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D65981" w14:textId="41C05167" w:rsidR="004D3E11" w:rsidRDefault="004D3E11" w:rsidP="004D29E5">
      <w:pPr>
        <w:suppressAutoHyphens/>
        <w:jc w:val="right"/>
        <w:rPr>
          <w:rFonts w:ascii="Times New Roman" w:hAnsi="Times New Roman" w:cs="Times New Roman"/>
          <w:b/>
          <w:bCs/>
          <w:sz w:val="22"/>
          <w:szCs w:val="22"/>
        </w:rPr>
      </w:pPr>
      <w:r w:rsidRPr="005973CF">
        <w:rPr>
          <w:rFonts w:ascii="Times New Roman" w:hAnsi="Times New Roman" w:cs="Times New Roman"/>
          <w:b/>
          <w:bCs/>
          <w:sz w:val="22"/>
          <w:szCs w:val="22"/>
        </w:rPr>
        <w:t>Sąlygų priedas Nr. 3</w:t>
      </w:r>
    </w:p>
    <w:p w14:paraId="69819DCE" w14:textId="77777777" w:rsidR="00C67406" w:rsidRDefault="00C67406" w:rsidP="004D29E5">
      <w:pPr>
        <w:suppressAutoHyphens/>
        <w:jc w:val="right"/>
        <w:rPr>
          <w:rFonts w:ascii="Times New Roman" w:hAnsi="Times New Roman" w:cs="Times New Roman"/>
          <w:b/>
          <w:bCs/>
          <w:sz w:val="22"/>
          <w:szCs w:val="22"/>
        </w:rPr>
      </w:pPr>
    </w:p>
    <w:p w14:paraId="2C8FE1AC" w14:textId="26D1444D" w:rsidR="00C67406" w:rsidRDefault="00C67406" w:rsidP="00C67406">
      <w:pPr>
        <w:suppressAutoHyphens/>
        <w:jc w:val="center"/>
        <w:rPr>
          <w:rFonts w:ascii="Times New Roman" w:hAnsi="Times New Roman" w:cs="Times New Roman"/>
          <w:b/>
          <w:bCs/>
          <w:sz w:val="22"/>
          <w:szCs w:val="22"/>
        </w:rPr>
      </w:pPr>
      <w:r w:rsidRPr="00DC7735">
        <w:rPr>
          <w:rFonts w:ascii="Times New Roman" w:hAnsi="Times New Roman" w:cs="Times New Roman"/>
          <w:sz w:val="24"/>
          <w:szCs w:val="24"/>
        </w:rPr>
        <w:t>Paslaugų teikimo sutarties projektas</w:t>
      </w:r>
    </w:p>
    <w:p w14:paraId="01108DA9" w14:textId="77777777" w:rsidR="004A0B96" w:rsidRPr="005973CF" w:rsidRDefault="004A0B96" w:rsidP="004D29E5">
      <w:pPr>
        <w:suppressAutoHyphens/>
        <w:jc w:val="right"/>
        <w:rPr>
          <w:rFonts w:ascii="Times New Roman" w:hAnsi="Times New Roman" w:cs="Times New Roman"/>
          <w:b/>
          <w:bCs/>
          <w:sz w:val="22"/>
          <w:szCs w:val="22"/>
        </w:rPr>
      </w:pPr>
    </w:p>
    <w:p w14:paraId="120D0490" w14:textId="79EABC81" w:rsidR="004A0B96" w:rsidRPr="004A0B96" w:rsidRDefault="004A0B96" w:rsidP="004A0B96">
      <w:pPr>
        <w:widowControl w:val="0"/>
        <w:pBdr>
          <w:top w:val="nil"/>
          <w:left w:val="nil"/>
          <w:bottom w:val="nil"/>
          <w:right w:val="nil"/>
          <w:between w:val="nil"/>
        </w:pBdr>
        <w:tabs>
          <w:tab w:val="left" w:pos="567"/>
          <w:tab w:val="left" w:pos="851"/>
        </w:tabs>
        <w:autoSpaceDN/>
        <w:jc w:val="center"/>
        <w:textAlignment w:val="auto"/>
        <w:rPr>
          <w:rFonts w:ascii="Times New Roman" w:hAnsi="Times New Roman" w:cs="Times New Roman"/>
          <w:b/>
          <w:bCs/>
          <w:caps/>
          <w:sz w:val="24"/>
          <w:szCs w:val="24"/>
          <w:lang w:eastAsia="en-US"/>
        </w:rPr>
      </w:pPr>
      <w:r w:rsidRPr="004A0B96">
        <w:rPr>
          <w:rFonts w:ascii="Times New Roman" w:hAnsi="Times New Roman" w:cs="Times New Roman"/>
          <w:b/>
          <w:bCs/>
          <w:caps/>
          <w:sz w:val="24"/>
          <w:szCs w:val="24"/>
          <w:lang w:eastAsia="en-US"/>
        </w:rPr>
        <w:t>paslaugų pirkimo-pardavimo sutarties Specialiosios sąlygos</w:t>
      </w:r>
      <w:r>
        <w:rPr>
          <w:rFonts w:ascii="Times New Roman" w:hAnsi="Times New Roman" w:cs="Times New Roman"/>
          <w:b/>
          <w:bCs/>
          <w:caps/>
          <w:sz w:val="24"/>
          <w:szCs w:val="24"/>
          <w:lang w:eastAsia="en-US"/>
        </w:rPr>
        <w:t xml:space="preserve"> </w:t>
      </w:r>
    </w:p>
    <w:p w14:paraId="1874CE00" w14:textId="77777777" w:rsidR="004A0B96" w:rsidRPr="004A0B96" w:rsidRDefault="004A0B96" w:rsidP="004A0B96">
      <w:pPr>
        <w:widowControl w:val="0"/>
        <w:pBdr>
          <w:top w:val="nil"/>
          <w:left w:val="nil"/>
          <w:bottom w:val="nil"/>
          <w:right w:val="nil"/>
          <w:between w:val="nil"/>
        </w:pBdr>
        <w:tabs>
          <w:tab w:val="left" w:pos="567"/>
          <w:tab w:val="left" w:pos="851"/>
        </w:tabs>
        <w:autoSpaceDN/>
        <w:jc w:val="center"/>
        <w:textAlignment w:val="auto"/>
        <w:rPr>
          <w:rFonts w:ascii="Times New Roman" w:hAnsi="Times New Roman" w:cs="Times New Roman"/>
          <w:b/>
          <w:bCs/>
          <w:cap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362"/>
        <w:gridCol w:w="2362"/>
        <w:gridCol w:w="2571"/>
      </w:tblGrid>
      <w:tr w:rsidR="004A0B96" w:rsidRPr="004A0B96" w14:paraId="6418D7D1" w14:textId="77777777" w:rsidTr="00492D69">
        <w:tc>
          <w:tcPr>
            <w:tcW w:w="2263" w:type="dxa"/>
          </w:tcPr>
          <w:p w14:paraId="540F86A1" w14:textId="77777777" w:rsidR="004A0B96" w:rsidRPr="004A0B96" w:rsidRDefault="004A0B96" w:rsidP="004A0B96">
            <w:pPr>
              <w:autoSpaceDN/>
              <w:jc w:val="both"/>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Sutarties pavadinimas</w:t>
            </w:r>
          </w:p>
        </w:tc>
        <w:tc>
          <w:tcPr>
            <w:tcW w:w="7295" w:type="dxa"/>
            <w:gridSpan w:val="3"/>
          </w:tcPr>
          <w:p w14:paraId="2C949D02" w14:textId="77777777" w:rsidR="006235E3" w:rsidRDefault="004A0B96" w:rsidP="006235E3">
            <w:pPr>
              <w:autoSpaceDN/>
              <w:jc w:val="center"/>
              <w:textAlignment w:val="auto"/>
              <w:rPr>
                <w:rFonts w:ascii="Times New Roman" w:hAnsi="Times New Roman" w:cs="Times New Roman"/>
                <w:b/>
                <w:kern w:val="2"/>
                <w:sz w:val="24"/>
                <w:szCs w:val="24"/>
                <w:lang w:val="lt" w:eastAsia="en-US"/>
              </w:rPr>
            </w:pPr>
            <w:r w:rsidRPr="004A0B96">
              <w:rPr>
                <w:rFonts w:ascii="Times New Roman" w:hAnsi="Times New Roman" w:cs="Times New Roman"/>
                <w:b/>
                <w:kern w:val="2"/>
                <w:sz w:val="24"/>
                <w:szCs w:val="24"/>
                <w:lang w:val="lt" w:eastAsia="en-US"/>
              </w:rPr>
              <w:t xml:space="preserve">GENERATORIŲ TECHNINĖS PRIEŽIŪROS IR REMONTO </w:t>
            </w:r>
          </w:p>
          <w:p w14:paraId="72ACA3E7" w14:textId="5C5816B0" w:rsidR="004A0B96" w:rsidRPr="004A0B96" w:rsidRDefault="004A0B96" w:rsidP="006235E3">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val="lt" w:eastAsia="en-US"/>
              </w:rPr>
              <w:t>PASLAUGOS</w:t>
            </w:r>
          </w:p>
        </w:tc>
      </w:tr>
      <w:tr w:rsidR="004A0B96" w:rsidRPr="004A0B96" w14:paraId="33F046B5" w14:textId="77777777" w:rsidTr="00492D69">
        <w:tc>
          <w:tcPr>
            <w:tcW w:w="2263" w:type="dxa"/>
          </w:tcPr>
          <w:p w14:paraId="281C535B" w14:textId="77777777" w:rsidR="004A0B96" w:rsidRPr="004A0B96" w:rsidRDefault="004A0B96" w:rsidP="004A0B96">
            <w:pPr>
              <w:autoSpaceDN/>
              <w:jc w:val="both"/>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Sutarties data</w:t>
            </w:r>
          </w:p>
        </w:tc>
        <w:tc>
          <w:tcPr>
            <w:tcW w:w="2362" w:type="dxa"/>
          </w:tcPr>
          <w:p w14:paraId="61B68926" w14:textId="613D4F16" w:rsidR="004A0B96" w:rsidRPr="004A0B96" w:rsidRDefault="00450579" w:rsidP="004465DD">
            <w:pPr>
              <w:autoSpaceDN/>
              <w:jc w:val="both"/>
              <w:textAlignment w:val="auto"/>
              <w:rPr>
                <w:rFonts w:ascii="Times New Roman" w:hAnsi="Times New Roman" w:cs="Times New Roman"/>
                <w:kern w:val="2"/>
                <w:sz w:val="24"/>
                <w:szCs w:val="24"/>
                <w:lang w:eastAsia="en-US"/>
              </w:rPr>
            </w:pPr>
            <w:r>
              <w:rPr>
                <w:rFonts w:ascii="Times New Roman" w:hAnsi="Times New Roman" w:cs="Times New Roman"/>
                <w:kern w:val="2"/>
                <w:sz w:val="24"/>
                <w:szCs w:val="24"/>
                <w:lang w:eastAsia="en-US"/>
              </w:rPr>
              <w:t>Nurodyta metaduomenyse</w:t>
            </w:r>
          </w:p>
        </w:tc>
        <w:tc>
          <w:tcPr>
            <w:tcW w:w="2362" w:type="dxa"/>
          </w:tcPr>
          <w:p w14:paraId="32B84E66" w14:textId="77777777" w:rsidR="004A0B96" w:rsidRPr="004A0B96" w:rsidRDefault="004A0B96" w:rsidP="00412F13">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Sutarties numeris</w:t>
            </w:r>
          </w:p>
        </w:tc>
        <w:tc>
          <w:tcPr>
            <w:tcW w:w="2571" w:type="dxa"/>
          </w:tcPr>
          <w:p w14:paraId="63A45F7E"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PS-</w:t>
            </w:r>
          </w:p>
        </w:tc>
      </w:tr>
    </w:tbl>
    <w:p w14:paraId="23D550BE" w14:textId="77777777" w:rsidR="004A0B96" w:rsidRPr="004A0B96" w:rsidRDefault="004A0B96" w:rsidP="004A0B96">
      <w:pPr>
        <w:autoSpaceDN/>
        <w:jc w:val="both"/>
        <w:textAlignment w:val="auto"/>
        <w:rPr>
          <w:rFonts w:ascii="Times New Roman"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4A0B96" w:rsidRPr="004A0B96" w14:paraId="6661F290" w14:textId="77777777" w:rsidTr="00492D69">
        <w:tc>
          <w:tcPr>
            <w:tcW w:w="9558" w:type="dxa"/>
            <w:gridSpan w:val="3"/>
          </w:tcPr>
          <w:p w14:paraId="49874B56"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 SUTARTIES ŠALYS</w:t>
            </w:r>
          </w:p>
        </w:tc>
      </w:tr>
      <w:tr w:rsidR="004A0B96" w:rsidRPr="004A0B96" w14:paraId="7EA84EBA" w14:textId="77777777" w:rsidTr="00492D69">
        <w:tc>
          <w:tcPr>
            <w:tcW w:w="2808" w:type="dxa"/>
            <w:vMerge w:val="restart"/>
          </w:tcPr>
          <w:p w14:paraId="56A373B9"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p>
          <w:p w14:paraId="579B723F"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p>
          <w:p w14:paraId="017AC643"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p>
          <w:p w14:paraId="5E14B6FA" w14:textId="77777777" w:rsidR="004A0B96" w:rsidRPr="004A0B96" w:rsidRDefault="004A0B96" w:rsidP="004A0B96">
            <w:pPr>
              <w:autoSpaceDN/>
              <w:textAlignment w:val="auto"/>
              <w:rPr>
                <w:rFonts w:ascii="Times New Roman" w:hAnsi="Times New Roman" w:cs="Times New Roman"/>
                <w:b/>
                <w:kern w:val="2"/>
                <w:sz w:val="24"/>
                <w:szCs w:val="24"/>
                <w:lang w:eastAsia="en-US"/>
              </w:rPr>
            </w:pPr>
          </w:p>
          <w:p w14:paraId="5BBC8F54"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1.1. Pirkėjas</w:t>
            </w:r>
          </w:p>
        </w:tc>
        <w:tc>
          <w:tcPr>
            <w:tcW w:w="3240" w:type="dxa"/>
          </w:tcPr>
          <w:p w14:paraId="6BD36E24"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1.1.1. Pavadinimas</w:t>
            </w:r>
          </w:p>
        </w:tc>
        <w:tc>
          <w:tcPr>
            <w:tcW w:w="3510" w:type="dxa"/>
          </w:tcPr>
          <w:p w14:paraId="2935591C"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Utenos socialinės globos namai</w:t>
            </w:r>
          </w:p>
        </w:tc>
      </w:tr>
      <w:tr w:rsidR="004A0B96" w:rsidRPr="004A0B96" w14:paraId="3BF3450B" w14:textId="77777777" w:rsidTr="00492D69">
        <w:tc>
          <w:tcPr>
            <w:tcW w:w="2808" w:type="dxa"/>
            <w:vMerge/>
          </w:tcPr>
          <w:p w14:paraId="19E12152"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6CC8020E"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1.1.2. Juridinio asmens kodas</w:t>
            </w:r>
          </w:p>
        </w:tc>
        <w:tc>
          <w:tcPr>
            <w:tcW w:w="3510" w:type="dxa"/>
          </w:tcPr>
          <w:p w14:paraId="5003C6ED"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190797098</w:t>
            </w:r>
          </w:p>
        </w:tc>
      </w:tr>
      <w:tr w:rsidR="004A0B96" w:rsidRPr="004A0B96" w14:paraId="09B85790" w14:textId="77777777" w:rsidTr="00492D69">
        <w:tc>
          <w:tcPr>
            <w:tcW w:w="2808" w:type="dxa"/>
            <w:vMerge/>
          </w:tcPr>
          <w:p w14:paraId="7EAC93C1"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3DAD4E5F"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1.1.3. Adresas</w:t>
            </w:r>
          </w:p>
        </w:tc>
        <w:tc>
          <w:tcPr>
            <w:tcW w:w="3510" w:type="dxa"/>
          </w:tcPr>
          <w:p w14:paraId="3CA464B5"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Kupiškio g. 66, 28175 Utena</w:t>
            </w:r>
          </w:p>
        </w:tc>
      </w:tr>
      <w:tr w:rsidR="004A0B96" w:rsidRPr="004A0B96" w14:paraId="6793C1B1" w14:textId="77777777" w:rsidTr="00492D69">
        <w:tc>
          <w:tcPr>
            <w:tcW w:w="2808" w:type="dxa"/>
            <w:vMerge/>
          </w:tcPr>
          <w:p w14:paraId="0003E0B2"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2FCFB4AD"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1.1.4. PVM mokėtojo kodas</w:t>
            </w:r>
          </w:p>
        </w:tc>
        <w:tc>
          <w:tcPr>
            <w:tcW w:w="3510" w:type="dxa"/>
          </w:tcPr>
          <w:p w14:paraId="4E532A8A"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Ne PVM mokėtojas</w:t>
            </w:r>
          </w:p>
        </w:tc>
      </w:tr>
      <w:tr w:rsidR="004A0B96" w:rsidRPr="004A0B96" w14:paraId="1F1893D0" w14:textId="77777777" w:rsidTr="00492D69">
        <w:tc>
          <w:tcPr>
            <w:tcW w:w="2808" w:type="dxa"/>
            <w:vMerge/>
          </w:tcPr>
          <w:p w14:paraId="2A7A8575"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395EB165"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1.1.5. Atsiskaitomoji sąskaita</w:t>
            </w:r>
          </w:p>
        </w:tc>
        <w:tc>
          <w:tcPr>
            <w:tcW w:w="3510" w:type="dxa"/>
          </w:tcPr>
          <w:p w14:paraId="00C84C02"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LT954040063610000969</w:t>
            </w:r>
          </w:p>
        </w:tc>
      </w:tr>
      <w:tr w:rsidR="004A0B96" w:rsidRPr="004A0B96" w14:paraId="239F0601" w14:textId="77777777" w:rsidTr="00492D69">
        <w:tc>
          <w:tcPr>
            <w:tcW w:w="2808" w:type="dxa"/>
            <w:vMerge/>
          </w:tcPr>
          <w:p w14:paraId="0CEB570D"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3B774D73"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1.1.6. Bankas, banko kodas</w:t>
            </w:r>
          </w:p>
        </w:tc>
        <w:tc>
          <w:tcPr>
            <w:tcW w:w="3510" w:type="dxa"/>
          </w:tcPr>
          <w:p w14:paraId="6AE30E0D"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VIKSVA (Valstybės iždo konsoliduoto sąskaitų valdymo sistema)</w:t>
            </w:r>
          </w:p>
        </w:tc>
      </w:tr>
      <w:tr w:rsidR="004A0B96" w:rsidRPr="004A0B96" w14:paraId="7B6123CB" w14:textId="77777777" w:rsidTr="00492D69">
        <w:tc>
          <w:tcPr>
            <w:tcW w:w="2808" w:type="dxa"/>
            <w:vMerge/>
          </w:tcPr>
          <w:p w14:paraId="26B622D1"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34626639"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1.1.7. Telefonas</w:t>
            </w:r>
          </w:p>
        </w:tc>
        <w:tc>
          <w:tcPr>
            <w:tcW w:w="3510" w:type="dxa"/>
          </w:tcPr>
          <w:p w14:paraId="3DF85852"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+370 38973451</w:t>
            </w:r>
          </w:p>
        </w:tc>
      </w:tr>
      <w:tr w:rsidR="004A0B96" w:rsidRPr="004A0B96" w14:paraId="0A1BC141" w14:textId="77777777" w:rsidTr="00492D69">
        <w:tc>
          <w:tcPr>
            <w:tcW w:w="2808" w:type="dxa"/>
            <w:vMerge/>
          </w:tcPr>
          <w:p w14:paraId="58A71310"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1C933172"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1.1.8. El. paštas</w:t>
            </w:r>
          </w:p>
        </w:tc>
        <w:tc>
          <w:tcPr>
            <w:tcW w:w="3510" w:type="dxa"/>
          </w:tcPr>
          <w:p w14:paraId="55DC93B7"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utenossgn@utenossgn.lt</w:t>
            </w:r>
          </w:p>
        </w:tc>
      </w:tr>
      <w:tr w:rsidR="004A0B96" w:rsidRPr="004A0B96" w14:paraId="6A0894CB" w14:textId="77777777" w:rsidTr="00492D69">
        <w:tc>
          <w:tcPr>
            <w:tcW w:w="2808" w:type="dxa"/>
            <w:vMerge/>
          </w:tcPr>
          <w:p w14:paraId="65D1920F"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33DD332D"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1.1.9. Šalies atstovas</w:t>
            </w:r>
          </w:p>
        </w:tc>
        <w:tc>
          <w:tcPr>
            <w:tcW w:w="3510" w:type="dxa"/>
          </w:tcPr>
          <w:p w14:paraId="48010423" w14:textId="34B333CF" w:rsidR="004A0B96" w:rsidRPr="004A0B96" w:rsidRDefault="004A0B96" w:rsidP="006C377F">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 xml:space="preserve">Direktorė </w:t>
            </w:r>
            <w:r w:rsidR="006C377F" w:rsidRPr="006C377F">
              <w:rPr>
                <w:rFonts w:ascii="Times New Roman" w:hAnsi="Times New Roman" w:cs="Times New Roman"/>
                <w:sz w:val="24"/>
                <w:szCs w:val="24"/>
              </w:rPr>
              <w:t>Daiva Dūdėnienė</w:t>
            </w:r>
          </w:p>
        </w:tc>
      </w:tr>
      <w:tr w:rsidR="004A0B96" w:rsidRPr="004A0B96" w14:paraId="00F8DBEC" w14:textId="77777777" w:rsidTr="00492D69">
        <w:tc>
          <w:tcPr>
            <w:tcW w:w="2808" w:type="dxa"/>
            <w:vMerge/>
          </w:tcPr>
          <w:p w14:paraId="66412708"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c>
          <w:tcPr>
            <w:tcW w:w="3240" w:type="dxa"/>
          </w:tcPr>
          <w:p w14:paraId="6C833E56"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1.1.10. Atstovavimo pagrindas</w:t>
            </w:r>
          </w:p>
        </w:tc>
        <w:tc>
          <w:tcPr>
            <w:tcW w:w="3510" w:type="dxa"/>
          </w:tcPr>
          <w:p w14:paraId="01FB60AF"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Pagal Utenos socialinės globos</w:t>
            </w:r>
          </w:p>
          <w:p w14:paraId="23B8BB5E"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namų nuostatus</w:t>
            </w:r>
          </w:p>
        </w:tc>
      </w:tr>
      <w:tr w:rsidR="004A0B96" w:rsidRPr="004A0B96" w14:paraId="1853DF47" w14:textId="77777777" w:rsidTr="00492D69">
        <w:tc>
          <w:tcPr>
            <w:tcW w:w="2808" w:type="dxa"/>
            <w:vMerge w:val="restart"/>
          </w:tcPr>
          <w:p w14:paraId="66199DE3" w14:textId="77777777" w:rsidR="004A0B96" w:rsidRPr="004A0B96" w:rsidRDefault="004A0B96" w:rsidP="004A0B96">
            <w:pPr>
              <w:autoSpaceDN/>
              <w:textAlignment w:val="auto"/>
              <w:rPr>
                <w:rFonts w:ascii="Times New Roman" w:hAnsi="Times New Roman" w:cs="Times New Roman"/>
                <w:b/>
                <w:kern w:val="2"/>
                <w:sz w:val="24"/>
                <w:szCs w:val="24"/>
                <w:lang w:eastAsia="en-US"/>
              </w:rPr>
            </w:pPr>
          </w:p>
          <w:p w14:paraId="7FCAED4C" w14:textId="77777777" w:rsidR="004A0B96" w:rsidRPr="004A0B96" w:rsidRDefault="004A0B96" w:rsidP="004A0B96">
            <w:pPr>
              <w:autoSpaceDN/>
              <w:textAlignment w:val="auto"/>
              <w:rPr>
                <w:rFonts w:ascii="Times New Roman" w:hAnsi="Times New Roman" w:cs="Times New Roman"/>
                <w:b/>
                <w:kern w:val="2"/>
                <w:sz w:val="24"/>
                <w:szCs w:val="24"/>
                <w:lang w:eastAsia="en-US"/>
              </w:rPr>
            </w:pPr>
          </w:p>
          <w:p w14:paraId="26FE6E21" w14:textId="77777777" w:rsidR="004A0B96" w:rsidRPr="004A0B96" w:rsidRDefault="004A0B96" w:rsidP="004A0B96">
            <w:pPr>
              <w:autoSpaceDN/>
              <w:textAlignment w:val="auto"/>
              <w:rPr>
                <w:rFonts w:ascii="Times New Roman" w:hAnsi="Times New Roman" w:cs="Times New Roman"/>
                <w:b/>
                <w:kern w:val="2"/>
                <w:sz w:val="24"/>
                <w:szCs w:val="24"/>
                <w:lang w:eastAsia="en-US"/>
              </w:rPr>
            </w:pPr>
          </w:p>
          <w:p w14:paraId="09D3A2A9" w14:textId="77777777" w:rsidR="004A0B96" w:rsidRPr="004A0B96" w:rsidRDefault="004A0B96" w:rsidP="004A0B96">
            <w:pPr>
              <w:autoSpaceDN/>
              <w:textAlignment w:val="auto"/>
              <w:rPr>
                <w:rFonts w:ascii="Times New Roman" w:hAnsi="Times New Roman" w:cs="Times New Roman"/>
                <w:b/>
                <w:color w:val="FF0000"/>
                <w:kern w:val="2"/>
                <w:sz w:val="24"/>
                <w:szCs w:val="24"/>
                <w:lang w:eastAsia="en-US"/>
              </w:rPr>
            </w:pPr>
            <w:r w:rsidRPr="004A0B96">
              <w:rPr>
                <w:rFonts w:ascii="Times New Roman" w:hAnsi="Times New Roman" w:cs="Times New Roman"/>
                <w:b/>
                <w:kern w:val="2"/>
                <w:sz w:val="24"/>
                <w:szCs w:val="24"/>
                <w:lang w:eastAsia="en-US"/>
              </w:rPr>
              <w:t>1.2. Tiekėjas</w:t>
            </w:r>
          </w:p>
          <w:p w14:paraId="1713E97D"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71F12DCF"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1.2.1. Pavadinimas</w:t>
            </w:r>
          </w:p>
        </w:tc>
        <w:tc>
          <w:tcPr>
            <w:tcW w:w="3510" w:type="dxa"/>
          </w:tcPr>
          <w:p w14:paraId="4C775064"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3F811EDB" w14:textId="77777777" w:rsidTr="00492D69">
        <w:tc>
          <w:tcPr>
            <w:tcW w:w="2808" w:type="dxa"/>
            <w:vMerge/>
          </w:tcPr>
          <w:p w14:paraId="64A95D30"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5068F5B2"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1.2.2. Juridinio asmens kodas</w:t>
            </w:r>
          </w:p>
        </w:tc>
        <w:tc>
          <w:tcPr>
            <w:tcW w:w="3510" w:type="dxa"/>
          </w:tcPr>
          <w:p w14:paraId="65A67FC9"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7D933810" w14:textId="77777777" w:rsidTr="00492D69">
        <w:tc>
          <w:tcPr>
            <w:tcW w:w="2808" w:type="dxa"/>
            <w:vMerge/>
          </w:tcPr>
          <w:p w14:paraId="5789936B"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53E9643C"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1.2.3. Adresas</w:t>
            </w:r>
          </w:p>
        </w:tc>
        <w:tc>
          <w:tcPr>
            <w:tcW w:w="3510" w:type="dxa"/>
          </w:tcPr>
          <w:p w14:paraId="3BB72F02"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4C4BA57A" w14:textId="77777777" w:rsidTr="00492D69">
        <w:tc>
          <w:tcPr>
            <w:tcW w:w="2808" w:type="dxa"/>
            <w:vMerge/>
          </w:tcPr>
          <w:p w14:paraId="13DAC3F0"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4A9B870F"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1.2.4. PVM mokėtojo kodas</w:t>
            </w:r>
          </w:p>
        </w:tc>
        <w:tc>
          <w:tcPr>
            <w:tcW w:w="3510" w:type="dxa"/>
          </w:tcPr>
          <w:p w14:paraId="4B991F1E"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4184DD1E" w14:textId="77777777" w:rsidTr="00492D69">
        <w:tc>
          <w:tcPr>
            <w:tcW w:w="2808" w:type="dxa"/>
            <w:vMerge/>
          </w:tcPr>
          <w:p w14:paraId="0D182286"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71F1230D"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1.2.5. Atsiskaitomoji sąskaita</w:t>
            </w:r>
          </w:p>
        </w:tc>
        <w:tc>
          <w:tcPr>
            <w:tcW w:w="3510" w:type="dxa"/>
          </w:tcPr>
          <w:p w14:paraId="4ADAA8A7"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29228EBF" w14:textId="77777777" w:rsidTr="00492D69">
        <w:tc>
          <w:tcPr>
            <w:tcW w:w="2808" w:type="dxa"/>
            <w:vMerge/>
          </w:tcPr>
          <w:p w14:paraId="2123A88F"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70063590"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1.2.6. Bankas, banko kodas</w:t>
            </w:r>
          </w:p>
        </w:tc>
        <w:tc>
          <w:tcPr>
            <w:tcW w:w="3510" w:type="dxa"/>
          </w:tcPr>
          <w:p w14:paraId="3941B752"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62D83CE9" w14:textId="77777777" w:rsidTr="00492D69">
        <w:tc>
          <w:tcPr>
            <w:tcW w:w="2808" w:type="dxa"/>
            <w:vMerge/>
          </w:tcPr>
          <w:p w14:paraId="2DCAF394"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5DEF4576"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1.2.7. Telefonas</w:t>
            </w:r>
          </w:p>
        </w:tc>
        <w:tc>
          <w:tcPr>
            <w:tcW w:w="3510" w:type="dxa"/>
          </w:tcPr>
          <w:p w14:paraId="3F48B1C2"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7AB31289" w14:textId="77777777" w:rsidTr="00492D69">
        <w:tc>
          <w:tcPr>
            <w:tcW w:w="2808" w:type="dxa"/>
            <w:vMerge/>
          </w:tcPr>
          <w:p w14:paraId="1CA5A3E4"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198D353A"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1.2.8. El. paštas</w:t>
            </w:r>
          </w:p>
        </w:tc>
        <w:tc>
          <w:tcPr>
            <w:tcW w:w="3510" w:type="dxa"/>
          </w:tcPr>
          <w:p w14:paraId="593FABEA" w14:textId="77777777" w:rsidR="004A0B96" w:rsidRPr="004A0B96" w:rsidRDefault="004A0B96" w:rsidP="004A0B96">
            <w:pPr>
              <w:autoSpaceDN/>
              <w:jc w:val="center"/>
              <w:textAlignment w:val="auto"/>
              <w:rPr>
                <w:rFonts w:ascii="Times New Roman" w:hAnsi="Times New Roman" w:cs="Times New Roman"/>
                <w:kern w:val="2"/>
                <w:sz w:val="24"/>
                <w:szCs w:val="24"/>
                <w:lang w:val="en-US" w:eastAsia="en-US"/>
              </w:rPr>
            </w:pPr>
          </w:p>
        </w:tc>
      </w:tr>
      <w:tr w:rsidR="004A0B96" w:rsidRPr="004A0B96" w14:paraId="32841272" w14:textId="77777777" w:rsidTr="00492D69">
        <w:tc>
          <w:tcPr>
            <w:tcW w:w="2808" w:type="dxa"/>
            <w:vMerge/>
          </w:tcPr>
          <w:p w14:paraId="42DB0C81"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687B78B8"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1.2.9. Šalies atstovas</w:t>
            </w:r>
          </w:p>
        </w:tc>
        <w:tc>
          <w:tcPr>
            <w:tcW w:w="3510" w:type="dxa"/>
          </w:tcPr>
          <w:p w14:paraId="63D30C19"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r w:rsidR="004A0B96" w:rsidRPr="004A0B96" w14:paraId="5CA5AEE7" w14:textId="77777777" w:rsidTr="00492D69">
        <w:tc>
          <w:tcPr>
            <w:tcW w:w="2808" w:type="dxa"/>
            <w:vMerge/>
          </w:tcPr>
          <w:p w14:paraId="0FC46075" w14:textId="77777777" w:rsidR="004A0B96" w:rsidRPr="004A0B96" w:rsidRDefault="004A0B96" w:rsidP="004A0B96">
            <w:pPr>
              <w:autoSpaceDN/>
              <w:textAlignment w:val="auto"/>
              <w:rPr>
                <w:rFonts w:ascii="Times New Roman" w:hAnsi="Times New Roman" w:cs="Times New Roman"/>
                <w:b/>
                <w:kern w:val="2"/>
                <w:sz w:val="24"/>
                <w:szCs w:val="24"/>
                <w:lang w:eastAsia="en-US"/>
              </w:rPr>
            </w:pPr>
          </w:p>
        </w:tc>
        <w:tc>
          <w:tcPr>
            <w:tcW w:w="3240" w:type="dxa"/>
          </w:tcPr>
          <w:p w14:paraId="7BB50F17"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1.2.10. Atstovavimo pagrindas</w:t>
            </w:r>
          </w:p>
        </w:tc>
        <w:tc>
          <w:tcPr>
            <w:tcW w:w="3510" w:type="dxa"/>
          </w:tcPr>
          <w:p w14:paraId="6C10D419"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p>
        </w:tc>
      </w:tr>
    </w:tbl>
    <w:p w14:paraId="5B33BC71" w14:textId="77777777" w:rsidR="004A0B96" w:rsidRPr="004A0B96" w:rsidRDefault="004A0B96" w:rsidP="004A0B96">
      <w:pPr>
        <w:autoSpaceDN/>
        <w:jc w:val="both"/>
        <w:textAlignment w:val="auto"/>
        <w:rPr>
          <w:rFonts w:ascii="Times New Roman" w:hAnsi="Times New Roman" w:cs="Times New Roman"/>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4A0B96" w:rsidRPr="004A0B96" w14:paraId="745746C3" w14:textId="77777777" w:rsidTr="00492D69">
        <w:trPr>
          <w:trHeight w:val="300"/>
        </w:trPr>
        <w:tc>
          <w:tcPr>
            <w:tcW w:w="9535" w:type="dxa"/>
            <w:gridSpan w:val="4"/>
          </w:tcPr>
          <w:p w14:paraId="6AD123CC"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2. ATSAKINGI ASMENYS</w:t>
            </w:r>
          </w:p>
        </w:tc>
      </w:tr>
      <w:tr w:rsidR="004A0B96" w:rsidRPr="004A0B96" w14:paraId="783ECD07" w14:textId="77777777" w:rsidTr="00492D69">
        <w:trPr>
          <w:trHeight w:val="300"/>
        </w:trPr>
        <w:tc>
          <w:tcPr>
            <w:tcW w:w="3094" w:type="dxa"/>
            <w:gridSpan w:val="2"/>
          </w:tcPr>
          <w:p w14:paraId="53429835"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 xml:space="preserve">2.1. Pirkėjo kontaktiniai asmenys, atsakingi už Sutarties vykdymą, </w:t>
            </w:r>
            <w:r w:rsidRPr="004A0B96">
              <w:rPr>
                <w:rFonts w:ascii="Times New Roman" w:hAnsi="Times New Roman" w:cs="Times New Roman"/>
                <w:b/>
                <w:sz w:val="24"/>
                <w:szCs w:val="24"/>
                <w:lang w:eastAsia="en-US"/>
              </w:rPr>
              <w:t>Paslaugų</w:t>
            </w:r>
            <w:r w:rsidRPr="004A0B96">
              <w:rPr>
                <w:rFonts w:ascii="Times New Roman" w:hAnsi="Times New Roman" w:cs="Times New Roman"/>
                <w:b/>
                <w:kern w:val="2"/>
                <w:sz w:val="24"/>
                <w:szCs w:val="24"/>
                <w:lang w:eastAsia="en-US"/>
              </w:rPr>
              <w:t xml:space="preserve"> priėmimą, Sąskaitų per informacinę sistemą SABIS priėmimą</w:t>
            </w:r>
          </w:p>
        </w:tc>
        <w:tc>
          <w:tcPr>
            <w:tcW w:w="6441" w:type="dxa"/>
            <w:gridSpan w:val="2"/>
          </w:tcPr>
          <w:p w14:paraId="3CD5FC5A"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 xml:space="preserve">Inžinierius Justas Mackevičius, el. paštas </w:t>
            </w:r>
            <w:hyperlink r:id="rId8" w:history="1">
              <w:r w:rsidRPr="004A0B96">
                <w:rPr>
                  <w:rFonts w:ascii="Times New Roman" w:hAnsi="Times New Roman" w:cs="Times New Roman"/>
                  <w:color w:val="0000FF"/>
                  <w:kern w:val="2"/>
                  <w:sz w:val="24"/>
                  <w:szCs w:val="24"/>
                  <w:u w:val="single"/>
                  <w:lang w:eastAsia="en-US"/>
                </w:rPr>
                <w:t>justas.mackevicius@utenossgn.lt</w:t>
              </w:r>
            </w:hyperlink>
            <w:r w:rsidRPr="004A0B96">
              <w:rPr>
                <w:rFonts w:ascii="Times New Roman" w:hAnsi="Times New Roman" w:cs="Times New Roman"/>
                <w:kern w:val="2"/>
                <w:sz w:val="24"/>
                <w:szCs w:val="24"/>
                <w:lang w:eastAsia="en-US"/>
              </w:rPr>
              <w:t>, tel. +370 603 34886.</w:t>
            </w:r>
          </w:p>
        </w:tc>
      </w:tr>
      <w:tr w:rsidR="004A0B96" w:rsidRPr="004A0B96" w14:paraId="40C2A5F4" w14:textId="77777777" w:rsidTr="00492D69">
        <w:trPr>
          <w:trHeight w:val="300"/>
        </w:trPr>
        <w:tc>
          <w:tcPr>
            <w:tcW w:w="3094" w:type="dxa"/>
            <w:gridSpan w:val="2"/>
          </w:tcPr>
          <w:p w14:paraId="1C4C788F"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2.2</w:t>
            </w:r>
            <w:r w:rsidRPr="004A0B96">
              <w:rPr>
                <w:rFonts w:ascii="Times New Roman" w:hAnsi="Times New Roman" w:cs="Times New Roman"/>
                <w:b/>
                <w:color w:val="FF0000"/>
                <w:kern w:val="2"/>
                <w:sz w:val="24"/>
                <w:szCs w:val="24"/>
                <w:lang w:eastAsia="en-US"/>
              </w:rPr>
              <w:t xml:space="preserve">. </w:t>
            </w:r>
            <w:r w:rsidRPr="004A0B96">
              <w:rPr>
                <w:rFonts w:ascii="Times New Roman" w:hAnsi="Times New Roman" w:cs="Times New Roman"/>
                <w:b/>
                <w:kern w:val="2"/>
                <w:sz w:val="24"/>
                <w:szCs w:val="24"/>
                <w:lang w:eastAsia="en-US"/>
              </w:rPr>
              <w:t>Tiekėjo kontaktiniai asmenys, atsakingi už Sutarties vykdymą</w:t>
            </w:r>
          </w:p>
        </w:tc>
        <w:tc>
          <w:tcPr>
            <w:tcW w:w="6441" w:type="dxa"/>
            <w:gridSpan w:val="2"/>
          </w:tcPr>
          <w:p w14:paraId="3CB9D8E5"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p>
        </w:tc>
      </w:tr>
      <w:tr w:rsidR="004A0B96" w:rsidRPr="004A0B96" w14:paraId="78B597E3" w14:textId="77777777" w:rsidTr="00492D69">
        <w:trPr>
          <w:trHeight w:val="300"/>
        </w:trPr>
        <w:tc>
          <w:tcPr>
            <w:tcW w:w="9535" w:type="dxa"/>
            <w:gridSpan w:val="4"/>
          </w:tcPr>
          <w:p w14:paraId="0665568A"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3. SUTARTIES DALYKAS</w:t>
            </w:r>
          </w:p>
        </w:tc>
      </w:tr>
      <w:tr w:rsidR="004A0B96" w:rsidRPr="004A0B96" w14:paraId="78EC6D01" w14:textId="77777777" w:rsidTr="00492D69">
        <w:trPr>
          <w:trHeight w:val="300"/>
        </w:trPr>
        <w:tc>
          <w:tcPr>
            <w:tcW w:w="3094" w:type="dxa"/>
            <w:gridSpan w:val="2"/>
          </w:tcPr>
          <w:p w14:paraId="6990E2A9"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3.1. Sutarties dalykas</w:t>
            </w:r>
          </w:p>
        </w:tc>
        <w:tc>
          <w:tcPr>
            <w:tcW w:w="6441" w:type="dxa"/>
            <w:gridSpan w:val="2"/>
          </w:tcPr>
          <w:p w14:paraId="76546FB1" w14:textId="77777777" w:rsidR="004A0B96" w:rsidRPr="004A0B96" w:rsidRDefault="004A0B96" w:rsidP="004A0B96">
            <w:pPr>
              <w:autoSpaceDN/>
              <w:jc w:val="both"/>
              <w:textAlignment w:val="auto"/>
              <w:rPr>
                <w:rFonts w:ascii="Times New Roman" w:hAnsi="Times New Roman" w:cs="Times New Roman"/>
                <w:color w:val="000000"/>
                <w:kern w:val="2"/>
                <w:sz w:val="24"/>
                <w:szCs w:val="24"/>
                <w:lang w:eastAsia="en-US"/>
              </w:rPr>
            </w:pPr>
            <w:r w:rsidRPr="004A0B96">
              <w:rPr>
                <w:rFonts w:ascii="Times New Roman" w:hAnsi="Times New Roman" w:cs="Times New Roman"/>
                <w:color w:val="000000"/>
                <w:kern w:val="2"/>
                <w:sz w:val="24"/>
                <w:szCs w:val="24"/>
                <w:lang w:eastAsia="en-US"/>
              </w:rPr>
              <w:t>Tiekėjas įsipareigoja Sutartyje numatytomis sąlygomis suteikti Pirkėjui Generatorių techninės priežiūros ir remonto paslaugas (toliau - Paslaugos)</w:t>
            </w:r>
          </w:p>
          <w:p w14:paraId="204DD4A3" w14:textId="77777777" w:rsidR="004A0B96" w:rsidRPr="004A0B96" w:rsidRDefault="004A0B96" w:rsidP="004A0B96">
            <w:pPr>
              <w:autoSpaceDN/>
              <w:jc w:val="both"/>
              <w:textAlignment w:val="auto"/>
              <w:rPr>
                <w:rFonts w:ascii="Times New Roman" w:hAnsi="Times New Roman" w:cs="Times New Roman"/>
                <w:color w:val="000000"/>
                <w:kern w:val="2"/>
                <w:sz w:val="24"/>
                <w:szCs w:val="24"/>
                <w:lang w:eastAsia="en-US"/>
              </w:rPr>
            </w:pPr>
            <w:r w:rsidRPr="004A0B96">
              <w:rPr>
                <w:rFonts w:ascii="Times New Roman" w:hAnsi="Times New Roman" w:cs="Times New Roman"/>
                <w:color w:val="000000"/>
                <w:kern w:val="2"/>
                <w:sz w:val="24"/>
                <w:szCs w:val="24"/>
                <w:lang w:eastAsia="en-US"/>
              </w:rPr>
              <w:t>Paslaugų teikimo vieta Kupiškio 66, Utena.</w:t>
            </w:r>
          </w:p>
          <w:p w14:paraId="64E32417" w14:textId="2F5E24C9" w:rsidR="004A0B96" w:rsidRPr="004A0B96" w:rsidRDefault="004A0B96" w:rsidP="00412F13">
            <w:pPr>
              <w:autoSpaceDN/>
              <w:jc w:val="both"/>
              <w:textAlignment w:val="auto"/>
              <w:rPr>
                <w:rFonts w:ascii="Times New Roman" w:hAnsi="Times New Roman" w:cs="Times New Roman"/>
                <w:color w:val="000000"/>
                <w:kern w:val="2"/>
                <w:sz w:val="24"/>
                <w:szCs w:val="24"/>
                <w:lang w:eastAsia="en-US"/>
              </w:rPr>
            </w:pPr>
            <w:r w:rsidRPr="004A0B96">
              <w:rPr>
                <w:rFonts w:ascii="Times New Roman" w:hAnsi="Times New Roman" w:cs="Times New Roman"/>
                <w:color w:val="000000"/>
                <w:kern w:val="2"/>
                <w:sz w:val="24"/>
                <w:szCs w:val="24"/>
                <w:lang w:eastAsia="en-US"/>
              </w:rPr>
              <w:lastRenderedPageBreak/>
              <w:t xml:space="preserve">Išsamus Paslaugų aprašymas ir kiti reikalavimai teikiamoms Paslaugoms nustatyti Sutarties priede Nr. 1 </w:t>
            </w:r>
            <w:r w:rsidR="00412F13">
              <w:rPr>
                <w:rFonts w:ascii="Times New Roman" w:hAnsi="Times New Roman" w:cs="Times New Roman"/>
                <w:color w:val="000000"/>
                <w:kern w:val="2"/>
                <w:sz w:val="24"/>
                <w:szCs w:val="24"/>
                <w:lang w:eastAsia="en-US"/>
              </w:rPr>
              <w:t>„Pasiūlymas" ir Sutarties priede Nr. 2 „</w:t>
            </w:r>
            <w:r w:rsidR="00412F13" w:rsidRPr="004A0B96">
              <w:rPr>
                <w:rFonts w:ascii="Times New Roman" w:hAnsi="Times New Roman" w:cs="Times New Roman"/>
                <w:color w:val="000000"/>
                <w:kern w:val="2"/>
                <w:sz w:val="24"/>
                <w:szCs w:val="24"/>
                <w:lang w:eastAsia="en-US"/>
              </w:rPr>
              <w:t>Techninė specifikacija"</w:t>
            </w:r>
            <w:r w:rsidR="00412F13">
              <w:rPr>
                <w:rFonts w:ascii="Times New Roman" w:hAnsi="Times New Roman" w:cs="Times New Roman"/>
                <w:color w:val="000000"/>
                <w:kern w:val="2"/>
                <w:sz w:val="24"/>
                <w:szCs w:val="24"/>
                <w:lang w:eastAsia="en-US"/>
              </w:rPr>
              <w:t>.</w:t>
            </w:r>
          </w:p>
        </w:tc>
      </w:tr>
      <w:tr w:rsidR="004A0B96" w:rsidRPr="004A0B96" w14:paraId="33249F1F" w14:textId="77777777" w:rsidTr="00492D69">
        <w:trPr>
          <w:trHeight w:val="300"/>
        </w:trPr>
        <w:tc>
          <w:tcPr>
            <w:tcW w:w="3094" w:type="dxa"/>
            <w:gridSpan w:val="2"/>
          </w:tcPr>
          <w:p w14:paraId="211EB9B9"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lastRenderedPageBreak/>
              <w:t>3.2. Pirkimo pavadinimas ir numeris</w:t>
            </w:r>
          </w:p>
        </w:tc>
        <w:tc>
          <w:tcPr>
            <w:tcW w:w="6441" w:type="dxa"/>
            <w:gridSpan w:val="2"/>
          </w:tcPr>
          <w:p w14:paraId="32C7B983" w14:textId="43C81DA9"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sz w:val="24"/>
                <w:lang w:eastAsia="en-US"/>
              </w:rPr>
              <w:t>Generatorių techninės priežiūros ir remonto paslaugos</w:t>
            </w:r>
            <w:r w:rsidR="00F507FC">
              <w:rPr>
                <w:rFonts w:ascii="Times New Roman" w:hAnsi="Times New Roman" w:cs="Times New Roman"/>
                <w:sz w:val="24"/>
                <w:lang w:eastAsia="en-US"/>
              </w:rPr>
              <w:t>. Pirkimo  Nr.</w:t>
            </w:r>
          </w:p>
        </w:tc>
      </w:tr>
      <w:tr w:rsidR="004A0B96" w:rsidRPr="004A0B96" w14:paraId="2C61B374" w14:textId="77777777" w:rsidTr="00492D69">
        <w:trPr>
          <w:trHeight w:val="300"/>
        </w:trPr>
        <w:tc>
          <w:tcPr>
            <w:tcW w:w="3094" w:type="dxa"/>
            <w:gridSpan w:val="2"/>
          </w:tcPr>
          <w:p w14:paraId="1EF93B82"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3.3. Informacija apie Europos Sąjungos lėšomis finansuojamą projektą arba kitą projektą</w:t>
            </w:r>
          </w:p>
        </w:tc>
        <w:tc>
          <w:tcPr>
            <w:tcW w:w="6441" w:type="dxa"/>
            <w:gridSpan w:val="2"/>
          </w:tcPr>
          <w:p w14:paraId="5A6CBC7F"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Netaikoma</w:t>
            </w:r>
          </w:p>
          <w:p w14:paraId="18883EEA" w14:textId="77777777" w:rsidR="004A0B96" w:rsidRPr="004A0B96" w:rsidRDefault="004A0B96" w:rsidP="004A0B96">
            <w:pPr>
              <w:autoSpaceDN/>
              <w:textAlignment w:val="auto"/>
              <w:rPr>
                <w:rFonts w:ascii="Times New Roman" w:hAnsi="Times New Roman" w:cs="Times New Roman"/>
                <w:kern w:val="2"/>
                <w:sz w:val="24"/>
                <w:szCs w:val="24"/>
                <w:lang w:eastAsia="en-US"/>
              </w:rPr>
            </w:pPr>
          </w:p>
          <w:p w14:paraId="3DE24444"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r>
      <w:tr w:rsidR="004A0B96" w:rsidRPr="004A0B96" w14:paraId="783F8F30" w14:textId="77777777" w:rsidTr="00492D69">
        <w:trPr>
          <w:trHeight w:val="300"/>
        </w:trPr>
        <w:tc>
          <w:tcPr>
            <w:tcW w:w="9535" w:type="dxa"/>
            <w:gridSpan w:val="4"/>
          </w:tcPr>
          <w:p w14:paraId="3B2E3F4F"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 xml:space="preserve">4. PASLAUGŲ SUTEIKIMO TERMINAI IR PASLAUGŲ PERDAVIMO </w:t>
            </w:r>
            <w:r w:rsidRPr="004A0B96">
              <w:rPr>
                <w:rFonts w:ascii="Times New Roman" w:hAnsi="Times New Roman" w:cs="Times New Roman"/>
                <w:color w:val="000000"/>
                <w:kern w:val="2"/>
                <w:sz w:val="24"/>
                <w:szCs w:val="24"/>
                <w:lang w:eastAsia="en-US"/>
              </w:rPr>
              <w:t>–</w:t>
            </w:r>
            <w:r w:rsidRPr="004A0B96">
              <w:rPr>
                <w:rFonts w:ascii="Times New Roman" w:hAnsi="Times New Roman" w:cs="Times New Roman"/>
                <w:b/>
                <w:kern w:val="2"/>
                <w:sz w:val="24"/>
                <w:szCs w:val="24"/>
                <w:lang w:eastAsia="en-US"/>
              </w:rPr>
              <w:t xml:space="preserve"> PRIĖMIMO TVARKA</w:t>
            </w:r>
          </w:p>
        </w:tc>
      </w:tr>
      <w:tr w:rsidR="004A0B96" w:rsidRPr="004A0B96" w14:paraId="2A73DB8C" w14:textId="77777777" w:rsidTr="00492D69">
        <w:trPr>
          <w:trHeight w:val="300"/>
        </w:trPr>
        <w:tc>
          <w:tcPr>
            <w:tcW w:w="3094" w:type="dxa"/>
            <w:gridSpan w:val="2"/>
          </w:tcPr>
          <w:p w14:paraId="39652E4E" w14:textId="77777777" w:rsidR="004A0B96" w:rsidRPr="004A0B96" w:rsidRDefault="004A0B96" w:rsidP="004A0B96">
            <w:pPr>
              <w:autoSpaceDN/>
              <w:textAlignment w:val="auto"/>
              <w:rPr>
                <w:rFonts w:ascii="Times New Roman" w:hAnsi="Times New Roman" w:cs="Times New Roman"/>
                <w:b/>
                <w:color w:val="FF0000"/>
                <w:kern w:val="2"/>
                <w:sz w:val="24"/>
                <w:szCs w:val="24"/>
                <w:lang w:eastAsia="en-US"/>
              </w:rPr>
            </w:pPr>
            <w:r w:rsidRPr="004A0B96">
              <w:rPr>
                <w:rFonts w:ascii="Times New Roman" w:hAnsi="Times New Roman" w:cs="Times New Roman"/>
                <w:b/>
                <w:kern w:val="2"/>
                <w:sz w:val="24"/>
                <w:szCs w:val="24"/>
                <w:lang w:eastAsia="en-US"/>
              </w:rPr>
              <w:t xml:space="preserve">4.1. </w:t>
            </w:r>
            <w:r w:rsidRPr="004A0B96">
              <w:rPr>
                <w:rFonts w:ascii="Times New Roman" w:hAnsi="Times New Roman" w:cs="Times New Roman"/>
                <w:b/>
                <w:sz w:val="24"/>
                <w:szCs w:val="24"/>
                <w:lang w:eastAsia="en-US"/>
              </w:rPr>
              <w:t>Paslaugų</w:t>
            </w:r>
            <w:r w:rsidRPr="004A0B96">
              <w:rPr>
                <w:rFonts w:ascii="Times New Roman" w:hAnsi="Times New Roman" w:cs="Times New Roman"/>
                <w:b/>
                <w:kern w:val="2"/>
                <w:sz w:val="24"/>
                <w:szCs w:val="24"/>
                <w:lang w:eastAsia="en-US"/>
              </w:rPr>
              <w:t xml:space="preserve"> </w:t>
            </w:r>
            <w:r w:rsidRPr="004A0B96">
              <w:rPr>
                <w:rFonts w:ascii="Times New Roman" w:hAnsi="Times New Roman" w:cs="Times New Roman"/>
                <w:b/>
                <w:sz w:val="24"/>
                <w:szCs w:val="24"/>
                <w:lang w:eastAsia="en-US"/>
              </w:rPr>
              <w:t>suteikimo</w:t>
            </w:r>
            <w:r w:rsidRPr="004A0B96">
              <w:rPr>
                <w:rFonts w:ascii="Times New Roman" w:hAnsi="Times New Roman" w:cs="Times New Roman"/>
                <w:b/>
                <w:kern w:val="2"/>
                <w:sz w:val="24"/>
                <w:szCs w:val="24"/>
                <w:lang w:eastAsia="en-US"/>
              </w:rPr>
              <w:t xml:space="preserve"> terminas, kai </w:t>
            </w:r>
            <w:r w:rsidRPr="004A0B96">
              <w:rPr>
                <w:rFonts w:ascii="Times New Roman" w:hAnsi="Times New Roman" w:cs="Times New Roman"/>
                <w:b/>
                <w:sz w:val="24"/>
                <w:szCs w:val="24"/>
                <w:lang w:eastAsia="en-US"/>
              </w:rPr>
              <w:t>Paslaugos yra vienkartinio pobūdžio, teikiamos periodiškai arba pagal Pirkėjo Užsakymą</w:t>
            </w:r>
          </w:p>
        </w:tc>
        <w:tc>
          <w:tcPr>
            <w:tcW w:w="6441" w:type="dxa"/>
            <w:gridSpan w:val="2"/>
          </w:tcPr>
          <w:p w14:paraId="79AE4890" w14:textId="77777777" w:rsidR="004A0B96" w:rsidRPr="004A0B96" w:rsidRDefault="004A0B96" w:rsidP="004A0B96">
            <w:pPr>
              <w:tabs>
                <w:tab w:val="left" w:pos="479"/>
                <w:tab w:val="left" w:pos="621"/>
              </w:tabs>
              <w:autoSpaceDN/>
              <w:jc w:val="both"/>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eastAsia="en-US"/>
              </w:rPr>
              <w:t>4.1.1. Tiekėjas įsipareigoja suteikti Paslaugas Techninėje specifikacijoje nurodytomis sąlygomis.</w:t>
            </w:r>
          </w:p>
          <w:p w14:paraId="2E22C189" w14:textId="77777777" w:rsidR="004A0B96" w:rsidRPr="004A0B96" w:rsidRDefault="004A0B96" w:rsidP="004A0B96">
            <w:pPr>
              <w:autoSpaceDN/>
              <w:jc w:val="both"/>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eastAsia="en-US"/>
              </w:rPr>
              <w:t>4.1.2. Dyzelinių elektros generatorių profilaktinis techninis aptarnavimas atliekamas vieną kartą per metus</w:t>
            </w:r>
          </w:p>
          <w:p w14:paraId="06677D1D" w14:textId="77777777" w:rsidR="004A0B96" w:rsidRPr="004A0B96" w:rsidRDefault="004A0B96" w:rsidP="004A0B96">
            <w:pPr>
              <w:autoSpaceDN/>
              <w:jc w:val="both"/>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eastAsia="en-US"/>
              </w:rPr>
              <w:t>4.1.3. Papildomas aptarnavimas atliekamas esant poreikiui užtikrinti patikimą bei saugų įrangos veikimą.</w:t>
            </w:r>
          </w:p>
          <w:p w14:paraId="4B377AEE" w14:textId="77777777" w:rsidR="004A0B96" w:rsidRPr="004A0B96" w:rsidRDefault="004A0B96" w:rsidP="004A0B96">
            <w:pPr>
              <w:autoSpaceDN/>
              <w:jc w:val="both"/>
              <w:textAlignment w:val="auto"/>
              <w:rPr>
                <w:rFonts w:ascii="Times New Roman" w:hAnsi="Times New Roman" w:cs="Times New Roman"/>
                <w:color w:val="4472C4"/>
                <w:sz w:val="24"/>
                <w:szCs w:val="24"/>
                <w:lang w:eastAsia="en-US"/>
              </w:rPr>
            </w:pPr>
            <w:r w:rsidRPr="004A0B96">
              <w:rPr>
                <w:rFonts w:ascii="Times New Roman" w:hAnsi="Times New Roman" w:cs="Times New Roman"/>
                <w:sz w:val="24"/>
                <w:szCs w:val="24"/>
                <w:lang w:eastAsia="en-US"/>
              </w:rPr>
              <w:t>4.1.4. Gavus iš perkančiosios organizacijos pranešimą apie įrangos gedimą ar avariją Teikėjas privalo atvykti darbo dienomis nurodytu adresu ne vėliau kaip per 24 val. nuo pranešimo gavimo, arba pagal papildomą susitarimą. Jei gedimui šalinti bus reikalingos atsarginės detalės paslaugas atlikti ne vėliau kaip per 5 (penkias) darbo dienas nuo defektinio akto pasirašymo datos</w:t>
            </w:r>
          </w:p>
        </w:tc>
      </w:tr>
      <w:tr w:rsidR="004A0B96" w:rsidRPr="004A0B96" w14:paraId="5C3A2264" w14:textId="77777777" w:rsidTr="00492D69">
        <w:trPr>
          <w:trHeight w:val="300"/>
        </w:trPr>
        <w:tc>
          <w:tcPr>
            <w:tcW w:w="3094" w:type="dxa"/>
            <w:gridSpan w:val="2"/>
          </w:tcPr>
          <w:p w14:paraId="39BA5098"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4.2. Paslaugų / jų dalies / etapo / periodo suteikimo termino pratęsimas</w:t>
            </w:r>
          </w:p>
        </w:tc>
        <w:tc>
          <w:tcPr>
            <w:tcW w:w="6441" w:type="dxa"/>
            <w:gridSpan w:val="2"/>
          </w:tcPr>
          <w:p w14:paraId="3BB29CAE"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Netaikoma</w:t>
            </w:r>
          </w:p>
          <w:p w14:paraId="4E31814C" w14:textId="77777777" w:rsidR="004A0B96" w:rsidRPr="004A0B96" w:rsidRDefault="004A0B96" w:rsidP="004A0B96">
            <w:pPr>
              <w:autoSpaceDN/>
              <w:textAlignment w:val="auto"/>
              <w:rPr>
                <w:rFonts w:ascii="Times New Roman" w:hAnsi="Times New Roman" w:cs="Times New Roman"/>
                <w:sz w:val="24"/>
                <w:szCs w:val="24"/>
                <w:lang w:eastAsia="en-US"/>
              </w:rPr>
            </w:pPr>
          </w:p>
        </w:tc>
      </w:tr>
      <w:tr w:rsidR="004A0B96" w:rsidRPr="004A0B96" w14:paraId="5AE158B2" w14:textId="77777777" w:rsidTr="00492D69">
        <w:trPr>
          <w:trHeight w:val="300"/>
        </w:trPr>
        <w:tc>
          <w:tcPr>
            <w:tcW w:w="3094" w:type="dxa"/>
            <w:gridSpan w:val="2"/>
          </w:tcPr>
          <w:p w14:paraId="3D4631BE"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4.3. Užsakymų teikimo tvarka</w:t>
            </w:r>
          </w:p>
        </w:tc>
        <w:tc>
          <w:tcPr>
            <w:tcW w:w="6441" w:type="dxa"/>
            <w:gridSpan w:val="2"/>
          </w:tcPr>
          <w:p w14:paraId="48EF1094" w14:textId="77777777" w:rsidR="004A0B96" w:rsidRPr="004A0B96" w:rsidRDefault="004A0B96" w:rsidP="004A0B96">
            <w:pPr>
              <w:autoSpaceDN/>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eastAsia="en-US"/>
              </w:rPr>
              <w:t>Netaikoma</w:t>
            </w:r>
          </w:p>
          <w:p w14:paraId="165BCD58" w14:textId="77777777" w:rsidR="004A0B96" w:rsidRPr="004A0B96" w:rsidRDefault="004A0B96" w:rsidP="004A0B96">
            <w:pPr>
              <w:autoSpaceDN/>
              <w:textAlignment w:val="auto"/>
              <w:rPr>
                <w:rFonts w:ascii="Times New Roman" w:hAnsi="Times New Roman" w:cs="Times New Roman"/>
                <w:sz w:val="24"/>
                <w:szCs w:val="24"/>
                <w:lang w:eastAsia="en-US"/>
              </w:rPr>
            </w:pPr>
          </w:p>
        </w:tc>
      </w:tr>
      <w:tr w:rsidR="004A0B96" w:rsidRPr="004A0B96" w14:paraId="11DB6FB1" w14:textId="77777777" w:rsidTr="00492D69">
        <w:trPr>
          <w:trHeight w:val="940"/>
        </w:trPr>
        <w:tc>
          <w:tcPr>
            <w:tcW w:w="3094" w:type="dxa"/>
            <w:gridSpan w:val="2"/>
            <w:tcBorders>
              <w:top w:val="single" w:sz="4" w:space="0" w:color="auto"/>
              <w:left w:val="single" w:sz="4" w:space="0" w:color="auto"/>
              <w:bottom w:val="single" w:sz="4" w:space="0" w:color="auto"/>
              <w:right w:val="single" w:sz="4" w:space="0" w:color="auto"/>
            </w:tcBorders>
          </w:tcPr>
          <w:p w14:paraId="1214998E"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539DD9" w14:textId="77777777" w:rsidR="004A0B96" w:rsidRPr="004A0B96" w:rsidRDefault="004A0B96" w:rsidP="004A0B96">
            <w:pPr>
              <w:autoSpaceDN/>
              <w:textAlignment w:val="auto"/>
              <w:rPr>
                <w:rFonts w:ascii="Times New Roman" w:hAnsi="Times New Roman" w:cs="Times New Roman"/>
                <w:sz w:val="24"/>
                <w:szCs w:val="24"/>
                <w:lang w:eastAsia="en-US"/>
              </w:rPr>
            </w:pPr>
            <w:r w:rsidRPr="004A0B96">
              <w:rPr>
                <w:rFonts w:ascii="Times New Roman" w:hAnsi="Times New Roman" w:cs="Times New Roman"/>
                <w:kern w:val="2"/>
                <w:sz w:val="24"/>
                <w:szCs w:val="24"/>
                <w:lang w:eastAsia="en-US"/>
              </w:rPr>
              <w:t>Netaikoma</w:t>
            </w:r>
          </w:p>
        </w:tc>
      </w:tr>
      <w:tr w:rsidR="004A0B96" w:rsidRPr="004A0B96" w14:paraId="7C1E27A7" w14:textId="77777777" w:rsidTr="00492D69">
        <w:trPr>
          <w:trHeight w:val="300"/>
        </w:trPr>
        <w:tc>
          <w:tcPr>
            <w:tcW w:w="3094" w:type="dxa"/>
            <w:gridSpan w:val="2"/>
          </w:tcPr>
          <w:p w14:paraId="2A589552"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4.5. Pateikiami dokumentai</w:t>
            </w:r>
          </w:p>
        </w:tc>
        <w:tc>
          <w:tcPr>
            <w:tcW w:w="6441" w:type="dxa"/>
            <w:gridSpan w:val="2"/>
          </w:tcPr>
          <w:p w14:paraId="4027F10F" w14:textId="77777777" w:rsidR="003560D9" w:rsidRDefault="004A0B96" w:rsidP="004A0B96">
            <w:pPr>
              <w:tabs>
                <w:tab w:val="left" w:pos="142"/>
                <w:tab w:val="left" w:pos="540"/>
                <w:tab w:val="left" w:pos="567"/>
                <w:tab w:val="left" w:pos="851"/>
                <w:tab w:val="left" w:pos="993"/>
              </w:tabs>
              <w:autoSpaceDN/>
              <w:jc w:val="both"/>
              <w:textAlignment w:val="auto"/>
              <w:rPr>
                <w:rFonts w:ascii="Times New Roman" w:hAnsi="Times New Roman" w:cs="Times New Roman"/>
                <w:sz w:val="24"/>
                <w:szCs w:val="24"/>
                <w:lang w:val="lt" w:eastAsia="en-US"/>
              </w:rPr>
            </w:pPr>
            <w:r w:rsidRPr="004A0B96">
              <w:rPr>
                <w:rFonts w:ascii="Times New Roman" w:hAnsi="Times New Roman" w:cs="Times New Roman"/>
                <w:sz w:val="24"/>
                <w:szCs w:val="24"/>
                <w:lang w:val="lt" w:eastAsia="en-US"/>
              </w:rPr>
              <w:t>Turi būti pateikiami šie dokumentai: Paslaugų perdav</w:t>
            </w:r>
            <w:r w:rsidR="009029E5">
              <w:rPr>
                <w:rFonts w:ascii="Times New Roman" w:hAnsi="Times New Roman" w:cs="Times New Roman"/>
                <w:sz w:val="24"/>
                <w:szCs w:val="24"/>
                <w:lang w:val="lt" w:eastAsia="en-US"/>
              </w:rPr>
              <w:t>imo-</w:t>
            </w:r>
            <w:r w:rsidRPr="004A0B96">
              <w:rPr>
                <w:rFonts w:ascii="Times New Roman" w:hAnsi="Times New Roman" w:cs="Times New Roman"/>
                <w:sz w:val="24"/>
                <w:szCs w:val="24"/>
                <w:lang w:val="lt" w:eastAsia="en-US"/>
              </w:rPr>
              <w:t>priėmimo aktas ir Sąskaita</w:t>
            </w:r>
            <w:r w:rsidR="00EB3078">
              <w:rPr>
                <w:rFonts w:ascii="Times New Roman" w:hAnsi="Times New Roman" w:cs="Times New Roman"/>
                <w:sz w:val="24"/>
                <w:szCs w:val="24"/>
                <w:lang w:val="lt" w:eastAsia="en-US"/>
              </w:rPr>
              <w:t>, defektinis aktas įrangos gedimo ar avaijos atveju</w:t>
            </w:r>
            <w:r w:rsidRPr="004A0B96">
              <w:rPr>
                <w:rFonts w:ascii="Times New Roman" w:hAnsi="Times New Roman" w:cs="Times New Roman"/>
                <w:sz w:val="24"/>
                <w:szCs w:val="24"/>
                <w:lang w:val="lt" w:eastAsia="en-US"/>
              </w:rPr>
              <w:t xml:space="preserve">. </w:t>
            </w:r>
          </w:p>
          <w:p w14:paraId="23653139" w14:textId="5757AFCE" w:rsidR="004A0B96" w:rsidRPr="004A0B96" w:rsidRDefault="004A0B96" w:rsidP="004A0B96">
            <w:pPr>
              <w:tabs>
                <w:tab w:val="left" w:pos="142"/>
                <w:tab w:val="left" w:pos="540"/>
                <w:tab w:val="left" w:pos="567"/>
                <w:tab w:val="left" w:pos="851"/>
                <w:tab w:val="left" w:pos="993"/>
              </w:tabs>
              <w:autoSpaceDN/>
              <w:jc w:val="both"/>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val="lt" w:eastAsia="en-US"/>
              </w:rPr>
              <w:t>Tiekėjui nepateikus nurodytų dokumentų, laikoma, kad Paslaugos neatitinka Sutartyje nustatytų reikalavimų.</w:t>
            </w:r>
          </w:p>
        </w:tc>
      </w:tr>
      <w:tr w:rsidR="004A0B96" w:rsidRPr="004A0B96" w14:paraId="6B433660" w14:textId="77777777" w:rsidTr="00492D69">
        <w:trPr>
          <w:trHeight w:val="300"/>
        </w:trPr>
        <w:tc>
          <w:tcPr>
            <w:tcW w:w="9535" w:type="dxa"/>
            <w:gridSpan w:val="4"/>
          </w:tcPr>
          <w:p w14:paraId="2BE42A9B"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5. SUTARTIES KAINA IR ATSISKAITYMO TVARKA</w:t>
            </w:r>
          </w:p>
        </w:tc>
      </w:tr>
      <w:tr w:rsidR="004A0B96" w:rsidRPr="004A0B96" w14:paraId="1806BF35" w14:textId="77777777" w:rsidTr="00492D69">
        <w:trPr>
          <w:trHeight w:val="300"/>
        </w:trPr>
        <w:tc>
          <w:tcPr>
            <w:tcW w:w="3094" w:type="dxa"/>
            <w:gridSpan w:val="2"/>
          </w:tcPr>
          <w:p w14:paraId="0C89F850"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val="lt" w:eastAsia="en-US"/>
              </w:rPr>
              <w:t>5.1. Sutarčiai taikomas mišrus kainos apskaičiavimo būdas</w:t>
            </w:r>
          </w:p>
        </w:tc>
        <w:tc>
          <w:tcPr>
            <w:tcW w:w="6441" w:type="dxa"/>
            <w:gridSpan w:val="2"/>
          </w:tcPr>
          <w:p w14:paraId="2407DD38"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Sutarties vykdymo išlaidų atlyginimo kainodara, kuri susideda iš:</w:t>
            </w:r>
          </w:p>
          <w:p w14:paraId="5CBE841C" w14:textId="1A5C33CF"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 fiksuotos kainos už metines generatorių priežiūros paslaugas (tiekėjo p</w:t>
            </w:r>
            <w:r w:rsidR="00002F72">
              <w:rPr>
                <w:rFonts w:ascii="Times New Roman" w:hAnsi="Times New Roman" w:cs="Times New Roman"/>
                <w:kern w:val="2"/>
                <w:sz w:val="24"/>
                <w:szCs w:val="24"/>
                <w:lang w:eastAsia="en-US"/>
              </w:rPr>
              <w:t>asiūlyme (Sutarties priede Nr. 1</w:t>
            </w:r>
            <w:r w:rsidRPr="004A0B96">
              <w:rPr>
                <w:rFonts w:ascii="Times New Roman" w:hAnsi="Times New Roman" w:cs="Times New Roman"/>
                <w:kern w:val="2"/>
                <w:sz w:val="24"/>
                <w:szCs w:val="24"/>
                <w:lang w:eastAsia="en-US"/>
              </w:rPr>
              <w:t xml:space="preserve"> „Pasiūlymas") nurodyta paslaugų kaina), o už remonto </w:t>
            </w:r>
            <w:r w:rsidRPr="003E166E">
              <w:rPr>
                <w:rFonts w:ascii="Times New Roman" w:hAnsi="Times New Roman" w:cs="Times New Roman"/>
                <w:kern w:val="2"/>
                <w:sz w:val="24"/>
                <w:szCs w:val="24"/>
                <w:lang w:eastAsia="en-US"/>
              </w:rPr>
              <w:t xml:space="preserve">ir testavimo </w:t>
            </w:r>
            <w:r w:rsidRPr="004A0B96">
              <w:rPr>
                <w:rFonts w:ascii="Times New Roman" w:hAnsi="Times New Roman" w:cs="Times New Roman"/>
                <w:kern w:val="2"/>
                <w:sz w:val="24"/>
                <w:szCs w:val="24"/>
                <w:lang w:eastAsia="en-US"/>
              </w:rPr>
              <w:t>paslaugas taikyti fiksuoto įkainio kainodarą.</w:t>
            </w:r>
          </w:p>
          <w:p w14:paraId="13DF0D0D"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2. faktiškai Tiekėjo patirtų Sutarties vykdymo išlaidų, remontui panaudotoms atsarginėms detalėms bei eksploatacinėms medžiagoms, atlyginimo, t. y. už remonto Paslaugoms atlikti panaudotas atsargines detales bei eksploatacines medžiagas Pirkėjas Tiekėjui atlygins pagal Tiekėjo pateiktas sąskaitas faktūras ne didesnėmis nei rinką atitinkančiomis kainomis.</w:t>
            </w:r>
          </w:p>
          <w:p w14:paraId="6F046E42"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 xml:space="preserve">Į faktiškai patirtas Tiekėjo išlaidas negali būti įtrauktas Tiekėjo pelnas (pelnu taip pat bus laikoma, jei tiekėjas prekes įsigis iš savo kontroliuojamo padalinio ar tiekėją kontroliuojančio padalinio didesnėmis kainomis, nei šio padalinio prekių įsigijimo kaina) </w:t>
            </w:r>
            <w:r w:rsidRPr="004A0B96">
              <w:rPr>
                <w:rFonts w:ascii="Times New Roman" w:hAnsi="Times New Roman" w:cs="Times New Roman"/>
                <w:kern w:val="2"/>
                <w:sz w:val="24"/>
                <w:szCs w:val="24"/>
                <w:lang w:eastAsia="en-US"/>
              </w:rPr>
              <w:lastRenderedPageBreak/>
              <w:t>ir Pirkėjui pareikalavus Tiekėjas ne vėliau kaip per 2 (dvi) darbo dienas privalo patirtas išlaidas patvirtinti trečiųjų šalių dokumentais (sąskaitomis faktūromis ir pan.). Išlaidas, kurios susijusios su kitomis Tiekėjo veiklomis ar Tiekėjo veiklomis pagal kitus užsakymus, Tiekėjas apmoka pats</w:t>
            </w:r>
            <w:r w:rsidRPr="004A0B96">
              <w:rPr>
                <w:rFonts w:ascii="Times New Roman" w:hAnsi="Times New Roman" w:cs="Times New Roman"/>
                <w:color w:val="4472C4"/>
                <w:kern w:val="2"/>
                <w:sz w:val="24"/>
                <w:szCs w:val="24"/>
                <w:lang w:eastAsia="en-US"/>
              </w:rPr>
              <w:t>.</w:t>
            </w:r>
          </w:p>
        </w:tc>
      </w:tr>
      <w:tr w:rsidR="004A0B96" w:rsidRPr="004A0B96" w14:paraId="4AE1C20A" w14:textId="77777777" w:rsidTr="00492D69">
        <w:trPr>
          <w:trHeight w:val="300"/>
        </w:trPr>
        <w:tc>
          <w:tcPr>
            <w:tcW w:w="3094" w:type="dxa"/>
            <w:gridSpan w:val="2"/>
          </w:tcPr>
          <w:p w14:paraId="55E21704"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b/>
                <w:sz w:val="24"/>
                <w:lang w:eastAsia="en-US"/>
              </w:rPr>
              <w:lastRenderedPageBreak/>
              <w:t>5.2. Pradinės Sutarties vertė ir Sutarties kaina, kai taikoma mišri kainodara</w:t>
            </w:r>
          </w:p>
        </w:tc>
        <w:tc>
          <w:tcPr>
            <w:tcW w:w="6441" w:type="dxa"/>
            <w:gridSpan w:val="2"/>
          </w:tcPr>
          <w:p w14:paraId="5D99C839" w14:textId="77777777" w:rsidR="004A0B96" w:rsidRPr="004A0B96" w:rsidRDefault="004A0B96" w:rsidP="004A0B96">
            <w:pPr>
              <w:autoSpaceDN/>
              <w:spacing w:line="278" w:lineRule="exact"/>
              <w:jc w:val="both"/>
              <w:textAlignment w:val="auto"/>
              <w:rPr>
                <w:rFonts w:ascii="Times New Roman" w:hAnsi="Times New Roman" w:cs="Times New Roman"/>
                <w:sz w:val="23"/>
                <w:szCs w:val="23"/>
                <w:lang w:eastAsia="en-US"/>
              </w:rPr>
            </w:pPr>
            <w:r w:rsidRPr="004A0B96">
              <w:rPr>
                <w:rFonts w:ascii="Times New Roman" w:hAnsi="Times New Roman" w:cs="Times New Roman"/>
                <w:sz w:val="23"/>
                <w:szCs w:val="23"/>
                <w:lang w:eastAsia="en-US"/>
              </w:rPr>
              <w:t>Pradinės Sutarties vertė yra ............. (...................</w:t>
            </w:r>
            <w:r w:rsidRPr="004A0B96">
              <w:rPr>
                <w:rFonts w:ascii="Times New Roman" w:hAnsi="Times New Roman" w:cs="Times New Roman"/>
                <w:sz w:val="23"/>
                <w:szCs w:val="23"/>
                <w:shd w:val="clear" w:color="auto" w:fill="FFFFFF"/>
                <w:lang w:eastAsia="en-US"/>
              </w:rPr>
              <w:t xml:space="preserve">) </w:t>
            </w:r>
            <w:r w:rsidRPr="004A0B96">
              <w:rPr>
                <w:rFonts w:ascii="Times New Roman" w:hAnsi="Times New Roman" w:cs="Times New Roman"/>
                <w:sz w:val="23"/>
                <w:szCs w:val="23"/>
                <w:lang w:eastAsia="en-US"/>
              </w:rPr>
              <w:t>Eur be PVM.</w:t>
            </w:r>
          </w:p>
          <w:p w14:paraId="6FA30F64" w14:textId="77777777" w:rsidR="004A0B96" w:rsidRPr="004A0B96" w:rsidRDefault="004A0B96" w:rsidP="004A0B96">
            <w:pPr>
              <w:autoSpaceDN/>
              <w:spacing w:line="278" w:lineRule="exact"/>
              <w:jc w:val="both"/>
              <w:textAlignment w:val="auto"/>
              <w:rPr>
                <w:rFonts w:ascii="Times New Roman" w:hAnsi="Times New Roman" w:cs="Times New Roman"/>
                <w:sz w:val="23"/>
                <w:szCs w:val="23"/>
                <w:lang w:eastAsia="en-US"/>
              </w:rPr>
            </w:pPr>
            <w:r w:rsidRPr="004A0B96">
              <w:rPr>
                <w:rFonts w:ascii="Times New Roman" w:hAnsi="Times New Roman" w:cs="Times New Roman"/>
                <w:sz w:val="23"/>
                <w:szCs w:val="23"/>
                <w:lang w:eastAsia="en-US"/>
              </w:rPr>
              <w:t>PVM sudaro ...........(...........................) Eur.</w:t>
            </w:r>
          </w:p>
          <w:p w14:paraId="5D92639E" w14:textId="77777777" w:rsidR="004A0B96" w:rsidRPr="004A0B96" w:rsidRDefault="004A0B96" w:rsidP="004A0B96">
            <w:pPr>
              <w:autoSpaceDN/>
              <w:spacing w:line="278" w:lineRule="exact"/>
              <w:jc w:val="both"/>
              <w:textAlignment w:val="auto"/>
              <w:rPr>
                <w:rFonts w:ascii="Times New Roman" w:hAnsi="Times New Roman" w:cs="Times New Roman"/>
                <w:sz w:val="23"/>
                <w:szCs w:val="23"/>
                <w:lang w:eastAsia="en-US"/>
              </w:rPr>
            </w:pPr>
            <w:r w:rsidRPr="004A0B96">
              <w:rPr>
                <w:rFonts w:ascii="Times New Roman" w:hAnsi="Times New Roman" w:cs="Times New Roman"/>
                <w:sz w:val="23"/>
                <w:szCs w:val="23"/>
                <w:lang w:eastAsia="en-US"/>
              </w:rPr>
              <w:t>Sutarties kaina yra ................. (.........................) Eur su PVM.</w:t>
            </w:r>
          </w:p>
          <w:p w14:paraId="54047AA4" w14:textId="77777777" w:rsidR="004A0B96" w:rsidRPr="004A0B96" w:rsidRDefault="004A0B96" w:rsidP="004A0B96">
            <w:pPr>
              <w:autoSpaceDN/>
              <w:jc w:val="both"/>
              <w:textAlignment w:val="auto"/>
              <w:rPr>
                <w:rFonts w:ascii="Times New Roman" w:hAnsi="Times New Roman" w:cs="Times New Roman"/>
                <w:color w:val="FF0000"/>
                <w:kern w:val="2"/>
                <w:sz w:val="24"/>
                <w:szCs w:val="24"/>
                <w:lang w:eastAsia="en-US"/>
              </w:rPr>
            </w:pPr>
            <w:r w:rsidRPr="004A0B96">
              <w:rPr>
                <w:rFonts w:ascii="Times New Roman" w:hAnsi="Times New Roman" w:cs="Times New Roman"/>
                <w:sz w:val="24"/>
                <w:lang w:eastAsia="en-US"/>
              </w:rPr>
              <w:t>Šioje Sutartyje Pradinės Sutarties vertė yra lygi</w:t>
            </w:r>
            <w:r w:rsidRPr="004A0B96">
              <w:rPr>
                <w:rFonts w:ascii="Times New Roman" w:hAnsi="Times New Roman" w:cs="Times New Roman"/>
                <w:b/>
                <w:bCs/>
                <w:sz w:val="23"/>
                <w:szCs w:val="23"/>
                <w:shd w:val="clear" w:color="auto" w:fill="FFFFFF"/>
                <w:lang w:eastAsia="en-US"/>
              </w:rPr>
              <w:t xml:space="preserve"> maksimaliai pirkimui skirtai lėšų sumai be PVM</w:t>
            </w:r>
            <w:r w:rsidRPr="004A0B96">
              <w:rPr>
                <w:rFonts w:ascii="Times New Roman" w:hAnsi="Times New Roman" w:cs="Times New Roman"/>
                <w:sz w:val="24"/>
                <w:lang w:eastAsia="en-US"/>
              </w:rPr>
              <w:t xml:space="preserve"> pirkimo dokumentuose ir Sutartyje nurodytų Paslaugų įsigijimui.</w:t>
            </w:r>
          </w:p>
        </w:tc>
      </w:tr>
      <w:tr w:rsidR="004A0B96" w:rsidRPr="004A0B96" w14:paraId="66C187C9" w14:textId="77777777" w:rsidTr="00492D69">
        <w:trPr>
          <w:trHeight w:val="300"/>
        </w:trPr>
        <w:tc>
          <w:tcPr>
            <w:tcW w:w="3094" w:type="dxa"/>
            <w:gridSpan w:val="2"/>
          </w:tcPr>
          <w:p w14:paraId="51DDD904"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sz w:val="24"/>
                <w:lang w:eastAsia="en-US"/>
              </w:rPr>
              <w:t>5.3. Sutarties kainos / įkainių perskaičiavimas taikant peržiūros taisykles</w:t>
            </w:r>
          </w:p>
        </w:tc>
        <w:tc>
          <w:tcPr>
            <w:tcW w:w="6441" w:type="dxa"/>
            <w:gridSpan w:val="2"/>
          </w:tcPr>
          <w:p w14:paraId="4E2C4856" w14:textId="77777777" w:rsidR="004A0B96" w:rsidRDefault="004A0B96" w:rsidP="004A0B96">
            <w:pPr>
              <w:autoSpaceDN/>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5.3.1. Sutarties kaina / įkainiai bus perskaičiuojami dėl PVM tarifo pasikeitimo;</w:t>
            </w:r>
          </w:p>
          <w:p w14:paraId="46DB510F" w14:textId="097371B8" w:rsidR="009878D1" w:rsidRPr="004A0B96" w:rsidRDefault="009878D1" w:rsidP="004A0B96">
            <w:pPr>
              <w:autoSpaceDN/>
              <w:jc w:val="both"/>
              <w:textAlignment w:val="auto"/>
              <w:rPr>
                <w:rFonts w:ascii="Times New Roman" w:hAnsi="Times New Roman" w:cs="Times New Roman"/>
                <w:sz w:val="24"/>
                <w:szCs w:val="24"/>
                <w:lang w:eastAsia="en-US"/>
              </w:rPr>
            </w:pPr>
            <w:r>
              <w:rPr>
                <w:rFonts w:ascii="Times New Roman" w:hAnsi="Times New Roman" w:cs="Times New Roman"/>
                <w:sz w:val="24"/>
                <w:lang w:eastAsia="en-US"/>
              </w:rPr>
              <w:t xml:space="preserve">5.3.2. </w:t>
            </w:r>
            <w:r w:rsidRPr="009878D1">
              <w:rPr>
                <w:rFonts w:ascii="Times New Roman" w:hAnsi="Times New Roman" w:cs="Times New Roman"/>
                <w:sz w:val="24"/>
                <w:lang w:val="lt" w:eastAsia="en-US"/>
              </w:rPr>
              <w:t>Sutarties kainos / įkainių peržiūra dėl kainų lygio pokyčio</w:t>
            </w:r>
            <w:r>
              <w:rPr>
                <w:rFonts w:ascii="Times New Roman" w:hAnsi="Times New Roman" w:cs="Times New Roman"/>
                <w:sz w:val="24"/>
                <w:lang w:val="lt" w:eastAsia="en-US"/>
              </w:rPr>
              <w:t>.</w:t>
            </w:r>
          </w:p>
        </w:tc>
      </w:tr>
      <w:tr w:rsidR="004A0B96" w:rsidRPr="004A0B96" w14:paraId="442B8A7E" w14:textId="77777777" w:rsidTr="00492D69">
        <w:trPr>
          <w:trHeight w:val="300"/>
        </w:trPr>
        <w:tc>
          <w:tcPr>
            <w:tcW w:w="3094" w:type="dxa"/>
            <w:gridSpan w:val="2"/>
          </w:tcPr>
          <w:p w14:paraId="298313F8" w14:textId="77777777" w:rsidR="004A0B96" w:rsidRPr="004A0B96" w:rsidRDefault="004A0B96" w:rsidP="004A0B96">
            <w:pPr>
              <w:autoSpaceDN/>
              <w:textAlignment w:val="auto"/>
              <w:rPr>
                <w:rFonts w:ascii="Times New Roman" w:hAnsi="Times New Roman" w:cs="Times New Roman"/>
                <w:b/>
                <w:bCs/>
                <w:kern w:val="2"/>
                <w:sz w:val="24"/>
                <w:szCs w:val="24"/>
                <w:lang w:eastAsia="en-US"/>
              </w:rPr>
            </w:pPr>
            <w:r w:rsidRPr="004A0B96">
              <w:rPr>
                <w:rFonts w:ascii="Times New Roman" w:hAnsi="Times New Roman" w:cs="Times New Roman"/>
                <w:b/>
                <w:sz w:val="24"/>
                <w:lang w:eastAsia="en-US"/>
              </w:rPr>
              <w:t>5.3.1. Sutarties kainos / įkainių peržiūra dėl PVM tarifo pasikeitimo</w:t>
            </w:r>
          </w:p>
        </w:tc>
        <w:tc>
          <w:tcPr>
            <w:tcW w:w="6441" w:type="dxa"/>
            <w:gridSpan w:val="2"/>
          </w:tcPr>
          <w:p w14:paraId="24A1E4CA" w14:textId="77777777" w:rsidR="004A0B96" w:rsidRPr="004A0B96" w:rsidRDefault="004A0B96" w:rsidP="004A0B96">
            <w:pPr>
              <w:autoSpaceDN/>
              <w:jc w:val="both"/>
              <w:textAlignment w:val="auto"/>
              <w:rPr>
                <w:rFonts w:ascii="Times New Roman" w:hAnsi="Times New Roman" w:cs="Times New Roman"/>
                <w:sz w:val="24"/>
                <w:szCs w:val="24"/>
                <w:lang w:val="lt" w:eastAsia="en-US"/>
              </w:rPr>
            </w:pPr>
            <w:r w:rsidRPr="004A0B96">
              <w:rPr>
                <w:rFonts w:ascii="Times New Roman" w:hAnsi="Times New Roman" w:cs="Times New Roman"/>
                <w:sz w:val="24"/>
                <w:szCs w:val="24"/>
                <w:lang w:val="lt" w:eastAsia="en-US"/>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71D2EF19" w14:textId="77777777" w:rsidR="004A0B96" w:rsidRPr="004A0B96" w:rsidRDefault="004A0B96" w:rsidP="004A0B96">
            <w:pPr>
              <w:autoSpaceDN/>
              <w:jc w:val="both"/>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val="lt" w:eastAsia="en-US"/>
              </w:rPr>
              <w:t>Perskaičiuota (-i) Sutarties kaina / įkainiai įforminama (-i) Susitarimu ir turi būti taikoma (-i) nuo naujo PVM įvedimo datos (nepriklausomai nuo to, kada pasirašytas Susitarimas).</w:t>
            </w:r>
          </w:p>
        </w:tc>
      </w:tr>
      <w:tr w:rsidR="004A0B96" w:rsidRPr="004A0B96" w14:paraId="5B222F41" w14:textId="77777777" w:rsidTr="00492D69">
        <w:trPr>
          <w:trHeight w:val="300"/>
        </w:trPr>
        <w:tc>
          <w:tcPr>
            <w:tcW w:w="3094" w:type="dxa"/>
            <w:gridSpan w:val="2"/>
          </w:tcPr>
          <w:p w14:paraId="6756ED1F" w14:textId="668E7536" w:rsidR="004A0B96" w:rsidRPr="004A0B96" w:rsidRDefault="009878D1" w:rsidP="004A0B96">
            <w:pPr>
              <w:autoSpaceDN/>
              <w:textAlignment w:val="auto"/>
              <w:rPr>
                <w:rFonts w:ascii="Times New Roman" w:hAnsi="Times New Roman" w:cs="Times New Roman"/>
                <w:b/>
                <w:kern w:val="2"/>
                <w:sz w:val="24"/>
                <w:szCs w:val="24"/>
                <w:lang w:eastAsia="en-US"/>
              </w:rPr>
            </w:pPr>
            <w:r>
              <w:rPr>
                <w:rFonts w:ascii="Times New Roman" w:hAnsi="Times New Roman" w:cs="Times New Roman"/>
                <w:b/>
                <w:kern w:val="2"/>
                <w:sz w:val="24"/>
                <w:szCs w:val="24"/>
                <w:lang w:val="lt" w:eastAsia="en-US"/>
              </w:rPr>
              <w:t>5.3.2</w:t>
            </w:r>
            <w:r w:rsidR="004A0B96" w:rsidRPr="004A0B96">
              <w:rPr>
                <w:rFonts w:ascii="Times New Roman" w:hAnsi="Times New Roman" w:cs="Times New Roman"/>
                <w:b/>
                <w:kern w:val="2"/>
                <w:sz w:val="24"/>
                <w:szCs w:val="24"/>
                <w:lang w:val="lt" w:eastAsia="en-US"/>
              </w:rPr>
              <w:t>. Sutarties kainos / įkainių peržiūra dėl kainų lygio pokyčio</w:t>
            </w:r>
          </w:p>
        </w:tc>
        <w:tc>
          <w:tcPr>
            <w:tcW w:w="6441" w:type="dxa"/>
            <w:gridSpan w:val="2"/>
          </w:tcPr>
          <w:p w14:paraId="0CD3A7B0" w14:textId="08AE5A0A"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 mėnesiai.</w:t>
            </w:r>
          </w:p>
          <w:p w14:paraId="2ED4D438" w14:textId="3CAEB77D"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.2. Sutarties kaina / įkainiai peržiūrimi tik tai Sutarties daliai, kuri nėra išpirkta, t. y. Paslaugoms, kurios nėra priimtos ir apmokėtos. Vėlesnė Sutarties kainos / įkainių peržiūra negali apimti laikotarpio, už kurį jau buvo atlikta peržiūra.</w:t>
            </w:r>
          </w:p>
          <w:p w14:paraId="35DE348C" w14:textId="4EAEB32D"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.3.Jeigu Paslaugų teikimas vėluoja dėl Tiekėjo kaltės, uždelstų suteikti Paslaugų kaina / įkainiai nėra perskaičiuojami dėl kainų lygio kilimo (gali būti mažinami, tačiau negali būti didinami).</w:t>
            </w:r>
          </w:p>
          <w:p w14:paraId="2892AE49" w14:textId="26E5F3B1"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.4. Atlikdamos Sutarties kainos /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E34EEAE" w14:textId="685CF23F"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FB5399D" w14:textId="60712344"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.6.</w:t>
            </w:r>
            <w:r w:rsidR="004A0B96" w:rsidRPr="004A0B96">
              <w:rPr>
                <w:rFonts w:ascii="Times New Roman" w:hAnsi="Times New Roman" w:cs="Times New Roman"/>
                <w:color w:val="000000"/>
                <w:kern w:val="2"/>
                <w:sz w:val="24"/>
                <w:szCs w:val="24"/>
                <w:shd w:val="clear" w:color="auto" w:fill="FFFFFF"/>
                <w:lang w:eastAsia="en-US"/>
              </w:rPr>
              <w:tab/>
              <w:t>Nauja Sutarties kaina / įkainiai apskaičiuojami pagal žemiau pateiktą formulę:</w:t>
            </w:r>
          </w:p>
          <w:p w14:paraId="167022EA" w14:textId="77777777" w:rsidR="004A0B96" w:rsidRPr="004A0B96" w:rsidRDefault="003E166E" w:rsidP="004A0B96">
            <w:pPr>
              <w:autoSpaceDN/>
              <w:jc w:val="both"/>
              <w:textAlignment w:val="auto"/>
              <w:rPr>
                <w:rFonts w:ascii="Times New Roman" w:hAnsi="Times New Roman" w:cs="Times New Roman"/>
                <w:color w:val="000000"/>
                <w:kern w:val="2"/>
                <w:sz w:val="24"/>
                <w:szCs w:val="24"/>
                <w:shd w:val="clear" w:color="auto" w:fill="FFFFFF"/>
                <w:lang w:eastAsia="en-US"/>
              </w:rPr>
            </w:pPr>
            <m:oMath>
              <m:sSub>
                <m:sSubPr>
                  <m:ctrlPr>
                    <w:rPr>
                      <w:rFonts w:ascii="Cambria Math" w:hAnsi="Cambria Math" w:cs="Times New Roman"/>
                      <w:color w:val="000000"/>
                      <w:kern w:val="2"/>
                      <w:sz w:val="24"/>
                      <w:szCs w:val="24"/>
                      <w:shd w:val="clear" w:color="auto" w:fill="FFFFFF"/>
                      <w:lang w:eastAsia="en-US"/>
                    </w:rPr>
                  </m:ctrlPr>
                </m:sSubPr>
                <m:e>
                  <m:r>
                    <m:rPr>
                      <m:sty m:val="p"/>
                    </m:rPr>
                    <w:rPr>
                      <w:rFonts w:ascii="Cambria Math" w:hAnsi="Cambria Math" w:cs="Times New Roman"/>
                      <w:color w:val="000000"/>
                      <w:kern w:val="2"/>
                      <w:sz w:val="24"/>
                      <w:szCs w:val="24"/>
                      <w:shd w:val="clear" w:color="auto" w:fill="FFFFFF"/>
                      <w:lang w:eastAsia="en-US"/>
                    </w:rPr>
                    <m:t>a</m:t>
                  </m:r>
                </m:e>
                <m:sub>
                  <m:r>
                    <m:rPr>
                      <m:sty m:val="p"/>
                    </m:rPr>
                    <w:rPr>
                      <w:rFonts w:ascii="Cambria Math" w:hAnsi="Cambria Math" w:cs="Times New Roman"/>
                      <w:color w:val="000000"/>
                      <w:kern w:val="2"/>
                      <w:sz w:val="24"/>
                      <w:szCs w:val="24"/>
                      <w:shd w:val="clear" w:color="auto" w:fill="FFFFFF"/>
                      <w:lang w:eastAsia="en-US"/>
                    </w:rPr>
                    <m:t>1</m:t>
                  </m:r>
                </m:sub>
              </m:sSub>
              <m:r>
                <m:rPr>
                  <m:sty m:val="p"/>
                </m:rPr>
                <w:rPr>
                  <w:rFonts w:ascii="Cambria Math" w:hAnsi="Cambria Math" w:cs="Times New Roman"/>
                  <w:color w:val="000000"/>
                  <w:kern w:val="2"/>
                  <w:sz w:val="24"/>
                  <w:szCs w:val="24"/>
                  <w:shd w:val="clear" w:color="auto" w:fill="FFFFFF"/>
                  <w:lang w:eastAsia="en-US"/>
                </w:rPr>
                <m:t>=a+</m:t>
              </m:r>
              <m:d>
                <m:dPr>
                  <m:ctrlPr>
                    <w:rPr>
                      <w:rFonts w:ascii="Cambria Math" w:hAnsi="Cambria Math" w:cs="Times New Roman"/>
                      <w:color w:val="000000"/>
                      <w:kern w:val="2"/>
                      <w:sz w:val="24"/>
                      <w:szCs w:val="24"/>
                      <w:shd w:val="clear" w:color="auto" w:fill="FFFFFF"/>
                      <w:lang w:eastAsia="en-US"/>
                    </w:rPr>
                  </m:ctrlPr>
                </m:dPr>
                <m:e>
                  <m:f>
                    <m:fPr>
                      <m:ctrlPr>
                        <w:rPr>
                          <w:rFonts w:ascii="Cambria Math" w:hAnsi="Cambria Math" w:cs="Times New Roman"/>
                          <w:color w:val="000000"/>
                          <w:kern w:val="2"/>
                          <w:sz w:val="24"/>
                          <w:szCs w:val="24"/>
                          <w:shd w:val="clear" w:color="auto" w:fill="FFFFFF"/>
                          <w:lang w:eastAsia="en-US"/>
                        </w:rPr>
                      </m:ctrlPr>
                    </m:fPr>
                    <m:num>
                      <m:r>
                        <m:rPr>
                          <m:sty m:val="p"/>
                        </m:rPr>
                        <w:rPr>
                          <w:rFonts w:ascii="Cambria Math" w:hAnsi="Cambria Math" w:cs="Times New Roman"/>
                          <w:color w:val="000000"/>
                          <w:kern w:val="2"/>
                          <w:sz w:val="24"/>
                          <w:szCs w:val="24"/>
                          <w:shd w:val="clear" w:color="auto" w:fill="FFFFFF"/>
                          <w:lang w:eastAsia="en-US"/>
                        </w:rPr>
                        <m:t>k</m:t>
                      </m:r>
                    </m:num>
                    <m:den>
                      <m:r>
                        <m:rPr>
                          <m:sty m:val="p"/>
                        </m:rPr>
                        <w:rPr>
                          <w:rFonts w:ascii="Cambria Math" w:hAnsi="Cambria Math" w:cs="Times New Roman"/>
                          <w:color w:val="000000"/>
                          <w:kern w:val="2"/>
                          <w:sz w:val="24"/>
                          <w:szCs w:val="24"/>
                          <w:shd w:val="clear" w:color="auto" w:fill="FFFFFF"/>
                          <w:lang w:eastAsia="en-US"/>
                        </w:rPr>
                        <m:t>100</m:t>
                      </m:r>
                    </m:den>
                  </m:f>
                  <m:r>
                    <m:rPr>
                      <m:sty m:val="p"/>
                    </m:rPr>
                    <w:rPr>
                      <w:rFonts w:ascii="Cambria Math" w:hAnsi="Cambria Math" w:cs="Times New Roman"/>
                      <w:color w:val="000000"/>
                      <w:kern w:val="2"/>
                      <w:sz w:val="24"/>
                      <w:szCs w:val="24"/>
                      <w:shd w:val="clear" w:color="auto" w:fill="FFFFFF"/>
                      <w:lang w:eastAsia="en-US"/>
                    </w:rPr>
                    <m:t>×a</m:t>
                  </m:r>
                </m:e>
              </m:d>
            </m:oMath>
            <w:r w:rsidR="004A0B96" w:rsidRPr="004A0B96">
              <w:rPr>
                <w:rFonts w:ascii="Times New Roman" w:hAnsi="Times New Roman" w:cs="Times New Roman"/>
                <w:color w:val="000000"/>
                <w:kern w:val="2"/>
                <w:sz w:val="24"/>
                <w:szCs w:val="24"/>
                <w:shd w:val="clear" w:color="auto" w:fill="FFFFFF"/>
                <w:lang w:eastAsia="en-US"/>
              </w:rPr>
              <w:t>, kur a – kaina / įkainis (Eur be PVM) (jei peržiūra jau buvo atlikta, tai po paskutinio perskaičiavimo)</w:t>
            </w:r>
          </w:p>
          <w:p w14:paraId="66F82D9E" w14:textId="77777777" w:rsidR="004A0B96" w:rsidRPr="004A0B96" w:rsidRDefault="004A0B96" w:rsidP="004A0B96">
            <w:pPr>
              <w:autoSpaceDN/>
              <w:jc w:val="both"/>
              <w:textAlignment w:val="auto"/>
              <w:rPr>
                <w:rFonts w:ascii="Times New Roman" w:hAnsi="Times New Roman" w:cs="Times New Roman"/>
                <w:color w:val="000000"/>
                <w:kern w:val="2"/>
                <w:sz w:val="24"/>
                <w:szCs w:val="24"/>
                <w:shd w:val="clear" w:color="auto" w:fill="FFFFFF"/>
                <w:lang w:eastAsia="en-US"/>
              </w:rPr>
            </w:pPr>
            <w:r w:rsidRPr="004A0B96">
              <w:rPr>
                <w:rFonts w:ascii="Times New Roman" w:hAnsi="Times New Roman" w:cs="Times New Roman"/>
                <w:color w:val="000000"/>
                <w:kern w:val="2"/>
                <w:sz w:val="24"/>
                <w:szCs w:val="24"/>
                <w:shd w:val="clear" w:color="auto" w:fill="FFFFFF"/>
                <w:lang w:eastAsia="en-US"/>
              </w:rPr>
              <w:t>a</w:t>
            </w:r>
            <w:r w:rsidRPr="004A0B96">
              <w:rPr>
                <w:rFonts w:ascii="Times New Roman" w:hAnsi="Times New Roman" w:cs="Times New Roman"/>
                <w:color w:val="000000"/>
                <w:kern w:val="2"/>
                <w:sz w:val="24"/>
                <w:szCs w:val="24"/>
                <w:shd w:val="clear" w:color="auto" w:fill="FFFFFF"/>
                <w:vertAlign w:val="subscript"/>
                <w:lang w:eastAsia="en-US"/>
              </w:rPr>
              <w:t>1</w:t>
            </w:r>
            <w:r w:rsidRPr="004A0B96">
              <w:rPr>
                <w:rFonts w:ascii="Times New Roman" w:hAnsi="Times New Roman" w:cs="Times New Roman"/>
                <w:color w:val="000000"/>
                <w:kern w:val="2"/>
                <w:sz w:val="24"/>
                <w:szCs w:val="24"/>
                <w:shd w:val="clear" w:color="auto" w:fill="FFFFFF"/>
                <w:lang w:eastAsia="en-US"/>
              </w:rPr>
              <w:t xml:space="preserve"> – perskaičiuota (pakeista) kaina / įkainis (Eur be PVM)</w:t>
            </w:r>
          </w:p>
          <w:p w14:paraId="59FAF298" w14:textId="77777777" w:rsidR="004A0B96" w:rsidRPr="004A0B96" w:rsidRDefault="004A0B96" w:rsidP="004A0B96">
            <w:pPr>
              <w:autoSpaceDN/>
              <w:jc w:val="both"/>
              <w:textAlignment w:val="auto"/>
              <w:rPr>
                <w:rFonts w:ascii="Times New Roman" w:hAnsi="Times New Roman" w:cs="Times New Roman"/>
                <w:color w:val="000000"/>
                <w:kern w:val="2"/>
                <w:sz w:val="24"/>
                <w:szCs w:val="24"/>
                <w:shd w:val="clear" w:color="auto" w:fill="FFFFFF"/>
                <w:lang w:eastAsia="en-US"/>
              </w:rPr>
            </w:pPr>
            <w:r w:rsidRPr="004A0B96">
              <w:rPr>
                <w:rFonts w:ascii="Times New Roman" w:hAnsi="Times New Roman" w:cs="Times New Roman"/>
                <w:color w:val="000000"/>
                <w:kern w:val="2"/>
                <w:sz w:val="24"/>
                <w:szCs w:val="24"/>
                <w:shd w:val="clear" w:color="auto" w:fill="FFFFFF"/>
                <w:lang w:eastAsia="en-US"/>
              </w:rPr>
              <w:t>k – pagal vartotojų kainų indeksą (pasirinkti bendrą „Vartojimo prekių ir paslaugų“ arba nurodyti detalesnį skyrių, grupę, klasę (jeigu nieko nenurodoma, perskaičiuojant naudojamas bendras indeksas)) (nurodyti kokių šaltinių duomenimis vadovaujamasi) apskaičiuotas Vartojimo prekių ir paslaugų kainų pokytis (padidėjimas arba sumažėjimas) (%). „k“ reikšmė skaičiuojama pagal formulę (arba įrašyti kitą Pirkėjo taikomą formulę):</w:t>
            </w:r>
          </w:p>
          <w:p w14:paraId="0B399627" w14:textId="77777777" w:rsidR="004A0B96" w:rsidRPr="004A0B96" w:rsidRDefault="004A0B96" w:rsidP="004A0B96">
            <w:pPr>
              <w:autoSpaceDN/>
              <w:jc w:val="both"/>
              <w:textAlignment w:val="auto"/>
              <w:rPr>
                <w:rFonts w:ascii="Times New Roman" w:hAnsi="Times New Roman" w:cs="Times New Roman"/>
                <w:color w:val="000000"/>
                <w:kern w:val="2"/>
                <w:sz w:val="24"/>
                <w:szCs w:val="24"/>
                <w:shd w:val="clear" w:color="auto" w:fill="FFFFFF"/>
                <w:lang w:eastAsia="en-US"/>
              </w:rPr>
            </w:pPr>
            <m:oMath>
              <m:r>
                <m:rPr>
                  <m:sty m:val="p"/>
                </m:rPr>
                <w:rPr>
                  <w:rFonts w:ascii="Cambria Math" w:hAnsi="Cambria Math" w:cs="Times New Roman"/>
                  <w:color w:val="000000"/>
                  <w:kern w:val="2"/>
                  <w:sz w:val="24"/>
                  <w:szCs w:val="24"/>
                  <w:shd w:val="clear" w:color="auto" w:fill="FFFFFF"/>
                  <w:lang w:eastAsia="en-US"/>
                </w:rPr>
                <m:t>k =</m:t>
              </m:r>
              <m:f>
                <m:fPr>
                  <m:ctrlPr>
                    <w:rPr>
                      <w:rFonts w:ascii="Cambria Math" w:hAnsi="Cambria Math" w:cs="Times New Roman"/>
                      <w:color w:val="000000"/>
                      <w:kern w:val="2"/>
                      <w:sz w:val="24"/>
                      <w:szCs w:val="24"/>
                      <w:shd w:val="clear" w:color="auto" w:fill="FFFFFF"/>
                      <w:lang w:eastAsia="en-US"/>
                    </w:rPr>
                  </m:ctrlPr>
                </m:fPr>
                <m:num>
                  <m:sSub>
                    <m:sSubPr>
                      <m:ctrlPr>
                        <w:rPr>
                          <w:rFonts w:ascii="Cambria Math" w:hAnsi="Cambria Math" w:cs="Times New Roman"/>
                          <w:color w:val="000000"/>
                          <w:kern w:val="2"/>
                          <w:sz w:val="24"/>
                          <w:szCs w:val="24"/>
                          <w:shd w:val="clear" w:color="auto" w:fill="FFFFFF"/>
                          <w:lang w:eastAsia="en-US"/>
                        </w:rPr>
                      </m:ctrlPr>
                    </m:sSubPr>
                    <m:e>
                      <m:r>
                        <m:rPr>
                          <m:sty m:val="p"/>
                        </m:rPr>
                        <w:rPr>
                          <w:rFonts w:ascii="Cambria Math" w:hAnsi="Cambria Math" w:cs="Times New Roman"/>
                          <w:color w:val="000000"/>
                          <w:kern w:val="2"/>
                          <w:sz w:val="24"/>
                          <w:szCs w:val="24"/>
                          <w:shd w:val="clear" w:color="auto" w:fill="FFFFFF"/>
                          <w:lang w:eastAsia="en-US"/>
                        </w:rPr>
                        <m:t>Ind</m:t>
                      </m:r>
                    </m:e>
                    <m:sub>
                      <m:r>
                        <m:rPr>
                          <m:sty m:val="p"/>
                        </m:rPr>
                        <w:rPr>
                          <w:rFonts w:ascii="Cambria Math" w:hAnsi="Cambria Math" w:cs="Times New Roman"/>
                          <w:color w:val="000000"/>
                          <w:kern w:val="2"/>
                          <w:sz w:val="24"/>
                          <w:szCs w:val="24"/>
                          <w:shd w:val="clear" w:color="auto" w:fill="FFFFFF"/>
                          <w:lang w:eastAsia="en-US"/>
                        </w:rPr>
                        <m:t>naujausias</m:t>
                      </m:r>
                    </m:sub>
                  </m:sSub>
                </m:num>
                <m:den>
                  <m:sSub>
                    <m:sSubPr>
                      <m:ctrlPr>
                        <w:rPr>
                          <w:rFonts w:ascii="Cambria Math" w:hAnsi="Cambria Math" w:cs="Times New Roman"/>
                          <w:color w:val="000000"/>
                          <w:kern w:val="2"/>
                          <w:sz w:val="24"/>
                          <w:szCs w:val="24"/>
                          <w:shd w:val="clear" w:color="auto" w:fill="FFFFFF"/>
                          <w:lang w:eastAsia="en-US"/>
                        </w:rPr>
                      </m:ctrlPr>
                    </m:sSubPr>
                    <m:e>
                      <m:r>
                        <m:rPr>
                          <m:sty m:val="p"/>
                        </m:rPr>
                        <w:rPr>
                          <w:rFonts w:ascii="Cambria Math" w:hAnsi="Cambria Math" w:cs="Times New Roman"/>
                          <w:color w:val="000000"/>
                          <w:kern w:val="2"/>
                          <w:sz w:val="24"/>
                          <w:szCs w:val="24"/>
                          <w:shd w:val="clear" w:color="auto" w:fill="FFFFFF"/>
                          <w:lang w:eastAsia="en-US"/>
                        </w:rPr>
                        <m:t>Ind</m:t>
                      </m:r>
                    </m:e>
                    <m:sub>
                      <m:r>
                        <m:rPr>
                          <m:sty m:val="p"/>
                        </m:rPr>
                        <w:rPr>
                          <w:rFonts w:ascii="Cambria Math" w:hAnsi="Cambria Math" w:cs="Times New Roman"/>
                          <w:color w:val="000000"/>
                          <w:kern w:val="2"/>
                          <w:sz w:val="24"/>
                          <w:szCs w:val="24"/>
                          <w:shd w:val="clear" w:color="auto" w:fill="FFFFFF"/>
                          <w:lang w:eastAsia="en-US"/>
                        </w:rPr>
                        <m:t>pradžia</m:t>
                      </m:r>
                    </m:sub>
                  </m:sSub>
                </m:den>
              </m:f>
              <m:r>
                <m:rPr>
                  <m:sty m:val="p"/>
                </m:rPr>
                <w:rPr>
                  <w:rFonts w:ascii="Cambria Math" w:hAnsi="Cambria Math" w:cs="Times New Roman"/>
                  <w:color w:val="000000"/>
                  <w:kern w:val="2"/>
                  <w:sz w:val="24"/>
                  <w:szCs w:val="24"/>
                  <w:shd w:val="clear" w:color="auto" w:fill="FFFFFF"/>
                  <w:lang w:eastAsia="en-US"/>
                </w:rPr>
                <m:t>×100-100</m:t>
              </m:r>
            </m:oMath>
            <w:r w:rsidRPr="004A0B96">
              <w:rPr>
                <w:rFonts w:ascii="Times New Roman" w:hAnsi="Times New Roman" w:cs="Times New Roman"/>
                <w:color w:val="000000"/>
                <w:kern w:val="2"/>
                <w:sz w:val="24"/>
                <w:szCs w:val="24"/>
                <w:shd w:val="clear" w:color="auto" w:fill="FFFFFF"/>
                <w:lang w:eastAsia="en-US"/>
              </w:rPr>
              <w:t>, (proc.) kur</w:t>
            </w:r>
          </w:p>
          <w:p w14:paraId="3B41FCFB" w14:textId="77777777" w:rsidR="004A0B96" w:rsidRPr="004A0B96" w:rsidRDefault="004A0B96" w:rsidP="004A0B96">
            <w:pPr>
              <w:autoSpaceDN/>
              <w:jc w:val="both"/>
              <w:textAlignment w:val="auto"/>
              <w:rPr>
                <w:rFonts w:ascii="Times New Roman" w:hAnsi="Times New Roman" w:cs="Times New Roman"/>
                <w:color w:val="000000"/>
                <w:kern w:val="2"/>
                <w:sz w:val="24"/>
                <w:szCs w:val="24"/>
                <w:shd w:val="clear" w:color="auto" w:fill="FFFFFF"/>
                <w:lang w:eastAsia="en-US"/>
              </w:rPr>
            </w:pPr>
            <w:r w:rsidRPr="004A0B96">
              <w:rPr>
                <w:rFonts w:ascii="Times New Roman" w:hAnsi="Times New Roman" w:cs="Times New Roman"/>
                <w:color w:val="000000"/>
                <w:kern w:val="2"/>
                <w:sz w:val="24"/>
                <w:szCs w:val="24"/>
                <w:shd w:val="clear" w:color="auto" w:fill="FFFFFF"/>
                <w:lang w:eastAsia="en-US"/>
              </w:rPr>
              <w:t>Ind</w:t>
            </w:r>
            <w:r w:rsidRPr="004A0B96">
              <w:rPr>
                <w:rFonts w:ascii="Times New Roman" w:hAnsi="Times New Roman" w:cs="Times New Roman"/>
                <w:color w:val="000000"/>
                <w:kern w:val="2"/>
                <w:sz w:val="24"/>
                <w:szCs w:val="24"/>
                <w:shd w:val="clear" w:color="auto" w:fill="FFFFFF"/>
                <w:vertAlign w:val="subscript"/>
                <w:lang w:eastAsia="en-US"/>
              </w:rPr>
              <w:t>naujausias</w:t>
            </w:r>
            <w:r w:rsidRPr="004A0B96">
              <w:rPr>
                <w:rFonts w:ascii="Times New Roman" w:hAnsi="Times New Roman" w:cs="Times New Roman"/>
                <w:color w:val="000000"/>
                <w:kern w:val="2"/>
                <w:sz w:val="24"/>
                <w:szCs w:val="24"/>
                <w:shd w:val="clear" w:color="auto" w:fill="FFFFFF"/>
                <w:lang w:eastAsia="en-US"/>
              </w:rPr>
              <w:t xml:space="preserve"> – kreipimosi dėl kainos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14:paraId="6D930678" w14:textId="77777777" w:rsidR="004A0B96" w:rsidRPr="004A0B96" w:rsidRDefault="004A0B96" w:rsidP="004A0B96">
            <w:pPr>
              <w:autoSpaceDN/>
              <w:jc w:val="both"/>
              <w:textAlignment w:val="auto"/>
              <w:rPr>
                <w:rFonts w:ascii="Times New Roman" w:hAnsi="Times New Roman" w:cs="Times New Roman"/>
                <w:color w:val="000000"/>
                <w:kern w:val="2"/>
                <w:sz w:val="24"/>
                <w:szCs w:val="24"/>
                <w:shd w:val="clear" w:color="auto" w:fill="FFFFFF"/>
                <w:lang w:eastAsia="en-US"/>
              </w:rPr>
            </w:pPr>
            <w:r w:rsidRPr="004A0B96">
              <w:rPr>
                <w:rFonts w:ascii="Times New Roman" w:hAnsi="Times New Roman" w:cs="Times New Roman"/>
                <w:color w:val="000000"/>
                <w:kern w:val="2"/>
                <w:sz w:val="24"/>
                <w:szCs w:val="24"/>
                <w:shd w:val="clear" w:color="auto" w:fill="FFFFFF"/>
                <w:lang w:eastAsia="en-US"/>
              </w:rPr>
              <w:t>Ind</w:t>
            </w:r>
            <w:r w:rsidRPr="004A0B96">
              <w:rPr>
                <w:rFonts w:ascii="Times New Roman" w:hAnsi="Times New Roman" w:cs="Times New Roman"/>
                <w:color w:val="000000"/>
                <w:kern w:val="2"/>
                <w:sz w:val="24"/>
                <w:szCs w:val="24"/>
                <w:shd w:val="clear" w:color="auto" w:fill="FFFFFF"/>
                <w:vertAlign w:val="subscript"/>
                <w:lang w:eastAsia="en-US"/>
              </w:rPr>
              <w:t>pradžia</w:t>
            </w:r>
            <w:r w:rsidRPr="004A0B96">
              <w:rPr>
                <w:rFonts w:ascii="Times New Roman" w:hAnsi="Times New Roman" w:cs="Times New Roman"/>
                <w:color w:val="000000"/>
                <w:kern w:val="2"/>
                <w:sz w:val="24"/>
                <w:szCs w:val="24"/>
                <w:shd w:val="clear" w:color="auto" w:fill="FFFFFF"/>
                <w:lang w:eastAsia="en-US"/>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paskutinės pirkimo, kurio pagrindu sudaryta Sutartis, pasiūlymų pateikimo termino dienos mėnuo / Sutarties įsigaliojimo dienos mėnuo (nereikalingą ištrinti). Antrojo ir vėlesnių perskaičiavimų atveju laikotarpio pradžia (mėnuo) yra paskutinio perskaičiavimo metu naudotos paskelbto atitinkamo indekso reikšmės mėnuo.</w:t>
            </w:r>
          </w:p>
          <w:p w14:paraId="3C6C08E7" w14:textId="3AFB1F6B"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.7. Skaičiavimams indeksų reikšmės imamos keturių skaitmenų po kablelio tikslumu. Apskaičiuotas pokytis (k) tolimesniems skaičiavimams naudojamas suapvalinus iki vieno skaitmens po kablelio, o apskaičiuotas įkainis „ai" suapvalinamas iki dviejų skaitmenų po kablelio.</w:t>
            </w:r>
          </w:p>
          <w:p w14:paraId="179E618F" w14:textId="13889112"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211640C" w14:textId="10471B2E"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.9. Susitarimas turi būti sudarytas per 10 (dešimt) nuo Šalies pateikto tinkamo prašymo perskaičiuoti Sutarties kainą / įkainius gavimo dienos.</w:t>
            </w:r>
          </w:p>
          <w:p w14:paraId="6037E392" w14:textId="4870CC7C" w:rsidR="004A0B96" w:rsidRPr="004A0B96" w:rsidRDefault="00E86BCA" w:rsidP="004A0B96">
            <w:pPr>
              <w:autoSpaceDN/>
              <w:jc w:val="both"/>
              <w:textAlignment w:val="auto"/>
              <w:rPr>
                <w:rFonts w:ascii="Times New Roman" w:hAnsi="Times New Roman" w:cs="Times New Roman"/>
                <w:color w:val="000000"/>
                <w:kern w:val="2"/>
                <w:sz w:val="24"/>
                <w:szCs w:val="24"/>
                <w:shd w:val="clear" w:color="auto" w:fill="FFFFFF"/>
                <w:lang w:eastAsia="en-US"/>
              </w:rPr>
            </w:pPr>
            <w:r>
              <w:rPr>
                <w:rFonts w:ascii="Times New Roman" w:hAnsi="Times New Roman" w:cs="Times New Roman"/>
                <w:color w:val="000000"/>
                <w:kern w:val="2"/>
                <w:sz w:val="24"/>
                <w:szCs w:val="24"/>
                <w:shd w:val="clear" w:color="auto" w:fill="FFFFFF"/>
                <w:lang w:eastAsia="en-US"/>
              </w:rPr>
              <w:t>5.3.2</w:t>
            </w:r>
            <w:r w:rsidR="004A0B96" w:rsidRPr="004A0B96">
              <w:rPr>
                <w:rFonts w:ascii="Times New Roman" w:hAnsi="Times New Roman" w:cs="Times New Roman"/>
                <w:color w:val="000000"/>
                <w:kern w:val="2"/>
                <w:sz w:val="24"/>
                <w:szCs w:val="24"/>
                <w:shd w:val="clear" w:color="auto" w:fill="FFFFFF"/>
                <w:lang w:eastAsia="en-US"/>
              </w:rPr>
              <w:t>.10. Susitarimu Šalys neturi teisės keisti procedūroje nurodytos tvarkos ar kitų Sutarties nuostatų, išskyrus, jei keitimas atliekamas pagal VPĮ nuostatas.</w:t>
            </w:r>
          </w:p>
        </w:tc>
      </w:tr>
      <w:tr w:rsidR="004A0B96" w:rsidRPr="004A0B96" w14:paraId="3CBF71D0" w14:textId="77777777" w:rsidTr="00492D69">
        <w:trPr>
          <w:trHeight w:val="300"/>
        </w:trPr>
        <w:tc>
          <w:tcPr>
            <w:tcW w:w="3094" w:type="dxa"/>
            <w:gridSpan w:val="2"/>
          </w:tcPr>
          <w:p w14:paraId="25F31C7A" w14:textId="77777777" w:rsidR="004A0B96" w:rsidRPr="004A0B96" w:rsidRDefault="004A0B96" w:rsidP="004A0B96">
            <w:pPr>
              <w:autoSpaceDN/>
              <w:textAlignment w:val="auto"/>
              <w:rPr>
                <w:rFonts w:ascii="Times New Roman" w:hAnsi="Times New Roman" w:cs="Times New Roman"/>
                <w:b/>
                <w:kern w:val="2"/>
                <w:sz w:val="24"/>
                <w:szCs w:val="24"/>
                <w:lang w:val="lt" w:eastAsia="en-US"/>
              </w:rPr>
            </w:pPr>
            <w:r w:rsidRPr="004A0B96">
              <w:rPr>
                <w:rFonts w:ascii="Times New Roman" w:hAnsi="Times New Roman" w:cs="Times New Roman"/>
                <w:b/>
                <w:kern w:val="2"/>
                <w:sz w:val="24"/>
                <w:szCs w:val="24"/>
                <w:lang w:val="lt" w:eastAsia="en-US"/>
              </w:rPr>
              <w:lastRenderedPageBreak/>
              <w:t>5.4. Sutarties kainos / įkainių apskaičiavimas taikant kiekio (apimties) keitimo taisykles</w:t>
            </w:r>
          </w:p>
        </w:tc>
        <w:tc>
          <w:tcPr>
            <w:tcW w:w="6441" w:type="dxa"/>
            <w:gridSpan w:val="2"/>
          </w:tcPr>
          <w:p w14:paraId="7A983894" w14:textId="77777777" w:rsidR="004A0B96" w:rsidRPr="004A0B96" w:rsidRDefault="004A0B96" w:rsidP="004A0B96">
            <w:pPr>
              <w:autoSpaceDN/>
              <w:jc w:val="both"/>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Pirkėjas numato galimybę įsigyti Sutartimi įsigyjamų Paslaugų sąraše nenurodytų, tačiau su pirkimo objektu susijusių Paslaugų (toliau - Nenumatytos paslaugos) neviršijant 10 (dešimt) proc. Pradinės Sutarties vertės (jos nedidinant). Už Nenumatytas pas</w:t>
            </w:r>
            <w:r w:rsidRPr="004A0B96">
              <w:rPr>
                <w:rFonts w:ascii="Times New Roman" w:hAnsi="Times New Roman" w:cs="Times New Roman"/>
                <w:kern w:val="2"/>
                <w:sz w:val="24"/>
                <w:szCs w:val="24"/>
                <w:lang w:val="lt" w:eastAsia="en-US"/>
              </w:rPr>
              <w:lastRenderedPageBreak/>
              <w:t>laugas bus apmokama ne didesnėmis nei Užsakymo dieną Tiekėjo prekybos vietoje, kataloge ar interneto svetainėje nurodytomis galiojančiomis šių paslaugų kainomis</w:t>
            </w:r>
            <w:r w:rsidRPr="004A0B96">
              <w:rPr>
                <w:rFonts w:ascii="Arial Unicode MS" w:eastAsia="Arial Unicode MS" w:hAnsi="Arial Unicode MS" w:cs="Arial Unicode MS"/>
                <w:color w:val="000000"/>
                <w:sz w:val="24"/>
                <w:szCs w:val="24"/>
                <w:lang w:val="lt"/>
              </w:rPr>
              <w:t xml:space="preserve"> </w:t>
            </w:r>
            <w:r w:rsidRPr="004A0B96">
              <w:rPr>
                <w:rFonts w:ascii="Times New Roman" w:hAnsi="Times New Roman" w:cs="Times New Roman"/>
                <w:kern w:val="2"/>
                <w:sz w:val="24"/>
                <w:szCs w:val="24"/>
                <w:lang w:val="lt" w:eastAsia="en-US"/>
              </w:rPr>
              <w:t>arba, jei tokios kainos neskelbiamos, tiekėjo 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4A0B96" w:rsidRPr="004A0B96" w14:paraId="416A7C81" w14:textId="77777777" w:rsidTr="00492D69">
        <w:trPr>
          <w:trHeight w:val="300"/>
        </w:trPr>
        <w:tc>
          <w:tcPr>
            <w:tcW w:w="3094" w:type="dxa"/>
            <w:gridSpan w:val="2"/>
          </w:tcPr>
          <w:p w14:paraId="177E0FB5" w14:textId="77777777" w:rsidR="004A0B96" w:rsidRPr="004A0B96" w:rsidRDefault="004A0B96" w:rsidP="004A0B96">
            <w:pPr>
              <w:autoSpaceDN/>
              <w:textAlignment w:val="auto"/>
              <w:rPr>
                <w:rFonts w:ascii="Times New Roman" w:hAnsi="Times New Roman" w:cs="Times New Roman"/>
                <w:b/>
                <w:kern w:val="2"/>
                <w:sz w:val="24"/>
                <w:szCs w:val="24"/>
                <w:lang w:val="lt" w:eastAsia="en-US"/>
              </w:rPr>
            </w:pPr>
            <w:r w:rsidRPr="004A0B96">
              <w:rPr>
                <w:rFonts w:ascii="Times New Roman" w:hAnsi="Times New Roman" w:cs="Times New Roman"/>
                <w:b/>
                <w:kern w:val="2"/>
                <w:sz w:val="24"/>
                <w:szCs w:val="24"/>
                <w:lang w:val="lt" w:eastAsia="en-US"/>
              </w:rPr>
              <w:lastRenderedPageBreak/>
              <w:t>5.5. Atsiskaitymo su Tiekėju terminas ir tvarka</w:t>
            </w:r>
          </w:p>
        </w:tc>
        <w:tc>
          <w:tcPr>
            <w:tcW w:w="6441" w:type="dxa"/>
            <w:gridSpan w:val="2"/>
          </w:tcPr>
          <w:p w14:paraId="5A2D4FBF" w14:textId="77777777" w:rsidR="004A0B96" w:rsidRPr="004A0B96" w:rsidRDefault="004A0B96" w:rsidP="004A0B96">
            <w:pPr>
              <w:autoSpaceDN/>
              <w:jc w:val="both"/>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Pirkėjas atsiskaito su Tiekėju ne vėliau kaip per 30 (trisdešimt) kalendorinių dienų nuo Sąskaitos gavimo dienos. Apmokėjimo sąlygos:</w:t>
            </w:r>
          </w:p>
          <w:p w14:paraId="175926AF" w14:textId="77777777" w:rsidR="004A0B96" w:rsidRPr="004A0B96" w:rsidRDefault="004A0B96" w:rsidP="004A0B96">
            <w:pPr>
              <w:numPr>
                <w:ilvl w:val="0"/>
                <w:numId w:val="27"/>
              </w:numPr>
              <w:tabs>
                <w:tab w:val="left" w:pos="621"/>
              </w:tabs>
              <w:autoSpaceDN/>
              <w:jc w:val="both"/>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vieną kartą per metus, atlikus kasmetinę periodinę patikrą;</w:t>
            </w:r>
          </w:p>
          <w:p w14:paraId="522DC850" w14:textId="77777777" w:rsidR="004A0B96" w:rsidRPr="004A0B96" w:rsidRDefault="004A0B96" w:rsidP="004A0B96">
            <w:pPr>
              <w:numPr>
                <w:ilvl w:val="0"/>
                <w:numId w:val="27"/>
              </w:numPr>
              <w:tabs>
                <w:tab w:val="left" w:pos="621"/>
              </w:tabs>
              <w:autoSpaceDN/>
              <w:jc w:val="both"/>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įvykdžius perkančiosios organizacijos pranešimą apie įrangos gedimą ar avariją, mokama už konkretų kiekį / apimtį, už faktines Sutarties vykdymo išlaidas, remontui panaudotas atsargines detales bei eksploatacines medžiagas.</w:t>
            </w:r>
          </w:p>
        </w:tc>
      </w:tr>
      <w:tr w:rsidR="004A0B96" w:rsidRPr="004A0B96" w14:paraId="5341279F" w14:textId="77777777" w:rsidTr="00492D69">
        <w:trPr>
          <w:trHeight w:val="300"/>
        </w:trPr>
        <w:tc>
          <w:tcPr>
            <w:tcW w:w="3094" w:type="dxa"/>
            <w:gridSpan w:val="2"/>
          </w:tcPr>
          <w:p w14:paraId="2D3739BB" w14:textId="77777777" w:rsidR="004A0B96" w:rsidRPr="004A0B96" w:rsidRDefault="004A0B96" w:rsidP="004A0B96">
            <w:pPr>
              <w:autoSpaceDN/>
              <w:textAlignment w:val="auto"/>
              <w:rPr>
                <w:rFonts w:ascii="Times New Roman" w:hAnsi="Times New Roman" w:cs="Times New Roman"/>
                <w:b/>
                <w:kern w:val="2"/>
                <w:sz w:val="24"/>
                <w:szCs w:val="24"/>
                <w:lang w:val="lt" w:eastAsia="en-US"/>
              </w:rPr>
            </w:pPr>
            <w:r w:rsidRPr="004A0B96">
              <w:rPr>
                <w:rFonts w:ascii="Times New Roman" w:hAnsi="Times New Roman" w:cs="Times New Roman"/>
                <w:b/>
                <w:kern w:val="2"/>
                <w:sz w:val="24"/>
                <w:szCs w:val="24"/>
                <w:lang w:val="lt" w:eastAsia="en-US"/>
              </w:rPr>
              <w:t>5.6. Avansas</w:t>
            </w:r>
          </w:p>
        </w:tc>
        <w:tc>
          <w:tcPr>
            <w:tcW w:w="6441" w:type="dxa"/>
            <w:gridSpan w:val="2"/>
          </w:tcPr>
          <w:p w14:paraId="3AAE7EBF" w14:textId="77777777" w:rsidR="004A0B96" w:rsidRPr="004A0B96" w:rsidRDefault="004A0B96" w:rsidP="004A0B96">
            <w:pPr>
              <w:autoSpaceDN/>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Netaikoma</w:t>
            </w:r>
          </w:p>
        </w:tc>
      </w:tr>
      <w:tr w:rsidR="004A0B96" w:rsidRPr="004A0B96" w14:paraId="35C017DD" w14:textId="77777777" w:rsidTr="00492D69">
        <w:trPr>
          <w:trHeight w:val="300"/>
        </w:trPr>
        <w:tc>
          <w:tcPr>
            <w:tcW w:w="3094" w:type="dxa"/>
            <w:gridSpan w:val="2"/>
          </w:tcPr>
          <w:p w14:paraId="0599EE7C" w14:textId="77777777" w:rsidR="004A0B96" w:rsidRPr="004A0B96" w:rsidRDefault="004A0B96" w:rsidP="004A0B96">
            <w:pPr>
              <w:autoSpaceDN/>
              <w:textAlignment w:val="auto"/>
              <w:rPr>
                <w:rFonts w:ascii="Times New Roman" w:hAnsi="Times New Roman" w:cs="Times New Roman"/>
                <w:b/>
                <w:kern w:val="2"/>
                <w:sz w:val="24"/>
                <w:szCs w:val="24"/>
                <w:lang w:val="lt" w:eastAsia="en-US"/>
              </w:rPr>
            </w:pPr>
            <w:r w:rsidRPr="004A0B96">
              <w:rPr>
                <w:rFonts w:ascii="Times New Roman" w:hAnsi="Times New Roman" w:cs="Times New Roman"/>
                <w:b/>
                <w:kern w:val="2"/>
                <w:sz w:val="24"/>
                <w:szCs w:val="24"/>
                <w:lang w:val="lt" w:eastAsia="en-US"/>
              </w:rPr>
              <w:t>5.7. Avanso užtikrinimas</w:t>
            </w:r>
          </w:p>
        </w:tc>
        <w:tc>
          <w:tcPr>
            <w:tcW w:w="6441" w:type="dxa"/>
            <w:gridSpan w:val="2"/>
          </w:tcPr>
          <w:p w14:paraId="7D5EB7DA" w14:textId="77777777" w:rsidR="004A0B96" w:rsidRPr="004A0B96" w:rsidRDefault="004A0B96" w:rsidP="004A0B96">
            <w:pPr>
              <w:autoSpaceDN/>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Netaikoma</w:t>
            </w:r>
          </w:p>
        </w:tc>
      </w:tr>
      <w:tr w:rsidR="004A0B96" w:rsidRPr="004A0B96" w14:paraId="78CCA20A" w14:textId="77777777" w:rsidTr="00492D69">
        <w:trPr>
          <w:trHeight w:val="300"/>
        </w:trPr>
        <w:tc>
          <w:tcPr>
            <w:tcW w:w="9535" w:type="dxa"/>
            <w:gridSpan w:val="4"/>
          </w:tcPr>
          <w:p w14:paraId="256041E5"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6. PASLAUGŲ KOKYBĖ IR GARANTINIAI ĮSIPAREIGOJIMAI</w:t>
            </w:r>
          </w:p>
        </w:tc>
      </w:tr>
      <w:tr w:rsidR="004A0B96" w:rsidRPr="004A0B96" w14:paraId="6B095A15" w14:textId="77777777" w:rsidTr="00492D69">
        <w:trPr>
          <w:trHeight w:val="300"/>
        </w:trPr>
        <w:tc>
          <w:tcPr>
            <w:tcW w:w="3094" w:type="dxa"/>
            <w:gridSpan w:val="2"/>
          </w:tcPr>
          <w:p w14:paraId="5D714E25"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6.1. Garantinis terminas</w:t>
            </w:r>
          </w:p>
        </w:tc>
        <w:tc>
          <w:tcPr>
            <w:tcW w:w="6441" w:type="dxa"/>
            <w:gridSpan w:val="2"/>
          </w:tcPr>
          <w:p w14:paraId="5ECFCCAA" w14:textId="598443FE" w:rsidR="004A0B96" w:rsidRPr="006131CD" w:rsidRDefault="004A0B96" w:rsidP="004A0B96">
            <w:pPr>
              <w:autoSpaceDN/>
              <w:jc w:val="both"/>
              <w:textAlignment w:val="auto"/>
              <w:rPr>
                <w:rFonts w:ascii="Times New Roman" w:hAnsi="Times New Roman" w:cs="Times New Roman"/>
                <w:sz w:val="24"/>
                <w:szCs w:val="24"/>
                <w:lang w:val="lt" w:eastAsia="en-US"/>
              </w:rPr>
            </w:pPr>
            <w:r w:rsidRPr="006131CD">
              <w:rPr>
                <w:rFonts w:ascii="Times New Roman" w:hAnsi="Times New Roman" w:cs="Times New Roman"/>
                <w:b/>
                <w:bCs/>
                <w:sz w:val="24"/>
                <w:szCs w:val="24"/>
                <w:lang w:val="lt" w:eastAsia="en-US"/>
              </w:rPr>
              <w:t>Paslaugoms</w:t>
            </w:r>
            <w:r w:rsidR="006131CD" w:rsidRPr="006131CD">
              <w:rPr>
                <w:rFonts w:ascii="Times New Roman" w:hAnsi="Times New Roman" w:cs="Times New Roman"/>
                <w:sz w:val="24"/>
                <w:szCs w:val="24"/>
                <w:lang w:val="lt" w:eastAsia="en-US"/>
              </w:rPr>
              <w:t xml:space="preserve"> taikomas Sutarties Priedo Nr.2</w:t>
            </w:r>
            <w:r w:rsidRPr="006131CD">
              <w:rPr>
                <w:rFonts w:ascii="Times New Roman" w:hAnsi="Times New Roman" w:cs="Times New Roman"/>
                <w:sz w:val="24"/>
                <w:szCs w:val="24"/>
                <w:lang w:val="lt" w:eastAsia="en-US"/>
              </w:rPr>
              <w:t xml:space="preserve"> „Techninė specifikacija“ 3 punkte nustatytas garantinis terminas, kuris yra:</w:t>
            </w:r>
          </w:p>
          <w:p w14:paraId="64EB6CD3" w14:textId="77777777" w:rsidR="004A0B96" w:rsidRPr="004A0B96" w:rsidRDefault="004A0B96" w:rsidP="004A0B96">
            <w:pPr>
              <w:autoSpaceDN/>
              <w:jc w:val="both"/>
              <w:textAlignment w:val="auto"/>
              <w:rPr>
                <w:rFonts w:ascii="Times New Roman" w:hAnsi="Times New Roman" w:cs="Times New Roman"/>
                <w:sz w:val="24"/>
                <w:szCs w:val="24"/>
                <w:lang w:val="lt" w:eastAsia="en-US"/>
              </w:rPr>
            </w:pPr>
            <w:r w:rsidRPr="004A0B96">
              <w:rPr>
                <w:rFonts w:ascii="Times New Roman" w:hAnsi="Times New Roman" w:cs="Times New Roman"/>
                <w:sz w:val="24"/>
                <w:szCs w:val="24"/>
                <w:lang w:val="lt" w:eastAsia="en-US"/>
              </w:rPr>
              <w:t>- paslaugoms - 12 mėn.</w:t>
            </w:r>
          </w:p>
          <w:p w14:paraId="36BAB70A" w14:textId="77777777" w:rsidR="004A0B96" w:rsidRPr="004A0B96" w:rsidRDefault="004A0B96" w:rsidP="004A0B96">
            <w:pPr>
              <w:autoSpaceDN/>
              <w:jc w:val="both"/>
              <w:textAlignment w:val="auto"/>
              <w:rPr>
                <w:rFonts w:ascii="Times New Roman" w:hAnsi="Times New Roman" w:cs="Times New Roman"/>
                <w:sz w:val="24"/>
                <w:szCs w:val="24"/>
                <w:lang w:val="lt" w:eastAsia="en-US"/>
              </w:rPr>
            </w:pPr>
            <w:r w:rsidRPr="004A0B96">
              <w:rPr>
                <w:rFonts w:ascii="Times New Roman" w:hAnsi="Times New Roman" w:cs="Times New Roman"/>
                <w:sz w:val="24"/>
                <w:szCs w:val="24"/>
                <w:lang w:val="lt" w:eastAsia="en-US"/>
              </w:rPr>
              <w:t>- pakeistoms detalėms - 12 mėn.</w:t>
            </w:r>
          </w:p>
          <w:p w14:paraId="340CD30D" w14:textId="4468EE16" w:rsidR="004A0B96" w:rsidRPr="004A0B96" w:rsidRDefault="004A0B96" w:rsidP="00492D69">
            <w:pPr>
              <w:autoSpaceDN/>
              <w:jc w:val="both"/>
              <w:textAlignment w:val="auto"/>
              <w:rPr>
                <w:rFonts w:ascii="Times New Roman" w:hAnsi="Times New Roman" w:cs="Times New Roman"/>
                <w:sz w:val="24"/>
                <w:szCs w:val="24"/>
                <w:lang w:eastAsia="en-US"/>
              </w:rPr>
            </w:pPr>
            <w:r w:rsidRPr="004A0B96">
              <w:rPr>
                <w:rFonts w:ascii="Times New Roman" w:hAnsi="Times New Roman" w:cs="Times New Roman"/>
                <w:sz w:val="24"/>
                <w:szCs w:val="24"/>
                <w:lang w:val="lt" w:eastAsia="en-US"/>
              </w:rPr>
              <w:t>Garantinis terminas skaičiuojamas nuo Paslaugų perdavimo- priėmimo akto pasirašymo dienos</w:t>
            </w:r>
          </w:p>
        </w:tc>
      </w:tr>
      <w:tr w:rsidR="004A0B96" w:rsidRPr="004A0B96" w14:paraId="6E003836" w14:textId="77777777" w:rsidTr="00492D69">
        <w:trPr>
          <w:trHeight w:val="300"/>
        </w:trPr>
        <w:tc>
          <w:tcPr>
            <w:tcW w:w="3094" w:type="dxa"/>
            <w:gridSpan w:val="2"/>
          </w:tcPr>
          <w:p w14:paraId="60D1D8F4"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sz w:val="24"/>
                <w:szCs w:val="24"/>
                <w:lang w:eastAsia="en-US"/>
              </w:rPr>
              <w:t>6.2. Terminas Paslaugų trūkumams pašalinti</w:t>
            </w:r>
          </w:p>
        </w:tc>
        <w:tc>
          <w:tcPr>
            <w:tcW w:w="6441" w:type="dxa"/>
            <w:gridSpan w:val="2"/>
          </w:tcPr>
          <w:p w14:paraId="6D7CF642"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 xml:space="preserve">Sutartyje nurodytu garantinio termino laikotarpiu nustačius Paslaugų trūkumų, Tiekėjas turi </w:t>
            </w:r>
            <w:r w:rsidRPr="004A0B96">
              <w:rPr>
                <w:rFonts w:ascii="Times New Roman" w:hAnsi="Times New Roman" w:cs="Times New Roman"/>
                <w:b/>
                <w:kern w:val="2"/>
                <w:sz w:val="24"/>
                <w:szCs w:val="24"/>
                <w:lang w:eastAsia="en-US"/>
              </w:rPr>
              <w:t>ne vėliau kaip</w:t>
            </w:r>
            <w:r w:rsidRPr="004A0B96">
              <w:rPr>
                <w:rFonts w:ascii="Times New Roman" w:hAnsi="Times New Roman" w:cs="Times New Roman"/>
                <w:kern w:val="2"/>
                <w:sz w:val="24"/>
                <w:szCs w:val="24"/>
                <w:lang w:eastAsia="en-US"/>
              </w:rPr>
              <w:t xml:space="preserve"> per 5 darbo dienas nuo rašytinės pretenzijos gavimo dienos pašalinti Paslaugų trūkumus.</w:t>
            </w:r>
          </w:p>
        </w:tc>
      </w:tr>
      <w:tr w:rsidR="004A0B96" w:rsidRPr="004A0B96" w14:paraId="3939FE79" w14:textId="77777777" w:rsidTr="00492D69">
        <w:trPr>
          <w:trHeight w:val="300"/>
        </w:trPr>
        <w:tc>
          <w:tcPr>
            <w:tcW w:w="3094" w:type="dxa"/>
            <w:gridSpan w:val="2"/>
          </w:tcPr>
          <w:p w14:paraId="197961BC" w14:textId="77777777" w:rsidR="004A0B96" w:rsidRPr="004A0B96" w:rsidRDefault="004A0B96" w:rsidP="004A0B96">
            <w:pPr>
              <w:autoSpaceDN/>
              <w:textAlignment w:val="auto"/>
              <w:rPr>
                <w:rFonts w:ascii="Times New Roman" w:hAnsi="Times New Roman" w:cs="Times New Roman"/>
                <w:b/>
                <w:sz w:val="24"/>
                <w:szCs w:val="24"/>
                <w:lang w:eastAsia="en-US"/>
              </w:rPr>
            </w:pPr>
            <w:r w:rsidRPr="004A0B96">
              <w:rPr>
                <w:rFonts w:ascii="Times New Roman" w:hAnsi="Times New Roman" w:cs="Times New Roman"/>
                <w:b/>
                <w:sz w:val="24"/>
                <w:szCs w:val="24"/>
                <w:lang w:eastAsia="en-US"/>
              </w:rPr>
              <w:t>6.3. Kokybinių kriterijų įgyvendinimo ir tikrinimo tvarka</w:t>
            </w:r>
          </w:p>
        </w:tc>
        <w:tc>
          <w:tcPr>
            <w:tcW w:w="6441" w:type="dxa"/>
            <w:gridSpan w:val="2"/>
          </w:tcPr>
          <w:p w14:paraId="60A73559"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 xml:space="preserve">Netaikoma </w:t>
            </w:r>
          </w:p>
          <w:p w14:paraId="09B67F30"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r>
      <w:tr w:rsidR="004A0B96" w:rsidRPr="004A0B96" w14:paraId="4F2A6760" w14:textId="77777777" w:rsidTr="00492D69">
        <w:trPr>
          <w:trHeight w:val="300"/>
        </w:trPr>
        <w:tc>
          <w:tcPr>
            <w:tcW w:w="9535" w:type="dxa"/>
            <w:gridSpan w:val="4"/>
          </w:tcPr>
          <w:p w14:paraId="00E43DFB"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7. SUTARTIES VYKDYMUI PASITELKIAMI SUBTIEKĖJAI IR (AR) SPECIALISTAI</w:t>
            </w:r>
          </w:p>
        </w:tc>
      </w:tr>
      <w:tr w:rsidR="004A0B96" w:rsidRPr="004A0B96" w14:paraId="6A08DC50" w14:textId="77777777" w:rsidTr="00492D69">
        <w:trPr>
          <w:trHeight w:val="300"/>
        </w:trPr>
        <w:tc>
          <w:tcPr>
            <w:tcW w:w="3094" w:type="dxa"/>
            <w:gridSpan w:val="2"/>
          </w:tcPr>
          <w:p w14:paraId="28CCB9A0" w14:textId="77777777" w:rsidR="004A0B96" w:rsidRPr="004A0B96" w:rsidRDefault="004A0B96" w:rsidP="004A0B96">
            <w:pPr>
              <w:autoSpaceDN/>
              <w:textAlignment w:val="auto"/>
              <w:rPr>
                <w:rFonts w:ascii="Times New Roman" w:hAnsi="Times New Roman" w:cs="Times New Roman"/>
                <w:b/>
                <w:bCs/>
                <w:kern w:val="2"/>
                <w:sz w:val="24"/>
                <w:szCs w:val="24"/>
                <w:lang w:eastAsia="en-US"/>
              </w:rPr>
            </w:pPr>
            <w:r w:rsidRPr="004A0B96">
              <w:rPr>
                <w:rFonts w:ascii="Times New Roman" w:hAnsi="Times New Roman" w:cs="Times New Roman"/>
                <w:b/>
                <w:bCs/>
                <w:kern w:val="2"/>
                <w:sz w:val="24"/>
                <w:szCs w:val="24"/>
                <w:lang w:eastAsia="en-US"/>
              </w:rPr>
              <w:t>7.1. Sutarties vykdymui pasitelkiami subtiekėjai ir (ar) specialistai</w:t>
            </w:r>
          </w:p>
        </w:tc>
        <w:tc>
          <w:tcPr>
            <w:tcW w:w="6441" w:type="dxa"/>
            <w:gridSpan w:val="2"/>
          </w:tcPr>
          <w:p w14:paraId="50F9F5B5"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Sutarties vykdymui subtiekėjai ir (ar) specialistai nepasitelkiami.</w:t>
            </w:r>
          </w:p>
          <w:p w14:paraId="2053FEA4"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p>
          <w:p w14:paraId="515CA3E8" w14:textId="77777777" w:rsidR="004A0B96" w:rsidRPr="004A0B96" w:rsidRDefault="004A0B96" w:rsidP="004A0B96">
            <w:pPr>
              <w:autoSpaceDN/>
              <w:jc w:val="both"/>
              <w:textAlignment w:val="auto"/>
              <w:rPr>
                <w:rFonts w:ascii="Times New Roman" w:hAnsi="Times New Roman" w:cs="Times New Roman"/>
                <w:b/>
                <w:kern w:val="2"/>
                <w:sz w:val="24"/>
                <w:szCs w:val="24"/>
                <w:lang w:eastAsia="en-US"/>
              </w:rPr>
            </w:pPr>
          </w:p>
        </w:tc>
      </w:tr>
      <w:tr w:rsidR="004A0B96" w:rsidRPr="004A0B96" w14:paraId="13A47AB8" w14:textId="77777777" w:rsidTr="00492D69">
        <w:trPr>
          <w:trHeight w:val="300"/>
        </w:trPr>
        <w:tc>
          <w:tcPr>
            <w:tcW w:w="9535" w:type="dxa"/>
            <w:gridSpan w:val="4"/>
          </w:tcPr>
          <w:p w14:paraId="70F8CB84"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8. PRIEVOLIŲ PAGAL SUTARTĮ ĮVYKDYMO UŽTIKRINIMAS</w:t>
            </w:r>
          </w:p>
        </w:tc>
      </w:tr>
      <w:tr w:rsidR="004A0B96" w:rsidRPr="004A0B96" w14:paraId="4C08674E" w14:textId="77777777" w:rsidTr="00492D69">
        <w:trPr>
          <w:trHeight w:val="300"/>
        </w:trPr>
        <w:tc>
          <w:tcPr>
            <w:tcW w:w="3094" w:type="dxa"/>
            <w:gridSpan w:val="2"/>
          </w:tcPr>
          <w:p w14:paraId="2804B0BF"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8.1. Prievolių pagal Sutartį įvykdymo užtikrinimas</w:t>
            </w:r>
          </w:p>
        </w:tc>
        <w:tc>
          <w:tcPr>
            <w:tcW w:w="6441" w:type="dxa"/>
            <w:gridSpan w:val="2"/>
          </w:tcPr>
          <w:p w14:paraId="56FD694D"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Prievolių pagal Sutartį įvykdymas užtikrinamas:</w:t>
            </w:r>
          </w:p>
          <w:p w14:paraId="52BD879D"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Netesybomis (delspinigiais, bauda).</w:t>
            </w:r>
          </w:p>
        </w:tc>
      </w:tr>
      <w:tr w:rsidR="004A0B96" w:rsidRPr="004A0B96" w14:paraId="6E482F10" w14:textId="77777777" w:rsidTr="00492D69">
        <w:trPr>
          <w:trHeight w:val="300"/>
        </w:trPr>
        <w:tc>
          <w:tcPr>
            <w:tcW w:w="3094" w:type="dxa"/>
            <w:gridSpan w:val="2"/>
          </w:tcPr>
          <w:p w14:paraId="796FE9EF"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8.2 Sutarties įvykdymo užtikrinimo galiojimo terminas</w:t>
            </w:r>
          </w:p>
        </w:tc>
        <w:tc>
          <w:tcPr>
            <w:tcW w:w="6441" w:type="dxa"/>
            <w:gridSpan w:val="2"/>
          </w:tcPr>
          <w:p w14:paraId="556E646B"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val="lt" w:eastAsia="en-US"/>
              </w:rPr>
              <w:t>Sutarties įvykdymo užtikrinimo galiojimo terminas turi būti ne trumpesnis nei Sutarties galiojimo terminas.</w:t>
            </w:r>
          </w:p>
          <w:p w14:paraId="070F3A9C"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r>
      <w:tr w:rsidR="004A0B96" w:rsidRPr="004A0B96" w14:paraId="1B5F4486" w14:textId="77777777" w:rsidTr="00492D69">
        <w:trPr>
          <w:trHeight w:val="300"/>
        </w:trPr>
        <w:tc>
          <w:tcPr>
            <w:tcW w:w="3094" w:type="dxa"/>
            <w:gridSpan w:val="2"/>
          </w:tcPr>
          <w:p w14:paraId="62426216"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8.3. Sutarties įvykdymo užtikrinimo pateikimas</w:t>
            </w:r>
          </w:p>
        </w:tc>
        <w:tc>
          <w:tcPr>
            <w:tcW w:w="6441" w:type="dxa"/>
            <w:gridSpan w:val="2"/>
          </w:tcPr>
          <w:p w14:paraId="27B9C7C7"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Netaikoma</w:t>
            </w:r>
          </w:p>
          <w:p w14:paraId="1D31D258" w14:textId="77777777" w:rsidR="004A0B96" w:rsidRPr="004A0B96" w:rsidRDefault="004A0B96" w:rsidP="004A0B96">
            <w:pPr>
              <w:autoSpaceDN/>
              <w:textAlignment w:val="auto"/>
              <w:rPr>
                <w:rFonts w:ascii="Times New Roman" w:hAnsi="Times New Roman" w:cs="Times New Roman"/>
                <w:sz w:val="24"/>
                <w:szCs w:val="24"/>
                <w:lang w:eastAsia="en-US"/>
              </w:rPr>
            </w:pPr>
          </w:p>
        </w:tc>
      </w:tr>
      <w:tr w:rsidR="004A0B96" w:rsidRPr="004A0B96" w14:paraId="66E1CBB4" w14:textId="77777777" w:rsidTr="00492D69">
        <w:trPr>
          <w:trHeight w:val="300"/>
        </w:trPr>
        <w:tc>
          <w:tcPr>
            <w:tcW w:w="9535" w:type="dxa"/>
            <w:gridSpan w:val="4"/>
          </w:tcPr>
          <w:p w14:paraId="30D49841"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9. ŠALIŲ ATSAKOMYBĖ</w:t>
            </w:r>
          </w:p>
        </w:tc>
      </w:tr>
      <w:tr w:rsidR="004A0B96" w:rsidRPr="004A0B96" w14:paraId="0A5D3ECE" w14:textId="77777777" w:rsidTr="00492D69">
        <w:trPr>
          <w:trHeight w:val="300"/>
        </w:trPr>
        <w:tc>
          <w:tcPr>
            <w:tcW w:w="3094" w:type="dxa"/>
            <w:gridSpan w:val="2"/>
          </w:tcPr>
          <w:p w14:paraId="7F50AD46"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lastRenderedPageBreak/>
              <w:t>9.1. Pirkėjui taikomos netesybos už mokėjimų pagal Sutartį vėlavimą</w:t>
            </w:r>
          </w:p>
        </w:tc>
        <w:tc>
          <w:tcPr>
            <w:tcW w:w="6441" w:type="dxa"/>
            <w:gridSpan w:val="2"/>
          </w:tcPr>
          <w:p w14:paraId="5514646B" w14:textId="77777777" w:rsidR="004A0B96" w:rsidRPr="004A0B96" w:rsidRDefault="004A0B96" w:rsidP="004A0B96">
            <w:pPr>
              <w:autoSpaceDN/>
              <w:spacing w:line="259" w:lineRule="auto"/>
              <w:jc w:val="both"/>
              <w:textAlignment w:val="auto"/>
              <w:rPr>
                <w:rFonts w:ascii="Times New Roman" w:hAnsi="Times New Roman" w:cs="Times New Roman"/>
                <w:color w:val="000000"/>
                <w:kern w:val="2"/>
                <w:sz w:val="24"/>
                <w:szCs w:val="24"/>
                <w:lang w:eastAsia="en-US"/>
              </w:rPr>
            </w:pPr>
            <w:r w:rsidRPr="004A0B96">
              <w:rPr>
                <w:rFonts w:ascii="Times New Roman" w:hAnsi="Times New Roman" w:cs="Times New Roman"/>
                <w:bCs/>
                <w:kern w:val="2"/>
                <w:sz w:val="24"/>
                <w:szCs w:val="24"/>
                <w:lang w:eastAsia="en-US"/>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A0B96" w:rsidRPr="004A0B96" w14:paraId="60F1530D" w14:textId="77777777" w:rsidTr="00492D69">
        <w:trPr>
          <w:trHeight w:val="300"/>
        </w:trPr>
        <w:tc>
          <w:tcPr>
            <w:tcW w:w="3094" w:type="dxa"/>
            <w:gridSpan w:val="2"/>
          </w:tcPr>
          <w:p w14:paraId="363F27D3"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sz w:val="24"/>
                <w:szCs w:val="24"/>
                <w:lang w:eastAsia="en-US"/>
              </w:rPr>
              <w:t>9.2. Tiekėjui taikomos netesybos</w:t>
            </w:r>
          </w:p>
        </w:tc>
        <w:tc>
          <w:tcPr>
            <w:tcW w:w="6441" w:type="dxa"/>
            <w:gridSpan w:val="2"/>
          </w:tcPr>
          <w:p w14:paraId="2FE78BF7" w14:textId="77777777" w:rsidR="004A0B96" w:rsidRPr="004A0B96" w:rsidRDefault="004A0B96" w:rsidP="004A0B96">
            <w:pPr>
              <w:autoSpaceDN/>
              <w:jc w:val="both"/>
              <w:textAlignment w:val="auto"/>
              <w:rPr>
                <w:rFonts w:ascii="Times New Roman" w:hAnsi="Times New Roman" w:cs="Times New Roman"/>
                <w:b/>
                <w:kern w:val="2"/>
                <w:sz w:val="24"/>
                <w:szCs w:val="24"/>
                <w:lang w:eastAsia="en-US"/>
              </w:rPr>
            </w:pPr>
            <w:r w:rsidRPr="004A0B96">
              <w:rPr>
                <w:rFonts w:ascii="Times New Roman" w:hAnsi="Times New Roman" w:cs="Times New Roman"/>
                <w:sz w:val="24"/>
                <w:szCs w:val="24"/>
                <w:lang w:val="lt" w:eastAsia="en-US"/>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A0B96" w:rsidRPr="004A0B96" w14:paraId="2314C808" w14:textId="77777777" w:rsidTr="00492D69">
        <w:trPr>
          <w:trHeight w:val="300"/>
        </w:trPr>
        <w:tc>
          <w:tcPr>
            <w:tcW w:w="3094" w:type="dxa"/>
            <w:gridSpan w:val="2"/>
          </w:tcPr>
          <w:p w14:paraId="250C0F23"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9.3. Tiekėjui / Pirkėjui taikoma bauda nutraukus Sutartį dėl esminio Sutarties pažeidimo ar nepagrįstai nutraukus Sutarties vykdymą ne Sutartyje nustatyta tvarka</w:t>
            </w:r>
          </w:p>
        </w:tc>
        <w:tc>
          <w:tcPr>
            <w:tcW w:w="6441" w:type="dxa"/>
            <w:gridSpan w:val="2"/>
          </w:tcPr>
          <w:p w14:paraId="5AAD7D64" w14:textId="77777777" w:rsidR="004A0B96" w:rsidRPr="004A0B96" w:rsidRDefault="004A0B96" w:rsidP="004A0B96">
            <w:pPr>
              <w:autoSpaceDN/>
              <w:jc w:val="both"/>
              <w:textAlignment w:val="auto"/>
              <w:rPr>
                <w:rFonts w:ascii="Times New Roman" w:hAnsi="Times New Roman" w:cs="Times New Roman"/>
                <w:kern w:val="2"/>
                <w:sz w:val="24"/>
                <w:szCs w:val="24"/>
                <w:lang w:val="lt" w:eastAsia="en-US"/>
              </w:rPr>
            </w:pPr>
            <w:r w:rsidRPr="004A0B96">
              <w:rPr>
                <w:rFonts w:ascii="Times New Roman" w:hAnsi="Times New Roman" w:cs="Times New Roman"/>
                <w:kern w:val="2"/>
                <w:sz w:val="24"/>
                <w:szCs w:val="24"/>
                <w:lang w:val="lt" w:eastAsia="en-US"/>
              </w:rPr>
              <w:t>9.3.1. Nutraukus Sutartį dėl esminio Sutarties pažeidimo, mokama 3 (trijų) procentų Eur dydžio bauda;</w:t>
            </w:r>
          </w:p>
          <w:p w14:paraId="4CB050B3"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val="lt" w:eastAsia="en-US"/>
              </w:rPr>
              <w:t>9.3.2. Nepagrįstai nutraukus Sutarties vykdymą ne Sutartyje nustatyta tvarka, mokama 3 (trijų) procentų dydžio bauda nuo Pradinės Sutarties vertės, nurodytos Specialiųjų sąlygų 5.2 punkte.</w:t>
            </w:r>
          </w:p>
        </w:tc>
      </w:tr>
      <w:tr w:rsidR="004A0B96" w:rsidRPr="004A0B96" w14:paraId="4F379B5E" w14:textId="77777777" w:rsidTr="00492D69">
        <w:trPr>
          <w:trHeight w:val="300"/>
        </w:trPr>
        <w:tc>
          <w:tcPr>
            <w:tcW w:w="3094" w:type="dxa"/>
            <w:gridSpan w:val="2"/>
          </w:tcPr>
          <w:p w14:paraId="6F4AAF0C"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2A5EE4" w14:textId="77777777" w:rsidR="004A0B96" w:rsidRPr="004A0B96" w:rsidRDefault="004A0B96" w:rsidP="004A0B96">
            <w:pPr>
              <w:autoSpaceDN/>
              <w:jc w:val="both"/>
              <w:textAlignment w:val="auto"/>
              <w:rPr>
                <w:rFonts w:ascii="Times New Roman" w:hAnsi="Times New Roman" w:cs="Times New Roman"/>
                <w:bCs/>
                <w:color w:val="000000"/>
                <w:kern w:val="2"/>
                <w:sz w:val="24"/>
                <w:szCs w:val="24"/>
                <w:lang w:eastAsia="en-US"/>
              </w:rPr>
            </w:pPr>
            <w:r w:rsidRPr="004A0B96">
              <w:rPr>
                <w:rFonts w:ascii="Times New Roman" w:hAnsi="Times New Roman" w:cs="Times New Roman"/>
                <w:bCs/>
                <w:color w:val="000000"/>
                <w:kern w:val="2"/>
                <w:sz w:val="24"/>
                <w:szCs w:val="24"/>
                <w:lang w:eastAsia="en-US"/>
              </w:rPr>
              <w:t>Netaikoma</w:t>
            </w:r>
          </w:p>
          <w:p w14:paraId="37870A4D" w14:textId="77777777" w:rsidR="004A0B96" w:rsidRPr="004A0B96" w:rsidRDefault="004A0B96" w:rsidP="004A0B96">
            <w:pPr>
              <w:autoSpaceDN/>
              <w:jc w:val="both"/>
              <w:textAlignment w:val="auto"/>
              <w:rPr>
                <w:rFonts w:ascii="Times New Roman" w:hAnsi="Times New Roman" w:cs="Times New Roman"/>
                <w:bCs/>
                <w:kern w:val="2"/>
                <w:sz w:val="24"/>
                <w:szCs w:val="24"/>
                <w:lang w:eastAsia="en-US"/>
              </w:rPr>
            </w:pPr>
          </w:p>
          <w:p w14:paraId="52A2EBA9"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p>
        </w:tc>
      </w:tr>
      <w:tr w:rsidR="004A0B96" w:rsidRPr="004A0B96" w14:paraId="2683E039" w14:textId="77777777" w:rsidTr="00492D69">
        <w:trPr>
          <w:trHeight w:val="300"/>
        </w:trPr>
        <w:tc>
          <w:tcPr>
            <w:tcW w:w="3094" w:type="dxa"/>
            <w:gridSpan w:val="2"/>
          </w:tcPr>
          <w:p w14:paraId="23505159"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9.5. Tiekėjui taikomos baudos dėl aplinkosauginių ir (arba) socialinių kriterijų nesilaikymo</w:t>
            </w:r>
          </w:p>
        </w:tc>
        <w:tc>
          <w:tcPr>
            <w:tcW w:w="6441" w:type="dxa"/>
            <w:gridSpan w:val="2"/>
          </w:tcPr>
          <w:p w14:paraId="5B4D81E5" w14:textId="77777777" w:rsidR="004A0B96" w:rsidRPr="004A0B96" w:rsidRDefault="004A0B96" w:rsidP="004A0B96">
            <w:pPr>
              <w:autoSpaceDN/>
              <w:jc w:val="both"/>
              <w:textAlignment w:val="auto"/>
              <w:rPr>
                <w:rFonts w:ascii="Times New Roman" w:hAnsi="Times New Roman" w:cs="Times New Roman"/>
                <w:bCs/>
                <w:kern w:val="2"/>
                <w:sz w:val="24"/>
                <w:szCs w:val="24"/>
                <w:lang w:eastAsia="en-US"/>
              </w:rPr>
            </w:pPr>
            <w:r w:rsidRPr="004A0B96">
              <w:rPr>
                <w:rFonts w:ascii="Times New Roman" w:hAnsi="Times New Roman" w:cs="Times New Roman"/>
                <w:bCs/>
                <w:kern w:val="2"/>
                <w:sz w:val="24"/>
                <w:szCs w:val="24"/>
                <w:lang w:val="lt" w:eastAsia="en-US"/>
              </w:rPr>
              <w:t>Mokama 100,00 (vieno šimto) eurų su PVM dydžio bauda už kiekvieną nustatytą pažeidimo atvejį.</w:t>
            </w:r>
          </w:p>
          <w:p w14:paraId="477D21BB"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p>
        </w:tc>
      </w:tr>
      <w:tr w:rsidR="004A0B96" w:rsidRPr="004A0B96" w14:paraId="5C75E952" w14:textId="77777777" w:rsidTr="00492D69">
        <w:trPr>
          <w:trHeight w:val="300"/>
        </w:trPr>
        <w:tc>
          <w:tcPr>
            <w:tcW w:w="3094" w:type="dxa"/>
            <w:gridSpan w:val="2"/>
          </w:tcPr>
          <w:p w14:paraId="2C3DA3A7"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9.6. Tiekėjui / Pirkėjui taikoma bauda dėl konfidencialumo reikalavimų nesilaikymo</w:t>
            </w:r>
          </w:p>
        </w:tc>
        <w:tc>
          <w:tcPr>
            <w:tcW w:w="6441" w:type="dxa"/>
            <w:gridSpan w:val="2"/>
          </w:tcPr>
          <w:p w14:paraId="53BC194E" w14:textId="77777777" w:rsidR="004A0B96" w:rsidRPr="004A0B96" w:rsidRDefault="004A0B96" w:rsidP="004A0B96">
            <w:pPr>
              <w:autoSpaceDN/>
              <w:jc w:val="both"/>
              <w:textAlignment w:val="auto"/>
              <w:rPr>
                <w:rFonts w:ascii="Times New Roman" w:hAnsi="Times New Roman" w:cs="Times New Roman"/>
                <w:bCs/>
                <w:kern w:val="2"/>
                <w:sz w:val="24"/>
                <w:szCs w:val="24"/>
                <w:lang w:eastAsia="en-US"/>
              </w:rPr>
            </w:pPr>
            <w:r w:rsidRPr="004A0B96">
              <w:rPr>
                <w:rFonts w:ascii="Times New Roman" w:hAnsi="Times New Roman" w:cs="Times New Roman"/>
                <w:bCs/>
                <w:kern w:val="2"/>
                <w:sz w:val="24"/>
                <w:szCs w:val="24"/>
                <w:lang w:val="lt" w:eastAsia="en-US"/>
              </w:rPr>
              <w:t>Mokama 100,00 (vieno šimto) eurų su PVM dydžio bauda už kiekvieną nustatytą pažeidimo atvejį.</w:t>
            </w:r>
          </w:p>
          <w:p w14:paraId="7223A4CB"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p>
        </w:tc>
      </w:tr>
      <w:tr w:rsidR="004A0B96" w:rsidRPr="004A0B96" w14:paraId="081347DB" w14:textId="77777777" w:rsidTr="00492D69">
        <w:trPr>
          <w:trHeight w:val="300"/>
        </w:trPr>
        <w:tc>
          <w:tcPr>
            <w:tcW w:w="3094" w:type="dxa"/>
            <w:gridSpan w:val="2"/>
          </w:tcPr>
          <w:p w14:paraId="3284C615"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sz w:val="24"/>
                <w:lang w:eastAsia="en-US"/>
              </w:rPr>
              <w:t>9.7. Tiekėjui taikomos netesybos dėl pirkimo dokumentuose nustatytų Kokybinių kriterijų nepasiekimo Sutarties vykdymo metu</w:t>
            </w:r>
          </w:p>
        </w:tc>
        <w:tc>
          <w:tcPr>
            <w:tcW w:w="6441" w:type="dxa"/>
            <w:gridSpan w:val="2"/>
          </w:tcPr>
          <w:p w14:paraId="2AAFDE8F"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bCs/>
                <w:sz w:val="24"/>
                <w:szCs w:val="24"/>
                <w:lang w:eastAsia="en-US"/>
              </w:rPr>
              <w:t xml:space="preserve">Netaikoma </w:t>
            </w:r>
          </w:p>
          <w:p w14:paraId="37F9E001"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p>
        </w:tc>
      </w:tr>
      <w:tr w:rsidR="004A0B96" w:rsidRPr="004A0B96" w14:paraId="2CB0EAB8" w14:textId="77777777" w:rsidTr="00492D69">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6B84697"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 xml:space="preserve">9.8. Tiekėjui taikomos netesybos dėl Sutarties įvykdymo užtikrinimo </w:t>
            </w:r>
            <w:r w:rsidRPr="004A0B96">
              <w:rPr>
                <w:rFonts w:ascii="Times New Roman" w:hAnsi="Times New Roman" w:cs="Times New Roman"/>
                <w:b/>
                <w:sz w:val="24"/>
                <w:szCs w:val="24"/>
                <w:lang w:eastAsia="en-US"/>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6790B3D"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bCs/>
                <w:kern w:val="2"/>
                <w:sz w:val="24"/>
                <w:szCs w:val="24"/>
                <w:lang w:eastAsia="en-US"/>
              </w:rPr>
              <w:t>Netaikoma</w:t>
            </w:r>
          </w:p>
        </w:tc>
      </w:tr>
      <w:tr w:rsidR="004A0B96" w:rsidRPr="004A0B96" w14:paraId="77E4978E" w14:textId="77777777" w:rsidTr="00492D69">
        <w:trPr>
          <w:trHeight w:val="300"/>
        </w:trPr>
        <w:tc>
          <w:tcPr>
            <w:tcW w:w="3094" w:type="dxa"/>
            <w:gridSpan w:val="2"/>
          </w:tcPr>
          <w:p w14:paraId="1A295A3B" w14:textId="77777777" w:rsidR="004A0B96" w:rsidRPr="004A0B96" w:rsidRDefault="004A0B96" w:rsidP="004A0B96">
            <w:pPr>
              <w:autoSpaceDN/>
              <w:textAlignment w:val="auto"/>
              <w:rPr>
                <w:rFonts w:ascii="Times New Roman" w:hAnsi="Times New Roman" w:cs="Times New Roman"/>
                <w:b/>
                <w:bCs/>
                <w:kern w:val="2"/>
                <w:sz w:val="24"/>
                <w:szCs w:val="24"/>
                <w:lang w:eastAsia="en-US"/>
              </w:rPr>
            </w:pPr>
            <w:r w:rsidRPr="004A0B96">
              <w:rPr>
                <w:rFonts w:ascii="Times New Roman" w:hAnsi="Times New Roman" w:cs="Times New Roman"/>
                <w:b/>
                <w:sz w:val="24"/>
                <w:szCs w:val="24"/>
                <w:lang w:eastAsia="en-US"/>
              </w:rPr>
              <w:t xml:space="preserve">9.9. Tiekėjui taikoma bauda dėl Pirkėjo simbolių, pavadinimo ir ženklo reklamoje ar rinkodaroje naudojimo reikalavimų nesilaikymo </w:t>
            </w:r>
            <w:r w:rsidRPr="004A0B96">
              <w:rPr>
                <w:rFonts w:ascii="Times New Roman" w:hAnsi="Times New Roman" w:cs="Times New Roman"/>
                <w:b/>
                <w:sz w:val="24"/>
                <w:szCs w:val="24"/>
                <w:lang w:eastAsia="en-US"/>
              </w:rPr>
              <w:lastRenderedPageBreak/>
              <w:t>bei draudimo naudotis Pirkėjo sukurtais</w:t>
            </w:r>
            <w:r w:rsidRPr="004A0B96">
              <w:rPr>
                <w:rFonts w:ascii="Times New Roman" w:hAnsi="Times New Roman" w:cs="Times New Roman"/>
                <w:bCs/>
                <w:sz w:val="24"/>
                <w:szCs w:val="24"/>
                <w:lang w:eastAsia="en-US"/>
              </w:rPr>
              <w:t xml:space="preserve"> </w:t>
            </w:r>
            <w:r w:rsidRPr="004A0B96">
              <w:rPr>
                <w:rFonts w:ascii="Times New Roman" w:hAnsi="Times New Roman" w:cs="Times New Roman"/>
                <w:b/>
                <w:sz w:val="24"/>
                <w:szCs w:val="24"/>
                <w:lang w:eastAsia="en-US"/>
              </w:rPr>
              <w:t>intelektiniais veiklos rezultatais nesilaikymo</w:t>
            </w:r>
          </w:p>
        </w:tc>
        <w:tc>
          <w:tcPr>
            <w:tcW w:w="6441" w:type="dxa"/>
            <w:gridSpan w:val="2"/>
          </w:tcPr>
          <w:p w14:paraId="3F77448D" w14:textId="77777777" w:rsidR="004A0B96" w:rsidRPr="004A0B96" w:rsidRDefault="004A0B96" w:rsidP="004A0B96">
            <w:pPr>
              <w:autoSpaceDN/>
              <w:jc w:val="both"/>
              <w:textAlignment w:val="auto"/>
              <w:rPr>
                <w:rFonts w:ascii="Times New Roman" w:hAnsi="Times New Roman" w:cs="Times New Roman"/>
                <w:bCs/>
                <w:kern w:val="2"/>
                <w:sz w:val="24"/>
                <w:szCs w:val="24"/>
                <w:lang w:eastAsia="en-US"/>
              </w:rPr>
            </w:pPr>
            <w:r w:rsidRPr="004A0B96">
              <w:rPr>
                <w:rFonts w:ascii="Times New Roman" w:hAnsi="Times New Roman" w:cs="Times New Roman"/>
                <w:bCs/>
                <w:kern w:val="2"/>
                <w:sz w:val="24"/>
                <w:szCs w:val="24"/>
                <w:lang w:eastAsia="en-US"/>
              </w:rPr>
              <w:lastRenderedPageBreak/>
              <w:t>Netaikoma</w:t>
            </w:r>
          </w:p>
          <w:p w14:paraId="5D8DBB20" w14:textId="77777777" w:rsidR="004A0B96" w:rsidRPr="004A0B96" w:rsidRDefault="004A0B96" w:rsidP="004A0B96">
            <w:pPr>
              <w:autoSpaceDN/>
              <w:jc w:val="both"/>
              <w:textAlignment w:val="auto"/>
              <w:rPr>
                <w:rFonts w:ascii="Times New Roman" w:hAnsi="Times New Roman" w:cs="Times New Roman"/>
                <w:bCs/>
                <w:kern w:val="2"/>
                <w:sz w:val="24"/>
                <w:szCs w:val="24"/>
                <w:lang w:eastAsia="en-US"/>
              </w:rPr>
            </w:pPr>
          </w:p>
          <w:p w14:paraId="215095AA" w14:textId="77777777" w:rsidR="004A0B96" w:rsidRPr="004A0B96" w:rsidRDefault="004A0B96" w:rsidP="004A0B96">
            <w:pPr>
              <w:autoSpaceDN/>
              <w:jc w:val="both"/>
              <w:textAlignment w:val="auto"/>
              <w:rPr>
                <w:rFonts w:ascii="Times New Roman" w:hAnsi="Times New Roman" w:cs="Times New Roman"/>
                <w:bCs/>
                <w:sz w:val="24"/>
                <w:szCs w:val="24"/>
                <w:lang w:eastAsia="en-US"/>
              </w:rPr>
            </w:pPr>
          </w:p>
          <w:p w14:paraId="2B8A68D6"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p>
        </w:tc>
      </w:tr>
      <w:tr w:rsidR="004A0B96" w:rsidRPr="004A0B96" w14:paraId="0842F9AE" w14:textId="77777777" w:rsidTr="00492D69">
        <w:trPr>
          <w:trHeight w:val="300"/>
        </w:trPr>
        <w:tc>
          <w:tcPr>
            <w:tcW w:w="3094" w:type="dxa"/>
            <w:gridSpan w:val="2"/>
          </w:tcPr>
          <w:p w14:paraId="17971D2C" w14:textId="77777777" w:rsidR="004A0B96" w:rsidRPr="004A0B96" w:rsidRDefault="004A0B96" w:rsidP="004A0B96">
            <w:pPr>
              <w:autoSpaceDN/>
              <w:textAlignment w:val="auto"/>
              <w:rPr>
                <w:rFonts w:ascii="Times New Roman" w:hAnsi="Times New Roman" w:cs="Times New Roman"/>
                <w:b/>
                <w:kern w:val="2"/>
                <w:sz w:val="24"/>
                <w:szCs w:val="24"/>
                <w:lang w:val="en-US" w:eastAsia="en-US"/>
              </w:rPr>
            </w:pPr>
            <w:r w:rsidRPr="004A0B96">
              <w:rPr>
                <w:rFonts w:ascii="Times New Roman" w:hAnsi="Times New Roman" w:cs="Times New Roman"/>
                <w:b/>
                <w:kern w:val="2"/>
                <w:sz w:val="24"/>
                <w:szCs w:val="24"/>
                <w:lang w:val="en-US" w:eastAsia="en-US"/>
              </w:rPr>
              <w:t xml:space="preserve">9.10. </w:t>
            </w:r>
            <w:r w:rsidRPr="004A0B96">
              <w:rPr>
                <w:rFonts w:ascii="Times New Roman" w:hAnsi="Times New Roman" w:cs="Times New Roman"/>
                <w:b/>
                <w:kern w:val="2"/>
                <w:sz w:val="24"/>
                <w:szCs w:val="24"/>
                <w:lang w:eastAsia="en-US"/>
              </w:rPr>
              <w:t>Kitos netesybos</w:t>
            </w:r>
          </w:p>
        </w:tc>
        <w:tc>
          <w:tcPr>
            <w:tcW w:w="6441" w:type="dxa"/>
            <w:gridSpan w:val="2"/>
          </w:tcPr>
          <w:p w14:paraId="1B46DAC2"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bCs/>
                <w:kern w:val="2"/>
                <w:sz w:val="24"/>
                <w:szCs w:val="24"/>
                <w:lang w:eastAsia="en-US"/>
              </w:rPr>
              <w:t>Netaikoma</w:t>
            </w:r>
          </w:p>
        </w:tc>
      </w:tr>
      <w:tr w:rsidR="004A0B96" w:rsidRPr="004A0B96" w14:paraId="6ED7E2EF" w14:textId="77777777" w:rsidTr="00492D69">
        <w:trPr>
          <w:trHeight w:val="300"/>
        </w:trPr>
        <w:tc>
          <w:tcPr>
            <w:tcW w:w="9535" w:type="dxa"/>
            <w:gridSpan w:val="4"/>
          </w:tcPr>
          <w:p w14:paraId="0C713A57" w14:textId="77777777" w:rsidR="004A0B96" w:rsidRPr="004A0B96" w:rsidRDefault="004A0B96" w:rsidP="004A0B96">
            <w:pPr>
              <w:autoSpaceDN/>
              <w:jc w:val="center"/>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b/>
                <w:kern w:val="2"/>
                <w:sz w:val="24"/>
                <w:szCs w:val="24"/>
                <w:lang w:eastAsia="en-US"/>
              </w:rPr>
              <w:t>10. ESMINĖS SUTARTIES SĄLYGOS</w:t>
            </w:r>
          </w:p>
        </w:tc>
      </w:tr>
      <w:tr w:rsidR="004A0B96" w:rsidRPr="004A0B96" w14:paraId="1B7861CD" w14:textId="77777777" w:rsidTr="00492D69">
        <w:trPr>
          <w:trHeight w:val="300"/>
        </w:trPr>
        <w:tc>
          <w:tcPr>
            <w:tcW w:w="3094" w:type="dxa"/>
            <w:gridSpan w:val="2"/>
          </w:tcPr>
          <w:p w14:paraId="6B29E807" w14:textId="77777777" w:rsidR="004A0B96" w:rsidRPr="004A0B96" w:rsidRDefault="004A0B96" w:rsidP="004A0B96">
            <w:pPr>
              <w:autoSpaceDN/>
              <w:textAlignment w:val="auto"/>
              <w:rPr>
                <w:rFonts w:ascii="Times New Roman" w:hAnsi="Times New Roman" w:cs="Times New Roman"/>
                <w:b/>
                <w:kern w:val="2"/>
                <w:sz w:val="24"/>
                <w:szCs w:val="24"/>
                <w:lang w:val="en-US" w:eastAsia="en-US"/>
              </w:rPr>
            </w:pPr>
            <w:r w:rsidRPr="004A0B96">
              <w:rPr>
                <w:rFonts w:ascii="Times New Roman" w:hAnsi="Times New Roman" w:cs="Times New Roman"/>
                <w:b/>
                <w:kern w:val="2"/>
                <w:sz w:val="24"/>
                <w:szCs w:val="24"/>
                <w:lang w:val="en-US" w:eastAsia="en-US"/>
              </w:rPr>
              <w:t xml:space="preserve">10.1. </w:t>
            </w:r>
            <w:r w:rsidRPr="004A0B96">
              <w:rPr>
                <w:rFonts w:ascii="Times New Roman" w:hAnsi="Times New Roman" w:cs="Times New Roman"/>
                <w:b/>
                <w:kern w:val="2"/>
                <w:sz w:val="24"/>
                <w:szCs w:val="24"/>
                <w:lang w:eastAsia="en-US"/>
              </w:rPr>
              <w:t>Esminės Sutarties sąlygos</w:t>
            </w:r>
          </w:p>
        </w:tc>
        <w:tc>
          <w:tcPr>
            <w:tcW w:w="6441" w:type="dxa"/>
            <w:gridSpan w:val="2"/>
          </w:tcPr>
          <w:p w14:paraId="41B74277"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10.1.1 Paslaugų suteikimo terminas, nustatytas Specialiųjų sąlygų 4.1 punkte.</w:t>
            </w:r>
          </w:p>
          <w:p w14:paraId="2E7D94B1"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10.1.2. Tiekėjo pareiga teikti Paslaugas, atitinkančias Sutartyje ir jos prieduose nustatytus kokybės reikalavimus.</w:t>
            </w:r>
          </w:p>
          <w:p w14:paraId="22BE0C64"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10.1.3.Tiekėjo pareiga pateikti tinkamus Paslaugų perdavimo–priėmimo dokumentus (Specialiųjų sąlygų 4.5 punktas).</w:t>
            </w:r>
          </w:p>
          <w:p w14:paraId="6FEE13BE"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10.1.4. Atsiskaitymo už suteiktas Paslaugas tvarka ir terminai (Specialiųjų sąlygų 5.5 punktas).</w:t>
            </w:r>
          </w:p>
        </w:tc>
      </w:tr>
      <w:tr w:rsidR="004A0B96" w:rsidRPr="004A0B96" w14:paraId="5D0CD649" w14:textId="77777777" w:rsidTr="00492D69">
        <w:trPr>
          <w:trHeight w:val="300"/>
        </w:trPr>
        <w:tc>
          <w:tcPr>
            <w:tcW w:w="3094" w:type="dxa"/>
            <w:gridSpan w:val="2"/>
          </w:tcPr>
          <w:p w14:paraId="744CC006" w14:textId="77777777" w:rsidR="004A0B96" w:rsidRPr="004A0B96" w:rsidRDefault="004A0B96" w:rsidP="004A0B96">
            <w:pPr>
              <w:autoSpaceDN/>
              <w:textAlignment w:val="auto"/>
              <w:rPr>
                <w:rFonts w:ascii="Times New Roman" w:hAnsi="Times New Roman" w:cs="Times New Roman"/>
                <w:b/>
                <w:kern w:val="2"/>
                <w:sz w:val="24"/>
                <w:szCs w:val="24"/>
                <w:lang w:val="en-US" w:eastAsia="en-US"/>
              </w:rPr>
            </w:pPr>
            <w:r w:rsidRPr="004A0B96">
              <w:rPr>
                <w:rFonts w:ascii="Times New Roman" w:hAnsi="Times New Roman" w:cs="Times New Roman"/>
                <w:b/>
                <w:bCs/>
                <w:sz w:val="24"/>
                <w:lang w:eastAsia="en-US"/>
              </w:rPr>
              <w:t>10.2. Dideli arba nuolatiniai esminės Sutarties sąlygos vykdymo trūkumai</w:t>
            </w:r>
          </w:p>
        </w:tc>
        <w:tc>
          <w:tcPr>
            <w:tcW w:w="6441" w:type="dxa"/>
            <w:gridSpan w:val="2"/>
          </w:tcPr>
          <w:p w14:paraId="3F6F9C1E"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10.2.1.Tiekėjas 2 (du) kartus iš eilės nesilaiko Paslaugų suteikimo termino, nurodyto Specialiųjų sąlygų 4.1 punkte.</w:t>
            </w:r>
          </w:p>
          <w:p w14:paraId="37C50124"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10.2.2.Tiekėjas vėluoja suteikti Paslaugas daugiau nei 20 (dvidešimt) darbo dienų nuo Sutartyje nustatyto Paslaugų suteikimo termino.</w:t>
            </w:r>
          </w:p>
          <w:p w14:paraId="1BC99E8B"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10.2.3.Tiekėjas daugiau kaip 2 (du) kartus teikia Paslaugas, neatitinkančias kokybės reikalavimų, nurodytų Sutartyje ir (ar) teisės aktuose.</w:t>
            </w:r>
          </w:p>
          <w:p w14:paraId="20D3F385"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10.2.4.Tiekėjas nepateikia reikalaujamų Paslaugų perdavimo–priėmimo dokumentų per 3 (tris) darbo dienas nuo Paslaugų suteikimo.</w:t>
            </w:r>
          </w:p>
          <w:p w14:paraId="7E31F18E"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10.2.5. Dėl Paslaugų teikimo terminų pažeidimo Paslaugos tampa nebereikalingos Pirkėjui.</w:t>
            </w:r>
          </w:p>
        </w:tc>
      </w:tr>
      <w:tr w:rsidR="004A0B96" w:rsidRPr="004A0B96" w14:paraId="3039E729" w14:textId="77777777" w:rsidTr="00492D69">
        <w:trPr>
          <w:trHeight w:val="300"/>
        </w:trPr>
        <w:tc>
          <w:tcPr>
            <w:tcW w:w="9535" w:type="dxa"/>
            <w:gridSpan w:val="4"/>
          </w:tcPr>
          <w:p w14:paraId="5085988B"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11. SUTARTIES GALIOJIMAS IR KEITIMAS</w:t>
            </w:r>
          </w:p>
        </w:tc>
      </w:tr>
      <w:tr w:rsidR="004A0B96" w:rsidRPr="004A0B96" w14:paraId="19EF35F8" w14:textId="77777777" w:rsidTr="00492D69">
        <w:trPr>
          <w:trHeight w:val="300"/>
        </w:trPr>
        <w:tc>
          <w:tcPr>
            <w:tcW w:w="3094" w:type="dxa"/>
            <w:gridSpan w:val="2"/>
          </w:tcPr>
          <w:p w14:paraId="3865E17E"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sz w:val="24"/>
                <w:szCs w:val="24"/>
                <w:lang w:eastAsia="en-US"/>
              </w:rPr>
              <w:t>11.1. Sutarties sudarymas ir įsigaliojimas</w:t>
            </w:r>
          </w:p>
        </w:tc>
        <w:tc>
          <w:tcPr>
            <w:tcW w:w="6441" w:type="dxa"/>
            <w:gridSpan w:val="2"/>
          </w:tcPr>
          <w:p w14:paraId="37887132"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Ši Sutartis laikoma sudaryta ir įsigalioja nuo Sutarties pasirašymo dienos (antrosios Šalies pasirašymo dieną).</w:t>
            </w:r>
          </w:p>
          <w:p w14:paraId="086B5D84"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Sutartis galioja iki visiško prievolių įvykdymo (kol bus išnaudota Pradinės Sutarties vertė, bet jos terminas negali būti ilgesnis kaip 36 (trisdešimt šeši) mėnesiai.</w:t>
            </w:r>
          </w:p>
        </w:tc>
      </w:tr>
      <w:tr w:rsidR="004A0B96" w:rsidRPr="004A0B96" w14:paraId="26B1104A" w14:textId="77777777" w:rsidTr="00492D69">
        <w:trPr>
          <w:trHeight w:val="300"/>
        </w:trPr>
        <w:tc>
          <w:tcPr>
            <w:tcW w:w="3094" w:type="dxa"/>
            <w:gridSpan w:val="2"/>
          </w:tcPr>
          <w:p w14:paraId="08F63A99"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11.2. Sutarties galiojimo termino pratęsimas</w:t>
            </w:r>
          </w:p>
        </w:tc>
        <w:tc>
          <w:tcPr>
            <w:tcW w:w="6441" w:type="dxa"/>
            <w:gridSpan w:val="2"/>
          </w:tcPr>
          <w:p w14:paraId="6932A857"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Netaikoma</w:t>
            </w:r>
          </w:p>
          <w:p w14:paraId="57710A9D" w14:textId="77777777" w:rsidR="004A0B96" w:rsidRPr="004A0B96" w:rsidRDefault="004A0B96" w:rsidP="004A0B96">
            <w:pPr>
              <w:autoSpaceDN/>
              <w:textAlignment w:val="auto"/>
              <w:rPr>
                <w:rFonts w:ascii="Times New Roman" w:hAnsi="Times New Roman" w:cs="Times New Roman"/>
                <w:kern w:val="2"/>
                <w:sz w:val="24"/>
                <w:szCs w:val="24"/>
                <w:lang w:eastAsia="en-US"/>
              </w:rPr>
            </w:pPr>
          </w:p>
        </w:tc>
      </w:tr>
      <w:tr w:rsidR="004A0B96" w:rsidRPr="004A0B96" w14:paraId="064B392E" w14:textId="77777777" w:rsidTr="00492D69">
        <w:trPr>
          <w:trHeight w:val="300"/>
        </w:trPr>
        <w:tc>
          <w:tcPr>
            <w:tcW w:w="9535" w:type="dxa"/>
            <w:gridSpan w:val="4"/>
          </w:tcPr>
          <w:p w14:paraId="71CAA5E5"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12. SUTARTIES NUTRAUKIMAS</w:t>
            </w:r>
          </w:p>
        </w:tc>
      </w:tr>
      <w:tr w:rsidR="004A0B96" w:rsidRPr="004A0B96" w14:paraId="2118E6A2" w14:textId="77777777" w:rsidTr="00492D69">
        <w:trPr>
          <w:trHeight w:val="300"/>
        </w:trPr>
        <w:tc>
          <w:tcPr>
            <w:tcW w:w="3058" w:type="dxa"/>
            <w:tcBorders>
              <w:top w:val="single" w:sz="4" w:space="0" w:color="auto"/>
              <w:left w:val="single" w:sz="4" w:space="0" w:color="auto"/>
              <w:bottom w:val="single" w:sz="4" w:space="0" w:color="auto"/>
              <w:right w:val="single" w:sz="4" w:space="0" w:color="auto"/>
            </w:tcBorders>
          </w:tcPr>
          <w:p w14:paraId="0EDD5E46"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D765E9F"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4A0B96" w:rsidRPr="004A0B96" w14:paraId="50369669" w14:textId="77777777" w:rsidTr="00492D69">
        <w:trPr>
          <w:trHeight w:val="300"/>
        </w:trPr>
        <w:tc>
          <w:tcPr>
            <w:tcW w:w="3058" w:type="dxa"/>
            <w:tcBorders>
              <w:top w:val="single" w:sz="4" w:space="0" w:color="auto"/>
              <w:left w:val="single" w:sz="4" w:space="0" w:color="auto"/>
              <w:bottom w:val="single" w:sz="4" w:space="0" w:color="auto"/>
              <w:right w:val="single" w:sz="4" w:space="0" w:color="auto"/>
            </w:tcBorders>
          </w:tcPr>
          <w:p w14:paraId="5354ABC4"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 xml:space="preserve">12.2. Esminiai Sutarties </w:t>
            </w:r>
            <w:r w:rsidRPr="004A0B96">
              <w:rPr>
                <w:rFonts w:ascii="Times New Roman" w:hAnsi="Times New Roman" w:cs="Times New Roman"/>
                <w:b/>
                <w:sz w:val="24"/>
                <w:szCs w:val="24"/>
                <w:lang w:eastAsia="en-US"/>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24E7303"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12.2.1. jeigu Tiekėjas nevykdo prisiimtų įsipareigojimų už Sutartyje nustatytą Sutarties kainą;</w:t>
            </w:r>
          </w:p>
          <w:p w14:paraId="469F411C" w14:textId="77777777" w:rsidR="004A0B96" w:rsidRPr="004A0B96" w:rsidRDefault="004A0B96" w:rsidP="004A0B96">
            <w:pPr>
              <w:autoSpaceDN/>
              <w:spacing w:line="257" w:lineRule="auto"/>
              <w:jc w:val="both"/>
              <w:textAlignment w:val="auto"/>
              <w:rPr>
                <w:rFonts w:ascii="Times New Roman" w:eastAsia="Arial" w:hAnsi="Times New Roman" w:cs="Times New Roman"/>
                <w:kern w:val="2"/>
                <w:sz w:val="24"/>
                <w:szCs w:val="24"/>
                <w:lang w:val="lt" w:eastAsia="en-US"/>
              </w:rPr>
            </w:pPr>
            <w:r w:rsidRPr="004A0B96">
              <w:rPr>
                <w:rFonts w:ascii="Times New Roman" w:eastAsia="Arial" w:hAnsi="Times New Roman" w:cs="Times New Roman"/>
                <w:kern w:val="2"/>
                <w:sz w:val="24"/>
                <w:szCs w:val="24"/>
                <w:lang w:val="lt" w:eastAsia="en-US"/>
              </w:rPr>
              <w:t>12.2.4. jeigu Tiekėjas nesilaiko Sutartyje nustatytų Paslaugų teikimo terminų 2 (du) kartus iš eilės arba vėluoja suteikti Paslaugas daugiau nei 20 (dvidešimt)  kalendorinių dienų nuo Sutartyje nustatyto Paslaugų suteikimo termino;</w:t>
            </w:r>
          </w:p>
          <w:p w14:paraId="6691B54C" w14:textId="77777777" w:rsidR="004A0B96" w:rsidRPr="004A0B96" w:rsidRDefault="004A0B96" w:rsidP="004A0B96">
            <w:pPr>
              <w:tabs>
                <w:tab w:val="left" w:pos="567"/>
                <w:tab w:val="left" w:pos="851"/>
                <w:tab w:val="left" w:pos="992"/>
                <w:tab w:val="left" w:pos="1134"/>
              </w:tabs>
              <w:autoSpaceDN/>
              <w:spacing w:line="257" w:lineRule="auto"/>
              <w:jc w:val="both"/>
              <w:textAlignment w:val="auto"/>
              <w:rPr>
                <w:rFonts w:ascii="Times New Roman" w:eastAsia="Arial" w:hAnsi="Times New Roman" w:cs="Times New Roman"/>
                <w:kern w:val="2"/>
                <w:sz w:val="24"/>
                <w:szCs w:val="24"/>
                <w:lang w:val="lt" w:eastAsia="en-US"/>
              </w:rPr>
            </w:pPr>
            <w:r w:rsidRPr="004A0B96">
              <w:rPr>
                <w:rFonts w:ascii="Times New Roman" w:eastAsia="Arial" w:hAnsi="Times New Roman" w:cs="Times New Roman"/>
                <w:kern w:val="2"/>
                <w:sz w:val="24"/>
                <w:szCs w:val="24"/>
                <w:lang w:val="lt" w:eastAsia="en-US"/>
              </w:rPr>
              <w:t>12.2.5. jeigu Tiekėjas pažeidžia Paslaugų suteikimo terminus ir priskaičiuotų netesybų už vėlavimą suma viršija 20 (dvidešimt) proc. Pradinės sutarties vertės;</w:t>
            </w:r>
          </w:p>
          <w:p w14:paraId="7EE5148C" w14:textId="77777777" w:rsidR="004A0B96" w:rsidRPr="004A0B96" w:rsidRDefault="004A0B96" w:rsidP="004A0B96">
            <w:pPr>
              <w:tabs>
                <w:tab w:val="left" w:pos="567"/>
                <w:tab w:val="left" w:pos="851"/>
                <w:tab w:val="left" w:pos="992"/>
                <w:tab w:val="left" w:pos="1134"/>
              </w:tabs>
              <w:autoSpaceDN/>
              <w:spacing w:line="257" w:lineRule="auto"/>
              <w:jc w:val="both"/>
              <w:textAlignment w:val="auto"/>
              <w:rPr>
                <w:rFonts w:ascii="Times New Roman" w:eastAsia="Arial" w:hAnsi="Times New Roman" w:cs="Times New Roman"/>
                <w:kern w:val="2"/>
                <w:sz w:val="24"/>
                <w:szCs w:val="24"/>
                <w:lang w:val="lt" w:eastAsia="en-US"/>
              </w:rPr>
            </w:pPr>
            <w:r w:rsidRPr="004A0B96">
              <w:rPr>
                <w:rFonts w:ascii="Times New Roman" w:eastAsia="Arial" w:hAnsi="Times New Roman" w:cs="Times New Roman"/>
                <w:kern w:val="2"/>
                <w:sz w:val="24"/>
                <w:szCs w:val="24"/>
                <w:lang w:val="lt" w:eastAsia="en-US"/>
              </w:rPr>
              <w:t>12.2.6. Tiekėjas pažeidžia Paslaugų suteikimo terminus ir dėl Paslaugų suteikimo vėlavimo Paslaugos tampa nebereikalingos;</w:t>
            </w:r>
          </w:p>
          <w:p w14:paraId="35524D4D" w14:textId="77777777" w:rsidR="004A0B96" w:rsidRPr="004A0B96" w:rsidRDefault="004A0B96" w:rsidP="004A0B96">
            <w:pPr>
              <w:tabs>
                <w:tab w:val="left" w:pos="567"/>
                <w:tab w:val="left" w:pos="851"/>
                <w:tab w:val="left" w:pos="992"/>
                <w:tab w:val="left" w:pos="1134"/>
              </w:tabs>
              <w:autoSpaceDN/>
              <w:spacing w:line="257" w:lineRule="auto"/>
              <w:jc w:val="both"/>
              <w:textAlignment w:val="auto"/>
              <w:rPr>
                <w:rFonts w:ascii="Times New Roman" w:eastAsia="Arial" w:hAnsi="Times New Roman" w:cs="Times New Roman"/>
                <w:kern w:val="2"/>
                <w:sz w:val="24"/>
                <w:szCs w:val="24"/>
                <w:lang w:val="lt" w:eastAsia="en-US"/>
              </w:rPr>
            </w:pPr>
            <w:r w:rsidRPr="004A0B96">
              <w:rPr>
                <w:rFonts w:ascii="Times New Roman" w:eastAsia="Arial" w:hAnsi="Times New Roman" w:cs="Times New Roman"/>
                <w:kern w:val="2"/>
                <w:sz w:val="24"/>
                <w:szCs w:val="24"/>
                <w:lang w:val="lt" w:eastAsia="en-US"/>
              </w:rPr>
              <w:lastRenderedPageBreak/>
              <w:t>12.2.7. Tiekėjas daugiau kaip 2 (du) kartus suteikia Paslaugas, kurios neatitinka Sutartyje ir (ar) įstatymuose nustatytų reikalavimų Paslaugoms;</w:t>
            </w:r>
          </w:p>
          <w:p w14:paraId="316C41FD" w14:textId="77777777" w:rsidR="004A0B96" w:rsidRPr="004A0B96" w:rsidRDefault="004A0B96" w:rsidP="004A0B96">
            <w:pPr>
              <w:tabs>
                <w:tab w:val="left" w:pos="567"/>
                <w:tab w:val="left" w:pos="851"/>
                <w:tab w:val="left" w:pos="992"/>
                <w:tab w:val="left" w:pos="1134"/>
              </w:tabs>
              <w:autoSpaceDN/>
              <w:spacing w:line="257" w:lineRule="auto"/>
              <w:jc w:val="both"/>
              <w:textAlignment w:val="auto"/>
              <w:rPr>
                <w:rFonts w:ascii="Times New Roman" w:eastAsia="Arial" w:hAnsi="Times New Roman" w:cs="Times New Roman"/>
                <w:kern w:val="2"/>
                <w:sz w:val="24"/>
                <w:szCs w:val="24"/>
                <w:lang w:val="lt" w:eastAsia="en-US"/>
              </w:rPr>
            </w:pPr>
            <w:r w:rsidRPr="004A0B96">
              <w:rPr>
                <w:rFonts w:ascii="Times New Roman" w:eastAsia="Arial" w:hAnsi="Times New Roman" w:cs="Times New Roman"/>
                <w:kern w:val="2"/>
                <w:sz w:val="24"/>
                <w:szCs w:val="24"/>
                <w:lang w:val="lt" w:eastAsia="en-US"/>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12C5789" w14:textId="77777777" w:rsidR="004A0B96" w:rsidRPr="004A0B96" w:rsidRDefault="004A0B96" w:rsidP="004A0B96">
            <w:pPr>
              <w:tabs>
                <w:tab w:val="left" w:pos="567"/>
                <w:tab w:val="left" w:pos="851"/>
                <w:tab w:val="left" w:pos="992"/>
                <w:tab w:val="left" w:pos="1134"/>
              </w:tabs>
              <w:autoSpaceDN/>
              <w:spacing w:line="257" w:lineRule="auto"/>
              <w:jc w:val="both"/>
              <w:textAlignment w:val="auto"/>
              <w:rPr>
                <w:rFonts w:ascii="Times New Roman" w:eastAsia="Arial" w:hAnsi="Times New Roman" w:cs="Times New Roman"/>
                <w:kern w:val="2"/>
                <w:sz w:val="24"/>
                <w:szCs w:val="24"/>
                <w:lang w:val="lt" w:eastAsia="en-US"/>
              </w:rPr>
            </w:pPr>
            <w:r w:rsidRPr="004A0B96">
              <w:rPr>
                <w:rFonts w:ascii="Times New Roman" w:eastAsia="Arial" w:hAnsi="Times New Roman" w:cs="Times New Roman"/>
                <w:kern w:val="2"/>
                <w:sz w:val="24"/>
                <w:szCs w:val="24"/>
                <w:lang w:val="lt" w:eastAsia="en-US"/>
              </w:rPr>
              <w:t>12.2.9. Tiekėjas pažeidžia šios Sutarties nuostatas, reglamentuojančias konkurenciją, intelektinės nuosavybės ar konfidencialios informacijos valdymą;</w:t>
            </w:r>
          </w:p>
          <w:p w14:paraId="3D26E754" w14:textId="77777777" w:rsidR="004A0B96" w:rsidRPr="004A0B96" w:rsidRDefault="004A0B96" w:rsidP="004A0B96">
            <w:pPr>
              <w:autoSpaceDN/>
              <w:spacing w:line="257" w:lineRule="auto"/>
              <w:jc w:val="both"/>
              <w:textAlignment w:val="auto"/>
              <w:rPr>
                <w:rFonts w:ascii="Times New Roman" w:hAnsi="Times New Roman" w:cs="Times New Roman"/>
                <w:kern w:val="2"/>
                <w:sz w:val="24"/>
                <w:szCs w:val="24"/>
                <w:shd w:val="clear" w:color="auto" w:fill="FFFFFF"/>
                <w:lang w:eastAsia="en-US"/>
              </w:rPr>
            </w:pPr>
            <w:r w:rsidRPr="004A0B96">
              <w:rPr>
                <w:rFonts w:ascii="Times New Roman" w:eastAsia="Arial" w:hAnsi="Times New Roman" w:cs="Times New Roman"/>
                <w:kern w:val="2"/>
                <w:sz w:val="24"/>
                <w:szCs w:val="24"/>
                <w:lang w:val="lt" w:eastAsia="en-US"/>
              </w:rPr>
              <w:t>12.2.10.</w:t>
            </w:r>
            <w:r w:rsidRPr="004A0B96">
              <w:rPr>
                <w:rFonts w:ascii="Times New Roman" w:hAnsi="Times New Roman" w:cs="Times New Roman"/>
                <w:kern w:val="2"/>
                <w:sz w:val="24"/>
                <w:szCs w:val="24"/>
                <w:shd w:val="clear" w:color="auto" w:fill="FFFFFF"/>
                <w:lang w:eastAsia="en-US"/>
              </w:rPr>
              <w:t xml:space="preserve"> Tiekėjas ir (ar) jungtinės veiklos parneris (jei taikoma), ir (ar) subtiekėjas (jei taikoma) </w:t>
            </w:r>
            <w:r w:rsidRPr="004A0B96">
              <w:rPr>
                <w:rFonts w:ascii="Times New Roman" w:hAnsi="Times New Roman" w:cs="Times New Roman"/>
                <w:sz w:val="24"/>
                <w:szCs w:val="24"/>
                <w:shd w:val="clear" w:color="auto" w:fill="FFFFFF"/>
                <w:lang w:eastAsia="en-US"/>
              </w:rPr>
              <w:t>p</w:t>
            </w:r>
            <w:r w:rsidRPr="004A0B96">
              <w:rPr>
                <w:rFonts w:ascii="Times New Roman" w:hAnsi="Times New Roman" w:cs="Times New Roman"/>
                <w:kern w:val="2"/>
                <w:sz w:val="24"/>
                <w:szCs w:val="24"/>
                <w:shd w:val="clear" w:color="auto" w:fill="FFFFFF"/>
                <w:lang w:eastAsia="en-US"/>
              </w:rPr>
              <w:t>aslaugų</w:t>
            </w:r>
            <w:r w:rsidRPr="004A0B96">
              <w:rPr>
                <w:rFonts w:ascii="Times New Roman" w:hAnsi="Times New Roman" w:cs="Times New Roman"/>
                <w:sz w:val="24"/>
                <w:szCs w:val="24"/>
                <w:lang w:eastAsia="en-US"/>
              </w:rPr>
              <w:t>, kurioms Sutartyje nustatyti aplinkos apsaugos vadybos sistemos reikalavimai,</w:t>
            </w:r>
            <w:r w:rsidRPr="004A0B96">
              <w:rPr>
                <w:rFonts w:ascii="Times New Roman" w:hAnsi="Times New Roman" w:cs="Times New Roman"/>
                <w:kern w:val="2"/>
                <w:sz w:val="24"/>
                <w:szCs w:val="24"/>
                <w:shd w:val="clear" w:color="auto" w:fill="FFFFFF"/>
                <w:lang w:eastAsia="en-US"/>
              </w:rPr>
              <w:t xml:space="preserve"> teikimo metu</w:t>
            </w:r>
            <w:r w:rsidRPr="004A0B96">
              <w:rPr>
                <w:rFonts w:ascii="Times New Roman" w:hAnsi="Times New Roman" w:cs="Times New Roman"/>
                <w:sz w:val="24"/>
                <w:szCs w:val="24"/>
                <w:lang w:eastAsia="en-US"/>
              </w:rPr>
              <w:t xml:space="preserve">, </w:t>
            </w:r>
            <w:r w:rsidRPr="004A0B96">
              <w:rPr>
                <w:rFonts w:ascii="Times New Roman" w:hAnsi="Times New Roman" w:cs="Times New Roman"/>
                <w:kern w:val="2"/>
                <w:sz w:val="24"/>
                <w:szCs w:val="24"/>
                <w:shd w:val="clear" w:color="auto" w:fill="FFFFFF"/>
                <w:lang w:eastAsia="en-US"/>
              </w:rPr>
              <w:t>neturi galiojančio aplinkos apsaugos vadybos sistemos sertifikato, ir (ar) nepateikia sertifikato pratęsimo (neįsigyja naujo);</w:t>
            </w:r>
          </w:p>
          <w:p w14:paraId="18856313" w14:textId="77777777" w:rsidR="004A0B96" w:rsidRPr="004A0B96" w:rsidRDefault="004A0B96" w:rsidP="004A0B96">
            <w:pPr>
              <w:autoSpaceDN/>
              <w:spacing w:line="257" w:lineRule="auto"/>
              <w:jc w:val="both"/>
              <w:textAlignment w:val="auto"/>
              <w:rPr>
                <w:rFonts w:ascii="Times New Roman" w:eastAsia="Arial" w:hAnsi="Times New Roman" w:cs="Times New Roman"/>
                <w:color w:val="FF0000"/>
                <w:kern w:val="2"/>
                <w:sz w:val="24"/>
                <w:szCs w:val="24"/>
                <w:lang w:eastAsia="en-US"/>
              </w:rPr>
            </w:pPr>
            <w:r w:rsidRPr="004A0B96">
              <w:rPr>
                <w:rFonts w:ascii="Times New Roman" w:eastAsia="Arial" w:hAnsi="Times New Roman" w:cs="Times New Roman"/>
                <w:kern w:val="2"/>
                <w:sz w:val="24"/>
                <w:szCs w:val="24"/>
                <w:lang w:val="lt" w:eastAsia="en-US"/>
              </w:rPr>
              <w:t>12.2.11. Tiekėjas 2 (du) kartus pažeidžia esminę Sutarties sąlygą.</w:t>
            </w:r>
          </w:p>
        </w:tc>
      </w:tr>
      <w:tr w:rsidR="004A0B96" w:rsidRPr="004A0B96" w14:paraId="63DC6143" w14:textId="77777777" w:rsidTr="00492D69">
        <w:trPr>
          <w:trHeight w:val="300"/>
        </w:trPr>
        <w:tc>
          <w:tcPr>
            <w:tcW w:w="9535" w:type="dxa"/>
            <w:gridSpan w:val="4"/>
          </w:tcPr>
          <w:p w14:paraId="5935110F"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b/>
                <w:kern w:val="2"/>
                <w:sz w:val="24"/>
                <w:szCs w:val="24"/>
                <w:lang w:eastAsia="en-US"/>
              </w:rPr>
              <w:lastRenderedPageBreak/>
              <w:t>13. APLINKOS APSAUGOS IR SOCIALINIAI KRITERIJAI</w:t>
            </w:r>
          </w:p>
        </w:tc>
      </w:tr>
      <w:tr w:rsidR="004A0B96" w:rsidRPr="004A0B96" w14:paraId="6AB3340A" w14:textId="77777777" w:rsidTr="00492D69">
        <w:trPr>
          <w:trHeight w:val="300"/>
        </w:trPr>
        <w:tc>
          <w:tcPr>
            <w:tcW w:w="3058" w:type="dxa"/>
          </w:tcPr>
          <w:p w14:paraId="188C2800"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 xml:space="preserve">13.1. Su perkamomis paslaugomis susiję  aplinkos apsaugos kriterijai </w:t>
            </w:r>
          </w:p>
        </w:tc>
        <w:tc>
          <w:tcPr>
            <w:tcW w:w="6477" w:type="dxa"/>
            <w:gridSpan w:val="3"/>
          </w:tcPr>
          <w:p w14:paraId="53E7479D" w14:textId="1871852B"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val="lt" w:eastAsia="en-US"/>
              </w:rPr>
              <w:t xml:space="preserve">Vykdomas žaliasis pirkimas pagal Lietuvos Respublikos aplinkos ministro 2011 m. birželio 28 d. įsakymu Nr. D1-508 patvirtintą „Aplinkos apsaugos kriterijų taikymo, vykdant žaliuosius pirkimus, tvarkos aprašą" (toliau - Tvarkos aprašas). Tvarkos aprašo </w:t>
            </w:r>
            <w:r w:rsidRPr="006356D8">
              <w:rPr>
                <w:rFonts w:ascii="Times New Roman" w:hAnsi="Times New Roman" w:cs="Times New Roman"/>
                <w:kern w:val="2"/>
                <w:sz w:val="24"/>
                <w:szCs w:val="24"/>
                <w:lang w:val="lt" w:eastAsia="en-US"/>
              </w:rPr>
              <w:t>4.4.4</w:t>
            </w:r>
            <w:r w:rsidR="00177531" w:rsidRPr="006356D8">
              <w:rPr>
                <w:rFonts w:ascii="Times New Roman" w:hAnsi="Times New Roman" w:cs="Times New Roman"/>
                <w:kern w:val="2"/>
                <w:sz w:val="24"/>
                <w:szCs w:val="24"/>
                <w:lang w:val="lt" w:eastAsia="en-US"/>
              </w:rPr>
              <w:t>.1.</w:t>
            </w:r>
            <w:r w:rsidRPr="006356D8">
              <w:rPr>
                <w:rFonts w:ascii="Times New Roman" w:hAnsi="Times New Roman" w:cs="Times New Roman"/>
                <w:kern w:val="2"/>
                <w:sz w:val="24"/>
                <w:szCs w:val="24"/>
                <w:lang w:val="lt" w:eastAsia="en-US"/>
              </w:rPr>
              <w:t xml:space="preserve"> </w:t>
            </w:r>
            <w:r w:rsidRPr="004A0B96">
              <w:rPr>
                <w:rFonts w:ascii="Times New Roman" w:hAnsi="Times New Roman" w:cs="Times New Roman"/>
                <w:kern w:val="2"/>
                <w:sz w:val="24"/>
                <w:szCs w:val="24"/>
                <w:lang w:val="lt" w:eastAsia="en-US"/>
              </w:rPr>
              <w:t>papunktį (savarankiškai nustatomi aplinkos apsaugos kriterijai) - Tiekėjas įsipareigoja atvykti ne kelių eismo piko valandomis bei pasirinkti trumpiausią galimą maršrutą. Sutartis sudaroma elektroninėmis priemonėmis.</w:t>
            </w:r>
          </w:p>
        </w:tc>
      </w:tr>
      <w:tr w:rsidR="004A0B96" w:rsidRPr="004A0B96" w14:paraId="1BCE43E9" w14:textId="77777777" w:rsidTr="00492D69">
        <w:trPr>
          <w:trHeight w:val="300"/>
        </w:trPr>
        <w:tc>
          <w:tcPr>
            <w:tcW w:w="3058" w:type="dxa"/>
          </w:tcPr>
          <w:p w14:paraId="77E053F2"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13.2. Su perkamomis Paslaugomis susiję socialiniai kriterijai</w:t>
            </w:r>
          </w:p>
        </w:tc>
        <w:tc>
          <w:tcPr>
            <w:tcW w:w="6477" w:type="dxa"/>
            <w:gridSpan w:val="3"/>
          </w:tcPr>
          <w:p w14:paraId="740175D4" w14:textId="77777777" w:rsidR="004A0B96" w:rsidRPr="004A0B96" w:rsidRDefault="004A0B96" w:rsidP="004A0B96">
            <w:pPr>
              <w:autoSpaceDN/>
              <w:textAlignment w:val="auto"/>
              <w:rPr>
                <w:rFonts w:ascii="Times New Roman" w:hAnsi="Times New Roman" w:cs="Times New Roman"/>
                <w:color w:val="000000"/>
                <w:kern w:val="2"/>
                <w:sz w:val="24"/>
                <w:szCs w:val="24"/>
                <w:shd w:val="clear" w:color="auto" w:fill="FFFFFF"/>
                <w:lang w:eastAsia="en-US"/>
              </w:rPr>
            </w:pPr>
            <w:r w:rsidRPr="004A0B96">
              <w:rPr>
                <w:rFonts w:ascii="Times New Roman" w:hAnsi="Times New Roman" w:cs="Times New Roman"/>
                <w:color w:val="000000"/>
                <w:kern w:val="2"/>
                <w:sz w:val="24"/>
                <w:szCs w:val="24"/>
                <w:shd w:val="clear" w:color="auto" w:fill="FFFFFF"/>
                <w:lang w:eastAsia="en-US"/>
              </w:rPr>
              <w:t>Netaikoma</w:t>
            </w:r>
          </w:p>
          <w:p w14:paraId="77123D39" w14:textId="77777777" w:rsidR="004A0B96" w:rsidRPr="004A0B96" w:rsidRDefault="004A0B96" w:rsidP="004A0B96">
            <w:pPr>
              <w:autoSpaceDN/>
              <w:textAlignment w:val="auto"/>
              <w:rPr>
                <w:rFonts w:ascii="Times New Roman" w:hAnsi="Times New Roman" w:cs="Times New Roman"/>
                <w:color w:val="000000"/>
                <w:kern w:val="2"/>
                <w:sz w:val="24"/>
                <w:szCs w:val="24"/>
                <w:shd w:val="clear" w:color="auto" w:fill="FFFFFF"/>
                <w:lang w:eastAsia="en-US"/>
              </w:rPr>
            </w:pPr>
          </w:p>
          <w:p w14:paraId="11C3B39D" w14:textId="77777777" w:rsidR="004A0B96" w:rsidRPr="004A0B96" w:rsidRDefault="004A0B96" w:rsidP="004A0B96">
            <w:pPr>
              <w:autoSpaceDN/>
              <w:textAlignment w:val="auto"/>
              <w:rPr>
                <w:rFonts w:ascii="Times New Roman" w:hAnsi="Times New Roman" w:cs="Times New Roman"/>
                <w:color w:val="0070C0"/>
                <w:kern w:val="2"/>
                <w:sz w:val="24"/>
                <w:szCs w:val="24"/>
                <w:lang w:eastAsia="en-US"/>
              </w:rPr>
            </w:pPr>
          </w:p>
        </w:tc>
      </w:tr>
      <w:tr w:rsidR="004A0B96" w:rsidRPr="004A0B96" w14:paraId="29ADF03B" w14:textId="77777777" w:rsidTr="00492D69">
        <w:trPr>
          <w:trHeight w:val="300"/>
        </w:trPr>
        <w:tc>
          <w:tcPr>
            <w:tcW w:w="9535" w:type="dxa"/>
            <w:gridSpan w:val="4"/>
          </w:tcPr>
          <w:p w14:paraId="53100C1F" w14:textId="77777777" w:rsidR="004A0B96" w:rsidRPr="004A0B96" w:rsidRDefault="004A0B96" w:rsidP="004A0B96">
            <w:pPr>
              <w:autoSpaceDN/>
              <w:jc w:val="center"/>
              <w:textAlignment w:val="auto"/>
              <w:rPr>
                <w:rFonts w:ascii="Times New Roman" w:hAnsi="Times New Roman" w:cs="Times New Roman"/>
                <w:kern w:val="2"/>
                <w:sz w:val="24"/>
                <w:szCs w:val="24"/>
                <w:lang w:eastAsia="en-US"/>
              </w:rPr>
            </w:pPr>
            <w:r w:rsidRPr="004A0B96">
              <w:rPr>
                <w:rFonts w:ascii="Times New Roman" w:hAnsi="Times New Roman" w:cs="Times New Roman"/>
                <w:b/>
                <w:kern w:val="2"/>
                <w:sz w:val="24"/>
                <w:szCs w:val="24"/>
                <w:lang w:eastAsia="en-US"/>
              </w:rPr>
              <w:t xml:space="preserve">14. BENDRŲJŲ SĄLYGŲ PAKEITIMAI IR PAPILDYMAI </w:t>
            </w:r>
          </w:p>
        </w:tc>
      </w:tr>
      <w:tr w:rsidR="004A0B96" w:rsidRPr="004A0B96" w14:paraId="47D8E2FB" w14:textId="77777777" w:rsidTr="00492D69">
        <w:trPr>
          <w:trHeight w:val="300"/>
        </w:trPr>
        <w:tc>
          <w:tcPr>
            <w:tcW w:w="3058" w:type="dxa"/>
          </w:tcPr>
          <w:p w14:paraId="10E5E1A7"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 xml:space="preserve">14.1. </w:t>
            </w:r>
          </w:p>
        </w:tc>
        <w:tc>
          <w:tcPr>
            <w:tcW w:w="6477" w:type="dxa"/>
            <w:gridSpan w:val="3"/>
          </w:tcPr>
          <w:p w14:paraId="5E0E6B74"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color w:val="4472C4"/>
                <w:kern w:val="2"/>
                <w:sz w:val="24"/>
                <w:szCs w:val="24"/>
                <w:lang w:eastAsia="en-US"/>
              </w:rPr>
              <w:t>(pildyti, jei keičiamas Sutarties Bendrųjų sąlygų punktas, jį išdėstant nauja redakcija):</w:t>
            </w:r>
          </w:p>
          <w:p w14:paraId="6A3D2C49" w14:textId="77777777" w:rsidR="004A0B96" w:rsidRPr="004A0B96" w:rsidRDefault="004A0B96" w:rsidP="004A0B96">
            <w:pPr>
              <w:autoSpaceDN/>
              <w:jc w:val="both"/>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Šalys susitaria pakeisti nurodytą Sutarties Bendrųjų sąlygų punktą ir išdėstyti jį nauja redakcija: ____.</w:t>
            </w:r>
          </w:p>
        </w:tc>
      </w:tr>
      <w:tr w:rsidR="004A0B96" w:rsidRPr="004A0B96" w14:paraId="5214A8DA" w14:textId="77777777" w:rsidTr="00492D69">
        <w:trPr>
          <w:trHeight w:val="300"/>
        </w:trPr>
        <w:tc>
          <w:tcPr>
            <w:tcW w:w="3058" w:type="dxa"/>
          </w:tcPr>
          <w:p w14:paraId="668897B0" w14:textId="77777777" w:rsidR="004A0B96" w:rsidRPr="004A0B96" w:rsidRDefault="004A0B96" w:rsidP="004A0B96">
            <w:pPr>
              <w:autoSpaceDN/>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14.2.</w:t>
            </w:r>
          </w:p>
        </w:tc>
        <w:tc>
          <w:tcPr>
            <w:tcW w:w="6477" w:type="dxa"/>
            <w:gridSpan w:val="3"/>
          </w:tcPr>
          <w:p w14:paraId="21303958" w14:textId="77777777" w:rsidR="004A0B96" w:rsidRPr="004A0B96" w:rsidRDefault="004A0B96" w:rsidP="004A0B96">
            <w:pPr>
              <w:autoSpaceDN/>
              <w:jc w:val="both"/>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Sutarties Bendrosiose sąlygose nurodytos alternatyvios nuostatos (su prierašu „jei taikoma“ ir pan.) taikomos tik tokiu atveju, jeigu jos konkrečiai aprašomos Sutarties Specialiosiose sąlygose.</w:t>
            </w:r>
          </w:p>
        </w:tc>
      </w:tr>
      <w:tr w:rsidR="004A0B96" w:rsidRPr="004A0B96" w14:paraId="49D6FE70" w14:textId="77777777" w:rsidTr="00492D69">
        <w:trPr>
          <w:trHeight w:val="300"/>
        </w:trPr>
        <w:tc>
          <w:tcPr>
            <w:tcW w:w="9535" w:type="dxa"/>
            <w:gridSpan w:val="4"/>
          </w:tcPr>
          <w:p w14:paraId="7D9EA2C3"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15. SUTARTIES PRIEDAI</w:t>
            </w:r>
          </w:p>
        </w:tc>
      </w:tr>
      <w:tr w:rsidR="004A0B96" w:rsidRPr="004A0B96" w14:paraId="79580B0D" w14:textId="77777777" w:rsidTr="00492D69">
        <w:trPr>
          <w:trHeight w:val="300"/>
        </w:trPr>
        <w:tc>
          <w:tcPr>
            <w:tcW w:w="3058" w:type="dxa"/>
          </w:tcPr>
          <w:p w14:paraId="57EBE23B"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15.1. Priedas Nr. 1</w:t>
            </w:r>
          </w:p>
        </w:tc>
        <w:tc>
          <w:tcPr>
            <w:tcW w:w="6477" w:type="dxa"/>
            <w:gridSpan w:val="3"/>
          </w:tcPr>
          <w:p w14:paraId="0F52DF95"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Pasiūlymas</w:t>
            </w:r>
          </w:p>
        </w:tc>
      </w:tr>
      <w:tr w:rsidR="004A0B96" w:rsidRPr="004A0B96" w14:paraId="12B969D9" w14:textId="77777777" w:rsidTr="00492D69">
        <w:trPr>
          <w:trHeight w:val="300"/>
        </w:trPr>
        <w:tc>
          <w:tcPr>
            <w:tcW w:w="3058" w:type="dxa"/>
          </w:tcPr>
          <w:p w14:paraId="41ACED34"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15.2. Priedas Nr.2</w:t>
            </w:r>
          </w:p>
        </w:tc>
        <w:tc>
          <w:tcPr>
            <w:tcW w:w="6477" w:type="dxa"/>
            <w:gridSpan w:val="3"/>
          </w:tcPr>
          <w:p w14:paraId="2214CAEB" w14:textId="77777777" w:rsidR="004A0B96" w:rsidRPr="004A0B96" w:rsidRDefault="004A0B96" w:rsidP="004A0B96">
            <w:pPr>
              <w:autoSpaceDN/>
              <w:textAlignment w:val="auto"/>
              <w:rPr>
                <w:rFonts w:ascii="Times New Roman" w:hAnsi="Times New Roman" w:cs="Times New Roman"/>
                <w:kern w:val="2"/>
                <w:sz w:val="24"/>
                <w:szCs w:val="24"/>
                <w:lang w:eastAsia="en-US"/>
              </w:rPr>
            </w:pPr>
            <w:r w:rsidRPr="004A0B96">
              <w:rPr>
                <w:rFonts w:ascii="Times New Roman" w:hAnsi="Times New Roman" w:cs="Times New Roman"/>
                <w:kern w:val="2"/>
                <w:sz w:val="24"/>
                <w:szCs w:val="24"/>
                <w:lang w:eastAsia="en-US"/>
              </w:rPr>
              <w:t>Techninė specifikacija</w:t>
            </w:r>
          </w:p>
        </w:tc>
      </w:tr>
      <w:tr w:rsidR="004A0B96" w:rsidRPr="004A0B96" w14:paraId="1E672BF1" w14:textId="77777777" w:rsidTr="00492D69">
        <w:tc>
          <w:tcPr>
            <w:tcW w:w="9535" w:type="dxa"/>
            <w:gridSpan w:val="4"/>
          </w:tcPr>
          <w:p w14:paraId="6E1E6074"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16. ŠALIŲ ATSTOVŲ PARAŠAI</w:t>
            </w:r>
          </w:p>
        </w:tc>
      </w:tr>
      <w:tr w:rsidR="004A0B96" w:rsidRPr="004A0B96" w14:paraId="0E6C9AD8" w14:textId="77777777" w:rsidTr="00492D69">
        <w:tc>
          <w:tcPr>
            <w:tcW w:w="5224" w:type="dxa"/>
            <w:gridSpan w:val="3"/>
          </w:tcPr>
          <w:p w14:paraId="770D824E"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PIRKĖJAS</w:t>
            </w:r>
          </w:p>
        </w:tc>
        <w:tc>
          <w:tcPr>
            <w:tcW w:w="4311" w:type="dxa"/>
          </w:tcPr>
          <w:p w14:paraId="5C4CEEA8" w14:textId="77777777" w:rsidR="004A0B96" w:rsidRPr="004A0B96" w:rsidRDefault="004A0B96" w:rsidP="004A0B96">
            <w:pPr>
              <w:autoSpaceDN/>
              <w:jc w:val="center"/>
              <w:textAlignment w:val="auto"/>
              <w:rPr>
                <w:rFonts w:ascii="Times New Roman" w:hAnsi="Times New Roman" w:cs="Times New Roman"/>
                <w:b/>
                <w:kern w:val="2"/>
                <w:sz w:val="24"/>
                <w:szCs w:val="24"/>
                <w:lang w:eastAsia="en-US"/>
              </w:rPr>
            </w:pPr>
            <w:r w:rsidRPr="004A0B96">
              <w:rPr>
                <w:rFonts w:ascii="Times New Roman" w:hAnsi="Times New Roman" w:cs="Times New Roman"/>
                <w:b/>
                <w:kern w:val="2"/>
                <w:sz w:val="24"/>
                <w:szCs w:val="24"/>
                <w:lang w:eastAsia="en-US"/>
              </w:rPr>
              <w:t>TIEKĖJAS</w:t>
            </w:r>
          </w:p>
        </w:tc>
      </w:tr>
      <w:tr w:rsidR="004A0B96" w:rsidRPr="004A0B96" w14:paraId="66E43523" w14:textId="77777777" w:rsidTr="00492D69">
        <w:tc>
          <w:tcPr>
            <w:tcW w:w="5224" w:type="dxa"/>
            <w:gridSpan w:val="3"/>
          </w:tcPr>
          <w:p w14:paraId="777D14F3" w14:textId="572AEAC0" w:rsidR="004A0B96" w:rsidRPr="004A0B96" w:rsidRDefault="004A0B96" w:rsidP="00C7334E">
            <w:pPr>
              <w:autoSpaceDN/>
              <w:jc w:val="center"/>
              <w:textAlignment w:val="auto"/>
              <w:rPr>
                <w:rFonts w:ascii="Times New Roman" w:hAnsi="Times New Roman" w:cs="Times New Roman"/>
                <w:color w:val="4472C4"/>
                <w:kern w:val="2"/>
                <w:sz w:val="24"/>
                <w:szCs w:val="24"/>
                <w:lang w:eastAsia="en-US"/>
              </w:rPr>
            </w:pPr>
            <w:r w:rsidRPr="004A0B96">
              <w:rPr>
                <w:rFonts w:ascii="Times New Roman" w:hAnsi="Times New Roman" w:cs="Times New Roman"/>
                <w:kern w:val="2"/>
                <w:sz w:val="24"/>
                <w:szCs w:val="24"/>
                <w:lang w:eastAsia="en-US"/>
              </w:rPr>
              <w:t xml:space="preserve">Direktorė </w:t>
            </w:r>
            <w:r w:rsidR="00C7334E" w:rsidRPr="006C377F">
              <w:rPr>
                <w:rFonts w:ascii="Times New Roman" w:hAnsi="Times New Roman" w:cs="Times New Roman"/>
                <w:sz w:val="24"/>
                <w:szCs w:val="24"/>
              </w:rPr>
              <w:t>Daiva Dūdėnienė</w:t>
            </w:r>
          </w:p>
        </w:tc>
        <w:tc>
          <w:tcPr>
            <w:tcW w:w="4311" w:type="dxa"/>
          </w:tcPr>
          <w:p w14:paraId="1499AF3B" w14:textId="77777777" w:rsidR="004A0B96" w:rsidRPr="004A0B96" w:rsidRDefault="004A0B96" w:rsidP="004A0B96">
            <w:pPr>
              <w:autoSpaceDN/>
              <w:jc w:val="center"/>
              <w:textAlignment w:val="auto"/>
              <w:rPr>
                <w:rFonts w:ascii="Times New Roman" w:hAnsi="Times New Roman" w:cs="Times New Roman"/>
                <w:color w:val="FF0000"/>
                <w:kern w:val="2"/>
                <w:sz w:val="24"/>
                <w:szCs w:val="24"/>
                <w:lang w:eastAsia="en-US"/>
              </w:rPr>
            </w:pPr>
          </w:p>
        </w:tc>
      </w:tr>
      <w:tr w:rsidR="004A0B96" w:rsidRPr="004A0B96" w14:paraId="4DBB8673" w14:textId="77777777" w:rsidTr="00492D69">
        <w:tc>
          <w:tcPr>
            <w:tcW w:w="5224" w:type="dxa"/>
            <w:gridSpan w:val="3"/>
          </w:tcPr>
          <w:p w14:paraId="5BD75D39" w14:textId="77777777" w:rsidR="004A0B96" w:rsidRPr="004A0B96" w:rsidRDefault="004A0B96" w:rsidP="004A0B96">
            <w:pPr>
              <w:autoSpaceDN/>
              <w:jc w:val="center"/>
              <w:textAlignment w:val="auto"/>
              <w:rPr>
                <w:rFonts w:ascii="Times New Roman" w:hAnsi="Times New Roman" w:cs="Times New Roman"/>
                <w:b/>
                <w:color w:val="4472C4"/>
                <w:kern w:val="2"/>
                <w:sz w:val="24"/>
                <w:szCs w:val="24"/>
                <w:lang w:eastAsia="en-US"/>
              </w:rPr>
            </w:pPr>
          </w:p>
          <w:p w14:paraId="702047EB" w14:textId="77777777" w:rsidR="004A0B96" w:rsidRPr="004A0B96" w:rsidRDefault="004A0B96" w:rsidP="004A0B96">
            <w:pPr>
              <w:autoSpaceDN/>
              <w:jc w:val="center"/>
              <w:textAlignment w:val="auto"/>
              <w:rPr>
                <w:rFonts w:ascii="Times New Roman" w:hAnsi="Times New Roman" w:cs="Times New Roman"/>
                <w:b/>
                <w:color w:val="4472C4"/>
                <w:kern w:val="2"/>
                <w:sz w:val="24"/>
                <w:szCs w:val="24"/>
                <w:lang w:eastAsia="en-US"/>
              </w:rPr>
            </w:pPr>
            <w:r w:rsidRPr="004A0B96">
              <w:rPr>
                <w:rFonts w:ascii="Times New Roman" w:hAnsi="Times New Roman" w:cs="Times New Roman"/>
                <w:b/>
                <w:color w:val="4472C4"/>
                <w:kern w:val="2"/>
                <w:sz w:val="24"/>
                <w:szCs w:val="24"/>
                <w:lang w:eastAsia="en-US"/>
              </w:rPr>
              <w:t>(parašas)</w:t>
            </w:r>
          </w:p>
        </w:tc>
        <w:tc>
          <w:tcPr>
            <w:tcW w:w="4311" w:type="dxa"/>
          </w:tcPr>
          <w:p w14:paraId="2173F803" w14:textId="77777777" w:rsidR="004A0B96" w:rsidRPr="004A0B96" w:rsidRDefault="004A0B96" w:rsidP="004A0B96">
            <w:pPr>
              <w:autoSpaceDN/>
              <w:jc w:val="center"/>
              <w:textAlignment w:val="auto"/>
              <w:rPr>
                <w:rFonts w:ascii="Times New Roman" w:hAnsi="Times New Roman" w:cs="Times New Roman"/>
                <w:b/>
                <w:color w:val="4472C4"/>
                <w:kern w:val="2"/>
                <w:sz w:val="24"/>
                <w:szCs w:val="24"/>
                <w:lang w:eastAsia="en-US"/>
              </w:rPr>
            </w:pPr>
          </w:p>
          <w:p w14:paraId="78FE4575" w14:textId="77777777" w:rsidR="004A0B96" w:rsidRPr="004A0B96" w:rsidRDefault="004A0B96" w:rsidP="004A0B96">
            <w:pPr>
              <w:autoSpaceDN/>
              <w:jc w:val="center"/>
              <w:textAlignment w:val="auto"/>
              <w:rPr>
                <w:rFonts w:ascii="Times New Roman" w:hAnsi="Times New Roman" w:cs="Times New Roman"/>
                <w:b/>
                <w:color w:val="4472C4"/>
                <w:kern w:val="2"/>
                <w:sz w:val="24"/>
                <w:szCs w:val="24"/>
                <w:lang w:eastAsia="en-US"/>
              </w:rPr>
            </w:pPr>
            <w:r w:rsidRPr="004A0B96">
              <w:rPr>
                <w:rFonts w:ascii="Times New Roman" w:hAnsi="Times New Roman" w:cs="Times New Roman"/>
                <w:b/>
                <w:color w:val="4472C4"/>
                <w:kern w:val="2"/>
                <w:sz w:val="24"/>
                <w:szCs w:val="24"/>
                <w:lang w:eastAsia="en-US"/>
              </w:rPr>
              <w:t>(parašas)</w:t>
            </w:r>
          </w:p>
        </w:tc>
      </w:tr>
    </w:tbl>
    <w:p w14:paraId="2E21C7D0"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60FB4ED4"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240BF3CF"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7995090A"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6588B15A"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4808B91D"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11B26B33" w14:textId="77777777" w:rsidR="004A0B96" w:rsidRPr="004A0B96" w:rsidRDefault="004A0B96" w:rsidP="004A0B96">
      <w:pPr>
        <w:autoSpaceDN/>
        <w:jc w:val="right"/>
        <w:textAlignment w:val="auto"/>
        <w:rPr>
          <w:rFonts w:ascii="Times New Roman" w:hAnsi="Times New Roman" w:cs="Times New Roman"/>
          <w:sz w:val="24"/>
          <w:szCs w:val="24"/>
          <w:lang w:eastAsia="en-US"/>
        </w:rPr>
      </w:pPr>
    </w:p>
    <w:p w14:paraId="265FFFBA" w14:textId="77777777" w:rsidR="004A0B96" w:rsidRPr="004A0B96" w:rsidRDefault="004A0B96" w:rsidP="004A0B96">
      <w:pPr>
        <w:autoSpaceDN/>
        <w:spacing w:line="276" w:lineRule="auto"/>
        <w:jc w:val="center"/>
        <w:textAlignment w:val="auto"/>
        <w:rPr>
          <w:rFonts w:ascii="Times New Roman" w:hAnsi="Times New Roman" w:cs="Times New Roman"/>
          <w:b/>
          <w:caps/>
          <w:sz w:val="24"/>
          <w:lang w:eastAsia="en-US"/>
        </w:rPr>
      </w:pPr>
      <w:bookmarkStart w:id="0" w:name="_GoBack"/>
      <w:bookmarkEnd w:id="0"/>
      <w:r w:rsidRPr="004A0B96">
        <w:rPr>
          <w:rFonts w:ascii="Times New Roman" w:hAnsi="Times New Roman" w:cs="Times New Roman"/>
          <w:b/>
          <w:caps/>
          <w:sz w:val="24"/>
          <w:lang w:eastAsia="en-US"/>
        </w:rPr>
        <w:lastRenderedPageBreak/>
        <w:t>PASLAUGŲ pirkimo</w:t>
      </w:r>
      <w:r w:rsidRPr="004A0B96">
        <w:rPr>
          <w:rFonts w:ascii="Times New Roman" w:eastAsia="Arial" w:hAnsi="Times New Roman" w:cs="Times New Roman"/>
          <w:sz w:val="24"/>
          <w:lang w:eastAsia="en-US"/>
        </w:rPr>
        <w:t>–</w:t>
      </w:r>
      <w:r w:rsidRPr="004A0B96">
        <w:rPr>
          <w:rFonts w:ascii="Times New Roman" w:hAnsi="Times New Roman" w:cs="Times New Roman"/>
          <w:b/>
          <w:caps/>
          <w:sz w:val="24"/>
          <w:lang w:eastAsia="en-US"/>
        </w:rPr>
        <w:t>pardavimo sutarties Bendrosios sąlygos</w:t>
      </w:r>
    </w:p>
    <w:p w14:paraId="4BE24867" w14:textId="77777777" w:rsidR="004A0B96" w:rsidRPr="004A0B96" w:rsidRDefault="004A0B96" w:rsidP="004A0B96">
      <w:pPr>
        <w:autoSpaceDN/>
        <w:spacing w:line="276" w:lineRule="auto"/>
        <w:jc w:val="center"/>
        <w:textAlignment w:val="auto"/>
        <w:rPr>
          <w:rFonts w:ascii="Times New Roman" w:hAnsi="Times New Roman" w:cs="Times New Roman"/>
          <w:sz w:val="24"/>
          <w:lang w:eastAsia="en-US"/>
        </w:rPr>
      </w:pPr>
    </w:p>
    <w:p w14:paraId="43007C59" w14:textId="77777777" w:rsidR="004A0B96" w:rsidRPr="004A0B96" w:rsidRDefault="004A0B96" w:rsidP="004A0B96">
      <w:pPr>
        <w:keepNext/>
        <w:keepLines/>
        <w:tabs>
          <w:tab w:val="left" w:pos="426"/>
        </w:tabs>
        <w:autoSpaceDN/>
        <w:spacing w:line="276" w:lineRule="auto"/>
        <w:jc w:val="center"/>
        <w:textAlignment w:val="auto"/>
        <w:rPr>
          <w:rFonts w:ascii="Times New Roman" w:eastAsia="Cambria" w:hAnsi="Times New Roman" w:cs="Times New Roman"/>
          <w:b/>
          <w:bCs/>
          <w:caps/>
          <w:sz w:val="24"/>
          <w:lang w:eastAsia="en-US"/>
          <w14:numSpacing w14:val="tabular"/>
        </w:rPr>
      </w:pPr>
      <w:r w:rsidRPr="004A0B96">
        <w:rPr>
          <w:rFonts w:ascii="Times New Roman" w:eastAsia="Cambria" w:hAnsi="Times New Roman" w:cs="Times New Roman"/>
          <w:b/>
          <w:bCs/>
          <w:caps/>
          <w:sz w:val="24"/>
          <w:lang w:eastAsia="en-US"/>
          <w14:numSpacing w14:val="tabular"/>
        </w:rPr>
        <w:t>1.</w:t>
      </w:r>
      <w:r w:rsidRPr="004A0B96">
        <w:rPr>
          <w:rFonts w:ascii="Times New Roman" w:eastAsia="Cambria" w:hAnsi="Times New Roman" w:cs="Times New Roman"/>
          <w:b/>
          <w:bCs/>
          <w:caps/>
          <w:sz w:val="24"/>
          <w:lang w:eastAsia="en-US"/>
          <w14:numSpacing w14:val="tabular"/>
        </w:rPr>
        <w:tab/>
        <w:t>Pagrindinės sąvokos ir Sutarties aiškinimas</w:t>
      </w:r>
    </w:p>
    <w:p w14:paraId="04AF2F83" w14:textId="77777777" w:rsidR="004A0B96" w:rsidRPr="004A0B96" w:rsidRDefault="004A0B96" w:rsidP="004A0B96">
      <w:pPr>
        <w:keepNext/>
        <w:keepLines/>
        <w:tabs>
          <w:tab w:val="left" w:pos="426"/>
        </w:tabs>
        <w:autoSpaceDN/>
        <w:spacing w:line="276" w:lineRule="auto"/>
        <w:jc w:val="both"/>
        <w:textAlignment w:val="auto"/>
        <w:rPr>
          <w:rFonts w:ascii="Times New Roman" w:eastAsia="Cambria" w:hAnsi="Times New Roman" w:cs="Times New Roman"/>
          <w:b/>
          <w:bCs/>
          <w:caps/>
          <w:sz w:val="24"/>
          <w:lang w:eastAsia="en-US"/>
          <w14:numSpacing w14:val="tabular"/>
        </w:rPr>
      </w:pPr>
    </w:p>
    <w:p w14:paraId="4FBE6B83" w14:textId="77777777" w:rsidR="004A0B96" w:rsidRPr="004A0B96" w:rsidRDefault="004A0B96" w:rsidP="004A0B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1.1.</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Sąvokos</w:t>
      </w:r>
    </w:p>
    <w:p w14:paraId="572F5FE6" w14:textId="77777777" w:rsidR="004A0B96" w:rsidRPr="004A0B96" w:rsidRDefault="004A0B96" w:rsidP="004A0B9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4F7ED631" w14:textId="77777777" w:rsidR="004A0B96" w:rsidRPr="004A0B96" w:rsidRDefault="004A0B96" w:rsidP="004A0B96">
      <w:pPr>
        <w:widowControl w:val="0"/>
        <w:tabs>
          <w:tab w:val="left" w:pos="567"/>
        </w:tabs>
        <w:autoSpaceDN/>
        <w:spacing w:line="276" w:lineRule="auto"/>
        <w:jc w:val="both"/>
        <w:textAlignment w:val="auto"/>
        <w:rPr>
          <w:rFonts w:ascii="Times New Roman" w:eastAsia="Cambria" w:hAnsi="Times New Roman" w:cs="Times New Roman"/>
          <w:b/>
          <w:bCs/>
          <w:sz w:val="24"/>
          <w:lang w:eastAsia="en-US"/>
        </w:rPr>
      </w:pPr>
      <w:r w:rsidRPr="004A0B96">
        <w:rPr>
          <w:rFonts w:ascii="Times New Roman" w:eastAsia="Cambria" w:hAnsi="Times New Roman" w:cs="Times New Roman"/>
          <w:sz w:val="24"/>
          <w:lang w:eastAsia="en-US"/>
        </w:rPr>
        <w:t>1.1.1. Šioje Sutartyje didžiąja raide rašomos sąvokos turi šias nurodytas reikšmes:</w:t>
      </w:r>
    </w:p>
    <w:p w14:paraId="4FEBF542"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1.1.1.1.</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Bendrosios sąlygos</w:t>
      </w:r>
      <w:r w:rsidRPr="004A0B96">
        <w:rPr>
          <w:rFonts w:ascii="Times New Roman" w:eastAsia="Arial" w:hAnsi="Times New Roman" w:cs="Times New Roman"/>
          <w:sz w:val="24"/>
          <w:lang w:eastAsia="en-US"/>
        </w:rPr>
        <w:t xml:space="preserve"> – Sutarties dalis, kuri vadinasi „Paslaugų pirkimo–pardavimo sutarties Bendrosios sąlygos“;</w:t>
      </w:r>
    </w:p>
    <w:p w14:paraId="2A2CCE8D"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1.1.1.2.</w:t>
      </w:r>
      <w:r w:rsidRPr="004A0B96">
        <w:rPr>
          <w:rFonts w:ascii="Times New Roman" w:eastAsia="Arial" w:hAnsi="Times New Roman" w:cs="Times New Roman"/>
          <w:sz w:val="24"/>
          <w:lang w:eastAsia="en-US"/>
        </w:rPr>
        <w:tab/>
      </w:r>
      <w:r w:rsidRPr="004A0B96">
        <w:rPr>
          <w:rFonts w:ascii="Times New Roman" w:eastAsia="Arial" w:hAnsi="Times New Roman" w:cs="Times New Roman"/>
          <w:b/>
          <w:bCs/>
          <w:sz w:val="24"/>
          <w:lang w:eastAsia="en-US"/>
        </w:rPr>
        <w:t>Pirkėjas</w:t>
      </w:r>
      <w:r w:rsidRPr="004A0B96">
        <w:rPr>
          <w:rFonts w:ascii="Times New Roman" w:eastAsia="Arial" w:hAnsi="Times New Roman" w:cs="Times New Roman"/>
          <w:sz w:val="24"/>
          <w:lang w:eastAsia="en-US"/>
        </w:rPr>
        <w:t xml:space="preserve"> – asmuo, kuris Specialiosiose sąlygose yra įvardytas kaip Pirkėjas, </w:t>
      </w:r>
      <w:r w:rsidRPr="004A0B96">
        <w:rPr>
          <w:rFonts w:ascii="Times New Roman" w:hAnsi="Times New Roman" w:cs="Times New Roman"/>
          <w:sz w:val="24"/>
          <w:lang w:eastAsia="en-US"/>
        </w:rPr>
        <w:t>įsigyjantis Specialiosiose sąlygose ir Sutarties prieduose nurodytas Paslaugas</w:t>
      </w:r>
      <w:r w:rsidRPr="004A0B96">
        <w:rPr>
          <w:rFonts w:ascii="Times New Roman" w:eastAsia="Arial" w:hAnsi="Times New Roman" w:cs="Times New Roman"/>
          <w:sz w:val="24"/>
          <w:lang w:eastAsia="en-US"/>
        </w:rPr>
        <w:t>;</w:t>
      </w:r>
    </w:p>
    <w:p w14:paraId="13FCCE71"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r w:rsidRPr="004A0B96">
        <w:rPr>
          <w:rFonts w:ascii="Times New Roman" w:eastAsia="Arial" w:hAnsi="Times New Roman" w:cs="Times New Roman"/>
          <w:sz w:val="24"/>
          <w:lang w:eastAsia="en-US"/>
        </w:rPr>
        <w:t>1.1.1.3.</w:t>
      </w:r>
      <w:r w:rsidRPr="004A0B96">
        <w:rPr>
          <w:rFonts w:ascii="Times New Roman" w:eastAsia="Arial" w:hAnsi="Times New Roman" w:cs="Times New Roman"/>
          <w:sz w:val="24"/>
          <w:lang w:eastAsia="en-US"/>
        </w:rPr>
        <w:tab/>
      </w:r>
      <w:r w:rsidRPr="004A0B96">
        <w:rPr>
          <w:rFonts w:ascii="Times New Roman" w:eastAsia="Arial" w:hAnsi="Times New Roman" w:cs="Times New Roman"/>
          <w:b/>
          <w:bCs/>
          <w:sz w:val="24"/>
          <w:lang w:eastAsia="en-US"/>
        </w:rPr>
        <w:t xml:space="preserve">Pradinės sutarties vertė </w:t>
      </w:r>
      <w:r w:rsidRPr="004A0B96">
        <w:rPr>
          <w:rFonts w:ascii="Times New Roman" w:eastAsia="Arial" w:hAnsi="Times New Roman" w:cs="Times New Roman"/>
          <w:sz w:val="24"/>
          <w:lang w:eastAsia="en-US"/>
        </w:rPr>
        <w:t>– Specialiosiose sąlygose nurodyta</w:t>
      </w:r>
      <w:r w:rsidRPr="004A0B96">
        <w:rPr>
          <w:rFonts w:ascii="Times New Roman" w:eastAsia="Arial" w:hAnsi="Times New Roman" w:cs="Times New Roman"/>
          <w:b/>
          <w:bCs/>
          <w:sz w:val="24"/>
          <w:lang w:eastAsia="en-US"/>
        </w:rPr>
        <w:t xml:space="preserve"> </w:t>
      </w:r>
      <w:r w:rsidRPr="004A0B96">
        <w:rPr>
          <w:rFonts w:ascii="Times New Roman" w:eastAsia="Arial" w:hAnsi="Times New Roman" w:cs="Times New Roman"/>
          <w:sz w:val="24"/>
          <w:lang w:eastAsia="en-US"/>
        </w:rPr>
        <w:t>vertė be pridėtinės vertės mokesčio (toliau – PVM);</w:t>
      </w:r>
    </w:p>
    <w:p w14:paraId="64888902"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 xml:space="preserve">1.1.1.4. </w:t>
      </w:r>
      <w:r w:rsidRPr="004A0B96">
        <w:rPr>
          <w:rFonts w:ascii="Times New Roman" w:eastAsia="Arial" w:hAnsi="Times New Roman" w:cs="Times New Roman"/>
          <w:b/>
          <w:bCs/>
          <w:sz w:val="24"/>
          <w:lang w:eastAsia="en-US"/>
        </w:rPr>
        <w:t>Paslaugos</w:t>
      </w:r>
      <w:r w:rsidRPr="004A0B96">
        <w:rPr>
          <w:rFonts w:ascii="Times New Roman" w:eastAsia="Arial" w:hAnsi="Times New Roman" w:cs="Times New Roman"/>
          <w:sz w:val="24"/>
          <w:lang w:eastAsia="en-US"/>
        </w:rPr>
        <w:t xml:space="preserve"> – </w:t>
      </w:r>
      <w:r w:rsidRPr="004A0B96">
        <w:rPr>
          <w:rFonts w:ascii="Times New Roman" w:hAnsi="Times New Roman" w:cs="Times New Roman"/>
          <w:sz w:val="24"/>
          <w:lang w:eastAsia="en-US"/>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4FD0843"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hAnsi="Times New Roman" w:cs="Times New Roman"/>
          <w:sz w:val="24"/>
          <w:lang w:eastAsia="en-US"/>
        </w:rPr>
        <w:t>1.1.1.5.</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 xml:space="preserve">Paslaugų perdavimo–priėmimo aktas </w:t>
      </w:r>
      <w:r w:rsidRPr="004A0B96">
        <w:rPr>
          <w:rFonts w:ascii="Times New Roman" w:eastAsia="Arial" w:hAnsi="Times New Roman" w:cs="Times New Roman"/>
          <w:sz w:val="24"/>
          <w:lang w:eastAsia="en-US"/>
        </w:rPr>
        <w:t>– dokumentas,</w:t>
      </w:r>
      <w:r w:rsidRPr="004A0B96">
        <w:rPr>
          <w:rFonts w:ascii="Times New Roman" w:eastAsia="Arial" w:hAnsi="Times New Roman" w:cs="Times New Roman"/>
          <w:b/>
          <w:bCs/>
          <w:sz w:val="24"/>
          <w:lang w:eastAsia="en-US"/>
        </w:rPr>
        <w:t xml:space="preserve"> </w:t>
      </w:r>
      <w:r w:rsidRPr="004A0B96">
        <w:rPr>
          <w:rFonts w:ascii="Times New Roman" w:eastAsia="Arial" w:hAnsi="Times New Roman" w:cs="Times New Roman"/>
          <w:sz w:val="24"/>
          <w:lang w:eastAsia="en-US"/>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5A32D9D1" w14:textId="77777777" w:rsidR="004A0B96" w:rsidRPr="004A0B96" w:rsidRDefault="004A0B96" w:rsidP="004A0B96">
      <w:pPr>
        <w:tabs>
          <w:tab w:val="left" w:pos="284"/>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szCs w:val="24"/>
          <w:lang w:eastAsia="en-US"/>
        </w:rPr>
      </w:pPr>
      <w:r w:rsidRPr="004A0B96">
        <w:rPr>
          <w:rFonts w:ascii="Times New Roman" w:eastAsia="Arial" w:hAnsi="Times New Roman" w:cs="Times New Roman"/>
          <w:sz w:val="24"/>
          <w:szCs w:val="24"/>
          <w:lang w:eastAsia="en-US"/>
        </w:rPr>
        <w:t>1.1.1.6.</w:t>
      </w:r>
      <w:r w:rsidRPr="004A0B96">
        <w:rPr>
          <w:rFonts w:ascii="Times New Roman" w:eastAsia="Arial" w:hAnsi="Times New Roman" w:cs="Times New Roman"/>
          <w:sz w:val="24"/>
          <w:szCs w:val="24"/>
          <w:lang w:eastAsia="en-US"/>
        </w:rPr>
        <w:tab/>
      </w:r>
      <w:r w:rsidRPr="004A0B96">
        <w:rPr>
          <w:rFonts w:ascii="Times New Roman" w:eastAsia="Arial" w:hAnsi="Times New Roman" w:cs="Times New Roman"/>
          <w:b/>
          <w:bCs/>
          <w:sz w:val="24"/>
          <w:szCs w:val="24"/>
          <w:lang w:eastAsia="en-US"/>
        </w:rPr>
        <w:t>Paslaugų trūkumai</w:t>
      </w:r>
      <w:r w:rsidRPr="004A0B96">
        <w:rPr>
          <w:rFonts w:ascii="Times New Roman" w:eastAsia="Arial" w:hAnsi="Times New Roman" w:cs="Times New Roman"/>
          <w:sz w:val="24"/>
          <w:szCs w:val="24"/>
          <w:lang w:eastAsia="en-US"/>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BDAFAD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sz w:val="24"/>
          <w:lang w:eastAsia="en-US"/>
        </w:rPr>
      </w:pPr>
      <w:r w:rsidRPr="004A0B96">
        <w:rPr>
          <w:rFonts w:ascii="Times New Roman" w:eastAsia="Arial" w:hAnsi="Times New Roman" w:cs="Times New Roman"/>
          <w:sz w:val="24"/>
          <w:lang w:eastAsia="en-US"/>
        </w:rPr>
        <w:t>1.1.1.7.</w:t>
      </w:r>
      <w:r w:rsidRPr="004A0B96">
        <w:rPr>
          <w:rFonts w:ascii="Times New Roman" w:eastAsia="Arial" w:hAnsi="Times New Roman" w:cs="Times New Roman"/>
          <w:sz w:val="24"/>
          <w:lang w:eastAsia="en-US"/>
        </w:rPr>
        <w:tab/>
      </w:r>
      <w:r w:rsidRPr="004A0B96">
        <w:rPr>
          <w:rFonts w:ascii="Times New Roman" w:eastAsia="Arial" w:hAnsi="Times New Roman" w:cs="Times New Roman"/>
          <w:b/>
          <w:sz w:val="24"/>
          <w:lang w:eastAsia="en-US"/>
        </w:rPr>
        <w:t xml:space="preserve">Sąskaita </w:t>
      </w:r>
      <w:r w:rsidRPr="004A0B96">
        <w:rPr>
          <w:rFonts w:ascii="Times New Roman" w:eastAsia="Arial" w:hAnsi="Times New Roman" w:cs="Times New Roman"/>
          <w:sz w:val="24"/>
          <w:lang w:eastAsia="en-US"/>
        </w:rPr>
        <w:t>–</w:t>
      </w:r>
      <w:r w:rsidRPr="004A0B96">
        <w:rPr>
          <w:rFonts w:ascii="Times New Roman" w:eastAsia="Arial" w:hAnsi="Times New Roman" w:cs="Times New Roman"/>
          <w:b/>
          <w:sz w:val="24"/>
          <w:lang w:eastAsia="en-US"/>
        </w:rPr>
        <w:t xml:space="preserve"> </w:t>
      </w:r>
      <w:r w:rsidRPr="004A0B96">
        <w:rPr>
          <w:rFonts w:ascii="Times New Roman" w:hAnsi="Times New Roman" w:cs="Times New Roman"/>
          <w:sz w:val="24"/>
          <w:lang w:eastAsia="en-US"/>
        </w:rPr>
        <w:t xml:space="preserve">Tiekėjo išrašoma ir Pirkėjui apmokėjimui pateikiama sąskaita faktūra, PVM sąskaita faktūra ar kitas mokėjimo dokumentas už Tiekėjo tinkamai suteiktas bei Pirkėjo priimtas </w:t>
      </w:r>
      <w:r w:rsidRPr="004A0B96">
        <w:rPr>
          <w:rFonts w:ascii="Times New Roman" w:eastAsia="Arial" w:hAnsi="Times New Roman" w:cs="Times New Roman"/>
          <w:sz w:val="24"/>
          <w:lang w:eastAsia="en-US"/>
        </w:rPr>
        <w:t>Paslaugas</w:t>
      </w:r>
      <w:r w:rsidRPr="004A0B96">
        <w:rPr>
          <w:rFonts w:ascii="Times New Roman" w:hAnsi="Times New Roman" w:cs="Times New Roman"/>
          <w:sz w:val="24"/>
          <w:lang w:eastAsia="en-US"/>
        </w:rPr>
        <w:t xml:space="preserve">. </w:t>
      </w:r>
      <w:r w:rsidRPr="004A0B96">
        <w:rPr>
          <w:rFonts w:ascii="Times New Roman" w:eastAsia="Arial" w:hAnsi="Times New Roman" w:cs="Times New Roman"/>
          <w:sz w:val="24"/>
          <w:lang w:eastAsia="en-US"/>
        </w:rPr>
        <w:t>Jeigu Sutartyje yra numatytas Paslaugų teikimas etapais ar periodais, Sąskaita gali būti pateikiama dėl kiekvieno etapo ar periodo atskirai;</w:t>
      </w:r>
    </w:p>
    <w:p w14:paraId="4AD61B17"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1.1.1.8.</w:t>
      </w:r>
      <w:r w:rsidRPr="004A0B96">
        <w:rPr>
          <w:rFonts w:ascii="Times New Roman" w:eastAsia="Arial" w:hAnsi="Times New Roman" w:cs="Times New Roman"/>
          <w:sz w:val="24"/>
          <w:lang w:eastAsia="en-US"/>
        </w:rPr>
        <w:tab/>
      </w:r>
      <w:r w:rsidRPr="004A0B96">
        <w:rPr>
          <w:rFonts w:ascii="Times New Roman" w:eastAsia="Arial" w:hAnsi="Times New Roman" w:cs="Times New Roman"/>
          <w:b/>
          <w:bCs/>
          <w:sz w:val="24"/>
          <w:lang w:eastAsia="en-US"/>
        </w:rPr>
        <w:t>Specialiosios sąlygos</w:t>
      </w:r>
      <w:r w:rsidRPr="004A0B96">
        <w:rPr>
          <w:rFonts w:ascii="Times New Roman" w:eastAsia="Arial" w:hAnsi="Times New Roman" w:cs="Times New Roman"/>
          <w:sz w:val="24"/>
          <w:lang w:eastAsia="en-US"/>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2DA2D7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r w:rsidRPr="004A0B96">
        <w:rPr>
          <w:rFonts w:ascii="Times New Roman" w:eastAsia="Arial" w:hAnsi="Times New Roman" w:cs="Times New Roman"/>
          <w:sz w:val="24"/>
          <w:lang w:eastAsia="en-US"/>
        </w:rPr>
        <w:t>1.1.1.9.</w:t>
      </w:r>
      <w:r w:rsidRPr="004A0B96">
        <w:rPr>
          <w:rFonts w:ascii="Times New Roman" w:eastAsia="Arial" w:hAnsi="Times New Roman" w:cs="Times New Roman"/>
          <w:sz w:val="24"/>
          <w:lang w:eastAsia="en-US"/>
        </w:rPr>
        <w:tab/>
      </w:r>
      <w:r w:rsidRPr="004A0B96">
        <w:rPr>
          <w:rFonts w:ascii="Times New Roman" w:eastAsia="Arial" w:hAnsi="Times New Roman" w:cs="Times New Roman"/>
          <w:b/>
          <w:bCs/>
          <w:sz w:val="24"/>
          <w:lang w:eastAsia="en-US"/>
        </w:rPr>
        <w:t xml:space="preserve">Susitarimas </w:t>
      </w:r>
      <w:r w:rsidRPr="004A0B96">
        <w:rPr>
          <w:rFonts w:ascii="Times New Roman" w:eastAsia="Arial" w:hAnsi="Times New Roman" w:cs="Times New Roman"/>
          <w:sz w:val="24"/>
          <w:lang w:eastAsia="en-US"/>
        </w:rPr>
        <w:t>– tai dokumentas, kurį Šalys sudaro keisdamos Sutarties sąlygas VPĮ leidžiama apimtimi;</w:t>
      </w:r>
    </w:p>
    <w:p w14:paraId="570F7F4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r w:rsidRPr="004A0B96">
        <w:rPr>
          <w:rFonts w:ascii="Times New Roman" w:eastAsia="Arial" w:hAnsi="Times New Roman" w:cs="Times New Roman"/>
          <w:sz w:val="24"/>
          <w:lang w:eastAsia="en-US"/>
        </w:rPr>
        <w:t>1.1.1.10.</w:t>
      </w:r>
      <w:r w:rsidRPr="004A0B96">
        <w:rPr>
          <w:rFonts w:ascii="Times New Roman" w:eastAsia="Arial" w:hAnsi="Times New Roman" w:cs="Times New Roman"/>
          <w:sz w:val="24"/>
          <w:lang w:eastAsia="en-US"/>
        </w:rPr>
        <w:tab/>
        <w:t xml:space="preserve"> </w:t>
      </w:r>
      <w:r w:rsidRPr="004A0B96">
        <w:rPr>
          <w:rFonts w:ascii="Times New Roman" w:eastAsia="Arial" w:hAnsi="Times New Roman" w:cs="Times New Roman"/>
          <w:b/>
          <w:bCs/>
          <w:sz w:val="24"/>
          <w:lang w:eastAsia="en-US"/>
        </w:rPr>
        <w:t>Sutarties kaina</w:t>
      </w:r>
      <w:r w:rsidRPr="004A0B96">
        <w:rPr>
          <w:rFonts w:ascii="Times New Roman" w:eastAsia="Arial" w:hAnsi="Times New Roman" w:cs="Times New Roman"/>
          <w:sz w:val="24"/>
          <w:lang w:eastAsia="en-US"/>
        </w:rPr>
        <w:t xml:space="preserve"> – pagal Sutartį Tiekėjui mokėtina suma, įskaitant visus privalomus mokesčius ir išlaidas;</w:t>
      </w:r>
    </w:p>
    <w:p w14:paraId="0892BE75"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1.1.1.11.</w:t>
      </w:r>
      <w:r w:rsidRPr="004A0B96">
        <w:rPr>
          <w:rFonts w:ascii="Times New Roman" w:eastAsia="Arial" w:hAnsi="Times New Roman" w:cs="Times New Roman"/>
          <w:sz w:val="24"/>
          <w:lang w:eastAsia="en-US"/>
        </w:rPr>
        <w:tab/>
        <w:t xml:space="preserve"> </w:t>
      </w:r>
      <w:r w:rsidRPr="004A0B96">
        <w:rPr>
          <w:rFonts w:ascii="Times New Roman" w:eastAsia="Arial" w:hAnsi="Times New Roman" w:cs="Times New Roman"/>
          <w:b/>
          <w:bCs/>
          <w:sz w:val="24"/>
          <w:lang w:eastAsia="en-US"/>
        </w:rPr>
        <w:t xml:space="preserve">Sutarties sąlygos </w:t>
      </w:r>
      <w:r w:rsidRPr="004A0B96">
        <w:rPr>
          <w:rFonts w:ascii="Times New Roman" w:eastAsia="Arial" w:hAnsi="Times New Roman" w:cs="Times New Roman"/>
          <w:sz w:val="24"/>
          <w:lang w:eastAsia="en-US"/>
        </w:rPr>
        <w:t>– Bendrosios sąlygos ir Specialiosios sąlygos kartu;</w:t>
      </w:r>
    </w:p>
    <w:p w14:paraId="00A1450E"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1.1.1.12.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 </w:t>
      </w:r>
      <w:r w:rsidRPr="004A0B96">
        <w:rPr>
          <w:rFonts w:ascii="Times New Roman" w:eastAsia="Arial" w:hAnsi="Times New Roman" w:cs="Times New Roman"/>
          <w:b/>
          <w:bCs/>
          <w:sz w:val="24"/>
          <w:lang w:eastAsia="en-US"/>
        </w:rPr>
        <w:t xml:space="preserve">Sutartis </w:t>
      </w:r>
      <w:r w:rsidRPr="004A0B96">
        <w:rPr>
          <w:rFonts w:ascii="Times New Roman" w:eastAsia="Arial" w:hAnsi="Times New Roman" w:cs="Times New Roman"/>
          <w:sz w:val="24"/>
          <w:lang w:eastAsia="en-US"/>
        </w:rPr>
        <w:t>– Paslaugų pirkimo–pardavimo sutartis, kurią sudaro Sutarties sąlygos, Specialiosiose sąlygose išvardyti priedai ir Susitarimai;</w:t>
      </w:r>
    </w:p>
    <w:p w14:paraId="45E2E68E"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1.1.1.13. </w:t>
      </w:r>
      <w:r w:rsidRPr="004A0B96">
        <w:rPr>
          <w:rFonts w:ascii="Times New Roman" w:eastAsia="Arial" w:hAnsi="Times New Roman" w:cs="Times New Roman"/>
          <w:sz w:val="24"/>
          <w:lang w:eastAsia="en-US"/>
        </w:rPr>
        <w:tab/>
      </w:r>
      <w:r w:rsidRPr="004A0B96">
        <w:rPr>
          <w:rFonts w:ascii="Times New Roman" w:eastAsia="Arial" w:hAnsi="Times New Roman" w:cs="Times New Roman"/>
          <w:b/>
          <w:bCs/>
          <w:sz w:val="24"/>
          <w:lang w:eastAsia="en-US"/>
        </w:rPr>
        <w:t>Šalis</w:t>
      </w:r>
      <w:r w:rsidRPr="004A0B96">
        <w:rPr>
          <w:rFonts w:ascii="Times New Roman" w:eastAsia="Arial" w:hAnsi="Times New Roman" w:cs="Times New Roman"/>
          <w:sz w:val="24"/>
          <w:lang w:eastAsia="en-US"/>
        </w:rPr>
        <w:t xml:space="preserve"> – Pirkėjas arba Tiekėjas, kiekvienas atskirai, priklausomai nuo konteksto;</w:t>
      </w:r>
    </w:p>
    <w:p w14:paraId="2CB39F7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lastRenderedPageBreak/>
        <w:t xml:space="preserve">1.1.1.14. </w:t>
      </w:r>
      <w:r w:rsidRPr="004A0B96">
        <w:rPr>
          <w:rFonts w:ascii="Times New Roman" w:eastAsia="Arial" w:hAnsi="Times New Roman" w:cs="Times New Roman"/>
          <w:sz w:val="24"/>
          <w:lang w:eastAsia="en-US"/>
        </w:rPr>
        <w:tab/>
      </w:r>
      <w:r w:rsidRPr="004A0B96">
        <w:rPr>
          <w:rFonts w:ascii="Times New Roman" w:eastAsia="Arial" w:hAnsi="Times New Roman" w:cs="Times New Roman"/>
          <w:b/>
          <w:bCs/>
          <w:sz w:val="24"/>
          <w:lang w:eastAsia="en-US"/>
        </w:rPr>
        <w:t>Šalys</w:t>
      </w:r>
      <w:r w:rsidRPr="004A0B96">
        <w:rPr>
          <w:rFonts w:ascii="Times New Roman" w:eastAsia="Arial" w:hAnsi="Times New Roman" w:cs="Times New Roman"/>
          <w:sz w:val="24"/>
          <w:lang w:eastAsia="en-US"/>
        </w:rPr>
        <w:t xml:space="preserve"> – Pirkėjas ir Tiekėjas kartu;</w:t>
      </w:r>
    </w:p>
    <w:p w14:paraId="01F98149"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1.1.1.15.</w:t>
      </w:r>
      <w:r w:rsidRPr="004A0B96">
        <w:rPr>
          <w:rFonts w:ascii="Times New Roman" w:hAnsi="Times New Roman" w:cs="Times New Roman"/>
          <w:sz w:val="24"/>
          <w:lang w:eastAsia="en-US"/>
        </w:rPr>
        <w:tab/>
        <w:t xml:space="preserve"> </w:t>
      </w:r>
      <w:r w:rsidRPr="004A0B96">
        <w:rPr>
          <w:rFonts w:ascii="Times New Roman" w:eastAsia="Arial" w:hAnsi="Times New Roman" w:cs="Times New Roman"/>
          <w:b/>
          <w:sz w:val="24"/>
          <w:lang w:eastAsia="en-US"/>
        </w:rPr>
        <w:t>Tiekėjas</w:t>
      </w:r>
      <w:r w:rsidRPr="004A0B96">
        <w:rPr>
          <w:rFonts w:ascii="Times New Roman" w:eastAsia="Arial" w:hAnsi="Times New Roman" w:cs="Times New Roman"/>
          <w:sz w:val="24"/>
          <w:lang w:eastAsia="en-US"/>
        </w:rPr>
        <w:t xml:space="preserve"> – asmuo, kuris Specialiosiose sąlygose yra įvardytas kaip Tiekėjas, </w:t>
      </w:r>
      <w:r w:rsidRPr="004A0B96">
        <w:rPr>
          <w:rFonts w:ascii="Times New Roman" w:hAnsi="Times New Roman" w:cs="Times New Roman"/>
          <w:sz w:val="24"/>
          <w:lang w:eastAsia="en-US"/>
        </w:rPr>
        <w:t xml:space="preserve">teikiantis Specialiosiose sąlygose nurodytas </w:t>
      </w:r>
      <w:r w:rsidRPr="004A0B96">
        <w:rPr>
          <w:rFonts w:ascii="Times New Roman" w:eastAsia="Arial" w:hAnsi="Times New Roman" w:cs="Times New Roman"/>
          <w:sz w:val="24"/>
          <w:lang w:eastAsia="en-US"/>
        </w:rPr>
        <w:t>Paslaugas</w:t>
      </w:r>
      <w:r w:rsidRPr="004A0B96">
        <w:rPr>
          <w:rFonts w:ascii="Times New Roman" w:hAnsi="Times New Roman" w:cs="Times New Roman"/>
          <w:sz w:val="24"/>
          <w:lang w:eastAsia="en-US"/>
        </w:rPr>
        <w:t>;</w:t>
      </w:r>
    </w:p>
    <w:p w14:paraId="5BE173F5"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 xml:space="preserve">1.1.1.16. </w:t>
      </w:r>
      <w:r w:rsidRPr="004A0B96">
        <w:rPr>
          <w:rFonts w:ascii="Times New Roman" w:hAnsi="Times New Roman" w:cs="Times New Roman"/>
          <w:b/>
          <w:bCs/>
          <w:sz w:val="24"/>
          <w:lang w:eastAsia="en-US"/>
        </w:rPr>
        <w:t xml:space="preserve">Užsakymas </w:t>
      </w:r>
      <w:r w:rsidRPr="004A0B96">
        <w:rPr>
          <w:rFonts w:ascii="Times New Roman" w:hAnsi="Times New Roman" w:cs="Times New Roman"/>
          <w:sz w:val="24"/>
          <w:lang w:eastAsia="en-US"/>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32A5ED0"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r w:rsidRPr="004A0B96">
        <w:rPr>
          <w:rFonts w:ascii="Times New Roman" w:eastAsia="Arial" w:hAnsi="Times New Roman" w:cs="Times New Roman"/>
          <w:sz w:val="24"/>
          <w:lang w:eastAsia="en-US"/>
        </w:rPr>
        <w:t>1.1.1.17.</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 </w:t>
      </w:r>
      <w:r w:rsidRPr="004A0B96">
        <w:rPr>
          <w:rFonts w:ascii="Times New Roman" w:eastAsia="Arial" w:hAnsi="Times New Roman" w:cs="Times New Roman"/>
          <w:b/>
          <w:bCs/>
          <w:sz w:val="24"/>
          <w:lang w:eastAsia="en-US"/>
        </w:rPr>
        <w:t xml:space="preserve">VPĮ </w:t>
      </w:r>
      <w:r w:rsidRPr="004A0B96">
        <w:rPr>
          <w:rFonts w:ascii="Times New Roman" w:eastAsia="Arial" w:hAnsi="Times New Roman" w:cs="Times New Roman"/>
          <w:sz w:val="24"/>
          <w:lang w:eastAsia="en-US"/>
        </w:rPr>
        <w:t>– Lietuvos Respublikos viešųjų pirkimų įstatymas.</w:t>
      </w:r>
    </w:p>
    <w:p w14:paraId="3B84361E"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1.1.1.18.</w:t>
      </w:r>
      <w:r w:rsidRPr="004A0B96">
        <w:rPr>
          <w:rFonts w:ascii="Times New Roman" w:eastAsia="Arial" w:hAnsi="Times New Roman" w:cs="Times New Roman"/>
          <w:sz w:val="24"/>
          <w:lang w:eastAsia="en-US"/>
        </w:rPr>
        <w:tab/>
        <w:t xml:space="preserve"> Kitų Sutartyje didžiąja raide rašomų sąvokų reikšmės yra nurodytos Sutarties tekste.</w:t>
      </w:r>
    </w:p>
    <w:p w14:paraId="5A1CEDBF" w14:textId="77777777" w:rsidR="004A0B96" w:rsidRPr="004A0B96" w:rsidRDefault="004A0B96" w:rsidP="004A0B96">
      <w:pPr>
        <w:widowControl w:val="0"/>
        <w:tabs>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Sutartyje neapibrėžtos sąvokos suprantamos ir aiškinamos taip, kaip jas apibrėžia VPĮ ir kiti </w:t>
      </w:r>
      <w:r w:rsidRPr="004A0B96">
        <w:rPr>
          <w:rFonts w:ascii="Times New Roman" w:hAnsi="Times New Roman" w:cs="Times New Roman"/>
          <w:sz w:val="24"/>
          <w:lang w:eastAsia="en-US"/>
        </w:rPr>
        <w:t>įstatymai bei teisės aktai</w:t>
      </w:r>
      <w:r w:rsidRPr="004A0B96">
        <w:rPr>
          <w:rFonts w:ascii="Times New Roman" w:eastAsia="Arial" w:hAnsi="Times New Roman" w:cs="Times New Roman"/>
          <w:sz w:val="24"/>
          <w:lang w:eastAsia="en-US"/>
        </w:rPr>
        <w:t>, galiojantys Sutarties sudarymo ir vykdymo metu.</w:t>
      </w:r>
    </w:p>
    <w:p w14:paraId="22D991DA" w14:textId="77777777" w:rsidR="004A0B96" w:rsidRPr="004A0B96" w:rsidRDefault="004A0B96" w:rsidP="004A0B96">
      <w:pPr>
        <w:widowControl w:val="0"/>
        <w:tabs>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1.1.3.</w:t>
      </w:r>
      <w:r w:rsidRPr="004A0B96">
        <w:rPr>
          <w:rFonts w:ascii="Times New Roman" w:eastAsia="Arial" w:hAnsi="Times New Roman" w:cs="Times New Roman"/>
          <w:sz w:val="24"/>
          <w:lang w:eastAsia="en-US"/>
        </w:rPr>
        <w:tab/>
        <w:t>Kitos Sutartyje vartojamos sąvokos ir terminai turi bendrinę reikšmę arba artimiausią Sutarties pobūdžiui specialiąją reikšmę, jei Sutartyje nėra nustatyta ir paaiškinta kitokia jų reikšmė.</w:t>
      </w:r>
    </w:p>
    <w:p w14:paraId="0FBD2D6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67831CF5" w14:textId="77777777" w:rsidR="004A0B96" w:rsidRPr="004A0B96" w:rsidRDefault="004A0B96" w:rsidP="004A0B96">
      <w:pPr>
        <w:keepNext/>
        <w:keepLines/>
        <w:tabs>
          <w:tab w:val="left" w:pos="567"/>
        </w:tabs>
        <w:autoSpaceDN/>
        <w:spacing w:line="276" w:lineRule="auto"/>
        <w:jc w:val="center"/>
        <w:textAlignment w:val="auto"/>
        <w:rPr>
          <w:rFonts w:ascii="Times New Roman" w:eastAsia="Cambria" w:hAnsi="Times New Roman" w:cs="Times New Roman"/>
          <w:b/>
          <w:bCs/>
          <w:sz w:val="24"/>
          <w:lang w:eastAsia="en-US"/>
          <w14:numSpacing w14:val="tabular"/>
        </w:rPr>
      </w:pPr>
      <w:r w:rsidRPr="004A0B96">
        <w:rPr>
          <w:rFonts w:ascii="Times New Roman" w:eastAsia="Cambria" w:hAnsi="Times New Roman" w:cs="Times New Roman"/>
          <w:b/>
          <w:bCs/>
          <w:sz w:val="24"/>
          <w:lang w:eastAsia="en-US"/>
          <w14:numSpacing w14:val="tabular"/>
        </w:rPr>
        <w:t>1.2.</w:t>
      </w:r>
      <w:r w:rsidRPr="004A0B96">
        <w:rPr>
          <w:rFonts w:ascii="Times New Roman" w:eastAsia="Cambria" w:hAnsi="Times New Roman" w:cs="Times New Roman"/>
          <w:b/>
          <w:bCs/>
          <w:sz w:val="24"/>
          <w:lang w:eastAsia="en-US"/>
          <w14:numSpacing w14:val="tabular"/>
        </w:rPr>
        <w:tab/>
        <w:t>Sutarties aiškinimas</w:t>
      </w:r>
    </w:p>
    <w:p w14:paraId="2BFAD5B8" w14:textId="77777777" w:rsidR="004A0B96" w:rsidRPr="004A0B96" w:rsidRDefault="004A0B96" w:rsidP="004A0B96">
      <w:pPr>
        <w:keepNext/>
        <w:keepLines/>
        <w:tabs>
          <w:tab w:val="left" w:pos="567"/>
        </w:tabs>
        <w:autoSpaceDN/>
        <w:spacing w:line="276" w:lineRule="auto"/>
        <w:ind w:left="792"/>
        <w:jc w:val="both"/>
        <w:textAlignment w:val="auto"/>
        <w:rPr>
          <w:rFonts w:ascii="Times New Roman" w:eastAsia="Cambria" w:hAnsi="Times New Roman" w:cs="Times New Roman"/>
          <w:b/>
          <w:bCs/>
          <w:sz w:val="24"/>
          <w:lang w:eastAsia="en-US"/>
          <w14:numSpacing w14:val="tabular"/>
        </w:rPr>
      </w:pPr>
    </w:p>
    <w:p w14:paraId="50E5D13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1.2.1.</w:t>
      </w:r>
      <w:r w:rsidRPr="004A0B96">
        <w:rPr>
          <w:rFonts w:ascii="Times New Roman" w:eastAsia="Arial" w:hAnsi="Times New Roman" w:cs="Times New Roman"/>
          <w:sz w:val="24"/>
          <w:lang w:eastAsia="en-US"/>
        </w:rPr>
        <w:tab/>
        <w:t>Sutartis yra sudaryta ir turi būti aiškinama pagal Lietuvos Respublikos teisės aktus.</w:t>
      </w:r>
    </w:p>
    <w:p w14:paraId="1B979E2C"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w:t>
      </w:r>
      <w:r w:rsidRPr="004A0B96">
        <w:rPr>
          <w:rFonts w:ascii="Times New Roman" w:eastAsia="Arial" w:hAnsi="Times New Roman" w:cs="Times New Roman"/>
          <w:sz w:val="24"/>
          <w:lang w:eastAsia="en-US"/>
        </w:rPr>
        <w:tab/>
        <w:t>Jei Bendrosios sąlygos ir (ar) Specialiosios sąlygos prieštarauja VPĮ ir kitų teisės aktų reikalavimams, taikomos VPĮ ir kitų teisės aktų nuostatos.</w:t>
      </w:r>
    </w:p>
    <w:p w14:paraId="229BAF2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1.2.3.</w:t>
      </w:r>
      <w:r w:rsidRPr="004A0B96">
        <w:rPr>
          <w:rFonts w:ascii="Times New Roman" w:eastAsia="Arial" w:hAnsi="Times New Roman" w:cs="Times New Roman"/>
          <w:sz w:val="24"/>
          <w:lang w:eastAsia="en-US"/>
        </w:rPr>
        <w:tab/>
        <w:t>Diena Sutartyje reiškia kalendorinę dieną.</w:t>
      </w:r>
    </w:p>
    <w:p w14:paraId="499AB18C"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1.2.4.</w:t>
      </w:r>
      <w:r w:rsidRPr="004A0B96">
        <w:rPr>
          <w:rFonts w:ascii="Times New Roman" w:eastAsia="Arial" w:hAnsi="Times New Roman" w:cs="Times New Roman"/>
          <w:sz w:val="24"/>
          <w:lang w:eastAsia="en-US"/>
        </w:rPr>
        <w:tab/>
        <w:t>Darbo diena Sutartyje reiškia bet kurią dieną, išskyrus šeštadienį, sekmadienį ir švenčių dienas Lietuvoje, nurodytas Lietuvos Respublikos darbo kodekse.</w:t>
      </w:r>
    </w:p>
    <w:p w14:paraId="4E9A2DE9"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1.2.5.</w:t>
      </w:r>
      <w:r w:rsidRPr="004A0B96">
        <w:rPr>
          <w:rFonts w:ascii="Times New Roman" w:eastAsia="Arial" w:hAnsi="Times New Roman" w:cs="Times New Roman"/>
          <w:sz w:val="24"/>
          <w:lang w:eastAsia="en-US"/>
        </w:rPr>
        <w:tab/>
        <w:t>Terminai pagal Sutartį yra skaičiuojami metais, mėnesiais, savaitėmis, darbo dienomis, kalendorinėmis dienomis, valandomis ir minutėmis.</w:t>
      </w:r>
    </w:p>
    <w:p w14:paraId="0BE02C9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1.2.6.</w:t>
      </w:r>
      <w:r w:rsidRPr="004A0B96">
        <w:rPr>
          <w:rFonts w:ascii="Times New Roman" w:eastAsia="Arial" w:hAnsi="Times New Roman" w:cs="Times New Roman"/>
          <w:sz w:val="24"/>
          <w:lang w:eastAsia="en-US"/>
        </w:rPr>
        <w:tab/>
        <w:t>Kvalifikacija, rėmimasis kitų ūkio subjektų pajėgumais, Paslaugų apimtis, peržiūra suprantami taip, kaip nustatyta VPĮ bei jį įgyvendinančiuose teisės aktuose.</w:t>
      </w:r>
    </w:p>
    <w:p w14:paraId="321C9599"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1.2.7.</w:t>
      </w:r>
      <w:r w:rsidRPr="004A0B96">
        <w:rPr>
          <w:rFonts w:ascii="Times New Roman" w:eastAsia="Arial" w:hAnsi="Times New Roman" w:cs="Times New Roman"/>
          <w:sz w:val="24"/>
          <w:lang w:eastAsia="en-US"/>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DA3CD27"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1.2.8.</w:t>
      </w:r>
      <w:r w:rsidRPr="004A0B96">
        <w:rPr>
          <w:rFonts w:ascii="Times New Roman" w:eastAsia="Arial" w:hAnsi="Times New Roman" w:cs="Times New Roman"/>
          <w:sz w:val="24"/>
          <w:lang w:eastAsia="en-US"/>
        </w:rPr>
        <w:tab/>
        <w:t>Informuoti, pranešti, įspėti arba atsakyti reiškia pateikti informaciją, pranešimą, įspėjimą arba atsakymą Bendrosiose ir (ar) Specialiosiose sąlygose nustatyta tvarka.</w:t>
      </w:r>
    </w:p>
    <w:p w14:paraId="6001F7F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1.2.9.</w:t>
      </w:r>
      <w:r w:rsidRPr="004A0B96">
        <w:rPr>
          <w:rFonts w:ascii="Times New Roman" w:eastAsia="Arial" w:hAnsi="Times New Roman" w:cs="Times New Roman"/>
          <w:sz w:val="24"/>
          <w:lang w:eastAsia="en-US"/>
        </w:rPr>
        <w:tab/>
        <w:t>Patvirtinti reiškia pateikti patvirtinimą raštu arba pasirašyti dokumentą be išlygų ar su išlygomis, išskyrus atvejus, kai asmuo, pasirašydamas dokumentą, nurodo, jog atsisako jį patvirtinti.</w:t>
      </w:r>
    </w:p>
    <w:p w14:paraId="4693357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1.2.10.</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8771BE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1.2.11.</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Jeigu Sutartyje nurodyta reikšmė skaičiais ir žodžiais skiriasi, vadovaujamasi žodžiais nurodyta reikšme.</w:t>
      </w:r>
    </w:p>
    <w:p w14:paraId="2C76488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1.2.12.</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Jei pateikiamos nuorodos į teisės aktus, turi būti taikomos aktualios teisės aktų redakcijos, jeigu nenurodyta kitaip.</w:t>
      </w:r>
    </w:p>
    <w:p w14:paraId="50CA4F0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7C474291"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sz w:val="24"/>
          <w:lang w:eastAsia="en-US"/>
        </w:rPr>
        <w:lastRenderedPageBreak/>
        <w:t>1.3.</w:t>
      </w:r>
      <w:r w:rsidRPr="004A0B96">
        <w:rPr>
          <w:rFonts w:ascii="Times New Roman" w:eastAsia="Arial" w:hAnsi="Times New Roman" w:cs="Times New Roman"/>
          <w:b/>
          <w:sz w:val="24"/>
          <w:lang w:eastAsia="en-US"/>
        </w:rPr>
        <w:tab/>
        <w:t>Dokumentų viršenybė</w:t>
      </w:r>
    </w:p>
    <w:p w14:paraId="54D1B241"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0BB051F1"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1.3.1.</w:t>
      </w:r>
      <w:r w:rsidRPr="004A0B96">
        <w:rPr>
          <w:rFonts w:ascii="Times New Roman" w:eastAsia="Cambria" w:hAnsi="Times New Roman" w:cs="Times New Roman"/>
          <w:sz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0644345D" w14:textId="77777777" w:rsidR="004A0B96" w:rsidRPr="004A0B96" w:rsidRDefault="004A0B96" w:rsidP="004A0B96">
      <w:pPr>
        <w:tabs>
          <w:tab w:val="left" w:pos="709"/>
        </w:tabs>
        <w:autoSpaceDN/>
        <w:spacing w:line="276" w:lineRule="auto"/>
        <w:jc w:val="both"/>
        <w:textAlignment w:val="auto"/>
        <w:outlineLvl w:val="2"/>
        <w:rPr>
          <w:rFonts w:ascii="Times New Roman" w:eastAsia="Trebuchet MS" w:hAnsi="Times New Roman" w:cs="Times New Roman"/>
          <w:bCs/>
          <w:sz w:val="24"/>
          <w:lang w:eastAsia="en-US"/>
        </w:rPr>
      </w:pPr>
      <w:r w:rsidRPr="004A0B96">
        <w:rPr>
          <w:rFonts w:ascii="Times New Roman" w:eastAsia="Trebuchet MS" w:hAnsi="Times New Roman" w:cs="Times New Roman"/>
          <w:sz w:val="24"/>
          <w:lang w:eastAsia="en-US"/>
        </w:rPr>
        <w:t xml:space="preserve">1.3.1.1. </w:t>
      </w:r>
      <w:r w:rsidRPr="004A0B96">
        <w:rPr>
          <w:rFonts w:ascii="Times New Roman" w:eastAsia="Trebuchet MS" w:hAnsi="Times New Roman" w:cs="Times New Roman"/>
          <w:bCs/>
          <w:sz w:val="24"/>
          <w:lang w:eastAsia="en-US"/>
        </w:rPr>
        <w:t>Techninė specifikacija;</w:t>
      </w:r>
    </w:p>
    <w:p w14:paraId="019994E7" w14:textId="77777777" w:rsidR="004A0B96" w:rsidRPr="004A0B96" w:rsidRDefault="004A0B96" w:rsidP="004A0B96">
      <w:pPr>
        <w:tabs>
          <w:tab w:val="left" w:pos="709"/>
        </w:tabs>
        <w:autoSpaceDN/>
        <w:spacing w:line="276" w:lineRule="auto"/>
        <w:jc w:val="both"/>
        <w:textAlignment w:val="auto"/>
        <w:outlineLvl w:val="2"/>
        <w:rPr>
          <w:rFonts w:ascii="Times New Roman" w:eastAsia="Trebuchet MS" w:hAnsi="Times New Roman" w:cs="Times New Roman"/>
          <w:bCs/>
          <w:sz w:val="24"/>
          <w:lang w:eastAsia="en-US"/>
        </w:rPr>
      </w:pPr>
      <w:r w:rsidRPr="004A0B96">
        <w:rPr>
          <w:rFonts w:ascii="Times New Roman" w:eastAsia="Trebuchet MS" w:hAnsi="Times New Roman" w:cs="Times New Roman"/>
          <w:bCs/>
          <w:sz w:val="24"/>
          <w:lang w:eastAsia="en-US"/>
        </w:rPr>
        <w:t>1.3.1.2. Specialiosios sąlygos;</w:t>
      </w:r>
    </w:p>
    <w:p w14:paraId="7BF20F79" w14:textId="77777777" w:rsidR="004A0B96" w:rsidRPr="004A0B96" w:rsidRDefault="004A0B96" w:rsidP="004A0B96">
      <w:pPr>
        <w:tabs>
          <w:tab w:val="left" w:pos="709"/>
        </w:tabs>
        <w:autoSpaceDN/>
        <w:spacing w:line="276" w:lineRule="auto"/>
        <w:jc w:val="both"/>
        <w:textAlignment w:val="auto"/>
        <w:outlineLvl w:val="2"/>
        <w:rPr>
          <w:rFonts w:ascii="Times New Roman" w:eastAsia="Trebuchet MS" w:hAnsi="Times New Roman" w:cs="Times New Roman"/>
          <w:bCs/>
          <w:sz w:val="24"/>
          <w:lang w:eastAsia="en-US"/>
        </w:rPr>
      </w:pPr>
      <w:r w:rsidRPr="004A0B96">
        <w:rPr>
          <w:rFonts w:ascii="Times New Roman" w:eastAsia="Trebuchet MS" w:hAnsi="Times New Roman" w:cs="Times New Roman"/>
          <w:bCs/>
          <w:sz w:val="24"/>
          <w:lang w:eastAsia="en-US"/>
        </w:rPr>
        <w:t>1.3.1.3. Bendrosios sąlygos;</w:t>
      </w:r>
    </w:p>
    <w:p w14:paraId="10487F96" w14:textId="77777777" w:rsidR="004A0B96" w:rsidRPr="004A0B96" w:rsidRDefault="004A0B96" w:rsidP="004A0B96">
      <w:pPr>
        <w:tabs>
          <w:tab w:val="left" w:pos="709"/>
        </w:tabs>
        <w:autoSpaceDN/>
        <w:spacing w:line="276" w:lineRule="auto"/>
        <w:jc w:val="both"/>
        <w:textAlignment w:val="auto"/>
        <w:outlineLvl w:val="2"/>
        <w:rPr>
          <w:rFonts w:ascii="Times New Roman" w:eastAsia="Trebuchet MS" w:hAnsi="Times New Roman" w:cs="Times New Roman"/>
          <w:bCs/>
          <w:sz w:val="24"/>
          <w:lang w:eastAsia="en-US"/>
        </w:rPr>
      </w:pPr>
      <w:r w:rsidRPr="004A0B96">
        <w:rPr>
          <w:rFonts w:ascii="Times New Roman" w:eastAsia="Trebuchet MS" w:hAnsi="Times New Roman" w:cs="Times New Roman"/>
          <w:bCs/>
          <w:sz w:val="24"/>
          <w:lang w:eastAsia="en-US"/>
        </w:rPr>
        <w:t>1.3.1.4. Pirkimo dokumentai (išskyrus techninę specifikaciją);</w:t>
      </w:r>
    </w:p>
    <w:p w14:paraId="4853486D" w14:textId="77777777" w:rsidR="004A0B96" w:rsidRPr="004A0B96" w:rsidRDefault="004A0B96" w:rsidP="004A0B96">
      <w:pPr>
        <w:tabs>
          <w:tab w:val="left" w:pos="709"/>
        </w:tabs>
        <w:autoSpaceDN/>
        <w:spacing w:line="276" w:lineRule="auto"/>
        <w:jc w:val="both"/>
        <w:textAlignment w:val="auto"/>
        <w:outlineLvl w:val="2"/>
        <w:rPr>
          <w:rFonts w:ascii="Times New Roman" w:eastAsia="Trebuchet MS" w:hAnsi="Times New Roman" w:cs="Times New Roman"/>
          <w:bCs/>
          <w:sz w:val="24"/>
          <w:lang w:eastAsia="en-US"/>
        </w:rPr>
      </w:pPr>
      <w:r w:rsidRPr="004A0B96">
        <w:rPr>
          <w:rFonts w:ascii="Times New Roman" w:eastAsia="Trebuchet MS" w:hAnsi="Times New Roman" w:cs="Times New Roman"/>
          <w:bCs/>
          <w:sz w:val="24"/>
          <w:lang w:eastAsia="en-US"/>
        </w:rPr>
        <w:t>1.3.1.5. Pasiūlymas;</w:t>
      </w:r>
    </w:p>
    <w:p w14:paraId="3E0E5A82" w14:textId="77777777" w:rsidR="004A0B96" w:rsidRPr="004A0B96" w:rsidRDefault="004A0B96" w:rsidP="004A0B96">
      <w:pPr>
        <w:tabs>
          <w:tab w:val="left" w:pos="709"/>
        </w:tabs>
        <w:autoSpaceDN/>
        <w:spacing w:line="276" w:lineRule="auto"/>
        <w:jc w:val="both"/>
        <w:textAlignment w:val="auto"/>
        <w:outlineLvl w:val="2"/>
        <w:rPr>
          <w:rFonts w:ascii="Times New Roman" w:eastAsia="Trebuchet MS" w:hAnsi="Times New Roman" w:cs="Times New Roman"/>
          <w:bCs/>
          <w:sz w:val="24"/>
          <w:lang w:eastAsia="en-US"/>
        </w:rPr>
      </w:pPr>
      <w:r w:rsidRPr="004A0B96">
        <w:rPr>
          <w:rFonts w:ascii="Times New Roman" w:eastAsia="Trebuchet MS" w:hAnsi="Times New Roman" w:cs="Times New Roman"/>
          <w:bCs/>
          <w:sz w:val="24"/>
          <w:lang w:eastAsia="en-US"/>
        </w:rPr>
        <w:t>1.3.1.6. Kiti Specialiosiose sąlygose išvardinti priedai.</w:t>
      </w:r>
    </w:p>
    <w:p w14:paraId="47B3100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1.3.2.</w:t>
      </w:r>
      <w:r w:rsidRPr="004A0B96">
        <w:rPr>
          <w:rFonts w:ascii="Times New Roman" w:eastAsia="Cambria" w:hAnsi="Times New Roman" w:cs="Times New Roman"/>
          <w:sz w:val="24"/>
          <w:lang w:eastAsia="en-US"/>
        </w:rPr>
        <w:tab/>
        <w:t xml:space="preserve"> Tuo atveju, kai Šalių Susitarimu yra keičiamos Sutarties sąlygos, naujai sutartos Sutarties sąlygos turi viršenybę prieš pakeistąsias.</w:t>
      </w:r>
    </w:p>
    <w:p w14:paraId="3B7BD95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1.3.3.</w:t>
      </w:r>
      <w:r w:rsidRPr="004A0B96">
        <w:rPr>
          <w:rFonts w:ascii="Times New Roman" w:hAnsi="Times New Roman" w:cs="Times New Roman"/>
          <w:sz w:val="24"/>
          <w:lang w:eastAsia="en-US"/>
        </w:rPr>
        <w:tab/>
      </w:r>
      <w:r w:rsidRPr="004A0B96">
        <w:rPr>
          <w:rFonts w:ascii="Times New Roman" w:eastAsia="Cambria" w:hAnsi="Times New Roman" w:cs="Times New Roman"/>
          <w:sz w:val="24"/>
          <w:lang w:eastAsia="en-US"/>
        </w:rPr>
        <w:t>Jeigu Šalys sudaro Susitarimą dėl Sutarties sąlygų arba priedo papildymo nauja sąlyga, neatitikimo ar neaiškumo atveju tokia sąlyga turi viršenybę atitinkamai kitų Sutarties sąlygų arba kitų to priedo sąlygų atžvilgiu.</w:t>
      </w:r>
    </w:p>
    <w:p w14:paraId="194D491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1.3.4.</w:t>
      </w:r>
      <w:r w:rsidRPr="004A0B96">
        <w:rPr>
          <w:rFonts w:ascii="Times New Roman" w:eastAsia="Arial" w:hAnsi="Times New Roman" w:cs="Times New Roman"/>
          <w:sz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A0B96">
        <w:rPr>
          <w:rFonts w:ascii="Times New Roman" w:eastAsia="Arial" w:hAnsi="Times New Roman" w:cs="Times New Roman"/>
          <w:sz w:val="24"/>
          <w:vertAlign w:val="superscript"/>
          <w:lang w:eastAsia="en-US"/>
        </w:rPr>
        <w:t>1</w:t>
      </w:r>
      <w:r w:rsidRPr="004A0B96">
        <w:rPr>
          <w:rFonts w:ascii="Times New Roman" w:eastAsia="Arial" w:hAnsi="Times New Roman" w:cs="Times New Roman"/>
          <w:sz w:val="24"/>
          <w:lang w:eastAsia="en-US"/>
        </w:rPr>
        <w:t>).</w:t>
      </w:r>
    </w:p>
    <w:p w14:paraId="44FA3F4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4F59DEDB"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caps/>
          <w:sz w:val="24"/>
          <w:lang w:eastAsia="en-US"/>
        </w:rPr>
        <w:t>2.</w:t>
      </w:r>
      <w:r w:rsidRPr="004A0B96">
        <w:rPr>
          <w:rFonts w:ascii="Times New Roman" w:eastAsia="Arial" w:hAnsi="Times New Roman" w:cs="Times New Roman"/>
          <w:b/>
          <w:caps/>
          <w:sz w:val="24"/>
          <w:lang w:eastAsia="en-US"/>
        </w:rPr>
        <w:tab/>
        <w:t>Sutarties dalykas</w:t>
      </w:r>
    </w:p>
    <w:p w14:paraId="45C75884"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0B9B9B72" w14:textId="77777777" w:rsidR="004A0B96" w:rsidRPr="004A0B96" w:rsidRDefault="004A0B96" w:rsidP="004A0B96">
      <w:pPr>
        <w:widowControl w:val="0"/>
        <w:tabs>
          <w:tab w:val="left" w:pos="426"/>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2.1.</w:t>
      </w:r>
      <w:r w:rsidRPr="004A0B96">
        <w:rPr>
          <w:rFonts w:ascii="Times New Roman" w:eastAsia="Cambria" w:hAnsi="Times New Roman" w:cs="Times New Roman"/>
          <w:sz w:val="24"/>
          <w:lang w:eastAsia="en-US"/>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A0B96">
        <w:rPr>
          <w:rFonts w:ascii="Times New Roman" w:eastAsia="Arial" w:hAnsi="Times New Roman" w:cs="Times New Roman"/>
          <w:sz w:val="24"/>
          <w:lang w:eastAsia="en-US"/>
        </w:rPr>
        <w:t>Paslaugas</w:t>
      </w:r>
      <w:r w:rsidRPr="004A0B96">
        <w:rPr>
          <w:rFonts w:ascii="Times New Roman" w:eastAsia="Cambria" w:hAnsi="Times New Roman" w:cs="Times New Roman"/>
          <w:sz w:val="24"/>
          <w:lang w:eastAsia="en-US"/>
        </w:rPr>
        <w:t xml:space="preserve"> bei sumokėti Tiekėjui Sutartyje nurodytą kainą Sutartyje nustatytomis sąlygomis ir tvarka.</w:t>
      </w:r>
    </w:p>
    <w:p w14:paraId="6BA70F92" w14:textId="77777777" w:rsidR="004A0B96" w:rsidRPr="004A0B96" w:rsidRDefault="004A0B96" w:rsidP="004A0B96">
      <w:pPr>
        <w:widowControl w:val="0"/>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2.2.</w:t>
      </w:r>
      <w:r w:rsidRPr="004A0B96">
        <w:rPr>
          <w:rFonts w:ascii="Times New Roman" w:eastAsia="Arial" w:hAnsi="Times New Roman" w:cs="Times New Roman"/>
          <w:sz w:val="24"/>
          <w:lang w:eastAsia="en-US"/>
        </w:rPr>
        <w:tab/>
        <w:t xml:space="preserve">Šalys, vykdydamos Sutartį, įsipareigoja laikytis visų Sutarties vykdymui taikytinų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xml:space="preserve"> reikalavimų. Šalis turi teisę reikalauti, kad kita Šalis įvykdytų visus</w:t>
      </w:r>
      <w:r w:rsidRPr="004A0B96">
        <w:rPr>
          <w:rFonts w:ascii="Times New Roman" w:hAnsi="Times New Roman" w:cs="Times New Roman"/>
          <w:sz w:val="24"/>
          <w:lang w:eastAsia="en-US"/>
        </w:rPr>
        <w:t xml:space="preserve"> įstatymų bei kitų teisės aktų</w:t>
      </w:r>
      <w:r w:rsidRPr="004A0B96">
        <w:rPr>
          <w:rFonts w:ascii="Times New Roman" w:eastAsia="Arial" w:hAnsi="Times New Roman" w:cs="Times New Roman"/>
          <w:sz w:val="24"/>
          <w:lang w:eastAsia="en-US"/>
        </w:rPr>
        <w:t xml:space="preserve"> reikalavimus, taikomus Sutarties vykdymui. Nė viena iš Sutarties sąlygų nereiškia ir negali būti aiškinama kaip Pirkėjo atsisakymas </w:t>
      </w:r>
      <w:r w:rsidRPr="004A0B96">
        <w:rPr>
          <w:rFonts w:ascii="Times New Roman" w:hAnsi="Times New Roman" w:cs="Times New Roman"/>
          <w:sz w:val="24"/>
          <w:lang w:eastAsia="en-US"/>
        </w:rPr>
        <w:t>įstatymuose bei kituose teisės aktuose</w:t>
      </w:r>
      <w:r w:rsidRPr="004A0B96">
        <w:rPr>
          <w:rFonts w:ascii="Times New Roman" w:eastAsia="Arial" w:hAnsi="Times New Roman" w:cs="Times New Roman"/>
          <w:sz w:val="24"/>
          <w:lang w:eastAsia="en-US"/>
        </w:rPr>
        <w:t xml:space="preserve"> numatytų ir Sutartimi neaptartų Pirkėjo kitų teisių ir garantijų, susijusių su netinkamu Paslaugų teikimu ar jų kokybe, arba kaip Tiekėjo atsisakymas </w:t>
      </w:r>
      <w:r w:rsidRPr="004A0B96">
        <w:rPr>
          <w:rFonts w:ascii="Times New Roman" w:hAnsi="Times New Roman" w:cs="Times New Roman"/>
          <w:sz w:val="24"/>
          <w:lang w:eastAsia="en-US"/>
        </w:rPr>
        <w:t>įstatymuose bei kituose teisės aktuose</w:t>
      </w:r>
      <w:r w:rsidRPr="004A0B96">
        <w:rPr>
          <w:rFonts w:ascii="Times New Roman" w:eastAsia="Arial" w:hAnsi="Times New Roman" w:cs="Times New Roman"/>
          <w:sz w:val="24"/>
          <w:lang w:eastAsia="en-US"/>
        </w:rPr>
        <w:t xml:space="preserve"> numatytų ir Sutartimi neaptartų Tiekėjo kitų teisių ir garantijų dėl atlyginimo už suteiktas Paslaugas gavimo.</w:t>
      </w:r>
    </w:p>
    <w:p w14:paraId="030D45DC" w14:textId="77777777" w:rsidR="004A0B96" w:rsidRPr="004A0B96" w:rsidRDefault="004A0B96" w:rsidP="004A0B96">
      <w:pPr>
        <w:widowControl w:val="0"/>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2.3.</w:t>
      </w:r>
      <w:r w:rsidRPr="004A0B96">
        <w:rPr>
          <w:rFonts w:ascii="Times New Roman" w:eastAsia="Arial" w:hAnsi="Times New Roman" w:cs="Times New Roman"/>
          <w:sz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F3DB91A" w14:textId="77777777" w:rsidR="004A0B96" w:rsidRPr="004A0B96" w:rsidRDefault="004A0B96" w:rsidP="004A0B96">
      <w:pPr>
        <w:widowControl w:val="0"/>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p>
    <w:p w14:paraId="6DF2EC6B"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caps/>
          <w:sz w:val="24"/>
          <w:lang w:eastAsia="en-US"/>
        </w:rPr>
        <w:t>3.</w:t>
      </w:r>
      <w:r w:rsidRPr="004A0B96">
        <w:rPr>
          <w:rFonts w:ascii="Times New Roman" w:eastAsia="Arial" w:hAnsi="Times New Roman" w:cs="Times New Roman"/>
          <w:b/>
          <w:caps/>
          <w:sz w:val="24"/>
          <w:lang w:eastAsia="en-US"/>
        </w:rPr>
        <w:tab/>
        <w:t>TIEKĖJAS ir kiti Sutarties vykdymui pasitelkiami asmenys</w:t>
      </w:r>
    </w:p>
    <w:p w14:paraId="1B64AAC7"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textAlignment w:val="auto"/>
        <w:rPr>
          <w:rFonts w:ascii="Times New Roman" w:eastAsia="Arial" w:hAnsi="Times New Roman" w:cs="Times New Roman"/>
          <w:b/>
          <w:caps/>
          <w:sz w:val="24"/>
          <w:lang w:eastAsia="en-US"/>
        </w:rPr>
      </w:pPr>
    </w:p>
    <w:p w14:paraId="7FF848F7" w14:textId="77777777" w:rsidR="004A0B96" w:rsidRPr="004A0B96" w:rsidRDefault="004A0B96" w:rsidP="004A0B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sz w:val="24"/>
          <w:lang w:eastAsia="en-US"/>
        </w:rPr>
        <w:t>3.1.</w:t>
      </w:r>
      <w:r w:rsidRPr="004A0B96">
        <w:rPr>
          <w:rFonts w:ascii="Times New Roman" w:eastAsia="Arial" w:hAnsi="Times New Roman" w:cs="Times New Roman"/>
          <w:b/>
          <w:sz w:val="24"/>
          <w:lang w:eastAsia="en-US"/>
        </w:rPr>
        <w:tab/>
        <w:t>Kvalifikacija ir kiti Tiekėjo pasiūlymu prisiimti įsipareigojimai</w:t>
      </w:r>
    </w:p>
    <w:p w14:paraId="7314202B" w14:textId="77777777" w:rsidR="004A0B96" w:rsidRPr="004A0B96" w:rsidRDefault="004A0B96" w:rsidP="004A0B96">
      <w:pPr>
        <w:keepNext/>
        <w:keepLines/>
        <w:widowControl w:val="0"/>
        <w:pBdr>
          <w:top w:val="nil"/>
          <w:left w:val="nil"/>
          <w:bottom w:val="nil"/>
          <w:right w:val="nil"/>
          <w:between w:val="nil"/>
        </w:pBdr>
        <w:tabs>
          <w:tab w:val="left" w:pos="0"/>
          <w:tab w:val="left" w:pos="426"/>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6622F5F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3.1.1.</w:t>
      </w:r>
      <w:r w:rsidRPr="004A0B96">
        <w:rPr>
          <w:rFonts w:ascii="Times New Roman" w:eastAsia="Cambria" w:hAnsi="Times New Roman" w:cs="Times New Roman"/>
          <w:sz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66424D82"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lastRenderedPageBreak/>
        <w:t>3.1.1.1.</w:t>
      </w:r>
      <w:r w:rsidRPr="004A0B96">
        <w:rPr>
          <w:rFonts w:ascii="Times New Roman" w:eastAsia="Arial" w:hAnsi="Times New Roman" w:cs="Times New Roman"/>
          <w:sz w:val="24"/>
          <w:lang w:eastAsia="en-US"/>
        </w:rPr>
        <w:tab/>
        <w:t>turėtų teisę verstis ta veikla, kuri yra reikalinga Sutarčiai įvykdyti.</w:t>
      </w:r>
      <w:r w:rsidRPr="004A0B96">
        <w:rPr>
          <w:rFonts w:ascii="Times New Roman" w:hAnsi="Times New Roman" w:cs="Times New Roman"/>
          <w:sz w:val="24"/>
          <w:lang w:eastAsia="en-US"/>
        </w:rPr>
        <w:t xml:space="preserve"> </w:t>
      </w:r>
      <w:r w:rsidRPr="004A0B96">
        <w:rPr>
          <w:rFonts w:ascii="Times New Roman" w:eastAsia="Arial" w:hAnsi="Times New Roman" w:cs="Times New Roman"/>
          <w:sz w:val="24"/>
          <w:lang w:eastAsia="en-US"/>
        </w:rPr>
        <w:t>Pirkėjui pareikalavus, Tiekėjas turi pateikti dokumentus, įrodančius, kad Sutartį vykdo tik tokią teisę turintys asmenys;</w:t>
      </w:r>
    </w:p>
    <w:p w14:paraId="18A45317"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3.1.1.2.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atitiktų tiekėjų kvalifikacijai pirkimo dokumentuose nustatytus reikalavimus bei neturėtų pirkimo dokumentuose nustatytų pašalinimo pagrindų;</w:t>
      </w:r>
    </w:p>
    <w:p w14:paraId="73144B2E"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3.1.1.3.</w:t>
      </w:r>
      <w:r w:rsidRPr="004A0B96">
        <w:rPr>
          <w:rFonts w:ascii="Times New Roman" w:hAnsi="Times New Roman" w:cs="Times New Roman"/>
          <w:sz w:val="24"/>
          <w:lang w:eastAsia="en-US"/>
        </w:rPr>
        <w:tab/>
      </w:r>
      <w:r w:rsidRPr="004A0B96">
        <w:rPr>
          <w:rFonts w:ascii="Times New Roman" w:hAnsi="Times New Roman" w:cs="Times New Roman"/>
          <w:sz w:val="24"/>
        </w:rPr>
        <w:t xml:space="preserve">laikytųsi Tiekėjo pasiūlyme nurodytų įsipareigojimų, įskaitant, bet neapsiribojant – atitiktų Tiekėjo </w:t>
      </w:r>
      <w:r w:rsidRPr="004A0B96">
        <w:rPr>
          <w:rFonts w:ascii="Times New Roman" w:hAnsi="Times New Roman" w:cs="Times New Roman"/>
          <w:sz w:val="24"/>
          <w:lang w:eastAsia="en-US"/>
        </w:rPr>
        <w:t xml:space="preserve">pasiūlyme nurodytų kriterijų, dėl kurių jo pasiūlymas buvo išrinktas ekonomiškai naudingiausiu </w:t>
      </w:r>
      <w:r w:rsidRPr="004A0B96">
        <w:rPr>
          <w:rFonts w:ascii="Times New Roman" w:hAnsi="Times New Roman" w:cs="Times New Roman"/>
          <w:sz w:val="24"/>
        </w:rPr>
        <w:t>(toliau – </w:t>
      </w:r>
      <w:r w:rsidRPr="004A0B96">
        <w:rPr>
          <w:rFonts w:ascii="Times New Roman" w:hAnsi="Times New Roman" w:cs="Times New Roman"/>
          <w:b/>
          <w:bCs/>
          <w:sz w:val="24"/>
        </w:rPr>
        <w:t>Kokybiniai kriterijai</w:t>
      </w:r>
      <w:r w:rsidRPr="004A0B96">
        <w:rPr>
          <w:rFonts w:ascii="Times New Roman" w:hAnsi="Times New Roman" w:cs="Times New Roman"/>
          <w:sz w:val="24"/>
        </w:rPr>
        <w:t>), reikšmes ir parametrus. Šiame papunktyje nurodytų įsipareigojimų laikymosi tikrinimo tvarka nustatoma Specialiosiose sąlygose</w:t>
      </w:r>
      <w:r w:rsidRPr="004A0B96">
        <w:rPr>
          <w:rFonts w:ascii="Times New Roman" w:eastAsia="Arial" w:hAnsi="Times New Roman" w:cs="Times New Roman"/>
          <w:sz w:val="24"/>
          <w:lang w:eastAsia="en-US"/>
        </w:rPr>
        <w:t>;</w:t>
      </w:r>
    </w:p>
    <w:p w14:paraId="6C951BE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3.1.1.4.</w:t>
      </w:r>
      <w:r w:rsidRPr="004A0B96">
        <w:rPr>
          <w:rFonts w:ascii="Times New Roman" w:eastAsia="Arial" w:hAnsi="Times New Roman" w:cs="Times New Roman"/>
          <w:sz w:val="24"/>
          <w:lang w:eastAsia="en-US"/>
        </w:rPr>
        <w:tab/>
        <w:t>užtikrintų nustatytų kokybės vadybos sistemos ir (arba) aplinkos apsaugos vadybos sistemos standartų taikymą, jeigu to reikalaujama pirkimo dokumentuose, ir turėtų tą patvirtinančius dokumentus;</w:t>
      </w:r>
    </w:p>
    <w:p w14:paraId="2F5C078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3.1.1.5. </w:t>
      </w:r>
      <w:r w:rsidRPr="004A0B96">
        <w:rPr>
          <w:rFonts w:ascii="Times New Roman" w:eastAsia="Arial" w:hAnsi="Times New Roman" w:cs="Times New Roman"/>
          <w:sz w:val="24"/>
          <w:shd w:val="clear" w:color="auto" w:fill="FFFFFF"/>
          <w:lang w:eastAsia="en-US"/>
        </w:rPr>
        <w:t>atitiktų nacionalinio saugumo interesus bei nebūtų registruotas (nuolat gyvenantis ar turintis pilietybę) nepatikimomis laikomose valstybėse ar teritorijose, jei tokie reikalavimai buvo numatyti pirkimo dokumentuose</w:t>
      </w:r>
      <w:r w:rsidRPr="004A0B96">
        <w:rPr>
          <w:rFonts w:ascii="Times New Roman" w:hAnsi="Times New Roman" w:cs="Times New Roman"/>
          <w:sz w:val="24"/>
          <w:lang w:eastAsia="en-US"/>
        </w:rPr>
        <w:t>.</w:t>
      </w:r>
    </w:p>
    <w:p w14:paraId="78993F5F"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3.1.2.</w:t>
      </w:r>
      <w:r w:rsidRPr="004A0B96">
        <w:rPr>
          <w:rFonts w:ascii="Times New Roman" w:eastAsia="Arial" w:hAnsi="Times New Roman" w:cs="Times New Roman"/>
          <w:sz w:val="24"/>
          <w:lang w:eastAsia="en-US"/>
        </w:rPr>
        <w:tab/>
        <w:t xml:space="preserve">Tuo atveju, kai Tiekėjas yra jungtinės veiklos sutarties pagrindu veikianti tiekėjų grupė, jos nariai Pirkėjui už Sutarties vykdymą atsako solidariai. </w:t>
      </w:r>
      <w:r w:rsidRPr="004A0B96">
        <w:rPr>
          <w:rFonts w:ascii="Times New Roman" w:eastAsia="Arial" w:hAnsi="Times New Roman" w:cs="Times New Roman"/>
          <w:sz w:val="24"/>
          <w:shd w:val="clear" w:color="auto" w:fill="FFFFFF"/>
          <w:lang w:eastAsia="en-US"/>
        </w:rPr>
        <w:t xml:space="preserve">Jeigu Tiekėjas remiasi </w:t>
      </w:r>
      <w:r w:rsidRPr="004A0B96">
        <w:rPr>
          <w:rFonts w:ascii="Times New Roman" w:eastAsia="Arial" w:hAnsi="Times New Roman" w:cs="Times New Roman"/>
          <w:sz w:val="24"/>
          <w:lang w:eastAsia="en-US"/>
        </w:rPr>
        <w:t xml:space="preserve">ūkio </w:t>
      </w:r>
      <w:r w:rsidRPr="004A0B96">
        <w:rPr>
          <w:rFonts w:ascii="Times New Roman" w:eastAsia="Arial" w:hAnsi="Times New Roman" w:cs="Times New Roman"/>
          <w:sz w:val="24"/>
          <w:shd w:val="clear" w:color="auto" w:fill="FFFFFF"/>
          <w:lang w:eastAsia="en-US"/>
        </w:rPr>
        <w:t xml:space="preserve">subjektų pajėgumais, siekdamas atitikti finansinio ir ekonominio pajėgumo reikalavimus, Tiekėjas su tokiais </w:t>
      </w:r>
      <w:r w:rsidRPr="004A0B96">
        <w:rPr>
          <w:rFonts w:ascii="Times New Roman" w:eastAsia="Arial" w:hAnsi="Times New Roman" w:cs="Times New Roman"/>
          <w:sz w:val="24"/>
          <w:lang w:eastAsia="en-US"/>
        </w:rPr>
        <w:t xml:space="preserve">ūkio </w:t>
      </w:r>
      <w:r w:rsidRPr="004A0B96">
        <w:rPr>
          <w:rFonts w:ascii="Times New Roman" w:eastAsia="Arial" w:hAnsi="Times New Roman" w:cs="Times New Roman"/>
          <w:sz w:val="24"/>
          <w:shd w:val="clear" w:color="auto" w:fill="FFFFFF"/>
          <w:lang w:eastAsia="en-US"/>
        </w:rPr>
        <w:t>subjektais už Sutarties vykdymą atsako solidariai (jeigu to buvo reikalaujama pirkimo dokumentuose).</w:t>
      </w:r>
    </w:p>
    <w:p w14:paraId="2A21195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3.1.3.</w:t>
      </w:r>
      <w:r w:rsidRPr="004A0B96">
        <w:rPr>
          <w:rFonts w:ascii="Times New Roman" w:eastAsia="Arial" w:hAnsi="Times New Roman" w:cs="Times New Roman"/>
          <w:sz w:val="24"/>
          <w:lang w:eastAsia="en-US"/>
        </w:rPr>
        <w:tab/>
        <w:t xml:space="preserve">Tiekėjas taip pat atsako už tai, kad Tiekėjas, Sutartį tiesiogiai vykdantys subtiekėjai ir specialistai atitiktų jiems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xml:space="preserve"> ir (arba) pirkimo dokumentuose nustatytus profesinės kvalifikacijos ir kitus reikalavimus bei turėtų teisę verstis ta veikla, kuriai jie pasitelkiami.</w:t>
      </w:r>
    </w:p>
    <w:p w14:paraId="52D62C4B"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bCs/>
          <w:sz w:val="24"/>
          <w:lang w:eastAsia="en-US"/>
        </w:rPr>
      </w:pPr>
    </w:p>
    <w:p w14:paraId="7D6E2597"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3.2.</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Subtiekėjų bei specialistų pasitelkimas ir keitimas</w:t>
      </w:r>
    </w:p>
    <w:p w14:paraId="05A504B9"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bCs/>
          <w:sz w:val="24"/>
          <w:lang w:eastAsia="en-US"/>
        </w:rPr>
      </w:pPr>
    </w:p>
    <w:p w14:paraId="26B2F238"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lang w:eastAsia="en-US"/>
        </w:rPr>
        <w:t>3.2.1.</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Tiekėjas įsipareigoja užtikrinti, kad Sutartį vykdys pirkime pasiūlyti ir kvalifikaci</w:t>
      </w:r>
      <w:r w:rsidRPr="004A0B96">
        <w:rPr>
          <w:rFonts w:ascii="Times New Roman" w:eastAsia="Arial" w:hAnsi="Times New Roman" w:cs="Times New Roman"/>
          <w:sz w:val="24"/>
          <w:lang w:eastAsia="en-US"/>
        </w:rPr>
        <w:t>jos</w:t>
      </w:r>
      <w:r w:rsidRPr="004A0B96">
        <w:rPr>
          <w:rFonts w:ascii="Times New Roman" w:eastAsia="Arial" w:hAnsi="Times New Roman" w:cs="Times New Roman"/>
          <w:sz w:val="24"/>
          <w:shd w:val="clear" w:color="auto" w:fill="FFFFFF"/>
          <w:lang w:eastAsia="en-US"/>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A0B96">
        <w:rPr>
          <w:rFonts w:ascii="Times New Roman" w:eastAsia="Arial" w:hAnsi="Times New Roman" w:cs="Times New Roman"/>
          <w:sz w:val="24"/>
          <w:lang w:eastAsia="en-US"/>
        </w:rPr>
        <w:t xml:space="preserve">ir specialistų </w:t>
      </w:r>
      <w:r w:rsidRPr="004A0B96">
        <w:rPr>
          <w:rFonts w:ascii="Times New Roman" w:eastAsia="Arial" w:hAnsi="Times New Roman" w:cs="Times New Roman"/>
          <w:sz w:val="24"/>
          <w:shd w:val="clear" w:color="auto" w:fill="FFFFFF"/>
          <w:lang w:eastAsia="en-US"/>
        </w:rPr>
        <w:t>veiksmus ar neveikimą.</w:t>
      </w:r>
    </w:p>
    <w:p w14:paraId="3A030CFC"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lang w:eastAsia="en-US"/>
        </w:rPr>
        <w:t>3.2.2.</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Sutarties vykdymui pasitelkiami subtiekėjai ir (ar) specialistai (jeigu tokie pasitelkiami) nurodomi Specialiosiose sąlygose.</w:t>
      </w:r>
    </w:p>
    <w:p w14:paraId="2215F3B2"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3.2.3.</w:t>
      </w:r>
      <w:r w:rsidRPr="004A0B96">
        <w:rPr>
          <w:rFonts w:ascii="Times New Roman" w:hAnsi="Times New Roman" w:cs="Times New Roman"/>
          <w:sz w:val="24"/>
          <w:lang w:eastAsia="en-US"/>
        </w:rPr>
        <w:tab/>
      </w:r>
      <w:r w:rsidRPr="004A0B96">
        <w:rPr>
          <w:rFonts w:ascii="Times New Roman" w:eastAsia="Arial" w:hAnsi="Times New Roman" w:cs="Times New Roman"/>
          <w:kern w:val="2"/>
          <w:sz w:val="24"/>
          <w:szCs w:val="24"/>
          <w:lang w:eastAsia="en-US"/>
        </w:rPr>
        <w:t>Tiekėjas gali keisti ir (ar) pasitelkti subtiekėjus ir (ar) specialistus šiame Sutarties poskyryje nustatytais atvejais ir tvarka</w:t>
      </w:r>
      <w:r w:rsidRPr="004A0B96">
        <w:rPr>
          <w:rFonts w:ascii="Times New Roman" w:eastAsia="Arial" w:hAnsi="Times New Roman" w:cs="Times New Roman"/>
          <w:sz w:val="24"/>
          <w:lang w:eastAsia="en-US"/>
        </w:rPr>
        <w:t>.</w:t>
      </w:r>
    </w:p>
    <w:p w14:paraId="3F32A677" w14:textId="77777777" w:rsidR="004A0B96" w:rsidRPr="004A0B96" w:rsidRDefault="004A0B96" w:rsidP="004A0B96">
      <w:pPr>
        <w:widowControl w:val="0"/>
        <w:pBdr>
          <w:top w:val="nil"/>
          <w:left w:val="nil"/>
          <w:bottom w:val="nil"/>
          <w:right w:val="nil"/>
          <w:between w:val="nil"/>
        </w:pBdr>
        <w:tabs>
          <w:tab w:val="left" w:pos="709"/>
          <w:tab w:val="left" w:pos="851"/>
          <w:tab w:val="left" w:pos="1134"/>
        </w:tabs>
        <w:autoSpaceDN/>
        <w:spacing w:line="276" w:lineRule="auto"/>
        <w:jc w:val="both"/>
        <w:textAlignment w:val="auto"/>
        <w:rPr>
          <w:rFonts w:ascii="Times New Roman" w:eastAsia="Cambria" w:hAnsi="Times New Roman" w:cs="Times New Roman"/>
          <w:sz w:val="24"/>
          <w:shd w:val="clear" w:color="auto" w:fill="FFFFFF"/>
          <w:lang w:eastAsia="en-US"/>
        </w:rPr>
      </w:pPr>
      <w:r w:rsidRPr="004A0B96">
        <w:rPr>
          <w:rFonts w:ascii="Times New Roman" w:eastAsia="Cambria" w:hAnsi="Times New Roman" w:cs="Times New Roman"/>
          <w:sz w:val="24"/>
          <w:shd w:val="clear" w:color="auto" w:fill="FFFFFF"/>
          <w:lang w:eastAsia="en-US"/>
        </w:rPr>
        <w:t>3.2.4. Naujas subtiekėjas ar specialistas gali pradėti vykdyti jiems Tiekėjo pavestus įsipareigojimus pagal Sutartį ne anksčiau, nei bus pasirašytas Susitarimas.</w:t>
      </w:r>
    </w:p>
    <w:p w14:paraId="152902EB" w14:textId="77777777" w:rsidR="004A0B96" w:rsidRPr="004A0B96" w:rsidRDefault="004A0B96" w:rsidP="004A0B96">
      <w:pPr>
        <w:widowControl w:val="0"/>
        <w:pBdr>
          <w:top w:val="nil"/>
          <w:left w:val="nil"/>
          <w:bottom w:val="nil"/>
          <w:right w:val="nil"/>
          <w:between w:val="nil"/>
        </w:pBdr>
        <w:tabs>
          <w:tab w:val="left" w:pos="709"/>
          <w:tab w:val="left" w:pos="851"/>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A0B96">
        <w:rPr>
          <w:rFonts w:ascii="Times New Roman" w:eastAsia="Cambria" w:hAnsi="Times New Roman" w:cs="Times New Roman"/>
          <w:sz w:val="24"/>
          <w:lang w:eastAsia="en-US"/>
        </w:rPr>
        <w:t>,</w:t>
      </w:r>
      <w:r w:rsidRPr="004A0B96">
        <w:rPr>
          <w:rFonts w:ascii="Times New Roman" w:eastAsia="Cambria" w:hAnsi="Times New Roman" w:cs="Times New Roman"/>
          <w:sz w:val="24"/>
          <w:shd w:val="clear" w:color="auto" w:fill="FFFFFF"/>
          <w:lang w:eastAsia="en-US"/>
        </w:rPr>
        <w:t xml:space="preserve"> kokybės vadybos sistemos ir (arba) aplinkos apsaugos vadybos sistemos standartų </w:t>
      </w:r>
      <w:r w:rsidRPr="004A0B96">
        <w:rPr>
          <w:rFonts w:ascii="Times New Roman" w:eastAsia="Cambria" w:hAnsi="Times New Roman" w:cs="Times New Roman"/>
          <w:sz w:val="24"/>
          <w:lang w:eastAsia="en-US"/>
        </w:rPr>
        <w:t xml:space="preserve">reikalavimų, reikalavimų dėl pašalinimo pagrindų nebuvimo, atitikties nacionalinio saugumo interesams bei reikalavimams </w:t>
      </w:r>
      <w:r w:rsidRPr="004A0B96">
        <w:rPr>
          <w:rFonts w:ascii="Times New Roman" w:eastAsia="Arial" w:hAnsi="Times New Roman" w:cs="Times New Roman"/>
          <w:sz w:val="24"/>
          <w:shd w:val="clear" w:color="auto" w:fill="FFFFFF"/>
          <w:lang w:eastAsia="en-US"/>
        </w:rPr>
        <w:t xml:space="preserve">nebūti registruotu (nuolat gyvenančiu ar turinčiu pilietybę) nepatikimomis laikomose valstybėse ar teritorijose </w:t>
      </w:r>
      <w:r w:rsidRPr="004A0B96">
        <w:rPr>
          <w:rFonts w:ascii="Times New Roman" w:eastAsia="Cambria" w:hAnsi="Times New Roman" w:cs="Times New Roman"/>
          <w:sz w:val="24"/>
          <w:lang w:eastAsia="en-US"/>
        </w:rPr>
        <w:t>(jei taikoma) ir Tiekėjo pasiūlyme nurodytų sąlygų pirkimo dokumentuose nustatytiems Kokybiniams</w:t>
      </w:r>
      <w:r w:rsidRPr="004A0B96">
        <w:rPr>
          <w:rFonts w:ascii="Times New Roman" w:eastAsia="Cambria" w:hAnsi="Times New Roman" w:cs="Times New Roman"/>
          <w:b/>
          <w:bCs/>
          <w:sz w:val="24"/>
          <w:lang w:eastAsia="en-US"/>
        </w:rPr>
        <w:t xml:space="preserve"> </w:t>
      </w:r>
      <w:r w:rsidRPr="004A0B96">
        <w:rPr>
          <w:rFonts w:ascii="Times New Roman" w:eastAsia="Cambria" w:hAnsi="Times New Roman" w:cs="Times New Roman"/>
          <w:sz w:val="24"/>
          <w:lang w:eastAsia="en-US"/>
        </w:rPr>
        <w:t>kriterijams pagrįsti (jei taikoma)</w:t>
      </w:r>
      <w:r w:rsidRPr="004A0B96">
        <w:rPr>
          <w:rFonts w:ascii="Times New Roman" w:eastAsia="Cambria" w:hAnsi="Times New Roman" w:cs="Times New Roman"/>
          <w:sz w:val="24"/>
          <w:shd w:val="clear" w:color="auto" w:fill="FFFFFF"/>
          <w:lang w:eastAsia="en-US"/>
        </w:rPr>
        <w:t>, Tiekėjui taikoma Specialiosiose sąlygose nustatyto dydžio bauda.</w:t>
      </w:r>
    </w:p>
    <w:p w14:paraId="6161A31F" w14:textId="77777777" w:rsidR="004A0B96" w:rsidRPr="004A0B96" w:rsidRDefault="004A0B96" w:rsidP="004A0B96">
      <w:pPr>
        <w:widowControl w:val="0"/>
        <w:tabs>
          <w:tab w:val="left" w:pos="993"/>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shd w:val="clear" w:color="auto" w:fill="FFFFFF"/>
          <w:lang w:eastAsia="en-US"/>
        </w:rPr>
        <w:t xml:space="preserve">3.2.6. Tiekėjas turi teisę Sutarties vykdymui pasitelkti naujus, Specialiosiose sąlygose nenurodytus subtiekėjus, kurių pajėgumais Tiekėjas </w:t>
      </w:r>
      <w:r w:rsidRPr="004A0B96">
        <w:rPr>
          <w:rFonts w:ascii="Times New Roman" w:eastAsia="Cambria" w:hAnsi="Times New Roman" w:cs="Times New Roman"/>
          <w:sz w:val="24"/>
          <w:shd w:val="clear" w:color="auto" w:fill="FFFFFF"/>
          <w:lang w:eastAsia="en-US"/>
        </w:rPr>
        <w:t xml:space="preserve">nesirėmė pirkimo dokumentuose numatytiems kvalifikacijos </w:t>
      </w:r>
      <w:r w:rsidRPr="004A0B96">
        <w:rPr>
          <w:rFonts w:ascii="Times New Roman" w:eastAsia="Cambria" w:hAnsi="Times New Roman" w:cs="Times New Roman"/>
          <w:sz w:val="24"/>
          <w:shd w:val="clear" w:color="auto" w:fill="FFFFFF"/>
          <w:lang w:eastAsia="en-US"/>
        </w:rPr>
        <w:lastRenderedPageBreak/>
        <w:t>reikalavimams pagrįsti.</w:t>
      </w:r>
    </w:p>
    <w:p w14:paraId="79BBCD7A" w14:textId="77777777" w:rsidR="004A0B96" w:rsidRPr="004A0B96" w:rsidRDefault="004A0B96" w:rsidP="004A0B96">
      <w:pPr>
        <w:widowControl w:val="0"/>
        <w:tabs>
          <w:tab w:val="left" w:pos="993"/>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shd w:val="clear" w:color="auto" w:fill="FFFFFF"/>
          <w:lang w:eastAsia="en-US"/>
        </w:rPr>
        <w:t xml:space="preserve">3.2.7. Sudarius Sutartį, tačiau ne vėliau negu Sutartis pradedama vykdyti, Tiekėjas įsipareigoja Pirkėjui pranešti tuo metu žinomų subtiekėjų, kurių pajėgumais Tiekėjas </w:t>
      </w:r>
      <w:r w:rsidRPr="004A0B96">
        <w:rPr>
          <w:rFonts w:ascii="Times New Roman" w:eastAsia="Cambria" w:hAnsi="Times New Roman" w:cs="Times New Roman"/>
          <w:sz w:val="24"/>
          <w:shd w:val="clear" w:color="auto" w:fill="FFFFFF"/>
          <w:lang w:eastAsia="en-US"/>
        </w:rPr>
        <w:t>nesirėmė pirkimo dokumentuose numatytiems kvalifikacijos reikalavimams pagrįsti,</w:t>
      </w:r>
      <w:r w:rsidRPr="004A0B96">
        <w:rPr>
          <w:rFonts w:ascii="Times New Roman" w:eastAsia="Arial" w:hAnsi="Times New Roman" w:cs="Times New Roman"/>
          <w:sz w:val="24"/>
          <w:shd w:val="clear" w:color="auto" w:fill="FFFFFF"/>
          <w:lang w:eastAsia="en-US"/>
        </w:rPr>
        <w:t xml:space="preserve"> pavadinimus, </w:t>
      </w:r>
      <w:r w:rsidRPr="004A0B96">
        <w:rPr>
          <w:rFonts w:ascii="Times New Roman" w:eastAsia="Arial" w:hAnsi="Times New Roman" w:cs="Times New Roman"/>
          <w:sz w:val="24"/>
          <w:lang w:eastAsia="en-US"/>
        </w:rPr>
        <w:t xml:space="preserve">juridinio asmens kodą, </w:t>
      </w:r>
      <w:r w:rsidRPr="004A0B96">
        <w:rPr>
          <w:rFonts w:ascii="Times New Roman" w:eastAsia="Arial" w:hAnsi="Times New Roman" w:cs="Times New Roman"/>
          <w:sz w:val="24"/>
          <w:shd w:val="clear" w:color="auto" w:fill="FFFFFF"/>
          <w:lang w:eastAsia="en-US"/>
        </w:rPr>
        <w:t>kontaktinius duomenis</w:t>
      </w:r>
      <w:r w:rsidRPr="004A0B96">
        <w:rPr>
          <w:rFonts w:ascii="Times New Roman" w:eastAsia="Arial" w:hAnsi="Times New Roman" w:cs="Times New Roman"/>
          <w:sz w:val="24"/>
          <w:lang w:eastAsia="en-US"/>
        </w:rPr>
        <w:t>,</w:t>
      </w:r>
      <w:r w:rsidRPr="004A0B96">
        <w:rPr>
          <w:rFonts w:ascii="Times New Roman" w:eastAsia="Arial" w:hAnsi="Times New Roman" w:cs="Times New Roman"/>
          <w:sz w:val="24"/>
          <w:shd w:val="clear" w:color="auto" w:fill="FFFFFF"/>
          <w:lang w:eastAsia="en-US"/>
        </w:rPr>
        <w:t xml:space="preserve"> jų atstovus.</w:t>
      </w:r>
    </w:p>
    <w:p w14:paraId="34C6ACC5" w14:textId="77777777" w:rsidR="004A0B96" w:rsidRPr="004A0B96" w:rsidRDefault="004A0B96" w:rsidP="004A0B96">
      <w:pPr>
        <w:widowControl w:val="0"/>
        <w:tabs>
          <w:tab w:val="left" w:pos="993"/>
        </w:tabs>
        <w:autoSpaceDN/>
        <w:spacing w:line="276" w:lineRule="auto"/>
        <w:jc w:val="both"/>
        <w:textAlignment w:val="auto"/>
        <w:rPr>
          <w:rFonts w:ascii="Times New Roman" w:eastAsia="Cambria" w:hAnsi="Times New Roman" w:cs="Times New Roman"/>
          <w:sz w:val="24"/>
          <w:shd w:val="clear" w:color="auto" w:fill="FFFFFF"/>
          <w:lang w:eastAsia="en-US"/>
        </w:rPr>
      </w:pPr>
      <w:r w:rsidRPr="004A0B96">
        <w:rPr>
          <w:rFonts w:ascii="Times New Roman" w:eastAsia="Arial" w:hAnsi="Times New Roman" w:cs="Times New Roman"/>
          <w:sz w:val="24"/>
          <w:shd w:val="clear" w:color="auto" w:fill="FFFFFF"/>
          <w:lang w:eastAsia="en-US"/>
        </w:rPr>
        <w:t>3.2.8. Tiekėjas, bet kuriuo Sutarties vykdymo metu,</w:t>
      </w:r>
      <w:r w:rsidRPr="004A0B96">
        <w:rPr>
          <w:rFonts w:ascii="Times New Roman" w:eastAsia="Cambria" w:hAnsi="Times New Roman" w:cs="Times New Roman"/>
          <w:sz w:val="24"/>
          <w:lang w:eastAsia="en-US"/>
        </w:rPr>
        <w:t xml:space="preserve"> subtiekėjus, kurių pajėgumais Tiekėjas nesirėmė pirkimo dokumentuose numatytiems kvalifikacijos reikalavimams pagrįsti, gali keisti savo nuožiūra.</w:t>
      </w:r>
    </w:p>
    <w:p w14:paraId="44DEC753" w14:textId="77777777" w:rsidR="004A0B96" w:rsidRPr="004A0B96" w:rsidRDefault="004A0B96" w:rsidP="004A0B96">
      <w:pPr>
        <w:widowControl w:val="0"/>
        <w:pBdr>
          <w:top w:val="nil"/>
          <w:left w:val="nil"/>
          <w:bottom w:val="nil"/>
          <w:right w:val="nil"/>
          <w:between w:val="nil"/>
        </w:pBdr>
        <w:tabs>
          <w:tab w:val="left" w:pos="993"/>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Arial" w:hAnsi="Times New Roman" w:cs="Times New Roman"/>
          <w:sz w:val="24"/>
          <w:shd w:val="clear" w:color="auto" w:fill="FFFFFF"/>
          <w:lang w:eastAsia="en-US"/>
        </w:rPr>
        <w:t>3.2.9. Tiekėjas</w:t>
      </w:r>
      <w:r w:rsidRPr="004A0B96">
        <w:rPr>
          <w:rFonts w:ascii="Times New Roman" w:eastAsia="Arial" w:hAnsi="Times New Roman" w:cs="Times New Roman"/>
          <w:sz w:val="24"/>
          <w:lang w:eastAsia="en-US"/>
        </w:rPr>
        <w:t>,</w:t>
      </w:r>
      <w:r w:rsidRPr="004A0B96">
        <w:rPr>
          <w:rFonts w:ascii="Times New Roman" w:eastAsia="Arial" w:hAnsi="Times New Roman" w:cs="Times New Roman"/>
          <w:sz w:val="24"/>
          <w:shd w:val="clear" w:color="auto" w:fill="FFFFFF"/>
          <w:lang w:eastAsia="en-US"/>
        </w:rPr>
        <w:t xml:space="preserve"> </w:t>
      </w:r>
      <w:r w:rsidRPr="004A0B96">
        <w:rPr>
          <w:rFonts w:ascii="Times New Roman" w:eastAsia="Arial" w:hAnsi="Times New Roman" w:cs="Times New Roman"/>
          <w:sz w:val="24"/>
          <w:lang w:eastAsia="en-US"/>
        </w:rPr>
        <w:t>bet kuriuo Sutarties vykdymo metu,</w:t>
      </w:r>
      <w:r w:rsidRPr="004A0B96">
        <w:rPr>
          <w:rFonts w:ascii="Times New Roman" w:eastAsia="Cambria" w:hAnsi="Times New Roman" w:cs="Times New Roman"/>
          <w:sz w:val="24"/>
          <w:lang w:eastAsia="en-US"/>
        </w:rPr>
        <w:t xml:space="preserve"> </w:t>
      </w:r>
      <w:r w:rsidRPr="004A0B96">
        <w:rPr>
          <w:rFonts w:ascii="Times New Roman" w:eastAsia="Cambria" w:hAnsi="Times New Roman" w:cs="Times New Roman"/>
          <w:sz w:val="24"/>
          <w:shd w:val="clear" w:color="auto" w:fill="FFFFFF"/>
          <w:lang w:eastAsia="en-US"/>
        </w:rPr>
        <w:t>ne vėliau nei prieš 5 (penkias) darbo dienas</w:t>
      </w:r>
      <w:r w:rsidRPr="004A0B96">
        <w:rPr>
          <w:rFonts w:ascii="Times New Roman" w:eastAsia="Arial" w:hAnsi="Times New Roman" w:cs="Times New Roman"/>
          <w:sz w:val="24"/>
          <w:shd w:val="clear" w:color="auto" w:fill="FFFFFF"/>
          <w:lang w:eastAsia="en-US"/>
        </w:rPr>
        <w:t xml:space="preserve"> iki numatomo naujo subtiekėjo, kurio pajėgumais Tiekėjas </w:t>
      </w:r>
      <w:r w:rsidRPr="004A0B96">
        <w:rPr>
          <w:rFonts w:ascii="Times New Roman" w:eastAsia="Cambria" w:hAnsi="Times New Roman" w:cs="Times New Roman"/>
          <w:sz w:val="24"/>
          <w:shd w:val="clear" w:color="auto" w:fill="FFFFFF"/>
          <w:lang w:eastAsia="en-US"/>
        </w:rPr>
        <w:t>nesirėmė pirkimo dokumentuose numatytiems kvalifikacijos reikalavimams pagrįsti,</w:t>
      </w:r>
      <w:r w:rsidRPr="004A0B96">
        <w:rPr>
          <w:rFonts w:ascii="Times New Roman" w:eastAsia="Arial" w:hAnsi="Times New Roman" w:cs="Times New Roman"/>
          <w:sz w:val="24"/>
          <w:shd w:val="clear" w:color="auto" w:fill="FFFFFF"/>
          <w:lang w:eastAsia="en-US"/>
        </w:rPr>
        <w:t xml:space="preserve"> pasitelkimo</w:t>
      </w:r>
      <w:r w:rsidRPr="004A0B96">
        <w:rPr>
          <w:rFonts w:ascii="Times New Roman" w:eastAsia="Arial" w:hAnsi="Times New Roman" w:cs="Times New Roman"/>
          <w:sz w:val="24"/>
          <w:lang w:eastAsia="en-US"/>
        </w:rPr>
        <w:t xml:space="preserve"> ir (arba) keitimo</w:t>
      </w:r>
      <w:r w:rsidRPr="004A0B96">
        <w:rPr>
          <w:rFonts w:ascii="Times New Roman" w:eastAsia="Arial" w:hAnsi="Times New Roman" w:cs="Times New Roman"/>
          <w:sz w:val="24"/>
          <w:shd w:val="clear" w:color="auto" w:fill="FFFFFF"/>
          <w:lang w:eastAsia="en-US"/>
        </w:rPr>
        <w:t xml:space="preserve"> apie tai privalo informuoti </w:t>
      </w:r>
      <w:r w:rsidRPr="004A0B96">
        <w:rPr>
          <w:rFonts w:ascii="Times New Roman" w:hAnsi="Times New Roman" w:cs="Times New Roman"/>
          <w:sz w:val="24"/>
          <w:lang w:eastAsia="en-US"/>
        </w:rPr>
        <w:t>Pirkėją</w:t>
      </w:r>
      <w:r w:rsidRPr="004A0B96">
        <w:rPr>
          <w:rFonts w:ascii="Times New Roman" w:eastAsia="Arial" w:hAnsi="Times New Roman" w:cs="Times New Roman"/>
          <w:sz w:val="24"/>
          <w:shd w:val="clear" w:color="auto" w:fill="FFFFFF"/>
          <w:lang w:eastAsia="en-US"/>
        </w:rPr>
        <w:t xml:space="preserve">. </w:t>
      </w:r>
      <w:r w:rsidRPr="004A0B96">
        <w:rPr>
          <w:rFonts w:ascii="Times New Roman" w:hAnsi="Times New Roman" w:cs="Times New Roman"/>
          <w:sz w:val="24"/>
          <w:lang w:eastAsia="en-US"/>
        </w:rPr>
        <w:t xml:space="preserve">Pirkėjas (jeigu buvo taikoma pirkimo dokumentuose) turi patikrinti, ar nėra </w:t>
      </w:r>
      <w:r w:rsidRPr="004A0B96">
        <w:rPr>
          <w:rFonts w:ascii="Times New Roman" w:eastAsia="Cambria" w:hAnsi="Times New Roman" w:cs="Times New Roman"/>
          <w:sz w:val="24"/>
          <w:lang w:eastAsia="en-US"/>
        </w:rPr>
        <w:t xml:space="preserve">subtiekėjo pašalinimo pagrindų ir subtiekėjo atitiktį nacionalinio saugumo interesams ir reikalavimams </w:t>
      </w:r>
      <w:r w:rsidRPr="004A0B96">
        <w:rPr>
          <w:rFonts w:ascii="Times New Roman" w:eastAsia="Arial" w:hAnsi="Times New Roman" w:cs="Times New Roman"/>
          <w:sz w:val="24"/>
          <w:shd w:val="clear" w:color="auto" w:fill="FFFFFF"/>
          <w:lang w:eastAsia="en-US"/>
        </w:rPr>
        <w:t>nebūti registruotu (nuolat gyvenančiu ar turinčiu pilietybę) nepatikimomis laikomose valstybėse ar teritorijose</w:t>
      </w:r>
      <w:r w:rsidRPr="004A0B96">
        <w:rPr>
          <w:rFonts w:ascii="Times New Roman" w:eastAsia="Cambria" w:hAnsi="Times New Roman" w:cs="Times New Roman"/>
          <w:sz w:val="24"/>
          <w:lang w:eastAsia="en-US"/>
        </w:rPr>
        <w:t>. Jeigu subtiekėjo padėtis neatitinka bent vieno iš nurodytų reikalavimų, Pirkėjas reikalauja pakeisti šį subtiekėją reikalavimus atitinkančiu subtiekėju.</w:t>
      </w:r>
      <w:r w:rsidRPr="004A0B96">
        <w:rPr>
          <w:rFonts w:ascii="Times New Roman" w:hAnsi="Times New Roman" w:cs="Times New Roman"/>
          <w:sz w:val="24"/>
          <w:lang w:eastAsia="en-US"/>
        </w:rPr>
        <w:t xml:space="preserve"> </w:t>
      </w:r>
      <w:r w:rsidRPr="004A0B96">
        <w:rPr>
          <w:rFonts w:ascii="Times New Roman" w:eastAsia="Cambria" w:hAnsi="Times New Roman" w:cs="Times New Roman"/>
          <w:sz w:val="24"/>
          <w:lang w:eastAsia="en-US"/>
        </w:rPr>
        <w:t>Pirkėjas</w:t>
      </w:r>
      <w:r w:rsidRPr="004A0B96">
        <w:rPr>
          <w:rFonts w:ascii="Times New Roman" w:hAnsi="Times New Roman" w:cs="Times New Roman"/>
          <w:sz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4A0B96">
        <w:rPr>
          <w:rFonts w:ascii="Times New Roman" w:eastAsia="Cambria" w:hAnsi="Times New Roman" w:cs="Times New Roman"/>
          <w:sz w:val="24"/>
          <w:lang w:eastAsia="en-US"/>
        </w:rPr>
        <w:t>Pirkėjui sutikus, Šalys pasirašo Susitarimą, kuris laikomas neatsiejama Sutarties dalimi.</w:t>
      </w:r>
    </w:p>
    <w:p w14:paraId="3191991D" w14:textId="77777777" w:rsidR="004A0B96" w:rsidRPr="004A0B96" w:rsidRDefault="004A0B96" w:rsidP="004A0B96">
      <w:pPr>
        <w:widowControl w:val="0"/>
        <w:pBdr>
          <w:top w:val="nil"/>
          <w:left w:val="nil"/>
          <w:bottom w:val="nil"/>
          <w:right w:val="nil"/>
          <w:between w:val="nil"/>
        </w:pBdr>
        <w:tabs>
          <w:tab w:val="left" w:pos="0"/>
          <w:tab w:val="left" w:pos="993"/>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lang w:eastAsia="en-US"/>
        </w:rPr>
        <w:t>3.2.10. Subtiekėjai</w:t>
      </w:r>
      <w:r w:rsidRPr="004A0B96">
        <w:rPr>
          <w:rFonts w:ascii="Times New Roman" w:eastAsia="Arial" w:hAnsi="Times New Roman" w:cs="Times New Roman"/>
          <w:sz w:val="24"/>
          <w:shd w:val="clear" w:color="auto" w:fill="FFFFFF"/>
          <w:lang w:eastAsia="en-US"/>
        </w:rPr>
        <w:t xml:space="preserve">, kurių pajėgumais Tiekėjas rėmėsi, kad atitiktų pirkimo dokumentuose nustatytus kvalifikacijos reikalavimus, gali būti </w:t>
      </w:r>
      <w:r w:rsidRPr="004A0B96">
        <w:rPr>
          <w:rFonts w:ascii="Times New Roman" w:eastAsia="Arial" w:hAnsi="Times New Roman" w:cs="Times New Roman"/>
          <w:sz w:val="24"/>
          <w:lang w:eastAsia="en-US"/>
        </w:rPr>
        <w:t xml:space="preserve">keičiami </w:t>
      </w:r>
      <w:r w:rsidRPr="004A0B96">
        <w:rPr>
          <w:rFonts w:ascii="Times New Roman" w:eastAsia="Arial" w:hAnsi="Times New Roman" w:cs="Times New Roman"/>
          <w:sz w:val="24"/>
          <w:shd w:val="clear" w:color="auto" w:fill="FFFFFF"/>
          <w:lang w:eastAsia="en-US"/>
        </w:rPr>
        <w:t>tik šiais atvejais:</w:t>
      </w:r>
    </w:p>
    <w:p w14:paraId="39ABBED5" w14:textId="77777777" w:rsidR="004A0B96" w:rsidRPr="004A0B96" w:rsidRDefault="004A0B96" w:rsidP="004A0B96">
      <w:pPr>
        <w:widowControl w:val="0"/>
        <w:pBdr>
          <w:top w:val="nil"/>
          <w:left w:val="nil"/>
          <w:bottom w:val="nil"/>
          <w:right w:val="nil"/>
          <w:between w:val="nil"/>
        </w:pBdr>
        <w:tabs>
          <w:tab w:val="left" w:pos="0"/>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Cambria" w:hAnsi="Times New Roman" w:cs="Times New Roman"/>
          <w:sz w:val="24"/>
          <w:shd w:val="clear" w:color="auto" w:fill="FFFFFF"/>
          <w:lang w:eastAsia="en-US"/>
        </w:rPr>
        <w:t xml:space="preserve">3.2.10.1. kai subtiekėjui </w:t>
      </w:r>
      <w:r w:rsidRPr="004A0B96">
        <w:rPr>
          <w:rFonts w:ascii="Times New Roman" w:hAnsi="Times New Roman" w:cs="Times New Roman"/>
          <w:sz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4A0B96">
        <w:rPr>
          <w:rFonts w:ascii="Times New Roman" w:eastAsia="Cambria" w:hAnsi="Times New Roman" w:cs="Times New Roman"/>
          <w:sz w:val="24"/>
          <w:shd w:val="clear" w:color="auto" w:fill="FFFFFF"/>
          <w:lang w:eastAsia="en-US"/>
        </w:rPr>
        <w:t>;</w:t>
      </w:r>
    </w:p>
    <w:p w14:paraId="0CC4CE4B" w14:textId="77777777" w:rsidR="004A0B96" w:rsidRPr="004A0B96" w:rsidRDefault="004A0B96" w:rsidP="004A0B96">
      <w:pPr>
        <w:widowControl w:val="0"/>
        <w:pBdr>
          <w:top w:val="nil"/>
          <w:left w:val="nil"/>
          <w:bottom w:val="nil"/>
          <w:right w:val="nil"/>
          <w:between w:val="nil"/>
        </w:pBdr>
        <w:tabs>
          <w:tab w:val="left" w:pos="0"/>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Cambria" w:hAnsi="Times New Roman" w:cs="Times New Roman"/>
          <w:sz w:val="24"/>
          <w:shd w:val="clear" w:color="auto" w:fill="FFFFFF"/>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752ACFB6" w14:textId="77777777" w:rsidR="004A0B96" w:rsidRPr="004A0B96" w:rsidRDefault="004A0B96" w:rsidP="004A0B96">
      <w:pPr>
        <w:widowControl w:val="0"/>
        <w:pBdr>
          <w:top w:val="nil"/>
          <w:left w:val="nil"/>
          <w:bottom w:val="nil"/>
          <w:right w:val="nil"/>
          <w:between w:val="nil"/>
        </w:pBdr>
        <w:tabs>
          <w:tab w:val="left" w:pos="0"/>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Cambria" w:hAnsi="Times New Roman" w:cs="Times New Roman"/>
          <w:sz w:val="24"/>
          <w:shd w:val="clear" w:color="auto" w:fill="FFFFFF"/>
          <w:lang w:eastAsia="en-US"/>
        </w:rPr>
        <w:t xml:space="preserve">3.2.10.3. </w:t>
      </w:r>
      <w:r w:rsidRPr="004A0B96">
        <w:rPr>
          <w:rFonts w:ascii="Times New Roman" w:eastAsia="Cambria" w:hAnsi="Times New Roman" w:cs="Times New Roman"/>
          <w:sz w:val="24"/>
          <w:lang w:eastAsia="en-US"/>
        </w:rPr>
        <w:t>Tiekėjas ar subtiekėjas privalo pakeisti subtiekėją, jei paaiškėja, kad jis neatitinka jam pirkimo dokumentuose keliamų reikalavimų.</w:t>
      </w:r>
    </w:p>
    <w:p w14:paraId="066F695D" w14:textId="77777777" w:rsidR="004A0B96" w:rsidRPr="004A0B96" w:rsidRDefault="004A0B96" w:rsidP="004A0B96">
      <w:pPr>
        <w:widowControl w:val="0"/>
        <w:pBdr>
          <w:top w:val="nil"/>
          <w:left w:val="nil"/>
          <w:bottom w:val="nil"/>
          <w:right w:val="nil"/>
          <w:between w:val="nil"/>
        </w:pBdr>
        <w:tabs>
          <w:tab w:val="left" w:pos="993"/>
        </w:tabs>
        <w:autoSpaceDN/>
        <w:spacing w:line="276" w:lineRule="auto"/>
        <w:ind w:left="720" w:hanging="720"/>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3.2.11.</w:t>
      </w:r>
      <w:r w:rsidRPr="004A0B96">
        <w:rPr>
          <w:rFonts w:ascii="Times New Roman" w:eastAsia="Cambria" w:hAnsi="Times New Roman" w:cs="Times New Roman"/>
          <w:sz w:val="24"/>
          <w:lang w:eastAsia="en-US"/>
        </w:rPr>
        <w:tab/>
      </w:r>
      <w:r w:rsidRPr="004A0B96">
        <w:rPr>
          <w:rFonts w:ascii="Times New Roman" w:eastAsia="Cambria" w:hAnsi="Times New Roman" w:cs="Times New Roman"/>
          <w:sz w:val="24"/>
          <w:shd w:val="clear" w:color="auto" w:fill="FFFFFF"/>
          <w:lang w:eastAsia="en-US"/>
        </w:rPr>
        <w:t>Tiekėjo (ar subtiekėjų) specialista</w:t>
      </w:r>
      <w:r w:rsidRPr="004A0B96">
        <w:rPr>
          <w:rFonts w:ascii="Times New Roman" w:eastAsia="Cambria" w:hAnsi="Times New Roman" w:cs="Times New Roman"/>
          <w:sz w:val="24"/>
          <w:lang w:eastAsia="en-US"/>
        </w:rPr>
        <w:t>i,</w:t>
      </w:r>
      <w:r w:rsidRPr="004A0B96">
        <w:rPr>
          <w:rFonts w:ascii="Times New Roman" w:eastAsia="Cambria" w:hAnsi="Times New Roman" w:cs="Times New Roman"/>
          <w:sz w:val="24"/>
          <w:shd w:val="clear" w:color="auto" w:fill="FFFFFF"/>
          <w:lang w:eastAsia="en-US"/>
        </w:rPr>
        <w:t xml:space="preserve"> vykd</w:t>
      </w:r>
      <w:r w:rsidRPr="004A0B96">
        <w:rPr>
          <w:rFonts w:ascii="Times New Roman" w:eastAsia="Cambria" w:hAnsi="Times New Roman" w:cs="Times New Roman"/>
          <w:sz w:val="24"/>
          <w:lang w:eastAsia="en-US"/>
        </w:rPr>
        <w:t>antys</w:t>
      </w:r>
      <w:r w:rsidRPr="004A0B96">
        <w:rPr>
          <w:rFonts w:ascii="Times New Roman" w:eastAsia="Cambria" w:hAnsi="Times New Roman" w:cs="Times New Roman"/>
          <w:sz w:val="24"/>
          <w:shd w:val="clear" w:color="auto" w:fill="FFFFFF"/>
          <w:lang w:eastAsia="en-US"/>
        </w:rPr>
        <w:t xml:space="preserve"> Sutartį, gali būti keičiami šiais atvejais:</w:t>
      </w:r>
    </w:p>
    <w:p w14:paraId="7B29CC27" w14:textId="77777777" w:rsidR="004A0B96" w:rsidRPr="004A0B96" w:rsidRDefault="004A0B96" w:rsidP="004A0B96">
      <w:pPr>
        <w:widowControl w:val="0"/>
        <w:pBdr>
          <w:top w:val="nil"/>
          <w:left w:val="nil"/>
          <w:bottom w:val="nil"/>
          <w:right w:val="nil"/>
          <w:between w:val="nil"/>
        </w:pBdr>
        <w:tabs>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D89FD4A" w14:textId="77777777" w:rsidR="004A0B96" w:rsidRPr="004A0B96" w:rsidRDefault="004A0B96" w:rsidP="004A0B96">
      <w:pPr>
        <w:widowControl w:val="0"/>
        <w:pBdr>
          <w:top w:val="nil"/>
          <w:left w:val="nil"/>
          <w:bottom w:val="nil"/>
          <w:right w:val="nil"/>
          <w:between w:val="nil"/>
        </w:pBdr>
        <w:tabs>
          <w:tab w:val="left" w:pos="1134"/>
          <w:tab w:val="left" w:pos="1418"/>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3.2.11.2. Pirkėjo iniciatyva, jei Pirkėjas turi pagrįstų įtarimų, kad Tiekėjo Sutarties vykdymui paskirtas specialistas nekompetentingas vykdyti nustatytas pareigas;</w:t>
      </w:r>
    </w:p>
    <w:p w14:paraId="01C6C2F3" w14:textId="77777777" w:rsidR="004A0B96" w:rsidRPr="004A0B96" w:rsidRDefault="004A0B96" w:rsidP="004A0B96">
      <w:pPr>
        <w:widowControl w:val="0"/>
        <w:pBdr>
          <w:top w:val="nil"/>
          <w:left w:val="nil"/>
          <w:bottom w:val="nil"/>
          <w:right w:val="nil"/>
          <w:between w:val="nil"/>
        </w:pBdr>
        <w:tabs>
          <w:tab w:val="left" w:pos="1134"/>
          <w:tab w:val="left" w:pos="1276"/>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 xml:space="preserve">3.2.11.3. </w:t>
      </w:r>
      <w:r w:rsidRPr="004A0B96">
        <w:rPr>
          <w:rFonts w:ascii="Times New Roman" w:eastAsia="Cambria" w:hAnsi="Times New Roman" w:cs="Times New Roman"/>
          <w:sz w:val="24"/>
          <w:lang w:eastAsia="en-US"/>
        </w:rPr>
        <w:t>Tiekėjas ar subtiekėjas privalo pakeisti specialistą, jei paaiškėja, kad jis neatitinka jam pirkimo dokumentuose keliamų reikalavimų.</w:t>
      </w:r>
    </w:p>
    <w:p w14:paraId="41318732" w14:textId="77777777" w:rsidR="004A0B96" w:rsidRPr="004A0B96" w:rsidRDefault="004A0B96" w:rsidP="004A0B96">
      <w:pPr>
        <w:widowControl w:val="0"/>
        <w:pBdr>
          <w:top w:val="nil"/>
          <w:left w:val="nil"/>
          <w:bottom w:val="nil"/>
          <w:right w:val="nil"/>
          <w:between w:val="nil"/>
        </w:pBdr>
        <w:tabs>
          <w:tab w:val="left" w:pos="0"/>
          <w:tab w:val="left" w:pos="567"/>
          <w:tab w:val="left" w:pos="851"/>
          <w:tab w:val="left" w:pos="992"/>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color w:val="000000"/>
          <w:sz w:val="24"/>
          <w:shd w:val="clear" w:color="auto" w:fill="FFFFFF"/>
          <w:lang w:eastAsia="en-US"/>
        </w:rPr>
        <w:t xml:space="preserve">3.2.12. </w:t>
      </w:r>
      <w:r w:rsidRPr="004A0B96">
        <w:rPr>
          <w:rFonts w:ascii="Times New Roman" w:eastAsia="Cambria" w:hAnsi="Times New Roman" w:cs="Times New Roman"/>
          <w:kern w:val="2"/>
          <w:sz w:val="24"/>
          <w:szCs w:val="24"/>
          <w:lang w:eastAsia="en-US"/>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A0B96">
        <w:rPr>
          <w:rFonts w:ascii="Times New Roman" w:eastAsia="Cambria" w:hAnsi="Times New Roman" w:cs="Times New Roman"/>
          <w:color w:val="000000"/>
          <w:sz w:val="24"/>
          <w:lang w:eastAsia="en-US"/>
        </w:rPr>
        <w:t>.</w:t>
      </w:r>
    </w:p>
    <w:p w14:paraId="241C555F" w14:textId="77777777" w:rsidR="004A0B96" w:rsidRPr="004A0B96" w:rsidRDefault="004A0B96" w:rsidP="004A0B96">
      <w:pPr>
        <w:widowControl w:val="0"/>
        <w:pBdr>
          <w:top w:val="nil"/>
          <w:left w:val="nil"/>
          <w:bottom w:val="nil"/>
          <w:right w:val="nil"/>
          <w:between w:val="nil"/>
        </w:pBdr>
        <w:tabs>
          <w:tab w:val="left" w:pos="0"/>
          <w:tab w:val="left" w:pos="567"/>
          <w:tab w:val="left" w:pos="851"/>
          <w:tab w:val="left" w:pos="992"/>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 xml:space="preserve">3.2.13. Tiekėjas privalo ne vėliau nei prieš 5 (penkias) darbo dienas iki numatomo subtiekėjo, </w:t>
      </w:r>
      <w:r w:rsidRPr="004A0B96">
        <w:rPr>
          <w:rFonts w:ascii="Times New Roman" w:eastAsia="Arial" w:hAnsi="Times New Roman" w:cs="Times New Roman"/>
          <w:sz w:val="24"/>
          <w:shd w:val="clear" w:color="auto" w:fill="FFFFFF"/>
          <w:lang w:eastAsia="en-US"/>
        </w:rPr>
        <w:t>kurio pajėgumais Tiekėjas rėmėsi, kad atitiktų pirkimo dokumentuose nustatytus kvalifikacijos reikalavimus,</w:t>
      </w:r>
      <w:r w:rsidRPr="004A0B96">
        <w:rPr>
          <w:rFonts w:ascii="Times New Roman" w:eastAsia="Cambria" w:hAnsi="Times New Roman" w:cs="Times New Roman"/>
          <w:sz w:val="24"/>
          <w:shd w:val="clear" w:color="auto" w:fill="FFFFFF"/>
          <w:lang w:eastAsia="en-US"/>
        </w:rPr>
        <w:t xml:space="preserve"> </w:t>
      </w:r>
      <w:r w:rsidRPr="004A0B96">
        <w:rPr>
          <w:rFonts w:ascii="Times New Roman" w:eastAsia="Arial" w:hAnsi="Times New Roman" w:cs="Times New Roman"/>
          <w:sz w:val="24"/>
          <w:shd w:val="clear" w:color="auto" w:fill="FFFFFF"/>
          <w:lang w:eastAsia="en-US"/>
        </w:rPr>
        <w:t xml:space="preserve">ir (ar) specialisto </w:t>
      </w:r>
      <w:r w:rsidRPr="004A0B96">
        <w:rPr>
          <w:rFonts w:ascii="Times New Roman" w:eastAsia="Cambria" w:hAnsi="Times New Roman" w:cs="Times New Roman"/>
          <w:sz w:val="24"/>
          <w:shd w:val="clear" w:color="auto" w:fill="FFFFFF"/>
          <w:lang w:eastAsia="en-US"/>
        </w:rPr>
        <w:t>keitimo pateikti Pirkėjui šiuos dokumentus:</w:t>
      </w:r>
    </w:p>
    <w:p w14:paraId="6E03DD93" w14:textId="77777777" w:rsidR="004A0B96" w:rsidRPr="004A0B96" w:rsidRDefault="004A0B96" w:rsidP="004A0B96">
      <w:pPr>
        <w:widowControl w:val="0"/>
        <w:pBdr>
          <w:top w:val="nil"/>
          <w:left w:val="nil"/>
          <w:bottom w:val="nil"/>
          <w:right w:val="nil"/>
          <w:between w:val="nil"/>
        </w:pBdr>
        <w:tabs>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3.2.13.1. argumentuotą rašytinį prašymą pakeisti subtiekėją ir (ar) specialistą, paaiškinant keitimo aplinkybę. Pirkėjas pasilieka teisę paprašyti įrodymų, pagrindžiančių keitimo aplinkybę;</w:t>
      </w:r>
    </w:p>
    <w:p w14:paraId="255835DB" w14:textId="77777777" w:rsidR="004A0B96" w:rsidRPr="004A0B96" w:rsidRDefault="004A0B96" w:rsidP="004A0B96">
      <w:pPr>
        <w:widowControl w:val="0"/>
        <w:pBdr>
          <w:top w:val="nil"/>
          <w:left w:val="nil"/>
          <w:bottom w:val="nil"/>
          <w:right w:val="nil"/>
          <w:between w:val="nil"/>
        </w:pBdr>
        <w:tabs>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 xml:space="preserve">3.2.13.2. </w:t>
      </w:r>
      <w:r w:rsidRPr="004A0B96">
        <w:rPr>
          <w:rFonts w:ascii="Times New Roman" w:eastAsia="Cambria" w:hAnsi="Times New Roman" w:cs="Times New Roman"/>
          <w:sz w:val="24"/>
          <w:lang w:eastAsia="en-US"/>
        </w:rPr>
        <w:t xml:space="preserve">naujo subtiekėjo ir (ar) specialisto kvalifikaciją, atitiktį </w:t>
      </w:r>
      <w:r w:rsidRPr="004A0B96">
        <w:rPr>
          <w:rFonts w:ascii="Times New Roman" w:eastAsia="Cambria" w:hAnsi="Times New Roman" w:cs="Times New Roman"/>
          <w:kern w:val="2"/>
          <w:sz w:val="24"/>
          <w:szCs w:val="24"/>
          <w:lang w:eastAsia="en-US"/>
        </w:rPr>
        <w:t xml:space="preserve">Kokybiniams kriterijams (jei taikoma), </w:t>
      </w:r>
      <w:r w:rsidRPr="004A0B96">
        <w:rPr>
          <w:rFonts w:ascii="Times New Roman" w:eastAsia="Cambria" w:hAnsi="Times New Roman" w:cs="Times New Roman"/>
          <w:sz w:val="24"/>
          <w:shd w:val="clear" w:color="auto" w:fill="FFFFFF"/>
          <w:lang w:eastAsia="en-US"/>
        </w:rPr>
        <w:t xml:space="preserve">reikalaujamiems kokybės vadybos sistemos ir (arba) aplinkos apsaugos vadybos sistemos </w:t>
      </w:r>
      <w:r w:rsidRPr="004A0B96">
        <w:rPr>
          <w:rFonts w:ascii="Times New Roman" w:eastAsia="Cambria" w:hAnsi="Times New Roman" w:cs="Times New Roman"/>
          <w:sz w:val="24"/>
          <w:shd w:val="clear" w:color="auto" w:fill="FFFFFF"/>
          <w:lang w:eastAsia="en-US"/>
        </w:rPr>
        <w:lastRenderedPageBreak/>
        <w:t xml:space="preserve">standartams (jei taikoma), </w:t>
      </w:r>
      <w:r w:rsidRPr="004A0B96">
        <w:rPr>
          <w:rFonts w:ascii="Times New Roman" w:eastAsia="Cambria" w:hAnsi="Times New Roman" w:cs="Times New Roman"/>
          <w:sz w:val="24"/>
          <w:lang w:eastAsia="en-US"/>
        </w:rPr>
        <w:t xml:space="preserve">pašalinimo pagrindų nebuvimą ir atitiktį </w:t>
      </w:r>
      <w:r w:rsidRPr="004A0B96">
        <w:rPr>
          <w:rFonts w:ascii="Times New Roman" w:eastAsia="Arial" w:hAnsi="Times New Roman" w:cs="Times New Roman"/>
          <w:sz w:val="24"/>
          <w:shd w:val="clear" w:color="auto" w:fill="FFFFFF"/>
          <w:lang w:eastAsia="en-US"/>
        </w:rPr>
        <w:t>nacionalinio saugumo interesams bei reikalavimams</w:t>
      </w:r>
      <w:r w:rsidRPr="004A0B96">
        <w:rPr>
          <w:rFonts w:ascii="Times New Roman" w:eastAsia="Cambria" w:hAnsi="Times New Roman" w:cs="Times New Roman"/>
          <w:sz w:val="24"/>
          <w:lang w:eastAsia="en-US"/>
        </w:rPr>
        <w:t xml:space="preserve"> </w:t>
      </w:r>
      <w:r w:rsidRPr="004A0B96">
        <w:rPr>
          <w:rFonts w:ascii="Times New Roman" w:eastAsia="Arial" w:hAnsi="Times New Roman" w:cs="Times New Roman"/>
          <w:sz w:val="24"/>
          <w:shd w:val="clear" w:color="auto" w:fill="FFFFFF"/>
          <w:lang w:eastAsia="en-US"/>
        </w:rPr>
        <w:t>nebūti registruotu (nuolat gyvenančiu ar turinčiu pilietybę) nepatikimomis laikomose valstybėse ar teritorijose</w:t>
      </w:r>
      <w:r w:rsidRPr="004A0B96">
        <w:rPr>
          <w:rFonts w:ascii="Times New Roman" w:eastAsia="Cambria" w:hAnsi="Times New Roman" w:cs="Times New Roman"/>
          <w:sz w:val="24"/>
          <w:lang w:eastAsia="en-US"/>
        </w:rPr>
        <w:t xml:space="preserve"> (jei taikoma) įrodančius dokumentus pagal Sutarties reikalavimus.</w:t>
      </w:r>
    </w:p>
    <w:p w14:paraId="4416EA4D" w14:textId="77777777" w:rsidR="004A0B96" w:rsidRPr="004A0B96" w:rsidRDefault="004A0B96" w:rsidP="004A0B96">
      <w:pPr>
        <w:widowControl w:val="0"/>
        <w:pBdr>
          <w:top w:val="nil"/>
          <w:left w:val="nil"/>
          <w:bottom w:val="nil"/>
          <w:right w:val="nil"/>
          <w:between w:val="nil"/>
        </w:pBdr>
        <w:tabs>
          <w:tab w:val="left" w:pos="567"/>
          <w:tab w:val="left" w:pos="851"/>
          <w:tab w:val="left" w:pos="992"/>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 xml:space="preserve">3.2.14. Pirkėjas, gavęs Tiekėjo prašymą su kitais Sutartyje nurodytais dokumentais, per 5 (penkias) darbo dienas įvertina keitimo galimybę ir raštu informuoja Tiekėją apie sutikimą pakeisti subtiekėją, </w:t>
      </w:r>
      <w:r w:rsidRPr="004A0B96">
        <w:rPr>
          <w:rFonts w:ascii="Times New Roman" w:eastAsia="Arial" w:hAnsi="Times New Roman" w:cs="Times New Roman"/>
          <w:sz w:val="24"/>
          <w:shd w:val="clear" w:color="auto" w:fill="FFFFFF"/>
          <w:lang w:eastAsia="en-US"/>
        </w:rPr>
        <w:t>kurio pajėgumais Tiekėjas rėmėsi, kad atitiktų pirkimo dokumentuose nustatytus kvalifikacijos reikalavimus,</w:t>
      </w:r>
      <w:r w:rsidRPr="004A0B96">
        <w:rPr>
          <w:rFonts w:ascii="Times New Roman" w:eastAsia="Cambria" w:hAnsi="Times New Roman" w:cs="Times New Roman"/>
          <w:sz w:val="24"/>
          <w:lang w:eastAsia="en-US"/>
        </w:rPr>
        <w:t xml:space="preserve"> ir (ar) specialistą. Pirkėjui sutikus, Šalys pasirašo Susitarimą, kuris laikomas neatsiejama Sutarties dalimi.</w:t>
      </w:r>
    </w:p>
    <w:p w14:paraId="3E275A5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b/>
          <w:bCs/>
          <w:sz w:val="24"/>
          <w:shd w:val="clear" w:color="auto" w:fill="FFFFFF"/>
          <w:lang w:eastAsia="en-US"/>
        </w:rPr>
      </w:pPr>
    </w:p>
    <w:p w14:paraId="06C1E20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rPr>
          <w:rFonts w:ascii="Times New Roman" w:eastAsia="Cambria" w:hAnsi="Times New Roman" w:cs="Times New Roman"/>
          <w:b/>
          <w:bCs/>
          <w:sz w:val="24"/>
          <w:lang w:eastAsia="en-US"/>
        </w:rPr>
      </w:pPr>
      <w:r w:rsidRPr="004A0B96">
        <w:rPr>
          <w:rFonts w:ascii="Times New Roman" w:eastAsia="Cambria" w:hAnsi="Times New Roman" w:cs="Times New Roman"/>
          <w:b/>
          <w:bCs/>
          <w:sz w:val="24"/>
          <w:lang w:eastAsia="en-US"/>
        </w:rPr>
        <w:t>3.3. Jungtinės veiklos partnerių keitimas</w:t>
      </w:r>
    </w:p>
    <w:p w14:paraId="5708C3EA" w14:textId="77777777" w:rsidR="004A0B96" w:rsidRPr="004A0B96" w:rsidRDefault="004A0B96" w:rsidP="004A0B96">
      <w:pPr>
        <w:widowControl w:val="0"/>
        <w:pBdr>
          <w:top w:val="nil"/>
          <w:left w:val="nil"/>
          <w:bottom w:val="nil"/>
          <w:right w:val="nil"/>
          <w:between w:val="nil"/>
        </w:pBdr>
        <w:tabs>
          <w:tab w:val="left" w:pos="567"/>
        </w:tabs>
        <w:autoSpaceDN/>
        <w:spacing w:line="276" w:lineRule="auto"/>
        <w:jc w:val="both"/>
        <w:textAlignment w:val="auto"/>
        <w:rPr>
          <w:rFonts w:ascii="Times New Roman" w:eastAsia="Cambria" w:hAnsi="Times New Roman" w:cs="Times New Roman"/>
          <w:b/>
          <w:bCs/>
          <w:sz w:val="24"/>
          <w:lang w:eastAsia="en-US"/>
        </w:rPr>
      </w:pPr>
    </w:p>
    <w:p w14:paraId="0650C9A5" w14:textId="77777777" w:rsidR="004A0B96" w:rsidRPr="004A0B96" w:rsidRDefault="004A0B96" w:rsidP="004A0B96">
      <w:pPr>
        <w:widowControl w:val="0"/>
        <w:pBdr>
          <w:top w:val="nil"/>
          <w:left w:val="nil"/>
          <w:bottom w:val="nil"/>
          <w:right w:val="nil"/>
          <w:between w:val="nil"/>
        </w:pBdr>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 xml:space="preserve">3.3.1. Tiekėjas, vykdantis Sutartį </w:t>
      </w:r>
      <w:r w:rsidRPr="004A0B96">
        <w:rPr>
          <w:rFonts w:ascii="Times New Roman" w:eastAsia="Cambria" w:hAnsi="Times New Roman" w:cs="Times New Roman"/>
          <w:sz w:val="24"/>
          <w:lang w:eastAsia="en-US"/>
        </w:rPr>
        <w:t xml:space="preserve">kaip tiekėjų grupė, veikianti </w:t>
      </w:r>
      <w:r w:rsidRPr="004A0B96">
        <w:rPr>
          <w:rFonts w:ascii="Times New Roman" w:eastAsia="Cambria" w:hAnsi="Times New Roman" w:cs="Times New Roman"/>
          <w:sz w:val="24"/>
          <w:shd w:val="clear" w:color="auto" w:fill="FFFFFF"/>
          <w:lang w:eastAsia="en-US"/>
        </w:rPr>
        <w:t>jungtinės veiklos</w:t>
      </w:r>
      <w:r w:rsidRPr="004A0B96">
        <w:rPr>
          <w:rFonts w:ascii="Times New Roman" w:eastAsia="Cambria" w:hAnsi="Times New Roman" w:cs="Times New Roman"/>
          <w:sz w:val="24"/>
          <w:lang w:eastAsia="en-US"/>
        </w:rPr>
        <w:t xml:space="preserve"> sutarties</w:t>
      </w:r>
      <w:r w:rsidRPr="004A0B96">
        <w:rPr>
          <w:rFonts w:ascii="Times New Roman" w:eastAsia="Cambria" w:hAnsi="Times New Roman" w:cs="Times New Roman"/>
          <w:sz w:val="24"/>
          <w:shd w:val="clear" w:color="auto" w:fill="FFFFFF"/>
          <w:lang w:eastAsia="en-US"/>
        </w:rPr>
        <w:t xml:space="preserve"> pagrindu, turi teisę atsisakyti jungtinės veiklos partnerio (toliau – Partneris), jei dėl objektyvių ir pagrįstų aplinkybių </w:t>
      </w:r>
      <w:r w:rsidRPr="004A0B96">
        <w:rPr>
          <w:rFonts w:ascii="Times New Roman" w:eastAsia="Cambria" w:hAnsi="Times New Roman" w:cs="Times New Roman"/>
          <w:sz w:val="24"/>
          <w:lang w:eastAsia="en-US"/>
        </w:rPr>
        <w:t>P</w:t>
      </w:r>
      <w:r w:rsidRPr="004A0B96">
        <w:rPr>
          <w:rFonts w:ascii="Times New Roman" w:eastAsia="Cambria" w:hAnsi="Times New Roman" w:cs="Times New Roman"/>
          <w:sz w:val="24"/>
          <w:shd w:val="clear" w:color="auto" w:fill="FFFFFF"/>
          <w:lang w:eastAsia="en-US"/>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54660D"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DBF9E2"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3.3.3. Tiekėjas privalo ne vėliau nei prieš 10 (dešimt) darbo dienų iki numatomo Partnerio keitimo arba atsisakymo pateikti Pirkėjui šiuos dokumentus:</w:t>
      </w:r>
    </w:p>
    <w:p w14:paraId="560E21ED"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3.3.3.1. argumentuotą rašytinį prašymą pakeisti Tiekėjo sudėtį ir įrodymus, pagrindžiančius bent vieną Partnerio atsisakymo ar keitimo aplinkybę, nurodytą Sutartyje;</w:t>
      </w:r>
    </w:p>
    <w:p w14:paraId="77385E3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883F52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shd w:val="clear" w:color="auto" w:fill="FFFFFF"/>
          <w:lang w:eastAsia="en-US"/>
        </w:rPr>
        <w:t>3.3.3.3. pasiliekančiojo Partnerio ar naujai pasitelkiamo Partnerio kvalifikaciją patvirtinančius dokumentus ir, jei</w:t>
      </w:r>
      <w:r w:rsidRPr="004A0B96">
        <w:rPr>
          <w:rFonts w:ascii="Times New Roman" w:hAnsi="Times New Roman" w:cs="Times New Roman"/>
          <w:sz w:val="24"/>
          <w:szCs w:val="24"/>
        </w:rPr>
        <w:t xml:space="preserve">gu taikytina, kokybės vadybos ir (arba) aplinkos apsaugos vadybos sistemos standartų reikalavimus įrodančius dokumentus. Visais atvejais </w:t>
      </w:r>
      <w:r w:rsidRPr="004A0B96">
        <w:rPr>
          <w:rFonts w:ascii="Times New Roman" w:eastAsia="Cambria" w:hAnsi="Times New Roman" w:cs="Times New Roman"/>
          <w:sz w:val="24"/>
          <w:shd w:val="clear" w:color="auto" w:fill="FFFFFF"/>
          <w:lang w:eastAsia="en-US"/>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A0B96">
        <w:rPr>
          <w:rFonts w:ascii="Times New Roman" w:eastAsia="Cambria" w:hAnsi="Times New Roman" w:cs="Times New Roman"/>
          <w:sz w:val="24"/>
          <w:lang w:eastAsia="en-US"/>
        </w:rPr>
        <w:t xml:space="preserve">nacionalinio saugumo interesams bei reikalavimams </w:t>
      </w:r>
      <w:r w:rsidRPr="004A0B96">
        <w:rPr>
          <w:rFonts w:ascii="Times New Roman" w:eastAsia="Arial" w:hAnsi="Times New Roman" w:cs="Times New Roman"/>
          <w:sz w:val="24"/>
          <w:shd w:val="clear" w:color="auto" w:fill="FFFFFF"/>
          <w:lang w:eastAsia="en-US"/>
        </w:rPr>
        <w:t>nebūti registruotu (nuolat gyvenančiu ar turinčiu pilietybę) nepatikimomis laikomose valstybėse ar teritorijose</w:t>
      </w:r>
      <w:r w:rsidRPr="004A0B96">
        <w:rPr>
          <w:rFonts w:ascii="Times New Roman" w:eastAsia="Cambria" w:hAnsi="Times New Roman" w:cs="Times New Roman"/>
          <w:sz w:val="24"/>
          <w:shd w:val="clear" w:color="auto" w:fill="FFFFFF"/>
          <w:lang w:eastAsia="en-US"/>
        </w:rPr>
        <w:t xml:space="preserve"> (jei taikoma).</w:t>
      </w:r>
    </w:p>
    <w:p w14:paraId="096156A7"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shd w:val="clear" w:color="auto" w:fill="FFFFFF"/>
          <w:lang w:eastAsia="en-US"/>
        </w:rPr>
      </w:pPr>
      <w:r w:rsidRPr="004A0B96">
        <w:rPr>
          <w:rFonts w:ascii="Times New Roman" w:eastAsia="Cambria" w:hAnsi="Times New Roman" w:cs="Times New Roman"/>
          <w:sz w:val="24"/>
          <w:shd w:val="clear" w:color="auto" w:fill="FFFFFF"/>
          <w:lang w:eastAsia="en-US"/>
        </w:rPr>
        <w:t>3.3.4. Pirkėjas, gavęs Tiekėjo prašymą su kitais Sutartyje nurodytais dokumentais, per 10 (dešimt) darbo dienų įvertina keitimo galimybes ir raštu informuoja Tiekėją apie sutikimą arba apie ne</w:t>
      </w:r>
      <w:r w:rsidRPr="004A0B96">
        <w:rPr>
          <w:rFonts w:ascii="Times New Roman" w:eastAsia="Cambria" w:hAnsi="Times New Roman" w:cs="Times New Roman"/>
          <w:sz w:val="24"/>
          <w:lang w:eastAsia="en-US"/>
        </w:rPr>
        <w:t xml:space="preserve">sutikimą </w:t>
      </w:r>
      <w:r w:rsidRPr="004A0B96">
        <w:rPr>
          <w:rFonts w:ascii="Times New Roman" w:eastAsia="Cambria" w:hAnsi="Times New Roman" w:cs="Times New Roman"/>
          <w:sz w:val="24"/>
          <w:shd w:val="clear" w:color="auto" w:fill="FFFFFF"/>
          <w:lang w:eastAsia="en-US"/>
        </w:rPr>
        <w:t xml:space="preserve">atsisakyti ar pakeisti Partnerį. Pirkėjui sutikus, Šalys pasirašo Susitarimą, kuris laikomas neatsiejama Sutarties dalimi. Prieš Susitarimo pasirašymą, Pirkėjui pateikiama naujos jungtinės veiklos sutarties </w:t>
      </w:r>
      <w:r w:rsidRPr="004A0B96">
        <w:rPr>
          <w:rFonts w:ascii="Times New Roman" w:eastAsia="Cambria" w:hAnsi="Times New Roman" w:cs="Times New Roman"/>
          <w:sz w:val="24"/>
          <w:shd w:val="clear" w:color="auto" w:fill="FFFFFF"/>
          <w:lang w:eastAsia="en-US"/>
        </w:rPr>
        <w:lastRenderedPageBreak/>
        <w:t>ar esamos jungtinės veiklos sutarties pakeitimo kopija arba nuorašas.</w:t>
      </w:r>
    </w:p>
    <w:p w14:paraId="76460AF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b/>
          <w:bCs/>
          <w:sz w:val="24"/>
          <w:lang w:eastAsia="en-US"/>
        </w:rPr>
      </w:pPr>
    </w:p>
    <w:p w14:paraId="781EF4A6"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sz w:val="24"/>
          <w:lang w:eastAsia="en-US"/>
        </w:rPr>
        <w:t>3.4.</w:t>
      </w:r>
      <w:r w:rsidRPr="004A0B96">
        <w:rPr>
          <w:rFonts w:ascii="Times New Roman" w:eastAsia="Arial" w:hAnsi="Times New Roman" w:cs="Times New Roman"/>
          <w:b/>
          <w:sz w:val="24"/>
          <w:lang w:eastAsia="en-US"/>
        </w:rPr>
        <w:tab/>
        <w:t>Susitarimai dėl tiesioginio atsiskaitymo su subtiekėjais</w:t>
      </w:r>
    </w:p>
    <w:p w14:paraId="569C858E"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4DBC7F2A"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3.4.1.</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Subtiekėjams pageidaujant, Pirkėjas su jais atsiskaitys tiesiogiai. Pirkėjas numato tiesioginio atsiskaitymo galimybę su Sutartyje nurodytais subtiekėjais tokiomis sąlygomis ir tvarka:</w:t>
      </w:r>
    </w:p>
    <w:p w14:paraId="53673B49"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3.4.1.1.</w:t>
      </w:r>
      <w:r w:rsidRPr="004A0B96">
        <w:rPr>
          <w:rFonts w:ascii="Times New Roman" w:eastAsia="Cambria" w:hAnsi="Times New Roman" w:cs="Times New Roman"/>
          <w:sz w:val="24"/>
          <w:lang w:eastAsia="en-US"/>
        </w:rPr>
        <w:tab/>
      </w:r>
      <w:r w:rsidRPr="004A0B96">
        <w:rPr>
          <w:rFonts w:ascii="Times New Roman" w:eastAsia="Cambria" w:hAnsi="Times New Roman" w:cs="Times New Roman"/>
          <w:sz w:val="24"/>
          <w:shd w:val="clear" w:color="auto" w:fill="FFFFFF"/>
          <w:lang w:eastAsia="en-US"/>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A5A2EDF"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3.4.1.2.</w:t>
      </w:r>
      <w:r w:rsidRPr="004A0B96">
        <w:rPr>
          <w:rFonts w:ascii="Times New Roman" w:eastAsia="Cambria" w:hAnsi="Times New Roman" w:cs="Times New Roman"/>
          <w:sz w:val="24"/>
          <w:lang w:eastAsia="en-US"/>
        </w:rPr>
        <w:tab/>
      </w:r>
      <w:r w:rsidRPr="004A0B96">
        <w:rPr>
          <w:rFonts w:ascii="Times New Roman" w:eastAsia="Cambria" w:hAnsi="Times New Roman" w:cs="Times New Roman"/>
          <w:sz w:val="24"/>
          <w:shd w:val="clear" w:color="auto" w:fill="FFFFFF"/>
          <w:lang w:eastAsia="en-US"/>
        </w:rPr>
        <w:t>Pirkėjas ne vėliau kaip per 3 (tris) darbo dienas nuo Bendrųjų sąlygų 3.4.1.1 punkte nurodytos informacijos gavimo dienos raštu informuoja subtiekėjus apie tiesioginio atsiskaitymo galimybę;</w:t>
      </w:r>
    </w:p>
    <w:p w14:paraId="30C4E23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3.4.1.3.</w:t>
      </w:r>
      <w:r w:rsidRPr="004A0B96">
        <w:rPr>
          <w:rFonts w:ascii="Times New Roman" w:eastAsia="Cambria" w:hAnsi="Times New Roman" w:cs="Times New Roman"/>
          <w:sz w:val="24"/>
          <w:lang w:eastAsia="en-US"/>
        </w:rPr>
        <w:tab/>
      </w:r>
      <w:r w:rsidRPr="004A0B96">
        <w:rPr>
          <w:rFonts w:ascii="Times New Roman" w:eastAsia="Cambria" w:hAnsi="Times New Roman" w:cs="Times New Roman"/>
          <w:sz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C26996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3.4.1.4.</w:t>
      </w:r>
      <w:r w:rsidRPr="004A0B96">
        <w:rPr>
          <w:rFonts w:ascii="Times New Roman" w:eastAsia="Cambria" w:hAnsi="Times New Roman" w:cs="Times New Roman"/>
          <w:sz w:val="24"/>
          <w:lang w:eastAsia="en-US"/>
        </w:rPr>
        <w:tab/>
      </w:r>
      <w:r w:rsidRPr="004A0B96">
        <w:rPr>
          <w:rFonts w:ascii="Times New Roman" w:eastAsia="Cambria" w:hAnsi="Times New Roman" w:cs="Times New Roman"/>
          <w:sz w:val="24"/>
          <w:shd w:val="clear" w:color="auto" w:fill="FFFFFF"/>
          <w:lang w:eastAsia="en-US"/>
        </w:rPr>
        <w:t>tiesioginio atsiskaitymo su subtiekėjais galimybė nekeičia Tiekėjo atsakomybės dėl Sutarties įvykdymo.</w:t>
      </w:r>
    </w:p>
    <w:p w14:paraId="3FD85E0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Cambria" w:hAnsi="Times New Roman" w:cs="Times New Roman"/>
          <w:b/>
          <w:bCs/>
          <w:sz w:val="24"/>
          <w:lang w:eastAsia="en-US"/>
        </w:rPr>
      </w:pPr>
    </w:p>
    <w:p w14:paraId="6A9B5F2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ind w:left="360" w:hanging="360"/>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caps/>
          <w:sz w:val="24"/>
          <w:lang w:eastAsia="en-US"/>
        </w:rPr>
        <w:t>4.</w:t>
      </w:r>
      <w:r w:rsidRPr="004A0B96">
        <w:rPr>
          <w:rFonts w:ascii="Times New Roman" w:eastAsia="Arial" w:hAnsi="Times New Roman" w:cs="Times New Roman"/>
          <w:b/>
          <w:caps/>
          <w:sz w:val="24"/>
          <w:lang w:eastAsia="en-US"/>
        </w:rPr>
        <w:tab/>
        <w:t>Šalių bendradarbiavimas</w:t>
      </w:r>
    </w:p>
    <w:p w14:paraId="659E084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mallCaps/>
          <w:sz w:val="24"/>
          <w:lang w:eastAsia="en-US"/>
        </w:rPr>
      </w:pPr>
    </w:p>
    <w:p w14:paraId="7AB04C9A"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sz w:val="24"/>
          <w:lang w:eastAsia="en-US"/>
        </w:rPr>
        <w:t>4.1.</w:t>
      </w:r>
      <w:r w:rsidRPr="004A0B96">
        <w:rPr>
          <w:rFonts w:ascii="Times New Roman" w:eastAsia="Arial" w:hAnsi="Times New Roman" w:cs="Times New Roman"/>
          <w:b/>
          <w:sz w:val="24"/>
          <w:lang w:eastAsia="en-US"/>
        </w:rPr>
        <w:tab/>
        <w:t>Šalių bendradarbiavimo pareiga</w:t>
      </w:r>
    </w:p>
    <w:p w14:paraId="5877B4B8"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textAlignment w:val="auto"/>
        <w:outlineLvl w:val="1"/>
        <w:rPr>
          <w:rFonts w:ascii="Times New Roman" w:eastAsia="Arial" w:hAnsi="Times New Roman" w:cs="Times New Roman"/>
          <w:b/>
          <w:sz w:val="24"/>
          <w:lang w:eastAsia="en-US"/>
        </w:rPr>
      </w:pPr>
    </w:p>
    <w:p w14:paraId="035CCB97"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4.1.1.</w:t>
      </w:r>
      <w:r w:rsidRPr="004A0B96">
        <w:rPr>
          <w:rFonts w:ascii="Times New Roman" w:eastAsia="Arial" w:hAnsi="Times New Roman" w:cs="Times New Roman"/>
          <w:sz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9FB240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4.1.2.</w:t>
      </w:r>
      <w:r w:rsidRPr="004A0B96">
        <w:rPr>
          <w:rFonts w:ascii="Times New Roman" w:eastAsia="Arial" w:hAnsi="Times New Roman" w:cs="Times New Roman"/>
          <w:sz w:val="24"/>
          <w:lang w:eastAsia="en-US"/>
        </w:rPr>
        <w:tab/>
        <w:t>Šalys įsipareigoja užtikrinti, kad viena kitai teiks dokumentus ir (ar) kitą informaciją, kurie yra būtini Šalių tinkamam įsipareigojimų įvykdymui pagal Sutartį.</w:t>
      </w:r>
    </w:p>
    <w:p w14:paraId="52A278B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4.1.3.</w:t>
      </w:r>
      <w:r w:rsidRPr="004A0B96">
        <w:rPr>
          <w:rFonts w:ascii="Times New Roman" w:eastAsia="Arial" w:hAnsi="Times New Roman" w:cs="Times New Roman"/>
          <w:sz w:val="24"/>
          <w:lang w:eastAsia="en-US"/>
        </w:rPr>
        <w:tab/>
      </w:r>
      <w:r w:rsidRPr="004A0B96">
        <w:rPr>
          <w:rFonts w:ascii="Times New Roman" w:eastAsia="Arial" w:hAnsi="Times New Roman" w:cs="Times New Roman"/>
          <w:sz w:val="24"/>
          <w:shd w:val="clear" w:color="auto" w:fill="FFFFFF"/>
          <w:lang w:eastAsia="en-US"/>
        </w:rPr>
        <w:t xml:space="preserve">Jeigu Šalis susiduria su </w:t>
      </w:r>
      <w:r w:rsidRPr="004A0B96">
        <w:rPr>
          <w:rFonts w:ascii="Times New Roman" w:eastAsia="Arial" w:hAnsi="Times New Roman" w:cs="Times New Roman"/>
          <w:sz w:val="24"/>
          <w:lang w:eastAsia="en-US"/>
        </w:rPr>
        <w:t>S</w:t>
      </w:r>
      <w:r w:rsidRPr="004A0B96">
        <w:rPr>
          <w:rFonts w:ascii="Times New Roman" w:eastAsia="Arial" w:hAnsi="Times New Roman" w:cs="Times New Roman"/>
          <w:sz w:val="24"/>
          <w:shd w:val="clear" w:color="auto" w:fill="FFFFFF"/>
          <w:lang w:eastAsia="en-US"/>
        </w:rPr>
        <w:t>utarties vykdymo kliūtimi, ji turi nedelsdama, bet ne vėliau kaip per 5 (penkias) darbo dienas, įspėti kitą Šalį apie tokia</w:t>
      </w:r>
      <w:r w:rsidRPr="004A0B96">
        <w:rPr>
          <w:rFonts w:ascii="Times New Roman" w:eastAsia="Arial" w:hAnsi="Times New Roman" w:cs="Times New Roman"/>
          <w:sz w:val="24"/>
          <w:lang w:eastAsia="en-US"/>
        </w:rPr>
        <w:t>s</w:t>
      </w:r>
      <w:r w:rsidRPr="004A0B96">
        <w:rPr>
          <w:rFonts w:ascii="Times New Roman" w:eastAsia="Arial" w:hAnsi="Times New Roman" w:cs="Times New Roman"/>
          <w:sz w:val="24"/>
          <w:shd w:val="clear" w:color="auto" w:fill="FFFFFF"/>
          <w:lang w:eastAsia="en-US"/>
        </w:rPr>
        <w:t xml:space="preserve"> kliūtis</w:t>
      </w:r>
      <w:r w:rsidRPr="004A0B96">
        <w:rPr>
          <w:rFonts w:ascii="Times New Roman" w:eastAsia="Arial" w:hAnsi="Times New Roman" w:cs="Times New Roman"/>
          <w:sz w:val="24"/>
          <w:lang w:eastAsia="en-US"/>
        </w:rPr>
        <w:t xml:space="preserve"> ir imtis visų nuo jos priklausančių protingų priemonių toms kliūtims pašalinti.</w:t>
      </w:r>
    </w:p>
    <w:p w14:paraId="3DFDB93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ind w:firstLine="53"/>
        <w:jc w:val="both"/>
        <w:textAlignment w:val="auto"/>
        <w:rPr>
          <w:rFonts w:ascii="Times New Roman" w:eastAsia="Arial" w:hAnsi="Times New Roman" w:cs="Times New Roman"/>
          <w:b/>
          <w:bCs/>
          <w:sz w:val="24"/>
          <w:lang w:eastAsia="en-US"/>
        </w:rPr>
      </w:pPr>
    </w:p>
    <w:p w14:paraId="49B7E17A"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4.2.</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Kontaktiniai asmenys</w:t>
      </w:r>
    </w:p>
    <w:p w14:paraId="2E51E561"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16D98ED6"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4.2.1.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495DFE"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4.2.2.</w:t>
      </w:r>
      <w:r w:rsidRPr="004A0B96">
        <w:rPr>
          <w:rFonts w:ascii="Times New Roman" w:eastAsia="Arial" w:hAnsi="Times New Roman" w:cs="Times New Roman"/>
          <w:sz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A0B96">
        <w:rPr>
          <w:rFonts w:ascii="Times New Roman" w:hAnsi="Times New Roman" w:cs="Times New Roman"/>
          <w:sz w:val="24"/>
          <w:lang w:eastAsia="en-US"/>
        </w:rPr>
        <w:t xml:space="preserve"> </w:t>
      </w:r>
      <w:r w:rsidRPr="004A0B96">
        <w:rPr>
          <w:rFonts w:ascii="Times New Roman" w:eastAsia="Arial" w:hAnsi="Times New Roman" w:cs="Times New Roman"/>
          <w:sz w:val="24"/>
          <w:lang w:eastAsia="en-US"/>
        </w:rPr>
        <w:t>vardą, pavardę, el. paštą ir telefono numerį.</w:t>
      </w:r>
    </w:p>
    <w:p w14:paraId="20A7A03C"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4.2.3.</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BAD1CC"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6F0F5B32"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center"/>
        <w:textAlignment w:val="auto"/>
        <w:rPr>
          <w:rFonts w:ascii="Times New Roman" w:eastAsia="Arial" w:hAnsi="Times New Roman" w:cs="Times New Roman"/>
          <w:b/>
          <w:bCs/>
          <w:caps/>
          <w:sz w:val="24"/>
          <w:lang w:eastAsia="en-US"/>
        </w:rPr>
      </w:pPr>
      <w:r w:rsidRPr="004A0B96">
        <w:rPr>
          <w:rFonts w:ascii="Times New Roman" w:eastAsia="Arial" w:hAnsi="Times New Roman" w:cs="Times New Roman"/>
          <w:b/>
          <w:bCs/>
          <w:caps/>
          <w:sz w:val="24"/>
          <w:lang w:eastAsia="en-US"/>
        </w:rPr>
        <w:t>5.</w:t>
      </w:r>
      <w:r w:rsidRPr="004A0B96">
        <w:rPr>
          <w:rFonts w:ascii="Times New Roman" w:hAnsi="Times New Roman" w:cs="Times New Roman"/>
          <w:sz w:val="24"/>
          <w:lang w:eastAsia="en-US"/>
        </w:rPr>
        <w:tab/>
      </w:r>
      <w:r w:rsidRPr="004A0B96">
        <w:rPr>
          <w:rFonts w:ascii="Times New Roman" w:eastAsia="Arial" w:hAnsi="Times New Roman" w:cs="Times New Roman"/>
          <w:b/>
          <w:bCs/>
          <w:caps/>
          <w:sz w:val="24"/>
          <w:lang w:eastAsia="en-US"/>
        </w:rPr>
        <w:t>SUTARTIES VYKDYMO METU PATEIKIAMI dokumentai</w:t>
      </w:r>
    </w:p>
    <w:p w14:paraId="3B2A7012" w14:textId="77777777" w:rsidR="004A0B96" w:rsidRPr="004A0B96" w:rsidRDefault="004A0B96" w:rsidP="004A0B96">
      <w:pPr>
        <w:keepNext/>
        <w:keepLines/>
        <w:pBdr>
          <w:top w:val="nil"/>
          <w:left w:val="nil"/>
          <w:bottom w:val="nil"/>
          <w:right w:val="nil"/>
          <w:between w:val="nil"/>
        </w:pBdr>
        <w:tabs>
          <w:tab w:val="left" w:pos="0"/>
          <w:tab w:val="left" w:pos="426"/>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661A3362"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5.1.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Jeigu Tiekėjas turi parengti ir (ar) pateikti Pirkėjui Paslaugų rezultato naudojimo instrukcijas, jos turi būti aiškios ir detalios, kad Pirkėjas, vadovaudamasis jomis, galėtų tinkamai naudotis Paslaugų rezultatu.</w:t>
      </w:r>
    </w:p>
    <w:p w14:paraId="1632366F"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5.2.</w:t>
      </w:r>
      <w:r w:rsidRPr="004A0B96">
        <w:rPr>
          <w:rFonts w:ascii="Times New Roman" w:eastAsia="Arial" w:hAnsi="Times New Roman" w:cs="Times New Roman"/>
          <w:sz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F5EEF28"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5.3.</w:t>
      </w:r>
      <w:r w:rsidRPr="004A0B96">
        <w:rPr>
          <w:rFonts w:ascii="Times New Roman" w:eastAsia="Arial" w:hAnsi="Times New Roman" w:cs="Times New Roman"/>
          <w:sz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809992A"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4345AC9C"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caps/>
          <w:sz w:val="24"/>
          <w:lang w:eastAsia="en-US"/>
        </w:rPr>
        <w:t>6.</w:t>
      </w:r>
      <w:r w:rsidRPr="004A0B96">
        <w:rPr>
          <w:rFonts w:ascii="Times New Roman" w:eastAsia="Arial" w:hAnsi="Times New Roman" w:cs="Times New Roman"/>
          <w:b/>
          <w:caps/>
          <w:sz w:val="24"/>
          <w:lang w:eastAsia="en-US"/>
        </w:rPr>
        <w:tab/>
      </w:r>
      <w:r w:rsidRPr="004A0B96">
        <w:rPr>
          <w:rFonts w:ascii="Times New Roman" w:eastAsia="Arial" w:hAnsi="Times New Roman" w:cs="Times New Roman"/>
          <w:b/>
          <w:bCs/>
          <w:sz w:val="24"/>
          <w:lang w:eastAsia="en-US"/>
        </w:rPr>
        <w:t>PASLAUGŲ</w:t>
      </w:r>
      <w:r w:rsidRPr="004A0B96">
        <w:rPr>
          <w:rFonts w:ascii="Times New Roman" w:eastAsia="Arial" w:hAnsi="Times New Roman" w:cs="Times New Roman"/>
          <w:b/>
          <w:caps/>
          <w:sz w:val="24"/>
          <w:lang w:eastAsia="en-US"/>
        </w:rPr>
        <w:t xml:space="preserve"> </w:t>
      </w:r>
      <w:r w:rsidRPr="004A0B96">
        <w:rPr>
          <w:rFonts w:ascii="Times New Roman" w:eastAsia="Arial" w:hAnsi="Times New Roman" w:cs="Times New Roman"/>
          <w:b/>
          <w:bCs/>
          <w:sz w:val="24"/>
          <w:lang w:eastAsia="en-US"/>
        </w:rPr>
        <w:t>TEIKIMO</w:t>
      </w:r>
      <w:r w:rsidRPr="004A0B96">
        <w:rPr>
          <w:rFonts w:ascii="Times New Roman" w:eastAsia="Arial" w:hAnsi="Times New Roman" w:cs="Times New Roman"/>
          <w:b/>
          <w:caps/>
          <w:sz w:val="24"/>
          <w:lang w:eastAsia="en-US"/>
        </w:rPr>
        <w:t xml:space="preserve"> PABAIGA IR </w:t>
      </w:r>
      <w:r w:rsidRPr="004A0B96">
        <w:rPr>
          <w:rFonts w:ascii="Times New Roman" w:eastAsia="Arial" w:hAnsi="Times New Roman" w:cs="Times New Roman"/>
          <w:b/>
          <w:bCs/>
          <w:sz w:val="24"/>
          <w:lang w:eastAsia="en-US"/>
        </w:rPr>
        <w:t>PASLAUGŲ REZULTATO</w:t>
      </w:r>
      <w:r w:rsidRPr="004A0B96">
        <w:rPr>
          <w:rFonts w:ascii="Times New Roman" w:eastAsia="Arial" w:hAnsi="Times New Roman" w:cs="Times New Roman"/>
          <w:b/>
          <w:sz w:val="24"/>
          <w:lang w:eastAsia="en-US"/>
        </w:rPr>
        <w:t xml:space="preserve"> </w:t>
      </w:r>
      <w:r w:rsidRPr="004A0B96">
        <w:rPr>
          <w:rFonts w:ascii="Times New Roman" w:eastAsia="Arial" w:hAnsi="Times New Roman" w:cs="Times New Roman"/>
          <w:b/>
          <w:caps/>
          <w:sz w:val="24"/>
          <w:lang w:eastAsia="en-US"/>
        </w:rPr>
        <w:t>priėmimas</w:t>
      </w:r>
    </w:p>
    <w:p w14:paraId="62FBBA08"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textAlignment w:val="auto"/>
        <w:rPr>
          <w:rFonts w:ascii="Times New Roman" w:eastAsia="Arial" w:hAnsi="Times New Roman" w:cs="Times New Roman"/>
          <w:b/>
          <w:caps/>
          <w:sz w:val="24"/>
          <w:lang w:eastAsia="en-US"/>
        </w:rPr>
      </w:pPr>
    </w:p>
    <w:p w14:paraId="6E1CAB2E"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sz w:val="24"/>
          <w:lang w:eastAsia="en-US"/>
        </w:rPr>
        <w:t>6.1.</w:t>
      </w:r>
      <w:r w:rsidRPr="004A0B96">
        <w:rPr>
          <w:rFonts w:ascii="Times New Roman" w:eastAsia="Arial" w:hAnsi="Times New Roman" w:cs="Times New Roman"/>
          <w:b/>
          <w:sz w:val="24"/>
          <w:lang w:eastAsia="en-US"/>
        </w:rPr>
        <w:tab/>
      </w:r>
      <w:r w:rsidRPr="004A0B96">
        <w:rPr>
          <w:rFonts w:ascii="Times New Roman" w:eastAsia="Arial" w:hAnsi="Times New Roman" w:cs="Times New Roman"/>
          <w:b/>
          <w:bCs/>
          <w:sz w:val="24"/>
          <w:lang w:eastAsia="en-US"/>
        </w:rPr>
        <w:t>Paslaugų</w:t>
      </w:r>
      <w:r w:rsidRPr="004A0B96">
        <w:rPr>
          <w:rFonts w:ascii="Times New Roman" w:eastAsia="Arial" w:hAnsi="Times New Roman" w:cs="Times New Roman"/>
          <w:b/>
          <w:sz w:val="24"/>
          <w:lang w:eastAsia="en-US"/>
        </w:rPr>
        <w:t xml:space="preserve"> teikimo pabaiga</w:t>
      </w:r>
    </w:p>
    <w:p w14:paraId="5CE00197"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textAlignment w:val="auto"/>
        <w:outlineLvl w:val="1"/>
        <w:rPr>
          <w:rFonts w:ascii="Times New Roman" w:eastAsia="Arial" w:hAnsi="Times New Roman" w:cs="Times New Roman"/>
          <w:b/>
          <w:sz w:val="24"/>
          <w:lang w:eastAsia="en-US"/>
        </w:rPr>
      </w:pPr>
    </w:p>
    <w:p w14:paraId="18A9DDB1"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6.1.1.</w:t>
      </w:r>
      <w:r w:rsidRPr="004A0B96">
        <w:rPr>
          <w:rFonts w:ascii="Times New Roman" w:eastAsia="Arial" w:hAnsi="Times New Roman" w:cs="Times New Roman"/>
          <w:sz w:val="24"/>
          <w:lang w:eastAsia="en-US"/>
        </w:rPr>
        <w:tab/>
        <w:t>Paslaugų teikimas laikomas užbaigtu, kai yra įvykdytos visos šios sąlygos:</w:t>
      </w:r>
    </w:p>
    <w:p w14:paraId="47AA8EFD"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6.1.1.1.</w:t>
      </w:r>
      <w:r w:rsidRPr="004A0B96">
        <w:rPr>
          <w:rFonts w:ascii="Times New Roman" w:eastAsia="Arial" w:hAnsi="Times New Roman" w:cs="Times New Roman"/>
          <w:sz w:val="24"/>
          <w:lang w:eastAsia="en-US"/>
        </w:rPr>
        <w:tab/>
        <w:t xml:space="preserve">Tiekėjas suteikė visas Paslaugas pagal Sutarties ir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xml:space="preserve"> reikalavimus;</w:t>
      </w:r>
    </w:p>
    <w:p w14:paraId="753C68E2"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6.1.1.2.</w:t>
      </w:r>
      <w:r w:rsidRPr="004A0B96">
        <w:rPr>
          <w:rFonts w:ascii="Times New Roman" w:eastAsia="Arial" w:hAnsi="Times New Roman" w:cs="Times New Roman"/>
          <w:sz w:val="24"/>
          <w:lang w:eastAsia="en-US"/>
        </w:rPr>
        <w:tab/>
        <w:t>Tiekėjas perdavė Pirkėjui visą reikalingą dokumentaciją, įskaitant naudojimo instrukcijas, sertifikatus ir garantijas (jei to reikalaujama);</w:t>
      </w:r>
    </w:p>
    <w:p w14:paraId="2990924D"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6.1.1.3.</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Tiekėjas apmokė Pirkėjo personalą, kaip naudotis Paslaugų rezultatu (jeigu to reikalaujama);</w:t>
      </w:r>
    </w:p>
    <w:p w14:paraId="2A49528A"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6.1.1.4.</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buvo pasirašytas Paslaugų perdavimo–priėmimo aktas ar Paslaugų perdavimo–priėmimo aktai, jei numatytas Paslaugų teikimas etapais ar periodais, ar kitas Sutartyje numatytas dokumentas, nuo kurio pasirašymo laikoma, kad Paslaugos buvo priimtos;</w:t>
      </w:r>
    </w:p>
    <w:p w14:paraId="59F0454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6.1.1.5.</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Tiekėjas įvykdė kitas sąlygas, numatytas </w:t>
      </w:r>
      <w:r w:rsidRPr="004A0B96">
        <w:rPr>
          <w:rFonts w:ascii="Times New Roman" w:hAnsi="Times New Roman" w:cs="Times New Roman"/>
          <w:sz w:val="24"/>
          <w:lang w:eastAsia="en-US"/>
        </w:rPr>
        <w:t>įstatymuose bei kituose teisės aktuose</w:t>
      </w:r>
      <w:r w:rsidRPr="004A0B96">
        <w:rPr>
          <w:rFonts w:ascii="Times New Roman" w:eastAsia="Arial" w:hAnsi="Times New Roman" w:cs="Times New Roman"/>
          <w:sz w:val="24"/>
          <w:lang w:eastAsia="en-US"/>
        </w:rPr>
        <w:t>, Sutartyje ir pasiūlyme, kurios turi būti įvykdytos tam, kad būtų laikoma, jog Paslaugų teikimas yra užbaigtas, ir pateikė Pirkėjui tai įrodančius dokumentus.</w:t>
      </w:r>
    </w:p>
    <w:p w14:paraId="719FC4F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1954D6DC"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6.2.</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Paslaugų, kurios yra vienkartinio pobūdžio, teikiamos periodiškai arba pagal Pirkėjo Užsakymą perdavimas–priėmimas</w:t>
      </w:r>
    </w:p>
    <w:p w14:paraId="66C36B32"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71F43C9F"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Tiekėjas privalo </w:t>
      </w:r>
      <w:r w:rsidRPr="004A0B96">
        <w:rPr>
          <w:rFonts w:ascii="Times New Roman" w:hAnsi="Times New Roman" w:cs="Times New Roman"/>
          <w:sz w:val="24"/>
          <w:lang w:eastAsia="en-US"/>
        </w:rPr>
        <w:t>suteikti Paslaugas ir perduoti Paslaugų rezultatą (jei taikoma) Pirkėjui</w:t>
      </w:r>
      <w:r w:rsidRPr="004A0B96">
        <w:rPr>
          <w:rFonts w:ascii="Times New Roman" w:eastAsia="Arial" w:hAnsi="Times New Roman" w:cs="Times New Roman"/>
          <w:sz w:val="24"/>
          <w:lang w:eastAsia="en-US"/>
        </w:rPr>
        <w:t>, o Pirkėjas privalo kokybiškai suteiktas ir Sutarties bei įstatymų ir kitų teisės aktų reikalavimus atitinkančias Paslaugas priimti. Paslaugos turi būti suteiktos Specialiosiose sąlygose nurodytu būdu ir terminais.</w:t>
      </w:r>
    </w:p>
    <w:p w14:paraId="41C68956"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8F7F88"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6.2.3.</w:t>
      </w:r>
      <w:r w:rsidRPr="004A0B96">
        <w:rPr>
          <w:rFonts w:ascii="Times New Roman" w:eastAsia="Arial" w:hAnsi="Times New Roman" w:cs="Times New Roman"/>
          <w:sz w:val="24"/>
          <w:lang w:eastAsia="en-US"/>
        </w:rPr>
        <w:tab/>
        <w:t>Tiekėjui suteikus Paslaugas, Pirkėjas atlieka jų patikrinimą ir privalo:</w:t>
      </w:r>
    </w:p>
    <w:p w14:paraId="341C75B3"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6.2.3.1.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ne vėliau kaip per 5 (penkias) darbo dienas nuo faktinio Paslaugų suteikimo ir Paslaugų perdavimo–priėmimo akto pateikimo priimti Paslaugų rezultatą, pasirašydamas Paslaugų perdavimo–priėmimo aktą; arba</w:t>
      </w:r>
    </w:p>
    <w:p w14:paraId="42DC201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lastRenderedPageBreak/>
        <w:t>6.2.3.2.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A0B96">
        <w:rPr>
          <w:rFonts w:ascii="Times New Roman" w:eastAsia="Arial" w:hAnsi="Times New Roman" w:cs="Times New Roman"/>
          <w:b/>
          <w:bCs/>
          <w:sz w:val="24"/>
          <w:lang w:eastAsia="en-US"/>
        </w:rPr>
        <w:t>toliau – Defektų aktas</w:t>
      </w:r>
      <w:r w:rsidRPr="004A0B96">
        <w:rPr>
          <w:rFonts w:ascii="Times New Roman" w:eastAsia="Arial" w:hAnsi="Times New Roman" w:cs="Times New Roman"/>
          <w:sz w:val="24"/>
          <w:lang w:eastAsia="en-US"/>
        </w:rPr>
        <w:t>); arba</w:t>
      </w:r>
    </w:p>
    <w:p w14:paraId="11C7871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6.2.3.3.</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atsisakyti priimti Paslaugų rezultatą ir įteikti (arba išsiųsti) Defektų aktą Tiekėjui dėl netinkamų Paslaugų ar jų dalies.</w:t>
      </w:r>
    </w:p>
    <w:p w14:paraId="2E975A4C"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6.2.4.</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Paslaugų perdavimo–priėmimo akte turi būti nurodoma data, kada Tiekėjas suteikė Paslaugas ir pateikė visus reikiamus dokumentus.</w:t>
      </w:r>
    </w:p>
    <w:p w14:paraId="7F6FEBA0"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6.2.5.</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3AF470C"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6.2.6.</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Jeigu Pirkėjas per 5 (penkias) darbo dienas nuo Paslaugų perdavimo–priėmimo akto gavimo nepateikia (neišsiunčia) Tiekėjui Defektų akto, laikoma, kad Pirkėjas Paslaugas priėmė ir joms pretenzijų neturi.</w:t>
      </w:r>
    </w:p>
    <w:p w14:paraId="76455CD1"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6.2.7.</w:t>
      </w:r>
      <w:r w:rsidRPr="004A0B96">
        <w:rPr>
          <w:rFonts w:ascii="Times New Roman" w:hAnsi="Times New Roman" w:cs="Times New Roman"/>
          <w:sz w:val="24"/>
          <w:lang w:eastAsia="en-US"/>
        </w:rPr>
        <w:tab/>
        <w:t xml:space="preserve">Su Paslaugomis susijusių prekių </w:t>
      </w:r>
      <w:r w:rsidRPr="004A0B96">
        <w:rPr>
          <w:rFonts w:ascii="Times New Roman" w:eastAsia="Arial" w:hAnsi="Times New Roman" w:cs="Times New Roman"/>
          <w:sz w:val="24"/>
          <w:lang w:eastAsia="en-US"/>
        </w:rPr>
        <w:t>praradimo ar sugadinimo ar atsitiktinio žuvimo rizika Pirkėjui iš Tiekėjo pereina nuo faktinio tokių Paslaugų priėmimo momento.</w:t>
      </w:r>
    </w:p>
    <w:p w14:paraId="5E06A660"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6.2.8.</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Pirkėjas turi teisę naudotis Paslaugų rezultatu (jei taikoma) tik po Paslaugų perdavimo–priėmimo akto pasirašymo.</w:t>
      </w:r>
    </w:p>
    <w:p w14:paraId="402992C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15F1D230"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79193DBF"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sz w:val="24"/>
          <w:lang w:eastAsia="en-US"/>
        </w:rPr>
        <w:t>6.3.</w:t>
      </w:r>
      <w:r w:rsidRPr="004A0B96">
        <w:rPr>
          <w:rFonts w:ascii="Times New Roman" w:eastAsia="Arial" w:hAnsi="Times New Roman" w:cs="Times New Roman"/>
          <w:b/>
          <w:sz w:val="24"/>
          <w:lang w:eastAsia="en-US"/>
        </w:rPr>
        <w:tab/>
      </w:r>
      <w:r w:rsidRPr="004A0B96">
        <w:rPr>
          <w:rFonts w:ascii="Times New Roman" w:eastAsia="Arial" w:hAnsi="Times New Roman" w:cs="Times New Roman"/>
          <w:b/>
          <w:bCs/>
          <w:sz w:val="24"/>
          <w:lang w:eastAsia="en-US"/>
        </w:rPr>
        <w:t>Paslaugų</w:t>
      </w:r>
      <w:r w:rsidRPr="004A0B96">
        <w:rPr>
          <w:rFonts w:ascii="Times New Roman" w:eastAsia="Arial" w:hAnsi="Times New Roman" w:cs="Times New Roman"/>
          <w:b/>
          <w:sz w:val="24"/>
          <w:lang w:eastAsia="en-US"/>
        </w:rPr>
        <w:t>, kurios teikiamos etapais, perdavimas–priėmimas</w:t>
      </w:r>
    </w:p>
    <w:p w14:paraId="5862BF12"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textAlignment w:val="auto"/>
        <w:outlineLvl w:val="1"/>
        <w:rPr>
          <w:rFonts w:ascii="Times New Roman" w:eastAsia="Arial" w:hAnsi="Times New Roman" w:cs="Times New Roman"/>
          <w:b/>
          <w:bCs/>
          <w:sz w:val="24"/>
          <w:lang w:eastAsia="en-US"/>
        </w:rPr>
      </w:pPr>
    </w:p>
    <w:p w14:paraId="5F490AF3" w14:textId="77777777" w:rsidR="004A0B96" w:rsidRPr="004A0B96" w:rsidRDefault="004A0B96" w:rsidP="004A0B96">
      <w:pPr>
        <w:autoSpaceDN/>
        <w:spacing w:line="276" w:lineRule="auto"/>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035FE52"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26A54CD" w14:textId="77777777" w:rsidR="004A0B96" w:rsidRPr="004A0B96" w:rsidRDefault="004A0B96" w:rsidP="004A0B96">
      <w:pPr>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6.3.3. Pirkėjas pasirašo kiekvieną Paslaugų perdavimo–priėmimo aktą su sąlyga, kad buvo priimti visi ankstesni etapai, jeigu Specialiosiose sąlygose nėra nurodyta kitaip.</w:t>
      </w:r>
    </w:p>
    <w:p w14:paraId="4443FB1D" w14:textId="77777777" w:rsidR="004A0B96" w:rsidRPr="004A0B96" w:rsidRDefault="004A0B96" w:rsidP="004A0B96">
      <w:pPr>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6.3.4. Suteikus visuose etapuose numatytas Paslaugas, t. y. baigus teikti Paslaugas, pasirašomas galutinis suteiktų Paslaugų perdavimo–priėmimo aktas.</w:t>
      </w:r>
    </w:p>
    <w:p w14:paraId="7F055BAE"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6.3.5.</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Tiekėjui suteikus Paslaugas konkrečiame etape, Pirkėjas atlieka Paslaugų rezultato patikrinimą ir privalo:</w:t>
      </w:r>
    </w:p>
    <w:p w14:paraId="0B9B1262"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6.3.5.1. ne vėliau kaip per 5 (penkias) darbo dienas nuo faktinio Paslaugų etapo suteikimo ir Paslaugų </w:t>
      </w:r>
      <w:r w:rsidRPr="004A0B96">
        <w:rPr>
          <w:rFonts w:ascii="Times New Roman" w:eastAsia="Arial" w:hAnsi="Times New Roman" w:cs="Times New Roman"/>
          <w:sz w:val="24"/>
          <w:lang w:eastAsia="en-US"/>
        </w:rPr>
        <w:lastRenderedPageBreak/>
        <w:t>perdavimo–priėmimo akto pateikimo priimti Paslaugų etapo rezultatą, pasirašydamas Paslaugų perdavimo–priėmimo aktą; arba</w:t>
      </w:r>
    </w:p>
    <w:p w14:paraId="571CE9EE"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6.3.5.2.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A0B96">
        <w:rPr>
          <w:rFonts w:ascii="Times New Roman" w:eastAsia="Arial" w:hAnsi="Times New Roman" w:cs="Times New Roman"/>
          <w:b/>
          <w:bCs/>
          <w:sz w:val="24"/>
          <w:lang w:eastAsia="en-US"/>
        </w:rPr>
        <w:t>Defektų aktas</w:t>
      </w:r>
      <w:r w:rsidRPr="004A0B96">
        <w:rPr>
          <w:rFonts w:ascii="Times New Roman" w:eastAsia="Arial" w:hAnsi="Times New Roman" w:cs="Times New Roman"/>
          <w:sz w:val="24"/>
          <w:lang w:eastAsia="en-US"/>
        </w:rPr>
        <w:t>); arba</w:t>
      </w:r>
    </w:p>
    <w:p w14:paraId="0B472F5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6.3.5.3. atsisakyti priimti Paslaugų etapo rezultatą ir įteikti (arba išsiųsti) Defektų aktą Tiekėjui dėl netinkamai suteiktų šio etapo Paslaugų.</w:t>
      </w:r>
    </w:p>
    <w:p w14:paraId="44F1162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6.3.6.</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Paslaugų perdavimo–priėmimo akte turi būti nurodoma data, kada Tiekėjas suteikė Paslaugas konkrečiame etape ir pateikė visus reikiamus dokumentus (jei taikoma).</w:t>
      </w:r>
    </w:p>
    <w:p w14:paraId="6FEC5479"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6.3.7.</w:t>
      </w:r>
      <w:r w:rsidRPr="004A0B96">
        <w:rPr>
          <w:rFonts w:ascii="Times New Roman" w:eastAsia="Arial" w:hAnsi="Times New Roman" w:cs="Times New Roman"/>
          <w:sz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719287"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6.3.8.</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Jeigu Pirkėjas per 5 (penkias) darbo dienas nuo Paslaugų perdavimo–priėmimo akto gavimo nepateikia (neišsiunčia) Tiekėjui Defektų akto, laikoma, kad Pirkėjas Paslaugas konkrečiame etape priėmė ir joms pretenzijų neturi.</w:t>
      </w:r>
    </w:p>
    <w:p w14:paraId="180F2687"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6.3.9.</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Pirkėjas turi teisę naudotis Paslaugų, teikiamų etapais, rezultatu tik po galutinio Paslaugų perdavimo–priėmimo akto pasirašymo, </w:t>
      </w:r>
      <w:r w:rsidRPr="004A0B96">
        <w:rPr>
          <w:rFonts w:ascii="Times New Roman" w:hAnsi="Times New Roman" w:cs="Times New Roman"/>
          <w:sz w:val="24"/>
          <w:lang w:eastAsia="en-US"/>
        </w:rPr>
        <w:t>jeigu kitaip nenumatyta Specialiosiose sąlygose.</w:t>
      </w:r>
    </w:p>
    <w:p w14:paraId="1845C896" w14:textId="77777777" w:rsidR="004A0B96" w:rsidRPr="004A0B96" w:rsidRDefault="004A0B96" w:rsidP="004A0B96">
      <w:pPr>
        <w:keepNext/>
        <w:keepLines/>
        <w:tabs>
          <w:tab w:val="left" w:pos="567"/>
          <w:tab w:val="left" w:pos="851"/>
          <w:tab w:val="left" w:pos="992"/>
          <w:tab w:val="left" w:pos="1134"/>
        </w:tabs>
        <w:autoSpaceDN/>
        <w:spacing w:line="276" w:lineRule="auto"/>
        <w:jc w:val="both"/>
        <w:textAlignment w:val="auto"/>
        <w:rPr>
          <w:rFonts w:ascii="Times New Roman" w:eastAsia="Arial" w:hAnsi="Times New Roman" w:cs="Times New Roman"/>
          <w:bCs/>
          <w:sz w:val="24"/>
          <w:szCs w:val="24"/>
          <w:lang w:eastAsia="en-US"/>
        </w:rPr>
      </w:pPr>
      <w:r w:rsidRPr="004A0B96">
        <w:rPr>
          <w:rFonts w:ascii="Times New Roman" w:eastAsia="Arial" w:hAnsi="Times New Roman" w:cs="Times New Roman"/>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82CD72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B475AB1"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7B6F42D7"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center"/>
        <w:textAlignment w:val="auto"/>
        <w:rPr>
          <w:rFonts w:ascii="Times New Roman" w:eastAsia="Arial" w:hAnsi="Times New Roman" w:cs="Times New Roman"/>
          <w:b/>
          <w:bCs/>
          <w:caps/>
          <w:sz w:val="24"/>
          <w:lang w:eastAsia="en-US"/>
        </w:rPr>
      </w:pPr>
      <w:r w:rsidRPr="004A0B96">
        <w:rPr>
          <w:rFonts w:ascii="Times New Roman" w:eastAsia="Arial" w:hAnsi="Times New Roman" w:cs="Times New Roman"/>
          <w:b/>
          <w:bCs/>
          <w:caps/>
          <w:sz w:val="24"/>
          <w:lang w:eastAsia="en-US"/>
        </w:rPr>
        <w:t>7.</w:t>
      </w:r>
      <w:r w:rsidRPr="004A0B96">
        <w:rPr>
          <w:rFonts w:ascii="Times New Roman" w:hAnsi="Times New Roman" w:cs="Times New Roman"/>
          <w:sz w:val="24"/>
          <w:lang w:eastAsia="en-US"/>
        </w:rPr>
        <w:tab/>
      </w:r>
      <w:r w:rsidRPr="004A0B96">
        <w:rPr>
          <w:rFonts w:ascii="Times New Roman" w:eastAsia="Arial" w:hAnsi="Times New Roman" w:cs="Times New Roman"/>
          <w:b/>
          <w:bCs/>
          <w:caps/>
          <w:sz w:val="24"/>
          <w:lang w:eastAsia="en-US"/>
        </w:rPr>
        <w:t>Tiekėjo garantiniai įsipareigojimai</w:t>
      </w:r>
    </w:p>
    <w:p w14:paraId="76642CC3"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textAlignment w:val="auto"/>
        <w:rPr>
          <w:rFonts w:ascii="Times New Roman" w:eastAsia="Arial" w:hAnsi="Times New Roman" w:cs="Times New Roman"/>
          <w:b/>
          <w:caps/>
          <w:sz w:val="24"/>
          <w:lang w:eastAsia="en-US"/>
        </w:rPr>
      </w:pPr>
    </w:p>
    <w:p w14:paraId="7C161C03"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ind w:left="360" w:hanging="360"/>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7.1.</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Garantiniai terminai (jei taikoma)</w:t>
      </w:r>
    </w:p>
    <w:p w14:paraId="773DA3EF"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ind w:left="360"/>
        <w:textAlignment w:val="auto"/>
        <w:outlineLvl w:val="1"/>
        <w:rPr>
          <w:rFonts w:ascii="Times New Roman" w:eastAsia="Arial" w:hAnsi="Times New Roman" w:cs="Times New Roman"/>
          <w:b/>
          <w:sz w:val="24"/>
          <w:lang w:eastAsia="en-US"/>
        </w:rPr>
      </w:pPr>
    </w:p>
    <w:p w14:paraId="12C709FA" w14:textId="77777777" w:rsidR="004A0B96" w:rsidRPr="004A0B96" w:rsidRDefault="004A0B96" w:rsidP="004A0B96">
      <w:pPr>
        <w:widowControl w:val="0"/>
        <w:pBdr>
          <w:top w:val="nil"/>
          <w:left w:val="nil"/>
          <w:bottom w:val="nil"/>
          <w:right w:val="nil"/>
          <w:between w:val="nil"/>
        </w:pBdr>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7.1.1.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8D682ED" w14:textId="77777777" w:rsidR="004A0B96" w:rsidRPr="004A0B96" w:rsidRDefault="004A0B96" w:rsidP="004A0B96">
      <w:pPr>
        <w:widowControl w:val="0"/>
        <w:pBdr>
          <w:top w:val="nil"/>
          <w:left w:val="nil"/>
          <w:bottom w:val="nil"/>
          <w:right w:val="nil"/>
          <w:between w:val="nil"/>
        </w:pBdr>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7.1.2.</w:t>
      </w:r>
      <w:r w:rsidRPr="004A0B96">
        <w:rPr>
          <w:rFonts w:ascii="Times New Roman" w:eastAsia="Arial" w:hAnsi="Times New Roman" w:cs="Times New Roman"/>
          <w:sz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869A666" w14:textId="77777777" w:rsidR="004A0B96" w:rsidRPr="004A0B96" w:rsidRDefault="004A0B96" w:rsidP="004A0B96">
      <w:pPr>
        <w:widowControl w:val="0"/>
        <w:pBdr>
          <w:top w:val="nil"/>
          <w:left w:val="nil"/>
          <w:bottom w:val="nil"/>
          <w:right w:val="nil"/>
          <w:between w:val="nil"/>
        </w:pBdr>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7.1.3.</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68216AE6" w14:textId="77777777" w:rsidR="004A0B96" w:rsidRPr="004A0B96" w:rsidRDefault="004A0B96" w:rsidP="004A0B96">
      <w:pPr>
        <w:widowControl w:val="0"/>
        <w:pBdr>
          <w:top w:val="nil"/>
          <w:left w:val="nil"/>
          <w:bottom w:val="nil"/>
          <w:right w:val="nil"/>
          <w:between w:val="nil"/>
        </w:pBdr>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650EDD35"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lastRenderedPageBreak/>
        <w:t>7.2.</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Pretenzijos dėl Paslaugų trūkumų</w:t>
      </w:r>
    </w:p>
    <w:p w14:paraId="06492A6D"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3FED47DA"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7.2.1.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0CEA4F2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7.2.2.</w:t>
      </w:r>
      <w:r w:rsidRPr="004A0B96">
        <w:rPr>
          <w:rFonts w:ascii="Times New Roman" w:eastAsia="Arial" w:hAnsi="Times New Roman" w:cs="Times New Roman"/>
          <w:sz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3EABC7F"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 xml:space="preserve">7.2.3. Jei Tiekėjas nepripažįsta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F4E1241"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 xml:space="preserve">7.2.3.1. jei </w:t>
      </w:r>
      <w:r w:rsidRPr="004A0B96">
        <w:rPr>
          <w:rFonts w:ascii="Times New Roman" w:eastAsia="Arial" w:hAnsi="Times New Roman" w:cs="Times New Roman"/>
          <w:sz w:val="24"/>
          <w:lang w:eastAsia="en-US"/>
        </w:rPr>
        <w:t>Paslaugų rezultatas</w:t>
      </w:r>
      <w:r w:rsidRPr="004A0B96">
        <w:rPr>
          <w:rFonts w:ascii="Times New Roman" w:hAnsi="Times New Roman" w:cs="Times New Roman"/>
          <w:sz w:val="24"/>
          <w:lang w:eastAsia="en-US"/>
        </w:rPr>
        <w:t xml:space="preserve"> atitinka Sutartyje ir įstatymuose bei kituose teisės aktuose nurodytus reikalavimus – Pirkėjas;</w:t>
      </w:r>
    </w:p>
    <w:p w14:paraId="611F1157"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 xml:space="preserve">7.2.3.2. jei </w:t>
      </w:r>
      <w:r w:rsidRPr="004A0B96">
        <w:rPr>
          <w:rFonts w:ascii="Times New Roman" w:eastAsia="Arial" w:hAnsi="Times New Roman" w:cs="Times New Roman"/>
          <w:sz w:val="24"/>
          <w:lang w:eastAsia="en-US"/>
        </w:rPr>
        <w:t>Paslaugų rezultatas</w:t>
      </w:r>
      <w:r w:rsidRPr="004A0B96">
        <w:rPr>
          <w:rFonts w:ascii="Times New Roman" w:hAnsi="Times New Roman" w:cs="Times New Roman"/>
          <w:sz w:val="24"/>
          <w:lang w:eastAsia="en-US"/>
        </w:rPr>
        <w:t xml:space="preserve"> neatitinka Sutartyje ir įstatymuose bei kituose teisės aktuose nurodytų reikalavimų – Tiekėjas.</w:t>
      </w:r>
    </w:p>
    <w:p w14:paraId="7FE92C9D"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7.2.4. Ekspertizės išvados Šalims yra privalomos.</w:t>
      </w:r>
    </w:p>
    <w:p w14:paraId="2F618676"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B70276C"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28A529CF"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7.3.</w:t>
      </w:r>
      <w:r w:rsidRPr="004A0B96">
        <w:rPr>
          <w:rFonts w:ascii="Times New Roman" w:eastAsia="Arial" w:hAnsi="Times New Roman" w:cs="Times New Roman"/>
          <w:b/>
          <w:bCs/>
          <w:sz w:val="24"/>
          <w:lang w:eastAsia="en-US"/>
        </w:rPr>
        <w:tab/>
        <w:t xml:space="preserve">Paslaugų </w:t>
      </w:r>
      <w:r w:rsidRPr="004A0B96">
        <w:rPr>
          <w:rFonts w:ascii="Times New Roman" w:eastAsia="Arial" w:hAnsi="Times New Roman" w:cs="Times New Roman"/>
          <w:b/>
          <w:sz w:val="24"/>
          <w:lang w:eastAsia="en-US"/>
        </w:rPr>
        <w:t>trūkumų šalinimas</w:t>
      </w:r>
    </w:p>
    <w:p w14:paraId="6341C04A"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6C7ACBC5"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7.3.1.</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Tiekėjas privalo nemokamai pašalinti Paslaugų rezultato trūkumus. Jeigu nustatomi s</w:t>
      </w:r>
      <w:r w:rsidRPr="004A0B96">
        <w:rPr>
          <w:rFonts w:ascii="Times New Roman" w:hAnsi="Times New Roman" w:cs="Times New Roman"/>
          <w:sz w:val="24"/>
          <w:lang w:eastAsia="en-US"/>
        </w:rPr>
        <w:t xml:space="preserve">u Paslaugomis susijusių prekių trūkumai, Tiekėjas privalo </w:t>
      </w:r>
      <w:r w:rsidRPr="004A0B96">
        <w:rPr>
          <w:rFonts w:ascii="Times New Roman" w:eastAsia="Arial" w:hAnsi="Times New Roman" w:cs="Times New Roman"/>
          <w:sz w:val="24"/>
          <w:lang w:eastAsia="en-US"/>
        </w:rPr>
        <w:t xml:space="preserve">pašalinti </w:t>
      </w:r>
      <w:r w:rsidRPr="004A0B96">
        <w:rPr>
          <w:rFonts w:ascii="Times New Roman" w:hAnsi="Times New Roman" w:cs="Times New Roman"/>
          <w:sz w:val="24"/>
          <w:lang w:eastAsia="en-US"/>
        </w:rPr>
        <w:t>jų</w:t>
      </w:r>
      <w:r w:rsidRPr="004A0B96">
        <w:rPr>
          <w:rFonts w:ascii="Times New Roman" w:eastAsia="Arial" w:hAnsi="Times New Roman" w:cs="Times New Roman"/>
          <w:sz w:val="24"/>
          <w:lang w:eastAsia="en-US"/>
        </w:rPr>
        <w:t xml:space="preserve"> trūkumus, sutaisydamas prekes ar jų dalį arba pakeisdamas prekę nauja preke ar jos dalimi.</w:t>
      </w:r>
    </w:p>
    <w:p w14:paraId="3DE82C31"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7.3.2.</w:t>
      </w:r>
      <w:r w:rsidRPr="004A0B96">
        <w:rPr>
          <w:rFonts w:ascii="Times New Roman" w:eastAsia="Arial" w:hAnsi="Times New Roman" w:cs="Times New Roman"/>
          <w:sz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EF435BC"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7.3.3.</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Sutaisytoje su Paslaugų teikimu susijusių prekių dalyje pakartotinai nustačius prekių trūkumų, Tiekėjas privalo pakeisti prekes naujomis kokybiškomis prekėmis, nebent Pirkėjas raštu sutiktų prekes dar kartą taisyti.</w:t>
      </w:r>
    </w:p>
    <w:p w14:paraId="49BE304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7.3.4.</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204F22D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7.3.5.</w:t>
      </w:r>
      <w:r w:rsidRPr="004A0B96">
        <w:rPr>
          <w:rFonts w:ascii="Times New Roman" w:eastAsia="Arial" w:hAnsi="Times New Roman" w:cs="Times New Roman"/>
          <w:sz w:val="24"/>
          <w:lang w:eastAsia="en-US"/>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6F815B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7.3.6.</w:t>
      </w:r>
      <w:r w:rsidRPr="004A0B96">
        <w:rPr>
          <w:rFonts w:ascii="Times New Roman" w:eastAsia="Arial" w:hAnsi="Times New Roman" w:cs="Times New Roman"/>
          <w:sz w:val="24"/>
          <w:lang w:eastAsia="en-US"/>
        </w:rPr>
        <w:tab/>
        <w:t>Tiekėjas, pašalinęs visus Paslaugų trūkumus, privalo apie tai informuoti Pirkėją.</w:t>
      </w:r>
    </w:p>
    <w:p w14:paraId="46656971"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7.3.7.</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 xml:space="preserve">Pirkėjas per 5 (penkias) darbo dienas po Tiekėjo pranešimo apie Paslaugų trūkumų pašalinimą </w:t>
      </w:r>
      <w:r w:rsidRPr="004A0B96">
        <w:rPr>
          <w:rFonts w:ascii="Times New Roman" w:eastAsia="Arial" w:hAnsi="Times New Roman" w:cs="Times New Roman"/>
          <w:sz w:val="24"/>
          <w:lang w:eastAsia="en-US"/>
        </w:rPr>
        <w:lastRenderedPageBreak/>
        <w:t>gavimo privalo patikrinti trūkumus, nurodytus Defektų akte arba Pirkėjo pretenzijoje, ir raštu patvirtinti, kurie Paslaugų trūkumai buvo pašalinti tinkamai.</w:t>
      </w:r>
    </w:p>
    <w:p w14:paraId="3B8ADFB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59B5CDF1"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7.4.</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Pirkėjo teisės, Tiekėjui nepašalinus Paslaugų trūkumų</w:t>
      </w:r>
    </w:p>
    <w:p w14:paraId="2EAA7B8E"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5D52CAB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7.4.1.</w:t>
      </w:r>
      <w:r w:rsidRPr="004A0B96">
        <w:rPr>
          <w:rFonts w:ascii="Times New Roman" w:eastAsia="Arial" w:hAnsi="Times New Roman" w:cs="Times New Roman"/>
          <w:sz w:val="24"/>
          <w:lang w:eastAsia="en-US"/>
        </w:rPr>
        <w:tab/>
        <w:t>Jeigu Tiekėjas atsisako pašalinti arba nepašalina Paslaugų trūkumų per Pirkėjo nustatytus protingus terminus, Pirkėjas turi teisę:</w:t>
      </w:r>
    </w:p>
    <w:p w14:paraId="4C38411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7.4.1.1.</w:t>
      </w:r>
      <w:r w:rsidRPr="004A0B96">
        <w:rPr>
          <w:rFonts w:ascii="Times New Roman" w:eastAsia="Arial" w:hAnsi="Times New Roman" w:cs="Times New Roman"/>
          <w:sz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5263BC4"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trike/>
          <w:sz w:val="24"/>
          <w:lang w:eastAsia="en-US"/>
        </w:rPr>
      </w:pPr>
      <w:r w:rsidRPr="004A0B96">
        <w:rPr>
          <w:rFonts w:ascii="Times New Roman" w:eastAsia="Arial" w:hAnsi="Times New Roman" w:cs="Times New Roman"/>
          <w:sz w:val="24"/>
          <w:lang w:eastAsia="en-US"/>
        </w:rPr>
        <w:t>7.4.1.2.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6CFA652"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7.4.1.3.atsisakyti Paslaugų ir nemokėti už tokias Paslaugas ar reikalauti grąžinti už Paslaugas sumokėtą sumą bei nutraukti Sutartį.</w:t>
      </w:r>
    </w:p>
    <w:p w14:paraId="272C62A5"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7.4.2.</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D1190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7.4.3.</w:t>
      </w:r>
      <w:r w:rsidRPr="004A0B96">
        <w:rPr>
          <w:rFonts w:ascii="Times New Roman" w:eastAsia="Arial" w:hAnsi="Times New Roman" w:cs="Times New Roman"/>
          <w:sz w:val="24"/>
          <w:lang w:eastAsia="en-US"/>
        </w:rPr>
        <w:tab/>
        <w:t>Tiekėjas privalo patenkinti Pirkėjo pagal Bendrųjų sąlygų 7.4.4 papunktį pareikštą piniginį reikalavimą per 30 (trisdešimt) dienų arba per ilgesnį Pirkėjo reikalavime nurodytą protingą terminą.</w:t>
      </w:r>
    </w:p>
    <w:p w14:paraId="2CB9E727"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7.4.4.</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Už vėlavimą pašalinti Paslaugų trūkumus Pirkėjas privalo reikalauti Tiekėjo sumokėti Specialiosiose sąlygose nustatyto dydžio netesybas.</w:t>
      </w:r>
    </w:p>
    <w:p w14:paraId="72E5934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6C4F7835"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center"/>
        <w:textAlignment w:val="auto"/>
        <w:rPr>
          <w:rFonts w:ascii="Times New Roman" w:eastAsia="Arial" w:hAnsi="Times New Roman" w:cs="Times New Roman"/>
          <w:b/>
          <w:bCs/>
          <w:caps/>
          <w:sz w:val="24"/>
          <w:lang w:eastAsia="en-US"/>
        </w:rPr>
      </w:pPr>
      <w:r w:rsidRPr="004A0B96">
        <w:rPr>
          <w:rFonts w:ascii="Times New Roman" w:eastAsia="Arial" w:hAnsi="Times New Roman" w:cs="Times New Roman"/>
          <w:b/>
          <w:bCs/>
          <w:caps/>
          <w:sz w:val="24"/>
          <w:lang w:eastAsia="en-US"/>
        </w:rPr>
        <w:t>8.</w:t>
      </w:r>
      <w:r w:rsidRPr="004A0B96">
        <w:rPr>
          <w:rFonts w:ascii="Times New Roman" w:hAnsi="Times New Roman" w:cs="Times New Roman"/>
          <w:sz w:val="24"/>
          <w:lang w:eastAsia="en-US"/>
        </w:rPr>
        <w:tab/>
      </w:r>
      <w:r w:rsidRPr="004A0B96">
        <w:rPr>
          <w:rFonts w:ascii="Times New Roman" w:eastAsia="Arial" w:hAnsi="Times New Roman" w:cs="Times New Roman"/>
          <w:b/>
          <w:bCs/>
          <w:caps/>
          <w:sz w:val="24"/>
          <w:lang w:eastAsia="en-US"/>
        </w:rPr>
        <w:t>PASLAUGŲ SUTEIKIMO TERMINAI</w:t>
      </w:r>
    </w:p>
    <w:p w14:paraId="3FC387A9"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textAlignment w:val="auto"/>
        <w:rPr>
          <w:rFonts w:ascii="Times New Roman" w:eastAsia="Arial" w:hAnsi="Times New Roman" w:cs="Times New Roman"/>
          <w:b/>
          <w:caps/>
          <w:sz w:val="24"/>
          <w:lang w:eastAsia="en-US"/>
        </w:rPr>
      </w:pPr>
    </w:p>
    <w:p w14:paraId="4B38225B"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8.1.</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Paslaugų terminai ir teikimo grafikas</w:t>
      </w:r>
    </w:p>
    <w:p w14:paraId="438ACD3B"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3EF037E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8.1.1.</w:t>
      </w:r>
      <w:r w:rsidRPr="004A0B96">
        <w:rPr>
          <w:rFonts w:ascii="Times New Roman" w:eastAsia="Arial" w:hAnsi="Times New Roman" w:cs="Times New Roman"/>
          <w:sz w:val="24"/>
          <w:lang w:eastAsia="en-US"/>
        </w:rPr>
        <w:tab/>
        <w:t>Tiekėjas privalo suteikti Paslaugas laikydamasis terminų, nurodytų Specialiosiose sąlygose.</w:t>
      </w:r>
    </w:p>
    <w:p w14:paraId="209DB991"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8.1.2.</w:t>
      </w:r>
      <w:r w:rsidRPr="004A0B96">
        <w:rPr>
          <w:rFonts w:ascii="Times New Roman" w:eastAsia="Arial" w:hAnsi="Times New Roman" w:cs="Times New Roman"/>
          <w:sz w:val="24"/>
          <w:lang w:eastAsia="en-US"/>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A0B96">
        <w:rPr>
          <w:rFonts w:ascii="Times New Roman" w:eastAsia="Arial" w:hAnsi="Times New Roman" w:cs="Times New Roman"/>
          <w:b/>
          <w:bCs/>
          <w:sz w:val="24"/>
          <w:lang w:eastAsia="en-US"/>
        </w:rPr>
        <w:t>Grafikas</w:t>
      </w:r>
      <w:r w:rsidRPr="004A0B96">
        <w:rPr>
          <w:rFonts w:ascii="Times New Roman" w:eastAsia="Arial" w:hAnsi="Times New Roman" w:cs="Times New Roman"/>
          <w:sz w:val="24"/>
          <w:lang w:eastAsia="en-US"/>
        </w:rPr>
        <w:t>).</w:t>
      </w:r>
    </w:p>
    <w:p w14:paraId="5DE4B3EF"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8.1.3.</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Jei aktualu, Grafike turi būti pažymėta, kurios Paslaugos gali būti teikiamos lygiagrečiai, o kurios gali būti teikiamos tik numatytu eiliškumu.</w:t>
      </w:r>
    </w:p>
    <w:p w14:paraId="29D7C3DF"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55821901"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8.2.</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 xml:space="preserve">Netesybos už </w:t>
      </w:r>
      <w:r w:rsidRPr="004A0B96">
        <w:rPr>
          <w:rFonts w:ascii="Times New Roman" w:eastAsia="Arial" w:hAnsi="Times New Roman" w:cs="Times New Roman"/>
          <w:b/>
          <w:bCs/>
          <w:sz w:val="24"/>
          <w:lang w:eastAsia="en-US"/>
        </w:rPr>
        <w:t>Paslaugų teikimo</w:t>
      </w:r>
      <w:r w:rsidRPr="004A0B96">
        <w:rPr>
          <w:rFonts w:ascii="Times New Roman" w:eastAsia="Arial" w:hAnsi="Times New Roman" w:cs="Times New Roman"/>
          <w:b/>
          <w:sz w:val="24"/>
          <w:lang w:eastAsia="en-US"/>
        </w:rPr>
        <w:t xml:space="preserve"> vėlavimą</w:t>
      </w:r>
    </w:p>
    <w:p w14:paraId="7B0610C7" w14:textId="77777777" w:rsidR="004A0B96" w:rsidRPr="004A0B96" w:rsidRDefault="004A0B96" w:rsidP="004A0B96">
      <w:pPr>
        <w:keepNext/>
        <w:keepLines/>
        <w:widowControl w:val="0"/>
        <w:pBdr>
          <w:top w:val="nil"/>
          <w:left w:val="nil"/>
          <w:bottom w:val="nil"/>
          <w:right w:val="nil"/>
          <w:between w:val="nil"/>
        </w:pBdr>
        <w:tabs>
          <w:tab w:val="left" w:pos="709"/>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32BEA532" w14:textId="77777777" w:rsidR="004A0B96" w:rsidRPr="004A0B96" w:rsidRDefault="004A0B96" w:rsidP="004A0B96">
      <w:pPr>
        <w:widowControl w:val="0"/>
        <w:pBdr>
          <w:top w:val="nil"/>
          <w:left w:val="nil"/>
          <w:bottom w:val="nil"/>
          <w:right w:val="nil"/>
          <w:between w:val="nil"/>
        </w:pBdr>
        <w:tabs>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8.2.1.</w:t>
      </w:r>
      <w:r w:rsidRPr="004A0B96">
        <w:rPr>
          <w:rFonts w:ascii="Times New Roman" w:eastAsia="Arial" w:hAnsi="Times New Roman" w:cs="Times New Roman"/>
          <w:sz w:val="24"/>
          <w:lang w:eastAsia="en-US"/>
        </w:rPr>
        <w:tab/>
        <w:t>Jeigu Tiekėjas praleidžia Paslaugų teikimo terminus, nustatytus Specialiosiose sąlygose, Tiekėjui iki Paslaugų suteikimo dienos taikomos Specialiosiose sąlygose nurodyto dydžio netesybos.</w:t>
      </w:r>
    </w:p>
    <w:p w14:paraId="56D42F3A" w14:textId="77777777" w:rsidR="004A0B96" w:rsidRPr="004A0B96" w:rsidRDefault="004A0B96" w:rsidP="004A0B96">
      <w:pPr>
        <w:widowControl w:val="0"/>
        <w:pBdr>
          <w:top w:val="nil"/>
          <w:left w:val="nil"/>
          <w:bottom w:val="nil"/>
          <w:right w:val="nil"/>
          <w:between w:val="nil"/>
        </w:pBdr>
        <w:tabs>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8.2.2.</w:t>
      </w:r>
      <w:r w:rsidRPr="004A0B96">
        <w:rPr>
          <w:rFonts w:ascii="Times New Roman" w:eastAsia="Arial" w:hAnsi="Times New Roman" w:cs="Times New Roman"/>
          <w:sz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524A98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hAnsi="Times New Roman" w:cs="Times New Roman"/>
          <w:sz w:val="24"/>
          <w:lang w:eastAsia="en-US"/>
        </w:rPr>
        <w:t xml:space="preserve">8.2.3. Jei Tiekėjui pagal šią Sutartį yra priskaičiuotos netesybos, Pirkėjo už </w:t>
      </w:r>
      <w:r w:rsidRPr="004A0B96">
        <w:rPr>
          <w:rFonts w:ascii="Times New Roman" w:eastAsia="Arial" w:hAnsi="Times New Roman" w:cs="Times New Roman"/>
          <w:sz w:val="24"/>
          <w:lang w:eastAsia="en-US"/>
        </w:rPr>
        <w:t>Paslaugas</w:t>
      </w:r>
      <w:r w:rsidRPr="004A0B96">
        <w:rPr>
          <w:rFonts w:ascii="Times New Roman" w:hAnsi="Times New Roman" w:cs="Times New Roman"/>
          <w:sz w:val="24"/>
          <w:lang w:eastAsia="en-US"/>
        </w:rPr>
        <w:t xml:space="preserve"> mokėtina suma </w:t>
      </w:r>
      <w:r w:rsidRPr="004A0B96">
        <w:rPr>
          <w:rFonts w:ascii="Times New Roman" w:hAnsi="Times New Roman" w:cs="Times New Roman"/>
          <w:sz w:val="24"/>
          <w:lang w:eastAsia="en-US"/>
        </w:rPr>
        <w:lastRenderedPageBreak/>
        <w:t>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A88514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2AA2AADF"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9.</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Prievolių pagal Sutartį įvykdymo užtikrinimo būdai</w:t>
      </w:r>
    </w:p>
    <w:p w14:paraId="3D81E895" w14:textId="77777777" w:rsidR="004A0B96" w:rsidRPr="004A0B96" w:rsidRDefault="004A0B96" w:rsidP="004A0B96">
      <w:pPr>
        <w:keepNext/>
        <w:keepLines/>
        <w:widowControl w:val="0"/>
        <w:pBdr>
          <w:top w:val="nil"/>
          <w:left w:val="nil"/>
          <w:bottom w:val="nil"/>
          <w:right w:val="nil"/>
          <w:between w:val="nil"/>
        </w:pBdr>
        <w:tabs>
          <w:tab w:val="left" w:pos="284"/>
          <w:tab w:val="left" w:pos="567"/>
          <w:tab w:val="left" w:pos="851"/>
          <w:tab w:val="left" w:pos="992"/>
          <w:tab w:val="left" w:pos="1134"/>
        </w:tabs>
        <w:autoSpaceDN/>
        <w:spacing w:line="276" w:lineRule="auto"/>
        <w:textAlignment w:val="auto"/>
        <w:rPr>
          <w:rFonts w:ascii="Times New Roman" w:eastAsia="Arial" w:hAnsi="Times New Roman" w:cs="Times New Roman"/>
          <w:b/>
          <w:caps/>
          <w:sz w:val="24"/>
          <w:lang w:eastAsia="en-US"/>
        </w:rPr>
      </w:pPr>
    </w:p>
    <w:p w14:paraId="3BC45F1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781C43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48511BF1"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10.</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Sutarties įvykdymo užtikrinimas (JEI TAIKOMA)</w:t>
      </w:r>
    </w:p>
    <w:p w14:paraId="6AA9BB99"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0C8ECEA0"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shd w:val="clear" w:color="auto" w:fill="FFFFFF"/>
          <w:lang w:eastAsia="en-US"/>
        </w:rPr>
        <w:t xml:space="preserve">10.1. Šio skyriaus nuostatos taikomos tuomet, jei Specialiosiose sąlygose numatyta, kad tinkamam Sutarties įvykdymui užtikrinti Tiekėjas turi pateikti </w:t>
      </w:r>
      <w:r w:rsidRPr="004A0B96">
        <w:rPr>
          <w:rFonts w:ascii="Times New Roman" w:eastAsia="Cambria" w:hAnsi="Times New Roman" w:cs="Times New Roman"/>
          <w:sz w:val="24"/>
          <w:shd w:val="clear" w:color="auto" w:fill="FFFFFF"/>
          <w:lang w:eastAsia="en-US"/>
        </w:rPr>
        <w:t xml:space="preserve">pirmo pareikalavimo </w:t>
      </w:r>
      <w:r w:rsidRPr="004A0B96">
        <w:rPr>
          <w:rFonts w:ascii="Times New Roman" w:eastAsia="Arial" w:hAnsi="Times New Roman" w:cs="Times New Roman"/>
          <w:sz w:val="24"/>
          <w:shd w:val="clear" w:color="auto" w:fill="FFFFFF"/>
          <w:lang w:eastAsia="en-US"/>
        </w:rPr>
        <w:t>banko garantiją arba draudimo bendrovės laidavimo draudimo raštą arba kitą Specialiosiose sąlygose nurodytą sutartinių įsipareigojimų įvykdymo užtikrinimą.</w:t>
      </w:r>
    </w:p>
    <w:p w14:paraId="5D999522"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r w:rsidRPr="004A0B96">
        <w:rPr>
          <w:rFonts w:ascii="Times New Roman" w:hAnsi="Times New Roman" w:cs="Times New Roman"/>
          <w:b/>
          <w:bCs/>
          <w:sz w:val="24"/>
          <w:lang w:eastAsia="en-US"/>
        </w:rPr>
        <w:t>Pastaba.</w:t>
      </w:r>
      <w:r w:rsidRPr="004A0B96">
        <w:rPr>
          <w:rFonts w:ascii="Times New Roman" w:hAnsi="Times New Roman" w:cs="Times New Roman"/>
          <w:sz w:val="24"/>
          <w:lang w:eastAsia="en-US"/>
        </w:rPr>
        <w:t xml:space="preserve"> </w:t>
      </w:r>
      <w:r w:rsidRPr="004A0B96">
        <w:rPr>
          <w:rFonts w:ascii="Times New Roman" w:eastAsia="Arial" w:hAnsi="Times New Roman" w:cs="Times New Roman"/>
          <w:sz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7FB1E5A" w14:textId="77777777" w:rsidR="004A0B96" w:rsidRPr="004A0B96" w:rsidRDefault="004A0B96" w:rsidP="004A0B96">
      <w:pPr>
        <w:tabs>
          <w:tab w:val="left" w:pos="567"/>
        </w:tabs>
        <w:autoSpaceDN/>
        <w:spacing w:line="276" w:lineRule="auto"/>
        <w:jc w:val="both"/>
        <w:textAlignment w:val="auto"/>
        <w:rPr>
          <w:rFonts w:ascii="Times New Roman" w:eastAsia="Cambria" w:hAnsi="Times New Roman" w:cs="Times New Roman"/>
          <w:sz w:val="24"/>
          <w:lang w:eastAsia="en-US"/>
        </w:rPr>
      </w:pPr>
      <w:bookmarkStart w:id="1" w:name="_Hlk222747946"/>
      <w:r w:rsidRPr="004A0B96">
        <w:rPr>
          <w:rFonts w:ascii="Times New Roman" w:eastAsia="Cambria" w:hAnsi="Times New Roman" w:cs="Times New Roman"/>
          <w:sz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4A0B96">
        <w:rPr>
          <w:rFonts w:ascii="Times New Roman" w:eastAsia="Cambria" w:hAnsi="Times New Roman" w:cs="Times New Roman"/>
          <w:sz w:val="24"/>
          <w:lang w:eastAsia="en-US"/>
        </w:rPr>
        <w:t>kartu su draudimo bendrovės laidavimo draudimo raštu turi būti pateiktas ir pasirašytas draudimo liudijimas (polisas) bei dokumentas, įrodantis, kad draudimo įmoka už išduotą laidavimo draudimo raštą yra sumokėta</w:t>
      </w:r>
      <w:r w:rsidRPr="004A0B96">
        <w:rPr>
          <w:rFonts w:ascii="Times New Roman" w:eastAsia="Cambria" w:hAnsi="Times New Roman" w:cs="Times New Roman"/>
          <w:sz w:val="24"/>
          <w:shd w:val="clear" w:color="auto" w:fill="FFFFFF"/>
          <w:lang w:eastAsia="en-US"/>
        </w:rPr>
        <w:t xml:space="preserve">), atitinkantį Bendrųjų sąlygų 10 skyriuje nurodytas sąlygas, per Specialiosiose sąlygose nustatytą terminą (toliau – </w:t>
      </w:r>
      <w:r w:rsidRPr="004A0B96">
        <w:rPr>
          <w:rFonts w:ascii="Times New Roman" w:eastAsia="Cambria" w:hAnsi="Times New Roman" w:cs="Times New Roman"/>
          <w:b/>
          <w:bCs/>
          <w:sz w:val="24"/>
          <w:shd w:val="clear" w:color="auto" w:fill="FFFFFF"/>
          <w:lang w:eastAsia="en-US"/>
        </w:rPr>
        <w:t>Sutarties įvykdymo užtikrinimas</w:t>
      </w:r>
      <w:r w:rsidRPr="004A0B96">
        <w:rPr>
          <w:rFonts w:ascii="Times New Roman" w:eastAsia="Cambria" w:hAnsi="Times New Roman" w:cs="Times New Roman"/>
          <w:sz w:val="24"/>
          <w:shd w:val="clear" w:color="auto" w:fill="FFFFFF"/>
          <w:lang w:eastAsia="en-US"/>
        </w:rPr>
        <w:t>).</w:t>
      </w:r>
    </w:p>
    <w:bookmarkEnd w:id="1"/>
    <w:p w14:paraId="27C85D3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CAC6D0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DE091C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B450AA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bookmarkStart w:id="2" w:name="_Hlk222748050"/>
      <w:r w:rsidRPr="004A0B96">
        <w:rPr>
          <w:rFonts w:ascii="Times New Roman" w:hAnsi="Times New Roman" w:cs="Times New Roman"/>
          <w:sz w:val="24"/>
          <w:lang w:eastAsia="en-US"/>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w:t>
      </w:r>
      <w:r w:rsidRPr="004A0B96">
        <w:rPr>
          <w:rFonts w:ascii="Times New Roman" w:hAnsi="Times New Roman" w:cs="Times New Roman"/>
          <w:sz w:val="24"/>
          <w:lang w:eastAsia="en-US"/>
        </w:rPr>
        <w:lastRenderedPageBreak/>
        <w:t>nuostolių ir Tiekėjas, pasirašydamas Sutartį ir pateikdamas Sutarties įvykdymo užtikrinimą, patvirtina, kad Sutarties įvykdymo užtikrinimo suma laikytina minimaliais neįrodinėjamais Pirkėjo nuostoliais.</w:t>
      </w:r>
    </w:p>
    <w:bookmarkEnd w:id="2"/>
    <w:p w14:paraId="22B7A66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10.7. Sutarties įvykdymo užtikrinimas turi įsigalioti ne vėliau negu jo pateikimo Pirkėjui dieną.</w:t>
      </w:r>
    </w:p>
    <w:p w14:paraId="7A788F1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10.8. Sutarties įvykdymo užtikrinimo suma turi būti nurodoma ir išmokama eurais.</w:t>
      </w:r>
    </w:p>
    <w:p w14:paraId="7E1764D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10.9. Sutarties įvykdymo užtikrinimas turi būti surašytas lietuvių arba kita kalba (esant Pirkėjo prašymui, turi būti pateiktas vertimas į lietuvių kalbą).</w:t>
      </w:r>
    </w:p>
    <w:p w14:paraId="62845828"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10.10. Sutarties įvykdymo užtikrinime nurodytas jo galiojimo terminas turi būti ne trumpesnis nei nurodytas Specialiosiose sąlygose.</w:t>
      </w:r>
    </w:p>
    <w:p w14:paraId="0A36DE7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60105D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10.12. Jeigu Sutartyje nustatytomis sąlygomis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suteikimo terminas yra pratęsiamas arba nukeliamas dėl Sutarties sustabdymo, arba suteikti </w:t>
      </w:r>
      <w:r w:rsidRPr="004A0B96">
        <w:rPr>
          <w:rFonts w:ascii="Times New Roman" w:eastAsia="Arial" w:hAnsi="Times New Roman" w:cs="Times New Roman"/>
          <w:sz w:val="24"/>
          <w:lang w:eastAsia="en-US"/>
        </w:rPr>
        <w:t>Paslaugas</w:t>
      </w:r>
      <w:r w:rsidRPr="004A0B96">
        <w:rPr>
          <w:rFonts w:ascii="Times New Roman" w:hAnsi="Times New Roman" w:cs="Times New Roman"/>
          <w:sz w:val="24"/>
          <w:lang w:eastAsia="en-US"/>
        </w:rPr>
        <w:t xml:space="preserve"> arba taisyti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04B0DE9"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A616BA6" w14:textId="77777777" w:rsidR="004A0B96" w:rsidRPr="004A0B96" w:rsidRDefault="004A0B96" w:rsidP="004A0B96">
      <w:pPr>
        <w:tabs>
          <w:tab w:val="left" w:pos="567"/>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66BAE81"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C122D41"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10.16. Pirkėjas gali pasinaudoti Sutarties įvykdymo užtikrinimu, esant bet kuriai iš žemiau nurodytų aplinkybių:</w:t>
      </w:r>
    </w:p>
    <w:p w14:paraId="105EFEC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10.16.1. Tiekėjas neįvykdė, nevykdo arba netinkamai vykdo savo įsipareigojimus pagal Sutartį;</w:t>
      </w:r>
    </w:p>
    <w:p w14:paraId="27606B4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10.16.2. Tiekėjas per protingai nustatytą laikotarpį neįvykdo Pirkėjo nurodymo ištaisyti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trūkumus;</w:t>
      </w:r>
    </w:p>
    <w:p w14:paraId="38FFBCD0"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5FB3860"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10.16.4. Tiekėjas be pateisinamos priežasties (ne Sutartyje nustatytais atvejais) vienašališkai nutraukia Sutartį.</w:t>
      </w:r>
    </w:p>
    <w:p w14:paraId="51AE9949"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323B5A44" w14:textId="77777777" w:rsidR="004A0B96" w:rsidRPr="004A0B96" w:rsidRDefault="004A0B96" w:rsidP="004A0B96">
      <w:pPr>
        <w:keepNext/>
        <w:keepLines/>
        <w:tabs>
          <w:tab w:val="left" w:pos="567"/>
          <w:tab w:val="left" w:pos="851"/>
          <w:tab w:val="left" w:pos="992"/>
          <w:tab w:val="left" w:pos="1134"/>
        </w:tabs>
        <w:autoSpaceDN/>
        <w:spacing w:line="276" w:lineRule="auto"/>
        <w:jc w:val="center"/>
        <w:textAlignment w:val="auto"/>
        <w:rPr>
          <w:rFonts w:ascii="Times New Roman" w:eastAsia="Cambria" w:hAnsi="Times New Roman" w:cs="Times New Roman"/>
          <w:caps/>
          <w:sz w:val="24"/>
          <w:lang w:eastAsia="en-US"/>
          <w14:numSpacing w14:val="tabular"/>
        </w:rPr>
      </w:pPr>
      <w:r w:rsidRPr="004A0B96">
        <w:rPr>
          <w:rFonts w:ascii="Times New Roman" w:eastAsia="Cambria" w:hAnsi="Times New Roman" w:cs="Times New Roman"/>
          <w:b/>
          <w:bCs/>
          <w:caps/>
          <w:sz w:val="24"/>
          <w:lang w:eastAsia="en-US"/>
          <w14:numSpacing w14:val="tabular"/>
        </w:rPr>
        <w:lastRenderedPageBreak/>
        <w:t>11.</w:t>
      </w:r>
      <w:r w:rsidRPr="004A0B96">
        <w:rPr>
          <w:rFonts w:ascii="Times New Roman" w:eastAsia="Cambria" w:hAnsi="Times New Roman" w:cs="Times New Roman"/>
          <w:b/>
          <w:bCs/>
          <w:caps/>
          <w:sz w:val="24"/>
          <w:lang w:eastAsia="en-US"/>
          <w14:numSpacing w14:val="tabular"/>
        </w:rPr>
        <w:tab/>
        <w:t>SUTARTIES KAINA IR JOS PERSKAIČIAVIMAS</w:t>
      </w:r>
    </w:p>
    <w:p w14:paraId="2A02A6E4"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42C9378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C64AA9C"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11.2. Pradinės sutarties vertė yra nurodyta Specialiosiose sąlygose.</w:t>
      </w:r>
    </w:p>
    <w:p w14:paraId="7CF1F7B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9B9078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11.4. Sutarties kainos peržiūra atliekama Specialiosiose sąlygose nustatyta tvarka.</w:t>
      </w:r>
    </w:p>
    <w:p w14:paraId="7A630DE0"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451834EC" w14:textId="77777777" w:rsidR="004A0B96" w:rsidRPr="004A0B96" w:rsidRDefault="004A0B96" w:rsidP="004A0B96">
      <w:pPr>
        <w:keepNext/>
        <w:keepLines/>
        <w:tabs>
          <w:tab w:val="left" w:pos="567"/>
          <w:tab w:val="left" w:pos="851"/>
          <w:tab w:val="left" w:pos="992"/>
          <w:tab w:val="left" w:pos="1134"/>
        </w:tabs>
        <w:autoSpaceDN/>
        <w:spacing w:line="276" w:lineRule="auto"/>
        <w:jc w:val="center"/>
        <w:textAlignment w:val="auto"/>
        <w:rPr>
          <w:rFonts w:ascii="Times New Roman" w:eastAsia="Cambria" w:hAnsi="Times New Roman" w:cs="Times New Roman"/>
          <w:b/>
          <w:bCs/>
          <w:caps/>
          <w:sz w:val="24"/>
          <w:lang w:eastAsia="en-US"/>
          <w14:numSpacing w14:val="tabular"/>
        </w:rPr>
      </w:pPr>
      <w:r w:rsidRPr="004A0B96">
        <w:rPr>
          <w:rFonts w:ascii="Times New Roman" w:eastAsia="Cambria" w:hAnsi="Times New Roman" w:cs="Times New Roman"/>
          <w:b/>
          <w:bCs/>
          <w:caps/>
          <w:sz w:val="24"/>
          <w:lang w:eastAsia="en-US"/>
          <w14:numSpacing w14:val="tabular"/>
        </w:rPr>
        <w:t>12.</w:t>
      </w:r>
      <w:r w:rsidRPr="004A0B96">
        <w:rPr>
          <w:rFonts w:ascii="Times New Roman" w:eastAsia="Cambria" w:hAnsi="Times New Roman" w:cs="Times New Roman"/>
          <w:b/>
          <w:bCs/>
          <w:caps/>
          <w:sz w:val="24"/>
          <w:lang w:eastAsia="en-US"/>
          <w14:numSpacing w14:val="tabular"/>
        </w:rPr>
        <w:tab/>
        <w:t>ATSISKAITYMO TVARKA</w:t>
      </w:r>
    </w:p>
    <w:p w14:paraId="4CB326F6" w14:textId="77777777" w:rsidR="004A0B96" w:rsidRPr="004A0B96" w:rsidRDefault="004A0B96" w:rsidP="004A0B96">
      <w:pPr>
        <w:keepNext/>
        <w:keepLines/>
        <w:tabs>
          <w:tab w:val="left" w:pos="567"/>
          <w:tab w:val="left" w:pos="851"/>
          <w:tab w:val="left" w:pos="992"/>
          <w:tab w:val="left" w:pos="1134"/>
        </w:tabs>
        <w:autoSpaceDN/>
        <w:spacing w:line="276" w:lineRule="auto"/>
        <w:jc w:val="center"/>
        <w:textAlignment w:val="auto"/>
        <w:rPr>
          <w:rFonts w:ascii="Times New Roman" w:eastAsia="Cambria" w:hAnsi="Times New Roman" w:cs="Times New Roman"/>
          <w:b/>
          <w:bCs/>
          <w:caps/>
          <w:sz w:val="24"/>
          <w:lang w:eastAsia="en-US"/>
          <w14:numSpacing w14:val="tabular"/>
        </w:rPr>
      </w:pPr>
    </w:p>
    <w:p w14:paraId="0FEA946B"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12.1.</w:t>
      </w:r>
      <w:r w:rsidRPr="004A0B96">
        <w:rPr>
          <w:rFonts w:ascii="Times New Roman" w:hAnsi="Times New Roman" w:cs="Times New Roman"/>
          <w:sz w:val="24"/>
          <w:lang w:eastAsia="en-US"/>
        </w:rPr>
        <w:tab/>
      </w:r>
      <w:r w:rsidRPr="004A0B96">
        <w:rPr>
          <w:rFonts w:ascii="Times New Roman" w:eastAsia="Arial" w:hAnsi="Times New Roman" w:cs="Times New Roman"/>
          <w:b/>
          <w:bCs/>
          <w:sz w:val="24"/>
          <w:lang w:eastAsia="en-US"/>
        </w:rPr>
        <w:t>Išankstinis mokėjimas (avansas) (jei taikoma)</w:t>
      </w:r>
    </w:p>
    <w:p w14:paraId="354C99AC"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56B03C4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12.1.1. Bendrųjų sąlygų 12.1 poskyrio sąlygos taikomos tuo atveju, jei Specialiosiose sąlygose yra nurodyta, kad Tiekėjui mokamas išankstinis mokėjimas (avansas) (toliau –</w:t>
      </w:r>
      <w:r w:rsidRPr="004A0B96">
        <w:rPr>
          <w:rFonts w:ascii="Times New Roman" w:hAnsi="Times New Roman" w:cs="Times New Roman"/>
          <w:b/>
          <w:bCs/>
          <w:sz w:val="24"/>
          <w:lang w:eastAsia="en-US"/>
        </w:rPr>
        <w:t xml:space="preserve"> Avansas</w:t>
      </w:r>
      <w:r w:rsidRPr="004A0B96">
        <w:rPr>
          <w:rFonts w:ascii="Times New Roman" w:hAnsi="Times New Roman" w:cs="Times New Roman"/>
          <w:sz w:val="24"/>
          <w:lang w:eastAsia="en-US"/>
        </w:rPr>
        <w:t>).</w:t>
      </w:r>
    </w:p>
    <w:p w14:paraId="4205D6CC"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12.1.2. Pirkėjas sumoka Tiekėjui ne didesnį kaip Specialiosiose sąlygose nurodyto dydžio Avansą.</w:t>
      </w:r>
    </w:p>
    <w:p w14:paraId="750E29DF"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A0B96">
        <w:rPr>
          <w:rFonts w:ascii="Times New Roman" w:hAnsi="Times New Roman" w:cs="Times New Roman"/>
          <w:b/>
          <w:sz w:val="24"/>
          <w:lang w:eastAsia="en-US"/>
        </w:rPr>
        <w:t>Avanso užtikrinimas</w:t>
      </w:r>
      <w:r w:rsidRPr="004A0B96">
        <w:rPr>
          <w:rFonts w:ascii="Times New Roman" w:hAnsi="Times New Roman" w:cs="Times New Roman"/>
          <w:sz w:val="24"/>
          <w:lang w:eastAsia="en-US"/>
        </w:rPr>
        <w:t>).</w:t>
      </w:r>
    </w:p>
    <w:p w14:paraId="3B69411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b/>
          <w:bCs/>
          <w:sz w:val="24"/>
          <w:lang w:eastAsia="en-US"/>
        </w:rPr>
        <w:t>Pastaba.</w:t>
      </w:r>
      <w:r w:rsidRPr="004A0B96">
        <w:rPr>
          <w:rFonts w:ascii="Times New Roman" w:hAnsi="Times New Roman" w:cs="Times New Roman"/>
          <w:sz w:val="24"/>
          <w:lang w:eastAsia="en-US"/>
        </w:rPr>
        <w:t xml:space="preserve"> </w:t>
      </w:r>
      <w:r w:rsidRPr="004A0B96">
        <w:rPr>
          <w:rFonts w:ascii="Times New Roman" w:eastAsia="Arial" w:hAnsi="Times New Roman" w:cs="Times New Roman"/>
          <w:sz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A0B96">
        <w:rPr>
          <w:rFonts w:ascii="Times New Roman" w:hAnsi="Times New Roman" w:cs="Times New Roman"/>
          <w:sz w:val="24"/>
          <w:lang w:eastAsia="en-US"/>
        </w:rPr>
        <w:t xml:space="preserve"> </w:t>
      </w:r>
      <w:r w:rsidRPr="004A0B96">
        <w:rPr>
          <w:rFonts w:ascii="Times New Roman" w:eastAsia="Arial" w:hAnsi="Times New Roman" w:cs="Times New Roman"/>
          <w:sz w:val="24"/>
          <w:shd w:val="clear" w:color="auto" w:fill="FFFFFF"/>
          <w:lang w:eastAsia="en-US"/>
        </w:rPr>
        <w:t>įstatymų bei kitų teisės aktų</w:t>
      </w:r>
      <w:r w:rsidRPr="004A0B96">
        <w:rPr>
          <w:rFonts w:ascii="Times New Roman" w:eastAsia="Arial" w:hAnsi="Times New Roman" w:cs="Times New Roman"/>
          <w:sz w:val="24"/>
          <w:lang w:eastAsia="en-US"/>
        </w:rPr>
        <w:t xml:space="preserve"> </w:t>
      </w:r>
      <w:r w:rsidRPr="004A0B96">
        <w:rPr>
          <w:rFonts w:ascii="Times New Roman" w:eastAsia="Arial" w:hAnsi="Times New Roman" w:cs="Times New Roman"/>
          <w:sz w:val="24"/>
          <w:shd w:val="clear" w:color="auto" w:fill="FFFFFF"/>
          <w:lang w:eastAsia="en-US"/>
        </w:rPr>
        <w:t>nuostatas.</w:t>
      </w:r>
    </w:p>
    <w:p w14:paraId="4FF279D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439750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4AE59B"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3574C45"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12.1.7. Avanso užtikrinimo suma turi būti nurodoma ir išmokama eurais.</w:t>
      </w:r>
    </w:p>
    <w:p w14:paraId="1715A83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12.1.8. Avanso užtikrinimas turi būti surašytas lietuvių arba kita kalba (esant Pirkėjo prašymui, turi būti pateiktas vertimas į lietuvių kalbą).</w:t>
      </w:r>
    </w:p>
    <w:p w14:paraId="34E2315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12.1.9. Avanso užtikrinimas, neatitinkantis šiame Sutarties poskyryje nustatytų reikalavimų, nebus priimamas.</w:t>
      </w:r>
    </w:p>
    <w:p w14:paraId="648B089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lastRenderedPageBreak/>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4D5F8C7"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5FB5B54B"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12.1.12. Nutraukus Sutartį, Tiekėjas privalo grąžinti Pirkėjui gautą Avansą per 5 (penkias) darbo dienas (jeigu dalis </w:t>
      </w:r>
      <w:r w:rsidRPr="004A0B96">
        <w:rPr>
          <w:rFonts w:ascii="Times New Roman" w:eastAsia="Arial" w:hAnsi="Times New Roman" w:cs="Times New Roman"/>
          <w:sz w:val="24"/>
          <w:lang w:eastAsia="en-US"/>
        </w:rPr>
        <w:t>Paslaugų yra suteikta</w:t>
      </w:r>
      <w:r w:rsidRPr="004A0B96">
        <w:rPr>
          <w:rFonts w:ascii="Times New Roman" w:hAnsi="Times New Roman" w:cs="Times New Roman"/>
          <w:sz w:val="24"/>
          <w:lang w:eastAsia="en-US"/>
        </w:rPr>
        <w:t xml:space="preserve">, Pirkėjas jas yra priėmęs ir </w:t>
      </w:r>
      <w:r w:rsidRPr="004A0B96">
        <w:rPr>
          <w:rFonts w:ascii="Times New Roman" w:eastAsia="Arial" w:hAnsi="Times New Roman" w:cs="Times New Roman"/>
          <w:sz w:val="24"/>
          <w:lang w:eastAsia="en-US"/>
        </w:rPr>
        <w:t>Paslaugų rezultatu</w:t>
      </w:r>
      <w:r w:rsidRPr="004A0B96">
        <w:rPr>
          <w:rFonts w:ascii="Times New Roman" w:hAnsi="Times New Roman" w:cs="Times New Roman"/>
          <w:sz w:val="24"/>
          <w:lang w:eastAsia="en-US"/>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F8F7A1"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p>
    <w:p w14:paraId="6240BF37"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12.2.</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Mokėjimų tvarka</w:t>
      </w:r>
    </w:p>
    <w:p w14:paraId="68F4981D"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0A7C8966"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12.2.1.</w:t>
      </w:r>
      <w:r w:rsidRPr="004A0B96">
        <w:rPr>
          <w:rFonts w:ascii="Times New Roman" w:eastAsia="Arial" w:hAnsi="Times New Roman" w:cs="Times New Roman"/>
          <w:sz w:val="24"/>
          <w:lang w:eastAsia="en-US"/>
        </w:rPr>
        <w:tab/>
      </w:r>
      <w:r w:rsidRPr="004A0B96">
        <w:rPr>
          <w:rFonts w:ascii="Times New Roman" w:hAnsi="Times New Roman" w:cs="Times New Roman"/>
          <w:sz w:val="24"/>
          <w:lang w:eastAsia="en-US"/>
        </w:rPr>
        <w:t xml:space="preserve">Tiekėjas išrašo Sąskaitą tik Šalims pasirašius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perdavimo–priėmimo aktą, jeigu kitaip nenumatyta Specialiosiose sąlygose</w:t>
      </w:r>
      <w:r w:rsidRPr="004A0B96">
        <w:rPr>
          <w:rFonts w:ascii="Times New Roman" w:eastAsia="Arial" w:hAnsi="Times New Roman" w:cs="Times New Roman"/>
          <w:sz w:val="24"/>
          <w:lang w:eastAsia="en-US"/>
        </w:rPr>
        <w:t>:</w:t>
      </w:r>
    </w:p>
    <w:p w14:paraId="66AFC101"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12.2.1.1.</w:t>
      </w:r>
      <w:r w:rsidRPr="004A0B96">
        <w:rPr>
          <w:rFonts w:ascii="Times New Roman" w:eastAsia="Arial" w:hAnsi="Times New Roman" w:cs="Times New Roman"/>
          <w:sz w:val="24"/>
          <w:lang w:eastAsia="en-US"/>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F8C30F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12.2.1.2. </w:t>
      </w:r>
      <w:r w:rsidRPr="004A0B96">
        <w:rPr>
          <w:rFonts w:ascii="Times New Roman" w:eastAsia="Arial" w:hAnsi="Times New Roman" w:cs="Times New Roman"/>
          <w:sz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4040036C"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12.2.2.</w:t>
      </w:r>
      <w:r w:rsidRPr="004A0B96">
        <w:rPr>
          <w:rFonts w:ascii="Times New Roman" w:eastAsia="Arial" w:hAnsi="Times New Roman" w:cs="Times New Roman"/>
          <w:sz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2D011FC"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12.2.3.</w:t>
      </w:r>
      <w:r w:rsidRPr="004A0B96">
        <w:rPr>
          <w:rFonts w:ascii="Times New Roman" w:hAnsi="Times New Roman" w:cs="Times New Roman"/>
          <w:sz w:val="24"/>
          <w:lang w:eastAsia="en-US"/>
        </w:rPr>
        <w:tab/>
        <w:t>Išankstinio mokėjimo sąskaitas (jeigu Specialiosiose sąlygose yra numatytas Avanso mokėjimas) Tiekėjas privalo pateikti šiame Sutarties poskyryje nustatyta tvarka.</w:t>
      </w:r>
    </w:p>
    <w:p w14:paraId="334EE2E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12.2.4.</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Pirkėjas atlieka mokėjimus už Paslaugas Specialiosiose sąlygose nustatytais terminais.</w:t>
      </w:r>
    </w:p>
    <w:p w14:paraId="7462FF7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12.2.5.</w:t>
      </w:r>
      <w:r w:rsidRPr="004A0B96">
        <w:rPr>
          <w:rFonts w:ascii="Times New Roman" w:eastAsia="Arial" w:hAnsi="Times New Roman" w:cs="Times New Roman"/>
          <w:sz w:val="24"/>
          <w:lang w:eastAsia="en-US"/>
        </w:rPr>
        <w:tab/>
        <w:t>Už mokėjimų pagal Sutartį vėlavimus Pirkėjui taikomos netesybos Specialiosiose sąlygose nustatyta tvarka.</w:t>
      </w:r>
    </w:p>
    <w:p w14:paraId="14F08D98"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12.2.6.</w:t>
      </w:r>
      <w:r w:rsidRPr="004A0B96">
        <w:rPr>
          <w:rFonts w:ascii="Times New Roman" w:hAnsi="Times New Roman" w:cs="Times New Roman"/>
          <w:sz w:val="24"/>
          <w:lang w:eastAsia="en-US"/>
        </w:rPr>
        <w:tab/>
      </w:r>
      <w:r w:rsidRPr="004A0B96">
        <w:rPr>
          <w:rFonts w:ascii="Times New Roman" w:eastAsia="Arial" w:hAnsi="Times New Roman" w:cs="Times New Roman"/>
          <w:sz w:val="24"/>
          <w:lang w:eastAsia="en-US"/>
        </w:rPr>
        <w:t>Jei Paslaugos teikiamos etapais ar periodais aukščiau nurodyta atsiskaitymo tvarka galioja kiekvienam Paslaugų teikimo etapui ar periodui, jei Specialiosiose sąlygose nenustatyta kitaip.</w:t>
      </w:r>
    </w:p>
    <w:p w14:paraId="6B74CDC4" w14:textId="77777777" w:rsidR="004A0B96" w:rsidRPr="004A0B96" w:rsidRDefault="004A0B96" w:rsidP="004A0B96">
      <w:pPr>
        <w:widowControl w:val="0"/>
        <w:pBdr>
          <w:top w:val="nil"/>
          <w:left w:val="nil"/>
          <w:bottom w:val="nil"/>
          <w:right w:val="nil"/>
          <w:between w:val="nil"/>
        </w:pBdr>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12.2.7.</w:t>
      </w:r>
      <w:r w:rsidRPr="004A0B96">
        <w:rPr>
          <w:rFonts w:ascii="Times New Roman" w:eastAsia="Arial" w:hAnsi="Times New Roman" w:cs="Times New Roman"/>
          <w:sz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B06D854"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50A5FFBB"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lastRenderedPageBreak/>
        <w:t>12.3.</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Kiti atsiskaitymo klausimai</w:t>
      </w:r>
    </w:p>
    <w:p w14:paraId="0B509476"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2D5C191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12.3.1.</w:t>
      </w:r>
      <w:r w:rsidRPr="004A0B96">
        <w:rPr>
          <w:rFonts w:ascii="Times New Roman" w:eastAsia="Arial" w:hAnsi="Times New Roman" w:cs="Times New Roman"/>
          <w:sz w:val="24"/>
          <w:lang w:eastAsia="en-US"/>
        </w:rPr>
        <w:tab/>
        <w:t>Pirkėjas privalo pervesti mokėjimus Tiekėjui į Tiekėjo banko sąskaitą, nurodytą Specialiosiose sąlygose.</w:t>
      </w:r>
    </w:p>
    <w:p w14:paraId="413B0688"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12.3.2.</w:t>
      </w:r>
      <w:r w:rsidRPr="004A0B96">
        <w:rPr>
          <w:rFonts w:ascii="Times New Roman" w:eastAsia="Arial" w:hAnsi="Times New Roman" w:cs="Times New Roman"/>
          <w:sz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76695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12.3.3.</w:t>
      </w:r>
      <w:r w:rsidRPr="004A0B96">
        <w:rPr>
          <w:rFonts w:ascii="Times New Roman" w:eastAsia="Arial" w:hAnsi="Times New Roman" w:cs="Times New Roman"/>
          <w:sz w:val="24"/>
          <w:lang w:eastAsia="en-US"/>
        </w:rPr>
        <w:tab/>
        <w:t>Visi mokėjimai pagal Sutartį atliekami eurais.</w:t>
      </w:r>
    </w:p>
    <w:p w14:paraId="29B3476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12.3.4.</w:t>
      </w:r>
      <w:r w:rsidRPr="004A0B96">
        <w:rPr>
          <w:rFonts w:ascii="Times New Roman" w:eastAsia="Arial" w:hAnsi="Times New Roman" w:cs="Times New Roman"/>
          <w:sz w:val="24"/>
          <w:lang w:eastAsia="en-US"/>
        </w:rPr>
        <w:tab/>
        <w:t>Už pavėluotus mokėjimus pagal Sutartį mokančioji Šalis privalo sumokėti kitai Šaliai Specialiosiose sąlygose nurodyto dydžio netesybas.</w:t>
      </w:r>
    </w:p>
    <w:p w14:paraId="5DC81C3A"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60EFD208"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13.</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Konfidenciali informacija</w:t>
      </w:r>
    </w:p>
    <w:p w14:paraId="6B596B80"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607DEB3C"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13.1.</w:t>
      </w:r>
      <w:r w:rsidRPr="004A0B96">
        <w:rPr>
          <w:rFonts w:ascii="Times New Roman" w:eastAsia="Arial" w:hAnsi="Times New Roman" w:cs="Times New Roman"/>
          <w:sz w:val="24"/>
          <w:lang w:eastAsia="en-US"/>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9B63FA0"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13.2.</w:t>
      </w:r>
      <w:r w:rsidRPr="004A0B96">
        <w:rPr>
          <w:rFonts w:ascii="Times New Roman" w:eastAsia="Arial" w:hAnsi="Times New Roman" w:cs="Times New Roman"/>
          <w:sz w:val="24"/>
          <w:lang w:eastAsia="en-US"/>
        </w:rPr>
        <w:tab/>
        <w:t>Šalis turi teisę atskleisti kitos Šalies konfidencialią informaciją šiais atvejais:</w:t>
      </w:r>
    </w:p>
    <w:p w14:paraId="3FB3CD5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13.2.1.</w:t>
      </w:r>
      <w:r w:rsidRPr="004A0B96">
        <w:rPr>
          <w:rFonts w:ascii="Times New Roman" w:eastAsia="Arial" w:hAnsi="Times New Roman" w:cs="Times New Roman"/>
          <w:sz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FDA6CB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13.2.2.</w:t>
      </w:r>
      <w:r w:rsidRPr="004A0B96">
        <w:rPr>
          <w:rFonts w:ascii="Times New Roman" w:eastAsia="Arial" w:hAnsi="Times New Roman" w:cs="Times New Roman"/>
          <w:sz w:val="24"/>
          <w:lang w:eastAsia="en-US"/>
        </w:rPr>
        <w:tab/>
        <w:t xml:space="preserve">konfidencialią informaciją yra būtina atskleisti pagal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xml:space="preserve"> reikalavimus, įskaitant atvejus, kai to reikalauja viešojo administravimo subjektai, taip, kaip jie apibrėžti Lietuvos Respublikos viešojo administravimo įstatyme.</w:t>
      </w:r>
    </w:p>
    <w:p w14:paraId="298A3D1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13.3.</w:t>
      </w:r>
      <w:r w:rsidRPr="004A0B96">
        <w:rPr>
          <w:rFonts w:ascii="Times New Roman" w:eastAsia="Arial" w:hAnsi="Times New Roman" w:cs="Times New Roman"/>
          <w:sz w:val="24"/>
          <w:lang w:eastAsia="en-US"/>
        </w:rPr>
        <w:tab/>
        <w:t xml:space="preserve">Prieš atskleisdama konfidencialią informaciją, Šalis privalo informuoti kitą Šalį (tiek, kiek tai nedraudžiama pagal </w:t>
      </w:r>
      <w:r w:rsidRPr="004A0B96">
        <w:rPr>
          <w:rFonts w:ascii="Times New Roman" w:hAnsi="Times New Roman" w:cs="Times New Roman"/>
          <w:sz w:val="24"/>
          <w:lang w:eastAsia="en-US"/>
        </w:rPr>
        <w:t>įstatymus bei kitus teisės aktus</w:t>
      </w:r>
      <w:r w:rsidRPr="004A0B96">
        <w:rPr>
          <w:rFonts w:ascii="Times New Roman" w:eastAsia="Arial" w:hAnsi="Times New Roman" w:cs="Times New Roman"/>
          <w:sz w:val="24"/>
          <w:lang w:eastAsia="en-US"/>
        </w:rPr>
        <w:t>) apie būtinybę arba gautą viešojo administravimo subjekto reikalavimą atskleisti konfidencialią informaciją ir imtis protingų priemonių, siekdama užtikrinti atskleistos informacijos konfidencialumą.</w:t>
      </w:r>
    </w:p>
    <w:p w14:paraId="3757730D"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13.4.</w:t>
      </w:r>
      <w:r w:rsidRPr="004A0B96">
        <w:rPr>
          <w:rFonts w:ascii="Times New Roman" w:eastAsia="Arial" w:hAnsi="Times New Roman" w:cs="Times New Roman"/>
          <w:sz w:val="24"/>
          <w:lang w:eastAsia="en-US"/>
        </w:rPr>
        <w:tab/>
        <w:t>Šalis atsako:</w:t>
      </w:r>
    </w:p>
    <w:p w14:paraId="30E59AA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13.4.1.</w:t>
      </w:r>
      <w:r w:rsidRPr="004A0B96">
        <w:rPr>
          <w:rFonts w:ascii="Times New Roman" w:eastAsia="Arial" w:hAnsi="Times New Roman" w:cs="Times New Roman"/>
          <w:sz w:val="24"/>
          <w:lang w:eastAsia="en-US"/>
        </w:rPr>
        <w:tab/>
        <w:t>už bet kokį neteisėtą, įskaitant atsitiktinį, kitos Šalies konfidencialios informacijos ar bet kurios jos dalies atskleidimą ar perdavimą arba konfidencialios informacijos neteisėtą naudojimą;</w:t>
      </w:r>
    </w:p>
    <w:p w14:paraId="736BE0B2"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13.4.2.</w:t>
      </w:r>
      <w:r w:rsidRPr="004A0B96">
        <w:rPr>
          <w:rFonts w:ascii="Times New Roman" w:eastAsia="Arial" w:hAnsi="Times New Roman" w:cs="Times New Roman"/>
          <w:sz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0C98048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13.5.</w:t>
      </w:r>
      <w:r w:rsidRPr="004A0B96">
        <w:rPr>
          <w:rFonts w:ascii="Times New Roman" w:eastAsia="Arial" w:hAnsi="Times New Roman" w:cs="Times New Roman"/>
          <w:sz w:val="24"/>
          <w:lang w:eastAsia="en-US"/>
        </w:rPr>
        <w:tab/>
        <w:t>Šalis, nepagrįstai atskleidusi kitos Šalies konfidencialią informaciją, privalo sumokėti kitai Šaliai Specialiosiose sąlygose nurodyto dydžio baudą.</w:t>
      </w:r>
    </w:p>
    <w:p w14:paraId="3EF360AD"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19D0A351"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14.</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Asmens duomenų apsauga</w:t>
      </w:r>
    </w:p>
    <w:p w14:paraId="7416256D"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10A6BFFC"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14.1.</w:t>
      </w:r>
      <w:r w:rsidRPr="004A0B96">
        <w:rPr>
          <w:rFonts w:ascii="Times New Roman" w:eastAsia="Arial" w:hAnsi="Times New Roman" w:cs="Times New Roman"/>
          <w:sz w:val="24"/>
          <w:lang w:eastAsia="en-US"/>
        </w:rPr>
        <w:tab/>
        <w:t xml:space="preserve">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w:t>
      </w:r>
      <w:r w:rsidRPr="004A0B96">
        <w:rPr>
          <w:rFonts w:ascii="Times New Roman" w:eastAsia="Arial" w:hAnsi="Times New Roman" w:cs="Times New Roman"/>
          <w:sz w:val="24"/>
          <w:lang w:eastAsia="en-US"/>
        </w:rPr>
        <w:lastRenderedPageBreak/>
        <w:t>judėjimo ir kuriuo panaikinama Direktyva 95/46/EB (Bendrasis duomenų apsaugos reglamentas) ir kitų teisės aktų, reglamentuojančių asmens duomenų tvarkymą, nuostatomis.</w:t>
      </w:r>
    </w:p>
    <w:p w14:paraId="681FE3E9"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14.2.</w:t>
      </w:r>
      <w:r w:rsidRPr="004A0B96">
        <w:rPr>
          <w:rFonts w:ascii="Times New Roman" w:hAnsi="Times New Roman" w:cs="Times New Roman"/>
          <w:sz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7758C8" w14:textId="77777777" w:rsidR="004A0B96" w:rsidRPr="004A0B96" w:rsidRDefault="004A0B96" w:rsidP="004A0B96">
      <w:pPr>
        <w:tabs>
          <w:tab w:val="left" w:pos="0"/>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3F95C327"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caps/>
          <w:sz w:val="24"/>
          <w:lang w:eastAsia="en-US"/>
        </w:rPr>
      </w:pPr>
      <w:r w:rsidRPr="004A0B96">
        <w:rPr>
          <w:rFonts w:ascii="Times New Roman" w:eastAsia="Arial" w:hAnsi="Times New Roman" w:cs="Times New Roman"/>
          <w:b/>
          <w:bCs/>
          <w:caps/>
          <w:sz w:val="24"/>
          <w:lang w:eastAsia="en-US"/>
        </w:rPr>
        <w:t>15.</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INTELEKTINĖ NUOSAVYBĖ</w:t>
      </w:r>
    </w:p>
    <w:p w14:paraId="6F6C887B"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caps/>
          <w:sz w:val="24"/>
          <w:lang w:eastAsia="en-US"/>
        </w:rPr>
      </w:pPr>
    </w:p>
    <w:p w14:paraId="31BCC44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pobūdžio ar (ir) išimtinių teisių, patentų ir kt.</w:t>
      </w:r>
    </w:p>
    <w:p w14:paraId="31C3B449"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E82717"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4307DA3"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6350BFB6"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16.</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Pareiškimai ir garantijos</w:t>
      </w:r>
    </w:p>
    <w:p w14:paraId="2BD79FBB"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0A179105"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16.1. Kiekviena iš Šalių pareiškia ir garantuoja kitai Šaliai, kad:</w:t>
      </w:r>
    </w:p>
    <w:p w14:paraId="45231640"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16.1.1. yra teisėtai priimti ir galioja visi būtini sprendimai, gauti leidimai bei sutikimai, taip pat teisėtai atlikti ir galioja kiti teisiniai veiksmai, reikalingi Sutarties sudarymui, galiojimui ir vykdymui;</w:t>
      </w:r>
    </w:p>
    <w:p w14:paraId="6E19803F"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16.1.2. sudarydama Sutartį, Šalis neviršija savo kompetencijos ir nepažeidžia jai taikomų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teismo ar arbitražo teismo sprendimų, administracinių aktų, sutarčių ar kitų prievolių pagal taikomą privatinę teisę, viešąją teisę, Europos Sąjungos teisę arba tarptautinę teisę;</w:t>
      </w:r>
    </w:p>
    <w:p w14:paraId="6359D96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8F679F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2B1FD5A"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15152D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16.1.6. visi Šalies pareiškimai ir garantijos yra išsamūs ir nepalieka nutylėtų jokių aplinkybių, kurios </w:t>
      </w:r>
      <w:r w:rsidRPr="004A0B96">
        <w:rPr>
          <w:rFonts w:ascii="Times New Roman" w:eastAsia="Arial" w:hAnsi="Times New Roman" w:cs="Times New Roman"/>
          <w:sz w:val="24"/>
          <w:lang w:eastAsia="en-US"/>
        </w:rPr>
        <w:lastRenderedPageBreak/>
        <w:t>darytų šiuos pareiškimus ar garantijas neteisingais.</w:t>
      </w:r>
    </w:p>
    <w:p w14:paraId="17E4DB27"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16.2. Tiekėjas papildomai pareiškia ir garantuoja Pirkėjui, kad Tiekėjas, subtiekėjai, jungtinės veiklos partneriai ir specialistai turi galiojančius ir teisėtus visus </w:t>
      </w:r>
      <w:r w:rsidRPr="004A0B96">
        <w:rPr>
          <w:rFonts w:ascii="Times New Roman" w:hAnsi="Times New Roman" w:cs="Times New Roman"/>
          <w:sz w:val="24"/>
          <w:lang w:eastAsia="en-US"/>
        </w:rPr>
        <w:t>įstatymuose bei kituose teisės aktuose</w:t>
      </w:r>
      <w:r w:rsidRPr="004A0B96">
        <w:rPr>
          <w:rFonts w:ascii="Times New Roman" w:eastAsia="Arial" w:hAnsi="Times New Roman" w:cs="Times New Roman"/>
          <w:sz w:val="24"/>
          <w:lang w:eastAsia="en-US"/>
        </w:rPr>
        <w:t xml:space="preserve"> numatytus leidimus, licencijas, atestatus, teisės pripažinimo dokumentus, reikalingus vykdant Sutartį.</w:t>
      </w:r>
    </w:p>
    <w:p w14:paraId="41B82C1A"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shd w:val="clear" w:color="auto" w:fill="FFFFFF"/>
          <w:lang w:eastAsia="en-US"/>
        </w:rPr>
        <w:t xml:space="preserve">16.3. </w:t>
      </w:r>
      <w:r w:rsidRPr="004A0B96">
        <w:rPr>
          <w:rFonts w:ascii="Times New Roman" w:hAnsi="Times New Roman" w:cs="Times New Roman"/>
          <w:sz w:val="24"/>
          <w:lang w:eastAsia="en-US"/>
        </w:rPr>
        <w:t>Tiekėjas pareiškia, kad suteiktų Paslaugų rezultato disponavimo, valdymo ir naudojimosi teisės nėra apribotos</w:t>
      </w:r>
      <w:r w:rsidRPr="004A0B96">
        <w:rPr>
          <w:rFonts w:ascii="Times New Roman" w:eastAsia="Arial" w:hAnsi="Times New Roman" w:cs="Times New Roman"/>
          <w:sz w:val="24"/>
          <w:lang w:eastAsia="en-US"/>
        </w:rPr>
        <w:t xml:space="preserve"> </w:t>
      </w:r>
      <w:r w:rsidRPr="004A0B96">
        <w:rPr>
          <w:rFonts w:ascii="Times New Roman" w:eastAsia="Arial" w:hAnsi="Times New Roman" w:cs="Times New Roman"/>
          <w:sz w:val="24"/>
          <w:shd w:val="clear" w:color="auto" w:fill="FFFFFF"/>
          <w:lang w:eastAsia="en-US"/>
        </w:rPr>
        <w:t xml:space="preserve">ir jokie tretieji asmenys neturi pretenzijų į Sutartimi perduodamą </w:t>
      </w:r>
      <w:r w:rsidRPr="004A0B96">
        <w:rPr>
          <w:rFonts w:ascii="Times New Roman" w:eastAsia="Arial" w:hAnsi="Times New Roman" w:cs="Times New Roman"/>
          <w:sz w:val="24"/>
          <w:lang w:eastAsia="en-US"/>
        </w:rPr>
        <w:t>Paslaugų rezultatą</w:t>
      </w:r>
      <w:r w:rsidRPr="004A0B96">
        <w:rPr>
          <w:rFonts w:ascii="Times New Roman" w:eastAsia="Arial" w:hAnsi="Times New Roman" w:cs="Times New Roman"/>
          <w:sz w:val="24"/>
          <w:shd w:val="clear" w:color="auto" w:fill="FFFFFF"/>
          <w:lang w:eastAsia="en-US"/>
        </w:rPr>
        <w:t>.</w:t>
      </w:r>
    </w:p>
    <w:p w14:paraId="5180BF7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eastAsia="Arial" w:hAnsi="Times New Roman" w:cs="Times New Roman"/>
          <w:sz w:val="24"/>
          <w:lang w:eastAsia="en-US"/>
        </w:rPr>
        <w:t>16.4. T</w:t>
      </w:r>
      <w:r w:rsidRPr="004A0B96">
        <w:rPr>
          <w:rFonts w:ascii="Times New Roman" w:hAnsi="Times New Roman" w:cs="Times New Roman"/>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33EA9F3"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p>
    <w:p w14:paraId="260AA812"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17.</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Bendrieji atsakomybės klausimai</w:t>
      </w:r>
    </w:p>
    <w:p w14:paraId="01DE7763"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p>
    <w:p w14:paraId="4E96B0F5"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17.1. Netesybų sumokėjimas už vėlavimą ar pareigų pagal Sutartį pažeidimą neatleidžia Šalies nuo Sutartyje numatytų jos pareigų vykdymo.</w:t>
      </w:r>
    </w:p>
    <w:p w14:paraId="060F965B"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A0B96">
        <w:rPr>
          <w:rFonts w:ascii="Times New Roman" w:hAnsi="Times New Roman" w:cs="Times New Roman"/>
          <w:sz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1F07C208"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7AB5D63"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17.4. Šioje Sutartyje numatytos teisių gynybos priemonės neapriboja Šalių teisės pasinaudoti kitomis teisėtomis teisių gynybos priemonėmis.</w:t>
      </w:r>
    </w:p>
    <w:p w14:paraId="542A6672"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9A90830"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64AC2567"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hAnsi="Times New Roman" w:cs="Times New Roman"/>
          <w:sz w:val="24"/>
          <w:lang w:eastAsia="en-US"/>
        </w:rPr>
        <w:t xml:space="preserve">17.7. Jeigu Sutartis nutraukiama dėl esminio sutarties pažeidimo pagal Bendrųjų sąlygų 22.2.1 papunktį ir (ar) Tiekėjas esminę Sutarties sąlygą, nurodytą </w:t>
      </w:r>
      <w:r w:rsidRPr="004A0B96">
        <w:rPr>
          <w:rFonts w:ascii="Times New Roman" w:eastAsia="Arial" w:hAnsi="Times New Roman" w:cs="Times New Roman"/>
          <w:sz w:val="24"/>
          <w:lang w:eastAsia="en-US"/>
        </w:rPr>
        <w:t>Specialiųjų sąlygų 10 skyriuje</w:t>
      </w:r>
      <w:r w:rsidRPr="004A0B96">
        <w:rPr>
          <w:rFonts w:ascii="Times New Roman" w:hAnsi="Times New Roman" w:cs="Times New Roman"/>
          <w:sz w:val="24"/>
          <w:lang w:eastAsia="en-US"/>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B23C5F2" w14:textId="77777777" w:rsidR="004A0B96" w:rsidRPr="004A0B96" w:rsidRDefault="004A0B96" w:rsidP="004A0B96">
      <w:pPr>
        <w:widowControl w:val="0"/>
        <w:tabs>
          <w:tab w:val="left" w:pos="567"/>
          <w:tab w:val="left" w:pos="851"/>
          <w:tab w:val="left" w:pos="992"/>
          <w:tab w:val="left" w:pos="1134"/>
        </w:tabs>
        <w:autoSpaceDN/>
        <w:spacing w:line="276" w:lineRule="auto"/>
        <w:ind w:firstLine="53"/>
        <w:jc w:val="both"/>
        <w:textAlignment w:val="auto"/>
        <w:rPr>
          <w:rFonts w:ascii="Times New Roman" w:eastAsia="Arial" w:hAnsi="Times New Roman" w:cs="Times New Roman"/>
          <w:sz w:val="24"/>
          <w:lang w:eastAsia="en-US"/>
        </w:rPr>
      </w:pPr>
    </w:p>
    <w:p w14:paraId="666DB379"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lastRenderedPageBreak/>
        <w:t>18.</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Nenugalima jėga (FORCE MAJEURE)</w:t>
      </w:r>
    </w:p>
    <w:p w14:paraId="198B0BA4"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064A4E86"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18.1.</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sz w:val="24"/>
          <w:lang w:eastAsia="en-US"/>
        </w:rPr>
        <w:t>Atsakomybė pagal Sutartį netaikoma, taip pat Šalys gali būti visiškai ar iš dalies atleistos nuo civilinės atsakomybės šiais pagrindais:</w:t>
      </w:r>
    </w:p>
    <w:p w14:paraId="6BB32A2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18.1.1.</w:t>
      </w:r>
      <w:r w:rsidRPr="004A0B96">
        <w:rPr>
          <w:rFonts w:ascii="Times New Roman" w:eastAsia="Cambria" w:hAnsi="Times New Roman" w:cs="Times New Roman"/>
          <w:sz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364A183"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hAnsi="Times New Roman" w:cs="Times New Roman"/>
          <w:sz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94F0EF"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18.2.</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sz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AEBF291" w14:textId="77777777" w:rsidR="004A0B96" w:rsidRPr="004A0B96" w:rsidRDefault="004A0B96" w:rsidP="004A0B96">
      <w:pPr>
        <w:widowControl w:val="0"/>
        <w:tabs>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18.3.</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sz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8C5742D"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18.4.</w:t>
      </w:r>
      <w:r w:rsidRPr="004A0B96">
        <w:rPr>
          <w:rFonts w:ascii="Times New Roman" w:eastAsia="Arial" w:hAnsi="Times New Roman" w:cs="Times New Roman"/>
          <w:sz w:val="24"/>
          <w:lang w:eastAsia="en-US"/>
        </w:rPr>
        <w:tab/>
        <w:t>Jeigu nenugalimos jėgos (</w:t>
      </w:r>
      <w:r w:rsidRPr="004A0B96">
        <w:rPr>
          <w:rFonts w:ascii="Times New Roman" w:eastAsia="Arial" w:hAnsi="Times New Roman" w:cs="Times New Roman"/>
          <w:iCs/>
          <w:sz w:val="24"/>
          <w:lang w:eastAsia="en-US"/>
        </w:rPr>
        <w:t>force majeure</w:t>
      </w:r>
      <w:r w:rsidRPr="004A0B96">
        <w:rPr>
          <w:rFonts w:ascii="Times New Roman" w:eastAsia="Arial" w:hAnsi="Times New Roman" w:cs="Times New Roman"/>
          <w:sz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A06B17A"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3DD3419A"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19.</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Sutarties nuostatų negaliojimas</w:t>
      </w:r>
    </w:p>
    <w:p w14:paraId="6C889832"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4F439B8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19.1.</w:t>
      </w:r>
      <w:r w:rsidRPr="004A0B96">
        <w:rPr>
          <w:rFonts w:ascii="Times New Roman" w:eastAsia="Arial" w:hAnsi="Times New Roman" w:cs="Times New Roman"/>
          <w:sz w:val="24"/>
          <w:lang w:eastAsia="en-US"/>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xml:space="preserve"> ir galima daryti prielaidą, kad Sutartis būtų buvusi teisėtai sudaryta ir neįtraukus nuostatos, kuri yra negaliojanti.</w:t>
      </w:r>
    </w:p>
    <w:p w14:paraId="6FB2F431"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19.2.</w:t>
      </w:r>
      <w:r w:rsidRPr="004A0B96">
        <w:rPr>
          <w:rFonts w:ascii="Times New Roman" w:eastAsia="Arial" w:hAnsi="Times New Roman" w:cs="Times New Roman"/>
          <w:sz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F4EEDB1"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52017CBC"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20.</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Sutarties pakeitimai</w:t>
      </w:r>
    </w:p>
    <w:p w14:paraId="1E1B258B"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127C18E5" w14:textId="77777777" w:rsidR="004A0B96" w:rsidRPr="004A0B96" w:rsidRDefault="004A0B96" w:rsidP="004A0B96">
      <w:pPr>
        <w:tabs>
          <w:tab w:val="left" w:pos="284"/>
          <w:tab w:val="left" w:pos="567"/>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20.1. Sutarties sąlygos Sutarties galiojimo laikotarpiu negali būti keičiamos, išskyrus tokias Sutarties sąlygas, kurių keitimas numatytas Sutartyje ir (ar) galimas vadovaujantis VPĮ nuostatomis.</w:t>
      </w:r>
    </w:p>
    <w:p w14:paraId="3DD3C309"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20.2. Sutarties pakeitimai įforminami Šalims sudarant Susitarimą.</w:t>
      </w:r>
    </w:p>
    <w:p w14:paraId="7FEE12CC"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 xml:space="preserve">20.3. Šalis, inicijuojanti Susitarimą, privalo pateikti kitai Šaliai pranešimą dėl Sutarties pakeitimo bei pagrindimą dėl to, jog yra faktinis ir teisinis pagrindas sudaryti Susitarimą. Kita Šalis per 5 (penkias) </w:t>
      </w:r>
      <w:r w:rsidRPr="004A0B96">
        <w:rPr>
          <w:rFonts w:ascii="Times New Roman" w:eastAsia="Arial" w:hAnsi="Times New Roman" w:cs="Times New Roman"/>
          <w:sz w:val="24"/>
          <w:lang w:eastAsia="en-US"/>
        </w:rPr>
        <w:lastRenderedPageBreak/>
        <w:t xml:space="preserve">darbo dienas (arba per kitą Šalių raštu sutartą terminą) privalo išanalizuoti ir įvertinti gautą informaciją, pateikti savo pastabas ir pasiūlymus, pagrįstus Sutarties ir imperatyviomis </w:t>
      </w:r>
      <w:r w:rsidRPr="004A0B96">
        <w:rPr>
          <w:rFonts w:ascii="Times New Roman" w:hAnsi="Times New Roman" w:cs="Times New Roman"/>
          <w:sz w:val="24"/>
          <w:lang w:eastAsia="en-US"/>
        </w:rPr>
        <w:t>įstatymų bei kitų teisės aktų</w:t>
      </w:r>
      <w:r w:rsidRPr="004A0B96">
        <w:rPr>
          <w:rFonts w:ascii="Times New Roman" w:eastAsia="Arial" w:hAnsi="Times New Roman" w:cs="Times New Roman"/>
          <w:sz w:val="24"/>
          <w:lang w:eastAsia="en-US"/>
        </w:rPr>
        <w:t xml:space="preserve"> nuostatomis.</w:t>
      </w:r>
    </w:p>
    <w:p w14:paraId="6B5416D7"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20.4. Susitarimas įsigalioja nuo jo sudarymo, jei Susitarime nenurodyta kitaip. Susitarimą Pirkėjas privalo paviešinti VPĮ 33 ir 86 straipsniuose nustatyta tvarka.</w:t>
      </w:r>
    </w:p>
    <w:p w14:paraId="13FD2454"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167657B"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26AD1E04"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21.</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Sutarties sUSTABDYMAS</w:t>
      </w:r>
    </w:p>
    <w:p w14:paraId="5A653C85"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78CF959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(jų dalies) teikimo sustabdymą iki atitinkamų aplinkybių pasibaigimo.</w:t>
      </w:r>
    </w:p>
    <w:p w14:paraId="4EAA31BF"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21.2.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(jų dalies) teikimas gali būti stabdomas esant bent vienai iš šių aplinkybių:</w:t>
      </w:r>
    </w:p>
    <w:p w14:paraId="7243444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199F341B"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21.2.2. Tiekėjas Sutartyje nurodyta tvarka negali teikti Paslaugų (pavyzdžiui, Pirkėjas dėl objektyvių priežasčių negali sudaryti techninių galimybių Paslaugų teikimui), o Tiekėjas dėl to negali vykdyti Sutarties;</w:t>
      </w:r>
    </w:p>
    <w:p w14:paraId="0B9EC14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21.2.3. dėl nenumatytų prekių, paslaugų ir (ar) darbų, susijusių su perkamu objektu, kurių poreikis paaiškėjo tik vykdant Sutartį, įsigijimo;</w:t>
      </w:r>
    </w:p>
    <w:p w14:paraId="6468C57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21.2.4. ne dėl Pirkėjo kaltės vėluoja kitos Pirkėjo pirkimo sutarties, turinčios tiesioginės įtakos šiai Sutarčiai, vykdymas;</w:t>
      </w:r>
    </w:p>
    <w:p w14:paraId="226C1A75"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21.2.5. esant įrodymais pagrįstoms kliūtims ar trukdymams, sukeltiems Tiekėjui kitų trečiųjų asmenų ne dėl Tiekėjo ne laiku ar netinkamai pagal Sutarties sąlygas ir tvarką įvykdytų sutartinių įsipareigojimų;</w:t>
      </w:r>
    </w:p>
    <w:p w14:paraId="283FC52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21.2.6. pasikeitus galiojančiam teisės aktui ar įsigaliojus naujam teisės aktui, kuris turi įtakos šios Sutarties vykdymui;</w:t>
      </w:r>
    </w:p>
    <w:p w14:paraId="317A7FE5"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21.2.7. sutartinių įsipareigojimų stabdymo būtinybė atsirado dėl sustabdyto, perskirstyto, negauto ir panašiai Pirkėjo Paslaugų pirkimui skirto finansavimo arba finansavimo trūkumo;</w:t>
      </w:r>
    </w:p>
    <w:p w14:paraId="4389462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21.2.8. dėl teisminių (arbitražinių) ginčų su Pirkėju ar trečiaisiais asmenimis, kurių dalykas yra tiesiogiai susijęs su Sutarties vykdymu.</w:t>
      </w:r>
    </w:p>
    <w:p w14:paraId="04558829"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21.3. Jei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0554AA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21.4. Jei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31D1C77"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lastRenderedPageBreak/>
        <w:t>21.5. Sutartinių įsipareigojimų vykdymas gali būti stabdomas tik Sutarties galiojimo laikotarpiu tokia tvarka:</w:t>
      </w:r>
    </w:p>
    <w:p w14:paraId="4ED9E57C"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845A13D"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24756CF"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DA1F23"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BE956AF"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21.7. Sutartinių įsipareigojimų vykdymas sustabdomas ne ilgesniam kaip konkrečios, pagrįstos aplinkybės egzistavimo laikotarpiui.</w:t>
      </w:r>
    </w:p>
    <w:p w14:paraId="21AF50AB"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B66279"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8EC983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21.10. Atnaujinus Sutarties vykdymą, neįvykdytų prievolių (jų dalies) įvykdymo terminai ir Sutarties galiojimas nukeliami tokiam terminui, kiek buvo likę laiko jų įvykdymui (Sutarties galiojimui) jų sustabdymo metu.</w:t>
      </w:r>
    </w:p>
    <w:p w14:paraId="679780A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A2F028C"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38818F13"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22.</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Sutarties nutraukimas</w:t>
      </w:r>
    </w:p>
    <w:p w14:paraId="5D5A9A0D"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77D4CFDE"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eastAsia="Cambria" w:hAnsi="Times New Roman" w:cs="Times New Roman"/>
          <w:b/>
          <w:bCs/>
          <w:sz w:val="24"/>
          <w:lang w:eastAsia="en-US"/>
        </w:rPr>
      </w:pPr>
      <w:r w:rsidRPr="004A0B96">
        <w:rPr>
          <w:rFonts w:ascii="Times New Roman" w:eastAsia="Cambria" w:hAnsi="Times New Roman" w:cs="Times New Roman"/>
          <w:sz w:val="24"/>
          <w:lang w:eastAsia="en-US"/>
        </w:rPr>
        <w:t>Sutartis gali būti nutraukiama VPĮ 90 straipsnyje ir Sutartyje numatytais atvejais, įskaitant galimybę nutraukti Sutartį Šalių susitarimu.</w:t>
      </w:r>
    </w:p>
    <w:p w14:paraId="3A376E1C"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eastAsia="Cambria" w:hAnsi="Times New Roman" w:cs="Times New Roman"/>
          <w:b/>
          <w:bCs/>
          <w:sz w:val="24"/>
          <w:lang w:eastAsia="en-US"/>
        </w:rPr>
      </w:pPr>
    </w:p>
    <w:p w14:paraId="7B8808C0"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22.1.</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Pretenzijos dėl Sutarties pažeidimų</w:t>
      </w:r>
    </w:p>
    <w:p w14:paraId="2CC4B320"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1118926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6B4CFE8"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A0B96">
        <w:rPr>
          <w:rFonts w:ascii="Times New Roman" w:hAnsi="Times New Roman" w:cs="Times New Roman"/>
          <w:bCs/>
          <w:sz w:val="24"/>
          <w:lang w:eastAsia="en-US"/>
        </w:rPr>
        <w:t xml:space="preserve"> </w:t>
      </w:r>
      <w:r w:rsidRPr="004A0B96">
        <w:rPr>
          <w:rFonts w:ascii="Times New Roman" w:hAnsi="Times New Roman" w:cs="Times New Roman"/>
          <w:sz w:val="24"/>
          <w:lang w:eastAsia="en-US"/>
        </w:rPr>
        <w:t>Tiekėjo teisė siūlyti kitą terminą nelaikoma Pirkėjo pareiga tą terminą priimti. Pretenziją gavusios Šalies pasiūlytasis terminas pakeičia terminą, nurodytą pretenzijoje, tik jeigu kita Šalis jį patvirtina.</w:t>
      </w:r>
    </w:p>
    <w:p w14:paraId="1198DF5C"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30BD8B70"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22.2.</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Sutarties nutraukimas Pirkėjo iniciatyva</w:t>
      </w:r>
    </w:p>
    <w:p w14:paraId="729B184F"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4300799F"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46AA6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 Pirkėjas turi teisę vienašališkai nutraukti Sutartį ar jos dalį raštu įspėjęs Tiekėją prieš ne trumpesnį nei 10 (dešimties) dienų terminą, jeigu:</w:t>
      </w:r>
    </w:p>
    <w:p w14:paraId="2603B22B"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22.2.2.1. Tiekėjui yra iškelta bankroto byla, pradėtas bankroto procesas ne teismo tvarka, jis tampa nemokus arba yra nemokumo tikimybė, sustabdo ūkinę veiklą ar susidaro</w:t>
      </w:r>
      <w:r w:rsidRPr="004A0B96">
        <w:rPr>
          <w:rFonts w:ascii="Times New Roman" w:hAnsi="Times New Roman" w:cs="Times New Roman"/>
          <w:bCs/>
          <w:sz w:val="24"/>
          <w:lang w:eastAsia="en-US"/>
        </w:rPr>
        <w:t xml:space="preserve"> </w:t>
      </w:r>
      <w:r w:rsidRPr="004A0B96">
        <w:rPr>
          <w:rFonts w:ascii="Times New Roman" w:hAnsi="Times New Roman" w:cs="Times New Roman"/>
          <w:sz w:val="24"/>
          <w:lang w:eastAsia="en-US"/>
        </w:rPr>
        <w:t>įstatymuose ir kituose teisės aktuose nustatyta tvarka analogiška situacija</w:t>
      </w:r>
      <w:r w:rsidRPr="004A0B96">
        <w:rPr>
          <w:rFonts w:ascii="Times New Roman" w:hAnsi="Times New Roman" w:cs="Times New Roman"/>
          <w:sz w:val="24"/>
          <w:shd w:val="clear" w:color="auto" w:fill="FFFFFF"/>
          <w:lang w:eastAsia="en-US"/>
        </w:rPr>
        <w:t>;</w:t>
      </w:r>
    </w:p>
    <w:p w14:paraId="76D6EE6A" w14:textId="77777777" w:rsidR="004A0B96" w:rsidRPr="004A0B96" w:rsidRDefault="004A0B96" w:rsidP="004A0B96">
      <w:pPr>
        <w:tabs>
          <w:tab w:val="left" w:pos="567"/>
        </w:tabs>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22.2.2.2. Tiekėjo padėtis pasikeičia ir jis atitinka pirkimo dokumentuose nustatytą pašalinimo pagrindą;</w:t>
      </w:r>
    </w:p>
    <w:p w14:paraId="2E854DB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22.2.2.3. pasikeičia teisės aktai, susiję su Sutarties objektu, Sutarties vykdymu, ar su Pirkėjo vykdoma veikla, kuriai buvo sudaryta Sutartis, ir dėl tokių pakeitimų Pirkėjas nusprendžia nutraukti Sutartį;</w:t>
      </w:r>
    </w:p>
    <w:p w14:paraId="4B0282CD"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22.2.2.4. Pirkėjas nusprendžia nebevykdyti veiklos, kurios vykdymui Sutartimi įsigyjamos Paslaugos ir Sutarties poreikis išnyksta;</w:t>
      </w:r>
    </w:p>
    <w:p w14:paraId="3A60C3D8"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22.2.2.5. Pirkėjo valdymo organas priima sprendimą, dėl kurio Sutarties poreikis išnyksta;</w:t>
      </w:r>
    </w:p>
    <w:p w14:paraId="2D46195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22.2.2.6. pasikeičia (pablogėja) Pirkėjo finansinė padėtis ar Pirkėjas negauna arba netenka finansavimo ir dėl šios priežasties nusprendžia nutraukti Sutartį;</w:t>
      </w:r>
    </w:p>
    <w:p w14:paraId="75474A0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22.2.2.7. keičiasi Pirkėjo organizacinė struktūra – juridinis statusas, pobūdis ar valdymo struktūra ir tai gali turėti įtakos tinkamam Sutarties įvykdymui arba Sutarties poreikiui;</w:t>
      </w:r>
    </w:p>
    <w:p w14:paraId="4AF05240"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22.2.2.8. nebelieka perkamų </w:t>
      </w:r>
      <w:r w:rsidRPr="004A0B96">
        <w:rPr>
          <w:rFonts w:ascii="Times New Roman" w:eastAsia="Arial" w:hAnsi="Times New Roman" w:cs="Times New Roman"/>
          <w:sz w:val="24"/>
          <w:lang w:eastAsia="en-US"/>
        </w:rPr>
        <w:t>Paslaugų</w:t>
      </w:r>
      <w:r w:rsidRPr="004A0B96">
        <w:rPr>
          <w:rFonts w:ascii="Times New Roman" w:hAnsi="Times New Roman" w:cs="Times New Roman"/>
          <w:sz w:val="24"/>
          <w:lang w:eastAsia="en-US"/>
        </w:rPr>
        <w:t xml:space="preserve"> poreikio;</w:t>
      </w:r>
    </w:p>
    <w:p w14:paraId="00903B65"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22.2.2.9. Pirkėjas iš pirkimų priežiūrą atliekančių institucijų gauna nurodymą ar rekomendaciją nutraukti Sutartį;</w:t>
      </w:r>
    </w:p>
    <w:p w14:paraId="3843328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22.2.2.10. Tiekėjas vėluoja pateikti Sutarties įvykdymo užtikrinimo pratęsimą ilgiau kaip 10 (dešimt) darbo dienų nuo paskutinio Sutarties įvykdymo užtikrinimo galiojimo termino pabaigos arba atsisako jį pateikti;</w:t>
      </w:r>
    </w:p>
    <w:p w14:paraId="04F59480" w14:textId="77777777" w:rsidR="004A0B96" w:rsidRPr="004A0B96" w:rsidRDefault="004A0B96" w:rsidP="004A0B96">
      <w:pPr>
        <w:tabs>
          <w:tab w:val="left" w:pos="567"/>
        </w:tabs>
        <w:autoSpaceDN/>
        <w:spacing w:line="276" w:lineRule="auto"/>
        <w:jc w:val="both"/>
        <w:rPr>
          <w:rFonts w:ascii="Times New Roman" w:eastAsia="Arial" w:hAnsi="Times New Roman" w:cs="Times New Roman"/>
          <w:sz w:val="24"/>
          <w:lang w:eastAsia="en-US"/>
        </w:rPr>
      </w:pPr>
      <w:r w:rsidRPr="004A0B96">
        <w:rPr>
          <w:rFonts w:ascii="Times New Roman" w:hAnsi="Times New Roman" w:cs="Times New Roman"/>
          <w:sz w:val="24"/>
          <w:lang w:eastAsia="en-US"/>
        </w:rPr>
        <w:t>22.2.2.11.</w:t>
      </w:r>
      <w:r w:rsidRPr="004A0B96">
        <w:rPr>
          <w:rFonts w:ascii="Times New Roman" w:eastAsia="Arial" w:hAnsi="Times New Roman" w:cs="Times New Roman"/>
          <w:sz w:val="24"/>
          <w:lang w:eastAsia="en-US"/>
        </w:rPr>
        <w:t xml:space="preserve"> Tiekėjas atsisako pašalinti arba nepašalina Paslaugų trūkumų per Pirkėjo nustatytus protingus terminus;</w:t>
      </w:r>
    </w:p>
    <w:p w14:paraId="5C4EA75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22.2.2.12. Tiekėjas pažeidžia Sutartį arba įstatymus bei kitus teisės aktus ir per Pirkėjo rašytinėje pretenzijoje nurodytą terminą neištaiso pažeidimo;</w:t>
      </w:r>
    </w:p>
    <w:p w14:paraId="5075F72A" w14:textId="77777777" w:rsidR="004A0B96" w:rsidRPr="004A0B96" w:rsidRDefault="004A0B96" w:rsidP="004A0B96">
      <w:pPr>
        <w:tabs>
          <w:tab w:val="left" w:pos="567"/>
        </w:tabs>
        <w:autoSpaceDN/>
        <w:spacing w:line="276" w:lineRule="auto"/>
        <w:jc w:val="both"/>
        <w:rPr>
          <w:rFonts w:ascii="Times New Roman" w:hAnsi="Times New Roman" w:cs="Times New Roman"/>
          <w:iCs/>
          <w:sz w:val="24"/>
          <w:lang w:eastAsia="en-US"/>
        </w:rPr>
      </w:pPr>
      <w:r w:rsidRPr="004A0B96">
        <w:rPr>
          <w:rFonts w:ascii="Times New Roman" w:hAnsi="Times New Roman" w:cs="Times New Roman"/>
          <w:sz w:val="24"/>
          <w:lang w:eastAsia="en-US"/>
        </w:rPr>
        <w:lastRenderedPageBreak/>
        <w:t xml:space="preserve">22.2.2.13. </w:t>
      </w:r>
      <w:r w:rsidRPr="004A0B96">
        <w:rPr>
          <w:rFonts w:ascii="Times New Roman" w:hAnsi="Times New Roman" w:cs="Times New Roman"/>
          <w:iCs/>
          <w:sz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897E232" w14:textId="77777777" w:rsidR="004A0B96" w:rsidRPr="004A0B96" w:rsidRDefault="004A0B96" w:rsidP="004A0B96">
      <w:pPr>
        <w:tabs>
          <w:tab w:val="left" w:pos="567"/>
        </w:tabs>
        <w:autoSpaceDN/>
        <w:spacing w:line="276" w:lineRule="auto"/>
        <w:jc w:val="both"/>
        <w:rPr>
          <w:rFonts w:ascii="Times New Roman" w:hAnsi="Times New Roman" w:cs="Times New Roman"/>
          <w:iCs/>
          <w:sz w:val="24"/>
          <w:lang w:eastAsia="en-US"/>
        </w:rPr>
      </w:pPr>
      <w:r w:rsidRPr="004A0B96">
        <w:rPr>
          <w:rFonts w:ascii="Times New Roman" w:hAnsi="Times New Roman" w:cs="Times New Roman"/>
          <w:iCs/>
          <w:sz w:val="24"/>
          <w:lang w:eastAsia="en-US"/>
        </w:rPr>
        <w:t>22.2.2.14. paaiškėja VPĮ 37 straipsnio 8 dalyje ir (ar) 47 straipsnio 8 dalyje nurodytos aplinkybės.</w:t>
      </w:r>
    </w:p>
    <w:p w14:paraId="55CD6D2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E08A71"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52BE9C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0B3E071"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22.2.7. Sutartis laikoma nutraukta kitą dieną po to, kai pasibaigia įspėjimo apie Sutarties nutraukimą terminas.</w:t>
      </w:r>
    </w:p>
    <w:p w14:paraId="7FB6199A"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8011EE3"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2E0A9A58"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rPr>
          <w:rFonts w:ascii="Times New Roman" w:eastAsia="Arial" w:hAnsi="Times New Roman" w:cs="Times New Roman"/>
          <w:b/>
          <w:bCs/>
          <w:sz w:val="24"/>
          <w:lang w:eastAsia="en-US"/>
        </w:rPr>
      </w:pPr>
      <w:r w:rsidRPr="004A0B96">
        <w:rPr>
          <w:rFonts w:ascii="Times New Roman" w:eastAsia="Arial" w:hAnsi="Times New Roman" w:cs="Times New Roman"/>
          <w:b/>
          <w:bCs/>
          <w:sz w:val="24"/>
          <w:lang w:eastAsia="en-US"/>
        </w:rPr>
        <w:t>22.3.</w:t>
      </w:r>
      <w:r w:rsidRPr="004A0B96">
        <w:rPr>
          <w:rFonts w:ascii="Times New Roman" w:eastAsia="Arial" w:hAnsi="Times New Roman" w:cs="Times New Roman"/>
          <w:b/>
          <w:bCs/>
          <w:sz w:val="24"/>
          <w:lang w:eastAsia="en-US"/>
        </w:rPr>
        <w:tab/>
        <w:t>Sutarties nutraukimas Tiekėjo iniciatyva</w:t>
      </w:r>
    </w:p>
    <w:p w14:paraId="67CFFE6E" w14:textId="77777777" w:rsidR="004A0B96" w:rsidRPr="004A0B96" w:rsidRDefault="004A0B96" w:rsidP="004A0B96">
      <w:pPr>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3160A159"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31A8F93"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22.3.2. Tiekėjas turi teisę vienašališkai nutraukti Sutartį, įspėjęs Pirkėją raštu prieš ne trumpesnį nei 10 (dešimties) dienų terminą, jeigu:</w:t>
      </w:r>
    </w:p>
    <w:p w14:paraId="0D02D5B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CE9D9C"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lastRenderedPageBreak/>
        <w:t>22.3.2.2. Pirkėjas pažeidžia Sutartį arba įstatymus bei kitus teisės aktus ir per Tiekėjo rašytinėje pretenzijoje nurodytą terminą neištaiso pažeidimo, išskyrus Bendrųjų sąlygų 22.3.1 punkte nustatytą atvejį.</w:t>
      </w:r>
    </w:p>
    <w:p w14:paraId="51813D5E"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661C14DD"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22.3.4. Tiekėjas turi teisę vienašališkai nutraukti Sutartį ir kitais įstatymuose bei kituose teisės aktuose įtvirtintais atvejais.</w:t>
      </w:r>
    </w:p>
    <w:p w14:paraId="5E595AB2"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22.3.5. </w:t>
      </w:r>
      <w:r w:rsidRPr="004A0B96">
        <w:rPr>
          <w:rFonts w:ascii="Times New Roman" w:hAnsi="Times New Roman" w:cs="Times New Roman"/>
          <w:sz w:val="24"/>
          <w:szCs w:val="24"/>
        </w:rPr>
        <w:t xml:space="preserve">Jei Sutartis nutraukiama </w:t>
      </w:r>
      <w:r w:rsidRPr="004A0B96">
        <w:rPr>
          <w:rFonts w:ascii="Times New Roman" w:hAnsi="Times New Roman" w:cs="Times New Roman"/>
          <w:sz w:val="24"/>
          <w:lang w:eastAsia="en-US"/>
        </w:rPr>
        <w:t xml:space="preserve">dėl Pirkėjo esminio Sutarties pažeidimo </w:t>
      </w:r>
      <w:r w:rsidRPr="004A0B96">
        <w:rPr>
          <w:rFonts w:ascii="Times New Roman" w:hAnsi="Times New Roman" w:cs="Times New Roman"/>
          <w:sz w:val="24"/>
          <w:szCs w:val="24"/>
        </w:rPr>
        <w:t>ar Pirkėjui nepagrįstai nutraukus Sutarties vykdymą ne Sutartyje nustatyta tvarka, Pirkėjas įsipareigoja sumokėti Tiekėjui Specialiosiose sąlygose nurodyto dydžio baudą ir atlyginti nuostolius, susijusius su Sutarties nutraukimu</w:t>
      </w:r>
      <w:r w:rsidRPr="004A0B96">
        <w:rPr>
          <w:rFonts w:ascii="Times New Roman" w:hAnsi="Times New Roman" w:cs="Times New Roman"/>
          <w:sz w:val="24"/>
          <w:lang w:eastAsia="en-US"/>
        </w:rPr>
        <w:t>.</w:t>
      </w:r>
    </w:p>
    <w:p w14:paraId="24F93489"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22.3.6. Sutartis laikoma nutraukta kitą dieną po to, kai pasibaigia įspėjimo apie Sutarties nutraukimą terminas.</w:t>
      </w:r>
    </w:p>
    <w:p w14:paraId="07612565"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4E43AF4"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32B68360"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center"/>
        <w:textAlignment w:val="auto"/>
        <w:outlineLvl w:val="1"/>
        <w:rPr>
          <w:rFonts w:ascii="Times New Roman" w:eastAsia="Arial" w:hAnsi="Times New Roman" w:cs="Times New Roman"/>
          <w:b/>
          <w:sz w:val="24"/>
          <w:lang w:eastAsia="en-US"/>
        </w:rPr>
      </w:pPr>
      <w:r w:rsidRPr="004A0B96">
        <w:rPr>
          <w:rFonts w:ascii="Times New Roman" w:eastAsia="Arial" w:hAnsi="Times New Roman" w:cs="Times New Roman"/>
          <w:b/>
          <w:bCs/>
          <w:sz w:val="24"/>
          <w:lang w:eastAsia="en-US"/>
        </w:rPr>
        <w:t>22.4.</w:t>
      </w:r>
      <w:r w:rsidRPr="004A0B96">
        <w:rPr>
          <w:rFonts w:ascii="Times New Roman" w:eastAsia="Arial" w:hAnsi="Times New Roman" w:cs="Times New Roman"/>
          <w:b/>
          <w:bCs/>
          <w:sz w:val="24"/>
          <w:lang w:eastAsia="en-US"/>
        </w:rPr>
        <w:tab/>
      </w:r>
      <w:r w:rsidRPr="004A0B96">
        <w:rPr>
          <w:rFonts w:ascii="Times New Roman" w:eastAsia="Arial" w:hAnsi="Times New Roman" w:cs="Times New Roman"/>
          <w:b/>
          <w:sz w:val="24"/>
          <w:lang w:eastAsia="en-US"/>
        </w:rPr>
        <w:t>Šalių teisės ir pareigos Sutarties nutraukimo atveju</w:t>
      </w:r>
    </w:p>
    <w:p w14:paraId="1EDAC076" w14:textId="77777777" w:rsidR="004A0B96" w:rsidRPr="004A0B96" w:rsidRDefault="004A0B96" w:rsidP="004A0B96">
      <w:pPr>
        <w:keepNext/>
        <w:keepLines/>
        <w:widowControl w:val="0"/>
        <w:pBdr>
          <w:top w:val="nil"/>
          <w:left w:val="nil"/>
          <w:bottom w:val="nil"/>
          <w:right w:val="nil"/>
          <w:between w:val="nil"/>
        </w:pBdr>
        <w:tabs>
          <w:tab w:val="left" w:pos="567"/>
          <w:tab w:val="left" w:pos="851"/>
          <w:tab w:val="left" w:pos="992"/>
          <w:tab w:val="left" w:pos="1134"/>
        </w:tabs>
        <w:autoSpaceDN/>
        <w:spacing w:line="276" w:lineRule="auto"/>
        <w:jc w:val="both"/>
        <w:textAlignment w:val="auto"/>
        <w:outlineLvl w:val="1"/>
        <w:rPr>
          <w:rFonts w:ascii="Times New Roman" w:eastAsia="Arial" w:hAnsi="Times New Roman" w:cs="Times New Roman"/>
          <w:b/>
          <w:sz w:val="24"/>
          <w:lang w:eastAsia="en-US"/>
        </w:rPr>
      </w:pPr>
    </w:p>
    <w:p w14:paraId="49162664"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22.4.1. Sutarties nutraukimas neturi įtakos ginčų nagrinėjimo tvarką nustatančių Sutarties sąlygų ir kitų Sutarties sąlygų, kurios pagal savo esmę lieka galioti ir po Sutarties nutraukimo, galiojimui.</w:t>
      </w:r>
    </w:p>
    <w:p w14:paraId="71CB94A7"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22.4.2. Nutraukus Sutartį, Šalys privalo:</w:t>
      </w:r>
    </w:p>
    <w:p w14:paraId="2A12D211"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22.4.2.1. įsitikinti, jog iki Sutarties nutraukimo dienos suteiktos </w:t>
      </w:r>
      <w:r w:rsidRPr="004A0B96">
        <w:rPr>
          <w:rFonts w:ascii="Times New Roman" w:eastAsia="Arial" w:hAnsi="Times New Roman" w:cs="Times New Roman"/>
          <w:sz w:val="24"/>
          <w:lang w:eastAsia="en-US"/>
        </w:rPr>
        <w:t>Paslaugos</w:t>
      </w:r>
      <w:r w:rsidRPr="004A0B96">
        <w:rPr>
          <w:rFonts w:ascii="Times New Roman" w:hAnsi="Times New Roman" w:cs="Times New Roman"/>
          <w:sz w:val="24"/>
          <w:lang w:eastAsia="en-US"/>
        </w:rPr>
        <w:t xml:space="preserve"> ir kiti atlikti veiksmai atitinka Sutarties reikalavimus ir Šalys dėl to viena kitai nebereikš pretenzijų;</w:t>
      </w:r>
    </w:p>
    <w:p w14:paraId="2F119258"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 xml:space="preserve">22.4.2.2. atsiskaityti už iki Sutarties nutraukimo suteiktas </w:t>
      </w:r>
      <w:r w:rsidRPr="004A0B96">
        <w:rPr>
          <w:rFonts w:ascii="Times New Roman" w:eastAsia="Arial" w:hAnsi="Times New Roman" w:cs="Times New Roman"/>
          <w:sz w:val="24"/>
          <w:lang w:eastAsia="en-US"/>
        </w:rPr>
        <w:t>Paslaugas</w:t>
      </w:r>
      <w:r w:rsidRPr="004A0B96">
        <w:rPr>
          <w:rFonts w:ascii="Times New Roman" w:hAnsi="Times New Roman" w:cs="Times New Roman"/>
          <w:sz w:val="24"/>
          <w:lang w:eastAsia="en-US"/>
        </w:rPr>
        <w:t>, atitinkančias Sutarties reikalavimus;</w:t>
      </w:r>
    </w:p>
    <w:p w14:paraId="50280E56" w14:textId="77777777" w:rsidR="004A0B96" w:rsidRPr="004A0B96" w:rsidRDefault="004A0B96" w:rsidP="004A0B96">
      <w:pPr>
        <w:tabs>
          <w:tab w:val="left" w:pos="567"/>
        </w:tabs>
        <w:autoSpaceDN/>
        <w:spacing w:line="276" w:lineRule="auto"/>
        <w:jc w:val="both"/>
        <w:rPr>
          <w:rFonts w:ascii="Times New Roman" w:hAnsi="Times New Roman" w:cs="Times New Roman"/>
          <w:sz w:val="24"/>
          <w:lang w:eastAsia="en-US"/>
        </w:rPr>
      </w:pPr>
      <w:r w:rsidRPr="004A0B96">
        <w:rPr>
          <w:rFonts w:ascii="Times New Roman" w:hAnsi="Times New Roman" w:cs="Times New Roman"/>
          <w:sz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2BBAE750" w14:textId="77777777" w:rsidR="004A0B96" w:rsidRPr="004A0B96" w:rsidRDefault="004A0B96" w:rsidP="004A0B96">
      <w:pPr>
        <w:tabs>
          <w:tab w:val="left" w:pos="567"/>
        </w:tabs>
        <w:autoSpaceDN/>
        <w:spacing w:line="276" w:lineRule="auto"/>
        <w:jc w:val="both"/>
        <w:rPr>
          <w:rFonts w:ascii="Times New Roman" w:hAnsi="Times New Roman" w:cs="Times New Roman"/>
          <w:b/>
          <w:bCs/>
          <w:sz w:val="24"/>
          <w:lang w:eastAsia="en-US"/>
        </w:rPr>
      </w:pPr>
    </w:p>
    <w:p w14:paraId="3C48BB62"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center"/>
        <w:textAlignment w:val="auto"/>
        <w:rPr>
          <w:rFonts w:ascii="Times New Roman" w:eastAsia="Arial" w:hAnsi="Times New Roman" w:cs="Times New Roman"/>
          <w:b/>
          <w:bCs/>
          <w:caps/>
          <w:sz w:val="24"/>
          <w:lang w:eastAsia="en-US"/>
        </w:rPr>
      </w:pPr>
      <w:r w:rsidRPr="004A0B96">
        <w:rPr>
          <w:rFonts w:ascii="Times New Roman" w:eastAsia="Arial" w:hAnsi="Times New Roman" w:cs="Times New Roman"/>
          <w:b/>
          <w:bCs/>
          <w:caps/>
          <w:sz w:val="24"/>
          <w:lang w:eastAsia="en-US"/>
        </w:rPr>
        <w:t>23.</w:t>
      </w:r>
      <w:r w:rsidRPr="004A0B96">
        <w:rPr>
          <w:rFonts w:ascii="Times New Roman" w:hAnsi="Times New Roman" w:cs="Times New Roman"/>
          <w:sz w:val="24"/>
          <w:lang w:eastAsia="en-US"/>
        </w:rPr>
        <w:tab/>
      </w:r>
      <w:r w:rsidRPr="004A0B96">
        <w:rPr>
          <w:rFonts w:ascii="Times New Roman" w:eastAsia="Arial" w:hAnsi="Times New Roman" w:cs="Times New Roman"/>
          <w:b/>
          <w:bCs/>
          <w:caps/>
          <w:sz w:val="24"/>
          <w:lang w:eastAsia="en-US"/>
        </w:rPr>
        <w:t>PREKIŲ MODELIO AR GAMINTOJO KEITIMAS</w:t>
      </w:r>
    </w:p>
    <w:p w14:paraId="4D4977D7"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eastAsia="Arial" w:hAnsi="Times New Roman" w:cs="Times New Roman"/>
          <w:b/>
          <w:caps/>
          <w:sz w:val="24"/>
          <w:lang w:eastAsia="en-US"/>
        </w:rPr>
      </w:pPr>
    </w:p>
    <w:p w14:paraId="168759C3"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eastAsia="Arial" w:hAnsi="Times New Roman" w:cs="Times New Roman"/>
          <w:caps/>
          <w:sz w:val="24"/>
          <w:lang w:eastAsia="en-US"/>
        </w:rPr>
        <w:t xml:space="preserve">23.1. </w:t>
      </w:r>
      <w:r w:rsidRPr="004A0B96">
        <w:rPr>
          <w:rFonts w:ascii="Times New Roman" w:hAnsi="Times New Roman" w:cs="Times New Roman"/>
          <w:sz w:val="24"/>
          <w:lang w:eastAsia="en-US"/>
        </w:rPr>
        <w:t>Tais atvejais, kai kartu su Paslaugomis yra perkamos prekės, Tiekėjas turi teisę keisti prekių modelį ir (ar) gamintoją, jei yra visos toliau nurodytos sąlygos:</w:t>
      </w:r>
    </w:p>
    <w:p w14:paraId="618B3B78"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A0B96">
        <w:rPr>
          <w:rFonts w:ascii="Times New Roman" w:hAnsi="Times New Roman" w:cs="Times New Roman"/>
          <w:sz w:val="24"/>
          <w:vertAlign w:val="superscript"/>
          <w:lang w:eastAsia="en-US"/>
        </w:rPr>
        <w:t xml:space="preserve">1 </w:t>
      </w:r>
      <w:r w:rsidRPr="004A0B96">
        <w:rPr>
          <w:rFonts w:ascii="Times New Roman" w:hAnsi="Times New Roman" w:cs="Times New Roman"/>
          <w:sz w:val="24"/>
          <w:lang w:eastAsia="en-US"/>
        </w:rPr>
        <w:t>dalies nuostatų;</w:t>
      </w:r>
    </w:p>
    <w:p w14:paraId="35755C30"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25E5EFF"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lastRenderedPageBreak/>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A0B96">
        <w:rPr>
          <w:rFonts w:ascii="Times New Roman" w:hAnsi="Times New Roman" w:cs="Times New Roman"/>
          <w:sz w:val="24"/>
          <w:shd w:val="clear" w:color="auto" w:fill="FFFFFF"/>
          <w:lang w:eastAsia="en-US"/>
        </w:rPr>
        <w:t>ir lygiavertiškumo ar geresnės kokybės nei Sutartyje nurodytos prekės</w:t>
      </w:r>
      <w:r w:rsidRPr="004A0B96">
        <w:rPr>
          <w:rFonts w:ascii="Times New Roman" w:hAnsi="Times New Roman" w:cs="Times New Roman"/>
          <w:sz w:val="24"/>
          <w:lang w:eastAsia="en-US"/>
        </w:rPr>
        <w:t>;</w:t>
      </w:r>
    </w:p>
    <w:p w14:paraId="296F5A5E"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23.1.4. Šalys sudarė rašytinį Susitarimą prie Sutarties dėl prekių keitimo.</w:t>
      </w:r>
    </w:p>
    <w:p w14:paraId="2FEA9A32" w14:textId="77777777" w:rsidR="004A0B96" w:rsidRPr="004A0B96" w:rsidRDefault="004A0B96" w:rsidP="004A0B96">
      <w:pPr>
        <w:autoSpaceDN/>
        <w:spacing w:line="276" w:lineRule="auto"/>
        <w:jc w:val="both"/>
        <w:textAlignment w:val="auto"/>
        <w:rPr>
          <w:rFonts w:ascii="Times New Roman" w:hAnsi="Times New Roman" w:cs="Times New Roman"/>
          <w:sz w:val="24"/>
          <w:lang w:eastAsia="en-US"/>
        </w:rPr>
      </w:pPr>
      <w:r w:rsidRPr="004A0B96">
        <w:rPr>
          <w:rFonts w:ascii="Times New Roman" w:hAnsi="Times New Roman" w:cs="Times New Roman"/>
          <w:sz w:val="24"/>
          <w:lang w:eastAsia="en-US"/>
        </w:rPr>
        <w:t>23.2. Šiame Bendrųjų sąlygų skyriuje nurodytu atveju prekės turi būti pristatytos už ne didesnę nei pasiūlyme nurodytą kainą.</w:t>
      </w:r>
    </w:p>
    <w:p w14:paraId="562A4608"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jc w:val="both"/>
        <w:textAlignment w:val="auto"/>
        <w:rPr>
          <w:rFonts w:ascii="Times New Roman" w:hAnsi="Times New Roman" w:cs="Times New Roman"/>
          <w:sz w:val="24"/>
          <w:lang w:eastAsia="en-US"/>
        </w:rPr>
      </w:pPr>
    </w:p>
    <w:p w14:paraId="2ECD80E4"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ind w:left="360" w:hanging="360"/>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24.</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Bendravimo tvarka ir kalba</w:t>
      </w:r>
    </w:p>
    <w:p w14:paraId="1CD67875"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ind w:left="360"/>
        <w:jc w:val="both"/>
        <w:textAlignment w:val="auto"/>
        <w:rPr>
          <w:rFonts w:ascii="Times New Roman" w:eastAsia="Arial" w:hAnsi="Times New Roman" w:cs="Times New Roman"/>
          <w:b/>
          <w:caps/>
          <w:sz w:val="24"/>
          <w:lang w:eastAsia="en-US"/>
        </w:rPr>
      </w:pPr>
    </w:p>
    <w:p w14:paraId="6AD7DADF" w14:textId="77777777" w:rsidR="004A0B96" w:rsidRPr="004A0B96" w:rsidRDefault="004A0B96" w:rsidP="004A0B96">
      <w:pPr>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shd w:val="clear" w:color="auto" w:fill="FFFFFF"/>
          <w:lang w:eastAsia="en-US"/>
        </w:rPr>
      </w:pPr>
      <w:r w:rsidRPr="004A0B96">
        <w:rPr>
          <w:rFonts w:ascii="Times New Roman" w:eastAsia="Arial" w:hAnsi="Times New Roman" w:cs="Times New Roman"/>
          <w:sz w:val="24"/>
          <w:lang w:eastAsia="en-US"/>
        </w:rPr>
        <w:t>24.1.</w:t>
      </w:r>
      <w:r w:rsidRPr="004A0B96">
        <w:rPr>
          <w:rFonts w:ascii="Times New Roman" w:eastAsia="Arial" w:hAnsi="Times New Roman" w:cs="Times New Roman"/>
          <w:sz w:val="24"/>
          <w:lang w:eastAsia="en-US"/>
        </w:rPr>
        <w:tab/>
      </w:r>
      <w:r w:rsidRPr="004A0B96">
        <w:rPr>
          <w:rFonts w:ascii="Times New Roman" w:eastAsia="Arial" w:hAnsi="Times New Roman" w:cs="Times New Roman"/>
          <w:bCs/>
          <w:sz w:val="24"/>
          <w:lang w:eastAsia="en-US"/>
        </w:rPr>
        <w:t xml:space="preserve">Sutartis sudaroma lietuvių kalba. Jeigu Sutartis ar kuris nors ją sudarantis dokumentas sudaromas kita kalba arba išverčiamas į kitą kalbą, visais atvejais </w:t>
      </w:r>
      <w:r w:rsidRPr="004A0B96">
        <w:rPr>
          <w:rFonts w:ascii="Times New Roman" w:eastAsia="Arial" w:hAnsi="Times New Roman" w:cs="Times New Roman"/>
          <w:sz w:val="24"/>
          <w:shd w:val="clear" w:color="auto" w:fill="FFFFFF"/>
          <w:lang w:eastAsia="en-US"/>
        </w:rPr>
        <w:t>autentišku laikomas tik lietuvių kalba parengtas Sutarties tekstas (jei yra neatitikimų, pirmenybė teikiama lietuvių kalba parengtam tekstui).</w:t>
      </w:r>
    </w:p>
    <w:p w14:paraId="75F489F4" w14:textId="77777777" w:rsidR="004A0B96" w:rsidRPr="004A0B96" w:rsidRDefault="004A0B96" w:rsidP="004A0B96">
      <w:pPr>
        <w:widowControl w:val="0"/>
        <w:tabs>
          <w:tab w:val="left" w:pos="567"/>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15D5A0A" w14:textId="77777777" w:rsidR="004A0B96" w:rsidRPr="004A0B96" w:rsidRDefault="004A0B96" w:rsidP="004A0B96">
      <w:pPr>
        <w:widowControl w:val="0"/>
        <w:tabs>
          <w:tab w:val="left" w:pos="0"/>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24.3. Jeigu pranešimas yra įteikiamas asmeniškai arba siunčiamas paštu ar per kurjerį, jis turi būti įteikiamas pasirašytinai ir laikomas gautu gavimo patvirtinime nurodytą dieną.</w:t>
      </w:r>
    </w:p>
    <w:p w14:paraId="355409F9" w14:textId="77777777" w:rsidR="004A0B96" w:rsidRPr="004A0B96" w:rsidRDefault="004A0B96" w:rsidP="004A0B96">
      <w:pPr>
        <w:widowControl w:val="0"/>
        <w:tabs>
          <w:tab w:val="left" w:pos="0"/>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24.4. Jeigu pranešimas siunčiamas el. paštu, laikoma, kad Šalis jį gavo kitą darbo dieną.</w:t>
      </w:r>
    </w:p>
    <w:p w14:paraId="740F7536" w14:textId="77777777" w:rsidR="004A0B96" w:rsidRPr="004A0B96" w:rsidRDefault="004A0B96" w:rsidP="004A0B96">
      <w:pPr>
        <w:widowControl w:val="0"/>
        <w:tabs>
          <w:tab w:val="left" w:pos="0"/>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24.5. Jeigu pranešimas siunčiamas keliais skirtingais būdais, laikoma, kad gavėjas jį gavo tada, kai jis gavo pirmesnįjį pranešimą.</w:t>
      </w:r>
    </w:p>
    <w:p w14:paraId="10109E11" w14:textId="77777777" w:rsidR="004A0B96" w:rsidRPr="004A0B96" w:rsidRDefault="004A0B96" w:rsidP="004A0B96">
      <w:pPr>
        <w:widowControl w:val="0"/>
        <w:tabs>
          <w:tab w:val="left" w:pos="0"/>
          <w:tab w:val="left" w:pos="851"/>
          <w:tab w:val="left" w:pos="992"/>
          <w:tab w:val="left" w:pos="1134"/>
        </w:tabs>
        <w:autoSpaceDN/>
        <w:spacing w:line="276" w:lineRule="auto"/>
        <w:jc w:val="both"/>
        <w:textAlignment w:val="auto"/>
        <w:rPr>
          <w:rFonts w:ascii="Times New Roman" w:eastAsia="Arial" w:hAnsi="Times New Roman" w:cs="Times New Roman"/>
          <w:b/>
          <w:bCs/>
          <w:sz w:val="24"/>
          <w:lang w:eastAsia="en-US"/>
        </w:rPr>
      </w:pPr>
    </w:p>
    <w:p w14:paraId="688CB8FB"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ind w:left="360" w:hanging="360"/>
        <w:jc w:val="center"/>
        <w:textAlignment w:val="auto"/>
        <w:rPr>
          <w:rFonts w:ascii="Times New Roman" w:eastAsia="Arial" w:hAnsi="Times New Roman" w:cs="Times New Roman"/>
          <w:b/>
          <w:caps/>
          <w:sz w:val="24"/>
          <w:lang w:eastAsia="en-US"/>
        </w:rPr>
      </w:pPr>
      <w:r w:rsidRPr="004A0B96">
        <w:rPr>
          <w:rFonts w:ascii="Times New Roman" w:eastAsia="Arial" w:hAnsi="Times New Roman" w:cs="Times New Roman"/>
          <w:b/>
          <w:bCs/>
          <w:caps/>
          <w:sz w:val="24"/>
          <w:lang w:eastAsia="en-US"/>
        </w:rPr>
        <w:t>25.</w:t>
      </w:r>
      <w:r w:rsidRPr="004A0B96">
        <w:rPr>
          <w:rFonts w:ascii="Times New Roman" w:eastAsia="Arial" w:hAnsi="Times New Roman" w:cs="Times New Roman"/>
          <w:b/>
          <w:bCs/>
          <w:caps/>
          <w:sz w:val="24"/>
          <w:lang w:eastAsia="en-US"/>
        </w:rPr>
        <w:tab/>
      </w:r>
      <w:r w:rsidRPr="004A0B96">
        <w:rPr>
          <w:rFonts w:ascii="Times New Roman" w:eastAsia="Arial" w:hAnsi="Times New Roman" w:cs="Times New Roman"/>
          <w:b/>
          <w:caps/>
          <w:sz w:val="24"/>
          <w:lang w:eastAsia="en-US"/>
        </w:rPr>
        <w:t>Pretenzijos ir ginčų sprendimas</w:t>
      </w:r>
    </w:p>
    <w:p w14:paraId="79A167F8" w14:textId="77777777" w:rsidR="004A0B96" w:rsidRPr="004A0B96" w:rsidRDefault="004A0B96" w:rsidP="004A0B96">
      <w:pPr>
        <w:keepNext/>
        <w:keepLines/>
        <w:widowControl w:val="0"/>
        <w:pBdr>
          <w:top w:val="nil"/>
          <w:left w:val="nil"/>
          <w:bottom w:val="nil"/>
          <w:right w:val="nil"/>
          <w:between w:val="nil"/>
        </w:pBdr>
        <w:tabs>
          <w:tab w:val="left" w:pos="426"/>
          <w:tab w:val="left" w:pos="567"/>
          <w:tab w:val="left" w:pos="851"/>
          <w:tab w:val="left" w:pos="992"/>
          <w:tab w:val="left" w:pos="1134"/>
        </w:tabs>
        <w:autoSpaceDN/>
        <w:spacing w:line="276" w:lineRule="auto"/>
        <w:ind w:left="360"/>
        <w:jc w:val="both"/>
        <w:textAlignment w:val="auto"/>
        <w:rPr>
          <w:rFonts w:ascii="Times New Roman" w:eastAsia="Arial" w:hAnsi="Times New Roman" w:cs="Times New Roman"/>
          <w:b/>
          <w:caps/>
          <w:sz w:val="24"/>
          <w:lang w:eastAsia="en-US"/>
        </w:rPr>
      </w:pPr>
    </w:p>
    <w:p w14:paraId="401E9FC9" w14:textId="77777777" w:rsidR="004A0B96" w:rsidRPr="004A0B96" w:rsidRDefault="004A0B96" w:rsidP="004A0B96">
      <w:pPr>
        <w:widowControl w:val="0"/>
        <w:tabs>
          <w:tab w:val="left" w:pos="0"/>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71E4C43F" w14:textId="77777777" w:rsidR="004A0B96" w:rsidRPr="004A0B96" w:rsidRDefault="004A0B96" w:rsidP="004A0B96">
      <w:pPr>
        <w:widowControl w:val="0"/>
        <w:tabs>
          <w:tab w:val="left" w:pos="142"/>
          <w:tab w:val="left" w:pos="851"/>
          <w:tab w:val="left" w:pos="992"/>
          <w:tab w:val="left" w:pos="1134"/>
        </w:tabs>
        <w:autoSpaceDN/>
        <w:spacing w:line="276" w:lineRule="auto"/>
        <w:jc w:val="both"/>
        <w:textAlignment w:val="auto"/>
        <w:rPr>
          <w:rFonts w:ascii="Times New Roman" w:eastAsia="Cambria" w:hAnsi="Times New Roman" w:cs="Times New Roman"/>
          <w:sz w:val="24"/>
          <w:lang w:eastAsia="en-US"/>
        </w:rPr>
      </w:pPr>
      <w:r w:rsidRPr="004A0B96">
        <w:rPr>
          <w:rFonts w:ascii="Times New Roman" w:eastAsia="Cambria" w:hAnsi="Times New Roman" w:cs="Times New Roman"/>
          <w:sz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A0B96">
        <w:rPr>
          <w:rFonts w:ascii="Times New Roman" w:hAnsi="Times New Roman" w:cs="Times New Roman"/>
          <w:sz w:val="24"/>
          <w:lang w:eastAsia="en-US"/>
        </w:rPr>
        <w:t xml:space="preserve"> </w:t>
      </w:r>
      <w:r w:rsidRPr="004A0B96">
        <w:rPr>
          <w:rFonts w:ascii="Times New Roman" w:eastAsia="Cambria" w:hAnsi="Times New Roman" w:cs="Times New Roman"/>
          <w:sz w:val="24"/>
          <w:lang w:eastAsia="en-US"/>
        </w:rPr>
        <w:t>Lietuvos Respublikos įstatymuose nustatyta tvarka.</w:t>
      </w:r>
    </w:p>
    <w:p w14:paraId="7049AA1B" w14:textId="77777777" w:rsidR="004A0B96" w:rsidRPr="004A0B96" w:rsidRDefault="004A0B96" w:rsidP="004A0B96">
      <w:pPr>
        <w:widowControl w:val="0"/>
        <w:tabs>
          <w:tab w:val="left" w:pos="426"/>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r w:rsidRPr="004A0B96">
        <w:rPr>
          <w:rFonts w:ascii="Times New Roman" w:eastAsia="Arial" w:hAnsi="Times New Roman" w:cs="Times New Roman"/>
          <w:sz w:val="24"/>
          <w:lang w:eastAsia="en-US"/>
        </w:rPr>
        <w:t>25.3. Kilę ginčai nesudaro pagrindo Šalims atsisakyti vykdyti savo prievoles pagal Sutartį.</w:t>
      </w:r>
    </w:p>
    <w:p w14:paraId="550FCC83" w14:textId="77777777" w:rsidR="004A0B96" w:rsidRPr="004A0B96" w:rsidRDefault="004A0B96" w:rsidP="004A0B96">
      <w:pPr>
        <w:widowControl w:val="0"/>
        <w:tabs>
          <w:tab w:val="left" w:pos="426"/>
          <w:tab w:val="left" w:pos="567"/>
          <w:tab w:val="left" w:pos="709"/>
          <w:tab w:val="left" w:pos="851"/>
          <w:tab w:val="left" w:pos="992"/>
          <w:tab w:val="left" w:pos="1134"/>
        </w:tabs>
        <w:autoSpaceDN/>
        <w:spacing w:line="276" w:lineRule="auto"/>
        <w:jc w:val="both"/>
        <w:textAlignment w:val="auto"/>
        <w:rPr>
          <w:rFonts w:ascii="Times New Roman" w:eastAsia="Arial" w:hAnsi="Times New Roman" w:cs="Times New Roman"/>
          <w:sz w:val="24"/>
          <w:lang w:eastAsia="en-US"/>
        </w:rPr>
      </w:pPr>
    </w:p>
    <w:p w14:paraId="5A259D6C" w14:textId="77777777" w:rsidR="004A0B96" w:rsidRPr="004A0B96" w:rsidRDefault="004A0B96" w:rsidP="004A0B96">
      <w:pPr>
        <w:autoSpaceDN/>
        <w:spacing w:line="276" w:lineRule="auto"/>
        <w:jc w:val="center"/>
        <w:textAlignment w:val="auto"/>
        <w:rPr>
          <w:rFonts w:ascii="Times New Roman" w:hAnsi="Times New Roman" w:cs="Times New Roman"/>
          <w:sz w:val="24"/>
          <w:lang w:eastAsia="en-US"/>
        </w:rPr>
      </w:pPr>
      <w:r w:rsidRPr="004A0B96">
        <w:rPr>
          <w:rFonts w:ascii="Times New Roman" w:hAnsi="Times New Roman" w:cs="Times New Roman"/>
          <w:sz w:val="24"/>
          <w:lang w:eastAsia="en-US"/>
        </w:rPr>
        <w:t>__________</w:t>
      </w:r>
    </w:p>
    <w:p w14:paraId="70151E49" w14:textId="77777777" w:rsidR="004A0B96" w:rsidRPr="004A0B96" w:rsidRDefault="004A0B96" w:rsidP="004A0B96">
      <w:pPr>
        <w:autoSpaceDN/>
        <w:jc w:val="center"/>
        <w:textAlignment w:val="auto"/>
        <w:rPr>
          <w:rFonts w:ascii="Times New Roman" w:hAnsi="Times New Roman" w:cs="Times New Roman"/>
          <w:b/>
          <w:sz w:val="24"/>
          <w:szCs w:val="24"/>
          <w:lang w:eastAsia="en-US"/>
        </w:rPr>
      </w:pPr>
    </w:p>
    <w:p w14:paraId="7537BF7E" w14:textId="77777777" w:rsidR="004A0B96" w:rsidRPr="004A0B96" w:rsidRDefault="004A0B96" w:rsidP="004A0B96">
      <w:pPr>
        <w:autoSpaceDN/>
        <w:jc w:val="center"/>
        <w:textAlignment w:val="auto"/>
        <w:rPr>
          <w:rFonts w:ascii="Times New Roman" w:hAnsi="Times New Roman" w:cs="Times New Roman"/>
          <w:b/>
          <w:sz w:val="24"/>
          <w:szCs w:val="24"/>
          <w:lang w:eastAsia="en-US"/>
        </w:rPr>
      </w:pPr>
    </w:p>
    <w:p w14:paraId="76BA310B" w14:textId="77777777" w:rsidR="004A0B96" w:rsidRPr="004A0B96" w:rsidRDefault="004A0B96" w:rsidP="004A0B96">
      <w:pPr>
        <w:autoSpaceDN/>
        <w:jc w:val="center"/>
        <w:textAlignment w:val="auto"/>
        <w:rPr>
          <w:rFonts w:ascii="Times New Roman" w:hAnsi="Times New Roman" w:cs="Times New Roman"/>
          <w:b/>
          <w:sz w:val="24"/>
          <w:szCs w:val="24"/>
          <w:lang w:eastAsia="en-US"/>
        </w:rPr>
      </w:pPr>
    </w:p>
    <w:p w14:paraId="39BC930F" w14:textId="5CA9B9FA" w:rsidR="00C67F65" w:rsidRPr="005973CF" w:rsidRDefault="00C67F65" w:rsidP="004D29E5">
      <w:pPr>
        <w:suppressAutoHyphens/>
        <w:jc w:val="center"/>
        <w:rPr>
          <w:rFonts w:ascii="Times New Roman" w:hAnsi="Times New Roman" w:cs="Times New Roman"/>
          <w:b/>
          <w:bCs/>
          <w:sz w:val="22"/>
          <w:szCs w:val="22"/>
        </w:rPr>
      </w:pPr>
    </w:p>
    <w:sectPr w:rsidR="00C67F65" w:rsidRPr="005973CF" w:rsidSect="004A0B96">
      <w:pgSz w:w="11909" w:h="16834" w:code="9"/>
      <w:pgMar w:top="1134" w:right="567" w:bottom="992"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D095" w14:textId="77777777" w:rsidR="00A3558F" w:rsidRDefault="00A3558F">
      <w:r>
        <w:separator/>
      </w:r>
    </w:p>
  </w:endnote>
  <w:endnote w:type="continuationSeparator" w:id="0">
    <w:p w14:paraId="416FDAAE" w14:textId="77777777" w:rsidR="00A3558F" w:rsidRDefault="00A35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4510CE" w14:textId="77777777" w:rsidR="00A3558F" w:rsidRDefault="00A3558F">
      <w:r>
        <w:rPr>
          <w:color w:val="000000"/>
        </w:rPr>
        <w:separator/>
      </w:r>
    </w:p>
  </w:footnote>
  <w:footnote w:type="continuationSeparator" w:id="0">
    <w:p w14:paraId="38960FB4" w14:textId="77777777" w:rsidR="00A3558F" w:rsidRDefault="00A355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363EF9"/>
    <w:multiLevelType w:val="multilevel"/>
    <w:tmpl w:val="33A4A0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61635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5149AF"/>
    <w:multiLevelType w:val="multilevel"/>
    <w:tmpl w:val="1EA043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E24D4B"/>
    <w:multiLevelType w:val="multilevel"/>
    <w:tmpl w:val="168668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D3133A"/>
    <w:multiLevelType w:val="hybridMultilevel"/>
    <w:tmpl w:val="4EB25F76"/>
    <w:lvl w:ilvl="0" w:tplc="7180AF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F007F"/>
    <w:multiLevelType w:val="multilevel"/>
    <w:tmpl w:val="6564083C"/>
    <w:lvl w:ilvl="0">
      <w:start w:val="8"/>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D6E3D6A"/>
    <w:multiLevelType w:val="multilevel"/>
    <w:tmpl w:val="02B6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2"/>
      <w:numFmt w:val="decimal"/>
      <w:lvlText w:val="%6."/>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lt"/>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numFmt w:val="decimal"/>
      <w:lvlText w:val=""/>
      <w:lvlJc w:val="left"/>
    </w:lvl>
    <w:lvl w:ilvl="8">
      <w:numFmt w:val="decimal"/>
      <w:lvlText w:val=""/>
      <w:lvlJc w:val="left"/>
    </w:lvl>
  </w:abstractNum>
  <w:abstractNum w:abstractNumId="8" w15:restartNumberingAfterBreak="0">
    <w:nsid w:val="25C65B22"/>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AE094B"/>
    <w:multiLevelType w:val="multilevel"/>
    <w:tmpl w:val="6564083C"/>
    <w:lvl w:ilvl="0">
      <w:start w:val="7"/>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27872DA6"/>
    <w:multiLevelType w:val="multilevel"/>
    <w:tmpl w:val="5C1CF6FA"/>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90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11" w15:restartNumberingAfterBreak="0">
    <w:nsid w:val="2B4C3987"/>
    <w:multiLevelType w:val="multilevel"/>
    <w:tmpl w:val="02B6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2"/>
      <w:numFmt w:val="decimal"/>
      <w:lvlText w:val="%6."/>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lt"/>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numFmt w:val="decimal"/>
      <w:lvlText w:val=""/>
      <w:lvlJc w:val="left"/>
    </w:lvl>
    <w:lvl w:ilvl="8">
      <w:numFmt w:val="decimal"/>
      <w:lvlText w:val=""/>
      <w:lvlJc w:val="left"/>
    </w:lvl>
  </w:abstractNum>
  <w:abstractNum w:abstractNumId="12" w15:restartNumberingAfterBreak="0">
    <w:nsid w:val="2BBB644C"/>
    <w:multiLevelType w:val="multilevel"/>
    <w:tmpl w:val="09A0B8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CD00D6"/>
    <w:multiLevelType w:val="multilevel"/>
    <w:tmpl w:val="02B64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2">
      <w:start w:val="1"/>
      <w:numFmt w:val="decimal"/>
      <w:lvlText w:val="%3)"/>
      <w:lvlJc w:val="left"/>
      <w:rPr>
        <w:rFonts w:ascii="Times New Roman" w:eastAsia="Times New Roman" w:hAnsi="Times New Roman" w:cs="Times New Roman"/>
        <w:b w:val="0"/>
        <w:bCs w:val="0"/>
        <w:i/>
        <w:iCs/>
        <w:smallCaps w:val="0"/>
        <w:strike w:val="0"/>
        <w:color w:val="000000"/>
        <w:spacing w:val="0"/>
        <w:w w:val="100"/>
        <w:position w:val="0"/>
        <w:sz w:val="24"/>
        <w:szCs w:val="24"/>
        <w:u w:val="none"/>
        <w:lang w:val="lt"/>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4">
      <w:start w:val="7"/>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5">
      <w:start w:val="2"/>
      <w:numFmt w:val="decimal"/>
      <w:lvlText w:val="%6."/>
      <w:lvlJc w:val="left"/>
      <w:rPr>
        <w:rFonts w:ascii="Times New Roman" w:eastAsia="Times New Roman" w:hAnsi="Times New Roman" w:cs="Times New Roman"/>
        <w:b w:val="0"/>
        <w:bCs/>
        <w:i w:val="0"/>
        <w:iCs w:val="0"/>
        <w:smallCaps w:val="0"/>
        <w:strike w:val="0"/>
        <w:color w:val="000000"/>
        <w:spacing w:val="0"/>
        <w:w w:val="100"/>
        <w:position w:val="0"/>
        <w:sz w:val="23"/>
        <w:szCs w:val="23"/>
        <w:u w:val="none"/>
        <w:lang w:val="lt"/>
      </w:rPr>
    </w:lvl>
    <w:lvl w:ilvl="6">
      <w:start w:val="1"/>
      <w:numFmt w:val="decimal"/>
      <w:lvlText w:val="%6.%7."/>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7">
      <w:numFmt w:val="decimal"/>
      <w:lvlText w:val=""/>
      <w:lvlJc w:val="left"/>
    </w:lvl>
    <w:lvl w:ilvl="8">
      <w:numFmt w:val="decimal"/>
      <w:lvlText w:val=""/>
      <w:lvlJc w:val="left"/>
    </w:lvl>
  </w:abstractNum>
  <w:abstractNum w:abstractNumId="14" w15:restartNumberingAfterBreak="0">
    <w:nsid w:val="2DCC1B78"/>
    <w:multiLevelType w:val="multilevel"/>
    <w:tmpl w:val="0F9E74E6"/>
    <w:lvl w:ilvl="0">
      <w:start w:val="5"/>
      <w:numFmt w:val="decimal"/>
      <w:lvlText w:val="%1."/>
      <w:lvlJc w:val="left"/>
      <w:pPr>
        <w:ind w:left="360" w:hanging="360"/>
      </w:pPr>
      <w:rPr>
        <w:rFonts w:eastAsia="Arial Unicode MS"/>
      </w:rPr>
    </w:lvl>
    <w:lvl w:ilvl="1">
      <w:start w:val="1"/>
      <w:numFmt w:val="decimal"/>
      <w:lvlText w:val="%1.%2."/>
      <w:lvlJc w:val="left"/>
      <w:pPr>
        <w:ind w:left="720" w:hanging="360"/>
      </w:pPr>
      <w:rPr>
        <w:rFonts w:eastAsia="Arial Unicode MS"/>
      </w:rPr>
    </w:lvl>
    <w:lvl w:ilvl="2">
      <w:start w:val="1"/>
      <w:numFmt w:val="decimal"/>
      <w:lvlText w:val="%1.%2.%3."/>
      <w:lvlJc w:val="left"/>
      <w:pPr>
        <w:ind w:left="1440" w:hanging="720"/>
      </w:pPr>
      <w:rPr>
        <w:rFonts w:eastAsia="Arial Unicode MS"/>
      </w:rPr>
    </w:lvl>
    <w:lvl w:ilvl="3">
      <w:start w:val="1"/>
      <w:numFmt w:val="decimal"/>
      <w:lvlText w:val="%1.%2.%3.%4."/>
      <w:lvlJc w:val="left"/>
      <w:pPr>
        <w:ind w:left="1800" w:hanging="720"/>
      </w:pPr>
      <w:rPr>
        <w:rFonts w:eastAsia="Arial Unicode MS"/>
      </w:rPr>
    </w:lvl>
    <w:lvl w:ilvl="4">
      <w:start w:val="1"/>
      <w:numFmt w:val="decimal"/>
      <w:lvlText w:val="%1.%2.%3.%4.%5."/>
      <w:lvlJc w:val="left"/>
      <w:pPr>
        <w:ind w:left="2520" w:hanging="1080"/>
      </w:pPr>
      <w:rPr>
        <w:rFonts w:eastAsia="Arial Unicode MS"/>
      </w:rPr>
    </w:lvl>
    <w:lvl w:ilvl="5">
      <w:start w:val="1"/>
      <w:numFmt w:val="decimal"/>
      <w:lvlText w:val="%1.%2.%3.%4.%5.%6."/>
      <w:lvlJc w:val="left"/>
      <w:pPr>
        <w:ind w:left="2880" w:hanging="1080"/>
      </w:pPr>
      <w:rPr>
        <w:rFonts w:eastAsia="Arial Unicode MS"/>
      </w:rPr>
    </w:lvl>
    <w:lvl w:ilvl="6">
      <w:start w:val="1"/>
      <w:numFmt w:val="decimal"/>
      <w:lvlText w:val="%1.%2.%3.%4.%5.%6.%7."/>
      <w:lvlJc w:val="left"/>
      <w:pPr>
        <w:ind w:left="3600" w:hanging="1440"/>
      </w:pPr>
      <w:rPr>
        <w:rFonts w:eastAsia="Arial Unicode MS"/>
      </w:rPr>
    </w:lvl>
    <w:lvl w:ilvl="7">
      <w:start w:val="1"/>
      <w:numFmt w:val="decimal"/>
      <w:lvlText w:val="%1.%2.%3.%4.%5.%6.%7.%8."/>
      <w:lvlJc w:val="left"/>
      <w:pPr>
        <w:ind w:left="3960" w:hanging="1440"/>
      </w:pPr>
      <w:rPr>
        <w:rFonts w:eastAsia="Arial Unicode MS"/>
      </w:rPr>
    </w:lvl>
    <w:lvl w:ilvl="8">
      <w:start w:val="1"/>
      <w:numFmt w:val="decimal"/>
      <w:lvlText w:val="%1.%2.%3.%4.%5.%6.%7.%8.%9."/>
      <w:lvlJc w:val="left"/>
      <w:pPr>
        <w:ind w:left="4680" w:hanging="1800"/>
      </w:pPr>
      <w:rPr>
        <w:rFonts w:eastAsia="Arial Unicode MS"/>
      </w:rPr>
    </w:lvl>
  </w:abstractNum>
  <w:abstractNum w:abstractNumId="15" w15:restartNumberingAfterBreak="0">
    <w:nsid w:val="33C960FC"/>
    <w:multiLevelType w:val="multilevel"/>
    <w:tmpl w:val="FBE2AD28"/>
    <w:lvl w:ilvl="0">
      <w:start w:val="1"/>
      <w:numFmt w:val="decimal"/>
      <w:lvlText w:val="%1."/>
      <w:lvlJc w:val="left"/>
      <w:pPr>
        <w:ind w:left="927" w:hanging="360"/>
      </w:pPr>
      <w:rPr>
        <w:rFonts w:hint="default"/>
        <w:b/>
        <w:color w:val="000000"/>
      </w:rPr>
    </w:lvl>
    <w:lvl w:ilvl="1">
      <w:start w:val="1"/>
      <w:numFmt w:val="decimal"/>
      <w:isLgl/>
      <w:lvlText w:val="%1.%2."/>
      <w:lvlJc w:val="left"/>
      <w:pPr>
        <w:ind w:left="6598" w:hanging="360"/>
      </w:pPr>
      <w:rPr>
        <w:rFonts w:hint="default"/>
        <w:color w:val="000000"/>
      </w:rPr>
    </w:lvl>
    <w:lvl w:ilvl="2">
      <w:start w:val="1"/>
      <w:numFmt w:val="decimal"/>
      <w:isLgl/>
      <w:lvlText w:val="%1.%2.%3."/>
      <w:lvlJc w:val="left"/>
      <w:pPr>
        <w:ind w:left="1287" w:hanging="720"/>
      </w:pPr>
      <w:rPr>
        <w:rFonts w:hint="default"/>
        <w:color w:val="000000"/>
      </w:rPr>
    </w:lvl>
    <w:lvl w:ilvl="3">
      <w:start w:val="1"/>
      <w:numFmt w:val="decimal"/>
      <w:isLgl/>
      <w:lvlText w:val="%1.%2.%3.%4."/>
      <w:lvlJc w:val="left"/>
      <w:pPr>
        <w:ind w:left="1287" w:hanging="720"/>
      </w:pPr>
      <w:rPr>
        <w:rFonts w:hint="default"/>
        <w:color w:val="000000"/>
      </w:rPr>
    </w:lvl>
    <w:lvl w:ilvl="4">
      <w:start w:val="1"/>
      <w:numFmt w:val="decimal"/>
      <w:isLgl/>
      <w:lvlText w:val="%1.%2.%3.%4.%5."/>
      <w:lvlJc w:val="left"/>
      <w:pPr>
        <w:ind w:left="1647" w:hanging="1080"/>
      </w:pPr>
      <w:rPr>
        <w:rFonts w:hint="default"/>
        <w:color w:val="000000"/>
      </w:rPr>
    </w:lvl>
    <w:lvl w:ilvl="5">
      <w:start w:val="1"/>
      <w:numFmt w:val="decimal"/>
      <w:isLgl/>
      <w:lvlText w:val="%1.%2.%3.%4.%5.%6."/>
      <w:lvlJc w:val="left"/>
      <w:pPr>
        <w:ind w:left="1647" w:hanging="1080"/>
      </w:pPr>
      <w:rPr>
        <w:rFonts w:hint="default"/>
        <w:color w:val="000000"/>
      </w:rPr>
    </w:lvl>
    <w:lvl w:ilvl="6">
      <w:start w:val="1"/>
      <w:numFmt w:val="decimal"/>
      <w:isLgl/>
      <w:lvlText w:val="%1.%2.%3.%4.%5.%6.%7."/>
      <w:lvlJc w:val="left"/>
      <w:pPr>
        <w:ind w:left="1647" w:hanging="1080"/>
      </w:pPr>
      <w:rPr>
        <w:rFonts w:hint="default"/>
        <w:color w:val="000000"/>
      </w:rPr>
    </w:lvl>
    <w:lvl w:ilvl="7">
      <w:start w:val="1"/>
      <w:numFmt w:val="decimal"/>
      <w:isLgl/>
      <w:lvlText w:val="%1.%2.%3.%4.%5.%6.%7.%8."/>
      <w:lvlJc w:val="left"/>
      <w:pPr>
        <w:ind w:left="2007" w:hanging="1440"/>
      </w:pPr>
      <w:rPr>
        <w:rFonts w:hint="default"/>
        <w:color w:val="000000"/>
      </w:rPr>
    </w:lvl>
    <w:lvl w:ilvl="8">
      <w:start w:val="1"/>
      <w:numFmt w:val="decimal"/>
      <w:isLgl/>
      <w:lvlText w:val="%1.%2.%3.%4.%5.%6.%7.%8.%9."/>
      <w:lvlJc w:val="left"/>
      <w:pPr>
        <w:ind w:left="2007" w:hanging="1440"/>
      </w:pPr>
      <w:rPr>
        <w:rFonts w:hint="default"/>
        <w:color w:val="000000"/>
      </w:rPr>
    </w:lvl>
  </w:abstractNum>
  <w:abstractNum w:abstractNumId="16" w15:restartNumberingAfterBreak="0">
    <w:nsid w:val="3495031E"/>
    <w:multiLevelType w:val="multilevel"/>
    <w:tmpl w:val="6C904FF0"/>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B6F557C"/>
    <w:multiLevelType w:val="multilevel"/>
    <w:tmpl w:val="8C2262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F53331"/>
    <w:multiLevelType w:val="multilevel"/>
    <w:tmpl w:val="40BAA3E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0AF1811"/>
    <w:multiLevelType w:val="multilevel"/>
    <w:tmpl w:val="0A584C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F34641"/>
    <w:multiLevelType w:val="multilevel"/>
    <w:tmpl w:val="EEE09C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4713D20"/>
    <w:multiLevelType w:val="multilevel"/>
    <w:tmpl w:val="70B2FC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DA71696"/>
    <w:multiLevelType w:val="multilevel"/>
    <w:tmpl w:val="5E80B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EE33F2"/>
    <w:multiLevelType w:val="multilevel"/>
    <w:tmpl w:val="E9FAA84E"/>
    <w:lvl w:ilvl="0">
      <w:start w:val="2"/>
      <w:numFmt w:val="decimal"/>
      <w:lvlText w:val="%1."/>
      <w:lvlJc w:val="left"/>
      <w:pPr>
        <w:ind w:left="360" w:hanging="360"/>
      </w:pPr>
    </w:lvl>
    <w:lvl w:ilvl="1">
      <w:start w:val="1"/>
      <w:numFmt w:val="decimal"/>
      <w:lvlText w:val="%1.%2."/>
      <w:lvlJc w:val="left"/>
      <w:pPr>
        <w:ind w:left="1140" w:hanging="360"/>
      </w:pPr>
      <w:rPr>
        <w:b w:val="0"/>
        <w:bCs/>
        <w:color w:val="auto"/>
      </w:rPr>
    </w:lvl>
    <w:lvl w:ilvl="2">
      <w:start w:val="1"/>
      <w:numFmt w:val="decimal"/>
      <w:lvlText w:val="%1.%2.%3."/>
      <w:lvlJc w:val="left"/>
      <w:pPr>
        <w:ind w:left="2280" w:hanging="720"/>
      </w:pPr>
    </w:lvl>
    <w:lvl w:ilvl="3">
      <w:start w:val="1"/>
      <w:numFmt w:val="decimal"/>
      <w:lvlText w:val="%1.%2.%3.%4."/>
      <w:lvlJc w:val="left"/>
      <w:pPr>
        <w:ind w:left="3060" w:hanging="720"/>
      </w:pPr>
    </w:lvl>
    <w:lvl w:ilvl="4">
      <w:start w:val="1"/>
      <w:numFmt w:val="decimal"/>
      <w:lvlText w:val="%1.%2.%3.%4.%5."/>
      <w:lvlJc w:val="left"/>
      <w:pPr>
        <w:ind w:left="4200" w:hanging="1080"/>
      </w:pPr>
    </w:lvl>
    <w:lvl w:ilvl="5">
      <w:start w:val="1"/>
      <w:numFmt w:val="decimal"/>
      <w:lvlText w:val="%1.%2.%3.%4.%5.%6."/>
      <w:lvlJc w:val="left"/>
      <w:pPr>
        <w:ind w:left="4980" w:hanging="1080"/>
      </w:pPr>
    </w:lvl>
    <w:lvl w:ilvl="6">
      <w:start w:val="1"/>
      <w:numFmt w:val="decimal"/>
      <w:lvlText w:val="%1.%2.%3.%4.%5.%6.%7."/>
      <w:lvlJc w:val="left"/>
      <w:pPr>
        <w:ind w:left="6120" w:hanging="1440"/>
      </w:pPr>
    </w:lvl>
    <w:lvl w:ilvl="7">
      <w:start w:val="1"/>
      <w:numFmt w:val="decimal"/>
      <w:lvlText w:val="%1.%2.%3.%4.%5.%6.%7.%8."/>
      <w:lvlJc w:val="left"/>
      <w:pPr>
        <w:ind w:left="6900" w:hanging="1440"/>
      </w:pPr>
    </w:lvl>
    <w:lvl w:ilvl="8">
      <w:start w:val="1"/>
      <w:numFmt w:val="decimal"/>
      <w:lvlText w:val="%1.%2.%3.%4.%5.%6.%7.%8.%9."/>
      <w:lvlJc w:val="left"/>
      <w:pPr>
        <w:ind w:left="8040" w:hanging="1800"/>
      </w:pPr>
    </w:lvl>
  </w:abstractNum>
  <w:abstractNum w:abstractNumId="24" w15:restartNumberingAfterBreak="0">
    <w:nsid w:val="6226078F"/>
    <w:multiLevelType w:val="multilevel"/>
    <w:tmpl w:val="4F5A9B18"/>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322C66"/>
    <w:multiLevelType w:val="multilevel"/>
    <w:tmpl w:val="266EC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3C1FE0"/>
    <w:multiLevelType w:val="multilevel"/>
    <w:tmpl w:val="F33AB4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E212DF9"/>
    <w:multiLevelType w:val="multilevel"/>
    <w:tmpl w:val="E1840E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C016A9"/>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5A53"/>
    <w:multiLevelType w:val="hybridMultilevel"/>
    <w:tmpl w:val="BE2628A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A723521"/>
    <w:multiLevelType w:val="multilevel"/>
    <w:tmpl w:val="032865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B105627"/>
    <w:multiLevelType w:val="multilevel"/>
    <w:tmpl w:val="A6DCB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2C0000"/>
    <w:multiLevelType w:val="multilevel"/>
    <w:tmpl w:val="2DBCCAE4"/>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800" w:hanging="720"/>
      </w:pPr>
      <w:rPr>
        <w:b w:val="0"/>
        <w:color w:val="auto"/>
      </w:rPr>
    </w:lvl>
    <w:lvl w:ilvl="3">
      <w:start w:val="1"/>
      <w:numFmt w:val="decimal"/>
      <w:isLgl/>
      <w:lvlText w:val="%1.%2.%3.%4."/>
      <w:lvlJc w:val="left"/>
      <w:pPr>
        <w:ind w:left="2160" w:hanging="720"/>
      </w:pPr>
      <w:rPr>
        <w:b w:val="0"/>
        <w:color w:val="auto"/>
      </w:rPr>
    </w:lvl>
    <w:lvl w:ilvl="4">
      <w:start w:val="1"/>
      <w:numFmt w:val="decimal"/>
      <w:isLgl/>
      <w:lvlText w:val="%1.%2.%3.%4.%5."/>
      <w:lvlJc w:val="left"/>
      <w:pPr>
        <w:ind w:left="2880" w:hanging="1080"/>
      </w:pPr>
      <w:rPr>
        <w:b w:val="0"/>
        <w:color w:val="auto"/>
      </w:rPr>
    </w:lvl>
    <w:lvl w:ilvl="5">
      <w:start w:val="1"/>
      <w:numFmt w:val="decimal"/>
      <w:isLgl/>
      <w:lvlText w:val="%1.%2.%3.%4.%5.%6."/>
      <w:lvlJc w:val="left"/>
      <w:pPr>
        <w:ind w:left="3240" w:hanging="1080"/>
      </w:pPr>
      <w:rPr>
        <w:b w:val="0"/>
        <w:color w:val="auto"/>
      </w:rPr>
    </w:lvl>
    <w:lvl w:ilvl="6">
      <w:start w:val="1"/>
      <w:numFmt w:val="decimal"/>
      <w:isLgl/>
      <w:lvlText w:val="%1.%2.%3.%4.%5.%6.%7."/>
      <w:lvlJc w:val="left"/>
      <w:pPr>
        <w:ind w:left="3960" w:hanging="1440"/>
      </w:pPr>
      <w:rPr>
        <w:b w:val="0"/>
        <w:color w:val="auto"/>
      </w:rPr>
    </w:lvl>
    <w:lvl w:ilvl="7">
      <w:start w:val="1"/>
      <w:numFmt w:val="decimal"/>
      <w:isLgl/>
      <w:lvlText w:val="%1.%2.%3.%4.%5.%6.%7.%8."/>
      <w:lvlJc w:val="left"/>
      <w:pPr>
        <w:ind w:left="4320" w:hanging="1440"/>
      </w:pPr>
      <w:rPr>
        <w:b w:val="0"/>
        <w:color w:val="auto"/>
      </w:rPr>
    </w:lvl>
    <w:lvl w:ilvl="8">
      <w:start w:val="1"/>
      <w:numFmt w:val="decimal"/>
      <w:isLgl/>
      <w:lvlText w:val="%1.%2.%3.%4.%5.%6.%7.%8.%9."/>
      <w:lvlJc w:val="left"/>
      <w:pPr>
        <w:ind w:left="5040" w:hanging="1800"/>
      </w:pPr>
      <w:rPr>
        <w:b w:val="0"/>
        <w:color w:val="auto"/>
      </w:r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5"/>
  </w:num>
  <w:num w:numId="9">
    <w:abstractNumId w:val="1"/>
  </w:num>
  <w:num w:numId="10">
    <w:abstractNumId w:val="3"/>
  </w:num>
  <w:num w:numId="11">
    <w:abstractNumId w:val="12"/>
  </w:num>
  <w:num w:numId="12">
    <w:abstractNumId w:val="4"/>
  </w:num>
  <w:num w:numId="13">
    <w:abstractNumId w:val="26"/>
  </w:num>
  <w:num w:numId="14">
    <w:abstractNumId w:val="17"/>
  </w:num>
  <w:num w:numId="15">
    <w:abstractNumId w:val="21"/>
  </w:num>
  <w:num w:numId="16">
    <w:abstractNumId w:val="20"/>
  </w:num>
  <w:num w:numId="17">
    <w:abstractNumId w:val="19"/>
  </w:num>
  <w:num w:numId="18">
    <w:abstractNumId w:val="27"/>
  </w:num>
  <w:num w:numId="19">
    <w:abstractNumId w:val="31"/>
  </w:num>
  <w:num w:numId="20">
    <w:abstractNumId w:val="22"/>
  </w:num>
  <w:num w:numId="21">
    <w:abstractNumId w:val="28"/>
  </w:num>
  <w:num w:numId="22">
    <w:abstractNumId w:val="30"/>
  </w:num>
  <w:num w:numId="23">
    <w:abstractNumId w:val="2"/>
  </w:num>
  <w:num w:numId="24">
    <w:abstractNumId w:val="8"/>
  </w:num>
  <w:num w:numId="25">
    <w:abstractNumId w:val="29"/>
  </w:num>
  <w:num w:numId="26">
    <w:abstractNumId w:val="15"/>
  </w:num>
  <w:num w:numId="27">
    <w:abstractNumId w:val="24"/>
  </w:num>
  <w:num w:numId="28">
    <w:abstractNumId w:val="18"/>
  </w:num>
  <w:num w:numId="29">
    <w:abstractNumId w:val="16"/>
  </w:num>
  <w:num w:numId="30">
    <w:abstractNumId w:val="7"/>
  </w:num>
  <w:num w:numId="31">
    <w:abstractNumId w:val="13"/>
  </w:num>
  <w:num w:numId="32">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attachedTemplate r:id="rId1"/>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9E6"/>
    <w:rsid w:val="00000741"/>
    <w:rsid w:val="000019C6"/>
    <w:rsid w:val="00002158"/>
    <w:rsid w:val="00002BF6"/>
    <w:rsid w:val="00002F72"/>
    <w:rsid w:val="00004C81"/>
    <w:rsid w:val="00006158"/>
    <w:rsid w:val="000063A0"/>
    <w:rsid w:val="000067A3"/>
    <w:rsid w:val="000119CE"/>
    <w:rsid w:val="00014E15"/>
    <w:rsid w:val="0001630F"/>
    <w:rsid w:val="00016BA8"/>
    <w:rsid w:val="00017857"/>
    <w:rsid w:val="000206E0"/>
    <w:rsid w:val="00021177"/>
    <w:rsid w:val="0002194F"/>
    <w:rsid w:val="0002314B"/>
    <w:rsid w:val="0002323C"/>
    <w:rsid w:val="00024593"/>
    <w:rsid w:val="00024F98"/>
    <w:rsid w:val="000261BC"/>
    <w:rsid w:val="00026C93"/>
    <w:rsid w:val="00026F8A"/>
    <w:rsid w:val="00027A01"/>
    <w:rsid w:val="00027BF3"/>
    <w:rsid w:val="00030C4C"/>
    <w:rsid w:val="00030E05"/>
    <w:rsid w:val="00031903"/>
    <w:rsid w:val="0003306B"/>
    <w:rsid w:val="000336CE"/>
    <w:rsid w:val="0003382F"/>
    <w:rsid w:val="00033E5D"/>
    <w:rsid w:val="000361F7"/>
    <w:rsid w:val="00036CB2"/>
    <w:rsid w:val="00036DA3"/>
    <w:rsid w:val="00041593"/>
    <w:rsid w:val="00041956"/>
    <w:rsid w:val="00041BF6"/>
    <w:rsid w:val="000421E3"/>
    <w:rsid w:val="00042688"/>
    <w:rsid w:val="00042821"/>
    <w:rsid w:val="00045004"/>
    <w:rsid w:val="00045437"/>
    <w:rsid w:val="00046496"/>
    <w:rsid w:val="000466EB"/>
    <w:rsid w:val="000515EF"/>
    <w:rsid w:val="00052984"/>
    <w:rsid w:val="00053AB2"/>
    <w:rsid w:val="0005665E"/>
    <w:rsid w:val="000570BC"/>
    <w:rsid w:val="0006176B"/>
    <w:rsid w:val="00062BF3"/>
    <w:rsid w:val="00064F84"/>
    <w:rsid w:val="00065D50"/>
    <w:rsid w:val="00067B0B"/>
    <w:rsid w:val="00067F7C"/>
    <w:rsid w:val="0007111C"/>
    <w:rsid w:val="00071815"/>
    <w:rsid w:val="0007195D"/>
    <w:rsid w:val="000731F4"/>
    <w:rsid w:val="000734DB"/>
    <w:rsid w:val="000765B5"/>
    <w:rsid w:val="00076928"/>
    <w:rsid w:val="0007751F"/>
    <w:rsid w:val="0008027A"/>
    <w:rsid w:val="00081150"/>
    <w:rsid w:val="0008216F"/>
    <w:rsid w:val="0008332C"/>
    <w:rsid w:val="00083986"/>
    <w:rsid w:val="00085A39"/>
    <w:rsid w:val="00086CB5"/>
    <w:rsid w:val="00087D49"/>
    <w:rsid w:val="00091A8E"/>
    <w:rsid w:val="0009276C"/>
    <w:rsid w:val="00093967"/>
    <w:rsid w:val="00093DF7"/>
    <w:rsid w:val="00095151"/>
    <w:rsid w:val="00096191"/>
    <w:rsid w:val="000964A8"/>
    <w:rsid w:val="00096FE1"/>
    <w:rsid w:val="0009731B"/>
    <w:rsid w:val="000A1166"/>
    <w:rsid w:val="000A239B"/>
    <w:rsid w:val="000A2868"/>
    <w:rsid w:val="000A312A"/>
    <w:rsid w:val="000A3974"/>
    <w:rsid w:val="000A6358"/>
    <w:rsid w:val="000A7348"/>
    <w:rsid w:val="000B048A"/>
    <w:rsid w:val="000B08DE"/>
    <w:rsid w:val="000B2587"/>
    <w:rsid w:val="000B5079"/>
    <w:rsid w:val="000B699B"/>
    <w:rsid w:val="000B71DC"/>
    <w:rsid w:val="000C0A8A"/>
    <w:rsid w:val="000C0E88"/>
    <w:rsid w:val="000C23BA"/>
    <w:rsid w:val="000C39C5"/>
    <w:rsid w:val="000C3A90"/>
    <w:rsid w:val="000C44CB"/>
    <w:rsid w:val="000C4A6D"/>
    <w:rsid w:val="000C62E3"/>
    <w:rsid w:val="000C6365"/>
    <w:rsid w:val="000D0B12"/>
    <w:rsid w:val="000D119F"/>
    <w:rsid w:val="000D2916"/>
    <w:rsid w:val="000D3212"/>
    <w:rsid w:val="000D5623"/>
    <w:rsid w:val="000D7BF9"/>
    <w:rsid w:val="000E0C86"/>
    <w:rsid w:val="000E0EE1"/>
    <w:rsid w:val="000E1516"/>
    <w:rsid w:val="000E61C0"/>
    <w:rsid w:val="000E66B4"/>
    <w:rsid w:val="000E6E06"/>
    <w:rsid w:val="000E7054"/>
    <w:rsid w:val="000E7B93"/>
    <w:rsid w:val="000F2D01"/>
    <w:rsid w:val="000F38E9"/>
    <w:rsid w:val="000F4999"/>
    <w:rsid w:val="000F5EDB"/>
    <w:rsid w:val="000F634F"/>
    <w:rsid w:val="000F68E6"/>
    <w:rsid w:val="000F7AE5"/>
    <w:rsid w:val="00101347"/>
    <w:rsid w:val="00101E8A"/>
    <w:rsid w:val="00101FEF"/>
    <w:rsid w:val="00106B85"/>
    <w:rsid w:val="00107195"/>
    <w:rsid w:val="00107244"/>
    <w:rsid w:val="00107BD3"/>
    <w:rsid w:val="00111119"/>
    <w:rsid w:val="00111A6B"/>
    <w:rsid w:val="00112269"/>
    <w:rsid w:val="0011435C"/>
    <w:rsid w:val="00114448"/>
    <w:rsid w:val="00115360"/>
    <w:rsid w:val="001158BA"/>
    <w:rsid w:val="0011728A"/>
    <w:rsid w:val="00117B7C"/>
    <w:rsid w:val="001201B6"/>
    <w:rsid w:val="00120907"/>
    <w:rsid w:val="0012580A"/>
    <w:rsid w:val="00125BE6"/>
    <w:rsid w:val="0013000C"/>
    <w:rsid w:val="001305B6"/>
    <w:rsid w:val="001322AD"/>
    <w:rsid w:val="00137236"/>
    <w:rsid w:val="00137613"/>
    <w:rsid w:val="00137823"/>
    <w:rsid w:val="00137FAE"/>
    <w:rsid w:val="00140D26"/>
    <w:rsid w:val="001420C8"/>
    <w:rsid w:val="00142DC2"/>
    <w:rsid w:val="00145266"/>
    <w:rsid w:val="00145749"/>
    <w:rsid w:val="00146278"/>
    <w:rsid w:val="0015116D"/>
    <w:rsid w:val="001512B2"/>
    <w:rsid w:val="00153614"/>
    <w:rsid w:val="00156CC8"/>
    <w:rsid w:val="00157AF7"/>
    <w:rsid w:val="00157E68"/>
    <w:rsid w:val="001656AC"/>
    <w:rsid w:val="00165BC8"/>
    <w:rsid w:val="001661FB"/>
    <w:rsid w:val="0016698C"/>
    <w:rsid w:val="00172DC7"/>
    <w:rsid w:val="00175BEA"/>
    <w:rsid w:val="00177260"/>
    <w:rsid w:val="00177413"/>
    <w:rsid w:val="00177531"/>
    <w:rsid w:val="00177A48"/>
    <w:rsid w:val="00181E02"/>
    <w:rsid w:val="001821E8"/>
    <w:rsid w:val="00183E8A"/>
    <w:rsid w:val="0018429C"/>
    <w:rsid w:val="00184343"/>
    <w:rsid w:val="001853CE"/>
    <w:rsid w:val="001870E5"/>
    <w:rsid w:val="0019123A"/>
    <w:rsid w:val="00192F7D"/>
    <w:rsid w:val="00193A41"/>
    <w:rsid w:val="00197633"/>
    <w:rsid w:val="001A1700"/>
    <w:rsid w:val="001A2235"/>
    <w:rsid w:val="001A430B"/>
    <w:rsid w:val="001A50D7"/>
    <w:rsid w:val="001A5C02"/>
    <w:rsid w:val="001A5CB5"/>
    <w:rsid w:val="001A5F81"/>
    <w:rsid w:val="001A694B"/>
    <w:rsid w:val="001B09C1"/>
    <w:rsid w:val="001B268E"/>
    <w:rsid w:val="001B4C77"/>
    <w:rsid w:val="001B5509"/>
    <w:rsid w:val="001B62E2"/>
    <w:rsid w:val="001B780C"/>
    <w:rsid w:val="001C22C8"/>
    <w:rsid w:val="001C38B8"/>
    <w:rsid w:val="001C6202"/>
    <w:rsid w:val="001C78B6"/>
    <w:rsid w:val="001C7961"/>
    <w:rsid w:val="001C7DEF"/>
    <w:rsid w:val="001D19D2"/>
    <w:rsid w:val="001D1CD2"/>
    <w:rsid w:val="001D5D4F"/>
    <w:rsid w:val="001D6EAF"/>
    <w:rsid w:val="001D7201"/>
    <w:rsid w:val="001E0B4A"/>
    <w:rsid w:val="001E1C2A"/>
    <w:rsid w:val="001E225F"/>
    <w:rsid w:val="001E40FD"/>
    <w:rsid w:val="001E4B8D"/>
    <w:rsid w:val="001E53D1"/>
    <w:rsid w:val="001E62B0"/>
    <w:rsid w:val="001E7B18"/>
    <w:rsid w:val="001F2D74"/>
    <w:rsid w:val="001F2E5C"/>
    <w:rsid w:val="001F2EBE"/>
    <w:rsid w:val="001F52D9"/>
    <w:rsid w:val="001F68E7"/>
    <w:rsid w:val="001F6FCB"/>
    <w:rsid w:val="0020119E"/>
    <w:rsid w:val="00201409"/>
    <w:rsid w:val="002055AA"/>
    <w:rsid w:val="00207AC6"/>
    <w:rsid w:val="00211F92"/>
    <w:rsid w:val="00212EB2"/>
    <w:rsid w:val="00213B59"/>
    <w:rsid w:val="002157AF"/>
    <w:rsid w:val="00221CC2"/>
    <w:rsid w:val="002222CB"/>
    <w:rsid w:val="00224185"/>
    <w:rsid w:val="0022490D"/>
    <w:rsid w:val="002265C6"/>
    <w:rsid w:val="0023175D"/>
    <w:rsid w:val="00232033"/>
    <w:rsid w:val="0023454D"/>
    <w:rsid w:val="00243ACE"/>
    <w:rsid w:val="00243E1D"/>
    <w:rsid w:val="002469C3"/>
    <w:rsid w:val="00246EA8"/>
    <w:rsid w:val="00250231"/>
    <w:rsid w:val="0025393B"/>
    <w:rsid w:val="00254FCF"/>
    <w:rsid w:val="00254FD3"/>
    <w:rsid w:val="00260006"/>
    <w:rsid w:val="0026102B"/>
    <w:rsid w:val="0026297D"/>
    <w:rsid w:val="00262C9D"/>
    <w:rsid w:val="00262F71"/>
    <w:rsid w:val="0026303C"/>
    <w:rsid w:val="00263A6D"/>
    <w:rsid w:val="0026490B"/>
    <w:rsid w:val="00264F73"/>
    <w:rsid w:val="00265551"/>
    <w:rsid w:val="0026648E"/>
    <w:rsid w:val="00266AE0"/>
    <w:rsid w:val="002679B1"/>
    <w:rsid w:val="00270138"/>
    <w:rsid w:val="0027058F"/>
    <w:rsid w:val="002711DA"/>
    <w:rsid w:val="00271549"/>
    <w:rsid w:val="00271C74"/>
    <w:rsid w:val="00271FB6"/>
    <w:rsid w:val="002730E4"/>
    <w:rsid w:val="00273544"/>
    <w:rsid w:val="002745A8"/>
    <w:rsid w:val="00275378"/>
    <w:rsid w:val="00276503"/>
    <w:rsid w:val="00276A43"/>
    <w:rsid w:val="002808CE"/>
    <w:rsid w:val="00280AF0"/>
    <w:rsid w:val="00281249"/>
    <w:rsid w:val="00282894"/>
    <w:rsid w:val="00282C86"/>
    <w:rsid w:val="00283119"/>
    <w:rsid w:val="00284454"/>
    <w:rsid w:val="00284F53"/>
    <w:rsid w:val="00286736"/>
    <w:rsid w:val="00292234"/>
    <w:rsid w:val="00294FCE"/>
    <w:rsid w:val="00296EAA"/>
    <w:rsid w:val="002A4901"/>
    <w:rsid w:val="002A4C40"/>
    <w:rsid w:val="002A50B3"/>
    <w:rsid w:val="002A580D"/>
    <w:rsid w:val="002A58BF"/>
    <w:rsid w:val="002A5B98"/>
    <w:rsid w:val="002A74F5"/>
    <w:rsid w:val="002B3129"/>
    <w:rsid w:val="002B3C00"/>
    <w:rsid w:val="002B4972"/>
    <w:rsid w:val="002C1BBF"/>
    <w:rsid w:val="002C1CD5"/>
    <w:rsid w:val="002C2699"/>
    <w:rsid w:val="002C2728"/>
    <w:rsid w:val="002C2A86"/>
    <w:rsid w:val="002C5F25"/>
    <w:rsid w:val="002C6FBD"/>
    <w:rsid w:val="002C743A"/>
    <w:rsid w:val="002D359C"/>
    <w:rsid w:val="002D41D7"/>
    <w:rsid w:val="002D525E"/>
    <w:rsid w:val="002D799C"/>
    <w:rsid w:val="002E1048"/>
    <w:rsid w:val="002E1882"/>
    <w:rsid w:val="002E2647"/>
    <w:rsid w:val="002E2CDE"/>
    <w:rsid w:val="002E365D"/>
    <w:rsid w:val="002E429A"/>
    <w:rsid w:val="002E5BDB"/>
    <w:rsid w:val="002E62E2"/>
    <w:rsid w:val="002E747C"/>
    <w:rsid w:val="002F0F07"/>
    <w:rsid w:val="002F1240"/>
    <w:rsid w:val="002F165E"/>
    <w:rsid w:val="002F27E4"/>
    <w:rsid w:val="002F297B"/>
    <w:rsid w:val="002F2CFC"/>
    <w:rsid w:val="002F3632"/>
    <w:rsid w:val="002F3AFE"/>
    <w:rsid w:val="002F6157"/>
    <w:rsid w:val="002F654D"/>
    <w:rsid w:val="002F7A42"/>
    <w:rsid w:val="0030004B"/>
    <w:rsid w:val="0030097A"/>
    <w:rsid w:val="00301CA1"/>
    <w:rsid w:val="00302BFD"/>
    <w:rsid w:val="003033B8"/>
    <w:rsid w:val="003034AE"/>
    <w:rsid w:val="0030370E"/>
    <w:rsid w:val="00304772"/>
    <w:rsid w:val="00304D6B"/>
    <w:rsid w:val="003051D8"/>
    <w:rsid w:val="00306505"/>
    <w:rsid w:val="0031209D"/>
    <w:rsid w:val="00312847"/>
    <w:rsid w:val="00313A95"/>
    <w:rsid w:val="00313D88"/>
    <w:rsid w:val="003145E5"/>
    <w:rsid w:val="003148DB"/>
    <w:rsid w:val="00315D59"/>
    <w:rsid w:val="003202CA"/>
    <w:rsid w:val="00320BC1"/>
    <w:rsid w:val="0032100B"/>
    <w:rsid w:val="003250A9"/>
    <w:rsid w:val="00325263"/>
    <w:rsid w:val="00325DF9"/>
    <w:rsid w:val="00327F32"/>
    <w:rsid w:val="0033078D"/>
    <w:rsid w:val="00332E54"/>
    <w:rsid w:val="00332EEC"/>
    <w:rsid w:val="00336439"/>
    <w:rsid w:val="003427C7"/>
    <w:rsid w:val="00342A1B"/>
    <w:rsid w:val="00342D63"/>
    <w:rsid w:val="003435AF"/>
    <w:rsid w:val="00343A0B"/>
    <w:rsid w:val="00344FBA"/>
    <w:rsid w:val="003460D6"/>
    <w:rsid w:val="003507DA"/>
    <w:rsid w:val="00350F38"/>
    <w:rsid w:val="00351F5E"/>
    <w:rsid w:val="00352017"/>
    <w:rsid w:val="0035364D"/>
    <w:rsid w:val="003560D9"/>
    <w:rsid w:val="00356158"/>
    <w:rsid w:val="00362A2F"/>
    <w:rsid w:val="00363351"/>
    <w:rsid w:val="00363C6C"/>
    <w:rsid w:val="0036469F"/>
    <w:rsid w:val="0037298C"/>
    <w:rsid w:val="00372EA7"/>
    <w:rsid w:val="0037469E"/>
    <w:rsid w:val="00374A59"/>
    <w:rsid w:val="003776CA"/>
    <w:rsid w:val="003820AF"/>
    <w:rsid w:val="00382F25"/>
    <w:rsid w:val="00383DCD"/>
    <w:rsid w:val="00385663"/>
    <w:rsid w:val="00386F60"/>
    <w:rsid w:val="00387A5D"/>
    <w:rsid w:val="00387E42"/>
    <w:rsid w:val="00390562"/>
    <w:rsid w:val="0039083F"/>
    <w:rsid w:val="00391669"/>
    <w:rsid w:val="00391904"/>
    <w:rsid w:val="00392D3D"/>
    <w:rsid w:val="0039347B"/>
    <w:rsid w:val="0039363D"/>
    <w:rsid w:val="00393773"/>
    <w:rsid w:val="003943E6"/>
    <w:rsid w:val="003951F6"/>
    <w:rsid w:val="00396D4C"/>
    <w:rsid w:val="003970FD"/>
    <w:rsid w:val="00397A4B"/>
    <w:rsid w:val="00397D84"/>
    <w:rsid w:val="003A07D0"/>
    <w:rsid w:val="003A0C11"/>
    <w:rsid w:val="003A1852"/>
    <w:rsid w:val="003A22B6"/>
    <w:rsid w:val="003A4A29"/>
    <w:rsid w:val="003A627E"/>
    <w:rsid w:val="003A676C"/>
    <w:rsid w:val="003A7182"/>
    <w:rsid w:val="003A7695"/>
    <w:rsid w:val="003B11B9"/>
    <w:rsid w:val="003B1337"/>
    <w:rsid w:val="003B17FC"/>
    <w:rsid w:val="003B1F9A"/>
    <w:rsid w:val="003B7211"/>
    <w:rsid w:val="003C16D2"/>
    <w:rsid w:val="003C23C5"/>
    <w:rsid w:val="003C2722"/>
    <w:rsid w:val="003C38F3"/>
    <w:rsid w:val="003C4DC5"/>
    <w:rsid w:val="003C4E5C"/>
    <w:rsid w:val="003C4FE2"/>
    <w:rsid w:val="003C6211"/>
    <w:rsid w:val="003C6B60"/>
    <w:rsid w:val="003C6DBD"/>
    <w:rsid w:val="003C71D1"/>
    <w:rsid w:val="003D0CB6"/>
    <w:rsid w:val="003D222E"/>
    <w:rsid w:val="003D3963"/>
    <w:rsid w:val="003D651B"/>
    <w:rsid w:val="003D7679"/>
    <w:rsid w:val="003D79C2"/>
    <w:rsid w:val="003D7E49"/>
    <w:rsid w:val="003E0F7F"/>
    <w:rsid w:val="003E1201"/>
    <w:rsid w:val="003E166E"/>
    <w:rsid w:val="003E4516"/>
    <w:rsid w:val="003E53AE"/>
    <w:rsid w:val="003E6307"/>
    <w:rsid w:val="003E7642"/>
    <w:rsid w:val="003F0E04"/>
    <w:rsid w:val="003F32FF"/>
    <w:rsid w:val="003F3AFF"/>
    <w:rsid w:val="003F3BEF"/>
    <w:rsid w:val="003F7690"/>
    <w:rsid w:val="0040025B"/>
    <w:rsid w:val="004010B6"/>
    <w:rsid w:val="00401378"/>
    <w:rsid w:val="004013F2"/>
    <w:rsid w:val="00403574"/>
    <w:rsid w:val="00403A57"/>
    <w:rsid w:val="00405596"/>
    <w:rsid w:val="004108E3"/>
    <w:rsid w:val="004114AC"/>
    <w:rsid w:val="00412F13"/>
    <w:rsid w:val="00414098"/>
    <w:rsid w:val="00415853"/>
    <w:rsid w:val="00417331"/>
    <w:rsid w:val="00417542"/>
    <w:rsid w:val="00421036"/>
    <w:rsid w:val="004216CE"/>
    <w:rsid w:val="00421C30"/>
    <w:rsid w:val="00422231"/>
    <w:rsid w:val="00422F80"/>
    <w:rsid w:val="00424812"/>
    <w:rsid w:val="00424EBE"/>
    <w:rsid w:val="00425216"/>
    <w:rsid w:val="004276C8"/>
    <w:rsid w:val="0043158D"/>
    <w:rsid w:val="00431EDA"/>
    <w:rsid w:val="00434E9B"/>
    <w:rsid w:val="00435737"/>
    <w:rsid w:val="004419B7"/>
    <w:rsid w:val="004425AB"/>
    <w:rsid w:val="00444C61"/>
    <w:rsid w:val="004465DD"/>
    <w:rsid w:val="00450579"/>
    <w:rsid w:val="00450659"/>
    <w:rsid w:val="00452C75"/>
    <w:rsid w:val="00452FC7"/>
    <w:rsid w:val="004545DC"/>
    <w:rsid w:val="00456225"/>
    <w:rsid w:val="00457517"/>
    <w:rsid w:val="004604BA"/>
    <w:rsid w:val="0046161F"/>
    <w:rsid w:val="00461736"/>
    <w:rsid w:val="00461D0E"/>
    <w:rsid w:val="00462CFD"/>
    <w:rsid w:val="00464459"/>
    <w:rsid w:val="00465162"/>
    <w:rsid w:val="00467055"/>
    <w:rsid w:val="00467BBE"/>
    <w:rsid w:val="00467CDB"/>
    <w:rsid w:val="0047002B"/>
    <w:rsid w:val="004733EA"/>
    <w:rsid w:val="00474600"/>
    <w:rsid w:val="00476447"/>
    <w:rsid w:val="0048079D"/>
    <w:rsid w:val="00481388"/>
    <w:rsid w:val="004814A5"/>
    <w:rsid w:val="00481A31"/>
    <w:rsid w:val="004831F7"/>
    <w:rsid w:val="00483B85"/>
    <w:rsid w:val="004849CB"/>
    <w:rsid w:val="0048540F"/>
    <w:rsid w:val="00485C9B"/>
    <w:rsid w:val="004903E6"/>
    <w:rsid w:val="004904E1"/>
    <w:rsid w:val="00490FF5"/>
    <w:rsid w:val="00491000"/>
    <w:rsid w:val="0049100F"/>
    <w:rsid w:val="004927B1"/>
    <w:rsid w:val="00492D69"/>
    <w:rsid w:val="00492E65"/>
    <w:rsid w:val="004943B7"/>
    <w:rsid w:val="00494E0F"/>
    <w:rsid w:val="0049508D"/>
    <w:rsid w:val="004967C4"/>
    <w:rsid w:val="00497905"/>
    <w:rsid w:val="004A0B96"/>
    <w:rsid w:val="004A1120"/>
    <w:rsid w:val="004A313E"/>
    <w:rsid w:val="004A5433"/>
    <w:rsid w:val="004A64B2"/>
    <w:rsid w:val="004A68E6"/>
    <w:rsid w:val="004A7512"/>
    <w:rsid w:val="004A7615"/>
    <w:rsid w:val="004A7998"/>
    <w:rsid w:val="004B1616"/>
    <w:rsid w:val="004B1637"/>
    <w:rsid w:val="004B1B3C"/>
    <w:rsid w:val="004B2432"/>
    <w:rsid w:val="004B3E30"/>
    <w:rsid w:val="004B40E6"/>
    <w:rsid w:val="004B73E1"/>
    <w:rsid w:val="004B7AE4"/>
    <w:rsid w:val="004C481F"/>
    <w:rsid w:val="004C4E48"/>
    <w:rsid w:val="004C632D"/>
    <w:rsid w:val="004C695C"/>
    <w:rsid w:val="004C7221"/>
    <w:rsid w:val="004C7677"/>
    <w:rsid w:val="004D02F7"/>
    <w:rsid w:val="004D1736"/>
    <w:rsid w:val="004D20A9"/>
    <w:rsid w:val="004D29E5"/>
    <w:rsid w:val="004D3C55"/>
    <w:rsid w:val="004D3E11"/>
    <w:rsid w:val="004D4AE4"/>
    <w:rsid w:val="004D4D22"/>
    <w:rsid w:val="004D5786"/>
    <w:rsid w:val="004D6E32"/>
    <w:rsid w:val="004D7615"/>
    <w:rsid w:val="004E0913"/>
    <w:rsid w:val="004E24AC"/>
    <w:rsid w:val="004E35A1"/>
    <w:rsid w:val="004E55CC"/>
    <w:rsid w:val="004E720B"/>
    <w:rsid w:val="004F2DEE"/>
    <w:rsid w:val="004F5D4B"/>
    <w:rsid w:val="004F5E2C"/>
    <w:rsid w:val="004F681C"/>
    <w:rsid w:val="004F7580"/>
    <w:rsid w:val="00505449"/>
    <w:rsid w:val="00506546"/>
    <w:rsid w:val="00507651"/>
    <w:rsid w:val="005109DC"/>
    <w:rsid w:val="00510AC2"/>
    <w:rsid w:val="00511F32"/>
    <w:rsid w:val="00512910"/>
    <w:rsid w:val="0051384C"/>
    <w:rsid w:val="00513B95"/>
    <w:rsid w:val="00514010"/>
    <w:rsid w:val="00514100"/>
    <w:rsid w:val="00514EBA"/>
    <w:rsid w:val="0051590C"/>
    <w:rsid w:val="00516EBC"/>
    <w:rsid w:val="00521C12"/>
    <w:rsid w:val="00523A80"/>
    <w:rsid w:val="00524109"/>
    <w:rsid w:val="0052677E"/>
    <w:rsid w:val="00527CBE"/>
    <w:rsid w:val="00530203"/>
    <w:rsid w:val="005303DF"/>
    <w:rsid w:val="005314F2"/>
    <w:rsid w:val="00531E44"/>
    <w:rsid w:val="00534346"/>
    <w:rsid w:val="005347A4"/>
    <w:rsid w:val="00537679"/>
    <w:rsid w:val="00540817"/>
    <w:rsid w:val="0054179E"/>
    <w:rsid w:val="005448A2"/>
    <w:rsid w:val="00545763"/>
    <w:rsid w:val="00550733"/>
    <w:rsid w:val="00551F8A"/>
    <w:rsid w:val="005524B6"/>
    <w:rsid w:val="00554400"/>
    <w:rsid w:val="00554F12"/>
    <w:rsid w:val="00556F1E"/>
    <w:rsid w:val="00562B8F"/>
    <w:rsid w:val="005638CE"/>
    <w:rsid w:val="00564DAB"/>
    <w:rsid w:val="0056548E"/>
    <w:rsid w:val="00565B0A"/>
    <w:rsid w:val="00567259"/>
    <w:rsid w:val="00570635"/>
    <w:rsid w:val="00570ECE"/>
    <w:rsid w:val="005717AD"/>
    <w:rsid w:val="00571806"/>
    <w:rsid w:val="005719C2"/>
    <w:rsid w:val="00571D6D"/>
    <w:rsid w:val="00571F8C"/>
    <w:rsid w:val="0057329A"/>
    <w:rsid w:val="00574127"/>
    <w:rsid w:val="00574789"/>
    <w:rsid w:val="00575085"/>
    <w:rsid w:val="00577EFE"/>
    <w:rsid w:val="005800CD"/>
    <w:rsid w:val="0058125A"/>
    <w:rsid w:val="00581273"/>
    <w:rsid w:val="00585FBF"/>
    <w:rsid w:val="00590270"/>
    <w:rsid w:val="00590AF1"/>
    <w:rsid w:val="00590C7B"/>
    <w:rsid w:val="0059141C"/>
    <w:rsid w:val="00591D1A"/>
    <w:rsid w:val="00592F47"/>
    <w:rsid w:val="0059334C"/>
    <w:rsid w:val="00593DCF"/>
    <w:rsid w:val="00594783"/>
    <w:rsid w:val="0059640A"/>
    <w:rsid w:val="0059698E"/>
    <w:rsid w:val="005973CF"/>
    <w:rsid w:val="005A1851"/>
    <w:rsid w:val="005A3028"/>
    <w:rsid w:val="005A3291"/>
    <w:rsid w:val="005A388F"/>
    <w:rsid w:val="005A5184"/>
    <w:rsid w:val="005A55C8"/>
    <w:rsid w:val="005A5ECD"/>
    <w:rsid w:val="005A697A"/>
    <w:rsid w:val="005B0A52"/>
    <w:rsid w:val="005B10C9"/>
    <w:rsid w:val="005B13D8"/>
    <w:rsid w:val="005B1C3D"/>
    <w:rsid w:val="005B391D"/>
    <w:rsid w:val="005B3E4B"/>
    <w:rsid w:val="005B5DB7"/>
    <w:rsid w:val="005B63B5"/>
    <w:rsid w:val="005B69A5"/>
    <w:rsid w:val="005B72B9"/>
    <w:rsid w:val="005C0987"/>
    <w:rsid w:val="005C1021"/>
    <w:rsid w:val="005C1694"/>
    <w:rsid w:val="005C1C71"/>
    <w:rsid w:val="005C2AE6"/>
    <w:rsid w:val="005C438C"/>
    <w:rsid w:val="005C57E6"/>
    <w:rsid w:val="005C61C5"/>
    <w:rsid w:val="005C73FE"/>
    <w:rsid w:val="005D10C3"/>
    <w:rsid w:val="005D1988"/>
    <w:rsid w:val="005D2BBD"/>
    <w:rsid w:val="005D2E49"/>
    <w:rsid w:val="005D50B9"/>
    <w:rsid w:val="005E29BA"/>
    <w:rsid w:val="005E3D5C"/>
    <w:rsid w:val="005E3DDF"/>
    <w:rsid w:val="005E4F0D"/>
    <w:rsid w:val="005E6362"/>
    <w:rsid w:val="005E6E7A"/>
    <w:rsid w:val="005E7902"/>
    <w:rsid w:val="005E7AA2"/>
    <w:rsid w:val="005F05D0"/>
    <w:rsid w:val="005F0C49"/>
    <w:rsid w:val="005F0CDA"/>
    <w:rsid w:val="005F0F7E"/>
    <w:rsid w:val="005F1723"/>
    <w:rsid w:val="005F1C09"/>
    <w:rsid w:val="005F24F4"/>
    <w:rsid w:val="005F355A"/>
    <w:rsid w:val="005F62D2"/>
    <w:rsid w:val="005F65E9"/>
    <w:rsid w:val="005F7234"/>
    <w:rsid w:val="00601301"/>
    <w:rsid w:val="006030B5"/>
    <w:rsid w:val="0060566F"/>
    <w:rsid w:val="00606A08"/>
    <w:rsid w:val="00607362"/>
    <w:rsid w:val="00611810"/>
    <w:rsid w:val="00611969"/>
    <w:rsid w:val="006131CD"/>
    <w:rsid w:val="00614F3B"/>
    <w:rsid w:val="00616EB3"/>
    <w:rsid w:val="006174DE"/>
    <w:rsid w:val="00617E80"/>
    <w:rsid w:val="00617F45"/>
    <w:rsid w:val="00620249"/>
    <w:rsid w:val="006218E2"/>
    <w:rsid w:val="0062193C"/>
    <w:rsid w:val="00622039"/>
    <w:rsid w:val="006235E3"/>
    <w:rsid w:val="00625139"/>
    <w:rsid w:val="0062648F"/>
    <w:rsid w:val="0062740F"/>
    <w:rsid w:val="006304B2"/>
    <w:rsid w:val="00630FC0"/>
    <w:rsid w:val="00631960"/>
    <w:rsid w:val="006325B5"/>
    <w:rsid w:val="00633849"/>
    <w:rsid w:val="00635004"/>
    <w:rsid w:val="006356D8"/>
    <w:rsid w:val="006357C6"/>
    <w:rsid w:val="006362B0"/>
    <w:rsid w:val="00636E13"/>
    <w:rsid w:val="00637713"/>
    <w:rsid w:val="00637A7E"/>
    <w:rsid w:val="00637A7F"/>
    <w:rsid w:val="00637B4F"/>
    <w:rsid w:val="00641C8F"/>
    <w:rsid w:val="00641E3D"/>
    <w:rsid w:val="006449FE"/>
    <w:rsid w:val="00646654"/>
    <w:rsid w:val="006504DB"/>
    <w:rsid w:val="00652CC6"/>
    <w:rsid w:val="00655468"/>
    <w:rsid w:val="00655545"/>
    <w:rsid w:val="00657C61"/>
    <w:rsid w:val="00661DD7"/>
    <w:rsid w:val="00664A63"/>
    <w:rsid w:val="006653E7"/>
    <w:rsid w:val="00667C74"/>
    <w:rsid w:val="006713B0"/>
    <w:rsid w:val="00671556"/>
    <w:rsid w:val="00671F83"/>
    <w:rsid w:val="00672A1D"/>
    <w:rsid w:val="00672AF7"/>
    <w:rsid w:val="00673218"/>
    <w:rsid w:val="00673AF5"/>
    <w:rsid w:val="0067569F"/>
    <w:rsid w:val="00676308"/>
    <w:rsid w:val="006768E0"/>
    <w:rsid w:val="00676925"/>
    <w:rsid w:val="00676FD3"/>
    <w:rsid w:val="006774F0"/>
    <w:rsid w:val="00680329"/>
    <w:rsid w:val="006821DE"/>
    <w:rsid w:val="00684D02"/>
    <w:rsid w:val="0068583F"/>
    <w:rsid w:val="00685C9F"/>
    <w:rsid w:val="00686021"/>
    <w:rsid w:val="0068682C"/>
    <w:rsid w:val="00687409"/>
    <w:rsid w:val="006929F0"/>
    <w:rsid w:val="00693E96"/>
    <w:rsid w:val="00695099"/>
    <w:rsid w:val="00695F89"/>
    <w:rsid w:val="00696D03"/>
    <w:rsid w:val="006A0033"/>
    <w:rsid w:val="006A057D"/>
    <w:rsid w:val="006A06E3"/>
    <w:rsid w:val="006A10EA"/>
    <w:rsid w:val="006A1952"/>
    <w:rsid w:val="006A3BD5"/>
    <w:rsid w:val="006A430B"/>
    <w:rsid w:val="006A4872"/>
    <w:rsid w:val="006B18CC"/>
    <w:rsid w:val="006B3D1B"/>
    <w:rsid w:val="006B41AF"/>
    <w:rsid w:val="006B6965"/>
    <w:rsid w:val="006B6B74"/>
    <w:rsid w:val="006B7159"/>
    <w:rsid w:val="006B719A"/>
    <w:rsid w:val="006B7CF6"/>
    <w:rsid w:val="006C0EE0"/>
    <w:rsid w:val="006C1465"/>
    <w:rsid w:val="006C2293"/>
    <w:rsid w:val="006C377F"/>
    <w:rsid w:val="006C3D99"/>
    <w:rsid w:val="006C457F"/>
    <w:rsid w:val="006C7D8A"/>
    <w:rsid w:val="006D0566"/>
    <w:rsid w:val="006D0AAC"/>
    <w:rsid w:val="006D380D"/>
    <w:rsid w:val="006D4123"/>
    <w:rsid w:val="006D4FA3"/>
    <w:rsid w:val="006D52B9"/>
    <w:rsid w:val="006D5865"/>
    <w:rsid w:val="006D5B8F"/>
    <w:rsid w:val="006D70ED"/>
    <w:rsid w:val="006E2159"/>
    <w:rsid w:val="006E273E"/>
    <w:rsid w:val="006E4231"/>
    <w:rsid w:val="006E52E3"/>
    <w:rsid w:val="006E6084"/>
    <w:rsid w:val="006E666D"/>
    <w:rsid w:val="006F0457"/>
    <w:rsid w:val="006F109E"/>
    <w:rsid w:val="006F1E43"/>
    <w:rsid w:val="006F3559"/>
    <w:rsid w:val="006F45E5"/>
    <w:rsid w:val="006F60C1"/>
    <w:rsid w:val="006F666C"/>
    <w:rsid w:val="006F6A43"/>
    <w:rsid w:val="00703848"/>
    <w:rsid w:val="0070436B"/>
    <w:rsid w:val="007068AD"/>
    <w:rsid w:val="007126D6"/>
    <w:rsid w:val="007133B5"/>
    <w:rsid w:val="00713717"/>
    <w:rsid w:val="00713D5B"/>
    <w:rsid w:val="007146EC"/>
    <w:rsid w:val="00714D93"/>
    <w:rsid w:val="0071712F"/>
    <w:rsid w:val="00717BF4"/>
    <w:rsid w:val="00720992"/>
    <w:rsid w:val="00721CF0"/>
    <w:rsid w:val="007228D9"/>
    <w:rsid w:val="007256E2"/>
    <w:rsid w:val="00725AA2"/>
    <w:rsid w:val="00727E0E"/>
    <w:rsid w:val="00731221"/>
    <w:rsid w:val="0073192C"/>
    <w:rsid w:val="00732059"/>
    <w:rsid w:val="0073300A"/>
    <w:rsid w:val="00735499"/>
    <w:rsid w:val="00736B59"/>
    <w:rsid w:val="0074190A"/>
    <w:rsid w:val="00742040"/>
    <w:rsid w:val="00745E6E"/>
    <w:rsid w:val="0074648E"/>
    <w:rsid w:val="00747DAB"/>
    <w:rsid w:val="00753069"/>
    <w:rsid w:val="00753438"/>
    <w:rsid w:val="007561E7"/>
    <w:rsid w:val="00756628"/>
    <w:rsid w:val="0075745F"/>
    <w:rsid w:val="00757815"/>
    <w:rsid w:val="0076194E"/>
    <w:rsid w:val="0076243F"/>
    <w:rsid w:val="007628C5"/>
    <w:rsid w:val="007631D0"/>
    <w:rsid w:val="0076340C"/>
    <w:rsid w:val="00767D69"/>
    <w:rsid w:val="00770160"/>
    <w:rsid w:val="00770680"/>
    <w:rsid w:val="00773EC0"/>
    <w:rsid w:val="0077400B"/>
    <w:rsid w:val="00774194"/>
    <w:rsid w:val="007746FF"/>
    <w:rsid w:val="0077472F"/>
    <w:rsid w:val="00774EE3"/>
    <w:rsid w:val="007758EC"/>
    <w:rsid w:val="00776854"/>
    <w:rsid w:val="00776873"/>
    <w:rsid w:val="00776E6C"/>
    <w:rsid w:val="007779A6"/>
    <w:rsid w:val="00780026"/>
    <w:rsid w:val="00780709"/>
    <w:rsid w:val="00780A6B"/>
    <w:rsid w:val="00782AD8"/>
    <w:rsid w:val="00784841"/>
    <w:rsid w:val="00784C6A"/>
    <w:rsid w:val="00784F8D"/>
    <w:rsid w:val="0078509A"/>
    <w:rsid w:val="007851DD"/>
    <w:rsid w:val="00791258"/>
    <w:rsid w:val="007926F0"/>
    <w:rsid w:val="00793B36"/>
    <w:rsid w:val="007949D1"/>
    <w:rsid w:val="00794E0A"/>
    <w:rsid w:val="00795954"/>
    <w:rsid w:val="00795B33"/>
    <w:rsid w:val="007960CA"/>
    <w:rsid w:val="00796AF9"/>
    <w:rsid w:val="007A5187"/>
    <w:rsid w:val="007A6591"/>
    <w:rsid w:val="007A6D94"/>
    <w:rsid w:val="007B02F0"/>
    <w:rsid w:val="007B06BF"/>
    <w:rsid w:val="007B24FB"/>
    <w:rsid w:val="007B31C2"/>
    <w:rsid w:val="007B31C8"/>
    <w:rsid w:val="007B4D41"/>
    <w:rsid w:val="007B6CBA"/>
    <w:rsid w:val="007C041C"/>
    <w:rsid w:val="007C094E"/>
    <w:rsid w:val="007C21BE"/>
    <w:rsid w:val="007C2A31"/>
    <w:rsid w:val="007C4791"/>
    <w:rsid w:val="007C6CD1"/>
    <w:rsid w:val="007C7060"/>
    <w:rsid w:val="007C7812"/>
    <w:rsid w:val="007C7880"/>
    <w:rsid w:val="007D1259"/>
    <w:rsid w:val="007D29F4"/>
    <w:rsid w:val="007D38E2"/>
    <w:rsid w:val="007D3F3B"/>
    <w:rsid w:val="007E0A43"/>
    <w:rsid w:val="007E1A38"/>
    <w:rsid w:val="007E1D2F"/>
    <w:rsid w:val="007E2DC5"/>
    <w:rsid w:val="007E3337"/>
    <w:rsid w:val="007E6194"/>
    <w:rsid w:val="007E6D93"/>
    <w:rsid w:val="007E6FDF"/>
    <w:rsid w:val="007E7CA3"/>
    <w:rsid w:val="007E7D4F"/>
    <w:rsid w:val="007F0283"/>
    <w:rsid w:val="007F2A81"/>
    <w:rsid w:val="007F2FBF"/>
    <w:rsid w:val="007F46C9"/>
    <w:rsid w:val="007F4AA9"/>
    <w:rsid w:val="007F5692"/>
    <w:rsid w:val="007F5817"/>
    <w:rsid w:val="007F5B31"/>
    <w:rsid w:val="007F6BE7"/>
    <w:rsid w:val="007F7280"/>
    <w:rsid w:val="007F732B"/>
    <w:rsid w:val="0080167D"/>
    <w:rsid w:val="00802B6B"/>
    <w:rsid w:val="008038D3"/>
    <w:rsid w:val="008045D7"/>
    <w:rsid w:val="00805F60"/>
    <w:rsid w:val="008062B4"/>
    <w:rsid w:val="00806409"/>
    <w:rsid w:val="00807425"/>
    <w:rsid w:val="00807E0E"/>
    <w:rsid w:val="008118D6"/>
    <w:rsid w:val="00812AC1"/>
    <w:rsid w:val="0081322A"/>
    <w:rsid w:val="00813CAB"/>
    <w:rsid w:val="008146B9"/>
    <w:rsid w:val="00814F69"/>
    <w:rsid w:val="00815881"/>
    <w:rsid w:val="00817ABC"/>
    <w:rsid w:val="00817D3D"/>
    <w:rsid w:val="008214A3"/>
    <w:rsid w:val="00822294"/>
    <w:rsid w:val="0082696F"/>
    <w:rsid w:val="00826DF5"/>
    <w:rsid w:val="0083036B"/>
    <w:rsid w:val="00830E8D"/>
    <w:rsid w:val="008311B5"/>
    <w:rsid w:val="00834CC9"/>
    <w:rsid w:val="008357FF"/>
    <w:rsid w:val="008366CB"/>
    <w:rsid w:val="00836D46"/>
    <w:rsid w:val="00842C5D"/>
    <w:rsid w:val="00844093"/>
    <w:rsid w:val="00844ACE"/>
    <w:rsid w:val="0084529B"/>
    <w:rsid w:val="00846EED"/>
    <w:rsid w:val="0085341F"/>
    <w:rsid w:val="00853D28"/>
    <w:rsid w:val="00855343"/>
    <w:rsid w:val="0085631F"/>
    <w:rsid w:val="00863135"/>
    <w:rsid w:val="00863373"/>
    <w:rsid w:val="00863375"/>
    <w:rsid w:val="0086446A"/>
    <w:rsid w:val="00865E98"/>
    <w:rsid w:val="00871B74"/>
    <w:rsid w:val="00871C82"/>
    <w:rsid w:val="00871E89"/>
    <w:rsid w:val="00876353"/>
    <w:rsid w:val="00876659"/>
    <w:rsid w:val="008769F7"/>
    <w:rsid w:val="00881706"/>
    <w:rsid w:val="00881778"/>
    <w:rsid w:val="00883111"/>
    <w:rsid w:val="00883F93"/>
    <w:rsid w:val="008847BC"/>
    <w:rsid w:val="00885265"/>
    <w:rsid w:val="008868E0"/>
    <w:rsid w:val="00887770"/>
    <w:rsid w:val="008943C9"/>
    <w:rsid w:val="00894BE3"/>
    <w:rsid w:val="00895900"/>
    <w:rsid w:val="00895FB1"/>
    <w:rsid w:val="00896454"/>
    <w:rsid w:val="00896AAD"/>
    <w:rsid w:val="008A09BA"/>
    <w:rsid w:val="008A105D"/>
    <w:rsid w:val="008A10EC"/>
    <w:rsid w:val="008A237C"/>
    <w:rsid w:val="008A269C"/>
    <w:rsid w:val="008A2891"/>
    <w:rsid w:val="008A3182"/>
    <w:rsid w:val="008A43F7"/>
    <w:rsid w:val="008A7638"/>
    <w:rsid w:val="008A7B69"/>
    <w:rsid w:val="008B16B0"/>
    <w:rsid w:val="008B52A4"/>
    <w:rsid w:val="008B538F"/>
    <w:rsid w:val="008B5E7E"/>
    <w:rsid w:val="008C0D67"/>
    <w:rsid w:val="008C1B88"/>
    <w:rsid w:val="008C2385"/>
    <w:rsid w:val="008C2AF8"/>
    <w:rsid w:val="008C2BDD"/>
    <w:rsid w:val="008C3075"/>
    <w:rsid w:val="008C3FF4"/>
    <w:rsid w:val="008C488F"/>
    <w:rsid w:val="008C7B7A"/>
    <w:rsid w:val="008D0C6C"/>
    <w:rsid w:val="008D1879"/>
    <w:rsid w:val="008D30D3"/>
    <w:rsid w:val="008D3A66"/>
    <w:rsid w:val="008D6ED7"/>
    <w:rsid w:val="008E002A"/>
    <w:rsid w:val="008E18DC"/>
    <w:rsid w:val="008E220A"/>
    <w:rsid w:val="008E2E89"/>
    <w:rsid w:val="008E43CD"/>
    <w:rsid w:val="008E462F"/>
    <w:rsid w:val="008E473C"/>
    <w:rsid w:val="008E554E"/>
    <w:rsid w:val="008E76CB"/>
    <w:rsid w:val="008F039F"/>
    <w:rsid w:val="008F06A6"/>
    <w:rsid w:val="008F21A1"/>
    <w:rsid w:val="008F2D4B"/>
    <w:rsid w:val="008F50EC"/>
    <w:rsid w:val="008F64FD"/>
    <w:rsid w:val="008F6EEB"/>
    <w:rsid w:val="008F7483"/>
    <w:rsid w:val="009029E5"/>
    <w:rsid w:val="00906743"/>
    <w:rsid w:val="009069F9"/>
    <w:rsid w:val="00906D3A"/>
    <w:rsid w:val="0090778A"/>
    <w:rsid w:val="00907AA5"/>
    <w:rsid w:val="0091170C"/>
    <w:rsid w:val="00912A2D"/>
    <w:rsid w:val="009133D3"/>
    <w:rsid w:val="0091543A"/>
    <w:rsid w:val="00915F77"/>
    <w:rsid w:val="00916FB8"/>
    <w:rsid w:val="00921475"/>
    <w:rsid w:val="00921B1E"/>
    <w:rsid w:val="009238D8"/>
    <w:rsid w:val="00925417"/>
    <w:rsid w:val="00925A02"/>
    <w:rsid w:val="0092795B"/>
    <w:rsid w:val="00930288"/>
    <w:rsid w:val="00930FA3"/>
    <w:rsid w:val="00931FA0"/>
    <w:rsid w:val="009322E6"/>
    <w:rsid w:val="00932BCD"/>
    <w:rsid w:val="00932F5A"/>
    <w:rsid w:val="00933214"/>
    <w:rsid w:val="00936DEE"/>
    <w:rsid w:val="00942367"/>
    <w:rsid w:val="0094246F"/>
    <w:rsid w:val="00942784"/>
    <w:rsid w:val="00942A49"/>
    <w:rsid w:val="00942BDF"/>
    <w:rsid w:val="009432F4"/>
    <w:rsid w:val="00946259"/>
    <w:rsid w:val="00946B9A"/>
    <w:rsid w:val="00947836"/>
    <w:rsid w:val="00954C98"/>
    <w:rsid w:val="0095609C"/>
    <w:rsid w:val="00956885"/>
    <w:rsid w:val="00956A83"/>
    <w:rsid w:val="00957766"/>
    <w:rsid w:val="0095797F"/>
    <w:rsid w:val="00961459"/>
    <w:rsid w:val="00962723"/>
    <w:rsid w:val="00963914"/>
    <w:rsid w:val="00963F1A"/>
    <w:rsid w:val="0096426F"/>
    <w:rsid w:val="00964726"/>
    <w:rsid w:val="009654C1"/>
    <w:rsid w:val="00966C80"/>
    <w:rsid w:val="0097026B"/>
    <w:rsid w:val="00970412"/>
    <w:rsid w:val="009710F3"/>
    <w:rsid w:val="009737F0"/>
    <w:rsid w:val="00974BF5"/>
    <w:rsid w:val="009762E9"/>
    <w:rsid w:val="0097651E"/>
    <w:rsid w:val="009766DA"/>
    <w:rsid w:val="00982078"/>
    <w:rsid w:val="00987220"/>
    <w:rsid w:val="009878D1"/>
    <w:rsid w:val="00987C88"/>
    <w:rsid w:val="0099079E"/>
    <w:rsid w:val="00991822"/>
    <w:rsid w:val="00991F09"/>
    <w:rsid w:val="00993595"/>
    <w:rsid w:val="00994A2E"/>
    <w:rsid w:val="00995FA4"/>
    <w:rsid w:val="0099648D"/>
    <w:rsid w:val="009A221F"/>
    <w:rsid w:val="009A4CC9"/>
    <w:rsid w:val="009A55A0"/>
    <w:rsid w:val="009A78E4"/>
    <w:rsid w:val="009B0174"/>
    <w:rsid w:val="009B0D75"/>
    <w:rsid w:val="009B17A0"/>
    <w:rsid w:val="009B19AA"/>
    <w:rsid w:val="009B2C23"/>
    <w:rsid w:val="009B2E76"/>
    <w:rsid w:val="009B48BE"/>
    <w:rsid w:val="009B5407"/>
    <w:rsid w:val="009C04B7"/>
    <w:rsid w:val="009C47D6"/>
    <w:rsid w:val="009C533A"/>
    <w:rsid w:val="009C593F"/>
    <w:rsid w:val="009C6912"/>
    <w:rsid w:val="009C76B2"/>
    <w:rsid w:val="009D07C2"/>
    <w:rsid w:val="009D0C38"/>
    <w:rsid w:val="009D28D3"/>
    <w:rsid w:val="009D4AF8"/>
    <w:rsid w:val="009D652B"/>
    <w:rsid w:val="009D6BBA"/>
    <w:rsid w:val="009E0D2C"/>
    <w:rsid w:val="009E23A5"/>
    <w:rsid w:val="009E2BC6"/>
    <w:rsid w:val="009E3BFC"/>
    <w:rsid w:val="009E4053"/>
    <w:rsid w:val="009E42E7"/>
    <w:rsid w:val="009E4BCC"/>
    <w:rsid w:val="009E4C79"/>
    <w:rsid w:val="009E4E0C"/>
    <w:rsid w:val="009E7A2D"/>
    <w:rsid w:val="009F24A1"/>
    <w:rsid w:val="009F394A"/>
    <w:rsid w:val="009F478A"/>
    <w:rsid w:val="009F5128"/>
    <w:rsid w:val="009F788E"/>
    <w:rsid w:val="00A001F3"/>
    <w:rsid w:val="00A015C3"/>
    <w:rsid w:val="00A02456"/>
    <w:rsid w:val="00A02C2D"/>
    <w:rsid w:val="00A0424F"/>
    <w:rsid w:val="00A04494"/>
    <w:rsid w:val="00A05A85"/>
    <w:rsid w:val="00A05AE9"/>
    <w:rsid w:val="00A11999"/>
    <w:rsid w:val="00A14F80"/>
    <w:rsid w:val="00A17EDD"/>
    <w:rsid w:val="00A2287E"/>
    <w:rsid w:val="00A22AA8"/>
    <w:rsid w:val="00A24E47"/>
    <w:rsid w:val="00A24E7A"/>
    <w:rsid w:val="00A267A4"/>
    <w:rsid w:val="00A26D0C"/>
    <w:rsid w:val="00A27C6A"/>
    <w:rsid w:val="00A312F7"/>
    <w:rsid w:val="00A31F46"/>
    <w:rsid w:val="00A326A4"/>
    <w:rsid w:val="00A337E5"/>
    <w:rsid w:val="00A34110"/>
    <w:rsid w:val="00A3424C"/>
    <w:rsid w:val="00A34460"/>
    <w:rsid w:val="00A3558F"/>
    <w:rsid w:val="00A363D0"/>
    <w:rsid w:val="00A36F89"/>
    <w:rsid w:val="00A41957"/>
    <w:rsid w:val="00A42137"/>
    <w:rsid w:val="00A422EE"/>
    <w:rsid w:val="00A42B1D"/>
    <w:rsid w:val="00A44ABE"/>
    <w:rsid w:val="00A44E8B"/>
    <w:rsid w:val="00A508E7"/>
    <w:rsid w:val="00A51600"/>
    <w:rsid w:val="00A52016"/>
    <w:rsid w:val="00A52755"/>
    <w:rsid w:val="00A55000"/>
    <w:rsid w:val="00A55BC7"/>
    <w:rsid w:val="00A560B2"/>
    <w:rsid w:val="00A5763C"/>
    <w:rsid w:val="00A60689"/>
    <w:rsid w:val="00A60CAE"/>
    <w:rsid w:val="00A61593"/>
    <w:rsid w:val="00A61B6A"/>
    <w:rsid w:val="00A64345"/>
    <w:rsid w:val="00A664CB"/>
    <w:rsid w:val="00A669B4"/>
    <w:rsid w:val="00A66F68"/>
    <w:rsid w:val="00A6732D"/>
    <w:rsid w:val="00A67F50"/>
    <w:rsid w:val="00A71360"/>
    <w:rsid w:val="00A71EB5"/>
    <w:rsid w:val="00A7383A"/>
    <w:rsid w:val="00A743B6"/>
    <w:rsid w:val="00A74752"/>
    <w:rsid w:val="00A74F91"/>
    <w:rsid w:val="00A75195"/>
    <w:rsid w:val="00A7668F"/>
    <w:rsid w:val="00A767D1"/>
    <w:rsid w:val="00A76A88"/>
    <w:rsid w:val="00A81596"/>
    <w:rsid w:val="00A8163A"/>
    <w:rsid w:val="00A82B97"/>
    <w:rsid w:val="00A82E4A"/>
    <w:rsid w:val="00A83193"/>
    <w:rsid w:val="00A833D7"/>
    <w:rsid w:val="00A8380B"/>
    <w:rsid w:val="00A85176"/>
    <w:rsid w:val="00A85DE1"/>
    <w:rsid w:val="00A86388"/>
    <w:rsid w:val="00A87B72"/>
    <w:rsid w:val="00A91FF7"/>
    <w:rsid w:val="00AA0BE6"/>
    <w:rsid w:val="00AA0ECF"/>
    <w:rsid w:val="00AA3F79"/>
    <w:rsid w:val="00AA3FDC"/>
    <w:rsid w:val="00AA5FF4"/>
    <w:rsid w:val="00AA70C4"/>
    <w:rsid w:val="00AA7CED"/>
    <w:rsid w:val="00AB01B2"/>
    <w:rsid w:val="00AB135F"/>
    <w:rsid w:val="00AB1837"/>
    <w:rsid w:val="00AB2E2F"/>
    <w:rsid w:val="00AB4A4B"/>
    <w:rsid w:val="00AB4E0F"/>
    <w:rsid w:val="00AB521C"/>
    <w:rsid w:val="00AB6882"/>
    <w:rsid w:val="00AB71EE"/>
    <w:rsid w:val="00AB77E2"/>
    <w:rsid w:val="00AC1D5A"/>
    <w:rsid w:val="00AC2282"/>
    <w:rsid w:val="00AC22CF"/>
    <w:rsid w:val="00AC26D4"/>
    <w:rsid w:val="00AC3242"/>
    <w:rsid w:val="00AC3277"/>
    <w:rsid w:val="00AC363F"/>
    <w:rsid w:val="00AC43F0"/>
    <w:rsid w:val="00AD0568"/>
    <w:rsid w:val="00AD073A"/>
    <w:rsid w:val="00AD21F2"/>
    <w:rsid w:val="00AD422B"/>
    <w:rsid w:val="00AD537F"/>
    <w:rsid w:val="00AD676B"/>
    <w:rsid w:val="00AD7543"/>
    <w:rsid w:val="00AE05E4"/>
    <w:rsid w:val="00AE4F92"/>
    <w:rsid w:val="00AE50F7"/>
    <w:rsid w:val="00AE6449"/>
    <w:rsid w:val="00AF2173"/>
    <w:rsid w:val="00AF3FB3"/>
    <w:rsid w:val="00AF5CCB"/>
    <w:rsid w:val="00B0150E"/>
    <w:rsid w:val="00B03DC2"/>
    <w:rsid w:val="00B051FD"/>
    <w:rsid w:val="00B0522A"/>
    <w:rsid w:val="00B06760"/>
    <w:rsid w:val="00B10EB8"/>
    <w:rsid w:val="00B12B86"/>
    <w:rsid w:val="00B142CE"/>
    <w:rsid w:val="00B143E2"/>
    <w:rsid w:val="00B14870"/>
    <w:rsid w:val="00B1570D"/>
    <w:rsid w:val="00B16CAB"/>
    <w:rsid w:val="00B176CF"/>
    <w:rsid w:val="00B204F3"/>
    <w:rsid w:val="00B216E6"/>
    <w:rsid w:val="00B21D53"/>
    <w:rsid w:val="00B22D25"/>
    <w:rsid w:val="00B23066"/>
    <w:rsid w:val="00B24295"/>
    <w:rsid w:val="00B243B0"/>
    <w:rsid w:val="00B24A18"/>
    <w:rsid w:val="00B24B29"/>
    <w:rsid w:val="00B2620C"/>
    <w:rsid w:val="00B309C6"/>
    <w:rsid w:val="00B33A63"/>
    <w:rsid w:val="00B34A2D"/>
    <w:rsid w:val="00B34EC3"/>
    <w:rsid w:val="00B3685E"/>
    <w:rsid w:val="00B37BA8"/>
    <w:rsid w:val="00B4040E"/>
    <w:rsid w:val="00B406F3"/>
    <w:rsid w:val="00B41441"/>
    <w:rsid w:val="00B42B38"/>
    <w:rsid w:val="00B4332D"/>
    <w:rsid w:val="00B43928"/>
    <w:rsid w:val="00B4646D"/>
    <w:rsid w:val="00B466A0"/>
    <w:rsid w:val="00B479E8"/>
    <w:rsid w:val="00B529D7"/>
    <w:rsid w:val="00B53A8F"/>
    <w:rsid w:val="00B540EC"/>
    <w:rsid w:val="00B544BE"/>
    <w:rsid w:val="00B56339"/>
    <w:rsid w:val="00B57ED9"/>
    <w:rsid w:val="00B6055D"/>
    <w:rsid w:val="00B63FF5"/>
    <w:rsid w:val="00B64742"/>
    <w:rsid w:val="00B67B4B"/>
    <w:rsid w:val="00B70027"/>
    <w:rsid w:val="00B70ACC"/>
    <w:rsid w:val="00B710B9"/>
    <w:rsid w:val="00B713B8"/>
    <w:rsid w:val="00B7213A"/>
    <w:rsid w:val="00B722E3"/>
    <w:rsid w:val="00B73BB2"/>
    <w:rsid w:val="00B75B1A"/>
    <w:rsid w:val="00B76665"/>
    <w:rsid w:val="00B766B3"/>
    <w:rsid w:val="00B77270"/>
    <w:rsid w:val="00B82A7D"/>
    <w:rsid w:val="00B8349E"/>
    <w:rsid w:val="00B83FA4"/>
    <w:rsid w:val="00B84126"/>
    <w:rsid w:val="00B8472C"/>
    <w:rsid w:val="00B847A6"/>
    <w:rsid w:val="00B84CE4"/>
    <w:rsid w:val="00B90238"/>
    <w:rsid w:val="00B90C36"/>
    <w:rsid w:val="00B9128D"/>
    <w:rsid w:val="00B97369"/>
    <w:rsid w:val="00B97BB3"/>
    <w:rsid w:val="00B97D85"/>
    <w:rsid w:val="00BA018C"/>
    <w:rsid w:val="00BA2638"/>
    <w:rsid w:val="00BA5B3B"/>
    <w:rsid w:val="00BA5ED0"/>
    <w:rsid w:val="00BA6A76"/>
    <w:rsid w:val="00BB4A69"/>
    <w:rsid w:val="00BB6843"/>
    <w:rsid w:val="00BC04D2"/>
    <w:rsid w:val="00BC077A"/>
    <w:rsid w:val="00BC1976"/>
    <w:rsid w:val="00BC1D28"/>
    <w:rsid w:val="00BC1D97"/>
    <w:rsid w:val="00BC27F1"/>
    <w:rsid w:val="00BC2BFB"/>
    <w:rsid w:val="00BC42BA"/>
    <w:rsid w:val="00BC55B7"/>
    <w:rsid w:val="00BC656A"/>
    <w:rsid w:val="00BC7578"/>
    <w:rsid w:val="00BC7898"/>
    <w:rsid w:val="00BD0A52"/>
    <w:rsid w:val="00BD0CF3"/>
    <w:rsid w:val="00BD0DF2"/>
    <w:rsid w:val="00BD1872"/>
    <w:rsid w:val="00BD227F"/>
    <w:rsid w:val="00BD4BFA"/>
    <w:rsid w:val="00BD5650"/>
    <w:rsid w:val="00BD6186"/>
    <w:rsid w:val="00BD78B1"/>
    <w:rsid w:val="00BE1F60"/>
    <w:rsid w:val="00BE35F2"/>
    <w:rsid w:val="00BE4095"/>
    <w:rsid w:val="00BE5737"/>
    <w:rsid w:val="00BE73F9"/>
    <w:rsid w:val="00BF0266"/>
    <w:rsid w:val="00BF0841"/>
    <w:rsid w:val="00BF1BDC"/>
    <w:rsid w:val="00BF371C"/>
    <w:rsid w:val="00BF3F83"/>
    <w:rsid w:val="00BF4194"/>
    <w:rsid w:val="00BF5EA5"/>
    <w:rsid w:val="00BF6BC1"/>
    <w:rsid w:val="00C0026F"/>
    <w:rsid w:val="00C008E6"/>
    <w:rsid w:val="00C0290F"/>
    <w:rsid w:val="00C04143"/>
    <w:rsid w:val="00C06987"/>
    <w:rsid w:val="00C0713C"/>
    <w:rsid w:val="00C10D32"/>
    <w:rsid w:val="00C118F5"/>
    <w:rsid w:val="00C139A5"/>
    <w:rsid w:val="00C14334"/>
    <w:rsid w:val="00C14BA5"/>
    <w:rsid w:val="00C1505C"/>
    <w:rsid w:val="00C1648C"/>
    <w:rsid w:val="00C17008"/>
    <w:rsid w:val="00C17C3D"/>
    <w:rsid w:val="00C22B10"/>
    <w:rsid w:val="00C23FDC"/>
    <w:rsid w:val="00C243DC"/>
    <w:rsid w:val="00C26D1E"/>
    <w:rsid w:val="00C271B8"/>
    <w:rsid w:val="00C272BD"/>
    <w:rsid w:val="00C30118"/>
    <w:rsid w:val="00C32624"/>
    <w:rsid w:val="00C32A15"/>
    <w:rsid w:val="00C3302D"/>
    <w:rsid w:val="00C33216"/>
    <w:rsid w:val="00C33891"/>
    <w:rsid w:val="00C41C80"/>
    <w:rsid w:val="00C41CBE"/>
    <w:rsid w:val="00C42647"/>
    <w:rsid w:val="00C43537"/>
    <w:rsid w:val="00C43A80"/>
    <w:rsid w:val="00C43D2A"/>
    <w:rsid w:val="00C43FA8"/>
    <w:rsid w:val="00C4470C"/>
    <w:rsid w:val="00C45805"/>
    <w:rsid w:val="00C45917"/>
    <w:rsid w:val="00C46469"/>
    <w:rsid w:val="00C502DD"/>
    <w:rsid w:val="00C5068D"/>
    <w:rsid w:val="00C51000"/>
    <w:rsid w:val="00C511B6"/>
    <w:rsid w:val="00C522B8"/>
    <w:rsid w:val="00C53D28"/>
    <w:rsid w:val="00C5594E"/>
    <w:rsid w:val="00C5710C"/>
    <w:rsid w:val="00C60D86"/>
    <w:rsid w:val="00C61BCD"/>
    <w:rsid w:val="00C6326D"/>
    <w:rsid w:val="00C635C5"/>
    <w:rsid w:val="00C63EB2"/>
    <w:rsid w:val="00C64DA7"/>
    <w:rsid w:val="00C64EB2"/>
    <w:rsid w:val="00C65C02"/>
    <w:rsid w:val="00C65C2B"/>
    <w:rsid w:val="00C65F7D"/>
    <w:rsid w:val="00C660D6"/>
    <w:rsid w:val="00C66320"/>
    <w:rsid w:val="00C67406"/>
    <w:rsid w:val="00C67F65"/>
    <w:rsid w:val="00C723B9"/>
    <w:rsid w:val="00C7334E"/>
    <w:rsid w:val="00C76129"/>
    <w:rsid w:val="00C76C7A"/>
    <w:rsid w:val="00C7721E"/>
    <w:rsid w:val="00C82478"/>
    <w:rsid w:val="00C85468"/>
    <w:rsid w:val="00C9038F"/>
    <w:rsid w:val="00C920CD"/>
    <w:rsid w:val="00C93C6A"/>
    <w:rsid w:val="00C9400F"/>
    <w:rsid w:val="00C9509D"/>
    <w:rsid w:val="00C95C1A"/>
    <w:rsid w:val="00C95EBD"/>
    <w:rsid w:val="00C978B8"/>
    <w:rsid w:val="00CA00E3"/>
    <w:rsid w:val="00CA148D"/>
    <w:rsid w:val="00CA1B01"/>
    <w:rsid w:val="00CA50D4"/>
    <w:rsid w:val="00CA57BA"/>
    <w:rsid w:val="00CA59C1"/>
    <w:rsid w:val="00CA6C5E"/>
    <w:rsid w:val="00CA6FA2"/>
    <w:rsid w:val="00CA7437"/>
    <w:rsid w:val="00CB04F5"/>
    <w:rsid w:val="00CB1ED5"/>
    <w:rsid w:val="00CB45CA"/>
    <w:rsid w:val="00CB4929"/>
    <w:rsid w:val="00CB6038"/>
    <w:rsid w:val="00CB7D7F"/>
    <w:rsid w:val="00CC1672"/>
    <w:rsid w:val="00CC43FA"/>
    <w:rsid w:val="00CC5004"/>
    <w:rsid w:val="00CC53A4"/>
    <w:rsid w:val="00CC59AE"/>
    <w:rsid w:val="00CC5BC2"/>
    <w:rsid w:val="00CC6639"/>
    <w:rsid w:val="00CC66BB"/>
    <w:rsid w:val="00CC6C3C"/>
    <w:rsid w:val="00CC72D5"/>
    <w:rsid w:val="00CC7C6E"/>
    <w:rsid w:val="00CD1CB2"/>
    <w:rsid w:val="00CD28DC"/>
    <w:rsid w:val="00CD3026"/>
    <w:rsid w:val="00CD3E93"/>
    <w:rsid w:val="00CD3F3C"/>
    <w:rsid w:val="00CD4F1A"/>
    <w:rsid w:val="00CD5ACE"/>
    <w:rsid w:val="00CD5F23"/>
    <w:rsid w:val="00CD60D7"/>
    <w:rsid w:val="00CD7E49"/>
    <w:rsid w:val="00CE0502"/>
    <w:rsid w:val="00CE24DB"/>
    <w:rsid w:val="00CE28FC"/>
    <w:rsid w:val="00CE5174"/>
    <w:rsid w:val="00CE6A7F"/>
    <w:rsid w:val="00CF478F"/>
    <w:rsid w:val="00CF5BE8"/>
    <w:rsid w:val="00CF7780"/>
    <w:rsid w:val="00D02311"/>
    <w:rsid w:val="00D025E6"/>
    <w:rsid w:val="00D03850"/>
    <w:rsid w:val="00D03EDE"/>
    <w:rsid w:val="00D040B4"/>
    <w:rsid w:val="00D046FB"/>
    <w:rsid w:val="00D05450"/>
    <w:rsid w:val="00D05797"/>
    <w:rsid w:val="00D07372"/>
    <w:rsid w:val="00D07D22"/>
    <w:rsid w:val="00D100B3"/>
    <w:rsid w:val="00D10E4A"/>
    <w:rsid w:val="00D13E5B"/>
    <w:rsid w:val="00D163B9"/>
    <w:rsid w:val="00D211CD"/>
    <w:rsid w:val="00D22B71"/>
    <w:rsid w:val="00D23524"/>
    <w:rsid w:val="00D235E0"/>
    <w:rsid w:val="00D25082"/>
    <w:rsid w:val="00D267C9"/>
    <w:rsid w:val="00D26D43"/>
    <w:rsid w:val="00D30D7B"/>
    <w:rsid w:val="00D315CB"/>
    <w:rsid w:val="00D35658"/>
    <w:rsid w:val="00D36482"/>
    <w:rsid w:val="00D3731E"/>
    <w:rsid w:val="00D378CA"/>
    <w:rsid w:val="00D37E4A"/>
    <w:rsid w:val="00D412A8"/>
    <w:rsid w:val="00D425C8"/>
    <w:rsid w:val="00D42A30"/>
    <w:rsid w:val="00D43015"/>
    <w:rsid w:val="00D43A93"/>
    <w:rsid w:val="00D44076"/>
    <w:rsid w:val="00D450FB"/>
    <w:rsid w:val="00D45423"/>
    <w:rsid w:val="00D506CE"/>
    <w:rsid w:val="00D51A41"/>
    <w:rsid w:val="00D51BC3"/>
    <w:rsid w:val="00D5320E"/>
    <w:rsid w:val="00D5387E"/>
    <w:rsid w:val="00D5402E"/>
    <w:rsid w:val="00D54AE8"/>
    <w:rsid w:val="00D55443"/>
    <w:rsid w:val="00D557DD"/>
    <w:rsid w:val="00D55D27"/>
    <w:rsid w:val="00D55D9A"/>
    <w:rsid w:val="00D5611D"/>
    <w:rsid w:val="00D56399"/>
    <w:rsid w:val="00D567D2"/>
    <w:rsid w:val="00D601A4"/>
    <w:rsid w:val="00D635BA"/>
    <w:rsid w:val="00D64AF4"/>
    <w:rsid w:val="00D64B0A"/>
    <w:rsid w:val="00D66012"/>
    <w:rsid w:val="00D662AB"/>
    <w:rsid w:val="00D67AED"/>
    <w:rsid w:val="00D700B1"/>
    <w:rsid w:val="00D7346B"/>
    <w:rsid w:val="00D74367"/>
    <w:rsid w:val="00D747DC"/>
    <w:rsid w:val="00D75C44"/>
    <w:rsid w:val="00D764DB"/>
    <w:rsid w:val="00D76E25"/>
    <w:rsid w:val="00D80351"/>
    <w:rsid w:val="00D81196"/>
    <w:rsid w:val="00D812E1"/>
    <w:rsid w:val="00D81A82"/>
    <w:rsid w:val="00D8224F"/>
    <w:rsid w:val="00D82AED"/>
    <w:rsid w:val="00D82F4E"/>
    <w:rsid w:val="00D83A74"/>
    <w:rsid w:val="00D84499"/>
    <w:rsid w:val="00D84830"/>
    <w:rsid w:val="00D84EBE"/>
    <w:rsid w:val="00D867E0"/>
    <w:rsid w:val="00D87ADE"/>
    <w:rsid w:val="00D903BE"/>
    <w:rsid w:val="00D916B2"/>
    <w:rsid w:val="00D9257D"/>
    <w:rsid w:val="00D9334E"/>
    <w:rsid w:val="00D93C84"/>
    <w:rsid w:val="00D959A2"/>
    <w:rsid w:val="00D96B14"/>
    <w:rsid w:val="00DA2BE6"/>
    <w:rsid w:val="00DA3243"/>
    <w:rsid w:val="00DA5AB6"/>
    <w:rsid w:val="00DA70BA"/>
    <w:rsid w:val="00DB0C0A"/>
    <w:rsid w:val="00DB1976"/>
    <w:rsid w:val="00DB3411"/>
    <w:rsid w:val="00DB40BD"/>
    <w:rsid w:val="00DB66B4"/>
    <w:rsid w:val="00DB6852"/>
    <w:rsid w:val="00DB76B8"/>
    <w:rsid w:val="00DC31E4"/>
    <w:rsid w:val="00DC364C"/>
    <w:rsid w:val="00DC422B"/>
    <w:rsid w:val="00DC4520"/>
    <w:rsid w:val="00DC7138"/>
    <w:rsid w:val="00DD00E7"/>
    <w:rsid w:val="00DD0579"/>
    <w:rsid w:val="00DD0B3F"/>
    <w:rsid w:val="00DD1D28"/>
    <w:rsid w:val="00DD3024"/>
    <w:rsid w:val="00DD5633"/>
    <w:rsid w:val="00DD5C72"/>
    <w:rsid w:val="00DE024A"/>
    <w:rsid w:val="00DE0960"/>
    <w:rsid w:val="00DE43BB"/>
    <w:rsid w:val="00DE49DA"/>
    <w:rsid w:val="00DF0B1E"/>
    <w:rsid w:val="00DF2284"/>
    <w:rsid w:val="00DF36E8"/>
    <w:rsid w:val="00DF4713"/>
    <w:rsid w:val="00DF4E29"/>
    <w:rsid w:val="00DF62C3"/>
    <w:rsid w:val="00E01FA5"/>
    <w:rsid w:val="00E0293E"/>
    <w:rsid w:val="00E04499"/>
    <w:rsid w:val="00E04F2B"/>
    <w:rsid w:val="00E058AA"/>
    <w:rsid w:val="00E058DC"/>
    <w:rsid w:val="00E063F8"/>
    <w:rsid w:val="00E07058"/>
    <w:rsid w:val="00E108CE"/>
    <w:rsid w:val="00E10F04"/>
    <w:rsid w:val="00E114A6"/>
    <w:rsid w:val="00E116BB"/>
    <w:rsid w:val="00E12379"/>
    <w:rsid w:val="00E129EF"/>
    <w:rsid w:val="00E14152"/>
    <w:rsid w:val="00E14A87"/>
    <w:rsid w:val="00E15EEA"/>
    <w:rsid w:val="00E16A63"/>
    <w:rsid w:val="00E17405"/>
    <w:rsid w:val="00E1799E"/>
    <w:rsid w:val="00E2168C"/>
    <w:rsid w:val="00E22C66"/>
    <w:rsid w:val="00E23262"/>
    <w:rsid w:val="00E243FB"/>
    <w:rsid w:val="00E27060"/>
    <w:rsid w:val="00E27EFE"/>
    <w:rsid w:val="00E31389"/>
    <w:rsid w:val="00E31F2B"/>
    <w:rsid w:val="00E32964"/>
    <w:rsid w:val="00E36EF1"/>
    <w:rsid w:val="00E37F82"/>
    <w:rsid w:val="00E41134"/>
    <w:rsid w:val="00E42F7E"/>
    <w:rsid w:val="00E443F0"/>
    <w:rsid w:val="00E44BF9"/>
    <w:rsid w:val="00E4534E"/>
    <w:rsid w:val="00E45F24"/>
    <w:rsid w:val="00E46329"/>
    <w:rsid w:val="00E4719C"/>
    <w:rsid w:val="00E5135B"/>
    <w:rsid w:val="00E52485"/>
    <w:rsid w:val="00E53218"/>
    <w:rsid w:val="00E56113"/>
    <w:rsid w:val="00E565D6"/>
    <w:rsid w:val="00E57C56"/>
    <w:rsid w:val="00E62165"/>
    <w:rsid w:val="00E6241F"/>
    <w:rsid w:val="00E6287C"/>
    <w:rsid w:val="00E655A1"/>
    <w:rsid w:val="00E655D9"/>
    <w:rsid w:val="00E6606B"/>
    <w:rsid w:val="00E66896"/>
    <w:rsid w:val="00E6775E"/>
    <w:rsid w:val="00E67A9D"/>
    <w:rsid w:val="00E71C19"/>
    <w:rsid w:val="00E72BD4"/>
    <w:rsid w:val="00E743BB"/>
    <w:rsid w:val="00E74735"/>
    <w:rsid w:val="00E7490D"/>
    <w:rsid w:val="00E75E6F"/>
    <w:rsid w:val="00E7605A"/>
    <w:rsid w:val="00E8062F"/>
    <w:rsid w:val="00E81272"/>
    <w:rsid w:val="00E821C3"/>
    <w:rsid w:val="00E82C87"/>
    <w:rsid w:val="00E831AB"/>
    <w:rsid w:val="00E84870"/>
    <w:rsid w:val="00E85CAB"/>
    <w:rsid w:val="00E85E39"/>
    <w:rsid w:val="00E86AB5"/>
    <w:rsid w:val="00E86BCA"/>
    <w:rsid w:val="00E905FD"/>
    <w:rsid w:val="00E90820"/>
    <w:rsid w:val="00E918AC"/>
    <w:rsid w:val="00E91E14"/>
    <w:rsid w:val="00E937C4"/>
    <w:rsid w:val="00E93AB9"/>
    <w:rsid w:val="00E93B44"/>
    <w:rsid w:val="00E94A1E"/>
    <w:rsid w:val="00E94E5C"/>
    <w:rsid w:val="00EA1069"/>
    <w:rsid w:val="00EA35F7"/>
    <w:rsid w:val="00EA432C"/>
    <w:rsid w:val="00EA4A3C"/>
    <w:rsid w:val="00EA5373"/>
    <w:rsid w:val="00EA6029"/>
    <w:rsid w:val="00EA657A"/>
    <w:rsid w:val="00EA71DA"/>
    <w:rsid w:val="00EB0266"/>
    <w:rsid w:val="00EB08A9"/>
    <w:rsid w:val="00EB11EC"/>
    <w:rsid w:val="00EB1292"/>
    <w:rsid w:val="00EB1F9C"/>
    <w:rsid w:val="00EB259F"/>
    <w:rsid w:val="00EB2763"/>
    <w:rsid w:val="00EB2E9C"/>
    <w:rsid w:val="00EB3078"/>
    <w:rsid w:val="00EB4732"/>
    <w:rsid w:val="00EB5FB9"/>
    <w:rsid w:val="00EB67EE"/>
    <w:rsid w:val="00EC2079"/>
    <w:rsid w:val="00EC2D6D"/>
    <w:rsid w:val="00EC437F"/>
    <w:rsid w:val="00ED0043"/>
    <w:rsid w:val="00ED1362"/>
    <w:rsid w:val="00ED1A34"/>
    <w:rsid w:val="00ED1D25"/>
    <w:rsid w:val="00ED3D04"/>
    <w:rsid w:val="00ED520D"/>
    <w:rsid w:val="00EE1124"/>
    <w:rsid w:val="00EE186E"/>
    <w:rsid w:val="00EE6E2D"/>
    <w:rsid w:val="00EE71F5"/>
    <w:rsid w:val="00EF0802"/>
    <w:rsid w:val="00EF0867"/>
    <w:rsid w:val="00EF1EE9"/>
    <w:rsid w:val="00EF228D"/>
    <w:rsid w:val="00EF635C"/>
    <w:rsid w:val="00F0060B"/>
    <w:rsid w:val="00F00B5B"/>
    <w:rsid w:val="00F019ED"/>
    <w:rsid w:val="00F01D4E"/>
    <w:rsid w:val="00F01FCA"/>
    <w:rsid w:val="00F03AB4"/>
    <w:rsid w:val="00F04019"/>
    <w:rsid w:val="00F041F7"/>
    <w:rsid w:val="00F052A7"/>
    <w:rsid w:val="00F0567B"/>
    <w:rsid w:val="00F0615E"/>
    <w:rsid w:val="00F06311"/>
    <w:rsid w:val="00F07568"/>
    <w:rsid w:val="00F07DA5"/>
    <w:rsid w:val="00F12096"/>
    <w:rsid w:val="00F12142"/>
    <w:rsid w:val="00F1298B"/>
    <w:rsid w:val="00F12C4A"/>
    <w:rsid w:val="00F12CF0"/>
    <w:rsid w:val="00F15684"/>
    <w:rsid w:val="00F170AA"/>
    <w:rsid w:val="00F20F70"/>
    <w:rsid w:val="00F21981"/>
    <w:rsid w:val="00F21B34"/>
    <w:rsid w:val="00F22BD9"/>
    <w:rsid w:val="00F23D72"/>
    <w:rsid w:val="00F2438D"/>
    <w:rsid w:val="00F25659"/>
    <w:rsid w:val="00F26D0C"/>
    <w:rsid w:val="00F27561"/>
    <w:rsid w:val="00F305E6"/>
    <w:rsid w:val="00F322AB"/>
    <w:rsid w:val="00F335A3"/>
    <w:rsid w:val="00F33D13"/>
    <w:rsid w:val="00F341F7"/>
    <w:rsid w:val="00F35317"/>
    <w:rsid w:val="00F356E0"/>
    <w:rsid w:val="00F36F6B"/>
    <w:rsid w:val="00F3780B"/>
    <w:rsid w:val="00F379F2"/>
    <w:rsid w:val="00F408CD"/>
    <w:rsid w:val="00F412DA"/>
    <w:rsid w:val="00F42599"/>
    <w:rsid w:val="00F430E2"/>
    <w:rsid w:val="00F4494C"/>
    <w:rsid w:val="00F44B14"/>
    <w:rsid w:val="00F45D25"/>
    <w:rsid w:val="00F475D0"/>
    <w:rsid w:val="00F507FC"/>
    <w:rsid w:val="00F51D24"/>
    <w:rsid w:val="00F54BF4"/>
    <w:rsid w:val="00F55184"/>
    <w:rsid w:val="00F56F7E"/>
    <w:rsid w:val="00F613EF"/>
    <w:rsid w:val="00F62F57"/>
    <w:rsid w:val="00F64EDD"/>
    <w:rsid w:val="00F65480"/>
    <w:rsid w:val="00F66B05"/>
    <w:rsid w:val="00F67C9B"/>
    <w:rsid w:val="00F71114"/>
    <w:rsid w:val="00F716B3"/>
    <w:rsid w:val="00F71E31"/>
    <w:rsid w:val="00F73983"/>
    <w:rsid w:val="00F73F26"/>
    <w:rsid w:val="00F770B0"/>
    <w:rsid w:val="00F81538"/>
    <w:rsid w:val="00F81CC9"/>
    <w:rsid w:val="00F8263A"/>
    <w:rsid w:val="00F834B0"/>
    <w:rsid w:val="00F839AC"/>
    <w:rsid w:val="00F84736"/>
    <w:rsid w:val="00F85914"/>
    <w:rsid w:val="00F85DA5"/>
    <w:rsid w:val="00F870C9"/>
    <w:rsid w:val="00F90456"/>
    <w:rsid w:val="00F90BCC"/>
    <w:rsid w:val="00F91B99"/>
    <w:rsid w:val="00F94218"/>
    <w:rsid w:val="00F94A14"/>
    <w:rsid w:val="00F968FC"/>
    <w:rsid w:val="00FA16E1"/>
    <w:rsid w:val="00FA1F33"/>
    <w:rsid w:val="00FA2F4A"/>
    <w:rsid w:val="00FA3A66"/>
    <w:rsid w:val="00FA44EF"/>
    <w:rsid w:val="00FA721B"/>
    <w:rsid w:val="00FA78C3"/>
    <w:rsid w:val="00FA7B4C"/>
    <w:rsid w:val="00FA7C24"/>
    <w:rsid w:val="00FB28A0"/>
    <w:rsid w:val="00FB3586"/>
    <w:rsid w:val="00FB4FB1"/>
    <w:rsid w:val="00FB5697"/>
    <w:rsid w:val="00FC00A3"/>
    <w:rsid w:val="00FC1DBA"/>
    <w:rsid w:val="00FC37A8"/>
    <w:rsid w:val="00FC3EF8"/>
    <w:rsid w:val="00FC40AC"/>
    <w:rsid w:val="00FC5F40"/>
    <w:rsid w:val="00FC61D2"/>
    <w:rsid w:val="00FC6375"/>
    <w:rsid w:val="00FC68F0"/>
    <w:rsid w:val="00FD11E4"/>
    <w:rsid w:val="00FD136D"/>
    <w:rsid w:val="00FD356F"/>
    <w:rsid w:val="00FD4DB1"/>
    <w:rsid w:val="00FD6540"/>
    <w:rsid w:val="00FD6DBC"/>
    <w:rsid w:val="00FD75B9"/>
    <w:rsid w:val="00FD7793"/>
    <w:rsid w:val="00FD7A9C"/>
    <w:rsid w:val="00FE103E"/>
    <w:rsid w:val="00FE29B4"/>
    <w:rsid w:val="00FE39E6"/>
    <w:rsid w:val="00FE6512"/>
    <w:rsid w:val="00FE7658"/>
    <w:rsid w:val="00FF1CD5"/>
    <w:rsid w:val="00FF2133"/>
    <w:rsid w:val="00FF362C"/>
    <w:rsid w:val="00FF580A"/>
    <w:rsid w:val="00FF6CD0"/>
    <w:rsid w:val="00FF76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D8DED"/>
  <w15:chartTrackingRefBased/>
  <w15:docId w15:val="{B3954CA3-F680-418C-8C3E-92A5440CA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autoSpaceDN w:val="0"/>
      <w:textAlignment w:val="baseline"/>
    </w:pPr>
  </w:style>
  <w:style w:type="paragraph" w:styleId="Antrat1">
    <w:name w:val="heading 1"/>
    <w:basedOn w:val="prastasis"/>
    <w:next w:val="prastasis"/>
    <w:link w:val="Antrat1Diagrama1"/>
    <w:qFormat/>
    <w:rsid w:val="00F45D25"/>
    <w:pPr>
      <w:keepNext/>
      <w:spacing w:before="240" w:after="60"/>
      <w:outlineLvl w:val="0"/>
    </w:pPr>
    <w:rPr>
      <w:rFonts w:ascii="Calibri Light" w:hAnsi="Calibri Light" w:cs="Times New Roman"/>
      <w:b/>
      <w:bCs/>
      <w:kern w:val="32"/>
      <w:sz w:val="32"/>
      <w:szCs w:val="32"/>
    </w:rPr>
  </w:style>
  <w:style w:type="paragraph" w:styleId="Antrat2">
    <w:name w:val="heading 2"/>
    <w:basedOn w:val="prastasis"/>
    <w:next w:val="prastasis"/>
    <w:link w:val="Antrat2Diagrama1"/>
    <w:qFormat/>
    <w:rsid w:val="00ED1D25"/>
    <w:pPr>
      <w:tabs>
        <w:tab w:val="num" w:pos="0"/>
      </w:tabs>
      <w:suppressAutoHyphens/>
      <w:autoSpaceDN/>
      <w:ind w:left="900"/>
      <w:jc w:val="both"/>
      <w:textAlignment w:val="auto"/>
      <w:outlineLvl w:val="1"/>
    </w:pPr>
    <w:rPr>
      <w:rFonts w:ascii="Cambria" w:hAnsi="Cambria" w:cs="Times New Roman"/>
      <w:b/>
      <w:bCs/>
      <w:i/>
      <w:iCs/>
      <w:sz w:val="28"/>
      <w:szCs w:val="28"/>
      <w:lang w:val="en-US" w:eastAsia="en-US"/>
    </w:rPr>
  </w:style>
  <w:style w:type="paragraph" w:styleId="Antrat3">
    <w:name w:val="heading 3"/>
    <w:basedOn w:val="prastasis"/>
    <w:next w:val="prastasis"/>
    <w:link w:val="Antrat3Diagrama1"/>
    <w:qFormat/>
    <w:rsid w:val="00ED1D25"/>
    <w:pPr>
      <w:keepNext/>
      <w:tabs>
        <w:tab w:val="num" w:pos="0"/>
      </w:tabs>
      <w:suppressAutoHyphens/>
      <w:autoSpaceDN/>
      <w:ind w:left="1014"/>
      <w:jc w:val="both"/>
      <w:textAlignment w:val="auto"/>
      <w:outlineLvl w:val="2"/>
    </w:pPr>
    <w:rPr>
      <w:rFonts w:ascii="Cambria" w:hAnsi="Cambria" w:cs="Times New Roman"/>
      <w:b/>
      <w:bCs/>
      <w:sz w:val="26"/>
      <w:szCs w:val="26"/>
      <w:lang w:val="en-US" w:eastAsia="en-US"/>
    </w:rPr>
  </w:style>
  <w:style w:type="paragraph" w:styleId="Antrat4">
    <w:name w:val="heading 4"/>
    <w:aliases w:val=" Sub-Clause Sub-paragraph,Sub-Clause Sub-paragraph"/>
    <w:basedOn w:val="prastasis"/>
    <w:next w:val="prastasis"/>
    <w:link w:val="Antrat4Diagrama1"/>
    <w:unhideWhenUsed/>
    <w:qFormat/>
    <w:rsid w:val="00EE1124"/>
    <w:pPr>
      <w:keepNext/>
      <w:spacing w:before="240" w:after="60"/>
      <w:outlineLvl w:val="3"/>
    </w:pPr>
    <w:rPr>
      <w:rFonts w:cs="Times New Roman"/>
      <w:b/>
      <w:bCs/>
      <w:sz w:val="28"/>
      <w:szCs w:val="28"/>
    </w:rPr>
  </w:style>
  <w:style w:type="paragraph" w:styleId="Antrat5">
    <w:name w:val="heading 5"/>
    <w:basedOn w:val="prastasis"/>
    <w:next w:val="prastasis"/>
    <w:link w:val="Antrat5Diagrama1"/>
    <w:qFormat/>
    <w:rsid w:val="00ED1D25"/>
    <w:pPr>
      <w:keepNext/>
      <w:tabs>
        <w:tab w:val="num" w:pos="0"/>
      </w:tabs>
      <w:suppressAutoHyphens/>
      <w:autoSpaceDN/>
      <w:ind w:left="720"/>
      <w:textAlignment w:val="auto"/>
      <w:outlineLvl w:val="4"/>
    </w:pPr>
    <w:rPr>
      <w:rFonts w:cs="Times New Roman"/>
      <w:b/>
      <w:bCs/>
      <w:i/>
      <w:iCs/>
      <w:sz w:val="26"/>
      <w:szCs w:val="26"/>
      <w:lang w:val="en-US" w:eastAsia="en-US"/>
    </w:rPr>
  </w:style>
  <w:style w:type="paragraph" w:styleId="Antrat6">
    <w:name w:val="heading 6"/>
    <w:basedOn w:val="prastasis"/>
    <w:next w:val="prastasis"/>
    <w:link w:val="Antrat6Diagrama1"/>
    <w:qFormat/>
    <w:rsid w:val="00ED1D25"/>
    <w:pPr>
      <w:keepNext/>
      <w:tabs>
        <w:tab w:val="num" w:pos="0"/>
      </w:tabs>
      <w:suppressAutoHyphens/>
      <w:autoSpaceDN/>
      <w:ind w:left="720"/>
      <w:textAlignment w:val="auto"/>
      <w:outlineLvl w:val="5"/>
    </w:pPr>
    <w:rPr>
      <w:rFonts w:cs="Times New Roman"/>
      <w:b/>
      <w:bCs/>
      <w:lang w:val="en-US" w:eastAsia="en-US"/>
    </w:rPr>
  </w:style>
  <w:style w:type="paragraph" w:styleId="Antrat7">
    <w:name w:val="heading 7"/>
    <w:basedOn w:val="prastasis"/>
    <w:next w:val="prastasis"/>
    <w:link w:val="Antrat7Diagrama1"/>
    <w:unhideWhenUsed/>
    <w:qFormat/>
    <w:rsid w:val="00282C86"/>
    <w:pPr>
      <w:keepNext/>
      <w:keepLines/>
      <w:autoSpaceDN/>
      <w:spacing w:before="200"/>
      <w:textAlignment w:val="auto"/>
      <w:outlineLvl w:val="6"/>
    </w:pPr>
    <w:rPr>
      <w:rFonts w:cs="Times New Roman"/>
      <w:sz w:val="24"/>
      <w:szCs w:val="24"/>
      <w:lang w:val="en-US" w:eastAsia="en-US"/>
    </w:rPr>
  </w:style>
  <w:style w:type="paragraph" w:styleId="Antrat8">
    <w:name w:val="heading 8"/>
    <w:basedOn w:val="prastasis"/>
    <w:next w:val="prastasis"/>
    <w:link w:val="Antrat8Diagrama1"/>
    <w:qFormat/>
    <w:rsid w:val="00ED1D25"/>
    <w:pPr>
      <w:keepNext/>
      <w:tabs>
        <w:tab w:val="num" w:pos="0"/>
      </w:tabs>
      <w:suppressAutoHyphens/>
      <w:autoSpaceDN/>
      <w:ind w:left="720"/>
      <w:textAlignment w:val="auto"/>
      <w:outlineLvl w:val="7"/>
    </w:pPr>
    <w:rPr>
      <w:rFonts w:cs="Times New Roman"/>
      <w:i/>
      <w:iCs/>
      <w:sz w:val="24"/>
      <w:szCs w:val="24"/>
      <w:lang w:val="en-US" w:eastAsia="en-US"/>
    </w:rPr>
  </w:style>
  <w:style w:type="paragraph" w:styleId="Antrat9">
    <w:name w:val="heading 9"/>
    <w:basedOn w:val="prastasis"/>
    <w:next w:val="prastasis"/>
    <w:link w:val="Antrat9Diagrama1"/>
    <w:qFormat/>
    <w:rsid w:val="00ED1D25"/>
    <w:pPr>
      <w:keepNext/>
      <w:tabs>
        <w:tab w:val="num" w:pos="0"/>
      </w:tabs>
      <w:suppressAutoHyphens/>
      <w:autoSpaceDN/>
      <w:ind w:left="720"/>
      <w:textAlignment w:val="auto"/>
      <w:outlineLvl w:val="8"/>
    </w:pPr>
    <w:rPr>
      <w:rFonts w:ascii="Cambria" w:hAnsi="Cambria" w:cs="Times New Roman"/>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widowControl/>
      <w:autoSpaceDE/>
      <w:jc w:val="center"/>
      <w:outlineLvl w:val="0"/>
    </w:pPr>
    <w:rPr>
      <w:sz w:val="18"/>
      <w:szCs w:val="18"/>
      <w:u w:val="single"/>
      <w:lang w:val="en-GB"/>
    </w:rPr>
  </w:style>
  <w:style w:type="paragraph" w:customStyle="1" w:styleId="Antrat21">
    <w:name w:val="Antraštė 21"/>
    <w:basedOn w:val="prastasis1"/>
    <w:next w:val="prastasis1"/>
    <w:pPr>
      <w:keepNext/>
      <w:shd w:val="clear" w:color="auto" w:fill="FFFFFF"/>
      <w:spacing w:before="245"/>
      <w:ind w:left="720"/>
      <w:jc w:val="center"/>
      <w:outlineLvl w:val="1"/>
    </w:pPr>
    <w:rPr>
      <w:b/>
      <w:bCs/>
      <w:color w:val="000000"/>
      <w:spacing w:val="1"/>
      <w:sz w:val="24"/>
      <w:szCs w:val="24"/>
      <w:lang w:val="lt-LT"/>
    </w:rPr>
  </w:style>
  <w:style w:type="paragraph" w:customStyle="1" w:styleId="Antrat31">
    <w:name w:val="Antraštė 31"/>
    <w:basedOn w:val="prastasis1"/>
    <w:next w:val="prastasis1"/>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
    <w:name w:val="Antraštė 41"/>
    <w:basedOn w:val="prastasis1"/>
    <w:next w:val="prastasis1"/>
    <w:pPr>
      <w:keepNext/>
      <w:outlineLvl w:val="3"/>
    </w:pPr>
    <w:rPr>
      <w:sz w:val="24"/>
      <w:szCs w:val="24"/>
      <w:lang w:val="lt-LT"/>
    </w:rPr>
  </w:style>
  <w:style w:type="paragraph" w:customStyle="1" w:styleId="Antrat51">
    <w:name w:val="Antraštė 51"/>
    <w:basedOn w:val="prastasis1"/>
    <w:next w:val="prastasis1"/>
    <w:pPr>
      <w:keepNext/>
      <w:outlineLvl w:val="4"/>
    </w:pPr>
    <w:rPr>
      <w:color w:val="000000"/>
      <w:sz w:val="24"/>
      <w:szCs w:val="24"/>
    </w:rPr>
  </w:style>
  <w:style w:type="paragraph" w:customStyle="1" w:styleId="Antrat61">
    <w:name w:val="Antraštė 61"/>
    <w:basedOn w:val="prastasis1"/>
    <w:next w:val="prastasis1"/>
    <w:pPr>
      <w:keepNext/>
      <w:jc w:val="both"/>
      <w:outlineLvl w:val="5"/>
    </w:pPr>
    <w:rPr>
      <w:b/>
      <w:bCs/>
      <w:sz w:val="24"/>
      <w:szCs w:val="24"/>
    </w:rPr>
  </w:style>
  <w:style w:type="paragraph" w:customStyle="1" w:styleId="Antrat71">
    <w:name w:val="Antraštė 71"/>
    <w:basedOn w:val="prastasis1"/>
    <w:next w:val="prastasis1"/>
    <w:pPr>
      <w:keepNext/>
      <w:outlineLvl w:val="6"/>
    </w:pPr>
    <w:rPr>
      <w:b/>
      <w:bCs/>
      <w:sz w:val="24"/>
      <w:szCs w:val="24"/>
    </w:rPr>
  </w:style>
  <w:style w:type="paragraph" w:customStyle="1" w:styleId="Antrat81">
    <w:name w:val="Antraštė 81"/>
    <w:basedOn w:val="prastasis1"/>
    <w:next w:val="prastasis1"/>
    <w:pPr>
      <w:keepNext/>
      <w:ind w:right="-282"/>
      <w:jc w:val="both"/>
      <w:outlineLvl w:val="7"/>
    </w:pPr>
    <w:rPr>
      <w:sz w:val="24"/>
      <w:szCs w:val="24"/>
    </w:rPr>
  </w:style>
  <w:style w:type="paragraph" w:customStyle="1" w:styleId="Antrat91">
    <w:name w:val="Antraštė 91"/>
    <w:basedOn w:val="prastasis1"/>
    <w:next w:val="prastasis1"/>
    <w:pPr>
      <w:keepNext/>
      <w:ind w:left="-360"/>
      <w:outlineLvl w:val="8"/>
    </w:pPr>
    <w:rPr>
      <w:b/>
      <w:bCs/>
      <w:sz w:val="24"/>
      <w:szCs w:val="24"/>
    </w:rPr>
  </w:style>
  <w:style w:type="paragraph" w:customStyle="1" w:styleId="prastasis1">
    <w:name w:val="Įprastasis1"/>
    <w:link w:val="prastasisChar"/>
    <w:pPr>
      <w:widowControl w:val="0"/>
      <w:suppressAutoHyphens/>
      <w:autoSpaceDE w:val="0"/>
      <w:autoSpaceDN w:val="0"/>
      <w:textAlignment w:val="baseline"/>
    </w:pPr>
    <w:rPr>
      <w:rFonts w:ascii="Arial" w:hAnsi="Arial" w:cs="Arial"/>
      <w:lang w:val="en-US" w:eastAsia="en-US"/>
    </w:rPr>
  </w:style>
  <w:style w:type="character" w:customStyle="1" w:styleId="Numatytasispastraiposriftas1">
    <w:name w:val="Numatytasis pastraipos šriftas1"/>
  </w:style>
  <w:style w:type="character" w:customStyle="1" w:styleId="Heading1Char">
    <w:name w:val="Heading 1 Char"/>
    <w:rPr>
      <w:rFonts w:ascii="Cambria" w:hAnsi="Cambria" w:cs="Times New Roman"/>
      <w:b/>
      <w:bCs/>
      <w:kern w:val="3"/>
      <w:sz w:val="32"/>
      <w:szCs w:val="32"/>
      <w:lang w:val="en-US" w:eastAsia="en-US"/>
    </w:rPr>
  </w:style>
  <w:style w:type="character" w:customStyle="1" w:styleId="Antrat2Diagrama1">
    <w:name w:val="Antraštė 2 Diagrama1"/>
    <w:link w:val="Antrat2"/>
    <w:rPr>
      <w:rFonts w:ascii="Cambria" w:hAnsi="Cambria" w:cs="Times New Roman"/>
      <w:b/>
      <w:bCs/>
      <w:i/>
      <w:iCs/>
      <w:sz w:val="28"/>
      <w:szCs w:val="28"/>
    </w:rPr>
  </w:style>
  <w:style w:type="character" w:customStyle="1" w:styleId="Antrat3Diagrama1">
    <w:name w:val="Antraštė 3 Diagrama1"/>
    <w:link w:val="Antrat3"/>
    <w:rPr>
      <w:rFonts w:ascii="Cambria" w:hAnsi="Cambria" w:cs="Times New Roman"/>
      <w:b/>
      <w:bCs/>
      <w:sz w:val="26"/>
      <w:szCs w:val="26"/>
    </w:rPr>
  </w:style>
  <w:style w:type="character" w:customStyle="1" w:styleId="Heading4Char">
    <w:name w:val="Heading 4 Char"/>
    <w:aliases w:val=" Sub-Clause Sub-paragraph Char,Sub-Clause Sub-paragraph Char"/>
    <w:rPr>
      <w:rFonts w:cs="Times New Roman"/>
      <w:b/>
      <w:bCs/>
      <w:sz w:val="28"/>
      <w:szCs w:val="28"/>
      <w:lang w:val="en-US" w:eastAsia="en-US"/>
    </w:rPr>
  </w:style>
  <w:style w:type="character" w:customStyle="1" w:styleId="Antrat5Diagrama1">
    <w:name w:val="Antraštė 5 Diagrama1"/>
    <w:link w:val="Antrat5"/>
    <w:rPr>
      <w:rFonts w:cs="Times New Roman"/>
      <w:b/>
      <w:bCs/>
      <w:i/>
      <w:iCs/>
      <w:sz w:val="26"/>
      <w:szCs w:val="26"/>
    </w:rPr>
  </w:style>
  <w:style w:type="character" w:customStyle="1" w:styleId="Antrat6Diagrama1">
    <w:name w:val="Antraštė 6 Diagrama1"/>
    <w:link w:val="Antrat6"/>
    <w:rPr>
      <w:rFonts w:cs="Times New Roman"/>
      <w:b/>
      <w:bCs/>
    </w:rPr>
  </w:style>
  <w:style w:type="character" w:customStyle="1" w:styleId="Antrat7Diagrama1">
    <w:name w:val="Antraštė 7 Diagrama1"/>
    <w:link w:val="Antrat7"/>
    <w:rPr>
      <w:rFonts w:cs="Times New Roman"/>
      <w:sz w:val="24"/>
      <w:szCs w:val="24"/>
      <w:lang w:val="en-US" w:eastAsia="en-US"/>
    </w:rPr>
  </w:style>
  <w:style w:type="character" w:customStyle="1" w:styleId="Antrat8Diagrama1">
    <w:name w:val="Antraštė 8 Diagrama1"/>
    <w:link w:val="Antrat8"/>
    <w:rPr>
      <w:rFonts w:cs="Times New Roman"/>
      <w:i/>
      <w:iCs/>
      <w:sz w:val="24"/>
      <w:szCs w:val="24"/>
    </w:rPr>
  </w:style>
  <w:style w:type="character" w:customStyle="1" w:styleId="Antrat9Diagrama1">
    <w:name w:val="Antraštė 9 Diagrama1"/>
    <w:link w:val="Antrat9"/>
    <w:rPr>
      <w:rFonts w:ascii="Cambria" w:hAnsi="Cambria" w:cs="Times New Roman"/>
    </w:rPr>
  </w:style>
  <w:style w:type="paragraph" w:customStyle="1" w:styleId="Antrat10">
    <w:name w:val="Antraštė1"/>
    <w:basedOn w:val="prastasis1"/>
    <w:next w:val="prastasis1"/>
    <w:pPr>
      <w:shd w:val="clear" w:color="auto" w:fill="FFFFFF"/>
      <w:spacing w:before="178" w:line="197" w:lineRule="exact"/>
    </w:pPr>
    <w:rPr>
      <w:b/>
      <w:bCs/>
      <w:color w:val="000000"/>
      <w:spacing w:val="-3"/>
      <w:sz w:val="18"/>
      <w:szCs w:val="18"/>
      <w:lang w:val="lt-LT"/>
    </w:rPr>
  </w:style>
  <w:style w:type="character" w:customStyle="1" w:styleId="Hipersaitas1">
    <w:name w:val="Hipersaitas1"/>
    <w:rPr>
      <w:rFonts w:cs="Times New Roman"/>
      <w:color w:val="0000FF"/>
      <w:u w:val="single"/>
    </w:rPr>
  </w:style>
  <w:style w:type="paragraph" w:customStyle="1" w:styleId="Pagrindinistekstas1">
    <w:name w:val="Pagrindinis tekstas1"/>
    <w:pPr>
      <w:autoSpaceDN w:val="0"/>
      <w:snapToGrid w:val="0"/>
      <w:ind w:firstLine="312"/>
      <w:jc w:val="both"/>
    </w:pPr>
    <w:rPr>
      <w:rFonts w:ascii="TimesLT" w:hAnsi="TimesLT"/>
      <w:lang w:val="en-US" w:eastAsia="en-US"/>
    </w:rPr>
  </w:style>
  <w:style w:type="character" w:customStyle="1" w:styleId="PagrindinistekstasDiagrama1">
    <w:name w:val="Pagrindinis tekstas Diagrama1"/>
    <w:link w:val="Pagrindinistekstas"/>
    <w:rPr>
      <w:rFonts w:ascii="Arial" w:hAnsi="Arial" w:cs="Arial"/>
      <w:sz w:val="20"/>
      <w:szCs w:val="20"/>
      <w:lang w:val="en-US" w:eastAsia="en-US"/>
    </w:rPr>
  </w:style>
  <w:style w:type="paragraph" w:customStyle="1" w:styleId="v">
    <w:name w:val="v"/>
    <w:uiPriority w:val="99"/>
    <w:pPr>
      <w:suppressAutoHyphens/>
      <w:autoSpaceDN w:val="0"/>
      <w:jc w:val="both"/>
      <w:textAlignment w:val="baseline"/>
    </w:pPr>
    <w:rPr>
      <w:rFonts w:ascii="Arial" w:hAnsi="Arial" w:cs="Arial"/>
      <w:sz w:val="24"/>
      <w:szCs w:val="24"/>
      <w:lang w:eastAsia="en-US"/>
    </w:rPr>
  </w:style>
  <w:style w:type="paragraph" w:customStyle="1" w:styleId="Pagrindinistekstas21">
    <w:name w:val="Pagrindinis tekstas 21"/>
    <w:basedOn w:val="prastasis1"/>
    <w:pPr>
      <w:widowControl/>
      <w:tabs>
        <w:tab w:val="left" w:pos="9099"/>
      </w:tabs>
      <w:autoSpaceDE/>
      <w:ind w:right="-81"/>
      <w:jc w:val="both"/>
    </w:pPr>
    <w:rPr>
      <w:sz w:val="24"/>
      <w:szCs w:val="24"/>
      <w:lang w:val="lt-LT" w:eastAsia="lt-LT"/>
    </w:rPr>
  </w:style>
  <w:style w:type="character" w:customStyle="1" w:styleId="BodyText2Char">
    <w:name w:val="Body Text 2 Char"/>
    <w:uiPriority w:val="99"/>
    <w:rPr>
      <w:rFonts w:ascii="Arial" w:hAnsi="Arial" w:cs="Arial"/>
      <w:sz w:val="20"/>
      <w:szCs w:val="20"/>
      <w:lang w:val="en-US" w:eastAsia="en-US"/>
    </w:rPr>
  </w:style>
  <w:style w:type="paragraph" w:customStyle="1" w:styleId="Pagrindiniotekstotrauka21">
    <w:name w:val="Pagrindinio teksto įtrauka 21"/>
    <w:basedOn w:val="prastasis1"/>
    <w:pPr>
      <w:ind w:firstLine="720"/>
      <w:jc w:val="both"/>
    </w:pPr>
    <w:rPr>
      <w:sz w:val="24"/>
      <w:szCs w:val="24"/>
    </w:rPr>
  </w:style>
  <w:style w:type="character" w:customStyle="1" w:styleId="BodyTextIndent2Char">
    <w:name w:val="Body Text Indent 2 Char"/>
    <w:rPr>
      <w:rFonts w:ascii="Arial" w:hAnsi="Arial" w:cs="Arial"/>
      <w:sz w:val="20"/>
      <w:szCs w:val="20"/>
      <w:lang w:val="en-US" w:eastAsia="en-US"/>
    </w:rPr>
  </w:style>
  <w:style w:type="paragraph" w:customStyle="1" w:styleId="Pagrindiniotekstotrauka31">
    <w:name w:val="Pagrindinio teksto įtrauka 31"/>
    <w:basedOn w:val="prastasis1"/>
    <w:pPr>
      <w:ind w:firstLine="284"/>
      <w:jc w:val="both"/>
    </w:pPr>
    <w:rPr>
      <w:sz w:val="24"/>
      <w:szCs w:val="24"/>
    </w:rPr>
  </w:style>
  <w:style w:type="character" w:customStyle="1" w:styleId="BodyTextIndent3Char">
    <w:name w:val="Body Text Indent 3 Char"/>
    <w:rPr>
      <w:rFonts w:ascii="Arial" w:hAnsi="Arial" w:cs="Arial"/>
      <w:sz w:val="16"/>
      <w:szCs w:val="16"/>
      <w:lang w:val="en-US" w:eastAsia="en-US"/>
    </w:rPr>
  </w:style>
  <w:style w:type="paragraph" w:customStyle="1" w:styleId="Pagrindinistekstas31">
    <w:name w:val="Pagrindinis tekstas 31"/>
    <w:basedOn w:val="prastasis1"/>
    <w:pPr>
      <w:jc w:val="center"/>
    </w:pPr>
    <w:rPr>
      <w:b/>
      <w:bCs/>
      <w:sz w:val="24"/>
      <w:szCs w:val="24"/>
    </w:rPr>
  </w:style>
  <w:style w:type="character" w:customStyle="1" w:styleId="BodyText3Char">
    <w:name w:val="Body Text 3 Char"/>
    <w:uiPriority w:val="99"/>
    <w:rPr>
      <w:rFonts w:ascii="Arial" w:hAnsi="Arial" w:cs="Arial"/>
      <w:sz w:val="16"/>
      <w:szCs w:val="16"/>
      <w:lang w:val="en-US" w:eastAsia="en-US"/>
    </w:rPr>
  </w:style>
  <w:style w:type="paragraph" w:customStyle="1" w:styleId="HTMLiankstoformatuotas1">
    <w:name w:val="HTML iš anksto formatuotas1"/>
    <w:basedOn w:val="prastasis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character" w:customStyle="1" w:styleId="HTMLiankstoformatuotasDiagrama1">
    <w:name w:val="HTML iš anksto formatuotas Diagrama1"/>
    <w:link w:val="HTMLiankstoformatuotas"/>
    <w:rPr>
      <w:rFonts w:ascii="Courier New" w:hAnsi="Courier New" w:cs="Courier New"/>
      <w:sz w:val="20"/>
      <w:szCs w:val="20"/>
      <w:lang w:val="en-US" w:eastAsia="en-US"/>
    </w:rPr>
  </w:style>
  <w:style w:type="paragraph" w:customStyle="1" w:styleId="Antrats1">
    <w:name w:val="Antraštės1"/>
    <w:basedOn w:val="prastasis1"/>
    <w:pPr>
      <w:tabs>
        <w:tab w:val="center" w:pos="4819"/>
        <w:tab w:val="right" w:pos="9638"/>
      </w:tabs>
    </w:pPr>
  </w:style>
  <w:style w:type="character" w:customStyle="1" w:styleId="AntratsDiagrama1">
    <w:name w:val="Antraštės Diagrama1"/>
    <w:aliases w:val="Viršutinis kolontitulas Diagrama Diagrama, Char Diagrama Diagrama, Char Diagrama Diagrama Diagrama Diagrama Diagrama Diagrama Diagrama Diagrama Diagrama Diagrama Diagrama Diagrama Diagrama Diagrama,Char Diagrama Diagrama,hd Diagrama"/>
    <w:link w:val="Antrats"/>
    <w:uiPriority w:val="99"/>
    <w:rPr>
      <w:rFonts w:ascii="Arial" w:hAnsi="Arial" w:cs="Arial"/>
      <w:sz w:val="20"/>
      <w:szCs w:val="20"/>
      <w:lang w:val="en-US" w:eastAsia="en-US"/>
    </w:rPr>
  </w:style>
  <w:style w:type="paragraph" w:customStyle="1" w:styleId="Porat1">
    <w:name w:val="Poraštė1"/>
    <w:basedOn w:val="prastasis1"/>
    <w:pPr>
      <w:tabs>
        <w:tab w:val="center" w:pos="4819"/>
        <w:tab w:val="right" w:pos="9638"/>
      </w:tabs>
    </w:pPr>
  </w:style>
  <w:style w:type="character" w:customStyle="1" w:styleId="PoratDiagrama1">
    <w:name w:val="Poraštė Diagrama1"/>
    <w:link w:val="Porat"/>
    <w:uiPriority w:val="99"/>
    <w:rPr>
      <w:rFonts w:ascii="Arial" w:hAnsi="Arial" w:cs="Arial"/>
      <w:sz w:val="20"/>
      <w:szCs w:val="20"/>
      <w:lang w:val="en-US" w:eastAsia="en-US"/>
    </w:rPr>
  </w:style>
  <w:style w:type="paragraph" w:customStyle="1" w:styleId="Debesliotekstas1">
    <w:name w:val="Debesėlio tekstas1"/>
    <w:basedOn w:val="prastasis1"/>
    <w:pPr>
      <w:suppressAutoHyphens w:val="0"/>
      <w:textAlignment w:val="auto"/>
    </w:pPr>
    <w:rPr>
      <w:rFonts w:ascii="Tahoma" w:hAnsi="Tahoma" w:cs="Tahoma"/>
      <w:sz w:val="16"/>
      <w:szCs w:val="16"/>
    </w:rPr>
  </w:style>
  <w:style w:type="character" w:customStyle="1" w:styleId="BalloonTextChar">
    <w:name w:val="Balloon Text Char"/>
    <w:uiPriority w:val="99"/>
    <w:rPr>
      <w:rFonts w:ascii="Tahoma" w:hAnsi="Tahoma" w:cs="Tahoma"/>
      <w:sz w:val="16"/>
      <w:szCs w:val="16"/>
      <w:lang w:val="en-US" w:eastAsia="en-US"/>
    </w:rPr>
  </w:style>
  <w:style w:type="character" w:customStyle="1" w:styleId="Perirtashipersaitas1">
    <w:name w:val="Peržiūrėtas hipersaitas1"/>
    <w:rPr>
      <w:color w:val="800080"/>
      <w:u w:val="single"/>
    </w:rPr>
  </w:style>
  <w:style w:type="character" w:customStyle="1" w:styleId="Heading2Char1">
    <w:name w:val="Heading 2 Char1"/>
    <w:rPr>
      <w:rFonts w:ascii="Calibri Light" w:eastAsia="Times New Roman" w:hAnsi="Calibri Light" w:cs="Times New Roman"/>
      <w:color w:val="2E74B5"/>
      <w:sz w:val="26"/>
      <w:szCs w:val="26"/>
    </w:rPr>
  </w:style>
  <w:style w:type="character" w:customStyle="1" w:styleId="Heading3Char1">
    <w:name w:val="Heading 3 Char1"/>
    <w:rPr>
      <w:rFonts w:ascii="Calibri Light" w:eastAsia="Times New Roman" w:hAnsi="Calibri Light" w:cs="Times New Roman"/>
      <w:color w:val="1F4D78"/>
      <w:sz w:val="24"/>
      <w:szCs w:val="24"/>
    </w:rPr>
  </w:style>
  <w:style w:type="character" w:customStyle="1" w:styleId="Heading4Char1">
    <w:name w:val="Heading 4 Char1"/>
    <w:rPr>
      <w:rFonts w:ascii="Calibri Light" w:eastAsia="Times New Roman" w:hAnsi="Calibri Light" w:cs="Times New Roman"/>
      <w:i/>
      <w:iCs/>
      <w:color w:val="2E74B5"/>
    </w:rPr>
  </w:style>
  <w:style w:type="paragraph" w:customStyle="1" w:styleId="prastasiniatinklio1">
    <w:name w:val="Įprastas (žiniatinklio)1"/>
    <w:basedOn w:val="prastasis1"/>
    <w:pPr>
      <w:widowControl/>
      <w:suppressAutoHyphens w:val="0"/>
      <w:autoSpaceDE/>
      <w:spacing w:before="100"/>
      <w:jc w:val="both"/>
      <w:textAlignment w:val="auto"/>
    </w:pPr>
    <w:rPr>
      <w:rFonts w:ascii="Times New Roman" w:hAnsi="Times New Roman" w:cs="Times New Roman"/>
      <w:sz w:val="24"/>
      <w:szCs w:val="24"/>
      <w:lang w:val="en-GB"/>
    </w:rPr>
  </w:style>
  <w:style w:type="paragraph" w:styleId="Komentarotekstas">
    <w:name w:val="annotation text"/>
    <w:basedOn w:val="prastasis1"/>
    <w:link w:val="KomentarotekstasDiagrama"/>
    <w:uiPriority w:val="99"/>
    <w:pPr>
      <w:widowControl/>
      <w:suppressAutoHyphens w:val="0"/>
      <w:autoSpaceDE/>
      <w:spacing w:after="200" w:line="276" w:lineRule="auto"/>
      <w:textAlignment w:val="auto"/>
    </w:pPr>
    <w:rPr>
      <w:rFonts w:ascii="Times New Roman" w:eastAsia="Calibri" w:hAnsi="Times New Roman" w:cs="Times New Roman"/>
      <w:lang w:val="lt-LT"/>
    </w:rPr>
  </w:style>
  <w:style w:type="character" w:customStyle="1" w:styleId="CommentTextChar">
    <w:name w:val="Comment Text Char"/>
    <w:uiPriority w:val="99"/>
    <w:rPr>
      <w:rFonts w:ascii="Times New Roman" w:eastAsia="Calibri" w:hAnsi="Times New Roman" w:cs="Times New Roman"/>
      <w:lang w:eastAsia="en-US"/>
    </w:rPr>
  </w:style>
  <w:style w:type="paragraph" w:customStyle="1" w:styleId="Pavadinimas1">
    <w:name w:val="Pavadinimas1"/>
    <w:basedOn w:val="prastasis1"/>
    <w:pPr>
      <w:widowControl/>
      <w:suppressAutoHyphens w:val="0"/>
      <w:autoSpaceDE/>
      <w:jc w:val="center"/>
      <w:textAlignment w:val="auto"/>
    </w:pPr>
    <w:rPr>
      <w:rFonts w:ascii="Times New Roman" w:hAnsi="Times New Roman" w:cs="Times New Roman"/>
      <w:b/>
      <w:bCs/>
      <w:sz w:val="24"/>
      <w:szCs w:val="24"/>
      <w:lang w:val="lt-LT"/>
    </w:rPr>
  </w:style>
  <w:style w:type="character" w:customStyle="1" w:styleId="PavadinimasDiagrama">
    <w:name w:val="Pavadinimas Diagrama"/>
    <w:link w:val="Pavadinimas"/>
    <w:uiPriority w:val="10"/>
    <w:rPr>
      <w:rFonts w:ascii="Times New Roman" w:hAnsi="Times New Roman" w:cs="Times New Roman"/>
      <w:b/>
      <w:bCs/>
      <w:sz w:val="24"/>
      <w:szCs w:val="24"/>
      <w:lang w:eastAsia="en-US"/>
    </w:rPr>
  </w:style>
  <w:style w:type="character" w:customStyle="1" w:styleId="BodyTextChar1">
    <w:name w:val="Body Text Char1"/>
    <w:rPr>
      <w:rFonts w:ascii="Arial" w:hAnsi="Arial" w:cs="Arial"/>
      <w:lang w:val="en-US" w:eastAsia="en-US"/>
    </w:rPr>
  </w:style>
  <w:style w:type="paragraph" w:customStyle="1" w:styleId="Pagrindiniotekstotrauka1">
    <w:name w:val="Pagrindinio teksto įtrauka1"/>
    <w:basedOn w:val="prastasis1"/>
    <w:pPr>
      <w:suppressAutoHyphens w:val="0"/>
      <w:jc w:val="center"/>
      <w:textAlignment w:val="auto"/>
    </w:pPr>
    <w:rPr>
      <w:b/>
      <w:bCs/>
      <w:sz w:val="24"/>
      <w:szCs w:val="24"/>
      <w:lang w:val="lt-LT"/>
    </w:rPr>
  </w:style>
  <w:style w:type="character" w:customStyle="1" w:styleId="PagrindiniotekstotraukaDiagrama">
    <w:name w:val="Pagrindinio teksto įtrauka Diagrama"/>
    <w:link w:val="Pagrindiniotekstotrauka"/>
    <w:rPr>
      <w:rFonts w:ascii="Arial" w:hAnsi="Arial" w:cs="Arial"/>
      <w:b/>
      <w:bCs/>
      <w:sz w:val="24"/>
      <w:szCs w:val="24"/>
      <w:lang w:eastAsia="en-US"/>
    </w:rPr>
  </w:style>
  <w:style w:type="paragraph" w:customStyle="1" w:styleId="Paantrat1">
    <w:name w:val="Paantraštė1"/>
    <w:basedOn w:val="prastasis1"/>
    <w:pPr>
      <w:widowControl/>
      <w:suppressAutoHyphens w:val="0"/>
      <w:autoSpaceDE/>
      <w:textAlignment w:val="auto"/>
    </w:pPr>
    <w:rPr>
      <w:b/>
      <w:bCs/>
      <w:sz w:val="24"/>
      <w:szCs w:val="24"/>
      <w:lang w:val="lt-LT"/>
    </w:rPr>
  </w:style>
  <w:style w:type="character" w:customStyle="1" w:styleId="SubtitleChar">
    <w:name w:val="Subtitle Char"/>
    <w:rPr>
      <w:rFonts w:ascii="Arial" w:hAnsi="Arial" w:cs="Arial"/>
      <w:b/>
      <w:bCs/>
      <w:sz w:val="24"/>
      <w:szCs w:val="24"/>
      <w:lang w:eastAsia="en-US"/>
    </w:rPr>
  </w:style>
  <w:style w:type="paragraph" w:customStyle="1" w:styleId="Paprastasistekstas1">
    <w:name w:val="Paprastasis tekstas1"/>
    <w:basedOn w:val="prastasis1"/>
    <w:pPr>
      <w:widowControl/>
      <w:suppressAutoHyphens w:val="0"/>
      <w:autoSpaceDE/>
      <w:textAlignment w:val="auto"/>
    </w:pPr>
    <w:rPr>
      <w:rFonts w:ascii="Courier New" w:eastAsia="Calibri" w:hAnsi="Courier New" w:cs="Courier New"/>
      <w:sz w:val="24"/>
      <w:szCs w:val="22"/>
      <w:lang w:val="lt-LT"/>
    </w:rPr>
  </w:style>
  <w:style w:type="character" w:customStyle="1" w:styleId="PaprastasistekstasDiagrama">
    <w:name w:val="Paprastasis tekstas Diagrama"/>
    <w:link w:val="Paprastasistekstas"/>
    <w:uiPriority w:val="99"/>
    <w:rPr>
      <w:rFonts w:ascii="Courier New" w:eastAsia="Calibri" w:hAnsi="Courier New" w:cs="Courier New"/>
      <w:sz w:val="24"/>
      <w:szCs w:val="22"/>
      <w:lang w:eastAsia="en-US"/>
    </w:rPr>
  </w:style>
  <w:style w:type="paragraph" w:customStyle="1" w:styleId="Sraopastraipa">
    <w:name w:val="Sąrao pastraipa"/>
    <w:basedOn w:val="prastasis1"/>
    <w:pPr>
      <w:widowControl/>
      <w:suppressAutoHyphens w:val="0"/>
      <w:autoSpaceDE/>
      <w:spacing w:after="200" w:line="276" w:lineRule="auto"/>
      <w:ind w:left="720"/>
      <w:textAlignment w:val="auto"/>
    </w:pPr>
    <w:rPr>
      <w:rFonts w:ascii="Calibri" w:hAnsi="Calibri" w:cs="Times New Roman"/>
      <w:sz w:val="22"/>
      <w:szCs w:val="22"/>
      <w:lang w:val="lt-LT"/>
    </w:rPr>
  </w:style>
  <w:style w:type="paragraph" w:customStyle="1" w:styleId="CentrBoldm">
    <w:name w:val="CentrBoldm"/>
    <w:basedOn w:val="prastasis1"/>
    <w:pPr>
      <w:widowControl/>
      <w:suppressAutoHyphens w:val="0"/>
      <w:jc w:val="center"/>
      <w:textAlignment w:val="auto"/>
    </w:pPr>
    <w:rPr>
      <w:rFonts w:ascii="TimesLT" w:hAnsi="TimesLT" w:cs="Times New Roman"/>
      <w:b/>
      <w:bCs/>
    </w:rPr>
  </w:style>
  <w:style w:type="paragraph" w:customStyle="1" w:styleId="Point1">
    <w:name w:val="Point 1"/>
    <w:basedOn w:val="prastasis1"/>
    <w:uiPriority w:val="99"/>
    <w:pPr>
      <w:widowControl/>
      <w:suppressAutoHyphens w:val="0"/>
      <w:autoSpaceDE/>
      <w:spacing w:before="120" w:after="120"/>
      <w:ind w:left="1418" w:hanging="567"/>
      <w:jc w:val="both"/>
      <w:textAlignment w:val="auto"/>
    </w:pPr>
    <w:rPr>
      <w:rFonts w:ascii="Times New Roman" w:hAnsi="Times New Roman" w:cs="Times New Roman"/>
      <w:sz w:val="24"/>
      <w:lang w:val="en-GB"/>
    </w:rPr>
  </w:style>
  <w:style w:type="paragraph" w:customStyle="1" w:styleId="linija">
    <w:name w:val="linija"/>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bodytext">
    <w:name w:val="bodytext"/>
    <w:basedOn w:val="prastasis1"/>
    <w:pPr>
      <w:widowControl/>
      <w:suppressAutoHyphens w:val="0"/>
      <w:autoSpaceDE/>
      <w:spacing w:before="100" w:after="100"/>
      <w:textAlignment w:val="auto"/>
    </w:pPr>
    <w:rPr>
      <w:rFonts w:ascii="Times New Roman" w:hAnsi="Times New Roman" w:cs="Times New Roman"/>
      <w:sz w:val="24"/>
      <w:szCs w:val="24"/>
      <w:lang w:val="lt-LT" w:eastAsia="lt-LT"/>
    </w:rPr>
  </w:style>
  <w:style w:type="paragraph" w:customStyle="1" w:styleId="Patvirtinta">
    <w:name w:val="Patvirtinta"/>
    <w:pPr>
      <w:tabs>
        <w:tab w:val="left" w:pos="1304"/>
        <w:tab w:val="left" w:pos="1457"/>
        <w:tab w:val="left" w:pos="1604"/>
        <w:tab w:val="left" w:pos="1757"/>
      </w:tabs>
      <w:autoSpaceDE w:val="0"/>
      <w:autoSpaceDN w:val="0"/>
      <w:ind w:left="5953"/>
    </w:pPr>
    <w:rPr>
      <w:rFonts w:ascii="TimesLT" w:hAnsi="TimesLT"/>
      <w:lang w:val="en-US" w:eastAsia="en-US"/>
    </w:rPr>
  </w:style>
  <w:style w:type="paragraph" w:customStyle="1" w:styleId="MAZAS">
    <w:name w:val="MAZAS"/>
    <w:pPr>
      <w:autoSpaceDE w:val="0"/>
      <w:autoSpaceDN w:val="0"/>
      <w:ind w:firstLine="312"/>
      <w:jc w:val="both"/>
    </w:pPr>
    <w:rPr>
      <w:rFonts w:ascii="TimesLT" w:hAnsi="TimesLT"/>
      <w:color w:val="000000"/>
      <w:sz w:val="8"/>
      <w:szCs w:val="8"/>
      <w:lang w:val="en-US" w:eastAsia="en-US"/>
    </w:rPr>
  </w:style>
  <w:style w:type="character" w:customStyle="1" w:styleId="Antrat1Diagrama">
    <w:name w:val="Antraštė 1 Diagrama"/>
    <w:rPr>
      <w:rFonts w:ascii="Cambria" w:hAnsi="Cambria" w:cs="Times New Roman"/>
      <w:b/>
      <w:bCs/>
      <w:kern w:val="3"/>
      <w:sz w:val="32"/>
      <w:szCs w:val="32"/>
      <w:lang w:val="en-US" w:eastAsia="en-US"/>
    </w:rPr>
  </w:style>
  <w:style w:type="character" w:customStyle="1" w:styleId="Antrat2Diagrama">
    <w:name w:val="Antraštė 2 Diagrama"/>
    <w:rPr>
      <w:rFonts w:ascii="Cambria" w:hAnsi="Cambria" w:cs="Times New Roman"/>
      <w:b/>
      <w:bCs/>
      <w:i/>
      <w:iCs/>
      <w:sz w:val="28"/>
      <w:szCs w:val="28"/>
      <w:lang w:val="en-US" w:eastAsia="en-US"/>
    </w:rPr>
  </w:style>
  <w:style w:type="character" w:customStyle="1" w:styleId="Antrat3Diagrama">
    <w:name w:val="Antraštė 3 Diagrama"/>
    <w:rPr>
      <w:rFonts w:ascii="Cambria" w:hAnsi="Cambria" w:cs="Times New Roman"/>
      <w:b/>
      <w:bCs/>
      <w:sz w:val="26"/>
      <w:szCs w:val="26"/>
      <w:lang w:val="en-US" w:eastAsia="en-US"/>
    </w:rPr>
  </w:style>
  <w:style w:type="character" w:customStyle="1" w:styleId="Antrat4Diagrama">
    <w:name w:val="Antraštė 4 Diagrama"/>
    <w:rPr>
      <w:rFonts w:ascii="Times New Roman" w:hAnsi="Times New Roman" w:cs="Times New Roman"/>
      <w:b/>
      <w:bCs/>
      <w:sz w:val="28"/>
      <w:szCs w:val="28"/>
      <w:lang w:val="en-US" w:eastAsia="en-US"/>
    </w:rPr>
  </w:style>
  <w:style w:type="character" w:customStyle="1" w:styleId="Antrat5Diagrama">
    <w:name w:val="Antraštė 5 Diagrama"/>
    <w:rPr>
      <w:rFonts w:ascii="Times New Roman" w:hAnsi="Times New Roman" w:cs="Times New Roman"/>
      <w:b/>
      <w:bCs/>
      <w:i/>
      <w:iCs/>
      <w:sz w:val="26"/>
      <w:szCs w:val="26"/>
      <w:lang w:val="en-US" w:eastAsia="en-US"/>
    </w:rPr>
  </w:style>
  <w:style w:type="character" w:customStyle="1" w:styleId="Antrat6Diagrama">
    <w:name w:val="Antraštė 6 Diagrama"/>
    <w:rPr>
      <w:rFonts w:ascii="Times New Roman" w:hAnsi="Times New Roman" w:cs="Times New Roman"/>
      <w:b/>
      <w:bCs/>
      <w:lang w:val="en-US" w:eastAsia="en-US"/>
    </w:rPr>
  </w:style>
  <w:style w:type="character" w:customStyle="1" w:styleId="Antrat7Diagrama">
    <w:name w:val="Antraštė 7 Diagrama"/>
    <w:rPr>
      <w:rFonts w:ascii="Times New Roman" w:hAnsi="Times New Roman" w:cs="Times New Roman"/>
      <w:sz w:val="24"/>
      <w:szCs w:val="24"/>
      <w:lang w:val="en-US" w:eastAsia="en-US"/>
    </w:rPr>
  </w:style>
  <w:style w:type="character" w:customStyle="1" w:styleId="Antrat8Diagrama">
    <w:name w:val="Antraštė 8 Diagrama"/>
    <w:rPr>
      <w:rFonts w:ascii="Times New Roman" w:hAnsi="Times New Roman" w:cs="Times New Roman"/>
      <w:i/>
      <w:iCs/>
      <w:sz w:val="24"/>
      <w:szCs w:val="24"/>
      <w:lang w:val="en-US" w:eastAsia="en-US"/>
    </w:rPr>
  </w:style>
  <w:style w:type="character" w:customStyle="1" w:styleId="Antrat9Diagrama">
    <w:name w:val="Antraštė 9 Diagrama"/>
    <w:rPr>
      <w:rFonts w:ascii="Cambria" w:hAnsi="Cambria" w:cs="Times New Roman"/>
      <w:lang w:val="en-US" w:eastAsia="en-US"/>
    </w:rPr>
  </w:style>
  <w:style w:type="character" w:customStyle="1" w:styleId="PagrindinistekstasDiagrama">
    <w:name w:val="Pagrindinis tekstas Diagrama"/>
    <w:rPr>
      <w:rFonts w:ascii="Arial" w:hAnsi="Arial" w:cs="Arial"/>
      <w:sz w:val="20"/>
      <w:szCs w:val="20"/>
      <w:lang w:val="en-US" w:eastAsia="en-US"/>
    </w:rPr>
  </w:style>
  <w:style w:type="character" w:customStyle="1" w:styleId="Pagrindinistekstas2Diagrama">
    <w:name w:val="Pagrindinis tekstas 2 Diagrama"/>
    <w:rPr>
      <w:rFonts w:ascii="Arial" w:hAnsi="Arial" w:cs="Arial"/>
      <w:sz w:val="20"/>
      <w:szCs w:val="20"/>
      <w:lang w:val="en-US" w:eastAsia="en-US"/>
    </w:rPr>
  </w:style>
  <w:style w:type="character" w:customStyle="1" w:styleId="Pagrindiniotekstotrauka2Diagrama">
    <w:name w:val="Pagrindinio teksto įtrauka 2 Diagrama"/>
    <w:rPr>
      <w:rFonts w:ascii="Arial" w:hAnsi="Arial" w:cs="Arial"/>
      <w:sz w:val="20"/>
      <w:szCs w:val="20"/>
      <w:lang w:val="en-US" w:eastAsia="en-US"/>
    </w:rPr>
  </w:style>
  <w:style w:type="character" w:customStyle="1" w:styleId="Pagrindiniotekstotrauka3Diagrama">
    <w:name w:val="Pagrindinio teksto įtrauka 3 Diagrama"/>
    <w:rPr>
      <w:rFonts w:ascii="Arial" w:hAnsi="Arial" w:cs="Arial"/>
      <w:sz w:val="16"/>
      <w:szCs w:val="16"/>
      <w:lang w:val="en-US" w:eastAsia="en-US"/>
    </w:rPr>
  </w:style>
  <w:style w:type="character" w:customStyle="1" w:styleId="Pagrindinistekstas3Diagrama">
    <w:name w:val="Pagrindinis tekstas 3 Diagrama"/>
    <w:rPr>
      <w:rFonts w:ascii="Arial" w:hAnsi="Arial" w:cs="Arial"/>
      <w:sz w:val="16"/>
      <w:szCs w:val="16"/>
      <w:lang w:val="en-US" w:eastAsia="en-US"/>
    </w:rPr>
  </w:style>
  <w:style w:type="character" w:customStyle="1" w:styleId="HTMLiankstoformatuotasDiagrama">
    <w:name w:val="HTML iš anksto formatuotas Diagrama"/>
    <w:rPr>
      <w:rFonts w:ascii="Courier New" w:hAnsi="Courier New" w:cs="Courier New"/>
      <w:sz w:val="20"/>
      <w:szCs w:val="20"/>
      <w:lang w:val="en-US" w:eastAsia="en-US"/>
    </w:rPr>
  </w:style>
  <w:style w:type="character" w:customStyle="1" w:styleId="AntratsDiagrama">
    <w:name w:val="Antraštės Diagrama"/>
    <w:rPr>
      <w:rFonts w:ascii="Arial" w:hAnsi="Arial" w:cs="Arial"/>
      <w:sz w:val="20"/>
      <w:szCs w:val="20"/>
      <w:lang w:val="en-US" w:eastAsia="en-US"/>
    </w:rPr>
  </w:style>
  <w:style w:type="character" w:customStyle="1" w:styleId="PoratDiagrama">
    <w:name w:val="Poraštė Diagrama"/>
    <w:rPr>
      <w:rFonts w:ascii="Arial" w:hAnsi="Arial" w:cs="Arial"/>
      <w:sz w:val="20"/>
      <w:szCs w:val="20"/>
      <w:lang w:val="en-US" w:eastAsia="en-US"/>
    </w:rPr>
  </w:style>
  <w:style w:type="character" w:customStyle="1" w:styleId="DebesliotekstasDiagrama">
    <w:name w:val="Debesėlio tekstas Diagrama"/>
    <w:rPr>
      <w:rFonts w:ascii="Tahoma" w:hAnsi="Tahoma" w:cs="Tahoma"/>
      <w:sz w:val="16"/>
      <w:szCs w:val="16"/>
      <w:lang w:val="en-US" w:eastAsia="en-US"/>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character" w:customStyle="1" w:styleId="AntrinispavadinimasDiagrama">
    <w:name w:val="Antrinis pavadinimas Diagrama"/>
    <w:rPr>
      <w:rFonts w:ascii="Cambria" w:eastAsia="Times New Roman" w:hAnsi="Cambria"/>
      <w:b/>
      <w:bCs/>
      <w:sz w:val="24"/>
      <w:szCs w:val="24"/>
      <w:lang w:val="en-US" w:eastAsia="en-US"/>
    </w:rPr>
  </w:style>
  <w:style w:type="character" w:customStyle="1" w:styleId="Emfaz1">
    <w:name w:val="Emfazė1"/>
    <w:rPr>
      <w:i/>
      <w:iCs/>
    </w:rPr>
  </w:style>
  <w:style w:type="paragraph" w:customStyle="1" w:styleId="Default">
    <w:name w:val="Default"/>
    <w:pPr>
      <w:autoSpaceDE w:val="0"/>
      <w:autoSpaceDN w:val="0"/>
    </w:pPr>
    <w:rPr>
      <w:rFonts w:ascii="Times New Roman" w:hAnsi="Times New Roman" w:cs="Times New Roman"/>
      <w:color w:val="000000"/>
      <w:sz w:val="24"/>
      <w:szCs w:val="24"/>
      <w:lang w:val="en-US"/>
    </w:rPr>
  </w:style>
  <w:style w:type="paragraph" w:customStyle="1" w:styleId="Sraopastraipa1">
    <w:name w:val="Sąrašo pastraipa1"/>
    <w:basedOn w:val="prastasis1"/>
    <w:pPr>
      <w:ind w:left="720"/>
    </w:pPr>
  </w:style>
  <w:style w:type="paragraph" w:styleId="Debesliotekstas">
    <w:name w:val="Balloon Text"/>
    <w:basedOn w:val="prastasis"/>
    <w:uiPriority w:val="99"/>
    <w:rPr>
      <w:rFonts w:ascii="Segoe UI" w:hAnsi="Segoe UI" w:cs="Segoe UI"/>
      <w:sz w:val="18"/>
      <w:szCs w:val="18"/>
    </w:rPr>
  </w:style>
  <w:style w:type="character" w:customStyle="1" w:styleId="BalloonTextChar1">
    <w:name w:val="Balloon Text Char1"/>
    <w:rPr>
      <w:rFonts w:ascii="Segoe UI" w:hAnsi="Segoe UI" w:cs="Segoe UI"/>
      <w:sz w:val="18"/>
      <w:szCs w:val="18"/>
    </w:rPr>
  </w:style>
  <w:style w:type="paragraph" w:styleId="Sraopastraipa0">
    <w:name w:val="List Paragraph"/>
    <w:aliases w:val="Bullet EY,Buletai,List Paragraph21,List Paragraph1,List Paragraph2,lp1,Bullet 1,Use Case List Paragraph,Numbering,ERP-List Paragraph,List Paragraph11,List Paragraph111,Paragraph,List Paragraph Red,Lentele,Table of contents number,Lente"/>
    <w:basedOn w:val="prastasis"/>
    <w:link w:val="SraopastraipaDiagrama"/>
    <w:qFormat/>
    <w:rsid w:val="00C920CD"/>
    <w:pPr>
      <w:ind w:left="720"/>
    </w:pPr>
  </w:style>
  <w:style w:type="character" w:styleId="Hipersaitas">
    <w:name w:val="Hyperlink"/>
    <w:aliases w:val="Alna"/>
    <w:uiPriority w:val="99"/>
    <w:unhideWhenUsed/>
    <w:rsid w:val="002F654D"/>
    <w:rPr>
      <w:color w:val="0563C1"/>
      <w:u w:val="single"/>
    </w:rPr>
  </w:style>
  <w:style w:type="paragraph" w:customStyle="1" w:styleId="Antrat110">
    <w:name w:val="Antraštė 11"/>
    <w:basedOn w:val="prastasis10"/>
    <w:next w:val="prastasis10"/>
    <w:rsid w:val="00F0060B"/>
    <w:pPr>
      <w:keepNext/>
      <w:widowControl/>
      <w:autoSpaceDE/>
      <w:jc w:val="center"/>
      <w:outlineLvl w:val="0"/>
    </w:pPr>
    <w:rPr>
      <w:sz w:val="18"/>
      <w:szCs w:val="18"/>
      <w:u w:val="single"/>
      <w:lang w:val="en-GB"/>
    </w:rPr>
  </w:style>
  <w:style w:type="paragraph" w:customStyle="1" w:styleId="Antrat210">
    <w:name w:val="Antraštė 21"/>
    <w:basedOn w:val="prastasis10"/>
    <w:next w:val="prastasis10"/>
    <w:rsid w:val="00F0060B"/>
    <w:pPr>
      <w:keepNext/>
      <w:shd w:val="clear" w:color="auto" w:fill="FFFFFF"/>
      <w:spacing w:before="245"/>
      <w:ind w:left="720"/>
      <w:jc w:val="center"/>
      <w:outlineLvl w:val="1"/>
    </w:pPr>
    <w:rPr>
      <w:b/>
      <w:bCs/>
      <w:color w:val="000000"/>
      <w:spacing w:val="1"/>
      <w:sz w:val="24"/>
      <w:szCs w:val="24"/>
      <w:lang w:val="lt-LT"/>
    </w:rPr>
  </w:style>
  <w:style w:type="paragraph" w:customStyle="1" w:styleId="Antrat310">
    <w:name w:val="Antraštė 31"/>
    <w:basedOn w:val="prastasis10"/>
    <w:next w:val="prastasis10"/>
    <w:rsid w:val="00F0060B"/>
    <w:pPr>
      <w:keepNext/>
      <w:shd w:val="clear" w:color="auto" w:fill="FFFFFF"/>
      <w:spacing w:line="202" w:lineRule="exact"/>
      <w:ind w:left="-5103" w:firstLine="5103"/>
      <w:outlineLvl w:val="2"/>
    </w:pPr>
    <w:rPr>
      <w:b/>
      <w:bCs/>
      <w:color w:val="000000"/>
      <w:spacing w:val="-7"/>
      <w:sz w:val="16"/>
      <w:szCs w:val="16"/>
      <w:lang w:val="lt-LT"/>
    </w:rPr>
  </w:style>
  <w:style w:type="paragraph" w:customStyle="1" w:styleId="Antrat410">
    <w:name w:val="Antraštė 41"/>
    <w:basedOn w:val="prastasis10"/>
    <w:next w:val="prastasis10"/>
    <w:rsid w:val="00F0060B"/>
    <w:pPr>
      <w:keepNext/>
      <w:outlineLvl w:val="3"/>
    </w:pPr>
    <w:rPr>
      <w:sz w:val="24"/>
      <w:szCs w:val="24"/>
      <w:lang w:val="lt-LT"/>
    </w:rPr>
  </w:style>
  <w:style w:type="paragraph" w:customStyle="1" w:styleId="Antrat510">
    <w:name w:val="Antraštė 51"/>
    <w:basedOn w:val="prastasis10"/>
    <w:next w:val="prastasis10"/>
    <w:rsid w:val="00F0060B"/>
    <w:pPr>
      <w:keepNext/>
      <w:outlineLvl w:val="4"/>
    </w:pPr>
    <w:rPr>
      <w:color w:val="000000"/>
      <w:sz w:val="24"/>
      <w:szCs w:val="24"/>
    </w:rPr>
  </w:style>
  <w:style w:type="paragraph" w:customStyle="1" w:styleId="Antrat610">
    <w:name w:val="Antraštė 61"/>
    <w:basedOn w:val="prastasis10"/>
    <w:next w:val="prastasis10"/>
    <w:rsid w:val="00F0060B"/>
    <w:pPr>
      <w:keepNext/>
      <w:jc w:val="both"/>
      <w:outlineLvl w:val="5"/>
    </w:pPr>
    <w:rPr>
      <w:b/>
      <w:bCs/>
      <w:sz w:val="24"/>
      <w:szCs w:val="24"/>
    </w:rPr>
  </w:style>
  <w:style w:type="paragraph" w:customStyle="1" w:styleId="Antrat710">
    <w:name w:val="Antraštė 71"/>
    <w:basedOn w:val="prastasis10"/>
    <w:next w:val="prastasis10"/>
    <w:rsid w:val="00F0060B"/>
    <w:pPr>
      <w:keepNext/>
      <w:outlineLvl w:val="6"/>
    </w:pPr>
    <w:rPr>
      <w:b/>
      <w:bCs/>
      <w:sz w:val="24"/>
      <w:szCs w:val="24"/>
    </w:rPr>
  </w:style>
  <w:style w:type="paragraph" w:customStyle="1" w:styleId="Antrat810">
    <w:name w:val="Antraštė 81"/>
    <w:basedOn w:val="prastasis10"/>
    <w:next w:val="prastasis10"/>
    <w:rsid w:val="00F0060B"/>
    <w:pPr>
      <w:keepNext/>
      <w:ind w:right="-282"/>
      <w:jc w:val="both"/>
      <w:outlineLvl w:val="7"/>
    </w:pPr>
    <w:rPr>
      <w:sz w:val="24"/>
      <w:szCs w:val="24"/>
    </w:rPr>
  </w:style>
  <w:style w:type="paragraph" w:customStyle="1" w:styleId="Antrat910">
    <w:name w:val="Antraštė 91"/>
    <w:basedOn w:val="prastasis10"/>
    <w:next w:val="prastasis10"/>
    <w:rsid w:val="00F0060B"/>
    <w:pPr>
      <w:keepNext/>
      <w:ind w:left="-360"/>
      <w:outlineLvl w:val="8"/>
    </w:pPr>
    <w:rPr>
      <w:b/>
      <w:bCs/>
      <w:sz w:val="24"/>
      <w:szCs w:val="24"/>
    </w:rPr>
  </w:style>
  <w:style w:type="paragraph" w:customStyle="1" w:styleId="prastasis10">
    <w:name w:val="Įprastasis1"/>
    <w:rsid w:val="00F0060B"/>
    <w:pPr>
      <w:widowControl w:val="0"/>
      <w:suppressAutoHyphens/>
      <w:autoSpaceDE w:val="0"/>
      <w:autoSpaceDN w:val="0"/>
      <w:textAlignment w:val="baseline"/>
    </w:pPr>
    <w:rPr>
      <w:rFonts w:ascii="Arial" w:hAnsi="Arial" w:cs="Arial"/>
      <w:lang w:val="en-US" w:eastAsia="en-US"/>
    </w:rPr>
  </w:style>
  <w:style w:type="character" w:customStyle="1" w:styleId="Numatytasispastraiposriftas2">
    <w:name w:val="Numatytasis pastraipos šriftas2"/>
    <w:rsid w:val="00F0060B"/>
  </w:style>
  <w:style w:type="paragraph" w:customStyle="1" w:styleId="Antrat12">
    <w:name w:val="Antraštė1"/>
    <w:basedOn w:val="prastasis10"/>
    <w:next w:val="prastasis10"/>
    <w:rsid w:val="00F0060B"/>
    <w:pPr>
      <w:shd w:val="clear" w:color="auto" w:fill="FFFFFF"/>
      <w:spacing w:before="178" w:line="197" w:lineRule="exact"/>
    </w:pPr>
    <w:rPr>
      <w:b/>
      <w:bCs/>
      <w:color w:val="000000"/>
      <w:spacing w:val="-3"/>
      <w:sz w:val="18"/>
      <w:szCs w:val="18"/>
      <w:lang w:val="lt-LT"/>
    </w:rPr>
  </w:style>
  <w:style w:type="character" w:customStyle="1" w:styleId="Hipersaitas10">
    <w:name w:val="Hipersaitas1"/>
    <w:rsid w:val="00F0060B"/>
    <w:rPr>
      <w:rFonts w:cs="Times New Roman"/>
      <w:color w:val="0000FF"/>
      <w:u w:val="single"/>
    </w:rPr>
  </w:style>
  <w:style w:type="paragraph" w:customStyle="1" w:styleId="Pagrindinistekstas10">
    <w:name w:val="Pagrindinis tekstas1"/>
    <w:rsid w:val="00F0060B"/>
    <w:pPr>
      <w:autoSpaceDN w:val="0"/>
      <w:snapToGrid w:val="0"/>
      <w:ind w:firstLine="312"/>
      <w:jc w:val="both"/>
    </w:pPr>
    <w:rPr>
      <w:rFonts w:ascii="TimesLT" w:hAnsi="TimesLT"/>
      <w:lang w:val="en-US" w:eastAsia="en-US"/>
    </w:rPr>
  </w:style>
  <w:style w:type="paragraph" w:customStyle="1" w:styleId="Pagrindinistekstas210">
    <w:name w:val="Pagrindinis tekstas 21"/>
    <w:basedOn w:val="prastasis10"/>
    <w:rsid w:val="00F0060B"/>
    <w:pPr>
      <w:widowControl/>
      <w:tabs>
        <w:tab w:val="left" w:pos="9099"/>
      </w:tabs>
      <w:autoSpaceDE/>
      <w:ind w:right="-81"/>
      <w:jc w:val="both"/>
    </w:pPr>
    <w:rPr>
      <w:sz w:val="24"/>
      <w:szCs w:val="24"/>
      <w:lang w:val="lt-LT" w:eastAsia="lt-LT"/>
    </w:rPr>
  </w:style>
  <w:style w:type="paragraph" w:customStyle="1" w:styleId="Pagrindiniotekstotrauka210">
    <w:name w:val="Pagrindinio teksto įtrauka 21"/>
    <w:basedOn w:val="prastasis10"/>
    <w:rsid w:val="00F0060B"/>
    <w:pPr>
      <w:ind w:firstLine="720"/>
      <w:jc w:val="both"/>
    </w:pPr>
    <w:rPr>
      <w:sz w:val="24"/>
      <w:szCs w:val="24"/>
    </w:rPr>
  </w:style>
  <w:style w:type="paragraph" w:customStyle="1" w:styleId="Pagrindiniotekstotrauka310">
    <w:name w:val="Pagrindinio teksto įtrauka 31"/>
    <w:basedOn w:val="prastasis10"/>
    <w:rsid w:val="00F0060B"/>
    <w:pPr>
      <w:ind w:firstLine="284"/>
      <w:jc w:val="both"/>
    </w:pPr>
    <w:rPr>
      <w:sz w:val="24"/>
      <w:szCs w:val="24"/>
    </w:rPr>
  </w:style>
  <w:style w:type="paragraph" w:customStyle="1" w:styleId="Pagrindinistekstas310">
    <w:name w:val="Pagrindinis tekstas 31"/>
    <w:basedOn w:val="prastasis10"/>
    <w:rsid w:val="00F0060B"/>
    <w:pPr>
      <w:jc w:val="center"/>
    </w:pPr>
    <w:rPr>
      <w:b/>
      <w:bCs/>
      <w:sz w:val="24"/>
      <w:szCs w:val="24"/>
    </w:rPr>
  </w:style>
  <w:style w:type="paragraph" w:customStyle="1" w:styleId="HTMLiankstoformatuotas10">
    <w:name w:val="HTML iš anksto formatuotas1"/>
    <w:basedOn w:val="prastasis10"/>
    <w:rsid w:val="00F006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hAnsi="Courier New" w:cs="Courier New"/>
      <w:lang w:val="en-GB"/>
    </w:rPr>
  </w:style>
  <w:style w:type="paragraph" w:customStyle="1" w:styleId="Antrats10">
    <w:name w:val="Antraštės1"/>
    <w:basedOn w:val="prastasis10"/>
    <w:rsid w:val="00F0060B"/>
    <w:pPr>
      <w:tabs>
        <w:tab w:val="center" w:pos="4819"/>
        <w:tab w:val="right" w:pos="9638"/>
      </w:tabs>
    </w:pPr>
  </w:style>
  <w:style w:type="paragraph" w:customStyle="1" w:styleId="Porat10">
    <w:name w:val="Poraštė1"/>
    <w:basedOn w:val="prastasis10"/>
    <w:rsid w:val="00F0060B"/>
    <w:pPr>
      <w:tabs>
        <w:tab w:val="center" w:pos="4819"/>
        <w:tab w:val="right" w:pos="9638"/>
      </w:tabs>
    </w:pPr>
  </w:style>
  <w:style w:type="paragraph" w:customStyle="1" w:styleId="Debesliotekstas10">
    <w:name w:val="Debesėlio tekstas1"/>
    <w:basedOn w:val="prastasis10"/>
    <w:rsid w:val="00F0060B"/>
    <w:pPr>
      <w:suppressAutoHyphens w:val="0"/>
      <w:textAlignment w:val="auto"/>
    </w:pPr>
    <w:rPr>
      <w:rFonts w:ascii="Tahoma" w:hAnsi="Tahoma" w:cs="Tahoma"/>
      <w:sz w:val="16"/>
      <w:szCs w:val="16"/>
    </w:rPr>
  </w:style>
  <w:style w:type="character" w:customStyle="1" w:styleId="Perirtashipersaitas10">
    <w:name w:val="Peržiūrėtas hipersaitas1"/>
    <w:rsid w:val="00F0060B"/>
    <w:rPr>
      <w:color w:val="800080"/>
      <w:u w:val="single"/>
    </w:rPr>
  </w:style>
  <w:style w:type="paragraph" w:customStyle="1" w:styleId="prastasiniatinklio10">
    <w:name w:val="Įprastas (žiniatinklio)1"/>
    <w:basedOn w:val="prastasis10"/>
    <w:rsid w:val="00F0060B"/>
    <w:pPr>
      <w:widowControl/>
      <w:suppressAutoHyphens w:val="0"/>
      <w:autoSpaceDE/>
      <w:spacing w:before="100"/>
      <w:jc w:val="both"/>
      <w:textAlignment w:val="auto"/>
    </w:pPr>
    <w:rPr>
      <w:rFonts w:ascii="Times New Roman" w:hAnsi="Times New Roman" w:cs="Times New Roman"/>
      <w:sz w:val="24"/>
      <w:szCs w:val="24"/>
      <w:lang w:val="en-GB"/>
    </w:rPr>
  </w:style>
  <w:style w:type="paragraph" w:customStyle="1" w:styleId="Pavadinimas10">
    <w:name w:val="Pavadinimas1"/>
    <w:basedOn w:val="prastasis10"/>
    <w:rsid w:val="00F0060B"/>
    <w:pPr>
      <w:widowControl/>
      <w:suppressAutoHyphens w:val="0"/>
      <w:autoSpaceDE/>
      <w:jc w:val="center"/>
      <w:textAlignment w:val="auto"/>
    </w:pPr>
    <w:rPr>
      <w:rFonts w:ascii="Times New Roman" w:hAnsi="Times New Roman" w:cs="Times New Roman"/>
      <w:b/>
      <w:bCs/>
      <w:sz w:val="24"/>
      <w:szCs w:val="24"/>
      <w:lang w:val="lt-LT"/>
    </w:rPr>
  </w:style>
  <w:style w:type="paragraph" w:customStyle="1" w:styleId="Pagrindiniotekstotrauka10">
    <w:name w:val="Pagrindinio teksto įtrauka1"/>
    <w:basedOn w:val="prastasis10"/>
    <w:rsid w:val="00F0060B"/>
    <w:pPr>
      <w:suppressAutoHyphens w:val="0"/>
      <w:jc w:val="center"/>
      <w:textAlignment w:val="auto"/>
    </w:pPr>
    <w:rPr>
      <w:b/>
      <w:bCs/>
      <w:sz w:val="24"/>
      <w:szCs w:val="24"/>
      <w:lang w:val="lt-LT"/>
    </w:rPr>
  </w:style>
  <w:style w:type="paragraph" w:customStyle="1" w:styleId="Paantrat10">
    <w:name w:val="Paantraštė1"/>
    <w:basedOn w:val="prastasis10"/>
    <w:rsid w:val="00F0060B"/>
    <w:pPr>
      <w:widowControl/>
      <w:suppressAutoHyphens w:val="0"/>
      <w:autoSpaceDE/>
      <w:textAlignment w:val="auto"/>
    </w:pPr>
    <w:rPr>
      <w:b/>
      <w:bCs/>
      <w:sz w:val="24"/>
      <w:szCs w:val="24"/>
      <w:lang w:val="lt-LT"/>
    </w:rPr>
  </w:style>
  <w:style w:type="paragraph" w:customStyle="1" w:styleId="Paprastasistekstas10">
    <w:name w:val="Paprastasis tekstas1"/>
    <w:basedOn w:val="prastasis10"/>
    <w:rsid w:val="00F0060B"/>
    <w:pPr>
      <w:widowControl/>
      <w:suppressAutoHyphens w:val="0"/>
      <w:autoSpaceDE/>
      <w:textAlignment w:val="auto"/>
    </w:pPr>
    <w:rPr>
      <w:rFonts w:ascii="Courier New" w:eastAsia="Calibri" w:hAnsi="Courier New" w:cs="Courier New"/>
      <w:sz w:val="24"/>
      <w:szCs w:val="22"/>
      <w:lang w:val="lt-LT"/>
    </w:rPr>
  </w:style>
  <w:style w:type="character" w:customStyle="1" w:styleId="Emfaz10">
    <w:name w:val="Emfazė1"/>
    <w:rsid w:val="00F0060B"/>
    <w:rPr>
      <w:i/>
      <w:iCs/>
    </w:rPr>
  </w:style>
  <w:style w:type="paragraph" w:customStyle="1" w:styleId="Sraopastraipa10">
    <w:name w:val="Sąrašo pastraipa1"/>
    <w:basedOn w:val="prastasis10"/>
    <w:rsid w:val="00F0060B"/>
    <w:pPr>
      <w:ind w:left="720"/>
    </w:pPr>
  </w:style>
  <w:style w:type="table" w:styleId="Lentelstinklelis">
    <w:name w:val="Table Grid"/>
    <w:basedOn w:val="prastojilentel"/>
    <w:uiPriority w:val="39"/>
    <w:rsid w:val="00F0060B"/>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atytasispastraiposriftas10">
    <w:name w:val="Numatytasis pastraipos šriftas1"/>
    <w:rsid w:val="00F0060B"/>
  </w:style>
  <w:style w:type="paragraph" w:styleId="Paantrat">
    <w:name w:val="Subtitle"/>
    <w:basedOn w:val="prastasis"/>
    <w:next w:val="prastasis"/>
    <w:link w:val="PaantratDiagrama"/>
    <w:qFormat/>
    <w:rsid w:val="00F0060B"/>
    <w:pPr>
      <w:autoSpaceDN/>
      <w:spacing w:after="60" w:line="259" w:lineRule="auto"/>
      <w:jc w:val="center"/>
      <w:textAlignment w:val="auto"/>
      <w:outlineLvl w:val="1"/>
    </w:pPr>
    <w:rPr>
      <w:rFonts w:ascii="Calibri Light" w:hAnsi="Calibri Light" w:cs="Times New Roman"/>
      <w:sz w:val="24"/>
      <w:szCs w:val="24"/>
      <w:lang w:eastAsia="en-US"/>
    </w:rPr>
  </w:style>
  <w:style w:type="character" w:customStyle="1" w:styleId="PaantratDiagrama">
    <w:name w:val="Paantraštė Diagrama"/>
    <w:link w:val="Paantrat"/>
    <w:uiPriority w:val="11"/>
    <w:rsid w:val="00F0060B"/>
    <w:rPr>
      <w:rFonts w:ascii="Calibri Light" w:hAnsi="Calibri Light" w:cs="Times New Roman"/>
      <w:sz w:val="24"/>
      <w:szCs w:val="24"/>
      <w:lang w:val="lt-LT"/>
    </w:rPr>
  </w:style>
  <w:style w:type="character" w:customStyle="1" w:styleId="Heading7Char1">
    <w:name w:val="Heading 7 Char1"/>
    <w:uiPriority w:val="9"/>
    <w:semiHidden/>
    <w:rsid w:val="00282C86"/>
    <w:rPr>
      <w:rFonts w:ascii="Calibri" w:eastAsia="Times New Roman" w:hAnsi="Calibri" w:cs="Times New Roman"/>
      <w:sz w:val="24"/>
      <w:szCs w:val="24"/>
      <w:lang w:val="lt-LT" w:eastAsia="lt-LT"/>
    </w:rPr>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
    <w:basedOn w:val="prastasis"/>
    <w:link w:val="AntratsDiagrama1"/>
    <w:unhideWhenUsed/>
    <w:rsid w:val="00282C86"/>
    <w:pPr>
      <w:tabs>
        <w:tab w:val="center" w:pos="4153"/>
        <w:tab w:val="right" w:pos="8306"/>
      </w:tabs>
      <w:autoSpaceDN/>
      <w:textAlignment w:val="auto"/>
    </w:pPr>
    <w:rPr>
      <w:rFonts w:ascii="Arial" w:hAnsi="Arial" w:cs="Arial"/>
      <w:lang w:val="en-US" w:eastAsia="en-US"/>
    </w:rPr>
  </w:style>
  <w:style w:type="character" w:customStyle="1" w:styleId="HeaderChar1">
    <w:name w:val="Header Char1"/>
    <w:uiPriority w:val="99"/>
    <w:semiHidden/>
    <w:rsid w:val="00282C86"/>
    <w:rPr>
      <w:lang w:val="lt-LT" w:eastAsia="lt-LT"/>
    </w:rPr>
  </w:style>
  <w:style w:type="character" w:customStyle="1" w:styleId="Antrat1Diagrama1">
    <w:name w:val="Antraštė 1 Diagrama1"/>
    <w:link w:val="Antrat1"/>
    <w:uiPriority w:val="9"/>
    <w:rsid w:val="00F45D25"/>
    <w:rPr>
      <w:rFonts w:ascii="Calibri Light" w:eastAsia="Times New Roman" w:hAnsi="Calibri Light" w:cs="Times New Roman"/>
      <w:b/>
      <w:bCs/>
      <w:kern w:val="32"/>
      <w:sz w:val="32"/>
      <w:szCs w:val="32"/>
      <w:lang w:val="lt-LT" w:eastAsia="lt-LT"/>
    </w:rPr>
  </w:style>
  <w:style w:type="paragraph" w:styleId="Pagrindinistekstas">
    <w:name w:val="Body Text"/>
    <w:basedOn w:val="prastasis"/>
    <w:link w:val="PagrindinistekstasDiagrama1"/>
    <w:unhideWhenUsed/>
    <w:rsid w:val="00F45D25"/>
    <w:pPr>
      <w:autoSpaceDN/>
      <w:spacing w:after="120"/>
      <w:textAlignment w:val="auto"/>
    </w:pPr>
    <w:rPr>
      <w:rFonts w:ascii="Arial" w:hAnsi="Arial" w:cs="Arial"/>
      <w:lang w:val="en-US" w:eastAsia="en-US"/>
    </w:rPr>
  </w:style>
  <w:style w:type="character" w:customStyle="1" w:styleId="BodyTextChar2">
    <w:name w:val="Body Text Char2"/>
    <w:uiPriority w:val="99"/>
    <w:semiHidden/>
    <w:rsid w:val="00F45D25"/>
    <w:rPr>
      <w:lang w:val="lt-LT" w:eastAsia="lt-LT"/>
    </w:rPr>
  </w:style>
  <w:style w:type="paragraph" w:styleId="Pagrindiniotekstotrauka">
    <w:name w:val="Body Text Indent"/>
    <w:basedOn w:val="prastasis"/>
    <w:link w:val="PagrindiniotekstotraukaDiagrama"/>
    <w:semiHidden/>
    <w:unhideWhenUsed/>
    <w:rsid w:val="00F45D25"/>
    <w:pPr>
      <w:autoSpaceDN/>
      <w:spacing w:after="120"/>
      <w:ind w:left="283"/>
      <w:textAlignment w:val="auto"/>
    </w:pPr>
    <w:rPr>
      <w:rFonts w:ascii="Arial" w:hAnsi="Arial" w:cs="Arial"/>
      <w:b/>
      <w:bCs/>
      <w:sz w:val="24"/>
      <w:szCs w:val="24"/>
      <w:lang w:val="en-US" w:eastAsia="en-US"/>
    </w:rPr>
  </w:style>
  <w:style w:type="character" w:customStyle="1" w:styleId="BodyTextIndentChar1">
    <w:name w:val="Body Text Indent Char1"/>
    <w:uiPriority w:val="99"/>
    <w:semiHidden/>
    <w:rsid w:val="00F45D25"/>
    <w:rPr>
      <w:lang w:val="lt-LT" w:eastAsia="lt-LT"/>
    </w:rPr>
  </w:style>
  <w:style w:type="paragraph" w:styleId="Pagrindinistekstas2">
    <w:name w:val="Body Text 2"/>
    <w:basedOn w:val="prastasis"/>
    <w:link w:val="Pagrindinistekstas2Diagrama1"/>
    <w:uiPriority w:val="99"/>
    <w:unhideWhenUsed/>
    <w:rsid w:val="00E84870"/>
    <w:pPr>
      <w:spacing w:after="120" w:line="480" w:lineRule="auto"/>
    </w:pPr>
  </w:style>
  <w:style w:type="character" w:customStyle="1" w:styleId="Pagrindinistekstas2Diagrama1">
    <w:name w:val="Pagrindinis tekstas 2 Diagrama1"/>
    <w:link w:val="Pagrindinistekstas2"/>
    <w:uiPriority w:val="99"/>
    <w:rsid w:val="00E84870"/>
    <w:rPr>
      <w:lang w:val="lt-LT" w:eastAsia="lt-LT"/>
    </w:rPr>
  </w:style>
  <w:style w:type="paragraph" w:styleId="Pagrindinistekstas3">
    <w:name w:val="Body Text 3"/>
    <w:basedOn w:val="prastasis"/>
    <w:link w:val="Pagrindinistekstas3Diagrama1"/>
    <w:uiPriority w:val="99"/>
    <w:unhideWhenUsed/>
    <w:rsid w:val="007A5187"/>
    <w:pPr>
      <w:spacing w:after="120"/>
    </w:pPr>
    <w:rPr>
      <w:sz w:val="16"/>
      <w:szCs w:val="16"/>
    </w:rPr>
  </w:style>
  <w:style w:type="character" w:customStyle="1" w:styleId="Pagrindinistekstas3Diagrama1">
    <w:name w:val="Pagrindinis tekstas 3 Diagrama1"/>
    <w:link w:val="Pagrindinistekstas3"/>
    <w:uiPriority w:val="99"/>
    <w:semiHidden/>
    <w:rsid w:val="007A5187"/>
    <w:rPr>
      <w:sz w:val="16"/>
      <w:szCs w:val="16"/>
      <w:lang w:val="lt-LT" w:eastAsia="lt-LT"/>
    </w:rPr>
  </w:style>
  <w:style w:type="numbering" w:customStyle="1" w:styleId="NoList1">
    <w:name w:val="No List1"/>
    <w:next w:val="Sraonra"/>
    <w:uiPriority w:val="99"/>
    <w:semiHidden/>
    <w:unhideWhenUsed/>
    <w:rsid w:val="00B544BE"/>
  </w:style>
  <w:style w:type="paragraph" w:styleId="Betarp">
    <w:name w:val="No Spacing"/>
    <w:link w:val="BetarpDiagrama"/>
    <w:uiPriority w:val="1"/>
    <w:qFormat/>
    <w:rsid w:val="00B544BE"/>
    <w:rPr>
      <w:rFonts w:cs="Times New Roman"/>
      <w:sz w:val="22"/>
      <w:szCs w:val="22"/>
      <w:lang w:val="en-US" w:eastAsia="en-US"/>
    </w:rPr>
  </w:style>
  <w:style w:type="character" w:customStyle="1" w:styleId="BetarpDiagrama">
    <w:name w:val="Be tarpų Diagrama"/>
    <w:link w:val="Betarp"/>
    <w:uiPriority w:val="1"/>
    <w:locked/>
    <w:rsid w:val="00B544BE"/>
    <w:rPr>
      <w:rFonts w:cs="Times New Roman"/>
      <w:sz w:val="22"/>
      <w:szCs w:val="22"/>
    </w:rPr>
  </w:style>
  <w:style w:type="paragraph" w:styleId="Paprastasistekstas">
    <w:name w:val="Plain Text"/>
    <w:basedOn w:val="prastasis"/>
    <w:link w:val="PaprastasistekstasDiagrama"/>
    <w:uiPriority w:val="99"/>
    <w:rsid w:val="00B544BE"/>
    <w:pPr>
      <w:autoSpaceDN/>
      <w:textAlignment w:val="auto"/>
    </w:pPr>
    <w:rPr>
      <w:rFonts w:ascii="Courier New" w:eastAsia="Calibri" w:hAnsi="Courier New" w:cs="Courier New"/>
      <w:sz w:val="24"/>
      <w:szCs w:val="22"/>
      <w:lang w:val="en-US" w:eastAsia="en-US"/>
    </w:rPr>
  </w:style>
  <w:style w:type="character" w:customStyle="1" w:styleId="PlainTextChar1">
    <w:name w:val="Plain Text Char1"/>
    <w:uiPriority w:val="99"/>
    <w:semiHidden/>
    <w:rsid w:val="00B544BE"/>
    <w:rPr>
      <w:rFonts w:ascii="Courier New" w:hAnsi="Courier New" w:cs="Courier New"/>
      <w:lang w:val="lt-LT" w:eastAsia="lt-LT"/>
    </w:rPr>
  </w:style>
  <w:style w:type="character" w:styleId="Komentaronuoroda">
    <w:name w:val="annotation reference"/>
    <w:uiPriority w:val="99"/>
    <w:semiHidden/>
    <w:unhideWhenUsed/>
    <w:rsid w:val="00B544BE"/>
    <w:rPr>
      <w:sz w:val="16"/>
      <w:szCs w:val="16"/>
    </w:rPr>
  </w:style>
  <w:style w:type="paragraph" w:styleId="Komentarotema">
    <w:name w:val="annotation subject"/>
    <w:basedOn w:val="Komentarotekstas"/>
    <w:next w:val="Komentarotekstas"/>
    <w:link w:val="KomentarotemaDiagrama"/>
    <w:uiPriority w:val="99"/>
    <w:semiHidden/>
    <w:unhideWhenUsed/>
    <w:rsid w:val="00B544BE"/>
    <w:pPr>
      <w:autoSpaceDN/>
      <w:spacing w:after="0" w:line="240" w:lineRule="auto"/>
    </w:pPr>
    <w:rPr>
      <w:rFonts w:eastAsia="Times New Roman"/>
      <w:b/>
      <w:bCs/>
      <w:lang w:eastAsia="lt-LT"/>
    </w:rPr>
  </w:style>
  <w:style w:type="character" w:customStyle="1" w:styleId="prastasisChar">
    <w:name w:val="Įprastasis Char"/>
    <w:link w:val="prastasis1"/>
    <w:rsid w:val="00B544BE"/>
    <w:rPr>
      <w:rFonts w:ascii="Arial" w:hAnsi="Arial" w:cs="Arial"/>
    </w:rPr>
  </w:style>
  <w:style w:type="character" w:customStyle="1" w:styleId="KomentarotekstasDiagrama">
    <w:name w:val="Komentaro tekstas Diagrama"/>
    <w:link w:val="Komentarotekstas"/>
    <w:uiPriority w:val="99"/>
    <w:rsid w:val="00B544BE"/>
    <w:rPr>
      <w:rFonts w:ascii="Times New Roman" w:eastAsia="Calibri" w:hAnsi="Times New Roman" w:cs="Times New Roman"/>
      <w:lang w:val="lt-LT"/>
    </w:rPr>
  </w:style>
  <w:style w:type="character" w:customStyle="1" w:styleId="KomentarotemaDiagrama">
    <w:name w:val="Komentaro tema Diagrama"/>
    <w:link w:val="Komentarotema"/>
    <w:uiPriority w:val="99"/>
    <w:semiHidden/>
    <w:rsid w:val="00B544BE"/>
    <w:rPr>
      <w:rFonts w:ascii="Times New Roman" w:eastAsia="Calibri" w:hAnsi="Times New Roman" w:cs="Times New Roman"/>
      <w:b/>
      <w:bCs/>
      <w:lang w:val="lt-LT" w:eastAsia="lt-LT"/>
    </w:rPr>
  </w:style>
  <w:style w:type="character" w:styleId="Emfaz">
    <w:name w:val="Emphasis"/>
    <w:uiPriority w:val="99"/>
    <w:qFormat/>
    <w:rsid w:val="00B544BE"/>
    <w:rPr>
      <w:rFonts w:cs="Times New Roman"/>
      <w:i/>
      <w:iCs/>
    </w:rPr>
  </w:style>
  <w:style w:type="paragraph" w:styleId="Porat">
    <w:name w:val="footer"/>
    <w:basedOn w:val="prastasis"/>
    <w:link w:val="PoratDiagrama1"/>
    <w:unhideWhenUsed/>
    <w:rsid w:val="00B544BE"/>
    <w:pPr>
      <w:tabs>
        <w:tab w:val="center" w:pos="4819"/>
        <w:tab w:val="right" w:pos="9638"/>
      </w:tabs>
      <w:autoSpaceDN/>
      <w:textAlignment w:val="auto"/>
    </w:pPr>
    <w:rPr>
      <w:rFonts w:ascii="Arial" w:hAnsi="Arial" w:cs="Arial"/>
      <w:lang w:val="en-US" w:eastAsia="en-US"/>
    </w:rPr>
  </w:style>
  <w:style w:type="character" w:customStyle="1" w:styleId="FooterChar1">
    <w:name w:val="Footer Char1"/>
    <w:uiPriority w:val="99"/>
    <w:semiHidden/>
    <w:rsid w:val="00B544BE"/>
    <w:rPr>
      <w:lang w:val="lt-LT" w:eastAsia="lt-LT"/>
    </w:rPr>
  </w:style>
  <w:style w:type="character" w:styleId="Vietosrezervavimoenklotekstas">
    <w:name w:val="Placeholder Text"/>
    <w:rsid w:val="00B544BE"/>
    <w:rPr>
      <w:color w:val="808080"/>
    </w:rPr>
  </w:style>
  <w:style w:type="paragraph" w:customStyle="1" w:styleId="DiagramaDiagrama8">
    <w:name w:val="Diagrama Diagrama8"/>
    <w:basedOn w:val="prastasis"/>
    <w:rsid w:val="00930288"/>
    <w:pPr>
      <w:autoSpaceDN/>
      <w:spacing w:after="160" w:line="240" w:lineRule="exact"/>
      <w:textAlignment w:val="auto"/>
    </w:pPr>
    <w:rPr>
      <w:rFonts w:ascii="Tahoma" w:hAnsi="Tahoma" w:cs="Times New Roman"/>
      <w:lang w:val="en-US" w:eastAsia="en-US"/>
    </w:rPr>
  </w:style>
  <w:style w:type="character" w:customStyle="1" w:styleId="Antrat4Diagrama1">
    <w:name w:val="Antraštė 4 Diagrama1"/>
    <w:aliases w:val=" Sub-Clause Sub-paragraph Diagrama,Sub-Clause Sub-paragraph Diagrama"/>
    <w:link w:val="Antrat4"/>
    <w:uiPriority w:val="9"/>
    <w:semiHidden/>
    <w:rsid w:val="00EE1124"/>
    <w:rPr>
      <w:rFonts w:ascii="Calibri" w:eastAsia="Times New Roman" w:hAnsi="Calibri" w:cs="Times New Roman"/>
      <w:b/>
      <w:bCs/>
      <w:sz w:val="28"/>
      <w:szCs w:val="28"/>
      <w:lang w:val="lt-LT" w:eastAsia="lt-LT"/>
    </w:rPr>
  </w:style>
  <w:style w:type="paragraph" w:styleId="Pavadinimas">
    <w:name w:val="Title"/>
    <w:basedOn w:val="prastasis"/>
    <w:next w:val="prastasis"/>
    <w:link w:val="PavadinimasDiagrama"/>
    <w:uiPriority w:val="10"/>
    <w:qFormat/>
    <w:rsid w:val="0030004B"/>
    <w:pPr>
      <w:autoSpaceDN/>
      <w:contextualSpacing/>
      <w:textAlignment w:val="auto"/>
    </w:pPr>
    <w:rPr>
      <w:rFonts w:ascii="Times New Roman" w:hAnsi="Times New Roman" w:cs="Times New Roman"/>
      <w:b/>
      <w:bCs/>
      <w:sz w:val="24"/>
      <w:szCs w:val="24"/>
      <w:lang w:val="en-US" w:eastAsia="en-US"/>
    </w:rPr>
  </w:style>
  <w:style w:type="character" w:customStyle="1" w:styleId="TitleChar1">
    <w:name w:val="Title Char1"/>
    <w:uiPriority w:val="10"/>
    <w:rsid w:val="0030004B"/>
    <w:rPr>
      <w:rFonts w:ascii="Calibri Light" w:eastAsia="Times New Roman" w:hAnsi="Calibri Light" w:cs="Times New Roman"/>
      <w:b/>
      <w:bCs/>
      <w:kern w:val="28"/>
      <w:sz w:val="32"/>
      <w:szCs w:val="32"/>
      <w:lang w:val="lt-LT" w:eastAsia="lt-LT"/>
    </w:rPr>
  </w:style>
  <w:style w:type="paragraph" w:customStyle="1" w:styleId="prastasis2">
    <w:name w:val="Įprastasis2"/>
    <w:rsid w:val="00BD0DF2"/>
    <w:pPr>
      <w:widowControl w:val="0"/>
      <w:suppressAutoHyphens/>
      <w:autoSpaceDE w:val="0"/>
      <w:autoSpaceDN w:val="0"/>
    </w:pPr>
    <w:rPr>
      <w:rFonts w:ascii="Arial" w:hAnsi="Arial" w:cs="Arial"/>
      <w:lang w:val="en-US" w:eastAsia="en-US"/>
    </w:rPr>
  </w:style>
  <w:style w:type="paragraph" w:customStyle="1" w:styleId="WW-Default">
    <w:name w:val="WW-Default"/>
    <w:basedOn w:val="prastasis"/>
    <w:rsid w:val="00BD0DF2"/>
    <w:pPr>
      <w:suppressAutoHyphens/>
      <w:autoSpaceDE w:val="0"/>
      <w:autoSpaceDN/>
      <w:spacing w:after="200" w:line="276" w:lineRule="auto"/>
      <w:textAlignment w:val="auto"/>
    </w:pPr>
    <w:rPr>
      <w:rFonts w:ascii="Verdana" w:eastAsia="Verdana" w:hAnsi="Verdana" w:cs="Verdana"/>
      <w:color w:val="000000"/>
      <w:sz w:val="24"/>
      <w:szCs w:val="24"/>
      <w:lang w:eastAsia="zh-CN"/>
    </w:rPr>
  </w:style>
  <w:style w:type="character" w:styleId="Grietas">
    <w:name w:val="Strong"/>
    <w:qFormat/>
    <w:rsid w:val="00490FF5"/>
    <w:rPr>
      <w:b/>
      <w:bCs/>
    </w:rPr>
  </w:style>
  <w:style w:type="table" w:customStyle="1" w:styleId="TableGrid1">
    <w:name w:val="Table Grid1"/>
    <w:basedOn w:val="prastojilentel"/>
    <w:next w:val="Lentelstinklelis"/>
    <w:rsid w:val="00AD537F"/>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1"/>
    <w:unhideWhenUsed/>
    <w:rsid w:val="00ED1D25"/>
    <w:pPr>
      <w:spacing w:after="120" w:line="480" w:lineRule="auto"/>
      <w:ind w:left="283"/>
    </w:pPr>
  </w:style>
  <w:style w:type="character" w:customStyle="1" w:styleId="Pagrindiniotekstotrauka2Diagrama1">
    <w:name w:val="Pagrindinio teksto įtrauka 2 Diagrama1"/>
    <w:link w:val="Pagrindiniotekstotrauka2"/>
    <w:uiPriority w:val="99"/>
    <w:semiHidden/>
    <w:rsid w:val="00ED1D25"/>
    <w:rPr>
      <w:lang w:val="lt-LT" w:eastAsia="lt-LT"/>
    </w:rPr>
  </w:style>
  <w:style w:type="character" w:customStyle="1" w:styleId="Heading2Char2">
    <w:name w:val="Heading 2 Char2"/>
    <w:uiPriority w:val="9"/>
    <w:semiHidden/>
    <w:rsid w:val="00ED1D25"/>
    <w:rPr>
      <w:rFonts w:ascii="Calibri Light" w:eastAsia="Times New Roman" w:hAnsi="Calibri Light" w:cs="Times New Roman"/>
      <w:b/>
      <w:bCs/>
      <w:i/>
      <w:iCs/>
      <w:sz w:val="28"/>
      <w:szCs w:val="28"/>
      <w:lang w:val="lt-LT" w:eastAsia="lt-LT"/>
    </w:rPr>
  </w:style>
  <w:style w:type="character" w:customStyle="1" w:styleId="Heading3Char2">
    <w:name w:val="Heading 3 Char2"/>
    <w:uiPriority w:val="9"/>
    <w:semiHidden/>
    <w:rsid w:val="00ED1D25"/>
    <w:rPr>
      <w:rFonts w:ascii="Calibri Light" w:eastAsia="Times New Roman" w:hAnsi="Calibri Light" w:cs="Times New Roman"/>
      <w:b/>
      <w:bCs/>
      <w:sz w:val="26"/>
      <w:szCs w:val="26"/>
      <w:lang w:val="lt-LT" w:eastAsia="lt-LT"/>
    </w:rPr>
  </w:style>
  <w:style w:type="character" w:customStyle="1" w:styleId="Heading5Char1">
    <w:name w:val="Heading 5 Char1"/>
    <w:uiPriority w:val="9"/>
    <w:semiHidden/>
    <w:rsid w:val="00ED1D25"/>
    <w:rPr>
      <w:rFonts w:ascii="Calibri" w:eastAsia="Times New Roman" w:hAnsi="Calibri" w:cs="Times New Roman"/>
      <w:b/>
      <w:bCs/>
      <w:i/>
      <w:iCs/>
      <w:sz w:val="26"/>
      <w:szCs w:val="26"/>
      <w:lang w:val="lt-LT" w:eastAsia="lt-LT"/>
    </w:rPr>
  </w:style>
  <w:style w:type="character" w:customStyle="1" w:styleId="Heading6Char1">
    <w:name w:val="Heading 6 Char1"/>
    <w:uiPriority w:val="9"/>
    <w:semiHidden/>
    <w:rsid w:val="00ED1D25"/>
    <w:rPr>
      <w:rFonts w:ascii="Calibri" w:eastAsia="Times New Roman" w:hAnsi="Calibri" w:cs="Times New Roman"/>
      <w:b/>
      <w:bCs/>
      <w:sz w:val="22"/>
      <w:szCs w:val="22"/>
      <w:lang w:val="lt-LT" w:eastAsia="lt-LT"/>
    </w:rPr>
  </w:style>
  <w:style w:type="character" w:customStyle="1" w:styleId="Heading8Char1">
    <w:name w:val="Heading 8 Char1"/>
    <w:uiPriority w:val="9"/>
    <w:semiHidden/>
    <w:rsid w:val="00ED1D25"/>
    <w:rPr>
      <w:rFonts w:ascii="Calibri" w:eastAsia="Times New Roman" w:hAnsi="Calibri" w:cs="Times New Roman"/>
      <w:i/>
      <w:iCs/>
      <w:sz w:val="24"/>
      <w:szCs w:val="24"/>
      <w:lang w:val="lt-LT" w:eastAsia="lt-LT"/>
    </w:rPr>
  </w:style>
  <w:style w:type="character" w:customStyle="1" w:styleId="Heading9Char1">
    <w:name w:val="Heading 9 Char1"/>
    <w:uiPriority w:val="9"/>
    <w:semiHidden/>
    <w:rsid w:val="00ED1D25"/>
    <w:rPr>
      <w:rFonts w:ascii="Calibri Light" w:eastAsia="Times New Roman" w:hAnsi="Calibri Light" w:cs="Times New Roman"/>
      <w:sz w:val="22"/>
      <w:szCs w:val="22"/>
      <w:lang w:val="lt-LT" w:eastAsia="lt-LT"/>
    </w:rPr>
  </w:style>
  <w:style w:type="numbering" w:customStyle="1" w:styleId="NoList2">
    <w:name w:val="No List2"/>
    <w:next w:val="Sraonra"/>
    <w:uiPriority w:val="99"/>
    <w:semiHidden/>
    <w:unhideWhenUsed/>
    <w:rsid w:val="00ED1D25"/>
  </w:style>
  <w:style w:type="paragraph" w:customStyle="1" w:styleId="WW-NormalWeb">
    <w:name w:val="WW-Normal (Web)"/>
    <w:basedOn w:val="prastasis"/>
    <w:rsid w:val="00ED1D25"/>
    <w:pPr>
      <w:suppressAutoHyphens/>
      <w:autoSpaceDN/>
      <w:spacing w:before="280" w:after="119"/>
      <w:textAlignment w:val="auto"/>
    </w:pPr>
    <w:rPr>
      <w:rFonts w:ascii="Times New Roman" w:hAnsi="Times New Roman" w:cs="Times New Roman"/>
      <w:sz w:val="24"/>
      <w:szCs w:val="24"/>
      <w:lang w:val="en-GB" w:eastAsia="ar-SA"/>
    </w:rPr>
  </w:style>
  <w:style w:type="paragraph" w:customStyle="1" w:styleId="53">
    <w:name w:val="_53"/>
    <w:basedOn w:val="prastasis"/>
    <w:rsid w:val="00ED1D25"/>
    <w:pPr>
      <w:widowControl w:val="0"/>
      <w:autoSpaceDN/>
      <w:textAlignment w:val="auto"/>
    </w:pPr>
    <w:rPr>
      <w:rFonts w:ascii="Times New Roman" w:hAnsi="Times New Roman" w:cs="Times New Roman"/>
      <w:sz w:val="24"/>
      <w:lang w:val="en-US" w:eastAsia="ar-SA"/>
    </w:rPr>
  </w:style>
  <w:style w:type="paragraph" w:customStyle="1" w:styleId="BodyText1">
    <w:name w:val="Body Text1"/>
    <w:uiPriority w:val="99"/>
    <w:rsid w:val="00ED1D25"/>
    <w:pPr>
      <w:suppressAutoHyphens/>
      <w:autoSpaceDE w:val="0"/>
      <w:ind w:firstLine="312"/>
      <w:jc w:val="both"/>
    </w:pPr>
    <w:rPr>
      <w:rFonts w:ascii="TimesLT" w:eastAsia="Arial" w:hAnsi="TimesLT" w:cs="Times New Roman"/>
      <w:lang w:val="en-US" w:eastAsia="ar-SA"/>
    </w:rPr>
  </w:style>
  <w:style w:type="paragraph" w:styleId="HTMLiankstoformatuotas">
    <w:name w:val="HTML Preformatted"/>
    <w:basedOn w:val="prastasis"/>
    <w:link w:val="HTMLiankstoformatuotasDiagrama1"/>
    <w:rsid w:val="00ED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textAlignment w:val="auto"/>
    </w:pPr>
    <w:rPr>
      <w:rFonts w:ascii="Courier New" w:hAnsi="Courier New" w:cs="Courier New"/>
      <w:lang w:val="en-US" w:eastAsia="en-US"/>
    </w:rPr>
  </w:style>
  <w:style w:type="character" w:customStyle="1" w:styleId="HTMLPreformattedChar1">
    <w:name w:val="HTML Preformatted Char1"/>
    <w:uiPriority w:val="99"/>
    <w:semiHidden/>
    <w:rsid w:val="00ED1D25"/>
    <w:rPr>
      <w:rFonts w:ascii="Courier New" w:hAnsi="Courier New" w:cs="Courier New"/>
      <w:lang w:val="lt-LT" w:eastAsia="lt-LT"/>
    </w:rPr>
  </w:style>
  <w:style w:type="paragraph" w:customStyle="1" w:styleId="TableContents">
    <w:name w:val="Table Contents"/>
    <w:basedOn w:val="prastasis"/>
    <w:rsid w:val="00ED1D25"/>
    <w:pPr>
      <w:suppressLineNumbers/>
      <w:suppressAutoHyphens/>
      <w:autoSpaceDN/>
      <w:textAlignment w:val="auto"/>
    </w:pPr>
    <w:rPr>
      <w:rFonts w:ascii="Times New Roman" w:hAnsi="Times New Roman" w:cs="Times New Roman"/>
      <w:sz w:val="24"/>
      <w:lang w:eastAsia="ar-SA"/>
    </w:rPr>
  </w:style>
  <w:style w:type="character" w:customStyle="1" w:styleId="NoSpacingChar1">
    <w:name w:val="No Spacing Char1"/>
    <w:uiPriority w:val="99"/>
    <w:rsid w:val="00ED1D25"/>
    <w:rPr>
      <w:rFonts w:eastAsia="Times New Roman"/>
      <w:sz w:val="24"/>
      <w:lang w:val="lt-LT" w:eastAsia="ar-SA"/>
    </w:rPr>
  </w:style>
  <w:style w:type="character" w:customStyle="1" w:styleId="WW-Absatz-Standardschriftart11111">
    <w:name w:val="WW-Absatz-Standardschriftart11111"/>
    <w:rsid w:val="00ED1D25"/>
  </w:style>
  <w:style w:type="paragraph" w:customStyle="1" w:styleId="WW-TableContents11111111111111111111111111111111111111111111111111111111">
    <w:name w:val="WW-Table Contents11111111111111111111111111111111111111111111111111111111"/>
    <w:basedOn w:val="Pagrindinistekstas"/>
    <w:rsid w:val="00ED1D25"/>
    <w:pPr>
      <w:suppressLineNumbers/>
      <w:suppressAutoHyphens/>
      <w:spacing w:after="0"/>
      <w:jc w:val="both"/>
    </w:pPr>
    <w:rPr>
      <w:rFonts w:ascii="Times New Roman" w:hAnsi="Times New Roman" w:cs="Times New Roman"/>
      <w:sz w:val="24"/>
      <w:lang w:val="x-none" w:eastAsia="ar-SA"/>
    </w:rPr>
  </w:style>
  <w:style w:type="paragraph" w:customStyle="1" w:styleId="Dainiausstilius">
    <w:name w:val="Dainiaus stilius"/>
    <w:basedOn w:val="prastasis"/>
    <w:qFormat/>
    <w:rsid w:val="00ED1D25"/>
    <w:pPr>
      <w:autoSpaceDN/>
      <w:ind w:firstLine="567"/>
      <w:jc w:val="both"/>
      <w:textAlignment w:val="auto"/>
    </w:pPr>
    <w:rPr>
      <w:rFonts w:ascii="Times New Roman" w:eastAsia="Calibri" w:hAnsi="Times New Roman" w:cs="Times New Roman"/>
      <w:sz w:val="24"/>
      <w:szCs w:val="22"/>
      <w:lang w:eastAsia="en-US"/>
    </w:rPr>
  </w:style>
  <w:style w:type="paragraph" w:customStyle="1" w:styleId="BodyText2">
    <w:name w:val="Body Text2"/>
    <w:rsid w:val="00ED1D25"/>
    <w:pPr>
      <w:suppressAutoHyphens/>
      <w:autoSpaceDE w:val="0"/>
      <w:ind w:firstLine="312"/>
      <w:jc w:val="both"/>
    </w:pPr>
    <w:rPr>
      <w:rFonts w:ascii="TimesLT" w:eastAsia="Arial" w:hAnsi="TimesLT" w:cs="Times New Roman"/>
      <w:lang w:val="en-US" w:eastAsia="ar-SA"/>
    </w:rPr>
  </w:style>
  <w:style w:type="paragraph" w:customStyle="1" w:styleId="BodyText10">
    <w:name w:val="Body Text1"/>
    <w:link w:val="BodytextChar"/>
    <w:rsid w:val="00ED1D25"/>
    <w:pPr>
      <w:suppressAutoHyphens/>
      <w:autoSpaceDE w:val="0"/>
      <w:ind w:firstLine="312"/>
      <w:jc w:val="both"/>
    </w:pPr>
    <w:rPr>
      <w:rFonts w:ascii="TimesLT" w:eastAsia="Arial" w:hAnsi="TimesLT" w:cs="Times New Roman"/>
      <w:lang w:val="en-US" w:eastAsia="ar-SA"/>
    </w:rPr>
  </w:style>
  <w:style w:type="character" w:customStyle="1" w:styleId="BodytextChar">
    <w:name w:val="Body text Char"/>
    <w:link w:val="BodyText10"/>
    <w:rsid w:val="00ED1D25"/>
    <w:rPr>
      <w:rFonts w:ascii="TimesLT" w:eastAsia="Arial" w:hAnsi="TimesLT" w:cs="Times New Roman"/>
      <w:lang w:eastAsia="ar-SA"/>
    </w:rPr>
  </w:style>
  <w:style w:type="character" w:customStyle="1" w:styleId="WW-Absatz-Standardschriftart1111111">
    <w:name w:val="WW-Absatz-Standardschriftart1111111"/>
    <w:rsid w:val="00ED1D25"/>
  </w:style>
  <w:style w:type="paragraph" w:styleId="Antrat">
    <w:name w:val="caption"/>
    <w:basedOn w:val="prastasis"/>
    <w:qFormat/>
    <w:rsid w:val="00ED1D25"/>
    <w:pPr>
      <w:suppressLineNumbers/>
      <w:suppressAutoHyphens/>
      <w:autoSpaceDN/>
      <w:spacing w:before="120" w:after="120"/>
      <w:textAlignment w:val="auto"/>
    </w:pPr>
    <w:rPr>
      <w:rFonts w:ascii="Times New Roman" w:hAnsi="Times New Roman" w:cs="Tahoma"/>
      <w:i/>
      <w:iCs/>
      <w:sz w:val="24"/>
      <w:szCs w:val="24"/>
      <w:lang w:eastAsia="ar-SA"/>
    </w:rPr>
  </w:style>
  <w:style w:type="paragraph" w:customStyle="1" w:styleId="CommentText1">
    <w:name w:val="Comment Text1"/>
    <w:basedOn w:val="prastasis"/>
    <w:rsid w:val="00ED1D25"/>
    <w:pPr>
      <w:widowControl w:val="0"/>
      <w:autoSpaceDN/>
      <w:spacing w:after="200" w:line="276" w:lineRule="auto"/>
      <w:textAlignment w:val="auto"/>
    </w:pPr>
    <w:rPr>
      <w:rFonts w:ascii="Times New Roman" w:hAnsi="Times New Roman" w:cs="Arial"/>
    </w:rPr>
  </w:style>
  <w:style w:type="paragraph" w:styleId="Tekstoblokas">
    <w:name w:val="Block Text"/>
    <w:basedOn w:val="prastasis"/>
    <w:uiPriority w:val="99"/>
    <w:rsid w:val="00ED1D25"/>
    <w:pPr>
      <w:autoSpaceDN/>
      <w:ind w:left="1440" w:right="142"/>
      <w:textAlignment w:val="auto"/>
    </w:pPr>
    <w:rPr>
      <w:rFonts w:ascii="Times New Roman" w:hAnsi="Times New Roman" w:cs="Times New Roman"/>
      <w:sz w:val="24"/>
      <w:lang w:eastAsia="en-US"/>
    </w:rPr>
  </w:style>
  <w:style w:type="table" w:customStyle="1" w:styleId="TableGrid2">
    <w:name w:val="Table Grid2"/>
    <w:basedOn w:val="prastojilentel"/>
    <w:next w:val="Lentelstinklelis"/>
    <w:uiPriority w:val="59"/>
    <w:rsid w:val="00ED1D25"/>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rsid w:val="00ED1D25"/>
  </w:style>
  <w:style w:type="character" w:customStyle="1" w:styleId="SraopastraipaDiagrama">
    <w:name w:val="Sąrašo pastraipa Diagrama"/>
    <w:aliases w:val="Bullet EY Diagrama,Buletai Diagrama,List Paragraph21 Diagrama,List Paragraph1 Diagrama,List Paragraph2 Diagrama,lp1 Diagrama,Bullet 1 Diagrama,Use Case List Paragraph Diagrama,Numbering Diagrama,ERP-List Paragraph Diagrama"/>
    <w:link w:val="Sraopastraipa0"/>
    <w:uiPriority w:val="34"/>
    <w:qFormat/>
    <w:rsid w:val="00ED1D25"/>
    <w:rPr>
      <w:lang w:val="lt-LT" w:eastAsia="lt-LT"/>
    </w:rPr>
  </w:style>
  <w:style w:type="table" w:customStyle="1" w:styleId="TableGrid21">
    <w:name w:val="Table Grid21"/>
    <w:basedOn w:val="prastojilentel"/>
    <w:next w:val="Lentelstinklelis"/>
    <w:uiPriority w:val="59"/>
    <w:rsid w:val="00ED1D25"/>
    <w:rPr>
      <w:rFonts w:eastAsia="Calibri" w:cs="Times New Roman"/>
      <w:sz w:val="22"/>
      <w:szCs w:val="22"/>
      <w:lang w:bidi="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rastasistekstas2">
    <w:name w:val="Paprastasis tekstas2"/>
    <w:basedOn w:val="prastasis"/>
    <w:rsid w:val="00876659"/>
    <w:pPr>
      <w:textAlignment w:val="auto"/>
    </w:pPr>
    <w:rPr>
      <w:rFonts w:ascii="Courier New" w:eastAsia="Calibri" w:hAnsi="Courier New" w:cs="Courier New"/>
      <w:sz w:val="24"/>
      <w:szCs w:val="22"/>
      <w:lang w:eastAsia="en-US"/>
    </w:rPr>
  </w:style>
  <w:style w:type="numbering" w:customStyle="1" w:styleId="NoList3">
    <w:name w:val="No List3"/>
    <w:next w:val="Sraonra"/>
    <w:uiPriority w:val="99"/>
    <w:semiHidden/>
    <w:unhideWhenUsed/>
    <w:rsid w:val="00E81272"/>
  </w:style>
  <w:style w:type="paragraph" w:styleId="Puslapioinaostekstas">
    <w:name w:val="footnote text"/>
    <w:basedOn w:val="prastasis"/>
    <w:link w:val="PuslapioinaostekstasDiagrama"/>
    <w:unhideWhenUsed/>
    <w:rsid w:val="008A7638"/>
  </w:style>
  <w:style w:type="character" w:customStyle="1" w:styleId="PuslapioinaostekstasDiagrama">
    <w:name w:val="Puslapio išnašos tekstas Diagrama"/>
    <w:basedOn w:val="Numatytasispastraiposriftas"/>
    <w:link w:val="Puslapioinaostekstas"/>
    <w:rsid w:val="008A7638"/>
  </w:style>
  <w:style w:type="character" w:styleId="Puslapioinaosnuoroda">
    <w:name w:val="footnote reference"/>
    <w:unhideWhenUsed/>
    <w:rsid w:val="008A7638"/>
    <w:rPr>
      <w:vertAlign w:val="superscript"/>
    </w:rPr>
  </w:style>
  <w:style w:type="paragraph" w:styleId="Pataisymai">
    <w:name w:val="Revision"/>
    <w:hidden/>
    <w:uiPriority w:val="99"/>
    <w:semiHidden/>
    <w:rsid w:val="00802B6B"/>
  </w:style>
  <w:style w:type="character" w:customStyle="1" w:styleId="Neapdorotaspaminjimas1">
    <w:name w:val="Neapdorotas paminėjimas1"/>
    <w:uiPriority w:val="99"/>
    <w:semiHidden/>
    <w:unhideWhenUsed/>
    <w:rsid w:val="009A78E4"/>
    <w:rPr>
      <w:color w:val="605E5C"/>
      <w:shd w:val="clear" w:color="auto" w:fill="E1DFDD"/>
    </w:rPr>
  </w:style>
  <w:style w:type="character" w:styleId="Perirtashipersaitas">
    <w:name w:val="FollowedHyperlink"/>
    <w:uiPriority w:val="99"/>
    <w:semiHidden/>
    <w:unhideWhenUsed/>
    <w:rsid w:val="00664A63"/>
    <w:rPr>
      <w:color w:val="954F72"/>
      <w:u w:val="single"/>
    </w:rPr>
  </w:style>
  <w:style w:type="character" w:customStyle="1" w:styleId="Neapdorotaspaminjimas2">
    <w:name w:val="Neapdorotas paminėjimas2"/>
    <w:uiPriority w:val="99"/>
    <w:semiHidden/>
    <w:unhideWhenUsed/>
    <w:rsid w:val="00DB3411"/>
    <w:rPr>
      <w:color w:val="605E5C"/>
      <w:shd w:val="clear" w:color="auto" w:fill="E1DFDD"/>
    </w:rPr>
  </w:style>
  <w:style w:type="character" w:customStyle="1" w:styleId="Neapdorotaspaminjimas3">
    <w:name w:val="Neapdorotas paminėjimas3"/>
    <w:basedOn w:val="Numatytasispastraiposriftas"/>
    <w:uiPriority w:val="99"/>
    <w:semiHidden/>
    <w:unhideWhenUsed/>
    <w:rsid w:val="00703848"/>
    <w:rPr>
      <w:color w:val="605E5C"/>
      <w:shd w:val="clear" w:color="auto" w:fill="E1DFDD"/>
    </w:rPr>
  </w:style>
  <w:style w:type="numbering" w:customStyle="1" w:styleId="Sraonra1">
    <w:name w:val="Sąrašo nėra1"/>
    <w:next w:val="Sraonra"/>
    <w:uiPriority w:val="99"/>
    <w:semiHidden/>
    <w:unhideWhenUsed/>
    <w:rsid w:val="004A0B96"/>
  </w:style>
  <w:style w:type="paragraph" w:customStyle="1" w:styleId="paragraph">
    <w:name w:val="paragraph"/>
    <w:basedOn w:val="prastasis"/>
    <w:rsid w:val="004A0B96"/>
    <w:pPr>
      <w:autoSpaceDN/>
      <w:spacing w:before="100" w:beforeAutospacing="1" w:after="100" w:afterAutospacing="1"/>
      <w:textAlignment w:val="auto"/>
    </w:pPr>
    <w:rPr>
      <w:rFonts w:ascii="Times New Roman" w:hAnsi="Times New Roman" w:cs="Times New Roman"/>
      <w:sz w:val="24"/>
      <w:szCs w:val="24"/>
      <w:lang w:val="en-US" w:eastAsia="en-US"/>
    </w:rPr>
  </w:style>
  <w:style w:type="character" w:customStyle="1" w:styleId="normaltextrun">
    <w:name w:val="normaltextrun"/>
    <w:basedOn w:val="Numatytasispastraiposriftas"/>
    <w:rsid w:val="004A0B96"/>
  </w:style>
  <w:style w:type="character" w:customStyle="1" w:styleId="eop">
    <w:name w:val="eop"/>
    <w:basedOn w:val="Numatytasispastraiposriftas"/>
    <w:rsid w:val="004A0B96"/>
  </w:style>
  <w:style w:type="character" w:customStyle="1" w:styleId="Pagrindinistekstas0">
    <w:name w:val="Pagrindinis tekstas_"/>
    <w:basedOn w:val="Numatytasispastraiposriftas"/>
    <w:link w:val="Pagrindinistekstas12"/>
    <w:rsid w:val="004A0B96"/>
    <w:rPr>
      <w:sz w:val="23"/>
      <w:szCs w:val="23"/>
      <w:shd w:val="clear" w:color="auto" w:fill="FFFFFF"/>
    </w:rPr>
  </w:style>
  <w:style w:type="character" w:customStyle="1" w:styleId="Pagrindinistekstas30">
    <w:name w:val="Pagrindinis tekstas3"/>
    <w:basedOn w:val="Pagrindinistekstas0"/>
    <w:rsid w:val="004A0B96"/>
    <w:rPr>
      <w:sz w:val="23"/>
      <w:szCs w:val="23"/>
      <w:shd w:val="clear" w:color="auto" w:fill="FFFFFF"/>
    </w:rPr>
  </w:style>
  <w:style w:type="character" w:customStyle="1" w:styleId="PagrindinistekstasPusjuodis">
    <w:name w:val="Pagrindinis tekstas + Pusjuodis"/>
    <w:basedOn w:val="Pagrindinistekstas0"/>
    <w:rsid w:val="004A0B96"/>
    <w:rPr>
      <w:b/>
      <w:bCs/>
      <w:sz w:val="23"/>
      <w:szCs w:val="23"/>
      <w:shd w:val="clear" w:color="auto" w:fill="FFFFFF"/>
    </w:rPr>
  </w:style>
  <w:style w:type="paragraph" w:customStyle="1" w:styleId="Pagrindinistekstas12">
    <w:name w:val="Pagrindinis tekstas12"/>
    <w:basedOn w:val="prastasis"/>
    <w:link w:val="Pagrindinistekstas0"/>
    <w:rsid w:val="004A0B96"/>
    <w:pPr>
      <w:shd w:val="clear" w:color="auto" w:fill="FFFFFF"/>
      <w:autoSpaceDN/>
      <w:spacing w:line="0" w:lineRule="atLeast"/>
      <w:textAlignment w:val="auto"/>
    </w:pPr>
    <w:rPr>
      <w:sz w:val="23"/>
      <w:szCs w:val="23"/>
    </w:rPr>
  </w:style>
  <w:style w:type="character" w:customStyle="1" w:styleId="Temosantrat2">
    <w:name w:val="Temos antraštė #2_"/>
    <w:basedOn w:val="Numatytasispastraiposriftas"/>
    <w:link w:val="Temosantrat20"/>
    <w:rsid w:val="004A0B96"/>
    <w:rPr>
      <w:sz w:val="23"/>
      <w:szCs w:val="23"/>
      <w:shd w:val="clear" w:color="auto" w:fill="FFFFFF"/>
    </w:rPr>
  </w:style>
  <w:style w:type="paragraph" w:customStyle="1" w:styleId="Temosantrat20">
    <w:name w:val="Temos antraštė #2"/>
    <w:basedOn w:val="prastasis"/>
    <w:link w:val="Temosantrat2"/>
    <w:rsid w:val="004A0B96"/>
    <w:pPr>
      <w:shd w:val="clear" w:color="auto" w:fill="FFFFFF"/>
      <w:autoSpaceDN/>
      <w:spacing w:before="240" w:after="420" w:line="0" w:lineRule="atLeast"/>
      <w:textAlignment w:val="auto"/>
      <w:outlineLvl w:val="1"/>
    </w:pPr>
    <w:rPr>
      <w:sz w:val="23"/>
      <w:szCs w:val="23"/>
    </w:rPr>
  </w:style>
  <w:style w:type="table" w:customStyle="1" w:styleId="Lentelstinklelis1">
    <w:name w:val="Lentelės tinklelis1"/>
    <w:basedOn w:val="prastojilentel"/>
    <w:next w:val="Lentelstinklelis"/>
    <w:rsid w:val="004A0B96"/>
    <w:rPr>
      <w:rFonts w:ascii="Times New Roman" w:hAnsi="Times New Roman" w:cs="Times New Roman"/>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5">
    <w:name w:val="Pagrindinis tekstas (5)_"/>
    <w:basedOn w:val="Numatytasispastraiposriftas"/>
    <w:link w:val="Pagrindinistekstas50"/>
    <w:rsid w:val="004A0B96"/>
    <w:rPr>
      <w:szCs w:val="24"/>
      <w:shd w:val="clear" w:color="auto" w:fill="FFFFFF"/>
    </w:rPr>
  </w:style>
  <w:style w:type="character" w:customStyle="1" w:styleId="Pagrindinistekstas9">
    <w:name w:val="Pagrindinis tekstas9"/>
    <w:basedOn w:val="Pagrindinistekstas0"/>
    <w:rsid w:val="004A0B96"/>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Pagrindinistekstas5115tkNekursyvas">
    <w:name w:val="Pagrindinis tekstas (5) + 11;5 tšk.;Ne kursyvas"/>
    <w:basedOn w:val="Pagrindinistekstas5"/>
    <w:rsid w:val="004A0B96"/>
    <w:rPr>
      <w:i/>
      <w:iCs/>
      <w:sz w:val="23"/>
      <w:szCs w:val="23"/>
      <w:shd w:val="clear" w:color="auto" w:fill="FFFFFF"/>
    </w:rPr>
  </w:style>
  <w:style w:type="paragraph" w:customStyle="1" w:styleId="Pagrindinistekstas50">
    <w:name w:val="Pagrindinis tekstas (5)"/>
    <w:basedOn w:val="prastasis"/>
    <w:link w:val="Pagrindinistekstas5"/>
    <w:rsid w:val="004A0B96"/>
    <w:pPr>
      <w:shd w:val="clear" w:color="auto" w:fill="FFFFFF"/>
      <w:autoSpaceDN/>
      <w:spacing w:before="240" w:line="0" w:lineRule="atLeast"/>
      <w:ind w:hanging="180"/>
      <w:textAlignment w:val="auto"/>
    </w:pPr>
    <w:rPr>
      <w:szCs w:val="24"/>
    </w:rPr>
  </w:style>
  <w:style w:type="character" w:customStyle="1" w:styleId="Pagrindinistekstas20">
    <w:name w:val="Pagrindinis tekstas (2)_"/>
    <w:basedOn w:val="Numatytasispastraiposriftas"/>
    <w:link w:val="Pagrindinistekstas22"/>
    <w:rsid w:val="004A0B96"/>
    <w:rPr>
      <w:sz w:val="23"/>
      <w:szCs w:val="23"/>
      <w:shd w:val="clear" w:color="auto" w:fill="FFFFFF"/>
    </w:rPr>
  </w:style>
  <w:style w:type="character" w:customStyle="1" w:styleId="Lentelsuraas">
    <w:name w:val="Lentelės užrašas_"/>
    <w:basedOn w:val="Numatytasispastraiposriftas"/>
    <w:rsid w:val="004A0B96"/>
    <w:rPr>
      <w:rFonts w:ascii="Times New Roman" w:eastAsia="Times New Roman" w:hAnsi="Times New Roman" w:cs="Times New Roman"/>
      <w:b w:val="0"/>
      <w:bCs w:val="0"/>
      <w:i w:val="0"/>
      <w:iCs w:val="0"/>
      <w:smallCaps w:val="0"/>
      <w:strike w:val="0"/>
      <w:spacing w:val="0"/>
      <w:sz w:val="23"/>
      <w:szCs w:val="23"/>
    </w:rPr>
  </w:style>
  <w:style w:type="character" w:customStyle="1" w:styleId="Lentelsuraas0">
    <w:name w:val="Lentelės užrašas"/>
    <w:basedOn w:val="Lentelsuraas"/>
    <w:rsid w:val="004A0B96"/>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Pagrindinistekstas5115tkPusjuodisNekursyvas">
    <w:name w:val="Pagrindinis tekstas (5) + 11;5 tšk.;Pusjuodis;Ne kursyvas"/>
    <w:basedOn w:val="Pagrindinistekstas5"/>
    <w:rsid w:val="004A0B96"/>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Pagrindinistekstas22">
    <w:name w:val="Pagrindinis tekstas (2)"/>
    <w:basedOn w:val="prastasis"/>
    <w:link w:val="Pagrindinistekstas20"/>
    <w:rsid w:val="004A0B96"/>
    <w:pPr>
      <w:shd w:val="clear" w:color="auto" w:fill="FFFFFF"/>
      <w:autoSpaceDN/>
      <w:spacing w:line="0" w:lineRule="atLeast"/>
      <w:ind w:hanging="1060"/>
      <w:textAlignment w:val="auto"/>
    </w:pPr>
    <w:rPr>
      <w:sz w:val="23"/>
      <w:szCs w:val="23"/>
    </w:rPr>
  </w:style>
  <w:style w:type="character" w:customStyle="1" w:styleId="Pagrindinistekstas2Nepusjuodis">
    <w:name w:val="Pagrindinis tekstas (2) + Ne pusjuodis"/>
    <w:basedOn w:val="Pagrindinistekstas20"/>
    <w:rsid w:val="004A0B96"/>
    <w:rPr>
      <w:rFonts w:ascii="Times New Roman" w:eastAsia="Times New Roman" w:hAnsi="Times New Roman" w:cs="Times New Roman"/>
      <w:b/>
      <w:bCs/>
      <w:i w:val="0"/>
      <w:iCs w:val="0"/>
      <w:smallCaps w:val="0"/>
      <w:strike w:val="0"/>
      <w:spacing w:val="0"/>
      <w:sz w:val="23"/>
      <w:szCs w:val="23"/>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1050">
      <w:bodyDiv w:val="1"/>
      <w:marLeft w:val="0"/>
      <w:marRight w:val="0"/>
      <w:marTop w:val="0"/>
      <w:marBottom w:val="0"/>
      <w:divBdr>
        <w:top w:val="none" w:sz="0" w:space="0" w:color="auto"/>
        <w:left w:val="none" w:sz="0" w:space="0" w:color="auto"/>
        <w:bottom w:val="none" w:sz="0" w:space="0" w:color="auto"/>
        <w:right w:val="none" w:sz="0" w:space="0" w:color="auto"/>
      </w:divBdr>
    </w:div>
    <w:div w:id="33045949">
      <w:bodyDiv w:val="1"/>
      <w:marLeft w:val="0"/>
      <w:marRight w:val="0"/>
      <w:marTop w:val="0"/>
      <w:marBottom w:val="0"/>
      <w:divBdr>
        <w:top w:val="none" w:sz="0" w:space="0" w:color="auto"/>
        <w:left w:val="none" w:sz="0" w:space="0" w:color="auto"/>
        <w:bottom w:val="none" w:sz="0" w:space="0" w:color="auto"/>
        <w:right w:val="none" w:sz="0" w:space="0" w:color="auto"/>
      </w:divBdr>
    </w:div>
    <w:div w:id="40255199">
      <w:bodyDiv w:val="1"/>
      <w:marLeft w:val="0"/>
      <w:marRight w:val="0"/>
      <w:marTop w:val="0"/>
      <w:marBottom w:val="0"/>
      <w:divBdr>
        <w:top w:val="none" w:sz="0" w:space="0" w:color="auto"/>
        <w:left w:val="none" w:sz="0" w:space="0" w:color="auto"/>
        <w:bottom w:val="none" w:sz="0" w:space="0" w:color="auto"/>
        <w:right w:val="none" w:sz="0" w:space="0" w:color="auto"/>
      </w:divBdr>
    </w:div>
    <w:div w:id="142504007">
      <w:bodyDiv w:val="1"/>
      <w:marLeft w:val="0"/>
      <w:marRight w:val="0"/>
      <w:marTop w:val="0"/>
      <w:marBottom w:val="0"/>
      <w:divBdr>
        <w:top w:val="none" w:sz="0" w:space="0" w:color="auto"/>
        <w:left w:val="none" w:sz="0" w:space="0" w:color="auto"/>
        <w:bottom w:val="none" w:sz="0" w:space="0" w:color="auto"/>
        <w:right w:val="none" w:sz="0" w:space="0" w:color="auto"/>
      </w:divBdr>
    </w:div>
    <w:div w:id="295066620">
      <w:bodyDiv w:val="1"/>
      <w:marLeft w:val="0"/>
      <w:marRight w:val="0"/>
      <w:marTop w:val="0"/>
      <w:marBottom w:val="0"/>
      <w:divBdr>
        <w:top w:val="none" w:sz="0" w:space="0" w:color="auto"/>
        <w:left w:val="none" w:sz="0" w:space="0" w:color="auto"/>
        <w:bottom w:val="none" w:sz="0" w:space="0" w:color="auto"/>
        <w:right w:val="none" w:sz="0" w:space="0" w:color="auto"/>
      </w:divBdr>
    </w:div>
    <w:div w:id="542599948">
      <w:bodyDiv w:val="1"/>
      <w:marLeft w:val="0"/>
      <w:marRight w:val="0"/>
      <w:marTop w:val="0"/>
      <w:marBottom w:val="0"/>
      <w:divBdr>
        <w:top w:val="none" w:sz="0" w:space="0" w:color="auto"/>
        <w:left w:val="none" w:sz="0" w:space="0" w:color="auto"/>
        <w:bottom w:val="none" w:sz="0" w:space="0" w:color="auto"/>
        <w:right w:val="none" w:sz="0" w:space="0" w:color="auto"/>
      </w:divBdr>
    </w:div>
    <w:div w:id="574702375">
      <w:bodyDiv w:val="1"/>
      <w:marLeft w:val="0"/>
      <w:marRight w:val="0"/>
      <w:marTop w:val="0"/>
      <w:marBottom w:val="0"/>
      <w:divBdr>
        <w:top w:val="none" w:sz="0" w:space="0" w:color="auto"/>
        <w:left w:val="none" w:sz="0" w:space="0" w:color="auto"/>
        <w:bottom w:val="none" w:sz="0" w:space="0" w:color="auto"/>
        <w:right w:val="none" w:sz="0" w:space="0" w:color="auto"/>
      </w:divBdr>
    </w:div>
    <w:div w:id="667975667">
      <w:bodyDiv w:val="1"/>
      <w:marLeft w:val="0"/>
      <w:marRight w:val="0"/>
      <w:marTop w:val="0"/>
      <w:marBottom w:val="0"/>
      <w:divBdr>
        <w:top w:val="none" w:sz="0" w:space="0" w:color="auto"/>
        <w:left w:val="none" w:sz="0" w:space="0" w:color="auto"/>
        <w:bottom w:val="none" w:sz="0" w:space="0" w:color="auto"/>
        <w:right w:val="none" w:sz="0" w:space="0" w:color="auto"/>
      </w:divBdr>
    </w:div>
    <w:div w:id="732122496">
      <w:bodyDiv w:val="1"/>
      <w:marLeft w:val="0"/>
      <w:marRight w:val="0"/>
      <w:marTop w:val="0"/>
      <w:marBottom w:val="0"/>
      <w:divBdr>
        <w:top w:val="none" w:sz="0" w:space="0" w:color="auto"/>
        <w:left w:val="none" w:sz="0" w:space="0" w:color="auto"/>
        <w:bottom w:val="none" w:sz="0" w:space="0" w:color="auto"/>
        <w:right w:val="none" w:sz="0" w:space="0" w:color="auto"/>
      </w:divBdr>
    </w:div>
    <w:div w:id="816413785">
      <w:bodyDiv w:val="1"/>
      <w:marLeft w:val="0"/>
      <w:marRight w:val="0"/>
      <w:marTop w:val="0"/>
      <w:marBottom w:val="0"/>
      <w:divBdr>
        <w:top w:val="none" w:sz="0" w:space="0" w:color="auto"/>
        <w:left w:val="none" w:sz="0" w:space="0" w:color="auto"/>
        <w:bottom w:val="none" w:sz="0" w:space="0" w:color="auto"/>
        <w:right w:val="none" w:sz="0" w:space="0" w:color="auto"/>
      </w:divBdr>
    </w:div>
    <w:div w:id="878708938">
      <w:bodyDiv w:val="1"/>
      <w:marLeft w:val="0"/>
      <w:marRight w:val="0"/>
      <w:marTop w:val="0"/>
      <w:marBottom w:val="0"/>
      <w:divBdr>
        <w:top w:val="none" w:sz="0" w:space="0" w:color="auto"/>
        <w:left w:val="none" w:sz="0" w:space="0" w:color="auto"/>
        <w:bottom w:val="none" w:sz="0" w:space="0" w:color="auto"/>
        <w:right w:val="none" w:sz="0" w:space="0" w:color="auto"/>
      </w:divBdr>
    </w:div>
    <w:div w:id="913704688">
      <w:bodyDiv w:val="1"/>
      <w:marLeft w:val="0"/>
      <w:marRight w:val="0"/>
      <w:marTop w:val="0"/>
      <w:marBottom w:val="0"/>
      <w:divBdr>
        <w:top w:val="none" w:sz="0" w:space="0" w:color="auto"/>
        <w:left w:val="none" w:sz="0" w:space="0" w:color="auto"/>
        <w:bottom w:val="none" w:sz="0" w:space="0" w:color="auto"/>
        <w:right w:val="none" w:sz="0" w:space="0" w:color="auto"/>
      </w:divBdr>
    </w:div>
    <w:div w:id="964502286">
      <w:bodyDiv w:val="1"/>
      <w:marLeft w:val="0"/>
      <w:marRight w:val="0"/>
      <w:marTop w:val="0"/>
      <w:marBottom w:val="0"/>
      <w:divBdr>
        <w:top w:val="none" w:sz="0" w:space="0" w:color="auto"/>
        <w:left w:val="none" w:sz="0" w:space="0" w:color="auto"/>
        <w:bottom w:val="none" w:sz="0" w:space="0" w:color="auto"/>
        <w:right w:val="none" w:sz="0" w:space="0" w:color="auto"/>
      </w:divBdr>
    </w:div>
    <w:div w:id="1012954324">
      <w:bodyDiv w:val="1"/>
      <w:marLeft w:val="0"/>
      <w:marRight w:val="0"/>
      <w:marTop w:val="0"/>
      <w:marBottom w:val="0"/>
      <w:divBdr>
        <w:top w:val="none" w:sz="0" w:space="0" w:color="auto"/>
        <w:left w:val="none" w:sz="0" w:space="0" w:color="auto"/>
        <w:bottom w:val="none" w:sz="0" w:space="0" w:color="auto"/>
        <w:right w:val="none" w:sz="0" w:space="0" w:color="auto"/>
      </w:divBdr>
    </w:div>
    <w:div w:id="1059279173">
      <w:bodyDiv w:val="1"/>
      <w:marLeft w:val="0"/>
      <w:marRight w:val="0"/>
      <w:marTop w:val="0"/>
      <w:marBottom w:val="0"/>
      <w:divBdr>
        <w:top w:val="none" w:sz="0" w:space="0" w:color="auto"/>
        <w:left w:val="none" w:sz="0" w:space="0" w:color="auto"/>
        <w:bottom w:val="none" w:sz="0" w:space="0" w:color="auto"/>
        <w:right w:val="none" w:sz="0" w:space="0" w:color="auto"/>
      </w:divBdr>
    </w:div>
    <w:div w:id="1066302934">
      <w:bodyDiv w:val="1"/>
      <w:marLeft w:val="0"/>
      <w:marRight w:val="0"/>
      <w:marTop w:val="0"/>
      <w:marBottom w:val="0"/>
      <w:divBdr>
        <w:top w:val="none" w:sz="0" w:space="0" w:color="auto"/>
        <w:left w:val="none" w:sz="0" w:space="0" w:color="auto"/>
        <w:bottom w:val="none" w:sz="0" w:space="0" w:color="auto"/>
        <w:right w:val="none" w:sz="0" w:space="0" w:color="auto"/>
      </w:divBdr>
    </w:div>
    <w:div w:id="1076171464">
      <w:bodyDiv w:val="1"/>
      <w:marLeft w:val="0"/>
      <w:marRight w:val="0"/>
      <w:marTop w:val="0"/>
      <w:marBottom w:val="0"/>
      <w:divBdr>
        <w:top w:val="none" w:sz="0" w:space="0" w:color="auto"/>
        <w:left w:val="none" w:sz="0" w:space="0" w:color="auto"/>
        <w:bottom w:val="none" w:sz="0" w:space="0" w:color="auto"/>
        <w:right w:val="none" w:sz="0" w:space="0" w:color="auto"/>
      </w:divBdr>
    </w:div>
    <w:div w:id="1089156880">
      <w:bodyDiv w:val="1"/>
      <w:marLeft w:val="0"/>
      <w:marRight w:val="0"/>
      <w:marTop w:val="0"/>
      <w:marBottom w:val="0"/>
      <w:divBdr>
        <w:top w:val="none" w:sz="0" w:space="0" w:color="auto"/>
        <w:left w:val="none" w:sz="0" w:space="0" w:color="auto"/>
        <w:bottom w:val="none" w:sz="0" w:space="0" w:color="auto"/>
        <w:right w:val="none" w:sz="0" w:space="0" w:color="auto"/>
      </w:divBdr>
    </w:div>
    <w:div w:id="1158232515">
      <w:bodyDiv w:val="1"/>
      <w:marLeft w:val="0"/>
      <w:marRight w:val="0"/>
      <w:marTop w:val="0"/>
      <w:marBottom w:val="0"/>
      <w:divBdr>
        <w:top w:val="none" w:sz="0" w:space="0" w:color="auto"/>
        <w:left w:val="none" w:sz="0" w:space="0" w:color="auto"/>
        <w:bottom w:val="none" w:sz="0" w:space="0" w:color="auto"/>
        <w:right w:val="none" w:sz="0" w:space="0" w:color="auto"/>
      </w:divBdr>
    </w:div>
    <w:div w:id="1226798359">
      <w:bodyDiv w:val="1"/>
      <w:marLeft w:val="0"/>
      <w:marRight w:val="0"/>
      <w:marTop w:val="0"/>
      <w:marBottom w:val="0"/>
      <w:divBdr>
        <w:top w:val="none" w:sz="0" w:space="0" w:color="auto"/>
        <w:left w:val="none" w:sz="0" w:space="0" w:color="auto"/>
        <w:bottom w:val="none" w:sz="0" w:space="0" w:color="auto"/>
        <w:right w:val="none" w:sz="0" w:space="0" w:color="auto"/>
      </w:divBdr>
    </w:div>
    <w:div w:id="1292900276">
      <w:bodyDiv w:val="1"/>
      <w:marLeft w:val="0"/>
      <w:marRight w:val="0"/>
      <w:marTop w:val="0"/>
      <w:marBottom w:val="0"/>
      <w:divBdr>
        <w:top w:val="none" w:sz="0" w:space="0" w:color="auto"/>
        <w:left w:val="none" w:sz="0" w:space="0" w:color="auto"/>
        <w:bottom w:val="none" w:sz="0" w:space="0" w:color="auto"/>
        <w:right w:val="none" w:sz="0" w:space="0" w:color="auto"/>
      </w:divBdr>
    </w:div>
    <w:div w:id="1375884722">
      <w:bodyDiv w:val="1"/>
      <w:marLeft w:val="0"/>
      <w:marRight w:val="0"/>
      <w:marTop w:val="0"/>
      <w:marBottom w:val="0"/>
      <w:divBdr>
        <w:top w:val="none" w:sz="0" w:space="0" w:color="auto"/>
        <w:left w:val="none" w:sz="0" w:space="0" w:color="auto"/>
        <w:bottom w:val="none" w:sz="0" w:space="0" w:color="auto"/>
        <w:right w:val="none" w:sz="0" w:space="0" w:color="auto"/>
      </w:divBdr>
    </w:div>
    <w:div w:id="1409225499">
      <w:bodyDiv w:val="1"/>
      <w:marLeft w:val="0"/>
      <w:marRight w:val="0"/>
      <w:marTop w:val="0"/>
      <w:marBottom w:val="0"/>
      <w:divBdr>
        <w:top w:val="none" w:sz="0" w:space="0" w:color="auto"/>
        <w:left w:val="none" w:sz="0" w:space="0" w:color="auto"/>
        <w:bottom w:val="none" w:sz="0" w:space="0" w:color="auto"/>
        <w:right w:val="none" w:sz="0" w:space="0" w:color="auto"/>
      </w:divBdr>
    </w:div>
    <w:div w:id="1528955898">
      <w:bodyDiv w:val="1"/>
      <w:marLeft w:val="0"/>
      <w:marRight w:val="0"/>
      <w:marTop w:val="0"/>
      <w:marBottom w:val="0"/>
      <w:divBdr>
        <w:top w:val="none" w:sz="0" w:space="0" w:color="auto"/>
        <w:left w:val="none" w:sz="0" w:space="0" w:color="auto"/>
        <w:bottom w:val="none" w:sz="0" w:space="0" w:color="auto"/>
        <w:right w:val="none" w:sz="0" w:space="0" w:color="auto"/>
      </w:divBdr>
    </w:div>
    <w:div w:id="1531525521">
      <w:bodyDiv w:val="1"/>
      <w:marLeft w:val="0"/>
      <w:marRight w:val="0"/>
      <w:marTop w:val="0"/>
      <w:marBottom w:val="0"/>
      <w:divBdr>
        <w:top w:val="none" w:sz="0" w:space="0" w:color="auto"/>
        <w:left w:val="none" w:sz="0" w:space="0" w:color="auto"/>
        <w:bottom w:val="none" w:sz="0" w:space="0" w:color="auto"/>
        <w:right w:val="none" w:sz="0" w:space="0" w:color="auto"/>
      </w:divBdr>
    </w:div>
    <w:div w:id="1556357489">
      <w:bodyDiv w:val="1"/>
      <w:marLeft w:val="0"/>
      <w:marRight w:val="0"/>
      <w:marTop w:val="0"/>
      <w:marBottom w:val="0"/>
      <w:divBdr>
        <w:top w:val="none" w:sz="0" w:space="0" w:color="auto"/>
        <w:left w:val="none" w:sz="0" w:space="0" w:color="auto"/>
        <w:bottom w:val="none" w:sz="0" w:space="0" w:color="auto"/>
        <w:right w:val="none" w:sz="0" w:space="0" w:color="auto"/>
      </w:divBdr>
    </w:div>
    <w:div w:id="1787773282">
      <w:bodyDiv w:val="1"/>
      <w:marLeft w:val="0"/>
      <w:marRight w:val="0"/>
      <w:marTop w:val="0"/>
      <w:marBottom w:val="0"/>
      <w:divBdr>
        <w:top w:val="none" w:sz="0" w:space="0" w:color="auto"/>
        <w:left w:val="none" w:sz="0" w:space="0" w:color="auto"/>
        <w:bottom w:val="none" w:sz="0" w:space="0" w:color="auto"/>
        <w:right w:val="none" w:sz="0" w:space="0" w:color="auto"/>
      </w:divBdr>
    </w:div>
    <w:div w:id="2007829540">
      <w:bodyDiv w:val="1"/>
      <w:marLeft w:val="0"/>
      <w:marRight w:val="0"/>
      <w:marTop w:val="0"/>
      <w:marBottom w:val="0"/>
      <w:divBdr>
        <w:top w:val="none" w:sz="0" w:space="0" w:color="auto"/>
        <w:left w:val="none" w:sz="0" w:space="0" w:color="auto"/>
        <w:bottom w:val="none" w:sz="0" w:space="0" w:color="auto"/>
        <w:right w:val="none" w:sz="0" w:space="0" w:color="auto"/>
      </w:divBdr>
    </w:div>
    <w:div w:id="2138601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as.mackevicius@utenossg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20Irenos%20doc\SUPAPRAST.%204.%20MED.%20IRANGOS%20TECHNINE%20PRIEZIURA\Firminis%20blankas_su_eur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F8173-0544-42EA-9292-7928BE62C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blankas_su_euru</Template>
  <TotalTime>241</TotalTime>
  <Pages>34</Pages>
  <Words>69702</Words>
  <Characters>39731</Characters>
  <Application>Microsoft Office Word</Application>
  <DocSecurity>0</DocSecurity>
  <Lines>331</Lines>
  <Paragraphs>218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NKC_Brand manual.cdr</vt:lpstr>
      <vt:lpstr>NKC_Brand manual.cdr</vt:lpstr>
    </vt:vector>
  </TitlesOfParts>
  <Company/>
  <LinksUpToDate>false</LinksUpToDate>
  <CharactersWithSpaces>109215</CharactersWithSpaces>
  <SharedDoc>false</SharedDoc>
  <HLinks>
    <vt:vector size="138" baseType="variant">
      <vt:variant>
        <vt:i4>7602240</vt:i4>
      </vt:variant>
      <vt:variant>
        <vt:i4>45</vt:i4>
      </vt:variant>
      <vt:variant>
        <vt:i4>0</vt:i4>
      </vt:variant>
      <vt:variant>
        <vt:i4>5</vt:i4>
      </vt:variant>
      <vt:variant>
        <vt:lpwstr>mailto:nkcadministracija@kraujodonoryste.lt</vt:lpwstr>
      </vt:variant>
      <vt:variant>
        <vt:lpwstr/>
      </vt:variant>
      <vt:variant>
        <vt:i4>7602240</vt:i4>
      </vt:variant>
      <vt:variant>
        <vt:i4>42</vt:i4>
      </vt:variant>
      <vt:variant>
        <vt:i4>0</vt:i4>
      </vt:variant>
      <vt:variant>
        <vt:i4>5</vt:i4>
      </vt:variant>
      <vt:variant>
        <vt:lpwstr>mailto:nkcadministracija@kraujodonoryste.lt</vt:lpwstr>
      </vt:variant>
      <vt:variant>
        <vt:lpwstr/>
      </vt:variant>
      <vt:variant>
        <vt:i4>6946842</vt:i4>
      </vt:variant>
      <vt:variant>
        <vt:i4>39</vt:i4>
      </vt:variant>
      <vt:variant>
        <vt:i4>0</vt:i4>
      </vt:variant>
      <vt:variant>
        <vt:i4>5</vt:i4>
      </vt:variant>
      <vt:variant>
        <vt:lpwstr>mailto:g.jug@kraujodonoryste.lt</vt:lpwstr>
      </vt:variant>
      <vt:variant>
        <vt:lpwstr/>
      </vt:variant>
      <vt:variant>
        <vt:i4>1048595</vt:i4>
      </vt:variant>
      <vt:variant>
        <vt:i4>36</vt:i4>
      </vt:variant>
      <vt:variant>
        <vt:i4>0</vt:i4>
      </vt:variant>
      <vt:variant>
        <vt:i4>5</vt:i4>
      </vt:variant>
      <vt:variant>
        <vt:lpwstr>https://kt.gov.lt/lt/atviri-duomenys/diskvalifikavimas-is-viesuju-pirkimu</vt:lpwstr>
      </vt:variant>
      <vt:variant>
        <vt:lpwstr/>
      </vt:variant>
      <vt:variant>
        <vt:i4>1310807</vt:i4>
      </vt:variant>
      <vt:variant>
        <vt:i4>33</vt:i4>
      </vt:variant>
      <vt:variant>
        <vt:i4>0</vt:i4>
      </vt:variant>
      <vt:variant>
        <vt:i4>5</vt:i4>
      </vt:variant>
      <vt:variant>
        <vt:lpwstr>https://www.vmi.lt/evmi/mokesciu-moketoju-informacija</vt:lpwstr>
      </vt:variant>
      <vt:variant>
        <vt:lpwstr/>
      </vt:variant>
      <vt:variant>
        <vt:i4>3670066</vt:i4>
      </vt:variant>
      <vt:variant>
        <vt:i4>30</vt:i4>
      </vt:variant>
      <vt:variant>
        <vt:i4>0</vt:i4>
      </vt:variant>
      <vt:variant>
        <vt:i4>5</vt:i4>
      </vt:variant>
      <vt:variant>
        <vt:lpwstr>https://vpt.lrv.lt/lt/pasalinimo-pagrindai-1/nepatikimu-koncesininku-sarasas-1/nepatikimu-koncesininku-sarasas</vt:lpwstr>
      </vt:variant>
      <vt:variant>
        <vt:lpwstr/>
      </vt:variant>
      <vt:variant>
        <vt:i4>7864421</vt:i4>
      </vt:variant>
      <vt:variant>
        <vt:i4>27</vt:i4>
      </vt:variant>
      <vt:variant>
        <vt:i4>0</vt:i4>
      </vt:variant>
      <vt:variant>
        <vt:i4>5</vt:i4>
      </vt:variant>
      <vt:variant>
        <vt:lpwstr>https://vpt.lrv.lt/lt/pasalinimo-pagrindai-1/nepatikimi-tiekejai-1</vt:lpwstr>
      </vt:variant>
      <vt:variant>
        <vt:lpwstr/>
      </vt:variant>
      <vt:variant>
        <vt:i4>5177373</vt:i4>
      </vt:variant>
      <vt:variant>
        <vt:i4>24</vt:i4>
      </vt:variant>
      <vt:variant>
        <vt:i4>0</vt:i4>
      </vt:variant>
      <vt:variant>
        <vt:i4>5</vt:i4>
      </vt:variant>
      <vt:variant>
        <vt:lpwstr>https://vpt.lrv.lt/melaginga-informacija-pateikusiu-tiekeju-sarasas-3</vt:lpwstr>
      </vt:variant>
      <vt:variant>
        <vt:lpwstr/>
      </vt:variant>
      <vt:variant>
        <vt:i4>2687095</vt:i4>
      </vt:variant>
      <vt:variant>
        <vt:i4>21</vt:i4>
      </vt:variant>
      <vt:variant>
        <vt:i4>0</vt:i4>
      </vt:variant>
      <vt:variant>
        <vt:i4>5</vt:i4>
      </vt:variant>
      <vt:variant>
        <vt:lpwstr>http://draudejai.sodra.lt/draudeju_viesi_duomenys/</vt:lpwstr>
      </vt:variant>
      <vt:variant>
        <vt:lpwstr/>
      </vt:variant>
      <vt:variant>
        <vt:i4>5177434</vt:i4>
      </vt:variant>
      <vt:variant>
        <vt:i4>18</vt:i4>
      </vt:variant>
      <vt:variant>
        <vt:i4>0</vt:i4>
      </vt:variant>
      <vt:variant>
        <vt:i4>5</vt:i4>
      </vt:variant>
      <vt:variant>
        <vt:lpwstr>http://vpt.lrv.lt/uploads/vpt/documents/files/2_pdfsam_Naudojimosi CVPIS taisykles.pdf</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2162798</vt:i4>
      </vt:variant>
      <vt:variant>
        <vt:i4>12</vt:i4>
      </vt:variant>
      <vt:variant>
        <vt:i4>0</vt:i4>
      </vt:variant>
      <vt:variant>
        <vt:i4>5</vt:i4>
      </vt:variant>
      <vt:variant>
        <vt:lpwstr>https://ec.europa.eu/tools/ecertis/</vt:lpwstr>
      </vt:variant>
      <vt:variant>
        <vt:lpwstr/>
      </vt:variant>
      <vt:variant>
        <vt:i4>8257562</vt:i4>
      </vt:variant>
      <vt:variant>
        <vt:i4>9</vt:i4>
      </vt:variant>
      <vt:variant>
        <vt:i4>0</vt:i4>
      </vt:variant>
      <vt:variant>
        <vt:i4>5</vt:i4>
      </vt:variant>
      <vt:variant>
        <vt:lpwstr>mailto:i.vaitekenaite@kraujodonoryste.lt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983053</vt:i4>
      </vt:variant>
      <vt:variant>
        <vt:i4>3</vt:i4>
      </vt:variant>
      <vt:variant>
        <vt:i4>0</vt:i4>
      </vt:variant>
      <vt:variant>
        <vt:i4>5</vt:i4>
      </vt:variant>
      <vt:variant>
        <vt:lpwstr>https://pirkimai.eviesiejipirkimai.lt/).</vt:lpwstr>
      </vt:variant>
      <vt:variant>
        <vt:lpwstr/>
      </vt:variant>
      <vt:variant>
        <vt:i4>7602240</vt:i4>
      </vt:variant>
      <vt:variant>
        <vt:i4>0</vt:i4>
      </vt:variant>
      <vt:variant>
        <vt:i4>0</vt:i4>
      </vt:variant>
      <vt:variant>
        <vt:i4>5</vt:i4>
      </vt:variant>
      <vt:variant>
        <vt:lpwstr>mailto:nkcadministracija@kraujodonoryste.lt</vt:lpwstr>
      </vt:variant>
      <vt:variant>
        <vt:lpwstr/>
      </vt:variant>
      <vt:variant>
        <vt:i4>8126507</vt:i4>
      </vt:variant>
      <vt:variant>
        <vt:i4>18</vt:i4>
      </vt:variant>
      <vt:variant>
        <vt:i4>0</vt:i4>
      </vt:variant>
      <vt:variant>
        <vt:i4>5</vt:i4>
      </vt:variant>
      <vt:variant>
        <vt:lpwstr>https://www.teisesakturegistras.lt/portal/lt/legalAct/35e281a0b0c711ec8d9390588bf2de65/asr</vt:lpwstr>
      </vt:variant>
      <vt:variant>
        <vt:lpwstr/>
      </vt:variant>
      <vt:variant>
        <vt:i4>1900573</vt:i4>
      </vt:variant>
      <vt:variant>
        <vt:i4>15</vt:i4>
      </vt:variant>
      <vt:variant>
        <vt:i4>0</vt:i4>
      </vt:variant>
      <vt:variant>
        <vt:i4>5</vt:i4>
      </vt:variant>
      <vt:variant>
        <vt:lpwstr>https://vpt.lrv.lt/lt/naujienos/del-naujai-isigaliojusiu-viesuju-pirkimu-istatymo-nuostatu-praktinio-taikymo</vt:lpwstr>
      </vt:variant>
      <vt:variant>
        <vt:lpwstr/>
      </vt:variant>
      <vt:variant>
        <vt:i4>5636164</vt:i4>
      </vt:variant>
      <vt:variant>
        <vt:i4>12</vt:i4>
      </vt:variant>
      <vt:variant>
        <vt:i4>0</vt:i4>
      </vt:variant>
      <vt:variant>
        <vt:i4>5</vt:i4>
      </vt:variant>
      <vt:variant>
        <vt:lpwstr>https://www.e-tar.lt/portal/lt/legalAct/674ebaf05d7111e79198ffdb108a3753/asr</vt:lpwstr>
      </vt:variant>
      <vt:variant>
        <vt:lpwstr/>
      </vt:variant>
      <vt:variant>
        <vt:i4>4325376</vt:i4>
      </vt:variant>
      <vt:variant>
        <vt:i4>9</vt:i4>
      </vt:variant>
      <vt:variant>
        <vt:i4>0</vt:i4>
      </vt:variant>
      <vt:variant>
        <vt:i4>5</vt:i4>
      </vt:variant>
      <vt:variant>
        <vt:lpwstr>https://e-seimas.lrs.lt/portal/legalAct/lt/TAP/6ae13590a9e211ecaf79c2120caf5094?jfwid=-f3xm4g476</vt:lpwstr>
      </vt:variant>
      <vt:variant>
        <vt:lpwstr/>
      </vt:variant>
      <vt:variant>
        <vt:i4>2555936</vt:i4>
      </vt:variant>
      <vt:variant>
        <vt:i4>6</vt:i4>
      </vt:variant>
      <vt:variant>
        <vt:i4>0</vt:i4>
      </vt:variant>
      <vt:variant>
        <vt:i4>5</vt:i4>
      </vt:variant>
      <vt:variant>
        <vt:lpwstr>https://vpt.lrv.lt/lt/naujienos/priminimas-del-konfidencialumo-viesuosiuose-pirkimuose</vt:lpwstr>
      </vt:variant>
      <vt:variant>
        <vt:lpwstr/>
      </vt:variant>
      <vt:variant>
        <vt:i4>4063279</vt:i4>
      </vt:variant>
      <vt:variant>
        <vt:i4>3</vt:i4>
      </vt:variant>
      <vt:variant>
        <vt:i4>0</vt:i4>
      </vt:variant>
      <vt:variant>
        <vt:i4>5</vt:i4>
      </vt:variant>
      <vt:variant>
        <vt:lpwstr>https://klausk.vpt.lt/hc/lt/articles/115005730785-Kaip-vertinti-pasi%C5%ABlymus-kai-tiek%C4%97j%C5%B3-statusas-pagal-PVM-mok%C4%97jim%C4%85-yra-nevienodas-</vt:lpwstr>
      </vt:variant>
      <vt:variant>
        <vt:lpwstr/>
      </vt:variant>
      <vt:variant>
        <vt:i4>2162798</vt:i4>
      </vt:variant>
      <vt:variant>
        <vt:i4>0</vt:i4>
      </vt:variant>
      <vt:variant>
        <vt:i4>0</vt:i4>
      </vt:variant>
      <vt:variant>
        <vt:i4>5</vt:i4>
      </vt:variant>
      <vt:variant>
        <vt:lpwstr>https://ec.europa.eu/tools/ecertis/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NKC_Brand manual.cdr</dc:title>
  <dc:subject/>
  <dc:creator>Edita Zabityte</dc:creator>
  <cp:keywords/>
  <cp:lastModifiedBy>Ramune</cp:lastModifiedBy>
  <cp:revision>25</cp:revision>
  <cp:lastPrinted>2022-09-09T10:40:00Z</cp:lastPrinted>
  <dcterms:created xsi:type="dcterms:W3CDTF">2026-06-04T11:43:00Z</dcterms:created>
  <dcterms:modified xsi:type="dcterms:W3CDTF">2026-06-17T18:31:00Z</dcterms:modified>
</cp:coreProperties>
</file>