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9B8C5" w14:textId="77777777" w:rsidR="00800B82" w:rsidRPr="00DA0B10" w:rsidRDefault="00800B82" w:rsidP="00F56DEF">
      <w:pPr>
        <w:keepNext/>
        <w:jc w:val="center"/>
        <w:rPr>
          <w:b/>
          <w:bCs/>
          <w:caps/>
        </w:rPr>
      </w:pPr>
    </w:p>
    <w:p w14:paraId="64F24FE8" w14:textId="77777777" w:rsidR="00D60A98" w:rsidRPr="00DA0B10" w:rsidRDefault="00F54CD1" w:rsidP="00D60A98">
      <w:pPr>
        <w:keepNext/>
        <w:jc w:val="center"/>
        <w:rPr>
          <w:b/>
          <w:bCs/>
          <w:caps/>
        </w:rPr>
      </w:pPr>
      <w:r w:rsidRPr="00DA0B10">
        <w:rPr>
          <w:b/>
          <w:bCs/>
          <w:caps/>
        </w:rPr>
        <w:t xml:space="preserve">KIBERNETINIO </w:t>
      </w:r>
      <w:r w:rsidR="00151FA8" w:rsidRPr="00DA0B10">
        <w:rPr>
          <w:b/>
          <w:bCs/>
          <w:caps/>
        </w:rPr>
        <w:t>Saugumo operacijų centrų (SOC) steigimo mok</w:t>
      </w:r>
      <w:r w:rsidR="00D51709" w:rsidRPr="00DA0B10">
        <w:rPr>
          <w:b/>
          <w:bCs/>
          <w:caps/>
        </w:rPr>
        <w:t>ym</w:t>
      </w:r>
      <w:r w:rsidRPr="00DA0B10">
        <w:rPr>
          <w:b/>
          <w:bCs/>
          <w:caps/>
        </w:rPr>
        <w:t>Ų</w:t>
      </w:r>
      <w:r w:rsidR="00D51709" w:rsidRPr="00DA0B10">
        <w:rPr>
          <w:b/>
          <w:bCs/>
          <w:caps/>
        </w:rPr>
        <w:t xml:space="preserve"> </w:t>
      </w:r>
    </w:p>
    <w:p w14:paraId="3EF05850" w14:textId="77777777" w:rsidR="00D63921" w:rsidRPr="00DA0B10" w:rsidRDefault="00CC63E2" w:rsidP="00F56DEF">
      <w:pPr>
        <w:keepNext/>
        <w:jc w:val="center"/>
        <w:rPr>
          <w:b/>
          <w:bCs/>
          <w:caps/>
        </w:rPr>
      </w:pPr>
      <w:r w:rsidRPr="00DA0B10">
        <w:rPr>
          <w:b/>
          <w:bCs/>
          <w:caps/>
        </w:rPr>
        <w:t>TECHNINĖ SPECIFIKACIJA</w:t>
      </w:r>
    </w:p>
    <w:p w14:paraId="2578D785" w14:textId="77777777" w:rsidR="000844F1" w:rsidRPr="00DA0B10" w:rsidRDefault="000844F1" w:rsidP="000844F1">
      <w:pPr>
        <w:suppressAutoHyphens/>
        <w:autoSpaceDE w:val="0"/>
        <w:autoSpaceDN w:val="0"/>
        <w:adjustRightInd w:val="0"/>
        <w:jc w:val="both"/>
        <w:rPr>
          <w:rFonts w:eastAsia="Tahoma"/>
          <w:lang w:eastAsia="ar-SA"/>
        </w:rPr>
      </w:pPr>
    </w:p>
    <w:p w14:paraId="4ADAC56E" w14:textId="77777777" w:rsidR="000844F1" w:rsidRPr="00DA0B10" w:rsidRDefault="000844F1" w:rsidP="00F56DEF">
      <w:pPr>
        <w:keepNext/>
        <w:jc w:val="center"/>
        <w:rPr>
          <w:b/>
          <w:bCs/>
          <w:caps/>
        </w:rPr>
      </w:pPr>
    </w:p>
    <w:p w14:paraId="45D4E9B9" w14:textId="77777777" w:rsidR="00FA7C10" w:rsidRPr="00DA0B10" w:rsidRDefault="00FA7C10" w:rsidP="00962063">
      <w:pPr>
        <w:keepNext/>
        <w:ind w:left="357"/>
        <w:jc w:val="center"/>
        <w:rPr>
          <w:b/>
          <w:sz w:val="28"/>
          <w:szCs w:val="28"/>
        </w:rPr>
      </w:pPr>
    </w:p>
    <w:p w14:paraId="1417331B" w14:textId="77777777" w:rsidR="00F35444" w:rsidRPr="009877FD" w:rsidRDefault="00F35444" w:rsidP="00FC475B">
      <w:pPr>
        <w:suppressAutoHyphens/>
        <w:spacing w:line="276" w:lineRule="auto"/>
        <w:ind w:firstLine="540"/>
        <w:jc w:val="both"/>
      </w:pPr>
      <w:r w:rsidRPr="67D6577A">
        <w:rPr>
          <w:b/>
          <w:bCs/>
        </w:rPr>
        <w:t>Pirkimo objektas</w:t>
      </w:r>
      <w:r>
        <w:t xml:space="preserve"> –</w:t>
      </w:r>
      <w:bookmarkStart w:id="0" w:name="_Hlk172722762"/>
      <w:r w:rsidR="00F54CD1">
        <w:t xml:space="preserve"> kibernetinio saugumo </w:t>
      </w:r>
      <w:r w:rsidR="000451F4">
        <w:t>operacijų centrų (SOC) steigimo mokymai</w:t>
      </w:r>
      <w:bookmarkEnd w:id="0"/>
      <w:r>
        <w:t>, skirt</w:t>
      </w:r>
      <w:r w:rsidR="00962063">
        <w:t xml:space="preserve">i Perkančiosios organizacijos – </w:t>
      </w:r>
      <w:r>
        <w:t xml:space="preserve">Nacionalinio kibernetinio saugumo centro prie Krašto apsaugos ministerijos </w:t>
      </w:r>
      <w:r w:rsidR="003F1FB7">
        <w:t xml:space="preserve">(toliau – Perkančioji organizacija) </w:t>
      </w:r>
      <w:r w:rsidR="00962063">
        <w:t>–</w:t>
      </w:r>
      <w:r w:rsidR="003F1FB7">
        <w:t xml:space="preserve"> </w:t>
      </w:r>
      <w:r w:rsidR="00BE593E">
        <w:t>darbuotojams</w:t>
      </w:r>
      <w:r w:rsidR="002705C3">
        <w:t>,</w:t>
      </w:r>
      <w:r w:rsidR="00FE383A">
        <w:t xml:space="preserve"> </w:t>
      </w:r>
      <w:r w:rsidR="00895804">
        <w:t>taip pat kitų Lietuvos įstaigų ir organizacijų</w:t>
      </w:r>
      <w:r w:rsidR="00CE288A">
        <w:t xml:space="preserve">, steigiančių SOC, darbuotojams </w:t>
      </w:r>
      <w:r w:rsidR="00962063">
        <w:t>(toliau – mokymai)</w:t>
      </w:r>
      <w:r>
        <w:t>.</w:t>
      </w:r>
    </w:p>
    <w:p w14:paraId="59103E91" w14:textId="77777777" w:rsidR="006B4361" w:rsidRPr="009877FD" w:rsidRDefault="006B4361" w:rsidP="00FC475B">
      <w:pPr>
        <w:suppressAutoHyphens/>
        <w:spacing w:line="276" w:lineRule="auto"/>
        <w:ind w:firstLine="540"/>
        <w:jc w:val="both"/>
      </w:pPr>
    </w:p>
    <w:p w14:paraId="5F3D1D83" w14:textId="77777777" w:rsidR="006B4361" w:rsidRPr="009877FD" w:rsidRDefault="006B4361" w:rsidP="00FC475B">
      <w:pPr>
        <w:pStyle w:val="ListParagraph"/>
        <w:numPr>
          <w:ilvl w:val="0"/>
          <w:numId w:val="34"/>
        </w:numPr>
        <w:spacing w:line="276" w:lineRule="auto"/>
        <w:jc w:val="both"/>
        <w:rPr>
          <w:bCs/>
          <w:lang w:val="lt-LT"/>
        </w:rPr>
      </w:pPr>
      <w:r w:rsidRPr="009877FD">
        <w:rPr>
          <w:bCs/>
          <w:lang w:val="lt-LT"/>
        </w:rPr>
        <w:t>Mokymai turi apimti visus pagrindinius SOC planavimo, įsteigimo ir valdymo aspektus, įskaitant, bet neapsiribojant:</w:t>
      </w:r>
    </w:p>
    <w:p w14:paraId="46A20674" w14:textId="77777777" w:rsidR="006B4361" w:rsidRPr="009877FD" w:rsidRDefault="006B4361" w:rsidP="00FC475B">
      <w:pPr>
        <w:pStyle w:val="ListParagraph"/>
        <w:numPr>
          <w:ilvl w:val="1"/>
          <w:numId w:val="34"/>
        </w:numPr>
        <w:spacing w:line="276" w:lineRule="auto"/>
        <w:ind w:left="972" w:hanging="612"/>
        <w:jc w:val="both"/>
        <w:rPr>
          <w:bCs/>
          <w:lang w:val="lt-LT"/>
        </w:rPr>
      </w:pPr>
      <w:r w:rsidRPr="009877FD">
        <w:rPr>
          <w:bCs/>
          <w:lang w:val="lt-LT"/>
        </w:rPr>
        <w:t>Įvadas į SOC (kibernetinio saugumo operacijų centrų apžvalga, SOC vaidmuo ir svarba organizacijos saugumui, SOC modelių tipai ir pan.)</w:t>
      </w:r>
      <w:r w:rsidR="00BD1F4B">
        <w:rPr>
          <w:bCs/>
          <w:lang w:val="lt-LT"/>
        </w:rPr>
        <w:t>.</w:t>
      </w:r>
    </w:p>
    <w:p w14:paraId="50DE5E24" w14:textId="77777777" w:rsidR="006B4361" w:rsidRPr="009877FD" w:rsidRDefault="006B4361" w:rsidP="00FC475B">
      <w:pPr>
        <w:pStyle w:val="ListParagraph"/>
        <w:numPr>
          <w:ilvl w:val="1"/>
          <w:numId w:val="34"/>
        </w:numPr>
        <w:spacing w:line="276" w:lineRule="auto"/>
        <w:ind w:left="972" w:hanging="612"/>
        <w:jc w:val="both"/>
        <w:rPr>
          <w:bCs/>
          <w:lang w:val="lt-LT"/>
        </w:rPr>
      </w:pPr>
      <w:r w:rsidRPr="009877FD">
        <w:rPr>
          <w:bCs/>
          <w:lang w:val="lt-LT"/>
        </w:rPr>
        <w:t>Teisinė bazė Lietuvoje, SOC funkcijos, SOC pareigos</w:t>
      </w:r>
      <w:r w:rsidR="00BD1F4B">
        <w:rPr>
          <w:bCs/>
          <w:lang w:val="lt-LT"/>
        </w:rPr>
        <w:t>.</w:t>
      </w:r>
    </w:p>
    <w:p w14:paraId="7DCE6849" w14:textId="77777777" w:rsidR="006B4361" w:rsidRPr="009877FD" w:rsidRDefault="006B4361" w:rsidP="00FC475B">
      <w:pPr>
        <w:pStyle w:val="ListParagraph"/>
        <w:numPr>
          <w:ilvl w:val="1"/>
          <w:numId w:val="34"/>
        </w:numPr>
        <w:spacing w:line="276" w:lineRule="auto"/>
        <w:ind w:left="972" w:hanging="612"/>
        <w:jc w:val="both"/>
        <w:rPr>
          <w:bCs/>
          <w:lang w:val="lt-LT"/>
        </w:rPr>
      </w:pPr>
      <w:r w:rsidRPr="009877FD">
        <w:rPr>
          <w:bCs/>
          <w:lang w:val="lt-LT"/>
        </w:rPr>
        <w:t>SOC paslaugų modelis pagal FIRST</w:t>
      </w:r>
      <w:r w:rsidR="00BD1F4B">
        <w:rPr>
          <w:bCs/>
          <w:lang w:val="lt-LT"/>
        </w:rPr>
        <w:t>.</w:t>
      </w:r>
      <w:r w:rsidR="0095776C">
        <w:rPr>
          <w:bCs/>
          <w:lang w:val="lt-LT"/>
        </w:rPr>
        <w:t>ORG</w:t>
      </w:r>
    </w:p>
    <w:p w14:paraId="7283B738" w14:textId="77777777" w:rsidR="006B4361" w:rsidRPr="009877FD" w:rsidRDefault="006B4361" w:rsidP="00FC475B">
      <w:pPr>
        <w:pStyle w:val="ListParagraph"/>
        <w:numPr>
          <w:ilvl w:val="1"/>
          <w:numId w:val="34"/>
        </w:numPr>
        <w:spacing w:line="276" w:lineRule="auto"/>
        <w:ind w:left="972" w:hanging="612"/>
        <w:jc w:val="both"/>
        <w:rPr>
          <w:bCs/>
          <w:lang w:val="lt-LT"/>
        </w:rPr>
      </w:pPr>
      <w:r w:rsidRPr="009877FD">
        <w:rPr>
          <w:bCs/>
          <w:lang w:val="lt-LT"/>
        </w:rPr>
        <w:t xml:space="preserve">SOC brandos lygio metodologija </w:t>
      </w:r>
      <w:r w:rsidR="00DA462D">
        <w:rPr>
          <w:bCs/>
          <w:lang w:val="lt-LT"/>
        </w:rPr>
        <w:t xml:space="preserve">pagal </w:t>
      </w:r>
      <w:r w:rsidRPr="009877FD">
        <w:rPr>
          <w:bCs/>
          <w:lang w:val="lt-LT"/>
        </w:rPr>
        <w:t>SIM3</w:t>
      </w:r>
      <w:r w:rsidR="00DA462D">
        <w:rPr>
          <w:bCs/>
          <w:lang w:val="lt-LT"/>
        </w:rPr>
        <w:t xml:space="preserve"> (SOC brandos samprata, brandos didinimo laiko ašis)</w:t>
      </w:r>
      <w:r w:rsidR="00106E11">
        <w:rPr>
          <w:bCs/>
          <w:lang w:val="lt-LT"/>
        </w:rPr>
        <w:t>.</w:t>
      </w:r>
    </w:p>
    <w:p w14:paraId="4218E58A" w14:textId="77777777" w:rsidR="006B4361" w:rsidRPr="009877FD" w:rsidRDefault="006B4361" w:rsidP="00FC475B">
      <w:pPr>
        <w:pStyle w:val="ListParagraph"/>
        <w:numPr>
          <w:ilvl w:val="1"/>
          <w:numId w:val="34"/>
        </w:numPr>
        <w:spacing w:line="276" w:lineRule="auto"/>
        <w:ind w:left="972" w:hanging="612"/>
        <w:jc w:val="both"/>
        <w:rPr>
          <w:bCs/>
          <w:lang w:val="lt-LT"/>
        </w:rPr>
      </w:pPr>
      <w:r w:rsidRPr="009877FD">
        <w:rPr>
          <w:bCs/>
          <w:lang w:val="lt-LT"/>
        </w:rPr>
        <w:t>SOC architektūra ir dizainas (SOC projektavimo pagrindiniai aspektai, SOC infrastruktūra, įrankiai, technologijos ir ištekliai)</w:t>
      </w:r>
      <w:r w:rsidR="00BD1F4B">
        <w:rPr>
          <w:bCs/>
          <w:lang w:val="lt-LT"/>
        </w:rPr>
        <w:t>.</w:t>
      </w:r>
    </w:p>
    <w:p w14:paraId="502AC542" w14:textId="77777777" w:rsidR="006B4361" w:rsidRDefault="006B4361" w:rsidP="00FC475B">
      <w:pPr>
        <w:pStyle w:val="ListParagraph"/>
        <w:numPr>
          <w:ilvl w:val="1"/>
          <w:numId w:val="34"/>
        </w:numPr>
        <w:spacing w:line="276" w:lineRule="auto"/>
        <w:ind w:left="972" w:hanging="612"/>
        <w:jc w:val="both"/>
        <w:rPr>
          <w:bCs/>
          <w:lang w:val="lt-LT"/>
        </w:rPr>
      </w:pPr>
      <w:r w:rsidRPr="009877FD">
        <w:rPr>
          <w:bCs/>
          <w:lang w:val="lt-LT"/>
        </w:rPr>
        <w:t>SOC organizacinė struktūra, vaidmenys ir narių pareigos (funkcijos)</w:t>
      </w:r>
      <w:r w:rsidR="00BD1F4B">
        <w:rPr>
          <w:bCs/>
          <w:lang w:val="lt-LT"/>
        </w:rPr>
        <w:t>.</w:t>
      </w:r>
    </w:p>
    <w:p w14:paraId="13DE64EC" w14:textId="77777777" w:rsidR="00E963F7" w:rsidRPr="009877FD" w:rsidRDefault="00E963F7" w:rsidP="00FC475B">
      <w:pPr>
        <w:pStyle w:val="ListParagraph"/>
        <w:numPr>
          <w:ilvl w:val="1"/>
          <w:numId w:val="34"/>
        </w:numPr>
        <w:spacing w:line="276" w:lineRule="auto"/>
        <w:ind w:left="972" w:hanging="612"/>
        <w:jc w:val="both"/>
        <w:rPr>
          <w:bCs/>
          <w:lang w:val="lt-LT"/>
        </w:rPr>
      </w:pPr>
      <w:r>
        <w:rPr>
          <w:bCs/>
          <w:lang w:val="lt-LT"/>
        </w:rPr>
        <w:t>SOC veikla:</w:t>
      </w:r>
    </w:p>
    <w:p w14:paraId="55D27372" w14:textId="77777777" w:rsidR="006B4361" w:rsidRPr="009877FD" w:rsidRDefault="006B4361" w:rsidP="00FC475B">
      <w:pPr>
        <w:pStyle w:val="ListParagraph"/>
        <w:numPr>
          <w:ilvl w:val="2"/>
          <w:numId w:val="34"/>
        </w:numPr>
        <w:spacing w:line="276" w:lineRule="auto"/>
        <w:ind w:left="1418" w:hanging="698"/>
        <w:jc w:val="both"/>
        <w:rPr>
          <w:bCs/>
          <w:lang w:val="lt-LT"/>
        </w:rPr>
      </w:pPr>
      <w:r w:rsidRPr="009877FD">
        <w:rPr>
          <w:bCs/>
          <w:lang w:val="lt-LT"/>
        </w:rPr>
        <w:t>Reagavimas į incidentus ir jų valdymas (kibernetinio incidento gyvavimo ciklas, incidentų aptikimas ir prioritetų nustatymas, scenarijų (</w:t>
      </w:r>
      <w:r w:rsidRPr="009877FD">
        <w:rPr>
          <w:bCs/>
          <w:lang w:val="en-GB"/>
        </w:rPr>
        <w:t>playbooks</w:t>
      </w:r>
      <w:r w:rsidRPr="009877FD">
        <w:rPr>
          <w:bCs/>
          <w:lang w:val="lt-LT"/>
        </w:rPr>
        <w:t>) svarba ir jų kūrimas, incidentų valdymo ir eskalavimo procedūros)</w:t>
      </w:r>
      <w:r w:rsidR="00BD1F4B">
        <w:rPr>
          <w:bCs/>
          <w:lang w:val="lt-LT"/>
        </w:rPr>
        <w:t>.</w:t>
      </w:r>
    </w:p>
    <w:p w14:paraId="05A3C1B9" w14:textId="77777777" w:rsidR="00FC475B" w:rsidRPr="009877FD" w:rsidRDefault="00FC475B" w:rsidP="00FC475B">
      <w:pPr>
        <w:pStyle w:val="ListParagraph"/>
        <w:numPr>
          <w:ilvl w:val="2"/>
          <w:numId w:val="34"/>
        </w:numPr>
        <w:spacing w:line="276" w:lineRule="auto"/>
        <w:ind w:left="1418" w:hanging="698"/>
        <w:jc w:val="both"/>
        <w:rPr>
          <w:bCs/>
          <w:lang w:val="lt-LT"/>
        </w:rPr>
      </w:pPr>
      <w:r w:rsidRPr="009877FD">
        <w:rPr>
          <w:bCs/>
          <w:lang w:val="lt-LT"/>
        </w:rPr>
        <w:t xml:space="preserve">Saugumo stebėjimas </w:t>
      </w:r>
      <w:r>
        <w:rPr>
          <w:bCs/>
          <w:lang w:val="lt-LT"/>
        </w:rPr>
        <w:t>(</w:t>
      </w:r>
      <w:r w:rsidRPr="00AE2FEE">
        <w:rPr>
          <w:bCs/>
        </w:rPr>
        <w:t>monitoring</w:t>
      </w:r>
      <w:r>
        <w:rPr>
          <w:bCs/>
          <w:lang w:val="lt-LT"/>
        </w:rPr>
        <w:t xml:space="preserve">) </w:t>
      </w:r>
      <w:r w:rsidRPr="009877FD">
        <w:rPr>
          <w:bCs/>
          <w:lang w:val="lt-LT"/>
        </w:rPr>
        <w:t>ir aptikimas (nuolatinio stebėjimo metodai, įvairių atakų vektorių aptikimo metodikos, anomalijų nustatymas ir elgesio analizė, dirbtinio intelekto integravimas siekiant pagerinti aptikimą)</w:t>
      </w:r>
      <w:r>
        <w:rPr>
          <w:bCs/>
          <w:lang w:val="lt-LT"/>
        </w:rPr>
        <w:t>.</w:t>
      </w:r>
    </w:p>
    <w:p w14:paraId="764B797F" w14:textId="77777777" w:rsidR="00FC475B" w:rsidRPr="009877FD" w:rsidRDefault="00FC475B" w:rsidP="00FC475B">
      <w:pPr>
        <w:pStyle w:val="ListParagraph"/>
        <w:numPr>
          <w:ilvl w:val="2"/>
          <w:numId w:val="34"/>
        </w:numPr>
        <w:spacing w:line="276" w:lineRule="auto"/>
        <w:ind w:left="1418" w:hanging="698"/>
        <w:jc w:val="both"/>
        <w:rPr>
          <w:bCs/>
          <w:lang w:val="lt-LT"/>
        </w:rPr>
      </w:pPr>
      <w:r w:rsidRPr="009877FD">
        <w:rPr>
          <w:bCs/>
          <w:lang w:val="lt-LT"/>
        </w:rPr>
        <w:t>Saugumo informacijos ir įvykių valdymas (SIEM įrankių ir technologijų apžvalga, žurnalinių įrašų valdymas, koreliacijos taisyklės, įspėjimai (</w:t>
      </w:r>
      <w:r w:rsidRPr="00D65822">
        <w:rPr>
          <w:bCs/>
          <w:lang w:val="en-GB"/>
        </w:rPr>
        <w:t>alerts</w:t>
      </w:r>
      <w:r w:rsidRPr="009877FD">
        <w:rPr>
          <w:bCs/>
          <w:lang w:val="lt-LT"/>
        </w:rPr>
        <w:t>) ir skydelių (</w:t>
      </w:r>
      <w:r w:rsidRPr="00D65822">
        <w:rPr>
          <w:bCs/>
          <w:lang w:val="en-GB"/>
        </w:rPr>
        <w:t>dashboards</w:t>
      </w:r>
      <w:r w:rsidRPr="009877FD">
        <w:rPr>
          <w:bCs/>
          <w:lang w:val="lt-LT"/>
        </w:rPr>
        <w:t>) kūrimas)</w:t>
      </w:r>
      <w:r>
        <w:rPr>
          <w:bCs/>
          <w:lang w:val="lt-LT"/>
        </w:rPr>
        <w:t>.</w:t>
      </w:r>
    </w:p>
    <w:p w14:paraId="4880EC2E" w14:textId="77777777" w:rsidR="00FC475B" w:rsidRPr="009877FD" w:rsidRDefault="00FC475B" w:rsidP="00FC475B">
      <w:pPr>
        <w:pStyle w:val="ListParagraph"/>
        <w:numPr>
          <w:ilvl w:val="2"/>
          <w:numId w:val="34"/>
        </w:numPr>
        <w:spacing w:line="276" w:lineRule="auto"/>
        <w:ind w:left="1418" w:hanging="698"/>
        <w:jc w:val="both"/>
        <w:rPr>
          <w:bCs/>
          <w:lang w:val="lt-LT"/>
        </w:rPr>
      </w:pPr>
      <w:r w:rsidRPr="009877FD">
        <w:rPr>
          <w:bCs/>
          <w:lang w:val="lt-LT"/>
        </w:rPr>
        <w:t>Pažeidžiamumų valdymas (pažeidžiamumų vertinimo procesai, įrankiai, pataisų (</w:t>
      </w:r>
      <w:r w:rsidRPr="00D65822">
        <w:rPr>
          <w:bCs/>
          <w:lang w:val="en-GB"/>
        </w:rPr>
        <w:t>patch</w:t>
      </w:r>
      <w:r w:rsidRPr="009877FD">
        <w:rPr>
          <w:bCs/>
          <w:lang w:val="lt-LT"/>
        </w:rPr>
        <w:t>) ir atnaujinimų diegimas, geriausi</w:t>
      </w:r>
      <w:r>
        <w:rPr>
          <w:bCs/>
          <w:lang w:val="lt-LT"/>
        </w:rPr>
        <w:t>os</w:t>
      </w:r>
      <w:r w:rsidRPr="009877FD">
        <w:rPr>
          <w:bCs/>
          <w:lang w:val="lt-LT"/>
        </w:rPr>
        <w:t xml:space="preserve"> </w:t>
      </w:r>
      <w:r>
        <w:rPr>
          <w:bCs/>
          <w:lang w:val="lt-LT"/>
        </w:rPr>
        <w:t xml:space="preserve">pažeidžiamumų </w:t>
      </w:r>
      <w:r w:rsidRPr="009877FD">
        <w:rPr>
          <w:bCs/>
          <w:lang w:val="lt-LT"/>
        </w:rPr>
        <w:t>valdymo praktik</w:t>
      </w:r>
      <w:r>
        <w:rPr>
          <w:bCs/>
          <w:lang w:val="lt-LT"/>
        </w:rPr>
        <w:t>os</w:t>
      </w:r>
      <w:r w:rsidRPr="009877FD">
        <w:rPr>
          <w:bCs/>
          <w:lang w:val="lt-LT"/>
        </w:rPr>
        <w:t>)</w:t>
      </w:r>
      <w:r>
        <w:rPr>
          <w:bCs/>
          <w:lang w:val="lt-LT"/>
        </w:rPr>
        <w:t>.</w:t>
      </w:r>
    </w:p>
    <w:p w14:paraId="14F1820C" w14:textId="77777777" w:rsidR="006B4361" w:rsidRPr="009877FD" w:rsidRDefault="006B4361" w:rsidP="00FC475B">
      <w:pPr>
        <w:pStyle w:val="ListParagraph"/>
        <w:numPr>
          <w:ilvl w:val="2"/>
          <w:numId w:val="34"/>
        </w:numPr>
        <w:spacing w:line="276" w:lineRule="auto"/>
        <w:ind w:left="1418" w:hanging="698"/>
        <w:jc w:val="both"/>
        <w:rPr>
          <w:bCs/>
          <w:lang w:val="lt-LT"/>
        </w:rPr>
      </w:pPr>
      <w:r w:rsidRPr="009877FD">
        <w:rPr>
          <w:bCs/>
          <w:lang w:val="lt-LT"/>
        </w:rPr>
        <w:t>Įvadas į kibernetinių grėsmių žvalgybą (</w:t>
      </w:r>
      <w:r w:rsidRPr="009877FD">
        <w:rPr>
          <w:bCs/>
          <w:lang w:val="en-GB"/>
        </w:rPr>
        <w:t>Cyber Threat Intelligence</w:t>
      </w:r>
      <w:r w:rsidRPr="009877FD">
        <w:rPr>
          <w:bCs/>
          <w:lang w:val="lt-LT"/>
        </w:rPr>
        <w:t xml:space="preserve">, CTI) (MISP, darbas su </w:t>
      </w:r>
      <w:r w:rsidR="00D65822">
        <w:rPr>
          <w:bCs/>
          <w:lang w:val="lt-LT"/>
        </w:rPr>
        <w:t>kompromitavimo indikatoriai</w:t>
      </w:r>
      <w:r w:rsidR="006F2850">
        <w:rPr>
          <w:bCs/>
          <w:lang w:val="lt-LT"/>
        </w:rPr>
        <w:t>s</w:t>
      </w:r>
      <w:r w:rsidR="00D65822">
        <w:rPr>
          <w:bCs/>
          <w:lang w:val="lt-LT"/>
        </w:rPr>
        <w:t xml:space="preserve"> (</w:t>
      </w:r>
      <w:proofErr w:type="spellStart"/>
      <w:r w:rsidRPr="009877FD">
        <w:rPr>
          <w:bCs/>
          <w:lang w:val="lt-LT"/>
        </w:rPr>
        <w:t>IoC</w:t>
      </w:r>
      <w:proofErr w:type="spellEnd"/>
      <w:r w:rsidR="00D65822">
        <w:rPr>
          <w:bCs/>
          <w:lang w:val="lt-LT"/>
        </w:rPr>
        <w:t>)</w:t>
      </w:r>
      <w:r w:rsidRPr="009877FD">
        <w:rPr>
          <w:bCs/>
          <w:lang w:val="lt-LT"/>
        </w:rPr>
        <w:t xml:space="preserve">, </w:t>
      </w:r>
      <w:proofErr w:type="spellStart"/>
      <w:r w:rsidR="0058615A">
        <w:rPr>
          <w:bCs/>
          <w:lang w:val="lt-LT"/>
        </w:rPr>
        <w:t>IoC</w:t>
      </w:r>
      <w:proofErr w:type="spellEnd"/>
      <w:r w:rsidR="0058615A">
        <w:rPr>
          <w:bCs/>
          <w:lang w:val="lt-LT"/>
        </w:rPr>
        <w:t xml:space="preserve"> šaltiniai (</w:t>
      </w:r>
      <w:r w:rsidR="0058615A" w:rsidRPr="0058615A">
        <w:rPr>
          <w:bCs/>
        </w:rPr>
        <w:t>feeds</w:t>
      </w:r>
      <w:r w:rsidR="0058615A">
        <w:rPr>
          <w:bCs/>
          <w:lang w:val="lt-LT"/>
        </w:rPr>
        <w:t xml:space="preserve">), </w:t>
      </w:r>
      <w:r w:rsidRPr="009877FD">
        <w:rPr>
          <w:bCs/>
          <w:lang w:val="lt-LT"/>
        </w:rPr>
        <w:t>įžanga į grėsmių paiešką (</w:t>
      </w:r>
      <w:r w:rsidRPr="009877FD">
        <w:rPr>
          <w:bCs/>
          <w:lang w:val="en-GB"/>
        </w:rPr>
        <w:t>threat hunting</w:t>
      </w:r>
      <w:r w:rsidRPr="009877FD">
        <w:rPr>
          <w:bCs/>
          <w:lang w:val="lt-LT"/>
        </w:rPr>
        <w:t>)</w:t>
      </w:r>
      <w:r w:rsidR="00BD1F4B">
        <w:rPr>
          <w:bCs/>
          <w:lang w:val="lt-LT"/>
        </w:rPr>
        <w:t>.</w:t>
      </w:r>
    </w:p>
    <w:p w14:paraId="1016B7F7" w14:textId="77777777" w:rsidR="006B4361" w:rsidRPr="00147B18" w:rsidRDefault="006B4361" w:rsidP="00FC475B">
      <w:pPr>
        <w:pStyle w:val="ListParagraph"/>
        <w:numPr>
          <w:ilvl w:val="1"/>
          <w:numId w:val="34"/>
        </w:numPr>
        <w:spacing w:line="276" w:lineRule="auto"/>
        <w:ind w:left="972" w:hanging="612"/>
        <w:jc w:val="both"/>
        <w:rPr>
          <w:bCs/>
          <w:lang w:val="lt-LT"/>
        </w:rPr>
      </w:pPr>
      <w:r w:rsidRPr="67D6577A">
        <w:rPr>
          <w:lang w:val="lt-LT"/>
        </w:rPr>
        <w:t xml:space="preserve">SOC veiklos vertinimo metrikos ir </w:t>
      </w:r>
      <w:r w:rsidR="00E47878" w:rsidRPr="67D6577A">
        <w:rPr>
          <w:lang w:val="lt-LT"/>
        </w:rPr>
        <w:t xml:space="preserve">veiklos </w:t>
      </w:r>
      <w:r w:rsidR="00EF0C97" w:rsidRPr="67D6577A">
        <w:rPr>
          <w:lang w:val="lt-LT"/>
        </w:rPr>
        <w:t>rodikliai (</w:t>
      </w:r>
      <w:r w:rsidRPr="67D6577A">
        <w:rPr>
          <w:lang w:val="lt-LT"/>
        </w:rPr>
        <w:t>KPI</w:t>
      </w:r>
      <w:r w:rsidR="00EF0C97" w:rsidRPr="67D6577A">
        <w:rPr>
          <w:lang w:val="lt-LT"/>
        </w:rPr>
        <w:t>)</w:t>
      </w:r>
      <w:r w:rsidRPr="67D6577A">
        <w:rPr>
          <w:lang w:val="lt-LT"/>
        </w:rPr>
        <w:t xml:space="preserve"> (SOC našumo metrikos apibrėžimas, pagrindinių KPI kūrimas ir stebėjimas, nuolatinio tobulinimo strategijos).</w:t>
      </w:r>
    </w:p>
    <w:p w14:paraId="529C3BA5" w14:textId="77777777" w:rsidR="009877FD" w:rsidRPr="00147B18" w:rsidRDefault="00135ED3" w:rsidP="67D6577A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lt-LT"/>
        </w:rPr>
      </w:pPr>
      <w:r w:rsidRPr="67D6577A">
        <w:rPr>
          <w:lang w:val="lt-LT"/>
        </w:rPr>
        <w:t>Dalyviai - m</w:t>
      </w:r>
      <w:r w:rsidR="006B4361" w:rsidRPr="67D6577A">
        <w:rPr>
          <w:lang w:val="lt-LT"/>
        </w:rPr>
        <w:t xml:space="preserve">okymų dalyvių skaičius – iki </w:t>
      </w:r>
      <w:r w:rsidR="00D73827" w:rsidRPr="67D6577A">
        <w:rPr>
          <w:lang w:val="lt-LT"/>
        </w:rPr>
        <w:t>5</w:t>
      </w:r>
      <w:r w:rsidR="006B4361" w:rsidRPr="67D6577A">
        <w:rPr>
          <w:lang w:val="lt-LT"/>
        </w:rPr>
        <w:t>0 žmonių</w:t>
      </w:r>
      <w:r w:rsidR="009877FD" w:rsidRPr="67D6577A">
        <w:rPr>
          <w:lang w:val="lt-LT"/>
        </w:rPr>
        <w:t xml:space="preserve"> (dalyvių sąrašą pateiks </w:t>
      </w:r>
      <w:r w:rsidR="00781C15" w:rsidRPr="67D6577A">
        <w:rPr>
          <w:lang w:val="lt-LT"/>
        </w:rPr>
        <w:t>Perkančioji organizacija</w:t>
      </w:r>
      <w:r w:rsidR="009877FD" w:rsidRPr="67D6577A">
        <w:rPr>
          <w:lang w:val="lt-LT"/>
        </w:rPr>
        <w:t>).</w:t>
      </w:r>
      <w:r w:rsidR="291984A6" w:rsidRPr="67D6577A">
        <w:rPr>
          <w:lang w:val="lt-LT"/>
        </w:rPr>
        <w:t xml:space="preserve"> </w:t>
      </w:r>
      <w:r w:rsidR="0068520D" w:rsidRPr="67D6577A">
        <w:rPr>
          <w:lang w:val="lt-LT"/>
        </w:rPr>
        <w:t xml:space="preserve">Dalyviai </w:t>
      </w:r>
      <w:r w:rsidR="00371DEE" w:rsidRPr="67D6577A">
        <w:rPr>
          <w:lang w:val="lt-LT"/>
        </w:rPr>
        <w:t xml:space="preserve">bus padalinti į dvi </w:t>
      </w:r>
      <w:r w:rsidR="00C33B4A" w:rsidRPr="67D6577A">
        <w:rPr>
          <w:lang w:val="lt-LT"/>
        </w:rPr>
        <w:t>grupes</w:t>
      </w:r>
      <w:r w:rsidR="00371DEE" w:rsidRPr="67D6577A">
        <w:rPr>
          <w:lang w:val="lt-LT"/>
        </w:rPr>
        <w:t xml:space="preserve">. </w:t>
      </w:r>
      <w:r w:rsidR="009941D5" w:rsidRPr="67D6577A">
        <w:rPr>
          <w:lang w:val="lt-LT"/>
        </w:rPr>
        <w:t>Turi būti organizuojamos dvi identiškos mokymų sesijos, po vieną kiekvienai grupei</w:t>
      </w:r>
      <w:r w:rsidR="00371DEE" w:rsidRPr="67D6577A">
        <w:rPr>
          <w:lang w:val="lt-LT"/>
        </w:rPr>
        <w:t>.</w:t>
      </w:r>
      <w:r w:rsidR="00781C15" w:rsidRPr="67D6577A">
        <w:rPr>
          <w:lang w:val="lt-LT"/>
        </w:rPr>
        <w:t xml:space="preserve"> Mokymų laikas turi būti suderintas su Perkančiąja organizacija</w:t>
      </w:r>
      <w:r w:rsidR="03FBE7A3" w:rsidRPr="67D6577A">
        <w:rPr>
          <w:lang w:val="lt-LT"/>
        </w:rPr>
        <w:t xml:space="preserve"> (abiejų grupių mokymai nebus vykdomi tuo pačiu metu)</w:t>
      </w:r>
      <w:r w:rsidR="00781C15" w:rsidRPr="67D6577A">
        <w:rPr>
          <w:lang w:val="lt-LT"/>
        </w:rPr>
        <w:t>.</w:t>
      </w:r>
    </w:p>
    <w:p w14:paraId="4EA91CA1" w14:textId="77777777" w:rsidR="033CD1B6" w:rsidRDefault="033CD1B6" w:rsidP="67D6577A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lt-LT"/>
        </w:rPr>
      </w:pPr>
      <w:r w:rsidRPr="67D6577A">
        <w:rPr>
          <w:lang w:val="lt-LT"/>
        </w:rPr>
        <w:t>Trukmė</w:t>
      </w:r>
      <w:r w:rsidRPr="67D6577A">
        <w:rPr>
          <w:b/>
          <w:bCs/>
          <w:lang w:val="lt-LT"/>
        </w:rPr>
        <w:t xml:space="preserve"> </w:t>
      </w:r>
      <w:r w:rsidRPr="67D6577A">
        <w:rPr>
          <w:lang w:val="lt-LT"/>
        </w:rPr>
        <w:t xml:space="preserve">- mokymai </w:t>
      </w:r>
      <w:r w:rsidR="70892029" w:rsidRPr="67D6577A">
        <w:rPr>
          <w:lang w:val="lt-LT"/>
        </w:rPr>
        <w:t xml:space="preserve">kiekvienai grupei </w:t>
      </w:r>
      <w:r w:rsidRPr="67D6577A">
        <w:rPr>
          <w:lang w:val="lt-LT"/>
        </w:rPr>
        <w:t>turi trukti ne trumpiau nei 3 dienas (24 val.).</w:t>
      </w:r>
    </w:p>
    <w:p w14:paraId="48BC37B6" w14:textId="77777777" w:rsidR="00D65822" w:rsidRPr="00147B18" w:rsidRDefault="00D65822" w:rsidP="67D6577A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lt-LT"/>
        </w:rPr>
      </w:pPr>
      <w:r w:rsidRPr="67D6577A">
        <w:rPr>
          <w:lang w:val="lt-LT"/>
        </w:rPr>
        <w:t>Mokymai turi būti organizuojami gyvai, m</w:t>
      </w:r>
      <w:r w:rsidR="00322047" w:rsidRPr="67D6577A">
        <w:rPr>
          <w:lang w:val="lt-LT"/>
        </w:rPr>
        <w:t>okymų vieta – Vilnius</w:t>
      </w:r>
      <w:r w:rsidR="3AC88B66" w:rsidRPr="67D6577A">
        <w:rPr>
          <w:lang w:val="lt-LT"/>
        </w:rPr>
        <w:t>.</w:t>
      </w:r>
    </w:p>
    <w:p w14:paraId="77B2182E" w14:textId="77777777" w:rsidR="00D65822" w:rsidRPr="00147B18" w:rsidRDefault="00D65822" w:rsidP="67D6577A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lt-LT"/>
        </w:rPr>
      </w:pPr>
      <w:r w:rsidRPr="67D6577A">
        <w:rPr>
          <w:lang w:val="lt-LT"/>
        </w:rPr>
        <w:t>Mokymų kalba – lietuvių.</w:t>
      </w:r>
    </w:p>
    <w:p w14:paraId="06569F77" w14:textId="77777777" w:rsidR="006B4361" w:rsidRPr="00147B18" w:rsidRDefault="006B4361" w:rsidP="67D6577A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lt-LT"/>
        </w:rPr>
      </w:pPr>
      <w:r w:rsidRPr="67D6577A">
        <w:rPr>
          <w:lang w:val="lt-LT"/>
        </w:rPr>
        <w:t>Planuojamas mokymų laikas – 2025 m. pirmas pusmetis.</w:t>
      </w:r>
    </w:p>
    <w:p w14:paraId="44304A5C" w14:textId="77777777" w:rsidR="00C47C9E" w:rsidRPr="00147B18" w:rsidRDefault="00C47C9E" w:rsidP="00FC475B">
      <w:pPr>
        <w:pStyle w:val="ListParagraph"/>
        <w:numPr>
          <w:ilvl w:val="0"/>
          <w:numId w:val="34"/>
        </w:numPr>
        <w:spacing w:line="276" w:lineRule="auto"/>
        <w:jc w:val="both"/>
        <w:rPr>
          <w:bCs/>
          <w:lang w:val="lt-LT"/>
        </w:rPr>
      </w:pPr>
      <w:r w:rsidRPr="00147B18">
        <w:rPr>
          <w:bCs/>
          <w:lang w:val="lt-LT"/>
        </w:rPr>
        <w:lastRenderedPageBreak/>
        <w:t>Į kainą turi būti įskaityti visi mokesčiai ir visos teikėjo išlaidos, apimančios viską, ko reikia visiškam ir tinkamam pirkimo sutarties įvykdymui.</w:t>
      </w:r>
    </w:p>
    <w:p w14:paraId="0BA172C2" w14:textId="77777777" w:rsidR="00C47C9E" w:rsidRPr="00147B18" w:rsidRDefault="00C47C9E" w:rsidP="00FC475B">
      <w:pPr>
        <w:pStyle w:val="ListParagraph"/>
        <w:numPr>
          <w:ilvl w:val="0"/>
          <w:numId w:val="34"/>
        </w:numPr>
        <w:spacing w:line="276" w:lineRule="auto"/>
        <w:jc w:val="both"/>
        <w:rPr>
          <w:bCs/>
          <w:lang w:val="lt-LT"/>
        </w:rPr>
      </w:pPr>
      <w:r w:rsidRPr="00147B18">
        <w:rPr>
          <w:bCs/>
          <w:lang w:val="lt-LT"/>
        </w:rPr>
        <w:t xml:space="preserve">Po mokymų turės būti išduodami mokymus ir įgytas žinias patvirtinantys sertifikatai. </w:t>
      </w:r>
    </w:p>
    <w:p w14:paraId="4BBC2CF4" w14:textId="77777777" w:rsidR="00C47C9E" w:rsidRPr="009877FD" w:rsidRDefault="00C47C9E" w:rsidP="00FC475B">
      <w:pPr>
        <w:pStyle w:val="ListParagraph"/>
        <w:numPr>
          <w:ilvl w:val="0"/>
          <w:numId w:val="34"/>
        </w:numPr>
        <w:spacing w:line="276" w:lineRule="auto"/>
        <w:jc w:val="both"/>
        <w:rPr>
          <w:bCs/>
          <w:lang w:val="lt-LT"/>
        </w:rPr>
      </w:pPr>
      <w:r w:rsidRPr="00147B18">
        <w:rPr>
          <w:bCs/>
          <w:lang w:val="lt-LT"/>
        </w:rPr>
        <w:t>Aplinkos apsaugos kriterijai. Šis pirkimas laikomas žaliuoju, nes perkamos Paslaugos tenkina Lietuvos Respublikos aplinkos ministro 2011 m. birželio 28 d. įsakymo Nr. D1-508 „Dėl aplinkos apsaugos kriterijų taikymo, vykdant žaliuosius pirkimus, tvarkos aprašo patvirtinimo“ (su vėlesniais pakeitimais) 4.4.3. papunktį,</w:t>
      </w:r>
      <w:r w:rsidRPr="00C47C9E">
        <w:rPr>
          <w:bCs/>
          <w:lang w:val="lt-LT"/>
        </w:rPr>
        <w:t xml:space="preserve">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0D157A7D" w14:textId="77777777" w:rsidR="006B4361" w:rsidRPr="009877FD" w:rsidRDefault="006B4361" w:rsidP="00C02B18">
      <w:pPr>
        <w:jc w:val="both"/>
        <w:rPr>
          <w:bCs/>
        </w:rPr>
      </w:pPr>
    </w:p>
    <w:p w14:paraId="0C08CBD4" w14:textId="77777777" w:rsidR="006B4361" w:rsidRPr="009877FD" w:rsidRDefault="006B4361" w:rsidP="00C02B18">
      <w:pPr>
        <w:suppressAutoHyphens/>
        <w:jc w:val="both"/>
      </w:pPr>
    </w:p>
    <w:p w14:paraId="48804341" w14:textId="77777777" w:rsidR="00BF35D7" w:rsidRDefault="00BF35D7" w:rsidP="00C02B18">
      <w:pPr>
        <w:suppressAutoHyphens/>
        <w:jc w:val="both"/>
      </w:pPr>
    </w:p>
    <w:sectPr w:rsidR="00BF35D7" w:rsidSect="00896688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851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1C7CC" w14:textId="77777777" w:rsidR="00150EAF" w:rsidRDefault="00150EAF">
      <w:r>
        <w:separator/>
      </w:r>
    </w:p>
  </w:endnote>
  <w:endnote w:type="continuationSeparator" w:id="0">
    <w:p w14:paraId="6D3A4E74" w14:textId="77777777" w:rsidR="00150EAF" w:rsidRDefault="00150EAF">
      <w:r>
        <w:continuationSeparator/>
      </w:r>
    </w:p>
  </w:endnote>
  <w:endnote w:type="continuationNotice" w:id="1">
    <w:p w14:paraId="75C27418" w14:textId="77777777" w:rsidR="00150EAF" w:rsidRDefault="00150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5687" w14:textId="77777777" w:rsidR="00490BFF" w:rsidRDefault="00490BFF">
    <w:pPr>
      <w:pStyle w:val="Footer"/>
      <w:tabs>
        <w:tab w:val="left" w:pos="7140"/>
        <w:tab w:val="right" w:pos="9279"/>
      </w:tabs>
      <w:ind w:right="360"/>
    </w:pPr>
  </w:p>
  <w:p w14:paraId="709D2579" w14:textId="77777777" w:rsidR="00490BFF" w:rsidRDefault="00490B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46ED" w14:textId="77777777" w:rsidR="00490BFF" w:rsidRDefault="00490B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AD2E2B7" w14:textId="77777777" w:rsidR="00490BFF" w:rsidRDefault="00490BFF">
    <w:pPr>
      <w:pStyle w:val="Footer"/>
      <w:ind w:right="360"/>
    </w:pPr>
  </w:p>
  <w:p w14:paraId="1750609F" w14:textId="77777777" w:rsidR="00490BFF" w:rsidRDefault="00490B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77FE0" w14:textId="77777777" w:rsidR="00150EAF" w:rsidRDefault="00150EAF">
      <w:r>
        <w:separator/>
      </w:r>
    </w:p>
  </w:footnote>
  <w:footnote w:type="continuationSeparator" w:id="0">
    <w:p w14:paraId="1980283E" w14:textId="77777777" w:rsidR="00150EAF" w:rsidRDefault="00150EAF">
      <w:r>
        <w:continuationSeparator/>
      </w:r>
    </w:p>
  </w:footnote>
  <w:footnote w:type="continuationNotice" w:id="1">
    <w:p w14:paraId="31AEB69F" w14:textId="77777777" w:rsidR="00150EAF" w:rsidRDefault="00150E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F5CA" w14:textId="77777777" w:rsidR="00490BFF" w:rsidRDefault="00490B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D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60313B" w14:textId="77777777" w:rsidR="00490BFF" w:rsidRDefault="00490BFF">
    <w:pPr>
      <w:pStyle w:val="Header"/>
    </w:pPr>
  </w:p>
  <w:p w14:paraId="4F4D7F2C" w14:textId="77777777" w:rsidR="00490BFF" w:rsidRDefault="00490B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D094" w14:textId="77777777" w:rsidR="00490BFF" w:rsidRDefault="00490BFF">
    <w:pPr>
      <w:pStyle w:val="Header"/>
    </w:pPr>
  </w:p>
  <w:p w14:paraId="0BA08F24" w14:textId="77777777" w:rsidR="00490BFF" w:rsidRDefault="00490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A37D8"/>
    <w:multiLevelType w:val="hybridMultilevel"/>
    <w:tmpl w:val="45EA90C6"/>
    <w:lvl w:ilvl="0" w:tplc="A1B63902">
      <w:start w:val="1"/>
      <w:numFmt w:val="decimal"/>
      <w:lvlText w:val="%1."/>
      <w:lvlJc w:val="left"/>
      <w:pPr>
        <w:tabs>
          <w:tab w:val="left" w:pos="786"/>
        </w:tabs>
        <w:ind w:left="786" w:hanging="359"/>
      </w:pPr>
      <w:rPr>
        <w:rFonts w:hint="default"/>
      </w:rPr>
    </w:lvl>
    <w:lvl w:ilvl="1" w:tplc="63ECD718">
      <w:start w:val="1"/>
      <w:numFmt w:val="none"/>
      <w:lvlText w:val=""/>
      <w:lvlJc w:val="left"/>
      <w:pPr>
        <w:tabs>
          <w:tab w:val="left" w:pos="360"/>
        </w:tabs>
      </w:pPr>
    </w:lvl>
    <w:lvl w:ilvl="2" w:tplc="66D80152">
      <w:start w:val="1"/>
      <w:numFmt w:val="none"/>
      <w:lvlText w:val=""/>
      <w:lvlJc w:val="left"/>
      <w:pPr>
        <w:tabs>
          <w:tab w:val="left" w:pos="360"/>
        </w:tabs>
      </w:pPr>
    </w:lvl>
    <w:lvl w:ilvl="3" w:tplc="F9EECF68">
      <w:start w:val="1"/>
      <w:numFmt w:val="none"/>
      <w:lvlText w:val=""/>
      <w:lvlJc w:val="left"/>
      <w:pPr>
        <w:tabs>
          <w:tab w:val="left" w:pos="360"/>
        </w:tabs>
      </w:pPr>
    </w:lvl>
    <w:lvl w:ilvl="4" w:tplc="6FD4873A">
      <w:start w:val="1"/>
      <w:numFmt w:val="none"/>
      <w:lvlText w:val=""/>
      <w:lvlJc w:val="left"/>
      <w:pPr>
        <w:tabs>
          <w:tab w:val="left" w:pos="360"/>
        </w:tabs>
      </w:pPr>
    </w:lvl>
    <w:lvl w:ilvl="5" w:tplc="479EEB18">
      <w:start w:val="1"/>
      <w:numFmt w:val="none"/>
      <w:lvlText w:val=""/>
      <w:lvlJc w:val="left"/>
      <w:pPr>
        <w:tabs>
          <w:tab w:val="left" w:pos="360"/>
        </w:tabs>
      </w:pPr>
    </w:lvl>
    <w:lvl w:ilvl="6" w:tplc="90B2A188">
      <w:start w:val="1"/>
      <w:numFmt w:val="none"/>
      <w:lvlText w:val=""/>
      <w:lvlJc w:val="left"/>
      <w:pPr>
        <w:tabs>
          <w:tab w:val="left" w:pos="360"/>
        </w:tabs>
      </w:pPr>
    </w:lvl>
    <w:lvl w:ilvl="7" w:tplc="5B7075C8">
      <w:start w:val="1"/>
      <w:numFmt w:val="none"/>
      <w:lvlText w:val=""/>
      <w:lvlJc w:val="left"/>
      <w:pPr>
        <w:tabs>
          <w:tab w:val="left" w:pos="360"/>
        </w:tabs>
      </w:pPr>
    </w:lvl>
    <w:lvl w:ilvl="8" w:tplc="0326131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 w15:restartNumberingAfterBreak="0">
    <w:nsid w:val="086F3181"/>
    <w:multiLevelType w:val="hybridMultilevel"/>
    <w:tmpl w:val="A6C45740"/>
    <w:lvl w:ilvl="0" w:tplc="CE56718A">
      <w:start w:val="1"/>
      <w:numFmt w:val="lowerLetter"/>
      <w:lvlText w:val="%1)"/>
      <w:lvlJc w:val="left"/>
      <w:pPr>
        <w:ind w:left="1429" w:hanging="359"/>
      </w:pPr>
      <w:rPr>
        <w:rFonts w:cs="Times New Roman" w:hint="default"/>
      </w:rPr>
    </w:lvl>
    <w:lvl w:ilvl="1" w:tplc="1AC09B42">
      <w:start w:val="1"/>
      <w:numFmt w:val="lowerLetter"/>
      <w:lvlText w:val="%2."/>
      <w:lvlJc w:val="left"/>
      <w:pPr>
        <w:ind w:left="2149" w:hanging="359"/>
      </w:pPr>
      <w:rPr>
        <w:rFonts w:cs="Times New Roman"/>
      </w:rPr>
    </w:lvl>
    <w:lvl w:ilvl="2" w:tplc="D4A66D80">
      <w:start w:val="1"/>
      <w:numFmt w:val="lowerRoman"/>
      <w:lvlText w:val="%3."/>
      <w:lvlJc w:val="right"/>
      <w:pPr>
        <w:ind w:left="2869" w:hanging="179"/>
      </w:pPr>
      <w:rPr>
        <w:rFonts w:cs="Times New Roman"/>
      </w:rPr>
    </w:lvl>
    <w:lvl w:ilvl="3" w:tplc="4B66D54A">
      <w:start w:val="1"/>
      <w:numFmt w:val="decimal"/>
      <w:lvlText w:val="%4."/>
      <w:lvlJc w:val="left"/>
      <w:pPr>
        <w:ind w:left="3589" w:hanging="359"/>
      </w:pPr>
      <w:rPr>
        <w:rFonts w:cs="Times New Roman"/>
      </w:rPr>
    </w:lvl>
    <w:lvl w:ilvl="4" w:tplc="F1920782">
      <w:start w:val="1"/>
      <w:numFmt w:val="lowerLetter"/>
      <w:lvlText w:val="%5."/>
      <w:lvlJc w:val="left"/>
      <w:pPr>
        <w:ind w:left="4309" w:hanging="359"/>
      </w:pPr>
      <w:rPr>
        <w:rFonts w:cs="Times New Roman"/>
      </w:rPr>
    </w:lvl>
    <w:lvl w:ilvl="5" w:tplc="7916BEFC">
      <w:start w:val="1"/>
      <w:numFmt w:val="lowerRoman"/>
      <w:lvlText w:val="%6."/>
      <w:lvlJc w:val="right"/>
      <w:pPr>
        <w:ind w:left="5029" w:hanging="179"/>
      </w:pPr>
      <w:rPr>
        <w:rFonts w:cs="Times New Roman"/>
      </w:rPr>
    </w:lvl>
    <w:lvl w:ilvl="6" w:tplc="6D5A7E82">
      <w:start w:val="1"/>
      <w:numFmt w:val="decimal"/>
      <w:lvlText w:val="%7."/>
      <w:lvlJc w:val="left"/>
      <w:pPr>
        <w:ind w:left="5749" w:hanging="359"/>
      </w:pPr>
      <w:rPr>
        <w:rFonts w:cs="Times New Roman"/>
      </w:rPr>
    </w:lvl>
    <w:lvl w:ilvl="7" w:tplc="DABAD2FE">
      <w:start w:val="1"/>
      <w:numFmt w:val="lowerLetter"/>
      <w:lvlText w:val="%8."/>
      <w:lvlJc w:val="left"/>
      <w:pPr>
        <w:ind w:left="6469" w:hanging="359"/>
      </w:pPr>
      <w:rPr>
        <w:rFonts w:cs="Times New Roman"/>
      </w:rPr>
    </w:lvl>
    <w:lvl w:ilvl="8" w:tplc="0E369BF6">
      <w:start w:val="1"/>
      <w:numFmt w:val="lowerRoman"/>
      <w:lvlText w:val="%9."/>
      <w:lvlJc w:val="right"/>
      <w:pPr>
        <w:ind w:left="7189" w:hanging="179"/>
      </w:pPr>
      <w:rPr>
        <w:rFonts w:cs="Times New Roman"/>
      </w:rPr>
    </w:lvl>
  </w:abstractNum>
  <w:abstractNum w:abstractNumId="2" w15:restartNumberingAfterBreak="0">
    <w:nsid w:val="0A894EAC"/>
    <w:multiLevelType w:val="multilevel"/>
    <w:tmpl w:val="70D8AF4C"/>
    <w:lvl w:ilvl="0">
      <w:start w:val="2"/>
      <w:numFmt w:val="decimal"/>
      <w:lvlText w:val="%1"/>
      <w:lvlJc w:val="left"/>
      <w:pPr>
        <w:ind w:left="360" w:hanging="3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5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1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1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7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7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3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39"/>
      </w:pPr>
      <w:rPr>
        <w:rFonts w:cs="Times New Roman" w:hint="default"/>
      </w:rPr>
    </w:lvl>
  </w:abstractNum>
  <w:abstractNum w:abstractNumId="3" w15:restartNumberingAfterBreak="0">
    <w:nsid w:val="12F27F4A"/>
    <w:multiLevelType w:val="hybridMultilevel"/>
    <w:tmpl w:val="7AC8CAD6"/>
    <w:lvl w:ilvl="0" w:tplc="99B43152">
      <w:start w:val="6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159E0EF5"/>
    <w:multiLevelType w:val="hybridMultilevel"/>
    <w:tmpl w:val="EC94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1C8"/>
    <w:multiLevelType w:val="hybridMultilevel"/>
    <w:tmpl w:val="15BAE7CA"/>
    <w:lvl w:ilvl="0" w:tplc="EF9A86F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4B35C0"/>
    <w:multiLevelType w:val="multilevel"/>
    <w:tmpl w:val="891EEA28"/>
    <w:lvl w:ilvl="0">
      <w:start w:val="6"/>
      <w:numFmt w:val="decimal"/>
      <w:lvlText w:val="%1"/>
      <w:lvlJc w:val="left"/>
      <w:pPr>
        <w:ind w:left="420" w:hanging="419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ind w:left="420" w:hanging="41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19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19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79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79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39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39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799"/>
      </w:pPr>
      <w:rPr>
        <w:rFonts w:hint="default"/>
        <w:b/>
      </w:rPr>
    </w:lvl>
  </w:abstractNum>
  <w:abstractNum w:abstractNumId="7" w15:restartNumberingAfterBreak="0">
    <w:nsid w:val="1BB933B3"/>
    <w:multiLevelType w:val="hybridMultilevel"/>
    <w:tmpl w:val="4F06FF90"/>
    <w:lvl w:ilvl="0" w:tplc="F980515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C4707598">
      <w:start w:val="1"/>
      <w:numFmt w:val="lowerLetter"/>
      <w:lvlText w:val="%2."/>
      <w:lvlJc w:val="left"/>
      <w:pPr>
        <w:ind w:left="1440" w:hanging="359"/>
      </w:pPr>
    </w:lvl>
    <w:lvl w:ilvl="2" w:tplc="E31ADE16">
      <w:start w:val="1"/>
      <w:numFmt w:val="lowerRoman"/>
      <w:lvlText w:val="%3."/>
      <w:lvlJc w:val="right"/>
      <w:pPr>
        <w:ind w:left="2160" w:hanging="179"/>
      </w:pPr>
    </w:lvl>
    <w:lvl w:ilvl="3" w:tplc="8DA8ED04">
      <w:start w:val="1"/>
      <w:numFmt w:val="decimal"/>
      <w:lvlText w:val="%4."/>
      <w:lvlJc w:val="left"/>
      <w:pPr>
        <w:ind w:left="2880" w:hanging="359"/>
      </w:pPr>
    </w:lvl>
    <w:lvl w:ilvl="4" w:tplc="50764534">
      <w:start w:val="1"/>
      <w:numFmt w:val="lowerLetter"/>
      <w:lvlText w:val="%5."/>
      <w:lvlJc w:val="left"/>
      <w:pPr>
        <w:ind w:left="3600" w:hanging="359"/>
      </w:pPr>
    </w:lvl>
    <w:lvl w:ilvl="5" w:tplc="475E5F60">
      <w:start w:val="1"/>
      <w:numFmt w:val="lowerRoman"/>
      <w:lvlText w:val="%6."/>
      <w:lvlJc w:val="right"/>
      <w:pPr>
        <w:ind w:left="4320" w:hanging="179"/>
      </w:pPr>
    </w:lvl>
    <w:lvl w:ilvl="6" w:tplc="718A1B60">
      <w:start w:val="1"/>
      <w:numFmt w:val="decimal"/>
      <w:lvlText w:val="%7."/>
      <w:lvlJc w:val="left"/>
      <w:pPr>
        <w:ind w:left="5040" w:hanging="359"/>
      </w:pPr>
    </w:lvl>
    <w:lvl w:ilvl="7" w:tplc="89AAB502">
      <w:start w:val="1"/>
      <w:numFmt w:val="lowerLetter"/>
      <w:lvlText w:val="%8."/>
      <w:lvlJc w:val="left"/>
      <w:pPr>
        <w:ind w:left="5760" w:hanging="359"/>
      </w:pPr>
    </w:lvl>
    <w:lvl w:ilvl="8" w:tplc="A7C823EC">
      <w:start w:val="1"/>
      <w:numFmt w:val="lowerRoman"/>
      <w:lvlText w:val="%9."/>
      <w:lvlJc w:val="right"/>
      <w:pPr>
        <w:ind w:left="6480" w:hanging="179"/>
      </w:pPr>
    </w:lvl>
  </w:abstractNum>
  <w:abstractNum w:abstractNumId="8" w15:restartNumberingAfterBreak="0">
    <w:nsid w:val="1E6532C4"/>
    <w:multiLevelType w:val="multilevel"/>
    <w:tmpl w:val="A16E947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1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pStyle w:val="lentnr2"/>
      <w:lvlText w:val="%1.%2"/>
      <w:lvlJc w:val="left"/>
      <w:pPr>
        <w:tabs>
          <w:tab w:val="left" w:pos="576"/>
        </w:tabs>
        <w:ind w:left="576" w:hanging="575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3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7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1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5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9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3"/>
      </w:pPr>
    </w:lvl>
  </w:abstractNum>
  <w:abstractNum w:abstractNumId="9" w15:restartNumberingAfterBreak="0">
    <w:nsid w:val="1E682E02"/>
    <w:multiLevelType w:val="multilevel"/>
    <w:tmpl w:val="640A2DCE"/>
    <w:lvl w:ilvl="0">
      <w:start w:val="1"/>
      <w:numFmt w:val="decimal"/>
      <w:pStyle w:val="Heading1"/>
      <w:suff w:val="space"/>
      <w:lvlText w:val="%1."/>
      <w:lvlJc w:val="left"/>
      <w:pPr>
        <w:ind w:left="1425" w:hanging="431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719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14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584"/>
        </w:tabs>
        <w:ind w:left="1584" w:hanging="863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728"/>
        </w:tabs>
        <w:ind w:left="1728" w:hanging="1007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872"/>
        </w:tabs>
        <w:ind w:left="1872" w:hanging="1151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2016"/>
        </w:tabs>
        <w:ind w:left="2016" w:hanging="1295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2160"/>
        </w:tabs>
        <w:ind w:left="2160" w:hanging="1439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2304"/>
        </w:tabs>
        <w:ind w:left="2304" w:hanging="1583"/>
      </w:pPr>
      <w:rPr>
        <w:rFonts w:cs="Times New Roman" w:hint="default"/>
      </w:rPr>
    </w:lvl>
  </w:abstractNum>
  <w:abstractNum w:abstractNumId="10" w15:restartNumberingAfterBreak="0">
    <w:nsid w:val="1FD970F4"/>
    <w:multiLevelType w:val="hybridMultilevel"/>
    <w:tmpl w:val="1E8C6436"/>
    <w:lvl w:ilvl="0" w:tplc="C6AEB518">
      <w:start w:val="1"/>
      <w:numFmt w:val="decimal"/>
      <w:lvlText w:val="%1)"/>
      <w:lvlJc w:val="left"/>
      <w:pPr>
        <w:tabs>
          <w:tab w:val="left" w:pos="1077"/>
        </w:tabs>
        <w:ind w:firstLine="720"/>
      </w:pPr>
      <w:rPr>
        <w:rFonts w:cs="Times New Roman" w:hint="default"/>
      </w:rPr>
    </w:lvl>
    <w:lvl w:ilvl="1" w:tplc="EDC072D8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36B41298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  <w:rPr>
        <w:rFonts w:cs="Times New Roman"/>
      </w:rPr>
    </w:lvl>
    <w:lvl w:ilvl="3" w:tplc="9CF4B1D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3ABCA3CC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39ACC94C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cs="Times New Roman"/>
      </w:rPr>
    </w:lvl>
    <w:lvl w:ilvl="6" w:tplc="FB42BCE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48A8A3D2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4F20EB8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cs="Times New Roman"/>
      </w:rPr>
    </w:lvl>
  </w:abstractNum>
  <w:abstractNum w:abstractNumId="11" w15:restartNumberingAfterBreak="0">
    <w:nsid w:val="213D4747"/>
    <w:multiLevelType w:val="multilevel"/>
    <w:tmpl w:val="530455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1C66C9D"/>
    <w:multiLevelType w:val="multilevel"/>
    <w:tmpl w:val="B1AEDCC6"/>
    <w:styleLink w:val="sarasas2"/>
    <w:lvl w:ilvl="0">
      <w:start w:val="1"/>
      <w:numFmt w:val="decimal"/>
      <w:pStyle w:val="sarasas2"/>
      <w:lvlText w:val="%1"/>
      <w:lvlJc w:val="left"/>
      <w:pPr>
        <w:tabs>
          <w:tab w:val="left" w:pos="432"/>
        </w:tabs>
        <w:ind w:left="432" w:hanging="431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5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9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3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7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1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5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9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3"/>
      </w:pPr>
    </w:lvl>
  </w:abstractNum>
  <w:abstractNum w:abstractNumId="13" w15:restartNumberingAfterBreak="0">
    <w:nsid w:val="2CF56E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8312D0"/>
    <w:multiLevelType w:val="hybridMultilevel"/>
    <w:tmpl w:val="E5A0C32A"/>
    <w:lvl w:ilvl="0" w:tplc="C742C81E">
      <w:start w:val="1"/>
      <w:numFmt w:val="upperLetter"/>
      <w:lvlText w:val="%1."/>
      <w:lvlJc w:val="left"/>
      <w:pPr>
        <w:ind w:left="720" w:hanging="359"/>
      </w:pPr>
      <w:rPr>
        <w:rFonts w:cs="Times New Roman" w:hint="default"/>
      </w:rPr>
    </w:lvl>
    <w:lvl w:ilvl="1" w:tplc="DA2451E6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71AC3582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17D6E3EC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75E0982C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75F83E9C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7592C92E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7D8CE16C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A006A452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5" w15:restartNumberingAfterBreak="0">
    <w:nsid w:val="305973AA"/>
    <w:multiLevelType w:val="hybridMultilevel"/>
    <w:tmpl w:val="0540AE54"/>
    <w:lvl w:ilvl="0" w:tplc="823C9A84">
      <w:start w:val="1"/>
      <w:numFmt w:val="lowerLetter"/>
      <w:lvlText w:val="%1)"/>
      <w:lvlJc w:val="left"/>
      <w:pPr>
        <w:ind w:left="1429" w:hanging="359"/>
      </w:pPr>
      <w:rPr>
        <w:rFonts w:cs="Times New Roman" w:hint="default"/>
      </w:rPr>
    </w:lvl>
    <w:lvl w:ilvl="1" w:tplc="2506E480">
      <w:start w:val="1"/>
      <w:numFmt w:val="lowerLetter"/>
      <w:lvlText w:val="%2."/>
      <w:lvlJc w:val="left"/>
      <w:pPr>
        <w:ind w:left="2149" w:hanging="359"/>
      </w:pPr>
      <w:rPr>
        <w:rFonts w:cs="Times New Roman"/>
      </w:rPr>
    </w:lvl>
    <w:lvl w:ilvl="2" w:tplc="A4328614">
      <w:start w:val="1"/>
      <w:numFmt w:val="lowerRoman"/>
      <w:lvlText w:val="%3."/>
      <w:lvlJc w:val="right"/>
      <w:pPr>
        <w:ind w:left="2869" w:hanging="179"/>
      </w:pPr>
      <w:rPr>
        <w:rFonts w:cs="Times New Roman"/>
      </w:rPr>
    </w:lvl>
    <w:lvl w:ilvl="3" w:tplc="0EB81D4A">
      <w:start w:val="1"/>
      <w:numFmt w:val="decimal"/>
      <w:lvlText w:val="%4."/>
      <w:lvlJc w:val="left"/>
      <w:pPr>
        <w:ind w:left="3589" w:hanging="359"/>
      </w:pPr>
      <w:rPr>
        <w:rFonts w:cs="Times New Roman"/>
      </w:rPr>
    </w:lvl>
    <w:lvl w:ilvl="4" w:tplc="FF340358">
      <w:start w:val="1"/>
      <w:numFmt w:val="lowerLetter"/>
      <w:lvlText w:val="%5."/>
      <w:lvlJc w:val="left"/>
      <w:pPr>
        <w:ind w:left="4309" w:hanging="359"/>
      </w:pPr>
      <w:rPr>
        <w:rFonts w:cs="Times New Roman"/>
      </w:rPr>
    </w:lvl>
    <w:lvl w:ilvl="5" w:tplc="B5F4EC48">
      <w:start w:val="1"/>
      <w:numFmt w:val="lowerRoman"/>
      <w:lvlText w:val="%6."/>
      <w:lvlJc w:val="right"/>
      <w:pPr>
        <w:ind w:left="5029" w:hanging="179"/>
      </w:pPr>
      <w:rPr>
        <w:rFonts w:cs="Times New Roman"/>
      </w:rPr>
    </w:lvl>
    <w:lvl w:ilvl="6" w:tplc="393E7D26">
      <w:start w:val="1"/>
      <w:numFmt w:val="decimal"/>
      <w:lvlText w:val="%7."/>
      <w:lvlJc w:val="left"/>
      <w:pPr>
        <w:ind w:left="5749" w:hanging="359"/>
      </w:pPr>
      <w:rPr>
        <w:rFonts w:cs="Times New Roman"/>
      </w:rPr>
    </w:lvl>
    <w:lvl w:ilvl="7" w:tplc="A99C78D6">
      <w:start w:val="1"/>
      <w:numFmt w:val="lowerLetter"/>
      <w:lvlText w:val="%8."/>
      <w:lvlJc w:val="left"/>
      <w:pPr>
        <w:ind w:left="6469" w:hanging="359"/>
      </w:pPr>
      <w:rPr>
        <w:rFonts w:cs="Times New Roman"/>
      </w:rPr>
    </w:lvl>
    <w:lvl w:ilvl="8" w:tplc="2A8A48B8">
      <w:start w:val="1"/>
      <w:numFmt w:val="lowerRoman"/>
      <w:lvlText w:val="%9."/>
      <w:lvlJc w:val="right"/>
      <w:pPr>
        <w:ind w:left="7189" w:hanging="179"/>
      </w:pPr>
      <w:rPr>
        <w:rFonts w:cs="Times New Roman"/>
      </w:rPr>
    </w:lvl>
  </w:abstractNum>
  <w:abstractNum w:abstractNumId="16" w15:restartNumberingAfterBreak="0">
    <w:nsid w:val="376F5B2F"/>
    <w:multiLevelType w:val="multilevel"/>
    <w:tmpl w:val="318EA0C6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5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1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996" w:hanging="71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7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94" w:hanging="107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3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92" w:hanging="1439"/>
      </w:pPr>
      <w:rPr>
        <w:rFonts w:cs="Times New Roman" w:hint="default"/>
      </w:rPr>
    </w:lvl>
  </w:abstractNum>
  <w:abstractNum w:abstractNumId="17" w15:restartNumberingAfterBreak="0">
    <w:nsid w:val="3B81146D"/>
    <w:multiLevelType w:val="hybridMultilevel"/>
    <w:tmpl w:val="BD502420"/>
    <w:lvl w:ilvl="0" w:tplc="33ACDD70">
      <w:start w:val="1"/>
      <w:numFmt w:val="decimal"/>
      <w:lvlText w:val="%1)"/>
      <w:lvlJc w:val="left"/>
      <w:pPr>
        <w:tabs>
          <w:tab w:val="left" w:pos="1077"/>
        </w:tabs>
        <w:ind w:left="0" w:firstLine="720"/>
      </w:pPr>
    </w:lvl>
    <w:lvl w:ilvl="1" w:tplc="AF78FCF2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98D6C46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3E72EDF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AC281C0E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B9F8CFE0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39561AE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65443F9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8AF6AAD6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8" w15:restartNumberingAfterBreak="0">
    <w:nsid w:val="3BF15BB5"/>
    <w:multiLevelType w:val="multilevel"/>
    <w:tmpl w:val="69681AB0"/>
    <w:lvl w:ilvl="0">
      <w:start w:val="1"/>
      <w:numFmt w:val="decimal"/>
      <w:lvlText w:val="%1."/>
      <w:lvlJc w:val="left"/>
      <w:pPr>
        <w:tabs>
          <w:tab w:val="left" w:pos="0"/>
        </w:tabs>
        <w:ind w:left="1560" w:hanging="359"/>
      </w:pPr>
      <w:rPr>
        <w:rFonts w:hint="default"/>
      </w:rPr>
    </w:lvl>
    <w:lvl w:ilvl="1">
      <w:start w:val="1"/>
      <w:numFmt w:val="decimal"/>
      <w:pStyle w:val="11Tekstas"/>
      <w:lvlText w:val="%1.%2."/>
      <w:lvlJc w:val="left"/>
      <w:pPr>
        <w:tabs>
          <w:tab w:val="left" w:pos="-599"/>
        </w:tabs>
        <w:ind w:left="360" w:hanging="359"/>
      </w:pPr>
      <w:rPr>
        <w:rFonts w:hint="default"/>
      </w:rPr>
    </w:lvl>
    <w:lvl w:ilvl="2">
      <w:start w:val="1"/>
      <w:numFmt w:val="decimal"/>
      <w:pStyle w:val="111Tekstas"/>
      <w:lvlText w:val="%1.%2.%3."/>
      <w:lvlJc w:val="left"/>
      <w:pPr>
        <w:tabs>
          <w:tab w:val="left" w:pos="306"/>
        </w:tabs>
        <w:ind w:left="180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01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68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475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042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249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816" w:hanging="1799"/>
      </w:pPr>
      <w:rPr>
        <w:rFonts w:hint="default"/>
      </w:rPr>
    </w:lvl>
  </w:abstractNum>
  <w:abstractNum w:abstractNumId="19" w15:restartNumberingAfterBreak="0">
    <w:nsid w:val="3D24584D"/>
    <w:multiLevelType w:val="hybridMultilevel"/>
    <w:tmpl w:val="97B461AE"/>
    <w:lvl w:ilvl="0" w:tplc="C344BB24">
      <w:start w:val="1"/>
      <w:numFmt w:val="lowerLetter"/>
      <w:lvlText w:val="%1)"/>
      <w:lvlJc w:val="left"/>
      <w:pPr>
        <w:tabs>
          <w:tab w:val="left" w:pos="1363"/>
        </w:tabs>
        <w:ind w:left="1363" w:hanging="359"/>
      </w:pPr>
      <w:rPr>
        <w:rFonts w:hint="default"/>
      </w:rPr>
    </w:lvl>
    <w:lvl w:ilvl="1" w:tplc="0CD0F998">
      <w:start w:val="1"/>
      <w:numFmt w:val="lowerLetter"/>
      <w:lvlText w:val="%2."/>
      <w:lvlJc w:val="left"/>
      <w:pPr>
        <w:tabs>
          <w:tab w:val="left" w:pos="2083"/>
        </w:tabs>
        <w:ind w:left="2083" w:hanging="359"/>
      </w:pPr>
    </w:lvl>
    <w:lvl w:ilvl="2" w:tplc="FA400E34">
      <w:start w:val="1"/>
      <w:numFmt w:val="lowerRoman"/>
      <w:lvlText w:val="%3."/>
      <w:lvlJc w:val="right"/>
      <w:pPr>
        <w:tabs>
          <w:tab w:val="left" w:pos="2803"/>
        </w:tabs>
        <w:ind w:left="2803" w:hanging="179"/>
      </w:pPr>
    </w:lvl>
    <w:lvl w:ilvl="3" w:tplc="22AC8C80">
      <w:start w:val="1"/>
      <w:numFmt w:val="decimal"/>
      <w:lvlText w:val="%4."/>
      <w:lvlJc w:val="left"/>
      <w:pPr>
        <w:tabs>
          <w:tab w:val="left" w:pos="3523"/>
        </w:tabs>
        <w:ind w:left="3523" w:hanging="359"/>
      </w:pPr>
    </w:lvl>
    <w:lvl w:ilvl="4" w:tplc="90269FD4">
      <w:start w:val="1"/>
      <w:numFmt w:val="lowerLetter"/>
      <w:lvlText w:val="%5."/>
      <w:lvlJc w:val="left"/>
      <w:pPr>
        <w:tabs>
          <w:tab w:val="left" w:pos="4243"/>
        </w:tabs>
        <w:ind w:left="4243" w:hanging="359"/>
      </w:pPr>
    </w:lvl>
    <w:lvl w:ilvl="5" w:tplc="064A8860">
      <w:start w:val="1"/>
      <w:numFmt w:val="lowerRoman"/>
      <w:lvlText w:val="%6."/>
      <w:lvlJc w:val="right"/>
      <w:pPr>
        <w:tabs>
          <w:tab w:val="left" w:pos="4963"/>
        </w:tabs>
        <w:ind w:left="4963" w:hanging="179"/>
      </w:pPr>
    </w:lvl>
    <w:lvl w:ilvl="6" w:tplc="52D2A1DE">
      <w:start w:val="1"/>
      <w:numFmt w:val="decimal"/>
      <w:lvlText w:val="%7."/>
      <w:lvlJc w:val="left"/>
      <w:pPr>
        <w:tabs>
          <w:tab w:val="left" w:pos="5683"/>
        </w:tabs>
        <w:ind w:left="5683" w:hanging="359"/>
      </w:pPr>
    </w:lvl>
    <w:lvl w:ilvl="7" w:tplc="6A42FA42">
      <w:start w:val="1"/>
      <w:numFmt w:val="lowerLetter"/>
      <w:lvlText w:val="%8."/>
      <w:lvlJc w:val="left"/>
      <w:pPr>
        <w:tabs>
          <w:tab w:val="left" w:pos="6403"/>
        </w:tabs>
        <w:ind w:left="6403" w:hanging="359"/>
      </w:pPr>
    </w:lvl>
    <w:lvl w:ilvl="8" w:tplc="6EF0737E">
      <w:start w:val="1"/>
      <w:numFmt w:val="lowerRoman"/>
      <w:lvlText w:val="%9."/>
      <w:lvlJc w:val="right"/>
      <w:pPr>
        <w:tabs>
          <w:tab w:val="left" w:pos="7123"/>
        </w:tabs>
        <w:ind w:left="7123" w:hanging="179"/>
      </w:pPr>
    </w:lvl>
  </w:abstractNum>
  <w:abstractNum w:abstractNumId="20" w15:restartNumberingAfterBreak="0">
    <w:nsid w:val="435B428C"/>
    <w:multiLevelType w:val="multilevel"/>
    <w:tmpl w:val="4F2E1794"/>
    <w:lvl w:ilvl="0">
      <w:start w:val="1"/>
      <w:numFmt w:val="decimal"/>
      <w:lvlText w:val="%1"/>
      <w:lvlJc w:val="left"/>
      <w:pPr>
        <w:ind w:left="420" w:hanging="4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88" w:hanging="41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7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06" w:hanging="71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55" w:hanging="107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64" w:hanging="107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13" w:hanging="143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22" w:hanging="143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71" w:hanging="1799"/>
      </w:pPr>
      <w:rPr>
        <w:rFonts w:hint="default"/>
      </w:rPr>
    </w:lvl>
  </w:abstractNum>
  <w:abstractNum w:abstractNumId="21" w15:restartNumberingAfterBreak="0">
    <w:nsid w:val="44831BC3"/>
    <w:multiLevelType w:val="multilevel"/>
    <w:tmpl w:val="DEB44C50"/>
    <w:lvl w:ilvl="0">
      <w:start w:val="1"/>
      <w:numFmt w:val="decimal"/>
      <w:lvlText w:val="%1"/>
      <w:lvlJc w:val="left"/>
      <w:pPr>
        <w:ind w:left="360" w:hanging="3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5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1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7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7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3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3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799"/>
      </w:pPr>
      <w:rPr>
        <w:rFonts w:cs="Times New Roman" w:hint="default"/>
      </w:rPr>
    </w:lvl>
  </w:abstractNum>
  <w:abstractNum w:abstractNumId="22" w15:restartNumberingAfterBreak="0">
    <w:nsid w:val="476111AD"/>
    <w:multiLevelType w:val="multilevel"/>
    <w:tmpl w:val="90A807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4C1BA3"/>
    <w:multiLevelType w:val="multilevel"/>
    <w:tmpl w:val="FFCCC014"/>
    <w:lvl w:ilvl="0">
      <w:start w:val="1"/>
      <w:numFmt w:val="decimal"/>
      <w:lvlText w:val="%1"/>
      <w:lvlJc w:val="left"/>
      <w:pPr>
        <w:tabs>
          <w:tab w:val="left" w:pos="375"/>
        </w:tabs>
        <w:ind w:left="375" w:hanging="374"/>
      </w:pPr>
      <w:rPr>
        <w:rFonts w:ascii="Times New Roman" w:hAnsi="Times New Roman" w:hint="default"/>
        <w:b/>
        <w:i w:val="0"/>
        <w:caps w:val="0"/>
        <w:sz w:val="22"/>
      </w:rPr>
    </w:lvl>
    <w:lvl w:ilvl="1">
      <w:start w:val="1"/>
      <w:numFmt w:val="decimal"/>
      <w:lvlText w:val="%1.%2"/>
      <w:lvlJc w:val="left"/>
      <w:pPr>
        <w:tabs>
          <w:tab w:val="left" w:pos="374"/>
        </w:tabs>
        <w:ind w:left="374" w:hanging="373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lentnr3"/>
      <w:lvlText w:val="%1.%2.%3"/>
      <w:lvlJc w:val="left"/>
      <w:pPr>
        <w:tabs>
          <w:tab w:val="left" w:pos="720"/>
        </w:tabs>
        <w:ind w:left="374" w:hanging="373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left" w:pos="2421"/>
        </w:tabs>
        <w:ind w:left="2421" w:hanging="71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48"/>
        </w:tabs>
        <w:ind w:left="3348" w:hanging="107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915"/>
        </w:tabs>
        <w:ind w:left="3915" w:hanging="107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842"/>
        </w:tabs>
        <w:ind w:left="4842" w:hanging="143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409"/>
        </w:tabs>
        <w:ind w:left="5409" w:hanging="143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336"/>
        </w:tabs>
        <w:ind w:left="6336" w:hanging="1799"/>
      </w:pPr>
      <w:rPr>
        <w:rFonts w:hint="default"/>
      </w:rPr>
    </w:lvl>
  </w:abstractNum>
  <w:abstractNum w:abstractNumId="24" w15:restartNumberingAfterBreak="0">
    <w:nsid w:val="4BFF30D6"/>
    <w:multiLevelType w:val="hybridMultilevel"/>
    <w:tmpl w:val="74463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6186E"/>
    <w:multiLevelType w:val="hybridMultilevel"/>
    <w:tmpl w:val="D0A0458E"/>
    <w:lvl w:ilvl="0" w:tplc="B2806C4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  <w:strike w:val="0"/>
        <w:dstrike w:val="0"/>
        <w:vertAlign w:val="baseline"/>
      </w:rPr>
    </w:lvl>
    <w:lvl w:ilvl="1" w:tplc="5C5210D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  <w:rPr>
        <w:rFonts w:hint="default"/>
      </w:rPr>
    </w:lvl>
    <w:lvl w:ilvl="2" w:tplc="AB485DBA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  <w:rPr>
        <w:rFonts w:hint="default"/>
      </w:rPr>
    </w:lvl>
    <w:lvl w:ilvl="3" w:tplc="0C9E8DC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hint="default"/>
      </w:rPr>
    </w:lvl>
    <w:lvl w:ilvl="4" w:tplc="6C764940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hint="default"/>
      </w:rPr>
    </w:lvl>
    <w:lvl w:ilvl="5" w:tplc="A81CDFA4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hint="default"/>
      </w:rPr>
    </w:lvl>
    <w:lvl w:ilvl="6" w:tplc="3E5E0B2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hint="default"/>
      </w:rPr>
    </w:lvl>
    <w:lvl w:ilvl="7" w:tplc="68504956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hint="default"/>
      </w:rPr>
    </w:lvl>
    <w:lvl w:ilvl="8" w:tplc="F8BCEF06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hint="default"/>
      </w:rPr>
    </w:lvl>
  </w:abstractNum>
  <w:abstractNum w:abstractNumId="26" w15:restartNumberingAfterBreak="0">
    <w:nsid w:val="531648D4"/>
    <w:multiLevelType w:val="hybridMultilevel"/>
    <w:tmpl w:val="6EAC2ACA"/>
    <w:lvl w:ilvl="0" w:tplc="E0525468">
      <w:start w:val="1"/>
      <w:numFmt w:val="decimal"/>
      <w:lvlText w:val="%1)"/>
      <w:lvlJc w:val="left"/>
      <w:pPr>
        <w:ind w:left="1080" w:hanging="359"/>
      </w:pPr>
      <w:rPr>
        <w:rFonts w:hint="default"/>
        <w:color w:val="000000" w:themeColor="text1"/>
      </w:rPr>
    </w:lvl>
    <w:lvl w:ilvl="1" w:tplc="95346018">
      <w:start w:val="1"/>
      <w:numFmt w:val="lowerLetter"/>
      <w:lvlText w:val="%2."/>
      <w:lvlJc w:val="left"/>
      <w:pPr>
        <w:ind w:left="1800" w:hanging="359"/>
      </w:pPr>
    </w:lvl>
    <w:lvl w:ilvl="2" w:tplc="0B984646">
      <w:start w:val="1"/>
      <w:numFmt w:val="lowerRoman"/>
      <w:lvlText w:val="%3."/>
      <w:lvlJc w:val="right"/>
      <w:pPr>
        <w:ind w:left="2520" w:hanging="179"/>
      </w:pPr>
    </w:lvl>
    <w:lvl w:ilvl="3" w:tplc="81CABC44">
      <w:start w:val="1"/>
      <w:numFmt w:val="decimal"/>
      <w:lvlText w:val="%4."/>
      <w:lvlJc w:val="left"/>
      <w:pPr>
        <w:ind w:left="3240" w:hanging="359"/>
      </w:pPr>
    </w:lvl>
    <w:lvl w:ilvl="4" w:tplc="2FD8BBBA">
      <w:start w:val="1"/>
      <w:numFmt w:val="lowerLetter"/>
      <w:lvlText w:val="%5."/>
      <w:lvlJc w:val="left"/>
      <w:pPr>
        <w:ind w:left="3960" w:hanging="359"/>
      </w:pPr>
    </w:lvl>
    <w:lvl w:ilvl="5" w:tplc="7FBE3DA2">
      <w:start w:val="1"/>
      <w:numFmt w:val="lowerRoman"/>
      <w:lvlText w:val="%6."/>
      <w:lvlJc w:val="right"/>
      <w:pPr>
        <w:ind w:left="4680" w:hanging="179"/>
      </w:pPr>
    </w:lvl>
    <w:lvl w:ilvl="6" w:tplc="C00C0D96">
      <w:start w:val="1"/>
      <w:numFmt w:val="decimal"/>
      <w:lvlText w:val="%7."/>
      <w:lvlJc w:val="left"/>
      <w:pPr>
        <w:ind w:left="5400" w:hanging="359"/>
      </w:pPr>
    </w:lvl>
    <w:lvl w:ilvl="7" w:tplc="9780B54A">
      <w:start w:val="1"/>
      <w:numFmt w:val="lowerLetter"/>
      <w:lvlText w:val="%8."/>
      <w:lvlJc w:val="left"/>
      <w:pPr>
        <w:ind w:left="6120" w:hanging="359"/>
      </w:pPr>
    </w:lvl>
    <w:lvl w:ilvl="8" w:tplc="6F2C66C0">
      <w:start w:val="1"/>
      <w:numFmt w:val="lowerRoman"/>
      <w:lvlText w:val="%9."/>
      <w:lvlJc w:val="right"/>
      <w:pPr>
        <w:ind w:left="6840" w:hanging="179"/>
      </w:pPr>
    </w:lvl>
  </w:abstractNum>
  <w:abstractNum w:abstractNumId="27" w15:restartNumberingAfterBreak="0">
    <w:nsid w:val="58272976"/>
    <w:multiLevelType w:val="multilevel"/>
    <w:tmpl w:val="15E8C5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8" w15:restartNumberingAfterBreak="0">
    <w:nsid w:val="5DB836AD"/>
    <w:multiLevelType w:val="multilevel"/>
    <w:tmpl w:val="4C467964"/>
    <w:lvl w:ilvl="0">
      <w:start w:val="1"/>
      <w:numFmt w:val="decimal"/>
      <w:lvlText w:val="%1"/>
      <w:lvlJc w:val="left"/>
      <w:pPr>
        <w:ind w:left="360" w:hanging="3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5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1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40" w:hanging="71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7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7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3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39"/>
      </w:pPr>
      <w:rPr>
        <w:rFonts w:cs="Times New Roman" w:hint="default"/>
      </w:rPr>
    </w:lvl>
  </w:abstractNum>
  <w:abstractNum w:abstractNumId="29" w15:restartNumberingAfterBreak="0">
    <w:nsid w:val="5EFC43D1"/>
    <w:multiLevelType w:val="multilevel"/>
    <w:tmpl w:val="836E854E"/>
    <w:lvl w:ilvl="0">
      <w:start w:val="1"/>
      <w:numFmt w:val="decimal"/>
      <w:pStyle w:val="1stlevelheading"/>
      <w:lvlText w:val="%1."/>
      <w:lvlJc w:val="left"/>
      <w:pPr>
        <w:tabs>
          <w:tab w:val="left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left" w:pos="677"/>
        </w:tabs>
        <w:ind w:left="677" w:hanging="707"/>
      </w:pPr>
      <w:rPr>
        <w:rFonts w:hint="default"/>
      </w:rPr>
    </w:lvl>
    <w:lvl w:ilvl="2">
      <w:start w:val="1"/>
      <w:numFmt w:val="decimal"/>
      <w:pStyle w:val="3rdlevelsubprovision"/>
      <w:lvlText w:val="%1.%2.%3."/>
      <w:lvlJc w:val="left"/>
      <w:pPr>
        <w:tabs>
          <w:tab w:val="left" w:pos="1388"/>
        </w:tabs>
        <w:ind w:left="1388" w:hanging="366"/>
      </w:pPr>
      <w:rPr>
        <w:rFonts w:hint="default"/>
      </w:rPr>
    </w:lvl>
    <w:lvl w:ilvl="3">
      <w:start w:val="1"/>
      <w:numFmt w:val="lowerLetter"/>
      <w:pStyle w:val="4thlevellist"/>
      <w:lvlText w:val="(%4)"/>
      <w:lvlJc w:val="left"/>
      <w:pPr>
        <w:tabs>
          <w:tab w:val="left" w:pos="2093"/>
        </w:tabs>
        <w:ind w:left="2093" w:hanging="707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left" w:pos="-738"/>
        </w:tabs>
        <w:ind w:left="2801" w:hanging="707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left" w:pos="-738"/>
        </w:tabs>
        <w:ind w:left="3509" w:hanging="707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left" w:pos="-738"/>
        </w:tabs>
        <w:ind w:left="4217" w:hanging="707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left" w:pos="-738"/>
        </w:tabs>
        <w:ind w:left="4925" w:hanging="707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left" w:pos="-738"/>
        </w:tabs>
        <w:ind w:left="5633" w:hanging="707"/>
      </w:pPr>
      <w:rPr>
        <w:rFonts w:hint="default"/>
      </w:rPr>
    </w:lvl>
  </w:abstractNum>
  <w:abstractNum w:abstractNumId="30" w15:restartNumberingAfterBreak="0">
    <w:nsid w:val="687A60DB"/>
    <w:multiLevelType w:val="hybridMultilevel"/>
    <w:tmpl w:val="ECEC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7538F"/>
    <w:multiLevelType w:val="multilevel"/>
    <w:tmpl w:val="927AEB60"/>
    <w:lvl w:ilvl="0">
      <w:start w:val="1"/>
      <w:numFmt w:val="decimal"/>
      <w:lvlText w:val="%1."/>
      <w:lvlJc w:val="left"/>
      <w:pPr>
        <w:ind w:left="927" w:hanging="35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7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7" w:hanging="1439"/>
      </w:pPr>
      <w:rPr>
        <w:rFonts w:hint="default"/>
      </w:rPr>
    </w:lvl>
  </w:abstractNum>
  <w:abstractNum w:abstractNumId="32" w15:restartNumberingAfterBreak="0">
    <w:nsid w:val="777D55BF"/>
    <w:multiLevelType w:val="hybridMultilevel"/>
    <w:tmpl w:val="ACE0B376"/>
    <w:lvl w:ilvl="0" w:tplc="44FE12CC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59"/>
      </w:pPr>
    </w:lvl>
    <w:lvl w:ilvl="1" w:tplc="7FFEB5D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71A877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EA136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00844C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6EE945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39426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06A42BB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80D7B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896587F"/>
    <w:multiLevelType w:val="multilevel"/>
    <w:tmpl w:val="330CD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86042058">
    <w:abstractNumId w:val="32"/>
  </w:num>
  <w:num w:numId="2" w16cid:durableId="269901073">
    <w:abstractNumId w:val="15"/>
  </w:num>
  <w:num w:numId="3" w16cid:durableId="158079403">
    <w:abstractNumId w:val="2"/>
  </w:num>
  <w:num w:numId="4" w16cid:durableId="235014587">
    <w:abstractNumId w:val="29"/>
  </w:num>
  <w:num w:numId="5" w16cid:durableId="1510749742">
    <w:abstractNumId w:val="20"/>
  </w:num>
  <w:num w:numId="6" w16cid:durableId="1131292723">
    <w:abstractNumId w:val="26"/>
  </w:num>
  <w:num w:numId="7" w16cid:durableId="1265184638">
    <w:abstractNumId w:val="8"/>
  </w:num>
  <w:num w:numId="8" w16cid:durableId="1251616891">
    <w:abstractNumId w:val="16"/>
  </w:num>
  <w:num w:numId="9" w16cid:durableId="159778460">
    <w:abstractNumId w:val="14"/>
  </w:num>
  <w:num w:numId="10" w16cid:durableId="1677263696">
    <w:abstractNumId w:val="19"/>
  </w:num>
  <w:num w:numId="11" w16cid:durableId="1261570642">
    <w:abstractNumId w:val="10"/>
  </w:num>
  <w:num w:numId="12" w16cid:durableId="1232618314">
    <w:abstractNumId w:val="7"/>
  </w:num>
  <w:num w:numId="13" w16cid:durableId="1012033636">
    <w:abstractNumId w:val="23"/>
  </w:num>
  <w:num w:numId="14" w16cid:durableId="1706518377">
    <w:abstractNumId w:val="6"/>
  </w:num>
  <w:num w:numId="15" w16cid:durableId="1368751775">
    <w:abstractNumId w:val="17"/>
  </w:num>
  <w:num w:numId="16" w16cid:durableId="1054353141">
    <w:abstractNumId w:val="21"/>
  </w:num>
  <w:num w:numId="17" w16cid:durableId="658509609">
    <w:abstractNumId w:val="31"/>
  </w:num>
  <w:num w:numId="18" w16cid:durableId="386418948">
    <w:abstractNumId w:val="28"/>
  </w:num>
  <w:num w:numId="19" w16cid:durableId="428238667">
    <w:abstractNumId w:val="18"/>
  </w:num>
  <w:num w:numId="20" w16cid:durableId="1535073500">
    <w:abstractNumId w:val="25"/>
  </w:num>
  <w:num w:numId="21" w16cid:durableId="465899728">
    <w:abstractNumId w:val="12"/>
  </w:num>
  <w:num w:numId="22" w16cid:durableId="821046576">
    <w:abstractNumId w:val="0"/>
  </w:num>
  <w:num w:numId="23" w16cid:durableId="1557819289">
    <w:abstractNumId w:val="9"/>
  </w:num>
  <w:num w:numId="24" w16cid:durableId="744449122">
    <w:abstractNumId w:val="1"/>
  </w:num>
  <w:num w:numId="25" w16cid:durableId="1107314045">
    <w:abstractNumId w:val="27"/>
  </w:num>
  <w:num w:numId="26" w16cid:durableId="579100580">
    <w:abstractNumId w:val="11"/>
  </w:num>
  <w:num w:numId="27" w16cid:durableId="1811629810">
    <w:abstractNumId w:val="4"/>
  </w:num>
  <w:num w:numId="28" w16cid:durableId="1772580419">
    <w:abstractNumId w:val="22"/>
  </w:num>
  <w:num w:numId="29" w16cid:durableId="675690122">
    <w:abstractNumId w:val="24"/>
  </w:num>
  <w:num w:numId="30" w16cid:durableId="1332759240">
    <w:abstractNumId w:val="30"/>
  </w:num>
  <w:num w:numId="31" w16cid:durableId="759104406">
    <w:abstractNumId w:val="5"/>
  </w:num>
  <w:num w:numId="32" w16cid:durableId="2138909359">
    <w:abstractNumId w:val="3"/>
  </w:num>
  <w:num w:numId="33" w16cid:durableId="248542329">
    <w:abstractNumId w:val="33"/>
  </w:num>
  <w:num w:numId="34" w16cid:durableId="1964537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21"/>
    <w:rsid w:val="00001E78"/>
    <w:rsid w:val="00005365"/>
    <w:rsid w:val="00024F0E"/>
    <w:rsid w:val="00030BAD"/>
    <w:rsid w:val="00033368"/>
    <w:rsid w:val="0003460A"/>
    <w:rsid w:val="00034794"/>
    <w:rsid w:val="00034B4B"/>
    <w:rsid w:val="00034C08"/>
    <w:rsid w:val="00044B50"/>
    <w:rsid w:val="000451F4"/>
    <w:rsid w:val="00055CC9"/>
    <w:rsid w:val="000637EA"/>
    <w:rsid w:val="00064A06"/>
    <w:rsid w:val="000655C2"/>
    <w:rsid w:val="00071E13"/>
    <w:rsid w:val="00073641"/>
    <w:rsid w:val="00080372"/>
    <w:rsid w:val="000844F1"/>
    <w:rsid w:val="000967C8"/>
    <w:rsid w:val="000A242D"/>
    <w:rsid w:val="000A5371"/>
    <w:rsid w:val="000A7F67"/>
    <w:rsid w:val="000B2494"/>
    <w:rsid w:val="000B5F60"/>
    <w:rsid w:val="000B7DA5"/>
    <w:rsid w:val="000C7804"/>
    <w:rsid w:val="000D01D1"/>
    <w:rsid w:val="000D1D7C"/>
    <w:rsid w:val="000E6B98"/>
    <w:rsid w:val="000F04FE"/>
    <w:rsid w:val="000F167E"/>
    <w:rsid w:val="000F2B1F"/>
    <w:rsid w:val="000F73E1"/>
    <w:rsid w:val="001049F5"/>
    <w:rsid w:val="00106E11"/>
    <w:rsid w:val="00110D2F"/>
    <w:rsid w:val="00111465"/>
    <w:rsid w:val="0011529D"/>
    <w:rsid w:val="0011713B"/>
    <w:rsid w:val="001174E0"/>
    <w:rsid w:val="00130393"/>
    <w:rsid w:val="00133A29"/>
    <w:rsid w:val="00135ED3"/>
    <w:rsid w:val="00147B18"/>
    <w:rsid w:val="00150EAF"/>
    <w:rsid w:val="00151FA8"/>
    <w:rsid w:val="00160998"/>
    <w:rsid w:val="00172A88"/>
    <w:rsid w:val="00185841"/>
    <w:rsid w:val="00190A6F"/>
    <w:rsid w:val="00191BEF"/>
    <w:rsid w:val="001A789D"/>
    <w:rsid w:val="001B6466"/>
    <w:rsid w:val="001C4D43"/>
    <w:rsid w:val="001C7805"/>
    <w:rsid w:val="001D0563"/>
    <w:rsid w:val="001E6671"/>
    <w:rsid w:val="00214147"/>
    <w:rsid w:val="002142DE"/>
    <w:rsid w:val="0021462A"/>
    <w:rsid w:val="00214E3A"/>
    <w:rsid w:val="0021677A"/>
    <w:rsid w:val="0022124F"/>
    <w:rsid w:val="00223603"/>
    <w:rsid w:val="002242EA"/>
    <w:rsid w:val="00233358"/>
    <w:rsid w:val="002416B9"/>
    <w:rsid w:val="002432B1"/>
    <w:rsid w:val="00243E26"/>
    <w:rsid w:val="00246963"/>
    <w:rsid w:val="00254D3C"/>
    <w:rsid w:val="00260CD7"/>
    <w:rsid w:val="00260DE9"/>
    <w:rsid w:val="0026370C"/>
    <w:rsid w:val="002705C3"/>
    <w:rsid w:val="0027071A"/>
    <w:rsid w:val="00271094"/>
    <w:rsid w:val="00271C23"/>
    <w:rsid w:val="00273394"/>
    <w:rsid w:val="002811BD"/>
    <w:rsid w:val="002941F7"/>
    <w:rsid w:val="002A3989"/>
    <w:rsid w:val="002C0E26"/>
    <w:rsid w:val="002C2CBF"/>
    <w:rsid w:val="002D2571"/>
    <w:rsid w:val="002D2C37"/>
    <w:rsid w:val="002D3F19"/>
    <w:rsid w:val="002E32BE"/>
    <w:rsid w:val="002E5AD9"/>
    <w:rsid w:val="002E6617"/>
    <w:rsid w:val="00306492"/>
    <w:rsid w:val="00307509"/>
    <w:rsid w:val="00314EDD"/>
    <w:rsid w:val="00322047"/>
    <w:rsid w:val="00325B25"/>
    <w:rsid w:val="00326884"/>
    <w:rsid w:val="00333555"/>
    <w:rsid w:val="0033495D"/>
    <w:rsid w:val="00340104"/>
    <w:rsid w:val="00340F34"/>
    <w:rsid w:val="003457B6"/>
    <w:rsid w:val="003464D8"/>
    <w:rsid w:val="00370E62"/>
    <w:rsid w:val="00371DEE"/>
    <w:rsid w:val="003823F2"/>
    <w:rsid w:val="003B3FBF"/>
    <w:rsid w:val="003B7D35"/>
    <w:rsid w:val="003C153B"/>
    <w:rsid w:val="003C7531"/>
    <w:rsid w:val="003D1C33"/>
    <w:rsid w:val="003F1FB7"/>
    <w:rsid w:val="00404204"/>
    <w:rsid w:val="00411782"/>
    <w:rsid w:val="0041332D"/>
    <w:rsid w:val="00423274"/>
    <w:rsid w:val="00426B83"/>
    <w:rsid w:val="00427EAA"/>
    <w:rsid w:val="0043412E"/>
    <w:rsid w:val="004355B9"/>
    <w:rsid w:val="00444DCA"/>
    <w:rsid w:val="004532C7"/>
    <w:rsid w:val="0045466E"/>
    <w:rsid w:val="00475846"/>
    <w:rsid w:val="00481287"/>
    <w:rsid w:val="00482D1C"/>
    <w:rsid w:val="00484687"/>
    <w:rsid w:val="004875CC"/>
    <w:rsid w:val="00490BFF"/>
    <w:rsid w:val="00491CBA"/>
    <w:rsid w:val="004928C9"/>
    <w:rsid w:val="004B2B3D"/>
    <w:rsid w:val="004B3A93"/>
    <w:rsid w:val="004C0EC8"/>
    <w:rsid w:val="004D05AA"/>
    <w:rsid w:val="004D5987"/>
    <w:rsid w:val="004D5B29"/>
    <w:rsid w:val="004E1924"/>
    <w:rsid w:val="004E43A9"/>
    <w:rsid w:val="004F1E9E"/>
    <w:rsid w:val="004F5CB2"/>
    <w:rsid w:val="004F6077"/>
    <w:rsid w:val="004F78D4"/>
    <w:rsid w:val="005043F1"/>
    <w:rsid w:val="00510184"/>
    <w:rsid w:val="005109C4"/>
    <w:rsid w:val="0051207A"/>
    <w:rsid w:val="0052741B"/>
    <w:rsid w:val="00533719"/>
    <w:rsid w:val="0053515F"/>
    <w:rsid w:val="00535391"/>
    <w:rsid w:val="00540F38"/>
    <w:rsid w:val="00541357"/>
    <w:rsid w:val="00563061"/>
    <w:rsid w:val="0056416B"/>
    <w:rsid w:val="005655E9"/>
    <w:rsid w:val="00566205"/>
    <w:rsid w:val="00575078"/>
    <w:rsid w:val="0058615A"/>
    <w:rsid w:val="0059278A"/>
    <w:rsid w:val="005A1E2E"/>
    <w:rsid w:val="005B1384"/>
    <w:rsid w:val="005C13B0"/>
    <w:rsid w:val="005C6687"/>
    <w:rsid w:val="005D283A"/>
    <w:rsid w:val="005D4418"/>
    <w:rsid w:val="005E4B39"/>
    <w:rsid w:val="00604C83"/>
    <w:rsid w:val="00615477"/>
    <w:rsid w:val="006159BD"/>
    <w:rsid w:val="00622544"/>
    <w:rsid w:val="00622FE3"/>
    <w:rsid w:val="0063365F"/>
    <w:rsid w:val="00641571"/>
    <w:rsid w:val="006425BF"/>
    <w:rsid w:val="00646ADC"/>
    <w:rsid w:val="00665F3C"/>
    <w:rsid w:val="00683DED"/>
    <w:rsid w:val="0068520D"/>
    <w:rsid w:val="006B1FDE"/>
    <w:rsid w:val="006B4361"/>
    <w:rsid w:val="006B742E"/>
    <w:rsid w:val="006D07AE"/>
    <w:rsid w:val="006D1505"/>
    <w:rsid w:val="006D630E"/>
    <w:rsid w:val="006E45EF"/>
    <w:rsid w:val="006E6D90"/>
    <w:rsid w:val="006F0421"/>
    <w:rsid w:val="006F2850"/>
    <w:rsid w:val="006F4012"/>
    <w:rsid w:val="006F4442"/>
    <w:rsid w:val="006F7DA5"/>
    <w:rsid w:val="00705996"/>
    <w:rsid w:val="0071074C"/>
    <w:rsid w:val="00711194"/>
    <w:rsid w:val="00712B7D"/>
    <w:rsid w:val="00715126"/>
    <w:rsid w:val="0072153A"/>
    <w:rsid w:val="00724904"/>
    <w:rsid w:val="0072514D"/>
    <w:rsid w:val="007272A2"/>
    <w:rsid w:val="00730F5D"/>
    <w:rsid w:val="00735299"/>
    <w:rsid w:val="00735C33"/>
    <w:rsid w:val="00746FB8"/>
    <w:rsid w:val="0075239C"/>
    <w:rsid w:val="00760846"/>
    <w:rsid w:val="00766DF3"/>
    <w:rsid w:val="00770010"/>
    <w:rsid w:val="0077172D"/>
    <w:rsid w:val="00776288"/>
    <w:rsid w:val="00781C15"/>
    <w:rsid w:val="00787E70"/>
    <w:rsid w:val="0079799D"/>
    <w:rsid w:val="007A290D"/>
    <w:rsid w:val="007A5079"/>
    <w:rsid w:val="007A52D4"/>
    <w:rsid w:val="007A5A5A"/>
    <w:rsid w:val="007E0213"/>
    <w:rsid w:val="007E297C"/>
    <w:rsid w:val="007E4EDF"/>
    <w:rsid w:val="007E5FB5"/>
    <w:rsid w:val="007F3A90"/>
    <w:rsid w:val="007F7657"/>
    <w:rsid w:val="00800B82"/>
    <w:rsid w:val="00805342"/>
    <w:rsid w:val="00813BCF"/>
    <w:rsid w:val="00822122"/>
    <w:rsid w:val="00827B76"/>
    <w:rsid w:val="008360FE"/>
    <w:rsid w:val="008368C6"/>
    <w:rsid w:val="00843473"/>
    <w:rsid w:val="00846BF2"/>
    <w:rsid w:val="00846C1D"/>
    <w:rsid w:val="008473CA"/>
    <w:rsid w:val="00851803"/>
    <w:rsid w:val="008541A2"/>
    <w:rsid w:val="00860B26"/>
    <w:rsid w:val="00862A51"/>
    <w:rsid w:val="00871AB7"/>
    <w:rsid w:val="00877AFB"/>
    <w:rsid w:val="00880E20"/>
    <w:rsid w:val="00883801"/>
    <w:rsid w:val="00886DB9"/>
    <w:rsid w:val="00895804"/>
    <w:rsid w:val="00896688"/>
    <w:rsid w:val="008A34B5"/>
    <w:rsid w:val="008A3F6A"/>
    <w:rsid w:val="008A6C76"/>
    <w:rsid w:val="008A705B"/>
    <w:rsid w:val="008B0FAF"/>
    <w:rsid w:val="008C3B92"/>
    <w:rsid w:val="008C5995"/>
    <w:rsid w:val="008C6435"/>
    <w:rsid w:val="008E2F46"/>
    <w:rsid w:val="008E68D8"/>
    <w:rsid w:val="00901A25"/>
    <w:rsid w:val="0090314C"/>
    <w:rsid w:val="009057FC"/>
    <w:rsid w:val="00912F71"/>
    <w:rsid w:val="009130D0"/>
    <w:rsid w:val="00913A48"/>
    <w:rsid w:val="00922C15"/>
    <w:rsid w:val="00922FB7"/>
    <w:rsid w:val="00930540"/>
    <w:rsid w:val="00935672"/>
    <w:rsid w:val="00946089"/>
    <w:rsid w:val="00952C9B"/>
    <w:rsid w:val="009534BA"/>
    <w:rsid w:val="0095480C"/>
    <w:rsid w:val="0095776C"/>
    <w:rsid w:val="00962063"/>
    <w:rsid w:val="00976A83"/>
    <w:rsid w:val="009843A2"/>
    <w:rsid w:val="009877FD"/>
    <w:rsid w:val="009941D5"/>
    <w:rsid w:val="009A2038"/>
    <w:rsid w:val="009A55BB"/>
    <w:rsid w:val="009C3E7B"/>
    <w:rsid w:val="009C7B1B"/>
    <w:rsid w:val="009D00F3"/>
    <w:rsid w:val="009E605F"/>
    <w:rsid w:val="009E62F5"/>
    <w:rsid w:val="009F2960"/>
    <w:rsid w:val="009F56C6"/>
    <w:rsid w:val="00A125EA"/>
    <w:rsid w:val="00A27097"/>
    <w:rsid w:val="00A27DBE"/>
    <w:rsid w:val="00A35B67"/>
    <w:rsid w:val="00A35DED"/>
    <w:rsid w:val="00A413DE"/>
    <w:rsid w:val="00A44498"/>
    <w:rsid w:val="00A6644A"/>
    <w:rsid w:val="00A6783C"/>
    <w:rsid w:val="00A844DA"/>
    <w:rsid w:val="00A8727F"/>
    <w:rsid w:val="00A872F8"/>
    <w:rsid w:val="00A873D5"/>
    <w:rsid w:val="00A97A35"/>
    <w:rsid w:val="00AA3543"/>
    <w:rsid w:val="00AA7D4C"/>
    <w:rsid w:val="00AB71E6"/>
    <w:rsid w:val="00AC088B"/>
    <w:rsid w:val="00AD6B57"/>
    <w:rsid w:val="00AE2FEE"/>
    <w:rsid w:val="00AE346B"/>
    <w:rsid w:val="00AF5CF4"/>
    <w:rsid w:val="00B07215"/>
    <w:rsid w:val="00B133B3"/>
    <w:rsid w:val="00B224A3"/>
    <w:rsid w:val="00B31F6E"/>
    <w:rsid w:val="00B37B94"/>
    <w:rsid w:val="00B450B0"/>
    <w:rsid w:val="00B55C53"/>
    <w:rsid w:val="00B613EF"/>
    <w:rsid w:val="00B72034"/>
    <w:rsid w:val="00B83291"/>
    <w:rsid w:val="00B859FE"/>
    <w:rsid w:val="00B95B45"/>
    <w:rsid w:val="00B96033"/>
    <w:rsid w:val="00B973CC"/>
    <w:rsid w:val="00BA0807"/>
    <w:rsid w:val="00BA0A28"/>
    <w:rsid w:val="00BA2168"/>
    <w:rsid w:val="00BA612D"/>
    <w:rsid w:val="00BB71B5"/>
    <w:rsid w:val="00BC284B"/>
    <w:rsid w:val="00BC4B3B"/>
    <w:rsid w:val="00BC7AF7"/>
    <w:rsid w:val="00BD1F4B"/>
    <w:rsid w:val="00BE363D"/>
    <w:rsid w:val="00BE3943"/>
    <w:rsid w:val="00BE593E"/>
    <w:rsid w:val="00BF35D7"/>
    <w:rsid w:val="00C02078"/>
    <w:rsid w:val="00C02B18"/>
    <w:rsid w:val="00C03008"/>
    <w:rsid w:val="00C04E09"/>
    <w:rsid w:val="00C04EEA"/>
    <w:rsid w:val="00C054FD"/>
    <w:rsid w:val="00C062B1"/>
    <w:rsid w:val="00C066F9"/>
    <w:rsid w:val="00C11A06"/>
    <w:rsid w:val="00C12D22"/>
    <w:rsid w:val="00C26278"/>
    <w:rsid w:val="00C30DB1"/>
    <w:rsid w:val="00C33B4A"/>
    <w:rsid w:val="00C367A3"/>
    <w:rsid w:val="00C41371"/>
    <w:rsid w:val="00C47C9E"/>
    <w:rsid w:val="00C874C6"/>
    <w:rsid w:val="00C943EF"/>
    <w:rsid w:val="00CA6EA5"/>
    <w:rsid w:val="00CC63E2"/>
    <w:rsid w:val="00CD73FA"/>
    <w:rsid w:val="00CE288A"/>
    <w:rsid w:val="00CE3AED"/>
    <w:rsid w:val="00CE5DB0"/>
    <w:rsid w:val="00CE6FE2"/>
    <w:rsid w:val="00CF0295"/>
    <w:rsid w:val="00CF1B4D"/>
    <w:rsid w:val="00CF428C"/>
    <w:rsid w:val="00CF6593"/>
    <w:rsid w:val="00D010D6"/>
    <w:rsid w:val="00D01726"/>
    <w:rsid w:val="00D01BDC"/>
    <w:rsid w:val="00D02DB3"/>
    <w:rsid w:val="00D0613E"/>
    <w:rsid w:val="00D13EBD"/>
    <w:rsid w:val="00D1475F"/>
    <w:rsid w:val="00D21258"/>
    <w:rsid w:val="00D2210A"/>
    <w:rsid w:val="00D3018A"/>
    <w:rsid w:val="00D362DD"/>
    <w:rsid w:val="00D4532E"/>
    <w:rsid w:val="00D51709"/>
    <w:rsid w:val="00D52951"/>
    <w:rsid w:val="00D57646"/>
    <w:rsid w:val="00D60A98"/>
    <w:rsid w:val="00D60D0D"/>
    <w:rsid w:val="00D632DF"/>
    <w:rsid w:val="00D6331A"/>
    <w:rsid w:val="00D63921"/>
    <w:rsid w:val="00D65822"/>
    <w:rsid w:val="00D73827"/>
    <w:rsid w:val="00D869BA"/>
    <w:rsid w:val="00DA0B10"/>
    <w:rsid w:val="00DA462D"/>
    <w:rsid w:val="00DB2DC3"/>
    <w:rsid w:val="00DB6147"/>
    <w:rsid w:val="00DB70B3"/>
    <w:rsid w:val="00DC4CEC"/>
    <w:rsid w:val="00DD4E1C"/>
    <w:rsid w:val="00DD7FAD"/>
    <w:rsid w:val="00DE140A"/>
    <w:rsid w:val="00DE5816"/>
    <w:rsid w:val="00DF10E0"/>
    <w:rsid w:val="00DF28D7"/>
    <w:rsid w:val="00E30647"/>
    <w:rsid w:val="00E317F8"/>
    <w:rsid w:val="00E35513"/>
    <w:rsid w:val="00E3795F"/>
    <w:rsid w:val="00E47878"/>
    <w:rsid w:val="00E55367"/>
    <w:rsid w:val="00E60814"/>
    <w:rsid w:val="00E65D44"/>
    <w:rsid w:val="00E66EEB"/>
    <w:rsid w:val="00E70E7F"/>
    <w:rsid w:val="00E83C97"/>
    <w:rsid w:val="00E85B54"/>
    <w:rsid w:val="00E963F7"/>
    <w:rsid w:val="00EA0EDB"/>
    <w:rsid w:val="00EA1DDE"/>
    <w:rsid w:val="00EA35D3"/>
    <w:rsid w:val="00EB2326"/>
    <w:rsid w:val="00EB6459"/>
    <w:rsid w:val="00EC54C8"/>
    <w:rsid w:val="00EC5C6C"/>
    <w:rsid w:val="00EE079E"/>
    <w:rsid w:val="00EE42EB"/>
    <w:rsid w:val="00EE43A9"/>
    <w:rsid w:val="00EE499A"/>
    <w:rsid w:val="00EF0C97"/>
    <w:rsid w:val="00F105CA"/>
    <w:rsid w:val="00F24674"/>
    <w:rsid w:val="00F32AC2"/>
    <w:rsid w:val="00F32D89"/>
    <w:rsid w:val="00F35444"/>
    <w:rsid w:val="00F37DE3"/>
    <w:rsid w:val="00F54CD1"/>
    <w:rsid w:val="00F56DEF"/>
    <w:rsid w:val="00F61634"/>
    <w:rsid w:val="00F67558"/>
    <w:rsid w:val="00F70917"/>
    <w:rsid w:val="00F773C0"/>
    <w:rsid w:val="00F80298"/>
    <w:rsid w:val="00F8747E"/>
    <w:rsid w:val="00F93208"/>
    <w:rsid w:val="00F94575"/>
    <w:rsid w:val="00F95B22"/>
    <w:rsid w:val="00F95CC8"/>
    <w:rsid w:val="00F971DC"/>
    <w:rsid w:val="00FA7C10"/>
    <w:rsid w:val="00FB287B"/>
    <w:rsid w:val="00FB4043"/>
    <w:rsid w:val="00FC1118"/>
    <w:rsid w:val="00FC2865"/>
    <w:rsid w:val="00FC475B"/>
    <w:rsid w:val="00FD1FB0"/>
    <w:rsid w:val="00FD5235"/>
    <w:rsid w:val="00FE383A"/>
    <w:rsid w:val="00FF41F8"/>
    <w:rsid w:val="00FF43B0"/>
    <w:rsid w:val="00FF7742"/>
    <w:rsid w:val="033CD1B6"/>
    <w:rsid w:val="03FBE7A3"/>
    <w:rsid w:val="055CA7BA"/>
    <w:rsid w:val="075326B2"/>
    <w:rsid w:val="093B1AF8"/>
    <w:rsid w:val="0A1BB108"/>
    <w:rsid w:val="0B8A5392"/>
    <w:rsid w:val="0BB5594F"/>
    <w:rsid w:val="0D3A1962"/>
    <w:rsid w:val="1229D32E"/>
    <w:rsid w:val="1369A351"/>
    <w:rsid w:val="1612EC1C"/>
    <w:rsid w:val="1663AAE7"/>
    <w:rsid w:val="1B12566D"/>
    <w:rsid w:val="1C8E3EE5"/>
    <w:rsid w:val="1DF2461E"/>
    <w:rsid w:val="266ABC84"/>
    <w:rsid w:val="291984A6"/>
    <w:rsid w:val="3154DAFF"/>
    <w:rsid w:val="34E41AF6"/>
    <w:rsid w:val="37A2DBA2"/>
    <w:rsid w:val="3AC88B66"/>
    <w:rsid w:val="41816246"/>
    <w:rsid w:val="4250E970"/>
    <w:rsid w:val="425869C5"/>
    <w:rsid w:val="48254D12"/>
    <w:rsid w:val="49B689FF"/>
    <w:rsid w:val="4E35E0CC"/>
    <w:rsid w:val="4F26A6AE"/>
    <w:rsid w:val="4FF1F6E4"/>
    <w:rsid w:val="5E224CC2"/>
    <w:rsid w:val="602D8F08"/>
    <w:rsid w:val="61E5D01E"/>
    <w:rsid w:val="67D6577A"/>
    <w:rsid w:val="70892029"/>
    <w:rsid w:val="75EEE86C"/>
    <w:rsid w:val="7FCEE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589E"/>
  <w15:docId w15:val="{732A0068-1EFC-4EB5-9087-CAC86111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DD"/>
    <w:rPr>
      <w:sz w:val="24"/>
      <w:szCs w:val="24"/>
    </w:rPr>
  </w:style>
  <w:style w:type="paragraph" w:styleId="Heading1">
    <w:name w:val="heading 1"/>
    <w:basedOn w:val="Normal"/>
    <w:next w:val="Normal"/>
    <w:uiPriority w:val="99"/>
    <w:qFormat/>
    <w:pPr>
      <w:keepNext/>
      <w:numPr>
        <w:numId w:val="23"/>
      </w:numPr>
      <w:spacing w:before="360" w:after="36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numPr>
        <w:ilvl w:val="1"/>
        <w:numId w:val="23"/>
      </w:numPr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3"/>
      </w:numPr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3"/>
      </w:numPr>
      <w:outlineLvl w:val="3"/>
    </w:pPr>
    <w:rPr>
      <w:b/>
      <w:bCs/>
      <w:sz w:val="44"/>
      <w:szCs w:val="4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3"/>
      </w:numPr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3"/>
      </w:numPr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3"/>
      </w:numPr>
      <w:outlineLvl w:val="6"/>
    </w:pPr>
    <w:rPr>
      <w:sz w:val="48"/>
      <w:szCs w:val="4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3"/>
      </w:numPr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3"/>
      </w:numPr>
      <w:outlineLvl w:val="8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Heading1Char">
    <w:name w:val="Heading 1 Char"/>
    <w:basedOn w:val="DefaultParagraphFont"/>
    <w:uiPriority w:val="99"/>
    <w:rPr>
      <w:sz w:val="28"/>
      <w:szCs w:val="28"/>
    </w:rPr>
  </w:style>
  <w:style w:type="character" w:customStyle="1" w:styleId="Heading2Char">
    <w:name w:val="Heading 2 Char"/>
    <w:basedOn w:val="DefaultParagraphFont"/>
    <w:rPr>
      <w:sz w:val="24"/>
      <w:szCs w:val="24"/>
    </w:rPr>
  </w:style>
  <w:style w:type="character" w:customStyle="1" w:styleId="Heading3Char">
    <w:name w:val="Heading 3 Char"/>
    <w:basedOn w:val="DefaultParagraphFont"/>
    <w:rPr>
      <w:sz w:val="24"/>
      <w:szCs w:val="24"/>
    </w:rPr>
  </w:style>
  <w:style w:type="character" w:customStyle="1" w:styleId="Heading4Char">
    <w:name w:val="Heading 4 Char"/>
    <w:basedOn w:val="DefaultParagraphFont"/>
    <w:uiPriority w:val="9"/>
    <w:rPr>
      <w:b/>
      <w:bCs/>
      <w:sz w:val="44"/>
      <w:szCs w:val="44"/>
    </w:rPr>
  </w:style>
  <w:style w:type="character" w:customStyle="1" w:styleId="Heading5Char">
    <w:name w:val="Heading 5 Char"/>
    <w:basedOn w:val="DefaultParagraphFont"/>
    <w:uiPriority w:val="9"/>
    <w:rPr>
      <w:b/>
      <w:bCs/>
      <w:sz w:val="40"/>
      <w:szCs w:val="40"/>
    </w:rPr>
  </w:style>
  <w:style w:type="character" w:customStyle="1" w:styleId="Heading6Char">
    <w:name w:val="Heading 6 Char"/>
    <w:basedOn w:val="DefaultParagraphFont"/>
    <w:uiPriority w:val="9"/>
    <w:rPr>
      <w:b/>
      <w:bCs/>
      <w:sz w:val="36"/>
      <w:szCs w:val="36"/>
    </w:rPr>
  </w:style>
  <w:style w:type="character" w:customStyle="1" w:styleId="Heading7Char">
    <w:name w:val="Heading 7 Char"/>
    <w:basedOn w:val="DefaultParagraphFont"/>
    <w:uiPriority w:val="9"/>
    <w:rPr>
      <w:sz w:val="48"/>
      <w:szCs w:val="48"/>
    </w:rPr>
  </w:style>
  <w:style w:type="character" w:customStyle="1" w:styleId="Heading8Char">
    <w:name w:val="Heading 8 Char"/>
    <w:basedOn w:val="DefaultParagraphFont"/>
    <w:uiPriority w:val="9"/>
    <w:rPr>
      <w:b/>
      <w:bCs/>
      <w:sz w:val="18"/>
      <w:szCs w:val="18"/>
    </w:rPr>
  </w:style>
  <w:style w:type="character" w:customStyle="1" w:styleId="Heading9Char">
    <w:name w:val="Heading 9 Char"/>
    <w:basedOn w:val="DefaultParagraphFont"/>
    <w:uiPriority w:val="9"/>
    <w:rPr>
      <w:sz w:val="40"/>
      <w:szCs w:val="4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uiPriority w:val="39"/>
  </w:style>
  <w:style w:type="paragraph" w:styleId="Header">
    <w:name w:val="header"/>
    <w:basedOn w:val="Normal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uiPriority w:val="99"/>
    <w:rPr>
      <w:rFonts w:cs="Times New Roman"/>
      <w:sz w:val="24"/>
    </w:rPr>
  </w:style>
  <w:style w:type="paragraph" w:customStyle="1" w:styleId="Point1">
    <w:name w:val="Point 1"/>
    <w:basedOn w:val="Normal"/>
    <w:uiPriority w:val="99"/>
    <w:pPr>
      <w:spacing w:before="120" w:after="120"/>
      <w:ind w:left="1418" w:hanging="566"/>
      <w:jc w:val="both"/>
    </w:pPr>
    <w:rPr>
      <w:lang w:val="en-GB"/>
    </w:rPr>
  </w:style>
  <w:style w:type="paragraph" w:styleId="BodyText3">
    <w:name w:val="Body Text 3"/>
    <w:basedOn w:val="Normal"/>
    <w:pPr>
      <w:jc w:val="both"/>
    </w:pPr>
  </w:style>
  <w:style w:type="character" w:customStyle="1" w:styleId="BodyText3Char">
    <w:name w:val="Body Text 3 Char"/>
    <w:basedOn w:val="DefaultParagraphFont"/>
    <w:uiPriority w:val="99"/>
    <w:rPr>
      <w:rFonts w:cs="Times New Roman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uiPriority w:val="99"/>
    <w:rPr>
      <w:rFonts w:cs="Times New Roman"/>
      <w:b/>
      <w:sz w:val="24"/>
      <w:lang w:eastAsia="en-US"/>
    </w:rPr>
  </w:style>
  <w:style w:type="paragraph" w:customStyle="1" w:styleId="BodyText1">
    <w:name w:val="Body Text1"/>
    <w:uiPriority w:val="99"/>
    <w:pPr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pPr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customStyle="1" w:styleId="MAZAS">
    <w:name w:val="MAZAS"/>
    <w:uiPriority w:val="99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pPr>
      <w:spacing w:line="298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Pr>
      <w:rFonts w:ascii="Courier New" w:hAnsi="Courier New" w:cs="Times New Roman"/>
      <w:lang w:val="lt-LT" w:eastAsia="lt-LT"/>
    </w:rPr>
  </w:style>
  <w:style w:type="paragraph" w:customStyle="1" w:styleId="Patvirtinta">
    <w:name w:val="Patvirtinta"/>
    <w:uiPriority w:val="99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0"/>
      <w:szCs w:val="20"/>
      <w:lang w:val="en-US" w:eastAsia="en-US"/>
    </w:rPr>
  </w:style>
  <w:style w:type="character" w:customStyle="1" w:styleId="CharChar6">
    <w:name w:val="Char Char6"/>
    <w:uiPriority w:val="99"/>
    <w:rPr>
      <w:sz w:val="24"/>
      <w:lang w:val="lt-LT" w:eastAsia="lt-LT"/>
    </w:rPr>
  </w:style>
  <w:style w:type="character" w:customStyle="1" w:styleId="CharChar2">
    <w:name w:val="Char Char2"/>
    <w:uiPriority w:val="99"/>
    <w:rPr>
      <w:sz w:val="24"/>
      <w:lang w:val="lt-LT" w:eastAsia="lt-LT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Pr>
      <w:rFonts w:cs="Times New Roman"/>
      <w:sz w:val="2"/>
    </w:rPr>
  </w:style>
  <w:style w:type="paragraph" w:customStyle="1" w:styleId="Sraopastraipa1">
    <w:name w:val="Sąrašo pastraipa1"/>
    <w:basedOn w:val="Normal"/>
    <w:uiPriority w:val="99"/>
    <w:pPr>
      <w:ind w:left="720"/>
      <w:contextualSpacing/>
    </w:pPr>
  </w:style>
  <w:style w:type="paragraph" w:customStyle="1" w:styleId="Pagrindinistekstas1">
    <w:name w:val="Pagrindinis tekstas1"/>
    <w:uiPriority w:val="99"/>
    <w:pPr>
      <w:ind w:firstLine="312"/>
      <w:jc w:val="both"/>
    </w:pPr>
    <w:rPr>
      <w:rFonts w:ascii="TimesLT" w:hAnsi="TimesLT" w:cs="TimesLT"/>
      <w:sz w:val="20"/>
      <w:szCs w:val="20"/>
      <w:lang w:val="en-US" w:eastAsia="ar-SA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Normal"/>
    <w:uiPriority w:val="34"/>
    <w:qFormat/>
    <w:pPr>
      <w:ind w:left="720"/>
      <w:contextualSpacing/>
    </w:pPr>
    <w:rPr>
      <w:lang w:val="en-US" w:eastAsia="ar-SA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rFonts w:cs="Times New Roman"/>
    </w:rPr>
  </w:style>
  <w:style w:type="paragraph" w:styleId="CommentSubject">
    <w:name w:val="annotation subject"/>
    <w:basedOn w:val="CommentText"/>
    <w:next w:val="CommentText"/>
    <w:uiPriority w:val="99"/>
    <w:rPr>
      <w:b/>
      <w:bCs/>
    </w:rPr>
  </w:style>
  <w:style w:type="character" w:customStyle="1" w:styleId="CommentSubjectChar">
    <w:name w:val="Comment Subject Char"/>
    <w:basedOn w:val="CommentTextChar"/>
    <w:uiPriority w:val="99"/>
    <w:rPr>
      <w:rFonts w:cs="Times New Roman"/>
      <w:b/>
    </w:rPr>
  </w:style>
  <w:style w:type="paragraph" w:styleId="BodyTextIndent">
    <w:name w:val="Body Text Indent"/>
    <w:basedOn w:val="Normal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uiPriority w:val="99"/>
    <w:rPr>
      <w:rFonts w:cs="Times New Roman"/>
      <w:sz w:val="24"/>
    </w:rPr>
  </w:style>
  <w:style w:type="paragraph" w:styleId="BodyTextIndent3">
    <w:name w:val="Body Text Indent 3"/>
    <w:basedOn w:val="Normal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rPr>
      <w:rFonts w:cs="Times New Roman"/>
      <w:sz w:val="16"/>
    </w:rPr>
  </w:style>
  <w:style w:type="paragraph" w:customStyle="1" w:styleId="BodyText11">
    <w:name w:val="Body Text11"/>
    <w:uiPriority w:val="99"/>
    <w:pPr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lentnr3">
    <w:name w:val="lent_nr3"/>
    <w:basedOn w:val="Normal"/>
    <w:pPr>
      <w:numPr>
        <w:ilvl w:val="2"/>
        <w:numId w:val="13"/>
      </w:numPr>
    </w:pPr>
    <w:rPr>
      <w:sz w:val="20"/>
      <w:szCs w:val="20"/>
      <w:lang w:eastAsia="en-US"/>
    </w:rPr>
  </w:style>
  <w:style w:type="paragraph" w:customStyle="1" w:styleId="11Tekstas">
    <w:name w:val="1.1. Tekstas"/>
    <w:basedOn w:val="Normal"/>
    <w:qFormat/>
    <w:pPr>
      <w:numPr>
        <w:ilvl w:val="1"/>
        <w:numId w:val="19"/>
      </w:numPr>
      <w:spacing w:before="120" w:after="120"/>
      <w:contextualSpacing/>
      <w:jc w:val="both"/>
    </w:pPr>
    <w:rPr>
      <w:color w:val="000000"/>
      <w:lang w:bidi="en-US"/>
    </w:rPr>
  </w:style>
  <w:style w:type="paragraph" w:customStyle="1" w:styleId="111Tekstas">
    <w:name w:val="1.1.1. Tekstas"/>
    <w:basedOn w:val="11Tekstas"/>
    <w:qFormat/>
    <w:pPr>
      <w:numPr>
        <w:ilvl w:val="2"/>
      </w:numPr>
      <w:tabs>
        <w:tab w:val="clear" w:pos="306"/>
        <w:tab w:val="left" w:pos="360"/>
        <w:tab w:val="left" w:pos="1418"/>
      </w:tabs>
      <w:spacing w:before="60" w:after="60"/>
      <w:ind w:left="-719" w:firstLine="72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11TekstasChar">
    <w:name w:val="1.1. Tekstas Char"/>
    <w:rPr>
      <w:color w:val="000000"/>
      <w:sz w:val="24"/>
      <w:szCs w:val="24"/>
      <w:lang w:bidi="en-US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uiPriority w:val="34"/>
    <w:qFormat/>
    <w:rPr>
      <w:sz w:val="24"/>
      <w:szCs w:val="24"/>
      <w:lang w:val="en-US" w:eastAsia="ar-SA"/>
    </w:rPr>
  </w:style>
  <w:style w:type="paragraph" w:styleId="PlainText">
    <w:name w:val="Plain Text"/>
    <w:basedOn w:val="Normal"/>
    <w:uiPriority w:val="99"/>
    <w:unhideWhenUsed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uiPriority w:val="99"/>
    <w:rPr>
      <w:rFonts w:ascii="Calibri" w:eastAsia="Calibri" w:hAnsi="Calibri"/>
      <w:szCs w:val="21"/>
      <w:lang w:val="en-US" w:eastAsia="en-US"/>
    </w:rPr>
  </w:style>
  <w:style w:type="paragraph" w:customStyle="1" w:styleId="WW-Default">
    <w:name w:val="WW-Default"/>
    <w:rPr>
      <w:rFonts w:cs="Calibri"/>
      <w:color w:val="000000"/>
      <w:sz w:val="24"/>
      <w:szCs w:val="24"/>
      <w:lang w:eastAsia="ar-SA"/>
    </w:rPr>
  </w:style>
  <w:style w:type="paragraph" w:customStyle="1" w:styleId="Sraopastraipa">
    <w:name w:val="Sąrao pastraipa"/>
    <w:basedOn w:val="Normal"/>
    <w:pPr>
      <w:spacing w:after="200" w:line="252" w:lineRule="auto"/>
      <w:ind w:left="720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1stlevelheading">
    <w:name w:val="1st level (heading)"/>
    <w:basedOn w:val="Normal"/>
    <w:next w:val="2ndlevelprovision"/>
    <w:pPr>
      <w:keepNext/>
      <w:numPr>
        <w:numId w:val="4"/>
      </w:numPr>
      <w:spacing w:before="360" w:after="240"/>
      <w:jc w:val="both"/>
    </w:pPr>
    <w:rPr>
      <w:b/>
      <w:caps/>
      <w:spacing w:val="26"/>
      <w:lang w:val="fi-FI" w:eastAsia="en-US"/>
    </w:rPr>
  </w:style>
  <w:style w:type="paragraph" w:customStyle="1" w:styleId="2ndlevelprovision">
    <w:name w:val="2nd level (provision)"/>
    <w:basedOn w:val="1stlevelheading"/>
    <w:pPr>
      <w:keepNext w:val="0"/>
      <w:numPr>
        <w:ilvl w:val="1"/>
      </w:numPr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pPr>
      <w:numPr>
        <w:ilvl w:val="2"/>
      </w:numPr>
      <w:tabs>
        <w:tab w:val="clear" w:pos="1388"/>
      </w:tabs>
      <w:ind w:left="1080" w:hanging="1079"/>
    </w:pPr>
  </w:style>
  <w:style w:type="paragraph" w:customStyle="1" w:styleId="4thlevellist">
    <w:name w:val="4th level (list)"/>
    <w:basedOn w:val="3rdlevelsubprovision"/>
    <w:pPr>
      <w:numPr>
        <w:ilvl w:val="3"/>
      </w:numPr>
      <w:tabs>
        <w:tab w:val="clear" w:pos="2093"/>
        <w:tab w:val="left" w:pos="1620"/>
      </w:tabs>
      <w:ind w:left="1620" w:hanging="539"/>
    </w:pPr>
  </w:style>
  <w:style w:type="paragraph" w:customStyle="1" w:styleId="5thlevel">
    <w:name w:val="5th level"/>
    <w:basedOn w:val="4thlevellist"/>
    <w:pPr>
      <w:numPr>
        <w:ilvl w:val="4"/>
      </w:numPr>
      <w:tabs>
        <w:tab w:val="left" w:pos="2160"/>
      </w:tabs>
      <w:ind w:left="2160" w:hanging="539"/>
    </w:pPr>
  </w:style>
  <w:style w:type="numbering" w:customStyle="1" w:styleId="Valdopirkimai13">
    <w:name w:val="Valdo_pirkimai13"/>
  </w:style>
  <w:style w:type="numbering" w:customStyle="1" w:styleId="NoList1">
    <w:name w:val="No List1"/>
    <w:next w:val="NoList"/>
    <w:uiPriority w:val="99"/>
    <w:semiHidden/>
  </w:style>
  <w:style w:type="numbering" w:customStyle="1" w:styleId="sarasas2">
    <w:name w:val="sarasas 2"/>
    <w:basedOn w:val="NoList"/>
    <w:pPr>
      <w:numPr>
        <w:numId w:val="21"/>
      </w:numPr>
    </w:pPr>
  </w:style>
  <w:style w:type="paragraph" w:customStyle="1" w:styleId="Normall">
    <w:name w:val="Normal_l"/>
    <w:basedOn w:val="Normal"/>
    <w:pPr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lentnr2">
    <w:name w:val="lent_nr2"/>
    <w:basedOn w:val="Normal"/>
    <w:next w:val="lentnr3"/>
    <w:pPr>
      <w:numPr>
        <w:ilvl w:val="1"/>
        <w:numId w:val="7"/>
      </w:numPr>
      <w:spacing w:before="120" w:after="60"/>
      <w:jc w:val="both"/>
    </w:pPr>
    <w:rPr>
      <w:b/>
      <w:color w:val="000000"/>
      <w:szCs w:val="20"/>
      <w:lang w:eastAsia="en-US"/>
    </w:rPr>
  </w:style>
  <w:style w:type="paragraph" w:styleId="BodyText">
    <w:name w:val="Body Text"/>
    <w:basedOn w:val="Normal"/>
    <w:uiPriority w:val="99"/>
    <w:pPr>
      <w:spacing w:after="120"/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uiPriority w:val="99"/>
    <w:rPr>
      <w:sz w:val="24"/>
      <w:szCs w:val="20"/>
      <w:lang w:eastAsia="en-US"/>
    </w:rPr>
  </w:style>
  <w:style w:type="paragraph" w:styleId="ListNumber2">
    <w:name w:val="List Number 2"/>
    <w:basedOn w:val="Normal"/>
    <w:pPr>
      <w:numPr>
        <w:numId w:val="1"/>
      </w:numPr>
      <w:jc w:val="both"/>
    </w:pPr>
    <w:rPr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5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99"/>
    <w:qFormat/>
    <w:pPr>
      <w:ind w:firstLine="720"/>
      <w:jc w:val="right"/>
    </w:pPr>
    <w:rPr>
      <w:rFonts w:eastAsia="PMingLiU"/>
      <w:i/>
      <w:szCs w:val="20"/>
      <w:lang w:eastAsia="en-US"/>
    </w:rPr>
  </w:style>
  <w:style w:type="character" w:customStyle="1" w:styleId="spelle">
    <w:name w:val="spelle"/>
    <w:basedOn w:val="DefaultParagraphFont"/>
  </w:style>
  <w:style w:type="paragraph" w:customStyle="1" w:styleId="1">
    <w:name w:val="1"/>
    <w:basedOn w:val="Normal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8C64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character" w:customStyle="1" w:styleId="font121">
    <w:name w:val="font121"/>
    <w:basedOn w:val="DefaultParagraphFont"/>
    <w:rsid w:val="00D21258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D2125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pildymui">
    <w:name w:val="pildymui"/>
    <w:basedOn w:val="DefaultParagraphFont"/>
    <w:rsid w:val="00886DB9"/>
  </w:style>
  <w:style w:type="character" w:styleId="Strong">
    <w:name w:val="Strong"/>
    <w:basedOn w:val="DefaultParagraphFont"/>
    <w:uiPriority w:val="22"/>
    <w:qFormat/>
    <w:rsid w:val="00615477"/>
    <w:rPr>
      <w:b/>
      <w:bCs/>
    </w:rPr>
  </w:style>
  <w:style w:type="character" w:customStyle="1" w:styleId="ui-provider">
    <w:name w:val="ui-provider"/>
    <w:basedOn w:val="DefaultParagraphFont"/>
    <w:rsid w:val="00813BCF"/>
  </w:style>
  <w:style w:type="paragraph" w:styleId="Revision">
    <w:name w:val="Revision"/>
    <w:hidden/>
    <w:uiPriority w:val="99"/>
    <w:semiHidden/>
    <w:rsid w:val="00BA0A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4"/>
      <w:szCs w:val="24"/>
    </w:rPr>
  </w:style>
  <w:style w:type="paragraph" w:customStyle="1" w:styleId="Betarp">
    <w:name w:val="Be tarpų"/>
    <w:uiPriority w:val="1"/>
    <w:qFormat/>
    <w:rsid w:val="004E43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5f11f-a6cf-4485-abb9-8d4cde006b9b">
      <Terms xmlns="http://schemas.microsoft.com/office/infopath/2007/PartnerControls"/>
    </lcf76f155ced4ddcb4097134ff3c332f>
    <TaxCatchAll xmlns="3752980b-016e-4c2e-99ed-4e70bda636a2" xsi:nil="true"/>
    <_Flow_SignoffStatus xmlns="47c5f11f-a6cf-4485-abb9-8d4cde006b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F69C8-E40D-4EEF-9F0A-B67D80444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E2A43-AE42-48FA-A965-7A80016CF18F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customXml/itemProps3.xml><?xml version="1.0" encoding="utf-8"?>
<ds:datastoreItem xmlns:ds="http://schemas.openxmlformats.org/officeDocument/2006/customXml" ds:itemID="{CF2E3258-7E2C-4599-B182-5E9D6F49D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87C95A-D72A-469D-BDEA-271F4F27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Almina Zinevičienė</dc:creator>
  <cp:lastModifiedBy>Renata Eglinskienė</cp:lastModifiedBy>
  <cp:revision>2</cp:revision>
  <dcterms:created xsi:type="dcterms:W3CDTF">2024-12-17T14:13:00Z</dcterms:created>
  <dcterms:modified xsi:type="dcterms:W3CDTF">2024-12-17T14:13:00Z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0x0101003CF467255101CA4CAAF3E852BBC815F4</vt:lpwstr>
  </property>
</Properties>
</file>