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12474" w:type="dxa"/>
        <w:tblLook w:val="01E0" w:firstRow="1" w:lastRow="1" w:firstColumn="1" w:lastColumn="1" w:noHBand="0" w:noVBand="0"/>
      </w:tblPr>
      <w:tblGrid>
        <w:gridCol w:w="2760"/>
      </w:tblGrid>
      <w:tr w:rsidR="00AA4284" w:rsidRPr="00F71CDA" w14:paraId="4207BBC4" w14:textId="77777777" w:rsidTr="00AA4284">
        <w:tc>
          <w:tcPr>
            <w:tcW w:w="2760" w:type="dxa"/>
          </w:tcPr>
          <w:p w14:paraId="34BFED84" w14:textId="77777777" w:rsidR="00AA4284" w:rsidRPr="00D0282F" w:rsidRDefault="00AA4284" w:rsidP="00A243DF">
            <w:pPr>
              <w:widowControl w:val="0"/>
            </w:pPr>
            <w:r w:rsidRPr="00D0282F">
              <w:br w:type="page"/>
            </w:r>
            <w:r w:rsidRPr="00D0282F">
              <w:br w:type="page"/>
            </w:r>
            <w:r w:rsidRPr="00D0282F">
              <w:br w:type="page"/>
            </w:r>
            <w:r w:rsidRPr="00D0282F">
              <w:br w:type="page"/>
            </w:r>
            <w:r w:rsidRPr="00D0282F">
              <w:br w:type="page"/>
              <w:t>Konkurso sąlygų aprašo</w:t>
            </w:r>
          </w:p>
        </w:tc>
      </w:tr>
      <w:tr w:rsidR="00AA4284" w:rsidRPr="00F71CDA" w14:paraId="50D675D7" w14:textId="77777777" w:rsidTr="00AA4284">
        <w:tc>
          <w:tcPr>
            <w:tcW w:w="2760" w:type="dxa"/>
          </w:tcPr>
          <w:p w14:paraId="3DBB2DBD" w14:textId="2C61718D" w:rsidR="00AA4284" w:rsidRPr="00D0282F" w:rsidRDefault="00D0282F" w:rsidP="00A243DF">
            <w:pPr>
              <w:widowControl w:val="0"/>
            </w:pPr>
            <w:r w:rsidRPr="00D0282F">
              <w:t>3</w:t>
            </w:r>
            <w:r w:rsidR="00AA4284" w:rsidRPr="00D0282F">
              <w:t xml:space="preserve"> priedas</w:t>
            </w:r>
          </w:p>
        </w:tc>
      </w:tr>
    </w:tbl>
    <w:p w14:paraId="7496D221" w14:textId="77777777" w:rsidR="004F4700" w:rsidRDefault="004F4700" w:rsidP="004F4700">
      <w:pPr>
        <w:jc w:val="center"/>
      </w:pPr>
    </w:p>
    <w:tbl>
      <w:tblPr>
        <w:tblW w:w="14918" w:type="dxa"/>
        <w:tblLayout w:type="fixed"/>
        <w:tblLook w:val="04A0" w:firstRow="1" w:lastRow="0" w:firstColumn="1" w:lastColumn="0" w:noHBand="0" w:noVBand="1"/>
      </w:tblPr>
      <w:tblGrid>
        <w:gridCol w:w="1451"/>
        <w:gridCol w:w="1275"/>
        <w:gridCol w:w="1560"/>
        <w:gridCol w:w="5242"/>
        <w:gridCol w:w="5390"/>
      </w:tblGrid>
      <w:tr w:rsidR="002D72BB" w:rsidRPr="00E669E8" w14:paraId="363E52D4" w14:textId="77777777" w:rsidTr="00AA4284">
        <w:trPr>
          <w:trHeight w:val="360"/>
        </w:trPr>
        <w:tc>
          <w:tcPr>
            <w:tcW w:w="14918" w:type="dxa"/>
            <w:gridSpan w:val="5"/>
            <w:tcBorders>
              <w:top w:val="nil"/>
              <w:left w:val="nil"/>
              <w:bottom w:val="single" w:sz="8" w:space="0" w:color="auto"/>
              <w:right w:val="nil"/>
            </w:tcBorders>
            <w:shd w:val="clear" w:color="auto" w:fill="auto"/>
            <w:noWrap/>
            <w:vAlign w:val="bottom"/>
            <w:hideMark/>
          </w:tcPr>
          <w:p w14:paraId="44F2FA4F" w14:textId="336D5786" w:rsidR="002D72BB" w:rsidRDefault="002D72BB" w:rsidP="008150E8">
            <w:pPr>
              <w:tabs>
                <w:tab w:val="left" w:pos="15484"/>
              </w:tabs>
              <w:jc w:val="center"/>
              <w:rPr>
                <w:b/>
                <w:bCs/>
                <w:color w:val="000000"/>
                <w:lang w:eastAsia="lt-LT"/>
              </w:rPr>
            </w:pPr>
            <w:r w:rsidRPr="006A3363">
              <w:rPr>
                <w:b/>
                <w:bCs/>
                <w:color w:val="000000"/>
                <w:lang w:eastAsia="lt-LT"/>
              </w:rPr>
              <w:t>EKONOMINIO NAUDINGUMO VERTINIMO KRITERIJAI</w:t>
            </w:r>
            <w:r w:rsidR="00E876A6">
              <w:rPr>
                <w:b/>
                <w:bCs/>
                <w:color w:val="000000"/>
                <w:lang w:eastAsia="lt-LT"/>
              </w:rPr>
              <w:t xml:space="preserve"> I, II PIRKIMO DALIMS</w:t>
            </w:r>
          </w:p>
          <w:p w14:paraId="38797B7F" w14:textId="77777777" w:rsidR="002D72BB" w:rsidRDefault="002D72BB" w:rsidP="008150E8">
            <w:pPr>
              <w:tabs>
                <w:tab w:val="left" w:pos="15484"/>
              </w:tabs>
              <w:rPr>
                <w:color w:val="000000"/>
                <w:lang w:eastAsia="lt-LT"/>
              </w:rPr>
            </w:pPr>
          </w:p>
          <w:p w14:paraId="278385F7" w14:textId="602D3D54" w:rsidR="002D72BB" w:rsidRPr="00504790" w:rsidRDefault="002D72BB" w:rsidP="008150E8">
            <w:pPr>
              <w:tabs>
                <w:tab w:val="left" w:pos="15484"/>
              </w:tabs>
              <w:rPr>
                <w:color w:val="000000"/>
                <w:lang w:eastAsia="lt-LT"/>
              </w:rPr>
            </w:pPr>
            <w:r w:rsidRPr="00E669E8">
              <w:rPr>
                <w:color w:val="000000"/>
                <w:lang w:eastAsia="lt-LT"/>
              </w:rPr>
              <w:t xml:space="preserve">Ekonominio naudingumo skaičiavimo formulė: </w:t>
            </w:r>
            <w:r w:rsidRPr="00E669E8">
              <w:rPr>
                <w:b/>
                <w:color w:val="000000"/>
                <w:lang w:eastAsia="lt-LT"/>
              </w:rPr>
              <w:t xml:space="preserve">EN </w:t>
            </w:r>
            <w:r w:rsidRPr="00E669E8">
              <w:rPr>
                <w:color w:val="000000"/>
                <w:lang w:eastAsia="lt-LT"/>
              </w:rPr>
              <w:t>= K</w:t>
            </w:r>
            <w:r w:rsidRPr="00E669E8">
              <w:rPr>
                <w:color w:val="000000"/>
                <w:vertAlign w:val="subscript"/>
                <w:lang w:eastAsia="lt-LT"/>
              </w:rPr>
              <w:t>0</w:t>
            </w:r>
            <w:r w:rsidRPr="00E669E8">
              <w:rPr>
                <w:color w:val="000000"/>
                <w:lang w:eastAsia="lt-LT"/>
              </w:rPr>
              <w:t>+P</w:t>
            </w:r>
            <w:r w:rsidRPr="00E669E8">
              <w:rPr>
                <w:color w:val="000000"/>
                <w:vertAlign w:val="subscript"/>
                <w:lang w:eastAsia="lt-LT"/>
              </w:rPr>
              <w:t>P</w:t>
            </w:r>
          </w:p>
          <w:p w14:paraId="7BB70B80" w14:textId="77777777" w:rsidR="002D72BB" w:rsidRPr="00E669E8" w:rsidRDefault="002D72BB" w:rsidP="008150E8">
            <w:pPr>
              <w:tabs>
                <w:tab w:val="left" w:pos="15484"/>
              </w:tabs>
              <w:rPr>
                <w:color w:val="000000"/>
                <w:lang w:eastAsia="lt-LT"/>
              </w:rPr>
            </w:pPr>
          </w:p>
          <w:p w14:paraId="3841253C" w14:textId="77777777" w:rsidR="002D72BB" w:rsidRPr="00E669E8" w:rsidRDefault="002D72BB" w:rsidP="008150E8">
            <w:pPr>
              <w:tabs>
                <w:tab w:val="left" w:pos="15484"/>
              </w:tabs>
              <w:rPr>
                <w:color w:val="000000"/>
                <w:lang w:eastAsia="lt-LT"/>
              </w:rPr>
            </w:pPr>
          </w:p>
        </w:tc>
      </w:tr>
      <w:tr w:rsidR="002D72BB" w:rsidRPr="00E669E8" w14:paraId="524A4D51" w14:textId="77777777" w:rsidTr="0021627F">
        <w:trPr>
          <w:trHeight w:val="915"/>
        </w:trPr>
        <w:tc>
          <w:tcPr>
            <w:tcW w:w="1451"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center"/>
            <w:hideMark/>
          </w:tcPr>
          <w:p w14:paraId="0FFC554D" w14:textId="77777777" w:rsidR="002D72BB" w:rsidRPr="00E669E8" w:rsidRDefault="002D72BB" w:rsidP="008150E8">
            <w:pPr>
              <w:tabs>
                <w:tab w:val="left" w:pos="15484"/>
              </w:tabs>
              <w:jc w:val="center"/>
              <w:rPr>
                <w:color w:val="000000"/>
                <w:lang w:eastAsia="lt-LT"/>
              </w:rPr>
            </w:pPr>
            <w:r w:rsidRPr="00E669E8">
              <w:rPr>
                <w:color w:val="000000"/>
                <w:lang w:eastAsia="lt-LT"/>
              </w:rPr>
              <w:t>Kriterijus</w:t>
            </w:r>
          </w:p>
        </w:tc>
        <w:tc>
          <w:tcPr>
            <w:tcW w:w="1275"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5E612CFC" w14:textId="77777777" w:rsidR="002D72BB" w:rsidRPr="00E669E8" w:rsidRDefault="002D72BB" w:rsidP="008150E8">
            <w:pPr>
              <w:tabs>
                <w:tab w:val="left" w:pos="15484"/>
              </w:tabs>
              <w:jc w:val="center"/>
              <w:rPr>
                <w:color w:val="000000"/>
                <w:lang w:eastAsia="lt-LT"/>
              </w:rPr>
            </w:pPr>
            <w:r w:rsidRPr="00E669E8">
              <w:rPr>
                <w:color w:val="000000"/>
                <w:lang w:eastAsia="lt-LT"/>
              </w:rPr>
              <w:t>Kriterijaus žymuo formulėje</w:t>
            </w:r>
          </w:p>
        </w:tc>
        <w:tc>
          <w:tcPr>
            <w:tcW w:w="156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51079A5C" w14:textId="77777777" w:rsidR="002D72BB" w:rsidRPr="00E669E8" w:rsidRDefault="002D72BB" w:rsidP="008150E8">
            <w:pPr>
              <w:tabs>
                <w:tab w:val="left" w:pos="15484"/>
              </w:tabs>
              <w:jc w:val="center"/>
              <w:rPr>
                <w:color w:val="000000"/>
                <w:lang w:eastAsia="lt-LT"/>
              </w:rPr>
            </w:pPr>
            <w:r w:rsidRPr="00E669E8">
              <w:rPr>
                <w:color w:val="000000"/>
                <w:lang w:eastAsia="lt-LT"/>
              </w:rPr>
              <w:t>Lyginamasis</w:t>
            </w:r>
          </w:p>
          <w:p w14:paraId="2BB99AF5" w14:textId="77777777" w:rsidR="002D72BB" w:rsidRPr="00E669E8" w:rsidRDefault="002D72BB" w:rsidP="008150E8">
            <w:pPr>
              <w:tabs>
                <w:tab w:val="left" w:pos="15484"/>
              </w:tabs>
              <w:jc w:val="center"/>
              <w:rPr>
                <w:color w:val="000000"/>
                <w:lang w:eastAsia="lt-LT"/>
              </w:rPr>
            </w:pPr>
            <w:r w:rsidRPr="00E669E8">
              <w:rPr>
                <w:color w:val="000000"/>
                <w:lang w:eastAsia="lt-LT"/>
              </w:rPr>
              <w:t>svoris intervale</w:t>
            </w:r>
          </w:p>
        </w:tc>
        <w:tc>
          <w:tcPr>
            <w:tcW w:w="524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0A7A7330" w14:textId="77777777" w:rsidR="002D72BB" w:rsidRPr="00E669E8" w:rsidRDefault="002D72BB" w:rsidP="008150E8">
            <w:pPr>
              <w:tabs>
                <w:tab w:val="left" w:pos="15484"/>
              </w:tabs>
              <w:jc w:val="center"/>
              <w:rPr>
                <w:color w:val="000000"/>
                <w:lang w:eastAsia="lt-LT"/>
              </w:rPr>
            </w:pPr>
            <w:r w:rsidRPr="00E669E8">
              <w:rPr>
                <w:color w:val="000000"/>
                <w:lang w:eastAsia="lt-LT"/>
              </w:rPr>
              <w:t>Palyginimo formulė</w:t>
            </w:r>
          </w:p>
        </w:tc>
        <w:tc>
          <w:tcPr>
            <w:tcW w:w="5390"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center"/>
            <w:hideMark/>
          </w:tcPr>
          <w:p w14:paraId="16A1A52C" w14:textId="77777777" w:rsidR="002D72BB" w:rsidRPr="00E669E8" w:rsidRDefault="002D72BB" w:rsidP="008150E8">
            <w:pPr>
              <w:tabs>
                <w:tab w:val="left" w:pos="15484"/>
              </w:tabs>
              <w:jc w:val="center"/>
              <w:rPr>
                <w:color w:val="000000"/>
                <w:lang w:eastAsia="lt-LT"/>
              </w:rPr>
            </w:pPr>
            <w:r w:rsidRPr="00E669E8">
              <w:rPr>
                <w:color w:val="000000"/>
                <w:lang w:eastAsia="lt-LT"/>
              </w:rPr>
              <w:t>Žymens reikšmė</w:t>
            </w:r>
          </w:p>
        </w:tc>
      </w:tr>
      <w:tr w:rsidR="002D72BB" w:rsidRPr="00E669E8" w14:paraId="22BF09C8" w14:textId="77777777" w:rsidTr="00AA4284">
        <w:trPr>
          <w:trHeight w:val="915"/>
        </w:trPr>
        <w:tc>
          <w:tcPr>
            <w:tcW w:w="1451" w:type="dxa"/>
            <w:vMerge w:val="restart"/>
            <w:tcBorders>
              <w:top w:val="single" w:sz="8" w:space="0" w:color="auto"/>
              <w:left w:val="single" w:sz="8" w:space="0" w:color="auto"/>
              <w:right w:val="single" w:sz="8" w:space="0" w:color="auto"/>
            </w:tcBorders>
            <w:shd w:val="clear" w:color="auto" w:fill="auto"/>
            <w:noWrap/>
            <w:vAlign w:val="center"/>
          </w:tcPr>
          <w:p w14:paraId="07850F72" w14:textId="77777777" w:rsidR="002D72BB" w:rsidRPr="00E669E8" w:rsidRDefault="002D72BB" w:rsidP="008150E8">
            <w:pPr>
              <w:tabs>
                <w:tab w:val="left" w:pos="15484"/>
              </w:tabs>
              <w:jc w:val="center"/>
              <w:rPr>
                <w:color w:val="000000"/>
                <w:lang w:eastAsia="lt-LT"/>
              </w:rPr>
            </w:pPr>
            <w:r w:rsidRPr="00E669E8">
              <w:rPr>
                <w:color w:val="000000"/>
                <w:lang w:eastAsia="lt-LT"/>
              </w:rPr>
              <w:t>Kaina</w:t>
            </w:r>
          </w:p>
        </w:tc>
        <w:tc>
          <w:tcPr>
            <w:tcW w:w="1275" w:type="dxa"/>
            <w:vMerge w:val="restart"/>
            <w:tcBorders>
              <w:top w:val="single" w:sz="8" w:space="0" w:color="auto"/>
              <w:left w:val="single" w:sz="8" w:space="0" w:color="auto"/>
              <w:right w:val="single" w:sz="8" w:space="0" w:color="auto"/>
            </w:tcBorders>
            <w:shd w:val="clear" w:color="auto" w:fill="auto"/>
            <w:vAlign w:val="center"/>
          </w:tcPr>
          <w:p w14:paraId="16AE34ED" w14:textId="77777777" w:rsidR="002D72BB" w:rsidRPr="00E669E8" w:rsidRDefault="002D72BB" w:rsidP="008150E8">
            <w:pPr>
              <w:tabs>
                <w:tab w:val="left" w:pos="15484"/>
              </w:tabs>
              <w:jc w:val="center"/>
              <w:rPr>
                <w:color w:val="000000"/>
                <w:lang w:eastAsia="lt-LT"/>
              </w:rPr>
            </w:pPr>
            <w:r w:rsidRPr="00E669E8">
              <w:rPr>
                <w:color w:val="000000"/>
                <w:lang w:eastAsia="lt-LT"/>
              </w:rPr>
              <w:t>K</w:t>
            </w:r>
            <w:r w:rsidRPr="00E669E8">
              <w:rPr>
                <w:color w:val="000000"/>
                <w:vertAlign w:val="subscript"/>
                <w:lang w:eastAsia="lt-LT"/>
              </w:rPr>
              <w:t>0</w:t>
            </w:r>
          </w:p>
        </w:tc>
        <w:tc>
          <w:tcPr>
            <w:tcW w:w="1560" w:type="dxa"/>
            <w:vMerge w:val="restart"/>
            <w:tcBorders>
              <w:top w:val="single" w:sz="8" w:space="0" w:color="auto"/>
              <w:left w:val="single" w:sz="8" w:space="0" w:color="auto"/>
              <w:right w:val="single" w:sz="8" w:space="0" w:color="auto"/>
            </w:tcBorders>
            <w:shd w:val="clear" w:color="auto" w:fill="auto"/>
            <w:vAlign w:val="center"/>
          </w:tcPr>
          <w:p w14:paraId="5A606F0E" w14:textId="7602DC24" w:rsidR="002D72BB" w:rsidRPr="00E669E8" w:rsidRDefault="00DD4B41" w:rsidP="00DD4B41">
            <w:pPr>
              <w:tabs>
                <w:tab w:val="left" w:pos="15484"/>
              </w:tabs>
              <w:jc w:val="center"/>
              <w:rPr>
                <w:color w:val="000000"/>
                <w:lang w:eastAsia="lt-LT"/>
              </w:rPr>
            </w:pPr>
            <w:r>
              <w:rPr>
                <w:color w:val="000000"/>
                <w:lang w:eastAsia="lt-LT"/>
              </w:rPr>
              <w:t>6</w:t>
            </w:r>
            <w:r w:rsidR="002D72BB">
              <w:rPr>
                <w:color w:val="000000"/>
                <w:lang w:eastAsia="lt-LT"/>
              </w:rPr>
              <w:t>0</w:t>
            </w:r>
          </w:p>
        </w:tc>
        <w:tc>
          <w:tcPr>
            <w:tcW w:w="5242" w:type="dxa"/>
            <w:tcBorders>
              <w:top w:val="single" w:sz="8" w:space="0" w:color="auto"/>
              <w:left w:val="single" w:sz="8" w:space="0" w:color="auto"/>
              <w:bottom w:val="single" w:sz="8" w:space="0" w:color="auto"/>
              <w:right w:val="single" w:sz="8" w:space="0" w:color="auto"/>
            </w:tcBorders>
            <w:shd w:val="clear" w:color="auto" w:fill="auto"/>
            <w:vAlign w:val="center"/>
          </w:tcPr>
          <w:p w14:paraId="40916432" w14:textId="77777777" w:rsidR="002D72BB" w:rsidRPr="00E669E8" w:rsidRDefault="002D72BB" w:rsidP="008150E8">
            <w:pPr>
              <w:tabs>
                <w:tab w:val="left" w:pos="15484"/>
              </w:tabs>
              <w:jc w:val="center"/>
              <w:rPr>
                <w:color w:val="000000"/>
                <w:lang w:eastAsia="lt-LT"/>
              </w:rPr>
            </w:pPr>
            <w:r w:rsidRPr="00E669E8">
              <w:rPr>
                <w:color w:val="000000"/>
                <w:lang w:eastAsia="lt-LT"/>
              </w:rPr>
              <w:t xml:space="preserve">Kai vertinami </w:t>
            </w:r>
            <w:r w:rsidRPr="00E669E8">
              <w:rPr>
                <w:rFonts w:ascii="Calibri" w:hAnsi="Calibri" w:cs="Calibri"/>
                <w:color w:val="000000"/>
                <w:lang w:eastAsia="lt-LT"/>
              </w:rPr>
              <w:t>≤</w:t>
            </w:r>
            <w:r w:rsidRPr="00E669E8">
              <w:rPr>
                <w:color w:val="000000"/>
                <w:lang w:eastAsia="lt-LT"/>
              </w:rPr>
              <w:t xml:space="preserve"> 3 tiekėjų pasiūlymai:</w:t>
            </w:r>
          </w:p>
          <w:p w14:paraId="24BDB286" w14:textId="77777777" w:rsidR="002D72BB" w:rsidRPr="00E669E8" w:rsidRDefault="002D72BB" w:rsidP="008150E8">
            <w:pPr>
              <w:tabs>
                <w:tab w:val="left" w:pos="15484"/>
              </w:tabs>
              <w:jc w:val="center"/>
              <w:rPr>
                <w:color w:val="000000"/>
                <w:lang w:eastAsia="lt-LT"/>
              </w:rPr>
            </w:pPr>
          </w:p>
          <w:p w14:paraId="1C7688C9" w14:textId="11BD27F2" w:rsidR="002D72BB" w:rsidRPr="00E669E8" w:rsidRDefault="002D72BB" w:rsidP="008150E8">
            <w:pPr>
              <w:tabs>
                <w:tab w:val="left" w:pos="15484"/>
              </w:tabs>
              <w:jc w:val="center"/>
              <w:rPr>
                <w:color w:val="000000"/>
                <w:lang w:eastAsia="lt-LT"/>
              </w:rPr>
            </w:pPr>
            <w:r w:rsidRPr="00E669E8">
              <w:rPr>
                <w:color w:val="000000"/>
                <w:lang w:eastAsia="lt-LT"/>
              </w:rPr>
              <w:t>K</w:t>
            </w:r>
            <w:r w:rsidRPr="00E669E8">
              <w:rPr>
                <w:color w:val="000000"/>
                <w:vertAlign w:val="subscript"/>
                <w:lang w:eastAsia="lt-LT"/>
              </w:rPr>
              <w:t xml:space="preserve">0  </w:t>
            </w:r>
            <w:r w:rsidRPr="00E669E8">
              <w:rPr>
                <w:color w:val="000000"/>
                <w:lang w:eastAsia="lt-LT"/>
              </w:rPr>
              <w:t xml:space="preserve">= </w:t>
            </w:r>
            <w:r w:rsidRPr="00E669E8">
              <w:rPr>
                <w:color w:val="000000"/>
                <w:u w:val="single"/>
                <w:lang w:eastAsia="lt-LT"/>
              </w:rPr>
              <w:t xml:space="preserve"> K </w:t>
            </w:r>
            <w:r w:rsidRPr="00E669E8">
              <w:rPr>
                <w:color w:val="000000"/>
                <w:u w:val="single"/>
                <w:vertAlign w:val="subscript"/>
                <w:lang w:eastAsia="lt-LT"/>
              </w:rPr>
              <w:t>žemiausia</w:t>
            </w:r>
            <w:r w:rsidRPr="00E669E8">
              <w:rPr>
                <w:color w:val="000000"/>
                <w:lang w:eastAsia="lt-LT"/>
              </w:rPr>
              <w:t xml:space="preserve">  x </w:t>
            </w:r>
            <w:r w:rsidR="00DD4B41">
              <w:rPr>
                <w:color w:val="000000"/>
                <w:lang w:eastAsia="lt-LT"/>
              </w:rPr>
              <w:t>6</w:t>
            </w:r>
            <w:r>
              <w:rPr>
                <w:color w:val="000000"/>
                <w:lang w:eastAsia="lt-LT"/>
              </w:rPr>
              <w:t>0</w:t>
            </w:r>
          </w:p>
          <w:p w14:paraId="0A6A5326" w14:textId="77777777" w:rsidR="002D72BB" w:rsidRPr="00E669E8" w:rsidRDefault="002D72BB" w:rsidP="008150E8">
            <w:pPr>
              <w:tabs>
                <w:tab w:val="left" w:pos="15484"/>
              </w:tabs>
              <w:rPr>
                <w:color w:val="000000"/>
                <w:lang w:eastAsia="lt-LT"/>
              </w:rPr>
            </w:pPr>
            <w:r w:rsidRPr="00E669E8">
              <w:rPr>
                <w:color w:val="000000"/>
                <w:lang w:eastAsia="lt-LT"/>
              </w:rPr>
              <w:t xml:space="preserve">                                </w:t>
            </w:r>
            <w:r>
              <w:rPr>
                <w:color w:val="000000"/>
                <w:lang w:eastAsia="lt-LT"/>
              </w:rPr>
              <w:t xml:space="preserve">   </w:t>
            </w:r>
            <w:r w:rsidRPr="00E669E8">
              <w:rPr>
                <w:color w:val="000000"/>
                <w:lang w:eastAsia="lt-LT"/>
              </w:rPr>
              <w:t xml:space="preserve"> K </w:t>
            </w:r>
            <w:r w:rsidRPr="00E669E8">
              <w:rPr>
                <w:color w:val="000000"/>
                <w:vertAlign w:val="subscript"/>
                <w:lang w:eastAsia="lt-LT"/>
              </w:rPr>
              <w:t>lyginama</w:t>
            </w:r>
          </w:p>
          <w:p w14:paraId="2C04A143" w14:textId="77777777" w:rsidR="002D72BB" w:rsidRPr="00E669E8" w:rsidRDefault="002D72BB" w:rsidP="008150E8">
            <w:pPr>
              <w:tabs>
                <w:tab w:val="left" w:pos="15484"/>
              </w:tabs>
              <w:jc w:val="center"/>
              <w:rPr>
                <w:color w:val="000000"/>
                <w:lang w:eastAsia="lt-LT"/>
              </w:rPr>
            </w:pPr>
          </w:p>
        </w:tc>
        <w:tc>
          <w:tcPr>
            <w:tcW w:w="5390" w:type="dxa"/>
            <w:vMerge w:val="restart"/>
            <w:tcBorders>
              <w:top w:val="single" w:sz="8" w:space="0" w:color="auto"/>
              <w:left w:val="single" w:sz="8" w:space="0" w:color="auto"/>
              <w:right w:val="single" w:sz="8" w:space="0" w:color="auto"/>
            </w:tcBorders>
            <w:shd w:val="clear" w:color="auto" w:fill="auto"/>
            <w:noWrap/>
            <w:vAlign w:val="center"/>
          </w:tcPr>
          <w:p w14:paraId="48AB539E" w14:textId="77777777" w:rsidR="002D72BB" w:rsidRPr="00E669E8" w:rsidRDefault="002D72BB" w:rsidP="008150E8">
            <w:pPr>
              <w:tabs>
                <w:tab w:val="left" w:pos="15484"/>
              </w:tabs>
              <w:jc w:val="both"/>
              <w:rPr>
                <w:color w:val="000000"/>
                <w:lang w:eastAsia="lt-LT"/>
              </w:rPr>
            </w:pPr>
            <w:r w:rsidRPr="00E669E8">
              <w:rPr>
                <w:color w:val="000000"/>
                <w:lang w:eastAsia="lt-LT"/>
              </w:rPr>
              <w:t xml:space="preserve">K </w:t>
            </w:r>
            <w:r w:rsidRPr="00E669E8">
              <w:rPr>
                <w:color w:val="000000"/>
                <w:vertAlign w:val="subscript"/>
                <w:lang w:eastAsia="lt-LT"/>
              </w:rPr>
              <w:t>vidurkis</w:t>
            </w:r>
            <w:r w:rsidRPr="00E669E8">
              <w:rPr>
                <w:color w:val="000000"/>
                <w:lang w:eastAsia="lt-LT"/>
              </w:rPr>
              <w:t> – aritmetinis kainų vidurkis pirkime</w:t>
            </w:r>
          </w:p>
          <w:p w14:paraId="6FB3AACA" w14:textId="77777777" w:rsidR="002D72BB" w:rsidRPr="00E669E8" w:rsidRDefault="002D72BB" w:rsidP="008150E8">
            <w:pPr>
              <w:tabs>
                <w:tab w:val="left" w:pos="15484"/>
              </w:tabs>
              <w:jc w:val="both"/>
              <w:rPr>
                <w:color w:val="000000"/>
                <w:lang w:eastAsia="lt-LT"/>
              </w:rPr>
            </w:pPr>
            <w:r w:rsidRPr="00E669E8">
              <w:rPr>
                <w:color w:val="000000"/>
                <w:lang w:eastAsia="lt-LT"/>
              </w:rPr>
              <w:t xml:space="preserve">K </w:t>
            </w:r>
            <w:r w:rsidRPr="00E669E8">
              <w:rPr>
                <w:color w:val="000000"/>
                <w:vertAlign w:val="subscript"/>
                <w:lang w:eastAsia="lt-LT"/>
              </w:rPr>
              <w:t>lyginama</w:t>
            </w:r>
            <w:r w:rsidRPr="00E669E8">
              <w:rPr>
                <w:color w:val="000000"/>
                <w:lang w:eastAsia="lt-LT"/>
              </w:rPr>
              <w:t xml:space="preserve"> – lyginamojo pasiūlymo kaina</w:t>
            </w:r>
          </w:p>
          <w:p w14:paraId="5AABF1C8" w14:textId="77777777" w:rsidR="002D72BB" w:rsidRPr="00E669E8" w:rsidRDefault="002D72BB" w:rsidP="008150E8">
            <w:pPr>
              <w:tabs>
                <w:tab w:val="left" w:pos="15484"/>
              </w:tabs>
              <w:jc w:val="both"/>
              <w:rPr>
                <w:color w:val="000000"/>
                <w:lang w:eastAsia="lt-LT"/>
              </w:rPr>
            </w:pPr>
            <w:r w:rsidRPr="00E669E8">
              <w:rPr>
                <w:color w:val="000000"/>
                <w:lang w:eastAsia="lt-LT"/>
              </w:rPr>
              <w:t xml:space="preserve">K </w:t>
            </w:r>
            <w:r w:rsidRPr="00E669E8">
              <w:rPr>
                <w:color w:val="000000"/>
                <w:vertAlign w:val="subscript"/>
                <w:lang w:eastAsia="lt-LT"/>
              </w:rPr>
              <w:t xml:space="preserve">žemiausia </w:t>
            </w:r>
            <w:r w:rsidRPr="00E669E8">
              <w:rPr>
                <w:color w:val="000000"/>
                <w:lang w:eastAsia="lt-LT"/>
              </w:rPr>
              <w:t>– žemiausia pasiūlymo kaina pirkime</w:t>
            </w:r>
          </w:p>
          <w:p w14:paraId="11675CCD" w14:textId="77777777" w:rsidR="002D72BB" w:rsidRPr="00E669E8" w:rsidRDefault="002D72BB" w:rsidP="008150E8">
            <w:pPr>
              <w:tabs>
                <w:tab w:val="left" w:pos="15484"/>
              </w:tabs>
              <w:jc w:val="both"/>
              <w:rPr>
                <w:color w:val="000000"/>
                <w:lang w:eastAsia="lt-LT"/>
              </w:rPr>
            </w:pPr>
            <w:r w:rsidRPr="00E669E8">
              <w:rPr>
                <w:color w:val="000000"/>
                <w:lang w:eastAsia="lt-LT"/>
              </w:rPr>
              <w:t xml:space="preserve">K </w:t>
            </w:r>
            <w:r w:rsidRPr="00E669E8">
              <w:rPr>
                <w:color w:val="000000"/>
                <w:vertAlign w:val="subscript"/>
                <w:lang w:eastAsia="lt-LT"/>
              </w:rPr>
              <w:t xml:space="preserve">aukščiausia </w:t>
            </w:r>
            <w:r w:rsidRPr="00E669E8">
              <w:rPr>
                <w:color w:val="000000"/>
                <w:lang w:eastAsia="lt-LT"/>
              </w:rPr>
              <w:t>– aukščiausia pasiūlymo kaina pirkime</w:t>
            </w:r>
          </w:p>
          <w:p w14:paraId="455FE177" w14:textId="77777777" w:rsidR="002D72BB" w:rsidRPr="00E669E8" w:rsidRDefault="002D72BB" w:rsidP="008150E8">
            <w:pPr>
              <w:tabs>
                <w:tab w:val="left" w:pos="15484"/>
              </w:tabs>
              <w:rPr>
                <w:color w:val="000000"/>
                <w:lang w:eastAsia="lt-LT"/>
              </w:rPr>
            </w:pPr>
          </w:p>
          <w:p w14:paraId="0A596687" w14:textId="77777777" w:rsidR="002D72BB" w:rsidRPr="00E669E8" w:rsidRDefault="002D72BB" w:rsidP="008150E8">
            <w:pPr>
              <w:tabs>
                <w:tab w:val="left" w:pos="15484"/>
              </w:tabs>
              <w:jc w:val="center"/>
              <w:rPr>
                <w:color w:val="000000"/>
                <w:lang w:eastAsia="lt-LT"/>
              </w:rPr>
            </w:pPr>
            <w:r w:rsidRPr="00E669E8">
              <w:rPr>
                <w:color w:val="000000"/>
                <w:lang w:eastAsia="lt-LT"/>
              </w:rPr>
              <w:t> </w:t>
            </w:r>
          </w:p>
        </w:tc>
      </w:tr>
      <w:tr w:rsidR="002D72BB" w:rsidRPr="00E669E8" w14:paraId="30BDF9C4" w14:textId="77777777" w:rsidTr="00AA4284">
        <w:trPr>
          <w:trHeight w:val="1502"/>
        </w:trPr>
        <w:tc>
          <w:tcPr>
            <w:tcW w:w="1451" w:type="dxa"/>
            <w:vMerge/>
            <w:tcBorders>
              <w:left w:val="single" w:sz="8" w:space="0" w:color="auto"/>
              <w:right w:val="single" w:sz="8" w:space="0" w:color="auto"/>
            </w:tcBorders>
            <w:shd w:val="clear" w:color="auto" w:fill="auto"/>
            <w:noWrap/>
            <w:vAlign w:val="center"/>
            <w:hideMark/>
          </w:tcPr>
          <w:p w14:paraId="15E7151A" w14:textId="77777777" w:rsidR="002D72BB" w:rsidRPr="00E669E8" w:rsidRDefault="002D72BB" w:rsidP="008150E8">
            <w:pPr>
              <w:tabs>
                <w:tab w:val="left" w:pos="15484"/>
              </w:tabs>
              <w:jc w:val="center"/>
              <w:rPr>
                <w:color w:val="000000"/>
                <w:lang w:eastAsia="lt-LT"/>
              </w:rPr>
            </w:pPr>
          </w:p>
        </w:tc>
        <w:tc>
          <w:tcPr>
            <w:tcW w:w="1275" w:type="dxa"/>
            <w:vMerge/>
            <w:tcBorders>
              <w:left w:val="single" w:sz="8" w:space="0" w:color="auto"/>
              <w:right w:val="single" w:sz="8" w:space="0" w:color="auto"/>
            </w:tcBorders>
            <w:shd w:val="clear" w:color="auto" w:fill="auto"/>
            <w:noWrap/>
            <w:vAlign w:val="center"/>
            <w:hideMark/>
          </w:tcPr>
          <w:p w14:paraId="5D2138F2" w14:textId="77777777" w:rsidR="002D72BB" w:rsidRPr="00E669E8" w:rsidRDefault="002D72BB" w:rsidP="008150E8">
            <w:pPr>
              <w:tabs>
                <w:tab w:val="left" w:pos="15484"/>
              </w:tabs>
              <w:jc w:val="center"/>
              <w:rPr>
                <w:color w:val="000000"/>
                <w:lang w:eastAsia="lt-LT"/>
              </w:rPr>
            </w:pPr>
          </w:p>
        </w:tc>
        <w:tc>
          <w:tcPr>
            <w:tcW w:w="1560" w:type="dxa"/>
            <w:vMerge/>
            <w:tcBorders>
              <w:left w:val="single" w:sz="8" w:space="0" w:color="auto"/>
              <w:right w:val="single" w:sz="8" w:space="0" w:color="auto"/>
            </w:tcBorders>
            <w:shd w:val="clear" w:color="auto" w:fill="auto"/>
            <w:noWrap/>
            <w:vAlign w:val="center"/>
            <w:hideMark/>
          </w:tcPr>
          <w:p w14:paraId="5E928616" w14:textId="77777777" w:rsidR="002D72BB" w:rsidRPr="00E669E8" w:rsidRDefault="002D72BB" w:rsidP="008150E8">
            <w:pPr>
              <w:tabs>
                <w:tab w:val="left" w:pos="15484"/>
              </w:tabs>
              <w:jc w:val="center"/>
              <w:rPr>
                <w:color w:val="000000"/>
                <w:lang w:eastAsia="lt-LT"/>
              </w:rPr>
            </w:pPr>
          </w:p>
        </w:tc>
        <w:tc>
          <w:tcPr>
            <w:tcW w:w="524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62EE298" w14:textId="77777777" w:rsidR="002D72BB" w:rsidRPr="002A5451" w:rsidRDefault="002D72BB" w:rsidP="008150E8">
            <w:pPr>
              <w:tabs>
                <w:tab w:val="left" w:pos="15484"/>
              </w:tabs>
              <w:jc w:val="center"/>
              <w:rPr>
                <w:sz w:val="22"/>
                <w:szCs w:val="22"/>
                <w:lang w:eastAsia="lt-LT"/>
              </w:rPr>
            </w:pPr>
            <w:r w:rsidRPr="002A5451">
              <w:rPr>
                <w:sz w:val="22"/>
                <w:szCs w:val="22"/>
                <w:lang w:eastAsia="lt-LT"/>
              </w:rPr>
              <w:t xml:space="preserve">Kai vertinami </w:t>
            </w:r>
            <w:r w:rsidRPr="002A5451">
              <w:rPr>
                <w:rFonts w:ascii="Calibri" w:hAnsi="Calibri" w:cs="Calibri"/>
                <w:sz w:val="22"/>
                <w:szCs w:val="22"/>
                <w:lang w:eastAsia="lt-LT"/>
              </w:rPr>
              <w:t>&gt;</w:t>
            </w:r>
            <w:r w:rsidRPr="002A5451">
              <w:rPr>
                <w:sz w:val="22"/>
                <w:szCs w:val="22"/>
                <w:lang w:eastAsia="lt-LT"/>
              </w:rPr>
              <w:t xml:space="preserve"> 3 tiekėjų pasiūlymai:</w:t>
            </w:r>
          </w:p>
          <w:p w14:paraId="3FB7AA93" w14:textId="77777777" w:rsidR="002D72BB" w:rsidRPr="002A5451" w:rsidRDefault="002D72BB" w:rsidP="008150E8">
            <w:pPr>
              <w:tabs>
                <w:tab w:val="left" w:pos="15484"/>
              </w:tabs>
              <w:jc w:val="center"/>
              <w:rPr>
                <w:sz w:val="22"/>
                <w:szCs w:val="22"/>
                <w:lang w:eastAsia="lt-LT"/>
              </w:rPr>
            </w:pPr>
          </w:p>
          <w:p w14:paraId="04179C94" w14:textId="77777777" w:rsidR="002D72BB" w:rsidRPr="002A5451" w:rsidRDefault="002D72BB" w:rsidP="008150E8">
            <w:pPr>
              <w:tabs>
                <w:tab w:val="left" w:pos="15484"/>
              </w:tabs>
              <w:jc w:val="center"/>
              <w:rPr>
                <w:sz w:val="22"/>
                <w:szCs w:val="22"/>
                <w:lang w:eastAsia="lt-LT"/>
              </w:rPr>
            </w:pPr>
            <w:r w:rsidRPr="002A5451">
              <w:rPr>
                <w:sz w:val="22"/>
                <w:szCs w:val="22"/>
                <w:lang w:eastAsia="lt-LT"/>
              </w:rPr>
              <w:t>Pasiūlymams, kurių kaina  ≤</w:t>
            </w:r>
            <w:r w:rsidRPr="002A5451">
              <w:rPr>
                <w:rFonts w:ascii="Calibri" w:hAnsi="Calibri" w:cs="Calibri"/>
                <w:sz w:val="22"/>
                <w:szCs w:val="22"/>
                <w:lang w:eastAsia="lt-LT"/>
              </w:rPr>
              <w:t xml:space="preserve"> ,</w:t>
            </w:r>
            <w:r w:rsidRPr="002A5451">
              <w:rPr>
                <w:sz w:val="22"/>
                <w:szCs w:val="22"/>
                <w:lang w:eastAsia="lt-LT"/>
              </w:rPr>
              <w:t xml:space="preserve"> nei kainų vidurkis:</w:t>
            </w:r>
          </w:p>
          <w:p w14:paraId="18DE7EB5" w14:textId="6C964B3B" w:rsidR="002D72BB" w:rsidRPr="002A5451" w:rsidRDefault="0023659C" w:rsidP="008150E8">
            <w:pPr>
              <w:tabs>
                <w:tab w:val="left" w:pos="15484"/>
              </w:tabs>
              <w:rPr>
                <w:sz w:val="22"/>
                <w:szCs w:val="22"/>
                <w:lang w:eastAsia="lt-LT"/>
              </w:rPr>
            </w:pPr>
            <m:oMath>
              <m:sSub>
                <m:sSubPr>
                  <m:ctrlPr>
                    <w:rPr>
                      <w:rFonts w:ascii="Cambria Math" w:hAnsi="Cambria Math"/>
                      <w:i/>
                      <w:sz w:val="22"/>
                      <w:szCs w:val="22"/>
                      <w:lang w:val="en-US" w:eastAsia="lt-LT"/>
                    </w:rPr>
                  </m:ctrlPr>
                </m:sSubPr>
                <m:e>
                  <m:r>
                    <w:rPr>
                      <w:rFonts w:ascii="Cambria Math" w:hAnsi="Cambria Math"/>
                      <w:sz w:val="22"/>
                      <w:szCs w:val="22"/>
                      <w:lang w:eastAsia="lt-LT"/>
                    </w:rPr>
                    <m:t>K</m:t>
                  </m:r>
                </m:e>
                <m:sub>
                  <m:r>
                    <w:rPr>
                      <w:rFonts w:ascii="Cambria Math" w:hAnsi="Cambria Math"/>
                      <w:sz w:val="22"/>
                      <w:szCs w:val="22"/>
                      <w:lang w:eastAsia="lt-LT"/>
                    </w:rPr>
                    <m:t>0</m:t>
                  </m:r>
                </m:sub>
              </m:sSub>
              <m:r>
                <w:rPr>
                  <w:rFonts w:ascii="Cambria Math" w:hAnsi="Cambria Math"/>
                  <w:sz w:val="22"/>
                  <w:szCs w:val="22"/>
                  <w:lang w:eastAsia="lt-LT"/>
                </w:rPr>
                <m:t>=(</m:t>
              </m:r>
              <m:f>
                <m:fPr>
                  <m:ctrlPr>
                    <w:rPr>
                      <w:rFonts w:ascii="Cambria Math" w:hAnsi="Cambria Math"/>
                      <w:i/>
                      <w:sz w:val="22"/>
                      <w:szCs w:val="22"/>
                      <w:lang w:val="en-US" w:eastAsia="lt-LT"/>
                    </w:rPr>
                  </m:ctrlPr>
                </m:fPr>
                <m:num>
                  <m:sSub>
                    <m:sSubPr>
                      <m:ctrlPr>
                        <w:rPr>
                          <w:rFonts w:ascii="Cambria Math" w:hAnsi="Cambria Math"/>
                          <w:i/>
                          <w:sz w:val="22"/>
                          <w:szCs w:val="22"/>
                          <w:lang w:val="en-US" w:eastAsia="lt-LT"/>
                        </w:rPr>
                      </m:ctrlPr>
                    </m:sSubPr>
                    <m:e>
                      <m:r>
                        <w:rPr>
                          <w:rFonts w:ascii="Cambria Math" w:hAnsi="Cambria Math"/>
                          <w:sz w:val="22"/>
                          <w:szCs w:val="22"/>
                          <w:lang w:eastAsia="lt-LT"/>
                        </w:rPr>
                        <m:t>K</m:t>
                      </m:r>
                    </m:e>
                    <m:sub>
                      <m:r>
                        <w:rPr>
                          <w:rFonts w:ascii="Cambria Math" w:hAnsi="Cambria Math"/>
                          <w:sz w:val="22"/>
                          <w:szCs w:val="22"/>
                          <w:lang w:eastAsia="lt-LT"/>
                        </w:rPr>
                        <m:t>vidurkis</m:t>
                      </m:r>
                    </m:sub>
                  </m:sSub>
                  <m:r>
                    <w:rPr>
                      <w:rFonts w:ascii="Cambria Math" w:hAnsi="Cambria Math"/>
                      <w:sz w:val="22"/>
                      <w:szCs w:val="22"/>
                      <w:lang w:eastAsia="lt-LT"/>
                    </w:rPr>
                    <m:t>-</m:t>
                  </m:r>
                  <m:sSub>
                    <m:sSubPr>
                      <m:ctrlPr>
                        <w:rPr>
                          <w:rFonts w:ascii="Cambria Math" w:hAnsi="Cambria Math"/>
                          <w:i/>
                          <w:sz w:val="22"/>
                          <w:szCs w:val="22"/>
                          <w:lang w:val="en-US" w:eastAsia="lt-LT"/>
                        </w:rPr>
                      </m:ctrlPr>
                    </m:sSubPr>
                    <m:e>
                      <m:r>
                        <w:rPr>
                          <w:rFonts w:ascii="Cambria Math" w:hAnsi="Cambria Math"/>
                          <w:sz w:val="22"/>
                          <w:szCs w:val="22"/>
                          <w:lang w:eastAsia="lt-LT"/>
                        </w:rPr>
                        <m:t>K</m:t>
                      </m:r>
                    </m:e>
                    <m:sub>
                      <m:r>
                        <w:rPr>
                          <w:rFonts w:ascii="Cambria Math" w:hAnsi="Cambria Math"/>
                          <w:sz w:val="22"/>
                          <w:szCs w:val="22"/>
                          <w:lang w:eastAsia="lt-LT"/>
                        </w:rPr>
                        <m:t>lyginama</m:t>
                      </m:r>
                    </m:sub>
                  </m:sSub>
                </m:num>
                <m:den>
                  <m:sSub>
                    <m:sSubPr>
                      <m:ctrlPr>
                        <w:rPr>
                          <w:rFonts w:ascii="Cambria Math" w:hAnsi="Cambria Math"/>
                          <w:i/>
                          <w:sz w:val="22"/>
                          <w:szCs w:val="22"/>
                          <w:lang w:val="en-US" w:eastAsia="lt-LT"/>
                        </w:rPr>
                      </m:ctrlPr>
                    </m:sSubPr>
                    <m:e>
                      <m:r>
                        <w:rPr>
                          <w:rFonts w:ascii="Cambria Math" w:hAnsi="Cambria Math"/>
                          <w:sz w:val="22"/>
                          <w:szCs w:val="22"/>
                          <w:lang w:eastAsia="lt-LT"/>
                        </w:rPr>
                        <m:t>K</m:t>
                      </m:r>
                    </m:e>
                    <m:sub>
                      <m:r>
                        <w:rPr>
                          <w:rFonts w:ascii="Cambria Math" w:hAnsi="Cambria Math"/>
                          <w:sz w:val="22"/>
                          <w:szCs w:val="22"/>
                          <w:lang w:eastAsia="lt-LT"/>
                        </w:rPr>
                        <m:t>vidurkis</m:t>
                      </m:r>
                    </m:sub>
                  </m:sSub>
                  <m:r>
                    <w:rPr>
                      <w:rFonts w:ascii="Cambria Math" w:hAnsi="Cambria Math"/>
                      <w:sz w:val="22"/>
                      <w:szCs w:val="22"/>
                      <w:lang w:eastAsia="lt-LT"/>
                    </w:rPr>
                    <m:t>-</m:t>
                  </m:r>
                  <m:sSub>
                    <m:sSubPr>
                      <m:ctrlPr>
                        <w:rPr>
                          <w:rFonts w:ascii="Cambria Math" w:hAnsi="Cambria Math"/>
                          <w:i/>
                          <w:sz w:val="22"/>
                          <w:szCs w:val="22"/>
                          <w:lang w:val="en-US" w:eastAsia="lt-LT"/>
                        </w:rPr>
                      </m:ctrlPr>
                    </m:sSubPr>
                    <m:e>
                      <m:r>
                        <w:rPr>
                          <w:rFonts w:ascii="Cambria Math" w:hAnsi="Cambria Math"/>
                          <w:sz w:val="22"/>
                          <w:szCs w:val="22"/>
                          <w:lang w:eastAsia="lt-LT"/>
                        </w:rPr>
                        <m:t>K</m:t>
                      </m:r>
                    </m:e>
                    <m:sub>
                      <m:r>
                        <w:rPr>
                          <w:rFonts w:ascii="Cambria Math" w:hAnsi="Cambria Math"/>
                          <w:sz w:val="22"/>
                          <w:szCs w:val="22"/>
                          <w:lang w:eastAsia="lt-LT"/>
                        </w:rPr>
                        <m:t>žemiausia</m:t>
                      </m:r>
                    </m:sub>
                  </m:sSub>
                </m:den>
              </m:f>
              <m:r>
                <w:rPr>
                  <w:rFonts w:ascii="Cambria Math" w:hAnsi="Cambria Math"/>
                  <w:sz w:val="22"/>
                  <w:szCs w:val="22"/>
                  <w:lang w:eastAsia="lt-LT"/>
                </w:rPr>
                <m:t>×10+90)×0,60</m:t>
              </m:r>
            </m:oMath>
            <w:r w:rsidR="002D72BB" w:rsidRPr="002A5451">
              <w:rPr>
                <w:sz w:val="22"/>
                <w:szCs w:val="22"/>
                <w:lang w:eastAsia="lt-LT"/>
              </w:rPr>
              <w:t xml:space="preserve"> </w:t>
            </w:r>
          </w:p>
        </w:tc>
        <w:tc>
          <w:tcPr>
            <w:tcW w:w="5390" w:type="dxa"/>
            <w:vMerge/>
            <w:tcBorders>
              <w:left w:val="single" w:sz="8" w:space="0" w:color="auto"/>
              <w:right w:val="single" w:sz="8" w:space="0" w:color="auto"/>
            </w:tcBorders>
            <w:shd w:val="clear" w:color="auto" w:fill="auto"/>
            <w:noWrap/>
            <w:vAlign w:val="center"/>
            <w:hideMark/>
          </w:tcPr>
          <w:p w14:paraId="2AAFAE49" w14:textId="77777777" w:rsidR="002D72BB" w:rsidRPr="00E669E8" w:rsidRDefault="002D72BB" w:rsidP="008150E8">
            <w:pPr>
              <w:tabs>
                <w:tab w:val="left" w:pos="15484"/>
              </w:tabs>
              <w:jc w:val="center"/>
              <w:rPr>
                <w:color w:val="000000"/>
                <w:lang w:eastAsia="lt-LT"/>
              </w:rPr>
            </w:pPr>
          </w:p>
        </w:tc>
      </w:tr>
      <w:tr w:rsidR="002D72BB" w:rsidRPr="00E669E8" w14:paraId="637E8A67" w14:textId="77777777" w:rsidTr="00AA4284">
        <w:trPr>
          <w:trHeight w:val="1100"/>
        </w:trPr>
        <w:tc>
          <w:tcPr>
            <w:tcW w:w="1451" w:type="dxa"/>
            <w:vMerge/>
            <w:tcBorders>
              <w:left w:val="single" w:sz="8" w:space="0" w:color="auto"/>
              <w:bottom w:val="single" w:sz="8" w:space="0" w:color="auto"/>
              <w:right w:val="single" w:sz="8" w:space="0" w:color="auto"/>
            </w:tcBorders>
            <w:shd w:val="clear" w:color="auto" w:fill="auto"/>
            <w:noWrap/>
            <w:vAlign w:val="center"/>
          </w:tcPr>
          <w:p w14:paraId="0323A67A" w14:textId="77777777" w:rsidR="002D72BB" w:rsidRPr="00E669E8" w:rsidRDefault="002D72BB" w:rsidP="008150E8">
            <w:pPr>
              <w:tabs>
                <w:tab w:val="left" w:pos="15484"/>
              </w:tabs>
              <w:jc w:val="center"/>
              <w:rPr>
                <w:color w:val="000000"/>
                <w:lang w:eastAsia="lt-LT"/>
              </w:rPr>
            </w:pPr>
          </w:p>
        </w:tc>
        <w:tc>
          <w:tcPr>
            <w:tcW w:w="1275" w:type="dxa"/>
            <w:vMerge/>
            <w:tcBorders>
              <w:left w:val="single" w:sz="8" w:space="0" w:color="auto"/>
              <w:bottom w:val="single" w:sz="8" w:space="0" w:color="auto"/>
              <w:right w:val="single" w:sz="8" w:space="0" w:color="auto"/>
            </w:tcBorders>
            <w:shd w:val="clear" w:color="auto" w:fill="auto"/>
            <w:noWrap/>
            <w:vAlign w:val="center"/>
          </w:tcPr>
          <w:p w14:paraId="09B65ABC" w14:textId="77777777" w:rsidR="002D72BB" w:rsidRPr="00E669E8" w:rsidRDefault="002D72BB" w:rsidP="008150E8">
            <w:pPr>
              <w:tabs>
                <w:tab w:val="left" w:pos="15484"/>
              </w:tabs>
              <w:jc w:val="center"/>
              <w:rPr>
                <w:color w:val="000000"/>
                <w:lang w:eastAsia="lt-LT"/>
              </w:rPr>
            </w:pPr>
          </w:p>
        </w:tc>
        <w:tc>
          <w:tcPr>
            <w:tcW w:w="1560" w:type="dxa"/>
            <w:vMerge/>
            <w:tcBorders>
              <w:left w:val="single" w:sz="8" w:space="0" w:color="auto"/>
              <w:bottom w:val="single" w:sz="8" w:space="0" w:color="auto"/>
              <w:right w:val="single" w:sz="8" w:space="0" w:color="auto"/>
            </w:tcBorders>
            <w:shd w:val="clear" w:color="auto" w:fill="auto"/>
            <w:noWrap/>
            <w:vAlign w:val="center"/>
            <w:hideMark/>
          </w:tcPr>
          <w:p w14:paraId="33C38B8F" w14:textId="77777777" w:rsidR="002D72BB" w:rsidRPr="00E669E8" w:rsidRDefault="002D72BB" w:rsidP="008150E8">
            <w:pPr>
              <w:tabs>
                <w:tab w:val="left" w:pos="15484"/>
              </w:tabs>
              <w:jc w:val="center"/>
              <w:rPr>
                <w:color w:val="000000"/>
                <w:lang w:eastAsia="lt-LT"/>
              </w:rPr>
            </w:pPr>
          </w:p>
        </w:tc>
        <w:tc>
          <w:tcPr>
            <w:tcW w:w="524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FCDAC54" w14:textId="77777777" w:rsidR="002D72BB" w:rsidRPr="002A5451" w:rsidRDefault="002D72BB" w:rsidP="008150E8">
            <w:pPr>
              <w:tabs>
                <w:tab w:val="left" w:pos="15484"/>
              </w:tabs>
              <w:jc w:val="center"/>
              <w:rPr>
                <w:sz w:val="22"/>
                <w:szCs w:val="22"/>
                <w:lang w:eastAsia="lt-LT"/>
              </w:rPr>
            </w:pPr>
            <w:r w:rsidRPr="002A5451">
              <w:rPr>
                <w:sz w:val="22"/>
                <w:szCs w:val="22"/>
                <w:lang w:eastAsia="lt-LT"/>
              </w:rPr>
              <w:t> Pasiūlymams, kurių kaina  &gt;</w:t>
            </w:r>
            <w:r w:rsidRPr="002A5451">
              <w:rPr>
                <w:rFonts w:ascii="Calibri" w:hAnsi="Calibri" w:cs="Calibri"/>
                <w:sz w:val="22"/>
                <w:szCs w:val="22"/>
                <w:lang w:eastAsia="lt-LT"/>
              </w:rPr>
              <w:t xml:space="preserve">, </w:t>
            </w:r>
            <w:r w:rsidRPr="002A5451">
              <w:rPr>
                <w:sz w:val="22"/>
                <w:szCs w:val="22"/>
                <w:lang w:eastAsia="lt-LT"/>
              </w:rPr>
              <w:t>nei kainų vidurkis:</w:t>
            </w:r>
          </w:p>
          <w:p w14:paraId="4058F6BC" w14:textId="5A7E327C" w:rsidR="002D72BB" w:rsidRPr="002A5451" w:rsidRDefault="0023659C" w:rsidP="008150E8">
            <w:pPr>
              <w:tabs>
                <w:tab w:val="left" w:pos="15484"/>
              </w:tabs>
              <w:rPr>
                <w:i/>
                <w:sz w:val="22"/>
                <w:szCs w:val="22"/>
                <w:lang w:val="en-US" w:eastAsia="lt-LT"/>
              </w:rPr>
            </w:pPr>
            <m:oMathPara>
              <m:oMath>
                <m:sSub>
                  <m:sSubPr>
                    <m:ctrlPr>
                      <w:rPr>
                        <w:rFonts w:ascii="Cambria Math" w:hAnsi="Cambria Math"/>
                        <w:i/>
                        <w:sz w:val="22"/>
                        <w:szCs w:val="22"/>
                        <w:lang w:val="en-US" w:eastAsia="lt-LT"/>
                      </w:rPr>
                    </m:ctrlPr>
                  </m:sSubPr>
                  <m:e>
                    <m:r>
                      <w:rPr>
                        <w:rFonts w:ascii="Cambria Math" w:hAnsi="Cambria Math"/>
                        <w:sz w:val="22"/>
                        <w:szCs w:val="22"/>
                        <w:lang w:val="en-US" w:eastAsia="lt-LT"/>
                      </w:rPr>
                      <m:t>K</m:t>
                    </m:r>
                  </m:e>
                  <m:sub>
                    <m:r>
                      <w:rPr>
                        <w:rFonts w:ascii="Cambria Math" w:hAnsi="Cambria Math"/>
                        <w:sz w:val="22"/>
                        <w:szCs w:val="22"/>
                        <w:lang w:val="en-US" w:eastAsia="lt-LT"/>
                      </w:rPr>
                      <m:t>0</m:t>
                    </m:r>
                  </m:sub>
                </m:sSub>
                <m:r>
                  <w:rPr>
                    <w:rFonts w:ascii="Cambria Math" w:hAnsi="Cambria Math"/>
                    <w:sz w:val="22"/>
                    <w:szCs w:val="22"/>
                    <w:lang w:val="en-US" w:eastAsia="lt-LT"/>
                  </w:rPr>
                  <m:t>=(</m:t>
                </m:r>
                <m:f>
                  <m:fPr>
                    <m:ctrlPr>
                      <w:rPr>
                        <w:rFonts w:ascii="Cambria Math" w:hAnsi="Cambria Math"/>
                        <w:i/>
                        <w:sz w:val="22"/>
                        <w:szCs w:val="22"/>
                        <w:lang w:val="en-US" w:eastAsia="lt-LT"/>
                      </w:rPr>
                    </m:ctrlPr>
                  </m:fPr>
                  <m:num>
                    <m:sSub>
                      <m:sSubPr>
                        <m:ctrlPr>
                          <w:rPr>
                            <w:rFonts w:ascii="Cambria Math" w:hAnsi="Cambria Math"/>
                            <w:i/>
                            <w:sz w:val="22"/>
                            <w:szCs w:val="22"/>
                            <w:lang w:val="en-US" w:eastAsia="lt-LT"/>
                          </w:rPr>
                        </m:ctrlPr>
                      </m:sSubPr>
                      <m:e>
                        <m:r>
                          <w:rPr>
                            <w:rFonts w:ascii="Cambria Math" w:hAnsi="Cambria Math"/>
                            <w:sz w:val="22"/>
                            <w:szCs w:val="22"/>
                            <w:lang w:val="en-US" w:eastAsia="lt-LT"/>
                          </w:rPr>
                          <m:t>K</m:t>
                        </m:r>
                      </m:e>
                      <m:sub>
                        <m:r>
                          <w:rPr>
                            <w:rFonts w:ascii="Cambria Math" w:hAnsi="Cambria Math"/>
                            <w:sz w:val="22"/>
                            <w:szCs w:val="22"/>
                            <w:lang w:val="en-US" w:eastAsia="lt-LT"/>
                          </w:rPr>
                          <m:t>aukščiausia</m:t>
                        </m:r>
                      </m:sub>
                    </m:sSub>
                    <m:r>
                      <w:rPr>
                        <w:rFonts w:ascii="Cambria Math" w:hAnsi="Cambria Math"/>
                        <w:sz w:val="22"/>
                        <w:szCs w:val="22"/>
                        <w:lang w:val="en-US" w:eastAsia="lt-LT"/>
                      </w:rPr>
                      <m:t>-</m:t>
                    </m:r>
                    <m:sSub>
                      <m:sSubPr>
                        <m:ctrlPr>
                          <w:rPr>
                            <w:rFonts w:ascii="Cambria Math" w:hAnsi="Cambria Math"/>
                            <w:i/>
                            <w:sz w:val="22"/>
                            <w:szCs w:val="22"/>
                            <w:lang w:val="en-US" w:eastAsia="lt-LT"/>
                          </w:rPr>
                        </m:ctrlPr>
                      </m:sSubPr>
                      <m:e>
                        <m:r>
                          <w:rPr>
                            <w:rFonts w:ascii="Cambria Math" w:hAnsi="Cambria Math"/>
                            <w:sz w:val="22"/>
                            <w:szCs w:val="22"/>
                            <w:lang w:val="en-US" w:eastAsia="lt-LT"/>
                          </w:rPr>
                          <m:t>K</m:t>
                        </m:r>
                      </m:e>
                      <m:sub>
                        <m:r>
                          <w:rPr>
                            <w:rFonts w:ascii="Cambria Math" w:hAnsi="Cambria Math"/>
                            <w:sz w:val="22"/>
                            <w:szCs w:val="22"/>
                            <w:lang w:val="en-US" w:eastAsia="lt-LT"/>
                          </w:rPr>
                          <m:t>lyginama</m:t>
                        </m:r>
                      </m:sub>
                    </m:sSub>
                  </m:num>
                  <m:den>
                    <m:sSub>
                      <m:sSubPr>
                        <m:ctrlPr>
                          <w:rPr>
                            <w:rFonts w:ascii="Cambria Math" w:hAnsi="Cambria Math"/>
                            <w:i/>
                            <w:sz w:val="22"/>
                            <w:szCs w:val="22"/>
                            <w:lang w:val="en-US" w:eastAsia="lt-LT"/>
                          </w:rPr>
                        </m:ctrlPr>
                      </m:sSubPr>
                      <m:e>
                        <m:r>
                          <w:rPr>
                            <w:rFonts w:ascii="Cambria Math" w:hAnsi="Cambria Math"/>
                            <w:sz w:val="22"/>
                            <w:szCs w:val="22"/>
                            <w:lang w:val="en-US" w:eastAsia="lt-LT"/>
                          </w:rPr>
                          <m:t>K</m:t>
                        </m:r>
                      </m:e>
                      <m:sub>
                        <m:r>
                          <w:rPr>
                            <w:rFonts w:ascii="Cambria Math" w:hAnsi="Cambria Math"/>
                            <w:sz w:val="22"/>
                            <w:szCs w:val="22"/>
                            <w:lang w:val="en-US" w:eastAsia="lt-LT"/>
                          </w:rPr>
                          <m:t>aukščiausia</m:t>
                        </m:r>
                      </m:sub>
                    </m:sSub>
                    <m:r>
                      <w:rPr>
                        <w:rFonts w:ascii="Cambria Math" w:hAnsi="Cambria Math"/>
                        <w:sz w:val="22"/>
                        <w:szCs w:val="22"/>
                        <w:lang w:val="en-US" w:eastAsia="lt-LT"/>
                      </w:rPr>
                      <m:t>-</m:t>
                    </m:r>
                    <m:sSub>
                      <m:sSubPr>
                        <m:ctrlPr>
                          <w:rPr>
                            <w:rFonts w:ascii="Cambria Math" w:hAnsi="Cambria Math"/>
                            <w:i/>
                            <w:sz w:val="22"/>
                            <w:szCs w:val="22"/>
                            <w:lang w:val="en-US" w:eastAsia="lt-LT"/>
                          </w:rPr>
                        </m:ctrlPr>
                      </m:sSubPr>
                      <m:e>
                        <m:r>
                          <w:rPr>
                            <w:rFonts w:ascii="Cambria Math" w:hAnsi="Cambria Math"/>
                            <w:sz w:val="22"/>
                            <w:szCs w:val="22"/>
                            <w:lang w:val="en-US" w:eastAsia="lt-LT"/>
                          </w:rPr>
                          <m:t>K</m:t>
                        </m:r>
                      </m:e>
                      <m:sub>
                        <m:r>
                          <w:rPr>
                            <w:rFonts w:ascii="Cambria Math" w:hAnsi="Cambria Math"/>
                            <w:sz w:val="22"/>
                            <w:szCs w:val="22"/>
                            <w:lang w:eastAsia="lt-LT"/>
                          </w:rPr>
                          <m:t>vidurkis</m:t>
                        </m:r>
                      </m:sub>
                    </m:sSub>
                  </m:den>
                </m:f>
                <m:r>
                  <w:rPr>
                    <w:rFonts w:ascii="Cambria Math" w:hAnsi="Cambria Math"/>
                    <w:sz w:val="22"/>
                    <w:szCs w:val="22"/>
                    <w:lang w:val="en-US" w:eastAsia="lt-LT"/>
                  </w:rPr>
                  <m:t>×60+30)×0,60</m:t>
                </m:r>
              </m:oMath>
            </m:oMathPara>
          </w:p>
          <w:p w14:paraId="2FFE4EDC" w14:textId="77777777" w:rsidR="002D72BB" w:rsidRPr="002A5451" w:rsidRDefault="002D72BB" w:rsidP="008150E8">
            <w:pPr>
              <w:tabs>
                <w:tab w:val="left" w:pos="15484"/>
              </w:tabs>
              <w:rPr>
                <w:sz w:val="22"/>
                <w:szCs w:val="22"/>
                <w:lang w:eastAsia="lt-LT"/>
              </w:rPr>
            </w:pPr>
          </w:p>
        </w:tc>
        <w:tc>
          <w:tcPr>
            <w:tcW w:w="5390" w:type="dxa"/>
            <w:vMerge/>
            <w:tcBorders>
              <w:left w:val="single" w:sz="8" w:space="0" w:color="auto"/>
              <w:bottom w:val="single" w:sz="8" w:space="0" w:color="auto"/>
              <w:right w:val="single" w:sz="8" w:space="0" w:color="auto"/>
            </w:tcBorders>
            <w:shd w:val="clear" w:color="auto" w:fill="auto"/>
            <w:noWrap/>
            <w:vAlign w:val="center"/>
            <w:hideMark/>
          </w:tcPr>
          <w:p w14:paraId="4A24091D" w14:textId="77777777" w:rsidR="002D72BB" w:rsidRPr="00E669E8" w:rsidRDefault="002D72BB" w:rsidP="008150E8">
            <w:pPr>
              <w:tabs>
                <w:tab w:val="left" w:pos="15484"/>
              </w:tabs>
              <w:jc w:val="center"/>
              <w:rPr>
                <w:color w:val="000000"/>
                <w:lang w:eastAsia="lt-LT"/>
              </w:rPr>
            </w:pPr>
          </w:p>
        </w:tc>
      </w:tr>
      <w:tr w:rsidR="002D72BB" w:rsidRPr="00E669E8" w14:paraId="25F4A09F" w14:textId="77777777" w:rsidTr="00AA4284">
        <w:trPr>
          <w:trHeight w:val="675"/>
        </w:trPr>
        <w:tc>
          <w:tcPr>
            <w:tcW w:w="1451"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8908EB4" w14:textId="77777777" w:rsidR="002D72BB" w:rsidRPr="00141030" w:rsidRDefault="002D72BB" w:rsidP="008150E8">
            <w:pPr>
              <w:tabs>
                <w:tab w:val="left" w:pos="15484"/>
              </w:tabs>
              <w:jc w:val="center"/>
              <w:rPr>
                <w:color w:val="000000"/>
                <w:lang w:eastAsia="lt-LT"/>
              </w:rPr>
            </w:pPr>
            <w:r w:rsidRPr="00141030">
              <w:rPr>
                <w:color w:val="000000"/>
                <w:lang w:eastAsia="lt-LT"/>
              </w:rPr>
              <w:t>Pagrindinio personalo patirtis</w:t>
            </w:r>
          </w:p>
        </w:tc>
        <w:tc>
          <w:tcPr>
            <w:tcW w:w="1275"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CBF377B" w14:textId="77777777" w:rsidR="002D72BB" w:rsidRPr="00141030" w:rsidRDefault="002D72BB" w:rsidP="008150E8">
            <w:pPr>
              <w:tabs>
                <w:tab w:val="left" w:pos="15484"/>
              </w:tabs>
              <w:jc w:val="center"/>
              <w:rPr>
                <w:color w:val="000000"/>
                <w:lang w:eastAsia="lt-LT"/>
              </w:rPr>
            </w:pPr>
            <w:r w:rsidRPr="00141030">
              <w:rPr>
                <w:color w:val="000000"/>
                <w:lang w:eastAsia="lt-LT"/>
              </w:rPr>
              <w:t>P</w:t>
            </w:r>
            <w:r w:rsidRPr="00141030">
              <w:rPr>
                <w:color w:val="000000"/>
                <w:vertAlign w:val="subscript"/>
                <w:lang w:eastAsia="lt-LT"/>
              </w:rPr>
              <w:t>P</w:t>
            </w:r>
          </w:p>
        </w:tc>
        <w:tc>
          <w:tcPr>
            <w:tcW w:w="1560"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EC023FA" w14:textId="2582B2EC" w:rsidR="002D72BB" w:rsidRPr="00141030" w:rsidRDefault="00DD4B41" w:rsidP="008150E8">
            <w:pPr>
              <w:tabs>
                <w:tab w:val="left" w:pos="15484"/>
              </w:tabs>
              <w:jc w:val="center"/>
              <w:rPr>
                <w:strike/>
                <w:lang w:eastAsia="lt-LT"/>
              </w:rPr>
            </w:pPr>
            <w:r>
              <w:rPr>
                <w:lang w:eastAsia="lt-LT"/>
              </w:rPr>
              <w:t>4</w:t>
            </w:r>
            <w:r w:rsidR="002D72BB" w:rsidRPr="00141030">
              <w:rPr>
                <w:lang w:eastAsia="lt-LT"/>
              </w:rPr>
              <w:t xml:space="preserve">0 </w:t>
            </w:r>
          </w:p>
        </w:tc>
        <w:tc>
          <w:tcPr>
            <w:tcW w:w="5242"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C3113CC" w14:textId="62A1F888" w:rsidR="002D72BB" w:rsidRPr="00141030" w:rsidRDefault="002D72BB" w:rsidP="008150E8">
            <w:pPr>
              <w:tabs>
                <w:tab w:val="left" w:pos="15484"/>
              </w:tabs>
              <w:jc w:val="center"/>
              <w:rPr>
                <w:lang w:eastAsia="lt-LT"/>
              </w:rPr>
            </w:pPr>
            <w:r w:rsidRPr="00141030">
              <w:rPr>
                <w:lang w:eastAsia="lt-LT"/>
              </w:rPr>
              <w:t>P</w:t>
            </w:r>
            <w:r w:rsidRPr="00141030">
              <w:rPr>
                <w:vertAlign w:val="subscript"/>
                <w:lang w:eastAsia="lt-LT"/>
              </w:rPr>
              <w:t xml:space="preserve">P </w:t>
            </w:r>
            <w:r w:rsidRPr="00141030">
              <w:rPr>
                <w:lang w:eastAsia="lt-LT"/>
              </w:rPr>
              <w:t xml:space="preserve">= </w:t>
            </w:r>
            <w:r w:rsidRPr="00141030">
              <w:rPr>
                <w:u w:val="single"/>
                <w:lang w:eastAsia="lt-LT"/>
              </w:rPr>
              <w:t xml:space="preserve">B </w:t>
            </w:r>
            <w:r w:rsidRPr="00141030">
              <w:rPr>
                <w:u w:val="single"/>
                <w:vertAlign w:val="subscript"/>
                <w:lang w:eastAsia="lt-LT"/>
              </w:rPr>
              <w:t>tiekėjo</w:t>
            </w:r>
            <w:r w:rsidRPr="00141030">
              <w:rPr>
                <w:lang w:eastAsia="lt-LT"/>
              </w:rPr>
              <w:t xml:space="preserve">  x </w:t>
            </w:r>
            <w:r w:rsidR="00DD4B41">
              <w:rPr>
                <w:lang w:eastAsia="lt-LT"/>
              </w:rPr>
              <w:t>4</w:t>
            </w:r>
            <w:r w:rsidRPr="00141030">
              <w:rPr>
                <w:lang w:eastAsia="lt-LT"/>
              </w:rPr>
              <w:t>0</w:t>
            </w:r>
          </w:p>
          <w:p w14:paraId="31D15B1E" w14:textId="77777777" w:rsidR="002D72BB" w:rsidRPr="00141030" w:rsidRDefault="002D72BB" w:rsidP="008150E8">
            <w:pPr>
              <w:tabs>
                <w:tab w:val="left" w:pos="15484"/>
              </w:tabs>
              <w:rPr>
                <w:lang w:eastAsia="lt-LT"/>
              </w:rPr>
            </w:pPr>
            <w:r w:rsidRPr="00141030">
              <w:rPr>
                <w:lang w:eastAsia="lt-LT"/>
              </w:rPr>
              <w:t xml:space="preserve">                                 </w:t>
            </w:r>
            <w:r>
              <w:rPr>
                <w:lang w:eastAsia="lt-LT"/>
              </w:rPr>
              <w:t xml:space="preserve">    </w:t>
            </w:r>
            <w:r w:rsidRPr="00141030">
              <w:rPr>
                <w:lang w:eastAsia="lt-LT"/>
              </w:rPr>
              <w:t xml:space="preserve">B </w:t>
            </w:r>
            <w:proofErr w:type="spellStart"/>
            <w:r w:rsidRPr="00141030">
              <w:rPr>
                <w:vertAlign w:val="subscript"/>
                <w:lang w:eastAsia="lt-LT"/>
              </w:rPr>
              <w:t>max</w:t>
            </w:r>
            <w:proofErr w:type="spellEnd"/>
          </w:p>
        </w:tc>
        <w:tc>
          <w:tcPr>
            <w:tcW w:w="539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7A157DA" w14:textId="543567C3" w:rsidR="002D72BB" w:rsidRPr="00A52A08" w:rsidRDefault="002D72BB" w:rsidP="008150E8">
            <w:pPr>
              <w:tabs>
                <w:tab w:val="left" w:pos="15484"/>
              </w:tabs>
              <w:jc w:val="both"/>
              <w:rPr>
                <w:rFonts w:eastAsia="Calibri"/>
                <w:bCs/>
              </w:rPr>
            </w:pPr>
            <w:proofErr w:type="spellStart"/>
            <w:r w:rsidRPr="0078781D">
              <w:rPr>
                <w:color w:val="000000"/>
                <w:lang w:eastAsia="lt-LT"/>
              </w:rPr>
              <w:t>B</w:t>
            </w:r>
            <w:r w:rsidRPr="0078781D">
              <w:rPr>
                <w:color w:val="000000"/>
                <w:vertAlign w:val="subscript"/>
                <w:lang w:eastAsia="lt-LT"/>
              </w:rPr>
              <w:t>tiekėjo</w:t>
            </w:r>
            <w:proofErr w:type="spellEnd"/>
            <w:r w:rsidRPr="0078781D">
              <w:rPr>
                <w:color w:val="000000"/>
                <w:lang w:eastAsia="lt-LT"/>
              </w:rPr>
              <w:t xml:space="preserve"> – </w:t>
            </w:r>
            <w:bookmarkStart w:id="0" w:name="_Hlk135897497"/>
            <w:r w:rsidRPr="00133CFD">
              <w:rPr>
                <w:color w:val="000000"/>
                <w:lang w:eastAsia="lt-LT"/>
              </w:rPr>
              <w:t xml:space="preserve">suteikiamas +1 balas už kiekvieną </w:t>
            </w:r>
            <w:r w:rsidR="00133CFD" w:rsidRPr="00133CFD">
              <w:t xml:space="preserve">asmens, atitinkančio </w:t>
            </w:r>
            <w:r w:rsidR="00133CFD" w:rsidRPr="00133CFD">
              <w:rPr>
                <w:color w:val="000000"/>
                <w:lang w:eastAsia="lt-LT"/>
              </w:rPr>
              <w:t xml:space="preserve">konkurso sąlygų </w:t>
            </w:r>
            <w:r w:rsidR="000A5A35" w:rsidRPr="000A5A35">
              <w:rPr>
                <w:color w:val="000000"/>
                <w:lang w:eastAsia="lt-LT"/>
              </w:rPr>
              <w:t xml:space="preserve">aprašo </w:t>
            </w:r>
            <w:r w:rsidR="00133CFD" w:rsidRPr="000A5A35">
              <w:rPr>
                <w:lang w:eastAsia="lt-LT"/>
              </w:rPr>
              <w:t>18.</w:t>
            </w:r>
            <w:r w:rsidR="00B07DA5" w:rsidRPr="000A5A35">
              <w:rPr>
                <w:lang w:eastAsia="lt-LT"/>
              </w:rPr>
              <w:t>1</w:t>
            </w:r>
            <w:r w:rsidR="00133CFD" w:rsidRPr="000A5A35">
              <w:rPr>
                <w:lang w:eastAsia="lt-LT"/>
              </w:rPr>
              <w:t xml:space="preserve"> p. 1) pozicijai </w:t>
            </w:r>
            <w:r w:rsidR="00133CFD" w:rsidRPr="000A5A35">
              <w:rPr>
                <w:color w:val="000000"/>
                <w:lang w:eastAsia="lt-LT"/>
              </w:rPr>
              <w:t>nustatytą reikalavimą</w:t>
            </w:r>
            <w:r w:rsidR="00B11A8F" w:rsidRPr="000A5A35">
              <w:rPr>
                <w:b/>
                <w:bCs/>
                <w:i/>
                <w:iCs/>
              </w:rPr>
              <w:t>*</w:t>
            </w:r>
            <w:r w:rsidR="00772F4D" w:rsidRPr="000A5A35">
              <w:rPr>
                <w:color w:val="000000"/>
                <w:lang w:eastAsia="lt-LT"/>
              </w:rPr>
              <w:t>,</w:t>
            </w:r>
            <w:r w:rsidR="00772F4D" w:rsidRPr="00133CFD">
              <w:rPr>
                <w:color w:val="000000"/>
                <w:lang w:eastAsia="lt-LT"/>
              </w:rPr>
              <w:t xml:space="preserve"> </w:t>
            </w:r>
            <w:r w:rsidRPr="00133CFD">
              <w:rPr>
                <w:color w:val="000000"/>
                <w:lang w:eastAsia="lt-LT"/>
              </w:rPr>
              <w:t>per</w:t>
            </w:r>
            <w:r w:rsidRPr="0078781D">
              <w:rPr>
                <w:color w:val="000000"/>
                <w:lang w:eastAsia="lt-LT"/>
              </w:rPr>
              <w:t xml:space="preserve"> pastaruosius 5 metus iki pasiūlymų pateikimo termino pabaigos parengtą</w:t>
            </w:r>
            <w:r w:rsidR="001C57EB">
              <w:rPr>
                <w:color w:val="000000"/>
                <w:lang w:eastAsia="lt-LT"/>
              </w:rPr>
              <w:t xml:space="preserve"> </w:t>
            </w:r>
            <w:r w:rsidR="000A57EC" w:rsidRPr="004C675E">
              <w:rPr>
                <w:b/>
                <w:bCs/>
                <w:color w:val="000000"/>
                <w:lang w:eastAsia="lt-LT"/>
              </w:rPr>
              <w:t>ypatingojo</w:t>
            </w:r>
            <w:r w:rsidR="00B11A8F">
              <w:rPr>
                <w:b/>
                <w:bCs/>
                <w:color w:val="000000"/>
                <w:lang w:eastAsia="lt-LT"/>
              </w:rPr>
              <w:t xml:space="preserve"> statinio </w:t>
            </w:r>
            <w:r w:rsidR="000A57EC" w:rsidRPr="004C675E">
              <w:rPr>
                <w:b/>
                <w:bCs/>
                <w:color w:val="000000"/>
                <w:lang w:eastAsia="lt-LT"/>
              </w:rPr>
              <w:t>ir</w:t>
            </w:r>
            <w:r w:rsidR="00B11A8F">
              <w:rPr>
                <w:b/>
                <w:bCs/>
                <w:color w:val="000000"/>
                <w:lang w:eastAsia="lt-LT"/>
              </w:rPr>
              <w:t xml:space="preserve"> (</w:t>
            </w:r>
            <w:r w:rsidR="000A57EC" w:rsidRPr="004C675E">
              <w:rPr>
                <w:b/>
                <w:bCs/>
                <w:color w:val="000000"/>
                <w:lang w:eastAsia="lt-LT"/>
              </w:rPr>
              <w:t>ar</w:t>
            </w:r>
            <w:r w:rsidR="00B11A8F">
              <w:rPr>
                <w:b/>
                <w:bCs/>
                <w:color w:val="000000"/>
                <w:lang w:eastAsia="lt-LT"/>
              </w:rPr>
              <w:t xml:space="preserve">) </w:t>
            </w:r>
            <w:r w:rsidR="00FA74EC" w:rsidRPr="004C675E">
              <w:rPr>
                <w:b/>
                <w:bCs/>
                <w:color w:val="000000"/>
                <w:lang w:eastAsia="lt-LT"/>
              </w:rPr>
              <w:t>neypatingojo</w:t>
            </w:r>
            <w:r w:rsidR="00B11A8F">
              <w:rPr>
                <w:b/>
                <w:bCs/>
                <w:color w:val="000000"/>
                <w:lang w:eastAsia="lt-LT"/>
              </w:rPr>
              <w:t xml:space="preserve"> statinio, </w:t>
            </w:r>
            <w:r w:rsidR="004C675E" w:rsidRPr="004C675E">
              <w:rPr>
                <w:b/>
                <w:bCs/>
                <w:color w:val="000000"/>
                <w:lang w:eastAsia="lt-LT"/>
              </w:rPr>
              <w:t>ir</w:t>
            </w:r>
            <w:r w:rsidR="00B11A8F">
              <w:rPr>
                <w:b/>
                <w:bCs/>
                <w:color w:val="000000"/>
                <w:lang w:eastAsia="lt-LT"/>
              </w:rPr>
              <w:t xml:space="preserve"> (</w:t>
            </w:r>
            <w:r w:rsidR="004C675E" w:rsidRPr="004C675E">
              <w:rPr>
                <w:b/>
                <w:bCs/>
                <w:color w:val="000000"/>
                <w:lang w:eastAsia="lt-LT"/>
              </w:rPr>
              <w:t>ar</w:t>
            </w:r>
            <w:r w:rsidR="00B11A8F">
              <w:rPr>
                <w:b/>
                <w:bCs/>
                <w:color w:val="000000"/>
                <w:lang w:eastAsia="lt-LT"/>
              </w:rPr>
              <w:t xml:space="preserve">) </w:t>
            </w:r>
            <w:r w:rsidR="004C675E" w:rsidRPr="004C675E">
              <w:rPr>
                <w:b/>
                <w:bCs/>
                <w:color w:val="000000"/>
                <w:lang w:eastAsia="lt-LT"/>
              </w:rPr>
              <w:t>nesudėtingojo</w:t>
            </w:r>
            <w:r w:rsidR="000A57EC" w:rsidRPr="004C675E">
              <w:rPr>
                <w:b/>
                <w:bCs/>
                <w:color w:val="000000"/>
                <w:lang w:eastAsia="lt-LT"/>
              </w:rPr>
              <w:t xml:space="preserve"> </w:t>
            </w:r>
            <w:r w:rsidR="004C675E" w:rsidRPr="004C675E">
              <w:rPr>
                <w:b/>
                <w:bCs/>
                <w:color w:val="000000"/>
                <w:lang w:eastAsia="lt-LT"/>
              </w:rPr>
              <w:t>statinio</w:t>
            </w:r>
            <w:r w:rsidR="00753CFE">
              <w:rPr>
                <w:b/>
                <w:bCs/>
                <w:color w:val="000000"/>
                <w:lang w:eastAsia="lt-LT"/>
              </w:rPr>
              <w:t xml:space="preserve"> </w:t>
            </w:r>
            <w:r w:rsidR="00753CFE" w:rsidRPr="00753CFE">
              <w:rPr>
                <w:rFonts w:eastAsiaTheme="minorHAnsi"/>
                <w:b/>
                <w:bCs/>
              </w:rPr>
              <w:t xml:space="preserve">naujos </w:t>
            </w:r>
            <w:r w:rsidR="00753CFE" w:rsidRPr="00753CFE">
              <w:rPr>
                <w:b/>
                <w:bCs/>
              </w:rPr>
              <w:t>statybos ir (ar) rekonstravimo, ir (ar) kapitalinio remonto, ir (ar) paprastojo remonto</w:t>
            </w:r>
            <w:r w:rsidR="004C675E" w:rsidRPr="004C675E">
              <w:rPr>
                <w:b/>
                <w:bCs/>
                <w:color w:val="000000"/>
                <w:lang w:eastAsia="lt-LT"/>
              </w:rPr>
              <w:t xml:space="preserve"> </w:t>
            </w:r>
            <w:r w:rsidR="000A57EC" w:rsidRPr="004C675E">
              <w:rPr>
                <w:b/>
                <w:bCs/>
                <w:color w:val="000000"/>
                <w:lang w:eastAsia="lt-LT"/>
              </w:rPr>
              <w:t>(</w:t>
            </w:r>
            <w:r w:rsidR="00B11A8F">
              <w:rPr>
                <w:b/>
                <w:bCs/>
                <w:color w:val="000000"/>
                <w:lang w:eastAsia="lt-LT"/>
              </w:rPr>
              <w:t>s</w:t>
            </w:r>
            <w:r w:rsidR="000A57EC" w:rsidRPr="004C675E">
              <w:rPr>
                <w:b/>
                <w:bCs/>
                <w:color w:val="000000"/>
                <w:lang w:eastAsia="lt-LT"/>
              </w:rPr>
              <w:t>usisiekimo komunikacijų</w:t>
            </w:r>
            <w:r w:rsidR="00460407">
              <w:rPr>
                <w:b/>
                <w:bCs/>
                <w:color w:val="000000"/>
                <w:lang w:eastAsia="lt-LT"/>
              </w:rPr>
              <w:t>:</w:t>
            </w:r>
            <w:r w:rsidR="000A57EC" w:rsidRPr="004C675E">
              <w:rPr>
                <w:b/>
                <w:bCs/>
                <w:color w:val="000000"/>
                <w:lang w:eastAsia="lt-LT"/>
              </w:rPr>
              <w:t xml:space="preserve"> </w:t>
            </w:r>
            <w:r w:rsidR="00B11A8F" w:rsidRPr="00B11A8F">
              <w:rPr>
                <w:rFonts w:eastAsiaTheme="minorHAnsi"/>
                <w:b/>
                <w:bCs/>
              </w:rPr>
              <w:t>pravažiavimų ir (ar) pėsčiųjų, ir (ar) dviračių takų)</w:t>
            </w:r>
            <w:r w:rsidR="00B11A8F" w:rsidRPr="00180FB9">
              <w:rPr>
                <w:rFonts w:eastAsiaTheme="minorHAnsi"/>
              </w:rPr>
              <w:t xml:space="preserve"> </w:t>
            </w:r>
            <w:r w:rsidR="000A57EC" w:rsidRPr="004C675E">
              <w:rPr>
                <w:b/>
                <w:bCs/>
                <w:color w:val="000000"/>
                <w:lang w:eastAsia="lt-LT"/>
              </w:rPr>
              <w:t>projekt</w:t>
            </w:r>
            <w:r w:rsidR="001C57EB">
              <w:rPr>
                <w:b/>
                <w:bCs/>
                <w:color w:val="000000"/>
                <w:lang w:eastAsia="lt-LT"/>
              </w:rPr>
              <w:t>ą</w:t>
            </w:r>
            <w:r w:rsidR="00DA5634">
              <w:rPr>
                <w:b/>
                <w:bCs/>
                <w:color w:val="000000"/>
                <w:lang w:eastAsia="lt-LT"/>
              </w:rPr>
              <w:t xml:space="preserve"> </w:t>
            </w:r>
            <w:r w:rsidRPr="00A52A08">
              <w:rPr>
                <w:color w:val="000000"/>
                <w:lang w:eastAsia="lt-LT"/>
              </w:rPr>
              <w:t>(</w:t>
            </w:r>
            <w:bookmarkEnd w:id="0"/>
            <w:r w:rsidR="00A778AA" w:rsidRPr="00A52A08">
              <w:rPr>
                <w:color w:val="000000"/>
              </w:rPr>
              <w:t>iki 2024-11-01 galiojusiai LR statybos įstatymo  redakcijai: techninį projektą ir (</w:t>
            </w:r>
            <w:r w:rsidR="00A778AA" w:rsidRPr="00286DBD">
              <w:rPr>
                <w:color w:val="000000"/>
              </w:rPr>
              <w:t xml:space="preserve">ar) darbo </w:t>
            </w:r>
            <w:r w:rsidR="00A778AA" w:rsidRPr="00286DBD">
              <w:rPr>
                <w:color w:val="000000"/>
              </w:rPr>
              <w:lastRenderedPageBreak/>
              <w:t>projektą, ir (ar) techninį darbo projektą; p</w:t>
            </w:r>
            <w:r w:rsidR="00A778AA" w:rsidRPr="00A52A08">
              <w:rPr>
                <w:color w:val="000000"/>
              </w:rPr>
              <w:t>o 2024-11-01 įsigaliojusiai LR statybos įstatymo redakcijai: projektinius pasiūlymus</w:t>
            </w:r>
            <w:r w:rsidR="00A52A08" w:rsidRPr="00A52A08">
              <w:rPr>
                <w:color w:val="000000"/>
              </w:rPr>
              <w:t xml:space="preserve"> </w:t>
            </w:r>
            <w:r w:rsidR="00A778AA" w:rsidRPr="00A52A08">
              <w:rPr>
                <w:color w:val="000000"/>
              </w:rPr>
              <w:t>ir (</w:t>
            </w:r>
            <w:r w:rsidR="00A778AA">
              <w:rPr>
                <w:color w:val="000000"/>
              </w:rPr>
              <w:t xml:space="preserve">ar) techninį darbo projektą) </w:t>
            </w:r>
            <w:r w:rsidR="00A778AA">
              <w:rPr>
                <w:b/>
                <w:bCs/>
                <w:color w:val="000000"/>
              </w:rPr>
              <w:t>ir (ar) projekto susisiekimo dalį</w:t>
            </w:r>
            <w:r w:rsidRPr="0078781D">
              <w:rPr>
                <w:rFonts w:eastAsia="Calibri"/>
                <w:bCs/>
              </w:rPr>
              <w:t>.</w:t>
            </w:r>
            <w:r w:rsidR="00A52A08">
              <w:rPr>
                <w:rFonts w:eastAsia="Calibri"/>
                <w:bCs/>
              </w:rPr>
              <w:t xml:space="preserve"> </w:t>
            </w:r>
            <w:r w:rsidRPr="0078781D">
              <w:rPr>
                <w:color w:val="000000"/>
                <w:lang w:eastAsia="lt-LT"/>
              </w:rPr>
              <w:t>Projektas gali būti pradėtas rengti ir baigtas rengti per paskutinius 5 metus iki pasiūlymų pateikimo termino pabaigos arba gali būti pradėtas rengti anksčiau nei per paskutinius 5 metus iki pasiūlymų pateikimo termino pabaigos, tačiau pabaigtas rengti per paskutinius 5 metus iki pasiūlymų pateikimo termino pabaigos. Projekto vykdymo priežiūra į projekto parengimo laikotarpį nėra įskaičiuojama.</w:t>
            </w:r>
          </w:p>
          <w:p w14:paraId="01D8D874" w14:textId="6CFE4516" w:rsidR="002D72BB" w:rsidRDefault="009303A8" w:rsidP="008150E8">
            <w:pPr>
              <w:tabs>
                <w:tab w:val="left" w:pos="15484"/>
              </w:tabs>
              <w:jc w:val="both"/>
            </w:pPr>
            <w:r w:rsidRPr="00433C8C">
              <w:rPr>
                <w:b/>
                <w:bCs/>
                <w:i/>
                <w:iCs/>
              </w:rPr>
              <w:t xml:space="preserve">* Siūlomas specialistas turi būti tas </w:t>
            </w:r>
            <w:r w:rsidRPr="00FF7D95">
              <w:rPr>
                <w:b/>
                <w:bCs/>
                <w:i/>
                <w:iCs/>
              </w:rPr>
              <w:t xml:space="preserve">pats, kuris siūlomas konkurso sąlygų aprašo </w:t>
            </w:r>
            <w:r w:rsidR="007D5FD6" w:rsidRPr="00FF7D95">
              <w:rPr>
                <w:b/>
                <w:bCs/>
                <w:i/>
                <w:iCs/>
                <w:lang w:eastAsia="lt-LT"/>
              </w:rPr>
              <w:t>18.1 p. 1) pozicijai</w:t>
            </w:r>
            <w:r w:rsidR="007D5FD6" w:rsidRPr="00B07DA5">
              <w:rPr>
                <w:lang w:eastAsia="lt-LT"/>
              </w:rPr>
              <w:t xml:space="preserve"> </w:t>
            </w:r>
            <w:r w:rsidRPr="00433C8C">
              <w:rPr>
                <w:b/>
                <w:bCs/>
                <w:i/>
                <w:iCs/>
              </w:rPr>
              <w:t>pagrįsti</w:t>
            </w:r>
            <w:r w:rsidR="002D72BB" w:rsidRPr="002E3A33">
              <w:t>.</w:t>
            </w:r>
          </w:p>
          <w:p w14:paraId="247DCE8B" w14:textId="096975A7" w:rsidR="00433C8C" w:rsidRDefault="00433C8C" w:rsidP="008150E8">
            <w:pPr>
              <w:tabs>
                <w:tab w:val="left" w:pos="15484"/>
              </w:tabs>
              <w:jc w:val="both"/>
            </w:pPr>
          </w:p>
          <w:p w14:paraId="4DF30847" w14:textId="1A3EB2AC" w:rsidR="00730265" w:rsidRPr="00725559" w:rsidRDefault="00730265" w:rsidP="00725559">
            <w:pPr>
              <w:tabs>
                <w:tab w:val="left" w:pos="15484"/>
              </w:tabs>
              <w:ind w:left="141" w:hanging="141"/>
              <w:jc w:val="both"/>
              <w:rPr>
                <w:b/>
                <w:bCs/>
                <w:i/>
                <w:iCs/>
              </w:rPr>
            </w:pPr>
            <w:r w:rsidRPr="00725559">
              <w:rPr>
                <w:b/>
                <w:bCs/>
                <w:i/>
                <w:iCs/>
              </w:rPr>
              <w:t>Pastabos:</w:t>
            </w:r>
          </w:p>
          <w:p w14:paraId="6E398F06" w14:textId="7C011A71" w:rsidR="002E3A33" w:rsidRPr="00725559" w:rsidRDefault="00730265" w:rsidP="00725559">
            <w:pPr>
              <w:pStyle w:val="Sraopastraipa"/>
              <w:numPr>
                <w:ilvl w:val="0"/>
                <w:numId w:val="3"/>
              </w:numPr>
              <w:tabs>
                <w:tab w:val="left" w:pos="15484"/>
              </w:tabs>
              <w:ind w:left="141" w:hanging="141"/>
              <w:jc w:val="both"/>
              <w:rPr>
                <w:b/>
                <w:bCs/>
                <w:i/>
                <w:iCs/>
                <w:sz w:val="24"/>
                <w:szCs w:val="24"/>
              </w:rPr>
            </w:pPr>
            <w:r w:rsidRPr="00725559">
              <w:rPr>
                <w:b/>
                <w:bCs/>
                <w:i/>
                <w:iCs/>
                <w:sz w:val="24"/>
                <w:szCs w:val="24"/>
              </w:rPr>
              <w:t>t</w:t>
            </w:r>
            <w:r w:rsidR="002E3A33" w:rsidRPr="00725559">
              <w:rPr>
                <w:b/>
                <w:bCs/>
                <w:i/>
                <w:iCs/>
                <w:sz w:val="24"/>
                <w:szCs w:val="24"/>
              </w:rPr>
              <w:t>iekėjui nurodžius kelis specialistus</w:t>
            </w:r>
            <w:r w:rsidR="005B5494" w:rsidRPr="00725559">
              <w:rPr>
                <w:b/>
                <w:bCs/>
                <w:i/>
                <w:iCs/>
                <w:sz w:val="24"/>
                <w:szCs w:val="24"/>
              </w:rPr>
              <w:t xml:space="preserve">, </w:t>
            </w:r>
            <w:r w:rsidR="002E3A33" w:rsidRPr="00725559">
              <w:rPr>
                <w:b/>
                <w:bCs/>
                <w:i/>
                <w:iCs/>
                <w:sz w:val="24"/>
                <w:szCs w:val="24"/>
              </w:rPr>
              <w:t xml:space="preserve">bus </w:t>
            </w:r>
            <w:r w:rsidR="00522631" w:rsidRPr="00725559">
              <w:rPr>
                <w:b/>
                <w:bCs/>
                <w:i/>
                <w:iCs/>
                <w:sz w:val="24"/>
                <w:szCs w:val="24"/>
              </w:rPr>
              <w:t>kreipiamasi į tiekėją prašant paaiškinti, kurį specialistą reikėtų vertinti</w:t>
            </w:r>
            <w:r w:rsidRPr="00725559">
              <w:rPr>
                <w:b/>
                <w:bCs/>
                <w:i/>
                <w:iCs/>
                <w:sz w:val="24"/>
                <w:szCs w:val="24"/>
              </w:rPr>
              <w:t>;</w:t>
            </w:r>
          </w:p>
          <w:p w14:paraId="1724301A" w14:textId="3D043019" w:rsidR="00725559" w:rsidRPr="0023659C" w:rsidRDefault="00730265" w:rsidP="00725559">
            <w:pPr>
              <w:pStyle w:val="Sraopastraipa"/>
              <w:numPr>
                <w:ilvl w:val="0"/>
                <w:numId w:val="3"/>
              </w:numPr>
              <w:tabs>
                <w:tab w:val="left" w:pos="15484"/>
              </w:tabs>
              <w:ind w:left="141" w:hanging="141"/>
              <w:jc w:val="both"/>
              <w:rPr>
                <w:b/>
                <w:bCs/>
                <w:i/>
                <w:iCs/>
                <w:sz w:val="24"/>
                <w:szCs w:val="24"/>
              </w:rPr>
            </w:pPr>
            <w:r w:rsidRPr="00725559">
              <w:rPr>
                <w:b/>
                <w:bCs/>
                <w:i/>
                <w:iCs/>
                <w:sz w:val="24"/>
                <w:szCs w:val="24"/>
              </w:rPr>
              <w:t xml:space="preserve">vertinant specialisto patirtį, nebus vertinamas projektas, kuris nurodomas siekiant pagrįsti </w:t>
            </w:r>
            <w:r w:rsidR="00072945">
              <w:rPr>
                <w:b/>
                <w:bCs/>
                <w:i/>
                <w:iCs/>
                <w:sz w:val="24"/>
                <w:szCs w:val="24"/>
              </w:rPr>
              <w:t xml:space="preserve">specialisto </w:t>
            </w:r>
            <w:r w:rsidRPr="00725559">
              <w:rPr>
                <w:b/>
                <w:bCs/>
                <w:i/>
                <w:iCs/>
                <w:sz w:val="24"/>
                <w:szCs w:val="24"/>
              </w:rPr>
              <w:t xml:space="preserve">atitiktį </w:t>
            </w:r>
            <w:r w:rsidR="00072945" w:rsidRPr="0023659C">
              <w:rPr>
                <w:b/>
                <w:bCs/>
                <w:i/>
                <w:iCs/>
                <w:sz w:val="24"/>
                <w:szCs w:val="24"/>
              </w:rPr>
              <w:t xml:space="preserve">konkurso sąlygų aprašo </w:t>
            </w:r>
            <w:r w:rsidR="00ED6E45" w:rsidRPr="0023659C">
              <w:rPr>
                <w:b/>
                <w:bCs/>
                <w:i/>
                <w:iCs/>
                <w:sz w:val="24"/>
                <w:szCs w:val="24"/>
              </w:rPr>
              <w:t>18.1 p. 1) pozicijai</w:t>
            </w:r>
            <w:r w:rsidR="00072945" w:rsidRPr="0023659C">
              <w:rPr>
                <w:b/>
                <w:bCs/>
                <w:i/>
                <w:iCs/>
                <w:sz w:val="24"/>
                <w:szCs w:val="24"/>
              </w:rPr>
              <w:t xml:space="preserve"> nustatytam</w:t>
            </w:r>
            <w:r w:rsidR="00072945" w:rsidRPr="00ED6E45">
              <w:rPr>
                <w:b/>
                <w:bCs/>
                <w:i/>
                <w:iCs/>
                <w:sz w:val="24"/>
                <w:szCs w:val="24"/>
              </w:rPr>
              <w:t xml:space="preserve"> </w:t>
            </w:r>
            <w:r w:rsidRPr="00ED6E45">
              <w:rPr>
                <w:b/>
                <w:bCs/>
                <w:i/>
                <w:iCs/>
                <w:sz w:val="24"/>
                <w:szCs w:val="24"/>
              </w:rPr>
              <w:t>kvalifikacijos reika</w:t>
            </w:r>
            <w:r w:rsidRPr="00725559">
              <w:rPr>
                <w:b/>
                <w:bCs/>
                <w:i/>
                <w:iCs/>
                <w:sz w:val="24"/>
                <w:szCs w:val="24"/>
              </w:rPr>
              <w:t>lavimui</w:t>
            </w:r>
            <w:r w:rsidR="00725559" w:rsidRPr="00725559">
              <w:rPr>
                <w:b/>
                <w:bCs/>
                <w:i/>
                <w:iCs/>
                <w:sz w:val="24"/>
                <w:szCs w:val="24"/>
              </w:rPr>
              <w:t xml:space="preserve">. </w:t>
            </w:r>
            <w:r w:rsidR="00725559" w:rsidRPr="00725559">
              <w:rPr>
                <w:b/>
                <w:bCs/>
                <w:i/>
                <w:iCs/>
                <w:color w:val="000000"/>
                <w:sz w:val="24"/>
                <w:szCs w:val="24"/>
              </w:rPr>
              <w:t>Pagrindinio personalo patirčiai (P</w:t>
            </w:r>
            <w:r w:rsidR="00725559" w:rsidRPr="00725559">
              <w:rPr>
                <w:b/>
                <w:bCs/>
                <w:i/>
                <w:iCs/>
                <w:color w:val="000000"/>
                <w:sz w:val="24"/>
                <w:szCs w:val="24"/>
                <w:vertAlign w:val="subscript"/>
              </w:rPr>
              <w:t>P</w:t>
            </w:r>
            <w:r w:rsidR="00725559" w:rsidRPr="00725559">
              <w:rPr>
                <w:b/>
                <w:bCs/>
                <w:i/>
                <w:iCs/>
                <w:color w:val="000000"/>
                <w:sz w:val="24"/>
                <w:szCs w:val="24"/>
              </w:rPr>
              <w:t xml:space="preserve">) įvertinti </w:t>
            </w:r>
            <w:r w:rsidR="00725559" w:rsidRPr="00725559">
              <w:rPr>
                <w:b/>
                <w:bCs/>
                <w:i/>
                <w:iCs/>
                <w:sz w:val="24"/>
                <w:szCs w:val="24"/>
              </w:rPr>
              <w:t xml:space="preserve">nurodžius projektą, kuriuo siekiama pagrįsti </w:t>
            </w:r>
            <w:r w:rsidR="00072945" w:rsidRPr="00725559">
              <w:rPr>
                <w:b/>
                <w:bCs/>
                <w:i/>
                <w:iCs/>
                <w:sz w:val="24"/>
                <w:szCs w:val="24"/>
              </w:rPr>
              <w:t xml:space="preserve">specialisto </w:t>
            </w:r>
            <w:r w:rsidR="00725559" w:rsidRPr="00725559">
              <w:rPr>
                <w:b/>
                <w:bCs/>
                <w:i/>
                <w:iCs/>
                <w:sz w:val="24"/>
                <w:szCs w:val="24"/>
              </w:rPr>
              <w:t xml:space="preserve">atitiktį konkurso </w:t>
            </w:r>
            <w:r w:rsidR="00725559" w:rsidRPr="0023659C">
              <w:rPr>
                <w:b/>
                <w:bCs/>
                <w:i/>
                <w:iCs/>
                <w:sz w:val="24"/>
                <w:szCs w:val="24"/>
              </w:rPr>
              <w:t xml:space="preserve">sąlygų aprašo </w:t>
            </w:r>
            <w:r w:rsidR="00ED6E45" w:rsidRPr="0023659C">
              <w:rPr>
                <w:b/>
                <w:bCs/>
                <w:i/>
                <w:iCs/>
                <w:sz w:val="24"/>
                <w:szCs w:val="24"/>
              </w:rPr>
              <w:t>18.1 p. 1) pozicijai</w:t>
            </w:r>
            <w:r w:rsidR="00072945" w:rsidRPr="0023659C">
              <w:rPr>
                <w:b/>
                <w:bCs/>
                <w:i/>
                <w:iCs/>
                <w:sz w:val="24"/>
                <w:szCs w:val="24"/>
              </w:rPr>
              <w:t xml:space="preserve"> nustatytam kvalifikacijos reikalavimui, </w:t>
            </w:r>
            <w:r w:rsidR="00725559" w:rsidRPr="0023659C">
              <w:rPr>
                <w:b/>
                <w:bCs/>
                <w:i/>
                <w:iCs/>
                <w:sz w:val="24"/>
                <w:szCs w:val="24"/>
              </w:rPr>
              <w:t>bus skiriama 0 balų</w:t>
            </w:r>
            <w:r w:rsidR="00404E37" w:rsidRPr="0023659C">
              <w:rPr>
                <w:b/>
                <w:bCs/>
                <w:i/>
                <w:iCs/>
                <w:sz w:val="24"/>
                <w:szCs w:val="24"/>
              </w:rPr>
              <w:t>;</w:t>
            </w:r>
          </w:p>
          <w:p w14:paraId="68A97BD9" w14:textId="2A56B7C0" w:rsidR="00404E37" w:rsidRPr="00286DBD" w:rsidRDefault="00404E37" w:rsidP="00725559">
            <w:pPr>
              <w:pStyle w:val="Sraopastraipa"/>
              <w:numPr>
                <w:ilvl w:val="0"/>
                <w:numId w:val="3"/>
              </w:numPr>
              <w:tabs>
                <w:tab w:val="left" w:pos="15484"/>
              </w:tabs>
              <w:ind w:left="141" w:hanging="141"/>
              <w:jc w:val="both"/>
              <w:rPr>
                <w:b/>
                <w:bCs/>
                <w:i/>
                <w:iCs/>
                <w:sz w:val="24"/>
                <w:szCs w:val="24"/>
              </w:rPr>
            </w:pPr>
            <w:r w:rsidRPr="00286DBD">
              <w:rPr>
                <w:b/>
                <w:bCs/>
                <w:i/>
                <w:iCs/>
                <w:sz w:val="24"/>
                <w:szCs w:val="24"/>
              </w:rPr>
              <w:t>tie patys projektai gali būti nurodomi I ir II pirkimo daliai</w:t>
            </w:r>
            <w:r w:rsidR="00A72AE1" w:rsidRPr="00286DBD">
              <w:rPr>
                <w:b/>
                <w:bCs/>
                <w:i/>
                <w:iCs/>
                <w:sz w:val="24"/>
                <w:szCs w:val="24"/>
              </w:rPr>
              <w:t>;</w:t>
            </w:r>
          </w:p>
          <w:p w14:paraId="406C7CFB" w14:textId="77777777" w:rsidR="00D557B9" w:rsidRPr="00D557B9" w:rsidRDefault="00A72AE1" w:rsidP="00D557B9">
            <w:pPr>
              <w:pStyle w:val="Sraopastraipa"/>
              <w:numPr>
                <w:ilvl w:val="0"/>
                <w:numId w:val="3"/>
              </w:numPr>
              <w:tabs>
                <w:tab w:val="left" w:pos="15484"/>
              </w:tabs>
              <w:ind w:left="141" w:hanging="141"/>
              <w:jc w:val="both"/>
              <w:rPr>
                <w:b/>
                <w:bCs/>
                <w:i/>
                <w:iCs/>
                <w:sz w:val="24"/>
                <w:szCs w:val="24"/>
              </w:rPr>
            </w:pPr>
            <w:r w:rsidRPr="00AF6BB6">
              <w:rPr>
                <w:b/>
                <w:bCs/>
                <w:i/>
                <w:iCs/>
                <w:sz w:val="24"/>
                <w:szCs w:val="24"/>
              </w:rPr>
              <w:t xml:space="preserve">teikdamas pasiūlymą, tiekėjas turi įvertinti, net jei jis pasiūlymo teikimo metu ir gali pasiūlyti reikalaujamą patirtį turintį specialistą, ar atsiradus poreikiui (pvz., specialistui išėjus iš darbo, susirgus ir pan.) tiekėjas galės rasti kitą tokios pačios (už </w:t>
            </w:r>
            <w:r w:rsidRPr="00AF6BB6">
              <w:rPr>
                <w:b/>
                <w:bCs/>
                <w:i/>
                <w:iCs/>
                <w:sz w:val="24"/>
                <w:szCs w:val="24"/>
              </w:rPr>
              <w:lastRenderedPageBreak/>
              <w:t>kurią buvo</w:t>
            </w:r>
            <w:r w:rsidRPr="00D557B9">
              <w:rPr>
                <w:b/>
                <w:bCs/>
                <w:i/>
                <w:iCs/>
                <w:sz w:val="24"/>
                <w:szCs w:val="24"/>
              </w:rPr>
              <w:t xml:space="preserve"> skirti balai vertinant laimėjusį pasiūlymą) patirties specialistą</w:t>
            </w:r>
            <w:r w:rsidR="00D557B9" w:rsidRPr="00D557B9">
              <w:rPr>
                <w:i/>
                <w:iCs/>
                <w:sz w:val="24"/>
                <w:szCs w:val="24"/>
              </w:rPr>
              <w:t>;</w:t>
            </w:r>
          </w:p>
          <w:p w14:paraId="26D60147" w14:textId="318DB703" w:rsidR="00D557B9" w:rsidRPr="00D557B9" w:rsidRDefault="00D557B9" w:rsidP="00D557B9">
            <w:pPr>
              <w:pStyle w:val="Sraopastraipa"/>
              <w:numPr>
                <w:ilvl w:val="0"/>
                <w:numId w:val="3"/>
              </w:numPr>
              <w:tabs>
                <w:tab w:val="left" w:pos="15484"/>
              </w:tabs>
              <w:ind w:left="141" w:hanging="141"/>
              <w:jc w:val="both"/>
              <w:rPr>
                <w:b/>
                <w:bCs/>
                <w:i/>
                <w:iCs/>
                <w:sz w:val="24"/>
                <w:szCs w:val="24"/>
              </w:rPr>
            </w:pPr>
            <w:r w:rsidRPr="00D557B9">
              <w:rPr>
                <w:b/>
                <w:bCs/>
                <w:i/>
                <w:sz w:val="24"/>
                <w:szCs w:val="24"/>
              </w:rPr>
              <w:t>vertinimo kriterijus „Pagrindinio personalo patirtis (P</w:t>
            </w:r>
            <w:r w:rsidRPr="00D557B9">
              <w:rPr>
                <w:b/>
                <w:bCs/>
                <w:i/>
                <w:sz w:val="24"/>
                <w:szCs w:val="24"/>
                <w:vertAlign w:val="subscript"/>
              </w:rPr>
              <w:t>P</w:t>
            </w:r>
            <w:r w:rsidRPr="00D557B9">
              <w:rPr>
                <w:b/>
                <w:bCs/>
                <w:i/>
                <w:sz w:val="24"/>
                <w:szCs w:val="24"/>
              </w:rPr>
              <w:t>)“ yra kokybės kriterijus, dėl šio kriterijaus vertinimo tiekėjo pateiktų dokumentų tikslinimas (naujos informacijos pateikimas) – nėra galimas. Šio ekonominio naudingumo kriterijaus vertinimas bus atliekamas pagal kartu su pasiūlymu pateiktus informaciją patvirtinančius dokumentus/duomenis. Tiekėjui su pasiūlymu nepateikus/nenurodžius reikalaujamų dokumentų/duomenų, už atitinkamą projektą bus skiriama 0 balų.</w:t>
            </w:r>
          </w:p>
          <w:p w14:paraId="1EF48D1B" w14:textId="77777777" w:rsidR="00D557B9" w:rsidRPr="00725A33" w:rsidRDefault="00D557B9" w:rsidP="00D557B9">
            <w:pPr>
              <w:pStyle w:val="Sraopastraipa"/>
              <w:tabs>
                <w:tab w:val="left" w:pos="15484"/>
              </w:tabs>
              <w:ind w:left="141"/>
              <w:jc w:val="both"/>
              <w:rPr>
                <w:b/>
                <w:bCs/>
                <w:i/>
                <w:iCs/>
              </w:rPr>
            </w:pPr>
          </w:p>
          <w:p w14:paraId="1CC4B0C7" w14:textId="77777777" w:rsidR="002D72BB" w:rsidRPr="0078781D" w:rsidRDefault="002D72BB" w:rsidP="008150E8">
            <w:pPr>
              <w:tabs>
                <w:tab w:val="left" w:pos="15484"/>
              </w:tabs>
              <w:jc w:val="both"/>
              <w:rPr>
                <w:color w:val="000000"/>
                <w:lang w:eastAsia="lt-LT"/>
              </w:rPr>
            </w:pPr>
            <w:r w:rsidRPr="0078781D">
              <w:rPr>
                <w:color w:val="000000"/>
                <w:lang w:eastAsia="lt-LT"/>
              </w:rPr>
              <w:t xml:space="preserve">B </w:t>
            </w:r>
            <w:proofErr w:type="spellStart"/>
            <w:r w:rsidRPr="0078781D">
              <w:rPr>
                <w:color w:val="000000"/>
                <w:vertAlign w:val="subscript"/>
                <w:lang w:eastAsia="lt-LT"/>
              </w:rPr>
              <w:t>max</w:t>
            </w:r>
            <w:proofErr w:type="spellEnd"/>
            <w:r w:rsidRPr="0078781D">
              <w:rPr>
                <w:color w:val="000000"/>
                <w:lang w:eastAsia="lt-LT"/>
              </w:rPr>
              <w:t xml:space="preserve"> – maksimalus balų skaičius, kurį pasiekus, papildomi balai nesuteikiami – 5 (t. y. vertinami maksimaliai 5 projektai).</w:t>
            </w:r>
          </w:p>
          <w:p w14:paraId="40BE79D1" w14:textId="77777777" w:rsidR="002D72BB" w:rsidRPr="0078781D" w:rsidRDefault="002D72BB" w:rsidP="008150E8">
            <w:pPr>
              <w:tabs>
                <w:tab w:val="left" w:pos="15484"/>
              </w:tabs>
              <w:jc w:val="both"/>
              <w:rPr>
                <w:color w:val="000000"/>
                <w:lang w:eastAsia="lt-LT"/>
              </w:rPr>
            </w:pPr>
          </w:p>
          <w:tbl>
            <w:tblPr>
              <w:tblW w:w="511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45"/>
              <w:gridCol w:w="1873"/>
            </w:tblGrid>
            <w:tr w:rsidR="002D72BB" w:rsidRPr="0078781D" w14:paraId="655F5B65" w14:textId="77777777" w:rsidTr="00AA014A">
              <w:trPr>
                <w:trHeight w:val="254"/>
              </w:trPr>
              <w:tc>
                <w:tcPr>
                  <w:tcW w:w="3245" w:type="dxa"/>
                  <w:shd w:val="clear" w:color="auto" w:fill="E7E6E6" w:themeFill="background2"/>
                  <w:tcMar>
                    <w:top w:w="0" w:type="dxa"/>
                    <w:left w:w="108" w:type="dxa"/>
                    <w:bottom w:w="0" w:type="dxa"/>
                    <w:right w:w="108" w:type="dxa"/>
                  </w:tcMar>
                  <w:hideMark/>
                </w:tcPr>
                <w:p w14:paraId="66541141" w14:textId="6F5C943B" w:rsidR="002D72BB" w:rsidRPr="0078781D" w:rsidRDefault="002D72BB" w:rsidP="008150E8">
                  <w:pPr>
                    <w:tabs>
                      <w:tab w:val="left" w:pos="15484"/>
                    </w:tabs>
                    <w:jc w:val="both"/>
                    <w:rPr>
                      <w:color w:val="000000"/>
                      <w:lang w:eastAsia="lt-LT"/>
                    </w:rPr>
                  </w:pPr>
                  <w:r w:rsidRPr="0078781D">
                    <w:rPr>
                      <w:color w:val="000000"/>
                      <w:lang w:eastAsia="lt-LT"/>
                    </w:rPr>
                    <w:t xml:space="preserve">Parengtų </w:t>
                  </w:r>
                  <w:r w:rsidR="00AA014A">
                    <w:rPr>
                      <w:color w:val="000000"/>
                      <w:lang w:eastAsia="lt-LT"/>
                    </w:rPr>
                    <w:t>tinkamų</w:t>
                  </w:r>
                  <w:r w:rsidR="00AA014A" w:rsidRPr="00E76B3B">
                    <w:rPr>
                      <w:color w:val="000000"/>
                      <w:lang w:eastAsia="lt-LT"/>
                    </w:rPr>
                    <w:t>**</w:t>
                  </w:r>
                  <w:r w:rsidR="00AA014A">
                    <w:rPr>
                      <w:color w:val="000000"/>
                      <w:lang w:eastAsia="lt-LT"/>
                    </w:rPr>
                    <w:t xml:space="preserve"> </w:t>
                  </w:r>
                  <w:r w:rsidRPr="0078781D">
                    <w:rPr>
                      <w:color w:val="000000"/>
                      <w:lang w:eastAsia="lt-LT"/>
                    </w:rPr>
                    <w:t xml:space="preserve">projektų skaičius </w:t>
                  </w:r>
                </w:p>
              </w:tc>
              <w:tc>
                <w:tcPr>
                  <w:tcW w:w="1873" w:type="dxa"/>
                  <w:shd w:val="clear" w:color="auto" w:fill="E7E6E6" w:themeFill="background2"/>
                  <w:tcMar>
                    <w:top w:w="0" w:type="dxa"/>
                    <w:left w:w="108" w:type="dxa"/>
                    <w:bottom w:w="0" w:type="dxa"/>
                    <w:right w:w="108" w:type="dxa"/>
                  </w:tcMar>
                  <w:hideMark/>
                </w:tcPr>
                <w:p w14:paraId="4226CBA5" w14:textId="77777777" w:rsidR="002D72BB" w:rsidRPr="0078781D" w:rsidRDefault="002D72BB" w:rsidP="008150E8">
                  <w:pPr>
                    <w:tabs>
                      <w:tab w:val="left" w:pos="15484"/>
                    </w:tabs>
                    <w:jc w:val="both"/>
                    <w:rPr>
                      <w:color w:val="000000"/>
                      <w:lang w:eastAsia="lt-LT"/>
                    </w:rPr>
                  </w:pPr>
                  <w:r w:rsidRPr="0078781D">
                    <w:rPr>
                      <w:color w:val="000000"/>
                      <w:lang w:eastAsia="lt-LT"/>
                    </w:rPr>
                    <w:t>Skiriami balai</w:t>
                  </w:r>
                </w:p>
              </w:tc>
            </w:tr>
            <w:tr w:rsidR="002D72BB" w:rsidRPr="0078781D" w14:paraId="5FD620D3" w14:textId="77777777" w:rsidTr="00AA014A">
              <w:trPr>
                <w:trHeight w:val="245"/>
              </w:trPr>
              <w:tc>
                <w:tcPr>
                  <w:tcW w:w="3245" w:type="dxa"/>
                  <w:tcMar>
                    <w:top w:w="0" w:type="dxa"/>
                    <w:left w:w="108" w:type="dxa"/>
                    <w:bottom w:w="0" w:type="dxa"/>
                    <w:right w:w="108" w:type="dxa"/>
                  </w:tcMar>
                  <w:hideMark/>
                </w:tcPr>
                <w:p w14:paraId="16422575" w14:textId="77777777" w:rsidR="002D72BB" w:rsidRPr="0078781D" w:rsidRDefault="002D72BB" w:rsidP="008150E8">
                  <w:pPr>
                    <w:tabs>
                      <w:tab w:val="left" w:pos="15484"/>
                    </w:tabs>
                    <w:jc w:val="both"/>
                    <w:rPr>
                      <w:color w:val="000000"/>
                      <w:lang w:eastAsia="lt-LT"/>
                    </w:rPr>
                  </w:pPr>
                  <w:r w:rsidRPr="0078781D">
                    <w:rPr>
                      <w:color w:val="000000"/>
                      <w:lang w:eastAsia="lt-LT"/>
                    </w:rPr>
                    <w:t>1 projektas</w:t>
                  </w:r>
                </w:p>
              </w:tc>
              <w:tc>
                <w:tcPr>
                  <w:tcW w:w="1873" w:type="dxa"/>
                  <w:tcMar>
                    <w:top w:w="0" w:type="dxa"/>
                    <w:left w:w="108" w:type="dxa"/>
                    <w:bottom w:w="0" w:type="dxa"/>
                    <w:right w:w="108" w:type="dxa"/>
                  </w:tcMar>
                  <w:hideMark/>
                </w:tcPr>
                <w:p w14:paraId="02A3C556" w14:textId="77777777" w:rsidR="002D72BB" w:rsidRPr="0078781D" w:rsidRDefault="002D72BB" w:rsidP="008150E8">
                  <w:pPr>
                    <w:tabs>
                      <w:tab w:val="left" w:pos="15484"/>
                    </w:tabs>
                    <w:jc w:val="both"/>
                    <w:rPr>
                      <w:color w:val="000000"/>
                      <w:lang w:eastAsia="lt-LT"/>
                    </w:rPr>
                  </w:pPr>
                  <w:r w:rsidRPr="0078781D">
                    <w:rPr>
                      <w:color w:val="000000"/>
                      <w:lang w:eastAsia="lt-LT"/>
                    </w:rPr>
                    <w:t>1 balas</w:t>
                  </w:r>
                </w:p>
              </w:tc>
            </w:tr>
            <w:tr w:rsidR="002D72BB" w:rsidRPr="0078781D" w14:paraId="351167D6" w14:textId="77777777" w:rsidTr="00AA014A">
              <w:trPr>
                <w:trHeight w:val="245"/>
              </w:trPr>
              <w:tc>
                <w:tcPr>
                  <w:tcW w:w="3245" w:type="dxa"/>
                  <w:tcMar>
                    <w:top w:w="0" w:type="dxa"/>
                    <w:left w:w="108" w:type="dxa"/>
                    <w:bottom w:w="0" w:type="dxa"/>
                    <w:right w:w="108" w:type="dxa"/>
                  </w:tcMar>
                  <w:hideMark/>
                </w:tcPr>
                <w:p w14:paraId="34B61B6B" w14:textId="77777777" w:rsidR="002D72BB" w:rsidRPr="0078781D" w:rsidRDefault="002D72BB" w:rsidP="008150E8">
                  <w:pPr>
                    <w:tabs>
                      <w:tab w:val="left" w:pos="15484"/>
                    </w:tabs>
                    <w:jc w:val="both"/>
                    <w:rPr>
                      <w:color w:val="000000"/>
                      <w:lang w:eastAsia="lt-LT"/>
                    </w:rPr>
                  </w:pPr>
                  <w:r w:rsidRPr="0078781D">
                    <w:rPr>
                      <w:color w:val="000000"/>
                      <w:lang w:eastAsia="lt-LT"/>
                    </w:rPr>
                    <w:t>2 projektai</w:t>
                  </w:r>
                </w:p>
              </w:tc>
              <w:tc>
                <w:tcPr>
                  <w:tcW w:w="1873" w:type="dxa"/>
                  <w:tcMar>
                    <w:top w:w="0" w:type="dxa"/>
                    <w:left w:w="108" w:type="dxa"/>
                    <w:bottom w:w="0" w:type="dxa"/>
                    <w:right w:w="108" w:type="dxa"/>
                  </w:tcMar>
                  <w:hideMark/>
                </w:tcPr>
                <w:p w14:paraId="49469D68" w14:textId="77777777" w:rsidR="002D72BB" w:rsidRPr="0078781D" w:rsidRDefault="002D72BB" w:rsidP="008150E8">
                  <w:pPr>
                    <w:tabs>
                      <w:tab w:val="left" w:pos="15484"/>
                    </w:tabs>
                    <w:jc w:val="both"/>
                    <w:rPr>
                      <w:color w:val="000000"/>
                      <w:lang w:eastAsia="lt-LT"/>
                    </w:rPr>
                  </w:pPr>
                  <w:r w:rsidRPr="0078781D">
                    <w:rPr>
                      <w:color w:val="000000"/>
                      <w:lang w:eastAsia="lt-LT"/>
                    </w:rPr>
                    <w:t>2 balai</w:t>
                  </w:r>
                </w:p>
              </w:tc>
            </w:tr>
            <w:tr w:rsidR="002D72BB" w:rsidRPr="0078781D" w14:paraId="0207A15D" w14:textId="77777777" w:rsidTr="00AA014A">
              <w:trPr>
                <w:trHeight w:val="232"/>
              </w:trPr>
              <w:tc>
                <w:tcPr>
                  <w:tcW w:w="3245" w:type="dxa"/>
                  <w:tcMar>
                    <w:top w:w="0" w:type="dxa"/>
                    <w:left w:w="108" w:type="dxa"/>
                    <w:bottom w:w="0" w:type="dxa"/>
                    <w:right w:w="108" w:type="dxa"/>
                  </w:tcMar>
                  <w:hideMark/>
                </w:tcPr>
                <w:p w14:paraId="77C95A66" w14:textId="77777777" w:rsidR="002D72BB" w:rsidRPr="0078781D" w:rsidRDefault="002D72BB" w:rsidP="008150E8">
                  <w:pPr>
                    <w:tabs>
                      <w:tab w:val="left" w:pos="15484"/>
                    </w:tabs>
                    <w:jc w:val="both"/>
                    <w:rPr>
                      <w:color w:val="000000"/>
                      <w:lang w:eastAsia="lt-LT"/>
                    </w:rPr>
                  </w:pPr>
                  <w:r w:rsidRPr="0078781D">
                    <w:rPr>
                      <w:color w:val="000000"/>
                      <w:lang w:eastAsia="lt-LT"/>
                    </w:rPr>
                    <w:t>3 projektai</w:t>
                  </w:r>
                </w:p>
              </w:tc>
              <w:tc>
                <w:tcPr>
                  <w:tcW w:w="1873" w:type="dxa"/>
                  <w:tcMar>
                    <w:top w:w="0" w:type="dxa"/>
                    <w:left w:w="108" w:type="dxa"/>
                    <w:bottom w:w="0" w:type="dxa"/>
                    <w:right w:w="108" w:type="dxa"/>
                  </w:tcMar>
                  <w:hideMark/>
                </w:tcPr>
                <w:p w14:paraId="029DFD36" w14:textId="77777777" w:rsidR="002D72BB" w:rsidRPr="0078781D" w:rsidRDefault="002D72BB" w:rsidP="008150E8">
                  <w:pPr>
                    <w:tabs>
                      <w:tab w:val="left" w:pos="15484"/>
                    </w:tabs>
                    <w:jc w:val="both"/>
                    <w:rPr>
                      <w:color w:val="000000"/>
                      <w:lang w:eastAsia="lt-LT"/>
                    </w:rPr>
                  </w:pPr>
                  <w:r w:rsidRPr="0078781D">
                    <w:rPr>
                      <w:color w:val="000000"/>
                      <w:lang w:eastAsia="lt-LT"/>
                    </w:rPr>
                    <w:t>3 balai</w:t>
                  </w:r>
                </w:p>
              </w:tc>
            </w:tr>
            <w:tr w:rsidR="002D72BB" w:rsidRPr="0078781D" w14:paraId="3FBA77D2" w14:textId="77777777" w:rsidTr="00AA014A">
              <w:trPr>
                <w:trHeight w:val="245"/>
              </w:trPr>
              <w:tc>
                <w:tcPr>
                  <w:tcW w:w="3245" w:type="dxa"/>
                  <w:tcMar>
                    <w:top w:w="0" w:type="dxa"/>
                    <w:left w:w="108" w:type="dxa"/>
                    <w:bottom w:w="0" w:type="dxa"/>
                    <w:right w:w="108" w:type="dxa"/>
                  </w:tcMar>
                  <w:hideMark/>
                </w:tcPr>
                <w:p w14:paraId="79C62EB9" w14:textId="77777777" w:rsidR="002D72BB" w:rsidRPr="0078781D" w:rsidRDefault="002D72BB" w:rsidP="008150E8">
                  <w:pPr>
                    <w:tabs>
                      <w:tab w:val="left" w:pos="15484"/>
                    </w:tabs>
                    <w:jc w:val="both"/>
                    <w:rPr>
                      <w:color w:val="000000"/>
                      <w:lang w:eastAsia="lt-LT"/>
                    </w:rPr>
                  </w:pPr>
                  <w:r w:rsidRPr="0078781D">
                    <w:rPr>
                      <w:color w:val="000000"/>
                      <w:lang w:eastAsia="lt-LT"/>
                    </w:rPr>
                    <w:t>4 projektai</w:t>
                  </w:r>
                </w:p>
              </w:tc>
              <w:tc>
                <w:tcPr>
                  <w:tcW w:w="1873" w:type="dxa"/>
                  <w:tcMar>
                    <w:top w:w="0" w:type="dxa"/>
                    <w:left w:w="108" w:type="dxa"/>
                    <w:bottom w:w="0" w:type="dxa"/>
                    <w:right w:w="108" w:type="dxa"/>
                  </w:tcMar>
                  <w:hideMark/>
                </w:tcPr>
                <w:p w14:paraId="42FB5A0D" w14:textId="77777777" w:rsidR="002D72BB" w:rsidRPr="0078781D" w:rsidRDefault="002D72BB" w:rsidP="008150E8">
                  <w:pPr>
                    <w:tabs>
                      <w:tab w:val="left" w:pos="15484"/>
                    </w:tabs>
                    <w:jc w:val="both"/>
                    <w:rPr>
                      <w:color w:val="000000"/>
                      <w:lang w:eastAsia="lt-LT"/>
                    </w:rPr>
                  </w:pPr>
                  <w:r w:rsidRPr="0078781D">
                    <w:rPr>
                      <w:color w:val="000000"/>
                      <w:lang w:eastAsia="lt-LT"/>
                    </w:rPr>
                    <w:t>4 balai</w:t>
                  </w:r>
                </w:p>
              </w:tc>
            </w:tr>
            <w:tr w:rsidR="002D72BB" w:rsidRPr="0078781D" w14:paraId="2F8E023D" w14:textId="77777777" w:rsidTr="00AA014A">
              <w:trPr>
                <w:trHeight w:val="245"/>
              </w:trPr>
              <w:tc>
                <w:tcPr>
                  <w:tcW w:w="3245" w:type="dxa"/>
                  <w:tcMar>
                    <w:top w:w="0" w:type="dxa"/>
                    <w:left w:w="108" w:type="dxa"/>
                    <w:bottom w:w="0" w:type="dxa"/>
                    <w:right w:w="108" w:type="dxa"/>
                  </w:tcMar>
                  <w:hideMark/>
                </w:tcPr>
                <w:p w14:paraId="6F93779F" w14:textId="77777777" w:rsidR="002D72BB" w:rsidRPr="0078781D" w:rsidRDefault="002D72BB" w:rsidP="008150E8">
                  <w:pPr>
                    <w:tabs>
                      <w:tab w:val="left" w:pos="15484"/>
                    </w:tabs>
                    <w:jc w:val="both"/>
                    <w:rPr>
                      <w:color w:val="000000"/>
                      <w:lang w:eastAsia="lt-LT"/>
                    </w:rPr>
                  </w:pPr>
                  <w:r w:rsidRPr="0078781D">
                    <w:rPr>
                      <w:color w:val="000000"/>
                      <w:lang w:eastAsia="lt-LT"/>
                    </w:rPr>
                    <w:t>5 projektai</w:t>
                  </w:r>
                </w:p>
              </w:tc>
              <w:tc>
                <w:tcPr>
                  <w:tcW w:w="1873" w:type="dxa"/>
                  <w:tcMar>
                    <w:top w:w="0" w:type="dxa"/>
                    <w:left w:w="108" w:type="dxa"/>
                    <w:bottom w:w="0" w:type="dxa"/>
                    <w:right w:w="108" w:type="dxa"/>
                  </w:tcMar>
                  <w:hideMark/>
                </w:tcPr>
                <w:p w14:paraId="076101C8" w14:textId="77777777" w:rsidR="002D72BB" w:rsidRPr="0078781D" w:rsidRDefault="002D72BB" w:rsidP="008150E8">
                  <w:pPr>
                    <w:tabs>
                      <w:tab w:val="left" w:pos="15484"/>
                    </w:tabs>
                    <w:jc w:val="both"/>
                    <w:rPr>
                      <w:color w:val="000000"/>
                      <w:lang w:eastAsia="lt-LT"/>
                    </w:rPr>
                  </w:pPr>
                  <w:r w:rsidRPr="0078781D">
                    <w:rPr>
                      <w:color w:val="000000"/>
                      <w:lang w:eastAsia="lt-LT"/>
                    </w:rPr>
                    <w:t>5 balai</w:t>
                  </w:r>
                </w:p>
              </w:tc>
            </w:tr>
          </w:tbl>
          <w:p w14:paraId="0B1CC55F" w14:textId="77777777" w:rsidR="009F7F1E" w:rsidRPr="00E76B3B" w:rsidRDefault="009F7F1E" w:rsidP="009F7F1E">
            <w:pPr>
              <w:tabs>
                <w:tab w:val="left" w:pos="15484"/>
              </w:tabs>
              <w:jc w:val="both"/>
              <w:rPr>
                <w:color w:val="000000"/>
                <w:lang w:eastAsia="lt-LT"/>
              </w:rPr>
            </w:pPr>
            <w:r w:rsidRPr="00E76B3B">
              <w:rPr>
                <w:color w:val="000000"/>
                <w:lang w:eastAsia="lt-LT"/>
              </w:rPr>
              <w:t>**Tinkami bus laikomi tokie projektai, dėl kurių pateikti žemiau nurodyti  dokumentai / duomenys.</w:t>
            </w:r>
          </w:p>
          <w:p w14:paraId="6227C4A0" w14:textId="77777777" w:rsidR="002D72BB" w:rsidRPr="0078781D" w:rsidRDefault="002D72BB" w:rsidP="008150E8">
            <w:pPr>
              <w:tabs>
                <w:tab w:val="left" w:pos="15484"/>
              </w:tabs>
              <w:jc w:val="both"/>
              <w:rPr>
                <w:color w:val="000000"/>
                <w:lang w:eastAsia="lt-LT"/>
              </w:rPr>
            </w:pPr>
          </w:p>
          <w:p w14:paraId="3BE651BB" w14:textId="3AC25E70" w:rsidR="00686B22" w:rsidRDefault="002D72BB" w:rsidP="00686B22">
            <w:pPr>
              <w:tabs>
                <w:tab w:val="left" w:pos="320"/>
                <w:tab w:val="left" w:pos="15484"/>
              </w:tabs>
              <w:jc w:val="both"/>
              <w:rPr>
                <w:b/>
                <w:bCs/>
                <w:color w:val="000000"/>
                <w:lang w:eastAsia="lt-LT"/>
              </w:rPr>
            </w:pPr>
            <w:r w:rsidRPr="0078781D">
              <w:rPr>
                <w:b/>
                <w:bCs/>
                <w:color w:val="000000"/>
                <w:lang w:eastAsia="lt-LT"/>
              </w:rPr>
              <w:t>Tiekėj</w:t>
            </w:r>
            <w:r w:rsidR="00373A16">
              <w:rPr>
                <w:b/>
                <w:bCs/>
                <w:color w:val="000000"/>
                <w:lang w:eastAsia="lt-LT"/>
              </w:rPr>
              <w:t>o</w:t>
            </w:r>
            <w:r w:rsidRPr="0078781D">
              <w:rPr>
                <w:b/>
                <w:bCs/>
                <w:color w:val="000000"/>
                <w:lang w:eastAsia="lt-LT"/>
              </w:rPr>
              <w:t xml:space="preserve"> </w:t>
            </w:r>
            <w:r w:rsidRPr="0078781D">
              <w:rPr>
                <w:b/>
                <w:bCs/>
                <w:color w:val="000000"/>
                <w:u w:val="single"/>
                <w:lang w:eastAsia="lt-LT"/>
              </w:rPr>
              <w:t>su pasiūlymu</w:t>
            </w:r>
            <w:r w:rsidRPr="0078781D">
              <w:rPr>
                <w:b/>
                <w:bCs/>
                <w:color w:val="000000"/>
                <w:lang w:eastAsia="lt-LT"/>
              </w:rPr>
              <w:t xml:space="preserve"> pateik</w:t>
            </w:r>
            <w:r w:rsidR="00373A16">
              <w:rPr>
                <w:b/>
                <w:bCs/>
                <w:color w:val="000000"/>
                <w:lang w:eastAsia="lt-LT"/>
              </w:rPr>
              <w:t>iami dokumentai</w:t>
            </w:r>
            <w:r w:rsidRPr="0078781D">
              <w:rPr>
                <w:b/>
                <w:bCs/>
                <w:color w:val="000000"/>
                <w:lang w:eastAsia="lt-LT"/>
              </w:rPr>
              <w:t>:</w:t>
            </w:r>
          </w:p>
          <w:p w14:paraId="1C6BEB62" w14:textId="0F1CAD71" w:rsidR="002D72BB" w:rsidRPr="005E1A7D" w:rsidRDefault="00686B22" w:rsidP="00686B22">
            <w:pPr>
              <w:tabs>
                <w:tab w:val="left" w:pos="320"/>
                <w:tab w:val="left" w:pos="15484"/>
              </w:tabs>
              <w:jc w:val="both"/>
              <w:rPr>
                <w:b/>
                <w:bCs/>
                <w:color w:val="000000"/>
                <w:lang w:eastAsia="lt-LT"/>
              </w:rPr>
            </w:pPr>
            <w:r w:rsidRPr="00686B22">
              <w:rPr>
                <w:color w:val="000000"/>
                <w:lang w:eastAsia="lt-LT"/>
              </w:rPr>
              <w:t>1)</w:t>
            </w:r>
            <w:r>
              <w:rPr>
                <w:b/>
                <w:bCs/>
                <w:color w:val="000000"/>
                <w:lang w:eastAsia="lt-LT"/>
              </w:rPr>
              <w:t xml:space="preserve"> </w:t>
            </w:r>
            <w:r w:rsidR="000F4D49" w:rsidRPr="000614FA">
              <w:t>kompetentingų institucijų išduotas</w:t>
            </w:r>
            <w:r w:rsidR="000F4D49">
              <w:t xml:space="preserve"> </w:t>
            </w:r>
            <w:r w:rsidR="000F4D49" w:rsidRPr="000614FA">
              <w:t xml:space="preserve">siūlomo specialisto išsilavinimą patvirtinantis </w:t>
            </w:r>
            <w:r w:rsidR="000F4D49" w:rsidRPr="009A3D2A">
              <w:t xml:space="preserve">dokumentas ir darbo patirties aprašymas (darbo patirties aprašymas nurodomas specialistų sąrašo formoje). </w:t>
            </w:r>
            <w:r w:rsidR="000F4D49" w:rsidRPr="00901531">
              <w:rPr>
                <w:rFonts w:eastAsia="LiberationSerif"/>
                <w:b/>
                <w:bCs/>
              </w:rPr>
              <w:t>Išsilavinimo dokumento ir darbo patirties aprašymo nereikalaujama pateikti, jeigu yra pateikiamas*</w:t>
            </w:r>
            <w:r w:rsidR="00BB4757">
              <w:rPr>
                <w:rFonts w:eastAsia="LiberationSerif"/>
                <w:b/>
                <w:bCs/>
              </w:rPr>
              <w:t>*</w:t>
            </w:r>
            <w:r w:rsidR="000F4D49" w:rsidRPr="00901531">
              <w:rPr>
                <w:rFonts w:eastAsia="LiberationSerif"/>
                <w:b/>
                <w:bCs/>
              </w:rPr>
              <w:t xml:space="preserve">* nurodytam specialistui išduotas atitinkamos srities </w:t>
            </w:r>
            <w:r w:rsidR="000F4D49" w:rsidRPr="00901531">
              <w:rPr>
                <w:rFonts w:eastAsia="LiberationSerif"/>
                <w:b/>
                <w:bCs/>
              </w:rPr>
              <w:lastRenderedPageBreak/>
              <w:t xml:space="preserve">(susisiekimo komunikacijų statiniai: gatvės) </w:t>
            </w:r>
            <w:r w:rsidR="000F4D49" w:rsidRPr="005E1A7D">
              <w:rPr>
                <w:rFonts w:eastAsia="LiberationSerif"/>
                <w:b/>
                <w:bCs/>
              </w:rPr>
              <w:t>kvalifikacijos atestatas</w:t>
            </w:r>
            <w:r w:rsidRPr="005E1A7D">
              <w:t>;</w:t>
            </w:r>
          </w:p>
          <w:p w14:paraId="2896CADC" w14:textId="0856E074" w:rsidR="00AF0A86" w:rsidRPr="00ED6E45" w:rsidRDefault="00ED6E45" w:rsidP="00AF0A86">
            <w:pPr>
              <w:pStyle w:val="Sraopastraipa"/>
              <w:numPr>
                <w:ilvl w:val="0"/>
                <w:numId w:val="1"/>
              </w:numPr>
              <w:tabs>
                <w:tab w:val="left" w:pos="320"/>
                <w:tab w:val="left" w:pos="15484"/>
              </w:tabs>
              <w:ind w:left="0" w:firstLine="6"/>
              <w:jc w:val="both"/>
              <w:rPr>
                <w:b/>
                <w:bCs/>
                <w:color w:val="000000"/>
                <w:sz w:val="24"/>
                <w:szCs w:val="24"/>
              </w:rPr>
            </w:pPr>
            <w:r w:rsidRPr="00ED6E45">
              <w:rPr>
                <w:b/>
                <w:bCs/>
                <w:sz w:val="24"/>
                <w:szCs w:val="24"/>
              </w:rPr>
              <w:t>specialistų sąraš</w:t>
            </w:r>
            <w:r w:rsidR="00C521B0">
              <w:rPr>
                <w:b/>
                <w:bCs/>
                <w:sz w:val="24"/>
                <w:szCs w:val="24"/>
              </w:rPr>
              <w:t>ą</w:t>
            </w:r>
            <w:r w:rsidRPr="00ED6E45">
              <w:rPr>
                <w:b/>
                <w:bCs/>
                <w:sz w:val="24"/>
                <w:szCs w:val="24"/>
              </w:rPr>
              <w:t xml:space="preserve">, </w:t>
            </w:r>
            <w:r w:rsidR="002D72BB" w:rsidRPr="00ED6E45">
              <w:rPr>
                <w:b/>
                <w:bCs/>
                <w:sz w:val="24"/>
                <w:szCs w:val="24"/>
              </w:rPr>
              <w:t xml:space="preserve">užpildytą pagal konkurso sąlygų </w:t>
            </w:r>
            <w:r w:rsidR="007C5E6B">
              <w:rPr>
                <w:b/>
                <w:bCs/>
                <w:sz w:val="24"/>
                <w:szCs w:val="24"/>
              </w:rPr>
              <w:t xml:space="preserve">aprašo </w:t>
            </w:r>
            <w:r w:rsidRPr="00ED6E45">
              <w:rPr>
                <w:b/>
                <w:bCs/>
                <w:sz w:val="24"/>
                <w:szCs w:val="24"/>
              </w:rPr>
              <w:t>4</w:t>
            </w:r>
            <w:r w:rsidR="002D72BB" w:rsidRPr="00ED6E45">
              <w:rPr>
                <w:b/>
                <w:bCs/>
                <w:sz w:val="24"/>
                <w:szCs w:val="24"/>
              </w:rPr>
              <w:t xml:space="preserve"> priedą;</w:t>
            </w:r>
          </w:p>
          <w:p w14:paraId="3BF115DD" w14:textId="343B3171" w:rsidR="00AF0A86" w:rsidRPr="005E1A7D" w:rsidRDefault="00BB4757" w:rsidP="00AF0A86">
            <w:pPr>
              <w:pStyle w:val="Sraopastraipa"/>
              <w:numPr>
                <w:ilvl w:val="0"/>
                <w:numId w:val="1"/>
              </w:numPr>
              <w:tabs>
                <w:tab w:val="left" w:pos="317"/>
                <w:tab w:val="left" w:pos="15484"/>
              </w:tabs>
              <w:ind w:left="33" w:firstLine="0"/>
              <w:jc w:val="both"/>
              <w:rPr>
                <w:sz w:val="24"/>
                <w:szCs w:val="24"/>
              </w:rPr>
            </w:pPr>
            <w:r w:rsidRPr="005E1A7D">
              <w:rPr>
                <w:b/>
                <w:bCs/>
                <w:color w:val="000000"/>
                <w:sz w:val="24"/>
                <w:szCs w:val="24"/>
              </w:rPr>
              <w:t xml:space="preserve">susisiekimo komunikacijų: </w:t>
            </w:r>
            <w:r w:rsidRPr="005E1A7D">
              <w:rPr>
                <w:rFonts w:eastAsiaTheme="minorHAnsi"/>
                <w:b/>
                <w:bCs/>
                <w:sz w:val="24"/>
                <w:szCs w:val="24"/>
              </w:rPr>
              <w:t xml:space="preserve">pravažiavimų ir (ar) pėsčiųjų, ir (ar) dviračių takų </w:t>
            </w:r>
            <w:r w:rsidRPr="005E1A7D">
              <w:rPr>
                <w:b/>
                <w:bCs/>
                <w:color w:val="000000"/>
                <w:sz w:val="24"/>
                <w:szCs w:val="24"/>
              </w:rPr>
              <w:t>ir (ar) projekto susisiekimo dalį</w:t>
            </w:r>
            <w:r w:rsidR="00F13C38" w:rsidRPr="005E1A7D">
              <w:rPr>
                <w:rFonts w:eastAsiaTheme="minorHAnsi"/>
                <w:b/>
                <w:bCs/>
                <w:sz w:val="24"/>
                <w:szCs w:val="24"/>
              </w:rPr>
              <w:t xml:space="preserve"> rengusio </w:t>
            </w:r>
            <w:r w:rsidR="00AF0A86" w:rsidRPr="00657673">
              <w:rPr>
                <w:b/>
                <w:bCs/>
                <w:sz w:val="24"/>
                <w:szCs w:val="24"/>
              </w:rPr>
              <w:t>specialisto paskyrimo į atitinkamas pareigas įsakym</w:t>
            </w:r>
            <w:r w:rsidR="00F13C38" w:rsidRPr="00657673">
              <w:rPr>
                <w:b/>
                <w:bCs/>
                <w:sz w:val="24"/>
                <w:szCs w:val="24"/>
              </w:rPr>
              <w:t>as</w:t>
            </w:r>
            <w:r w:rsidR="00AF0A86" w:rsidRPr="00657673">
              <w:rPr>
                <w:b/>
                <w:bCs/>
                <w:sz w:val="24"/>
                <w:szCs w:val="24"/>
              </w:rPr>
              <w:t xml:space="preserve"> ar kit</w:t>
            </w:r>
            <w:r w:rsidR="00F13C38" w:rsidRPr="00657673">
              <w:rPr>
                <w:b/>
                <w:bCs/>
                <w:sz w:val="24"/>
                <w:szCs w:val="24"/>
              </w:rPr>
              <w:t>as</w:t>
            </w:r>
            <w:r w:rsidR="00AF0A86" w:rsidRPr="00657673">
              <w:rPr>
                <w:b/>
                <w:bCs/>
                <w:sz w:val="24"/>
                <w:szCs w:val="24"/>
              </w:rPr>
              <w:t xml:space="preserve"> lygiaver</w:t>
            </w:r>
            <w:r w:rsidR="000E473C" w:rsidRPr="00657673">
              <w:rPr>
                <w:b/>
                <w:bCs/>
                <w:sz w:val="24"/>
                <w:szCs w:val="24"/>
              </w:rPr>
              <w:t xml:space="preserve">tis </w:t>
            </w:r>
            <w:r w:rsidR="00AF0A86" w:rsidRPr="00657673">
              <w:rPr>
                <w:b/>
                <w:bCs/>
                <w:sz w:val="24"/>
                <w:szCs w:val="24"/>
              </w:rPr>
              <w:t>dokument</w:t>
            </w:r>
            <w:r w:rsidR="000E473C" w:rsidRPr="00657673">
              <w:rPr>
                <w:b/>
                <w:bCs/>
                <w:sz w:val="24"/>
                <w:szCs w:val="24"/>
              </w:rPr>
              <w:t>a</w:t>
            </w:r>
            <w:r w:rsidR="00AF0A86" w:rsidRPr="00657673">
              <w:rPr>
                <w:b/>
                <w:bCs/>
                <w:sz w:val="24"/>
                <w:szCs w:val="24"/>
              </w:rPr>
              <w:t>s</w:t>
            </w:r>
            <w:r w:rsidR="00AF0A86" w:rsidRPr="005E1A7D">
              <w:rPr>
                <w:sz w:val="24"/>
                <w:szCs w:val="24"/>
              </w:rPr>
              <w:t xml:space="preserve"> (lygiaverčiai dokumentai gali būti: pvz., projekto brėžiniai, aiškinamasis raštas, projekto ekspertizės dokumentai, potvarkiai ar kiti projekto dokumentai, kuriuose matytųsi, kad specialistas buvo vienas iš</w:t>
            </w:r>
            <w:r w:rsidR="000E473C" w:rsidRPr="005E1A7D">
              <w:rPr>
                <w:sz w:val="24"/>
                <w:szCs w:val="24"/>
              </w:rPr>
              <w:t xml:space="preserve"> </w:t>
            </w:r>
            <w:r w:rsidRPr="004A2A40">
              <w:rPr>
                <w:color w:val="000000"/>
                <w:sz w:val="24"/>
                <w:szCs w:val="24"/>
              </w:rPr>
              <w:t xml:space="preserve">susisiekimo komunikacijų: </w:t>
            </w:r>
            <w:r w:rsidRPr="004A2A40">
              <w:rPr>
                <w:rFonts w:eastAsiaTheme="minorHAnsi"/>
                <w:sz w:val="24"/>
                <w:szCs w:val="24"/>
              </w:rPr>
              <w:t xml:space="preserve">pravažiavimų ir (ar) pėsčiųjų, ir (ar) dviračių takų </w:t>
            </w:r>
            <w:r w:rsidRPr="004A2A40">
              <w:rPr>
                <w:color w:val="000000"/>
                <w:sz w:val="24"/>
                <w:szCs w:val="24"/>
              </w:rPr>
              <w:t>ir (ar) projekto susisiekimo dalies</w:t>
            </w:r>
            <w:r w:rsidRPr="005E1A7D">
              <w:rPr>
                <w:b/>
                <w:bCs/>
                <w:color w:val="000000"/>
                <w:sz w:val="24"/>
                <w:szCs w:val="24"/>
              </w:rPr>
              <w:t xml:space="preserve"> </w:t>
            </w:r>
            <w:r w:rsidR="000E473C" w:rsidRPr="005E1A7D">
              <w:rPr>
                <w:sz w:val="24"/>
                <w:szCs w:val="24"/>
              </w:rPr>
              <w:t xml:space="preserve">projekto </w:t>
            </w:r>
            <w:r w:rsidR="00AF0A86" w:rsidRPr="005E1A7D">
              <w:rPr>
                <w:sz w:val="24"/>
                <w:szCs w:val="24"/>
              </w:rPr>
              <w:t>rengėjų), įrodančius, kad siūlomas specialistas tikrai ėjo nurodytas pareigas pagal projektų sąraše nurodytus projektus;</w:t>
            </w:r>
          </w:p>
          <w:p w14:paraId="007F127B" w14:textId="534128C9" w:rsidR="002D72BB" w:rsidRPr="002A5F07" w:rsidRDefault="00AF0A86" w:rsidP="00AF0A86">
            <w:pPr>
              <w:tabs>
                <w:tab w:val="left" w:pos="15484"/>
              </w:tabs>
              <w:jc w:val="both"/>
              <w:rPr>
                <w:color w:val="000000"/>
                <w:lang w:eastAsia="lt-LT"/>
              </w:rPr>
            </w:pPr>
            <w:r w:rsidRPr="005E1A7D">
              <w:t xml:space="preserve">4) </w:t>
            </w:r>
            <w:r w:rsidR="004A2A40" w:rsidRPr="00ED6E45">
              <w:rPr>
                <w:b/>
                <w:bCs/>
              </w:rPr>
              <w:t>specialistų sąraš</w:t>
            </w:r>
            <w:r w:rsidR="004A2A40">
              <w:rPr>
                <w:b/>
                <w:bCs/>
              </w:rPr>
              <w:t>e</w:t>
            </w:r>
            <w:r w:rsidR="007C5E6B">
              <w:rPr>
                <w:b/>
                <w:bCs/>
              </w:rPr>
              <w:t xml:space="preserve"> (</w:t>
            </w:r>
            <w:r w:rsidR="007C5E6B" w:rsidRPr="00ED6E45">
              <w:rPr>
                <w:b/>
                <w:bCs/>
              </w:rPr>
              <w:t xml:space="preserve">konkurso sąlygų </w:t>
            </w:r>
            <w:r w:rsidR="007C5E6B">
              <w:rPr>
                <w:b/>
                <w:bCs/>
              </w:rPr>
              <w:t xml:space="preserve">aprašo </w:t>
            </w:r>
            <w:r w:rsidR="007C5E6B" w:rsidRPr="00ED6E45">
              <w:rPr>
                <w:b/>
                <w:bCs/>
              </w:rPr>
              <w:t>4 pried</w:t>
            </w:r>
            <w:r w:rsidR="007C5E6B">
              <w:rPr>
                <w:b/>
                <w:bCs/>
              </w:rPr>
              <w:t>e)</w:t>
            </w:r>
            <w:r w:rsidR="004A2A40" w:rsidRPr="005E1A7D">
              <w:t xml:space="preserve"> </w:t>
            </w:r>
            <w:r w:rsidRPr="004A2A40">
              <w:rPr>
                <w:b/>
                <w:bCs/>
              </w:rPr>
              <w:t>nurodytų projekt</w:t>
            </w:r>
            <w:r w:rsidR="0021627F" w:rsidRPr="004A2A40">
              <w:rPr>
                <w:b/>
                <w:bCs/>
              </w:rPr>
              <w:t xml:space="preserve">ų </w:t>
            </w:r>
            <w:r w:rsidR="00F432C4" w:rsidRPr="004A2A40">
              <w:rPr>
                <w:b/>
                <w:bCs/>
              </w:rPr>
              <w:t>įvykdymą</w:t>
            </w:r>
            <w:r w:rsidR="00F432C4" w:rsidRPr="005E1A7D">
              <w:t xml:space="preserve"> </w:t>
            </w:r>
            <w:r w:rsidR="00F432C4" w:rsidRPr="005E1A7D">
              <w:rPr>
                <w:b/>
                <w:bCs/>
              </w:rPr>
              <w:t>(</w:t>
            </w:r>
            <w:r w:rsidR="00F432C4" w:rsidRPr="005E1A7D">
              <w:rPr>
                <w:b/>
              </w:rPr>
              <w:t>projektavimo paslaugų užbaigimą)</w:t>
            </w:r>
            <w:r w:rsidRPr="005E1A7D">
              <w:t xml:space="preserve"> </w:t>
            </w:r>
            <w:r w:rsidRPr="004A2A40">
              <w:rPr>
                <w:b/>
                <w:bCs/>
              </w:rPr>
              <w:t>pagrindžiančius dokumentus</w:t>
            </w:r>
            <w:r w:rsidRPr="005E1A7D">
              <w:t xml:space="preserve"> (pvz., projekto dalies ar viso projekto ekspertizės </w:t>
            </w:r>
            <w:r w:rsidRPr="005E1A7D">
              <w:rPr>
                <w:color w:val="000000"/>
              </w:rPr>
              <w:t xml:space="preserve">aktas su teigiama išvada, statybą leidžiantis dokumentas ar </w:t>
            </w:r>
            <w:r w:rsidRPr="005E1A7D">
              <w:t>kitas lygiavertis dokumentas</w:t>
            </w:r>
            <w:r w:rsidRPr="005E1A7D">
              <w:rPr>
                <w:color w:val="000000"/>
              </w:rPr>
              <w:t>).</w:t>
            </w:r>
          </w:p>
        </w:tc>
      </w:tr>
    </w:tbl>
    <w:p w14:paraId="4980418B" w14:textId="4C9D204E" w:rsidR="00DB448D" w:rsidRPr="008B4B39" w:rsidRDefault="00BB4757" w:rsidP="00A72AE1">
      <w:pPr>
        <w:tabs>
          <w:tab w:val="left" w:pos="14175"/>
          <w:tab w:val="left" w:pos="14666"/>
          <w:tab w:val="left" w:pos="15484"/>
        </w:tabs>
        <w:ind w:left="-27" w:firstLine="767"/>
        <w:jc w:val="both"/>
        <w:rPr>
          <w:i/>
          <w:color w:val="FF0000"/>
          <w:lang w:eastAsia="lt-LT"/>
        </w:rPr>
      </w:pPr>
      <w:r w:rsidRPr="00717194">
        <w:rPr>
          <w:i/>
          <w:iCs/>
        </w:rPr>
        <w:lastRenderedPageBreak/>
        <w:t>***Perkančioji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Šiuos duomenis viešai prieinamuose registruose pasitikrina, užfiksuoja ir išsaugo pati Perkančioji organizacija. Esant aplinkybėms, dėl kurių Perkančioji organizacija negali pati pasitikrinti, užfiksuoti ir išsaugoti viešai prieinamuose registruose nurodytų duomenų  (pvz., registras neveikia, registre nėra duomenų apie tiekėjo specialistų sąraše nurodytą siūlomą specialistą), Perkančioji organizacija turi teisę kreiptis į tiekėją dėl atitiktį patvirtinančių dokumentų pateikimo</w:t>
      </w:r>
      <w:r w:rsidR="002D72BB" w:rsidRPr="008B4B39">
        <w:rPr>
          <w:i/>
          <w:color w:val="FF0000"/>
          <w:lang w:eastAsia="lt-LT"/>
        </w:rPr>
        <w:t>.</w:t>
      </w:r>
    </w:p>
    <w:p w14:paraId="0ED982EC" w14:textId="77777777" w:rsidR="00DB448D" w:rsidRPr="00DB448D" w:rsidRDefault="00DB448D" w:rsidP="00847530">
      <w:pPr>
        <w:tabs>
          <w:tab w:val="left" w:pos="14175"/>
          <w:tab w:val="left" w:pos="14666"/>
          <w:tab w:val="left" w:pos="15484"/>
        </w:tabs>
        <w:ind w:left="-27" w:firstLine="767"/>
        <w:jc w:val="both"/>
        <w:rPr>
          <w:i/>
          <w:color w:val="FF0000"/>
          <w:lang w:eastAsia="lt-LT"/>
        </w:rPr>
      </w:pPr>
    </w:p>
    <w:p w14:paraId="15B3EA29" w14:textId="3A2060AC" w:rsidR="00A03382" w:rsidRDefault="00A03382"/>
    <w:sectPr w:rsidR="00A03382" w:rsidSect="00847530">
      <w:pgSz w:w="16838" w:h="11906" w:orient="landscape"/>
      <w:pgMar w:top="1134" w:right="820"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LiberationSerif">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733725"/>
    <w:multiLevelType w:val="hybridMultilevel"/>
    <w:tmpl w:val="04DA6A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9D11108"/>
    <w:multiLevelType w:val="hybridMultilevel"/>
    <w:tmpl w:val="8AEAD46E"/>
    <w:lvl w:ilvl="0" w:tplc="382AEA50">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7D473A4"/>
    <w:multiLevelType w:val="hybridMultilevel"/>
    <w:tmpl w:val="27F0A684"/>
    <w:lvl w:ilvl="0" w:tplc="B2A26916">
      <w:start w:val="2"/>
      <w:numFmt w:val="decimal"/>
      <w:lvlText w:val="%1."/>
      <w:lvlJc w:val="left"/>
      <w:pPr>
        <w:ind w:left="928"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6B3F1FD2"/>
    <w:multiLevelType w:val="hybridMultilevel"/>
    <w:tmpl w:val="EE2C985E"/>
    <w:lvl w:ilvl="0" w:tplc="3B42BBC4">
      <w:start w:val="2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999"/>
    <w:rsid w:val="00051AEF"/>
    <w:rsid w:val="000560D0"/>
    <w:rsid w:val="00070857"/>
    <w:rsid w:val="00072945"/>
    <w:rsid w:val="00097CA8"/>
    <w:rsid w:val="000A57EC"/>
    <w:rsid w:val="000A5A35"/>
    <w:rsid w:val="000E473C"/>
    <w:rsid w:val="000F4D49"/>
    <w:rsid w:val="000F4E3E"/>
    <w:rsid w:val="00133CFD"/>
    <w:rsid w:val="001A1E8F"/>
    <w:rsid w:val="001C57EB"/>
    <w:rsid w:val="001F0841"/>
    <w:rsid w:val="0021627F"/>
    <w:rsid w:val="0023659C"/>
    <w:rsid w:val="00286DBD"/>
    <w:rsid w:val="002D72BB"/>
    <w:rsid w:val="002E1B14"/>
    <w:rsid w:val="002E3A33"/>
    <w:rsid w:val="00373A16"/>
    <w:rsid w:val="003A23D8"/>
    <w:rsid w:val="003C1FE6"/>
    <w:rsid w:val="00404E37"/>
    <w:rsid w:val="00417F47"/>
    <w:rsid w:val="00433C8C"/>
    <w:rsid w:val="00460407"/>
    <w:rsid w:val="004A2A40"/>
    <w:rsid w:val="004C675E"/>
    <w:rsid w:val="004F4700"/>
    <w:rsid w:val="0052188F"/>
    <w:rsid w:val="00522631"/>
    <w:rsid w:val="00540ED6"/>
    <w:rsid w:val="0058229C"/>
    <w:rsid w:val="005A5DE4"/>
    <w:rsid w:val="005B5494"/>
    <w:rsid w:val="005B6999"/>
    <w:rsid w:val="005E1A7D"/>
    <w:rsid w:val="005E5787"/>
    <w:rsid w:val="006532FF"/>
    <w:rsid w:val="00657673"/>
    <w:rsid w:val="006755BC"/>
    <w:rsid w:val="00686327"/>
    <w:rsid w:val="00686B22"/>
    <w:rsid w:val="00725559"/>
    <w:rsid w:val="00725A33"/>
    <w:rsid w:val="00730265"/>
    <w:rsid w:val="0073263D"/>
    <w:rsid w:val="00753CFE"/>
    <w:rsid w:val="00772F4D"/>
    <w:rsid w:val="00785F94"/>
    <w:rsid w:val="0078781D"/>
    <w:rsid w:val="007C0AA3"/>
    <w:rsid w:val="007C5E6B"/>
    <w:rsid w:val="007D5FD6"/>
    <w:rsid w:val="0084333F"/>
    <w:rsid w:val="00847530"/>
    <w:rsid w:val="008515B6"/>
    <w:rsid w:val="00871FF6"/>
    <w:rsid w:val="008878A1"/>
    <w:rsid w:val="008B4B39"/>
    <w:rsid w:val="009303A8"/>
    <w:rsid w:val="009422B5"/>
    <w:rsid w:val="009F7F1E"/>
    <w:rsid w:val="00A03382"/>
    <w:rsid w:val="00A16922"/>
    <w:rsid w:val="00A52A08"/>
    <w:rsid w:val="00A72AE1"/>
    <w:rsid w:val="00A778AA"/>
    <w:rsid w:val="00AA014A"/>
    <w:rsid w:val="00AA4284"/>
    <w:rsid w:val="00AF0A86"/>
    <w:rsid w:val="00AF6BB6"/>
    <w:rsid w:val="00B07DA5"/>
    <w:rsid w:val="00B11A8F"/>
    <w:rsid w:val="00B16B1E"/>
    <w:rsid w:val="00B27854"/>
    <w:rsid w:val="00B50961"/>
    <w:rsid w:val="00B96D33"/>
    <w:rsid w:val="00BB4757"/>
    <w:rsid w:val="00C521B0"/>
    <w:rsid w:val="00C82853"/>
    <w:rsid w:val="00D0282F"/>
    <w:rsid w:val="00D557B9"/>
    <w:rsid w:val="00D92CA1"/>
    <w:rsid w:val="00DA5634"/>
    <w:rsid w:val="00DB448D"/>
    <w:rsid w:val="00DD4B41"/>
    <w:rsid w:val="00E5623C"/>
    <w:rsid w:val="00E60099"/>
    <w:rsid w:val="00E876A6"/>
    <w:rsid w:val="00ED6E45"/>
    <w:rsid w:val="00EE0E5E"/>
    <w:rsid w:val="00F13C38"/>
    <w:rsid w:val="00F4012B"/>
    <w:rsid w:val="00F432C4"/>
    <w:rsid w:val="00F64A48"/>
    <w:rsid w:val="00FA74EC"/>
    <w:rsid w:val="00FC3ABD"/>
    <w:rsid w:val="00FF7D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D838C"/>
  <w15:chartTrackingRefBased/>
  <w15:docId w15:val="{A033805F-F935-4019-B4A2-AF0E95A6B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B699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ilius1">
    <w:name w:val="Stilius1"/>
    <w:basedOn w:val="prastasis"/>
    <w:qFormat/>
    <w:rsid w:val="00540ED6"/>
    <w:pPr>
      <w:jc w:val="both"/>
    </w:p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5B6999"/>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5B6999"/>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0A57EC"/>
    <w:rPr>
      <w:sz w:val="16"/>
      <w:szCs w:val="16"/>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unhideWhenUsed/>
    <w:qFormat/>
    <w:rsid w:val="000A57EC"/>
    <w:rPr>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0A57E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A57EC"/>
    <w:rPr>
      <w:b/>
      <w:bCs/>
    </w:rPr>
  </w:style>
  <w:style w:type="character" w:customStyle="1" w:styleId="KomentarotemaDiagrama">
    <w:name w:val="Komentaro tema Diagrama"/>
    <w:basedOn w:val="KomentarotekstasDiagrama"/>
    <w:link w:val="Komentarotema"/>
    <w:uiPriority w:val="99"/>
    <w:semiHidden/>
    <w:rsid w:val="000A57E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92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4</Pages>
  <Words>4068</Words>
  <Characters>2320</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Klimavičiūtė</dc:creator>
  <cp:keywords/>
  <dc:description/>
  <cp:lastModifiedBy>Gileta</cp:lastModifiedBy>
  <cp:revision>82</cp:revision>
  <cp:lastPrinted>2026-06-04T11:19:00Z</cp:lastPrinted>
  <dcterms:created xsi:type="dcterms:W3CDTF">2025-08-19T12:15:00Z</dcterms:created>
  <dcterms:modified xsi:type="dcterms:W3CDTF">2026-06-04T12:23:00Z</dcterms:modified>
</cp:coreProperties>
</file>