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0E39" w14:textId="04D9DC3A" w:rsidR="00B34535" w:rsidRDefault="00B34535" w:rsidP="00620D38">
      <w:pPr>
        <w:tabs>
          <w:tab w:val="left" w:pos="8137"/>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sąlygų</w:t>
      </w:r>
    </w:p>
    <w:p w14:paraId="76F7A9AB" w14:textId="34E25C63" w:rsidR="00305B8E" w:rsidRPr="00B34535" w:rsidRDefault="005A43A1" w:rsidP="00620D38">
      <w:pPr>
        <w:tabs>
          <w:tab w:val="left" w:pos="8137"/>
        </w:tabs>
        <w:spacing w:after="0" w:line="240" w:lineRule="auto"/>
        <w:jc w:val="right"/>
        <w:rPr>
          <w:rFonts w:ascii="Times New Roman" w:eastAsia="Times New Roman" w:hAnsi="Times New Roman" w:cs="Times New Roman"/>
          <w:b/>
          <w:bCs/>
          <w:sz w:val="24"/>
          <w:szCs w:val="24"/>
          <w:lang w:eastAsia="lt-LT"/>
        </w:rPr>
      </w:pPr>
      <w:r w:rsidRPr="00B34535">
        <w:rPr>
          <w:rFonts w:ascii="Times New Roman" w:eastAsia="Times New Roman" w:hAnsi="Times New Roman" w:cs="Times New Roman"/>
          <w:b/>
          <w:bCs/>
          <w:sz w:val="24"/>
          <w:szCs w:val="24"/>
          <w:lang w:eastAsia="lt-LT"/>
        </w:rPr>
        <w:t>1 priedas</w:t>
      </w:r>
    </w:p>
    <w:p w14:paraId="54E68185" w14:textId="77777777" w:rsidR="00B34535" w:rsidRPr="00620D38" w:rsidRDefault="00B34535" w:rsidP="00620D38">
      <w:pPr>
        <w:tabs>
          <w:tab w:val="left" w:pos="8137"/>
        </w:tabs>
        <w:spacing w:after="0" w:line="240" w:lineRule="auto"/>
        <w:jc w:val="right"/>
        <w:rPr>
          <w:rFonts w:ascii="Times New Roman" w:eastAsia="Times New Roman" w:hAnsi="Times New Roman" w:cs="Times New Roman"/>
          <w:sz w:val="24"/>
          <w:szCs w:val="24"/>
          <w:lang w:eastAsia="lt-LT"/>
        </w:rPr>
      </w:pPr>
    </w:p>
    <w:p w14:paraId="242DE515" w14:textId="5FAB7871" w:rsidR="00C25433" w:rsidRPr="005E4ABF" w:rsidRDefault="00C25433" w:rsidP="00620D38">
      <w:pPr>
        <w:spacing w:after="0" w:line="240" w:lineRule="auto"/>
        <w:jc w:val="center"/>
        <w:rPr>
          <w:rFonts w:ascii="Times New Roman" w:eastAsia="Times New Roman" w:hAnsi="Times New Roman" w:cs="Times New Roman"/>
          <w:b/>
          <w:bCs/>
          <w:sz w:val="24"/>
          <w:szCs w:val="24"/>
          <w:lang w:eastAsia="lt-LT"/>
        </w:rPr>
      </w:pPr>
      <w:r w:rsidRPr="005E4ABF">
        <w:rPr>
          <w:rFonts w:ascii="Times New Roman" w:eastAsia="Times New Roman" w:hAnsi="Times New Roman" w:cs="Times New Roman"/>
          <w:b/>
          <w:bCs/>
          <w:sz w:val="24"/>
          <w:szCs w:val="24"/>
          <w:lang w:eastAsia="lt-LT"/>
        </w:rPr>
        <w:t>STATINIŲ EVAKUACINIŲ PLANŲ KOREKTŪROS IR</w:t>
      </w:r>
      <w:r w:rsidR="005A43A1" w:rsidRPr="005E4ABF">
        <w:rPr>
          <w:rFonts w:ascii="Times New Roman" w:eastAsia="Times New Roman" w:hAnsi="Times New Roman" w:cs="Times New Roman"/>
          <w:b/>
          <w:bCs/>
          <w:sz w:val="24"/>
          <w:szCs w:val="24"/>
          <w:lang w:eastAsia="lt-LT"/>
        </w:rPr>
        <w:t xml:space="preserve"> </w:t>
      </w:r>
      <w:r w:rsidRPr="005E4ABF">
        <w:rPr>
          <w:rFonts w:ascii="Times New Roman" w:eastAsia="Times New Roman" w:hAnsi="Times New Roman" w:cs="Times New Roman"/>
          <w:b/>
          <w:bCs/>
          <w:sz w:val="24"/>
          <w:szCs w:val="24"/>
          <w:lang w:eastAsia="lt-LT"/>
        </w:rPr>
        <w:t>/</w:t>
      </w:r>
      <w:r w:rsidR="005A43A1" w:rsidRPr="005E4ABF">
        <w:rPr>
          <w:rFonts w:ascii="Times New Roman" w:eastAsia="Times New Roman" w:hAnsi="Times New Roman" w:cs="Times New Roman"/>
          <w:b/>
          <w:bCs/>
          <w:sz w:val="24"/>
          <w:szCs w:val="24"/>
          <w:lang w:eastAsia="lt-LT"/>
        </w:rPr>
        <w:t xml:space="preserve"> </w:t>
      </w:r>
      <w:r w:rsidRPr="005E4ABF">
        <w:rPr>
          <w:rFonts w:ascii="Times New Roman" w:eastAsia="Times New Roman" w:hAnsi="Times New Roman" w:cs="Times New Roman"/>
          <w:b/>
          <w:bCs/>
          <w:sz w:val="24"/>
          <w:szCs w:val="24"/>
          <w:lang w:eastAsia="lt-LT"/>
        </w:rPr>
        <w:t xml:space="preserve">AR BRAIŽYMO PASLAUGŲ </w:t>
      </w:r>
    </w:p>
    <w:p w14:paraId="658EA18D" w14:textId="787E6677" w:rsidR="00E6591B" w:rsidRPr="005E4ABF" w:rsidRDefault="008C0568" w:rsidP="00620D38">
      <w:pPr>
        <w:spacing w:after="0" w:line="240" w:lineRule="auto"/>
        <w:jc w:val="center"/>
        <w:rPr>
          <w:rFonts w:ascii="Times New Roman" w:eastAsia="Times New Roman" w:hAnsi="Times New Roman" w:cs="Times New Roman"/>
          <w:b/>
          <w:bCs/>
          <w:sz w:val="24"/>
          <w:szCs w:val="24"/>
          <w:lang w:eastAsia="lt-LT"/>
        </w:rPr>
      </w:pPr>
      <w:r w:rsidRPr="005E4ABF">
        <w:rPr>
          <w:rFonts w:ascii="Times New Roman" w:eastAsia="Times New Roman" w:hAnsi="Times New Roman" w:cs="Times New Roman"/>
          <w:b/>
          <w:bCs/>
          <w:sz w:val="24"/>
          <w:szCs w:val="24"/>
          <w:lang w:eastAsia="lt-LT"/>
        </w:rPr>
        <w:t>TECHNINĖ SPECIFIKACIJA</w:t>
      </w:r>
    </w:p>
    <w:p w14:paraId="79E5EA8F" w14:textId="77777777" w:rsidR="00620D38" w:rsidRPr="005E4ABF" w:rsidRDefault="00620D38" w:rsidP="00620D38">
      <w:pPr>
        <w:spacing w:after="0" w:line="240" w:lineRule="auto"/>
        <w:jc w:val="center"/>
        <w:rPr>
          <w:rFonts w:ascii="Times New Roman" w:hAnsi="Times New Roman" w:cs="Times New Roman"/>
          <w:b/>
          <w:sz w:val="24"/>
          <w:szCs w:val="24"/>
        </w:rPr>
      </w:pPr>
    </w:p>
    <w:tbl>
      <w:tblPr>
        <w:tblStyle w:val="Lentelstinklelis"/>
        <w:tblW w:w="10377" w:type="dxa"/>
        <w:tblInd w:w="-743" w:type="dxa"/>
        <w:tblLayout w:type="fixed"/>
        <w:tblLook w:val="04A0" w:firstRow="1" w:lastRow="0" w:firstColumn="1" w:lastColumn="0" w:noHBand="0" w:noVBand="1"/>
      </w:tblPr>
      <w:tblGrid>
        <w:gridCol w:w="10377"/>
      </w:tblGrid>
      <w:tr w:rsidR="00E6591B" w:rsidRPr="005E4ABF" w14:paraId="2E262596" w14:textId="77777777" w:rsidTr="00175A2B">
        <w:tc>
          <w:tcPr>
            <w:tcW w:w="10377" w:type="dxa"/>
          </w:tcPr>
          <w:p w14:paraId="2BD89057" w14:textId="77777777" w:rsidR="00E6591B" w:rsidRPr="005E4ABF" w:rsidRDefault="00E6591B" w:rsidP="00620D38">
            <w:pPr>
              <w:pStyle w:val="Sraopastraipa"/>
              <w:numPr>
                <w:ilvl w:val="0"/>
                <w:numId w:val="1"/>
              </w:numPr>
              <w:tabs>
                <w:tab w:val="left" w:pos="375"/>
              </w:tabs>
              <w:ind w:left="63" w:firstLine="0"/>
              <w:rPr>
                <w:rFonts w:ascii="Times New Roman" w:hAnsi="Times New Roman" w:cs="Times New Roman"/>
                <w:b/>
                <w:sz w:val="24"/>
                <w:szCs w:val="24"/>
              </w:rPr>
            </w:pPr>
            <w:r w:rsidRPr="005E4ABF">
              <w:rPr>
                <w:rFonts w:ascii="Times New Roman" w:hAnsi="Times New Roman" w:cs="Times New Roman"/>
                <w:b/>
                <w:sz w:val="24"/>
                <w:szCs w:val="24"/>
              </w:rPr>
              <w:t>SĄVOKOS IR SUTRUMPINIMAI</w:t>
            </w:r>
          </w:p>
        </w:tc>
      </w:tr>
      <w:tr w:rsidR="00B97B7A" w:rsidRPr="005E4ABF" w14:paraId="30F9959C" w14:textId="77777777" w:rsidTr="00175A2B">
        <w:tc>
          <w:tcPr>
            <w:tcW w:w="10377" w:type="dxa"/>
          </w:tcPr>
          <w:p w14:paraId="087CA604" w14:textId="0F0F8ADC" w:rsidR="00B97B7A" w:rsidRPr="005E4ABF" w:rsidRDefault="00B97B7A" w:rsidP="00620D38">
            <w:pPr>
              <w:pStyle w:val="Sraopastraipa"/>
              <w:numPr>
                <w:ilvl w:val="1"/>
                <w:numId w:val="18"/>
              </w:numPr>
              <w:jc w:val="both"/>
              <w:rPr>
                <w:rFonts w:ascii="Times New Roman" w:hAnsi="Times New Roman" w:cs="Times New Roman"/>
                <w:sz w:val="24"/>
                <w:szCs w:val="24"/>
              </w:rPr>
            </w:pPr>
            <w:r w:rsidRPr="005E4ABF">
              <w:rPr>
                <w:rFonts w:ascii="Times New Roman" w:hAnsi="Times New Roman" w:cs="Times New Roman"/>
                <w:b/>
                <w:sz w:val="24"/>
                <w:szCs w:val="24"/>
              </w:rPr>
              <w:t xml:space="preserve">Pirkėjas </w:t>
            </w:r>
            <w:r w:rsidRPr="005E4ABF">
              <w:rPr>
                <w:rFonts w:ascii="Times New Roman" w:hAnsi="Times New Roman" w:cs="Times New Roman"/>
                <w:sz w:val="24"/>
                <w:szCs w:val="24"/>
              </w:rPr>
              <w:t>– Valstybės įmonė Turto bankas.</w:t>
            </w:r>
          </w:p>
        </w:tc>
      </w:tr>
      <w:tr w:rsidR="00B97B7A" w:rsidRPr="005E4ABF" w14:paraId="579B918B" w14:textId="77777777" w:rsidTr="00175A2B">
        <w:tc>
          <w:tcPr>
            <w:tcW w:w="10377" w:type="dxa"/>
          </w:tcPr>
          <w:p w14:paraId="3C16F401" w14:textId="070840A4" w:rsidR="00B97B7A" w:rsidRPr="005E4ABF" w:rsidRDefault="008114BB" w:rsidP="00620D38">
            <w:pPr>
              <w:tabs>
                <w:tab w:val="left" w:pos="562"/>
              </w:tabs>
              <w:jc w:val="both"/>
              <w:rPr>
                <w:rFonts w:ascii="Times New Roman" w:hAnsi="Times New Roman" w:cs="Times New Roman"/>
                <w:sz w:val="24"/>
                <w:szCs w:val="24"/>
              </w:rPr>
            </w:pPr>
            <w:r w:rsidRPr="005E4ABF">
              <w:rPr>
                <w:rFonts w:ascii="Times New Roman" w:hAnsi="Times New Roman" w:cs="Times New Roman"/>
                <w:bCs/>
                <w:sz w:val="24"/>
                <w:szCs w:val="24"/>
              </w:rPr>
              <w:t>1.2.</w:t>
            </w:r>
            <w:r w:rsidRPr="005E4ABF">
              <w:rPr>
                <w:rFonts w:ascii="Times New Roman" w:hAnsi="Times New Roman" w:cs="Times New Roman"/>
                <w:b/>
                <w:sz w:val="24"/>
                <w:szCs w:val="24"/>
              </w:rPr>
              <w:t xml:space="preserve"> </w:t>
            </w:r>
            <w:r w:rsidR="00B97B7A" w:rsidRPr="005E4ABF">
              <w:rPr>
                <w:rFonts w:ascii="Times New Roman" w:hAnsi="Times New Roman" w:cs="Times New Roman"/>
                <w:b/>
                <w:sz w:val="24"/>
                <w:szCs w:val="24"/>
              </w:rPr>
              <w:t>Sutartis</w:t>
            </w:r>
            <w:r w:rsidR="00B97B7A" w:rsidRPr="005E4ABF">
              <w:rPr>
                <w:rFonts w:ascii="Times New Roman" w:hAnsi="Times New Roman" w:cs="Times New Roman"/>
                <w:sz w:val="24"/>
                <w:szCs w:val="24"/>
              </w:rPr>
              <w:t xml:space="preserve"> – sutartis sudaroma tarp </w:t>
            </w:r>
            <w:r w:rsidR="009E549C" w:rsidRPr="005E4ABF">
              <w:rPr>
                <w:rFonts w:ascii="Times New Roman" w:hAnsi="Times New Roman" w:cs="Times New Roman"/>
                <w:sz w:val="24"/>
                <w:szCs w:val="24"/>
              </w:rPr>
              <w:t>Teikėjo</w:t>
            </w:r>
            <w:r w:rsidR="00B97B7A" w:rsidRPr="005E4ABF">
              <w:rPr>
                <w:rFonts w:ascii="Times New Roman" w:hAnsi="Times New Roman" w:cs="Times New Roman"/>
                <w:sz w:val="24"/>
                <w:szCs w:val="24"/>
              </w:rPr>
              <w:t xml:space="preserve"> ir Pirkėjo dėl Pirkimo objekto.</w:t>
            </w:r>
          </w:p>
        </w:tc>
      </w:tr>
      <w:tr w:rsidR="00E6591B" w:rsidRPr="005E4ABF" w14:paraId="4B91DEED" w14:textId="77777777" w:rsidTr="00175A2B">
        <w:tc>
          <w:tcPr>
            <w:tcW w:w="10377" w:type="dxa"/>
          </w:tcPr>
          <w:p w14:paraId="062B70C5" w14:textId="409F4644" w:rsidR="00E6591B" w:rsidRPr="005E4ABF" w:rsidRDefault="00EA6221" w:rsidP="00620D38">
            <w:pPr>
              <w:jc w:val="both"/>
              <w:rPr>
                <w:rFonts w:ascii="Times New Roman" w:hAnsi="Times New Roman" w:cs="Times New Roman"/>
                <w:sz w:val="24"/>
                <w:szCs w:val="24"/>
              </w:rPr>
            </w:pPr>
            <w:r w:rsidRPr="005E4ABF">
              <w:rPr>
                <w:rFonts w:ascii="Times New Roman" w:hAnsi="Times New Roman" w:cs="Times New Roman"/>
                <w:sz w:val="24"/>
                <w:szCs w:val="24"/>
              </w:rPr>
              <w:t>1.</w:t>
            </w:r>
            <w:r w:rsidR="00620D38" w:rsidRPr="005E4ABF">
              <w:rPr>
                <w:rFonts w:ascii="Times New Roman" w:hAnsi="Times New Roman" w:cs="Times New Roman"/>
                <w:sz w:val="24"/>
                <w:szCs w:val="24"/>
              </w:rPr>
              <w:t>3.</w:t>
            </w:r>
            <w:r w:rsidRPr="005E4ABF">
              <w:rPr>
                <w:rFonts w:ascii="Times New Roman" w:hAnsi="Times New Roman" w:cs="Times New Roman"/>
                <w:sz w:val="24"/>
                <w:szCs w:val="24"/>
              </w:rPr>
              <w:t xml:space="preserve"> </w:t>
            </w:r>
            <w:r w:rsidR="008870E3" w:rsidRPr="005E4ABF">
              <w:rPr>
                <w:rFonts w:ascii="Times New Roman" w:hAnsi="Times New Roman" w:cs="Times New Roman"/>
                <w:b/>
                <w:sz w:val="24"/>
                <w:szCs w:val="24"/>
              </w:rPr>
              <w:t>Paslaugos</w:t>
            </w:r>
            <w:r w:rsidRPr="005E4ABF">
              <w:rPr>
                <w:rFonts w:ascii="Times New Roman" w:hAnsi="Times New Roman" w:cs="Times New Roman"/>
                <w:sz w:val="24"/>
                <w:szCs w:val="24"/>
              </w:rPr>
              <w:t xml:space="preserve"> – </w:t>
            </w:r>
            <w:r w:rsidR="007909F7" w:rsidRPr="005E4ABF">
              <w:rPr>
                <w:rFonts w:ascii="Times New Roman" w:hAnsi="Times New Roman" w:cs="Times New Roman"/>
                <w:sz w:val="24"/>
                <w:szCs w:val="24"/>
              </w:rPr>
              <w:t>Evakuacijos planų parengimas</w:t>
            </w:r>
            <w:r w:rsidR="00AD22B5" w:rsidRPr="005E4ABF">
              <w:rPr>
                <w:rFonts w:ascii="Times New Roman" w:hAnsi="Times New Roman" w:cs="Times New Roman"/>
                <w:sz w:val="24"/>
                <w:szCs w:val="24"/>
              </w:rPr>
              <w:t>, rėminimas</w:t>
            </w:r>
            <w:r w:rsidR="00620D38" w:rsidRPr="005E4ABF">
              <w:rPr>
                <w:rFonts w:ascii="Times New Roman" w:hAnsi="Times New Roman" w:cs="Times New Roman"/>
                <w:sz w:val="24"/>
                <w:szCs w:val="24"/>
              </w:rPr>
              <w:t>.</w:t>
            </w:r>
          </w:p>
        </w:tc>
      </w:tr>
      <w:tr w:rsidR="00EA6221" w:rsidRPr="005E4ABF" w14:paraId="5384CE45" w14:textId="77777777" w:rsidTr="00175A2B">
        <w:tc>
          <w:tcPr>
            <w:tcW w:w="10377" w:type="dxa"/>
          </w:tcPr>
          <w:p w14:paraId="36220E21" w14:textId="77777777" w:rsidR="00EA6221" w:rsidRPr="005E4ABF" w:rsidRDefault="00EA6221" w:rsidP="00620D38">
            <w:pPr>
              <w:pStyle w:val="Sraopastraipa"/>
              <w:numPr>
                <w:ilvl w:val="0"/>
                <w:numId w:val="1"/>
              </w:numPr>
              <w:tabs>
                <w:tab w:val="left" w:pos="346"/>
              </w:tabs>
              <w:ind w:left="0" w:firstLine="0"/>
              <w:jc w:val="both"/>
              <w:rPr>
                <w:rFonts w:ascii="Times New Roman" w:hAnsi="Times New Roman" w:cs="Times New Roman"/>
                <w:b/>
                <w:sz w:val="24"/>
                <w:szCs w:val="24"/>
              </w:rPr>
            </w:pPr>
            <w:r w:rsidRPr="005E4ABF">
              <w:rPr>
                <w:rFonts w:ascii="Times New Roman" w:hAnsi="Times New Roman" w:cs="Times New Roman"/>
                <w:b/>
                <w:sz w:val="24"/>
                <w:szCs w:val="24"/>
              </w:rPr>
              <w:t>PIRKIMO OBJEKTAS IR KIEKIAI</w:t>
            </w:r>
          </w:p>
        </w:tc>
      </w:tr>
      <w:tr w:rsidR="00EA6221" w:rsidRPr="005E4ABF" w14:paraId="66042B5D" w14:textId="77777777" w:rsidTr="00175A2B">
        <w:tc>
          <w:tcPr>
            <w:tcW w:w="10377" w:type="dxa"/>
          </w:tcPr>
          <w:p w14:paraId="148F1B86" w14:textId="0844823B" w:rsidR="00B05013" w:rsidRPr="005E4ABF" w:rsidRDefault="00B97B7A" w:rsidP="005E4ABF">
            <w:pPr>
              <w:jc w:val="both"/>
              <w:rPr>
                <w:rFonts w:ascii="Times New Roman" w:hAnsi="Times New Roman" w:cs="Times New Roman"/>
                <w:sz w:val="24"/>
                <w:szCs w:val="24"/>
              </w:rPr>
            </w:pPr>
            <w:r w:rsidRPr="005E4ABF">
              <w:rPr>
                <w:rFonts w:ascii="Times New Roman" w:hAnsi="Times New Roman" w:cs="Times New Roman"/>
                <w:sz w:val="24"/>
                <w:szCs w:val="24"/>
              </w:rPr>
              <w:t>2.</w:t>
            </w:r>
            <w:r w:rsidR="00FD1B94" w:rsidRPr="005E4ABF">
              <w:rPr>
                <w:rFonts w:ascii="Times New Roman" w:hAnsi="Times New Roman" w:cs="Times New Roman"/>
                <w:sz w:val="24"/>
                <w:szCs w:val="24"/>
              </w:rPr>
              <w:t>1</w:t>
            </w:r>
            <w:r w:rsidR="00620D38" w:rsidRPr="005E4ABF">
              <w:rPr>
                <w:rFonts w:ascii="Times New Roman" w:hAnsi="Times New Roman" w:cs="Times New Roman"/>
                <w:sz w:val="24"/>
                <w:szCs w:val="24"/>
              </w:rPr>
              <w:t>.</w:t>
            </w:r>
            <w:r w:rsidR="001E242F" w:rsidRPr="005E4ABF">
              <w:rPr>
                <w:rFonts w:ascii="Times New Roman" w:hAnsi="Times New Roman" w:cs="Times New Roman"/>
                <w:sz w:val="24"/>
                <w:szCs w:val="24"/>
              </w:rPr>
              <w:t xml:space="preserve"> Pirkimo objektas</w:t>
            </w:r>
            <w:r w:rsidR="00FF5044" w:rsidRPr="005E4ABF">
              <w:rPr>
                <w:rFonts w:ascii="Times New Roman" w:hAnsi="Times New Roman" w:cs="Times New Roman"/>
                <w:sz w:val="24"/>
                <w:szCs w:val="24"/>
              </w:rPr>
              <w:t>:</w:t>
            </w:r>
            <w:r w:rsidR="005E4ABF" w:rsidRPr="005E4ABF">
              <w:rPr>
                <w:rFonts w:ascii="Times New Roman" w:hAnsi="Times New Roman" w:cs="Times New Roman"/>
                <w:sz w:val="24"/>
                <w:szCs w:val="24"/>
              </w:rPr>
              <w:t xml:space="preserve"> </w:t>
            </w:r>
            <w:r w:rsidR="00614B54" w:rsidRPr="005E4ABF">
              <w:rPr>
                <w:rFonts w:ascii="Times New Roman" w:hAnsi="Times New Roman" w:cs="Times New Roman"/>
                <w:sz w:val="24"/>
                <w:szCs w:val="24"/>
              </w:rPr>
              <w:t>E</w:t>
            </w:r>
            <w:r w:rsidR="003849DA" w:rsidRPr="005E4ABF">
              <w:rPr>
                <w:rFonts w:ascii="Times New Roman" w:hAnsi="Times New Roman" w:cs="Times New Roman"/>
                <w:sz w:val="24"/>
                <w:szCs w:val="24"/>
              </w:rPr>
              <w:t>vakuacijos planų parengimo, rėminimo paslaugos</w:t>
            </w:r>
            <w:r w:rsidR="00B05013" w:rsidRPr="005E4ABF">
              <w:rPr>
                <w:rFonts w:ascii="Times New Roman" w:hAnsi="Times New Roman" w:cs="Times New Roman"/>
                <w:sz w:val="24"/>
                <w:szCs w:val="24"/>
              </w:rPr>
              <w:t xml:space="preserve"> Panevėžio regione</w:t>
            </w:r>
            <w:r w:rsidR="00614B54" w:rsidRPr="005E4ABF">
              <w:rPr>
                <w:rFonts w:ascii="Times New Roman" w:hAnsi="Times New Roman" w:cs="Times New Roman"/>
                <w:sz w:val="24"/>
                <w:szCs w:val="24"/>
              </w:rPr>
              <w:t xml:space="preserve"> (Panevėžio ir Šiaulių apskritys)</w:t>
            </w:r>
            <w:r w:rsidR="00B05013" w:rsidRPr="005E4ABF">
              <w:rPr>
                <w:rFonts w:ascii="Times New Roman" w:hAnsi="Times New Roman" w:cs="Times New Roman"/>
                <w:sz w:val="24"/>
                <w:szCs w:val="24"/>
              </w:rPr>
              <w:t>.</w:t>
            </w:r>
          </w:p>
          <w:p w14:paraId="7BD2EE12" w14:textId="2459AC48" w:rsidR="00FB231F" w:rsidRPr="005E4ABF" w:rsidRDefault="00760FAA" w:rsidP="00620D38">
            <w:pPr>
              <w:jc w:val="both"/>
              <w:rPr>
                <w:rFonts w:ascii="Times New Roman" w:hAnsi="Times New Roman" w:cs="Times New Roman"/>
                <w:sz w:val="24"/>
                <w:szCs w:val="24"/>
                <w:highlight w:val="yellow"/>
              </w:rPr>
            </w:pPr>
            <w:r w:rsidRPr="005E4ABF">
              <w:rPr>
                <w:rFonts w:ascii="Times New Roman" w:hAnsi="Times New Roman" w:cs="Times New Roman"/>
                <w:sz w:val="24"/>
                <w:szCs w:val="24"/>
              </w:rPr>
              <w:t>2.</w:t>
            </w:r>
            <w:r w:rsidR="00B57999" w:rsidRPr="005E4ABF">
              <w:rPr>
                <w:rFonts w:ascii="Times New Roman" w:hAnsi="Times New Roman" w:cs="Times New Roman"/>
                <w:sz w:val="24"/>
                <w:szCs w:val="24"/>
              </w:rPr>
              <w:t>2</w:t>
            </w:r>
            <w:r w:rsidR="00491FDE" w:rsidRPr="005E4ABF">
              <w:rPr>
                <w:rFonts w:ascii="Times New Roman" w:hAnsi="Times New Roman" w:cs="Times New Roman"/>
                <w:sz w:val="24"/>
                <w:szCs w:val="24"/>
              </w:rPr>
              <w:t>.</w:t>
            </w:r>
            <w:r w:rsidR="00992709" w:rsidRPr="005E4ABF">
              <w:rPr>
                <w:rFonts w:ascii="Times New Roman" w:hAnsi="Times New Roman" w:cs="Times New Roman"/>
                <w:sz w:val="24"/>
                <w:szCs w:val="24"/>
              </w:rPr>
              <w:t xml:space="preserve"> </w:t>
            </w:r>
            <w:r w:rsidRPr="005E4ABF">
              <w:rPr>
                <w:rFonts w:ascii="Times New Roman" w:eastAsia="Calibri" w:hAnsi="Times New Roman" w:cs="Times New Roman"/>
                <w:sz w:val="24"/>
                <w:szCs w:val="24"/>
              </w:rPr>
              <w:t xml:space="preserve">Paslaugų </w:t>
            </w:r>
            <w:r w:rsidR="00620D38" w:rsidRPr="005E4ABF">
              <w:rPr>
                <w:rFonts w:ascii="Times New Roman" w:eastAsia="Calibri" w:hAnsi="Times New Roman" w:cs="Times New Roman"/>
                <w:sz w:val="24"/>
                <w:szCs w:val="24"/>
              </w:rPr>
              <w:t>teikėjai</w:t>
            </w:r>
            <w:r w:rsidR="00AE32CF" w:rsidRPr="005E4ABF">
              <w:rPr>
                <w:rFonts w:ascii="Times New Roman" w:eastAsia="Calibri" w:hAnsi="Times New Roman" w:cs="Times New Roman"/>
                <w:sz w:val="24"/>
                <w:szCs w:val="24"/>
              </w:rPr>
              <w:t xml:space="preserve"> į Paslaugų kainą įskaičiuoja visus kaštus, susijusius su tinkamu savarankišku Paslaugų teikimu, įskaitant, bet neapsiribojant, reikiamą personalo inventorių, įrankius, įrangą, transportą, IT techniką ir kita.</w:t>
            </w:r>
          </w:p>
        </w:tc>
      </w:tr>
      <w:tr w:rsidR="00EA6221" w:rsidRPr="005E4ABF" w14:paraId="309509F8" w14:textId="77777777" w:rsidTr="00175A2B">
        <w:tc>
          <w:tcPr>
            <w:tcW w:w="10377" w:type="dxa"/>
          </w:tcPr>
          <w:p w14:paraId="49006E52" w14:textId="53FC2774" w:rsidR="00EA6221" w:rsidRPr="005E4ABF" w:rsidRDefault="00E730EE" w:rsidP="00620D38">
            <w:pPr>
              <w:pStyle w:val="Sraopastraipa"/>
              <w:numPr>
                <w:ilvl w:val="0"/>
                <w:numId w:val="1"/>
              </w:numPr>
              <w:tabs>
                <w:tab w:val="left" w:pos="346"/>
              </w:tabs>
              <w:ind w:left="0" w:firstLine="0"/>
              <w:jc w:val="both"/>
              <w:rPr>
                <w:rFonts w:ascii="Times New Roman" w:hAnsi="Times New Roman" w:cs="Times New Roman"/>
                <w:b/>
                <w:sz w:val="24"/>
                <w:szCs w:val="24"/>
              </w:rPr>
            </w:pPr>
            <w:r w:rsidRPr="005E4ABF">
              <w:rPr>
                <w:rFonts w:ascii="Times New Roman" w:eastAsia="Times New Roman" w:hAnsi="Times New Roman" w:cs="Times New Roman"/>
                <w:b/>
                <w:sz w:val="24"/>
                <w:szCs w:val="24"/>
                <w:lang w:eastAsia="lt-LT"/>
              </w:rPr>
              <w:t>PIRKIMO OBJEKTO APRAŠYMAS</w:t>
            </w:r>
          </w:p>
        </w:tc>
      </w:tr>
      <w:tr w:rsidR="00EA6221" w:rsidRPr="005E4ABF" w14:paraId="3F82095E" w14:textId="77777777" w:rsidTr="00175A2B">
        <w:tc>
          <w:tcPr>
            <w:tcW w:w="10377" w:type="dxa"/>
            <w:vAlign w:val="center"/>
          </w:tcPr>
          <w:p w14:paraId="0A927E81" w14:textId="2099DBFC" w:rsidR="00343677" w:rsidRPr="005E4ABF" w:rsidRDefault="006C0EF1" w:rsidP="00620D38">
            <w:pPr>
              <w:jc w:val="both"/>
              <w:rPr>
                <w:rFonts w:ascii="Times New Roman" w:hAnsi="Times New Roman" w:cs="Times New Roman"/>
                <w:sz w:val="24"/>
                <w:szCs w:val="24"/>
              </w:rPr>
            </w:pPr>
            <w:r w:rsidRPr="005E4ABF">
              <w:rPr>
                <w:rFonts w:ascii="Times New Roman" w:hAnsi="Times New Roman" w:cs="Times New Roman"/>
                <w:sz w:val="24"/>
                <w:szCs w:val="24"/>
              </w:rPr>
              <w:t>3.1</w:t>
            </w:r>
            <w:r w:rsidR="00343677" w:rsidRPr="005E4ABF">
              <w:rPr>
                <w:rFonts w:ascii="Times New Roman" w:hAnsi="Times New Roman" w:cs="Times New Roman"/>
                <w:sz w:val="24"/>
                <w:szCs w:val="24"/>
              </w:rPr>
              <w:t>.</w:t>
            </w:r>
            <w:r w:rsidRPr="005E4ABF">
              <w:rPr>
                <w:rFonts w:ascii="Times New Roman" w:hAnsi="Times New Roman" w:cs="Times New Roman"/>
                <w:color w:val="000000"/>
                <w:sz w:val="24"/>
                <w:szCs w:val="24"/>
              </w:rPr>
              <w:t xml:space="preserve"> </w:t>
            </w:r>
            <w:r w:rsidR="00B57999" w:rsidRPr="005E4ABF">
              <w:rPr>
                <w:rFonts w:ascii="Times New Roman" w:hAnsi="Times New Roman" w:cs="Times New Roman"/>
                <w:sz w:val="24"/>
                <w:szCs w:val="24"/>
              </w:rPr>
              <w:t>Žmonių evakavimo planai turi būti rengiami vadovaujantis Priešgaisrinės apsaugos ir gelbėjimo departamento prie Vidaus reikalų ministerijos direktoriaus 2005 m. vasario 18 d. įsakymu Nr. 64 patvirtintų ,,Bendrųjų gaisrinės saugos taisyklių“ 6 priedo reikalavimais.</w:t>
            </w:r>
          </w:p>
          <w:p w14:paraId="4E404E93" w14:textId="06F69F95" w:rsidR="00343677" w:rsidRPr="005E4ABF" w:rsidRDefault="00343677" w:rsidP="00620D38">
            <w:pPr>
              <w:jc w:val="both"/>
              <w:rPr>
                <w:rFonts w:ascii="Times New Roman" w:hAnsi="Times New Roman" w:cs="Times New Roman"/>
                <w:sz w:val="24"/>
                <w:szCs w:val="24"/>
              </w:rPr>
            </w:pPr>
            <w:r w:rsidRPr="005E4ABF">
              <w:rPr>
                <w:rFonts w:ascii="Times New Roman" w:hAnsi="Times New Roman" w:cs="Times New Roman"/>
                <w:sz w:val="24"/>
                <w:szCs w:val="24"/>
              </w:rPr>
              <w:t>3</w:t>
            </w:r>
            <w:r w:rsidR="00B57999" w:rsidRPr="005E4ABF">
              <w:rPr>
                <w:rFonts w:ascii="Times New Roman" w:hAnsi="Times New Roman" w:cs="Times New Roman"/>
                <w:sz w:val="24"/>
                <w:szCs w:val="24"/>
              </w:rPr>
              <w:t xml:space="preserve">.2. Žmonių evakavimo planai pateikiami </w:t>
            </w:r>
            <w:r w:rsidR="00A43006">
              <w:rPr>
                <w:rFonts w:ascii="Times New Roman" w:hAnsi="Times New Roman" w:cs="Times New Roman"/>
                <w:sz w:val="24"/>
                <w:szCs w:val="24"/>
              </w:rPr>
              <w:t>–</w:t>
            </w:r>
            <w:r w:rsidR="00B57999" w:rsidRPr="005E4ABF">
              <w:rPr>
                <w:rFonts w:ascii="Times New Roman" w:hAnsi="Times New Roman" w:cs="Times New Roman"/>
                <w:sz w:val="24"/>
                <w:szCs w:val="24"/>
              </w:rPr>
              <w:t xml:space="preserve"> formate A3, nuotraukų rėmeliuose.</w:t>
            </w:r>
          </w:p>
          <w:p w14:paraId="69C0713D" w14:textId="231F5EA2" w:rsidR="00B57999" w:rsidRPr="005E4ABF" w:rsidRDefault="00343677" w:rsidP="00620D38">
            <w:pPr>
              <w:jc w:val="both"/>
              <w:rPr>
                <w:rFonts w:ascii="Times New Roman" w:hAnsi="Times New Roman" w:cs="Times New Roman"/>
                <w:sz w:val="24"/>
                <w:szCs w:val="24"/>
              </w:rPr>
            </w:pPr>
            <w:r w:rsidRPr="005E4ABF">
              <w:rPr>
                <w:rFonts w:ascii="Times New Roman" w:hAnsi="Times New Roman" w:cs="Times New Roman"/>
                <w:sz w:val="24"/>
                <w:szCs w:val="24"/>
              </w:rPr>
              <w:t>3</w:t>
            </w:r>
            <w:r w:rsidR="00B57999" w:rsidRPr="005E4ABF">
              <w:rPr>
                <w:rFonts w:ascii="Times New Roman" w:hAnsi="Times New Roman" w:cs="Times New Roman"/>
                <w:sz w:val="24"/>
                <w:szCs w:val="24"/>
              </w:rPr>
              <w:t xml:space="preserve">.3. Žmonių evakavimo planuose turi būti: </w:t>
            </w:r>
          </w:p>
          <w:p w14:paraId="16C50E4D" w14:textId="1D5A40DE" w:rsidR="00B57999" w:rsidRPr="005E4ABF" w:rsidRDefault="00B57999" w:rsidP="00A43006">
            <w:pPr>
              <w:pStyle w:val="Sraopastraipa"/>
              <w:numPr>
                <w:ilvl w:val="0"/>
                <w:numId w:val="20"/>
              </w:numPr>
              <w:tabs>
                <w:tab w:val="left" w:pos="772"/>
              </w:tabs>
              <w:ind w:left="-73" w:firstLine="561"/>
              <w:jc w:val="both"/>
              <w:rPr>
                <w:rFonts w:ascii="Times New Roman" w:hAnsi="Times New Roman" w:cs="Times New Roman"/>
                <w:sz w:val="24"/>
                <w:szCs w:val="24"/>
              </w:rPr>
            </w:pPr>
            <w:r w:rsidRPr="005E4ABF">
              <w:rPr>
                <w:rFonts w:ascii="Times New Roman" w:hAnsi="Times New Roman" w:cs="Times New Roman"/>
                <w:sz w:val="24"/>
                <w:szCs w:val="24"/>
              </w:rPr>
              <w:t>simboliais pažymėta žmonių evakavimo plano vietos, rankinių gaisro signalizatorių jungikliai, gaisriniai čiaupai, gaisrinių siurblių (elektrifikuotų sklendžių) jungikliai, gesintuvai, stacionarių gesinimo ir dūmų šalinimo įrenginių rankinio paleidimo jungikliai, elektros skydeliai, telefonai</w:t>
            </w:r>
            <w:r w:rsidR="00DC38F5" w:rsidRPr="005E4ABF">
              <w:rPr>
                <w:rFonts w:ascii="Times New Roman" w:hAnsi="Times New Roman" w:cs="Times New Roman"/>
                <w:sz w:val="24"/>
                <w:szCs w:val="24"/>
              </w:rPr>
              <w:t>, defibriliatoriai, susibūrimo viet</w:t>
            </w:r>
            <w:r w:rsidR="00E5341D" w:rsidRPr="005E4ABF">
              <w:rPr>
                <w:rFonts w:ascii="Times New Roman" w:hAnsi="Times New Roman" w:cs="Times New Roman"/>
                <w:sz w:val="24"/>
                <w:szCs w:val="24"/>
              </w:rPr>
              <w:t>os ir kt.</w:t>
            </w:r>
            <w:r w:rsidRPr="005E4ABF">
              <w:rPr>
                <w:rFonts w:ascii="Times New Roman" w:hAnsi="Times New Roman" w:cs="Times New Roman"/>
                <w:sz w:val="24"/>
                <w:szCs w:val="24"/>
              </w:rPr>
              <w:t>;</w:t>
            </w:r>
          </w:p>
          <w:p w14:paraId="20C261FD" w14:textId="2A775832" w:rsidR="00B57999" w:rsidRPr="005E4ABF" w:rsidRDefault="00B57999" w:rsidP="00A43006">
            <w:pPr>
              <w:pStyle w:val="Sraopastraipa"/>
              <w:numPr>
                <w:ilvl w:val="0"/>
                <w:numId w:val="21"/>
              </w:numPr>
              <w:tabs>
                <w:tab w:val="left" w:pos="772"/>
              </w:tabs>
              <w:ind w:left="-73" w:firstLine="561"/>
              <w:jc w:val="both"/>
              <w:rPr>
                <w:rFonts w:ascii="Times New Roman" w:hAnsi="Times New Roman" w:cs="Times New Roman"/>
                <w:sz w:val="24"/>
                <w:szCs w:val="24"/>
              </w:rPr>
            </w:pPr>
            <w:r w:rsidRPr="005E4ABF">
              <w:rPr>
                <w:rFonts w:ascii="Times New Roman" w:hAnsi="Times New Roman" w:cs="Times New Roman"/>
                <w:sz w:val="24"/>
                <w:szCs w:val="24"/>
              </w:rPr>
              <w:t>simboliai aiškiai iššifruoti</w:t>
            </w:r>
            <w:r w:rsidR="00DC38F5" w:rsidRPr="005E4ABF">
              <w:rPr>
                <w:rFonts w:ascii="Times New Roman" w:hAnsi="Times New Roman" w:cs="Times New Roman"/>
                <w:sz w:val="24"/>
                <w:szCs w:val="24"/>
              </w:rPr>
              <w:t>, pažymėti plane simbolių paaiškinimai</w:t>
            </w:r>
            <w:r w:rsidRPr="005E4ABF">
              <w:rPr>
                <w:rFonts w:ascii="Times New Roman" w:hAnsi="Times New Roman" w:cs="Times New Roman"/>
                <w:sz w:val="24"/>
                <w:szCs w:val="24"/>
              </w:rPr>
              <w:t>;</w:t>
            </w:r>
          </w:p>
          <w:p w14:paraId="5C35DB5C" w14:textId="3F7F3DF2" w:rsidR="00B57999" w:rsidRPr="005E4ABF" w:rsidRDefault="00B57999" w:rsidP="00A43006">
            <w:pPr>
              <w:pStyle w:val="Sraopastraipa"/>
              <w:numPr>
                <w:ilvl w:val="0"/>
                <w:numId w:val="21"/>
              </w:numPr>
              <w:tabs>
                <w:tab w:val="left" w:pos="772"/>
              </w:tabs>
              <w:ind w:left="-73" w:firstLine="561"/>
              <w:jc w:val="both"/>
              <w:rPr>
                <w:rFonts w:ascii="Times New Roman" w:hAnsi="Times New Roman" w:cs="Times New Roman"/>
                <w:sz w:val="24"/>
                <w:szCs w:val="24"/>
              </w:rPr>
            </w:pPr>
            <w:r w:rsidRPr="005E4ABF">
              <w:rPr>
                <w:rFonts w:ascii="Times New Roman" w:hAnsi="Times New Roman" w:cs="Times New Roman"/>
                <w:sz w:val="24"/>
                <w:szCs w:val="24"/>
              </w:rPr>
              <w:t xml:space="preserve">nurodytas </w:t>
            </w:r>
            <w:r w:rsidR="009F2EA7" w:rsidRPr="005E4ABF">
              <w:rPr>
                <w:rFonts w:ascii="Times New Roman" w:hAnsi="Times New Roman" w:cs="Times New Roman"/>
                <w:sz w:val="24"/>
                <w:szCs w:val="24"/>
              </w:rPr>
              <w:t>įmonės</w:t>
            </w:r>
            <w:r w:rsidRPr="005E4ABF">
              <w:rPr>
                <w:rFonts w:ascii="Times New Roman" w:hAnsi="Times New Roman" w:cs="Times New Roman"/>
                <w:sz w:val="24"/>
                <w:szCs w:val="24"/>
              </w:rPr>
              <w:t xml:space="preserve"> pavadinimas;</w:t>
            </w:r>
          </w:p>
          <w:p w14:paraId="162FF567" w14:textId="0F784735" w:rsidR="009F2EA7" w:rsidRPr="005E4ABF" w:rsidRDefault="00B57999" w:rsidP="00A43006">
            <w:pPr>
              <w:pStyle w:val="Sraopastraipa"/>
              <w:numPr>
                <w:ilvl w:val="0"/>
                <w:numId w:val="21"/>
              </w:numPr>
              <w:tabs>
                <w:tab w:val="left" w:pos="772"/>
              </w:tabs>
              <w:ind w:left="-73" w:firstLine="561"/>
              <w:jc w:val="both"/>
              <w:rPr>
                <w:rFonts w:ascii="Times New Roman" w:hAnsi="Times New Roman" w:cs="Times New Roman"/>
                <w:color w:val="000000"/>
                <w:sz w:val="24"/>
                <w:szCs w:val="24"/>
              </w:rPr>
            </w:pPr>
            <w:r w:rsidRPr="005E4ABF">
              <w:rPr>
                <w:rFonts w:ascii="Times New Roman" w:hAnsi="Times New Roman" w:cs="Times New Roman"/>
                <w:sz w:val="24"/>
                <w:szCs w:val="24"/>
              </w:rPr>
              <w:t xml:space="preserve">nurodyti </w:t>
            </w:r>
            <w:r w:rsidR="009E549C" w:rsidRPr="005E4ABF">
              <w:rPr>
                <w:rFonts w:ascii="Times New Roman" w:hAnsi="Times New Roman" w:cs="Times New Roman"/>
                <w:sz w:val="24"/>
                <w:szCs w:val="24"/>
              </w:rPr>
              <w:t>Teikėjo</w:t>
            </w:r>
            <w:r w:rsidRPr="005E4ABF">
              <w:rPr>
                <w:rFonts w:ascii="Times New Roman" w:hAnsi="Times New Roman" w:cs="Times New Roman"/>
                <w:sz w:val="24"/>
                <w:szCs w:val="24"/>
              </w:rPr>
              <w:t xml:space="preserve"> (rengėjo) rekvizitai.</w:t>
            </w:r>
          </w:p>
          <w:p w14:paraId="4B741623" w14:textId="0C97B381" w:rsidR="00FE3390" w:rsidRPr="005E4ABF" w:rsidRDefault="009F2EA7" w:rsidP="00620D38">
            <w:pPr>
              <w:jc w:val="both"/>
              <w:rPr>
                <w:rFonts w:ascii="Times New Roman" w:hAnsi="Times New Roman" w:cs="Times New Roman"/>
                <w:color w:val="000000"/>
                <w:sz w:val="24"/>
                <w:szCs w:val="24"/>
              </w:rPr>
            </w:pPr>
            <w:r w:rsidRPr="005E4ABF">
              <w:rPr>
                <w:rFonts w:ascii="Times New Roman" w:hAnsi="Times New Roman" w:cs="Times New Roman"/>
                <w:sz w:val="24"/>
                <w:szCs w:val="24"/>
              </w:rPr>
              <w:t>3</w:t>
            </w:r>
            <w:r w:rsidR="00B57999" w:rsidRPr="005E4ABF">
              <w:rPr>
                <w:rFonts w:ascii="Times New Roman" w:hAnsi="Times New Roman" w:cs="Times New Roman"/>
                <w:sz w:val="24"/>
                <w:szCs w:val="24"/>
              </w:rPr>
              <w:t xml:space="preserve">.4. Į Paslaugų kainą turi būti įskaičiuotos visos su Paslaugų pirkimu susijusios išlaidos – Planų rengimas, braižymas, </w:t>
            </w:r>
            <w:r w:rsidR="00E5341D" w:rsidRPr="005E4ABF">
              <w:rPr>
                <w:rFonts w:ascii="Times New Roman" w:hAnsi="Times New Roman" w:cs="Times New Roman"/>
                <w:sz w:val="24"/>
                <w:szCs w:val="24"/>
              </w:rPr>
              <w:t>kelionės išlaid</w:t>
            </w:r>
            <w:r w:rsidR="00931EFB" w:rsidRPr="005E4ABF">
              <w:rPr>
                <w:rFonts w:ascii="Times New Roman" w:hAnsi="Times New Roman" w:cs="Times New Roman"/>
                <w:sz w:val="24"/>
                <w:szCs w:val="24"/>
              </w:rPr>
              <w:t>o</w:t>
            </w:r>
            <w:r w:rsidR="00E5341D" w:rsidRPr="005E4ABF">
              <w:rPr>
                <w:rFonts w:ascii="Times New Roman" w:hAnsi="Times New Roman" w:cs="Times New Roman"/>
                <w:sz w:val="24"/>
                <w:szCs w:val="24"/>
              </w:rPr>
              <w:t xml:space="preserve">s, </w:t>
            </w:r>
            <w:r w:rsidR="00B57999" w:rsidRPr="005E4ABF">
              <w:rPr>
                <w:rFonts w:ascii="Times New Roman" w:hAnsi="Times New Roman" w:cs="Times New Roman"/>
                <w:sz w:val="24"/>
                <w:szCs w:val="24"/>
              </w:rPr>
              <w:t>pateikimas rėmeliuose</w:t>
            </w:r>
            <w:r w:rsidR="00D951FB" w:rsidRPr="005E4ABF">
              <w:rPr>
                <w:rFonts w:ascii="Times New Roman" w:hAnsi="Times New Roman" w:cs="Times New Roman"/>
                <w:sz w:val="24"/>
                <w:szCs w:val="24"/>
              </w:rPr>
              <w:t xml:space="preserve"> </w:t>
            </w:r>
            <w:r w:rsidR="00B57999" w:rsidRPr="005E4ABF">
              <w:rPr>
                <w:rFonts w:ascii="Times New Roman" w:hAnsi="Times New Roman" w:cs="Times New Roman"/>
                <w:sz w:val="24"/>
                <w:szCs w:val="24"/>
              </w:rPr>
              <w:t>bei elektroninėje</w:t>
            </w:r>
            <w:r w:rsidR="00B57999" w:rsidRPr="005E4ABF">
              <w:rPr>
                <w:rFonts w:ascii="Times New Roman" w:hAnsi="Times New Roman" w:cs="Times New Roman"/>
                <w:color w:val="000000"/>
                <w:sz w:val="24"/>
                <w:szCs w:val="24"/>
              </w:rPr>
              <w:t xml:space="preserve"> versijoje, pristatymas. </w:t>
            </w:r>
          </w:p>
        </w:tc>
      </w:tr>
      <w:tr w:rsidR="00EA6221" w:rsidRPr="005E4ABF" w14:paraId="07284B9D" w14:textId="77777777" w:rsidTr="00175A2B">
        <w:tc>
          <w:tcPr>
            <w:tcW w:w="10377" w:type="dxa"/>
          </w:tcPr>
          <w:p w14:paraId="7AAE2E04" w14:textId="77777777" w:rsidR="00EA6221" w:rsidRPr="005E4ABF" w:rsidRDefault="005604EA" w:rsidP="00931EFB">
            <w:pPr>
              <w:pStyle w:val="Sraopastraipa"/>
              <w:numPr>
                <w:ilvl w:val="0"/>
                <w:numId w:val="1"/>
              </w:numPr>
              <w:tabs>
                <w:tab w:val="left" w:pos="346"/>
              </w:tabs>
              <w:ind w:left="0" w:firstLine="0"/>
              <w:jc w:val="both"/>
              <w:rPr>
                <w:rFonts w:ascii="Times New Roman" w:hAnsi="Times New Roman" w:cs="Times New Roman"/>
                <w:b/>
                <w:sz w:val="24"/>
                <w:szCs w:val="24"/>
              </w:rPr>
            </w:pPr>
            <w:r w:rsidRPr="005E4ABF">
              <w:rPr>
                <w:rFonts w:ascii="Times New Roman" w:eastAsia="Times New Roman" w:hAnsi="Times New Roman" w:cs="Times New Roman"/>
                <w:b/>
                <w:sz w:val="24"/>
                <w:szCs w:val="24"/>
                <w:lang w:eastAsia="lt-LT"/>
              </w:rPr>
              <w:t>VYKDYMO VIETA</w:t>
            </w:r>
          </w:p>
        </w:tc>
      </w:tr>
      <w:tr w:rsidR="00EA6221" w:rsidRPr="005E4ABF" w14:paraId="2ACAA98E" w14:textId="77777777" w:rsidTr="00175A2B">
        <w:tc>
          <w:tcPr>
            <w:tcW w:w="10377" w:type="dxa"/>
          </w:tcPr>
          <w:p w14:paraId="2FE978C3" w14:textId="60323787" w:rsidR="00F37451" w:rsidRPr="005E4ABF" w:rsidRDefault="00614B54" w:rsidP="00A43006">
            <w:pPr>
              <w:jc w:val="both"/>
              <w:rPr>
                <w:rFonts w:ascii="Times New Roman" w:eastAsia="Times New Roman" w:hAnsi="Times New Roman" w:cs="Times New Roman"/>
                <w:sz w:val="24"/>
                <w:szCs w:val="24"/>
                <w:lang w:eastAsia="lt-LT"/>
              </w:rPr>
            </w:pPr>
            <w:r w:rsidRPr="005E4ABF">
              <w:rPr>
                <w:rFonts w:ascii="Times New Roman" w:eastAsia="Times New Roman" w:hAnsi="Times New Roman" w:cs="Times New Roman"/>
                <w:color w:val="000000"/>
                <w:sz w:val="24"/>
                <w:szCs w:val="24"/>
                <w:lang w:eastAsia="lt-LT"/>
              </w:rPr>
              <w:t>4.1.</w:t>
            </w:r>
            <w:r w:rsidR="007A75F1" w:rsidRPr="005E4ABF">
              <w:rPr>
                <w:rFonts w:ascii="Times New Roman" w:eastAsia="Times New Roman" w:hAnsi="Times New Roman" w:cs="Times New Roman"/>
                <w:color w:val="000000"/>
                <w:sz w:val="24"/>
                <w:szCs w:val="24"/>
                <w:lang w:eastAsia="lt-LT"/>
              </w:rPr>
              <w:t xml:space="preserve"> </w:t>
            </w:r>
            <w:r w:rsidR="00F37451" w:rsidRPr="005E4ABF">
              <w:rPr>
                <w:rFonts w:ascii="Times New Roman" w:eastAsia="Times New Roman" w:hAnsi="Times New Roman" w:cs="Times New Roman"/>
                <w:color w:val="000000"/>
                <w:sz w:val="24"/>
                <w:szCs w:val="24"/>
                <w:lang w:eastAsia="lt-LT"/>
              </w:rPr>
              <w:t xml:space="preserve">VĮ Turto banko Panevėžio regione </w:t>
            </w:r>
            <w:r w:rsidRPr="005E4ABF">
              <w:rPr>
                <w:rFonts w:ascii="Times New Roman" w:eastAsia="Times New Roman" w:hAnsi="Times New Roman" w:cs="Times New Roman"/>
                <w:color w:val="000000"/>
                <w:sz w:val="24"/>
                <w:szCs w:val="24"/>
                <w:lang w:eastAsia="lt-LT"/>
              </w:rPr>
              <w:t>(</w:t>
            </w:r>
            <w:r w:rsidRPr="005E4ABF">
              <w:rPr>
                <w:rFonts w:ascii="Times New Roman" w:hAnsi="Times New Roman" w:cs="Times New Roman"/>
                <w:sz w:val="24"/>
                <w:szCs w:val="24"/>
              </w:rPr>
              <w:t xml:space="preserve">Panevėžio ir Šiaulių apskritys) </w:t>
            </w:r>
            <w:r w:rsidR="00F37451" w:rsidRPr="005E4ABF">
              <w:rPr>
                <w:rFonts w:ascii="Times New Roman" w:eastAsia="Times New Roman" w:hAnsi="Times New Roman" w:cs="Times New Roman"/>
                <w:color w:val="000000"/>
                <w:sz w:val="24"/>
                <w:szCs w:val="24"/>
                <w:lang w:eastAsia="lt-LT"/>
              </w:rPr>
              <w:t>patikėjimo teise valdomuose pastatuose.</w:t>
            </w:r>
          </w:p>
        </w:tc>
      </w:tr>
      <w:tr w:rsidR="00EA6221" w:rsidRPr="005E4ABF" w14:paraId="56A8D121" w14:textId="77777777" w:rsidTr="00175A2B">
        <w:tc>
          <w:tcPr>
            <w:tcW w:w="10377" w:type="dxa"/>
          </w:tcPr>
          <w:p w14:paraId="3BD788D3" w14:textId="41DD06FB" w:rsidR="00EA6221" w:rsidRPr="005E4ABF" w:rsidRDefault="005604EA" w:rsidP="002C0932">
            <w:pPr>
              <w:pStyle w:val="Sraopastraipa"/>
              <w:numPr>
                <w:ilvl w:val="0"/>
                <w:numId w:val="27"/>
              </w:numPr>
              <w:tabs>
                <w:tab w:val="left" w:pos="346"/>
              </w:tabs>
              <w:ind w:left="0" w:firstLine="0"/>
              <w:jc w:val="both"/>
              <w:rPr>
                <w:rFonts w:ascii="Times New Roman" w:hAnsi="Times New Roman" w:cs="Times New Roman"/>
                <w:b/>
                <w:sz w:val="24"/>
                <w:szCs w:val="24"/>
              </w:rPr>
            </w:pPr>
            <w:r w:rsidRPr="005E4ABF">
              <w:rPr>
                <w:rFonts w:ascii="Times New Roman" w:eastAsia="Times New Roman" w:hAnsi="Times New Roman" w:cs="Times New Roman"/>
                <w:b/>
                <w:sz w:val="24"/>
                <w:szCs w:val="24"/>
                <w:lang w:eastAsia="lt-LT"/>
              </w:rPr>
              <w:t>VYKDYMO TVARKA</w:t>
            </w:r>
          </w:p>
        </w:tc>
      </w:tr>
      <w:tr w:rsidR="00EA6221" w:rsidRPr="005E4ABF" w14:paraId="30F791C5" w14:textId="77777777" w:rsidTr="00175A2B">
        <w:tc>
          <w:tcPr>
            <w:tcW w:w="10377" w:type="dxa"/>
          </w:tcPr>
          <w:p w14:paraId="363E6332" w14:textId="48AAB40F" w:rsidR="00785809" w:rsidRPr="005E4ABF" w:rsidRDefault="004E20A8" w:rsidP="00620D38">
            <w:pPr>
              <w:tabs>
                <w:tab w:val="num" w:pos="851"/>
              </w:tabs>
              <w:jc w:val="both"/>
              <w:outlineLvl w:val="0"/>
              <w:rPr>
                <w:rFonts w:ascii="Times New Roman" w:eastAsia="Times New Roman" w:hAnsi="Times New Roman" w:cs="Times New Roman"/>
                <w:sz w:val="24"/>
                <w:szCs w:val="24"/>
                <w:lang w:eastAsia="lt-LT"/>
              </w:rPr>
            </w:pPr>
            <w:bookmarkStart w:id="0" w:name="part_d64bc977a01e4d169eb2d608d417f847"/>
            <w:bookmarkStart w:id="1" w:name="part_7565fe72408e4434856ce3d183cbc3d6"/>
            <w:bookmarkStart w:id="2" w:name="part_e910b67b4b92465fbfa6810ca69e373a"/>
            <w:bookmarkEnd w:id="0"/>
            <w:bookmarkEnd w:id="1"/>
            <w:bookmarkEnd w:id="2"/>
            <w:r w:rsidRPr="005E4ABF">
              <w:rPr>
                <w:rFonts w:ascii="Times New Roman" w:eastAsia="Times New Roman" w:hAnsi="Times New Roman" w:cs="Times New Roman"/>
                <w:sz w:val="24"/>
                <w:szCs w:val="24"/>
                <w:lang w:eastAsia="lt-LT"/>
              </w:rPr>
              <w:t>5</w:t>
            </w:r>
            <w:r w:rsidR="00FA7C08" w:rsidRPr="005E4ABF">
              <w:rPr>
                <w:rFonts w:ascii="Times New Roman" w:eastAsia="Times New Roman" w:hAnsi="Times New Roman" w:cs="Times New Roman"/>
                <w:sz w:val="24"/>
                <w:szCs w:val="24"/>
                <w:lang w:eastAsia="lt-LT"/>
              </w:rPr>
              <w:t>.</w:t>
            </w:r>
            <w:r w:rsidR="00491FDE" w:rsidRPr="005E4ABF">
              <w:rPr>
                <w:rFonts w:ascii="Times New Roman" w:eastAsia="Times New Roman" w:hAnsi="Times New Roman" w:cs="Times New Roman"/>
                <w:sz w:val="24"/>
                <w:szCs w:val="24"/>
                <w:lang w:eastAsia="lt-LT"/>
              </w:rPr>
              <w:t>1.</w:t>
            </w:r>
            <w:r w:rsidRPr="005E4ABF">
              <w:rPr>
                <w:rFonts w:ascii="Times New Roman" w:eastAsia="Times New Roman" w:hAnsi="Times New Roman" w:cs="Times New Roman"/>
                <w:sz w:val="24"/>
                <w:szCs w:val="24"/>
                <w:lang w:eastAsia="lt-LT"/>
              </w:rPr>
              <w:t xml:space="preserve"> </w:t>
            </w:r>
            <w:r w:rsidR="0030305F" w:rsidRPr="005E4ABF">
              <w:rPr>
                <w:rFonts w:ascii="Times New Roman" w:eastAsia="Times New Roman" w:hAnsi="Times New Roman" w:cs="Times New Roman"/>
                <w:sz w:val="24"/>
                <w:szCs w:val="24"/>
                <w:lang w:eastAsia="lt-LT"/>
              </w:rPr>
              <w:t xml:space="preserve">Paslaugų atlikimo terminas – ne vėliau kaip per 30 </w:t>
            </w:r>
            <w:r w:rsidR="002C3D1D" w:rsidRPr="005E4ABF">
              <w:rPr>
                <w:rFonts w:ascii="Times New Roman" w:eastAsia="Times New Roman" w:hAnsi="Times New Roman" w:cs="Times New Roman"/>
                <w:sz w:val="24"/>
                <w:szCs w:val="24"/>
                <w:lang w:eastAsia="lt-LT"/>
              </w:rPr>
              <w:t xml:space="preserve">kalendorinių </w:t>
            </w:r>
            <w:r w:rsidR="0030305F" w:rsidRPr="005E4ABF">
              <w:rPr>
                <w:rFonts w:ascii="Times New Roman" w:eastAsia="Times New Roman" w:hAnsi="Times New Roman" w:cs="Times New Roman"/>
                <w:sz w:val="24"/>
                <w:szCs w:val="24"/>
                <w:lang w:eastAsia="lt-LT"/>
              </w:rPr>
              <w:t>dienų nuo užsakymo pateikimo</w:t>
            </w:r>
            <w:r w:rsidR="008F6F36" w:rsidRPr="005E4ABF">
              <w:rPr>
                <w:rFonts w:ascii="Times New Roman" w:eastAsia="Times New Roman" w:hAnsi="Times New Roman" w:cs="Times New Roman"/>
                <w:sz w:val="24"/>
                <w:szCs w:val="24"/>
                <w:lang w:eastAsia="lt-LT"/>
              </w:rPr>
              <w:t>.</w:t>
            </w:r>
          </w:p>
          <w:p w14:paraId="12BE478F" w14:textId="459996C6" w:rsidR="00491FDE" w:rsidRPr="005E4ABF" w:rsidRDefault="002C3D1D"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eastAsia="Times New Roman" w:hAnsi="Times New Roman" w:cs="Times New Roman"/>
                <w:sz w:val="24"/>
                <w:szCs w:val="24"/>
                <w:lang w:eastAsia="lt-LT"/>
              </w:rPr>
              <w:t xml:space="preserve">5.2. </w:t>
            </w:r>
            <w:r w:rsidR="005604EA" w:rsidRPr="005E4ABF">
              <w:rPr>
                <w:rFonts w:ascii="Times New Roman" w:eastAsia="Times New Roman" w:hAnsi="Times New Roman" w:cs="Times New Roman"/>
                <w:sz w:val="24"/>
                <w:szCs w:val="24"/>
                <w:lang w:eastAsia="lt-LT"/>
              </w:rPr>
              <w:t xml:space="preserve">Paslaugų </w:t>
            </w:r>
            <w:r w:rsidR="009E549C" w:rsidRPr="005E4ABF">
              <w:rPr>
                <w:rFonts w:ascii="Times New Roman" w:eastAsia="Times New Roman" w:hAnsi="Times New Roman" w:cs="Times New Roman"/>
                <w:sz w:val="24"/>
                <w:szCs w:val="24"/>
                <w:lang w:eastAsia="lt-LT"/>
              </w:rPr>
              <w:t>teikėjas</w:t>
            </w:r>
            <w:r w:rsidR="005604EA" w:rsidRPr="005E4ABF">
              <w:rPr>
                <w:rFonts w:ascii="Times New Roman" w:eastAsia="Times New Roman" w:hAnsi="Times New Roman" w:cs="Times New Roman"/>
                <w:sz w:val="24"/>
                <w:szCs w:val="24"/>
                <w:lang w:eastAsia="lt-LT"/>
              </w:rPr>
              <w:t xml:space="preserve"> turi užtikrinti, kad visam sutarties galiojimo laikotarpiui nuo sutarties pasirašymo dienos būtų pakankamas kiekis darbuotojų, kad užtikrintų nepertraukiamą ir kokybišką paslaugų teikimą.</w:t>
            </w:r>
          </w:p>
          <w:p w14:paraId="730CA4E7" w14:textId="19B21C34" w:rsidR="00C541EB" w:rsidRPr="005E4ABF" w:rsidRDefault="00924870" w:rsidP="00620D38">
            <w:pPr>
              <w:tabs>
                <w:tab w:val="left" w:pos="0"/>
              </w:tabs>
              <w:jc w:val="both"/>
              <w:rPr>
                <w:rFonts w:ascii="Times New Roman" w:eastAsia="Times New Roman" w:hAnsi="Times New Roman" w:cs="Times New Roman"/>
                <w:b/>
                <w:sz w:val="24"/>
                <w:szCs w:val="24"/>
                <w:lang w:eastAsia="lt-LT"/>
              </w:rPr>
            </w:pPr>
            <w:r w:rsidRPr="005E4ABF">
              <w:rPr>
                <w:rFonts w:ascii="Times New Roman" w:eastAsia="Times New Roman" w:hAnsi="Times New Roman" w:cs="Times New Roman"/>
                <w:sz w:val="24"/>
                <w:szCs w:val="24"/>
                <w:lang w:eastAsia="lt-LT"/>
              </w:rPr>
              <w:t>5.</w:t>
            </w:r>
            <w:r w:rsidR="002C3D1D" w:rsidRPr="005E4ABF">
              <w:rPr>
                <w:rFonts w:ascii="Times New Roman" w:eastAsia="Times New Roman" w:hAnsi="Times New Roman" w:cs="Times New Roman"/>
                <w:sz w:val="24"/>
                <w:szCs w:val="24"/>
                <w:lang w:eastAsia="lt-LT"/>
              </w:rPr>
              <w:t>3</w:t>
            </w:r>
            <w:r w:rsidR="00491FDE" w:rsidRPr="005E4ABF">
              <w:rPr>
                <w:rFonts w:ascii="Times New Roman" w:eastAsia="Times New Roman" w:hAnsi="Times New Roman" w:cs="Times New Roman"/>
                <w:sz w:val="24"/>
                <w:szCs w:val="24"/>
                <w:lang w:eastAsia="lt-LT"/>
              </w:rPr>
              <w:t>.</w:t>
            </w:r>
            <w:r w:rsidR="004E20A8" w:rsidRPr="005E4ABF">
              <w:rPr>
                <w:rFonts w:ascii="Times New Roman" w:eastAsia="Times New Roman" w:hAnsi="Times New Roman" w:cs="Times New Roman"/>
                <w:sz w:val="24"/>
                <w:szCs w:val="24"/>
                <w:lang w:eastAsia="lt-LT"/>
              </w:rPr>
              <w:t xml:space="preserve"> </w:t>
            </w:r>
            <w:r w:rsidR="00760FAA" w:rsidRPr="005E4ABF">
              <w:rPr>
                <w:rFonts w:ascii="Times New Roman" w:eastAsia="Calibri" w:hAnsi="Times New Roman" w:cs="Times New Roman"/>
                <w:sz w:val="24"/>
                <w:szCs w:val="24"/>
                <w:lang w:eastAsia="lt-LT"/>
              </w:rPr>
              <w:t xml:space="preserve">Paslaugų </w:t>
            </w:r>
            <w:r w:rsidR="009E549C" w:rsidRPr="005E4ABF">
              <w:rPr>
                <w:rFonts w:ascii="Times New Roman" w:eastAsia="Calibri" w:hAnsi="Times New Roman" w:cs="Times New Roman"/>
                <w:sz w:val="24"/>
                <w:szCs w:val="24"/>
                <w:lang w:eastAsia="lt-LT"/>
              </w:rPr>
              <w:t>teikėjo</w:t>
            </w:r>
            <w:r w:rsidR="005604EA" w:rsidRPr="005E4ABF">
              <w:rPr>
                <w:rFonts w:ascii="Times New Roman" w:eastAsia="Calibri" w:hAnsi="Times New Roman" w:cs="Times New Roman"/>
                <w:sz w:val="24"/>
                <w:szCs w:val="24"/>
                <w:lang w:eastAsia="lt-LT"/>
              </w:rPr>
              <w:t xml:space="preserve"> darbuotojai privalo būti tvarkingos išvaizdos, dėvėti švarius, tvarkingus rūbus. Laikytis </w:t>
            </w:r>
            <w:r w:rsidR="00844374" w:rsidRPr="005E4ABF">
              <w:rPr>
                <w:rFonts w:ascii="Times New Roman" w:eastAsia="Calibri" w:hAnsi="Times New Roman" w:cs="Times New Roman"/>
                <w:sz w:val="24"/>
                <w:szCs w:val="24"/>
                <w:lang w:eastAsia="lt-LT"/>
              </w:rPr>
              <w:t xml:space="preserve">Pirkėjo </w:t>
            </w:r>
            <w:r w:rsidR="00C541EB" w:rsidRPr="005E4ABF">
              <w:rPr>
                <w:rFonts w:ascii="Times New Roman" w:eastAsia="Calibri" w:hAnsi="Times New Roman" w:cs="Times New Roman"/>
                <w:sz w:val="24"/>
                <w:szCs w:val="24"/>
                <w:lang w:eastAsia="lt-LT"/>
              </w:rPr>
              <w:t>vidaus darbo tvarkos taisyklių.</w:t>
            </w:r>
          </w:p>
          <w:p w14:paraId="129643CD" w14:textId="3FDA96B8" w:rsidR="005604EA" w:rsidRPr="005E4ABF" w:rsidRDefault="009D43A0" w:rsidP="00620D38">
            <w:pPr>
              <w:jc w:val="both"/>
              <w:rPr>
                <w:rFonts w:ascii="Times New Roman" w:eastAsia="Calibri" w:hAnsi="Times New Roman" w:cs="Times New Roman"/>
                <w:sz w:val="24"/>
                <w:szCs w:val="24"/>
              </w:rPr>
            </w:pPr>
            <w:r w:rsidRPr="005E4ABF">
              <w:rPr>
                <w:rFonts w:ascii="Times New Roman" w:eastAsia="Calibri" w:hAnsi="Times New Roman" w:cs="Times New Roman"/>
                <w:sz w:val="24"/>
                <w:szCs w:val="24"/>
              </w:rPr>
              <w:t>5.</w:t>
            </w:r>
            <w:r w:rsidR="002C3D1D" w:rsidRPr="005E4ABF">
              <w:rPr>
                <w:rFonts w:ascii="Times New Roman" w:eastAsia="Calibri" w:hAnsi="Times New Roman" w:cs="Times New Roman"/>
                <w:sz w:val="24"/>
                <w:szCs w:val="24"/>
              </w:rPr>
              <w:t>4</w:t>
            </w:r>
            <w:r w:rsidR="00491FDE" w:rsidRPr="005E4ABF">
              <w:rPr>
                <w:rFonts w:ascii="Times New Roman" w:eastAsia="Calibri" w:hAnsi="Times New Roman" w:cs="Times New Roman"/>
                <w:sz w:val="24"/>
                <w:szCs w:val="24"/>
              </w:rPr>
              <w:t>.</w:t>
            </w:r>
            <w:r w:rsidR="007D1BF5" w:rsidRPr="005E4ABF">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Paslaugų</w:t>
            </w:r>
            <w:r w:rsidR="008655C4" w:rsidRPr="005E4ABF">
              <w:rPr>
                <w:rFonts w:ascii="Times New Roman" w:eastAsia="Calibri" w:hAnsi="Times New Roman" w:cs="Times New Roman"/>
                <w:sz w:val="24"/>
                <w:szCs w:val="24"/>
              </w:rPr>
              <w:t xml:space="preserve"> </w:t>
            </w:r>
            <w:r w:rsidR="009E549C" w:rsidRPr="005E4ABF">
              <w:rPr>
                <w:rFonts w:ascii="Times New Roman" w:eastAsia="Calibri" w:hAnsi="Times New Roman" w:cs="Times New Roman"/>
                <w:sz w:val="24"/>
                <w:szCs w:val="24"/>
              </w:rPr>
              <w:t>teikėjas</w:t>
            </w:r>
            <w:r w:rsidR="005604EA" w:rsidRPr="005E4ABF">
              <w:rPr>
                <w:rFonts w:ascii="Times New Roman" w:eastAsia="Calibri" w:hAnsi="Times New Roman" w:cs="Times New Roman"/>
                <w:sz w:val="24"/>
                <w:szCs w:val="24"/>
              </w:rPr>
              <w:t xml:space="preserve"> privalo užtikrinti, kad jo darbuotojai </w:t>
            </w:r>
            <w:r w:rsidR="00844374" w:rsidRPr="005E4ABF">
              <w:rPr>
                <w:rFonts w:ascii="Times New Roman" w:eastAsia="Calibri" w:hAnsi="Times New Roman" w:cs="Times New Roman"/>
                <w:sz w:val="24"/>
                <w:szCs w:val="24"/>
              </w:rPr>
              <w:t>p</w:t>
            </w:r>
            <w:r w:rsidR="005604EA" w:rsidRPr="005E4ABF">
              <w:rPr>
                <w:rFonts w:ascii="Times New Roman" w:eastAsia="Calibri" w:hAnsi="Times New Roman" w:cs="Times New Roman"/>
                <w:sz w:val="24"/>
                <w:szCs w:val="24"/>
              </w:rPr>
              <w:t xml:space="preserve">aslaugų teikimo metu saugiai elgtųsi su visu ir bet kokiu </w:t>
            </w:r>
            <w:r w:rsidR="00844374" w:rsidRPr="005E4ABF">
              <w:rPr>
                <w:rFonts w:ascii="Times New Roman" w:eastAsia="Calibri" w:hAnsi="Times New Roman" w:cs="Times New Roman"/>
                <w:sz w:val="24"/>
                <w:szCs w:val="24"/>
              </w:rPr>
              <w:t xml:space="preserve">Pirkėjo </w:t>
            </w:r>
            <w:r w:rsidR="005604EA" w:rsidRPr="005E4ABF">
              <w:rPr>
                <w:rFonts w:ascii="Times New Roman" w:eastAsia="Calibri" w:hAnsi="Times New Roman" w:cs="Times New Roman"/>
                <w:sz w:val="24"/>
                <w:szCs w:val="24"/>
              </w:rPr>
              <w:t>ir</w:t>
            </w:r>
            <w:r w:rsidR="008F6F36" w:rsidRPr="005E4ABF">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w:t>
            </w:r>
            <w:r w:rsidR="008F6F36" w:rsidRPr="005E4ABF">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 xml:space="preserve">ar trečiųjų asmenų turtu, esančiu </w:t>
            </w:r>
            <w:r w:rsidR="00844374" w:rsidRPr="005E4ABF">
              <w:rPr>
                <w:rFonts w:ascii="Times New Roman" w:eastAsia="Calibri" w:hAnsi="Times New Roman" w:cs="Times New Roman"/>
                <w:sz w:val="24"/>
                <w:szCs w:val="24"/>
              </w:rPr>
              <w:t xml:space="preserve">Pirkėjo </w:t>
            </w:r>
            <w:r w:rsidR="005604EA" w:rsidRPr="005E4ABF">
              <w:rPr>
                <w:rFonts w:ascii="Times New Roman" w:eastAsia="Calibri" w:hAnsi="Times New Roman" w:cs="Times New Roman"/>
                <w:sz w:val="24"/>
                <w:szCs w:val="24"/>
              </w:rPr>
              <w:t>valdomoje teritorijoje,</w:t>
            </w:r>
            <w:r w:rsidR="005604EA" w:rsidRPr="005E4ABF" w:rsidDel="00F91210">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 xml:space="preserve">saugotų </w:t>
            </w:r>
            <w:r w:rsidR="00844374" w:rsidRPr="005E4ABF">
              <w:rPr>
                <w:rFonts w:ascii="Times New Roman" w:eastAsia="Calibri" w:hAnsi="Times New Roman" w:cs="Times New Roman"/>
                <w:sz w:val="24"/>
                <w:szCs w:val="24"/>
              </w:rPr>
              <w:t xml:space="preserve">Pirkėjo </w:t>
            </w:r>
            <w:r w:rsidR="005604EA" w:rsidRPr="005E4ABF">
              <w:rPr>
                <w:rFonts w:ascii="Times New Roman" w:eastAsia="Calibri" w:hAnsi="Times New Roman" w:cs="Times New Roman"/>
                <w:sz w:val="24"/>
                <w:szCs w:val="24"/>
              </w:rPr>
              <w:t xml:space="preserve">materialines vertybes. Už </w:t>
            </w:r>
            <w:r w:rsidR="005604EA" w:rsidRPr="005E4ABF">
              <w:rPr>
                <w:rFonts w:ascii="Times New Roman" w:eastAsia="Calibri" w:hAnsi="Times New Roman" w:cs="Times New Roman"/>
                <w:bCs/>
                <w:sz w:val="24"/>
                <w:szCs w:val="24"/>
              </w:rPr>
              <w:t xml:space="preserve">Paslaugų </w:t>
            </w:r>
            <w:r w:rsidR="009E549C" w:rsidRPr="005E4ABF">
              <w:rPr>
                <w:rFonts w:ascii="Times New Roman" w:eastAsia="Calibri" w:hAnsi="Times New Roman" w:cs="Times New Roman"/>
                <w:bCs/>
                <w:sz w:val="24"/>
                <w:szCs w:val="24"/>
              </w:rPr>
              <w:t>teikėjo</w:t>
            </w:r>
            <w:r w:rsidR="005604EA" w:rsidRPr="005E4ABF">
              <w:rPr>
                <w:rFonts w:ascii="Times New Roman" w:eastAsia="Calibri" w:hAnsi="Times New Roman" w:cs="Times New Roman"/>
                <w:bCs/>
                <w:sz w:val="24"/>
                <w:szCs w:val="24"/>
              </w:rPr>
              <w:t xml:space="preserve"> darbuotojų </w:t>
            </w:r>
            <w:r w:rsidR="00844374" w:rsidRPr="005E4ABF">
              <w:rPr>
                <w:rFonts w:ascii="Times New Roman" w:eastAsia="Calibri" w:hAnsi="Times New Roman" w:cs="Times New Roman"/>
                <w:bCs/>
                <w:sz w:val="24"/>
                <w:szCs w:val="24"/>
              </w:rPr>
              <w:t>p</w:t>
            </w:r>
            <w:r w:rsidR="005604EA" w:rsidRPr="005E4ABF">
              <w:rPr>
                <w:rFonts w:ascii="Times New Roman" w:eastAsia="Calibri" w:hAnsi="Times New Roman" w:cs="Times New Roman"/>
                <w:bCs/>
                <w:sz w:val="24"/>
                <w:szCs w:val="24"/>
              </w:rPr>
              <w:t xml:space="preserve">aslaugų teikimo metu </w:t>
            </w:r>
            <w:r w:rsidR="00844374" w:rsidRPr="005E4ABF">
              <w:rPr>
                <w:rFonts w:ascii="Times New Roman" w:eastAsia="Calibri" w:hAnsi="Times New Roman" w:cs="Times New Roman"/>
                <w:sz w:val="24"/>
                <w:szCs w:val="24"/>
              </w:rPr>
              <w:t xml:space="preserve">Pirkėjui </w:t>
            </w:r>
            <w:r w:rsidR="005604EA" w:rsidRPr="005E4ABF">
              <w:rPr>
                <w:rFonts w:ascii="Times New Roman" w:eastAsia="Calibri" w:hAnsi="Times New Roman" w:cs="Times New Roman"/>
                <w:sz w:val="24"/>
                <w:szCs w:val="24"/>
              </w:rPr>
              <w:t>ir</w:t>
            </w:r>
            <w:r w:rsidR="008F6F36" w:rsidRPr="005E4ABF">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w:t>
            </w:r>
            <w:r w:rsidR="008F6F36" w:rsidRPr="005E4ABF">
              <w:rPr>
                <w:rFonts w:ascii="Times New Roman" w:eastAsia="Calibri" w:hAnsi="Times New Roman" w:cs="Times New Roman"/>
                <w:sz w:val="24"/>
                <w:szCs w:val="24"/>
              </w:rPr>
              <w:t xml:space="preserve"> </w:t>
            </w:r>
            <w:r w:rsidR="005604EA" w:rsidRPr="005E4ABF">
              <w:rPr>
                <w:rFonts w:ascii="Times New Roman" w:eastAsia="Calibri" w:hAnsi="Times New Roman" w:cs="Times New Roman"/>
                <w:sz w:val="24"/>
                <w:szCs w:val="24"/>
              </w:rPr>
              <w:t>ar trečiųjų asmenų turtui p</w:t>
            </w:r>
            <w:r w:rsidR="008655C4" w:rsidRPr="005E4ABF">
              <w:rPr>
                <w:rFonts w:ascii="Times New Roman" w:eastAsia="Calibri" w:hAnsi="Times New Roman" w:cs="Times New Roman"/>
                <w:sz w:val="24"/>
                <w:szCs w:val="24"/>
              </w:rPr>
              <w:t xml:space="preserve">adarytą žalą atsako Paslaugų </w:t>
            </w:r>
            <w:r w:rsidR="009E549C" w:rsidRPr="005E4ABF">
              <w:rPr>
                <w:rFonts w:ascii="Times New Roman" w:eastAsia="Calibri" w:hAnsi="Times New Roman" w:cs="Times New Roman"/>
                <w:sz w:val="24"/>
                <w:szCs w:val="24"/>
              </w:rPr>
              <w:t>teikėjas</w:t>
            </w:r>
            <w:r w:rsidR="005604EA" w:rsidRPr="005E4ABF">
              <w:rPr>
                <w:rFonts w:ascii="Times New Roman" w:eastAsia="Calibri" w:hAnsi="Times New Roman" w:cs="Times New Roman"/>
                <w:sz w:val="24"/>
                <w:szCs w:val="24"/>
              </w:rPr>
              <w:t>.</w:t>
            </w:r>
          </w:p>
          <w:p w14:paraId="29B3DA41" w14:textId="05DDEEE4" w:rsidR="005604EA" w:rsidRPr="005E4ABF" w:rsidRDefault="009D43A0" w:rsidP="00620D38">
            <w:pPr>
              <w:jc w:val="both"/>
              <w:rPr>
                <w:rFonts w:ascii="Times New Roman" w:eastAsia="Calibri" w:hAnsi="Times New Roman" w:cs="Times New Roman"/>
                <w:sz w:val="24"/>
                <w:szCs w:val="24"/>
              </w:rPr>
            </w:pPr>
            <w:r w:rsidRPr="005E4ABF">
              <w:rPr>
                <w:rFonts w:ascii="Times New Roman" w:eastAsia="Calibri" w:hAnsi="Times New Roman" w:cs="Times New Roman"/>
                <w:sz w:val="24"/>
                <w:szCs w:val="24"/>
              </w:rPr>
              <w:t>5.</w:t>
            </w:r>
            <w:r w:rsidR="002C3D1D" w:rsidRPr="005E4ABF">
              <w:rPr>
                <w:rFonts w:ascii="Times New Roman" w:eastAsia="Calibri" w:hAnsi="Times New Roman" w:cs="Times New Roman"/>
                <w:sz w:val="24"/>
                <w:szCs w:val="24"/>
              </w:rPr>
              <w:t>5</w:t>
            </w:r>
            <w:r w:rsidR="00491FDE" w:rsidRPr="005E4ABF">
              <w:rPr>
                <w:rFonts w:ascii="Times New Roman" w:eastAsia="Calibri" w:hAnsi="Times New Roman" w:cs="Times New Roman"/>
                <w:sz w:val="24"/>
                <w:szCs w:val="24"/>
              </w:rPr>
              <w:t>.</w:t>
            </w:r>
            <w:r w:rsidR="007D1BF5" w:rsidRPr="005E4ABF">
              <w:rPr>
                <w:rFonts w:ascii="Times New Roman" w:eastAsia="Calibri" w:hAnsi="Times New Roman" w:cs="Times New Roman"/>
                <w:sz w:val="24"/>
                <w:szCs w:val="24"/>
              </w:rPr>
              <w:t xml:space="preserve"> </w:t>
            </w:r>
            <w:r w:rsidR="008655C4" w:rsidRPr="005E4ABF">
              <w:rPr>
                <w:rFonts w:ascii="Times New Roman" w:eastAsia="Calibri" w:hAnsi="Times New Roman" w:cs="Times New Roman"/>
                <w:sz w:val="24"/>
                <w:szCs w:val="24"/>
              </w:rPr>
              <w:t xml:space="preserve">Paslaugų </w:t>
            </w:r>
            <w:r w:rsidR="00E456DE" w:rsidRPr="005E4ABF">
              <w:rPr>
                <w:rFonts w:ascii="Times New Roman" w:eastAsia="Calibri" w:hAnsi="Times New Roman" w:cs="Times New Roman"/>
                <w:sz w:val="24"/>
                <w:szCs w:val="24"/>
              </w:rPr>
              <w:t xml:space="preserve">teikėjas </w:t>
            </w:r>
            <w:r w:rsidR="00491FDE" w:rsidRPr="005E4ABF">
              <w:rPr>
                <w:rFonts w:ascii="Times New Roman" w:eastAsia="Calibri" w:hAnsi="Times New Roman" w:cs="Times New Roman"/>
                <w:sz w:val="24"/>
                <w:szCs w:val="24"/>
              </w:rPr>
              <w:t>į</w:t>
            </w:r>
            <w:r w:rsidR="005604EA" w:rsidRPr="005E4ABF">
              <w:rPr>
                <w:rFonts w:ascii="Times New Roman" w:eastAsia="Calibri" w:hAnsi="Times New Roman" w:cs="Times New Roman"/>
                <w:sz w:val="24"/>
                <w:szCs w:val="24"/>
              </w:rPr>
              <w:t xml:space="preserve">sipareigoja teikti </w:t>
            </w:r>
            <w:r w:rsidR="00844374" w:rsidRPr="005E4ABF">
              <w:rPr>
                <w:rFonts w:ascii="Times New Roman" w:eastAsia="Calibri" w:hAnsi="Times New Roman" w:cs="Times New Roman"/>
                <w:sz w:val="24"/>
                <w:szCs w:val="24"/>
              </w:rPr>
              <w:t>p</w:t>
            </w:r>
            <w:r w:rsidR="005604EA" w:rsidRPr="005E4ABF">
              <w:rPr>
                <w:rFonts w:ascii="Times New Roman" w:eastAsia="Calibri" w:hAnsi="Times New Roman" w:cs="Times New Roman"/>
                <w:sz w:val="24"/>
                <w:szCs w:val="24"/>
              </w:rPr>
              <w:t xml:space="preserve">aslaugas </w:t>
            </w:r>
            <w:r w:rsidR="00844374" w:rsidRPr="005E4ABF">
              <w:rPr>
                <w:rFonts w:ascii="Times New Roman" w:eastAsia="Calibri" w:hAnsi="Times New Roman" w:cs="Times New Roman"/>
                <w:sz w:val="24"/>
                <w:szCs w:val="24"/>
              </w:rPr>
              <w:t>s</w:t>
            </w:r>
            <w:r w:rsidR="005604EA" w:rsidRPr="005E4ABF">
              <w:rPr>
                <w:rFonts w:ascii="Times New Roman" w:eastAsia="Calibri" w:hAnsi="Times New Roman" w:cs="Times New Roman"/>
                <w:sz w:val="24"/>
                <w:szCs w:val="24"/>
              </w:rPr>
              <w:t xml:space="preserve">utartyje ir jos prieduose nurodyta apimtimi, dažnumu (periodiškumu), sąlygomis ir tvarka, vadovaujantis Lietuvos Respublikos teisės aktais. Visais atvejais visos </w:t>
            </w:r>
            <w:r w:rsidR="00844374" w:rsidRPr="005E4ABF">
              <w:rPr>
                <w:rFonts w:ascii="Times New Roman" w:eastAsia="Calibri" w:hAnsi="Times New Roman" w:cs="Times New Roman"/>
                <w:sz w:val="24"/>
                <w:szCs w:val="24"/>
              </w:rPr>
              <w:t>p</w:t>
            </w:r>
            <w:r w:rsidR="005604EA" w:rsidRPr="005E4ABF">
              <w:rPr>
                <w:rFonts w:ascii="Times New Roman" w:eastAsia="Calibri" w:hAnsi="Times New Roman" w:cs="Times New Roman"/>
                <w:sz w:val="24"/>
                <w:szCs w:val="24"/>
              </w:rPr>
              <w:t>aslaugos turi būti atliktos laiku, kokybiškai ir kompleksiškai.</w:t>
            </w:r>
          </w:p>
          <w:p w14:paraId="2AFC5169" w14:textId="4FE6DA3D" w:rsidR="005604EA" w:rsidRPr="005E4ABF" w:rsidRDefault="007A6D32" w:rsidP="00620D38">
            <w:pPr>
              <w:tabs>
                <w:tab w:val="left" w:pos="1560"/>
                <w:tab w:val="left" w:pos="2552"/>
              </w:tabs>
              <w:jc w:val="both"/>
              <w:rPr>
                <w:rFonts w:ascii="Times New Roman" w:eastAsia="Times New Roman" w:hAnsi="Times New Roman" w:cs="Times New Roman"/>
                <w:color w:val="000000"/>
                <w:sz w:val="24"/>
                <w:szCs w:val="24"/>
              </w:rPr>
            </w:pPr>
            <w:r w:rsidRPr="005E4ABF">
              <w:rPr>
                <w:rFonts w:ascii="Times New Roman" w:eastAsia="Calibri" w:hAnsi="Times New Roman" w:cs="Times New Roman"/>
                <w:sz w:val="24"/>
                <w:szCs w:val="24"/>
                <w:lang w:eastAsia="lt-LT"/>
              </w:rPr>
              <w:t>5</w:t>
            </w:r>
            <w:r w:rsidR="00FA7C08" w:rsidRPr="005E4ABF">
              <w:rPr>
                <w:rFonts w:ascii="Times New Roman" w:eastAsia="Calibri" w:hAnsi="Times New Roman" w:cs="Times New Roman"/>
                <w:sz w:val="24"/>
                <w:szCs w:val="24"/>
                <w:lang w:eastAsia="lt-LT"/>
              </w:rPr>
              <w:t>.</w:t>
            </w:r>
            <w:r w:rsidR="002C3D1D" w:rsidRPr="005E4ABF">
              <w:rPr>
                <w:rFonts w:ascii="Times New Roman" w:eastAsia="Calibri" w:hAnsi="Times New Roman" w:cs="Times New Roman"/>
                <w:sz w:val="24"/>
                <w:szCs w:val="24"/>
                <w:lang w:eastAsia="lt-LT"/>
              </w:rPr>
              <w:t>6</w:t>
            </w:r>
            <w:r w:rsidR="00491FDE" w:rsidRPr="005E4ABF">
              <w:rPr>
                <w:rFonts w:ascii="Times New Roman" w:eastAsia="Calibri" w:hAnsi="Times New Roman" w:cs="Times New Roman"/>
                <w:sz w:val="24"/>
                <w:szCs w:val="24"/>
                <w:lang w:eastAsia="lt-LT"/>
              </w:rPr>
              <w:t>.</w:t>
            </w:r>
            <w:r w:rsidR="008655C4" w:rsidRPr="005E4ABF">
              <w:rPr>
                <w:rFonts w:ascii="Times New Roman" w:eastAsia="Times New Roman" w:hAnsi="Times New Roman" w:cs="Times New Roman"/>
                <w:color w:val="000000"/>
                <w:sz w:val="24"/>
                <w:szCs w:val="24"/>
              </w:rPr>
              <w:t xml:space="preserve"> Paslaugų </w:t>
            </w:r>
            <w:r w:rsidR="009E549C" w:rsidRPr="005E4ABF">
              <w:rPr>
                <w:rFonts w:ascii="Times New Roman" w:eastAsia="Times New Roman" w:hAnsi="Times New Roman" w:cs="Times New Roman"/>
                <w:color w:val="000000"/>
                <w:sz w:val="24"/>
                <w:szCs w:val="24"/>
              </w:rPr>
              <w:t>teikėjas</w:t>
            </w:r>
            <w:r w:rsidR="005604EA" w:rsidRPr="005E4ABF">
              <w:rPr>
                <w:rFonts w:ascii="Times New Roman" w:eastAsia="Times New Roman" w:hAnsi="Times New Roman" w:cs="Times New Roman"/>
                <w:color w:val="000000"/>
                <w:sz w:val="24"/>
                <w:szCs w:val="24"/>
              </w:rPr>
              <w:t xml:space="preserve"> privalo </w:t>
            </w:r>
            <w:r w:rsidR="000834A9" w:rsidRPr="005E4ABF">
              <w:rPr>
                <w:rFonts w:ascii="Times New Roman" w:eastAsia="Times New Roman" w:hAnsi="Times New Roman" w:cs="Times New Roman"/>
                <w:color w:val="000000"/>
                <w:sz w:val="24"/>
                <w:szCs w:val="24"/>
              </w:rPr>
              <w:t>p</w:t>
            </w:r>
            <w:r w:rsidR="005604EA" w:rsidRPr="005E4ABF">
              <w:rPr>
                <w:rFonts w:ascii="Times New Roman" w:eastAsia="Times New Roman" w:hAnsi="Times New Roman" w:cs="Times New Roman"/>
                <w:color w:val="000000"/>
                <w:sz w:val="24"/>
                <w:szCs w:val="24"/>
              </w:rPr>
              <w:t xml:space="preserve">aslaugas teikti pats, savo rizika bei sąskaita, kaip įmanoma rūpestingai bei efektyviai, pagal geriausius visuotinai pripažįstamus profesinius standartus ir praktiką, panaudojant visus reikiamus įgūdžius, žinias, </w:t>
            </w:r>
            <w:r w:rsidR="008655C4" w:rsidRPr="005E4ABF">
              <w:rPr>
                <w:rFonts w:ascii="Times New Roman" w:eastAsia="Times New Roman" w:hAnsi="Times New Roman" w:cs="Times New Roman"/>
                <w:color w:val="000000"/>
                <w:sz w:val="24"/>
                <w:szCs w:val="24"/>
              </w:rPr>
              <w:t xml:space="preserve">vadovautis vykdomai Paslaugų </w:t>
            </w:r>
            <w:r w:rsidR="009E549C" w:rsidRPr="005E4ABF">
              <w:rPr>
                <w:rFonts w:ascii="Times New Roman" w:eastAsia="Times New Roman" w:hAnsi="Times New Roman" w:cs="Times New Roman"/>
                <w:color w:val="000000"/>
                <w:sz w:val="24"/>
                <w:szCs w:val="24"/>
              </w:rPr>
              <w:t>teikėjo</w:t>
            </w:r>
            <w:r w:rsidR="005604EA" w:rsidRPr="005E4ABF">
              <w:rPr>
                <w:rFonts w:ascii="Times New Roman" w:eastAsia="Times New Roman" w:hAnsi="Times New Roman" w:cs="Times New Roman"/>
                <w:color w:val="000000"/>
                <w:sz w:val="24"/>
                <w:szCs w:val="24"/>
              </w:rPr>
              <w:t xml:space="preserve"> veiklai taikomais reikalavimais.</w:t>
            </w:r>
          </w:p>
          <w:p w14:paraId="2D815BE8" w14:textId="69D80A1E" w:rsidR="005604EA" w:rsidRPr="005E4ABF" w:rsidRDefault="00FA7C08" w:rsidP="00620D38">
            <w:pPr>
              <w:jc w:val="both"/>
              <w:rPr>
                <w:rFonts w:ascii="Times New Roman" w:eastAsia="Times New Roman" w:hAnsi="Times New Roman" w:cs="Times New Roman"/>
                <w:sz w:val="24"/>
                <w:szCs w:val="24"/>
                <w:lang w:eastAsia="ar-SA"/>
              </w:rPr>
            </w:pPr>
            <w:bookmarkStart w:id="3" w:name="_Hlk515361130"/>
            <w:r w:rsidRPr="005E4ABF">
              <w:rPr>
                <w:rFonts w:ascii="Times New Roman" w:eastAsia="Calibri" w:hAnsi="Times New Roman" w:cs="Times New Roman"/>
                <w:sz w:val="24"/>
                <w:szCs w:val="24"/>
                <w:lang w:eastAsia="lt-LT"/>
              </w:rPr>
              <w:t>5.</w:t>
            </w:r>
            <w:r w:rsidR="002C3D1D" w:rsidRPr="005E4ABF">
              <w:rPr>
                <w:rFonts w:ascii="Times New Roman" w:eastAsia="Calibri" w:hAnsi="Times New Roman" w:cs="Times New Roman"/>
                <w:sz w:val="24"/>
                <w:szCs w:val="24"/>
                <w:lang w:eastAsia="lt-LT"/>
              </w:rPr>
              <w:t>7</w:t>
            </w:r>
            <w:r w:rsidR="00491FDE" w:rsidRPr="005E4ABF">
              <w:rPr>
                <w:rFonts w:ascii="Times New Roman" w:eastAsia="Calibri" w:hAnsi="Times New Roman" w:cs="Times New Roman"/>
                <w:sz w:val="24"/>
                <w:szCs w:val="24"/>
                <w:lang w:eastAsia="lt-LT"/>
              </w:rPr>
              <w:t>.</w:t>
            </w:r>
            <w:r w:rsidR="005604EA" w:rsidRPr="005E4ABF">
              <w:rPr>
                <w:rFonts w:ascii="Times New Roman" w:eastAsia="Times New Roman" w:hAnsi="Times New Roman" w:cs="Times New Roman"/>
                <w:sz w:val="24"/>
                <w:szCs w:val="24"/>
                <w:lang w:eastAsia="ar-SA"/>
              </w:rPr>
              <w:t xml:space="preserve"> Paslaugų </w:t>
            </w:r>
            <w:r w:rsidR="009E549C" w:rsidRPr="005E4ABF">
              <w:rPr>
                <w:rFonts w:ascii="Times New Roman" w:eastAsia="Times New Roman" w:hAnsi="Times New Roman" w:cs="Times New Roman"/>
                <w:sz w:val="24"/>
                <w:szCs w:val="24"/>
                <w:lang w:eastAsia="ar-SA"/>
              </w:rPr>
              <w:t>teikėjas</w:t>
            </w:r>
            <w:r w:rsidR="005604EA" w:rsidRPr="005E4ABF">
              <w:rPr>
                <w:rFonts w:ascii="Times New Roman" w:eastAsia="Times New Roman" w:hAnsi="Times New Roman" w:cs="Times New Roman"/>
                <w:sz w:val="24"/>
                <w:szCs w:val="24"/>
                <w:lang w:eastAsia="ar-SA"/>
              </w:rPr>
              <w:t xml:space="preserve"> įsipareigoja nesidomėti </w:t>
            </w:r>
            <w:r w:rsidR="000834A9" w:rsidRPr="005E4ABF">
              <w:rPr>
                <w:rFonts w:ascii="Times New Roman" w:eastAsia="Times New Roman" w:hAnsi="Times New Roman" w:cs="Times New Roman"/>
                <w:sz w:val="24"/>
                <w:szCs w:val="24"/>
                <w:lang w:eastAsia="ar-SA"/>
              </w:rPr>
              <w:t xml:space="preserve">Pirkėjo </w:t>
            </w:r>
            <w:r w:rsidR="005604EA" w:rsidRPr="005E4ABF">
              <w:rPr>
                <w:rFonts w:ascii="Times New Roman" w:eastAsia="Times New Roman" w:hAnsi="Times New Roman" w:cs="Times New Roman"/>
                <w:sz w:val="24"/>
                <w:szCs w:val="24"/>
                <w:lang w:eastAsia="ar-SA"/>
              </w:rPr>
              <w:t xml:space="preserve">vykdoma veikla, neskaityti atsitiktinai paliktų dokumentų, gavus raštišką paklausimą, informuoti </w:t>
            </w:r>
            <w:r w:rsidR="000834A9" w:rsidRPr="005E4ABF">
              <w:rPr>
                <w:rFonts w:ascii="Times New Roman" w:eastAsia="Times New Roman" w:hAnsi="Times New Roman" w:cs="Times New Roman"/>
                <w:sz w:val="24"/>
                <w:szCs w:val="24"/>
                <w:lang w:eastAsia="ar-SA"/>
              </w:rPr>
              <w:t xml:space="preserve">Pirkėją </w:t>
            </w:r>
            <w:r w:rsidR="005604EA" w:rsidRPr="005E4ABF">
              <w:rPr>
                <w:rFonts w:ascii="Times New Roman" w:eastAsia="Times New Roman" w:hAnsi="Times New Roman" w:cs="Times New Roman"/>
                <w:sz w:val="24"/>
                <w:szCs w:val="24"/>
                <w:lang w:eastAsia="ar-SA"/>
              </w:rPr>
              <w:t>per 24 valandas apie teikiamų paslaugų atlikimo eigą</w:t>
            </w:r>
            <w:r w:rsidR="008655C4" w:rsidRPr="005E4ABF">
              <w:rPr>
                <w:rFonts w:ascii="Times New Roman" w:eastAsia="Times New Roman" w:hAnsi="Times New Roman" w:cs="Times New Roman"/>
                <w:sz w:val="24"/>
                <w:szCs w:val="24"/>
                <w:lang w:eastAsia="ar-SA"/>
              </w:rPr>
              <w:t xml:space="preserve">. Paslaugų </w:t>
            </w:r>
            <w:r w:rsidR="009E549C" w:rsidRPr="005E4ABF">
              <w:rPr>
                <w:rFonts w:ascii="Times New Roman" w:eastAsia="Times New Roman" w:hAnsi="Times New Roman" w:cs="Times New Roman"/>
                <w:sz w:val="24"/>
                <w:szCs w:val="24"/>
                <w:lang w:eastAsia="ar-SA"/>
              </w:rPr>
              <w:t>teikėjas</w:t>
            </w:r>
            <w:r w:rsidR="005604EA" w:rsidRPr="005E4ABF">
              <w:rPr>
                <w:rFonts w:ascii="Times New Roman" w:eastAsia="Times New Roman" w:hAnsi="Times New Roman" w:cs="Times New Roman"/>
                <w:sz w:val="24"/>
                <w:szCs w:val="24"/>
                <w:lang w:eastAsia="ar-SA"/>
              </w:rPr>
              <w:t xml:space="preserve"> darbų atlikimo metu įsipareigoja nesivesti ir neįsileisti pašalinių asmenų, vykdyti visus teisėtus ir neprieštaraujančius </w:t>
            </w:r>
            <w:r w:rsidR="000834A9" w:rsidRPr="005E4ABF">
              <w:rPr>
                <w:rFonts w:ascii="Times New Roman" w:eastAsia="Times New Roman" w:hAnsi="Times New Roman" w:cs="Times New Roman"/>
                <w:sz w:val="24"/>
                <w:szCs w:val="24"/>
                <w:lang w:eastAsia="ar-SA"/>
              </w:rPr>
              <w:t>s</w:t>
            </w:r>
            <w:r w:rsidR="005604EA" w:rsidRPr="005E4ABF">
              <w:rPr>
                <w:rFonts w:ascii="Times New Roman" w:eastAsia="Times New Roman" w:hAnsi="Times New Roman" w:cs="Times New Roman"/>
                <w:sz w:val="24"/>
                <w:szCs w:val="24"/>
                <w:lang w:eastAsia="ar-SA"/>
              </w:rPr>
              <w:t xml:space="preserve">utarties nuostatoms raštiškus </w:t>
            </w:r>
            <w:r w:rsidR="000834A9" w:rsidRPr="005E4ABF">
              <w:rPr>
                <w:rFonts w:ascii="Times New Roman" w:eastAsia="Times New Roman" w:hAnsi="Times New Roman" w:cs="Times New Roman"/>
                <w:sz w:val="24"/>
                <w:szCs w:val="24"/>
                <w:lang w:eastAsia="ar-SA"/>
              </w:rPr>
              <w:t xml:space="preserve">Pirkėjo </w:t>
            </w:r>
            <w:r w:rsidR="005604EA" w:rsidRPr="005E4ABF">
              <w:rPr>
                <w:rFonts w:ascii="Times New Roman" w:eastAsia="Times New Roman" w:hAnsi="Times New Roman" w:cs="Times New Roman"/>
                <w:sz w:val="24"/>
                <w:szCs w:val="24"/>
                <w:lang w:eastAsia="ar-SA"/>
              </w:rPr>
              <w:t>nurodymus.</w:t>
            </w:r>
            <w:bookmarkEnd w:id="3"/>
          </w:p>
          <w:p w14:paraId="1B839B3C" w14:textId="754EEA93" w:rsidR="00DF2772" w:rsidRPr="005E4ABF" w:rsidRDefault="00FA7C08" w:rsidP="00620D38">
            <w:pPr>
              <w:jc w:val="both"/>
              <w:rPr>
                <w:rFonts w:ascii="Times New Roman" w:hAnsi="Times New Roman" w:cs="Times New Roman"/>
                <w:sz w:val="24"/>
                <w:szCs w:val="24"/>
              </w:rPr>
            </w:pPr>
            <w:r w:rsidRPr="005E4ABF">
              <w:rPr>
                <w:rFonts w:ascii="Times New Roman" w:hAnsi="Times New Roman" w:cs="Times New Roman"/>
                <w:sz w:val="24"/>
                <w:szCs w:val="24"/>
              </w:rPr>
              <w:lastRenderedPageBreak/>
              <w:t>5.</w:t>
            </w:r>
            <w:r w:rsidR="002C3D1D" w:rsidRPr="005E4ABF">
              <w:rPr>
                <w:rFonts w:ascii="Times New Roman" w:hAnsi="Times New Roman" w:cs="Times New Roman"/>
                <w:sz w:val="24"/>
                <w:szCs w:val="24"/>
              </w:rPr>
              <w:t>8</w:t>
            </w:r>
            <w:r w:rsidR="00491FDE" w:rsidRPr="005E4ABF">
              <w:rPr>
                <w:rFonts w:ascii="Times New Roman" w:hAnsi="Times New Roman" w:cs="Times New Roman"/>
                <w:sz w:val="24"/>
                <w:szCs w:val="24"/>
              </w:rPr>
              <w:t>.</w:t>
            </w:r>
            <w:r w:rsidR="007D1BF5" w:rsidRPr="005E4ABF">
              <w:rPr>
                <w:rFonts w:ascii="Times New Roman" w:hAnsi="Times New Roman" w:cs="Times New Roman"/>
                <w:sz w:val="24"/>
                <w:szCs w:val="24"/>
              </w:rPr>
              <w:t xml:space="preserve"> </w:t>
            </w:r>
            <w:r w:rsidR="007A6D32" w:rsidRPr="005E4ABF">
              <w:rPr>
                <w:rFonts w:ascii="Times New Roman" w:hAnsi="Times New Roman" w:cs="Times New Roman"/>
                <w:sz w:val="24"/>
                <w:szCs w:val="24"/>
              </w:rPr>
              <w:t>N</w:t>
            </w:r>
            <w:r w:rsidR="00226E28" w:rsidRPr="005E4ABF">
              <w:rPr>
                <w:rFonts w:ascii="Times New Roman" w:hAnsi="Times New Roman" w:cs="Times New Roman"/>
                <w:sz w:val="24"/>
                <w:szCs w:val="24"/>
              </w:rPr>
              <w:t>edelsiant raštu informuoti Pirkėjo atsakingą asmenį apie bet kurias aplinkybes, kurios trukdo ar gali trukdyti T</w:t>
            </w:r>
            <w:r w:rsidR="003F2D64">
              <w:rPr>
                <w:rFonts w:ascii="Times New Roman" w:hAnsi="Times New Roman" w:cs="Times New Roman"/>
                <w:sz w:val="24"/>
                <w:szCs w:val="24"/>
              </w:rPr>
              <w:t>ei</w:t>
            </w:r>
            <w:r w:rsidR="008655C4" w:rsidRPr="005E4ABF">
              <w:rPr>
                <w:rFonts w:ascii="Times New Roman" w:hAnsi="Times New Roman" w:cs="Times New Roman"/>
                <w:sz w:val="24"/>
                <w:szCs w:val="24"/>
              </w:rPr>
              <w:t xml:space="preserve">kėjui vykdyti </w:t>
            </w:r>
            <w:r w:rsidR="000834A9" w:rsidRPr="005E4ABF">
              <w:rPr>
                <w:rFonts w:ascii="Times New Roman" w:hAnsi="Times New Roman" w:cs="Times New Roman"/>
                <w:sz w:val="24"/>
                <w:szCs w:val="24"/>
              </w:rPr>
              <w:t>p</w:t>
            </w:r>
            <w:r w:rsidR="008655C4" w:rsidRPr="005E4ABF">
              <w:rPr>
                <w:rFonts w:ascii="Times New Roman" w:hAnsi="Times New Roman" w:cs="Times New Roman"/>
                <w:sz w:val="24"/>
                <w:szCs w:val="24"/>
              </w:rPr>
              <w:t>aslaugų teikimą.</w:t>
            </w:r>
          </w:p>
          <w:p w14:paraId="22E70153" w14:textId="2BB05729" w:rsidR="00FE3390" w:rsidRPr="005E4ABF" w:rsidRDefault="009D43A0"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eastAsia="Times New Roman" w:hAnsi="Times New Roman" w:cs="Times New Roman"/>
                <w:sz w:val="24"/>
                <w:szCs w:val="24"/>
                <w:lang w:eastAsia="lt-LT"/>
              </w:rPr>
              <w:t>5.</w:t>
            </w:r>
            <w:r w:rsidR="002C3D1D" w:rsidRPr="005E4ABF">
              <w:rPr>
                <w:rFonts w:ascii="Times New Roman" w:eastAsia="Times New Roman" w:hAnsi="Times New Roman" w:cs="Times New Roman"/>
                <w:sz w:val="24"/>
                <w:szCs w:val="24"/>
                <w:lang w:eastAsia="lt-LT"/>
              </w:rPr>
              <w:t>9</w:t>
            </w:r>
            <w:r w:rsidR="00491FDE" w:rsidRPr="005E4ABF">
              <w:rPr>
                <w:rFonts w:ascii="Times New Roman" w:eastAsia="Times New Roman" w:hAnsi="Times New Roman" w:cs="Times New Roman"/>
                <w:sz w:val="24"/>
                <w:szCs w:val="24"/>
                <w:lang w:eastAsia="lt-LT"/>
              </w:rPr>
              <w:t>.</w:t>
            </w:r>
            <w:r w:rsidR="00FE3390" w:rsidRPr="005E4ABF">
              <w:rPr>
                <w:rFonts w:ascii="Times New Roman" w:eastAsia="Times New Roman" w:hAnsi="Times New Roman" w:cs="Times New Roman"/>
                <w:sz w:val="24"/>
                <w:szCs w:val="24"/>
                <w:lang w:eastAsia="lt-LT"/>
              </w:rPr>
              <w:t xml:space="preserve"> Objekto veiklą įtakojantys darbai turi būti atliekami iš anksto informavus ir suderinus su </w:t>
            </w:r>
            <w:r w:rsidR="000834A9" w:rsidRPr="005E4ABF">
              <w:rPr>
                <w:rFonts w:ascii="Times New Roman" w:eastAsia="Times New Roman" w:hAnsi="Times New Roman" w:cs="Times New Roman"/>
                <w:sz w:val="24"/>
                <w:szCs w:val="24"/>
                <w:lang w:eastAsia="lt-LT"/>
              </w:rPr>
              <w:t xml:space="preserve">Pirkėju </w:t>
            </w:r>
            <w:r w:rsidR="00FE3390" w:rsidRPr="005E4ABF">
              <w:rPr>
                <w:rFonts w:ascii="Times New Roman" w:eastAsia="Times New Roman" w:hAnsi="Times New Roman" w:cs="Times New Roman"/>
                <w:sz w:val="24"/>
                <w:szCs w:val="24"/>
                <w:lang w:eastAsia="lt-LT"/>
              </w:rPr>
              <w:t>ir trečiosiomis šalimis ir gavus nustatytos formos leidimus darbams.</w:t>
            </w:r>
          </w:p>
          <w:p w14:paraId="132A8D4B" w14:textId="3CDC78EC" w:rsidR="00FE3390" w:rsidRPr="005E4ABF" w:rsidRDefault="009D43A0"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eastAsia="Times New Roman" w:hAnsi="Times New Roman" w:cs="Times New Roman"/>
                <w:sz w:val="24"/>
                <w:szCs w:val="24"/>
                <w:lang w:eastAsia="lt-LT"/>
              </w:rPr>
              <w:t>5.</w:t>
            </w:r>
            <w:r w:rsidR="002C3D1D" w:rsidRPr="005E4ABF">
              <w:rPr>
                <w:rFonts w:ascii="Times New Roman" w:eastAsia="Times New Roman" w:hAnsi="Times New Roman" w:cs="Times New Roman"/>
                <w:sz w:val="24"/>
                <w:szCs w:val="24"/>
                <w:lang w:eastAsia="lt-LT"/>
              </w:rPr>
              <w:t>10</w:t>
            </w:r>
            <w:r w:rsidR="00491FDE" w:rsidRPr="005E4ABF">
              <w:rPr>
                <w:rFonts w:ascii="Times New Roman" w:eastAsia="Times New Roman" w:hAnsi="Times New Roman" w:cs="Times New Roman"/>
                <w:sz w:val="24"/>
                <w:szCs w:val="24"/>
                <w:lang w:eastAsia="lt-LT"/>
              </w:rPr>
              <w:t>.</w:t>
            </w:r>
            <w:r w:rsidR="00FE3390" w:rsidRPr="005E4ABF">
              <w:rPr>
                <w:rFonts w:ascii="Times New Roman" w:eastAsia="Times New Roman" w:hAnsi="Times New Roman" w:cs="Times New Roman"/>
                <w:sz w:val="24"/>
                <w:szCs w:val="24"/>
                <w:lang w:eastAsia="lt-LT"/>
              </w:rPr>
              <w:t xml:space="preserve"> Paslaugų </w:t>
            </w:r>
            <w:r w:rsidR="009E549C" w:rsidRPr="005E4ABF">
              <w:rPr>
                <w:rFonts w:ascii="Times New Roman" w:eastAsia="Times New Roman" w:hAnsi="Times New Roman" w:cs="Times New Roman"/>
                <w:sz w:val="24"/>
                <w:szCs w:val="24"/>
                <w:lang w:eastAsia="lt-LT"/>
              </w:rPr>
              <w:t>teikėjas</w:t>
            </w:r>
            <w:r w:rsidR="00FE3390" w:rsidRPr="005E4ABF">
              <w:rPr>
                <w:rFonts w:ascii="Times New Roman" w:eastAsia="Times New Roman" w:hAnsi="Times New Roman" w:cs="Times New Roman"/>
                <w:sz w:val="24"/>
                <w:szCs w:val="24"/>
                <w:lang w:eastAsia="lt-LT"/>
              </w:rPr>
              <w:t xml:space="preserve"> turi pats pasirūpinti paslaugų teikimui naudojama technika, įrengimais ir įrankiais, kėlimo įranga reikalinga profilaktiniams darbams atlikti ir t.t. Naudojama technika, įrengimai, įrankiai ir kėlimo technika turi būti tvarkinga ir tinkama naudoti.</w:t>
            </w:r>
          </w:p>
          <w:p w14:paraId="3B0C915C" w14:textId="77777777" w:rsidR="00D951FB" w:rsidRPr="005E4ABF" w:rsidRDefault="00D951FB"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eastAsia="Times New Roman" w:hAnsi="Times New Roman" w:cs="Times New Roman"/>
                <w:sz w:val="24"/>
                <w:szCs w:val="24"/>
                <w:lang w:eastAsia="lt-LT"/>
              </w:rPr>
              <w:t>5.11. Pirkėjas neįsipareigoja pateikti visos paslaugos suteikimui galimai reikalingos dokumentacijos, nes objektų perėmimo metu ne visuomet perduodama visa techninė dokumentacija. Pirkėjas pateiks tik turimą dokumentaciją, susijusią su pirkimo objektu.</w:t>
            </w:r>
          </w:p>
          <w:p w14:paraId="395AE7F1" w14:textId="49F8E5B6" w:rsidR="00DC38F5" w:rsidRPr="005E4ABF" w:rsidRDefault="00DC38F5"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eastAsia="Times New Roman" w:hAnsi="Times New Roman" w:cs="Times New Roman"/>
                <w:sz w:val="24"/>
                <w:szCs w:val="24"/>
                <w:lang w:eastAsia="lt-LT"/>
              </w:rPr>
              <w:t xml:space="preserve">5.12. Paslaugos </w:t>
            </w:r>
            <w:r w:rsidR="009E549C" w:rsidRPr="005E4ABF">
              <w:rPr>
                <w:rFonts w:ascii="Times New Roman" w:eastAsia="Times New Roman" w:hAnsi="Times New Roman" w:cs="Times New Roman"/>
                <w:sz w:val="24"/>
                <w:szCs w:val="24"/>
                <w:lang w:eastAsia="lt-LT"/>
              </w:rPr>
              <w:t>teikėjas</w:t>
            </w:r>
            <w:r w:rsidRPr="005E4ABF">
              <w:rPr>
                <w:rFonts w:ascii="Times New Roman" w:eastAsia="Times New Roman" w:hAnsi="Times New Roman" w:cs="Times New Roman"/>
                <w:sz w:val="24"/>
                <w:szCs w:val="24"/>
                <w:lang w:eastAsia="lt-LT"/>
              </w:rPr>
              <w:t xml:space="preserve"> prieš sudarant žmonių evakuacijos planus privalo apsilankyti pastate</w:t>
            </w:r>
            <w:r w:rsidR="002A0A03" w:rsidRPr="005E4ABF">
              <w:rPr>
                <w:rFonts w:ascii="Times New Roman" w:eastAsia="Times New Roman" w:hAnsi="Times New Roman" w:cs="Times New Roman"/>
                <w:sz w:val="24"/>
                <w:szCs w:val="24"/>
                <w:lang w:eastAsia="lt-LT"/>
              </w:rPr>
              <w:t xml:space="preserve"> </w:t>
            </w:r>
            <w:r w:rsidRPr="005E4ABF">
              <w:rPr>
                <w:rFonts w:ascii="Times New Roman" w:eastAsia="Times New Roman" w:hAnsi="Times New Roman" w:cs="Times New Roman"/>
                <w:sz w:val="24"/>
                <w:szCs w:val="24"/>
                <w:lang w:eastAsia="lt-LT"/>
              </w:rPr>
              <w:t>/</w:t>
            </w:r>
            <w:r w:rsidR="002A0A03" w:rsidRPr="005E4ABF">
              <w:rPr>
                <w:rFonts w:ascii="Times New Roman" w:eastAsia="Times New Roman" w:hAnsi="Times New Roman" w:cs="Times New Roman"/>
                <w:sz w:val="24"/>
                <w:szCs w:val="24"/>
                <w:lang w:eastAsia="lt-LT"/>
              </w:rPr>
              <w:t xml:space="preserve"> </w:t>
            </w:r>
            <w:r w:rsidRPr="005E4ABF">
              <w:rPr>
                <w:rFonts w:ascii="Times New Roman" w:eastAsia="Times New Roman" w:hAnsi="Times New Roman" w:cs="Times New Roman"/>
                <w:sz w:val="24"/>
                <w:szCs w:val="24"/>
                <w:lang w:eastAsia="lt-LT"/>
              </w:rPr>
              <w:t>patalpose ir sudaryti tokius žmonių evakuacijos planus, kurie atitiktų pastato/patalpos faktinę situaciją.</w:t>
            </w:r>
          </w:p>
          <w:p w14:paraId="16AA8906" w14:textId="6C9150E1" w:rsidR="00DC38F5" w:rsidRPr="005E4ABF" w:rsidRDefault="00DC38F5" w:rsidP="00620D38">
            <w:pPr>
              <w:tabs>
                <w:tab w:val="num" w:pos="851"/>
              </w:tabs>
              <w:jc w:val="both"/>
              <w:outlineLvl w:val="0"/>
              <w:rPr>
                <w:rFonts w:ascii="Times New Roman" w:hAnsi="Times New Roman" w:cs="Times New Roman"/>
                <w:noProof/>
                <w:sz w:val="24"/>
                <w:szCs w:val="24"/>
              </w:rPr>
            </w:pPr>
            <w:r w:rsidRPr="005E4ABF">
              <w:rPr>
                <w:rFonts w:ascii="Times New Roman" w:eastAsia="Times New Roman" w:hAnsi="Times New Roman" w:cs="Times New Roman"/>
                <w:sz w:val="24"/>
                <w:szCs w:val="24"/>
                <w:lang w:eastAsia="lt-LT"/>
              </w:rPr>
              <w:t xml:space="preserve">5.13. </w:t>
            </w:r>
            <w:r w:rsidRPr="005E4ABF">
              <w:rPr>
                <w:rFonts w:ascii="Times New Roman" w:hAnsi="Times New Roman" w:cs="Times New Roman"/>
                <w:noProof/>
                <w:sz w:val="24"/>
                <w:szCs w:val="24"/>
              </w:rPr>
              <w:t>Jei žmonių evakuacijos planuose nustatomi trūkumai, Paslaugų teikėjas įsipareigoja savo sąskaita ištaisyti visus trūkumus ir pateikti atnaujintus žmonių evakuacijos planus.</w:t>
            </w:r>
          </w:p>
          <w:p w14:paraId="73D44212" w14:textId="1DD8B8CF" w:rsidR="00E5341D" w:rsidRPr="005E4ABF" w:rsidRDefault="00E5341D" w:rsidP="00620D38">
            <w:pPr>
              <w:tabs>
                <w:tab w:val="num" w:pos="851"/>
              </w:tabs>
              <w:jc w:val="both"/>
              <w:outlineLvl w:val="0"/>
              <w:rPr>
                <w:rFonts w:ascii="Times New Roman" w:eastAsia="Times New Roman" w:hAnsi="Times New Roman" w:cs="Times New Roman"/>
                <w:sz w:val="24"/>
                <w:szCs w:val="24"/>
                <w:lang w:eastAsia="lt-LT"/>
              </w:rPr>
            </w:pPr>
            <w:r w:rsidRPr="005E4ABF">
              <w:rPr>
                <w:rFonts w:ascii="Times New Roman" w:hAnsi="Times New Roman" w:cs="Times New Roman"/>
                <w:noProof/>
                <w:sz w:val="24"/>
                <w:szCs w:val="24"/>
              </w:rPr>
              <w:t xml:space="preserve">5.14. Paslaugų </w:t>
            </w:r>
            <w:r w:rsidR="009E549C" w:rsidRPr="005E4ABF">
              <w:rPr>
                <w:rFonts w:ascii="Times New Roman" w:hAnsi="Times New Roman" w:cs="Times New Roman"/>
                <w:noProof/>
                <w:sz w:val="24"/>
                <w:szCs w:val="24"/>
              </w:rPr>
              <w:t>teikėjas</w:t>
            </w:r>
            <w:r w:rsidRPr="005E4ABF">
              <w:rPr>
                <w:rFonts w:ascii="Times New Roman" w:hAnsi="Times New Roman" w:cs="Times New Roman"/>
                <w:noProof/>
                <w:sz w:val="24"/>
                <w:szCs w:val="24"/>
              </w:rPr>
              <w:t xml:space="preserve"> prieš pateikiant atspausdintą galutinį žmonių evaku</w:t>
            </w:r>
            <w:r w:rsidR="00EB7AFA" w:rsidRPr="005E4ABF">
              <w:rPr>
                <w:rFonts w:ascii="Times New Roman" w:hAnsi="Times New Roman" w:cs="Times New Roman"/>
                <w:noProof/>
                <w:sz w:val="24"/>
                <w:szCs w:val="24"/>
              </w:rPr>
              <w:t>a</w:t>
            </w:r>
            <w:r w:rsidRPr="005E4ABF">
              <w:rPr>
                <w:rFonts w:ascii="Times New Roman" w:hAnsi="Times New Roman" w:cs="Times New Roman"/>
                <w:noProof/>
                <w:sz w:val="24"/>
                <w:szCs w:val="24"/>
              </w:rPr>
              <w:t xml:space="preserve">cijos planą privalo susiderinti </w:t>
            </w:r>
            <w:r w:rsidR="00EB7AFA" w:rsidRPr="005E4ABF">
              <w:rPr>
                <w:rFonts w:ascii="Times New Roman" w:hAnsi="Times New Roman" w:cs="Times New Roman"/>
                <w:noProof/>
                <w:sz w:val="24"/>
                <w:szCs w:val="24"/>
              </w:rPr>
              <w:t xml:space="preserve">jį </w:t>
            </w:r>
            <w:r w:rsidRPr="005E4ABF">
              <w:rPr>
                <w:rFonts w:ascii="Times New Roman" w:hAnsi="Times New Roman" w:cs="Times New Roman"/>
                <w:noProof/>
                <w:sz w:val="24"/>
                <w:szCs w:val="24"/>
              </w:rPr>
              <w:t>elektronini</w:t>
            </w:r>
            <w:r w:rsidR="00EB7AFA" w:rsidRPr="005E4ABF">
              <w:rPr>
                <w:rFonts w:ascii="Times New Roman" w:hAnsi="Times New Roman" w:cs="Times New Roman"/>
                <w:noProof/>
                <w:sz w:val="24"/>
                <w:szCs w:val="24"/>
              </w:rPr>
              <w:t>u</w:t>
            </w:r>
            <w:r w:rsidRPr="005E4ABF">
              <w:rPr>
                <w:rFonts w:ascii="Times New Roman" w:hAnsi="Times New Roman" w:cs="Times New Roman"/>
                <w:noProof/>
                <w:sz w:val="24"/>
                <w:szCs w:val="24"/>
              </w:rPr>
              <w:t xml:space="preserve"> paštu su atsakingu asmeniu.</w:t>
            </w:r>
          </w:p>
        </w:tc>
      </w:tr>
      <w:tr w:rsidR="0025756C" w:rsidRPr="005E4ABF" w14:paraId="4C3C3615" w14:textId="77777777" w:rsidTr="00175A2B">
        <w:tc>
          <w:tcPr>
            <w:tcW w:w="10377" w:type="dxa"/>
          </w:tcPr>
          <w:p w14:paraId="3909E8FE" w14:textId="03CD6E4D" w:rsidR="0025756C" w:rsidRPr="005E4ABF" w:rsidRDefault="0025756C" w:rsidP="00EB7AFA">
            <w:pPr>
              <w:jc w:val="both"/>
              <w:outlineLvl w:val="0"/>
              <w:rPr>
                <w:rFonts w:ascii="Times New Roman" w:eastAsia="Times New Roman" w:hAnsi="Times New Roman" w:cs="Times New Roman"/>
                <w:b/>
                <w:bCs/>
                <w:sz w:val="24"/>
                <w:szCs w:val="24"/>
                <w:lang w:eastAsia="lt-LT"/>
              </w:rPr>
            </w:pPr>
            <w:r w:rsidRPr="005E4ABF">
              <w:rPr>
                <w:rFonts w:ascii="Times New Roman" w:eastAsia="Times New Roman" w:hAnsi="Times New Roman" w:cs="Times New Roman"/>
                <w:b/>
                <w:bCs/>
                <w:sz w:val="24"/>
                <w:szCs w:val="24"/>
                <w:lang w:eastAsia="lt-LT"/>
              </w:rPr>
              <w:lastRenderedPageBreak/>
              <w:t>6</w:t>
            </w:r>
            <w:r w:rsidR="00EB7AFA" w:rsidRPr="005E4ABF">
              <w:rPr>
                <w:rFonts w:ascii="Times New Roman" w:eastAsia="Times New Roman" w:hAnsi="Times New Roman" w:cs="Times New Roman"/>
                <w:b/>
                <w:bCs/>
                <w:sz w:val="24"/>
                <w:szCs w:val="24"/>
                <w:lang w:eastAsia="lt-LT"/>
              </w:rPr>
              <w:t>.</w:t>
            </w:r>
            <w:r w:rsidRPr="005E4ABF">
              <w:rPr>
                <w:rFonts w:ascii="Times New Roman" w:eastAsia="Times New Roman" w:hAnsi="Times New Roman" w:cs="Times New Roman"/>
                <w:b/>
                <w:bCs/>
                <w:sz w:val="24"/>
                <w:szCs w:val="24"/>
                <w:lang w:eastAsia="lt-LT"/>
              </w:rPr>
              <w:t xml:space="preserve"> KITI REIKALAVIMAI</w:t>
            </w:r>
          </w:p>
        </w:tc>
      </w:tr>
      <w:tr w:rsidR="0025756C" w:rsidRPr="005E4ABF" w14:paraId="333478EA" w14:textId="77777777" w:rsidTr="00175A2B">
        <w:tc>
          <w:tcPr>
            <w:tcW w:w="10377" w:type="dxa"/>
          </w:tcPr>
          <w:p w14:paraId="514F4155" w14:textId="1E36946C" w:rsidR="00D951FB" w:rsidRPr="005E4ABF" w:rsidRDefault="00D951FB" w:rsidP="00EB7AFA">
            <w:pPr>
              <w:pStyle w:val="Sraopastraipa"/>
              <w:numPr>
                <w:ilvl w:val="1"/>
                <w:numId w:val="28"/>
              </w:numPr>
              <w:tabs>
                <w:tab w:val="left" w:pos="488"/>
              </w:tabs>
              <w:ind w:left="0" w:firstLine="0"/>
              <w:jc w:val="both"/>
              <w:rPr>
                <w:rFonts w:ascii="Times New Roman" w:eastAsia="Times New Roman" w:hAnsi="Times New Roman" w:cs="Times New Roman"/>
                <w:sz w:val="24"/>
                <w:szCs w:val="24"/>
              </w:rPr>
            </w:pPr>
            <w:r w:rsidRPr="005E4ABF">
              <w:rPr>
                <w:rFonts w:ascii="Times New Roman" w:eastAsia="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w:t>
            </w:r>
          </w:p>
          <w:p w14:paraId="598FBC6B" w14:textId="77777777" w:rsidR="00EB7AFA" w:rsidRPr="005E4ABF" w:rsidRDefault="00D951FB" w:rsidP="005E4ABF">
            <w:pPr>
              <w:pStyle w:val="Sraopastraipa"/>
              <w:numPr>
                <w:ilvl w:val="2"/>
                <w:numId w:val="28"/>
              </w:numPr>
              <w:tabs>
                <w:tab w:val="left" w:pos="630"/>
                <w:tab w:val="left" w:pos="1344"/>
              </w:tabs>
              <w:ind w:left="0" w:firstLine="0"/>
              <w:jc w:val="both"/>
              <w:rPr>
                <w:rFonts w:ascii="Times New Roman" w:eastAsia="Times New Roman" w:hAnsi="Times New Roman" w:cs="Times New Roman"/>
                <w:sz w:val="24"/>
                <w:szCs w:val="24"/>
              </w:rPr>
            </w:pPr>
            <w:r w:rsidRPr="005E4ABF">
              <w:rPr>
                <w:rFonts w:ascii="Times New Roman" w:eastAsia="Times New Roman" w:hAnsi="Times New Roman" w:cs="Times New Roman"/>
                <w:sz w:val="24"/>
                <w:szCs w:val="24"/>
              </w:rPr>
              <w:t>mažinti popieriaus sunaudojimą, atsisakyti nebūtino dokumentų kopijavimo ir spausdinimo, sutartis pagal galimybes pasirašoma el. forma, naudojant saugų el. parašą, teikiamos el. sąskaitos;</w:t>
            </w:r>
          </w:p>
          <w:p w14:paraId="1ADF70F0" w14:textId="5E6377E3" w:rsidR="00EB7AFA" w:rsidRPr="005E4ABF" w:rsidRDefault="009E549C" w:rsidP="005E4ABF">
            <w:pPr>
              <w:pStyle w:val="Sraopastraipa"/>
              <w:numPr>
                <w:ilvl w:val="2"/>
                <w:numId w:val="28"/>
              </w:numPr>
              <w:tabs>
                <w:tab w:val="left" w:pos="488"/>
                <w:tab w:val="left" w:pos="630"/>
              </w:tabs>
              <w:ind w:left="0" w:firstLine="0"/>
              <w:jc w:val="both"/>
              <w:rPr>
                <w:rFonts w:ascii="Times New Roman" w:eastAsia="Times New Roman" w:hAnsi="Times New Roman" w:cs="Times New Roman"/>
                <w:sz w:val="24"/>
                <w:szCs w:val="24"/>
              </w:rPr>
            </w:pPr>
            <w:r w:rsidRPr="005E4ABF">
              <w:rPr>
                <w:rFonts w:ascii="Times New Roman" w:eastAsia="Times New Roman" w:hAnsi="Times New Roman" w:cs="Times New Roman"/>
                <w:sz w:val="24"/>
                <w:szCs w:val="24"/>
              </w:rPr>
              <w:t>T</w:t>
            </w:r>
            <w:r w:rsidR="00EB7AFA" w:rsidRPr="005E4ABF">
              <w:rPr>
                <w:rFonts w:ascii="Times New Roman" w:eastAsia="Times New Roman" w:hAnsi="Times New Roman" w:cs="Times New Roman"/>
                <w:sz w:val="24"/>
                <w:szCs w:val="24"/>
              </w:rPr>
              <w:t>ie</w:t>
            </w:r>
            <w:r w:rsidRPr="005E4ABF">
              <w:rPr>
                <w:rFonts w:ascii="Times New Roman" w:eastAsia="Times New Roman" w:hAnsi="Times New Roman" w:cs="Times New Roman"/>
                <w:sz w:val="24"/>
                <w:szCs w:val="24"/>
              </w:rPr>
              <w:t>kėjas</w:t>
            </w:r>
            <w:r w:rsidR="00D951FB" w:rsidRPr="005E4ABF">
              <w:rPr>
                <w:rFonts w:ascii="Times New Roman" w:eastAsia="Times New Roman" w:hAnsi="Times New Roman" w:cs="Times New Roman"/>
                <w:sz w:val="24"/>
                <w:szCs w:val="24"/>
              </w:rPr>
              <w:t>, laimėjęs pirkimą ir sudaręs rašytinę sutartį, visus susitikimus, susijusius su paslaugos teikimu turi vykdyti nuotoliniu būdu; su sutarties vykdymu susijusi dokumentacija turi būti pateikta tik elektroniniu formatu (išskyrus atvejus, kai tokiu formatu dokumentų pateikimas yra neįmanomas arba dokumentų pateikimas popieriniu formatu privalomas pagal teisės aktus arba Pirkėjas nurodo tokį būtinumą). Tuo atveju, jeigu dalis dokumentacijos privalomai turi būti spausdinta, tuomet spausdinimui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4E3AD9" w14:textId="4A0550B6" w:rsidR="0025756C" w:rsidRPr="005E4ABF" w:rsidRDefault="00D951FB" w:rsidP="005E4ABF">
            <w:pPr>
              <w:pStyle w:val="Sraopastraipa"/>
              <w:numPr>
                <w:ilvl w:val="2"/>
                <w:numId w:val="28"/>
              </w:numPr>
              <w:tabs>
                <w:tab w:val="left" w:pos="488"/>
                <w:tab w:val="left" w:pos="630"/>
              </w:tabs>
              <w:ind w:left="0" w:firstLine="0"/>
              <w:jc w:val="both"/>
              <w:rPr>
                <w:rFonts w:ascii="Times New Roman" w:eastAsia="Times New Roman" w:hAnsi="Times New Roman" w:cs="Times New Roman"/>
                <w:sz w:val="24"/>
                <w:szCs w:val="24"/>
              </w:rPr>
            </w:pPr>
            <w:r w:rsidRPr="005E4ABF">
              <w:rPr>
                <w:rFonts w:ascii="Times New Roman" w:eastAsia="Times New Roman" w:hAnsi="Times New Roman" w:cs="Times New Roman"/>
                <w:sz w:val="24"/>
                <w:szCs w:val="24"/>
              </w:rPr>
              <w:t>Sutarties vykdymo metu Pirkėjas turi teisę prašyti Paslaugų teikėjo pateikti informaciją ir</w:t>
            </w:r>
            <w:r w:rsidR="001D6C82" w:rsidRPr="005E4ABF">
              <w:rPr>
                <w:rFonts w:ascii="Times New Roman" w:eastAsia="Times New Roman" w:hAnsi="Times New Roman" w:cs="Times New Roman"/>
                <w:sz w:val="24"/>
                <w:szCs w:val="24"/>
              </w:rPr>
              <w:t xml:space="preserve"> </w:t>
            </w:r>
            <w:r w:rsidRPr="005E4ABF">
              <w:rPr>
                <w:rFonts w:ascii="Times New Roman" w:eastAsia="Times New Roman" w:hAnsi="Times New Roman" w:cs="Times New Roman"/>
                <w:sz w:val="24"/>
                <w:szCs w:val="24"/>
              </w:rPr>
              <w:t>/</w:t>
            </w:r>
            <w:r w:rsidR="001D6C82" w:rsidRPr="005E4ABF">
              <w:rPr>
                <w:rFonts w:ascii="Times New Roman" w:eastAsia="Times New Roman" w:hAnsi="Times New Roman" w:cs="Times New Roman"/>
                <w:sz w:val="24"/>
                <w:szCs w:val="24"/>
              </w:rPr>
              <w:t xml:space="preserve"> </w:t>
            </w:r>
            <w:r w:rsidRPr="005E4ABF">
              <w:rPr>
                <w:rFonts w:ascii="Times New Roman" w:eastAsia="Times New Roman" w:hAnsi="Times New Roman" w:cs="Times New Roman"/>
                <w:sz w:val="24"/>
                <w:szCs w:val="24"/>
              </w:rPr>
              <w:t>ar dokumentus, kurie įrodytų aplinkosauginių reikalavimų laikymąsi (pvz.: duomenis ar vykdant sutartį buvo naudotas popierius, jei taip – pateikiamos naudoto popieriaus techninės charakteristikos, ar buvo atsisakyta nebūtino dokumentų spausdinimo ir kopijavimo ir</w:t>
            </w:r>
            <w:r w:rsidR="001D6C82" w:rsidRPr="005E4ABF">
              <w:rPr>
                <w:rFonts w:ascii="Times New Roman" w:eastAsia="Times New Roman" w:hAnsi="Times New Roman" w:cs="Times New Roman"/>
                <w:sz w:val="24"/>
                <w:szCs w:val="24"/>
              </w:rPr>
              <w:t xml:space="preserve"> </w:t>
            </w:r>
            <w:r w:rsidRPr="005E4ABF">
              <w:rPr>
                <w:rFonts w:ascii="Times New Roman" w:eastAsia="Times New Roman" w:hAnsi="Times New Roman" w:cs="Times New Roman"/>
                <w:sz w:val="24"/>
                <w:szCs w:val="24"/>
              </w:rPr>
              <w:t>/</w:t>
            </w:r>
            <w:r w:rsidR="001D6C82" w:rsidRPr="005E4ABF">
              <w:rPr>
                <w:rFonts w:ascii="Times New Roman" w:eastAsia="Times New Roman" w:hAnsi="Times New Roman" w:cs="Times New Roman"/>
                <w:sz w:val="24"/>
                <w:szCs w:val="24"/>
              </w:rPr>
              <w:t xml:space="preserve"> </w:t>
            </w:r>
            <w:r w:rsidRPr="005E4ABF">
              <w:rPr>
                <w:rFonts w:ascii="Times New Roman" w:eastAsia="Times New Roman" w:hAnsi="Times New Roman" w:cs="Times New Roman"/>
                <w:sz w:val="24"/>
                <w:szCs w:val="24"/>
              </w:rPr>
              <w:t>ar kt.).</w:t>
            </w:r>
          </w:p>
        </w:tc>
      </w:tr>
      <w:tr w:rsidR="00EA6221" w:rsidRPr="005E4ABF" w14:paraId="27936B4A" w14:textId="77777777" w:rsidTr="00175A2B">
        <w:trPr>
          <w:trHeight w:val="247"/>
        </w:trPr>
        <w:tc>
          <w:tcPr>
            <w:tcW w:w="10377" w:type="dxa"/>
          </w:tcPr>
          <w:p w14:paraId="249FF554" w14:textId="46F1F562" w:rsidR="00EA6221" w:rsidRPr="005E4ABF" w:rsidRDefault="009F6E0B" w:rsidP="00EB7AFA">
            <w:pPr>
              <w:pStyle w:val="Sraopastraipa"/>
              <w:numPr>
                <w:ilvl w:val="0"/>
                <w:numId w:val="28"/>
              </w:numPr>
              <w:tabs>
                <w:tab w:val="left" w:pos="346"/>
              </w:tabs>
              <w:ind w:left="0" w:firstLine="0"/>
              <w:jc w:val="both"/>
              <w:rPr>
                <w:rFonts w:ascii="Times New Roman" w:hAnsi="Times New Roman" w:cs="Times New Roman"/>
                <w:b/>
                <w:sz w:val="24"/>
                <w:szCs w:val="24"/>
              </w:rPr>
            </w:pPr>
            <w:r w:rsidRPr="005E4ABF">
              <w:rPr>
                <w:rFonts w:ascii="Times New Roman" w:eastAsia="Times New Roman" w:hAnsi="Times New Roman" w:cs="Times New Roman"/>
                <w:b/>
                <w:sz w:val="24"/>
                <w:szCs w:val="24"/>
                <w:lang w:eastAsia="lt-LT"/>
              </w:rPr>
              <w:t>TECHNINĖS SPECIFIKACIJOS PRIEDAI</w:t>
            </w:r>
          </w:p>
        </w:tc>
      </w:tr>
      <w:tr w:rsidR="00BA5093" w:rsidRPr="005E4ABF" w14:paraId="0A4B521B" w14:textId="77777777" w:rsidTr="00B13FD7">
        <w:trPr>
          <w:trHeight w:val="390"/>
        </w:trPr>
        <w:tc>
          <w:tcPr>
            <w:tcW w:w="10377" w:type="dxa"/>
            <w:vAlign w:val="center"/>
          </w:tcPr>
          <w:p w14:paraId="737929F3" w14:textId="49640858" w:rsidR="00BA5093" w:rsidRPr="005E4ABF" w:rsidRDefault="002A0A21" w:rsidP="00620D38">
            <w:pPr>
              <w:shd w:val="clear" w:color="auto" w:fill="FFFFFF"/>
              <w:rPr>
                <w:rFonts w:ascii="Times New Roman" w:eastAsia="Calibri" w:hAnsi="Times New Roman" w:cs="Times New Roman"/>
                <w:sz w:val="24"/>
                <w:szCs w:val="24"/>
              </w:rPr>
            </w:pPr>
            <w:r w:rsidRPr="005E4ABF">
              <w:rPr>
                <w:rFonts w:ascii="Times New Roman" w:eastAsia="Times New Roman" w:hAnsi="Times New Roman" w:cs="Times New Roman"/>
                <w:color w:val="000000"/>
                <w:sz w:val="24"/>
                <w:szCs w:val="24"/>
                <w:lang w:eastAsia="lt-LT"/>
              </w:rPr>
              <w:t>7</w:t>
            </w:r>
            <w:r w:rsidR="000834A9" w:rsidRPr="005E4ABF">
              <w:rPr>
                <w:rFonts w:ascii="Times New Roman" w:eastAsia="Times New Roman" w:hAnsi="Times New Roman" w:cs="Times New Roman"/>
                <w:color w:val="000000"/>
                <w:sz w:val="24"/>
                <w:szCs w:val="24"/>
                <w:lang w:eastAsia="lt-LT"/>
              </w:rPr>
              <w:t>.</w:t>
            </w:r>
            <w:r w:rsidR="002C3D1D" w:rsidRPr="005E4ABF">
              <w:rPr>
                <w:rFonts w:ascii="Times New Roman" w:eastAsia="Times New Roman" w:hAnsi="Times New Roman" w:cs="Times New Roman"/>
                <w:color w:val="000000"/>
                <w:sz w:val="24"/>
                <w:szCs w:val="24"/>
                <w:lang w:eastAsia="lt-LT"/>
              </w:rPr>
              <w:t>1</w:t>
            </w:r>
            <w:r w:rsidR="00491FDE" w:rsidRPr="005E4ABF">
              <w:rPr>
                <w:rFonts w:ascii="Times New Roman" w:eastAsia="Times New Roman" w:hAnsi="Times New Roman" w:cs="Times New Roman"/>
                <w:color w:val="000000"/>
                <w:sz w:val="24"/>
                <w:szCs w:val="24"/>
                <w:lang w:eastAsia="lt-LT"/>
              </w:rPr>
              <w:t>.</w:t>
            </w:r>
            <w:r w:rsidR="000834A9" w:rsidRPr="005E4ABF">
              <w:rPr>
                <w:rFonts w:ascii="Times New Roman" w:eastAsia="Times New Roman" w:hAnsi="Times New Roman" w:cs="Times New Roman"/>
                <w:color w:val="000000"/>
                <w:sz w:val="24"/>
                <w:szCs w:val="24"/>
                <w:lang w:eastAsia="lt-LT"/>
              </w:rPr>
              <w:t xml:space="preserve"> TS p</w:t>
            </w:r>
            <w:r w:rsidR="00BA5093" w:rsidRPr="005E4ABF">
              <w:rPr>
                <w:rFonts w:ascii="Times New Roman" w:eastAsia="Times New Roman" w:hAnsi="Times New Roman" w:cs="Times New Roman"/>
                <w:color w:val="000000"/>
                <w:sz w:val="24"/>
                <w:szCs w:val="24"/>
                <w:lang w:eastAsia="lt-LT"/>
              </w:rPr>
              <w:t>riedas Nr.</w:t>
            </w:r>
            <w:r w:rsidR="000834A9" w:rsidRPr="005E4ABF">
              <w:rPr>
                <w:rFonts w:ascii="Times New Roman" w:eastAsia="Times New Roman" w:hAnsi="Times New Roman" w:cs="Times New Roman"/>
                <w:color w:val="000000"/>
                <w:sz w:val="24"/>
                <w:szCs w:val="24"/>
                <w:lang w:eastAsia="lt-LT"/>
              </w:rPr>
              <w:t xml:space="preserve"> </w:t>
            </w:r>
            <w:r w:rsidR="002C3D1D" w:rsidRPr="005E4ABF">
              <w:rPr>
                <w:rFonts w:ascii="Times New Roman" w:eastAsia="Times New Roman" w:hAnsi="Times New Roman" w:cs="Times New Roman"/>
                <w:color w:val="000000"/>
                <w:sz w:val="24"/>
                <w:szCs w:val="24"/>
                <w:lang w:eastAsia="lt-LT"/>
              </w:rPr>
              <w:t>1</w:t>
            </w:r>
            <w:r w:rsidR="000834A9" w:rsidRPr="005E4ABF">
              <w:rPr>
                <w:rFonts w:ascii="Times New Roman" w:eastAsia="Times New Roman" w:hAnsi="Times New Roman" w:cs="Times New Roman"/>
                <w:color w:val="000000"/>
                <w:sz w:val="24"/>
                <w:szCs w:val="24"/>
                <w:lang w:eastAsia="lt-LT"/>
              </w:rPr>
              <w:t xml:space="preserve">. </w:t>
            </w:r>
            <w:r w:rsidR="00491FDE" w:rsidRPr="005E4ABF">
              <w:rPr>
                <w:rFonts w:ascii="Times New Roman" w:eastAsia="Calibri" w:hAnsi="Times New Roman" w:cs="Times New Roman"/>
                <w:sz w:val="24"/>
                <w:szCs w:val="24"/>
              </w:rPr>
              <w:t>VĮ Turto banko regionų paskirstymo žemėlapis.</w:t>
            </w:r>
          </w:p>
        </w:tc>
      </w:tr>
    </w:tbl>
    <w:p w14:paraId="675594EE" w14:textId="77777777" w:rsidR="00614B54" w:rsidRDefault="00614B54" w:rsidP="00B34535">
      <w:pPr>
        <w:spacing w:after="0" w:line="240" w:lineRule="auto"/>
        <w:jc w:val="both"/>
        <w:rPr>
          <w:rFonts w:ascii="Times New Roman" w:hAnsi="Times New Roman" w:cs="Times New Roman"/>
          <w:b/>
          <w:sz w:val="24"/>
          <w:szCs w:val="24"/>
        </w:rPr>
      </w:pPr>
    </w:p>
    <w:p w14:paraId="6ABDA36F" w14:textId="77777777" w:rsidR="00B34535" w:rsidRDefault="00B34535">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27E1393" w14:textId="2EE8C80E" w:rsidR="00614B54" w:rsidRDefault="00614B54" w:rsidP="00614B54">
      <w:pPr>
        <w:spacing w:after="0" w:line="240" w:lineRule="auto"/>
        <w:ind w:left="6480" w:firstLine="1296"/>
        <w:jc w:val="both"/>
        <w:rPr>
          <w:rFonts w:ascii="Times New Roman" w:eastAsia="Times New Roman" w:hAnsi="Times New Roman" w:cs="Times New Roman"/>
          <w:color w:val="000000"/>
          <w:sz w:val="24"/>
          <w:szCs w:val="24"/>
          <w:lang w:eastAsia="lt-LT"/>
        </w:rPr>
      </w:pPr>
      <w:r w:rsidRPr="00620D38">
        <w:rPr>
          <w:rFonts w:ascii="Times New Roman" w:eastAsia="Times New Roman" w:hAnsi="Times New Roman" w:cs="Times New Roman"/>
          <w:color w:val="000000"/>
          <w:sz w:val="24"/>
          <w:szCs w:val="24"/>
          <w:lang w:eastAsia="lt-LT"/>
        </w:rPr>
        <w:lastRenderedPageBreak/>
        <w:t>TS priedas Nr. 1</w:t>
      </w:r>
    </w:p>
    <w:p w14:paraId="4BB8726C" w14:textId="77777777" w:rsidR="00614B54" w:rsidRDefault="00614B54" w:rsidP="00620D38">
      <w:pPr>
        <w:spacing w:after="0" w:line="240" w:lineRule="auto"/>
        <w:ind w:left="1296" w:firstLine="1296"/>
        <w:jc w:val="both"/>
        <w:rPr>
          <w:rFonts w:ascii="Times New Roman" w:eastAsia="Times New Roman" w:hAnsi="Times New Roman" w:cs="Times New Roman"/>
          <w:color w:val="000000"/>
          <w:sz w:val="24"/>
          <w:szCs w:val="24"/>
          <w:lang w:eastAsia="lt-LT"/>
        </w:rPr>
      </w:pPr>
    </w:p>
    <w:p w14:paraId="70D5E951" w14:textId="05DB789E" w:rsidR="00614B54" w:rsidRDefault="00614B54" w:rsidP="00620D38">
      <w:pPr>
        <w:spacing w:after="0" w:line="240" w:lineRule="auto"/>
        <w:ind w:left="1296" w:firstLine="1296"/>
        <w:jc w:val="both"/>
        <w:rPr>
          <w:rFonts w:ascii="Times New Roman" w:hAnsi="Times New Roman" w:cs="Times New Roman"/>
          <w:b/>
          <w:sz w:val="24"/>
          <w:szCs w:val="24"/>
        </w:rPr>
      </w:pPr>
      <w:r w:rsidRPr="00620D38">
        <w:rPr>
          <w:rFonts w:ascii="Times New Roman" w:eastAsia="Calibri" w:hAnsi="Times New Roman" w:cs="Times New Roman"/>
          <w:sz w:val="24"/>
          <w:szCs w:val="24"/>
        </w:rPr>
        <w:t>VĮ Turto banko regionų paskirstymo žemėlapis</w:t>
      </w:r>
    </w:p>
    <w:p w14:paraId="07CE188E" w14:textId="77777777" w:rsidR="00614B54" w:rsidRDefault="00614B54" w:rsidP="00620D38">
      <w:pPr>
        <w:spacing w:after="0" w:line="240" w:lineRule="auto"/>
        <w:ind w:left="1296" w:firstLine="1296"/>
        <w:jc w:val="both"/>
        <w:rPr>
          <w:rFonts w:ascii="Times New Roman" w:hAnsi="Times New Roman" w:cs="Times New Roman"/>
          <w:b/>
          <w:sz w:val="24"/>
          <w:szCs w:val="24"/>
        </w:rPr>
      </w:pPr>
    </w:p>
    <w:p w14:paraId="33884F18" w14:textId="77777777" w:rsidR="00614B54" w:rsidRDefault="00614B54" w:rsidP="00620D38">
      <w:pPr>
        <w:spacing w:after="0" w:line="240" w:lineRule="auto"/>
        <w:ind w:left="1296" w:firstLine="1296"/>
        <w:jc w:val="both"/>
        <w:rPr>
          <w:rFonts w:ascii="Times New Roman" w:hAnsi="Times New Roman" w:cs="Times New Roman"/>
          <w:b/>
          <w:sz w:val="24"/>
          <w:szCs w:val="24"/>
        </w:rPr>
      </w:pPr>
    </w:p>
    <w:p w14:paraId="6B8E830A" w14:textId="5FBD02C3" w:rsidR="00614B54" w:rsidRDefault="00614B54" w:rsidP="00620D38">
      <w:pPr>
        <w:spacing w:after="0" w:line="240" w:lineRule="auto"/>
        <w:ind w:left="1296" w:firstLine="1296"/>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070551A7" wp14:editId="02CCB006">
            <wp:simplePos x="0" y="0"/>
            <wp:positionH relativeFrom="column">
              <wp:posOffset>-396875</wp:posOffset>
            </wp:positionH>
            <wp:positionV relativeFrom="paragraph">
              <wp:posOffset>278765</wp:posOffset>
            </wp:positionV>
            <wp:extent cx="6115050" cy="4371975"/>
            <wp:effectExtent l="0" t="0" r="0" b="9525"/>
            <wp:wrapTight wrapText="bothSides">
              <wp:wrapPolygon edited="0">
                <wp:start x="0" y="0"/>
                <wp:lineTo x="0" y="21553"/>
                <wp:lineTo x="21533" y="21553"/>
                <wp:lineTo x="21533" y="0"/>
                <wp:lineTo x="0" y="0"/>
              </wp:wrapPolygon>
            </wp:wrapTight>
            <wp:docPr id="794816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4371975"/>
                    </a:xfrm>
                    <a:prstGeom prst="rect">
                      <a:avLst/>
                    </a:prstGeom>
                    <a:noFill/>
                    <a:ln>
                      <a:noFill/>
                    </a:ln>
                  </pic:spPr>
                </pic:pic>
              </a:graphicData>
            </a:graphic>
          </wp:anchor>
        </w:drawing>
      </w:r>
    </w:p>
    <w:p w14:paraId="7B3A94D5" w14:textId="638196AD" w:rsidR="00614B54" w:rsidRDefault="00614B54" w:rsidP="00620D38">
      <w:pPr>
        <w:spacing w:after="0" w:line="240" w:lineRule="auto"/>
        <w:ind w:left="1296" w:firstLine="1296"/>
        <w:jc w:val="both"/>
        <w:rPr>
          <w:rFonts w:ascii="Times New Roman" w:hAnsi="Times New Roman" w:cs="Times New Roman"/>
          <w:b/>
          <w:sz w:val="24"/>
          <w:szCs w:val="24"/>
        </w:rPr>
      </w:pPr>
    </w:p>
    <w:p w14:paraId="06998EFC" w14:textId="7941789C" w:rsidR="00E6351E" w:rsidRDefault="00E6351E" w:rsidP="00614B54">
      <w:pPr>
        <w:spacing w:after="0" w:line="240" w:lineRule="auto"/>
        <w:ind w:left="1296" w:firstLine="1296"/>
        <w:rPr>
          <w:rFonts w:ascii="Times New Roman" w:hAnsi="Times New Roman" w:cs="Times New Roman"/>
          <w:b/>
          <w:sz w:val="24"/>
          <w:szCs w:val="24"/>
        </w:rPr>
      </w:pPr>
    </w:p>
    <w:p w14:paraId="0EC7B71B" w14:textId="77777777" w:rsidR="00214523" w:rsidRDefault="00214523" w:rsidP="00614B54">
      <w:pPr>
        <w:spacing w:after="0" w:line="240" w:lineRule="auto"/>
        <w:ind w:left="1296" w:firstLine="1296"/>
        <w:rPr>
          <w:rFonts w:ascii="Times New Roman" w:hAnsi="Times New Roman" w:cs="Times New Roman"/>
          <w:b/>
          <w:sz w:val="24"/>
          <w:szCs w:val="24"/>
        </w:rPr>
      </w:pPr>
    </w:p>
    <w:p w14:paraId="00E9E5C9" w14:textId="77777777" w:rsidR="00214523" w:rsidRDefault="00214523" w:rsidP="00614B54">
      <w:pPr>
        <w:spacing w:after="0" w:line="240" w:lineRule="auto"/>
        <w:ind w:left="1296" w:firstLine="1296"/>
        <w:rPr>
          <w:rFonts w:ascii="Times New Roman" w:hAnsi="Times New Roman" w:cs="Times New Roman"/>
          <w:b/>
          <w:sz w:val="24"/>
          <w:szCs w:val="24"/>
        </w:rPr>
      </w:pPr>
    </w:p>
    <w:p w14:paraId="133FCB74" w14:textId="77777777" w:rsidR="00214523" w:rsidRDefault="00214523" w:rsidP="00614B54">
      <w:pPr>
        <w:spacing w:after="0" w:line="240" w:lineRule="auto"/>
        <w:ind w:left="1296" w:firstLine="1296"/>
        <w:rPr>
          <w:rFonts w:ascii="Times New Roman" w:hAnsi="Times New Roman" w:cs="Times New Roman"/>
          <w:b/>
          <w:sz w:val="24"/>
          <w:szCs w:val="24"/>
        </w:rPr>
      </w:pPr>
    </w:p>
    <w:p w14:paraId="198B3776" w14:textId="77777777" w:rsidR="00214523" w:rsidRDefault="00214523" w:rsidP="00614B54">
      <w:pPr>
        <w:spacing w:after="0" w:line="240" w:lineRule="auto"/>
        <w:ind w:left="1296" w:firstLine="1296"/>
        <w:rPr>
          <w:rFonts w:ascii="Times New Roman" w:hAnsi="Times New Roman" w:cs="Times New Roman"/>
          <w:b/>
          <w:sz w:val="24"/>
          <w:szCs w:val="24"/>
        </w:rPr>
      </w:pPr>
    </w:p>
    <w:p w14:paraId="59C7B5FA" w14:textId="77777777" w:rsidR="00214523" w:rsidRDefault="00214523" w:rsidP="00614B54">
      <w:pPr>
        <w:spacing w:after="0" w:line="240" w:lineRule="auto"/>
        <w:ind w:left="1296" w:firstLine="1296"/>
        <w:rPr>
          <w:rFonts w:ascii="Times New Roman" w:hAnsi="Times New Roman" w:cs="Times New Roman"/>
          <w:b/>
          <w:sz w:val="24"/>
          <w:szCs w:val="24"/>
        </w:rPr>
      </w:pPr>
    </w:p>
    <w:p w14:paraId="6DED9FD7" w14:textId="77777777" w:rsidR="00214523" w:rsidRDefault="00214523" w:rsidP="00614B54">
      <w:pPr>
        <w:spacing w:after="0" w:line="240" w:lineRule="auto"/>
        <w:ind w:left="1296" w:firstLine="1296"/>
        <w:rPr>
          <w:rFonts w:ascii="Times New Roman" w:hAnsi="Times New Roman" w:cs="Times New Roman"/>
          <w:b/>
          <w:sz w:val="24"/>
          <w:szCs w:val="24"/>
        </w:rPr>
      </w:pPr>
    </w:p>
    <w:p w14:paraId="0B304C79" w14:textId="158FB747" w:rsidR="00214523" w:rsidRPr="00620D38" w:rsidRDefault="00214523" w:rsidP="00614B54">
      <w:pPr>
        <w:spacing w:after="0" w:line="240" w:lineRule="auto"/>
        <w:ind w:left="1296" w:firstLine="1296"/>
        <w:rPr>
          <w:rFonts w:ascii="Times New Roman" w:hAnsi="Times New Roman" w:cs="Times New Roman"/>
          <w:b/>
          <w:sz w:val="24"/>
          <w:szCs w:val="24"/>
        </w:rPr>
      </w:pPr>
      <w:r>
        <w:rPr>
          <w:rFonts w:ascii="Times New Roman" w:hAnsi="Times New Roman" w:cs="Times New Roman"/>
          <w:b/>
          <w:sz w:val="24"/>
          <w:szCs w:val="24"/>
        </w:rPr>
        <w:t>____________________________</w:t>
      </w:r>
    </w:p>
    <w:sectPr w:rsidR="00214523" w:rsidRPr="00620D38" w:rsidSect="00E279C5">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A769" w14:textId="77777777" w:rsidR="00DF0E9A" w:rsidRDefault="00DF0E9A" w:rsidP="005604EA">
      <w:pPr>
        <w:spacing w:after="0" w:line="240" w:lineRule="auto"/>
      </w:pPr>
      <w:r>
        <w:separator/>
      </w:r>
    </w:p>
  </w:endnote>
  <w:endnote w:type="continuationSeparator" w:id="0">
    <w:p w14:paraId="676C71D6" w14:textId="77777777" w:rsidR="00DF0E9A" w:rsidRDefault="00DF0E9A" w:rsidP="0056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23CA" w14:textId="77777777" w:rsidR="00DF0E9A" w:rsidRDefault="00DF0E9A" w:rsidP="005604EA">
      <w:pPr>
        <w:spacing w:after="0" w:line="240" w:lineRule="auto"/>
      </w:pPr>
      <w:r>
        <w:separator/>
      </w:r>
    </w:p>
  </w:footnote>
  <w:footnote w:type="continuationSeparator" w:id="0">
    <w:p w14:paraId="5E8C62F8" w14:textId="77777777" w:rsidR="00DF0E9A" w:rsidRDefault="00DF0E9A" w:rsidP="00560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E7E"/>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F305C"/>
    <w:multiLevelType w:val="hybridMultilevel"/>
    <w:tmpl w:val="B0BA5F82"/>
    <w:lvl w:ilvl="0" w:tplc="FE70ABEA">
      <w:start w:val="1"/>
      <w:numFmt w:val="decimal"/>
      <w:lvlText w:val="%1"/>
      <w:lvlJc w:val="left"/>
      <w:pPr>
        <w:ind w:left="706" w:hanging="360"/>
      </w:pPr>
      <w:rPr>
        <w:rFonts w:hint="default"/>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2" w15:restartNumberingAfterBreak="0">
    <w:nsid w:val="19976000"/>
    <w:multiLevelType w:val="multilevel"/>
    <w:tmpl w:val="9B4C5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E32C90"/>
    <w:multiLevelType w:val="multilevel"/>
    <w:tmpl w:val="916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2D1"/>
    <w:multiLevelType w:val="multilevel"/>
    <w:tmpl w:val="0D327E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9B33A3"/>
    <w:multiLevelType w:val="multilevel"/>
    <w:tmpl w:val="53DEC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8E67C5"/>
    <w:multiLevelType w:val="multilevel"/>
    <w:tmpl w:val="56CA1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314487"/>
    <w:multiLevelType w:val="multilevel"/>
    <w:tmpl w:val="64A44F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E48D8"/>
    <w:multiLevelType w:val="hybridMultilevel"/>
    <w:tmpl w:val="C1AC5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5209D6"/>
    <w:multiLevelType w:val="multilevel"/>
    <w:tmpl w:val="270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41E02"/>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313937"/>
    <w:multiLevelType w:val="multilevel"/>
    <w:tmpl w:val="34A648C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000000" w:themeColor="text1"/>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535110"/>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4253E"/>
    <w:multiLevelType w:val="multilevel"/>
    <w:tmpl w:val="BA642E3C"/>
    <w:lvl w:ilvl="0">
      <w:start w:val="3"/>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FA4BDB"/>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F0E06"/>
    <w:multiLevelType w:val="multilevel"/>
    <w:tmpl w:val="5F9AEE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D7E8A"/>
    <w:multiLevelType w:val="multilevel"/>
    <w:tmpl w:val="C0C8401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83A44"/>
    <w:multiLevelType w:val="multilevel"/>
    <w:tmpl w:val="0E7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72E93"/>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103C68"/>
    <w:multiLevelType w:val="hybridMultilevel"/>
    <w:tmpl w:val="2C9CDB0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5CA43E89"/>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942A33"/>
    <w:multiLevelType w:val="hybridMultilevel"/>
    <w:tmpl w:val="8E68D8A8"/>
    <w:lvl w:ilvl="0" w:tplc="7FB81EDE">
      <w:start w:val="1"/>
      <w:numFmt w:val="decimal"/>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22" w15:restartNumberingAfterBreak="0">
    <w:nsid w:val="628B30B4"/>
    <w:multiLevelType w:val="hybridMultilevel"/>
    <w:tmpl w:val="7E227530"/>
    <w:lvl w:ilvl="0" w:tplc="A76C47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B64B5C"/>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BE2FAB"/>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455AC8"/>
    <w:multiLevelType w:val="multilevel"/>
    <w:tmpl w:val="DECA6790"/>
    <w:lvl w:ilvl="0">
      <w:start w:val="1"/>
      <w:numFmt w:val="decimal"/>
      <w:lvlText w:val="%1."/>
      <w:lvlJc w:val="center"/>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696AA1"/>
    <w:multiLevelType w:val="multilevel"/>
    <w:tmpl w:val="0427001F"/>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6867695">
    <w:abstractNumId w:val="4"/>
  </w:num>
  <w:num w:numId="2" w16cid:durableId="900871923">
    <w:abstractNumId w:val="11"/>
  </w:num>
  <w:num w:numId="3" w16cid:durableId="859584356">
    <w:abstractNumId w:val="15"/>
  </w:num>
  <w:num w:numId="4" w16cid:durableId="1308821619">
    <w:abstractNumId w:val="0"/>
  </w:num>
  <w:num w:numId="5" w16cid:durableId="847451582">
    <w:abstractNumId w:val="20"/>
  </w:num>
  <w:num w:numId="6" w16cid:durableId="1160077120">
    <w:abstractNumId w:val="25"/>
  </w:num>
  <w:num w:numId="7" w16cid:durableId="872039153">
    <w:abstractNumId w:val="12"/>
  </w:num>
  <w:num w:numId="8" w16cid:durableId="1415080166">
    <w:abstractNumId w:val="24"/>
  </w:num>
  <w:num w:numId="9" w16cid:durableId="1518159176">
    <w:abstractNumId w:val="23"/>
  </w:num>
  <w:num w:numId="10" w16cid:durableId="985472873">
    <w:abstractNumId w:val="14"/>
  </w:num>
  <w:num w:numId="11" w16cid:durableId="1160805761">
    <w:abstractNumId w:val="10"/>
  </w:num>
  <w:num w:numId="12" w16cid:durableId="700208971">
    <w:abstractNumId w:val="18"/>
  </w:num>
  <w:num w:numId="13" w16cid:durableId="1632830351">
    <w:abstractNumId w:val="7"/>
  </w:num>
  <w:num w:numId="14" w16cid:durableId="1930119322">
    <w:abstractNumId w:val="3"/>
  </w:num>
  <w:num w:numId="15" w16cid:durableId="2126579632">
    <w:abstractNumId w:val="9"/>
  </w:num>
  <w:num w:numId="16" w16cid:durableId="614947829">
    <w:abstractNumId w:val="17"/>
  </w:num>
  <w:num w:numId="17" w16cid:durableId="412051928">
    <w:abstractNumId w:val="22"/>
  </w:num>
  <w:num w:numId="18" w16cid:durableId="377360661">
    <w:abstractNumId w:val="6"/>
  </w:num>
  <w:num w:numId="19" w16cid:durableId="1158571521">
    <w:abstractNumId w:val="13"/>
  </w:num>
  <w:num w:numId="20" w16cid:durableId="1398743888">
    <w:abstractNumId w:val="19"/>
  </w:num>
  <w:num w:numId="21" w16cid:durableId="657422141">
    <w:abstractNumId w:val="8"/>
  </w:num>
  <w:num w:numId="22" w16cid:durableId="1741098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5987509">
    <w:abstractNumId w:val="26"/>
  </w:num>
  <w:num w:numId="24" w16cid:durableId="1150708789">
    <w:abstractNumId w:val="2"/>
  </w:num>
  <w:num w:numId="25" w16cid:durableId="1314069159">
    <w:abstractNumId w:val="21"/>
  </w:num>
  <w:num w:numId="26" w16cid:durableId="120809728">
    <w:abstractNumId w:val="1"/>
  </w:num>
  <w:num w:numId="27" w16cid:durableId="523980089">
    <w:abstractNumId w:val="16"/>
  </w:num>
  <w:num w:numId="28" w16cid:durableId="173952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1B"/>
    <w:rsid w:val="00031EED"/>
    <w:rsid w:val="00033832"/>
    <w:rsid w:val="00036CAF"/>
    <w:rsid w:val="0004529B"/>
    <w:rsid w:val="00051A2B"/>
    <w:rsid w:val="000622FA"/>
    <w:rsid w:val="0007326A"/>
    <w:rsid w:val="000834A9"/>
    <w:rsid w:val="00097FBC"/>
    <w:rsid w:val="000B443C"/>
    <w:rsid w:val="000B5187"/>
    <w:rsid w:val="000C69D3"/>
    <w:rsid w:val="000D4AB4"/>
    <w:rsid w:val="000D7C34"/>
    <w:rsid w:val="00103B82"/>
    <w:rsid w:val="00106487"/>
    <w:rsid w:val="00110DD8"/>
    <w:rsid w:val="001502B9"/>
    <w:rsid w:val="00150CE2"/>
    <w:rsid w:val="001533BE"/>
    <w:rsid w:val="00160C78"/>
    <w:rsid w:val="001611C8"/>
    <w:rsid w:val="00175559"/>
    <w:rsid w:val="00175A2B"/>
    <w:rsid w:val="00176A63"/>
    <w:rsid w:val="00180A69"/>
    <w:rsid w:val="00187498"/>
    <w:rsid w:val="00187D3F"/>
    <w:rsid w:val="00192DF0"/>
    <w:rsid w:val="00197845"/>
    <w:rsid w:val="001A2CF2"/>
    <w:rsid w:val="001B07E7"/>
    <w:rsid w:val="001B3BE3"/>
    <w:rsid w:val="001B714B"/>
    <w:rsid w:val="001C119E"/>
    <w:rsid w:val="001D05C4"/>
    <w:rsid w:val="001D6C82"/>
    <w:rsid w:val="001E242F"/>
    <w:rsid w:val="001F0F2E"/>
    <w:rsid w:val="00214523"/>
    <w:rsid w:val="002215AC"/>
    <w:rsid w:val="00226E28"/>
    <w:rsid w:val="00240B99"/>
    <w:rsid w:val="002424DD"/>
    <w:rsid w:val="00250D81"/>
    <w:rsid w:val="0025169C"/>
    <w:rsid w:val="00254A7C"/>
    <w:rsid w:val="0025756C"/>
    <w:rsid w:val="00266657"/>
    <w:rsid w:val="00275C07"/>
    <w:rsid w:val="00285BFE"/>
    <w:rsid w:val="00287C97"/>
    <w:rsid w:val="00294F52"/>
    <w:rsid w:val="002A0A03"/>
    <w:rsid w:val="002A0A21"/>
    <w:rsid w:val="002A7159"/>
    <w:rsid w:val="002C0932"/>
    <w:rsid w:val="002C3D1D"/>
    <w:rsid w:val="0030305F"/>
    <w:rsid w:val="0030354A"/>
    <w:rsid w:val="00304993"/>
    <w:rsid w:val="00305B8E"/>
    <w:rsid w:val="003114A6"/>
    <w:rsid w:val="00313E6C"/>
    <w:rsid w:val="00316DF6"/>
    <w:rsid w:val="0031719E"/>
    <w:rsid w:val="00317F39"/>
    <w:rsid w:val="00343090"/>
    <w:rsid w:val="00343677"/>
    <w:rsid w:val="003508A0"/>
    <w:rsid w:val="00353999"/>
    <w:rsid w:val="00354701"/>
    <w:rsid w:val="00374624"/>
    <w:rsid w:val="003754BA"/>
    <w:rsid w:val="003849DA"/>
    <w:rsid w:val="00394A02"/>
    <w:rsid w:val="00394E48"/>
    <w:rsid w:val="003E6AB2"/>
    <w:rsid w:val="003F2D64"/>
    <w:rsid w:val="004151AA"/>
    <w:rsid w:val="0041781A"/>
    <w:rsid w:val="004308DB"/>
    <w:rsid w:val="00457AE5"/>
    <w:rsid w:val="00464268"/>
    <w:rsid w:val="00465F1B"/>
    <w:rsid w:val="00480692"/>
    <w:rsid w:val="00485B8B"/>
    <w:rsid w:val="00491FDE"/>
    <w:rsid w:val="004C2A40"/>
    <w:rsid w:val="004C3B94"/>
    <w:rsid w:val="004E20A8"/>
    <w:rsid w:val="004F01A0"/>
    <w:rsid w:val="005041A8"/>
    <w:rsid w:val="00524E56"/>
    <w:rsid w:val="0052643F"/>
    <w:rsid w:val="00536E44"/>
    <w:rsid w:val="0054152E"/>
    <w:rsid w:val="005604EA"/>
    <w:rsid w:val="0056434B"/>
    <w:rsid w:val="005646F0"/>
    <w:rsid w:val="00570D4A"/>
    <w:rsid w:val="005915D1"/>
    <w:rsid w:val="0059406C"/>
    <w:rsid w:val="0059676C"/>
    <w:rsid w:val="00597E75"/>
    <w:rsid w:val="005A3CB1"/>
    <w:rsid w:val="005A43A1"/>
    <w:rsid w:val="005B5A5F"/>
    <w:rsid w:val="005B7FCF"/>
    <w:rsid w:val="005C5C14"/>
    <w:rsid w:val="005D59F1"/>
    <w:rsid w:val="005E4ABF"/>
    <w:rsid w:val="005F723F"/>
    <w:rsid w:val="005F77AE"/>
    <w:rsid w:val="00614B54"/>
    <w:rsid w:val="00620D38"/>
    <w:rsid w:val="00627C8D"/>
    <w:rsid w:val="006310E5"/>
    <w:rsid w:val="00654AFC"/>
    <w:rsid w:val="00664122"/>
    <w:rsid w:val="00665293"/>
    <w:rsid w:val="00666A4B"/>
    <w:rsid w:val="00670FC0"/>
    <w:rsid w:val="00671595"/>
    <w:rsid w:val="00676376"/>
    <w:rsid w:val="006851BD"/>
    <w:rsid w:val="00690A27"/>
    <w:rsid w:val="00696AF9"/>
    <w:rsid w:val="006C0EF1"/>
    <w:rsid w:val="006C407C"/>
    <w:rsid w:val="006D2051"/>
    <w:rsid w:val="006D3610"/>
    <w:rsid w:val="006E43CB"/>
    <w:rsid w:val="006E5149"/>
    <w:rsid w:val="006E6944"/>
    <w:rsid w:val="006F4D1B"/>
    <w:rsid w:val="00713ADB"/>
    <w:rsid w:val="00725685"/>
    <w:rsid w:val="0075272E"/>
    <w:rsid w:val="00760FAA"/>
    <w:rsid w:val="00782A0A"/>
    <w:rsid w:val="00785809"/>
    <w:rsid w:val="007909F7"/>
    <w:rsid w:val="00795536"/>
    <w:rsid w:val="007A4EC3"/>
    <w:rsid w:val="007A6D32"/>
    <w:rsid w:val="007A75F1"/>
    <w:rsid w:val="007B0E7D"/>
    <w:rsid w:val="007B69A3"/>
    <w:rsid w:val="007B6BCD"/>
    <w:rsid w:val="007C4630"/>
    <w:rsid w:val="007C55A9"/>
    <w:rsid w:val="007D07F9"/>
    <w:rsid w:val="007D1BF5"/>
    <w:rsid w:val="007D1FD3"/>
    <w:rsid w:val="008114BB"/>
    <w:rsid w:val="0082015E"/>
    <w:rsid w:val="00844374"/>
    <w:rsid w:val="00851689"/>
    <w:rsid w:val="00851A90"/>
    <w:rsid w:val="008655C4"/>
    <w:rsid w:val="00876F02"/>
    <w:rsid w:val="00877B05"/>
    <w:rsid w:val="00881655"/>
    <w:rsid w:val="008870E3"/>
    <w:rsid w:val="008B3F93"/>
    <w:rsid w:val="008C0568"/>
    <w:rsid w:val="008D0D40"/>
    <w:rsid w:val="008D7781"/>
    <w:rsid w:val="008F362F"/>
    <w:rsid w:val="008F5033"/>
    <w:rsid w:val="008F6F36"/>
    <w:rsid w:val="00905B57"/>
    <w:rsid w:val="009128C8"/>
    <w:rsid w:val="009136C6"/>
    <w:rsid w:val="009138C4"/>
    <w:rsid w:val="00924870"/>
    <w:rsid w:val="0092535E"/>
    <w:rsid w:val="00931A2A"/>
    <w:rsid w:val="00931EFB"/>
    <w:rsid w:val="00935C5D"/>
    <w:rsid w:val="0093604C"/>
    <w:rsid w:val="0094497B"/>
    <w:rsid w:val="00955B59"/>
    <w:rsid w:val="00956281"/>
    <w:rsid w:val="009562D4"/>
    <w:rsid w:val="00960802"/>
    <w:rsid w:val="009669D8"/>
    <w:rsid w:val="009833CA"/>
    <w:rsid w:val="00986601"/>
    <w:rsid w:val="00990A35"/>
    <w:rsid w:val="00992709"/>
    <w:rsid w:val="009947D4"/>
    <w:rsid w:val="00995335"/>
    <w:rsid w:val="009B16FD"/>
    <w:rsid w:val="009C01DD"/>
    <w:rsid w:val="009D25A9"/>
    <w:rsid w:val="009D3267"/>
    <w:rsid w:val="009D43A0"/>
    <w:rsid w:val="009D52C3"/>
    <w:rsid w:val="009E2E7F"/>
    <w:rsid w:val="009E549C"/>
    <w:rsid w:val="009F1513"/>
    <w:rsid w:val="009F2EA7"/>
    <w:rsid w:val="009F6B94"/>
    <w:rsid w:val="009F6E0B"/>
    <w:rsid w:val="00A02FCC"/>
    <w:rsid w:val="00A0660C"/>
    <w:rsid w:val="00A41EDD"/>
    <w:rsid w:val="00A43006"/>
    <w:rsid w:val="00A46117"/>
    <w:rsid w:val="00A53BF8"/>
    <w:rsid w:val="00A63706"/>
    <w:rsid w:val="00A718FC"/>
    <w:rsid w:val="00AC2BDB"/>
    <w:rsid w:val="00AD22B5"/>
    <w:rsid w:val="00AE32CF"/>
    <w:rsid w:val="00B02802"/>
    <w:rsid w:val="00B05013"/>
    <w:rsid w:val="00B13FD7"/>
    <w:rsid w:val="00B34535"/>
    <w:rsid w:val="00B571B6"/>
    <w:rsid w:val="00B57999"/>
    <w:rsid w:val="00B74D39"/>
    <w:rsid w:val="00B90242"/>
    <w:rsid w:val="00B947F4"/>
    <w:rsid w:val="00B95E62"/>
    <w:rsid w:val="00B97B7A"/>
    <w:rsid w:val="00BA0F5C"/>
    <w:rsid w:val="00BA5093"/>
    <w:rsid w:val="00BB528B"/>
    <w:rsid w:val="00BB5F81"/>
    <w:rsid w:val="00BE7F5E"/>
    <w:rsid w:val="00BF22E6"/>
    <w:rsid w:val="00C0318D"/>
    <w:rsid w:val="00C244B0"/>
    <w:rsid w:val="00C25433"/>
    <w:rsid w:val="00C3351A"/>
    <w:rsid w:val="00C40764"/>
    <w:rsid w:val="00C40806"/>
    <w:rsid w:val="00C42383"/>
    <w:rsid w:val="00C541EB"/>
    <w:rsid w:val="00C657DF"/>
    <w:rsid w:val="00C74C9A"/>
    <w:rsid w:val="00C82FF3"/>
    <w:rsid w:val="00CA1460"/>
    <w:rsid w:val="00CA2479"/>
    <w:rsid w:val="00CB00CF"/>
    <w:rsid w:val="00CC7A78"/>
    <w:rsid w:val="00CD77DB"/>
    <w:rsid w:val="00CF3EE8"/>
    <w:rsid w:val="00D02F06"/>
    <w:rsid w:val="00D13A87"/>
    <w:rsid w:val="00D5573C"/>
    <w:rsid w:val="00D951FB"/>
    <w:rsid w:val="00DA283A"/>
    <w:rsid w:val="00DA7EB7"/>
    <w:rsid w:val="00DB4016"/>
    <w:rsid w:val="00DB6BE2"/>
    <w:rsid w:val="00DB7CBC"/>
    <w:rsid w:val="00DC38F5"/>
    <w:rsid w:val="00DD14F8"/>
    <w:rsid w:val="00DE6B1A"/>
    <w:rsid w:val="00DF0E9A"/>
    <w:rsid w:val="00DF2772"/>
    <w:rsid w:val="00E06F40"/>
    <w:rsid w:val="00E1665C"/>
    <w:rsid w:val="00E16931"/>
    <w:rsid w:val="00E279C5"/>
    <w:rsid w:val="00E35F0F"/>
    <w:rsid w:val="00E41B78"/>
    <w:rsid w:val="00E440DD"/>
    <w:rsid w:val="00E456DE"/>
    <w:rsid w:val="00E52D62"/>
    <w:rsid w:val="00E5341D"/>
    <w:rsid w:val="00E55AF3"/>
    <w:rsid w:val="00E6351E"/>
    <w:rsid w:val="00E6591B"/>
    <w:rsid w:val="00E71999"/>
    <w:rsid w:val="00E730EE"/>
    <w:rsid w:val="00E770C5"/>
    <w:rsid w:val="00EA6221"/>
    <w:rsid w:val="00EA695D"/>
    <w:rsid w:val="00EB0ED0"/>
    <w:rsid w:val="00EB7AFA"/>
    <w:rsid w:val="00ED3585"/>
    <w:rsid w:val="00EE2A58"/>
    <w:rsid w:val="00F1783D"/>
    <w:rsid w:val="00F21893"/>
    <w:rsid w:val="00F37451"/>
    <w:rsid w:val="00F4158C"/>
    <w:rsid w:val="00F57372"/>
    <w:rsid w:val="00FA7C08"/>
    <w:rsid w:val="00FB231F"/>
    <w:rsid w:val="00FB3568"/>
    <w:rsid w:val="00FC56AB"/>
    <w:rsid w:val="00FD1B94"/>
    <w:rsid w:val="00FE2526"/>
    <w:rsid w:val="00FE3390"/>
    <w:rsid w:val="00FE4A9C"/>
    <w:rsid w:val="00FF50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44C2"/>
  <w15:docId w15:val="{1A30B0BD-DC32-4920-B3E5-22481103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6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E6591B"/>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E6591B"/>
  </w:style>
  <w:style w:type="paragraph" w:styleId="Debesliotekstas">
    <w:name w:val="Balloon Text"/>
    <w:basedOn w:val="prastasis"/>
    <w:link w:val="DebesliotekstasDiagrama"/>
    <w:uiPriority w:val="99"/>
    <w:semiHidden/>
    <w:unhideWhenUsed/>
    <w:rsid w:val="005604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04EA"/>
    <w:rPr>
      <w:rFonts w:ascii="Tahoma" w:hAnsi="Tahoma" w:cs="Tahoma"/>
      <w:sz w:val="16"/>
      <w:szCs w:val="16"/>
    </w:rPr>
  </w:style>
  <w:style w:type="paragraph" w:styleId="Antrats">
    <w:name w:val="header"/>
    <w:basedOn w:val="prastasis"/>
    <w:link w:val="AntratsDiagrama"/>
    <w:uiPriority w:val="99"/>
    <w:unhideWhenUsed/>
    <w:rsid w:val="005604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04EA"/>
  </w:style>
  <w:style w:type="paragraph" w:styleId="Porat">
    <w:name w:val="footer"/>
    <w:basedOn w:val="prastasis"/>
    <w:link w:val="PoratDiagrama"/>
    <w:unhideWhenUsed/>
    <w:rsid w:val="005604EA"/>
    <w:pPr>
      <w:tabs>
        <w:tab w:val="center" w:pos="4819"/>
        <w:tab w:val="right" w:pos="9638"/>
      </w:tabs>
      <w:spacing w:after="0" w:line="240" w:lineRule="auto"/>
    </w:pPr>
  </w:style>
  <w:style w:type="character" w:customStyle="1" w:styleId="PoratDiagrama">
    <w:name w:val="Poraštė Diagrama"/>
    <w:basedOn w:val="Numatytasispastraiposriftas"/>
    <w:link w:val="Porat"/>
    <w:rsid w:val="005604EA"/>
  </w:style>
  <w:style w:type="paragraph" w:styleId="Betarp">
    <w:name w:val="No Spacing"/>
    <w:uiPriority w:val="1"/>
    <w:qFormat/>
    <w:rsid w:val="009F6E0B"/>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rsid w:val="00B95E62"/>
    <w:pPr>
      <w:ind w:left="720"/>
    </w:pPr>
    <w:rPr>
      <w:rFonts w:ascii="Calibri" w:eastAsia="Times New Roman" w:hAnsi="Calibri" w:cs="Calibri"/>
      <w:lang w:val="en-US"/>
    </w:rPr>
  </w:style>
  <w:style w:type="paragraph" w:customStyle="1" w:styleId="Default">
    <w:name w:val="Default"/>
    <w:rsid w:val="00B95E62"/>
    <w:pPr>
      <w:autoSpaceDE w:val="0"/>
      <w:autoSpaceDN w:val="0"/>
      <w:adjustRightInd w:val="0"/>
      <w:spacing w:after="0" w:line="240" w:lineRule="auto"/>
    </w:pPr>
    <w:rPr>
      <w:rFonts w:ascii="Arial" w:eastAsia="Calibri" w:hAnsi="Arial" w:cs="Arial"/>
      <w:color w:val="000000"/>
      <w:sz w:val="24"/>
      <w:szCs w:val="24"/>
      <w:lang w:eastAsia="lt-LT"/>
    </w:rPr>
  </w:style>
  <w:style w:type="paragraph" w:customStyle="1" w:styleId="Standard">
    <w:name w:val="Standard"/>
    <w:rsid w:val="00E635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Komentaronuoroda">
    <w:name w:val="annotation reference"/>
    <w:basedOn w:val="Numatytasispastraiposriftas"/>
    <w:uiPriority w:val="99"/>
    <w:semiHidden/>
    <w:unhideWhenUsed/>
    <w:rsid w:val="00B97B7A"/>
    <w:rPr>
      <w:sz w:val="16"/>
      <w:szCs w:val="16"/>
    </w:rPr>
  </w:style>
  <w:style w:type="paragraph" w:styleId="Komentarotekstas">
    <w:name w:val="annotation text"/>
    <w:basedOn w:val="prastasis"/>
    <w:link w:val="KomentarotekstasDiagrama"/>
    <w:uiPriority w:val="99"/>
    <w:unhideWhenUsed/>
    <w:rsid w:val="00B97B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7B7A"/>
    <w:rPr>
      <w:sz w:val="20"/>
      <w:szCs w:val="20"/>
    </w:rPr>
  </w:style>
  <w:style w:type="paragraph" w:styleId="Komentarotema">
    <w:name w:val="annotation subject"/>
    <w:basedOn w:val="Komentarotekstas"/>
    <w:next w:val="Komentarotekstas"/>
    <w:link w:val="KomentarotemaDiagrama"/>
    <w:uiPriority w:val="99"/>
    <w:semiHidden/>
    <w:unhideWhenUsed/>
    <w:rsid w:val="00B97B7A"/>
    <w:rPr>
      <w:b/>
      <w:bCs/>
    </w:rPr>
  </w:style>
  <w:style w:type="character" w:customStyle="1" w:styleId="KomentarotemaDiagrama">
    <w:name w:val="Komentaro tema Diagrama"/>
    <w:basedOn w:val="KomentarotekstasDiagrama"/>
    <w:link w:val="Komentarotema"/>
    <w:uiPriority w:val="99"/>
    <w:semiHidden/>
    <w:rsid w:val="00B97B7A"/>
    <w:rPr>
      <w:b/>
      <w:bCs/>
      <w:sz w:val="20"/>
      <w:szCs w:val="20"/>
    </w:rPr>
  </w:style>
  <w:style w:type="paragraph" w:customStyle="1" w:styleId="Hyperlink1">
    <w:name w:val="Hyperlink1"/>
    <w:basedOn w:val="prastasis"/>
    <w:rsid w:val="00F218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DC3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9874">
      <w:bodyDiv w:val="1"/>
      <w:marLeft w:val="0"/>
      <w:marRight w:val="0"/>
      <w:marTop w:val="0"/>
      <w:marBottom w:val="0"/>
      <w:divBdr>
        <w:top w:val="none" w:sz="0" w:space="0" w:color="auto"/>
        <w:left w:val="none" w:sz="0" w:space="0" w:color="auto"/>
        <w:bottom w:val="none" w:sz="0" w:space="0" w:color="auto"/>
        <w:right w:val="none" w:sz="0" w:space="0" w:color="auto"/>
      </w:divBdr>
    </w:div>
    <w:div w:id="1582057484">
      <w:bodyDiv w:val="1"/>
      <w:marLeft w:val="0"/>
      <w:marRight w:val="0"/>
      <w:marTop w:val="0"/>
      <w:marBottom w:val="0"/>
      <w:divBdr>
        <w:top w:val="none" w:sz="0" w:space="0" w:color="auto"/>
        <w:left w:val="none" w:sz="0" w:space="0" w:color="auto"/>
        <w:bottom w:val="none" w:sz="0" w:space="0" w:color="auto"/>
        <w:right w:val="none" w:sz="0" w:space="0" w:color="auto"/>
      </w:divBdr>
    </w:div>
    <w:div w:id="1854877140">
      <w:bodyDiv w:val="1"/>
      <w:marLeft w:val="0"/>
      <w:marRight w:val="0"/>
      <w:marTop w:val="0"/>
      <w:marBottom w:val="0"/>
      <w:divBdr>
        <w:top w:val="none" w:sz="0" w:space="0" w:color="auto"/>
        <w:left w:val="none" w:sz="0" w:space="0" w:color="auto"/>
        <w:bottom w:val="none" w:sz="0" w:space="0" w:color="auto"/>
        <w:right w:val="none" w:sz="0" w:space="0" w:color="auto"/>
      </w:divBdr>
    </w:div>
    <w:div w:id="1872457137">
      <w:bodyDiv w:val="1"/>
      <w:marLeft w:val="0"/>
      <w:marRight w:val="0"/>
      <w:marTop w:val="0"/>
      <w:marBottom w:val="0"/>
      <w:divBdr>
        <w:top w:val="none" w:sz="0" w:space="0" w:color="auto"/>
        <w:left w:val="none" w:sz="0" w:space="0" w:color="auto"/>
        <w:bottom w:val="none" w:sz="0" w:space="0" w:color="auto"/>
        <w:right w:val="none" w:sz="0" w:space="0" w:color="auto"/>
      </w:divBdr>
    </w:div>
    <w:div w:id="1881821829">
      <w:bodyDiv w:val="1"/>
      <w:marLeft w:val="0"/>
      <w:marRight w:val="0"/>
      <w:marTop w:val="0"/>
      <w:marBottom w:val="0"/>
      <w:divBdr>
        <w:top w:val="none" w:sz="0" w:space="0" w:color="auto"/>
        <w:left w:val="none" w:sz="0" w:space="0" w:color="auto"/>
        <w:bottom w:val="none" w:sz="0" w:space="0" w:color="auto"/>
        <w:right w:val="none" w:sz="0" w:space="0" w:color="auto"/>
      </w:divBdr>
    </w:div>
    <w:div w:id="19087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534C7-C2B0-4D9E-848A-AB618F959B5E}">
  <ds:schemaRefs>
    <ds:schemaRef ds:uri="http://schemas.openxmlformats.org/officeDocument/2006/bibliography"/>
  </ds:schemaRefs>
</ds:datastoreItem>
</file>

<file path=customXml/itemProps2.xml><?xml version="1.0" encoding="utf-8"?>
<ds:datastoreItem xmlns:ds="http://schemas.openxmlformats.org/officeDocument/2006/customXml" ds:itemID="{F3934EA4-8240-47AB-B59D-370696FF8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C9C8A-6313-42DE-A3E0-672A3F3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4DA1C5-0D55-4449-AABA-7DF658711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4605</Words>
  <Characters>2625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KASETA, Tomas</dc:creator>
  <cp:lastModifiedBy>KUTNIAUSKIENĖ, Giedrė | Turto bankas</cp:lastModifiedBy>
  <cp:revision>16</cp:revision>
  <cp:lastPrinted>2019-05-21T05:11:00Z</cp:lastPrinted>
  <dcterms:created xsi:type="dcterms:W3CDTF">2025-01-03T11:00:00Z</dcterms:created>
  <dcterms:modified xsi:type="dcterms:W3CDTF">2025-01-21T06:53:00Z</dcterms:modified>
</cp:coreProperties>
</file>