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CFC1B" w14:textId="2940FEF7" w:rsidR="00E60343" w:rsidRPr="00604E07" w:rsidRDefault="0089247B" w:rsidP="0051289C">
      <w:pPr>
        <w:tabs>
          <w:tab w:val="left" w:pos="992"/>
        </w:tabs>
        <w:spacing w:after="0" w:line="360" w:lineRule="auto"/>
        <w:jc w:val="center"/>
        <w:rPr>
          <w:rFonts w:asciiTheme="minorHAnsi" w:hAnsiTheme="minorHAnsi" w:cstheme="minorHAnsi"/>
          <w:b/>
          <w:lang w:val="en-US"/>
        </w:rPr>
      </w:pPr>
      <w:r w:rsidRPr="00604E07">
        <w:rPr>
          <w:rFonts w:asciiTheme="minorHAnsi" w:hAnsiTheme="minorHAnsi" w:cstheme="minorHAnsi"/>
          <w:b/>
        </w:rPr>
        <w:t xml:space="preserve">FM IR DVB-T TRANSLIACIJŲ ĮTERPIMO ĮRENGINIŲ </w:t>
      </w:r>
      <w:r w:rsidR="00CB3A01">
        <w:rPr>
          <w:rFonts w:asciiTheme="minorHAnsi" w:hAnsiTheme="minorHAnsi" w:cstheme="minorHAnsi"/>
          <w:b/>
        </w:rPr>
        <w:t xml:space="preserve">TECHNINIAI </w:t>
      </w:r>
      <w:r w:rsidRPr="00604E07">
        <w:rPr>
          <w:rFonts w:asciiTheme="minorHAnsi" w:hAnsiTheme="minorHAnsi" w:cstheme="minorHAnsi"/>
          <w:b/>
        </w:rPr>
        <w:t>REIKALAVIMAI</w:t>
      </w:r>
    </w:p>
    <w:p w14:paraId="4A829594" w14:textId="0BC2AA5D" w:rsidR="00D11CE2" w:rsidRPr="00604E07" w:rsidRDefault="00D11CE2" w:rsidP="00D11CE2">
      <w:pPr>
        <w:tabs>
          <w:tab w:val="left" w:pos="420"/>
        </w:tabs>
        <w:ind w:right="-1"/>
        <w:rPr>
          <w:rFonts w:asciiTheme="minorHAnsi" w:hAnsiTheme="minorHAnsi" w:cstheme="minorHAnsi"/>
          <w:lang w:val="en-US"/>
        </w:rPr>
      </w:pPr>
    </w:p>
    <w:p w14:paraId="79643FA7" w14:textId="6200A911" w:rsidR="00940DAB" w:rsidRDefault="00F03708" w:rsidP="00D95028">
      <w:pPr>
        <w:tabs>
          <w:tab w:val="left" w:pos="420"/>
        </w:tabs>
        <w:spacing w:after="0" w:line="252" w:lineRule="auto"/>
        <w:jc w:val="both"/>
        <w:rPr>
          <w:rFonts w:asciiTheme="minorHAnsi" w:hAnsiTheme="minorHAnsi" w:cstheme="minorHAnsi"/>
        </w:rPr>
      </w:pPr>
      <w:r w:rsidRPr="00604E07">
        <w:rPr>
          <w:rFonts w:asciiTheme="minorHAnsi" w:hAnsiTheme="minorHAnsi" w:cstheme="minorHAnsi"/>
        </w:rPr>
        <w:tab/>
        <w:t xml:space="preserve">AB Lietuvos radijo ir televizijos centras (Telecentras) </w:t>
      </w:r>
      <w:r w:rsidR="00D95028">
        <w:rPr>
          <w:rFonts w:asciiTheme="minorHAnsi" w:hAnsiTheme="minorHAnsi" w:cstheme="minorHAnsi"/>
        </w:rPr>
        <w:t xml:space="preserve">planuoja </w:t>
      </w:r>
      <w:r w:rsidRPr="00604E07">
        <w:rPr>
          <w:rFonts w:asciiTheme="minorHAnsi" w:hAnsiTheme="minorHAnsi" w:cstheme="minorHAnsi"/>
        </w:rPr>
        <w:t xml:space="preserve">įsigyti </w:t>
      </w:r>
      <w:r w:rsidRPr="00D95028">
        <w:rPr>
          <w:rFonts w:asciiTheme="minorHAnsi" w:hAnsiTheme="minorHAnsi" w:cstheme="minorHAnsi"/>
          <w:b/>
          <w:bCs/>
        </w:rPr>
        <w:t>įspėjamuosius pranešimus talpinančią visuomenės perspėjimo sistemą (PWS) ir Telecentrui priklausančias FM radijo ir DVB-T transliavimo sistemas</w:t>
      </w:r>
      <w:r w:rsidR="00136457">
        <w:rPr>
          <w:rFonts w:asciiTheme="minorHAnsi" w:hAnsiTheme="minorHAnsi" w:cstheme="minorHAnsi"/>
          <w:b/>
          <w:bCs/>
        </w:rPr>
        <w:t xml:space="preserve"> (toliau – įranga)</w:t>
      </w:r>
      <w:r w:rsidRPr="00604E07">
        <w:rPr>
          <w:rFonts w:asciiTheme="minorHAnsi" w:hAnsiTheme="minorHAnsi" w:cstheme="minorHAnsi"/>
        </w:rPr>
        <w:t xml:space="preserve">. Telecentras </w:t>
      </w:r>
      <w:r w:rsidR="00D95028">
        <w:rPr>
          <w:rFonts w:asciiTheme="minorHAnsi" w:hAnsiTheme="minorHAnsi" w:cstheme="minorHAnsi"/>
        </w:rPr>
        <w:t xml:space="preserve">vykdo </w:t>
      </w:r>
      <w:r w:rsidRPr="00604E07">
        <w:rPr>
          <w:rFonts w:asciiTheme="minorHAnsi" w:hAnsiTheme="minorHAnsi" w:cstheme="minorHAnsi"/>
        </w:rPr>
        <w:t xml:space="preserve">rinkos </w:t>
      </w:r>
      <w:r w:rsidR="00D95028">
        <w:rPr>
          <w:rFonts w:asciiTheme="minorHAnsi" w:hAnsiTheme="minorHAnsi" w:cstheme="minorHAnsi"/>
        </w:rPr>
        <w:t xml:space="preserve">konsultaciją, </w:t>
      </w:r>
      <w:r w:rsidRPr="00604E07">
        <w:rPr>
          <w:rFonts w:asciiTheme="minorHAnsi" w:hAnsiTheme="minorHAnsi" w:cstheme="minorHAnsi"/>
        </w:rPr>
        <w:t>siek</w:t>
      </w:r>
      <w:r w:rsidR="00D95028">
        <w:rPr>
          <w:rFonts w:asciiTheme="minorHAnsi" w:hAnsiTheme="minorHAnsi" w:cstheme="minorHAnsi"/>
        </w:rPr>
        <w:t xml:space="preserve">iant išsiaiškinti galimus sprendinius ir jų </w:t>
      </w:r>
      <w:r w:rsidRPr="00604E07">
        <w:rPr>
          <w:rFonts w:asciiTheme="minorHAnsi" w:hAnsiTheme="minorHAnsi" w:cstheme="minorHAnsi"/>
        </w:rPr>
        <w:t xml:space="preserve">techninius reikalavimus, </w:t>
      </w:r>
      <w:r w:rsidR="00D95028">
        <w:rPr>
          <w:rFonts w:asciiTheme="minorHAnsi" w:hAnsiTheme="minorHAnsi" w:cstheme="minorHAnsi"/>
        </w:rPr>
        <w:t xml:space="preserve">preliminarias </w:t>
      </w:r>
      <w:r w:rsidRPr="00604E07">
        <w:rPr>
          <w:rFonts w:asciiTheme="minorHAnsi" w:hAnsiTheme="minorHAnsi" w:cstheme="minorHAnsi"/>
        </w:rPr>
        <w:t xml:space="preserve">kainas </w:t>
      </w:r>
      <w:r w:rsidR="00D95028">
        <w:rPr>
          <w:rFonts w:asciiTheme="minorHAnsi" w:hAnsiTheme="minorHAnsi" w:cstheme="minorHAnsi"/>
        </w:rPr>
        <w:t xml:space="preserve">bei </w:t>
      </w:r>
      <w:r w:rsidRPr="00604E07">
        <w:rPr>
          <w:rFonts w:asciiTheme="minorHAnsi" w:hAnsiTheme="minorHAnsi" w:cstheme="minorHAnsi"/>
        </w:rPr>
        <w:t>įgyvendinimo sąlygas</w:t>
      </w:r>
      <w:r w:rsidR="00D95028">
        <w:rPr>
          <w:rFonts w:asciiTheme="minorHAnsi" w:hAnsiTheme="minorHAnsi" w:cstheme="minorHAnsi"/>
        </w:rPr>
        <w:t>/ terminus</w:t>
      </w:r>
      <w:r w:rsidRPr="00604E07">
        <w:rPr>
          <w:rFonts w:asciiTheme="minorHAnsi" w:hAnsiTheme="minorHAnsi" w:cstheme="minorHAnsi"/>
        </w:rPr>
        <w:t>.</w:t>
      </w:r>
      <w:r w:rsidR="00742F33">
        <w:rPr>
          <w:rFonts w:asciiTheme="minorHAnsi" w:hAnsiTheme="minorHAnsi" w:cstheme="minorHAnsi"/>
        </w:rPr>
        <w:t xml:space="preserve"> </w:t>
      </w:r>
    </w:p>
    <w:p w14:paraId="29022821" w14:textId="4E62CAB7" w:rsidR="00940DAB" w:rsidRDefault="00551952" w:rsidP="00940DAB">
      <w:pPr>
        <w:tabs>
          <w:tab w:val="left" w:pos="420"/>
        </w:tabs>
        <w:spacing w:after="0" w:line="252" w:lineRule="auto"/>
        <w:jc w:val="both"/>
        <w:rPr>
          <w:rFonts w:asciiTheme="minorHAnsi" w:hAnsiTheme="minorHAnsi" w:cstheme="minorHAnsi"/>
        </w:rPr>
      </w:pPr>
      <w:r w:rsidRPr="00604E07">
        <w:rPr>
          <w:rFonts w:asciiTheme="minorHAnsi" w:hAnsiTheme="minorHAnsi" w:cstheme="minorHAnsi"/>
        </w:rPr>
        <w:tab/>
      </w:r>
      <w:r w:rsidR="00CE75DF" w:rsidRPr="00604E07">
        <w:rPr>
          <w:rFonts w:asciiTheme="minorHAnsi" w:hAnsiTheme="minorHAnsi" w:cstheme="minorHAnsi"/>
        </w:rPr>
        <w:t xml:space="preserve">AB Lietuvos radijo ir televizijos centras (Telecentras) pasirašė bendradarbiavimo sutartį su Priešgaisrinės apsaugos ir gelbėjimo departamentu prie Lietuvos Respublikos vidaus reikalų ministerijos, siekiant patikslinti reikalavimus visuomenės perspėjimo sistemai, kurioje įterpiami įspėjamieji pranešimai, Telecentrui priklausančiai FM radijo ir DVB-T transliavimo sistemai.  </w:t>
      </w:r>
    </w:p>
    <w:p w14:paraId="56D7F2F9" w14:textId="52CA37CE" w:rsidR="008404BA" w:rsidRDefault="00940DAB" w:rsidP="00940DAB">
      <w:pPr>
        <w:tabs>
          <w:tab w:val="left" w:pos="420"/>
        </w:tabs>
        <w:spacing w:after="0" w:line="252" w:lineRule="auto"/>
        <w:jc w:val="both"/>
        <w:rPr>
          <w:rFonts w:asciiTheme="minorHAnsi" w:hAnsiTheme="minorHAnsi" w:cstheme="minorHAnsi"/>
        </w:rPr>
      </w:pPr>
      <w:r>
        <w:rPr>
          <w:rFonts w:asciiTheme="minorHAnsi" w:hAnsiTheme="minorHAnsi" w:cstheme="minorHAnsi"/>
        </w:rPr>
        <w:tab/>
      </w:r>
      <w:r w:rsidRPr="00940DAB">
        <w:rPr>
          <w:rFonts w:asciiTheme="minorHAnsi" w:hAnsiTheme="minorHAnsi" w:cstheme="minorHAnsi"/>
          <w:b/>
          <w:bCs/>
          <w:highlight w:val="yellow"/>
        </w:rPr>
        <w:t>Prašome užpildyti/ pateikti žemiau prašomą informaciją</w:t>
      </w:r>
      <w:r w:rsidRPr="00940DAB">
        <w:rPr>
          <w:rFonts w:asciiTheme="minorHAnsi" w:hAnsiTheme="minorHAnsi" w:cstheme="minorHAnsi"/>
          <w:highlight w:val="yellow"/>
        </w:rPr>
        <w:t>.</w:t>
      </w:r>
    </w:p>
    <w:p w14:paraId="4AE12F38" w14:textId="77777777" w:rsidR="00940DAB" w:rsidRDefault="00940DAB" w:rsidP="00940DAB">
      <w:pPr>
        <w:tabs>
          <w:tab w:val="left" w:pos="420"/>
        </w:tabs>
        <w:spacing w:after="0" w:line="252" w:lineRule="auto"/>
        <w:jc w:val="both"/>
        <w:rPr>
          <w:rFonts w:asciiTheme="minorHAnsi" w:hAnsiTheme="minorHAnsi" w:cstheme="minorHAnsi"/>
        </w:rPr>
      </w:pPr>
    </w:p>
    <w:p w14:paraId="00B7878A" w14:textId="37BF8B6B" w:rsidR="00B718B8" w:rsidRPr="00D95028" w:rsidRDefault="00227741" w:rsidP="00D95028">
      <w:pPr>
        <w:tabs>
          <w:tab w:val="left" w:pos="420"/>
        </w:tabs>
        <w:spacing w:after="0" w:line="252" w:lineRule="auto"/>
        <w:rPr>
          <w:rFonts w:asciiTheme="minorHAnsi" w:hAnsiTheme="minorHAnsi" w:cstheme="minorHAnsi"/>
          <w:b/>
          <w:bCs/>
        </w:rPr>
      </w:pPr>
      <w:r w:rsidRPr="00604E07">
        <w:rPr>
          <w:rFonts w:asciiTheme="minorHAnsi" w:hAnsiTheme="minorHAnsi" w:cstheme="minorHAnsi"/>
        </w:rPr>
        <w:tab/>
      </w:r>
      <w:r w:rsidR="00923A12" w:rsidRPr="00604E07">
        <w:rPr>
          <w:rFonts w:asciiTheme="minorHAnsi" w:hAnsiTheme="minorHAnsi" w:cstheme="minorHAnsi"/>
          <w:b/>
          <w:bCs/>
        </w:rPr>
        <w:t>Techniniai reikalavimai FM ir DVB-T EAS/CAP platformai įsigyti:</w:t>
      </w:r>
    </w:p>
    <w:p w14:paraId="7AF19799" w14:textId="24AC5D3D" w:rsidR="009F68B7" w:rsidRPr="00D95028" w:rsidRDefault="0083248B" w:rsidP="00D95028">
      <w:pPr>
        <w:tabs>
          <w:tab w:val="left" w:pos="420"/>
        </w:tabs>
        <w:spacing w:after="0" w:line="252" w:lineRule="auto"/>
        <w:rPr>
          <w:rFonts w:asciiTheme="minorHAnsi" w:hAnsiTheme="minorHAnsi" w:cstheme="minorHAnsi"/>
          <w:i/>
          <w:iCs/>
          <w:color w:val="0070C0"/>
          <w:lang w:val="pt-BR"/>
        </w:rPr>
      </w:pPr>
      <w:r w:rsidRPr="00604E07">
        <w:rPr>
          <w:rFonts w:asciiTheme="minorHAnsi" w:hAnsiTheme="minorHAnsi" w:cstheme="minorHAnsi"/>
        </w:rPr>
        <w:t>Siūloma sprendimo sritis:</w:t>
      </w:r>
      <w:r w:rsidR="00D95028">
        <w:rPr>
          <w:rFonts w:asciiTheme="minorHAnsi" w:hAnsiTheme="minorHAnsi" w:cstheme="minorHAnsi"/>
        </w:rPr>
        <w:t xml:space="preserve"> </w:t>
      </w:r>
      <w:r w:rsidR="00D95028" w:rsidRPr="00D95028">
        <w:rPr>
          <w:rFonts w:asciiTheme="minorHAnsi" w:hAnsiTheme="minorHAnsi" w:cstheme="minorHAnsi"/>
          <w:i/>
          <w:iCs/>
          <w:color w:val="0070C0"/>
        </w:rPr>
        <w:t>/nurodyti/</w:t>
      </w:r>
    </w:p>
    <w:p w14:paraId="5083EAA7" w14:textId="23CD62D0" w:rsidR="004732DC" w:rsidRPr="00D95028" w:rsidRDefault="00777C1E" w:rsidP="00D95028">
      <w:pPr>
        <w:tabs>
          <w:tab w:val="left" w:pos="420"/>
        </w:tabs>
        <w:spacing w:after="0" w:line="252" w:lineRule="auto"/>
        <w:rPr>
          <w:rFonts w:asciiTheme="minorHAnsi" w:hAnsiTheme="minorHAnsi" w:cstheme="minorHAnsi"/>
          <w:lang w:val="pt-BR"/>
        </w:rPr>
      </w:pPr>
      <w:r w:rsidRPr="00604E07">
        <w:rPr>
          <w:rFonts w:asciiTheme="minorHAnsi" w:hAnsiTheme="minorHAnsi" w:cstheme="minorHAnsi"/>
        </w:rPr>
        <w:t>EAS pranešimai per FM tinklus</w:t>
      </w:r>
    </w:p>
    <w:p w14:paraId="3D10971A" w14:textId="7272F8E0" w:rsidR="00272230" w:rsidRPr="00D95028" w:rsidRDefault="00777C1E" w:rsidP="00D95028">
      <w:pPr>
        <w:tabs>
          <w:tab w:val="left" w:pos="420"/>
        </w:tabs>
        <w:spacing w:after="0" w:line="252" w:lineRule="auto"/>
        <w:rPr>
          <w:rFonts w:asciiTheme="minorHAnsi" w:hAnsiTheme="minorHAnsi" w:cstheme="minorHAnsi"/>
          <w:lang w:val="fr-FR"/>
        </w:rPr>
      </w:pPr>
      <w:r w:rsidRPr="00604E07">
        <w:rPr>
          <w:rFonts w:asciiTheme="minorHAnsi" w:hAnsiTheme="minorHAnsi" w:cstheme="minorHAnsi"/>
        </w:rPr>
        <w:t>EAS pranešimai per DVB-T tinklą</w:t>
      </w:r>
    </w:p>
    <w:p w14:paraId="158C1F23" w14:textId="45C5B95F" w:rsidR="00695A1C" w:rsidRPr="00D95028" w:rsidRDefault="00735A64" w:rsidP="00D95028">
      <w:pPr>
        <w:tabs>
          <w:tab w:val="left" w:pos="420"/>
        </w:tabs>
        <w:spacing w:after="0" w:line="252" w:lineRule="auto"/>
        <w:rPr>
          <w:rFonts w:asciiTheme="minorHAnsi" w:hAnsiTheme="minorHAnsi" w:cstheme="minorHAnsi"/>
          <w:lang w:val="pt-BR"/>
        </w:rPr>
      </w:pPr>
      <w:r w:rsidRPr="00604E07">
        <w:rPr>
          <w:rFonts w:asciiTheme="minorHAnsi" w:hAnsiTheme="minorHAnsi" w:cstheme="minorHAnsi"/>
        </w:rPr>
        <w:t>CAP pranešimų analizė.</w:t>
      </w:r>
    </w:p>
    <w:p w14:paraId="32DBF8A2" w14:textId="41A68163" w:rsidR="00695A1C" w:rsidRPr="00D95028" w:rsidRDefault="003F77D3" w:rsidP="00D95028">
      <w:pPr>
        <w:tabs>
          <w:tab w:val="left" w:pos="420"/>
        </w:tabs>
        <w:spacing w:after="0" w:line="252" w:lineRule="auto"/>
        <w:rPr>
          <w:rFonts w:asciiTheme="minorHAnsi" w:hAnsiTheme="minorHAnsi" w:cstheme="minorHAnsi"/>
          <w:lang w:val="pt-BR"/>
        </w:rPr>
      </w:pPr>
      <w:r w:rsidRPr="00604E07">
        <w:rPr>
          <w:rFonts w:asciiTheme="minorHAnsi" w:hAnsiTheme="minorHAnsi" w:cstheme="minorHAnsi"/>
        </w:rPr>
        <w:t>Garso ir vaizdo pranešimų kūrimas</w:t>
      </w:r>
    </w:p>
    <w:p w14:paraId="4DB574E5" w14:textId="616213C2" w:rsidR="00624C2B" w:rsidRPr="00604E07" w:rsidRDefault="003F77D3" w:rsidP="00D95028">
      <w:pPr>
        <w:tabs>
          <w:tab w:val="left" w:pos="420"/>
        </w:tabs>
        <w:spacing w:after="0" w:line="252" w:lineRule="auto"/>
        <w:rPr>
          <w:rFonts w:asciiTheme="minorHAnsi" w:hAnsiTheme="minorHAnsi" w:cstheme="minorHAnsi"/>
          <w:lang w:val="en-US"/>
        </w:rPr>
      </w:pPr>
      <w:r w:rsidRPr="00604E07">
        <w:rPr>
          <w:rFonts w:asciiTheme="minorHAnsi" w:hAnsiTheme="minorHAnsi" w:cstheme="minorHAnsi"/>
        </w:rPr>
        <w:t>Garantija ir SLA</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69"/>
        <w:gridCol w:w="1750"/>
        <w:gridCol w:w="3690"/>
      </w:tblGrid>
      <w:tr w:rsidR="00390B0F" w:rsidRPr="00604E07" w14:paraId="123F1CAA" w14:textId="77777777" w:rsidTr="00D95028">
        <w:tc>
          <w:tcPr>
            <w:tcW w:w="10255" w:type="dxa"/>
            <w:gridSpan w:val="4"/>
            <w:shd w:val="clear" w:color="auto" w:fill="8DB3E2" w:themeFill="text2" w:themeFillTint="66"/>
            <w:vAlign w:val="center"/>
          </w:tcPr>
          <w:p w14:paraId="6771C27D" w14:textId="507490E6" w:rsidR="00390B0F" w:rsidRPr="00604E07" w:rsidRDefault="00B534BB" w:rsidP="002A275A">
            <w:pPr>
              <w:jc w:val="center"/>
              <w:rPr>
                <w:rFonts w:asciiTheme="minorHAnsi" w:hAnsiTheme="minorHAnsi" w:cstheme="minorHAnsi"/>
                <w:b/>
                <w:bCs/>
                <w:lang w:val="en-US"/>
              </w:rPr>
            </w:pPr>
            <w:r w:rsidRPr="00604E07">
              <w:rPr>
                <w:rFonts w:asciiTheme="minorHAnsi" w:hAnsiTheme="minorHAnsi" w:cstheme="minorHAnsi"/>
                <w:b/>
                <w:bCs/>
              </w:rPr>
              <w:t>FM įterptuvas</w:t>
            </w:r>
          </w:p>
        </w:tc>
      </w:tr>
      <w:tr w:rsidR="00390B0F" w:rsidRPr="00604E07" w14:paraId="0EDE33C3" w14:textId="77777777" w:rsidTr="00D95028">
        <w:tc>
          <w:tcPr>
            <w:tcW w:w="846" w:type="dxa"/>
            <w:shd w:val="clear" w:color="auto" w:fill="C6D9F1" w:themeFill="text2" w:themeFillTint="33"/>
            <w:vAlign w:val="center"/>
          </w:tcPr>
          <w:p w14:paraId="11BEE202" w14:textId="6853DBF2" w:rsidR="00390B0F" w:rsidRPr="00604E07" w:rsidRDefault="00390B0F" w:rsidP="002A275A">
            <w:pPr>
              <w:jc w:val="center"/>
              <w:rPr>
                <w:rFonts w:asciiTheme="minorHAnsi" w:hAnsiTheme="minorHAnsi" w:cstheme="minorHAnsi"/>
                <w:lang w:val="en-US"/>
              </w:rPr>
            </w:pPr>
            <w:r w:rsidRPr="00604E07">
              <w:rPr>
                <w:rFonts w:asciiTheme="minorHAnsi" w:hAnsiTheme="minorHAnsi" w:cstheme="minorHAnsi"/>
              </w:rPr>
              <w:t>N</w:t>
            </w:r>
            <w:r w:rsidR="00A30A3A">
              <w:rPr>
                <w:rFonts w:asciiTheme="minorHAnsi" w:hAnsiTheme="minorHAnsi" w:cstheme="minorHAnsi"/>
              </w:rPr>
              <w:t>r</w:t>
            </w:r>
            <w:r w:rsidRPr="00604E07">
              <w:rPr>
                <w:rFonts w:asciiTheme="minorHAnsi" w:hAnsiTheme="minorHAnsi" w:cstheme="minorHAnsi"/>
              </w:rPr>
              <w:t>.</w:t>
            </w:r>
          </w:p>
        </w:tc>
        <w:tc>
          <w:tcPr>
            <w:tcW w:w="396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62F133C0" w14:textId="4044E68C" w:rsidR="00390B0F" w:rsidRPr="00604E07" w:rsidRDefault="003F77D3" w:rsidP="002A275A">
            <w:pPr>
              <w:jc w:val="center"/>
              <w:rPr>
                <w:rFonts w:asciiTheme="minorHAnsi" w:hAnsiTheme="minorHAnsi" w:cstheme="minorHAnsi"/>
                <w:lang w:val="en-US"/>
              </w:rPr>
            </w:pPr>
            <w:r w:rsidRPr="00604E07">
              <w:rPr>
                <w:rFonts w:asciiTheme="minorHAnsi" w:hAnsiTheme="minorHAnsi" w:cstheme="minorHAnsi"/>
              </w:rPr>
              <w:t>Reikalavimas</w:t>
            </w:r>
          </w:p>
        </w:tc>
        <w:tc>
          <w:tcPr>
            <w:tcW w:w="1750" w:type="dxa"/>
            <w:shd w:val="clear" w:color="auto" w:fill="C6D9F1" w:themeFill="text2" w:themeFillTint="33"/>
            <w:vAlign w:val="center"/>
          </w:tcPr>
          <w:p w14:paraId="5A5B4276" w14:textId="06B932C7" w:rsidR="00390B0F" w:rsidRPr="00D95028" w:rsidRDefault="002431A5" w:rsidP="00D95028">
            <w:pPr>
              <w:spacing w:after="0"/>
              <w:jc w:val="center"/>
              <w:rPr>
                <w:rFonts w:asciiTheme="minorHAnsi" w:hAnsiTheme="minorHAnsi" w:cstheme="minorHAnsi"/>
                <w:color w:val="EE0000"/>
                <w:lang w:val="en-US"/>
              </w:rPr>
            </w:pPr>
            <w:r w:rsidRPr="00D95028">
              <w:rPr>
                <w:rFonts w:asciiTheme="minorHAnsi" w:hAnsiTheme="minorHAnsi" w:cstheme="minorHAnsi"/>
                <w:color w:val="EE0000"/>
              </w:rPr>
              <w:t xml:space="preserve">Patvirtinimas </w:t>
            </w:r>
            <w:r w:rsidR="00D95028" w:rsidRPr="00D95028">
              <w:rPr>
                <w:rFonts w:asciiTheme="minorHAnsi" w:hAnsiTheme="minorHAnsi" w:cstheme="minorHAnsi"/>
                <w:i/>
                <w:iCs/>
                <w:color w:val="EE0000"/>
              </w:rPr>
              <w:t>/</w:t>
            </w:r>
            <w:r w:rsidRPr="00D95028">
              <w:rPr>
                <w:rFonts w:asciiTheme="minorHAnsi" w:hAnsiTheme="minorHAnsi" w:cstheme="minorHAnsi"/>
                <w:i/>
                <w:iCs/>
                <w:color w:val="EE0000"/>
              </w:rPr>
              <w:t>taip/ne</w:t>
            </w:r>
            <w:r w:rsidR="00D95028" w:rsidRPr="00D95028">
              <w:rPr>
                <w:rFonts w:asciiTheme="minorHAnsi" w:hAnsiTheme="minorHAnsi" w:cstheme="minorHAnsi"/>
                <w:i/>
                <w:iCs/>
                <w:color w:val="EE0000"/>
              </w:rPr>
              <w:t>/</w:t>
            </w:r>
          </w:p>
        </w:tc>
        <w:tc>
          <w:tcPr>
            <w:tcW w:w="3690" w:type="dxa"/>
            <w:shd w:val="clear" w:color="auto" w:fill="C6D9F1" w:themeFill="text2" w:themeFillTint="33"/>
            <w:vAlign w:val="center"/>
          </w:tcPr>
          <w:p w14:paraId="280E7BE8" w14:textId="77777777" w:rsidR="00D95028" w:rsidRDefault="00CE3195" w:rsidP="00D95028">
            <w:pPr>
              <w:spacing w:after="0"/>
              <w:jc w:val="center"/>
              <w:rPr>
                <w:rFonts w:asciiTheme="minorHAnsi" w:hAnsiTheme="minorHAnsi" w:cstheme="minorHAnsi"/>
                <w:color w:val="EE0000"/>
              </w:rPr>
            </w:pPr>
            <w:r w:rsidRPr="00D95028">
              <w:rPr>
                <w:rFonts w:asciiTheme="minorHAnsi" w:hAnsiTheme="minorHAnsi" w:cstheme="minorHAnsi"/>
                <w:color w:val="EE0000"/>
              </w:rPr>
              <w:t>Komentarai</w:t>
            </w:r>
          </w:p>
          <w:p w14:paraId="7A11906A" w14:textId="3A88AAD5" w:rsidR="00390B0F" w:rsidRPr="00D95028" w:rsidRDefault="00D95028" w:rsidP="00D95028">
            <w:pPr>
              <w:spacing w:after="0"/>
              <w:jc w:val="center"/>
              <w:rPr>
                <w:rFonts w:asciiTheme="minorHAnsi" w:hAnsiTheme="minorHAnsi" w:cstheme="minorHAnsi"/>
                <w:i/>
                <w:iCs/>
                <w:color w:val="EE0000"/>
                <w:lang w:val="en-US"/>
              </w:rPr>
            </w:pPr>
            <w:r w:rsidRPr="00D95028">
              <w:rPr>
                <w:rFonts w:asciiTheme="minorHAnsi" w:hAnsiTheme="minorHAnsi" w:cstheme="minorHAnsi"/>
                <w:i/>
                <w:iCs/>
                <w:color w:val="EE0000"/>
              </w:rPr>
              <w:t xml:space="preserve"> /prašome įrašyti/</w:t>
            </w:r>
          </w:p>
        </w:tc>
      </w:tr>
      <w:tr w:rsidR="0073711E" w:rsidRPr="00604E07" w14:paraId="3ACD02EE" w14:textId="77777777" w:rsidTr="00D95028">
        <w:tc>
          <w:tcPr>
            <w:tcW w:w="846" w:type="dxa"/>
            <w:vAlign w:val="center"/>
          </w:tcPr>
          <w:p w14:paraId="4DF3BB61" w14:textId="77777777" w:rsidR="0073711E" w:rsidRPr="00604E07" w:rsidRDefault="0073711E"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1A684B09" w14:textId="1BCFF81E" w:rsidR="0073711E" w:rsidRPr="00D95028" w:rsidRDefault="003862B7" w:rsidP="002A275A">
            <w:pPr>
              <w:jc w:val="center"/>
              <w:rPr>
                <w:rFonts w:asciiTheme="minorHAnsi" w:hAnsiTheme="minorHAnsi" w:cstheme="minorHAnsi"/>
                <w:lang w:val="pt-BR"/>
              </w:rPr>
            </w:pPr>
            <w:r w:rsidRPr="00604E07">
              <w:t>Įranga turi būti visiškai nauja (nenaudota, neatnaujinta)</w:t>
            </w:r>
          </w:p>
        </w:tc>
        <w:tc>
          <w:tcPr>
            <w:tcW w:w="1750" w:type="dxa"/>
            <w:vAlign w:val="center"/>
          </w:tcPr>
          <w:p w14:paraId="2E136718" w14:textId="77777777" w:rsidR="0073711E" w:rsidRPr="00D95028" w:rsidRDefault="0073711E" w:rsidP="002A275A">
            <w:pPr>
              <w:jc w:val="center"/>
              <w:rPr>
                <w:rFonts w:asciiTheme="minorHAnsi" w:hAnsiTheme="minorHAnsi" w:cstheme="minorHAnsi"/>
                <w:lang w:val="pt-BR"/>
              </w:rPr>
            </w:pPr>
          </w:p>
        </w:tc>
        <w:tc>
          <w:tcPr>
            <w:tcW w:w="3690" w:type="dxa"/>
            <w:vAlign w:val="center"/>
          </w:tcPr>
          <w:p w14:paraId="3966E0DB" w14:textId="77777777" w:rsidR="0073711E" w:rsidRPr="00D95028" w:rsidRDefault="0073711E" w:rsidP="002A275A">
            <w:pPr>
              <w:jc w:val="center"/>
              <w:rPr>
                <w:rFonts w:asciiTheme="minorHAnsi" w:hAnsiTheme="minorHAnsi" w:cstheme="minorHAnsi"/>
                <w:lang w:val="pt-BR"/>
              </w:rPr>
            </w:pPr>
          </w:p>
        </w:tc>
      </w:tr>
      <w:tr w:rsidR="0073711E" w:rsidRPr="00604E07" w14:paraId="5BF1E46B" w14:textId="77777777" w:rsidTr="00D95028">
        <w:tc>
          <w:tcPr>
            <w:tcW w:w="846" w:type="dxa"/>
            <w:vAlign w:val="center"/>
          </w:tcPr>
          <w:p w14:paraId="5114254C" w14:textId="77777777" w:rsidR="0073711E" w:rsidRPr="00D95028" w:rsidRDefault="0073711E" w:rsidP="002A275A">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0CE7C35B" w14:textId="2D4DCE8D" w:rsidR="0073711E" w:rsidRPr="00D95028" w:rsidRDefault="001C402D" w:rsidP="002A275A">
            <w:pPr>
              <w:jc w:val="center"/>
              <w:rPr>
                <w:rFonts w:asciiTheme="minorHAnsi" w:hAnsiTheme="minorHAnsi" w:cstheme="minorHAnsi"/>
                <w:lang w:val="pt-BR"/>
              </w:rPr>
            </w:pPr>
            <w:r w:rsidRPr="00604E07">
              <w:t>Įranga turi atitikti Europos EMS ir saugos standartus ir turi būti pažymėta CE ženklu</w:t>
            </w:r>
          </w:p>
        </w:tc>
        <w:tc>
          <w:tcPr>
            <w:tcW w:w="1750" w:type="dxa"/>
            <w:vAlign w:val="center"/>
          </w:tcPr>
          <w:p w14:paraId="323E3F5E" w14:textId="77777777" w:rsidR="0073711E" w:rsidRPr="00D95028" w:rsidRDefault="0073711E" w:rsidP="002A275A">
            <w:pPr>
              <w:jc w:val="center"/>
              <w:rPr>
                <w:rFonts w:asciiTheme="minorHAnsi" w:hAnsiTheme="minorHAnsi" w:cstheme="minorHAnsi"/>
                <w:lang w:val="pt-BR"/>
              </w:rPr>
            </w:pPr>
          </w:p>
        </w:tc>
        <w:tc>
          <w:tcPr>
            <w:tcW w:w="3690" w:type="dxa"/>
            <w:vAlign w:val="center"/>
          </w:tcPr>
          <w:p w14:paraId="1911D3AA" w14:textId="77777777" w:rsidR="0073711E" w:rsidRPr="00D95028" w:rsidRDefault="0073711E" w:rsidP="002A275A">
            <w:pPr>
              <w:jc w:val="center"/>
              <w:rPr>
                <w:rFonts w:asciiTheme="minorHAnsi" w:hAnsiTheme="minorHAnsi" w:cstheme="minorHAnsi"/>
                <w:lang w:val="pt-BR"/>
              </w:rPr>
            </w:pPr>
          </w:p>
        </w:tc>
      </w:tr>
      <w:tr w:rsidR="00B00F4D" w:rsidRPr="00604E07" w14:paraId="550F71FE" w14:textId="77777777" w:rsidTr="00D95028">
        <w:tc>
          <w:tcPr>
            <w:tcW w:w="846" w:type="dxa"/>
            <w:vAlign w:val="center"/>
          </w:tcPr>
          <w:p w14:paraId="043086E6" w14:textId="77777777" w:rsidR="00B00F4D" w:rsidRPr="00D95028" w:rsidRDefault="00B00F4D" w:rsidP="002A275A">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54B3DE34" w14:textId="00BC480B" w:rsidR="00B00F4D" w:rsidRPr="00D95028" w:rsidRDefault="004C1D54" w:rsidP="002A275A">
            <w:pPr>
              <w:jc w:val="center"/>
              <w:rPr>
                <w:rFonts w:asciiTheme="minorHAnsi" w:hAnsiTheme="minorHAnsi" w:cstheme="minorHAnsi"/>
                <w:lang w:val="pt-BR"/>
              </w:rPr>
            </w:pPr>
            <w:r w:rsidRPr="00604E07">
              <w:t>Įranga turi palaikyti 19 colių stovo montavimą</w:t>
            </w:r>
          </w:p>
        </w:tc>
        <w:tc>
          <w:tcPr>
            <w:tcW w:w="1750" w:type="dxa"/>
            <w:vAlign w:val="center"/>
          </w:tcPr>
          <w:p w14:paraId="136047A7" w14:textId="77777777" w:rsidR="00B00F4D" w:rsidRPr="00D95028" w:rsidRDefault="00B00F4D" w:rsidP="002A275A">
            <w:pPr>
              <w:jc w:val="center"/>
              <w:rPr>
                <w:rFonts w:asciiTheme="minorHAnsi" w:hAnsiTheme="minorHAnsi" w:cstheme="minorHAnsi"/>
                <w:lang w:val="pt-BR"/>
              </w:rPr>
            </w:pPr>
          </w:p>
        </w:tc>
        <w:tc>
          <w:tcPr>
            <w:tcW w:w="3690" w:type="dxa"/>
            <w:vAlign w:val="center"/>
          </w:tcPr>
          <w:p w14:paraId="6FA982E5" w14:textId="77777777" w:rsidR="00B00F4D" w:rsidRPr="00D95028" w:rsidRDefault="00B00F4D" w:rsidP="002A275A">
            <w:pPr>
              <w:jc w:val="center"/>
              <w:rPr>
                <w:rFonts w:asciiTheme="minorHAnsi" w:hAnsiTheme="minorHAnsi" w:cstheme="minorHAnsi"/>
                <w:lang w:val="pt-BR"/>
              </w:rPr>
            </w:pPr>
          </w:p>
        </w:tc>
      </w:tr>
      <w:tr w:rsidR="0073711E" w:rsidRPr="00604E07" w14:paraId="2482E9EA" w14:textId="77777777" w:rsidTr="00D95028">
        <w:tc>
          <w:tcPr>
            <w:tcW w:w="846" w:type="dxa"/>
            <w:vAlign w:val="center"/>
          </w:tcPr>
          <w:p w14:paraId="4511414E" w14:textId="77777777" w:rsidR="0073711E" w:rsidRPr="00D95028" w:rsidRDefault="0073711E" w:rsidP="002A275A">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42032813" w14:textId="6DDC0A9B" w:rsidR="0073711E" w:rsidRPr="00D95028" w:rsidRDefault="00900F65" w:rsidP="002A275A">
            <w:pPr>
              <w:jc w:val="center"/>
              <w:rPr>
                <w:rFonts w:asciiTheme="minorHAnsi" w:hAnsiTheme="minorHAnsi" w:cstheme="minorHAnsi"/>
                <w:lang w:val="pt-BR"/>
              </w:rPr>
            </w:pPr>
            <w:r w:rsidRPr="00604E07">
              <w:t>Įranga turi užtikrinti veikimą nuo 5 ° C iki 45 ° C temperatūroje</w:t>
            </w:r>
          </w:p>
        </w:tc>
        <w:tc>
          <w:tcPr>
            <w:tcW w:w="1750" w:type="dxa"/>
            <w:vAlign w:val="center"/>
          </w:tcPr>
          <w:p w14:paraId="0E253979" w14:textId="77777777" w:rsidR="0073711E" w:rsidRPr="00D95028" w:rsidRDefault="0073711E" w:rsidP="002A275A">
            <w:pPr>
              <w:jc w:val="center"/>
              <w:rPr>
                <w:rFonts w:asciiTheme="minorHAnsi" w:hAnsiTheme="minorHAnsi" w:cstheme="minorHAnsi"/>
                <w:lang w:val="pt-BR"/>
              </w:rPr>
            </w:pPr>
          </w:p>
        </w:tc>
        <w:tc>
          <w:tcPr>
            <w:tcW w:w="3690" w:type="dxa"/>
            <w:vAlign w:val="center"/>
          </w:tcPr>
          <w:p w14:paraId="451A7EE5" w14:textId="77777777" w:rsidR="0073711E" w:rsidRPr="00D95028" w:rsidRDefault="0073711E" w:rsidP="002A275A">
            <w:pPr>
              <w:jc w:val="center"/>
              <w:rPr>
                <w:rFonts w:asciiTheme="minorHAnsi" w:hAnsiTheme="minorHAnsi" w:cstheme="minorHAnsi"/>
                <w:lang w:val="pt-BR"/>
              </w:rPr>
            </w:pPr>
          </w:p>
        </w:tc>
      </w:tr>
      <w:tr w:rsidR="0073711E" w:rsidRPr="00604E07" w14:paraId="7C28C1DD" w14:textId="77777777" w:rsidTr="00D95028">
        <w:tc>
          <w:tcPr>
            <w:tcW w:w="846" w:type="dxa"/>
            <w:vAlign w:val="center"/>
          </w:tcPr>
          <w:p w14:paraId="35215C18" w14:textId="77777777" w:rsidR="0073711E" w:rsidRPr="00D95028" w:rsidRDefault="0073711E" w:rsidP="002A275A">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5BD6E094" w14:textId="724377D6" w:rsidR="0073711E" w:rsidRPr="00D95028" w:rsidRDefault="000B5FF2" w:rsidP="002A275A">
            <w:pPr>
              <w:jc w:val="center"/>
              <w:rPr>
                <w:rFonts w:asciiTheme="minorHAnsi" w:hAnsiTheme="minorHAnsi" w:cstheme="minorHAnsi"/>
              </w:rPr>
            </w:pPr>
            <w:r w:rsidRPr="00604E07">
              <w:t>Įranga turi turėti perteklinį dvigubą 230 VAC maitinimo šaltinį</w:t>
            </w:r>
            <w:r w:rsidR="003A5A2E" w:rsidRPr="00604E07">
              <w:rPr>
                <w:rFonts w:asciiTheme="minorHAnsi" w:hAnsiTheme="minorHAnsi" w:cstheme="minorHAnsi"/>
              </w:rPr>
              <w:t>. Jei nėra perteklinio maitinimo galimybės, įrenginyje turi būti apsauginės signalo aplinkkelio relės, jei maitinimo šaltinis nesugestų, kad būtų išvengta paslaugos nutraukimo.</w:t>
            </w:r>
          </w:p>
        </w:tc>
        <w:tc>
          <w:tcPr>
            <w:tcW w:w="1750" w:type="dxa"/>
            <w:vAlign w:val="center"/>
          </w:tcPr>
          <w:p w14:paraId="5D728221" w14:textId="77777777" w:rsidR="0073711E" w:rsidRPr="00D95028" w:rsidRDefault="0073711E" w:rsidP="002A275A">
            <w:pPr>
              <w:jc w:val="center"/>
              <w:rPr>
                <w:rFonts w:asciiTheme="minorHAnsi" w:hAnsiTheme="minorHAnsi" w:cstheme="minorHAnsi"/>
              </w:rPr>
            </w:pPr>
          </w:p>
        </w:tc>
        <w:tc>
          <w:tcPr>
            <w:tcW w:w="3690" w:type="dxa"/>
            <w:vAlign w:val="center"/>
          </w:tcPr>
          <w:p w14:paraId="0CF70934" w14:textId="32CD73DC" w:rsidR="0073711E" w:rsidRPr="00D95028" w:rsidRDefault="0073711E" w:rsidP="002A275A">
            <w:pPr>
              <w:jc w:val="center"/>
              <w:rPr>
                <w:rFonts w:asciiTheme="minorHAnsi" w:hAnsiTheme="minorHAnsi" w:cstheme="minorHAnsi"/>
              </w:rPr>
            </w:pPr>
          </w:p>
        </w:tc>
      </w:tr>
      <w:tr w:rsidR="00E53A51" w:rsidRPr="00604E07" w14:paraId="1E0F17F5" w14:textId="77777777" w:rsidTr="00D95028">
        <w:tc>
          <w:tcPr>
            <w:tcW w:w="846" w:type="dxa"/>
            <w:vAlign w:val="center"/>
          </w:tcPr>
          <w:p w14:paraId="32E381E1" w14:textId="77777777" w:rsidR="00E53A51" w:rsidRPr="00D95028" w:rsidRDefault="00E53A51" w:rsidP="002A275A">
            <w:pPr>
              <w:pStyle w:val="ListParagraph"/>
              <w:numPr>
                <w:ilvl w:val="0"/>
                <w:numId w:val="11"/>
              </w:numPr>
              <w:jc w:val="center"/>
              <w:rPr>
                <w:rFonts w:asciiTheme="minorHAnsi" w:hAnsiTheme="minorHAnsi" w:cstheme="minorHAnsi"/>
              </w:rPr>
            </w:pPr>
          </w:p>
        </w:tc>
        <w:tc>
          <w:tcPr>
            <w:tcW w:w="3969" w:type="dxa"/>
            <w:tcBorders>
              <w:top w:val="single" w:sz="6" w:space="0" w:color="auto"/>
              <w:left w:val="single" w:sz="6" w:space="0" w:color="auto"/>
              <w:bottom w:val="single" w:sz="6" w:space="0" w:color="auto"/>
              <w:right w:val="single" w:sz="6" w:space="0" w:color="auto"/>
            </w:tcBorders>
            <w:vAlign w:val="center"/>
          </w:tcPr>
          <w:p w14:paraId="5CFA75C5" w14:textId="46BC9D10" w:rsidR="00E53A51" w:rsidRPr="00D95028" w:rsidRDefault="00E53A51" w:rsidP="002A275A">
            <w:pPr>
              <w:jc w:val="center"/>
              <w:rPr>
                <w:rFonts w:asciiTheme="minorHAnsi" w:hAnsiTheme="minorHAnsi" w:cstheme="minorHAnsi"/>
              </w:rPr>
            </w:pPr>
            <w:r w:rsidRPr="00604E07">
              <w:rPr>
                <w:rFonts w:asciiTheme="minorHAnsi" w:hAnsiTheme="minorHAnsi" w:cstheme="minorHAnsi"/>
              </w:rPr>
              <w:t>230 VAC maitinimo įvestis turi būti standartinė IEC C14 vyriška sąsaja.</w:t>
            </w:r>
          </w:p>
        </w:tc>
        <w:tc>
          <w:tcPr>
            <w:tcW w:w="1750" w:type="dxa"/>
            <w:vAlign w:val="center"/>
          </w:tcPr>
          <w:p w14:paraId="0F84E907" w14:textId="77777777" w:rsidR="00E53A51" w:rsidRPr="00D95028" w:rsidRDefault="00E53A51" w:rsidP="002A275A">
            <w:pPr>
              <w:jc w:val="center"/>
              <w:rPr>
                <w:rFonts w:asciiTheme="minorHAnsi" w:hAnsiTheme="minorHAnsi" w:cstheme="minorHAnsi"/>
              </w:rPr>
            </w:pPr>
          </w:p>
        </w:tc>
        <w:tc>
          <w:tcPr>
            <w:tcW w:w="3690" w:type="dxa"/>
            <w:vAlign w:val="center"/>
          </w:tcPr>
          <w:p w14:paraId="78EC5894" w14:textId="77777777" w:rsidR="00E53A51" w:rsidRPr="00D95028" w:rsidRDefault="00E53A51" w:rsidP="002A275A">
            <w:pPr>
              <w:jc w:val="center"/>
              <w:rPr>
                <w:rFonts w:asciiTheme="minorHAnsi" w:hAnsiTheme="minorHAnsi" w:cstheme="minorHAnsi"/>
              </w:rPr>
            </w:pPr>
          </w:p>
        </w:tc>
      </w:tr>
      <w:tr w:rsidR="00E53A51" w:rsidRPr="00604E07" w14:paraId="48A10460" w14:textId="77777777" w:rsidTr="00D95028">
        <w:tc>
          <w:tcPr>
            <w:tcW w:w="846" w:type="dxa"/>
            <w:vAlign w:val="center"/>
          </w:tcPr>
          <w:p w14:paraId="047BBF66" w14:textId="77777777" w:rsidR="00E53A51" w:rsidRPr="00D95028" w:rsidRDefault="00E53A51" w:rsidP="002A275A">
            <w:pPr>
              <w:pStyle w:val="ListParagraph"/>
              <w:numPr>
                <w:ilvl w:val="0"/>
                <w:numId w:val="11"/>
              </w:numPr>
              <w:jc w:val="center"/>
              <w:rPr>
                <w:rFonts w:asciiTheme="minorHAnsi" w:hAnsiTheme="minorHAnsi" w:cstheme="minorHAnsi"/>
              </w:rPr>
            </w:pPr>
          </w:p>
        </w:tc>
        <w:tc>
          <w:tcPr>
            <w:tcW w:w="3969" w:type="dxa"/>
            <w:tcBorders>
              <w:top w:val="single" w:sz="6" w:space="0" w:color="auto"/>
              <w:left w:val="single" w:sz="6" w:space="0" w:color="auto"/>
              <w:bottom w:val="single" w:sz="6" w:space="0" w:color="auto"/>
              <w:right w:val="single" w:sz="6" w:space="0" w:color="auto"/>
            </w:tcBorders>
            <w:vAlign w:val="center"/>
          </w:tcPr>
          <w:p w14:paraId="1A6A6980" w14:textId="56CF13C1" w:rsidR="00E53A51" w:rsidRPr="00D95028" w:rsidRDefault="00900E21" w:rsidP="002A275A">
            <w:pPr>
              <w:jc w:val="center"/>
              <w:rPr>
                <w:rFonts w:asciiTheme="minorHAnsi" w:hAnsiTheme="minorHAnsi" w:cstheme="minorHAnsi"/>
                <w:lang w:val="pt-BR"/>
              </w:rPr>
            </w:pPr>
            <w:r w:rsidRPr="00604E07">
              <w:t>Įranga turi gebėti veikti kodavimo ir dekoderio režimais (turi būti pridedamos reikiamos licencijos)</w:t>
            </w:r>
          </w:p>
        </w:tc>
        <w:tc>
          <w:tcPr>
            <w:tcW w:w="1750" w:type="dxa"/>
            <w:vAlign w:val="center"/>
          </w:tcPr>
          <w:p w14:paraId="7F5E04E0" w14:textId="77777777" w:rsidR="00E53A51" w:rsidRPr="00D95028" w:rsidRDefault="00E53A51" w:rsidP="002A275A">
            <w:pPr>
              <w:jc w:val="center"/>
              <w:rPr>
                <w:rFonts w:asciiTheme="minorHAnsi" w:hAnsiTheme="minorHAnsi" w:cstheme="minorHAnsi"/>
                <w:lang w:val="pt-BR"/>
              </w:rPr>
            </w:pPr>
          </w:p>
        </w:tc>
        <w:tc>
          <w:tcPr>
            <w:tcW w:w="3690" w:type="dxa"/>
            <w:vAlign w:val="center"/>
          </w:tcPr>
          <w:p w14:paraId="54EDFA1D" w14:textId="77777777" w:rsidR="00E53A51" w:rsidRPr="00D95028" w:rsidRDefault="00E53A51" w:rsidP="002A275A">
            <w:pPr>
              <w:jc w:val="center"/>
              <w:rPr>
                <w:rFonts w:asciiTheme="minorHAnsi" w:hAnsiTheme="minorHAnsi" w:cstheme="minorHAnsi"/>
                <w:lang w:val="pt-BR"/>
              </w:rPr>
            </w:pPr>
          </w:p>
        </w:tc>
      </w:tr>
      <w:tr w:rsidR="00E53A51" w:rsidRPr="00604E07" w14:paraId="3FB08505" w14:textId="77777777" w:rsidTr="00D95028">
        <w:tc>
          <w:tcPr>
            <w:tcW w:w="846" w:type="dxa"/>
            <w:vAlign w:val="center"/>
          </w:tcPr>
          <w:p w14:paraId="0EE5CE3F" w14:textId="77777777" w:rsidR="00E53A51" w:rsidRPr="00D95028" w:rsidRDefault="00E53A51" w:rsidP="002A275A">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2126054E" w14:textId="69F6B240" w:rsidR="00E53A51" w:rsidRPr="00604E07" w:rsidRDefault="00576E83" w:rsidP="002A275A">
            <w:pPr>
              <w:jc w:val="center"/>
              <w:rPr>
                <w:rFonts w:asciiTheme="minorHAnsi" w:hAnsiTheme="minorHAnsi" w:cstheme="minorHAnsi"/>
                <w:lang w:val="en-US"/>
              </w:rPr>
            </w:pPr>
            <w:r w:rsidRPr="00604E07">
              <w:rPr>
                <w:rFonts w:asciiTheme="minorHAnsi" w:hAnsiTheme="minorHAnsi" w:cstheme="minorHAnsi"/>
              </w:rPr>
              <w:t>Įranga turi palaikyti CAP 1.2 protokolą.</w:t>
            </w:r>
          </w:p>
        </w:tc>
        <w:tc>
          <w:tcPr>
            <w:tcW w:w="1750" w:type="dxa"/>
            <w:vAlign w:val="center"/>
          </w:tcPr>
          <w:p w14:paraId="4AA64093" w14:textId="77777777" w:rsidR="00E53A51" w:rsidRPr="00604E07" w:rsidRDefault="00E53A51" w:rsidP="002A275A">
            <w:pPr>
              <w:jc w:val="center"/>
              <w:rPr>
                <w:rFonts w:asciiTheme="minorHAnsi" w:hAnsiTheme="minorHAnsi" w:cstheme="minorHAnsi"/>
                <w:lang w:val="en-US"/>
              </w:rPr>
            </w:pPr>
          </w:p>
        </w:tc>
        <w:tc>
          <w:tcPr>
            <w:tcW w:w="3690" w:type="dxa"/>
            <w:vAlign w:val="center"/>
          </w:tcPr>
          <w:p w14:paraId="67082CEE" w14:textId="77777777" w:rsidR="00E53A51" w:rsidRPr="00604E07" w:rsidRDefault="00E53A51" w:rsidP="002A275A">
            <w:pPr>
              <w:jc w:val="center"/>
              <w:rPr>
                <w:rFonts w:asciiTheme="minorHAnsi" w:hAnsiTheme="minorHAnsi" w:cstheme="minorHAnsi"/>
                <w:lang w:val="en-US"/>
              </w:rPr>
            </w:pPr>
          </w:p>
        </w:tc>
      </w:tr>
      <w:tr w:rsidR="00E53A51" w:rsidRPr="00604E07" w14:paraId="31A0F5A8" w14:textId="77777777" w:rsidTr="00D95028">
        <w:tc>
          <w:tcPr>
            <w:tcW w:w="846" w:type="dxa"/>
            <w:vAlign w:val="center"/>
          </w:tcPr>
          <w:p w14:paraId="22C7D2E1" w14:textId="77777777" w:rsidR="00E53A51" w:rsidRPr="00604E07" w:rsidRDefault="00E53A51"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66F1CFD0" w14:textId="58AF2185" w:rsidR="00E53A51" w:rsidRPr="00D95028" w:rsidRDefault="00576E83" w:rsidP="002A275A">
            <w:pPr>
              <w:jc w:val="center"/>
              <w:rPr>
                <w:rFonts w:asciiTheme="minorHAnsi" w:hAnsiTheme="minorHAnsi" w:cstheme="minorHAnsi"/>
                <w:lang w:val="pt-BR"/>
              </w:rPr>
            </w:pPr>
            <w:r w:rsidRPr="00604E07">
              <w:rPr>
                <w:rFonts w:asciiTheme="minorHAnsi" w:hAnsiTheme="minorHAnsi" w:cstheme="minorHAnsi"/>
              </w:rPr>
              <w:t>Įranga turi gebėti priimti, analizuoti ir generuoti BŽŪP pranešimus.</w:t>
            </w:r>
          </w:p>
        </w:tc>
        <w:tc>
          <w:tcPr>
            <w:tcW w:w="1750" w:type="dxa"/>
            <w:vAlign w:val="center"/>
          </w:tcPr>
          <w:p w14:paraId="65BE42BD" w14:textId="77777777" w:rsidR="00E53A51" w:rsidRPr="00D95028" w:rsidRDefault="00E53A51" w:rsidP="002A275A">
            <w:pPr>
              <w:jc w:val="center"/>
              <w:rPr>
                <w:rFonts w:asciiTheme="minorHAnsi" w:hAnsiTheme="minorHAnsi" w:cstheme="minorHAnsi"/>
                <w:lang w:val="pt-BR"/>
              </w:rPr>
            </w:pPr>
          </w:p>
        </w:tc>
        <w:tc>
          <w:tcPr>
            <w:tcW w:w="3690" w:type="dxa"/>
            <w:vAlign w:val="center"/>
          </w:tcPr>
          <w:p w14:paraId="4F13473E" w14:textId="77777777" w:rsidR="00E53A51" w:rsidRPr="00D95028" w:rsidRDefault="00E53A51" w:rsidP="002A275A">
            <w:pPr>
              <w:jc w:val="center"/>
              <w:rPr>
                <w:rFonts w:asciiTheme="minorHAnsi" w:hAnsiTheme="minorHAnsi" w:cstheme="minorHAnsi"/>
                <w:lang w:val="pt-BR"/>
              </w:rPr>
            </w:pPr>
          </w:p>
        </w:tc>
      </w:tr>
      <w:tr w:rsidR="00E53A51" w:rsidRPr="00604E07" w14:paraId="79D84F09" w14:textId="77777777" w:rsidTr="00D95028">
        <w:tc>
          <w:tcPr>
            <w:tcW w:w="846" w:type="dxa"/>
            <w:vAlign w:val="center"/>
          </w:tcPr>
          <w:p w14:paraId="3423AE00" w14:textId="77777777" w:rsidR="00E53A51" w:rsidRPr="00D95028" w:rsidRDefault="00E53A51" w:rsidP="002A275A">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57D71455" w14:textId="125F9033" w:rsidR="00E53A51" w:rsidRPr="00D95028" w:rsidRDefault="000A061C" w:rsidP="002A275A">
            <w:pPr>
              <w:jc w:val="center"/>
              <w:rPr>
                <w:rFonts w:asciiTheme="minorHAnsi" w:hAnsiTheme="minorHAnsi" w:cstheme="minorHAnsi"/>
                <w:lang w:val="pt-BR"/>
              </w:rPr>
            </w:pPr>
            <w:r w:rsidRPr="00604E07">
              <w:rPr>
                <w:rFonts w:asciiTheme="minorHAnsi" w:hAnsiTheme="minorHAnsi" w:cstheme="minorHAnsi"/>
              </w:rPr>
              <w:t>Įranga turi gebėti priimti ir siųsti BŽŪP pranešimus iš bent 7 šaltinių ar paskirties vietų ir į juos.</w:t>
            </w:r>
          </w:p>
        </w:tc>
        <w:tc>
          <w:tcPr>
            <w:tcW w:w="1750" w:type="dxa"/>
            <w:vAlign w:val="center"/>
          </w:tcPr>
          <w:p w14:paraId="7133F504" w14:textId="77777777" w:rsidR="00E53A51" w:rsidRPr="00D95028" w:rsidRDefault="00E53A51" w:rsidP="002A275A">
            <w:pPr>
              <w:jc w:val="center"/>
              <w:rPr>
                <w:rFonts w:asciiTheme="minorHAnsi" w:hAnsiTheme="minorHAnsi" w:cstheme="minorHAnsi"/>
                <w:lang w:val="pt-BR"/>
              </w:rPr>
            </w:pPr>
          </w:p>
        </w:tc>
        <w:tc>
          <w:tcPr>
            <w:tcW w:w="3690" w:type="dxa"/>
            <w:vAlign w:val="center"/>
          </w:tcPr>
          <w:p w14:paraId="714B891F" w14:textId="77777777" w:rsidR="00E53A51" w:rsidRPr="00D95028" w:rsidRDefault="00E53A51" w:rsidP="002A275A">
            <w:pPr>
              <w:jc w:val="center"/>
              <w:rPr>
                <w:rFonts w:asciiTheme="minorHAnsi" w:hAnsiTheme="minorHAnsi" w:cstheme="minorHAnsi"/>
                <w:lang w:val="pt-BR"/>
              </w:rPr>
            </w:pPr>
          </w:p>
        </w:tc>
      </w:tr>
      <w:tr w:rsidR="00A2698B" w:rsidRPr="00604E07" w14:paraId="58746CAC" w14:textId="77777777" w:rsidTr="00D95028">
        <w:tc>
          <w:tcPr>
            <w:tcW w:w="846" w:type="dxa"/>
            <w:vAlign w:val="center"/>
          </w:tcPr>
          <w:p w14:paraId="4E26A17C" w14:textId="77777777" w:rsidR="00A2698B" w:rsidRPr="00D95028" w:rsidRDefault="00A2698B" w:rsidP="002A275A">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3B0E02AA" w14:textId="1E88D1AC" w:rsidR="00A2698B" w:rsidRPr="00D95028" w:rsidRDefault="0024204F" w:rsidP="002A275A">
            <w:pPr>
              <w:jc w:val="center"/>
              <w:rPr>
                <w:rFonts w:asciiTheme="minorHAnsi" w:hAnsiTheme="minorHAnsi" w:cstheme="minorHAnsi"/>
                <w:lang w:val="pt-BR"/>
              </w:rPr>
            </w:pPr>
            <w:r w:rsidRPr="00604E07">
              <w:rPr>
                <w:rFonts w:asciiTheme="minorHAnsi" w:hAnsiTheme="minorHAnsi" w:cstheme="minorHAnsi"/>
              </w:rPr>
              <w:t>Įranga turi palaikyti AES/EBU skaitmeninį garso standartą.</w:t>
            </w:r>
          </w:p>
        </w:tc>
        <w:tc>
          <w:tcPr>
            <w:tcW w:w="1750" w:type="dxa"/>
            <w:vAlign w:val="center"/>
          </w:tcPr>
          <w:p w14:paraId="23890DD3" w14:textId="77777777" w:rsidR="00A2698B" w:rsidRPr="00D95028" w:rsidRDefault="00A2698B" w:rsidP="002A275A">
            <w:pPr>
              <w:jc w:val="center"/>
              <w:rPr>
                <w:rFonts w:asciiTheme="minorHAnsi" w:hAnsiTheme="minorHAnsi" w:cstheme="minorHAnsi"/>
                <w:lang w:val="pt-BR"/>
              </w:rPr>
            </w:pPr>
          </w:p>
        </w:tc>
        <w:tc>
          <w:tcPr>
            <w:tcW w:w="3690" w:type="dxa"/>
            <w:vAlign w:val="center"/>
          </w:tcPr>
          <w:p w14:paraId="5BE417DD" w14:textId="77777777" w:rsidR="00A2698B" w:rsidRPr="00D95028" w:rsidRDefault="00A2698B" w:rsidP="002A275A">
            <w:pPr>
              <w:jc w:val="center"/>
              <w:rPr>
                <w:rFonts w:asciiTheme="minorHAnsi" w:hAnsiTheme="minorHAnsi" w:cstheme="minorHAnsi"/>
                <w:lang w:val="pt-BR"/>
              </w:rPr>
            </w:pPr>
          </w:p>
        </w:tc>
      </w:tr>
      <w:tr w:rsidR="00E53A51" w:rsidRPr="00604E07" w14:paraId="390BB629" w14:textId="77777777" w:rsidTr="00D95028">
        <w:tc>
          <w:tcPr>
            <w:tcW w:w="846" w:type="dxa"/>
            <w:vAlign w:val="center"/>
          </w:tcPr>
          <w:p w14:paraId="56456F03" w14:textId="77777777" w:rsidR="00E53A51" w:rsidRPr="00D95028" w:rsidRDefault="00E53A51" w:rsidP="002A275A">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40C09823" w14:textId="7482C26A" w:rsidR="00E53A51" w:rsidRPr="00D95028" w:rsidRDefault="0024204F" w:rsidP="002A275A">
            <w:pPr>
              <w:jc w:val="center"/>
              <w:rPr>
                <w:rFonts w:asciiTheme="minorHAnsi" w:hAnsiTheme="minorHAnsi" w:cstheme="minorHAnsi"/>
                <w:lang w:val="pt-BR"/>
              </w:rPr>
            </w:pPr>
            <w:r w:rsidRPr="00604E07">
              <w:rPr>
                <w:rFonts w:asciiTheme="minorHAnsi" w:hAnsiTheme="minorHAnsi" w:cstheme="minorHAnsi"/>
              </w:rPr>
              <w:t>Įranga turi turėti bent vieną skaitmeninio garso (AES3) įvestį ir išvestį.</w:t>
            </w:r>
          </w:p>
        </w:tc>
        <w:tc>
          <w:tcPr>
            <w:tcW w:w="1750" w:type="dxa"/>
            <w:vAlign w:val="center"/>
          </w:tcPr>
          <w:p w14:paraId="37994C95" w14:textId="77777777" w:rsidR="00E53A51" w:rsidRPr="00D95028" w:rsidRDefault="00E53A51" w:rsidP="002A275A">
            <w:pPr>
              <w:jc w:val="center"/>
              <w:rPr>
                <w:rFonts w:asciiTheme="minorHAnsi" w:hAnsiTheme="minorHAnsi" w:cstheme="minorHAnsi"/>
                <w:lang w:val="pt-BR"/>
              </w:rPr>
            </w:pPr>
          </w:p>
        </w:tc>
        <w:tc>
          <w:tcPr>
            <w:tcW w:w="3690" w:type="dxa"/>
            <w:vAlign w:val="center"/>
          </w:tcPr>
          <w:p w14:paraId="0F1BD01E" w14:textId="77777777" w:rsidR="00E53A51" w:rsidRPr="00D95028" w:rsidRDefault="00E53A51" w:rsidP="002A275A">
            <w:pPr>
              <w:jc w:val="center"/>
              <w:rPr>
                <w:rFonts w:asciiTheme="minorHAnsi" w:hAnsiTheme="minorHAnsi" w:cstheme="minorHAnsi"/>
                <w:lang w:val="pt-BR"/>
              </w:rPr>
            </w:pPr>
          </w:p>
        </w:tc>
      </w:tr>
      <w:tr w:rsidR="00E53A51" w:rsidRPr="00604E07" w14:paraId="401D19F1" w14:textId="77777777" w:rsidTr="00D95028">
        <w:tc>
          <w:tcPr>
            <w:tcW w:w="846" w:type="dxa"/>
            <w:vAlign w:val="center"/>
          </w:tcPr>
          <w:p w14:paraId="6CD70FD3" w14:textId="77777777" w:rsidR="00E53A51" w:rsidRPr="00D95028" w:rsidRDefault="00E53A51" w:rsidP="002A275A">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1186FB61" w14:textId="25B0F8A7" w:rsidR="00E53A51" w:rsidRPr="00D95028" w:rsidRDefault="0024204F" w:rsidP="002A275A">
            <w:pPr>
              <w:jc w:val="center"/>
              <w:rPr>
                <w:rFonts w:asciiTheme="minorHAnsi" w:hAnsiTheme="minorHAnsi" w:cstheme="minorHAnsi"/>
                <w:lang w:val="pt-BR"/>
              </w:rPr>
            </w:pPr>
            <w:r w:rsidRPr="00604E07">
              <w:rPr>
                <w:rFonts w:asciiTheme="minorHAnsi" w:hAnsiTheme="minorHAnsi" w:cstheme="minorHAnsi"/>
              </w:rPr>
              <w:t xml:space="preserve">Skaitmeninės garso įvesties ir išvesties sąsajos turi būti </w:t>
            </w:r>
            <w:r w:rsidRPr="00604E07">
              <w:t>ne mažesnės kaip 2 vnt. subalansuotos XLR-3 110 Ω skaitmeninio garso sąsajos (1 vnt. įvesties, 1 vnt. išvesties)</w:t>
            </w:r>
          </w:p>
        </w:tc>
        <w:tc>
          <w:tcPr>
            <w:tcW w:w="1750" w:type="dxa"/>
            <w:vAlign w:val="center"/>
          </w:tcPr>
          <w:p w14:paraId="0266771B" w14:textId="77777777" w:rsidR="00E53A51" w:rsidRPr="00D95028" w:rsidRDefault="00E53A51" w:rsidP="002A275A">
            <w:pPr>
              <w:jc w:val="center"/>
              <w:rPr>
                <w:rFonts w:asciiTheme="minorHAnsi" w:hAnsiTheme="minorHAnsi" w:cstheme="minorHAnsi"/>
                <w:lang w:val="pt-BR"/>
              </w:rPr>
            </w:pPr>
          </w:p>
        </w:tc>
        <w:tc>
          <w:tcPr>
            <w:tcW w:w="3690" w:type="dxa"/>
            <w:vAlign w:val="center"/>
          </w:tcPr>
          <w:p w14:paraId="2FF4097F" w14:textId="77777777" w:rsidR="00E53A51" w:rsidRPr="00D95028" w:rsidRDefault="00E53A51" w:rsidP="002A275A">
            <w:pPr>
              <w:jc w:val="center"/>
              <w:rPr>
                <w:rFonts w:asciiTheme="minorHAnsi" w:hAnsiTheme="minorHAnsi" w:cstheme="minorHAnsi"/>
                <w:lang w:val="pt-BR"/>
              </w:rPr>
            </w:pPr>
          </w:p>
        </w:tc>
      </w:tr>
      <w:tr w:rsidR="00A97535" w:rsidRPr="00604E07" w14:paraId="07513382" w14:textId="77777777" w:rsidTr="00D95028">
        <w:tc>
          <w:tcPr>
            <w:tcW w:w="846" w:type="dxa"/>
            <w:vAlign w:val="center"/>
          </w:tcPr>
          <w:p w14:paraId="24E864DC" w14:textId="77777777" w:rsidR="00A97535" w:rsidRPr="00D95028" w:rsidRDefault="00A97535" w:rsidP="002A275A">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02721295" w14:textId="5D261B00" w:rsidR="00A97535" w:rsidRPr="00604E07" w:rsidRDefault="0024204F" w:rsidP="002A275A">
            <w:pPr>
              <w:jc w:val="center"/>
              <w:rPr>
                <w:rFonts w:asciiTheme="minorHAnsi" w:hAnsiTheme="minorHAnsi" w:cstheme="minorHAnsi"/>
                <w:lang w:val="en-US"/>
              </w:rPr>
            </w:pPr>
            <w:r w:rsidRPr="00604E07">
              <w:rPr>
                <w:rFonts w:asciiTheme="minorHAnsi" w:hAnsiTheme="minorHAnsi" w:cstheme="minorHAnsi"/>
              </w:rPr>
              <w:t>Įranga turi turėti teksto keitimo į kalbą generatorių. Pateikiamas galimų kalbų sąrašas.</w:t>
            </w:r>
          </w:p>
        </w:tc>
        <w:tc>
          <w:tcPr>
            <w:tcW w:w="1750" w:type="dxa"/>
            <w:vAlign w:val="center"/>
          </w:tcPr>
          <w:p w14:paraId="6D3F9C9E" w14:textId="77777777" w:rsidR="00A97535" w:rsidRPr="00604E07" w:rsidRDefault="00A97535" w:rsidP="002A275A">
            <w:pPr>
              <w:jc w:val="center"/>
              <w:rPr>
                <w:rFonts w:asciiTheme="minorHAnsi" w:hAnsiTheme="minorHAnsi" w:cstheme="minorHAnsi"/>
                <w:lang w:val="en-US"/>
              </w:rPr>
            </w:pPr>
          </w:p>
        </w:tc>
        <w:tc>
          <w:tcPr>
            <w:tcW w:w="3690" w:type="dxa"/>
            <w:vAlign w:val="center"/>
          </w:tcPr>
          <w:p w14:paraId="3C6845F9" w14:textId="77777777" w:rsidR="00A97535" w:rsidRPr="00604E07" w:rsidRDefault="00A97535" w:rsidP="002A275A">
            <w:pPr>
              <w:jc w:val="center"/>
              <w:rPr>
                <w:rFonts w:asciiTheme="minorHAnsi" w:hAnsiTheme="minorHAnsi" w:cstheme="minorHAnsi"/>
                <w:lang w:val="en-US"/>
              </w:rPr>
            </w:pPr>
          </w:p>
        </w:tc>
      </w:tr>
      <w:tr w:rsidR="00E53A51" w:rsidRPr="00604E07" w14:paraId="2E645FC9" w14:textId="77777777" w:rsidTr="00D95028">
        <w:tc>
          <w:tcPr>
            <w:tcW w:w="846" w:type="dxa"/>
            <w:vAlign w:val="center"/>
          </w:tcPr>
          <w:p w14:paraId="57EE71C0" w14:textId="77777777" w:rsidR="00E53A51" w:rsidRPr="00604E07" w:rsidRDefault="00E53A51"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718EAB9D" w14:textId="3E409D67" w:rsidR="00E53A51" w:rsidRPr="00D95028" w:rsidRDefault="0024204F" w:rsidP="002A275A">
            <w:pPr>
              <w:jc w:val="center"/>
              <w:rPr>
                <w:rFonts w:asciiTheme="minorHAnsi" w:hAnsiTheme="minorHAnsi" w:cstheme="minorHAnsi"/>
                <w:lang w:val="pt-BR"/>
              </w:rPr>
            </w:pPr>
            <w:r w:rsidRPr="00604E07">
              <w:rPr>
                <w:rFonts w:asciiTheme="minorHAnsi" w:hAnsiTheme="minorHAnsi" w:cstheme="minorHAnsi"/>
              </w:rPr>
              <w:t>Įranga turėtų leisti garso įrašymo failus. Pateikiamas palaikomų garso failų formatų sąrašas.</w:t>
            </w:r>
          </w:p>
        </w:tc>
        <w:tc>
          <w:tcPr>
            <w:tcW w:w="1750" w:type="dxa"/>
            <w:vAlign w:val="center"/>
          </w:tcPr>
          <w:p w14:paraId="095A9036" w14:textId="77777777" w:rsidR="00E53A51" w:rsidRPr="00D95028" w:rsidRDefault="00E53A51" w:rsidP="002A275A">
            <w:pPr>
              <w:jc w:val="center"/>
              <w:rPr>
                <w:rFonts w:asciiTheme="minorHAnsi" w:hAnsiTheme="minorHAnsi" w:cstheme="minorHAnsi"/>
                <w:lang w:val="pt-BR"/>
              </w:rPr>
            </w:pPr>
          </w:p>
        </w:tc>
        <w:tc>
          <w:tcPr>
            <w:tcW w:w="3690" w:type="dxa"/>
            <w:vAlign w:val="center"/>
          </w:tcPr>
          <w:p w14:paraId="725B29ED" w14:textId="77777777" w:rsidR="00E53A51" w:rsidRPr="00D95028" w:rsidRDefault="00E53A51" w:rsidP="002A275A">
            <w:pPr>
              <w:jc w:val="center"/>
              <w:rPr>
                <w:rFonts w:asciiTheme="minorHAnsi" w:hAnsiTheme="minorHAnsi" w:cstheme="minorHAnsi"/>
                <w:lang w:val="pt-BR"/>
              </w:rPr>
            </w:pPr>
          </w:p>
        </w:tc>
      </w:tr>
      <w:tr w:rsidR="00205A02" w:rsidRPr="00604E07" w14:paraId="3B6931B4" w14:textId="77777777" w:rsidTr="00D95028">
        <w:tc>
          <w:tcPr>
            <w:tcW w:w="846" w:type="dxa"/>
            <w:vAlign w:val="center"/>
          </w:tcPr>
          <w:p w14:paraId="3BD1F8AF" w14:textId="77777777" w:rsidR="00205A02" w:rsidRPr="00D95028" w:rsidRDefault="00205A02" w:rsidP="002A275A">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013E1A42" w14:textId="5942E57C" w:rsidR="00205A02" w:rsidRPr="00D95028" w:rsidRDefault="00D165E0" w:rsidP="002A275A">
            <w:pPr>
              <w:jc w:val="center"/>
              <w:rPr>
                <w:rFonts w:asciiTheme="minorHAnsi" w:hAnsiTheme="minorHAnsi" w:cstheme="minorHAnsi"/>
              </w:rPr>
            </w:pPr>
            <w:r w:rsidRPr="00604E07">
              <w:rPr>
                <w:rFonts w:asciiTheme="minorHAnsi" w:hAnsiTheme="minorHAnsi" w:cstheme="minorHAnsi"/>
              </w:rPr>
              <w:t>Įranga turi turėti funkciją, leidžiančią atkurti įkeltą garso failą per visus grandinės / tinklo įrenginius. Garso failai įkeliami į vieną pagrindinį įrenginį. Aprašoma, kaip ši funkcija veikia, ir pateikiamas reikalingų tinklo protokolų ir prievadų sąrašas.</w:t>
            </w:r>
          </w:p>
        </w:tc>
        <w:tc>
          <w:tcPr>
            <w:tcW w:w="1750" w:type="dxa"/>
            <w:vAlign w:val="center"/>
          </w:tcPr>
          <w:p w14:paraId="468210CC" w14:textId="77777777" w:rsidR="00205A02" w:rsidRPr="00D95028" w:rsidRDefault="00205A02" w:rsidP="002A275A">
            <w:pPr>
              <w:jc w:val="center"/>
              <w:rPr>
                <w:rFonts w:asciiTheme="minorHAnsi" w:hAnsiTheme="minorHAnsi" w:cstheme="minorHAnsi"/>
              </w:rPr>
            </w:pPr>
          </w:p>
        </w:tc>
        <w:tc>
          <w:tcPr>
            <w:tcW w:w="3690" w:type="dxa"/>
            <w:vAlign w:val="center"/>
          </w:tcPr>
          <w:p w14:paraId="06CB2C25" w14:textId="0AA0C1BE" w:rsidR="00205A02" w:rsidRPr="00D95028" w:rsidRDefault="00205A02" w:rsidP="002A275A">
            <w:pPr>
              <w:jc w:val="center"/>
              <w:rPr>
                <w:rFonts w:asciiTheme="minorHAnsi" w:hAnsiTheme="minorHAnsi" w:cstheme="minorHAnsi"/>
              </w:rPr>
            </w:pPr>
          </w:p>
        </w:tc>
      </w:tr>
      <w:tr w:rsidR="0049311E" w:rsidRPr="00604E07" w14:paraId="22941EC2" w14:textId="77777777" w:rsidTr="00D95028">
        <w:tc>
          <w:tcPr>
            <w:tcW w:w="846" w:type="dxa"/>
            <w:vAlign w:val="center"/>
          </w:tcPr>
          <w:p w14:paraId="08E7AC1F" w14:textId="77777777" w:rsidR="0049311E" w:rsidRPr="00D95028" w:rsidRDefault="0049311E" w:rsidP="002A275A">
            <w:pPr>
              <w:pStyle w:val="ListParagraph"/>
              <w:numPr>
                <w:ilvl w:val="0"/>
                <w:numId w:val="11"/>
              </w:numPr>
              <w:jc w:val="center"/>
              <w:rPr>
                <w:rFonts w:asciiTheme="minorHAnsi" w:hAnsiTheme="minorHAnsi" w:cstheme="minorHAnsi"/>
              </w:rPr>
            </w:pPr>
          </w:p>
        </w:tc>
        <w:tc>
          <w:tcPr>
            <w:tcW w:w="3969" w:type="dxa"/>
            <w:tcBorders>
              <w:top w:val="single" w:sz="6" w:space="0" w:color="auto"/>
              <w:left w:val="single" w:sz="6" w:space="0" w:color="auto"/>
              <w:bottom w:val="single" w:sz="6" w:space="0" w:color="auto"/>
              <w:right w:val="single" w:sz="6" w:space="0" w:color="auto"/>
            </w:tcBorders>
            <w:vAlign w:val="center"/>
          </w:tcPr>
          <w:p w14:paraId="3AC2DBEE" w14:textId="20B88F0C" w:rsidR="0049311E" w:rsidRPr="00D95028" w:rsidRDefault="00D165E0" w:rsidP="002A275A">
            <w:pPr>
              <w:jc w:val="center"/>
              <w:rPr>
                <w:rFonts w:asciiTheme="minorHAnsi" w:hAnsiTheme="minorHAnsi" w:cstheme="minorHAnsi"/>
              </w:rPr>
            </w:pPr>
            <w:r w:rsidRPr="00604E07">
              <w:rPr>
                <w:rFonts w:asciiTheme="minorHAnsi" w:hAnsiTheme="minorHAnsi" w:cstheme="minorHAnsi"/>
              </w:rPr>
              <w:t>Įranga turi turėti bendrosios paskirties įvesties ir išvesties (GPIO) sąsają, skirtą trečiųjų šalių įrangai valdyti.</w:t>
            </w:r>
          </w:p>
        </w:tc>
        <w:tc>
          <w:tcPr>
            <w:tcW w:w="1750" w:type="dxa"/>
            <w:vAlign w:val="center"/>
          </w:tcPr>
          <w:p w14:paraId="607C1BEA" w14:textId="77777777" w:rsidR="0049311E" w:rsidRPr="00D95028" w:rsidRDefault="0049311E" w:rsidP="002A275A">
            <w:pPr>
              <w:jc w:val="center"/>
              <w:rPr>
                <w:rFonts w:asciiTheme="minorHAnsi" w:hAnsiTheme="minorHAnsi" w:cstheme="minorHAnsi"/>
              </w:rPr>
            </w:pPr>
          </w:p>
        </w:tc>
        <w:tc>
          <w:tcPr>
            <w:tcW w:w="3690" w:type="dxa"/>
            <w:vAlign w:val="center"/>
          </w:tcPr>
          <w:p w14:paraId="1447D3C6" w14:textId="77777777" w:rsidR="0049311E" w:rsidRPr="00D95028" w:rsidRDefault="0049311E" w:rsidP="002A275A">
            <w:pPr>
              <w:jc w:val="center"/>
              <w:rPr>
                <w:rFonts w:asciiTheme="minorHAnsi" w:hAnsiTheme="minorHAnsi" w:cstheme="minorHAnsi"/>
              </w:rPr>
            </w:pPr>
          </w:p>
        </w:tc>
      </w:tr>
      <w:tr w:rsidR="00E53A51" w:rsidRPr="00604E07" w14:paraId="48FEC41B" w14:textId="77777777" w:rsidTr="00D95028">
        <w:tc>
          <w:tcPr>
            <w:tcW w:w="846" w:type="dxa"/>
            <w:vAlign w:val="center"/>
          </w:tcPr>
          <w:p w14:paraId="4D61C99B" w14:textId="77777777" w:rsidR="00E53A51" w:rsidRPr="00D95028" w:rsidRDefault="00E53A51" w:rsidP="002A275A">
            <w:pPr>
              <w:pStyle w:val="ListParagraph"/>
              <w:numPr>
                <w:ilvl w:val="0"/>
                <w:numId w:val="11"/>
              </w:numPr>
              <w:jc w:val="center"/>
              <w:rPr>
                <w:rFonts w:asciiTheme="minorHAnsi" w:hAnsiTheme="minorHAnsi" w:cstheme="minorHAnsi"/>
              </w:rPr>
            </w:pPr>
          </w:p>
        </w:tc>
        <w:tc>
          <w:tcPr>
            <w:tcW w:w="3969" w:type="dxa"/>
            <w:tcBorders>
              <w:top w:val="single" w:sz="6" w:space="0" w:color="auto"/>
              <w:left w:val="single" w:sz="6" w:space="0" w:color="auto"/>
              <w:bottom w:val="single" w:sz="6" w:space="0" w:color="auto"/>
              <w:right w:val="single" w:sz="6" w:space="0" w:color="auto"/>
            </w:tcBorders>
            <w:vAlign w:val="center"/>
          </w:tcPr>
          <w:p w14:paraId="3B80230A" w14:textId="6DB4B7A3" w:rsidR="00E53A51" w:rsidRPr="00D95028" w:rsidRDefault="00D165E0" w:rsidP="002A275A">
            <w:pPr>
              <w:jc w:val="center"/>
              <w:rPr>
                <w:rFonts w:asciiTheme="minorHAnsi" w:hAnsiTheme="minorHAnsi" w:cstheme="minorHAnsi"/>
              </w:rPr>
            </w:pPr>
            <w:r w:rsidRPr="00604E07">
              <w:t>Prisijungimas prie sistemų valdymo turėtų vykti šifruotais ryšio kanalais</w:t>
            </w:r>
          </w:p>
        </w:tc>
        <w:tc>
          <w:tcPr>
            <w:tcW w:w="1750" w:type="dxa"/>
            <w:vAlign w:val="center"/>
          </w:tcPr>
          <w:p w14:paraId="3DCD0768" w14:textId="77777777" w:rsidR="00E53A51" w:rsidRPr="00D95028" w:rsidRDefault="00E53A51" w:rsidP="002A275A">
            <w:pPr>
              <w:jc w:val="center"/>
              <w:rPr>
                <w:rFonts w:asciiTheme="minorHAnsi" w:hAnsiTheme="minorHAnsi" w:cstheme="minorHAnsi"/>
              </w:rPr>
            </w:pPr>
          </w:p>
        </w:tc>
        <w:tc>
          <w:tcPr>
            <w:tcW w:w="3690" w:type="dxa"/>
            <w:vAlign w:val="center"/>
          </w:tcPr>
          <w:p w14:paraId="7DA1F346" w14:textId="77777777" w:rsidR="00E53A51" w:rsidRPr="00D95028" w:rsidRDefault="00E53A51" w:rsidP="002A275A">
            <w:pPr>
              <w:jc w:val="center"/>
              <w:rPr>
                <w:rFonts w:asciiTheme="minorHAnsi" w:hAnsiTheme="minorHAnsi" w:cstheme="minorHAnsi"/>
              </w:rPr>
            </w:pPr>
          </w:p>
        </w:tc>
      </w:tr>
      <w:tr w:rsidR="00E53A51" w:rsidRPr="00604E07" w14:paraId="359DA185" w14:textId="77777777" w:rsidTr="00D95028">
        <w:tc>
          <w:tcPr>
            <w:tcW w:w="846" w:type="dxa"/>
            <w:vAlign w:val="center"/>
          </w:tcPr>
          <w:p w14:paraId="18190CDC" w14:textId="77777777" w:rsidR="00E53A51" w:rsidRPr="00D95028" w:rsidRDefault="00E53A51" w:rsidP="002A275A">
            <w:pPr>
              <w:pStyle w:val="ListParagraph"/>
              <w:numPr>
                <w:ilvl w:val="0"/>
                <w:numId w:val="11"/>
              </w:numPr>
              <w:jc w:val="center"/>
              <w:rPr>
                <w:rFonts w:asciiTheme="minorHAnsi" w:hAnsiTheme="minorHAnsi" w:cstheme="minorHAnsi"/>
              </w:rPr>
            </w:pPr>
          </w:p>
        </w:tc>
        <w:tc>
          <w:tcPr>
            <w:tcW w:w="3969" w:type="dxa"/>
            <w:tcBorders>
              <w:top w:val="single" w:sz="6" w:space="0" w:color="auto"/>
              <w:left w:val="single" w:sz="6" w:space="0" w:color="auto"/>
              <w:bottom w:val="single" w:sz="6" w:space="0" w:color="auto"/>
              <w:right w:val="single" w:sz="6" w:space="0" w:color="auto"/>
            </w:tcBorders>
            <w:vAlign w:val="center"/>
          </w:tcPr>
          <w:p w14:paraId="140F200E" w14:textId="47052D87" w:rsidR="00E53A51" w:rsidRPr="00D95028" w:rsidRDefault="00477A40" w:rsidP="002A275A">
            <w:pPr>
              <w:jc w:val="center"/>
              <w:rPr>
                <w:rFonts w:asciiTheme="minorHAnsi" w:hAnsiTheme="minorHAnsi" w:cstheme="minorHAnsi"/>
              </w:rPr>
            </w:pPr>
            <w:r w:rsidRPr="00604E07">
              <w:t>Įranga turi būti valdoma nuotoliniu būdu per WEB GUI (HTTPS TLS 1.3 ir naujesnė versija)</w:t>
            </w:r>
          </w:p>
        </w:tc>
        <w:tc>
          <w:tcPr>
            <w:tcW w:w="1750" w:type="dxa"/>
            <w:vAlign w:val="center"/>
          </w:tcPr>
          <w:p w14:paraId="234D66AF" w14:textId="77777777" w:rsidR="00E53A51" w:rsidRPr="00D95028" w:rsidRDefault="00E53A51" w:rsidP="002A275A">
            <w:pPr>
              <w:jc w:val="center"/>
              <w:rPr>
                <w:rFonts w:asciiTheme="minorHAnsi" w:hAnsiTheme="minorHAnsi" w:cstheme="minorHAnsi"/>
              </w:rPr>
            </w:pPr>
          </w:p>
        </w:tc>
        <w:tc>
          <w:tcPr>
            <w:tcW w:w="3690" w:type="dxa"/>
            <w:vAlign w:val="center"/>
          </w:tcPr>
          <w:p w14:paraId="6B68FC22" w14:textId="77777777" w:rsidR="00E53A51" w:rsidRPr="00D95028" w:rsidRDefault="00E53A51" w:rsidP="002A275A">
            <w:pPr>
              <w:jc w:val="center"/>
              <w:rPr>
                <w:rFonts w:asciiTheme="minorHAnsi" w:hAnsiTheme="minorHAnsi" w:cstheme="minorHAnsi"/>
              </w:rPr>
            </w:pPr>
          </w:p>
        </w:tc>
      </w:tr>
      <w:tr w:rsidR="00E53A51" w:rsidRPr="00604E07" w14:paraId="270693E4" w14:textId="77777777" w:rsidTr="00D95028">
        <w:tc>
          <w:tcPr>
            <w:tcW w:w="846" w:type="dxa"/>
            <w:vAlign w:val="center"/>
          </w:tcPr>
          <w:p w14:paraId="014EC68B" w14:textId="77777777" w:rsidR="00E53A51" w:rsidRPr="00D95028" w:rsidRDefault="00E53A51" w:rsidP="002A275A">
            <w:pPr>
              <w:pStyle w:val="ListParagraph"/>
              <w:numPr>
                <w:ilvl w:val="0"/>
                <w:numId w:val="11"/>
              </w:numPr>
              <w:jc w:val="center"/>
              <w:rPr>
                <w:rFonts w:asciiTheme="minorHAnsi" w:hAnsiTheme="minorHAnsi" w:cstheme="minorHAnsi"/>
              </w:rPr>
            </w:pPr>
          </w:p>
        </w:tc>
        <w:tc>
          <w:tcPr>
            <w:tcW w:w="3969" w:type="dxa"/>
            <w:tcBorders>
              <w:top w:val="single" w:sz="6" w:space="0" w:color="auto"/>
              <w:left w:val="single" w:sz="6" w:space="0" w:color="auto"/>
              <w:bottom w:val="single" w:sz="6" w:space="0" w:color="auto"/>
              <w:right w:val="single" w:sz="6" w:space="0" w:color="auto"/>
            </w:tcBorders>
            <w:vAlign w:val="center"/>
          </w:tcPr>
          <w:p w14:paraId="4623609E" w14:textId="674C86FB" w:rsidR="00E53A51" w:rsidRPr="00604E07" w:rsidRDefault="00D165E0" w:rsidP="002A275A">
            <w:pPr>
              <w:jc w:val="center"/>
              <w:rPr>
                <w:rFonts w:asciiTheme="minorHAnsi" w:hAnsiTheme="minorHAnsi" w:cstheme="minorHAnsi"/>
                <w:lang w:val="en-US"/>
              </w:rPr>
            </w:pPr>
            <w:r w:rsidRPr="00604E07">
              <w:t>Įranga valdoma per ETH RJ-45 sąsają</w:t>
            </w:r>
          </w:p>
        </w:tc>
        <w:tc>
          <w:tcPr>
            <w:tcW w:w="1750" w:type="dxa"/>
            <w:vAlign w:val="center"/>
          </w:tcPr>
          <w:p w14:paraId="563E67FD" w14:textId="77777777" w:rsidR="00E53A51" w:rsidRPr="00604E07" w:rsidRDefault="00E53A51" w:rsidP="002A275A">
            <w:pPr>
              <w:jc w:val="center"/>
              <w:rPr>
                <w:rFonts w:asciiTheme="minorHAnsi" w:hAnsiTheme="minorHAnsi" w:cstheme="minorHAnsi"/>
                <w:lang w:val="en-US"/>
              </w:rPr>
            </w:pPr>
          </w:p>
        </w:tc>
        <w:tc>
          <w:tcPr>
            <w:tcW w:w="3690" w:type="dxa"/>
            <w:vAlign w:val="center"/>
          </w:tcPr>
          <w:p w14:paraId="33282B01" w14:textId="77777777" w:rsidR="00E53A51" w:rsidRPr="00604E07" w:rsidRDefault="00E53A51" w:rsidP="002A275A">
            <w:pPr>
              <w:jc w:val="center"/>
              <w:rPr>
                <w:rFonts w:asciiTheme="minorHAnsi" w:hAnsiTheme="minorHAnsi" w:cstheme="minorHAnsi"/>
                <w:lang w:val="en-US"/>
              </w:rPr>
            </w:pPr>
          </w:p>
        </w:tc>
      </w:tr>
      <w:tr w:rsidR="00DB3413" w:rsidRPr="00604E07" w14:paraId="5C71B94B" w14:textId="77777777" w:rsidTr="00D95028">
        <w:tc>
          <w:tcPr>
            <w:tcW w:w="846" w:type="dxa"/>
            <w:vAlign w:val="center"/>
          </w:tcPr>
          <w:p w14:paraId="7BBC3970" w14:textId="77777777" w:rsidR="00DB3413" w:rsidRPr="00604E07"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7EF467EF" w14:textId="5BBA6A9C" w:rsidR="00DB3413" w:rsidRPr="00604E07" w:rsidRDefault="00DB3413" w:rsidP="002A275A">
            <w:pPr>
              <w:jc w:val="center"/>
              <w:rPr>
                <w:rFonts w:asciiTheme="minorHAnsi" w:hAnsiTheme="minorHAnsi" w:cstheme="minorHAnsi"/>
                <w:lang w:val="en-US"/>
              </w:rPr>
            </w:pPr>
            <w:r w:rsidRPr="00604E07">
              <w:t>Sistema turi sukurti visų įvykių, susijusių su prisijungimu, konfigūracijos keitimu ir kitais veiksmais, įskaitant gaunamus ir siunčiamus BŽŪP pranešimus, žurnalo įrašus.</w:t>
            </w:r>
          </w:p>
        </w:tc>
        <w:tc>
          <w:tcPr>
            <w:tcW w:w="1750" w:type="dxa"/>
            <w:vAlign w:val="center"/>
          </w:tcPr>
          <w:p w14:paraId="01442B8C" w14:textId="77777777" w:rsidR="00DB3413" w:rsidRPr="00604E07" w:rsidRDefault="00DB3413" w:rsidP="002A275A">
            <w:pPr>
              <w:jc w:val="center"/>
              <w:rPr>
                <w:rFonts w:asciiTheme="minorHAnsi" w:hAnsiTheme="minorHAnsi" w:cstheme="minorHAnsi"/>
                <w:lang w:val="en-US"/>
              </w:rPr>
            </w:pPr>
          </w:p>
        </w:tc>
        <w:tc>
          <w:tcPr>
            <w:tcW w:w="3690" w:type="dxa"/>
            <w:vAlign w:val="center"/>
          </w:tcPr>
          <w:p w14:paraId="2F4746BE" w14:textId="5C35877D" w:rsidR="00DB3413" w:rsidRPr="00604E07" w:rsidRDefault="00DB3413" w:rsidP="002A275A">
            <w:pPr>
              <w:jc w:val="center"/>
              <w:rPr>
                <w:rFonts w:asciiTheme="minorHAnsi" w:hAnsiTheme="minorHAnsi" w:cstheme="minorHAnsi"/>
                <w:lang w:val="en-US"/>
              </w:rPr>
            </w:pPr>
          </w:p>
        </w:tc>
      </w:tr>
      <w:tr w:rsidR="00DB3413" w:rsidRPr="00604E07" w14:paraId="2A0EEF26" w14:textId="77777777" w:rsidTr="00D95028">
        <w:tc>
          <w:tcPr>
            <w:tcW w:w="846" w:type="dxa"/>
            <w:vAlign w:val="center"/>
          </w:tcPr>
          <w:p w14:paraId="25A6111B" w14:textId="77777777" w:rsidR="00DB3413" w:rsidRPr="00604E07"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6EEB0349" w14:textId="1B202F03" w:rsidR="00DB3413" w:rsidRPr="00604E07" w:rsidRDefault="0056431D" w:rsidP="002A275A">
            <w:pPr>
              <w:jc w:val="center"/>
              <w:rPr>
                <w:rFonts w:asciiTheme="minorHAnsi" w:hAnsiTheme="minorHAnsi" w:cstheme="minorHAnsi"/>
                <w:lang w:val="en-US"/>
              </w:rPr>
            </w:pPr>
            <w:r w:rsidRPr="00604E07">
              <w:t>Sistema turi sukurti sėkmingų ir nesėkmingų pranešimų žurnalo įrašus.</w:t>
            </w:r>
          </w:p>
        </w:tc>
        <w:tc>
          <w:tcPr>
            <w:tcW w:w="1750" w:type="dxa"/>
            <w:vAlign w:val="center"/>
          </w:tcPr>
          <w:p w14:paraId="48E9F67D" w14:textId="77777777" w:rsidR="00DB3413" w:rsidRPr="00604E07" w:rsidRDefault="00DB3413" w:rsidP="002A275A">
            <w:pPr>
              <w:jc w:val="center"/>
              <w:rPr>
                <w:rFonts w:asciiTheme="minorHAnsi" w:hAnsiTheme="minorHAnsi" w:cstheme="minorHAnsi"/>
                <w:lang w:val="en-US"/>
              </w:rPr>
            </w:pPr>
          </w:p>
        </w:tc>
        <w:tc>
          <w:tcPr>
            <w:tcW w:w="3690" w:type="dxa"/>
            <w:vAlign w:val="center"/>
          </w:tcPr>
          <w:p w14:paraId="52A1F3B3" w14:textId="772A916F" w:rsidR="00DB3413" w:rsidRPr="00604E07" w:rsidRDefault="00DB3413" w:rsidP="002A275A">
            <w:pPr>
              <w:jc w:val="center"/>
              <w:rPr>
                <w:rFonts w:asciiTheme="minorHAnsi" w:hAnsiTheme="minorHAnsi" w:cstheme="minorHAnsi"/>
                <w:lang w:val="en-US"/>
              </w:rPr>
            </w:pPr>
          </w:p>
        </w:tc>
      </w:tr>
      <w:tr w:rsidR="00DB3413" w:rsidRPr="00604E07" w14:paraId="5B3051CC" w14:textId="77777777" w:rsidTr="00D95028">
        <w:tc>
          <w:tcPr>
            <w:tcW w:w="846" w:type="dxa"/>
            <w:vAlign w:val="center"/>
          </w:tcPr>
          <w:p w14:paraId="16476E77" w14:textId="77777777" w:rsidR="00DB3413" w:rsidRPr="00604E07"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4D65806E" w14:textId="3BAEB6E2" w:rsidR="00DB3413" w:rsidRPr="00604E07" w:rsidRDefault="001B6A57" w:rsidP="002A275A">
            <w:pPr>
              <w:jc w:val="center"/>
              <w:rPr>
                <w:rFonts w:asciiTheme="minorHAnsi" w:hAnsiTheme="minorHAnsi" w:cstheme="minorHAnsi"/>
                <w:lang w:val="en-US"/>
              </w:rPr>
            </w:pPr>
            <w:r w:rsidRPr="00604E07">
              <w:rPr>
                <w:rFonts w:asciiTheme="minorHAnsi" w:hAnsiTheme="minorHAnsi" w:cstheme="minorHAnsi"/>
              </w:rPr>
              <w:t>Įranga turi palaikyti SNMP V2 (GET) protokolą stebėsenai. Pateikiamos MIB bylos.</w:t>
            </w:r>
          </w:p>
        </w:tc>
        <w:tc>
          <w:tcPr>
            <w:tcW w:w="1750" w:type="dxa"/>
            <w:vAlign w:val="center"/>
          </w:tcPr>
          <w:p w14:paraId="49FCD473" w14:textId="77777777" w:rsidR="00DB3413" w:rsidRPr="00604E07" w:rsidRDefault="00DB3413" w:rsidP="002A275A">
            <w:pPr>
              <w:jc w:val="center"/>
              <w:rPr>
                <w:rFonts w:asciiTheme="minorHAnsi" w:hAnsiTheme="minorHAnsi" w:cstheme="minorHAnsi"/>
                <w:lang w:val="en-US"/>
              </w:rPr>
            </w:pPr>
          </w:p>
        </w:tc>
        <w:tc>
          <w:tcPr>
            <w:tcW w:w="3690" w:type="dxa"/>
            <w:vAlign w:val="center"/>
          </w:tcPr>
          <w:p w14:paraId="036F2D7A" w14:textId="77777777" w:rsidR="00DB3413" w:rsidRPr="00604E07" w:rsidRDefault="00DB3413" w:rsidP="002A275A">
            <w:pPr>
              <w:jc w:val="center"/>
              <w:rPr>
                <w:rFonts w:asciiTheme="minorHAnsi" w:hAnsiTheme="minorHAnsi" w:cstheme="minorHAnsi"/>
                <w:lang w:val="en-US"/>
              </w:rPr>
            </w:pPr>
          </w:p>
        </w:tc>
      </w:tr>
      <w:tr w:rsidR="00DB3413" w:rsidRPr="00604E07" w14:paraId="6C803AEE" w14:textId="77777777" w:rsidTr="00D95028">
        <w:tc>
          <w:tcPr>
            <w:tcW w:w="846" w:type="dxa"/>
            <w:vAlign w:val="center"/>
          </w:tcPr>
          <w:p w14:paraId="4316D393" w14:textId="77777777" w:rsidR="00DB3413" w:rsidRPr="00604E07"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5DBF9654" w14:textId="749F184D" w:rsidR="00DB3413" w:rsidRPr="00604E07" w:rsidRDefault="00BD31E5" w:rsidP="002A275A">
            <w:pPr>
              <w:jc w:val="center"/>
              <w:rPr>
                <w:rFonts w:asciiTheme="minorHAnsi" w:hAnsiTheme="minorHAnsi" w:cstheme="minorHAnsi"/>
                <w:lang w:val="en-US"/>
              </w:rPr>
            </w:pPr>
            <w:r w:rsidRPr="00604E07">
              <w:rPr>
                <w:rFonts w:asciiTheme="minorHAnsi" w:hAnsiTheme="minorHAnsi" w:cstheme="minorHAnsi"/>
              </w:rPr>
              <w:t>Įranga turi turėti galimybę siųsti žurnalus į išorinę žurnalų saugyklą</w:t>
            </w:r>
          </w:p>
        </w:tc>
        <w:tc>
          <w:tcPr>
            <w:tcW w:w="1750" w:type="dxa"/>
            <w:vAlign w:val="center"/>
          </w:tcPr>
          <w:p w14:paraId="19F6EBE2" w14:textId="77777777" w:rsidR="00DB3413" w:rsidRPr="00604E07" w:rsidRDefault="00DB3413" w:rsidP="002A275A">
            <w:pPr>
              <w:jc w:val="center"/>
              <w:rPr>
                <w:rFonts w:asciiTheme="minorHAnsi" w:hAnsiTheme="minorHAnsi" w:cstheme="minorHAnsi"/>
                <w:lang w:val="en-US"/>
              </w:rPr>
            </w:pPr>
          </w:p>
        </w:tc>
        <w:tc>
          <w:tcPr>
            <w:tcW w:w="3690" w:type="dxa"/>
            <w:vAlign w:val="center"/>
          </w:tcPr>
          <w:p w14:paraId="30C40F00" w14:textId="77777777" w:rsidR="00DB3413" w:rsidRPr="00604E07" w:rsidRDefault="00DB3413" w:rsidP="002A275A">
            <w:pPr>
              <w:jc w:val="center"/>
              <w:rPr>
                <w:rFonts w:asciiTheme="minorHAnsi" w:hAnsiTheme="minorHAnsi" w:cstheme="minorHAnsi"/>
                <w:lang w:val="en-US"/>
              </w:rPr>
            </w:pPr>
          </w:p>
        </w:tc>
      </w:tr>
      <w:tr w:rsidR="00DB3413" w:rsidRPr="00604E07" w14:paraId="055D59EC" w14:textId="77777777" w:rsidTr="00D95028">
        <w:tc>
          <w:tcPr>
            <w:tcW w:w="846" w:type="dxa"/>
            <w:vAlign w:val="center"/>
          </w:tcPr>
          <w:p w14:paraId="39E4B93B" w14:textId="77777777" w:rsidR="00DB3413" w:rsidRPr="00604E07" w:rsidRDefault="00DB3413" w:rsidP="002A275A">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16A2DA10" w14:textId="7783C8A3" w:rsidR="00DB3413" w:rsidRPr="00D95028" w:rsidRDefault="00D72285" w:rsidP="002A275A">
            <w:pPr>
              <w:jc w:val="center"/>
              <w:rPr>
                <w:rFonts w:asciiTheme="minorHAnsi" w:hAnsiTheme="minorHAnsi" w:cstheme="minorHAnsi"/>
                <w:lang w:val="pt-BR"/>
              </w:rPr>
            </w:pPr>
            <w:r w:rsidRPr="00604E07">
              <w:rPr>
                <w:rFonts w:asciiTheme="minorHAnsi" w:hAnsiTheme="minorHAnsi" w:cstheme="minorHAnsi"/>
              </w:rPr>
              <w:t>Įranga turi turėti programinės įrangos ir saugos naujinimus bent jau aktyvios garantijos laikotarpiu.</w:t>
            </w:r>
          </w:p>
        </w:tc>
        <w:tc>
          <w:tcPr>
            <w:tcW w:w="1750" w:type="dxa"/>
            <w:vAlign w:val="center"/>
          </w:tcPr>
          <w:p w14:paraId="00945230" w14:textId="77777777" w:rsidR="00DB3413" w:rsidRPr="00D95028" w:rsidRDefault="00DB3413" w:rsidP="002A275A">
            <w:pPr>
              <w:jc w:val="center"/>
              <w:rPr>
                <w:rFonts w:asciiTheme="minorHAnsi" w:hAnsiTheme="minorHAnsi" w:cstheme="minorHAnsi"/>
                <w:lang w:val="pt-BR"/>
              </w:rPr>
            </w:pPr>
          </w:p>
        </w:tc>
        <w:tc>
          <w:tcPr>
            <w:tcW w:w="3690" w:type="dxa"/>
            <w:vAlign w:val="center"/>
          </w:tcPr>
          <w:p w14:paraId="55219BA8" w14:textId="77777777" w:rsidR="00DB3413" w:rsidRPr="00D95028" w:rsidRDefault="00DB3413" w:rsidP="002A275A">
            <w:pPr>
              <w:jc w:val="center"/>
              <w:rPr>
                <w:rFonts w:asciiTheme="minorHAnsi" w:hAnsiTheme="minorHAnsi" w:cstheme="minorHAnsi"/>
                <w:lang w:val="pt-BR"/>
              </w:rPr>
            </w:pPr>
          </w:p>
        </w:tc>
      </w:tr>
      <w:tr w:rsidR="00DB3413" w:rsidRPr="00604E07" w14:paraId="52E4DCEF" w14:textId="77777777" w:rsidTr="00D95028">
        <w:tc>
          <w:tcPr>
            <w:tcW w:w="846" w:type="dxa"/>
            <w:vAlign w:val="center"/>
          </w:tcPr>
          <w:p w14:paraId="70F4CE29" w14:textId="77777777" w:rsidR="00DB3413" w:rsidRPr="00D95028" w:rsidRDefault="00DB3413" w:rsidP="002A275A">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7A95F1DF" w14:textId="7C23717B" w:rsidR="00DB3413" w:rsidRPr="00D95028" w:rsidRDefault="00291E6C" w:rsidP="002A275A">
            <w:pPr>
              <w:jc w:val="center"/>
              <w:rPr>
                <w:rFonts w:asciiTheme="minorHAnsi" w:hAnsiTheme="minorHAnsi" w:cstheme="minorHAnsi"/>
                <w:lang w:val="pt-BR"/>
              </w:rPr>
            </w:pPr>
            <w:r w:rsidRPr="00604E07">
              <w:rPr>
                <w:rFonts w:asciiTheme="minorHAnsi" w:hAnsiTheme="minorHAnsi" w:cstheme="minorHAnsi"/>
              </w:rPr>
              <w:t>Pateikiami dokumentai su visais sistemos valdymui naudojamais protokolais, prievadais ir išorės ištekliais (jei tokie naudojami).</w:t>
            </w:r>
          </w:p>
        </w:tc>
        <w:tc>
          <w:tcPr>
            <w:tcW w:w="1750" w:type="dxa"/>
            <w:vAlign w:val="center"/>
          </w:tcPr>
          <w:p w14:paraId="656D01CE" w14:textId="77777777" w:rsidR="00DB3413" w:rsidRPr="00D95028" w:rsidRDefault="00DB3413" w:rsidP="002A275A">
            <w:pPr>
              <w:jc w:val="center"/>
              <w:rPr>
                <w:rFonts w:asciiTheme="minorHAnsi" w:hAnsiTheme="minorHAnsi" w:cstheme="minorHAnsi"/>
                <w:lang w:val="pt-BR"/>
              </w:rPr>
            </w:pPr>
          </w:p>
        </w:tc>
        <w:tc>
          <w:tcPr>
            <w:tcW w:w="3690" w:type="dxa"/>
            <w:vAlign w:val="center"/>
          </w:tcPr>
          <w:p w14:paraId="21EB172D" w14:textId="77777777" w:rsidR="00DB3413" w:rsidRPr="00D95028" w:rsidRDefault="00DB3413" w:rsidP="002A275A">
            <w:pPr>
              <w:jc w:val="center"/>
              <w:rPr>
                <w:rFonts w:asciiTheme="minorHAnsi" w:hAnsiTheme="minorHAnsi" w:cstheme="minorHAnsi"/>
                <w:lang w:val="pt-BR"/>
              </w:rPr>
            </w:pPr>
          </w:p>
        </w:tc>
      </w:tr>
      <w:tr w:rsidR="00DB3413" w:rsidRPr="00604E07" w14:paraId="785E51D3" w14:textId="77777777" w:rsidTr="00D95028">
        <w:tc>
          <w:tcPr>
            <w:tcW w:w="846" w:type="dxa"/>
            <w:vAlign w:val="center"/>
          </w:tcPr>
          <w:p w14:paraId="6097E2CC" w14:textId="77777777" w:rsidR="00DB3413" w:rsidRPr="00D95028" w:rsidRDefault="00DB3413" w:rsidP="002A275A">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3DE49DC7" w14:textId="7090C005" w:rsidR="00DB3413" w:rsidRPr="00D95028" w:rsidRDefault="004A67E5" w:rsidP="002A275A">
            <w:pPr>
              <w:jc w:val="center"/>
              <w:rPr>
                <w:rFonts w:asciiTheme="minorHAnsi" w:hAnsiTheme="minorHAnsi" w:cstheme="minorHAnsi"/>
                <w:lang w:val="pt-BR"/>
              </w:rPr>
            </w:pPr>
            <w:r w:rsidRPr="00604E07">
              <w:rPr>
                <w:rFonts w:asciiTheme="minorHAnsi" w:hAnsiTheme="minorHAnsi" w:cstheme="minorHAnsi"/>
              </w:rPr>
              <w:t>Visos belaidžio ryšio sąsajos, jei tokios yra, turi būti išjungtos.</w:t>
            </w:r>
          </w:p>
        </w:tc>
        <w:tc>
          <w:tcPr>
            <w:tcW w:w="1750" w:type="dxa"/>
            <w:vAlign w:val="center"/>
          </w:tcPr>
          <w:p w14:paraId="0685A3D4" w14:textId="77777777" w:rsidR="00DB3413" w:rsidRPr="00D95028" w:rsidRDefault="00DB3413" w:rsidP="002A275A">
            <w:pPr>
              <w:jc w:val="center"/>
              <w:rPr>
                <w:rFonts w:asciiTheme="minorHAnsi" w:hAnsiTheme="minorHAnsi" w:cstheme="minorHAnsi"/>
                <w:lang w:val="pt-BR"/>
              </w:rPr>
            </w:pPr>
          </w:p>
        </w:tc>
        <w:tc>
          <w:tcPr>
            <w:tcW w:w="3690" w:type="dxa"/>
            <w:vAlign w:val="center"/>
          </w:tcPr>
          <w:p w14:paraId="4FEAA8E6" w14:textId="77777777" w:rsidR="00DB3413" w:rsidRPr="00D95028" w:rsidRDefault="00DB3413" w:rsidP="002A275A">
            <w:pPr>
              <w:jc w:val="center"/>
              <w:rPr>
                <w:rFonts w:asciiTheme="minorHAnsi" w:hAnsiTheme="minorHAnsi" w:cstheme="minorHAnsi"/>
                <w:lang w:val="pt-BR"/>
              </w:rPr>
            </w:pPr>
          </w:p>
        </w:tc>
      </w:tr>
      <w:tr w:rsidR="00DB3413" w:rsidRPr="00604E07" w14:paraId="2DE7E6FB" w14:textId="77777777" w:rsidTr="00D95028">
        <w:tc>
          <w:tcPr>
            <w:tcW w:w="846" w:type="dxa"/>
            <w:vAlign w:val="center"/>
          </w:tcPr>
          <w:p w14:paraId="439E0B0E" w14:textId="77777777" w:rsidR="00DB3413" w:rsidRPr="00D95028" w:rsidRDefault="00DB3413" w:rsidP="002A275A">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211AFB71" w14:textId="750BF25D" w:rsidR="00DB3413" w:rsidRPr="00D95028" w:rsidRDefault="00E23720" w:rsidP="002A275A">
            <w:pPr>
              <w:jc w:val="center"/>
              <w:rPr>
                <w:rFonts w:asciiTheme="minorHAnsi" w:hAnsiTheme="minorHAnsi" w:cstheme="minorHAnsi"/>
                <w:lang w:val="pt-BR"/>
              </w:rPr>
            </w:pPr>
            <w:r w:rsidRPr="00604E07">
              <w:rPr>
                <w:rFonts w:asciiTheme="minorHAnsi" w:hAnsiTheme="minorHAnsi" w:cstheme="minorHAnsi"/>
              </w:rPr>
              <w:t>Įranga turėtų turėti funkciją, leidžiančią sukurti vartotojus su administratoriaus ir pagrindinėmis vartotojo teisėmis.</w:t>
            </w:r>
          </w:p>
        </w:tc>
        <w:tc>
          <w:tcPr>
            <w:tcW w:w="1750" w:type="dxa"/>
            <w:vAlign w:val="center"/>
          </w:tcPr>
          <w:p w14:paraId="232CF259" w14:textId="77777777" w:rsidR="00DB3413" w:rsidRPr="00D95028" w:rsidRDefault="00DB3413" w:rsidP="002A275A">
            <w:pPr>
              <w:jc w:val="center"/>
              <w:rPr>
                <w:rFonts w:asciiTheme="minorHAnsi" w:hAnsiTheme="minorHAnsi" w:cstheme="minorHAnsi"/>
                <w:lang w:val="pt-BR"/>
              </w:rPr>
            </w:pPr>
          </w:p>
        </w:tc>
        <w:tc>
          <w:tcPr>
            <w:tcW w:w="3690" w:type="dxa"/>
            <w:vAlign w:val="center"/>
          </w:tcPr>
          <w:p w14:paraId="0E5A0113" w14:textId="77777777" w:rsidR="00DB3413" w:rsidRPr="00D95028" w:rsidRDefault="00DB3413" w:rsidP="002A275A">
            <w:pPr>
              <w:jc w:val="center"/>
              <w:rPr>
                <w:rFonts w:asciiTheme="minorHAnsi" w:hAnsiTheme="minorHAnsi" w:cstheme="minorHAnsi"/>
                <w:lang w:val="pt-BR"/>
              </w:rPr>
            </w:pPr>
          </w:p>
        </w:tc>
      </w:tr>
      <w:tr w:rsidR="00DB3413" w:rsidRPr="00604E07" w14:paraId="35BF42CC" w14:textId="77777777" w:rsidTr="00D95028">
        <w:tc>
          <w:tcPr>
            <w:tcW w:w="846" w:type="dxa"/>
            <w:vAlign w:val="center"/>
          </w:tcPr>
          <w:p w14:paraId="2673FBA4" w14:textId="77777777" w:rsidR="00DB3413" w:rsidRPr="00D95028" w:rsidRDefault="00DB3413" w:rsidP="002A275A">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4A89795A" w14:textId="68AF2C7C" w:rsidR="00DB3413" w:rsidRPr="00D95028" w:rsidRDefault="00461610" w:rsidP="002A275A">
            <w:pPr>
              <w:jc w:val="center"/>
              <w:rPr>
                <w:rFonts w:asciiTheme="minorHAnsi" w:hAnsiTheme="minorHAnsi" w:cstheme="minorHAnsi"/>
                <w:lang w:val="pt-BR"/>
              </w:rPr>
            </w:pPr>
            <w:r w:rsidRPr="00604E07">
              <w:rPr>
                <w:rFonts w:asciiTheme="minorHAnsi" w:hAnsiTheme="minorHAnsi" w:cstheme="minorHAnsi"/>
              </w:rPr>
              <w:t>Sistema nenaudoja "Flash", "Silverlight", "Java" ar kitos EOL ar konkrečios versijos programinės įrangos, kuri yra pasenusi ar nedažnai naudojama.</w:t>
            </w:r>
          </w:p>
        </w:tc>
        <w:tc>
          <w:tcPr>
            <w:tcW w:w="1750" w:type="dxa"/>
            <w:vAlign w:val="center"/>
          </w:tcPr>
          <w:p w14:paraId="17014312" w14:textId="77777777" w:rsidR="00DB3413" w:rsidRPr="00D95028" w:rsidRDefault="00DB3413" w:rsidP="002A275A">
            <w:pPr>
              <w:jc w:val="center"/>
              <w:rPr>
                <w:rFonts w:asciiTheme="minorHAnsi" w:hAnsiTheme="minorHAnsi" w:cstheme="minorHAnsi"/>
                <w:lang w:val="pt-BR"/>
              </w:rPr>
            </w:pPr>
          </w:p>
        </w:tc>
        <w:tc>
          <w:tcPr>
            <w:tcW w:w="3690" w:type="dxa"/>
            <w:vAlign w:val="center"/>
          </w:tcPr>
          <w:p w14:paraId="2676C70F" w14:textId="77777777" w:rsidR="00DB3413" w:rsidRPr="00D95028" w:rsidRDefault="00DB3413" w:rsidP="002A275A">
            <w:pPr>
              <w:jc w:val="center"/>
              <w:rPr>
                <w:rFonts w:asciiTheme="minorHAnsi" w:hAnsiTheme="minorHAnsi" w:cstheme="minorHAnsi"/>
                <w:lang w:val="pt-BR"/>
              </w:rPr>
            </w:pPr>
          </w:p>
        </w:tc>
      </w:tr>
      <w:tr w:rsidR="00DB3413" w:rsidRPr="00604E07" w14:paraId="734BA1D3" w14:textId="77777777" w:rsidTr="00D95028">
        <w:tc>
          <w:tcPr>
            <w:tcW w:w="10255" w:type="dxa"/>
            <w:gridSpan w:val="4"/>
            <w:shd w:val="clear" w:color="auto" w:fill="8DB3E2" w:themeFill="text2" w:themeFillTint="66"/>
            <w:vAlign w:val="center"/>
          </w:tcPr>
          <w:p w14:paraId="669EC07E" w14:textId="46B4F22F" w:rsidR="00DB3413" w:rsidRPr="00604E07" w:rsidRDefault="00CE3195" w:rsidP="002A275A">
            <w:pPr>
              <w:jc w:val="center"/>
              <w:rPr>
                <w:rFonts w:asciiTheme="minorHAnsi" w:hAnsiTheme="minorHAnsi" w:cstheme="minorHAnsi"/>
                <w:b/>
                <w:bCs/>
                <w:lang w:val="en-US"/>
              </w:rPr>
            </w:pPr>
            <w:r w:rsidRPr="00604E07">
              <w:rPr>
                <w:rFonts w:asciiTheme="minorHAnsi" w:hAnsiTheme="minorHAnsi" w:cstheme="minorHAnsi"/>
                <w:b/>
                <w:bCs/>
              </w:rPr>
              <w:lastRenderedPageBreak/>
              <w:t>DVB-T įterptuvas</w:t>
            </w:r>
          </w:p>
        </w:tc>
      </w:tr>
      <w:tr w:rsidR="008637ED" w:rsidRPr="00604E07" w14:paraId="199DDD8A" w14:textId="77777777" w:rsidTr="00D95028">
        <w:tc>
          <w:tcPr>
            <w:tcW w:w="846" w:type="dxa"/>
            <w:shd w:val="clear" w:color="auto" w:fill="C6D9F1" w:themeFill="text2" w:themeFillTint="33"/>
            <w:vAlign w:val="center"/>
          </w:tcPr>
          <w:p w14:paraId="31001257" w14:textId="6580D37E"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N</w:t>
            </w:r>
            <w:r w:rsidR="00A30A3A">
              <w:rPr>
                <w:rFonts w:asciiTheme="minorHAnsi" w:hAnsiTheme="minorHAnsi" w:cstheme="minorHAnsi"/>
              </w:rPr>
              <w:t>r</w:t>
            </w:r>
            <w:r w:rsidRPr="00604E07">
              <w:rPr>
                <w:rFonts w:asciiTheme="minorHAnsi" w:hAnsiTheme="minorHAnsi" w:cstheme="minorHAnsi"/>
              </w:rPr>
              <w:t>.</w:t>
            </w:r>
          </w:p>
        </w:tc>
        <w:tc>
          <w:tcPr>
            <w:tcW w:w="396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6ACC6726" w14:textId="37EE11E0"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Reikalavimas</w:t>
            </w:r>
          </w:p>
        </w:tc>
        <w:tc>
          <w:tcPr>
            <w:tcW w:w="1750" w:type="dxa"/>
            <w:shd w:val="clear" w:color="auto" w:fill="C6D9F1" w:themeFill="text2" w:themeFillTint="33"/>
            <w:vAlign w:val="center"/>
          </w:tcPr>
          <w:p w14:paraId="3E9E0AF3" w14:textId="63B3FF48" w:rsidR="008637ED" w:rsidRPr="00604E07" w:rsidRDefault="008637ED" w:rsidP="008637ED">
            <w:pPr>
              <w:jc w:val="center"/>
              <w:rPr>
                <w:rFonts w:asciiTheme="minorHAnsi" w:hAnsiTheme="minorHAnsi" w:cstheme="minorHAnsi"/>
                <w:lang w:val="en-US"/>
              </w:rPr>
            </w:pPr>
            <w:r w:rsidRPr="00D95028">
              <w:rPr>
                <w:rFonts w:asciiTheme="minorHAnsi" w:hAnsiTheme="minorHAnsi" w:cstheme="minorHAnsi"/>
                <w:color w:val="EE0000"/>
              </w:rPr>
              <w:t xml:space="preserve">Patvirtinimas </w:t>
            </w:r>
            <w:r w:rsidRPr="00D95028">
              <w:rPr>
                <w:rFonts w:asciiTheme="minorHAnsi" w:hAnsiTheme="minorHAnsi" w:cstheme="minorHAnsi"/>
                <w:i/>
                <w:iCs/>
                <w:color w:val="EE0000"/>
              </w:rPr>
              <w:t>/taip/ne/</w:t>
            </w:r>
          </w:p>
        </w:tc>
        <w:tc>
          <w:tcPr>
            <w:tcW w:w="3690" w:type="dxa"/>
            <w:shd w:val="clear" w:color="auto" w:fill="C6D9F1" w:themeFill="text2" w:themeFillTint="33"/>
            <w:vAlign w:val="center"/>
          </w:tcPr>
          <w:p w14:paraId="0B5559CE" w14:textId="77777777" w:rsidR="008637ED" w:rsidRDefault="008637ED" w:rsidP="008637ED">
            <w:pPr>
              <w:spacing w:after="0"/>
              <w:jc w:val="center"/>
              <w:rPr>
                <w:rFonts w:asciiTheme="minorHAnsi" w:hAnsiTheme="minorHAnsi" w:cstheme="minorHAnsi"/>
                <w:color w:val="EE0000"/>
              </w:rPr>
            </w:pPr>
            <w:r w:rsidRPr="00D95028">
              <w:rPr>
                <w:rFonts w:asciiTheme="minorHAnsi" w:hAnsiTheme="minorHAnsi" w:cstheme="minorHAnsi"/>
                <w:color w:val="EE0000"/>
              </w:rPr>
              <w:t>Komentarai</w:t>
            </w:r>
          </w:p>
          <w:p w14:paraId="5016E6B7" w14:textId="6462F5D9" w:rsidR="008637ED" w:rsidRPr="00604E07" w:rsidRDefault="008637ED" w:rsidP="008637ED">
            <w:pPr>
              <w:jc w:val="center"/>
              <w:rPr>
                <w:rFonts w:asciiTheme="minorHAnsi" w:hAnsiTheme="minorHAnsi" w:cstheme="minorHAnsi"/>
                <w:lang w:val="en-US"/>
              </w:rPr>
            </w:pPr>
            <w:r w:rsidRPr="00D95028">
              <w:rPr>
                <w:rFonts w:asciiTheme="minorHAnsi" w:hAnsiTheme="minorHAnsi" w:cstheme="minorHAnsi"/>
                <w:i/>
                <w:iCs/>
                <w:color w:val="EE0000"/>
              </w:rPr>
              <w:t xml:space="preserve"> /prašome įrašyti/</w:t>
            </w:r>
          </w:p>
        </w:tc>
      </w:tr>
      <w:tr w:rsidR="008637ED" w:rsidRPr="00604E07" w14:paraId="1B16FD3D" w14:textId="77777777" w:rsidTr="00D95028">
        <w:tc>
          <w:tcPr>
            <w:tcW w:w="846" w:type="dxa"/>
            <w:tcBorders>
              <w:top w:val="single" w:sz="4" w:space="0" w:color="auto"/>
              <w:left w:val="single" w:sz="4" w:space="0" w:color="auto"/>
              <w:bottom w:val="single" w:sz="4" w:space="0" w:color="auto"/>
              <w:right w:val="single" w:sz="4" w:space="0" w:color="auto"/>
            </w:tcBorders>
            <w:vAlign w:val="center"/>
          </w:tcPr>
          <w:p w14:paraId="00221A9F" w14:textId="77777777"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3969" w:type="dxa"/>
            <w:tcBorders>
              <w:top w:val="single" w:sz="4" w:space="0" w:color="auto"/>
              <w:left w:val="single" w:sz="4" w:space="0" w:color="auto"/>
              <w:bottom w:val="single" w:sz="4" w:space="0" w:color="auto"/>
              <w:right w:val="single" w:sz="4" w:space="0" w:color="auto"/>
            </w:tcBorders>
            <w:vAlign w:val="bottom"/>
          </w:tcPr>
          <w:p w14:paraId="376400BB" w14:textId="7D37A6FD"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Įranga turi turėti SD-SDI (SMPTE 259M-C: 576i50) 75 Ω BNC išvesties sąsają.</w:t>
            </w:r>
          </w:p>
        </w:tc>
        <w:tc>
          <w:tcPr>
            <w:tcW w:w="1750" w:type="dxa"/>
            <w:tcBorders>
              <w:top w:val="single" w:sz="4" w:space="0" w:color="auto"/>
              <w:left w:val="single" w:sz="4" w:space="0" w:color="auto"/>
              <w:bottom w:val="single" w:sz="4" w:space="0" w:color="auto"/>
              <w:right w:val="single" w:sz="4" w:space="0" w:color="auto"/>
            </w:tcBorders>
            <w:vAlign w:val="center"/>
          </w:tcPr>
          <w:p w14:paraId="127CDDE7" w14:textId="77777777" w:rsidR="008637ED" w:rsidRPr="00604E07" w:rsidRDefault="008637ED" w:rsidP="008637ED">
            <w:pPr>
              <w:jc w:val="center"/>
              <w:rPr>
                <w:rFonts w:asciiTheme="minorHAnsi" w:hAnsiTheme="minorHAnsi" w:cstheme="minorHAnsi"/>
                <w:lang w:val="en-US"/>
              </w:rPr>
            </w:pPr>
          </w:p>
        </w:tc>
        <w:tc>
          <w:tcPr>
            <w:tcW w:w="3690" w:type="dxa"/>
            <w:tcBorders>
              <w:top w:val="single" w:sz="4" w:space="0" w:color="auto"/>
              <w:left w:val="single" w:sz="4" w:space="0" w:color="auto"/>
              <w:bottom w:val="single" w:sz="4" w:space="0" w:color="auto"/>
              <w:right w:val="single" w:sz="4" w:space="0" w:color="auto"/>
            </w:tcBorders>
            <w:vAlign w:val="center"/>
          </w:tcPr>
          <w:p w14:paraId="5B59B238" w14:textId="5225F0C1" w:rsidR="008637ED" w:rsidRPr="00604E07" w:rsidRDefault="008637ED" w:rsidP="008637ED">
            <w:pPr>
              <w:jc w:val="center"/>
              <w:rPr>
                <w:rFonts w:asciiTheme="minorHAnsi" w:hAnsiTheme="minorHAnsi" w:cstheme="minorHAnsi"/>
                <w:lang w:val="en-US"/>
              </w:rPr>
            </w:pPr>
          </w:p>
        </w:tc>
      </w:tr>
      <w:tr w:rsidR="008637ED" w:rsidRPr="00604E07" w14:paraId="3E894F73" w14:textId="77777777" w:rsidTr="00D95028">
        <w:tc>
          <w:tcPr>
            <w:tcW w:w="846" w:type="dxa"/>
            <w:tcBorders>
              <w:top w:val="single" w:sz="4" w:space="0" w:color="auto"/>
            </w:tcBorders>
            <w:vAlign w:val="center"/>
          </w:tcPr>
          <w:p w14:paraId="3F91AFAD" w14:textId="77777777"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3969" w:type="dxa"/>
            <w:tcBorders>
              <w:top w:val="single" w:sz="4" w:space="0" w:color="auto"/>
              <w:left w:val="single" w:sz="4" w:space="0" w:color="auto"/>
              <w:bottom w:val="single" w:sz="4" w:space="0" w:color="auto"/>
              <w:right w:val="single" w:sz="4" w:space="0" w:color="auto"/>
            </w:tcBorders>
            <w:vAlign w:val="bottom"/>
          </w:tcPr>
          <w:p w14:paraId="530D4F1F" w14:textId="2CD59F0B"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Įranga turi turėti HD-SDI (SMPTE 292M: 720p50, 1080p25, 1080i50) 75 Ω BNC išvesties sąsają.</w:t>
            </w:r>
          </w:p>
        </w:tc>
        <w:tc>
          <w:tcPr>
            <w:tcW w:w="1750" w:type="dxa"/>
            <w:tcBorders>
              <w:top w:val="single" w:sz="4" w:space="0" w:color="auto"/>
            </w:tcBorders>
            <w:vAlign w:val="center"/>
          </w:tcPr>
          <w:p w14:paraId="40A138D8" w14:textId="77777777" w:rsidR="008637ED" w:rsidRPr="00604E07" w:rsidRDefault="008637ED" w:rsidP="008637ED">
            <w:pPr>
              <w:jc w:val="center"/>
              <w:rPr>
                <w:rFonts w:asciiTheme="minorHAnsi" w:hAnsiTheme="minorHAnsi" w:cstheme="minorHAnsi"/>
                <w:lang w:val="en-US"/>
              </w:rPr>
            </w:pPr>
          </w:p>
        </w:tc>
        <w:tc>
          <w:tcPr>
            <w:tcW w:w="3690" w:type="dxa"/>
            <w:tcBorders>
              <w:top w:val="single" w:sz="4" w:space="0" w:color="auto"/>
            </w:tcBorders>
            <w:vAlign w:val="center"/>
          </w:tcPr>
          <w:p w14:paraId="040E957B" w14:textId="149207CA"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w:t>
            </w:r>
          </w:p>
        </w:tc>
      </w:tr>
      <w:tr w:rsidR="008637ED" w:rsidRPr="00604E07" w14:paraId="2DE51A4F" w14:textId="77777777" w:rsidTr="00D95028">
        <w:tc>
          <w:tcPr>
            <w:tcW w:w="846" w:type="dxa"/>
            <w:tcBorders>
              <w:top w:val="single" w:sz="4" w:space="0" w:color="auto"/>
            </w:tcBorders>
            <w:vAlign w:val="center"/>
          </w:tcPr>
          <w:p w14:paraId="50BCF2CE" w14:textId="77777777"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3969" w:type="dxa"/>
            <w:tcBorders>
              <w:top w:val="single" w:sz="4" w:space="0" w:color="auto"/>
              <w:left w:val="single" w:sz="4" w:space="0" w:color="auto"/>
              <w:bottom w:val="single" w:sz="4" w:space="0" w:color="auto"/>
              <w:right w:val="single" w:sz="4" w:space="0" w:color="auto"/>
            </w:tcBorders>
            <w:vAlign w:val="bottom"/>
          </w:tcPr>
          <w:p w14:paraId="7BBBB7E0" w14:textId="4DB9771C"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Įranga turėtų turėti vaizdo vinjetės perdengimo funkciją virš esamos transliacijos. Pateikiamas palaikomų vaizdo failų formatų sąrašas.</w:t>
            </w:r>
          </w:p>
        </w:tc>
        <w:tc>
          <w:tcPr>
            <w:tcW w:w="1750" w:type="dxa"/>
            <w:tcBorders>
              <w:top w:val="single" w:sz="4" w:space="0" w:color="auto"/>
            </w:tcBorders>
            <w:vAlign w:val="center"/>
          </w:tcPr>
          <w:p w14:paraId="6B8A13EB" w14:textId="77777777" w:rsidR="008637ED" w:rsidRPr="00604E07" w:rsidRDefault="008637ED" w:rsidP="008637ED">
            <w:pPr>
              <w:jc w:val="center"/>
              <w:rPr>
                <w:rFonts w:asciiTheme="minorHAnsi" w:hAnsiTheme="minorHAnsi" w:cstheme="minorHAnsi"/>
                <w:lang w:val="en-US"/>
              </w:rPr>
            </w:pPr>
          </w:p>
        </w:tc>
        <w:tc>
          <w:tcPr>
            <w:tcW w:w="3690" w:type="dxa"/>
            <w:tcBorders>
              <w:top w:val="single" w:sz="4" w:space="0" w:color="auto"/>
            </w:tcBorders>
            <w:vAlign w:val="center"/>
          </w:tcPr>
          <w:p w14:paraId="2B2B0ED7" w14:textId="6F3D6723" w:rsidR="008637ED" w:rsidRPr="00604E07" w:rsidRDefault="008637ED" w:rsidP="008637ED">
            <w:pPr>
              <w:jc w:val="center"/>
              <w:rPr>
                <w:rFonts w:asciiTheme="minorHAnsi" w:hAnsiTheme="minorHAnsi" w:cstheme="minorHAnsi"/>
                <w:lang w:val="en-US"/>
              </w:rPr>
            </w:pPr>
          </w:p>
        </w:tc>
      </w:tr>
      <w:tr w:rsidR="008637ED" w:rsidRPr="00604E07" w14:paraId="27E82E97" w14:textId="77777777" w:rsidTr="00D95028">
        <w:tc>
          <w:tcPr>
            <w:tcW w:w="846" w:type="dxa"/>
            <w:tcBorders>
              <w:top w:val="single" w:sz="4" w:space="0" w:color="auto"/>
            </w:tcBorders>
            <w:vAlign w:val="center"/>
          </w:tcPr>
          <w:p w14:paraId="01122F35" w14:textId="77777777"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3969" w:type="dxa"/>
            <w:tcBorders>
              <w:top w:val="single" w:sz="4" w:space="0" w:color="auto"/>
              <w:left w:val="single" w:sz="4" w:space="0" w:color="auto"/>
              <w:bottom w:val="single" w:sz="4" w:space="0" w:color="auto"/>
              <w:right w:val="single" w:sz="4" w:space="0" w:color="auto"/>
            </w:tcBorders>
            <w:vAlign w:val="bottom"/>
          </w:tcPr>
          <w:p w14:paraId="31A9C691" w14:textId="7E3C399F"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Jei įranga neturi vaizdo vinjetės perdengimo funkcijos, ji turi turėti integravimo sąsają arba metodą su gamintojo "Harmonic inc. " transliavimo įranga.</w:t>
            </w:r>
          </w:p>
        </w:tc>
        <w:tc>
          <w:tcPr>
            <w:tcW w:w="1750" w:type="dxa"/>
            <w:tcBorders>
              <w:top w:val="single" w:sz="4" w:space="0" w:color="auto"/>
            </w:tcBorders>
            <w:vAlign w:val="center"/>
          </w:tcPr>
          <w:p w14:paraId="59337900" w14:textId="77777777" w:rsidR="008637ED" w:rsidRPr="00604E07" w:rsidRDefault="008637ED" w:rsidP="008637ED">
            <w:pPr>
              <w:jc w:val="center"/>
              <w:rPr>
                <w:rFonts w:asciiTheme="minorHAnsi" w:hAnsiTheme="minorHAnsi" w:cstheme="minorHAnsi"/>
                <w:lang w:val="en-US"/>
              </w:rPr>
            </w:pPr>
          </w:p>
        </w:tc>
        <w:tc>
          <w:tcPr>
            <w:tcW w:w="3690" w:type="dxa"/>
            <w:tcBorders>
              <w:top w:val="single" w:sz="4" w:space="0" w:color="auto"/>
            </w:tcBorders>
            <w:vAlign w:val="center"/>
          </w:tcPr>
          <w:p w14:paraId="26B5CF8D" w14:textId="5D187737" w:rsidR="008637ED" w:rsidRPr="00604E07" w:rsidRDefault="008637ED" w:rsidP="008637ED">
            <w:pPr>
              <w:jc w:val="center"/>
              <w:rPr>
                <w:rFonts w:asciiTheme="minorHAnsi" w:hAnsiTheme="minorHAnsi" w:cstheme="minorHAnsi"/>
                <w:lang w:val="en-US"/>
              </w:rPr>
            </w:pPr>
          </w:p>
        </w:tc>
      </w:tr>
      <w:tr w:rsidR="008637ED" w:rsidRPr="00604E07" w14:paraId="78A1EAE3" w14:textId="77777777" w:rsidTr="00D95028">
        <w:tc>
          <w:tcPr>
            <w:tcW w:w="846" w:type="dxa"/>
            <w:tcBorders>
              <w:top w:val="single" w:sz="4" w:space="0" w:color="auto"/>
            </w:tcBorders>
            <w:vAlign w:val="center"/>
          </w:tcPr>
          <w:p w14:paraId="5F5F1C3E" w14:textId="77777777"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3969" w:type="dxa"/>
            <w:tcBorders>
              <w:top w:val="single" w:sz="4" w:space="0" w:color="auto"/>
              <w:left w:val="single" w:sz="4" w:space="0" w:color="auto"/>
              <w:bottom w:val="single" w:sz="4" w:space="0" w:color="auto"/>
              <w:right w:val="single" w:sz="4" w:space="0" w:color="auto"/>
            </w:tcBorders>
            <w:vAlign w:val="bottom"/>
          </w:tcPr>
          <w:p w14:paraId="5ECB5262" w14:textId="5375E74A"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Jei įranga neturi vaizdo vinjetės įterpimo funkcijos ir neturi integracijos sąsajų su "Harmonic Inc." produktais, turi būti pasiūlytas sprendimas, leidžiantis įgyvendinti reikiamą funkcionalumą.</w:t>
            </w:r>
          </w:p>
        </w:tc>
        <w:tc>
          <w:tcPr>
            <w:tcW w:w="1750" w:type="dxa"/>
            <w:tcBorders>
              <w:top w:val="single" w:sz="4" w:space="0" w:color="auto"/>
            </w:tcBorders>
            <w:vAlign w:val="center"/>
          </w:tcPr>
          <w:p w14:paraId="39246DF7" w14:textId="77777777" w:rsidR="008637ED" w:rsidRPr="00604E07" w:rsidRDefault="008637ED" w:rsidP="008637ED">
            <w:pPr>
              <w:jc w:val="center"/>
              <w:rPr>
                <w:rFonts w:asciiTheme="minorHAnsi" w:hAnsiTheme="minorHAnsi" w:cstheme="minorHAnsi"/>
                <w:lang w:val="en-US"/>
              </w:rPr>
            </w:pPr>
          </w:p>
        </w:tc>
        <w:tc>
          <w:tcPr>
            <w:tcW w:w="3690" w:type="dxa"/>
            <w:tcBorders>
              <w:top w:val="single" w:sz="4" w:space="0" w:color="auto"/>
            </w:tcBorders>
            <w:vAlign w:val="center"/>
          </w:tcPr>
          <w:p w14:paraId="459B79F1" w14:textId="77777777" w:rsidR="008637ED" w:rsidRPr="00604E07" w:rsidRDefault="008637ED" w:rsidP="008637ED">
            <w:pPr>
              <w:jc w:val="center"/>
              <w:rPr>
                <w:rFonts w:asciiTheme="minorHAnsi" w:hAnsiTheme="minorHAnsi" w:cstheme="minorHAnsi"/>
                <w:lang w:val="en-US"/>
              </w:rPr>
            </w:pPr>
          </w:p>
        </w:tc>
      </w:tr>
      <w:tr w:rsidR="008637ED" w:rsidRPr="00604E07" w14:paraId="13B9CE4F" w14:textId="77777777" w:rsidTr="00D95028">
        <w:tc>
          <w:tcPr>
            <w:tcW w:w="846" w:type="dxa"/>
            <w:vAlign w:val="center"/>
          </w:tcPr>
          <w:p w14:paraId="013E52D7" w14:textId="77777777"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3969" w:type="dxa"/>
            <w:tcBorders>
              <w:top w:val="nil"/>
              <w:left w:val="single" w:sz="4" w:space="0" w:color="auto"/>
              <w:bottom w:val="single" w:sz="4" w:space="0" w:color="auto"/>
              <w:right w:val="single" w:sz="4" w:space="0" w:color="auto"/>
            </w:tcBorders>
            <w:vAlign w:val="center"/>
          </w:tcPr>
          <w:p w14:paraId="4EFCA4CC" w14:textId="3AFDCB07" w:rsidR="008637ED" w:rsidRPr="00D95028" w:rsidRDefault="008637ED" w:rsidP="008637ED">
            <w:pPr>
              <w:jc w:val="center"/>
              <w:rPr>
                <w:rFonts w:asciiTheme="minorHAnsi" w:hAnsiTheme="minorHAnsi" w:cstheme="minorHAnsi"/>
                <w:lang w:val="pt-BR"/>
              </w:rPr>
            </w:pPr>
            <w:r w:rsidRPr="00604E07">
              <w:t>Įranga turi būti visiškai nauja (nenaudota, neatnaujinta)</w:t>
            </w:r>
          </w:p>
        </w:tc>
        <w:tc>
          <w:tcPr>
            <w:tcW w:w="1750" w:type="dxa"/>
            <w:vAlign w:val="center"/>
          </w:tcPr>
          <w:p w14:paraId="4D4B03C5" w14:textId="77777777" w:rsidR="008637ED" w:rsidRPr="00D95028" w:rsidRDefault="008637ED" w:rsidP="008637ED">
            <w:pPr>
              <w:jc w:val="center"/>
              <w:rPr>
                <w:rFonts w:asciiTheme="minorHAnsi" w:hAnsiTheme="minorHAnsi" w:cstheme="minorHAnsi"/>
                <w:lang w:val="pt-BR"/>
              </w:rPr>
            </w:pPr>
          </w:p>
        </w:tc>
        <w:tc>
          <w:tcPr>
            <w:tcW w:w="3690" w:type="dxa"/>
            <w:vAlign w:val="center"/>
          </w:tcPr>
          <w:p w14:paraId="51DC83D1" w14:textId="77777777" w:rsidR="008637ED" w:rsidRPr="00D95028" w:rsidRDefault="008637ED" w:rsidP="008637ED">
            <w:pPr>
              <w:jc w:val="center"/>
              <w:rPr>
                <w:rFonts w:asciiTheme="minorHAnsi" w:hAnsiTheme="minorHAnsi" w:cstheme="minorHAnsi"/>
                <w:lang w:val="pt-BR"/>
              </w:rPr>
            </w:pPr>
          </w:p>
        </w:tc>
      </w:tr>
      <w:tr w:rsidR="008637ED" w:rsidRPr="00604E07" w14:paraId="5CE4D4A2" w14:textId="77777777" w:rsidTr="00D95028">
        <w:tc>
          <w:tcPr>
            <w:tcW w:w="846" w:type="dxa"/>
            <w:vAlign w:val="center"/>
          </w:tcPr>
          <w:p w14:paraId="14E97D75" w14:textId="77777777" w:rsidR="008637ED" w:rsidRPr="00D95028" w:rsidRDefault="008637ED" w:rsidP="008637ED">
            <w:pPr>
              <w:pStyle w:val="ListParagraph"/>
              <w:numPr>
                <w:ilvl w:val="0"/>
                <w:numId w:val="11"/>
              </w:numPr>
              <w:jc w:val="center"/>
              <w:rPr>
                <w:rFonts w:asciiTheme="minorHAnsi" w:hAnsiTheme="minorHAnsi" w:cstheme="minorHAnsi"/>
                <w:lang w:val="pt-BR"/>
              </w:rPr>
            </w:pPr>
          </w:p>
        </w:tc>
        <w:tc>
          <w:tcPr>
            <w:tcW w:w="3969" w:type="dxa"/>
            <w:tcBorders>
              <w:top w:val="nil"/>
              <w:left w:val="single" w:sz="4" w:space="0" w:color="auto"/>
              <w:bottom w:val="single" w:sz="4" w:space="0" w:color="auto"/>
              <w:right w:val="single" w:sz="4" w:space="0" w:color="auto"/>
            </w:tcBorders>
            <w:vAlign w:val="center"/>
          </w:tcPr>
          <w:p w14:paraId="5C7EADE5" w14:textId="58092620" w:rsidR="008637ED" w:rsidRPr="00D95028" w:rsidRDefault="008637ED" w:rsidP="008637ED">
            <w:pPr>
              <w:jc w:val="center"/>
              <w:rPr>
                <w:rFonts w:asciiTheme="minorHAnsi" w:hAnsiTheme="minorHAnsi" w:cstheme="minorHAnsi"/>
                <w:lang w:val="pt-BR"/>
              </w:rPr>
            </w:pPr>
            <w:r w:rsidRPr="00604E07">
              <w:t>Įranga turi atitikti Europos EMS ir saugos standartus ir turi būti pažymėta CE ženklu</w:t>
            </w:r>
          </w:p>
        </w:tc>
        <w:tc>
          <w:tcPr>
            <w:tcW w:w="1750" w:type="dxa"/>
            <w:vAlign w:val="center"/>
          </w:tcPr>
          <w:p w14:paraId="02E21378" w14:textId="77777777" w:rsidR="008637ED" w:rsidRPr="00D95028" w:rsidRDefault="008637ED" w:rsidP="008637ED">
            <w:pPr>
              <w:jc w:val="center"/>
              <w:rPr>
                <w:rFonts w:asciiTheme="minorHAnsi" w:hAnsiTheme="minorHAnsi" w:cstheme="minorHAnsi"/>
                <w:lang w:val="pt-BR"/>
              </w:rPr>
            </w:pPr>
          </w:p>
        </w:tc>
        <w:tc>
          <w:tcPr>
            <w:tcW w:w="3690" w:type="dxa"/>
            <w:vAlign w:val="center"/>
          </w:tcPr>
          <w:p w14:paraId="36119DF0" w14:textId="77777777" w:rsidR="008637ED" w:rsidRPr="00D95028" w:rsidRDefault="008637ED" w:rsidP="008637ED">
            <w:pPr>
              <w:jc w:val="center"/>
              <w:rPr>
                <w:rFonts w:asciiTheme="minorHAnsi" w:hAnsiTheme="minorHAnsi" w:cstheme="minorHAnsi"/>
                <w:lang w:val="pt-BR"/>
              </w:rPr>
            </w:pPr>
          </w:p>
        </w:tc>
      </w:tr>
      <w:tr w:rsidR="008637ED" w:rsidRPr="00604E07" w14:paraId="3881CEFA" w14:textId="77777777" w:rsidTr="00D95028">
        <w:tc>
          <w:tcPr>
            <w:tcW w:w="846" w:type="dxa"/>
            <w:vAlign w:val="center"/>
          </w:tcPr>
          <w:p w14:paraId="6638F79B" w14:textId="77777777" w:rsidR="008637ED" w:rsidRPr="00D95028" w:rsidRDefault="008637ED" w:rsidP="008637ED">
            <w:pPr>
              <w:pStyle w:val="ListParagraph"/>
              <w:numPr>
                <w:ilvl w:val="0"/>
                <w:numId w:val="11"/>
              </w:numPr>
              <w:jc w:val="center"/>
              <w:rPr>
                <w:rFonts w:asciiTheme="minorHAnsi" w:hAnsiTheme="minorHAnsi" w:cstheme="minorHAnsi"/>
                <w:lang w:val="pt-BR"/>
              </w:rPr>
            </w:pPr>
          </w:p>
        </w:tc>
        <w:tc>
          <w:tcPr>
            <w:tcW w:w="3969" w:type="dxa"/>
            <w:tcBorders>
              <w:top w:val="nil"/>
              <w:left w:val="single" w:sz="4" w:space="0" w:color="auto"/>
              <w:bottom w:val="single" w:sz="4" w:space="0" w:color="auto"/>
              <w:right w:val="single" w:sz="4" w:space="0" w:color="auto"/>
            </w:tcBorders>
            <w:vAlign w:val="center"/>
          </w:tcPr>
          <w:p w14:paraId="327FE3AE" w14:textId="22CADF66" w:rsidR="008637ED" w:rsidRPr="00D95028" w:rsidRDefault="008637ED" w:rsidP="008637ED">
            <w:pPr>
              <w:jc w:val="center"/>
              <w:rPr>
                <w:rFonts w:asciiTheme="minorHAnsi" w:hAnsiTheme="minorHAnsi" w:cstheme="minorHAnsi"/>
                <w:lang w:val="pt-BR"/>
              </w:rPr>
            </w:pPr>
            <w:r w:rsidRPr="00604E07">
              <w:t>Įranga turi palaikyti 19 colių stovo montavimą</w:t>
            </w:r>
          </w:p>
        </w:tc>
        <w:tc>
          <w:tcPr>
            <w:tcW w:w="1750" w:type="dxa"/>
            <w:vAlign w:val="center"/>
          </w:tcPr>
          <w:p w14:paraId="6F4E530A" w14:textId="77777777" w:rsidR="008637ED" w:rsidRPr="00D95028" w:rsidRDefault="008637ED" w:rsidP="008637ED">
            <w:pPr>
              <w:jc w:val="center"/>
              <w:rPr>
                <w:rFonts w:asciiTheme="minorHAnsi" w:hAnsiTheme="minorHAnsi" w:cstheme="minorHAnsi"/>
                <w:lang w:val="pt-BR"/>
              </w:rPr>
            </w:pPr>
          </w:p>
        </w:tc>
        <w:tc>
          <w:tcPr>
            <w:tcW w:w="3690" w:type="dxa"/>
            <w:vAlign w:val="center"/>
          </w:tcPr>
          <w:p w14:paraId="2AD495C1" w14:textId="77777777" w:rsidR="008637ED" w:rsidRPr="00D95028" w:rsidRDefault="008637ED" w:rsidP="008637ED">
            <w:pPr>
              <w:jc w:val="center"/>
              <w:rPr>
                <w:rFonts w:asciiTheme="minorHAnsi" w:hAnsiTheme="minorHAnsi" w:cstheme="minorHAnsi"/>
                <w:lang w:val="pt-BR"/>
              </w:rPr>
            </w:pPr>
          </w:p>
        </w:tc>
      </w:tr>
      <w:tr w:rsidR="008637ED" w:rsidRPr="00604E07" w14:paraId="13FB3613" w14:textId="77777777" w:rsidTr="00D95028">
        <w:tc>
          <w:tcPr>
            <w:tcW w:w="846" w:type="dxa"/>
            <w:vAlign w:val="center"/>
          </w:tcPr>
          <w:p w14:paraId="44A296E1" w14:textId="77777777" w:rsidR="008637ED" w:rsidRPr="00D95028" w:rsidRDefault="008637ED" w:rsidP="008637ED">
            <w:pPr>
              <w:pStyle w:val="ListParagraph"/>
              <w:numPr>
                <w:ilvl w:val="0"/>
                <w:numId w:val="11"/>
              </w:numPr>
              <w:jc w:val="center"/>
              <w:rPr>
                <w:rFonts w:asciiTheme="minorHAnsi" w:hAnsiTheme="minorHAnsi" w:cstheme="minorHAnsi"/>
                <w:lang w:val="pt-BR"/>
              </w:rPr>
            </w:pPr>
          </w:p>
        </w:tc>
        <w:tc>
          <w:tcPr>
            <w:tcW w:w="3969" w:type="dxa"/>
            <w:tcBorders>
              <w:top w:val="nil"/>
              <w:left w:val="single" w:sz="4" w:space="0" w:color="auto"/>
              <w:bottom w:val="single" w:sz="4" w:space="0" w:color="auto"/>
              <w:right w:val="single" w:sz="4" w:space="0" w:color="auto"/>
            </w:tcBorders>
            <w:vAlign w:val="center"/>
          </w:tcPr>
          <w:p w14:paraId="2C82FDE6" w14:textId="1C475EBE" w:rsidR="008637ED" w:rsidRPr="00D95028" w:rsidRDefault="008637ED" w:rsidP="008637ED">
            <w:pPr>
              <w:jc w:val="center"/>
              <w:rPr>
                <w:rFonts w:asciiTheme="minorHAnsi" w:hAnsiTheme="minorHAnsi" w:cstheme="minorHAnsi"/>
                <w:lang w:val="pt-BR"/>
              </w:rPr>
            </w:pPr>
            <w:r w:rsidRPr="00604E07">
              <w:t>Įranga turi užtikrinti veikimą nuo 5 ° C iki 45 ° C temperatūroje</w:t>
            </w:r>
          </w:p>
        </w:tc>
        <w:tc>
          <w:tcPr>
            <w:tcW w:w="1750" w:type="dxa"/>
            <w:vAlign w:val="center"/>
          </w:tcPr>
          <w:p w14:paraId="385327F6" w14:textId="77777777" w:rsidR="008637ED" w:rsidRPr="00D95028" w:rsidRDefault="008637ED" w:rsidP="008637ED">
            <w:pPr>
              <w:jc w:val="center"/>
              <w:rPr>
                <w:rFonts w:asciiTheme="minorHAnsi" w:hAnsiTheme="minorHAnsi" w:cstheme="minorHAnsi"/>
                <w:lang w:val="pt-BR"/>
              </w:rPr>
            </w:pPr>
          </w:p>
        </w:tc>
        <w:tc>
          <w:tcPr>
            <w:tcW w:w="3690" w:type="dxa"/>
            <w:vAlign w:val="center"/>
          </w:tcPr>
          <w:p w14:paraId="6930E62D" w14:textId="77777777" w:rsidR="008637ED" w:rsidRPr="00D95028" w:rsidRDefault="008637ED" w:rsidP="008637ED">
            <w:pPr>
              <w:jc w:val="center"/>
              <w:rPr>
                <w:rFonts w:asciiTheme="minorHAnsi" w:hAnsiTheme="minorHAnsi" w:cstheme="minorHAnsi"/>
                <w:lang w:val="pt-BR"/>
              </w:rPr>
            </w:pPr>
          </w:p>
        </w:tc>
      </w:tr>
      <w:tr w:rsidR="008637ED" w:rsidRPr="00604E07" w14:paraId="7F7403CB" w14:textId="77777777" w:rsidTr="00D95028">
        <w:tc>
          <w:tcPr>
            <w:tcW w:w="846" w:type="dxa"/>
            <w:vAlign w:val="center"/>
          </w:tcPr>
          <w:p w14:paraId="7B386680" w14:textId="77777777" w:rsidR="008637ED" w:rsidRPr="00D95028" w:rsidRDefault="008637ED" w:rsidP="008637ED">
            <w:pPr>
              <w:pStyle w:val="ListParagraph"/>
              <w:numPr>
                <w:ilvl w:val="0"/>
                <w:numId w:val="11"/>
              </w:numPr>
              <w:jc w:val="center"/>
              <w:rPr>
                <w:rFonts w:asciiTheme="minorHAnsi" w:hAnsiTheme="minorHAnsi" w:cstheme="minorHAnsi"/>
                <w:lang w:val="pt-BR"/>
              </w:rPr>
            </w:pPr>
          </w:p>
        </w:tc>
        <w:tc>
          <w:tcPr>
            <w:tcW w:w="3969" w:type="dxa"/>
            <w:tcBorders>
              <w:top w:val="nil"/>
              <w:left w:val="single" w:sz="4" w:space="0" w:color="auto"/>
              <w:bottom w:val="single" w:sz="4" w:space="0" w:color="auto"/>
              <w:right w:val="single" w:sz="4" w:space="0" w:color="auto"/>
            </w:tcBorders>
            <w:vAlign w:val="center"/>
          </w:tcPr>
          <w:p w14:paraId="3DC13416" w14:textId="1A1071E3" w:rsidR="008637ED" w:rsidRPr="00D95028" w:rsidRDefault="008637ED" w:rsidP="008637ED">
            <w:pPr>
              <w:jc w:val="center"/>
              <w:rPr>
                <w:rFonts w:asciiTheme="minorHAnsi" w:hAnsiTheme="minorHAnsi" w:cstheme="minorHAnsi"/>
              </w:rPr>
            </w:pPr>
            <w:r w:rsidRPr="00604E07">
              <w:t>Įranga turi turėti perteklinį dvigubą 230 VAC maitinimo šaltinį</w:t>
            </w:r>
            <w:r w:rsidRPr="00604E07">
              <w:rPr>
                <w:rFonts w:asciiTheme="minorHAnsi" w:hAnsiTheme="minorHAnsi" w:cstheme="minorHAnsi"/>
              </w:rPr>
              <w:t xml:space="preserve">. Jei nėra perteklinio maitinimo galimybės, įrenginyje turi būti apsauginės signalo aplinkkelio relės, jei </w:t>
            </w:r>
            <w:r w:rsidRPr="00604E07">
              <w:rPr>
                <w:rFonts w:asciiTheme="minorHAnsi" w:hAnsiTheme="minorHAnsi" w:cstheme="minorHAnsi"/>
              </w:rPr>
              <w:lastRenderedPageBreak/>
              <w:t>maitinimo šaltinis nesugestų, kad būtų išvengta paslaugos nutraukimo.</w:t>
            </w:r>
          </w:p>
        </w:tc>
        <w:tc>
          <w:tcPr>
            <w:tcW w:w="1750" w:type="dxa"/>
            <w:vAlign w:val="center"/>
          </w:tcPr>
          <w:p w14:paraId="37F805F0" w14:textId="77777777" w:rsidR="008637ED" w:rsidRPr="00D95028" w:rsidRDefault="008637ED" w:rsidP="008637ED">
            <w:pPr>
              <w:jc w:val="center"/>
              <w:rPr>
                <w:rFonts w:asciiTheme="minorHAnsi" w:hAnsiTheme="minorHAnsi" w:cstheme="minorHAnsi"/>
              </w:rPr>
            </w:pPr>
          </w:p>
        </w:tc>
        <w:tc>
          <w:tcPr>
            <w:tcW w:w="3690" w:type="dxa"/>
            <w:vAlign w:val="center"/>
          </w:tcPr>
          <w:p w14:paraId="410888C7" w14:textId="77777777" w:rsidR="008637ED" w:rsidRPr="00D95028" w:rsidRDefault="008637ED" w:rsidP="008637ED">
            <w:pPr>
              <w:jc w:val="center"/>
              <w:rPr>
                <w:rFonts w:asciiTheme="minorHAnsi" w:hAnsiTheme="minorHAnsi" w:cstheme="minorHAnsi"/>
              </w:rPr>
            </w:pPr>
          </w:p>
        </w:tc>
      </w:tr>
      <w:tr w:rsidR="008637ED" w:rsidRPr="00604E07" w14:paraId="7402344C" w14:textId="77777777" w:rsidTr="00D95028">
        <w:tc>
          <w:tcPr>
            <w:tcW w:w="846" w:type="dxa"/>
            <w:vAlign w:val="center"/>
          </w:tcPr>
          <w:p w14:paraId="36EF5256" w14:textId="77777777" w:rsidR="008637ED" w:rsidRPr="00D95028" w:rsidRDefault="008637ED" w:rsidP="008637ED">
            <w:pPr>
              <w:pStyle w:val="ListParagraph"/>
              <w:numPr>
                <w:ilvl w:val="0"/>
                <w:numId w:val="11"/>
              </w:numPr>
              <w:jc w:val="center"/>
              <w:rPr>
                <w:rFonts w:asciiTheme="minorHAnsi" w:hAnsiTheme="minorHAnsi" w:cstheme="minorHAnsi"/>
              </w:rPr>
            </w:pPr>
          </w:p>
        </w:tc>
        <w:tc>
          <w:tcPr>
            <w:tcW w:w="3969" w:type="dxa"/>
            <w:tcBorders>
              <w:top w:val="nil"/>
              <w:left w:val="single" w:sz="4" w:space="0" w:color="auto"/>
              <w:bottom w:val="single" w:sz="4" w:space="0" w:color="auto"/>
              <w:right w:val="single" w:sz="4" w:space="0" w:color="auto"/>
            </w:tcBorders>
            <w:vAlign w:val="center"/>
          </w:tcPr>
          <w:p w14:paraId="16366E6F" w14:textId="08060BB5" w:rsidR="008637ED" w:rsidRPr="00D95028" w:rsidRDefault="008637ED" w:rsidP="008637ED">
            <w:pPr>
              <w:jc w:val="center"/>
              <w:rPr>
                <w:rFonts w:asciiTheme="minorHAnsi" w:hAnsiTheme="minorHAnsi" w:cstheme="minorHAnsi"/>
              </w:rPr>
            </w:pPr>
            <w:r w:rsidRPr="00604E07">
              <w:rPr>
                <w:rFonts w:asciiTheme="minorHAnsi" w:hAnsiTheme="minorHAnsi" w:cstheme="minorHAnsi"/>
              </w:rPr>
              <w:t>230 VAC maitinimo įvestis turi būti standartinė IEC C14 vyriška sąsaja.</w:t>
            </w:r>
          </w:p>
        </w:tc>
        <w:tc>
          <w:tcPr>
            <w:tcW w:w="1750" w:type="dxa"/>
            <w:vAlign w:val="center"/>
          </w:tcPr>
          <w:p w14:paraId="41374CD9" w14:textId="77777777" w:rsidR="008637ED" w:rsidRPr="00D95028" w:rsidRDefault="008637ED" w:rsidP="008637ED">
            <w:pPr>
              <w:jc w:val="center"/>
              <w:rPr>
                <w:rFonts w:asciiTheme="minorHAnsi" w:hAnsiTheme="minorHAnsi" w:cstheme="minorHAnsi"/>
              </w:rPr>
            </w:pPr>
          </w:p>
        </w:tc>
        <w:tc>
          <w:tcPr>
            <w:tcW w:w="3690" w:type="dxa"/>
            <w:vAlign w:val="center"/>
          </w:tcPr>
          <w:p w14:paraId="018C0757" w14:textId="77777777" w:rsidR="008637ED" w:rsidRPr="00D95028" w:rsidRDefault="008637ED" w:rsidP="008637ED">
            <w:pPr>
              <w:jc w:val="center"/>
              <w:rPr>
                <w:rFonts w:asciiTheme="minorHAnsi" w:hAnsiTheme="minorHAnsi" w:cstheme="minorHAnsi"/>
              </w:rPr>
            </w:pPr>
          </w:p>
        </w:tc>
      </w:tr>
      <w:tr w:rsidR="008637ED" w:rsidRPr="00604E07" w14:paraId="3E710B77" w14:textId="77777777" w:rsidTr="00D95028">
        <w:tc>
          <w:tcPr>
            <w:tcW w:w="846" w:type="dxa"/>
            <w:vAlign w:val="center"/>
          </w:tcPr>
          <w:p w14:paraId="285DC473" w14:textId="77777777" w:rsidR="008637ED" w:rsidRPr="00D95028" w:rsidRDefault="008637ED" w:rsidP="008637ED">
            <w:pPr>
              <w:pStyle w:val="ListParagraph"/>
              <w:numPr>
                <w:ilvl w:val="0"/>
                <w:numId w:val="11"/>
              </w:numPr>
              <w:jc w:val="center"/>
              <w:rPr>
                <w:rFonts w:asciiTheme="minorHAnsi" w:hAnsiTheme="minorHAnsi" w:cstheme="minorHAnsi"/>
              </w:rPr>
            </w:pPr>
          </w:p>
        </w:tc>
        <w:tc>
          <w:tcPr>
            <w:tcW w:w="3969" w:type="dxa"/>
            <w:tcBorders>
              <w:top w:val="nil"/>
              <w:left w:val="single" w:sz="4" w:space="0" w:color="auto"/>
              <w:bottom w:val="single" w:sz="4" w:space="0" w:color="auto"/>
              <w:right w:val="single" w:sz="4" w:space="0" w:color="auto"/>
            </w:tcBorders>
            <w:vAlign w:val="center"/>
          </w:tcPr>
          <w:p w14:paraId="304643A0" w14:textId="037C90FB" w:rsidR="008637ED" w:rsidRPr="00D95028" w:rsidRDefault="008637ED" w:rsidP="008637ED">
            <w:pPr>
              <w:jc w:val="center"/>
              <w:rPr>
                <w:rFonts w:asciiTheme="minorHAnsi" w:hAnsiTheme="minorHAnsi" w:cstheme="minorHAnsi"/>
                <w:lang w:val="pt-BR"/>
              </w:rPr>
            </w:pPr>
            <w:r w:rsidRPr="00604E07">
              <w:t>Įranga turi gebėti veikti kodavimo ir dekoderio režimais (turi būti pridedamos reikiamos licencijos)</w:t>
            </w:r>
          </w:p>
        </w:tc>
        <w:tc>
          <w:tcPr>
            <w:tcW w:w="1750" w:type="dxa"/>
            <w:vAlign w:val="center"/>
          </w:tcPr>
          <w:p w14:paraId="129D0E6B" w14:textId="77777777" w:rsidR="008637ED" w:rsidRPr="00D95028" w:rsidRDefault="008637ED" w:rsidP="008637ED">
            <w:pPr>
              <w:jc w:val="center"/>
              <w:rPr>
                <w:rFonts w:asciiTheme="minorHAnsi" w:hAnsiTheme="minorHAnsi" w:cstheme="minorHAnsi"/>
                <w:lang w:val="pt-BR"/>
              </w:rPr>
            </w:pPr>
          </w:p>
        </w:tc>
        <w:tc>
          <w:tcPr>
            <w:tcW w:w="3690" w:type="dxa"/>
            <w:vAlign w:val="center"/>
          </w:tcPr>
          <w:p w14:paraId="2E3EE8AD" w14:textId="77777777" w:rsidR="008637ED" w:rsidRPr="00D95028" w:rsidRDefault="008637ED" w:rsidP="008637ED">
            <w:pPr>
              <w:jc w:val="center"/>
              <w:rPr>
                <w:rFonts w:asciiTheme="minorHAnsi" w:hAnsiTheme="minorHAnsi" w:cstheme="minorHAnsi"/>
                <w:lang w:val="pt-BR"/>
              </w:rPr>
            </w:pPr>
          </w:p>
        </w:tc>
      </w:tr>
      <w:tr w:rsidR="008637ED" w:rsidRPr="00604E07" w14:paraId="10E170C3" w14:textId="77777777" w:rsidTr="00D95028">
        <w:trPr>
          <w:trHeight w:val="761"/>
        </w:trPr>
        <w:tc>
          <w:tcPr>
            <w:tcW w:w="846" w:type="dxa"/>
            <w:vAlign w:val="center"/>
          </w:tcPr>
          <w:p w14:paraId="337BF66B" w14:textId="77777777" w:rsidR="008637ED" w:rsidRPr="00D95028" w:rsidRDefault="008637ED" w:rsidP="008637ED">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35A93B64" w14:textId="067497E7"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Įranga turi palaikyti CAP 1.2 protokolą.</w:t>
            </w:r>
          </w:p>
        </w:tc>
        <w:tc>
          <w:tcPr>
            <w:tcW w:w="1750" w:type="dxa"/>
            <w:vAlign w:val="center"/>
          </w:tcPr>
          <w:p w14:paraId="385840F9" w14:textId="77777777" w:rsidR="008637ED" w:rsidRPr="00604E07" w:rsidRDefault="008637ED" w:rsidP="008637ED">
            <w:pPr>
              <w:jc w:val="center"/>
              <w:rPr>
                <w:rFonts w:asciiTheme="minorHAnsi" w:hAnsiTheme="minorHAnsi" w:cstheme="minorHAnsi"/>
                <w:lang w:val="en-US"/>
              </w:rPr>
            </w:pPr>
          </w:p>
        </w:tc>
        <w:tc>
          <w:tcPr>
            <w:tcW w:w="3690" w:type="dxa"/>
            <w:vAlign w:val="center"/>
          </w:tcPr>
          <w:p w14:paraId="2CC15B89" w14:textId="77777777" w:rsidR="008637ED" w:rsidRPr="00604E07" w:rsidRDefault="008637ED" w:rsidP="008637ED">
            <w:pPr>
              <w:jc w:val="center"/>
              <w:rPr>
                <w:rFonts w:asciiTheme="minorHAnsi" w:hAnsiTheme="minorHAnsi" w:cstheme="minorHAnsi"/>
                <w:lang w:val="en-US"/>
              </w:rPr>
            </w:pPr>
          </w:p>
        </w:tc>
      </w:tr>
      <w:tr w:rsidR="008637ED" w:rsidRPr="00604E07" w14:paraId="561C5465" w14:textId="77777777" w:rsidTr="00D95028">
        <w:tc>
          <w:tcPr>
            <w:tcW w:w="846" w:type="dxa"/>
            <w:vAlign w:val="center"/>
          </w:tcPr>
          <w:p w14:paraId="0993DF0B" w14:textId="77777777"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08E05D60" w14:textId="51A5C77A" w:rsidR="008637ED" w:rsidRPr="00D95028" w:rsidRDefault="008637ED" w:rsidP="008637ED">
            <w:pPr>
              <w:spacing w:after="0" w:line="240" w:lineRule="auto"/>
              <w:jc w:val="center"/>
              <w:rPr>
                <w:rFonts w:asciiTheme="minorHAnsi" w:hAnsiTheme="minorHAnsi" w:cstheme="minorHAnsi"/>
                <w:lang w:val="pt-BR"/>
              </w:rPr>
            </w:pPr>
            <w:r w:rsidRPr="00604E07">
              <w:rPr>
                <w:rFonts w:asciiTheme="minorHAnsi" w:hAnsiTheme="minorHAnsi" w:cstheme="minorHAnsi"/>
              </w:rPr>
              <w:t>Įranga turi gebėti priimti, analizuoti ir generuoti BŽŪP pranešimus.</w:t>
            </w:r>
          </w:p>
        </w:tc>
        <w:tc>
          <w:tcPr>
            <w:tcW w:w="1750" w:type="dxa"/>
            <w:vAlign w:val="center"/>
          </w:tcPr>
          <w:p w14:paraId="226ADE14" w14:textId="77777777" w:rsidR="008637ED" w:rsidRPr="00D95028" w:rsidRDefault="008637ED" w:rsidP="008637ED">
            <w:pPr>
              <w:jc w:val="center"/>
              <w:rPr>
                <w:rFonts w:asciiTheme="minorHAnsi" w:hAnsiTheme="minorHAnsi" w:cstheme="minorHAnsi"/>
                <w:lang w:val="pt-BR"/>
              </w:rPr>
            </w:pPr>
          </w:p>
        </w:tc>
        <w:tc>
          <w:tcPr>
            <w:tcW w:w="3690" w:type="dxa"/>
            <w:vAlign w:val="center"/>
          </w:tcPr>
          <w:p w14:paraId="78D67390" w14:textId="77777777" w:rsidR="008637ED" w:rsidRPr="00D95028" w:rsidRDefault="008637ED" w:rsidP="008637ED">
            <w:pPr>
              <w:jc w:val="center"/>
              <w:rPr>
                <w:rFonts w:asciiTheme="minorHAnsi" w:hAnsiTheme="minorHAnsi" w:cstheme="minorHAnsi"/>
                <w:lang w:val="pt-BR"/>
              </w:rPr>
            </w:pPr>
          </w:p>
        </w:tc>
      </w:tr>
      <w:tr w:rsidR="008637ED" w:rsidRPr="00604E07" w14:paraId="3198C4E2" w14:textId="77777777" w:rsidTr="00D95028">
        <w:tc>
          <w:tcPr>
            <w:tcW w:w="846" w:type="dxa"/>
            <w:vAlign w:val="center"/>
          </w:tcPr>
          <w:p w14:paraId="22B560B9" w14:textId="77777777" w:rsidR="008637ED" w:rsidRPr="00D95028" w:rsidRDefault="008637ED" w:rsidP="008637ED">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234C5933" w14:textId="51A7CFC5" w:rsidR="008637ED" w:rsidRPr="00D95028" w:rsidRDefault="008637ED" w:rsidP="008637ED">
            <w:pPr>
              <w:spacing w:after="0" w:line="240" w:lineRule="auto"/>
              <w:jc w:val="center"/>
              <w:rPr>
                <w:rFonts w:asciiTheme="minorHAnsi" w:hAnsiTheme="minorHAnsi" w:cstheme="minorHAnsi"/>
                <w:lang w:val="pt-BR"/>
              </w:rPr>
            </w:pPr>
            <w:r w:rsidRPr="00604E07">
              <w:rPr>
                <w:rFonts w:asciiTheme="minorHAnsi" w:hAnsiTheme="minorHAnsi" w:cstheme="minorHAnsi"/>
              </w:rPr>
              <w:t>Įranga turi gebėti priimti ir siųsti BŽŪP pranešimus iš bent 7 šaltinių ar paskirties vietų ir į juos.</w:t>
            </w:r>
          </w:p>
        </w:tc>
        <w:tc>
          <w:tcPr>
            <w:tcW w:w="1750" w:type="dxa"/>
            <w:vAlign w:val="center"/>
          </w:tcPr>
          <w:p w14:paraId="4306B1A6" w14:textId="77777777" w:rsidR="008637ED" w:rsidRPr="00D95028" w:rsidRDefault="008637ED" w:rsidP="008637ED">
            <w:pPr>
              <w:jc w:val="center"/>
              <w:rPr>
                <w:rFonts w:asciiTheme="minorHAnsi" w:hAnsiTheme="minorHAnsi" w:cstheme="minorHAnsi"/>
                <w:lang w:val="pt-BR"/>
              </w:rPr>
            </w:pPr>
          </w:p>
        </w:tc>
        <w:tc>
          <w:tcPr>
            <w:tcW w:w="3690" w:type="dxa"/>
            <w:vAlign w:val="center"/>
          </w:tcPr>
          <w:p w14:paraId="72DA0904" w14:textId="77777777" w:rsidR="008637ED" w:rsidRPr="00D95028" w:rsidRDefault="008637ED" w:rsidP="008637ED">
            <w:pPr>
              <w:jc w:val="center"/>
              <w:rPr>
                <w:rFonts w:asciiTheme="minorHAnsi" w:hAnsiTheme="minorHAnsi" w:cstheme="minorHAnsi"/>
                <w:lang w:val="pt-BR"/>
              </w:rPr>
            </w:pPr>
          </w:p>
        </w:tc>
      </w:tr>
      <w:tr w:rsidR="008637ED" w:rsidRPr="00604E07" w14:paraId="60663E9E" w14:textId="77777777" w:rsidTr="00D95028">
        <w:tc>
          <w:tcPr>
            <w:tcW w:w="846" w:type="dxa"/>
            <w:vAlign w:val="center"/>
          </w:tcPr>
          <w:p w14:paraId="3E31BA36" w14:textId="77777777" w:rsidR="008637ED" w:rsidRPr="00D95028" w:rsidRDefault="008637ED" w:rsidP="008637ED">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14C1870E" w14:textId="1CE41D35"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Įranga turi turėti teksto keitimo į kalbą generatorių. Pateikiamas galimų kalbų sąrašas.</w:t>
            </w:r>
          </w:p>
        </w:tc>
        <w:tc>
          <w:tcPr>
            <w:tcW w:w="1750" w:type="dxa"/>
            <w:vAlign w:val="center"/>
          </w:tcPr>
          <w:p w14:paraId="5F66EAF7" w14:textId="77777777" w:rsidR="008637ED" w:rsidRPr="00604E07" w:rsidRDefault="008637ED" w:rsidP="008637ED">
            <w:pPr>
              <w:jc w:val="center"/>
              <w:rPr>
                <w:rFonts w:asciiTheme="minorHAnsi" w:hAnsiTheme="minorHAnsi" w:cstheme="minorHAnsi"/>
                <w:lang w:val="en-US"/>
              </w:rPr>
            </w:pPr>
          </w:p>
        </w:tc>
        <w:tc>
          <w:tcPr>
            <w:tcW w:w="3690" w:type="dxa"/>
            <w:vAlign w:val="center"/>
          </w:tcPr>
          <w:p w14:paraId="0A50FF7E" w14:textId="77777777" w:rsidR="008637ED" w:rsidRPr="00604E07" w:rsidRDefault="008637ED" w:rsidP="008637ED">
            <w:pPr>
              <w:jc w:val="center"/>
              <w:rPr>
                <w:rFonts w:asciiTheme="minorHAnsi" w:hAnsiTheme="minorHAnsi" w:cstheme="minorHAnsi"/>
                <w:lang w:val="en-US"/>
              </w:rPr>
            </w:pPr>
          </w:p>
        </w:tc>
      </w:tr>
      <w:tr w:rsidR="008637ED" w:rsidRPr="00604E07" w14:paraId="32C13F4E" w14:textId="77777777" w:rsidTr="00D95028">
        <w:tc>
          <w:tcPr>
            <w:tcW w:w="846" w:type="dxa"/>
            <w:vAlign w:val="center"/>
          </w:tcPr>
          <w:p w14:paraId="4D7D15EE" w14:textId="77777777"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52BF1FD4" w14:textId="492E60B7" w:rsidR="008637ED" w:rsidRPr="00D95028" w:rsidRDefault="008637ED" w:rsidP="008637ED">
            <w:pPr>
              <w:jc w:val="center"/>
              <w:rPr>
                <w:rFonts w:asciiTheme="minorHAnsi" w:hAnsiTheme="minorHAnsi" w:cstheme="minorHAnsi"/>
                <w:lang w:val="pt-BR"/>
              </w:rPr>
            </w:pPr>
            <w:r w:rsidRPr="00604E07">
              <w:rPr>
                <w:rFonts w:asciiTheme="minorHAnsi" w:hAnsiTheme="minorHAnsi" w:cstheme="minorHAnsi"/>
              </w:rPr>
              <w:t>Įranga turi gebėti atkurti garso įrašymo failus. Pateikiamas palaikomų garso failų formatų sąrašas.</w:t>
            </w:r>
          </w:p>
        </w:tc>
        <w:tc>
          <w:tcPr>
            <w:tcW w:w="1750" w:type="dxa"/>
            <w:vAlign w:val="center"/>
          </w:tcPr>
          <w:p w14:paraId="0934F617" w14:textId="77777777" w:rsidR="008637ED" w:rsidRPr="00D95028" w:rsidRDefault="008637ED" w:rsidP="008637ED">
            <w:pPr>
              <w:jc w:val="center"/>
              <w:rPr>
                <w:rFonts w:asciiTheme="minorHAnsi" w:hAnsiTheme="minorHAnsi" w:cstheme="minorHAnsi"/>
                <w:lang w:val="pt-BR"/>
              </w:rPr>
            </w:pPr>
          </w:p>
        </w:tc>
        <w:tc>
          <w:tcPr>
            <w:tcW w:w="3690" w:type="dxa"/>
            <w:vAlign w:val="center"/>
          </w:tcPr>
          <w:p w14:paraId="4FD17D50" w14:textId="77777777" w:rsidR="008637ED" w:rsidRPr="00D95028" w:rsidRDefault="008637ED" w:rsidP="008637ED">
            <w:pPr>
              <w:jc w:val="center"/>
              <w:rPr>
                <w:rFonts w:asciiTheme="minorHAnsi" w:hAnsiTheme="minorHAnsi" w:cstheme="minorHAnsi"/>
                <w:lang w:val="pt-BR"/>
              </w:rPr>
            </w:pPr>
          </w:p>
        </w:tc>
      </w:tr>
      <w:tr w:rsidR="008637ED" w:rsidRPr="00604E07" w14:paraId="1801AA9D" w14:textId="77777777" w:rsidTr="00D95028">
        <w:tc>
          <w:tcPr>
            <w:tcW w:w="846" w:type="dxa"/>
            <w:vAlign w:val="center"/>
          </w:tcPr>
          <w:p w14:paraId="3AA653A0" w14:textId="77777777" w:rsidR="008637ED" w:rsidRPr="00D95028" w:rsidRDefault="008637ED" w:rsidP="008637ED">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19E2F51F" w14:textId="2F85392C" w:rsidR="008637ED" w:rsidRPr="00D95028" w:rsidRDefault="008637ED" w:rsidP="008637ED">
            <w:pPr>
              <w:jc w:val="center"/>
              <w:rPr>
                <w:rFonts w:asciiTheme="minorHAnsi" w:hAnsiTheme="minorHAnsi" w:cstheme="minorHAnsi"/>
              </w:rPr>
            </w:pPr>
            <w:r w:rsidRPr="00604E07">
              <w:rPr>
                <w:rFonts w:asciiTheme="minorHAnsi" w:hAnsiTheme="minorHAnsi" w:cstheme="minorHAnsi"/>
              </w:rPr>
              <w:t>Įranga turi turėti funkciją, leidžiančią įkeltą garso failą atkurti per visus grandinės ir (arba) tinklo įrenginius. Garso failas įkeliamas į vieną pagrindinį įrenginį. Aprašoma, kaip ši funkcija veikia, ir pateikiamas reikalingų tinklo protokolų ir prievadų sąrašas.</w:t>
            </w:r>
          </w:p>
        </w:tc>
        <w:tc>
          <w:tcPr>
            <w:tcW w:w="1750" w:type="dxa"/>
            <w:vAlign w:val="center"/>
          </w:tcPr>
          <w:p w14:paraId="32E2717E" w14:textId="77777777" w:rsidR="008637ED" w:rsidRPr="00D95028" w:rsidRDefault="008637ED" w:rsidP="008637ED">
            <w:pPr>
              <w:jc w:val="center"/>
              <w:rPr>
                <w:rFonts w:asciiTheme="minorHAnsi" w:hAnsiTheme="minorHAnsi" w:cstheme="minorHAnsi"/>
              </w:rPr>
            </w:pPr>
          </w:p>
        </w:tc>
        <w:tc>
          <w:tcPr>
            <w:tcW w:w="3690" w:type="dxa"/>
            <w:vAlign w:val="center"/>
          </w:tcPr>
          <w:p w14:paraId="3428B056" w14:textId="77777777" w:rsidR="008637ED" w:rsidRPr="00D95028" w:rsidRDefault="008637ED" w:rsidP="008637ED">
            <w:pPr>
              <w:jc w:val="center"/>
              <w:rPr>
                <w:rFonts w:asciiTheme="minorHAnsi" w:hAnsiTheme="minorHAnsi" w:cstheme="minorHAnsi"/>
              </w:rPr>
            </w:pPr>
          </w:p>
        </w:tc>
      </w:tr>
      <w:tr w:rsidR="008637ED" w:rsidRPr="00604E07" w14:paraId="761BFD88" w14:textId="77777777" w:rsidTr="00D95028">
        <w:tc>
          <w:tcPr>
            <w:tcW w:w="846" w:type="dxa"/>
            <w:vAlign w:val="center"/>
          </w:tcPr>
          <w:p w14:paraId="12FAF492" w14:textId="77777777" w:rsidR="008637ED" w:rsidRPr="00D95028" w:rsidRDefault="008637ED" w:rsidP="008637ED">
            <w:pPr>
              <w:pStyle w:val="ListParagraph"/>
              <w:numPr>
                <w:ilvl w:val="0"/>
                <w:numId w:val="11"/>
              </w:numPr>
              <w:jc w:val="center"/>
              <w:rPr>
                <w:rFonts w:asciiTheme="minorHAnsi" w:hAnsiTheme="minorHAnsi" w:cstheme="minorHAnsi"/>
              </w:rPr>
            </w:pPr>
          </w:p>
        </w:tc>
        <w:tc>
          <w:tcPr>
            <w:tcW w:w="3969" w:type="dxa"/>
            <w:tcBorders>
              <w:top w:val="single" w:sz="6" w:space="0" w:color="auto"/>
              <w:left w:val="single" w:sz="6" w:space="0" w:color="auto"/>
              <w:bottom w:val="single" w:sz="6" w:space="0" w:color="auto"/>
              <w:right w:val="single" w:sz="6" w:space="0" w:color="auto"/>
            </w:tcBorders>
            <w:vAlign w:val="center"/>
          </w:tcPr>
          <w:p w14:paraId="40854CF8" w14:textId="3E7B657C" w:rsidR="008637ED" w:rsidRPr="00D95028" w:rsidRDefault="008637ED" w:rsidP="008637ED">
            <w:pPr>
              <w:jc w:val="center"/>
              <w:rPr>
                <w:rFonts w:asciiTheme="minorHAnsi" w:hAnsiTheme="minorHAnsi" w:cstheme="minorHAnsi"/>
              </w:rPr>
            </w:pPr>
            <w:r w:rsidRPr="00604E07">
              <w:rPr>
                <w:rFonts w:asciiTheme="minorHAnsi" w:hAnsiTheme="minorHAnsi" w:cstheme="minorHAnsi"/>
              </w:rPr>
              <w:t>Įranga turi turėti bendrosios paskirties įvesties ir išvesties (GPIO) sąsają, skirtą trečiųjų šalių įrangai valdyti.</w:t>
            </w:r>
          </w:p>
        </w:tc>
        <w:tc>
          <w:tcPr>
            <w:tcW w:w="1750" w:type="dxa"/>
            <w:vAlign w:val="center"/>
          </w:tcPr>
          <w:p w14:paraId="54E6AE51" w14:textId="77777777" w:rsidR="008637ED" w:rsidRPr="00D95028" w:rsidRDefault="008637ED" w:rsidP="008637ED">
            <w:pPr>
              <w:jc w:val="center"/>
              <w:rPr>
                <w:rFonts w:asciiTheme="minorHAnsi" w:hAnsiTheme="minorHAnsi" w:cstheme="minorHAnsi"/>
              </w:rPr>
            </w:pPr>
          </w:p>
        </w:tc>
        <w:tc>
          <w:tcPr>
            <w:tcW w:w="3690" w:type="dxa"/>
            <w:vAlign w:val="center"/>
          </w:tcPr>
          <w:p w14:paraId="30BA4CAB" w14:textId="77777777" w:rsidR="008637ED" w:rsidRPr="00D95028" w:rsidRDefault="008637ED" w:rsidP="008637ED">
            <w:pPr>
              <w:jc w:val="center"/>
              <w:rPr>
                <w:rFonts w:asciiTheme="minorHAnsi" w:hAnsiTheme="minorHAnsi" w:cstheme="minorHAnsi"/>
              </w:rPr>
            </w:pPr>
          </w:p>
        </w:tc>
      </w:tr>
      <w:tr w:rsidR="008637ED" w:rsidRPr="00604E07" w14:paraId="0677BE40" w14:textId="77777777" w:rsidTr="00D95028">
        <w:tc>
          <w:tcPr>
            <w:tcW w:w="846" w:type="dxa"/>
            <w:vAlign w:val="center"/>
          </w:tcPr>
          <w:p w14:paraId="2ADA3A33" w14:textId="77777777" w:rsidR="008637ED" w:rsidRPr="00D95028" w:rsidRDefault="008637ED" w:rsidP="008637ED">
            <w:pPr>
              <w:pStyle w:val="ListParagraph"/>
              <w:numPr>
                <w:ilvl w:val="0"/>
                <w:numId w:val="11"/>
              </w:numPr>
              <w:jc w:val="center"/>
              <w:rPr>
                <w:rFonts w:asciiTheme="minorHAnsi" w:hAnsiTheme="minorHAnsi" w:cstheme="minorHAnsi"/>
              </w:rPr>
            </w:pPr>
          </w:p>
        </w:tc>
        <w:tc>
          <w:tcPr>
            <w:tcW w:w="3969" w:type="dxa"/>
            <w:tcBorders>
              <w:top w:val="single" w:sz="6" w:space="0" w:color="auto"/>
              <w:left w:val="single" w:sz="6" w:space="0" w:color="auto"/>
              <w:bottom w:val="single" w:sz="6" w:space="0" w:color="auto"/>
              <w:right w:val="single" w:sz="6" w:space="0" w:color="auto"/>
            </w:tcBorders>
            <w:vAlign w:val="center"/>
          </w:tcPr>
          <w:p w14:paraId="10F790AB" w14:textId="1B9FFE96" w:rsidR="008637ED" w:rsidRPr="00D95028" w:rsidRDefault="008637ED" w:rsidP="008637ED">
            <w:pPr>
              <w:jc w:val="center"/>
              <w:rPr>
                <w:rFonts w:asciiTheme="minorHAnsi" w:hAnsiTheme="minorHAnsi" w:cstheme="minorHAnsi"/>
              </w:rPr>
            </w:pPr>
            <w:r w:rsidRPr="00604E07">
              <w:t>Prisijungimas prie sistemų valdymo turėtų vykti šifruotais ryšio kanalais</w:t>
            </w:r>
          </w:p>
        </w:tc>
        <w:tc>
          <w:tcPr>
            <w:tcW w:w="1750" w:type="dxa"/>
            <w:vAlign w:val="center"/>
          </w:tcPr>
          <w:p w14:paraId="0475B74F" w14:textId="77777777" w:rsidR="008637ED" w:rsidRPr="00D95028" w:rsidRDefault="008637ED" w:rsidP="008637ED">
            <w:pPr>
              <w:jc w:val="center"/>
              <w:rPr>
                <w:rFonts w:asciiTheme="minorHAnsi" w:hAnsiTheme="minorHAnsi" w:cstheme="minorHAnsi"/>
              </w:rPr>
            </w:pPr>
          </w:p>
        </w:tc>
        <w:tc>
          <w:tcPr>
            <w:tcW w:w="3690" w:type="dxa"/>
            <w:vAlign w:val="center"/>
          </w:tcPr>
          <w:p w14:paraId="3305F43E" w14:textId="77777777" w:rsidR="008637ED" w:rsidRPr="00D95028" w:rsidRDefault="008637ED" w:rsidP="008637ED">
            <w:pPr>
              <w:jc w:val="center"/>
              <w:rPr>
                <w:rFonts w:asciiTheme="minorHAnsi" w:hAnsiTheme="minorHAnsi" w:cstheme="minorHAnsi"/>
              </w:rPr>
            </w:pPr>
          </w:p>
        </w:tc>
      </w:tr>
      <w:tr w:rsidR="008637ED" w:rsidRPr="00604E07" w14:paraId="6FAD845E" w14:textId="77777777" w:rsidTr="00D95028">
        <w:tc>
          <w:tcPr>
            <w:tcW w:w="846" w:type="dxa"/>
            <w:vAlign w:val="center"/>
          </w:tcPr>
          <w:p w14:paraId="3ACA5AEB" w14:textId="77777777" w:rsidR="008637ED" w:rsidRPr="00D95028" w:rsidRDefault="008637ED" w:rsidP="008637ED">
            <w:pPr>
              <w:pStyle w:val="ListParagraph"/>
              <w:numPr>
                <w:ilvl w:val="0"/>
                <w:numId w:val="11"/>
              </w:numPr>
              <w:jc w:val="center"/>
              <w:rPr>
                <w:rFonts w:asciiTheme="minorHAnsi" w:hAnsiTheme="minorHAnsi" w:cstheme="minorHAnsi"/>
              </w:rPr>
            </w:pPr>
          </w:p>
        </w:tc>
        <w:tc>
          <w:tcPr>
            <w:tcW w:w="3969" w:type="dxa"/>
            <w:tcBorders>
              <w:top w:val="single" w:sz="6" w:space="0" w:color="auto"/>
              <w:left w:val="single" w:sz="6" w:space="0" w:color="auto"/>
              <w:bottom w:val="single" w:sz="6" w:space="0" w:color="auto"/>
              <w:right w:val="single" w:sz="6" w:space="0" w:color="auto"/>
            </w:tcBorders>
            <w:vAlign w:val="center"/>
          </w:tcPr>
          <w:p w14:paraId="000EAFA8" w14:textId="4DE42FE8" w:rsidR="008637ED" w:rsidRPr="00D95028" w:rsidRDefault="008637ED" w:rsidP="008637ED">
            <w:pPr>
              <w:jc w:val="center"/>
              <w:rPr>
                <w:rFonts w:asciiTheme="minorHAnsi" w:hAnsiTheme="minorHAnsi" w:cstheme="minorHAnsi"/>
              </w:rPr>
            </w:pPr>
            <w:r w:rsidRPr="00604E07">
              <w:t>Įranga turi būti valdoma nuotoliniu būdu per WEB GUI (HTTPS TLS 1.3 ir naujesnė versija)</w:t>
            </w:r>
          </w:p>
        </w:tc>
        <w:tc>
          <w:tcPr>
            <w:tcW w:w="1750" w:type="dxa"/>
            <w:vAlign w:val="center"/>
          </w:tcPr>
          <w:p w14:paraId="4E75820B" w14:textId="77777777" w:rsidR="008637ED" w:rsidRPr="00D95028" w:rsidRDefault="008637ED" w:rsidP="008637ED">
            <w:pPr>
              <w:jc w:val="center"/>
              <w:rPr>
                <w:rFonts w:asciiTheme="minorHAnsi" w:hAnsiTheme="minorHAnsi" w:cstheme="minorHAnsi"/>
              </w:rPr>
            </w:pPr>
          </w:p>
        </w:tc>
        <w:tc>
          <w:tcPr>
            <w:tcW w:w="3690" w:type="dxa"/>
            <w:vAlign w:val="center"/>
          </w:tcPr>
          <w:p w14:paraId="0D0ABAD0" w14:textId="77777777" w:rsidR="008637ED" w:rsidRPr="00D95028" w:rsidRDefault="008637ED" w:rsidP="008637ED">
            <w:pPr>
              <w:jc w:val="center"/>
              <w:rPr>
                <w:rFonts w:asciiTheme="minorHAnsi" w:hAnsiTheme="minorHAnsi" w:cstheme="minorHAnsi"/>
              </w:rPr>
            </w:pPr>
          </w:p>
        </w:tc>
      </w:tr>
      <w:tr w:rsidR="008637ED" w:rsidRPr="00604E07" w14:paraId="62153AF2" w14:textId="77777777" w:rsidTr="00D95028">
        <w:tc>
          <w:tcPr>
            <w:tcW w:w="846" w:type="dxa"/>
            <w:vAlign w:val="center"/>
          </w:tcPr>
          <w:p w14:paraId="65E1D21A" w14:textId="77777777" w:rsidR="008637ED" w:rsidRPr="00D95028" w:rsidRDefault="008637ED" w:rsidP="008637ED">
            <w:pPr>
              <w:pStyle w:val="ListParagraph"/>
              <w:numPr>
                <w:ilvl w:val="0"/>
                <w:numId w:val="11"/>
              </w:numPr>
              <w:jc w:val="center"/>
              <w:rPr>
                <w:rFonts w:asciiTheme="minorHAnsi" w:hAnsiTheme="minorHAnsi" w:cstheme="minorHAnsi"/>
              </w:rPr>
            </w:pPr>
          </w:p>
        </w:tc>
        <w:tc>
          <w:tcPr>
            <w:tcW w:w="3969" w:type="dxa"/>
            <w:tcBorders>
              <w:top w:val="single" w:sz="6" w:space="0" w:color="auto"/>
              <w:left w:val="single" w:sz="6" w:space="0" w:color="auto"/>
              <w:bottom w:val="single" w:sz="6" w:space="0" w:color="auto"/>
              <w:right w:val="single" w:sz="6" w:space="0" w:color="auto"/>
            </w:tcBorders>
            <w:vAlign w:val="center"/>
          </w:tcPr>
          <w:p w14:paraId="23460C95" w14:textId="29E4650C" w:rsidR="008637ED" w:rsidRPr="00604E07" w:rsidRDefault="008637ED" w:rsidP="008637ED">
            <w:pPr>
              <w:jc w:val="center"/>
              <w:rPr>
                <w:rFonts w:asciiTheme="minorHAnsi" w:hAnsiTheme="minorHAnsi" w:cstheme="minorHAnsi"/>
                <w:lang w:val="en-US"/>
              </w:rPr>
            </w:pPr>
            <w:r w:rsidRPr="00604E07">
              <w:t>Įranga valdoma per ETH RJ-45 sąsają</w:t>
            </w:r>
          </w:p>
        </w:tc>
        <w:tc>
          <w:tcPr>
            <w:tcW w:w="1750" w:type="dxa"/>
            <w:vAlign w:val="center"/>
          </w:tcPr>
          <w:p w14:paraId="515D8180" w14:textId="77777777" w:rsidR="008637ED" w:rsidRPr="00604E07" w:rsidRDefault="008637ED" w:rsidP="008637ED">
            <w:pPr>
              <w:jc w:val="center"/>
              <w:rPr>
                <w:rFonts w:asciiTheme="minorHAnsi" w:hAnsiTheme="minorHAnsi" w:cstheme="minorHAnsi"/>
                <w:lang w:val="en-US"/>
              </w:rPr>
            </w:pPr>
          </w:p>
        </w:tc>
        <w:tc>
          <w:tcPr>
            <w:tcW w:w="3690" w:type="dxa"/>
            <w:vAlign w:val="center"/>
          </w:tcPr>
          <w:p w14:paraId="0B3DEF62" w14:textId="77777777" w:rsidR="008637ED" w:rsidRPr="00604E07" w:rsidRDefault="008637ED" w:rsidP="008637ED">
            <w:pPr>
              <w:jc w:val="center"/>
              <w:rPr>
                <w:rFonts w:asciiTheme="minorHAnsi" w:hAnsiTheme="minorHAnsi" w:cstheme="minorHAnsi"/>
                <w:lang w:val="en-US"/>
              </w:rPr>
            </w:pPr>
          </w:p>
        </w:tc>
      </w:tr>
      <w:tr w:rsidR="008637ED" w:rsidRPr="00604E07" w14:paraId="08568005" w14:textId="77777777" w:rsidTr="00D95028">
        <w:tc>
          <w:tcPr>
            <w:tcW w:w="846" w:type="dxa"/>
            <w:vAlign w:val="center"/>
          </w:tcPr>
          <w:p w14:paraId="5930EB91" w14:textId="77777777"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44C9F490" w14:textId="2A699150" w:rsidR="008637ED" w:rsidRPr="00604E07" w:rsidRDefault="008637ED" w:rsidP="008637ED">
            <w:pPr>
              <w:jc w:val="center"/>
              <w:rPr>
                <w:rFonts w:asciiTheme="minorHAnsi" w:hAnsiTheme="minorHAnsi" w:cstheme="minorHAnsi"/>
                <w:lang w:val="en-US"/>
              </w:rPr>
            </w:pPr>
            <w:r w:rsidRPr="00604E07">
              <w:t>Sistema turi sukurti visų įvykių, susijusių su prisijungimu, konfigūracijos keitimu ir kitais veiksmais, įskaitant gaunamus ir siunčiamus BŽŪP pranešimus, žurnalo įrašus.</w:t>
            </w:r>
          </w:p>
        </w:tc>
        <w:tc>
          <w:tcPr>
            <w:tcW w:w="1750" w:type="dxa"/>
            <w:vAlign w:val="center"/>
          </w:tcPr>
          <w:p w14:paraId="12B81ED1" w14:textId="77777777" w:rsidR="008637ED" w:rsidRPr="00604E07" w:rsidRDefault="008637ED" w:rsidP="008637ED">
            <w:pPr>
              <w:jc w:val="center"/>
              <w:rPr>
                <w:rFonts w:asciiTheme="minorHAnsi" w:hAnsiTheme="minorHAnsi" w:cstheme="minorHAnsi"/>
                <w:lang w:val="en-US"/>
              </w:rPr>
            </w:pPr>
          </w:p>
        </w:tc>
        <w:tc>
          <w:tcPr>
            <w:tcW w:w="3690" w:type="dxa"/>
            <w:vAlign w:val="center"/>
          </w:tcPr>
          <w:p w14:paraId="3C82FDFC" w14:textId="77777777" w:rsidR="008637ED" w:rsidRPr="00604E07" w:rsidRDefault="008637ED" w:rsidP="008637ED">
            <w:pPr>
              <w:jc w:val="center"/>
              <w:rPr>
                <w:rFonts w:asciiTheme="minorHAnsi" w:hAnsiTheme="minorHAnsi" w:cstheme="minorHAnsi"/>
                <w:lang w:val="en-US"/>
              </w:rPr>
            </w:pPr>
          </w:p>
        </w:tc>
      </w:tr>
      <w:tr w:rsidR="008637ED" w:rsidRPr="00604E07" w14:paraId="756BD4EB" w14:textId="77777777" w:rsidTr="00D95028">
        <w:tc>
          <w:tcPr>
            <w:tcW w:w="846" w:type="dxa"/>
            <w:vAlign w:val="center"/>
          </w:tcPr>
          <w:p w14:paraId="2101CAC9" w14:textId="77777777"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5CCD5610" w14:textId="04F5054A" w:rsidR="008637ED" w:rsidRPr="00604E07" w:rsidRDefault="008637ED" w:rsidP="008637ED">
            <w:pPr>
              <w:jc w:val="center"/>
              <w:rPr>
                <w:rFonts w:asciiTheme="minorHAnsi" w:hAnsiTheme="minorHAnsi" w:cstheme="minorHAnsi"/>
                <w:lang w:val="en-US"/>
              </w:rPr>
            </w:pPr>
            <w:r w:rsidRPr="00604E07">
              <w:t>Sistema turi sukurti sėkmingų ir nesėkmingų pranešimų žurnalo įrašus.</w:t>
            </w:r>
          </w:p>
        </w:tc>
        <w:tc>
          <w:tcPr>
            <w:tcW w:w="1750" w:type="dxa"/>
            <w:vAlign w:val="center"/>
          </w:tcPr>
          <w:p w14:paraId="4C6B83DF" w14:textId="77777777" w:rsidR="008637ED" w:rsidRPr="00604E07" w:rsidRDefault="008637ED" w:rsidP="008637ED">
            <w:pPr>
              <w:jc w:val="center"/>
              <w:rPr>
                <w:rFonts w:asciiTheme="minorHAnsi" w:hAnsiTheme="minorHAnsi" w:cstheme="minorHAnsi"/>
                <w:lang w:val="en-US"/>
              </w:rPr>
            </w:pPr>
          </w:p>
        </w:tc>
        <w:tc>
          <w:tcPr>
            <w:tcW w:w="3690" w:type="dxa"/>
            <w:vAlign w:val="center"/>
          </w:tcPr>
          <w:p w14:paraId="53AED69B" w14:textId="77777777" w:rsidR="008637ED" w:rsidRPr="00604E07" w:rsidRDefault="008637ED" w:rsidP="008637ED">
            <w:pPr>
              <w:jc w:val="center"/>
              <w:rPr>
                <w:rFonts w:asciiTheme="minorHAnsi" w:hAnsiTheme="minorHAnsi" w:cstheme="minorHAnsi"/>
                <w:lang w:val="en-US"/>
              </w:rPr>
            </w:pPr>
          </w:p>
        </w:tc>
      </w:tr>
      <w:tr w:rsidR="008637ED" w:rsidRPr="00604E07" w14:paraId="11AF5173" w14:textId="77777777" w:rsidTr="00D95028">
        <w:tc>
          <w:tcPr>
            <w:tcW w:w="846" w:type="dxa"/>
            <w:vAlign w:val="center"/>
          </w:tcPr>
          <w:p w14:paraId="04780B0B" w14:textId="77777777"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0C4C6596" w14:textId="4F5C1CBB"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Įranga turi palaikyti SNMP V2 (GET) protokolą stebėsenai. Pateikiamos MIB bylos.</w:t>
            </w:r>
          </w:p>
        </w:tc>
        <w:tc>
          <w:tcPr>
            <w:tcW w:w="1750" w:type="dxa"/>
            <w:vAlign w:val="center"/>
          </w:tcPr>
          <w:p w14:paraId="69E1F4FF" w14:textId="77777777" w:rsidR="008637ED" w:rsidRPr="00604E07" w:rsidRDefault="008637ED" w:rsidP="008637ED">
            <w:pPr>
              <w:jc w:val="center"/>
              <w:rPr>
                <w:rFonts w:asciiTheme="minorHAnsi" w:hAnsiTheme="minorHAnsi" w:cstheme="minorHAnsi"/>
                <w:lang w:val="en-US"/>
              </w:rPr>
            </w:pPr>
          </w:p>
        </w:tc>
        <w:tc>
          <w:tcPr>
            <w:tcW w:w="3690" w:type="dxa"/>
            <w:vAlign w:val="center"/>
          </w:tcPr>
          <w:p w14:paraId="1C80BBBF" w14:textId="77777777" w:rsidR="008637ED" w:rsidRPr="00604E07" w:rsidRDefault="008637ED" w:rsidP="008637ED">
            <w:pPr>
              <w:jc w:val="center"/>
              <w:rPr>
                <w:rFonts w:asciiTheme="minorHAnsi" w:hAnsiTheme="minorHAnsi" w:cstheme="minorHAnsi"/>
                <w:lang w:val="en-US"/>
              </w:rPr>
            </w:pPr>
          </w:p>
        </w:tc>
      </w:tr>
      <w:tr w:rsidR="008637ED" w:rsidRPr="00604E07" w14:paraId="3160A9AB" w14:textId="77777777" w:rsidTr="00D95028">
        <w:tc>
          <w:tcPr>
            <w:tcW w:w="846" w:type="dxa"/>
            <w:vAlign w:val="center"/>
          </w:tcPr>
          <w:p w14:paraId="202406D4" w14:textId="77777777"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2126B16F" w14:textId="686B79C4"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Įranga turi turėti galimybę siųsti žurnalus į išorinę žurnalų saugyklą.</w:t>
            </w:r>
          </w:p>
        </w:tc>
        <w:tc>
          <w:tcPr>
            <w:tcW w:w="1750" w:type="dxa"/>
            <w:vAlign w:val="center"/>
          </w:tcPr>
          <w:p w14:paraId="6471AE90" w14:textId="77777777" w:rsidR="008637ED" w:rsidRPr="00604E07" w:rsidRDefault="008637ED" w:rsidP="008637ED">
            <w:pPr>
              <w:jc w:val="center"/>
              <w:rPr>
                <w:rFonts w:asciiTheme="minorHAnsi" w:hAnsiTheme="minorHAnsi" w:cstheme="minorHAnsi"/>
                <w:lang w:val="en-US"/>
              </w:rPr>
            </w:pPr>
          </w:p>
        </w:tc>
        <w:tc>
          <w:tcPr>
            <w:tcW w:w="3690" w:type="dxa"/>
            <w:vAlign w:val="center"/>
          </w:tcPr>
          <w:p w14:paraId="7842AFD6" w14:textId="77777777" w:rsidR="008637ED" w:rsidRPr="00604E07" w:rsidRDefault="008637ED" w:rsidP="008637ED">
            <w:pPr>
              <w:jc w:val="center"/>
              <w:rPr>
                <w:rFonts w:asciiTheme="minorHAnsi" w:hAnsiTheme="minorHAnsi" w:cstheme="minorHAnsi"/>
                <w:lang w:val="en-US"/>
              </w:rPr>
            </w:pPr>
          </w:p>
        </w:tc>
      </w:tr>
      <w:tr w:rsidR="008637ED" w:rsidRPr="00604E07" w14:paraId="3B7BC8D7" w14:textId="77777777" w:rsidTr="00D95028">
        <w:tc>
          <w:tcPr>
            <w:tcW w:w="846" w:type="dxa"/>
            <w:vAlign w:val="center"/>
          </w:tcPr>
          <w:p w14:paraId="68E9936B" w14:textId="77777777"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63C971DF" w14:textId="3D951E81"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Įranga turi turėti programinę įrangą ir saugos atnaujinimus bent jau galiojančios garantijos laikotarpiu.</w:t>
            </w:r>
          </w:p>
        </w:tc>
        <w:tc>
          <w:tcPr>
            <w:tcW w:w="1750" w:type="dxa"/>
            <w:vAlign w:val="center"/>
          </w:tcPr>
          <w:p w14:paraId="42225778" w14:textId="77777777" w:rsidR="008637ED" w:rsidRPr="00604E07" w:rsidRDefault="008637ED" w:rsidP="008637ED">
            <w:pPr>
              <w:jc w:val="center"/>
              <w:rPr>
                <w:rFonts w:asciiTheme="minorHAnsi" w:hAnsiTheme="minorHAnsi" w:cstheme="minorHAnsi"/>
                <w:lang w:val="en-US"/>
              </w:rPr>
            </w:pPr>
          </w:p>
        </w:tc>
        <w:tc>
          <w:tcPr>
            <w:tcW w:w="3690" w:type="dxa"/>
            <w:vAlign w:val="center"/>
          </w:tcPr>
          <w:p w14:paraId="3A82802B" w14:textId="77777777" w:rsidR="008637ED" w:rsidRPr="00604E07" w:rsidRDefault="008637ED" w:rsidP="008637ED">
            <w:pPr>
              <w:jc w:val="center"/>
              <w:rPr>
                <w:rFonts w:asciiTheme="minorHAnsi" w:hAnsiTheme="minorHAnsi" w:cstheme="minorHAnsi"/>
                <w:lang w:val="en-US"/>
              </w:rPr>
            </w:pPr>
          </w:p>
        </w:tc>
      </w:tr>
      <w:tr w:rsidR="008637ED" w:rsidRPr="00604E07" w14:paraId="54109814" w14:textId="77777777" w:rsidTr="00D95028">
        <w:tc>
          <w:tcPr>
            <w:tcW w:w="846" w:type="dxa"/>
            <w:vAlign w:val="center"/>
          </w:tcPr>
          <w:p w14:paraId="66FACB1F" w14:textId="77777777"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3E4F5DDF" w14:textId="18A72B1D" w:rsidR="008637ED" w:rsidRPr="00D95028" w:rsidRDefault="008637ED" w:rsidP="008637ED">
            <w:pPr>
              <w:jc w:val="center"/>
              <w:rPr>
                <w:rFonts w:asciiTheme="minorHAnsi" w:hAnsiTheme="minorHAnsi" w:cstheme="minorHAnsi"/>
                <w:lang w:val="pt-BR"/>
              </w:rPr>
            </w:pPr>
            <w:r w:rsidRPr="00604E07">
              <w:rPr>
                <w:rFonts w:asciiTheme="minorHAnsi" w:hAnsiTheme="minorHAnsi" w:cstheme="minorHAnsi"/>
              </w:rPr>
              <w:t>Pateikiami dokumentai su visais sistemos valdymui naudojamais protokolais, prievadais ir išorės ištekliais (jei tokie naudojami).</w:t>
            </w:r>
          </w:p>
        </w:tc>
        <w:tc>
          <w:tcPr>
            <w:tcW w:w="1750" w:type="dxa"/>
            <w:vAlign w:val="center"/>
          </w:tcPr>
          <w:p w14:paraId="05D10649" w14:textId="77777777" w:rsidR="008637ED" w:rsidRPr="00D95028" w:rsidRDefault="008637ED" w:rsidP="008637ED">
            <w:pPr>
              <w:jc w:val="center"/>
              <w:rPr>
                <w:rFonts w:asciiTheme="minorHAnsi" w:hAnsiTheme="minorHAnsi" w:cstheme="minorHAnsi"/>
                <w:lang w:val="pt-BR"/>
              </w:rPr>
            </w:pPr>
          </w:p>
        </w:tc>
        <w:tc>
          <w:tcPr>
            <w:tcW w:w="3690" w:type="dxa"/>
            <w:vAlign w:val="center"/>
          </w:tcPr>
          <w:p w14:paraId="3EEAE2EE" w14:textId="77777777" w:rsidR="008637ED" w:rsidRPr="00D95028" w:rsidRDefault="008637ED" w:rsidP="008637ED">
            <w:pPr>
              <w:jc w:val="center"/>
              <w:rPr>
                <w:rFonts w:asciiTheme="minorHAnsi" w:hAnsiTheme="minorHAnsi" w:cstheme="minorHAnsi"/>
                <w:lang w:val="pt-BR"/>
              </w:rPr>
            </w:pPr>
          </w:p>
        </w:tc>
      </w:tr>
      <w:tr w:rsidR="008637ED" w:rsidRPr="00604E07" w14:paraId="3E57C6A3" w14:textId="77777777" w:rsidTr="00D95028">
        <w:tc>
          <w:tcPr>
            <w:tcW w:w="846" w:type="dxa"/>
            <w:vAlign w:val="center"/>
          </w:tcPr>
          <w:p w14:paraId="02A10AC9" w14:textId="77777777" w:rsidR="008637ED" w:rsidRPr="00D95028" w:rsidRDefault="008637ED" w:rsidP="008637ED">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77277611" w14:textId="56B2D888" w:rsidR="008637ED" w:rsidRPr="00D95028" w:rsidRDefault="008637ED" w:rsidP="008637ED">
            <w:pPr>
              <w:jc w:val="center"/>
              <w:rPr>
                <w:rFonts w:asciiTheme="minorHAnsi" w:hAnsiTheme="minorHAnsi" w:cstheme="minorHAnsi"/>
                <w:lang w:val="pt-BR"/>
              </w:rPr>
            </w:pPr>
            <w:r w:rsidRPr="00604E07">
              <w:rPr>
                <w:rFonts w:asciiTheme="minorHAnsi" w:hAnsiTheme="minorHAnsi" w:cstheme="minorHAnsi"/>
              </w:rPr>
              <w:t>Visos belaidžio ryšio sąsajos, jei tokios yra, turi būti išjungtos.</w:t>
            </w:r>
          </w:p>
        </w:tc>
        <w:tc>
          <w:tcPr>
            <w:tcW w:w="1750" w:type="dxa"/>
            <w:vAlign w:val="center"/>
          </w:tcPr>
          <w:p w14:paraId="3FE95B18" w14:textId="77777777" w:rsidR="008637ED" w:rsidRPr="00D95028" w:rsidRDefault="008637ED" w:rsidP="008637ED">
            <w:pPr>
              <w:jc w:val="center"/>
              <w:rPr>
                <w:rFonts w:asciiTheme="minorHAnsi" w:hAnsiTheme="minorHAnsi" w:cstheme="minorHAnsi"/>
                <w:lang w:val="pt-BR"/>
              </w:rPr>
            </w:pPr>
          </w:p>
        </w:tc>
        <w:tc>
          <w:tcPr>
            <w:tcW w:w="3690" w:type="dxa"/>
            <w:vAlign w:val="center"/>
          </w:tcPr>
          <w:p w14:paraId="76588E4B" w14:textId="77777777" w:rsidR="008637ED" w:rsidRPr="00D95028" w:rsidRDefault="008637ED" w:rsidP="008637ED">
            <w:pPr>
              <w:jc w:val="center"/>
              <w:rPr>
                <w:rFonts w:asciiTheme="minorHAnsi" w:hAnsiTheme="minorHAnsi" w:cstheme="minorHAnsi"/>
                <w:lang w:val="pt-BR"/>
              </w:rPr>
            </w:pPr>
          </w:p>
        </w:tc>
      </w:tr>
      <w:tr w:rsidR="008637ED" w:rsidRPr="00604E07" w14:paraId="596F7A1C" w14:textId="77777777" w:rsidTr="00D95028">
        <w:tc>
          <w:tcPr>
            <w:tcW w:w="846" w:type="dxa"/>
            <w:vAlign w:val="center"/>
          </w:tcPr>
          <w:p w14:paraId="545D2DF4" w14:textId="77777777" w:rsidR="008637ED" w:rsidRPr="00D95028" w:rsidRDefault="008637ED" w:rsidP="008637ED">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15B8D132" w14:textId="77E7CB84" w:rsidR="008637ED" w:rsidRPr="00D95028" w:rsidRDefault="008637ED" w:rsidP="008637ED">
            <w:pPr>
              <w:jc w:val="center"/>
              <w:rPr>
                <w:rFonts w:asciiTheme="minorHAnsi" w:hAnsiTheme="minorHAnsi" w:cstheme="minorHAnsi"/>
                <w:lang w:val="pt-BR"/>
              </w:rPr>
            </w:pPr>
            <w:r w:rsidRPr="00604E07">
              <w:rPr>
                <w:rFonts w:asciiTheme="minorHAnsi" w:hAnsiTheme="minorHAnsi" w:cstheme="minorHAnsi"/>
              </w:rPr>
              <w:t>Įranga turi turėti funkciją, leidžiančią sukurti naudotojus, turinčius administratoriaus ir pagrindines naudotojo teises.</w:t>
            </w:r>
          </w:p>
        </w:tc>
        <w:tc>
          <w:tcPr>
            <w:tcW w:w="1750" w:type="dxa"/>
            <w:vAlign w:val="center"/>
          </w:tcPr>
          <w:p w14:paraId="6E3E1FB0" w14:textId="77777777" w:rsidR="008637ED" w:rsidRPr="00D95028" w:rsidRDefault="008637ED" w:rsidP="008637ED">
            <w:pPr>
              <w:jc w:val="center"/>
              <w:rPr>
                <w:rFonts w:asciiTheme="minorHAnsi" w:hAnsiTheme="minorHAnsi" w:cstheme="minorHAnsi"/>
                <w:lang w:val="pt-BR"/>
              </w:rPr>
            </w:pPr>
          </w:p>
        </w:tc>
        <w:tc>
          <w:tcPr>
            <w:tcW w:w="3690" w:type="dxa"/>
            <w:vAlign w:val="center"/>
          </w:tcPr>
          <w:p w14:paraId="60528970" w14:textId="77777777" w:rsidR="008637ED" w:rsidRPr="00D95028" w:rsidRDefault="008637ED" w:rsidP="008637ED">
            <w:pPr>
              <w:jc w:val="center"/>
              <w:rPr>
                <w:rFonts w:asciiTheme="minorHAnsi" w:hAnsiTheme="minorHAnsi" w:cstheme="minorHAnsi"/>
                <w:lang w:val="pt-BR"/>
              </w:rPr>
            </w:pPr>
          </w:p>
        </w:tc>
      </w:tr>
      <w:tr w:rsidR="008637ED" w:rsidRPr="00604E07" w14:paraId="10225C03" w14:textId="77777777" w:rsidTr="00D95028">
        <w:tc>
          <w:tcPr>
            <w:tcW w:w="846" w:type="dxa"/>
            <w:vAlign w:val="center"/>
          </w:tcPr>
          <w:p w14:paraId="08817309" w14:textId="77777777" w:rsidR="008637ED" w:rsidRPr="00D95028" w:rsidRDefault="008637ED" w:rsidP="008637ED">
            <w:pPr>
              <w:pStyle w:val="ListParagraph"/>
              <w:numPr>
                <w:ilvl w:val="0"/>
                <w:numId w:val="11"/>
              </w:numPr>
              <w:jc w:val="center"/>
              <w:rPr>
                <w:rFonts w:asciiTheme="minorHAnsi" w:hAnsiTheme="minorHAnsi" w:cstheme="minorHAnsi"/>
                <w:lang w:val="pt-BR"/>
              </w:rPr>
            </w:pPr>
          </w:p>
        </w:tc>
        <w:tc>
          <w:tcPr>
            <w:tcW w:w="3969" w:type="dxa"/>
            <w:tcBorders>
              <w:top w:val="single" w:sz="6" w:space="0" w:color="auto"/>
              <w:left w:val="single" w:sz="6" w:space="0" w:color="auto"/>
              <w:bottom w:val="single" w:sz="6" w:space="0" w:color="auto"/>
              <w:right w:val="single" w:sz="6" w:space="0" w:color="auto"/>
            </w:tcBorders>
            <w:vAlign w:val="center"/>
          </w:tcPr>
          <w:p w14:paraId="6926D5D7" w14:textId="51D4114D" w:rsidR="008637ED" w:rsidRPr="00D95028" w:rsidRDefault="008637ED" w:rsidP="008637ED">
            <w:pPr>
              <w:jc w:val="center"/>
              <w:rPr>
                <w:rFonts w:asciiTheme="minorHAnsi" w:hAnsiTheme="minorHAnsi" w:cstheme="minorHAnsi"/>
                <w:lang w:val="pt-BR"/>
              </w:rPr>
            </w:pPr>
            <w:r w:rsidRPr="00604E07">
              <w:rPr>
                <w:rFonts w:asciiTheme="minorHAnsi" w:hAnsiTheme="minorHAnsi" w:cstheme="minorHAnsi"/>
              </w:rPr>
              <w:t>Sistema neturi naudoti "Flash", "Silverlight", "Java" ar kitos EOL ar konkrečios versijos programinės įrangos, kuri yra pasenusi ar nedažnai naudojama.</w:t>
            </w:r>
          </w:p>
        </w:tc>
        <w:tc>
          <w:tcPr>
            <w:tcW w:w="1750" w:type="dxa"/>
            <w:vAlign w:val="center"/>
          </w:tcPr>
          <w:p w14:paraId="11E69471" w14:textId="77777777" w:rsidR="008637ED" w:rsidRPr="00D95028" w:rsidRDefault="008637ED" w:rsidP="008637ED">
            <w:pPr>
              <w:jc w:val="center"/>
              <w:rPr>
                <w:rFonts w:asciiTheme="minorHAnsi" w:hAnsiTheme="minorHAnsi" w:cstheme="minorHAnsi"/>
                <w:lang w:val="pt-BR"/>
              </w:rPr>
            </w:pPr>
          </w:p>
        </w:tc>
        <w:tc>
          <w:tcPr>
            <w:tcW w:w="3690" w:type="dxa"/>
            <w:vAlign w:val="center"/>
          </w:tcPr>
          <w:p w14:paraId="55D965C7" w14:textId="77777777" w:rsidR="008637ED" w:rsidRPr="00D95028" w:rsidRDefault="008637ED" w:rsidP="008637ED">
            <w:pPr>
              <w:jc w:val="center"/>
              <w:rPr>
                <w:rFonts w:asciiTheme="minorHAnsi" w:hAnsiTheme="minorHAnsi" w:cstheme="minorHAnsi"/>
                <w:lang w:val="pt-BR"/>
              </w:rPr>
            </w:pPr>
          </w:p>
        </w:tc>
      </w:tr>
    </w:tbl>
    <w:p w14:paraId="32B95979" w14:textId="77777777" w:rsidR="00202012" w:rsidRPr="00D95028" w:rsidRDefault="00202012" w:rsidP="002A275A">
      <w:pPr>
        <w:tabs>
          <w:tab w:val="left" w:pos="2715"/>
        </w:tabs>
        <w:jc w:val="center"/>
        <w:rPr>
          <w:rFonts w:asciiTheme="minorHAnsi" w:hAnsiTheme="minorHAnsi" w:cstheme="minorHAnsi"/>
          <w:lang w:val="pt-BR"/>
        </w:rPr>
      </w:pPr>
    </w:p>
    <w:p w14:paraId="136E8F9C" w14:textId="564198CD" w:rsidR="0049313F" w:rsidRDefault="0049313F" w:rsidP="002A275A">
      <w:pPr>
        <w:tabs>
          <w:tab w:val="left" w:pos="2715"/>
        </w:tabs>
        <w:jc w:val="center"/>
        <w:rPr>
          <w:rFonts w:asciiTheme="minorHAnsi" w:hAnsiTheme="minorHAnsi" w:cstheme="minorHAnsi"/>
          <w:lang w:val="pt-BR"/>
        </w:rPr>
      </w:pPr>
    </w:p>
    <w:p w14:paraId="624E7979" w14:textId="77777777" w:rsidR="008637ED" w:rsidRDefault="008637ED" w:rsidP="002A275A">
      <w:pPr>
        <w:tabs>
          <w:tab w:val="left" w:pos="2715"/>
        </w:tabs>
        <w:jc w:val="center"/>
        <w:rPr>
          <w:rFonts w:asciiTheme="minorHAnsi" w:hAnsiTheme="minorHAnsi" w:cstheme="minorHAnsi"/>
          <w:lang w:val="pt-BR"/>
        </w:rPr>
      </w:pPr>
    </w:p>
    <w:p w14:paraId="78078C98" w14:textId="77777777" w:rsidR="008637ED" w:rsidRPr="00D95028" w:rsidRDefault="008637ED" w:rsidP="002A275A">
      <w:pPr>
        <w:tabs>
          <w:tab w:val="left" w:pos="2715"/>
        </w:tabs>
        <w:jc w:val="center"/>
        <w:rPr>
          <w:rFonts w:asciiTheme="minorHAnsi" w:hAnsiTheme="minorHAnsi" w:cstheme="minorHAnsi"/>
          <w:lang w:val="pt-BR"/>
        </w:rPr>
      </w:pPr>
    </w:p>
    <w:tbl>
      <w:tblPr>
        <w:tblW w:w="1005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1"/>
        <w:gridCol w:w="6033"/>
        <w:gridCol w:w="1514"/>
        <w:gridCol w:w="1739"/>
      </w:tblGrid>
      <w:tr w:rsidR="008637ED" w:rsidRPr="00604E07" w14:paraId="3AC19BFB" w14:textId="77777777" w:rsidTr="0059017B">
        <w:trPr>
          <w:trHeight w:val="300"/>
        </w:trPr>
        <w:tc>
          <w:tcPr>
            <w:tcW w:w="771"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29FCD263" w14:textId="404AF08E" w:rsidR="008637ED" w:rsidRPr="00604E07" w:rsidRDefault="008637ED" w:rsidP="008637ED">
            <w:pPr>
              <w:jc w:val="center"/>
              <w:rPr>
                <w:rFonts w:asciiTheme="minorHAnsi" w:hAnsiTheme="minorHAnsi" w:cstheme="minorHAnsi"/>
                <w:lang w:val="en-US"/>
              </w:rPr>
            </w:pPr>
            <w:bookmarkStart w:id="0" w:name="_Hlk184822375"/>
            <w:r w:rsidRPr="00604E07">
              <w:rPr>
                <w:rFonts w:asciiTheme="minorHAnsi" w:hAnsiTheme="minorHAnsi" w:cstheme="minorHAnsi"/>
              </w:rPr>
              <w:lastRenderedPageBreak/>
              <w:t>N</w:t>
            </w:r>
            <w:r w:rsidR="00A30A3A">
              <w:rPr>
                <w:rFonts w:asciiTheme="minorHAnsi" w:hAnsiTheme="minorHAnsi" w:cstheme="minorHAnsi"/>
              </w:rPr>
              <w:t>r</w:t>
            </w:r>
            <w:r w:rsidRPr="00604E07">
              <w:rPr>
                <w:rFonts w:asciiTheme="minorHAnsi" w:hAnsiTheme="minorHAnsi" w:cstheme="minorHAnsi"/>
              </w:rPr>
              <w:t>.</w:t>
            </w:r>
          </w:p>
        </w:tc>
        <w:tc>
          <w:tcPr>
            <w:tcW w:w="6033"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631FEDBD" w14:textId="183D5E88"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Garantijos reikalavimai:</w:t>
            </w:r>
          </w:p>
        </w:tc>
        <w:tc>
          <w:tcPr>
            <w:tcW w:w="1514" w:type="dxa"/>
            <w:tcBorders>
              <w:right w:val="single" w:sz="4" w:space="0" w:color="auto"/>
            </w:tcBorders>
            <w:shd w:val="clear" w:color="auto" w:fill="C6D9F1" w:themeFill="text2" w:themeFillTint="33"/>
            <w:vAlign w:val="center"/>
          </w:tcPr>
          <w:p w14:paraId="5AF05A54" w14:textId="5DCCAE33" w:rsidR="008637ED" w:rsidRPr="00604E07" w:rsidRDefault="008637ED" w:rsidP="008637ED">
            <w:pPr>
              <w:jc w:val="center"/>
              <w:rPr>
                <w:rFonts w:asciiTheme="minorHAnsi" w:hAnsiTheme="minorHAnsi" w:cstheme="minorHAnsi"/>
                <w:lang w:val="en-US"/>
              </w:rPr>
            </w:pPr>
            <w:r w:rsidRPr="00D95028">
              <w:rPr>
                <w:rFonts w:asciiTheme="minorHAnsi" w:hAnsiTheme="minorHAnsi" w:cstheme="minorHAnsi"/>
                <w:color w:val="EE0000"/>
              </w:rPr>
              <w:t xml:space="preserve">Patvirtinimas </w:t>
            </w:r>
            <w:r w:rsidRPr="00D95028">
              <w:rPr>
                <w:rFonts w:asciiTheme="minorHAnsi" w:hAnsiTheme="minorHAnsi" w:cstheme="minorHAnsi"/>
                <w:i/>
                <w:iCs/>
                <w:color w:val="EE0000"/>
              </w:rPr>
              <w:t>/taip/ne/</w:t>
            </w:r>
          </w:p>
        </w:tc>
        <w:tc>
          <w:tcPr>
            <w:tcW w:w="1739" w:type="dxa"/>
            <w:tcBorders>
              <w:left w:val="single" w:sz="4" w:space="0" w:color="auto"/>
            </w:tcBorders>
            <w:shd w:val="clear" w:color="auto" w:fill="C6D9F1" w:themeFill="text2" w:themeFillTint="33"/>
            <w:vAlign w:val="center"/>
          </w:tcPr>
          <w:p w14:paraId="1043B592" w14:textId="77777777" w:rsidR="008637ED" w:rsidRDefault="008637ED" w:rsidP="008637ED">
            <w:pPr>
              <w:spacing w:after="0"/>
              <w:jc w:val="center"/>
              <w:rPr>
                <w:rFonts w:asciiTheme="minorHAnsi" w:hAnsiTheme="minorHAnsi" w:cstheme="minorHAnsi"/>
                <w:color w:val="EE0000"/>
              </w:rPr>
            </w:pPr>
            <w:r w:rsidRPr="00D95028">
              <w:rPr>
                <w:rFonts w:asciiTheme="minorHAnsi" w:hAnsiTheme="minorHAnsi" w:cstheme="minorHAnsi"/>
                <w:color w:val="EE0000"/>
              </w:rPr>
              <w:t>Komentarai</w:t>
            </w:r>
          </w:p>
          <w:p w14:paraId="51C62D38" w14:textId="109949C1" w:rsidR="008637ED" w:rsidRPr="00604E07" w:rsidRDefault="008637ED" w:rsidP="008637ED">
            <w:pPr>
              <w:jc w:val="center"/>
              <w:rPr>
                <w:rFonts w:asciiTheme="minorHAnsi" w:hAnsiTheme="minorHAnsi" w:cstheme="minorHAnsi"/>
                <w:lang w:val="en-US"/>
              </w:rPr>
            </w:pPr>
            <w:r w:rsidRPr="00D95028">
              <w:rPr>
                <w:rFonts w:asciiTheme="minorHAnsi" w:hAnsiTheme="minorHAnsi" w:cstheme="minorHAnsi"/>
                <w:i/>
                <w:iCs/>
                <w:color w:val="EE0000"/>
              </w:rPr>
              <w:t xml:space="preserve"> /prašome įrašyti/</w:t>
            </w:r>
          </w:p>
        </w:tc>
      </w:tr>
      <w:tr w:rsidR="008637ED" w:rsidRPr="00604E07" w14:paraId="381E2988" w14:textId="77777777" w:rsidTr="00896484">
        <w:trPr>
          <w:trHeight w:val="300"/>
        </w:trPr>
        <w:tc>
          <w:tcPr>
            <w:tcW w:w="771" w:type="dxa"/>
            <w:tcBorders>
              <w:top w:val="single" w:sz="6" w:space="0" w:color="auto"/>
              <w:left w:val="single" w:sz="6" w:space="0" w:color="auto"/>
              <w:bottom w:val="single" w:sz="6" w:space="0" w:color="auto"/>
              <w:right w:val="single" w:sz="6" w:space="0" w:color="auto"/>
            </w:tcBorders>
            <w:vAlign w:val="center"/>
          </w:tcPr>
          <w:p w14:paraId="3089AF78" w14:textId="6FE27409"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6033" w:type="dxa"/>
            <w:tcBorders>
              <w:top w:val="single" w:sz="6" w:space="0" w:color="auto"/>
              <w:left w:val="single" w:sz="6" w:space="0" w:color="auto"/>
              <w:bottom w:val="single" w:sz="6" w:space="0" w:color="auto"/>
              <w:right w:val="single" w:sz="6" w:space="0" w:color="auto"/>
            </w:tcBorders>
            <w:vAlign w:val="center"/>
            <w:hideMark/>
          </w:tcPr>
          <w:p w14:paraId="2D1D6CC8" w14:textId="3185984A" w:rsidR="008637ED" w:rsidRPr="00604E07" w:rsidRDefault="008637ED" w:rsidP="008637ED">
            <w:pPr>
              <w:rPr>
                <w:rFonts w:asciiTheme="minorHAnsi" w:hAnsiTheme="minorHAnsi" w:cstheme="minorHAnsi"/>
                <w:lang w:val="en-US"/>
              </w:rPr>
            </w:pPr>
            <w:r w:rsidRPr="00604E07">
              <w:rPr>
                <w:rFonts w:asciiTheme="minorHAnsi" w:hAnsiTheme="minorHAnsi" w:cstheme="minorHAnsi"/>
              </w:rPr>
              <w:t>Įrangai suteikiama ne mažesnė kaip 36 mėnesių garantija ir SLA. Pateikiamas SLA lygių sąrašas.</w:t>
            </w:r>
          </w:p>
        </w:tc>
        <w:tc>
          <w:tcPr>
            <w:tcW w:w="1514" w:type="dxa"/>
            <w:tcBorders>
              <w:top w:val="single" w:sz="6" w:space="0" w:color="auto"/>
              <w:left w:val="nil"/>
              <w:bottom w:val="single" w:sz="6" w:space="0" w:color="auto"/>
              <w:right w:val="single" w:sz="6" w:space="0" w:color="auto"/>
            </w:tcBorders>
            <w:vAlign w:val="center"/>
            <w:hideMark/>
          </w:tcPr>
          <w:p w14:paraId="5CE2F47E" w14:textId="3A01AEF3" w:rsidR="008637ED" w:rsidRPr="00604E07" w:rsidRDefault="008637ED" w:rsidP="008637ED">
            <w:pPr>
              <w:jc w:val="center"/>
              <w:rPr>
                <w:rFonts w:asciiTheme="minorHAnsi" w:hAnsiTheme="minorHAnsi" w:cstheme="minorHAnsi"/>
                <w:lang w:val="en-US"/>
              </w:rPr>
            </w:pPr>
          </w:p>
        </w:tc>
        <w:tc>
          <w:tcPr>
            <w:tcW w:w="1739" w:type="dxa"/>
            <w:tcBorders>
              <w:top w:val="single" w:sz="6" w:space="0" w:color="auto"/>
              <w:left w:val="nil"/>
              <w:bottom w:val="single" w:sz="6" w:space="0" w:color="auto"/>
              <w:right w:val="single" w:sz="6" w:space="0" w:color="auto"/>
            </w:tcBorders>
            <w:vAlign w:val="center"/>
            <w:hideMark/>
          </w:tcPr>
          <w:p w14:paraId="09CA7CB0" w14:textId="6DA176AB" w:rsidR="008637ED" w:rsidRPr="00604E07" w:rsidRDefault="008637ED" w:rsidP="008637ED">
            <w:pPr>
              <w:jc w:val="center"/>
              <w:rPr>
                <w:rFonts w:asciiTheme="minorHAnsi" w:hAnsiTheme="minorHAnsi" w:cstheme="minorHAnsi"/>
                <w:lang w:val="en-US"/>
              </w:rPr>
            </w:pPr>
          </w:p>
        </w:tc>
      </w:tr>
      <w:tr w:rsidR="008637ED" w:rsidRPr="00604E07" w14:paraId="7AB3E12B" w14:textId="77777777" w:rsidTr="00896484">
        <w:trPr>
          <w:trHeight w:val="300"/>
        </w:trPr>
        <w:tc>
          <w:tcPr>
            <w:tcW w:w="771" w:type="dxa"/>
            <w:tcBorders>
              <w:top w:val="single" w:sz="6" w:space="0" w:color="auto"/>
              <w:left w:val="single" w:sz="6" w:space="0" w:color="auto"/>
              <w:bottom w:val="single" w:sz="6" w:space="0" w:color="auto"/>
              <w:right w:val="single" w:sz="6" w:space="0" w:color="auto"/>
            </w:tcBorders>
            <w:vAlign w:val="center"/>
          </w:tcPr>
          <w:p w14:paraId="4935D387" w14:textId="77777777"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6033" w:type="dxa"/>
            <w:tcBorders>
              <w:top w:val="single" w:sz="6" w:space="0" w:color="auto"/>
              <w:left w:val="single" w:sz="6" w:space="0" w:color="auto"/>
              <w:bottom w:val="single" w:sz="6" w:space="0" w:color="auto"/>
              <w:right w:val="single" w:sz="6" w:space="0" w:color="auto"/>
            </w:tcBorders>
            <w:vAlign w:val="center"/>
          </w:tcPr>
          <w:p w14:paraId="3100C58D" w14:textId="17BD1915" w:rsidR="008637ED" w:rsidRPr="00D95028" w:rsidRDefault="008637ED" w:rsidP="008637ED">
            <w:pPr>
              <w:rPr>
                <w:rFonts w:asciiTheme="minorHAnsi" w:hAnsiTheme="minorHAnsi" w:cstheme="minorHAnsi"/>
                <w:lang w:val="pt-BR"/>
              </w:rPr>
            </w:pPr>
            <w:r w:rsidRPr="00604E07">
              <w:rPr>
                <w:rFonts w:asciiTheme="minorHAnsi" w:hAnsiTheme="minorHAnsi" w:cstheme="minorHAnsi"/>
              </w:rPr>
              <w:t>Siūloma pratęsti garantiją ir SLA dar 4 metams, kurie pratęstų garantiją ir SLA laikotarpį iki 7 metų.</w:t>
            </w:r>
          </w:p>
        </w:tc>
        <w:tc>
          <w:tcPr>
            <w:tcW w:w="1514" w:type="dxa"/>
            <w:tcBorders>
              <w:top w:val="single" w:sz="6" w:space="0" w:color="auto"/>
              <w:left w:val="nil"/>
              <w:bottom w:val="single" w:sz="6" w:space="0" w:color="auto"/>
              <w:right w:val="single" w:sz="6" w:space="0" w:color="auto"/>
            </w:tcBorders>
            <w:vAlign w:val="center"/>
          </w:tcPr>
          <w:p w14:paraId="05A76E18" w14:textId="77777777" w:rsidR="008637ED" w:rsidRPr="00D95028" w:rsidRDefault="008637ED" w:rsidP="008637ED">
            <w:pPr>
              <w:jc w:val="center"/>
              <w:rPr>
                <w:rFonts w:asciiTheme="minorHAnsi" w:hAnsiTheme="minorHAnsi" w:cstheme="minorHAnsi"/>
                <w:lang w:val="pt-BR"/>
              </w:rPr>
            </w:pPr>
          </w:p>
        </w:tc>
        <w:tc>
          <w:tcPr>
            <w:tcW w:w="1739" w:type="dxa"/>
            <w:tcBorders>
              <w:top w:val="single" w:sz="6" w:space="0" w:color="auto"/>
              <w:left w:val="nil"/>
              <w:bottom w:val="single" w:sz="6" w:space="0" w:color="auto"/>
              <w:right w:val="single" w:sz="6" w:space="0" w:color="auto"/>
            </w:tcBorders>
            <w:vAlign w:val="center"/>
          </w:tcPr>
          <w:p w14:paraId="03374738" w14:textId="77777777" w:rsidR="008637ED" w:rsidRPr="00D95028" w:rsidRDefault="008637ED" w:rsidP="008637ED">
            <w:pPr>
              <w:jc w:val="center"/>
              <w:rPr>
                <w:rFonts w:asciiTheme="minorHAnsi" w:hAnsiTheme="minorHAnsi" w:cstheme="minorHAnsi"/>
                <w:lang w:val="pt-BR"/>
              </w:rPr>
            </w:pPr>
          </w:p>
        </w:tc>
      </w:tr>
      <w:tr w:rsidR="008637ED" w:rsidRPr="00604E07" w14:paraId="43441209" w14:textId="77777777" w:rsidTr="00896484">
        <w:trPr>
          <w:trHeight w:val="300"/>
        </w:trPr>
        <w:tc>
          <w:tcPr>
            <w:tcW w:w="771" w:type="dxa"/>
            <w:tcBorders>
              <w:top w:val="single" w:sz="6" w:space="0" w:color="auto"/>
              <w:left w:val="single" w:sz="6" w:space="0" w:color="auto"/>
              <w:bottom w:val="single" w:sz="6" w:space="0" w:color="auto"/>
              <w:right w:val="single" w:sz="6" w:space="0" w:color="auto"/>
            </w:tcBorders>
            <w:vAlign w:val="center"/>
          </w:tcPr>
          <w:p w14:paraId="3ABFE192" w14:textId="77777777" w:rsidR="008637ED" w:rsidRPr="00D95028" w:rsidRDefault="008637ED" w:rsidP="008637ED">
            <w:pPr>
              <w:pStyle w:val="ListParagraph"/>
              <w:numPr>
                <w:ilvl w:val="0"/>
                <w:numId w:val="11"/>
              </w:numPr>
              <w:jc w:val="center"/>
              <w:rPr>
                <w:rFonts w:asciiTheme="minorHAnsi" w:hAnsiTheme="minorHAnsi" w:cstheme="minorHAnsi"/>
                <w:lang w:val="pt-BR"/>
              </w:rPr>
            </w:pPr>
          </w:p>
        </w:tc>
        <w:tc>
          <w:tcPr>
            <w:tcW w:w="6033" w:type="dxa"/>
            <w:tcBorders>
              <w:top w:val="single" w:sz="6" w:space="0" w:color="auto"/>
              <w:left w:val="single" w:sz="6" w:space="0" w:color="auto"/>
              <w:bottom w:val="single" w:sz="6" w:space="0" w:color="auto"/>
              <w:right w:val="single" w:sz="6" w:space="0" w:color="auto"/>
            </w:tcBorders>
            <w:vAlign w:val="center"/>
          </w:tcPr>
          <w:p w14:paraId="0C60BE26" w14:textId="5FE27D31" w:rsidR="008637ED" w:rsidRPr="00D95028" w:rsidRDefault="008637ED" w:rsidP="008637ED">
            <w:pPr>
              <w:pStyle w:val="ListParagraph"/>
              <w:rPr>
                <w:rFonts w:asciiTheme="minorHAnsi" w:hAnsiTheme="minorHAnsi" w:cstheme="minorHAnsi"/>
                <w:lang w:val="pt-BR"/>
              </w:rPr>
            </w:pPr>
            <w:r w:rsidRPr="00604E07">
              <w:rPr>
                <w:rFonts w:asciiTheme="minorHAnsi" w:hAnsiTheme="minorHAnsi" w:cstheme="minorHAnsi"/>
              </w:rPr>
              <w:t>Minimalūs SLA reikalavimai:</w:t>
            </w:r>
          </w:p>
          <w:p w14:paraId="37A6ADC7" w14:textId="0EE9B3E5" w:rsidR="008637ED" w:rsidRPr="00D95028" w:rsidRDefault="008637ED" w:rsidP="008637ED">
            <w:pPr>
              <w:pStyle w:val="ListParagraph"/>
              <w:rPr>
                <w:rFonts w:asciiTheme="minorHAnsi" w:hAnsiTheme="minorHAnsi" w:cstheme="minorHAnsi"/>
                <w:lang w:val="pt-BR"/>
              </w:rPr>
            </w:pPr>
            <w:r w:rsidRPr="00604E07">
              <w:rPr>
                <w:rFonts w:asciiTheme="minorHAnsi" w:hAnsiTheme="minorHAnsi" w:cstheme="minorHAnsi"/>
              </w:rPr>
              <w:t>Reakcijos laikas gavus SLA užklausą:</w:t>
            </w:r>
          </w:p>
          <w:p w14:paraId="785C0E5D" w14:textId="73311838" w:rsidR="008637ED" w:rsidRPr="00D95028" w:rsidRDefault="008637ED" w:rsidP="008637ED">
            <w:pPr>
              <w:pStyle w:val="ListParagraph"/>
              <w:numPr>
                <w:ilvl w:val="0"/>
                <w:numId w:val="12"/>
              </w:numPr>
              <w:rPr>
                <w:rFonts w:asciiTheme="minorHAnsi" w:hAnsiTheme="minorHAnsi" w:cstheme="minorHAnsi"/>
                <w:lang w:val="pt-BR"/>
              </w:rPr>
            </w:pPr>
            <w:r w:rsidRPr="00604E07">
              <w:rPr>
                <w:rFonts w:asciiTheme="minorHAnsi" w:hAnsiTheme="minorHAnsi" w:cstheme="minorHAnsi"/>
              </w:rPr>
              <w:t>Kritinis gedimas per 4 valandas nuo pranešimo gavimo.</w:t>
            </w:r>
          </w:p>
          <w:p w14:paraId="6E3D68BD" w14:textId="7C09EAE9" w:rsidR="008637ED" w:rsidRPr="00D95028" w:rsidRDefault="008637ED" w:rsidP="008637ED">
            <w:pPr>
              <w:pStyle w:val="ListParagraph"/>
              <w:numPr>
                <w:ilvl w:val="0"/>
                <w:numId w:val="12"/>
              </w:numPr>
              <w:rPr>
                <w:rFonts w:asciiTheme="minorHAnsi" w:hAnsiTheme="minorHAnsi" w:cstheme="minorHAnsi"/>
                <w:lang w:val="pt-BR"/>
              </w:rPr>
            </w:pPr>
            <w:r w:rsidRPr="00604E07">
              <w:rPr>
                <w:rFonts w:asciiTheme="minorHAnsi" w:hAnsiTheme="minorHAnsi" w:cstheme="minorHAnsi"/>
              </w:rPr>
              <w:t>Nekritinis gedimas – 1 darbo diena nuo pranešimo gavimo</w:t>
            </w:r>
          </w:p>
        </w:tc>
        <w:tc>
          <w:tcPr>
            <w:tcW w:w="1514" w:type="dxa"/>
            <w:tcBorders>
              <w:top w:val="single" w:sz="6" w:space="0" w:color="auto"/>
              <w:left w:val="nil"/>
              <w:bottom w:val="single" w:sz="6" w:space="0" w:color="auto"/>
              <w:right w:val="single" w:sz="6" w:space="0" w:color="auto"/>
            </w:tcBorders>
            <w:vAlign w:val="center"/>
          </w:tcPr>
          <w:p w14:paraId="44E81E89" w14:textId="77777777" w:rsidR="008637ED" w:rsidRPr="00D95028" w:rsidRDefault="008637ED" w:rsidP="008637ED">
            <w:pPr>
              <w:jc w:val="center"/>
              <w:rPr>
                <w:rFonts w:asciiTheme="minorHAnsi" w:hAnsiTheme="minorHAnsi" w:cstheme="minorHAnsi"/>
                <w:lang w:val="pt-BR"/>
              </w:rPr>
            </w:pPr>
          </w:p>
        </w:tc>
        <w:tc>
          <w:tcPr>
            <w:tcW w:w="1739" w:type="dxa"/>
            <w:tcBorders>
              <w:top w:val="single" w:sz="6" w:space="0" w:color="auto"/>
              <w:left w:val="nil"/>
              <w:bottom w:val="single" w:sz="6" w:space="0" w:color="auto"/>
              <w:right w:val="single" w:sz="6" w:space="0" w:color="auto"/>
            </w:tcBorders>
            <w:vAlign w:val="center"/>
          </w:tcPr>
          <w:p w14:paraId="17E83B9F" w14:textId="77777777" w:rsidR="008637ED" w:rsidRPr="00D95028" w:rsidRDefault="008637ED" w:rsidP="008637ED">
            <w:pPr>
              <w:jc w:val="center"/>
              <w:rPr>
                <w:rFonts w:asciiTheme="minorHAnsi" w:hAnsiTheme="minorHAnsi" w:cstheme="minorHAnsi"/>
                <w:lang w:val="pt-BR"/>
              </w:rPr>
            </w:pPr>
          </w:p>
        </w:tc>
      </w:tr>
      <w:tr w:rsidR="008637ED" w:rsidRPr="00604E07" w14:paraId="624A2A81" w14:textId="77777777" w:rsidTr="00896484">
        <w:trPr>
          <w:trHeight w:val="300"/>
        </w:trPr>
        <w:tc>
          <w:tcPr>
            <w:tcW w:w="771" w:type="dxa"/>
            <w:tcBorders>
              <w:top w:val="single" w:sz="6" w:space="0" w:color="auto"/>
              <w:left w:val="single" w:sz="6" w:space="0" w:color="auto"/>
              <w:bottom w:val="single" w:sz="6" w:space="0" w:color="auto"/>
              <w:right w:val="single" w:sz="6" w:space="0" w:color="auto"/>
            </w:tcBorders>
            <w:vAlign w:val="center"/>
          </w:tcPr>
          <w:p w14:paraId="782C05B8" w14:textId="5D8A7754" w:rsidR="008637ED" w:rsidRPr="00D95028" w:rsidRDefault="008637ED" w:rsidP="008637ED">
            <w:pPr>
              <w:pStyle w:val="ListParagraph"/>
              <w:numPr>
                <w:ilvl w:val="0"/>
                <w:numId w:val="11"/>
              </w:numPr>
              <w:jc w:val="center"/>
              <w:rPr>
                <w:rFonts w:asciiTheme="minorHAnsi" w:hAnsiTheme="minorHAnsi" w:cstheme="minorHAnsi"/>
                <w:lang w:val="pt-BR"/>
              </w:rPr>
            </w:pPr>
          </w:p>
        </w:tc>
        <w:tc>
          <w:tcPr>
            <w:tcW w:w="6033" w:type="dxa"/>
            <w:tcBorders>
              <w:top w:val="single" w:sz="6" w:space="0" w:color="auto"/>
              <w:left w:val="single" w:sz="6" w:space="0" w:color="auto"/>
              <w:bottom w:val="single" w:sz="6" w:space="0" w:color="auto"/>
              <w:right w:val="single" w:sz="6" w:space="0" w:color="auto"/>
            </w:tcBorders>
            <w:vAlign w:val="center"/>
            <w:hideMark/>
          </w:tcPr>
          <w:p w14:paraId="4BE45057" w14:textId="5CF20DA5" w:rsidR="008637ED" w:rsidRPr="00D95028" w:rsidRDefault="008637ED" w:rsidP="008637ED">
            <w:pPr>
              <w:rPr>
                <w:rFonts w:asciiTheme="minorHAnsi" w:hAnsiTheme="minorHAnsi" w:cstheme="minorHAnsi"/>
                <w:lang w:val="pt-BR"/>
              </w:rPr>
            </w:pPr>
            <w:r w:rsidRPr="00604E07">
              <w:rPr>
                <w:rFonts w:asciiTheme="minorHAnsi" w:hAnsiTheme="minorHAnsi" w:cstheme="minorHAnsi"/>
              </w:rPr>
              <w:t>Garantinio remonto laikotarpis – ne ilgesnis kaip 30 kalendorinių dienų nuo sugedusio įrenginio gavimo.</w:t>
            </w:r>
          </w:p>
        </w:tc>
        <w:tc>
          <w:tcPr>
            <w:tcW w:w="1514" w:type="dxa"/>
            <w:tcBorders>
              <w:top w:val="single" w:sz="6" w:space="0" w:color="auto"/>
              <w:left w:val="nil"/>
              <w:bottom w:val="single" w:sz="6" w:space="0" w:color="auto"/>
              <w:right w:val="single" w:sz="6" w:space="0" w:color="auto"/>
            </w:tcBorders>
            <w:vAlign w:val="center"/>
            <w:hideMark/>
          </w:tcPr>
          <w:p w14:paraId="10EAF40C" w14:textId="02808D76" w:rsidR="008637ED" w:rsidRPr="00D95028" w:rsidRDefault="008637ED" w:rsidP="008637ED">
            <w:pPr>
              <w:jc w:val="center"/>
              <w:rPr>
                <w:rFonts w:asciiTheme="minorHAnsi" w:hAnsiTheme="minorHAnsi" w:cstheme="minorHAnsi"/>
                <w:lang w:val="pt-BR"/>
              </w:rPr>
            </w:pPr>
          </w:p>
        </w:tc>
        <w:tc>
          <w:tcPr>
            <w:tcW w:w="1739" w:type="dxa"/>
            <w:tcBorders>
              <w:top w:val="single" w:sz="6" w:space="0" w:color="auto"/>
              <w:left w:val="nil"/>
              <w:bottom w:val="single" w:sz="6" w:space="0" w:color="auto"/>
              <w:right w:val="single" w:sz="6" w:space="0" w:color="auto"/>
            </w:tcBorders>
            <w:vAlign w:val="center"/>
            <w:hideMark/>
          </w:tcPr>
          <w:p w14:paraId="20A12D0E" w14:textId="18BFA4DD" w:rsidR="008637ED" w:rsidRPr="00D95028" w:rsidRDefault="008637ED" w:rsidP="008637ED">
            <w:pPr>
              <w:jc w:val="center"/>
              <w:rPr>
                <w:rFonts w:asciiTheme="minorHAnsi" w:hAnsiTheme="minorHAnsi" w:cstheme="minorHAnsi"/>
                <w:lang w:val="pt-BR"/>
              </w:rPr>
            </w:pPr>
          </w:p>
        </w:tc>
      </w:tr>
      <w:tr w:rsidR="008637ED" w:rsidRPr="00604E07" w14:paraId="11D3BB25" w14:textId="77777777" w:rsidTr="00896484">
        <w:trPr>
          <w:trHeight w:val="300"/>
        </w:trPr>
        <w:tc>
          <w:tcPr>
            <w:tcW w:w="771" w:type="dxa"/>
            <w:tcBorders>
              <w:top w:val="single" w:sz="6" w:space="0" w:color="auto"/>
              <w:left w:val="single" w:sz="6" w:space="0" w:color="auto"/>
              <w:bottom w:val="single" w:sz="6" w:space="0" w:color="auto"/>
              <w:right w:val="single" w:sz="6" w:space="0" w:color="auto"/>
            </w:tcBorders>
            <w:vAlign w:val="center"/>
          </w:tcPr>
          <w:p w14:paraId="524D8E73" w14:textId="2410A750" w:rsidR="008637ED" w:rsidRPr="00D95028" w:rsidRDefault="008637ED" w:rsidP="008637ED">
            <w:pPr>
              <w:pStyle w:val="ListParagraph"/>
              <w:numPr>
                <w:ilvl w:val="0"/>
                <w:numId w:val="11"/>
              </w:numPr>
              <w:jc w:val="center"/>
              <w:rPr>
                <w:rFonts w:asciiTheme="minorHAnsi" w:hAnsiTheme="minorHAnsi" w:cstheme="minorHAnsi"/>
                <w:lang w:val="pt-BR"/>
              </w:rPr>
            </w:pPr>
          </w:p>
        </w:tc>
        <w:tc>
          <w:tcPr>
            <w:tcW w:w="6033" w:type="dxa"/>
            <w:tcBorders>
              <w:top w:val="single" w:sz="6" w:space="0" w:color="auto"/>
              <w:left w:val="single" w:sz="6" w:space="0" w:color="auto"/>
              <w:bottom w:val="single" w:sz="6" w:space="0" w:color="auto"/>
              <w:right w:val="single" w:sz="6" w:space="0" w:color="auto"/>
            </w:tcBorders>
            <w:vAlign w:val="center"/>
            <w:hideMark/>
          </w:tcPr>
          <w:p w14:paraId="045EA7B9" w14:textId="306CBF27" w:rsidR="008637ED" w:rsidRPr="00D95028" w:rsidRDefault="008637ED" w:rsidP="008637ED">
            <w:pPr>
              <w:rPr>
                <w:rFonts w:asciiTheme="minorHAnsi" w:hAnsiTheme="minorHAnsi" w:cstheme="minorHAnsi"/>
                <w:lang w:val="pt-BR"/>
              </w:rPr>
            </w:pPr>
            <w:r w:rsidRPr="00604E07">
              <w:rPr>
                <w:rFonts w:asciiTheme="minorHAnsi" w:hAnsiTheme="minorHAnsi" w:cstheme="minorHAnsi"/>
              </w:rPr>
              <w:t>Garantinis laikotarpis prasideda nuo priėmimo akto pasirašymo.</w:t>
            </w:r>
          </w:p>
        </w:tc>
        <w:tc>
          <w:tcPr>
            <w:tcW w:w="1514" w:type="dxa"/>
            <w:tcBorders>
              <w:top w:val="single" w:sz="6" w:space="0" w:color="auto"/>
              <w:left w:val="nil"/>
              <w:bottom w:val="single" w:sz="6" w:space="0" w:color="auto"/>
              <w:right w:val="single" w:sz="6" w:space="0" w:color="auto"/>
            </w:tcBorders>
            <w:vAlign w:val="center"/>
            <w:hideMark/>
          </w:tcPr>
          <w:p w14:paraId="3E5524CC" w14:textId="0D8C1C17" w:rsidR="008637ED" w:rsidRPr="00D95028" w:rsidRDefault="008637ED" w:rsidP="008637ED">
            <w:pPr>
              <w:jc w:val="center"/>
              <w:rPr>
                <w:rFonts w:asciiTheme="minorHAnsi" w:hAnsiTheme="minorHAnsi" w:cstheme="minorHAnsi"/>
                <w:lang w:val="pt-BR"/>
              </w:rPr>
            </w:pPr>
          </w:p>
        </w:tc>
        <w:tc>
          <w:tcPr>
            <w:tcW w:w="1739" w:type="dxa"/>
            <w:tcBorders>
              <w:top w:val="single" w:sz="6" w:space="0" w:color="auto"/>
              <w:left w:val="nil"/>
              <w:bottom w:val="single" w:sz="6" w:space="0" w:color="auto"/>
              <w:right w:val="single" w:sz="6" w:space="0" w:color="auto"/>
            </w:tcBorders>
            <w:vAlign w:val="center"/>
            <w:hideMark/>
          </w:tcPr>
          <w:p w14:paraId="63716F9D" w14:textId="531E465E" w:rsidR="008637ED" w:rsidRPr="00D95028" w:rsidRDefault="008637ED" w:rsidP="008637ED">
            <w:pPr>
              <w:jc w:val="center"/>
              <w:rPr>
                <w:rFonts w:asciiTheme="minorHAnsi" w:hAnsiTheme="minorHAnsi" w:cstheme="minorHAnsi"/>
                <w:lang w:val="pt-BR"/>
              </w:rPr>
            </w:pPr>
          </w:p>
        </w:tc>
      </w:tr>
      <w:tr w:rsidR="008637ED" w:rsidRPr="00604E07" w14:paraId="6AE3CD99" w14:textId="77777777" w:rsidTr="00896484">
        <w:trPr>
          <w:trHeight w:val="300"/>
        </w:trPr>
        <w:tc>
          <w:tcPr>
            <w:tcW w:w="771" w:type="dxa"/>
            <w:tcBorders>
              <w:top w:val="single" w:sz="6" w:space="0" w:color="auto"/>
              <w:left w:val="single" w:sz="6" w:space="0" w:color="auto"/>
              <w:bottom w:val="single" w:sz="6" w:space="0" w:color="auto"/>
              <w:right w:val="single" w:sz="6" w:space="0" w:color="auto"/>
            </w:tcBorders>
            <w:vAlign w:val="center"/>
          </w:tcPr>
          <w:p w14:paraId="02BF3D82" w14:textId="2DEF5AB7" w:rsidR="008637ED" w:rsidRPr="00D95028" w:rsidRDefault="008637ED" w:rsidP="008637ED">
            <w:pPr>
              <w:pStyle w:val="ListParagraph"/>
              <w:numPr>
                <w:ilvl w:val="0"/>
                <w:numId w:val="11"/>
              </w:numPr>
              <w:jc w:val="center"/>
              <w:rPr>
                <w:rFonts w:asciiTheme="minorHAnsi" w:hAnsiTheme="minorHAnsi" w:cstheme="minorHAnsi"/>
                <w:lang w:val="pt-BR"/>
              </w:rPr>
            </w:pPr>
          </w:p>
        </w:tc>
        <w:tc>
          <w:tcPr>
            <w:tcW w:w="6033" w:type="dxa"/>
            <w:tcBorders>
              <w:top w:val="single" w:sz="6" w:space="0" w:color="auto"/>
              <w:left w:val="single" w:sz="6" w:space="0" w:color="auto"/>
              <w:bottom w:val="single" w:sz="6" w:space="0" w:color="auto"/>
              <w:right w:val="single" w:sz="6" w:space="0" w:color="auto"/>
            </w:tcBorders>
            <w:vAlign w:val="center"/>
            <w:hideMark/>
          </w:tcPr>
          <w:p w14:paraId="7DA74724" w14:textId="3229BA22" w:rsidR="008637ED" w:rsidRPr="00D95028" w:rsidRDefault="008637ED" w:rsidP="008637ED">
            <w:pPr>
              <w:rPr>
                <w:rFonts w:asciiTheme="minorHAnsi" w:hAnsiTheme="minorHAnsi" w:cstheme="minorHAnsi"/>
                <w:lang w:val="pt-BR"/>
              </w:rPr>
            </w:pPr>
            <w:r w:rsidRPr="00604E07">
              <w:rPr>
                <w:rFonts w:asciiTheme="minorHAnsi" w:hAnsiTheme="minorHAnsi" w:cstheme="minorHAnsi"/>
              </w:rPr>
              <w:t>Visi remonto darbai kartu su pristatymu, kuriems taikoma garantija, atliekami tiekėjo sąskaita.</w:t>
            </w:r>
          </w:p>
        </w:tc>
        <w:tc>
          <w:tcPr>
            <w:tcW w:w="1514" w:type="dxa"/>
            <w:tcBorders>
              <w:top w:val="single" w:sz="6" w:space="0" w:color="auto"/>
              <w:left w:val="nil"/>
              <w:bottom w:val="single" w:sz="6" w:space="0" w:color="auto"/>
              <w:right w:val="single" w:sz="6" w:space="0" w:color="auto"/>
            </w:tcBorders>
            <w:vAlign w:val="center"/>
            <w:hideMark/>
          </w:tcPr>
          <w:p w14:paraId="156122A6" w14:textId="032E2684" w:rsidR="008637ED" w:rsidRPr="00D95028" w:rsidRDefault="008637ED" w:rsidP="008637ED">
            <w:pPr>
              <w:jc w:val="center"/>
              <w:rPr>
                <w:rFonts w:asciiTheme="minorHAnsi" w:hAnsiTheme="minorHAnsi" w:cstheme="minorHAnsi"/>
                <w:lang w:val="pt-BR"/>
              </w:rPr>
            </w:pPr>
          </w:p>
        </w:tc>
        <w:tc>
          <w:tcPr>
            <w:tcW w:w="1739" w:type="dxa"/>
            <w:tcBorders>
              <w:top w:val="single" w:sz="6" w:space="0" w:color="auto"/>
              <w:left w:val="nil"/>
              <w:bottom w:val="single" w:sz="6" w:space="0" w:color="auto"/>
              <w:right w:val="single" w:sz="6" w:space="0" w:color="auto"/>
            </w:tcBorders>
            <w:vAlign w:val="center"/>
            <w:hideMark/>
          </w:tcPr>
          <w:p w14:paraId="4A7AFA5E" w14:textId="2A7F053E" w:rsidR="008637ED" w:rsidRPr="00D95028" w:rsidRDefault="008637ED" w:rsidP="008637ED">
            <w:pPr>
              <w:jc w:val="center"/>
              <w:rPr>
                <w:rFonts w:asciiTheme="minorHAnsi" w:hAnsiTheme="minorHAnsi" w:cstheme="minorHAnsi"/>
                <w:lang w:val="pt-BR"/>
              </w:rPr>
            </w:pPr>
          </w:p>
        </w:tc>
      </w:tr>
      <w:bookmarkEnd w:id="0"/>
    </w:tbl>
    <w:p w14:paraId="6551A7B6" w14:textId="0F751BF3" w:rsidR="007E2506" w:rsidRPr="00D95028" w:rsidRDefault="007E2506" w:rsidP="002A275A">
      <w:pPr>
        <w:tabs>
          <w:tab w:val="left" w:pos="1230"/>
        </w:tabs>
        <w:jc w:val="center"/>
        <w:rPr>
          <w:rFonts w:asciiTheme="minorHAnsi" w:hAnsiTheme="minorHAnsi" w:cstheme="minorHAnsi"/>
          <w:lang w:val="pt-BR"/>
        </w:rPr>
      </w:pPr>
    </w:p>
    <w:tbl>
      <w:tblPr>
        <w:tblW w:w="1005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
        <w:gridCol w:w="5900"/>
        <w:gridCol w:w="1528"/>
        <w:gridCol w:w="1725"/>
      </w:tblGrid>
      <w:tr w:rsidR="008637ED" w:rsidRPr="00604E07" w14:paraId="1DDB93F0" w14:textId="77777777" w:rsidTr="0059017B">
        <w:trPr>
          <w:trHeight w:val="300"/>
        </w:trPr>
        <w:tc>
          <w:tcPr>
            <w:tcW w:w="904"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2B521E88" w14:textId="5BDD02B4"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N</w:t>
            </w:r>
            <w:r w:rsidR="00A30A3A">
              <w:rPr>
                <w:rFonts w:asciiTheme="minorHAnsi" w:hAnsiTheme="minorHAnsi" w:cstheme="minorHAnsi"/>
              </w:rPr>
              <w:t>r</w:t>
            </w:r>
            <w:r w:rsidRPr="00604E07">
              <w:rPr>
                <w:rFonts w:asciiTheme="minorHAnsi" w:hAnsiTheme="minorHAnsi" w:cstheme="minorHAnsi"/>
              </w:rPr>
              <w:t>.</w:t>
            </w:r>
          </w:p>
        </w:tc>
        <w:tc>
          <w:tcPr>
            <w:tcW w:w="5900"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086A19D5" w14:textId="41CC1A54" w:rsidR="008637ED" w:rsidRPr="00604E07" w:rsidRDefault="008637ED" w:rsidP="008637ED">
            <w:pPr>
              <w:jc w:val="center"/>
              <w:rPr>
                <w:rFonts w:asciiTheme="minorHAnsi" w:hAnsiTheme="minorHAnsi" w:cstheme="minorHAnsi"/>
                <w:lang w:val="en-US"/>
              </w:rPr>
            </w:pPr>
            <w:r w:rsidRPr="00604E07">
              <w:rPr>
                <w:rFonts w:asciiTheme="minorHAnsi" w:hAnsiTheme="minorHAnsi" w:cstheme="minorHAnsi"/>
              </w:rPr>
              <w:t>Pristatymo sąlygos</w:t>
            </w:r>
          </w:p>
        </w:tc>
        <w:tc>
          <w:tcPr>
            <w:tcW w:w="1528" w:type="dxa"/>
            <w:tcBorders>
              <w:right w:val="single" w:sz="4" w:space="0" w:color="auto"/>
            </w:tcBorders>
            <w:shd w:val="clear" w:color="auto" w:fill="C6D9F1" w:themeFill="text2" w:themeFillTint="33"/>
            <w:vAlign w:val="center"/>
          </w:tcPr>
          <w:p w14:paraId="696DB7DC" w14:textId="5ED3052D" w:rsidR="008637ED" w:rsidRPr="00604E07" w:rsidRDefault="008637ED" w:rsidP="008637ED">
            <w:pPr>
              <w:jc w:val="center"/>
              <w:rPr>
                <w:rFonts w:asciiTheme="minorHAnsi" w:hAnsiTheme="minorHAnsi" w:cstheme="minorHAnsi"/>
                <w:lang w:val="en-US"/>
              </w:rPr>
            </w:pPr>
            <w:r w:rsidRPr="00D95028">
              <w:rPr>
                <w:rFonts w:asciiTheme="minorHAnsi" w:hAnsiTheme="minorHAnsi" w:cstheme="minorHAnsi"/>
                <w:color w:val="EE0000"/>
              </w:rPr>
              <w:t xml:space="preserve">Patvirtinimas </w:t>
            </w:r>
            <w:r w:rsidRPr="00D95028">
              <w:rPr>
                <w:rFonts w:asciiTheme="minorHAnsi" w:hAnsiTheme="minorHAnsi" w:cstheme="minorHAnsi"/>
                <w:i/>
                <w:iCs/>
                <w:color w:val="EE0000"/>
              </w:rPr>
              <w:t>/taip/ne/</w:t>
            </w:r>
          </w:p>
        </w:tc>
        <w:tc>
          <w:tcPr>
            <w:tcW w:w="1725" w:type="dxa"/>
            <w:tcBorders>
              <w:left w:val="single" w:sz="4" w:space="0" w:color="auto"/>
            </w:tcBorders>
            <w:shd w:val="clear" w:color="auto" w:fill="C6D9F1" w:themeFill="text2" w:themeFillTint="33"/>
            <w:vAlign w:val="center"/>
          </w:tcPr>
          <w:p w14:paraId="607A6A02" w14:textId="77777777" w:rsidR="008637ED" w:rsidRDefault="008637ED" w:rsidP="008637ED">
            <w:pPr>
              <w:spacing w:after="0"/>
              <w:jc w:val="center"/>
              <w:rPr>
                <w:rFonts w:asciiTheme="minorHAnsi" w:hAnsiTheme="minorHAnsi" w:cstheme="minorHAnsi"/>
                <w:color w:val="EE0000"/>
              </w:rPr>
            </w:pPr>
            <w:r w:rsidRPr="00D95028">
              <w:rPr>
                <w:rFonts w:asciiTheme="minorHAnsi" w:hAnsiTheme="minorHAnsi" w:cstheme="minorHAnsi"/>
                <w:color w:val="EE0000"/>
              </w:rPr>
              <w:t>Komentarai</w:t>
            </w:r>
          </w:p>
          <w:p w14:paraId="31337350" w14:textId="5341C6B0" w:rsidR="008637ED" w:rsidRPr="00604E07" w:rsidRDefault="008637ED" w:rsidP="008637ED">
            <w:pPr>
              <w:jc w:val="center"/>
              <w:rPr>
                <w:rFonts w:asciiTheme="minorHAnsi" w:hAnsiTheme="minorHAnsi" w:cstheme="minorHAnsi"/>
                <w:lang w:val="en-US"/>
              </w:rPr>
            </w:pPr>
            <w:r w:rsidRPr="00D95028">
              <w:rPr>
                <w:rFonts w:asciiTheme="minorHAnsi" w:hAnsiTheme="minorHAnsi" w:cstheme="minorHAnsi"/>
                <w:i/>
                <w:iCs/>
                <w:color w:val="EE0000"/>
              </w:rPr>
              <w:t xml:space="preserve"> /prašome įrašyti/</w:t>
            </w:r>
          </w:p>
        </w:tc>
      </w:tr>
      <w:tr w:rsidR="008637ED" w:rsidRPr="00604E07" w14:paraId="2686E52D" w14:textId="77777777" w:rsidTr="00465B3F">
        <w:trPr>
          <w:trHeight w:val="300"/>
        </w:trPr>
        <w:tc>
          <w:tcPr>
            <w:tcW w:w="904" w:type="dxa"/>
            <w:tcBorders>
              <w:top w:val="single" w:sz="6" w:space="0" w:color="auto"/>
              <w:left w:val="single" w:sz="6" w:space="0" w:color="auto"/>
              <w:bottom w:val="single" w:sz="6" w:space="0" w:color="auto"/>
              <w:right w:val="single" w:sz="6" w:space="0" w:color="auto"/>
            </w:tcBorders>
            <w:vAlign w:val="center"/>
          </w:tcPr>
          <w:p w14:paraId="0BC729CB" w14:textId="219D4DB3"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5900" w:type="dxa"/>
            <w:tcBorders>
              <w:top w:val="single" w:sz="6" w:space="0" w:color="auto"/>
              <w:left w:val="single" w:sz="6" w:space="0" w:color="auto"/>
              <w:bottom w:val="single" w:sz="6" w:space="0" w:color="auto"/>
              <w:right w:val="single" w:sz="6" w:space="0" w:color="auto"/>
            </w:tcBorders>
            <w:vAlign w:val="center"/>
            <w:hideMark/>
          </w:tcPr>
          <w:p w14:paraId="729B0EC9" w14:textId="4C8A9E4D" w:rsidR="008637ED" w:rsidRPr="00604E07" w:rsidRDefault="008637ED" w:rsidP="008637ED">
            <w:pPr>
              <w:rPr>
                <w:rFonts w:asciiTheme="minorHAnsi" w:hAnsiTheme="minorHAnsi" w:cstheme="minorHAnsi"/>
                <w:lang w:val="en-US"/>
              </w:rPr>
            </w:pPr>
            <w:r w:rsidRPr="00604E07">
              <w:rPr>
                <w:rFonts w:asciiTheme="minorHAnsi" w:hAnsiTheme="minorHAnsi" w:cstheme="minorHAnsi"/>
              </w:rPr>
              <w:t>Pristatymo adresas DDP Sausio 13-osios g. 10, LT-04347 Vilnius, Lietuva, 6 mėnesiai nuo sutarties pasirašymo.</w:t>
            </w:r>
          </w:p>
        </w:tc>
        <w:tc>
          <w:tcPr>
            <w:tcW w:w="1528" w:type="dxa"/>
            <w:tcBorders>
              <w:top w:val="single" w:sz="6" w:space="0" w:color="auto"/>
              <w:left w:val="nil"/>
              <w:bottom w:val="single" w:sz="6" w:space="0" w:color="auto"/>
              <w:right w:val="single" w:sz="6" w:space="0" w:color="auto"/>
            </w:tcBorders>
            <w:vAlign w:val="center"/>
            <w:hideMark/>
          </w:tcPr>
          <w:p w14:paraId="5086513D" w14:textId="148DF9D1" w:rsidR="008637ED" w:rsidRPr="00604E07" w:rsidRDefault="008637ED" w:rsidP="008637ED">
            <w:pPr>
              <w:jc w:val="center"/>
              <w:rPr>
                <w:rFonts w:asciiTheme="minorHAnsi" w:hAnsiTheme="minorHAnsi" w:cstheme="minorHAnsi"/>
                <w:lang w:val="en-US"/>
              </w:rPr>
            </w:pPr>
          </w:p>
          <w:p w14:paraId="41931E25" w14:textId="4BE779E9" w:rsidR="008637ED" w:rsidRPr="00604E07" w:rsidRDefault="008637ED" w:rsidP="008637ED">
            <w:pPr>
              <w:jc w:val="center"/>
              <w:rPr>
                <w:rFonts w:asciiTheme="minorHAnsi" w:hAnsiTheme="minorHAnsi" w:cstheme="minorHAnsi"/>
                <w:lang w:val="en-US"/>
              </w:rPr>
            </w:pPr>
          </w:p>
        </w:tc>
        <w:tc>
          <w:tcPr>
            <w:tcW w:w="1725" w:type="dxa"/>
            <w:tcBorders>
              <w:top w:val="single" w:sz="6" w:space="0" w:color="auto"/>
              <w:left w:val="nil"/>
              <w:bottom w:val="single" w:sz="6" w:space="0" w:color="auto"/>
              <w:right w:val="single" w:sz="6" w:space="0" w:color="auto"/>
            </w:tcBorders>
            <w:vAlign w:val="center"/>
            <w:hideMark/>
          </w:tcPr>
          <w:p w14:paraId="43F84549" w14:textId="25B595AD" w:rsidR="008637ED" w:rsidRPr="00604E07" w:rsidRDefault="008637ED" w:rsidP="008637ED">
            <w:pPr>
              <w:jc w:val="center"/>
              <w:rPr>
                <w:rFonts w:asciiTheme="minorHAnsi" w:hAnsiTheme="minorHAnsi" w:cstheme="minorHAnsi"/>
                <w:lang w:val="en-US"/>
              </w:rPr>
            </w:pPr>
          </w:p>
        </w:tc>
      </w:tr>
      <w:tr w:rsidR="008637ED" w:rsidRPr="00604E07" w14:paraId="1228D5EC" w14:textId="77777777" w:rsidTr="00465B3F">
        <w:trPr>
          <w:trHeight w:val="300"/>
        </w:trPr>
        <w:tc>
          <w:tcPr>
            <w:tcW w:w="904" w:type="dxa"/>
            <w:tcBorders>
              <w:top w:val="single" w:sz="6" w:space="0" w:color="auto"/>
              <w:left w:val="single" w:sz="6" w:space="0" w:color="auto"/>
              <w:bottom w:val="single" w:sz="6" w:space="0" w:color="auto"/>
              <w:right w:val="single" w:sz="6" w:space="0" w:color="auto"/>
            </w:tcBorders>
            <w:vAlign w:val="center"/>
          </w:tcPr>
          <w:p w14:paraId="2012B928" w14:textId="2ABA9024"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5900" w:type="dxa"/>
            <w:tcBorders>
              <w:top w:val="single" w:sz="6" w:space="0" w:color="auto"/>
              <w:left w:val="single" w:sz="6" w:space="0" w:color="auto"/>
              <w:bottom w:val="single" w:sz="6" w:space="0" w:color="auto"/>
              <w:right w:val="single" w:sz="6" w:space="0" w:color="auto"/>
            </w:tcBorders>
            <w:vAlign w:val="center"/>
            <w:hideMark/>
          </w:tcPr>
          <w:p w14:paraId="0955E3CA" w14:textId="0BA79D57" w:rsidR="008637ED" w:rsidRPr="00604E07" w:rsidRDefault="008637ED" w:rsidP="008637ED">
            <w:pPr>
              <w:rPr>
                <w:rFonts w:asciiTheme="minorHAnsi" w:hAnsiTheme="minorHAnsi" w:cstheme="minorHAnsi"/>
                <w:lang w:val="en-US"/>
              </w:rPr>
            </w:pPr>
            <w:r w:rsidRPr="00604E07">
              <w:rPr>
                <w:rFonts w:asciiTheme="minorHAnsi" w:hAnsiTheme="minorHAnsi" w:cstheme="minorHAnsi"/>
              </w:rPr>
              <w:t>Įranga pateikiama kartu su techninia</w:t>
            </w:r>
            <w:r>
              <w:rPr>
                <w:rFonts w:asciiTheme="minorHAnsi" w:hAnsiTheme="minorHAnsi" w:cstheme="minorHAnsi"/>
              </w:rPr>
              <w:t xml:space="preserve"> dokumentacija</w:t>
            </w:r>
            <w:r w:rsidRPr="00604E07">
              <w:rPr>
                <w:rFonts w:asciiTheme="minorHAnsi" w:hAnsiTheme="minorHAnsi" w:cstheme="minorHAnsi"/>
              </w:rPr>
              <w:t>.</w:t>
            </w:r>
          </w:p>
        </w:tc>
        <w:tc>
          <w:tcPr>
            <w:tcW w:w="1528" w:type="dxa"/>
            <w:tcBorders>
              <w:top w:val="single" w:sz="6" w:space="0" w:color="auto"/>
              <w:left w:val="nil"/>
              <w:bottom w:val="single" w:sz="6" w:space="0" w:color="auto"/>
              <w:right w:val="single" w:sz="6" w:space="0" w:color="auto"/>
            </w:tcBorders>
            <w:vAlign w:val="center"/>
            <w:hideMark/>
          </w:tcPr>
          <w:p w14:paraId="3F106EF6" w14:textId="0EA742F3" w:rsidR="008637ED" w:rsidRPr="00604E07" w:rsidRDefault="008637ED" w:rsidP="008637ED">
            <w:pPr>
              <w:jc w:val="center"/>
              <w:rPr>
                <w:rFonts w:asciiTheme="minorHAnsi" w:hAnsiTheme="minorHAnsi" w:cstheme="minorHAnsi"/>
                <w:lang w:val="en-US"/>
              </w:rPr>
            </w:pPr>
          </w:p>
        </w:tc>
        <w:tc>
          <w:tcPr>
            <w:tcW w:w="1725" w:type="dxa"/>
            <w:tcBorders>
              <w:top w:val="single" w:sz="6" w:space="0" w:color="auto"/>
              <w:left w:val="nil"/>
              <w:bottom w:val="single" w:sz="6" w:space="0" w:color="auto"/>
              <w:right w:val="single" w:sz="6" w:space="0" w:color="auto"/>
            </w:tcBorders>
            <w:vAlign w:val="center"/>
            <w:hideMark/>
          </w:tcPr>
          <w:p w14:paraId="747D9E25" w14:textId="41C0216B" w:rsidR="008637ED" w:rsidRPr="00604E07" w:rsidRDefault="008637ED" w:rsidP="008637ED">
            <w:pPr>
              <w:jc w:val="center"/>
              <w:rPr>
                <w:rFonts w:asciiTheme="minorHAnsi" w:hAnsiTheme="minorHAnsi" w:cstheme="minorHAnsi"/>
                <w:lang w:val="en-US"/>
              </w:rPr>
            </w:pPr>
          </w:p>
        </w:tc>
      </w:tr>
      <w:tr w:rsidR="008637ED" w:rsidRPr="00604E07" w14:paraId="44B5DA9D" w14:textId="77777777" w:rsidTr="00465B3F">
        <w:trPr>
          <w:trHeight w:val="300"/>
        </w:trPr>
        <w:tc>
          <w:tcPr>
            <w:tcW w:w="904" w:type="dxa"/>
            <w:tcBorders>
              <w:top w:val="single" w:sz="6" w:space="0" w:color="auto"/>
              <w:left w:val="single" w:sz="6" w:space="0" w:color="auto"/>
              <w:bottom w:val="single" w:sz="6" w:space="0" w:color="auto"/>
              <w:right w:val="single" w:sz="6" w:space="0" w:color="auto"/>
            </w:tcBorders>
            <w:vAlign w:val="center"/>
          </w:tcPr>
          <w:p w14:paraId="43A3888A" w14:textId="52386CD3" w:rsidR="008637ED" w:rsidRPr="00604E07" w:rsidRDefault="008637ED" w:rsidP="008637ED">
            <w:pPr>
              <w:pStyle w:val="ListParagraph"/>
              <w:numPr>
                <w:ilvl w:val="0"/>
                <w:numId w:val="11"/>
              </w:numPr>
              <w:jc w:val="center"/>
              <w:rPr>
                <w:rFonts w:asciiTheme="minorHAnsi" w:hAnsiTheme="minorHAnsi" w:cstheme="minorHAnsi"/>
                <w:lang w:val="en-US"/>
              </w:rPr>
            </w:pPr>
          </w:p>
        </w:tc>
        <w:tc>
          <w:tcPr>
            <w:tcW w:w="5900" w:type="dxa"/>
            <w:tcBorders>
              <w:top w:val="single" w:sz="6" w:space="0" w:color="auto"/>
              <w:left w:val="single" w:sz="6" w:space="0" w:color="auto"/>
              <w:bottom w:val="single" w:sz="6" w:space="0" w:color="auto"/>
              <w:right w:val="single" w:sz="6" w:space="0" w:color="auto"/>
            </w:tcBorders>
            <w:vAlign w:val="center"/>
            <w:hideMark/>
          </w:tcPr>
          <w:p w14:paraId="73B9ECBF" w14:textId="113861DF" w:rsidR="008637ED" w:rsidRPr="00604E07" w:rsidRDefault="008637ED" w:rsidP="008637ED">
            <w:pPr>
              <w:rPr>
                <w:rFonts w:asciiTheme="minorHAnsi" w:hAnsiTheme="minorHAnsi" w:cstheme="minorHAnsi"/>
                <w:lang w:val="en-US"/>
              </w:rPr>
            </w:pPr>
            <w:r w:rsidRPr="00604E07">
              <w:rPr>
                <w:rFonts w:asciiTheme="minorHAnsi" w:hAnsiTheme="minorHAnsi" w:cstheme="minorHAnsi"/>
              </w:rPr>
              <w:t>Apmokėjimo sąlygos – per 30 dienų nuo sąskaitos išrašymo.</w:t>
            </w:r>
          </w:p>
        </w:tc>
        <w:tc>
          <w:tcPr>
            <w:tcW w:w="1528" w:type="dxa"/>
            <w:tcBorders>
              <w:top w:val="single" w:sz="6" w:space="0" w:color="auto"/>
              <w:left w:val="nil"/>
              <w:bottom w:val="single" w:sz="6" w:space="0" w:color="auto"/>
              <w:right w:val="single" w:sz="6" w:space="0" w:color="auto"/>
            </w:tcBorders>
            <w:vAlign w:val="center"/>
            <w:hideMark/>
          </w:tcPr>
          <w:p w14:paraId="3EBC5AB1" w14:textId="56AB0C4E" w:rsidR="008637ED" w:rsidRPr="00604E07" w:rsidRDefault="008637ED" w:rsidP="008637ED">
            <w:pPr>
              <w:jc w:val="center"/>
              <w:rPr>
                <w:rFonts w:asciiTheme="minorHAnsi" w:hAnsiTheme="minorHAnsi" w:cstheme="minorHAnsi"/>
                <w:lang w:val="en-US"/>
              </w:rPr>
            </w:pPr>
          </w:p>
        </w:tc>
        <w:tc>
          <w:tcPr>
            <w:tcW w:w="1725" w:type="dxa"/>
            <w:tcBorders>
              <w:top w:val="single" w:sz="6" w:space="0" w:color="auto"/>
              <w:left w:val="nil"/>
              <w:bottom w:val="single" w:sz="6" w:space="0" w:color="auto"/>
              <w:right w:val="single" w:sz="6" w:space="0" w:color="auto"/>
            </w:tcBorders>
            <w:vAlign w:val="center"/>
            <w:hideMark/>
          </w:tcPr>
          <w:p w14:paraId="5AF00327" w14:textId="7B03E487" w:rsidR="008637ED" w:rsidRPr="00604E07" w:rsidRDefault="008637ED" w:rsidP="008637ED">
            <w:pPr>
              <w:jc w:val="center"/>
              <w:rPr>
                <w:rFonts w:asciiTheme="minorHAnsi" w:hAnsiTheme="minorHAnsi" w:cstheme="minorHAnsi"/>
                <w:lang w:val="en-US"/>
              </w:rPr>
            </w:pPr>
          </w:p>
        </w:tc>
      </w:tr>
    </w:tbl>
    <w:p w14:paraId="646E7927" w14:textId="1ABDE783" w:rsidR="001D032B" w:rsidRPr="00604E07" w:rsidRDefault="001D032B" w:rsidP="002A275A">
      <w:pPr>
        <w:tabs>
          <w:tab w:val="left" w:pos="1230"/>
        </w:tabs>
        <w:jc w:val="center"/>
        <w:rPr>
          <w:rFonts w:asciiTheme="minorHAnsi" w:hAnsiTheme="minorHAnsi" w:cstheme="minorHAnsi"/>
          <w:lang w:val="en-US"/>
        </w:rPr>
      </w:pPr>
    </w:p>
    <w:tbl>
      <w:tblPr>
        <w:tblW w:w="1005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5953"/>
        <w:gridCol w:w="1524"/>
        <w:gridCol w:w="1729"/>
      </w:tblGrid>
      <w:tr w:rsidR="008637ED" w:rsidRPr="00604E07" w14:paraId="4D1D6E72" w14:textId="77777777" w:rsidTr="0059017B">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14:paraId="7DB8ACC7" w14:textId="2E217C9A" w:rsidR="008637ED" w:rsidRPr="00604E07" w:rsidRDefault="008637ED" w:rsidP="008637ED">
            <w:pPr>
              <w:spacing w:after="0"/>
              <w:jc w:val="center"/>
              <w:rPr>
                <w:rFonts w:asciiTheme="minorHAnsi" w:hAnsiTheme="minorHAnsi" w:cstheme="minorHAnsi"/>
                <w:lang w:val="en-US"/>
              </w:rPr>
            </w:pPr>
            <w:r w:rsidRPr="00604E07">
              <w:rPr>
                <w:rFonts w:asciiTheme="minorHAnsi" w:hAnsiTheme="minorHAnsi" w:cstheme="minorHAnsi"/>
              </w:rPr>
              <w:t>N</w:t>
            </w:r>
            <w:r w:rsidR="00A30A3A">
              <w:rPr>
                <w:rFonts w:asciiTheme="minorHAnsi" w:hAnsiTheme="minorHAnsi" w:cstheme="minorHAnsi"/>
              </w:rPr>
              <w:t>r</w:t>
            </w:r>
            <w:r w:rsidRPr="00604E07">
              <w:rPr>
                <w:rFonts w:asciiTheme="minorHAnsi" w:hAnsiTheme="minorHAnsi" w:cstheme="minorHAnsi"/>
              </w:rPr>
              <w:t>.</w:t>
            </w:r>
          </w:p>
        </w:tc>
        <w:tc>
          <w:tcPr>
            <w:tcW w:w="5953"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hideMark/>
          </w:tcPr>
          <w:p w14:paraId="1EF8EAD3" w14:textId="0F1DEA87" w:rsidR="008637ED" w:rsidRPr="00D95028" w:rsidRDefault="008637ED" w:rsidP="008637ED">
            <w:pPr>
              <w:spacing w:after="0"/>
              <w:jc w:val="center"/>
              <w:rPr>
                <w:rFonts w:asciiTheme="minorHAnsi" w:hAnsiTheme="minorHAnsi" w:cstheme="minorHAnsi"/>
                <w:lang w:val="pt-BR"/>
              </w:rPr>
            </w:pPr>
            <w:r w:rsidRPr="00604E07">
              <w:rPr>
                <w:rFonts w:asciiTheme="minorHAnsi" w:hAnsiTheme="minorHAnsi" w:cstheme="minorHAnsi"/>
              </w:rPr>
              <w:t>Aplinkosaugos reikalavimai įrangai ir (arba) jos pristatymui</w:t>
            </w:r>
          </w:p>
        </w:tc>
        <w:tc>
          <w:tcPr>
            <w:tcW w:w="1524" w:type="dxa"/>
            <w:tcBorders>
              <w:right w:val="single" w:sz="4" w:space="0" w:color="auto"/>
            </w:tcBorders>
            <w:shd w:val="clear" w:color="auto" w:fill="C6D9F1" w:themeFill="text2" w:themeFillTint="33"/>
            <w:vAlign w:val="center"/>
          </w:tcPr>
          <w:p w14:paraId="4E555D45" w14:textId="790475AC" w:rsidR="008637ED" w:rsidRPr="00604E07" w:rsidRDefault="008637ED" w:rsidP="008637ED">
            <w:pPr>
              <w:spacing w:after="0"/>
              <w:jc w:val="center"/>
              <w:rPr>
                <w:rFonts w:asciiTheme="minorHAnsi" w:hAnsiTheme="minorHAnsi" w:cstheme="minorHAnsi"/>
                <w:lang w:val="en-US"/>
              </w:rPr>
            </w:pPr>
            <w:r w:rsidRPr="00D95028">
              <w:rPr>
                <w:rFonts w:asciiTheme="minorHAnsi" w:hAnsiTheme="minorHAnsi" w:cstheme="minorHAnsi"/>
                <w:color w:val="EE0000"/>
              </w:rPr>
              <w:t xml:space="preserve">Patvirtinimas </w:t>
            </w:r>
            <w:r w:rsidRPr="00D95028">
              <w:rPr>
                <w:rFonts w:asciiTheme="minorHAnsi" w:hAnsiTheme="minorHAnsi" w:cstheme="minorHAnsi"/>
                <w:i/>
                <w:iCs/>
                <w:color w:val="EE0000"/>
              </w:rPr>
              <w:t>/taip/ne/</w:t>
            </w:r>
          </w:p>
        </w:tc>
        <w:tc>
          <w:tcPr>
            <w:tcW w:w="1729" w:type="dxa"/>
            <w:tcBorders>
              <w:left w:val="single" w:sz="4" w:space="0" w:color="auto"/>
            </w:tcBorders>
            <w:shd w:val="clear" w:color="auto" w:fill="C6D9F1" w:themeFill="text2" w:themeFillTint="33"/>
            <w:vAlign w:val="center"/>
          </w:tcPr>
          <w:p w14:paraId="3B232F8F" w14:textId="77777777" w:rsidR="008637ED" w:rsidRDefault="008637ED" w:rsidP="008637ED">
            <w:pPr>
              <w:spacing w:after="0"/>
              <w:jc w:val="center"/>
              <w:rPr>
                <w:rFonts w:asciiTheme="minorHAnsi" w:hAnsiTheme="minorHAnsi" w:cstheme="minorHAnsi"/>
                <w:color w:val="EE0000"/>
              </w:rPr>
            </w:pPr>
            <w:r w:rsidRPr="00D95028">
              <w:rPr>
                <w:rFonts w:asciiTheme="minorHAnsi" w:hAnsiTheme="minorHAnsi" w:cstheme="minorHAnsi"/>
                <w:color w:val="EE0000"/>
              </w:rPr>
              <w:t>Komentarai</w:t>
            </w:r>
          </w:p>
          <w:p w14:paraId="3BE7F7E2" w14:textId="4FE46654" w:rsidR="008637ED" w:rsidRPr="00604E07" w:rsidRDefault="008637ED" w:rsidP="008637ED">
            <w:pPr>
              <w:spacing w:after="0"/>
              <w:jc w:val="center"/>
              <w:rPr>
                <w:rFonts w:asciiTheme="minorHAnsi" w:hAnsiTheme="minorHAnsi" w:cstheme="minorHAnsi"/>
                <w:lang w:val="en-US"/>
              </w:rPr>
            </w:pPr>
            <w:r w:rsidRPr="00D95028">
              <w:rPr>
                <w:rFonts w:asciiTheme="minorHAnsi" w:hAnsiTheme="minorHAnsi" w:cstheme="minorHAnsi"/>
                <w:i/>
                <w:iCs/>
                <w:color w:val="EE0000"/>
              </w:rPr>
              <w:t xml:space="preserve"> /prašome įrašyti/</w:t>
            </w:r>
          </w:p>
        </w:tc>
      </w:tr>
      <w:tr w:rsidR="008637ED" w:rsidRPr="00604E07" w14:paraId="61A2E8F7" w14:textId="77777777" w:rsidTr="0060751F">
        <w:trPr>
          <w:trHeight w:val="807"/>
        </w:trPr>
        <w:tc>
          <w:tcPr>
            <w:tcW w:w="851" w:type="dxa"/>
            <w:tcBorders>
              <w:top w:val="single" w:sz="6" w:space="0" w:color="000000"/>
              <w:left w:val="single" w:sz="6" w:space="0" w:color="000000"/>
              <w:bottom w:val="single" w:sz="4" w:space="0" w:color="auto"/>
              <w:right w:val="single" w:sz="6" w:space="0" w:color="000000"/>
            </w:tcBorders>
            <w:vAlign w:val="center"/>
          </w:tcPr>
          <w:p w14:paraId="08943BE0" w14:textId="77777777" w:rsidR="008637ED" w:rsidRPr="00604E07" w:rsidRDefault="008637ED" w:rsidP="008637ED">
            <w:pPr>
              <w:pStyle w:val="ListParagraph"/>
              <w:numPr>
                <w:ilvl w:val="0"/>
                <w:numId w:val="11"/>
              </w:numPr>
              <w:tabs>
                <w:tab w:val="left" w:pos="1230"/>
              </w:tabs>
              <w:jc w:val="center"/>
              <w:rPr>
                <w:rFonts w:asciiTheme="minorHAnsi" w:hAnsiTheme="minorHAnsi" w:cstheme="minorHAnsi"/>
                <w:lang w:val="en-US"/>
              </w:rPr>
            </w:pPr>
          </w:p>
        </w:tc>
        <w:tc>
          <w:tcPr>
            <w:tcW w:w="5953" w:type="dxa"/>
            <w:tcBorders>
              <w:top w:val="single" w:sz="6" w:space="0" w:color="000000"/>
              <w:left w:val="single" w:sz="6" w:space="0" w:color="000000"/>
              <w:bottom w:val="single" w:sz="4" w:space="0" w:color="auto"/>
              <w:right w:val="single" w:sz="6" w:space="0" w:color="000000"/>
            </w:tcBorders>
            <w:vAlign w:val="center"/>
            <w:hideMark/>
          </w:tcPr>
          <w:p w14:paraId="292515A0" w14:textId="48A6FD3A" w:rsidR="008637ED" w:rsidRPr="00D95028" w:rsidRDefault="008637ED" w:rsidP="008637ED">
            <w:pPr>
              <w:tabs>
                <w:tab w:val="left" w:pos="1230"/>
              </w:tabs>
              <w:rPr>
                <w:rFonts w:asciiTheme="minorHAnsi" w:hAnsiTheme="minorHAnsi" w:cstheme="minorHAnsi"/>
              </w:rPr>
            </w:pPr>
            <w:r w:rsidRPr="00604E07">
              <w:rPr>
                <w:rFonts w:asciiTheme="minorHAnsi" w:hAnsiTheme="minorHAnsi" w:cstheme="minorHAnsi"/>
              </w:rPr>
              <w:t>Įranga turi būti tiekiama kartu su technine dokumentacija. Dokumentai pateikiami skaitmeninėmis ryšio priemonėmis.</w:t>
            </w:r>
          </w:p>
        </w:tc>
        <w:tc>
          <w:tcPr>
            <w:tcW w:w="1524" w:type="dxa"/>
            <w:tcBorders>
              <w:top w:val="single" w:sz="6" w:space="0" w:color="000000"/>
              <w:left w:val="single" w:sz="6" w:space="0" w:color="000000"/>
              <w:bottom w:val="single" w:sz="4" w:space="0" w:color="auto"/>
              <w:right w:val="single" w:sz="6" w:space="0" w:color="000000"/>
            </w:tcBorders>
            <w:vAlign w:val="center"/>
          </w:tcPr>
          <w:p w14:paraId="20EEB155" w14:textId="5E8CA170" w:rsidR="008637ED" w:rsidRPr="00D95028" w:rsidRDefault="008637ED" w:rsidP="008637ED">
            <w:pPr>
              <w:tabs>
                <w:tab w:val="left" w:pos="1230"/>
              </w:tabs>
              <w:jc w:val="center"/>
              <w:rPr>
                <w:rFonts w:asciiTheme="minorHAnsi" w:hAnsiTheme="minorHAnsi" w:cstheme="minorHAnsi"/>
              </w:rPr>
            </w:pPr>
          </w:p>
        </w:tc>
        <w:tc>
          <w:tcPr>
            <w:tcW w:w="1729" w:type="dxa"/>
            <w:tcBorders>
              <w:top w:val="single" w:sz="6" w:space="0" w:color="000000"/>
              <w:left w:val="single" w:sz="6" w:space="0" w:color="000000"/>
              <w:bottom w:val="single" w:sz="4" w:space="0" w:color="auto"/>
              <w:right w:val="single" w:sz="6" w:space="0" w:color="000000"/>
            </w:tcBorders>
            <w:vAlign w:val="center"/>
            <w:hideMark/>
          </w:tcPr>
          <w:p w14:paraId="0015DBEE" w14:textId="463CD86B" w:rsidR="008637ED" w:rsidRPr="00D95028" w:rsidRDefault="008637ED" w:rsidP="008637ED">
            <w:pPr>
              <w:tabs>
                <w:tab w:val="left" w:pos="1230"/>
              </w:tabs>
              <w:jc w:val="center"/>
              <w:rPr>
                <w:rFonts w:asciiTheme="minorHAnsi" w:hAnsiTheme="minorHAnsi" w:cstheme="minorHAnsi"/>
              </w:rPr>
            </w:pPr>
          </w:p>
        </w:tc>
      </w:tr>
      <w:tr w:rsidR="008637ED" w:rsidRPr="00604E07" w14:paraId="4C7CDC42" w14:textId="77777777" w:rsidTr="0060751F">
        <w:trPr>
          <w:trHeight w:val="755"/>
        </w:trPr>
        <w:tc>
          <w:tcPr>
            <w:tcW w:w="851" w:type="dxa"/>
            <w:tcBorders>
              <w:top w:val="single" w:sz="4" w:space="0" w:color="auto"/>
              <w:left w:val="single" w:sz="6" w:space="0" w:color="000000"/>
              <w:bottom w:val="single" w:sz="4" w:space="0" w:color="auto"/>
              <w:right w:val="single" w:sz="6" w:space="0" w:color="000000"/>
            </w:tcBorders>
            <w:vAlign w:val="center"/>
          </w:tcPr>
          <w:p w14:paraId="35DE82AD" w14:textId="77777777" w:rsidR="008637ED" w:rsidRPr="00D95028" w:rsidRDefault="008637ED" w:rsidP="008637ED">
            <w:pPr>
              <w:pStyle w:val="ListParagraph"/>
              <w:numPr>
                <w:ilvl w:val="0"/>
                <w:numId w:val="11"/>
              </w:numPr>
              <w:tabs>
                <w:tab w:val="left" w:pos="1230"/>
              </w:tabs>
              <w:jc w:val="center"/>
              <w:rPr>
                <w:rFonts w:asciiTheme="minorHAnsi" w:hAnsiTheme="minorHAnsi" w:cstheme="minorHAnsi"/>
              </w:rPr>
            </w:pPr>
          </w:p>
        </w:tc>
        <w:tc>
          <w:tcPr>
            <w:tcW w:w="5953" w:type="dxa"/>
            <w:tcBorders>
              <w:top w:val="single" w:sz="4" w:space="0" w:color="auto"/>
              <w:left w:val="single" w:sz="6" w:space="0" w:color="000000"/>
              <w:bottom w:val="single" w:sz="4" w:space="0" w:color="auto"/>
              <w:right w:val="single" w:sz="6" w:space="0" w:color="000000"/>
            </w:tcBorders>
            <w:vAlign w:val="center"/>
          </w:tcPr>
          <w:p w14:paraId="31FCC217" w14:textId="3C4F43DE" w:rsidR="008637ED" w:rsidRPr="00D95028" w:rsidRDefault="008637ED" w:rsidP="008637ED">
            <w:pPr>
              <w:tabs>
                <w:tab w:val="left" w:pos="1230"/>
              </w:tabs>
              <w:rPr>
                <w:rFonts w:asciiTheme="minorHAnsi" w:hAnsiTheme="minorHAnsi" w:cstheme="minorHAnsi"/>
                <w:lang w:val="pt-BR"/>
              </w:rPr>
            </w:pPr>
            <w:r w:rsidRPr="00604E07">
              <w:rPr>
                <w:rFonts w:asciiTheme="minorHAnsi" w:hAnsiTheme="minorHAnsi" w:cstheme="minorHAnsi"/>
              </w:rPr>
              <w:t>Sutartis ir jos priedai pasirašomi skaitmeniniais parašais</w:t>
            </w:r>
          </w:p>
        </w:tc>
        <w:tc>
          <w:tcPr>
            <w:tcW w:w="1524" w:type="dxa"/>
            <w:tcBorders>
              <w:top w:val="single" w:sz="4" w:space="0" w:color="auto"/>
              <w:left w:val="single" w:sz="6" w:space="0" w:color="000000"/>
              <w:bottom w:val="single" w:sz="4" w:space="0" w:color="auto"/>
              <w:right w:val="single" w:sz="6" w:space="0" w:color="000000"/>
            </w:tcBorders>
            <w:vAlign w:val="center"/>
          </w:tcPr>
          <w:p w14:paraId="48AECB97" w14:textId="607DD9FB" w:rsidR="008637ED" w:rsidRPr="00D95028" w:rsidRDefault="008637ED" w:rsidP="008637ED">
            <w:pPr>
              <w:tabs>
                <w:tab w:val="left" w:pos="1230"/>
              </w:tabs>
              <w:jc w:val="center"/>
              <w:rPr>
                <w:rFonts w:asciiTheme="minorHAnsi" w:hAnsiTheme="minorHAnsi" w:cstheme="minorHAnsi"/>
                <w:lang w:val="pt-BR"/>
              </w:rPr>
            </w:pPr>
          </w:p>
        </w:tc>
        <w:tc>
          <w:tcPr>
            <w:tcW w:w="1729" w:type="dxa"/>
            <w:tcBorders>
              <w:top w:val="single" w:sz="4" w:space="0" w:color="auto"/>
              <w:left w:val="single" w:sz="6" w:space="0" w:color="000000"/>
              <w:bottom w:val="single" w:sz="4" w:space="0" w:color="auto"/>
              <w:right w:val="single" w:sz="6" w:space="0" w:color="000000"/>
            </w:tcBorders>
            <w:vAlign w:val="center"/>
          </w:tcPr>
          <w:p w14:paraId="74C53486" w14:textId="77777777" w:rsidR="008637ED" w:rsidRPr="00D95028" w:rsidRDefault="008637ED" w:rsidP="008637ED">
            <w:pPr>
              <w:tabs>
                <w:tab w:val="left" w:pos="1230"/>
              </w:tabs>
              <w:jc w:val="center"/>
              <w:rPr>
                <w:rFonts w:asciiTheme="minorHAnsi" w:hAnsiTheme="minorHAnsi" w:cstheme="minorHAnsi"/>
                <w:lang w:val="pt-BR"/>
              </w:rPr>
            </w:pPr>
          </w:p>
        </w:tc>
      </w:tr>
      <w:tr w:rsidR="008637ED" w:rsidRPr="00604E07" w14:paraId="2D34F62F" w14:textId="77777777" w:rsidTr="0060751F">
        <w:trPr>
          <w:trHeight w:val="922"/>
        </w:trPr>
        <w:tc>
          <w:tcPr>
            <w:tcW w:w="851" w:type="dxa"/>
            <w:tcBorders>
              <w:top w:val="single" w:sz="4" w:space="0" w:color="auto"/>
              <w:left w:val="single" w:sz="6" w:space="0" w:color="000000"/>
              <w:bottom w:val="single" w:sz="4" w:space="0" w:color="auto"/>
              <w:right w:val="single" w:sz="6" w:space="0" w:color="000000"/>
            </w:tcBorders>
            <w:vAlign w:val="center"/>
          </w:tcPr>
          <w:p w14:paraId="6B794FFA" w14:textId="77777777" w:rsidR="008637ED" w:rsidRPr="00D95028" w:rsidRDefault="008637ED" w:rsidP="008637ED">
            <w:pPr>
              <w:pStyle w:val="ListParagraph"/>
              <w:numPr>
                <w:ilvl w:val="0"/>
                <w:numId w:val="11"/>
              </w:numPr>
              <w:tabs>
                <w:tab w:val="left" w:pos="1230"/>
              </w:tabs>
              <w:jc w:val="center"/>
              <w:rPr>
                <w:rFonts w:asciiTheme="minorHAnsi" w:hAnsiTheme="minorHAnsi" w:cstheme="minorHAnsi"/>
                <w:lang w:val="pt-BR"/>
              </w:rPr>
            </w:pPr>
          </w:p>
        </w:tc>
        <w:tc>
          <w:tcPr>
            <w:tcW w:w="5953" w:type="dxa"/>
            <w:tcBorders>
              <w:top w:val="single" w:sz="4" w:space="0" w:color="auto"/>
              <w:left w:val="single" w:sz="6" w:space="0" w:color="000000"/>
              <w:bottom w:val="single" w:sz="4" w:space="0" w:color="auto"/>
              <w:right w:val="single" w:sz="6" w:space="0" w:color="000000"/>
            </w:tcBorders>
            <w:vAlign w:val="center"/>
          </w:tcPr>
          <w:p w14:paraId="4DEB1614" w14:textId="69E13BC7" w:rsidR="008637ED" w:rsidRPr="00D95028" w:rsidRDefault="008637ED" w:rsidP="008637ED">
            <w:pPr>
              <w:tabs>
                <w:tab w:val="left" w:pos="1230"/>
              </w:tabs>
              <w:rPr>
                <w:rFonts w:asciiTheme="minorHAnsi" w:hAnsiTheme="minorHAnsi" w:cstheme="minorHAnsi"/>
                <w:lang w:val="pt-BR"/>
              </w:rPr>
            </w:pPr>
            <w:r w:rsidRPr="00604E07">
              <w:rPr>
                <w:rFonts w:asciiTheme="minorHAnsi" w:hAnsiTheme="minorHAnsi" w:cstheme="minorHAnsi"/>
              </w:rPr>
              <w:t>Darbo susitikimai ir (ar) įrangos tiekimo diskusijos organizuojamos nuotoliniu būdu turimomis skaitmeninėmis ryšio priemonėmis.</w:t>
            </w:r>
          </w:p>
        </w:tc>
        <w:tc>
          <w:tcPr>
            <w:tcW w:w="1524" w:type="dxa"/>
            <w:tcBorders>
              <w:top w:val="single" w:sz="4" w:space="0" w:color="auto"/>
              <w:left w:val="single" w:sz="6" w:space="0" w:color="000000"/>
              <w:bottom w:val="single" w:sz="4" w:space="0" w:color="auto"/>
              <w:right w:val="single" w:sz="6" w:space="0" w:color="000000"/>
            </w:tcBorders>
            <w:vAlign w:val="center"/>
          </w:tcPr>
          <w:p w14:paraId="4EBAD707" w14:textId="77777777" w:rsidR="008637ED" w:rsidRPr="00D95028" w:rsidRDefault="008637ED" w:rsidP="008637ED">
            <w:pPr>
              <w:tabs>
                <w:tab w:val="left" w:pos="1230"/>
              </w:tabs>
              <w:jc w:val="center"/>
              <w:rPr>
                <w:rFonts w:asciiTheme="minorHAnsi" w:hAnsiTheme="minorHAnsi" w:cstheme="minorHAnsi"/>
                <w:lang w:val="pt-BR"/>
              </w:rPr>
            </w:pPr>
          </w:p>
        </w:tc>
        <w:tc>
          <w:tcPr>
            <w:tcW w:w="1729" w:type="dxa"/>
            <w:tcBorders>
              <w:top w:val="single" w:sz="4" w:space="0" w:color="auto"/>
              <w:left w:val="single" w:sz="6" w:space="0" w:color="000000"/>
              <w:bottom w:val="single" w:sz="4" w:space="0" w:color="auto"/>
              <w:right w:val="single" w:sz="6" w:space="0" w:color="000000"/>
            </w:tcBorders>
            <w:vAlign w:val="center"/>
          </w:tcPr>
          <w:p w14:paraId="70D8189B" w14:textId="77777777" w:rsidR="008637ED" w:rsidRPr="00D95028" w:rsidRDefault="008637ED" w:rsidP="008637ED">
            <w:pPr>
              <w:tabs>
                <w:tab w:val="left" w:pos="1230"/>
              </w:tabs>
              <w:jc w:val="center"/>
              <w:rPr>
                <w:rFonts w:asciiTheme="minorHAnsi" w:hAnsiTheme="minorHAnsi" w:cstheme="minorHAnsi"/>
                <w:lang w:val="pt-BR"/>
              </w:rPr>
            </w:pPr>
          </w:p>
        </w:tc>
      </w:tr>
    </w:tbl>
    <w:p w14:paraId="50556A2F" w14:textId="20D57152" w:rsidR="00806C8F" w:rsidRDefault="00806C8F" w:rsidP="00806C8F">
      <w:pPr>
        <w:tabs>
          <w:tab w:val="left" w:pos="1635"/>
        </w:tabs>
        <w:rPr>
          <w:rFonts w:asciiTheme="minorHAnsi" w:hAnsiTheme="minorHAnsi" w:cstheme="minorHAnsi"/>
          <w:lang w:val="pt-BR"/>
        </w:rPr>
      </w:pPr>
    </w:p>
    <w:tbl>
      <w:tblPr>
        <w:tblStyle w:val="TableGrid"/>
        <w:tblW w:w="10801" w:type="dxa"/>
        <w:tblLayout w:type="fixed"/>
        <w:tblLook w:val="04A0" w:firstRow="1" w:lastRow="0" w:firstColumn="1" w:lastColumn="0" w:noHBand="0" w:noVBand="1"/>
      </w:tblPr>
      <w:tblGrid>
        <w:gridCol w:w="625"/>
        <w:gridCol w:w="4937"/>
        <w:gridCol w:w="5239"/>
      </w:tblGrid>
      <w:tr w:rsidR="00A30A3A" w:rsidRPr="00136457" w14:paraId="5287659C" w14:textId="77777777" w:rsidTr="00136457">
        <w:trPr>
          <w:trHeight w:val="619"/>
          <w:tblHeader/>
        </w:trPr>
        <w:tc>
          <w:tcPr>
            <w:tcW w:w="625" w:type="dxa"/>
            <w:shd w:val="clear" w:color="auto" w:fill="C6D9F1" w:themeFill="text2" w:themeFillTint="33"/>
          </w:tcPr>
          <w:p w14:paraId="53519284" w14:textId="77777777" w:rsidR="00A30A3A" w:rsidRPr="00136457" w:rsidRDefault="00A30A3A" w:rsidP="00A30A3A">
            <w:pPr>
              <w:spacing w:after="0" w:line="240" w:lineRule="auto"/>
              <w:jc w:val="center"/>
              <w:rPr>
                <w:rFonts w:asciiTheme="minorHAnsi" w:hAnsiTheme="minorHAnsi" w:cstheme="minorHAnsi"/>
                <w:b/>
                <w:bCs/>
                <w:sz w:val="24"/>
                <w:szCs w:val="24"/>
              </w:rPr>
            </w:pPr>
            <w:r w:rsidRPr="00136457">
              <w:rPr>
                <w:rFonts w:asciiTheme="minorHAnsi" w:hAnsiTheme="minorHAnsi" w:cstheme="minorHAnsi"/>
                <w:b/>
                <w:bCs/>
                <w:sz w:val="24"/>
                <w:szCs w:val="24"/>
              </w:rPr>
              <w:lastRenderedPageBreak/>
              <w:t>Eil. Nr.</w:t>
            </w:r>
          </w:p>
        </w:tc>
        <w:tc>
          <w:tcPr>
            <w:tcW w:w="4937" w:type="dxa"/>
            <w:shd w:val="clear" w:color="auto" w:fill="C6D9F1" w:themeFill="text2" w:themeFillTint="33"/>
          </w:tcPr>
          <w:p w14:paraId="7B6EC244" w14:textId="77777777" w:rsidR="00A30A3A" w:rsidRPr="00136457" w:rsidRDefault="00A30A3A" w:rsidP="00A30A3A">
            <w:pPr>
              <w:spacing w:after="0" w:line="240" w:lineRule="auto"/>
              <w:jc w:val="center"/>
              <w:rPr>
                <w:rFonts w:asciiTheme="minorHAnsi" w:hAnsiTheme="minorHAnsi" w:cstheme="minorHAnsi"/>
                <w:b/>
                <w:bCs/>
                <w:sz w:val="24"/>
                <w:szCs w:val="24"/>
              </w:rPr>
            </w:pPr>
            <w:r w:rsidRPr="00136457">
              <w:rPr>
                <w:rFonts w:asciiTheme="minorHAnsi" w:hAnsiTheme="minorHAnsi" w:cstheme="minorHAnsi"/>
                <w:b/>
                <w:bCs/>
                <w:sz w:val="24"/>
                <w:szCs w:val="24"/>
              </w:rPr>
              <w:t>Klausimas</w:t>
            </w:r>
          </w:p>
        </w:tc>
        <w:tc>
          <w:tcPr>
            <w:tcW w:w="5239" w:type="dxa"/>
            <w:shd w:val="clear" w:color="auto" w:fill="C6D9F1" w:themeFill="text2" w:themeFillTint="33"/>
          </w:tcPr>
          <w:p w14:paraId="631FB59E" w14:textId="77777777" w:rsidR="00A30A3A" w:rsidRPr="00136457" w:rsidRDefault="00A30A3A" w:rsidP="00A30A3A">
            <w:pPr>
              <w:spacing w:after="0" w:line="240" w:lineRule="auto"/>
              <w:jc w:val="center"/>
              <w:rPr>
                <w:rFonts w:asciiTheme="minorHAnsi" w:hAnsiTheme="minorHAnsi" w:cstheme="minorHAnsi"/>
                <w:b/>
                <w:bCs/>
                <w:sz w:val="24"/>
                <w:szCs w:val="24"/>
              </w:rPr>
            </w:pPr>
            <w:r w:rsidRPr="00136457">
              <w:rPr>
                <w:rFonts w:asciiTheme="minorHAnsi" w:hAnsiTheme="minorHAnsi" w:cstheme="minorHAnsi"/>
                <w:b/>
                <w:bCs/>
                <w:sz w:val="24"/>
                <w:szCs w:val="24"/>
              </w:rPr>
              <w:t>Atsakymas / komentaras / pasiūlymas</w:t>
            </w:r>
          </w:p>
        </w:tc>
      </w:tr>
      <w:tr w:rsidR="00A30A3A" w:rsidRPr="00136457" w14:paraId="10B314CE" w14:textId="77777777" w:rsidTr="00A30A3A">
        <w:trPr>
          <w:trHeight w:val="421"/>
        </w:trPr>
        <w:tc>
          <w:tcPr>
            <w:tcW w:w="625" w:type="dxa"/>
          </w:tcPr>
          <w:p w14:paraId="2F51EB23" w14:textId="77777777" w:rsidR="00A30A3A" w:rsidRPr="00136457" w:rsidRDefault="00A30A3A" w:rsidP="00A30A3A">
            <w:pPr>
              <w:pStyle w:val="ListParagraph"/>
              <w:numPr>
                <w:ilvl w:val="0"/>
                <w:numId w:val="13"/>
              </w:numPr>
              <w:spacing w:after="0" w:line="240" w:lineRule="auto"/>
              <w:jc w:val="center"/>
              <w:rPr>
                <w:rFonts w:asciiTheme="minorHAnsi" w:hAnsiTheme="minorHAnsi" w:cstheme="minorHAnsi"/>
                <w:sz w:val="24"/>
                <w:szCs w:val="24"/>
              </w:rPr>
            </w:pPr>
          </w:p>
        </w:tc>
        <w:tc>
          <w:tcPr>
            <w:tcW w:w="4937" w:type="dxa"/>
          </w:tcPr>
          <w:p w14:paraId="16631C47" w14:textId="7AC5A93F" w:rsidR="00A30A3A" w:rsidRPr="00136457" w:rsidRDefault="00A30A3A" w:rsidP="00136457">
            <w:pPr>
              <w:tabs>
                <w:tab w:val="left" w:pos="851"/>
              </w:tabs>
              <w:autoSpaceDE w:val="0"/>
              <w:autoSpaceDN w:val="0"/>
              <w:adjustRightInd w:val="0"/>
              <w:spacing w:after="0" w:line="240" w:lineRule="auto"/>
              <w:jc w:val="both"/>
              <w:rPr>
                <w:rFonts w:asciiTheme="minorHAnsi" w:hAnsiTheme="minorHAnsi" w:cstheme="minorHAnsi"/>
                <w:color w:val="000000" w:themeColor="text1"/>
                <w:sz w:val="24"/>
                <w:szCs w:val="24"/>
              </w:rPr>
            </w:pPr>
            <w:r w:rsidRPr="00136457">
              <w:rPr>
                <w:rFonts w:asciiTheme="minorHAnsi" w:hAnsiTheme="minorHAnsi" w:cstheme="minorHAnsi"/>
                <w:color w:val="000000" w:themeColor="text1"/>
                <w:sz w:val="24"/>
                <w:szCs w:val="24"/>
              </w:rPr>
              <w:t xml:space="preserve">Koks </w:t>
            </w:r>
            <w:r w:rsidR="00136457">
              <w:rPr>
                <w:rFonts w:asciiTheme="minorHAnsi" w:hAnsiTheme="minorHAnsi" w:cstheme="minorHAnsi"/>
                <w:color w:val="000000" w:themeColor="text1"/>
                <w:sz w:val="24"/>
                <w:szCs w:val="24"/>
              </w:rPr>
              <w:t xml:space="preserve">įrangos pristatymo </w:t>
            </w:r>
            <w:r w:rsidRPr="00136457">
              <w:rPr>
                <w:rFonts w:asciiTheme="minorHAnsi" w:hAnsiTheme="minorHAnsi" w:cstheme="minorHAnsi"/>
                <w:color w:val="000000" w:themeColor="text1"/>
                <w:sz w:val="24"/>
                <w:szCs w:val="24"/>
              </w:rPr>
              <w:t>terminas būtų optimalus?</w:t>
            </w:r>
          </w:p>
        </w:tc>
        <w:tc>
          <w:tcPr>
            <w:tcW w:w="5239" w:type="dxa"/>
          </w:tcPr>
          <w:p w14:paraId="73409C24" w14:textId="77777777" w:rsidR="00A30A3A" w:rsidRPr="00136457" w:rsidRDefault="00A30A3A" w:rsidP="00A30A3A">
            <w:pPr>
              <w:spacing w:after="0" w:line="240" w:lineRule="auto"/>
              <w:jc w:val="center"/>
              <w:rPr>
                <w:rFonts w:asciiTheme="minorHAnsi" w:hAnsiTheme="minorHAnsi" w:cstheme="minorHAnsi"/>
                <w:b/>
                <w:bCs/>
                <w:sz w:val="24"/>
                <w:szCs w:val="24"/>
              </w:rPr>
            </w:pPr>
          </w:p>
        </w:tc>
      </w:tr>
      <w:tr w:rsidR="00A30A3A" w:rsidRPr="00136457" w14:paraId="19998D3B" w14:textId="77777777" w:rsidTr="00A30A3A">
        <w:trPr>
          <w:trHeight w:val="421"/>
        </w:trPr>
        <w:tc>
          <w:tcPr>
            <w:tcW w:w="625" w:type="dxa"/>
          </w:tcPr>
          <w:p w14:paraId="4131E2E6" w14:textId="77777777" w:rsidR="00A30A3A" w:rsidRPr="00136457" w:rsidRDefault="00A30A3A" w:rsidP="00A30A3A">
            <w:pPr>
              <w:pStyle w:val="ListParagraph"/>
              <w:numPr>
                <w:ilvl w:val="0"/>
                <w:numId w:val="13"/>
              </w:numPr>
              <w:spacing w:after="0" w:line="240" w:lineRule="auto"/>
              <w:jc w:val="center"/>
              <w:rPr>
                <w:rFonts w:asciiTheme="minorHAnsi" w:hAnsiTheme="minorHAnsi" w:cstheme="minorHAnsi"/>
                <w:sz w:val="24"/>
                <w:szCs w:val="24"/>
              </w:rPr>
            </w:pPr>
          </w:p>
        </w:tc>
        <w:tc>
          <w:tcPr>
            <w:tcW w:w="4937" w:type="dxa"/>
          </w:tcPr>
          <w:p w14:paraId="31DA7702" w14:textId="6DDE1BC2" w:rsidR="00A30A3A" w:rsidRPr="00136457" w:rsidRDefault="00A30A3A" w:rsidP="00A30A3A">
            <w:pPr>
              <w:tabs>
                <w:tab w:val="left" w:pos="851"/>
              </w:tabs>
              <w:autoSpaceDE w:val="0"/>
              <w:autoSpaceDN w:val="0"/>
              <w:adjustRightInd w:val="0"/>
              <w:spacing w:after="0" w:line="240" w:lineRule="auto"/>
              <w:jc w:val="both"/>
              <w:rPr>
                <w:rFonts w:asciiTheme="minorHAnsi" w:hAnsiTheme="minorHAnsi" w:cstheme="minorHAnsi"/>
                <w:color w:val="000000" w:themeColor="text1"/>
                <w:sz w:val="24"/>
                <w:szCs w:val="24"/>
              </w:rPr>
            </w:pPr>
            <w:r w:rsidRPr="00136457">
              <w:rPr>
                <w:rFonts w:asciiTheme="minorHAnsi" w:hAnsiTheme="minorHAnsi" w:cstheme="minorHAnsi"/>
                <w:color w:val="000000" w:themeColor="text1"/>
                <w:sz w:val="24"/>
                <w:szCs w:val="24"/>
              </w:rPr>
              <w:t xml:space="preserve">Kokia būtų visos </w:t>
            </w:r>
            <w:r w:rsidR="00136457">
              <w:rPr>
                <w:rFonts w:asciiTheme="minorHAnsi" w:hAnsiTheme="minorHAnsi" w:cstheme="minorHAnsi"/>
                <w:color w:val="000000" w:themeColor="text1"/>
                <w:sz w:val="24"/>
                <w:szCs w:val="24"/>
              </w:rPr>
              <w:t xml:space="preserve">įrangos </w:t>
            </w:r>
            <w:r w:rsidR="00136457" w:rsidRPr="00136457">
              <w:rPr>
                <w:rFonts w:asciiTheme="minorHAnsi" w:hAnsiTheme="minorHAnsi" w:cstheme="minorHAnsi"/>
                <w:color w:val="000000" w:themeColor="text1"/>
                <w:sz w:val="24"/>
                <w:szCs w:val="24"/>
              </w:rPr>
              <w:t>atitinkan</w:t>
            </w:r>
            <w:r w:rsidR="00136457">
              <w:rPr>
                <w:rFonts w:asciiTheme="minorHAnsi" w:hAnsiTheme="minorHAnsi" w:cstheme="minorHAnsi"/>
                <w:color w:val="000000" w:themeColor="text1"/>
                <w:sz w:val="24"/>
                <w:szCs w:val="24"/>
              </w:rPr>
              <w:t xml:space="preserve">čios </w:t>
            </w:r>
            <w:r w:rsidR="00136457" w:rsidRPr="00136457">
              <w:rPr>
                <w:rFonts w:asciiTheme="minorHAnsi" w:hAnsiTheme="minorHAnsi" w:cstheme="minorHAnsi"/>
                <w:color w:val="000000" w:themeColor="text1"/>
                <w:sz w:val="24"/>
                <w:szCs w:val="24"/>
              </w:rPr>
              <w:t>technin</w:t>
            </w:r>
            <w:r w:rsidR="00136457">
              <w:rPr>
                <w:rFonts w:asciiTheme="minorHAnsi" w:hAnsiTheme="minorHAnsi" w:cstheme="minorHAnsi"/>
                <w:color w:val="000000" w:themeColor="text1"/>
                <w:sz w:val="24"/>
                <w:szCs w:val="24"/>
              </w:rPr>
              <w:t>ė</w:t>
            </w:r>
            <w:r w:rsidR="00136457" w:rsidRPr="00136457">
              <w:rPr>
                <w:rFonts w:asciiTheme="minorHAnsi" w:hAnsiTheme="minorHAnsi" w:cstheme="minorHAnsi"/>
                <w:color w:val="000000" w:themeColor="text1"/>
                <w:sz w:val="24"/>
                <w:szCs w:val="24"/>
              </w:rPr>
              <w:t xml:space="preserve">s specifikacijos reikalavimus </w:t>
            </w:r>
            <w:r w:rsidR="00136457" w:rsidRPr="00136457">
              <w:rPr>
                <w:rFonts w:asciiTheme="minorHAnsi" w:hAnsiTheme="minorHAnsi" w:cstheme="minorHAnsi"/>
                <w:b/>
                <w:bCs/>
                <w:color w:val="000000" w:themeColor="text1"/>
                <w:sz w:val="24"/>
                <w:szCs w:val="24"/>
              </w:rPr>
              <w:t xml:space="preserve">bendra </w:t>
            </w:r>
            <w:r w:rsidRPr="00136457">
              <w:rPr>
                <w:rFonts w:asciiTheme="minorHAnsi" w:hAnsiTheme="minorHAnsi" w:cstheme="minorHAnsi"/>
                <w:b/>
                <w:bCs/>
                <w:color w:val="000000" w:themeColor="text1"/>
                <w:sz w:val="24"/>
                <w:szCs w:val="24"/>
              </w:rPr>
              <w:t>kaina (Eur be PVM)?</w:t>
            </w:r>
            <w:r w:rsidRPr="00136457">
              <w:rPr>
                <w:rFonts w:asciiTheme="minorHAnsi" w:hAnsiTheme="minorHAnsi" w:cstheme="minorHAnsi"/>
                <w:color w:val="000000" w:themeColor="text1"/>
                <w:sz w:val="24"/>
                <w:szCs w:val="24"/>
              </w:rPr>
              <w:t xml:space="preserve"> </w:t>
            </w:r>
          </w:p>
        </w:tc>
        <w:tc>
          <w:tcPr>
            <w:tcW w:w="5239" w:type="dxa"/>
          </w:tcPr>
          <w:p w14:paraId="25145F52" w14:textId="77777777" w:rsidR="00A30A3A" w:rsidRPr="00136457" w:rsidRDefault="00A30A3A" w:rsidP="00A30A3A">
            <w:pPr>
              <w:spacing w:after="0" w:line="240" w:lineRule="auto"/>
              <w:jc w:val="center"/>
              <w:rPr>
                <w:rFonts w:asciiTheme="minorHAnsi" w:hAnsiTheme="minorHAnsi" w:cstheme="minorHAnsi"/>
                <w:b/>
                <w:bCs/>
                <w:sz w:val="24"/>
                <w:szCs w:val="24"/>
              </w:rPr>
            </w:pPr>
          </w:p>
        </w:tc>
      </w:tr>
      <w:tr w:rsidR="00A30A3A" w:rsidRPr="00136457" w14:paraId="67AF841F" w14:textId="77777777" w:rsidTr="00A30A3A">
        <w:trPr>
          <w:trHeight w:val="421"/>
        </w:trPr>
        <w:tc>
          <w:tcPr>
            <w:tcW w:w="625" w:type="dxa"/>
          </w:tcPr>
          <w:p w14:paraId="32CBCC01" w14:textId="77777777" w:rsidR="00A30A3A" w:rsidRPr="00136457" w:rsidRDefault="00A30A3A" w:rsidP="00A30A3A">
            <w:pPr>
              <w:pStyle w:val="ListParagraph"/>
              <w:numPr>
                <w:ilvl w:val="0"/>
                <w:numId w:val="13"/>
              </w:numPr>
              <w:spacing w:after="0" w:line="240" w:lineRule="auto"/>
              <w:jc w:val="center"/>
              <w:rPr>
                <w:rFonts w:asciiTheme="minorHAnsi" w:hAnsiTheme="minorHAnsi" w:cstheme="minorHAnsi"/>
                <w:sz w:val="24"/>
                <w:szCs w:val="24"/>
              </w:rPr>
            </w:pPr>
          </w:p>
        </w:tc>
        <w:tc>
          <w:tcPr>
            <w:tcW w:w="4937" w:type="dxa"/>
          </w:tcPr>
          <w:p w14:paraId="4F5E0559" w14:textId="77777777" w:rsidR="00A30A3A" w:rsidRPr="00136457" w:rsidRDefault="00A30A3A" w:rsidP="00A30A3A">
            <w:pPr>
              <w:pStyle w:val="ListParagraph"/>
              <w:numPr>
                <w:ilvl w:val="1"/>
                <w:numId w:val="14"/>
              </w:numPr>
              <w:spacing w:after="0" w:line="240" w:lineRule="auto"/>
              <w:jc w:val="both"/>
              <w:rPr>
                <w:rFonts w:asciiTheme="minorHAnsi" w:hAnsiTheme="minorHAnsi" w:cstheme="minorHAnsi"/>
                <w:sz w:val="24"/>
                <w:szCs w:val="24"/>
              </w:rPr>
            </w:pPr>
            <w:r w:rsidRPr="00136457">
              <w:rPr>
                <w:rFonts w:asciiTheme="minorHAnsi" w:hAnsiTheme="minorHAnsi" w:cstheme="minorHAnsi"/>
                <w:sz w:val="24"/>
                <w:szCs w:val="24"/>
              </w:rPr>
              <w:t>Ar techninė specifikacija neriboja konkurencijos? Jeigu taip, nurodykite kurios sąlygos riboja konkurenciją ir kodėl? Prašome pateikti argumentuotas pastabas.</w:t>
            </w:r>
          </w:p>
          <w:p w14:paraId="65001001" w14:textId="77777777" w:rsidR="00A30A3A" w:rsidRPr="00136457" w:rsidRDefault="00A30A3A" w:rsidP="00A30A3A">
            <w:pPr>
              <w:pStyle w:val="ListParagraph"/>
              <w:numPr>
                <w:ilvl w:val="1"/>
                <w:numId w:val="14"/>
              </w:numPr>
              <w:tabs>
                <w:tab w:val="left" w:pos="851"/>
              </w:tabs>
              <w:autoSpaceDE w:val="0"/>
              <w:autoSpaceDN w:val="0"/>
              <w:adjustRightInd w:val="0"/>
              <w:spacing w:after="0" w:line="240" w:lineRule="auto"/>
              <w:jc w:val="both"/>
              <w:rPr>
                <w:rFonts w:asciiTheme="minorHAnsi" w:hAnsiTheme="minorHAnsi" w:cstheme="minorHAnsi"/>
                <w:color w:val="000000"/>
                <w:sz w:val="24"/>
                <w:szCs w:val="24"/>
              </w:rPr>
            </w:pPr>
            <w:r w:rsidRPr="00136457">
              <w:rPr>
                <w:rFonts w:asciiTheme="minorHAnsi" w:hAnsiTheme="minorHAnsi" w:cstheme="minorHAnsi"/>
                <w:color w:val="000000"/>
                <w:sz w:val="24"/>
                <w:szCs w:val="24"/>
              </w:rPr>
              <w:t>Ar techninė specifikacija yra išsami ir aiški? Jeigu ne, nurodykite kurios vietos neišsamios, nekonkrečios ar neaiškios ir kodėl? Prašome pateikti argumentuotas pastabas ir pasiūlymus.</w:t>
            </w:r>
          </w:p>
          <w:p w14:paraId="4E72ED0D" w14:textId="0F4A77B7" w:rsidR="00A30A3A" w:rsidRPr="00136457" w:rsidRDefault="00A30A3A" w:rsidP="0096298A">
            <w:pPr>
              <w:pStyle w:val="ListParagraph"/>
              <w:numPr>
                <w:ilvl w:val="1"/>
                <w:numId w:val="14"/>
              </w:numPr>
              <w:tabs>
                <w:tab w:val="left" w:pos="851"/>
              </w:tabs>
              <w:autoSpaceDE w:val="0"/>
              <w:autoSpaceDN w:val="0"/>
              <w:adjustRightInd w:val="0"/>
              <w:spacing w:after="0" w:line="240" w:lineRule="auto"/>
              <w:jc w:val="both"/>
              <w:rPr>
                <w:rFonts w:asciiTheme="minorHAnsi" w:hAnsiTheme="minorHAnsi" w:cstheme="minorHAnsi"/>
                <w:color w:val="000000"/>
                <w:sz w:val="24"/>
                <w:szCs w:val="24"/>
              </w:rPr>
            </w:pPr>
            <w:r w:rsidRPr="00136457">
              <w:rPr>
                <w:rFonts w:asciiTheme="minorHAnsi" w:hAnsiTheme="minorHAnsi" w:cstheme="minorHAnsi"/>
                <w:color w:val="000000"/>
                <w:sz w:val="24"/>
                <w:szCs w:val="24"/>
              </w:rPr>
              <w:t>Ar pagal pateiktą</w:t>
            </w:r>
            <w:r w:rsidR="0096298A">
              <w:rPr>
                <w:rFonts w:asciiTheme="minorHAnsi" w:hAnsiTheme="minorHAnsi" w:cstheme="minorHAnsi"/>
                <w:color w:val="000000"/>
                <w:sz w:val="24"/>
                <w:szCs w:val="24"/>
              </w:rPr>
              <w:t xml:space="preserve"> </w:t>
            </w:r>
            <w:r w:rsidRPr="00136457">
              <w:rPr>
                <w:rFonts w:asciiTheme="minorHAnsi" w:hAnsiTheme="minorHAnsi" w:cstheme="minorHAnsi"/>
                <w:color w:val="000000"/>
                <w:sz w:val="24"/>
                <w:szCs w:val="24"/>
              </w:rPr>
              <w:t xml:space="preserve">specifikaciją ir kitas nurodytas sąlygas galėsite parengti techninį sprendimą ir pateikti pasiūlymą? Jeigu ne, nurodykite kokios trūksta techninės informacijos pagal kurią galėtumėte parengti pasiūlymą. </w:t>
            </w:r>
          </w:p>
          <w:p w14:paraId="29FCDAC6" w14:textId="77777777" w:rsidR="00A30A3A" w:rsidRPr="00136457" w:rsidRDefault="00A30A3A" w:rsidP="00A30A3A">
            <w:pPr>
              <w:pStyle w:val="ListParagraph"/>
              <w:numPr>
                <w:ilvl w:val="1"/>
                <w:numId w:val="14"/>
              </w:numPr>
              <w:tabs>
                <w:tab w:val="left" w:pos="851"/>
              </w:tabs>
              <w:autoSpaceDE w:val="0"/>
              <w:autoSpaceDN w:val="0"/>
              <w:adjustRightInd w:val="0"/>
              <w:spacing w:after="0" w:line="240" w:lineRule="auto"/>
              <w:jc w:val="both"/>
              <w:rPr>
                <w:rFonts w:asciiTheme="minorHAnsi" w:hAnsiTheme="minorHAnsi" w:cstheme="minorHAnsi"/>
                <w:color w:val="000000"/>
                <w:sz w:val="24"/>
                <w:szCs w:val="24"/>
              </w:rPr>
            </w:pPr>
            <w:r w:rsidRPr="00136457">
              <w:rPr>
                <w:rFonts w:asciiTheme="minorHAnsi" w:hAnsiTheme="minorHAnsi" w:cstheme="minorHAnsi"/>
                <w:color w:val="000000"/>
                <w:sz w:val="24"/>
                <w:szCs w:val="24"/>
              </w:rPr>
              <w:t>Ar turite pastabų, klausimų techninei specifikacijai? Kokias konkrečias sąlygas papildomai siūlytumėte įtraukti į techninę specifikaciją arba kurių sąlygų reikėtų atsisakyti? Kartu pateikite pagrindimą. Prašome pateikti argumentuotas pastabas bei konkrečių techninės specifikacijos punktų pakeitimus/patikslinimus, kurie suteiktų galimybę jūsų įmonei pasiūlyti techninės specifikacijos reikalavimų visumą atitinkančią įrangą.</w:t>
            </w:r>
          </w:p>
          <w:p w14:paraId="6461A99B" w14:textId="77777777" w:rsidR="00A30A3A" w:rsidRPr="00136457" w:rsidRDefault="00A30A3A" w:rsidP="00A30A3A">
            <w:pPr>
              <w:pStyle w:val="ListParagraph"/>
              <w:numPr>
                <w:ilvl w:val="1"/>
                <w:numId w:val="14"/>
              </w:numPr>
              <w:tabs>
                <w:tab w:val="left" w:pos="851"/>
              </w:tabs>
              <w:autoSpaceDE w:val="0"/>
              <w:autoSpaceDN w:val="0"/>
              <w:adjustRightInd w:val="0"/>
              <w:spacing w:after="0" w:line="240" w:lineRule="auto"/>
              <w:jc w:val="both"/>
              <w:rPr>
                <w:rFonts w:asciiTheme="minorHAnsi" w:hAnsiTheme="minorHAnsi" w:cstheme="minorHAnsi"/>
                <w:color w:val="000000"/>
                <w:sz w:val="24"/>
                <w:szCs w:val="24"/>
              </w:rPr>
            </w:pPr>
            <w:r w:rsidRPr="00136457">
              <w:rPr>
                <w:rFonts w:asciiTheme="minorHAnsi" w:hAnsiTheme="minorHAnsi" w:cstheme="minorHAnsi"/>
                <w:color w:val="000000"/>
                <w:sz w:val="24"/>
                <w:szCs w:val="24"/>
              </w:rPr>
              <w:t>Ar atsižvelgiant į egzistuojantį teisinį reglamentavimą, techninėje specifikacijoje nurodyti visi pirkimo objektui taikomi reikalavimai? Ar turite pastabų dėl nurodytų pirkimo objektą reglamentuojančių įstatymų, direktyvų, standartų ir pan. taikymo?</w:t>
            </w:r>
          </w:p>
          <w:p w14:paraId="11B48AAF" w14:textId="77777777" w:rsidR="00A30A3A" w:rsidRPr="00136457" w:rsidRDefault="00A30A3A" w:rsidP="00A30A3A">
            <w:pPr>
              <w:pStyle w:val="ListParagraph"/>
              <w:numPr>
                <w:ilvl w:val="1"/>
                <w:numId w:val="14"/>
              </w:numPr>
              <w:tabs>
                <w:tab w:val="left" w:pos="851"/>
              </w:tabs>
              <w:autoSpaceDE w:val="0"/>
              <w:autoSpaceDN w:val="0"/>
              <w:adjustRightInd w:val="0"/>
              <w:spacing w:after="0" w:line="240" w:lineRule="auto"/>
              <w:jc w:val="both"/>
              <w:rPr>
                <w:rFonts w:asciiTheme="minorHAnsi" w:hAnsiTheme="minorHAnsi" w:cstheme="minorHAnsi"/>
                <w:color w:val="000000"/>
                <w:sz w:val="24"/>
                <w:szCs w:val="24"/>
              </w:rPr>
            </w:pPr>
            <w:r w:rsidRPr="00136457">
              <w:rPr>
                <w:rFonts w:asciiTheme="minorHAnsi" w:hAnsiTheme="minorHAnsi" w:cstheme="minorHAnsi"/>
                <w:color w:val="000000"/>
                <w:sz w:val="24"/>
                <w:szCs w:val="24"/>
              </w:rPr>
              <w:t>Ar galite pasiūlyti įrangą pagal techninės specifikacijos reikalavimus pilna apimtimi?</w:t>
            </w:r>
          </w:p>
        </w:tc>
        <w:tc>
          <w:tcPr>
            <w:tcW w:w="5239" w:type="dxa"/>
          </w:tcPr>
          <w:p w14:paraId="56391A37" w14:textId="77777777" w:rsidR="00A30A3A" w:rsidRPr="00136457" w:rsidRDefault="00A30A3A" w:rsidP="00A30A3A">
            <w:pPr>
              <w:spacing w:after="0" w:line="240" w:lineRule="auto"/>
              <w:jc w:val="center"/>
              <w:rPr>
                <w:rFonts w:asciiTheme="minorHAnsi" w:hAnsiTheme="minorHAnsi" w:cstheme="minorHAnsi"/>
                <w:b/>
                <w:bCs/>
                <w:sz w:val="24"/>
                <w:szCs w:val="24"/>
              </w:rPr>
            </w:pPr>
          </w:p>
        </w:tc>
      </w:tr>
      <w:tr w:rsidR="00A30A3A" w:rsidRPr="00136457" w14:paraId="4474E79B" w14:textId="77777777" w:rsidTr="00A30A3A">
        <w:trPr>
          <w:trHeight w:val="1029"/>
        </w:trPr>
        <w:tc>
          <w:tcPr>
            <w:tcW w:w="625" w:type="dxa"/>
          </w:tcPr>
          <w:p w14:paraId="536C98CA" w14:textId="77777777" w:rsidR="00A30A3A" w:rsidRPr="00136457" w:rsidRDefault="00A30A3A" w:rsidP="00A30A3A">
            <w:pPr>
              <w:pStyle w:val="ListParagraph"/>
              <w:numPr>
                <w:ilvl w:val="0"/>
                <w:numId w:val="13"/>
              </w:numPr>
              <w:spacing w:after="0" w:line="240" w:lineRule="auto"/>
              <w:jc w:val="center"/>
              <w:rPr>
                <w:rFonts w:asciiTheme="minorHAnsi" w:hAnsiTheme="minorHAnsi" w:cstheme="minorHAnsi"/>
                <w:sz w:val="24"/>
                <w:szCs w:val="24"/>
              </w:rPr>
            </w:pPr>
          </w:p>
        </w:tc>
        <w:tc>
          <w:tcPr>
            <w:tcW w:w="4937" w:type="dxa"/>
          </w:tcPr>
          <w:p w14:paraId="082E5D12" w14:textId="77777777" w:rsidR="00A30A3A" w:rsidRPr="00136457" w:rsidRDefault="00A30A3A" w:rsidP="00A30A3A">
            <w:pPr>
              <w:tabs>
                <w:tab w:val="left" w:pos="851"/>
              </w:tabs>
              <w:autoSpaceDE w:val="0"/>
              <w:autoSpaceDN w:val="0"/>
              <w:adjustRightInd w:val="0"/>
              <w:spacing w:after="0" w:line="240" w:lineRule="auto"/>
              <w:jc w:val="both"/>
              <w:rPr>
                <w:rFonts w:asciiTheme="minorHAnsi" w:hAnsiTheme="minorHAnsi" w:cstheme="minorHAnsi"/>
                <w:color w:val="000000"/>
                <w:sz w:val="24"/>
                <w:szCs w:val="24"/>
              </w:rPr>
            </w:pPr>
            <w:r w:rsidRPr="00136457">
              <w:rPr>
                <w:rFonts w:asciiTheme="minorHAnsi" w:hAnsiTheme="minorHAnsi" w:cstheme="minorHAnsi"/>
                <w:color w:val="000000"/>
                <w:sz w:val="24"/>
                <w:szCs w:val="24"/>
              </w:rPr>
              <w:t>Kokias rizikas įsivertintumėte teikdami pasiūlymą?</w:t>
            </w:r>
          </w:p>
          <w:p w14:paraId="75B52D4A" w14:textId="77777777" w:rsidR="00A30A3A" w:rsidRPr="00136457" w:rsidRDefault="00A30A3A" w:rsidP="00A30A3A">
            <w:pPr>
              <w:tabs>
                <w:tab w:val="left" w:pos="851"/>
              </w:tabs>
              <w:autoSpaceDE w:val="0"/>
              <w:autoSpaceDN w:val="0"/>
              <w:adjustRightInd w:val="0"/>
              <w:spacing w:after="0" w:line="240" w:lineRule="auto"/>
              <w:jc w:val="both"/>
              <w:rPr>
                <w:rFonts w:asciiTheme="minorHAnsi" w:hAnsiTheme="minorHAnsi" w:cstheme="minorHAnsi"/>
                <w:color w:val="000000"/>
                <w:sz w:val="24"/>
                <w:szCs w:val="24"/>
              </w:rPr>
            </w:pPr>
            <w:r w:rsidRPr="00136457">
              <w:rPr>
                <w:rFonts w:asciiTheme="minorHAnsi" w:hAnsiTheme="minorHAnsi" w:cstheme="minorHAnsi"/>
                <w:color w:val="000000"/>
                <w:sz w:val="24"/>
                <w:szCs w:val="24"/>
              </w:rPr>
              <w:t>Kokios rizikos, Jūsų nuomone gali kilti vykdant pirkimo sutartį?</w:t>
            </w:r>
          </w:p>
        </w:tc>
        <w:tc>
          <w:tcPr>
            <w:tcW w:w="5239" w:type="dxa"/>
          </w:tcPr>
          <w:p w14:paraId="4297611A" w14:textId="77777777" w:rsidR="00A30A3A" w:rsidRPr="00136457" w:rsidRDefault="00A30A3A" w:rsidP="00A30A3A">
            <w:pPr>
              <w:spacing w:after="0" w:line="240" w:lineRule="auto"/>
              <w:rPr>
                <w:rFonts w:asciiTheme="minorHAnsi" w:hAnsiTheme="minorHAnsi" w:cstheme="minorHAnsi"/>
                <w:sz w:val="24"/>
                <w:szCs w:val="24"/>
              </w:rPr>
            </w:pPr>
          </w:p>
        </w:tc>
      </w:tr>
    </w:tbl>
    <w:p w14:paraId="7BED2280" w14:textId="77777777" w:rsidR="00A30A3A" w:rsidRPr="00136457" w:rsidRDefault="00A30A3A" w:rsidP="00806C8F">
      <w:pPr>
        <w:tabs>
          <w:tab w:val="left" w:pos="1635"/>
        </w:tabs>
        <w:rPr>
          <w:rFonts w:asciiTheme="minorHAnsi" w:hAnsiTheme="minorHAnsi" w:cstheme="minorHAnsi"/>
        </w:rPr>
      </w:pPr>
    </w:p>
    <w:sectPr w:rsidR="00A30A3A" w:rsidRPr="00136457" w:rsidSect="00332215">
      <w:headerReference w:type="even" r:id="rId12"/>
      <w:headerReference w:type="default" r:id="rId13"/>
      <w:headerReference w:type="first" r:id="rId14"/>
      <w:pgSz w:w="12240" w:h="15840"/>
      <w:pgMar w:top="1135" w:right="1041" w:bottom="1135" w:left="1134" w:header="426"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6BF5" w14:textId="77777777" w:rsidR="009A3A92" w:rsidRPr="0066295B" w:rsidRDefault="009A3A92" w:rsidP="0075611C">
      <w:pPr>
        <w:spacing w:after="0" w:line="240" w:lineRule="auto"/>
      </w:pPr>
      <w:r w:rsidRPr="0066295B">
        <w:separator/>
      </w:r>
    </w:p>
  </w:endnote>
  <w:endnote w:type="continuationSeparator" w:id="0">
    <w:p w14:paraId="157DE7AC" w14:textId="77777777" w:rsidR="009A3A92" w:rsidRPr="0066295B" w:rsidRDefault="009A3A92" w:rsidP="0075611C">
      <w:pPr>
        <w:spacing w:after="0" w:line="240" w:lineRule="auto"/>
      </w:pPr>
      <w:r w:rsidRPr="0066295B">
        <w:continuationSeparator/>
      </w:r>
    </w:p>
  </w:endnote>
  <w:endnote w:type="continuationNotice" w:id="1">
    <w:p w14:paraId="59171397" w14:textId="77777777" w:rsidR="009A3A92" w:rsidRPr="0066295B" w:rsidRDefault="009A3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9201" w14:textId="77777777" w:rsidR="009A3A92" w:rsidRPr="0066295B" w:rsidRDefault="009A3A92" w:rsidP="0075611C">
      <w:pPr>
        <w:spacing w:after="0" w:line="240" w:lineRule="auto"/>
      </w:pPr>
      <w:r w:rsidRPr="0066295B">
        <w:separator/>
      </w:r>
    </w:p>
  </w:footnote>
  <w:footnote w:type="continuationSeparator" w:id="0">
    <w:p w14:paraId="286E746C" w14:textId="77777777" w:rsidR="009A3A92" w:rsidRPr="0066295B" w:rsidRDefault="009A3A92" w:rsidP="0075611C">
      <w:pPr>
        <w:spacing w:after="0" w:line="240" w:lineRule="auto"/>
      </w:pPr>
      <w:r w:rsidRPr="0066295B">
        <w:continuationSeparator/>
      </w:r>
    </w:p>
  </w:footnote>
  <w:footnote w:type="continuationNotice" w:id="1">
    <w:p w14:paraId="15611C5A" w14:textId="77777777" w:rsidR="009A3A92" w:rsidRPr="0066295B" w:rsidRDefault="009A3A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52EE" w14:textId="16F362B8" w:rsidR="008A3284" w:rsidRPr="0066295B" w:rsidRDefault="008A3284">
    <w:pPr>
      <w:pStyle w:val="Header"/>
      <w:rPr>
        <w:lang w:val="lt-LT"/>
      </w:rPr>
    </w:pPr>
    <w:r w:rsidRPr="0066295B">
      <w:rPr>
        <w:noProof/>
      </w:rPr>
      <mc:AlternateContent>
        <mc:Choice Requires="wps">
          <w:drawing>
            <wp:anchor distT="0" distB="0" distL="0" distR="0" simplePos="0" relativeHeight="251658241" behindDoc="0" locked="0" layoutInCell="1" allowOverlap="1" wp14:anchorId="121EF83A" wp14:editId="51D73813">
              <wp:simplePos x="635" y="635"/>
              <wp:positionH relativeFrom="page">
                <wp:align>left</wp:align>
              </wp:positionH>
              <wp:positionV relativeFrom="page">
                <wp:align>top</wp:align>
              </wp:positionV>
              <wp:extent cx="2787650" cy="352425"/>
              <wp:effectExtent l="0" t="0" r="12700" b="9525"/>
              <wp:wrapNone/>
              <wp:docPr id="1037125944"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87650" cy="352425"/>
                      </a:xfrm>
                      <a:prstGeom prst="rect">
                        <a:avLst/>
                      </a:prstGeom>
                      <a:noFill/>
                      <a:ln>
                        <a:noFill/>
                      </a:ln>
                    </wps:spPr>
                    <wps:txbx>
                      <w:txbxContent>
                        <w:p w14:paraId="27B59DE3" w14:textId="7D76CE59" w:rsidR="008A3284" w:rsidRPr="0066295B" w:rsidRDefault="008A3284" w:rsidP="008A3284">
                          <w:pPr>
                            <w:spacing w:after="0"/>
                            <w:rPr>
                              <w:rFonts w:cs="Calibri"/>
                              <w:color w:val="000000"/>
                              <w:sz w:val="20"/>
                              <w:szCs w:val="20"/>
                            </w:rPr>
                          </w:pPr>
                          <w:r w:rsidRPr="0066295B">
                            <w:rPr>
                              <w:rFonts w:cs="Calibri"/>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1EF83A"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19.5pt;height:27.7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" filled="f" stroked="f">
              <v:textbox style="mso-fit-shape-to-text:t" inset="20pt,15pt,0,0">
                <w:txbxContent>
                  <w:p w14:paraId="27B59DE3" w14:textId="7D76CE59" w:rsidR="008A3284" w:rsidRPr="0066295B" w:rsidRDefault="008A3284" w:rsidP="008A3284">
                    <w:pPr>
                      <w:spacing w:after="0"/>
                      <w:rPr>
                        <w:rFonts w:cs="Calibri"/>
                        <w:color w:val="000000"/>
                        <w:sz w:val="20"/>
                        <w:szCs w:val="20"/>
                      </w:rPr>
                    </w:pPr>
                    <w:r w:rsidRPr="0066295B">
                      <w:rPr>
                        <w:rFonts w:cs="Calibri"/>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E634" w14:textId="6300CE19" w:rsidR="0075611C" w:rsidRPr="0066295B" w:rsidRDefault="0075611C" w:rsidP="009A6755">
    <w:pPr>
      <w:pStyle w:val="Head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B5DF" w14:textId="6FC18CA1" w:rsidR="008A3284" w:rsidRPr="0066295B" w:rsidRDefault="008A3284">
    <w:pPr>
      <w:pStyle w:val="Header"/>
      <w:rPr>
        <w:lang w:val="lt-LT"/>
      </w:rPr>
    </w:pPr>
    <w:r w:rsidRPr="0066295B">
      <w:rPr>
        <w:noProof/>
      </w:rPr>
      <mc:AlternateContent>
        <mc:Choice Requires="wps">
          <w:drawing>
            <wp:anchor distT="0" distB="0" distL="0" distR="0" simplePos="0" relativeHeight="251658240" behindDoc="0" locked="0" layoutInCell="1" allowOverlap="1" wp14:anchorId="6F3CE7C8" wp14:editId="6F8B51AC">
              <wp:simplePos x="635" y="635"/>
              <wp:positionH relativeFrom="page">
                <wp:align>left</wp:align>
              </wp:positionH>
              <wp:positionV relativeFrom="page">
                <wp:align>top</wp:align>
              </wp:positionV>
              <wp:extent cx="2787650" cy="352425"/>
              <wp:effectExtent l="0" t="0" r="12700" b="9525"/>
              <wp:wrapNone/>
              <wp:docPr id="1684541048"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87650" cy="352425"/>
                      </a:xfrm>
                      <a:prstGeom prst="rect">
                        <a:avLst/>
                      </a:prstGeom>
                      <a:noFill/>
                      <a:ln>
                        <a:noFill/>
                      </a:ln>
                    </wps:spPr>
                    <wps:txbx>
                      <w:txbxContent>
                        <w:p w14:paraId="2182EA5C" w14:textId="36658425" w:rsidR="008A3284" w:rsidRPr="0066295B" w:rsidRDefault="008A3284" w:rsidP="008A3284">
                          <w:pPr>
                            <w:spacing w:after="0"/>
                            <w:rPr>
                              <w:rFonts w:cs="Calibri"/>
                              <w:color w:val="000000"/>
                              <w:sz w:val="20"/>
                              <w:szCs w:val="20"/>
                            </w:rPr>
                          </w:pPr>
                          <w:r w:rsidRPr="0066295B">
                            <w:rPr>
                              <w:rFonts w:cs="Calibri"/>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3CE7C8" id="_x0000_t202" coordsize="21600,21600" o:spt="202" path="m,l,21600r21600,l21600,xe">
              <v:stroke joinstyle="miter"/>
              <v:path gradientshapeok="t" o:connecttype="rect"/>
            </v:shapetype>
            <v:shape id="Text Box 1" o:spid="_x0000_s1027" type="#_x0000_t202" alt="Viešai neskelbtina (vidinio naudojimo) informacija" style="position:absolute;margin-left:0;margin-top:0;width:219.5pt;height:27.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" filled="f" stroked="f">
              <v:textbox style="mso-fit-shape-to-text:t" inset="20pt,15pt,0,0">
                <w:txbxContent>
                  <w:p w14:paraId="2182EA5C" w14:textId="36658425" w:rsidR="008A3284" w:rsidRPr="0066295B" w:rsidRDefault="008A3284" w:rsidP="008A3284">
                    <w:pPr>
                      <w:spacing w:after="0"/>
                      <w:rPr>
                        <w:rFonts w:cs="Calibri"/>
                        <w:color w:val="000000"/>
                        <w:sz w:val="20"/>
                        <w:szCs w:val="20"/>
                      </w:rPr>
                    </w:pPr>
                    <w:r w:rsidRPr="0066295B">
                      <w:rPr>
                        <w:rFonts w:cs="Calibri"/>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26A7"/>
    <w:multiLevelType w:val="hybridMultilevel"/>
    <w:tmpl w:val="0310B3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2824B5"/>
    <w:multiLevelType w:val="multilevel"/>
    <w:tmpl w:val="D430AF1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300B3"/>
    <w:multiLevelType w:val="hybridMultilevel"/>
    <w:tmpl w:val="85A0E0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A31524C"/>
    <w:multiLevelType w:val="multilevel"/>
    <w:tmpl w:val="DA86F2C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82733F"/>
    <w:multiLevelType w:val="multilevel"/>
    <w:tmpl w:val="113216C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A34415"/>
    <w:multiLevelType w:val="hybridMultilevel"/>
    <w:tmpl w:val="77F2E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1E4D91"/>
    <w:multiLevelType w:val="multilevel"/>
    <w:tmpl w:val="EBB2BBB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151966"/>
    <w:multiLevelType w:val="hybridMultilevel"/>
    <w:tmpl w:val="06B81192"/>
    <w:lvl w:ilvl="0" w:tplc="0F0EFBFC">
      <w:start w:val="1"/>
      <w:numFmt w:val="decimal"/>
      <w:lvlText w:val="%1."/>
      <w:lvlJc w:val="center"/>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7A33F0"/>
    <w:multiLevelType w:val="multilevel"/>
    <w:tmpl w:val="7D2C665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ED7B89"/>
    <w:multiLevelType w:val="hybridMultilevel"/>
    <w:tmpl w:val="1B9EE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57602"/>
    <w:multiLevelType w:val="multilevel"/>
    <w:tmpl w:val="D3CCDC0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020AFA"/>
    <w:multiLevelType w:val="multilevel"/>
    <w:tmpl w:val="A08C8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14D37"/>
    <w:multiLevelType w:val="multilevel"/>
    <w:tmpl w:val="D2DE33F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1C35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414908">
    <w:abstractNumId w:val="7"/>
  </w:num>
  <w:num w:numId="2" w16cid:durableId="121922347">
    <w:abstractNumId w:val="11"/>
  </w:num>
  <w:num w:numId="3" w16cid:durableId="619143648">
    <w:abstractNumId w:val="6"/>
  </w:num>
  <w:num w:numId="4" w16cid:durableId="1947997283">
    <w:abstractNumId w:val="1"/>
  </w:num>
  <w:num w:numId="5" w16cid:durableId="1357462827">
    <w:abstractNumId w:val="8"/>
  </w:num>
  <w:num w:numId="6" w16cid:durableId="329867185">
    <w:abstractNumId w:val="12"/>
  </w:num>
  <w:num w:numId="7" w16cid:durableId="52894280">
    <w:abstractNumId w:val="4"/>
  </w:num>
  <w:num w:numId="8" w16cid:durableId="1685935421">
    <w:abstractNumId w:val="10"/>
  </w:num>
  <w:num w:numId="9" w16cid:durableId="1901554601">
    <w:abstractNumId w:val="3"/>
  </w:num>
  <w:num w:numId="10" w16cid:durableId="1963732379">
    <w:abstractNumId w:val="9"/>
  </w:num>
  <w:num w:numId="11" w16cid:durableId="1143079470">
    <w:abstractNumId w:val="5"/>
  </w:num>
  <w:num w:numId="12" w16cid:durableId="768308458">
    <w:abstractNumId w:val="0"/>
  </w:num>
  <w:num w:numId="13" w16cid:durableId="2002732104">
    <w:abstractNumId w:val="2"/>
  </w:num>
  <w:num w:numId="14" w16cid:durableId="12622961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D8"/>
    <w:rsid w:val="00001E59"/>
    <w:rsid w:val="00004596"/>
    <w:rsid w:val="000057F5"/>
    <w:rsid w:val="00005B96"/>
    <w:rsid w:val="00006714"/>
    <w:rsid w:val="00006B39"/>
    <w:rsid w:val="0001101E"/>
    <w:rsid w:val="00014E68"/>
    <w:rsid w:val="00020C5E"/>
    <w:rsid w:val="00020CF0"/>
    <w:rsid w:val="00022F6C"/>
    <w:rsid w:val="00023083"/>
    <w:rsid w:val="00023352"/>
    <w:rsid w:val="00023BBC"/>
    <w:rsid w:val="00027C58"/>
    <w:rsid w:val="00027E61"/>
    <w:rsid w:val="000312FA"/>
    <w:rsid w:val="0004267A"/>
    <w:rsid w:val="00045956"/>
    <w:rsid w:val="00045A83"/>
    <w:rsid w:val="00045F12"/>
    <w:rsid w:val="00055879"/>
    <w:rsid w:val="0006252C"/>
    <w:rsid w:val="00064F59"/>
    <w:rsid w:val="000653BC"/>
    <w:rsid w:val="00065505"/>
    <w:rsid w:val="00067AA9"/>
    <w:rsid w:val="0007211C"/>
    <w:rsid w:val="000764AD"/>
    <w:rsid w:val="000809FA"/>
    <w:rsid w:val="00080FC3"/>
    <w:rsid w:val="00081A47"/>
    <w:rsid w:val="000823DB"/>
    <w:rsid w:val="00083D92"/>
    <w:rsid w:val="00086A35"/>
    <w:rsid w:val="00087358"/>
    <w:rsid w:val="00087EB4"/>
    <w:rsid w:val="0009132D"/>
    <w:rsid w:val="000919AA"/>
    <w:rsid w:val="0009365D"/>
    <w:rsid w:val="00096140"/>
    <w:rsid w:val="0009706A"/>
    <w:rsid w:val="000A061C"/>
    <w:rsid w:val="000A12CC"/>
    <w:rsid w:val="000A1984"/>
    <w:rsid w:val="000A5053"/>
    <w:rsid w:val="000A596F"/>
    <w:rsid w:val="000A5DE1"/>
    <w:rsid w:val="000A69AB"/>
    <w:rsid w:val="000B0D80"/>
    <w:rsid w:val="000B1582"/>
    <w:rsid w:val="000B26F9"/>
    <w:rsid w:val="000B4C19"/>
    <w:rsid w:val="000B5FF2"/>
    <w:rsid w:val="000B7FB9"/>
    <w:rsid w:val="000C06F7"/>
    <w:rsid w:val="000C296F"/>
    <w:rsid w:val="000C34F1"/>
    <w:rsid w:val="000D27B6"/>
    <w:rsid w:val="000D449A"/>
    <w:rsid w:val="000D4710"/>
    <w:rsid w:val="000D680D"/>
    <w:rsid w:val="000D7784"/>
    <w:rsid w:val="000E175E"/>
    <w:rsid w:val="000E23C1"/>
    <w:rsid w:val="000E516B"/>
    <w:rsid w:val="000E51A9"/>
    <w:rsid w:val="000E5673"/>
    <w:rsid w:val="000F0FD5"/>
    <w:rsid w:val="000F5140"/>
    <w:rsid w:val="000F7BB5"/>
    <w:rsid w:val="00102EEF"/>
    <w:rsid w:val="00106F71"/>
    <w:rsid w:val="001071C3"/>
    <w:rsid w:val="00107D3A"/>
    <w:rsid w:val="001102B2"/>
    <w:rsid w:val="00112410"/>
    <w:rsid w:val="00112BF1"/>
    <w:rsid w:val="001204C9"/>
    <w:rsid w:val="00121013"/>
    <w:rsid w:val="00125197"/>
    <w:rsid w:val="00127562"/>
    <w:rsid w:val="00136457"/>
    <w:rsid w:val="0014068F"/>
    <w:rsid w:val="00140FA9"/>
    <w:rsid w:val="00141159"/>
    <w:rsid w:val="001508A5"/>
    <w:rsid w:val="00152235"/>
    <w:rsid w:val="00152353"/>
    <w:rsid w:val="00152D7F"/>
    <w:rsid w:val="00153D2B"/>
    <w:rsid w:val="001547D3"/>
    <w:rsid w:val="00155EEC"/>
    <w:rsid w:val="0016206C"/>
    <w:rsid w:val="001625C7"/>
    <w:rsid w:val="0016442E"/>
    <w:rsid w:val="00165860"/>
    <w:rsid w:val="0016789A"/>
    <w:rsid w:val="00167CF8"/>
    <w:rsid w:val="0017021D"/>
    <w:rsid w:val="00171057"/>
    <w:rsid w:val="00181600"/>
    <w:rsid w:val="00181C6E"/>
    <w:rsid w:val="00191015"/>
    <w:rsid w:val="001921BD"/>
    <w:rsid w:val="00192B4C"/>
    <w:rsid w:val="0019385B"/>
    <w:rsid w:val="00196815"/>
    <w:rsid w:val="001A0BFD"/>
    <w:rsid w:val="001A16B7"/>
    <w:rsid w:val="001A462E"/>
    <w:rsid w:val="001A5770"/>
    <w:rsid w:val="001A614A"/>
    <w:rsid w:val="001A6394"/>
    <w:rsid w:val="001A6D20"/>
    <w:rsid w:val="001B0B00"/>
    <w:rsid w:val="001B0DCE"/>
    <w:rsid w:val="001B166D"/>
    <w:rsid w:val="001B257D"/>
    <w:rsid w:val="001B2D78"/>
    <w:rsid w:val="001B4974"/>
    <w:rsid w:val="001B6A57"/>
    <w:rsid w:val="001C402D"/>
    <w:rsid w:val="001C5421"/>
    <w:rsid w:val="001C6578"/>
    <w:rsid w:val="001D032B"/>
    <w:rsid w:val="001D24B2"/>
    <w:rsid w:val="001D3F6C"/>
    <w:rsid w:val="001D42E4"/>
    <w:rsid w:val="001D5F1E"/>
    <w:rsid w:val="001D611E"/>
    <w:rsid w:val="001E1541"/>
    <w:rsid w:val="001E59F6"/>
    <w:rsid w:val="001F0EF6"/>
    <w:rsid w:val="001F1BE3"/>
    <w:rsid w:val="001F1F0B"/>
    <w:rsid w:val="001F22D5"/>
    <w:rsid w:val="001F3154"/>
    <w:rsid w:val="001F34DD"/>
    <w:rsid w:val="001F3A5A"/>
    <w:rsid w:val="001F3B88"/>
    <w:rsid w:val="001F52BE"/>
    <w:rsid w:val="001F64EF"/>
    <w:rsid w:val="001F6896"/>
    <w:rsid w:val="00202012"/>
    <w:rsid w:val="00205A02"/>
    <w:rsid w:val="00205BAA"/>
    <w:rsid w:val="00206FB1"/>
    <w:rsid w:val="00207877"/>
    <w:rsid w:val="002079F3"/>
    <w:rsid w:val="00207C02"/>
    <w:rsid w:val="00211CB9"/>
    <w:rsid w:val="0021473A"/>
    <w:rsid w:val="002200C0"/>
    <w:rsid w:val="00220752"/>
    <w:rsid w:val="00220F21"/>
    <w:rsid w:val="002240FB"/>
    <w:rsid w:val="00227741"/>
    <w:rsid w:val="00232D86"/>
    <w:rsid w:val="00232EC6"/>
    <w:rsid w:val="002353D9"/>
    <w:rsid w:val="0023576D"/>
    <w:rsid w:val="00235D9D"/>
    <w:rsid w:val="0024166C"/>
    <w:rsid w:val="00241DDB"/>
    <w:rsid w:val="0024204F"/>
    <w:rsid w:val="002431A5"/>
    <w:rsid w:val="00244606"/>
    <w:rsid w:val="00247D9E"/>
    <w:rsid w:val="00251587"/>
    <w:rsid w:val="00251DE7"/>
    <w:rsid w:val="00256CE3"/>
    <w:rsid w:val="00257E84"/>
    <w:rsid w:val="002617D1"/>
    <w:rsid w:val="002678FC"/>
    <w:rsid w:val="00267A33"/>
    <w:rsid w:val="00270F95"/>
    <w:rsid w:val="00271888"/>
    <w:rsid w:val="00271C21"/>
    <w:rsid w:val="00271E89"/>
    <w:rsid w:val="00272230"/>
    <w:rsid w:val="00272513"/>
    <w:rsid w:val="00273623"/>
    <w:rsid w:val="002775FA"/>
    <w:rsid w:val="002815A6"/>
    <w:rsid w:val="00283C1A"/>
    <w:rsid w:val="00286E7A"/>
    <w:rsid w:val="00290947"/>
    <w:rsid w:val="00290E01"/>
    <w:rsid w:val="00291AD2"/>
    <w:rsid w:val="00291E6C"/>
    <w:rsid w:val="00293719"/>
    <w:rsid w:val="00293F5A"/>
    <w:rsid w:val="002A1080"/>
    <w:rsid w:val="002A2374"/>
    <w:rsid w:val="002A2650"/>
    <w:rsid w:val="002A275A"/>
    <w:rsid w:val="002A3074"/>
    <w:rsid w:val="002A51C5"/>
    <w:rsid w:val="002A5F19"/>
    <w:rsid w:val="002A6EC4"/>
    <w:rsid w:val="002A739B"/>
    <w:rsid w:val="002B0961"/>
    <w:rsid w:val="002B1C19"/>
    <w:rsid w:val="002B5665"/>
    <w:rsid w:val="002B5E4E"/>
    <w:rsid w:val="002C1D98"/>
    <w:rsid w:val="002C1E4D"/>
    <w:rsid w:val="002C4B4A"/>
    <w:rsid w:val="002C4F82"/>
    <w:rsid w:val="002C5F40"/>
    <w:rsid w:val="002D50E9"/>
    <w:rsid w:val="002E1772"/>
    <w:rsid w:val="002E1F73"/>
    <w:rsid w:val="002E4AD5"/>
    <w:rsid w:val="002E7BB2"/>
    <w:rsid w:val="002E7EB3"/>
    <w:rsid w:val="002F12C8"/>
    <w:rsid w:val="002F192A"/>
    <w:rsid w:val="002F6564"/>
    <w:rsid w:val="002F716D"/>
    <w:rsid w:val="00300AB9"/>
    <w:rsid w:val="00303ACE"/>
    <w:rsid w:val="00306352"/>
    <w:rsid w:val="00310E08"/>
    <w:rsid w:val="00316C41"/>
    <w:rsid w:val="00324C09"/>
    <w:rsid w:val="003302AF"/>
    <w:rsid w:val="00331BC7"/>
    <w:rsid w:val="00332215"/>
    <w:rsid w:val="003349C0"/>
    <w:rsid w:val="00335059"/>
    <w:rsid w:val="003419BA"/>
    <w:rsid w:val="00341FF4"/>
    <w:rsid w:val="00342B37"/>
    <w:rsid w:val="00346EE7"/>
    <w:rsid w:val="00347CBC"/>
    <w:rsid w:val="00354E4B"/>
    <w:rsid w:val="00355C34"/>
    <w:rsid w:val="00355E58"/>
    <w:rsid w:val="00356AF4"/>
    <w:rsid w:val="00360FB1"/>
    <w:rsid w:val="0036112B"/>
    <w:rsid w:val="00362777"/>
    <w:rsid w:val="003653FC"/>
    <w:rsid w:val="00367D52"/>
    <w:rsid w:val="00370EF5"/>
    <w:rsid w:val="00371BE7"/>
    <w:rsid w:val="0037217C"/>
    <w:rsid w:val="003738C8"/>
    <w:rsid w:val="003751A9"/>
    <w:rsid w:val="00376358"/>
    <w:rsid w:val="003764BE"/>
    <w:rsid w:val="00377EED"/>
    <w:rsid w:val="0038169C"/>
    <w:rsid w:val="00381EFC"/>
    <w:rsid w:val="00383AE2"/>
    <w:rsid w:val="00384122"/>
    <w:rsid w:val="003862B7"/>
    <w:rsid w:val="0039070C"/>
    <w:rsid w:val="00390B0F"/>
    <w:rsid w:val="00391197"/>
    <w:rsid w:val="00392504"/>
    <w:rsid w:val="00394A46"/>
    <w:rsid w:val="00397AF0"/>
    <w:rsid w:val="003A1663"/>
    <w:rsid w:val="003A22E2"/>
    <w:rsid w:val="003A4CB1"/>
    <w:rsid w:val="003A51D3"/>
    <w:rsid w:val="003A5A2E"/>
    <w:rsid w:val="003A5A4D"/>
    <w:rsid w:val="003A5B0C"/>
    <w:rsid w:val="003B1D9D"/>
    <w:rsid w:val="003B6722"/>
    <w:rsid w:val="003C4882"/>
    <w:rsid w:val="003C56C6"/>
    <w:rsid w:val="003C7A21"/>
    <w:rsid w:val="003C7ABB"/>
    <w:rsid w:val="003D218A"/>
    <w:rsid w:val="003D2BB6"/>
    <w:rsid w:val="003D3AEA"/>
    <w:rsid w:val="003D418E"/>
    <w:rsid w:val="003D64B9"/>
    <w:rsid w:val="003E073D"/>
    <w:rsid w:val="003E2C67"/>
    <w:rsid w:val="003E3643"/>
    <w:rsid w:val="003E42D4"/>
    <w:rsid w:val="003F1553"/>
    <w:rsid w:val="003F1EF3"/>
    <w:rsid w:val="003F245C"/>
    <w:rsid w:val="003F37A3"/>
    <w:rsid w:val="003F3BC3"/>
    <w:rsid w:val="003F77D3"/>
    <w:rsid w:val="00403028"/>
    <w:rsid w:val="00406EFB"/>
    <w:rsid w:val="00406F8D"/>
    <w:rsid w:val="00411266"/>
    <w:rsid w:val="00412FCE"/>
    <w:rsid w:val="004144D7"/>
    <w:rsid w:val="004212FD"/>
    <w:rsid w:val="004229E2"/>
    <w:rsid w:val="004273D8"/>
    <w:rsid w:val="00433FC2"/>
    <w:rsid w:val="00445D73"/>
    <w:rsid w:val="00453AA5"/>
    <w:rsid w:val="00461610"/>
    <w:rsid w:val="0046172A"/>
    <w:rsid w:val="00465A0C"/>
    <w:rsid w:val="00465B3F"/>
    <w:rsid w:val="00466F59"/>
    <w:rsid w:val="00467419"/>
    <w:rsid w:val="004732DC"/>
    <w:rsid w:val="00475FEA"/>
    <w:rsid w:val="00477A40"/>
    <w:rsid w:val="00477B7F"/>
    <w:rsid w:val="00481526"/>
    <w:rsid w:val="00481ABE"/>
    <w:rsid w:val="00486B1C"/>
    <w:rsid w:val="0048763C"/>
    <w:rsid w:val="00487A10"/>
    <w:rsid w:val="00490346"/>
    <w:rsid w:val="0049311E"/>
    <w:rsid w:val="0049313F"/>
    <w:rsid w:val="0049763F"/>
    <w:rsid w:val="00497EB4"/>
    <w:rsid w:val="004A3239"/>
    <w:rsid w:val="004A6367"/>
    <w:rsid w:val="004A668E"/>
    <w:rsid w:val="004A67E5"/>
    <w:rsid w:val="004A7F92"/>
    <w:rsid w:val="004B1949"/>
    <w:rsid w:val="004B2A57"/>
    <w:rsid w:val="004B3A49"/>
    <w:rsid w:val="004B4DC8"/>
    <w:rsid w:val="004B750C"/>
    <w:rsid w:val="004C1D54"/>
    <w:rsid w:val="004C4615"/>
    <w:rsid w:val="004C5077"/>
    <w:rsid w:val="004C72F7"/>
    <w:rsid w:val="004D43AA"/>
    <w:rsid w:val="004E07B1"/>
    <w:rsid w:val="004E2E59"/>
    <w:rsid w:val="004E36F3"/>
    <w:rsid w:val="004E5E9D"/>
    <w:rsid w:val="004E62D4"/>
    <w:rsid w:val="004E7951"/>
    <w:rsid w:val="004F05A6"/>
    <w:rsid w:val="004F37C9"/>
    <w:rsid w:val="004F5284"/>
    <w:rsid w:val="004F73D9"/>
    <w:rsid w:val="00503065"/>
    <w:rsid w:val="005037A8"/>
    <w:rsid w:val="005040CA"/>
    <w:rsid w:val="00505A07"/>
    <w:rsid w:val="00506708"/>
    <w:rsid w:val="00510E06"/>
    <w:rsid w:val="0051289C"/>
    <w:rsid w:val="00512E07"/>
    <w:rsid w:val="005130C0"/>
    <w:rsid w:val="00515650"/>
    <w:rsid w:val="00523DBA"/>
    <w:rsid w:val="005263FB"/>
    <w:rsid w:val="005307C3"/>
    <w:rsid w:val="005344A6"/>
    <w:rsid w:val="0053529C"/>
    <w:rsid w:val="005402E2"/>
    <w:rsid w:val="005414E2"/>
    <w:rsid w:val="0054282F"/>
    <w:rsid w:val="00542C4C"/>
    <w:rsid w:val="0054323D"/>
    <w:rsid w:val="00543A20"/>
    <w:rsid w:val="00543B50"/>
    <w:rsid w:val="005460D2"/>
    <w:rsid w:val="0054707D"/>
    <w:rsid w:val="0054754B"/>
    <w:rsid w:val="00547D49"/>
    <w:rsid w:val="00551952"/>
    <w:rsid w:val="00554AB7"/>
    <w:rsid w:val="00555FCD"/>
    <w:rsid w:val="005560E1"/>
    <w:rsid w:val="00556471"/>
    <w:rsid w:val="005606EA"/>
    <w:rsid w:val="0056431D"/>
    <w:rsid w:val="00567031"/>
    <w:rsid w:val="00571ED2"/>
    <w:rsid w:val="00572CBF"/>
    <w:rsid w:val="00573B59"/>
    <w:rsid w:val="005743FE"/>
    <w:rsid w:val="00574946"/>
    <w:rsid w:val="005764AE"/>
    <w:rsid w:val="00576E83"/>
    <w:rsid w:val="005827F1"/>
    <w:rsid w:val="005829FB"/>
    <w:rsid w:val="00583D99"/>
    <w:rsid w:val="00585E24"/>
    <w:rsid w:val="0059017B"/>
    <w:rsid w:val="005918B8"/>
    <w:rsid w:val="005972D3"/>
    <w:rsid w:val="005A043F"/>
    <w:rsid w:val="005A0D4F"/>
    <w:rsid w:val="005A4121"/>
    <w:rsid w:val="005A4A85"/>
    <w:rsid w:val="005A68A9"/>
    <w:rsid w:val="005B4D63"/>
    <w:rsid w:val="005C0F89"/>
    <w:rsid w:val="005C400F"/>
    <w:rsid w:val="005C6A36"/>
    <w:rsid w:val="005C6A59"/>
    <w:rsid w:val="005C73A2"/>
    <w:rsid w:val="005D066A"/>
    <w:rsid w:val="005D4342"/>
    <w:rsid w:val="005D43B9"/>
    <w:rsid w:val="005D6DDD"/>
    <w:rsid w:val="005E0DC5"/>
    <w:rsid w:val="005E4D09"/>
    <w:rsid w:val="005E76CD"/>
    <w:rsid w:val="005F03CB"/>
    <w:rsid w:val="005F151C"/>
    <w:rsid w:val="005F23DB"/>
    <w:rsid w:val="005F394E"/>
    <w:rsid w:val="005F65D2"/>
    <w:rsid w:val="00601402"/>
    <w:rsid w:val="006027E2"/>
    <w:rsid w:val="006028C8"/>
    <w:rsid w:val="00604E07"/>
    <w:rsid w:val="0060751F"/>
    <w:rsid w:val="00612E2B"/>
    <w:rsid w:val="00614811"/>
    <w:rsid w:val="00615150"/>
    <w:rsid w:val="00616C9F"/>
    <w:rsid w:val="00620178"/>
    <w:rsid w:val="0062154E"/>
    <w:rsid w:val="00622CC3"/>
    <w:rsid w:val="00623672"/>
    <w:rsid w:val="00624C2B"/>
    <w:rsid w:val="00625299"/>
    <w:rsid w:val="00626B6B"/>
    <w:rsid w:val="006278A8"/>
    <w:rsid w:val="00631BEE"/>
    <w:rsid w:val="00634C5F"/>
    <w:rsid w:val="0063558A"/>
    <w:rsid w:val="00635909"/>
    <w:rsid w:val="00636A77"/>
    <w:rsid w:val="00637519"/>
    <w:rsid w:val="006408A9"/>
    <w:rsid w:val="006418AA"/>
    <w:rsid w:val="00641F61"/>
    <w:rsid w:val="0064454C"/>
    <w:rsid w:val="00644592"/>
    <w:rsid w:val="00646B95"/>
    <w:rsid w:val="0065002C"/>
    <w:rsid w:val="006500EC"/>
    <w:rsid w:val="00651847"/>
    <w:rsid w:val="006561EC"/>
    <w:rsid w:val="00660175"/>
    <w:rsid w:val="00661157"/>
    <w:rsid w:val="0066295B"/>
    <w:rsid w:val="0066644A"/>
    <w:rsid w:val="006740B4"/>
    <w:rsid w:val="006814EC"/>
    <w:rsid w:val="00681769"/>
    <w:rsid w:val="00682BBF"/>
    <w:rsid w:val="00683355"/>
    <w:rsid w:val="0068529C"/>
    <w:rsid w:val="00692193"/>
    <w:rsid w:val="00692D8B"/>
    <w:rsid w:val="00694137"/>
    <w:rsid w:val="0069518F"/>
    <w:rsid w:val="00695A1C"/>
    <w:rsid w:val="006960DC"/>
    <w:rsid w:val="006963D9"/>
    <w:rsid w:val="00696546"/>
    <w:rsid w:val="0069768D"/>
    <w:rsid w:val="006A530E"/>
    <w:rsid w:val="006A539B"/>
    <w:rsid w:val="006B061A"/>
    <w:rsid w:val="006B16F7"/>
    <w:rsid w:val="006B48DE"/>
    <w:rsid w:val="006B5582"/>
    <w:rsid w:val="006B67C5"/>
    <w:rsid w:val="006B6BC0"/>
    <w:rsid w:val="006B77C8"/>
    <w:rsid w:val="006C035A"/>
    <w:rsid w:val="006C04D5"/>
    <w:rsid w:val="006C2FA1"/>
    <w:rsid w:val="006C4446"/>
    <w:rsid w:val="006C7A56"/>
    <w:rsid w:val="006D24BE"/>
    <w:rsid w:val="006D340A"/>
    <w:rsid w:val="006D365A"/>
    <w:rsid w:val="006D4104"/>
    <w:rsid w:val="006D4856"/>
    <w:rsid w:val="006D5049"/>
    <w:rsid w:val="006E01AA"/>
    <w:rsid w:val="006E0C66"/>
    <w:rsid w:val="006F12EE"/>
    <w:rsid w:val="006F16F6"/>
    <w:rsid w:val="006F4F4B"/>
    <w:rsid w:val="006F5385"/>
    <w:rsid w:val="00702713"/>
    <w:rsid w:val="00706D05"/>
    <w:rsid w:val="0070718A"/>
    <w:rsid w:val="007104FC"/>
    <w:rsid w:val="00714766"/>
    <w:rsid w:val="007165F1"/>
    <w:rsid w:val="00720781"/>
    <w:rsid w:val="00723AF5"/>
    <w:rsid w:val="0072483D"/>
    <w:rsid w:val="00725819"/>
    <w:rsid w:val="0072717A"/>
    <w:rsid w:val="00727EBA"/>
    <w:rsid w:val="0073324A"/>
    <w:rsid w:val="00735A64"/>
    <w:rsid w:val="00735FF9"/>
    <w:rsid w:val="00736493"/>
    <w:rsid w:val="0073711E"/>
    <w:rsid w:val="00737D9B"/>
    <w:rsid w:val="00740E9D"/>
    <w:rsid w:val="00741645"/>
    <w:rsid w:val="0074280F"/>
    <w:rsid w:val="00742CC4"/>
    <w:rsid w:val="00742F33"/>
    <w:rsid w:val="0074531B"/>
    <w:rsid w:val="007456C1"/>
    <w:rsid w:val="00745719"/>
    <w:rsid w:val="00745DAB"/>
    <w:rsid w:val="00746432"/>
    <w:rsid w:val="007535EF"/>
    <w:rsid w:val="0075397C"/>
    <w:rsid w:val="00754861"/>
    <w:rsid w:val="0075611C"/>
    <w:rsid w:val="0075665F"/>
    <w:rsid w:val="007612CD"/>
    <w:rsid w:val="00765418"/>
    <w:rsid w:val="00766896"/>
    <w:rsid w:val="00772558"/>
    <w:rsid w:val="007729F6"/>
    <w:rsid w:val="007773AE"/>
    <w:rsid w:val="00777C1E"/>
    <w:rsid w:val="00780580"/>
    <w:rsid w:val="00781B36"/>
    <w:rsid w:val="00783081"/>
    <w:rsid w:val="007844C2"/>
    <w:rsid w:val="00784BB1"/>
    <w:rsid w:val="007860E8"/>
    <w:rsid w:val="00794B69"/>
    <w:rsid w:val="007975ED"/>
    <w:rsid w:val="007A0CF3"/>
    <w:rsid w:val="007A7236"/>
    <w:rsid w:val="007B270D"/>
    <w:rsid w:val="007B751D"/>
    <w:rsid w:val="007B7FD3"/>
    <w:rsid w:val="007C00C3"/>
    <w:rsid w:val="007C25A3"/>
    <w:rsid w:val="007C4885"/>
    <w:rsid w:val="007C4890"/>
    <w:rsid w:val="007C63C1"/>
    <w:rsid w:val="007D461F"/>
    <w:rsid w:val="007D61E0"/>
    <w:rsid w:val="007E1B8A"/>
    <w:rsid w:val="007E1FAC"/>
    <w:rsid w:val="007E2506"/>
    <w:rsid w:val="007E3877"/>
    <w:rsid w:val="007E5310"/>
    <w:rsid w:val="007E61AE"/>
    <w:rsid w:val="007E75A5"/>
    <w:rsid w:val="007E76CF"/>
    <w:rsid w:val="007F0A71"/>
    <w:rsid w:val="007F4A9A"/>
    <w:rsid w:val="007F6452"/>
    <w:rsid w:val="00806C8F"/>
    <w:rsid w:val="00807035"/>
    <w:rsid w:val="00807259"/>
    <w:rsid w:val="00807AE1"/>
    <w:rsid w:val="00813B9F"/>
    <w:rsid w:val="0081696E"/>
    <w:rsid w:val="00820495"/>
    <w:rsid w:val="0082151C"/>
    <w:rsid w:val="00822527"/>
    <w:rsid w:val="00822666"/>
    <w:rsid w:val="00823563"/>
    <w:rsid w:val="00823E7E"/>
    <w:rsid w:val="0083248B"/>
    <w:rsid w:val="00833444"/>
    <w:rsid w:val="0083347D"/>
    <w:rsid w:val="00837A98"/>
    <w:rsid w:val="008404BA"/>
    <w:rsid w:val="0084394E"/>
    <w:rsid w:val="00844392"/>
    <w:rsid w:val="0084514C"/>
    <w:rsid w:val="0084773E"/>
    <w:rsid w:val="00851696"/>
    <w:rsid w:val="00851BCF"/>
    <w:rsid w:val="00853265"/>
    <w:rsid w:val="008628A7"/>
    <w:rsid w:val="0086373C"/>
    <w:rsid w:val="008637ED"/>
    <w:rsid w:val="00863BE6"/>
    <w:rsid w:val="008641B0"/>
    <w:rsid w:val="008645C3"/>
    <w:rsid w:val="0086598B"/>
    <w:rsid w:val="00865A36"/>
    <w:rsid w:val="0086622C"/>
    <w:rsid w:val="0086696A"/>
    <w:rsid w:val="00870DC2"/>
    <w:rsid w:val="008747F4"/>
    <w:rsid w:val="00875D59"/>
    <w:rsid w:val="00876B03"/>
    <w:rsid w:val="00877F84"/>
    <w:rsid w:val="00881F2C"/>
    <w:rsid w:val="00890FAB"/>
    <w:rsid w:val="008920DD"/>
    <w:rsid w:val="0089247B"/>
    <w:rsid w:val="00893951"/>
    <w:rsid w:val="00896049"/>
    <w:rsid w:val="00896484"/>
    <w:rsid w:val="008978F1"/>
    <w:rsid w:val="008A3284"/>
    <w:rsid w:val="008A7ED4"/>
    <w:rsid w:val="008B1196"/>
    <w:rsid w:val="008B2C8D"/>
    <w:rsid w:val="008B5C6F"/>
    <w:rsid w:val="008B66CB"/>
    <w:rsid w:val="008C38E4"/>
    <w:rsid w:val="008C42E4"/>
    <w:rsid w:val="008C5335"/>
    <w:rsid w:val="008C7E4C"/>
    <w:rsid w:val="008D1449"/>
    <w:rsid w:val="008D1CB1"/>
    <w:rsid w:val="008D53A9"/>
    <w:rsid w:val="008D7BEE"/>
    <w:rsid w:val="008E285A"/>
    <w:rsid w:val="008E287D"/>
    <w:rsid w:val="008E421B"/>
    <w:rsid w:val="008E7C00"/>
    <w:rsid w:val="008E7F7A"/>
    <w:rsid w:val="008F0D35"/>
    <w:rsid w:val="008F1947"/>
    <w:rsid w:val="008F2C2D"/>
    <w:rsid w:val="008F369C"/>
    <w:rsid w:val="00900E21"/>
    <w:rsid w:val="00900F65"/>
    <w:rsid w:val="00901664"/>
    <w:rsid w:val="0090287A"/>
    <w:rsid w:val="009028E8"/>
    <w:rsid w:val="00903317"/>
    <w:rsid w:val="009039AE"/>
    <w:rsid w:val="00906E8B"/>
    <w:rsid w:val="00914BCA"/>
    <w:rsid w:val="00915406"/>
    <w:rsid w:val="00920E20"/>
    <w:rsid w:val="00923A12"/>
    <w:rsid w:val="00924684"/>
    <w:rsid w:val="009266EC"/>
    <w:rsid w:val="00927F53"/>
    <w:rsid w:val="0093298B"/>
    <w:rsid w:val="009356A1"/>
    <w:rsid w:val="009374B9"/>
    <w:rsid w:val="00940DAB"/>
    <w:rsid w:val="00940EC9"/>
    <w:rsid w:val="00941C76"/>
    <w:rsid w:val="0094502A"/>
    <w:rsid w:val="0094595A"/>
    <w:rsid w:val="009463A7"/>
    <w:rsid w:val="0095050F"/>
    <w:rsid w:val="00953790"/>
    <w:rsid w:val="00954432"/>
    <w:rsid w:val="00956648"/>
    <w:rsid w:val="0096298A"/>
    <w:rsid w:val="009631B0"/>
    <w:rsid w:val="0096477A"/>
    <w:rsid w:val="009649CC"/>
    <w:rsid w:val="00965C04"/>
    <w:rsid w:val="00967B18"/>
    <w:rsid w:val="009754EB"/>
    <w:rsid w:val="009803E9"/>
    <w:rsid w:val="00981340"/>
    <w:rsid w:val="00984574"/>
    <w:rsid w:val="009958D6"/>
    <w:rsid w:val="00995A69"/>
    <w:rsid w:val="00997BF7"/>
    <w:rsid w:val="009A05EC"/>
    <w:rsid w:val="009A1389"/>
    <w:rsid w:val="009A2756"/>
    <w:rsid w:val="009A2B70"/>
    <w:rsid w:val="009A2EC6"/>
    <w:rsid w:val="009A3936"/>
    <w:rsid w:val="009A3A92"/>
    <w:rsid w:val="009A6520"/>
    <w:rsid w:val="009A6755"/>
    <w:rsid w:val="009B079D"/>
    <w:rsid w:val="009B0D16"/>
    <w:rsid w:val="009B685C"/>
    <w:rsid w:val="009C4D9D"/>
    <w:rsid w:val="009C5070"/>
    <w:rsid w:val="009D0DF2"/>
    <w:rsid w:val="009D24D7"/>
    <w:rsid w:val="009D271F"/>
    <w:rsid w:val="009D342E"/>
    <w:rsid w:val="009D3A52"/>
    <w:rsid w:val="009D3DBF"/>
    <w:rsid w:val="009D58D1"/>
    <w:rsid w:val="009D61D1"/>
    <w:rsid w:val="009D72EC"/>
    <w:rsid w:val="009D7BE8"/>
    <w:rsid w:val="009D7D18"/>
    <w:rsid w:val="009E597B"/>
    <w:rsid w:val="009F10D7"/>
    <w:rsid w:val="009F1FC5"/>
    <w:rsid w:val="009F4341"/>
    <w:rsid w:val="009F5945"/>
    <w:rsid w:val="009F6041"/>
    <w:rsid w:val="009F68B7"/>
    <w:rsid w:val="009F77C5"/>
    <w:rsid w:val="009F7B00"/>
    <w:rsid w:val="00A02AD9"/>
    <w:rsid w:val="00A02E34"/>
    <w:rsid w:val="00A04BCE"/>
    <w:rsid w:val="00A05DBE"/>
    <w:rsid w:val="00A10B20"/>
    <w:rsid w:val="00A12324"/>
    <w:rsid w:val="00A14801"/>
    <w:rsid w:val="00A14D8A"/>
    <w:rsid w:val="00A14FEB"/>
    <w:rsid w:val="00A217DB"/>
    <w:rsid w:val="00A23B9B"/>
    <w:rsid w:val="00A251BB"/>
    <w:rsid w:val="00A25335"/>
    <w:rsid w:val="00A2698B"/>
    <w:rsid w:val="00A26EEF"/>
    <w:rsid w:val="00A30A3A"/>
    <w:rsid w:val="00A31EF7"/>
    <w:rsid w:val="00A32432"/>
    <w:rsid w:val="00A33B08"/>
    <w:rsid w:val="00A33C20"/>
    <w:rsid w:val="00A340B4"/>
    <w:rsid w:val="00A353BA"/>
    <w:rsid w:val="00A35E86"/>
    <w:rsid w:val="00A43423"/>
    <w:rsid w:val="00A43C16"/>
    <w:rsid w:val="00A44235"/>
    <w:rsid w:val="00A473D0"/>
    <w:rsid w:val="00A478A4"/>
    <w:rsid w:val="00A52536"/>
    <w:rsid w:val="00A52C0C"/>
    <w:rsid w:val="00A53459"/>
    <w:rsid w:val="00A534C8"/>
    <w:rsid w:val="00A53ADC"/>
    <w:rsid w:val="00A57EF0"/>
    <w:rsid w:val="00A60D32"/>
    <w:rsid w:val="00A61D8F"/>
    <w:rsid w:val="00A6382E"/>
    <w:rsid w:val="00A64CD2"/>
    <w:rsid w:val="00A64D8C"/>
    <w:rsid w:val="00A66045"/>
    <w:rsid w:val="00A675DD"/>
    <w:rsid w:val="00A7055F"/>
    <w:rsid w:val="00A732C2"/>
    <w:rsid w:val="00A7456F"/>
    <w:rsid w:val="00A7596D"/>
    <w:rsid w:val="00A75D50"/>
    <w:rsid w:val="00A75DCC"/>
    <w:rsid w:val="00A775EF"/>
    <w:rsid w:val="00A80A79"/>
    <w:rsid w:val="00A80C52"/>
    <w:rsid w:val="00A8401A"/>
    <w:rsid w:val="00A853C9"/>
    <w:rsid w:val="00A95CCB"/>
    <w:rsid w:val="00A9631F"/>
    <w:rsid w:val="00A97535"/>
    <w:rsid w:val="00AA0BBD"/>
    <w:rsid w:val="00AA11FD"/>
    <w:rsid w:val="00AA6702"/>
    <w:rsid w:val="00AB14C4"/>
    <w:rsid w:val="00AB2929"/>
    <w:rsid w:val="00AB516E"/>
    <w:rsid w:val="00AB52AC"/>
    <w:rsid w:val="00AB5E0C"/>
    <w:rsid w:val="00AB63B2"/>
    <w:rsid w:val="00AB6E46"/>
    <w:rsid w:val="00AB73AA"/>
    <w:rsid w:val="00AC1CBC"/>
    <w:rsid w:val="00AC29AC"/>
    <w:rsid w:val="00AC2BAA"/>
    <w:rsid w:val="00AC320B"/>
    <w:rsid w:val="00AC4189"/>
    <w:rsid w:val="00AC52C5"/>
    <w:rsid w:val="00AC63CE"/>
    <w:rsid w:val="00AC6CAB"/>
    <w:rsid w:val="00AD12A6"/>
    <w:rsid w:val="00AD552B"/>
    <w:rsid w:val="00AE4471"/>
    <w:rsid w:val="00AF3A44"/>
    <w:rsid w:val="00AF56B5"/>
    <w:rsid w:val="00B00F4D"/>
    <w:rsid w:val="00B01A3D"/>
    <w:rsid w:val="00B112FA"/>
    <w:rsid w:val="00B2117A"/>
    <w:rsid w:val="00B217FA"/>
    <w:rsid w:val="00B21DE4"/>
    <w:rsid w:val="00B22923"/>
    <w:rsid w:val="00B2531B"/>
    <w:rsid w:val="00B26C1B"/>
    <w:rsid w:val="00B35E9C"/>
    <w:rsid w:val="00B36003"/>
    <w:rsid w:val="00B36AA7"/>
    <w:rsid w:val="00B400D3"/>
    <w:rsid w:val="00B409E7"/>
    <w:rsid w:val="00B423AD"/>
    <w:rsid w:val="00B448D0"/>
    <w:rsid w:val="00B4519F"/>
    <w:rsid w:val="00B46E7D"/>
    <w:rsid w:val="00B52D56"/>
    <w:rsid w:val="00B52FC0"/>
    <w:rsid w:val="00B534BB"/>
    <w:rsid w:val="00B53B64"/>
    <w:rsid w:val="00B54BCB"/>
    <w:rsid w:val="00B5696B"/>
    <w:rsid w:val="00B57165"/>
    <w:rsid w:val="00B60542"/>
    <w:rsid w:val="00B61095"/>
    <w:rsid w:val="00B62272"/>
    <w:rsid w:val="00B62820"/>
    <w:rsid w:val="00B63337"/>
    <w:rsid w:val="00B70D2A"/>
    <w:rsid w:val="00B70E67"/>
    <w:rsid w:val="00B718B8"/>
    <w:rsid w:val="00B73840"/>
    <w:rsid w:val="00B75491"/>
    <w:rsid w:val="00B77628"/>
    <w:rsid w:val="00B815C8"/>
    <w:rsid w:val="00B81F96"/>
    <w:rsid w:val="00B85468"/>
    <w:rsid w:val="00B867C2"/>
    <w:rsid w:val="00B86A40"/>
    <w:rsid w:val="00B91CDA"/>
    <w:rsid w:val="00B942ED"/>
    <w:rsid w:val="00B9688F"/>
    <w:rsid w:val="00B97CED"/>
    <w:rsid w:val="00BA041C"/>
    <w:rsid w:val="00BA1A81"/>
    <w:rsid w:val="00BA29A4"/>
    <w:rsid w:val="00BA4B1D"/>
    <w:rsid w:val="00BA718E"/>
    <w:rsid w:val="00BB26C1"/>
    <w:rsid w:val="00BC0926"/>
    <w:rsid w:val="00BC18FD"/>
    <w:rsid w:val="00BC293B"/>
    <w:rsid w:val="00BC7D55"/>
    <w:rsid w:val="00BD31E5"/>
    <w:rsid w:val="00BD35AB"/>
    <w:rsid w:val="00BD47CB"/>
    <w:rsid w:val="00BD7FC1"/>
    <w:rsid w:val="00BE12D1"/>
    <w:rsid w:val="00BE4331"/>
    <w:rsid w:val="00BE73A0"/>
    <w:rsid w:val="00BF0859"/>
    <w:rsid w:val="00BF0F5C"/>
    <w:rsid w:val="00BF147E"/>
    <w:rsid w:val="00BF37C1"/>
    <w:rsid w:val="00BF6AA4"/>
    <w:rsid w:val="00BF79AA"/>
    <w:rsid w:val="00BF7EF0"/>
    <w:rsid w:val="00C020AA"/>
    <w:rsid w:val="00C0484C"/>
    <w:rsid w:val="00C04F52"/>
    <w:rsid w:val="00C06B8A"/>
    <w:rsid w:val="00C06C94"/>
    <w:rsid w:val="00C119EF"/>
    <w:rsid w:val="00C14905"/>
    <w:rsid w:val="00C16C21"/>
    <w:rsid w:val="00C1783F"/>
    <w:rsid w:val="00C20BB2"/>
    <w:rsid w:val="00C20E63"/>
    <w:rsid w:val="00C2150F"/>
    <w:rsid w:val="00C23FBB"/>
    <w:rsid w:val="00C34AC7"/>
    <w:rsid w:val="00C4328E"/>
    <w:rsid w:val="00C440F9"/>
    <w:rsid w:val="00C44FC6"/>
    <w:rsid w:val="00C457C6"/>
    <w:rsid w:val="00C45DC1"/>
    <w:rsid w:val="00C463A6"/>
    <w:rsid w:val="00C50896"/>
    <w:rsid w:val="00C51355"/>
    <w:rsid w:val="00C517BA"/>
    <w:rsid w:val="00C536FD"/>
    <w:rsid w:val="00C5506E"/>
    <w:rsid w:val="00C570BD"/>
    <w:rsid w:val="00C60D63"/>
    <w:rsid w:val="00C625A2"/>
    <w:rsid w:val="00C6517F"/>
    <w:rsid w:val="00C66729"/>
    <w:rsid w:val="00C72C7B"/>
    <w:rsid w:val="00C72E9F"/>
    <w:rsid w:val="00C73947"/>
    <w:rsid w:val="00C73F52"/>
    <w:rsid w:val="00C74522"/>
    <w:rsid w:val="00C74F3B"/>
    <w:rsid w:val="00C7693D"/>
    <w:rsid w:val="00C773D6"/>
    <w:rsid w:val="00C8127F"/>
    <w:rsid w:val="00C81D1A"/>
    <w:rsid w:val="00C83969"/>
    <w:rsid w:val="00C8508B"/>
    <w:rsid w:val="00C858BB"/>
    <w:rsid w:val="00C92237"/>
    <w:rsid w:val="00C9532C"/>
    <w:rsid w:val="00CA1634"/>
    <w:rsid w:val="00CA6380"/>
    <w:rsid w:val="00CB3A01"/>
    <w:rsid w:val="00CB5DE6"/>
    <w:rsid w:val="00CB5F7C"/>
    <w:rsid w:val="00CB687F"/>
    <w:rsid w:val="00CC0428"/>
    <w:rsid w:val="00CC1453"/>
    <w:rsid w:val="00CC159C"/>
    <w:rsid w:val="00CC7288"/>
    <w:rsid w:val="00CD0EA9"/>
    <w:rsid w:val="00CD1F54"/>
    <w:rsid w:val="00CD4148"/>
    <w:rsid w:val="00CD7318"/>
    <w:rsid w:val="00CE05FE"/>
    <w:rsid w:val="00CE1078"/>
    <w:rsid w:val="00CE28BB"/>
    <w:rsid w:val="00CE3195"/>
    <w:rsid w:val="00CE3A27"/>
    <w:rsid w:val="00CE3F75"/>
    <w:rsid w:val="00CE4492"/>
    <w:rsid w:val="00CE704B"/>
    <w:rsid w:val="00CE75DF"/>
    <w:rsid w:val="00CF07D9"/>
    <w:rsid w:val="00CF0B16"/>
    <w:rsid w:val="00CF1E45"/>
    <w:rsid w:val="00CF2C86"/>
    <w:rsid w:val="00CF548F"/>
    <w:rsid w:val="00CF747F"/>
    <w:rsid w:val="00D00461"/>
    <w:rsid w:val="00D0075E"/>
    <w:rsid w:val="00D014DA"/>
    <w:rsid w:val="00D02E50"/>
    <w:rsid w:val="00D07C39"/>
    <w:rsid w:val="00D11795"/>
    <w:rsid w:val="00D11CE2"/>
    <w:rsid w:val="00D12749"/>
    <w:rsid w:val="00D14346"/>
    <w:rsid w:val="00D15525"/>
    <w:rsid w:val="00D165E0"/>
    <w:rsid w:val="00D17AD8"/>
    <w:rsid w:val="00D219CB"/>
    <w:rsid w:val="00D23533"/>
    <w:rsid w:val="00D25C0E"/>
    <w:rsid w:val="00D33BA4"/>
    <w:rsid w:val="00D40B9C"/>
    <w:rsid w:val="00D43E71"/>
    <w:rsid w:val="00D44754"/>
    <w:rsid w:val="00D472EE"/>
    <w:rsid w:val="00D51A6A"/>
    <w:rsid w:val="00D51E5F"/>
    <w:rsid w:val="00D55D0A"/>
    <w:rsid w:val="00D57B7E"/>
    <w:rsid w:val="00D57B89"/>
    <w:rsid w:val="00D63687"/>
    <w:rsid w:val="00D65231"/>
    <w:rsid w:val="00D65EDC"/>
    <w:rsid w:val="00D67AFE"/>
    <w:rsid w:val="00D70CF7"/>
    <w:rsid w:val="00D72176"/>
    <w:rsid w:val="00D72285"/>
    <w:rsid w:val="00D73EDD"/>
    <w:rsid w:val="00D74EC1"/>
    <w:rsid w:val="00D767A2"/>
    <w:rsid w:val="00D840AF"/>
    <w:rsid w:val="00D86032"/>
    <w:rsid w:val="00D86A90"/>
    <w:rsid w:val="00D9091D"/>
    <w:rsid w:val="00D91196"/>
    <w:rsid w:val="00D9346A"/>
    <w:rsid w:val="00D93527"/>
    <w:rsid w:val="00D943F2"/>
    <w:rsid w:val="00D95028"/>
    <w:rsid w:val="00DA3B6B"/>
    <w:rsid w:val="00DA4216"/>
    <w:rsid w:val="00DB124B"/>
    <w:rsid w:val="00DB190C"/>
    <w:rsid w:val="00DB31E3"/>
    <w:rsid w:val="00DB3413"/>
    <w:rsid w:val="00DB3B22"/>
    <w:rsid w:val="00DB77B2"/>
    <w:rsid w:val="00DC0481"/>
    <w:rsid w:val="00DC2FED"/>
    <w:rsid w:val="00DC3FEA"/>
    <w:rsid w:val="00DC60AC"/>
    <w:rsid w:val="00DD321A"/>
    <w:rsid w:val="00DD396C"/>
    <w:rsid w:val="00DE471A"/>
    <w:rsid w:val="00DE5BE5"/>
    <w:rsid w:val="00DF178B"/>
    <w:rsid w:val="00DF6D93"/>
    <w:rsid w:val="00E03FB3"/>
    <w:rsid w:val="00E0416C"/>
    <w:rsid w:val="00E07060"/>
    <w:rsid w:val="00E07972"/>
    <w:rsid w:val="00E07F35"/>
    <w:rsid w:val="00E107AC"/>
    <w:rsid w:val="00E12038"/>
    <w:rsid w:val="00E12C56"/>
    <w:rsid w:val="00E132AA"/>
    <w:rsid w:val="00E13E99"/>
    <w:rsid w:val="00E14005"/>
    <w:rsid w:val="00E168F0"/>
    <w:rsid w:val="00E231F0"/>
    <w:rsid w:val="00E23720"/>
    <w:rsid w:val="00E24F8D"/>
    <w:rsid w:val="00E254EA"/>
    <w:rsid w:val="00E3102E"/>
    <w:rsid w:val="00E32209"/>
    <w:rsid w:val="00E330FC"/>
    <w:rsid w:val="00E33769"/>
    <w:rsid w:val="00E33F21"/>
    <w:rsid w:val="00E34FF7"/>
    <w:rsid w:val="00E41357"/>
    <w:rsid w:val="00E433FA"/>
    <w:rsid w:val="00E50294"/>
    <w:rsid w:val="00E53358"/>
    <w:rsid w:val="00E5368D"/>
    <w:rsid w:val="00E53A51"/>
    <w:rsid w:val="00E57D1E"/>
    <w:rsid w:val="00E60343"/>
    <w:rsid w:val="00E60870"/>
    <w:rsid w:val="00E61BBA"/>
    <w:rsid w:val="00E635B9"/>
    <w:rsid w:val="00E6437D"/>
    <w:rsid w:val="00E646FD"/>
    <w:rsid w:val="00E65405"/>
    <w:rsid w:val="00E70F6A"/>
    <w:rsid w:val="00E7174B"/>
    <w:rsid w:val="00E7351B"/>
    <w:rsid w:val="00E74899"/>
    <w:rsid w:val="00E77D03"/>
    <w:rsid w:val="00E82150"/>
    <w:rsid w:val="00E85865"/>
    <w:rsid w:val="00E8699F"/>
    <w:rsid w:val="00E9184F"/>
    <w:rsid w:val="00E95F3A"/>
    <w:rsid w:val="00E9668A"/>
    <w:rsid w:val="00E9760C"/>
    <w:rsid w:val="00EA2C18"/>
    <w:rsid w:val="00EA2FDD"/>
    <w:rsid w:val="00EA5F45"/>
    <w:rsid w:val="00EB0805"/>
    <w:rsid w:val="00EB1CC0"/>
    <w:rsid w:val="00EB1DD4"/>
    <w:rsid w:val="00EB2B95"/>
    <w:rsid w:val="00EB764D"/>
    <w:rsid w:val="00EC1FFD"/>
    <w:rsid w:val="00EC25B2"/>
    <w:rsid w:val="00EC3B5A"/>
    <w:rsid w:val="00EC4207"/>
    <w:rsid w:val="00EC44B6"/>
    <w:rsid w:val="00EC4E1F"/>
    <w:rsid w:val="00EC59E4"/>
    <w:rsid w:val="00ED2DB9"/>
    <w:rsid w:val="00ED6D57"/>
    <w:rsid w:val="00EE013B"/>
    <w:rsid w:val="00EE36FB"/>
    <w:rsid w:val="00EE38EC"/>
    <w:rsid w:val="00EE3F01"/>
    <w:rsid w:val="00EE5EDC"/>
    <w:rsid w:val="00EF2D44"/>
    <w:rsid w:val="00EF5A26"/>
    <w:rsid w:val="00EF6964"/>
    <w:rsid w:val="00EF6DAA"/>
    <w:rsid w:val="00EF76AC"/>
    <w:rsid w:val="00F0082A"/>
    <w:rsid w:val="00F01120"/>
    <w:rsid w:val="00F03708"/>
    <w:rsid w:val="00F0385E"/>
    <w:rsid w:val="00F05BB8"/>
    <w:rsid w:val="00F06396"/>
    <w:rsid w:val="00F066DF"/>
    <w:rsid w:val="00F11458"/>
    <w:rsid w:val="00F118A5"/>
    <w:rsid w:val="00F12340"/>
    <w:rsid w:val="00F12F10"/>
    <w:rsid w:val="00F14A12"/>
    <w:rsid w:val="00F22A05"/>
    <w:rsid w:val="00F270C2"/>
    <w:rsid w:val="00F3051D"/>
    <w:rsid w:val="00F31982"/>
    <w:rsid w:val="00F31F2D"/>
    <w:rsid w:val="00F351BD"/>
    <w:rsid w:val="00F402C7"/>
    <w:rsid w:val="00F40987"/>
    <w:rsid w:val="00F454AB"/>
    <w:rsid w:val="00F53C5F"/>
    <w:rsid w:val="00F5423C"/>
    <w:rsid w:val="00F57386"/>
    <w:rsid w:val="00F71A13"/>
    <w:rsid w:val="00F76E27"/>
    <w:rsid w:val="00F77ADE"/>
    <w:rsid w:val="00F8016A"/>
    <w:rsid w:val="00F85C88"/>
    <w:rsid w:val="00F90262"/>
    <w:rsid w:val="00F935E5"/>
    <w:rsid w:val="00F950EE"/>
    <w:rsid w:val="00FA2891"/>
    <w:rsid w:val="00FA42B7"/>
    <w:rsid w:val="00FB0632"/>
    <w:rsid w:val="00FB43DE"/>
    <w:rsid w:val="00FB5B9A"/>
    <w:rsid w:val="00FB63B6"/>
    <w:rsid w:val="00FC01A4"/>
    <w:rsid w:val="00FC1066"/>
    <w:rsid w:val="00FC28DB"/>
    <w:rsid w:val="00FC32D2"/>
    <w:rsid w:val="00FC4FDD"/>
    <w:rsid w:val="00FC638F"/>
    <w:rsid w:val="00FD0586"/>
    <w:rsid w:val="00FD0E03"/>
    <w:rsid w:val="00FE07E9"/>
    <w:rsid w:val="00FE1464"/>
    <w:rsid w:val="00FE1D56"/>
    <w:rsid w:val="00FE2F42"/>
    <w:rsid w:val="00FE38CC"/>
    <w:rsid w:val="00FE4EA9"/>
    <w:rsid w:val="00FE4F08"/>
    <w:rsid w:val="00FE56B5"/>
    <w:rsid w:val="00FE78D9"/>
    <w:rsid w:val="00FE79DC"/>
    <w:rsid w:val="00FF2945"/>
    <w:rsid w:val="00FF3826"/>
    <w:rsid w:val="00FF3FD1"/>
    <w:rsid w:val="00FF5EFD"/>
    <w:rsid w:val="00FF7C71"/>
    <w:rsid w:val="0823133E"/>
    <w:rsid w:val="08D519CE"/>
    <w:rsid w:val="18B35F09"/>
    <w:rsid w:val="1CEC6BCD"/>
    <w:rsid w:val="2117506F"/>
    <w:rsid w:val="2E171020"/>
    <w:rsid w:val="3C6CC204"/>
    <w:rsid w:val="3F9C42FA"/>
    <w:rsid w:val="4F974127"/>
    <w:rsid w:val="5CC374FB"/>
    <w:rsid w:val="63C02CF8"/>
    <w:rsid w:val="65039C2C"/>
    <w:rsid w:val="67F67D13"/>
    <w:rsid w:val="6F73762D"/>
    <w:rsid w:val="796F96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9F15"/>
  <w15:docId w15:val="{B9BD52FE-8F9B-461F-9B11-B0F2B28C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D6"/>
    <w:pPr>
      <w:spacing w:after="200" w:line="276" w:lineRule="auto"/>
    </w:pPr>
    <w:rPr>
      <w:sz w:val="22"/>
      <w:szCs w:val="22"/>
      <w:lang w:eastAsia="en-US"/>
    </w:rPr>
  </w:style>
  <w:style w:type="paragraph" w:styleId="Heading1">
    <w:name w:val="heading 1"/>
    <w:basedOn w:val="Normal"/>
    <w:next w:val="Normal"/>
    <w:link w:val="Heading1Char"/>
    <w:uiPriority w:val="9"/>
    <w:qFormat/>
    <w:rsid w:val="00BF0F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11C"/>
    <w:pPr>
      <w:tabs>
        <w:tab w:val="center" w:pos="4680"/>
        <w:tab w:val="right" w:pos="9360"/>
      </w:tabs>
    </w:pPr>
    <w:rPr>
      <w:lang w:val="x-none" w:eastAsia="x-none"/>
    </w:rPr>
  </w:style>
  <w:style w:type="character" w:customStyle="1" w:styleId="HeaderChar">
    <w:name w:val="Header Char"/>
    <w:link w:val="Header"/>
    <w:uiPriority w:val="99"/>
    <w:rsid w:val="0075611C"/>
    <w:rPr>
      <w:sz w:val="22"/>
      <w:szCs w:val="22"/>
    </w:rPr>
  </w:style>
  <w:style w:type="paragraph" w:styleId="Footer">
    <w:name w:val="footer"/>
    <w:basedOn w:val="Normal"/>
    <w:link w:val="FooterChar"/>
    <w:uiPriority w:val="99"/>
    <w:unhideWhenUsed/>
    <w:rsid w:val="0075611C"/>
    <w:pPr>
      <w:tabs>
        <w:tab w:val="center" w:pos="4680"/>
        <w:tab w:val="right" w:pos="9360"/>
      </w:tabs>
    </w:pPr>
    <w:rPr>
      <w:lang w:val="x-none" w:eastAsia="x-none"/>
    </w:rPr>
  </w:style>
  <w:style w:type="character" w:customStyle="1" w:styleId="FooterChar">
    <w:name w:val="Footer Char"/>
    <w:link w:val="Footer"/>
    <w:uiPriority w:val="99"/>
    <w:rsid w:val="0075611C"/>
    <w:rPr>
      <w:sz w:val="22"/>
      <w:szCs w:val="22"/>
    </w:rPr>
  </w:style>
  <w:style w:type="table" w:styleId="TableGrid">
    <w:name w:val="Table Grid"/>
    <w:basedOn w:val="TableNormal"/>
    <w:uiPriority w:val="39"/>
    <w:rsid w:val="00D11CE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1CE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11CE2"/>
    <w:rPr>
      <w:rFonts w:ascii="Tahoma" w:hAnsi="Tahoma" w:cs="Tahoma"/>
      <w:sz w:val="16"/>
      <w:szCs w:val="16"/>
      <w:lang w:val="en-US" w:eastAsia="en-US"/>
    </w:rPr>
  </w:style>
  <w:style w:type="character" w:styleId="CommentReference">
    <w:name w:val="annotation reference"/>
    <w:uiPriority w:val="99"/>
    <w:semiHidden/>
    <w:unhideWhenUsed/>
    <w:rsid w:val="00C83969"/>
    <w:rPr>
      <w:sz w:val="16"/>
      <w:szCs w:val="16"/>
    </w:rPr>
  </w:style>
  <w:style w:type="paragraph" w:styleId="CommentText">
    <w:name w:val="annotation text"/>
    <w:basedOn w:val="Normal"/>
    <w:link w:val="CommentTextChar"/>
    <w:uiPriority w:val="99"/>
    <w:unhideWhenUsed/>
    <w:rsid w:val="00C83969"/>
    <w:rPr>
      <w:sz w:val="20"/>
      <w:szCs w:val="20"/>
    </w:rPr>
  </w:style>
  <w:style w:type="character" w:customStyle="1" w:styleId="CommentTextChar">
    <w:name w:val="Comment Text Char"/>
    <w:link w:val="CommentText"/>
    <w:uiPriority w:val="99"/>
    <w:rsid w:val="00C83969"/>
    <w:rPr>
      <w:lang w:val="en-US" w:eastAsia="en-US"/>
    </w:rPr>
  </w:style>
  <w:style w:type="paragraph" w:styleId="CommentSubject">
    <w:name w:val="annotation subject"/>
    <w:basedOn w:val="CommentText"/>
    <w:next w:val="CommentText"/>
    <w:link w:val="CommentSubjectChar"/>
    <w:uiPriority w:val="99"/>
    <w:semiHidden/>
    <w:unhideWhenUsed/>
    <w:rsid w:val="00C83969"/>
    <w:rPr>
      <w:b/>
      <w:bCs/>
    </w:rPr>
  </w:style>
  <w:style w:type="character" w:customStyle="1" w:styleId="CommentSubjectChar">
    <w:name w:val="Comment Subject Char"/>
    <w:link w:val="CommentSubject"/>
    <w:uiPriority w:val="99"/>
    <w:semiHidden/>
    <w:rsid w:val="00C83969"/>
    <w:rPr>
      <w:b/>
      <w:bCs/>
      <w:lang w:val="en-US" w:eastAsia="en-US"/>
    </w:rPr>
  </w:style>
  <w:style w:type="paragraph" w:customStyle="1" w:styleId="paragraph">
    <w:name w:val="paragraph"/>
    <w:basedOn w:val="Normal"/>
    <w:rsid w:val="00BE433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BE4331"/>
  </w:style>
  <w:style w:type="character" w:customStyle="1" w:styleId="eop">
    <w:name w:val="eop"/>
    <w:basedOn w:val="DefaultParagraphFont"/>
    <w:rsid w:val="00BE4331"/>
  </w:style>
  <w:style w:type="paragraph" w:styleId="ListParagraph">
    <w:name w:val="List Paragraph"/>
    <w:aliases w:val="Bullet EY,Numbering,ERP-List Paragraph,List Paragraph11,List Paragraph3,List Paragraph Red,List Paragraph1,List Paragraph2,Buletai,List Paragraph21,lp1,Bullet 1,Use Case List Paragraph,List Paragraph111,Paragraph,Sąrašo pastraipa.Bullet"/>
    <w:basedOn w:val="Normal"/>
    <w:link w:val="ListParagraphChar"/>
    <w:uiPriority w:val="34"/>
    <w:qFormat/>
    <w:rsid w:val="00202012"/>
    <w:pPr>
      <w:ind w:left="720"/>
      <w:contextualSpacing/>
    </w:pPr>
  </w:style>
  <w:style w:type="paragraph" w:styleId="NoSpacing">
    <w:name w:val="No Spacing"/>
    <w:uiPriority w:val="1"/>
    <w:qFormat/>
    <w:rsid w:val="00BF0F5C"/>
    <w:rPr>
      <w:sz w:val="22"/>
      <w:szCs w:val="22"/>
      <w:lang w:val="en-US" w:eastAsia="en-US"/>
    </w:rPr>
  </w:style>
  <w:style w:type="character" w:customStyle="1" w:styleId="Heading1Char">
    <w:name w:val="Heading 1 Char"/>
    <w:basedOn w:val="DefaultParagraphFont"/>
    <w:link w:val="Heading1"/>
    <w:uiPriority w:val="9"/>
    <w:rsid w:val="00BF0F5C"/>
    <w:rPr>
      <w:rFonts w:asciiTheme="majorHAnsi" w:eastAsiaTheme="majorEastAsia" w:hAnsiTheme="majorHAnsi" w:cstheme="majorBidi"/>
      <w:color w:val="365F91" w:themeColor="accent1" w:themeShade="BF"/>
      <w:sz w:val="32"/>
      <w:szCs w:val="32"/>
      <w:lang w:val="en-US" w:eastAsia="en-US"/>
    </w:rPr>
  </w:style>
  <w:style w:type="character" w:styleId="Hyperlink">
    <w:name w:val="Hyperlink"/>
    <w:basedOn w:val="DefaultParagraphFont"/>
    <w:uiPriority w:val="99"/>
    <w:unhideWhenUsed/>
    <w:rsid w:val="0093298B"/>
    <w:rPr>
      <w:color w:val="0000FF" w:themeColor="hyperlink"/>
      <w:u w:val="single"/>
    </w:rPr>
  </w:style>
  <w:style w:type="character" w:styleId="UnresolvedMention">
    <w:name w:val="Unresolved Mention"/>
    <w:basedOn w:val="DefaultParagraphFont"/>
    <w:uiPriority w:val="99"/>
    <w:semiHidden/>
    <w:unhideWhenUsed/>
    <w:rsid w:val="0093298B"/>
    <w:rPr>
      <w:color w:val="605E5C"/>
      <w:shd w:val="clear" w:color="auto" w:fill="E1DFDD"/>
    </w:rPr>
  </w:style>
  <w:style w:type="character" w:styleId="PlaceholderText">
    <w:name w:val="Placeholder Text"/>
    <w:basedOn w:val="DefaultParagraphFont"/>
    <w:uiPriority w:val="99"/>
    <w:semiHidden/>
    <w:rsid w:val="0086373C"/>
    <w:rPr>
      <w:color w:val="666666"/>
    </w:rPr>
  </w:style>
  <w:style w:type="character" w:customStyle="1" w:styleId="ListParagraphChar">
    <w:name w:val="List Paragraph Char"/>
    <w:aliases w:val="Bullet EY Char,Numbering Char,ERP-List Paragraph Char,List Paragraph11 Char,List Paragraph3 Char,List Paragraph Red Char,List Paragraph1 Char,List Paragraph2 Char,Buletai Char,List Paragraph21 Char,lp1 Char,Bullet 1 Char"/>
    <w:link w:val="ListParagraph"/>
    <w:uiPriority w:val="34"/>
    <w:qFormat/>
    <w:locked/>
    <w:rsid w:val="00A30A3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5262">
      <w:bodyDiv w:val="1"/>
      <w:marLeft w:val="0"/>
      <w:marRight w:val="0"/>
      <w:marTop w:val="0"/>
      <w:marBottom w:val="0"/>
      <w:divBdr>
        <w:top w:val="none" w:sz="0" w:space="0" w:color="auto"/>
        <w:left w:val="none" w:sz="0" w:space="0" w:color="auto"/>
        <w:bottom w:val="none" w:sz="0" w:space="0" w:color="auto"/>
        <w:right w:val="none" w:sz="0" w:space="0" w:color="auto"/>
      </w:divBdr>
      <w:divsChild>
        <w:div w:id="245774013">
          <w:marLeft w:val="0"/>
          <w:marRight w:val="0"/>
          <w:marTop w:val="0"/>
          <w:marBottom w:val="0"/>
          <w:divBdr>
            <w:top w:val="none" w:sz="0" w:space="0" w:color="auto"/>
            <w:left w:val="none" w:sz="0" w:space="0" w:color="auto"/>
            <w:bottom w:val="none" w:sz="0" w:space="0" w:color="auto"/>
            <w:right w:val="none" w:sz="0" w:space="0" w:color="auto"/>
          </w:divBdr>
        </w:div>
        <w:div w:id="415244911">
          <w:marLeft w:val="0"/>
          <w:marRight w:val="0"/>
          <w:marTop w:val="0"/>
          <w:marBottom w:val="0"/>
          <w:divBdr>
            <w:top w:val="none" w:sz="0" w:space="0" w:color="auto"/>
            <w:left w:val="none" w:sz="0" w:space="0" w:color="auto"/>
            <w:bottom w:val="none" w:sz="0" w:space="0" w:color="auto"/>
            <w:right w:val="none" w:sz="0" w:space="0" w:color="auto"/>
          </w:divBdr>
        </w:div>
        <w:div w:id="466974045">
          <w:marLeft w:val="0"/>
          <w:marRight w:val="0"/>
          <w:marTop w:val="0"/>
          <w:marBottom w:val="0"/>
          <w:divBdr>
            <w:top w:val="none" w:sz="0" w:space="0" w:color="auto"/>
            <w:left w:val="none" w:sz="0" w:space="0" w:color="auto"/>
            <w:bottom w:val="none" w:sz="0" w:space="0" w:color="auto"/>
            <w:right w:val="none" w:sz="0" w:space="0" w:color="auto"/>
          </w:divBdr>
        </w:div>
        <w:div w:id="940066426">
          <w:marLeft w:val="0"/>
          <w:marRight w:val="0"/>
          <w:marTop w:val="0"/>
          <w:marBottom w:val="0"/>
          <w:divBdr>
            <w:top w:val="none" w:sz="0" w:space="0" w:color="auto"/>
            <w:left w:val="none" w:sz="0" w:space="0" w:color="auto"/>
            <w:bottom w:val="none" w:sz="0" w:space="0" w:color="auto"/>
            <w:right w:val="none" w:sz="0" w:space="0" w:color="auto"/>
          </w:divBdr>
        </w:div>
        <w:div w:id="1331367811">
          <w:marLeft w:val="0"/>
          <w:marRight w:val="0"/>
          <w:marTop w:val="0"/>
          <w:marBottom w:val="0"/>
          <w:divBdr>
            <w:top w:val="none" w:sz="0" w:space="0" w:color="auto"/>
            <w:left w:val="none" w:sz="0" w:space="0" w:color="auto"/>
            <w:bottom w:val="none" w:sz="0" w:space="0" w:color="auto"/>
            <w:right w:val="none" w:sz="0" w:space="0" w:color="auto"/>
          </w:divBdr>
        </w:div>
      </w:divsChild>
    </w:div>
    <w:div w:id="91778692">
      <w:bodyDiv w:val="1"/>
      <w:marLeft w:val="0"/>
      <w:marRight w:val="0"/>
      <w:marTop w:val="0"/>
      <w:marBottom w:val="0"/>
      <w:divBdr>
        <w:top w:val="none" w:sz="0" w:space="0" w:color="auto"/>
        <w:left w:val="none" w:sz="0" w:space="0" w:color="auto"/>
        <w:bottom w:val="none" w:sz="0" w:space="0" w:color="auto"/>
        <w:right w:val="none" w:sz="0" w:space="0" w:color="auto"/>
      </w:divBdr>
    </w:div>
    <w:div w:id="119998220">
      <w:bodyDiv w:val="1"/>
      <w:marLeft w:val="0"/>
      <w:marRight w:val="0"/>
      <w:marTop w:val="0"/>
      <w:marBottom w:val="0"/>
      <w:divBdr>
        <w:top w:val="none" w:sz="0" w:space="0" w:color="auto"/>
        <w:left w:val="none" w:sz="0" w:space="0" w:color="auto"/>
        <w:bottom w:val="none" w:sz="0" w:space="0" w:color="auto"/>
        <w:right w:val="none" w:sz="0" w:space="0" w:color="auto"/>
      </w:divBdr>
    </w:div>
    <w:div w:id="153880400">
      <w:bodyDiv w:val="1"/>
      <w:marLeft w:val="0"/>
      <w:marRight w:val="0"/>
      <w:marTop w:val="0"/>
      <w:marBottom w:val="0"/>
      <w:divBdr>
        <w:top w:val="none" w:sz="0" w:space="0" w:color="auto"/>
        <w:left w:val="none" w:sz="0" w:space="0" w:color="auto"/>
        <w:bottom w:val="none" w:sz="0" w:space="0" w:color="auto"/>
        <w:right w:val="none" w:sz="0" w:space="0" w:color="auto"/>
      </w:divBdr>
    </w:div>
    <w:div w:id="198586698">
      <w:bodyDiv w:val="1"/>
      <w:marLeft w:val="0"/>
      <w:marRight w:val="0"/>
      <w:marTop w:val="0"/>
      <w:marBottom w:val="0"/>
      <w:divBdr>
        <w:top w:val="none" w:sz="0" w:space="0" w:color="auto"/>
        <w:left w:val="none" w:sz="0" w:space="0" w:color="auto"/>
        <w:bottom w:val="none" w:sz="0" w:space="0" w:color="auto"/>
        <w:right w:val="none" w:sz="0" w:space="0" w:color="auto"/>
      </w:divBdr>
    </w:div>
    <w:div w:id="208615460">
      <w:bodyDiv w:val="1"/>
      <w:marLeft w:val="0"/>
      <w:marRight w:val="0"/>
      <w:marTop w:val="0"/>
      <w:marBottom w:val="0"/>
      <w:divBdr>
        <w:top w:val="none" w:sz="0" w:space="0" w:color="auto"/>
        <w:left w:val="none" w:sz="0" w:space="0" w:color="auto"/>
        <w:bottom w:val="none" w:sz="0" w:space="0" w:color="auto"/>
        <w:right w:val="none" w:sz="0" w:space="0" w:color="auto"/>
      </w:divBdr>
    </w:div>
    <w:div w:id="221453428">
      <w:bodyDiv w:val="1"/>
      <w:marLeft w:val="0"/>
      <w:marRight w:val="0"/>
      <w:marTop w:val="0"/>
      <w:marBottom w:val="0"/>
      <w:divBdr>
        <w:top w:val="none" w:sz="0" w:space="0" w:color="auto"/>
        <w:left w:val="none" w:sz="0" w:space="0" w:color="auto"/>
        <w:bottom w:val="none" w:sz="0" w:space="0" w:color="auto"/>
        <w:right w:val="none" w:sz="0" w:space="0" w:color="auto"/>
      </w:divBdr>
    </w:div>
    <w:div w:id="337267989">
      <w:bodyDiv w:val="1"/>
      <w:marLeft w:val="0"/>
      <w:marRight w:val="0"/>
      <w:marTop w:val="0"/>
      <w:marBottom w:val="0"/>
      <w:divBdr>
        <w:top w:val="none" w:sz="0" w:space="0" w:color="auto"/>
        <w:left w:val="none" w:sz="0" w:space="0" w:color="auto"/>
        <w:bottom w:val="none" w:sz="0" w:space="0" w:color="auto"/>
        <w:right w:val="none" w:sz="0" w:space="0" w:color="auto"/>
      </w:divBdr>
    </w:div>
    <w:div w:id="360739099">
      <w:bodyDiv w:val="1"/>
      <w:marLeft w:val="0"/>
      <w:marRight w:val="0"/>
      <w:marTop w:val="0"/>
      <w:marBottom w:val="0"/>
      <w:divBdr>
        <w:top w:val="none" w:sz="0" w:space="0" w:color="auto"/>
        <w:left w:val="none" w:sz="0" w:space="0" w:color="auto"/>
        <w:bottom w:val="none" w:sz="0" w:space="0" w:color="auto"/>
        <w:right w:val="none" w:sz="0" w:space="0" w:color="auto"/>
      </w:divBdr>
      <w:divsChild>
        <w:div w:id="155806604">
          <w:marLeft w:val="0"/>
          <w:marRight w:val="0"/>
          <w:marTop w:val="0"/>
          <w:marBottom w:val="0"/>
          <w:divBdr>
            <w:top w:val="none" w:sz="0" w:space="0" w:color="auto"/>
            <w:left w:val="none" w:sz="0" w:space="0" w:color="auto"/>
            <w:bottom w:val="none" w:sz="0" w:space="0" w:color="auto"/>
            <w:right w:val="none" w:sz="0" w:space="0" w:color="auto"/>
          </w:divBdr>
          <w:divsChild>
            <w:div w:id="2076930817">
              <w:marLeft w:val="0"/>
              <w:marRight w:val="0"/>
              <w:marTop w:val="0"/>
              <w:marBottom w:val="0"/>
              <w:divBdr>
                <w:top w:val="none" w:sz="0" w:space="0" w:color="auto"/>
                <w:left w:val="none" w:sz="0" w:space="0" w:color="auto"/>
                <w:bottom w:val="none" w:sz="0" w:space="0" w:color="auto"/>
                <w:right w:val="none" w:sz="0" w:space="0" w:color="auto"/>
              </w:divBdr>
            </w:div>
          </w:divsChild>
        </w:div>
        <w:div w:id="173418010">
          <w:marLeft w:val="0"/>
          <w:marRight w:val="0"/>
          <w:marTop w:val="0"/>
          <w:marBottom w:val="0"/>
          <w:divBdr>
            <w:top w:val="none" w:sz="0" w:space="0" w:color="auto"/>
            <w:left w:val="none" w:sz="0" w:space="0" w:color="auto"/>
            <w:bottom w:val="none" w:sz="0" w:space="0" w:color="auto"/>
            <w:right w:val="none" w:sz="0" w:space="0" w:color="auto"/>
          </w:divBdr>
          <w:divsChild>
            <w:div w:id="1151944719">
              <w:marLeft w:val="0"/>
              <w:marRight w:val="0"/>
              <w:marTop w:val="0"/>
              <w:marBottom w:val="0"/>
              <w:divBdr>
                <w:top w:val="none" w:sz="0" w:space="0" w:color="auto"/>
                <w:left w:val="none" w:sz="0" w:space="0" w:color="auto"/>
                <w:bottom w:val="none" w:sz="0" w:space="0" w:color="auto"/>
                <w:right w:val="none" w:sz="0" w:space="0" w:color="auto"/>
              </w:divBdr>
            </w:div>
          </w:divsChild>
        </w:div>
        <w:div w:id="244456466">
          <w:marLeft w:val="0"/>
          <w:marRight w:val="0"/>
          <w:marTop w:val="0"/>
          <w:marBottom w:val="0"/>
          <w:divBdr>
            <w:top w:val="none" w:sz="0" w:space="0" w:color="auto"/>
            <w:left w:val="none" w:sz="0" w:space="0" w:color="auto"/>
            <w:bottom w:val="none" w:sz="0" w:space="0" w:color="auto"/>
            <w:right w:val="none" w:sz="0" w:space="0" w:color="auto"/>
          </w:divBdr>
          <w:divsChild>
            <w:div w:id="244608141">
              <w:marLeft w:val="0"/>
              <w:marRight w:val="0"/>
              <w:marTop w:val="0"/>
              <w:marBottom w:val="0"/>
              <w:divBdr>
                <w:top w:val="none" w:sz="0" w:space="0" w:color="auto"/>
                <w:left w:val="none" w:sz="0" w:space="0" w:color="auto"/>
                <w:bottom w:val="none" w:sz="0" w:space="0" w:color="auto"/>
                <w:right w:val="none" w:sz="0" w:space="0" w:color="auto"/>
              </w:divBdr>
            </w:div>
          </w:divsChild>
        </w:div>
        <w:div w:id="252208837">
          <w:marLeft w:val="0"/>
          <w:marRight w:val="0"/>
          <w:marTop w:val="0"/>
          <w:marBottom w:val="0"/>
          <w:divBdr>
            <w:top w:val="none" w:sz="0" w:space="0" w:color="auto"/>
            <w:left w:val="none" w:sz="0" w:space="0" w:color="auto"/>
            <w:bottom w:val="none" w:sz="0" w:space="0" w:color="auto"/>
            <w:right w:val="none" w:sz="0" w:space="0" w:color="auto"/>
          </w:divBdr>
          <w:divsChild>
            <w:div w:id="233127454">
              <w:marLeft w:val="0"/>
              <w:marRight w:val="0"/>
              <w:marTop w:val="0"/>
              <w:marBottom w:val="0"/>
              <w:divBdr>
                <w:top w:val="none" w:sz="0" w:space="0" w:color="auto"/>
                <w:left w:val="none" w:sz="0" w:space="0" w:color="auto"/>
                <w:bottom w:val="none" w:sz="0" w:space="0" w:color="auto"/>
                <w:right w:val="none" w:sz="0" w:space="0" w:color="auto"/>
              </w:divBdr>
            </w:div>
          </w:divsChild>
        </w:div>
        <w:div w:id="370960579">
          <w:marLeft w:val="0"/>
          <w:marRight w:val="0"/>
          <w:marTop w:val="0"/>
          <w:marBottom w:val="0"/>
          <w:divBdr>
            <w:top w:val="none" w:sz="0" w:space="0" w:color="auto"/>
            <w:left w:val="none" w:sz="0" w:space="0" w:color="auto"/>
            <w:bottom w:val="none" w:sz="0" w:space="0" w:color="auto"/>
            <w:right w:val="none" w:sz="0" w:space="0" w:color="auto"/>
          </w:divBdr>
          <w:divsChild>
            <w:div w:id="1767070363">
              <w:marLeft w:val="0"/>
              <w:marRight w:val="0"/>
              <w:marTop w:val="0"/>
              <w:marBottom w:val="0"/>
              <w:divBdr>
                <w:top w:val="none" w:sz="0" w:space="0" w:color="auto"/>
                <w:left w:val="none" w:sz="0" w:space="0" w:color="auto"/>
                <w:bottom w:val="none" w:sz="0" w:space="0" w:color="auto"/>
                <w:right w:val="none" w:sz="0" w:space="0" w:color="auto"/>
              </w:divBdr>
            </w:div>
          </w:divsChild>
        </w:div>
        <w:div w:id="841240106">
          <w:marLeft w:val="0"/>
          <w:marRight w:val="0"/>
          <w:marTop w:val="0"/>
          <w:marBottom w:val="0"/>
          <w:divBdr>
            <w:top w:val="none" w:sz="0" w:space="0" w:color="auto"/>
            <w:left w:val="none" w:sz="0" w:space="0" w:color="auto"/>
            <w:bottom w:val="none" w:sz="0" w:space="0" w:color="auto"/>
            <w:right w:val="none" w:sz="0" w:space="0" w:color="auto"/>
          </w:divBdr>
          <w:divsChild>
            <w:div w:id="838228806">
              <w:marLeft w:val="0"/>
              <w:marRight w:val="0"/>
              <w:marTop w:val="0"/>
              <w:marBottom w:val="0"/>
              <w:divBdr>
                <w:top w:val="none" w:sz="0" w:space="0" w:color="auto"/>
                <w:left w:val="none" w:sz="0" w:space="0" w:color="auto"/>
                <w:bottom w:val="none" w:sz="0" w:space="0" w:color="auto"/>
                <w:right w:val="none" w:sz="0" w:space="0" w:color="auto"/>
              </w:divBdr>
            </w:div>
          </w:divsChild>
        </w:div>
        <w:div w:id="908733886">
          <w:marLeft w:val="0"/>
          <w:marRight w:val="0"/>
          <w:marTop w:val="0"/>
          <w:marBottom w:val="0"/>
          <w:divBdr>
            <w:top w:val="none" w:sz="0" w:space="0" w:color="auto"/>
            <w:left w:val="none" w:sz="0" w:space="0" w:color="auto"/>
            <w:bottom w:val="none" w:sz="0" w:space="0" w:color="auto"/>
            <w:right w:val="none" w:sz="0" w:space="0" w:color="auto"/>
          </w:divBdr>
          <w:divsChild>
            <w:div w:id="161629217">
              <w:marLeft w:val="0"/>
              <w:marRight w:val="0"/>
              <w:marTop w:val="0"/>
              <w:marBottom w:val="0"/>
              <w:divBdr>
                <w:top w:val="none" w:sz="0" w:space="0" w:color="auto"/>
                <w:left w:val="none" w:sz="0" w:space="0" w:color="auto"/>
                <w:bottom w:val="none" w:sz="0" w:space="0" w:color="auto"/>
                <w:right w:val="none" w:sz="0" w:space="0" w:color="auto"/>
              </w:divBdr>
            </w:div>
          </w:divsChild>
        </w:div>
        <w:div w:id="964234476">
          <w:marLeft w:val="0"/>
          <w:marRight w:val="0"/>
          <w:marTop w:val="0"/>
          <w:marBottom w:val="0"/>
          <w:divBdr>
            <w:top w:val="none" w:sz="0" w:space="0" w:color="auto"/>
            <w:left w:val="none" w:sz="0" w:space="0" w:color="auto"/>
            <w:bottom w:val="none" w:sz="0" w:space="0" w:color="auto"/>
            <w:right w:val="none" w:sz="0" w:space="0" w:color="auto"/>
          </w:divBdr>
          <w:divsChild>
            <w:div w:id="500434872">
              <w:marLeft w:val="0"/>
              <w:marRight w:val="0"/>
              <w:marTop w:val="0"/>
              <w:marBottom w:val="0"/>
              <w:divBdr>
                <w:top w:val="none" w:sz="0" w:space="0" w:color="auto"/>
                <w:left w:val="none" w:sz="0" w:space="0" w:color="auto"/>
                <w:bottom w:val="none" w:sz="0" w:space="0" w:color="auto"/>
                <w:right w:val="none" w:sz="0" w:space="0" w:color="auto"/>
              </w:divBdr>
            </w:div>
          </w:divsChild>
        </w:div>
        <w:div w:id="1036807527">
          <w:marLeft w:val="0"/>
          <w:marRight w:val="0"/>
          <w:marTop w:val="0"/>
          <w:marBottom w:val="0"/>
          <w:divBdr>
            <w:top w:val="none" w:sz="0" w:space="0" w:color="auto"/>
            <w:left w:val="none" w:sz="0" w:space="0" w:color="auto"/>
            <w:bottom w:val="none" w:sz="0" w:space="0" w:color="auto"/>
            <w:right w:val="none" w:sz="0" w:space="0" w:color="auto"/>
          </w:divBdr>
          <w:divsChild>
            <w:div w:id="1778216159">
              <w:marLeft w:val="0"/>
              <w:marRight w:val="0"/>
              <w:marTop w:val="0"/>
              <w:marBottom w:val="0"/>
              <w:divBdr>
                <w:top w:val="none" w:sz="0" w:space="0" w:color="auto"/>
                <w:left w:val="none" w:sz="0" w:space="0" w:color="auto"/>
                <w:bottom w:val="none" w:sz="0" w:space="0" w:color="auto"/>
                <w:right w:val="none" w:sz="0" w:space="0" w:color="auto"/>
              </w:divBdr>
            </w:div>
          </w:divsChild>
        </w:div>
        <w:div w:id="1151406038">
          <w:marLeft w:val="0"/>
          <w:marRight w:val="0"/>
          <w:marTop w:val="0"/>
          <w:marBottom w:val="0"/>
          <w:divBdr>
            <w:top w:val="none" w:sz="0" w:space="0" w:color="auto"/>
            <w:left w:val="none" w:sz="0" w:space="0" w:color="auto"/>
            <w:bottom w:val="none" w:sz="0" w:space="0" w:color="auto"/>
            <w:right w:val="none" w:sz="0" w:space="0" w:color="auto"/>
          </w:divBdr>
          <w:divsChild>
            <w:div w:id="2126147617">
              <w:marLeft w:val="0"/>
              <w:marRight w:val="0"/>
              <w:marTop w:val="0"/>
              <w:marBottom w:val="0"/>
              <w:divBdr>
                <w:top w:val="none" w:sz="0" w:space="0" w:color="auto"/>
                <w:left w:val="none" w:sz="0" w:space="0" w:color="auto"/>
                <w:bottom w:val="none" w:sz="0" w:space="0" w:color="auto"/>
                <w:right w:val="none" w:sz="0" w:space="0" w:color="auto"/>
              </w:divBdr>
            </w:div>
          </w:divsChild>
        </w:div>
        <w:div w:id="1266646404">
          <w:marLeft w:val="0"/>
          <w:marRight w:val="0"/>
          <w:marTop w:val="0"/>
          <w:marBottom w:val="0"/>
          <w:divBdr>
            <w:top w:val="none" w:sz="0" w:space="0" w:color="auto"/>
            <w:left w:val="none" w:sz="0" w:space="0" w:color="auto"/>
            <w:bottom w:val="none" w:sz="0" w:space="0" w:color="auto"/>
            <w:right w:val="none" w:sz="0" w:space="0" w:color="auto"/>
          </w:divBdr>
          <w:divsChild>
            <w:div w:id="1547644700">
              <w:marLeft w:val="0"/>
              <w:marRight w:val="0"/>
              <w:marTop w:val="0"/>
              <w:marBottom w:val="0"/>
              <w:divBdr>
                <w:top w:val="none" w:sz="0" w:space="0" w:color="auto"/>
                <w:left w:val="none" w:sz="0" w:space="0" w:color="auto"/>
                <w:bottom w:val="none" w:sz="0" w:space="0" w:color="auto"/>
                <w:right w:val="none" w:sz="0" w:space="0" w:color="auto"/>
              </w:divBdr>
            </w:div>
          </w:divsChild>
        </w:div>
        <w:div w:id="1279022523">
          <w:marLeft w:val="0"/>
          <w:marRight w:val="0"/>
          <w:marTop w:val="0"/>
          <w:marBottom w:val="0"/>
          <w:divBdr>
            <w:top w:val="none" w:sz="0" w:space="0" w:color="auto"/>
            <w:left w:val="none" w:sz="0" w:space="0" w:color="auto"/>
            <w:bottom w:val="none" w:sz="0" w:space="0" w:color="auto"/>
            <w:right w:val="none" w:sz="0" w:space="0" w:color="auto"/>
          </w:divBdr>
          <w:divsChild>
            <w:div w:id="1781297455">
              <w:marLeft w:val="0"/>
              <w:marRight w:val="0"/>
              <w:marTop w:val="0"/>
              <w:marBottom w:val="0"/>
              <w:divBdr>
                <w:top w:val="none" w:sz="0" w:space="0" w:color="auto"/>
                <w:left w:val="none" w:sz="0" w:space="0" w:color="auto"/>
                <w:bottom w:val="none" w:sz="0" w:space="0" w:color="auto"/>
                <w:right w:val="none" w:sz="0" w:space="0" w:color="auto"/>
              </w:divBdr>
            </w:div>
          </w:divsChild>
        </w:div>
        <w:div w:id="1368485029">
          <w:marLeft w:val="0"/>
          <w:marRight w:val="0"/>
          <w:marTop w:val="0"/>
          <w:marBottom w:val="0"/>
          <w:divBdr>
            <w:top w:val="none" w:sz="0" w:space="0" w:color="auto"/>
            <w:left w:val="none" w:sz="0" w:space="0" w:color="auto"/>
            <w:bottom w:val="none" w:sz="0" w:space="0" w:color="auto"/>
            <w:right w:val="none" w:sz="0" w:space="0" w:color="auto"/>
          </w:divBdr>
          <w:divsChild>
            <w:div w:id="1150370536">
              <w:marLeft w:val="0"/>
              <w:marRight w:val="0"/>
              <w:marTop w:val="0"/>
              <w:marBottom w:val="0"/>
              <w:divBdr>
                <w:top w:val="none" w:sz="0" w:space="0" w:color="auto"/>
                <w:left w:val="none" w:sz="0" w:space="0" w:color="auto"/>
                <w:bottom w:val="none" w:sz="0" w:space="0" w:color="auto"/>
                <w:right w:val="none" w:sz="0" w:space="0" w:color="auto"/>
              </w:divBdr>
            </w:div>
          </w:divsChild>
        </w:div>
        <w:div w:id="1405103194">
          <w:marLeft w:val="0"/>
          <w:marRight w:val="0"/>
          <w:marTop w:val="0"/>
          <w:marBottom w:val="0"/>
          <w:divBdr>
            <w:top w:val="none" w:sz="0" w:space="0" w:color="auto"/>
            <w:left w:val="none" w:sz="0" w:space="0" w:color="auto"/>
            <w:bottom w:val="none" w:sz="0" w:space="0" w:color="auto"/>
            <w:right w:val="none" w:sz="0" w:space="0" w:color="auto"/>
          </w:divBdr>
          <w:divsChild>
            <w:div w:id="1144784155">
              <w:marLeft w:val="0"/>
              <w:marRight w:val="0"/>
              <w:marTop w:val="0"/>
              <w:marBottom w:val="0"/>
              <w:divBdr>
                <w:top w:val="none" w:sz="0" w:space="0" w:color="auto"/>
                <w:left w:val="none" w:sz="0" w:space="0" w:color="auto"/>
                <w:bottom w:val="none" w:sz="0" w:space="0" w:color="auto"/>
                <w:right w:val="none" w:sz="0" w:space="0" w:color="auto"/>
              </w:divBdr>
            </w:div>
          </w:divsChild>
        </w:div>
        <w:div w:id="1421635879">
          <w:marLeft w:val="0"/>
          <w:marRight w:val="0"/>
          <w:marTop w:val="0"/>
          <w:marBottom w:val="0"/>
          <w:divBdr>
            <w:top w:val="none" w:sz="0" w:space="0" w:color="auto"/>
            <w:left w:val="none" w:sz="0" w:space="0" w:color="auto"/>
            <w:bottom w:val="none" w:sz="0" w:space="0" w:color="auto"/>
            <w:right w:val="none" w:sz="0" w:space="0" w:color="auto"/>
          </w:divBdr>
          <w:divsChild>
            <w:div w:id="872838915">
              <w:marLeft w:val="0"/>
              <w:marRight w:val="0"/>
              <w:marTop w:val="0"/>
              <w:marBottom w:val="0"/>
              <w:divBdr>
                <w:top w:val="none" w:sz="0" w:space="0" w:color="auto"/>
                <w:left w:val="none" w:sz="0" w:space="0" w:color="auto"/>
                <w:bottom w:val="none" w:sz="0" w:space="0" w:color="auto"/>
                <w:right w:val="none" w:sz="0" w:space="0" w:color="auto"/>
              </w:divBdr>
            </w:div>
          </w:divsChild>
        </w:div>
        <w:div w:id="1473403323">
          <w:marLeft w:val="0"/>
          <w:marRight w:val="0"/>
          <w:marTop w:val="0"/>
          <w:marBottom w:val="0"/>
          <w:divBdr>
            <w:top w:val="none" w:sz="0" w:space="0" w:color="auto"/>
            <w:left w:val="none" w:sz="0" w:space="0" w:color="auto"/>
            <w:bottom w:val="none" w:sz="0" w:space="0" w:color="auto"/>
            <w:right w:val="none" w:sz="0" w:space="0" w:color="auto"/>
          </w:divBdr>
          <w:divsChild>
            <w:div w:id="1264805754">
              <w:marLeft w:val="0"/>
              <w:marRight w:val="0"/>
              <w:marTop w:val="0"/>
              <w:marBottom w:val="0"/>
              <w:divBdr>
                <w:top w:val="none" w:sz="0" w:space="0" w:color="auto"/>
                <w:left w:val="none" w:sz="0" w:space="0" w:color="auto"/>
                <w:bottom w:val="none" w:sz="0" w:space="0" w:color="auto"/>
                <w:right w:val="none" w:sz="0" w:space="0" w:color="auto"/>
              </w:divBdr>
            </w:div>
          </w:divsChild>
        </w:div>
        <w:div w:id="1644042810">
          <w:marLeft w:val="0"/>
          <w:marRight w:val="0"/>
          <w:marTop w:val="0"/>
          <w:marBottom w:val="0"/>
          <w:divBdr>
            <w:top w:val="none" w:sz="0" w:space="0" w:color="auto"/>
            <w:left w:val="none" w:sz="0" w:space="0" w:color="auto"/>
            <w:bottom w:val="none" w:sz="0" w:space="0" w:color="auto"/>
            <w:right w:val="none" w:sz="0" w:space="0" w:color="auto"/>
          </w:divBdr>
          <w:divsChild>
            <w:div w:id="1701280095">
              <w:marLeft w:val="0"/>
              <w:marRight w:val="0"/>
              <w:marTop w:val="0"/>
              <w:marBottom w:val="0"/>
              <w:divBdr>
                <w:top w:val="none" w:sz="0" w:space="0" w:color="auto"/>
                <w:left w:val="none" w:sz="0" w:space="0" w:color="auto"/>
                <w:bottom w:val="none" w:sz="0" w:space="0" w:color="auto"/>
                <w:right w:val="none" w:sz="0" w:space="0" w:color="auto"/>
              </w:divBdr>
            </w:div>
          </w:divsChild>
        </w:div>
        <w:div w:id="1647933858">
          <w:marLeft w:val="0"/>
          <w:marRight w:val="0"/>
          <w:marTop w:val="0"/>
          <w:marBottom w:val="0"/>
          <w:divBdr>
            <w:top w:val="none" w:sz="0" w:space="0" w:color="auto"/>
            <w:left w:val="none" w:sz="0" w:space="0" w:color="auto"/>
            <w:bottom w:val="none" w:sz="0" w:space="0" w:color="auto"/>
            <w:right w:val="none" w:sz="0" w:space="0" w:color="auto"/>
          </w:divBdr>
          <w:divsChild>
            <w:div w:id="2092004322">
              <w:marLeft w:val="0"/>
              <w:marRight w:val="0"/>
              <w:marTop w:val="0"/>
              <w:marBottom w:val="0"/>
              <w:divBdr>
                <w:top w:val="none" w:sz="0" w:space="0" w:color="auto"/>
                <w:left w:val="none" w:sz="0" w:space="0" w:color="auto"/>
                <w:bottom w:val="none" w:sz="0" w:space="0" w:color="auto"/>
                <w:right w:val="none" w:sz="0" w:space="0" w:color="auto"/>
              </w:divBdr>
            </w:div>
          </w:divsChild>
        </w:div>
        <w:div w:id="1713574500">
          <w:marLeft w:val="0"/>
          <w:marRight w:val="0"/>
          <w:marTop w:val="0"/>
          <w:marBottom w:val="0"/>
          <w:divBdr>
            <w:top w:val="none" w:sz="0" w:space="0" w:color="auto"/>
            <w:left w:val="none" w:sz="0" w:space="0" w:color="auto"/>
            <w:bottom w:val="none" w:sz="0" w:space="0" w:color="auto"/>
            <w:right w:val="none" w:sz="0" w:space="0" w:color="auto"/>
          </w:divBdr>
          <w:divsChild>
            <w:div w:id="456216781">
              <w:marLeft w:val="0"/>
              <w:marRight w:val="0"/>
              <w:marTop w:val="0"/>
              <w:marBottom w:val="0"/>
              <w:divBdr>
                <w:top w:val="none" w:sz="0" w:space="0" w:color="auto"/>
                <w:left w:val="none" w:sz="0" w:space="0" w:color="auto"/>
                <w:bottom w:val="none" w:sz="0" w:space="0" w:color="auto"/>
                <w:right w:val="none" w:sz="0" w:space="0" w:color="auto"/>
              </w:divBdr>
            </w:div>
          </w:divsChild>
        </w:div>
        <w:div w:id="1764956481">
          <w:marLeft w:val="0"/>
          <w:marRight w:val="0"/>
          <w:marTop w:val="0"/>
          <w:marBottom w:val="0"/>
          <w:divBdr>
            <w:top w:val="none" w:sz="0" w:space="0" w:color="auto"/>
            <w:left w:val="none" w:sz="0" w:space="0" w:color="auto"/>
            <w:bottom w:val="none" w:sz="0" w:space="0" w:color="auto"/>
            <w:right w:val="none" w:sz="0" w:space="0" w:color="auto"/>
          </w:divBdr>
          <w:divsChild>
            <w:div w:id="2082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5709">
      <w:bodyDiv w:val="1"/>
      <w:marLeft w:val="0"/>
      <w:marRight w:val="0"/>
      <w:marTop w:val="0"/>
      <w:marBottom w:val="0"/>
      <w:divBdr>
        <w:top w:val="none" w:sz="0" w:space="0" w:color="auto"/>
        <w:left w:val="none" w:sz="0" w:space="0" w:color="auto"/>
        <w:bottom w:val="none" w:sz="0" w:space="0" w:color="auto"/>
        <w:right w:val="none" w:sz="0" w:space="0" w:color="auto"/>
      </w:divBdr>
    </w:div>
    <w:div w:id="439955813">
      <w:bodyDiv w:val="1"/>
      <w:marLeft w:val="0"/>
      <w:marRight w:val="0"/>
      <w:marTop w:val="0"/>
      <w:marBottom w:val="0"/>
      <w:divBdr>
        <w:top w:val="none" w:sz="0" w:space="0" w:color="auto"/>
        <w:left w:val="none" w:sz="0" w:space="0" w:color="auto"/>
        <w:bottom w:val="none" w:sz="0" w:space="0" w:color="auto"/>
        <w:right w:val="none" w:sz="0" w:space="0" w:color="auto"/>
      </w:divBdr>
      <w:divsChild>
        <w:div w:id="43258333">
          <w:marLeft w:val="0"/>
          <w:marRight w:val="0"/>
          <w:marTop w:val="0"/>
          <w:marBottom w:val="0"/>
          <w:divBdr>
            <w:top w:val="none" w:sz="0" w:space="0" w:color="auto"/>
            <w:left w:val="none" w:sz="0" w:space="0" w:color="auto"/>
            <w:bottom w:val="none" w:sz="0" w:space="0" w:color="auto"/>
            <w:right w:val="none" w:sz="0" w:space="0" w:color="auto"/>
          </w:divBdr>
          <w:divsChild>
            <w:div w:id="1193415811">
              <w:marLeft w:val="0"/>
              <w:marRight w:val="0"/>
              <w:marTop w:val="0"/>
              <w:marBottom w:val="0"/>
              <w:divBdr>
                <w:top w:val="none" w:sz="0" w:space="0" w:color="auto"/>
                <w:left w:val="none" w:sz="0" w:space="0" w:color="auto"/>
                <w:bottom w:val="none" w:sz="0" w:space="0" w:color="auto"/>
                <w:right w:val="none" w:sz="0" w:space="0" w:color="auto"/>
              </w:divBdr>
            </w:div>
          </w:divsChild>
        </w:div>
        <w:div w:id="156112104">
          <w:marLeft w:val="0"/>
          <w:marRight w:val="0"/>
          <w:marTop w:val="0"/>
          <w:marBottom w:val="0"/>
          <w:divBdr>
            <w:top w:val="none" w:sz="0" w:space="0" w:color="auto"/>
            <w:left w:val="none" w:sz="0" w:space="0" w:color="auto"/>
            <w:bottom w:val="none" w:sz="0" w:space="0" w:color="auto"/>
            <w:right w:val="none" w:sz="0" w:space="0" w:color="auto"/>
          </w:divBdr>
          <w:divsChild>
            <w:div w:id="352077501">
              <w:marLeft w:val="0"/>
              <w:marRight w:val="0"/>
              <w:marTop w:val="0"/>
              <w:marBottom w:val="0"/>
              <w:divBdr>
                <w:top w:val="none" w:sz="0" w:space="0" w:color="auto"/>
                <w:left w:val="none" w:sz="0" w:space="0" w:color="auto"/>
                <w:bottom w:val="none" w:sz="0" w:space="0" w:color="auto"/>
                <w:right w:val="none" w:sz="0" w:space="0" w:color="auto"/>
              </w:divBdr>
            </w:div>
            <w:div w:id="515463243">
              <w:marLeft w:val="0"/>
              <w:marRight w:val="0"/>
              <w:marTop w:val="0"/>
              <w:marBottom w:val="0"/>
              <w:divBdr>
                <w:top w:val="none" w:sz="0" w:space="0" w:color="auto"/>
                <w:left w:val="none" w:sz="0" w:space="0" w:color="auto"/>
                <w:bottom w:val="none" w:sz="0" w:space="0" w:color="auto"/>
                <w:right w:val="none" w:sz="0" w:space="0" w:color="auto"/>
              </w:divBdr>
            </w:div>
            <w:div w:id="792290180">
              <w:marLeft w:val="0"/>
              <w:marRight w:val="0"/>
              <w:marTop w:val="0"/>
              <w:marBottom w:val="0"/>
              <w:divBdr>
                <w:top w:val="none" w:sz="0" w:space="0" w:color="auto"/>
                <w:left w:val="none" w:sz="0" w:space="0" w:color="auto"/>
                <w:bottom w:val="none" w:sz="0" w:space="0" w:color="auto"/>
                <w:right w:val="none" w:sz="0" w:space="0" w:color="auto"/>
              </w:divBdr>
            </w:div>
            <w:div w:id="1206678632">
              <w:marLeft w:val="0"/>
              <w:marRight w:val="0"/>
              <w:marTop w:val="0"/>
              <w:marBottom w:val="0"/>
              <w:divBdr>
                <w:top w:val="none" w:sz="0" w:space="0" w:color="auto"/>
                <w:left w:val="none" w:sz="0" w:space="0" w:color="auto"/>
                <w:bottom w:val="none" w:sz="0" w:space="0" w:color="auto"/>
                <w:right w:val="none" w:sz="0" w:space="0" w:color="auto"/>
              </w:divBdr>
            </w:div>
            <w:div w:id="1252545863">
              <w:marLeft w:val="0"/>
              <w:marRight w:val="0"/>
              <w:marTop w:val="0"/>
              <w:marBottom w:val="0"/>
              <w:divBdr>
                <w:top w:val="none" w:sz="0" w:space="0" w:color="auto"/>
                <w:left w:val="none" w:sz="0" w:space="0" w:color="auto"/>
                <w:bottom w:val="none" w:sz="0" w:space="0" w:color="auto"/>
                <w:right w:val="none" w:sz="0" w:space="0" w:color="auto"/>
              </w:divBdr>
            </w:div>
            <w:div w:id="1426851235">
              <w:marLeft w:val="0"/>
              <w:marRight w:val="0"/>
              <w:marTop w:val="0"/>
              <w:marBottom w:val="0"/>
              <w:divBdr>
                <w:top w:val="none" w:sz="0" w:space="0" w:color="auto"/>
                <w:left w:val="none" w:sz="0" w:space="0" w:color="auto"/>
                <w:bottom w:val="none" w:sz="0" w:space="0" w:color="auto"/>
                <w:right w:val="none" w:sz="0" w:space="0" w:color="auto"/>
              </w:divBdr>
            </w:div>
            <w:div w:id="1484078229">
              <w:marLeft w:val="0"/>
              <w:marRight w:val="0"/>
              <w:marTop w:val="0"/>
              <w:marBottom w:val="0"/>
              <w:divBdr>
                <w:top w:val="none" w:sz="0" w:space="0" w:color="auto"/>
                <w:left w:val="none" w:sz="0" w:space="0" w:color="auto"/>
                <w:bottom w:val="none" w:sz="0" w:space="0" w:color="auto"/>
                <w:right w:val="none" w:sz="0" w:space="0" w:color="auto"/>
              </w:divBdr>
            </w:div>
            <w:div w:id="1500999315">
              <w:marLeft w:val="0"/>
              <w:marRight w:val="0"/>
              <w:marTop w:val="0"/>
              <w:marBottom w:val="0"/>
              <w:divBdr>
                <w:top w:val="none" w:sz="0" w:space="0" w:color="auto"/>
                <w:left w:val="none" w:sz="0" w:space="0" w:color="auto"/>
                <w:bottom w:val="none" w:sz="0" w:space="0" w:color="auto"/>
                <w:right w:val="none" w:sz="0" w:space="0" w:color="auto"/>
              </w:divBdr>
            </w:div>
            <w:div w:id="1601527568">
              <w:marLeft w:val="0"/>
              <w:marRight w:val="0"/>
              <w:marTop w:val="0"/>
              <w:marBottom w:val="0"/>
              <w:divBdr>
                <w:top w:val="none" w:sz="0" w:space="0" w:color="auto"/>
                <w:left w:val="none" w:sz="0" w:space="0" w:color="auto"/>
                <w:bottom w:val="none" w:sz="0" w:space="0" w:color="auto"/>
                <w:right w:val="none" w:sz="0" w:space="0" w:color="auto"/>
              </w:divBdr>
            </w:div>
            <w:div w:id="1716272922">
              <w:marLeft w:val="0"/>
              <w:marRight w:val="0"/>
              <w:marTop w:val="0"/>
              <w:marBottom w:val="0"/>
              <w:divBdr>
                <w:top w:val="none" w:sz="0" w:space="0" w:color="auto"/>
                <w:left w:val="none" w:sz="0" w:space="0" w:color="auto"/>
                <w:bottom w:val="none" w:sz="0" w:space="0" w:color="auto"/>
                <w:right w:val="none" w:sz="0" w:space="0" w:color="auto"/>
              </w:divBdr>
            </w:div>
            <w:div w:id="1729264008">
              <w:marLeft w:val="0"/>
              <w:marRight w:val="0"/>
              <w:marTop w:val="0"/>
              <w:marBottom w:val="0"/>
              <w:divBdr>
                <w:top w:val="none" w:sz="0" w:space="0" w:color="auto"/>
                <w:left w:val="none" w:sz="0" w:space="0" w:color="auto"/>
                <w:bottom w:val="none" w:sz="0" w:space="0" w:color="auto"/>
                <w:right w:val="none" w:sz="0" w:space="0" w:color="auto"/>
              </w:divBdr>
            </w:div>
            <w:div w:id="1837302059">
              <w:marLeft w:val="0"/>
              <w:marRight w:val="0"/>
              <w:marTop w:val="0"/>
              <w:marBottom w:val="0"/>
              <w:divBdr>
                <w:top w:val="none" w:sz="0" w:space="0" w:color="auto"/>
                <w:left w:val="none" w:sz="0" w:space="0" w:color="auto"/>
                <w:bottom w:val="none" w:sz="0" w:space="0" w:color="auto"/>
                <w:right w:val="none" w:sz="0" w:space="0" w:color="auto"/>
              </w:divBdr>
            </w:div>
            <w:div w:id="2129733699">
              <w:marLeft w:val="0"/>
              <w:marRight w:val="0"/>
              <w:marTop w:val="0"/>
              <w:marBottom w:val="0"/>
              <w:divBdr>
                <w:top w:val="none" w:sz="0" w:space="0" w:color="auto"/>
                <w:left w:val="none" w:sz="0" w:space="0" w:color="auto"/>
                <w:bottom w:val="none" w:sz="0" w:space="0" w:color="auto"/>
                <w:right w:val="none" w:sz="0" w:space="0" w:color="auto"/>
              </w:divBdr>
            </w:div>
          </w:divsChild>
        </w:div>
        <w:div w:id="428235599">
          <w:marLeft w:val="0"/>
          <w:marRight w:val="0"/>
          <w:marTop w:val="0"/>
          <w:marBottom w:val="0"/>
          <w:divBdr>
            <w:top w:val="none" w:sz="0" w:space="0" w:color="auto"/>
            <w:left w:val="none" w:sz="0" w:space="0" w:color="auto"/>
            <w:bottom w:val="none" w:sz="0" w:space="0" w:color="auto"/>
            <w:right w:val="none" w:sz="0" w:space="0" w:color="auto"/>
          </w:divBdr>
          <w:divsChild>
            <w:div w:id="646277702">
              <w:marLeft w:val="0"/>
              <w:marRight w:val="0"/>
              <w:marTop w:val="0"/>
              <w:marBottom w:val="0"/>
              <w:divBdr>
                <w:top w:val="none" w:sz="0" w:space="0" w:color="auto"/>
                <w:left w:val="none" w:sz="0" w:space="0" w:color="auto"/>
                <w:bottom w:val="none" w:sz="0" w:space="0" w:color="auto"/>
                <w:right w:val="none" w:sz="0" w:space="0" w:color="auto"/>
              </w:divBdr>
            </w:div>
          </w:divsChild>
        </w:div>
        <w:div w:id="790436818">
          <w:marLeft w:val="0"/>
          <w:marRight w:val="0"/>
          <w:marTop w:val="0"/>
          <w:marBottom w:val="0"/>
          <w:divBdr>
            <w:top w:val="none" w:sz="0" w:space="0" w:color="auto"/>
            <w:left w:val="none" w:sz="0" w:space="0" w:color="auto"/>
            <w:bottom w:val="none" w:sz="0" w:space="0" w:color="auto"/>
            <w:right w:val="none" w:sz="0" w:space="0" w:color="auto"/>
          </w:divBdr>
          <w:divsChild>
            <w:div w:id="806124420">
              <w:marLeft w:val="0"/>
              <w:marRight w:val="0"/>
              <w:marTop w:val="0"/>
              <w:marBottom w:val="0"/>
              <w:divBdr>
                <w:top w:val="none" w:sz="0" w:space="0" w:color="auto"/>
                <w:left w:val="none" w:sz="0" w:space="0" w:color="auto"/>
                <w:bottom w:val="none" w:sz="0" w:space="0" w:color="auto"/>
                <w:right w:val="none" w:sz="0" w:space="0" w:color="auto"/>
              </w:divBdr>
            </w:div>
          </w:divsChild>
        </w:div>
        <w:div w:id="964701536">
          <w:marLeft w:val="0"/>
          <w:marRight w:val="0"/>
          <w:marTop w:val="0"/>
          <w:marBottom w:val="0"/>
          <w:divBdr>
            <w:top w:val="none" w:sz="0" w:space="0" w:color="auto"/>
            <w:left w:val="none" w:sz="0" w:space="0" w:color="auto"/>
            <w:bottom w:val="none" w:sz="0" w:space="0" w:color="auto"/>
            <w:right w:val="none" w:sz="0" w:space="0" w:color="auto"/>
          </w:divBdr>
          <w:divsChild>
            <w:div w:id="875847738">
              <w:marLeft w:val="0"/>
              <w:marRight w:val="0"/>
              <w:marTop w:val="0"/>
              <w:marBottom w:val="0"/>
              <w:divBdr>
                <w:top w:val="none" w:sz="0" w:space="0" w:color="auto"/>
                <w:left w:val="none" w:sz="0" w:space="0" w:color="auto"/>
                <w:bottom w:val="none" w:sz="0" w:space="0" w:color="auto"/>
                <w:right w:val="none" w:sz="0" w:space="0" w:color="auto"/>
              </w:divBdr>
            </w:div>
            <w:div w:id="940183642">
              <w:marLeft w:val="0"/>
              <w:marRight w:val="0"/>
              <w:marTop w:val="0"/>
              <w:marBottom w:val="0"/>
              <w:divBdr>
                <w:top w:val="none" w:sz="0" w:space="0" w:color="auto"/>
                <w:left w:val="none" w:sz="0" w:space="0" w:color="auto"/>
                <w:bottom w:val="none" w:sz="0" w:space="0" w:color="auto"/>
                <w:right w:val="none" w:sz="0" w:space="0" w:color="auto"/>
              </w:divBdr>
            </w:div>
            <w:div w:id="1348868519">
              <w:marLeft w:val="0"/>
              <w:marRight w:val="0"/>
              <w:marTop w:val="0"/>
              <w:marBottom w:val="0"/>
              <w:divBdr>
                <w:top w:val="none" w:sz="0" w:space="0" w:color="auto"/>
                <w:left w:val="none" w:sz="0" w:space="0" w:color="auto"/>
                <w:bottom w:val="none" w:sz="0" w:space="0" w:color="auto"/>
                <w:right w:val="none" w:sz="0" w:space="0" w:color="auto"/>
              </w:divBdr>
            </w:div>
            <w:div w:id="2085912396">
              <w:marLeft w:val="0"/>
              <w:marRight w:val="0"/>
              <w:marTop w:val="0"/>
              <w:marBottom w:val="0"/>
              <w:divBdr>
                <w:top w:val="none" w:sz="0" w:space="0" w:color="auto"/>
                <w:left w:val="none" w:sz="0" w:space="0" w:color="auto"/>
                <w:bottom w:val="none" w:sz="0" w:space="0" w:color="auto"/>
                <w:right w:val="none" w:sz="0" w:space="0" w:color="auto"/>
              </w:divBdr>
            </w:div>
          </w:divsChild>
        </w:div>
        <w:div w:id="980765731">
          <w:marLeft w:val="0"/>
          <w:marRight w:val="0"/>
          <w:marTop w:val="0"/>
          <w:marBottom w:val="0"/>
          <w:divBdr>
            <w:top w:val="none" w:sz="0" w:space="0" w:color="auto"/>
            <w:left w:val="none" w:sz="0" w:space="0" w:color="auto"/>
            <w:bottom w:val="none" w:sz="0" w:space="0" w:color="auto"/>
            <w:right w:val="none" w:sz="0" w:space="0" w:color="auto"/>
          </w:divBdr>
          <w:divsChild>
            <w:div w:id="183373216">
              <w:marLeft w:val="0"/>
              <w:marRight w:val="0"/>
              <w:marTop w:val="0"/>
              <w:marBottom w:val="0"/>
              <w:divBdr>
                <w:top w:val="none" w:sz="0" w:space="0" w:color="auto"/>
                <w:left w:val="none" w:sz="0" w:space="0" w:color="auto"/>
                <w:bottom w:val="none" w:sz="0" w:space="0" w:color="auto"/>
                <w:right w:val="none" w:sz="0" w:space="0" w:color="auto"/>
              </w:divBdr>
            </w:div>
          </w:divsChild>
        </w:div>
        <w:div w:id="1267347713">
          <w:marLeft w:val="0"/>
          <w:marRight w:val="0"/>
          <w:marTop w:val="0"/>
          <w:marBottom w:val="0"/>
          <w:divBdr>
            <w:top w:val="none" w:sz="0" w:space="0" w:color="auto"/>
            <w:left w:val="none" w:sz="0" w:space="0" w:color="auto"/>
            <w:bottom w:val="none" w:sz="0" w:space="0" w:color="auto"/>
            <w:right w:val="none" w:sz="0" w:space="0" w:color="auto"/>
          </w:divBdr>
          <w:divsChild>
            <w:div w:id="1374035024">
              <w:marLeft w:val="0"/>
              <w:marRight w:val="0"/>
              <w:marTop w:val="0"/>
              <w:marBottom w:val="0"/>
              <w:divBdr>
                <w:top w:val="none" w:sz="0" w:space="0" w:color="auto"/>
                <w:left w:val="none" w:sz="0" w:space="0" w:color="auto"/>
                <w:bottom w:val="none" w:sz="0" w:space="0" w:color="auto"/>
                <w:right w:val="none" w:sz="0" w:space="0" w:color="auto"/>
              </w:divBdr>
            </w:div>
          </w:divsChild>
        </w:div>
        <w:div w:id="1801604449">
          <w:marLeft w:val="0"/>
          <w:marRight w:val="0"/>
          <w:marTop w:val="0"/>
          <w:marBottom w:val="0"/>
          <w:divBdr>
            <w:top w:val="none" w:sz="0" w:space="0" w:color="auto"/>
            <w:left w:val="none" w:sz="0" w:space="0" w:color="auto"/>
            <w:bottom w:val="none" w:sz="0" w:space="0" w:color="auto"/>
            <w:right w:val="none" w:sz="0" w:space="0" w:color="auto"/>
          </w:divBdr>
          <w:divsChild>
            <w:div w:id="18426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8428">
      <w:bodyDiv w:val="1"/>
      <w:marLeft w:val="0"/>
      <w:marRight w:val="0"/>
      <w:marTop w:val="0"/>
      <w:marBottom w:val="0"/>
      <w:divBdr>
        <w:top w:val="none" w:sz="0" w:space="0" w:color="auto"/>
        <w:left w:val="none" w:sz="0" w:space="0" w:color="auto"/>
        <w:bottom w:val="none" w:sz="0" w:space="0" w:color="auto"/>
        <w:right w:val="none" w:sz="0" w:space="0" w:color="auto"/>
      </w:divBdr>
      <w:divsChild>
        <w:div w:id="2118867343">
          <w:marLeft w:val="0"/>
          <w:marRight w:val="0"/>
          <w:marTop w:val="0"/>
          <w:marBottom w:val="0"/>
          <w:divBdr>
            <w:top w:val="none" w:sz="0" w:space="0" w:color="auto"/>
            <w:left w:val="none" w:sz="0" w:space="0" w:color="auto"/>
            <w:bottom w:val="none" w:sz="0" w:space="0" w:color="auto"/>
            <w:right w:val="none" w:sz="0" w:space="0" w:color="auto"/>
          </w:divBdr>
          <w:divsChild>
            <w:div w:id="14392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4876">
      <w:bodyDiv w:val="1"/>
      <w:marLeft w:val="0"/>
      <w:marRight w:val="0"/>
      <w:marTop w:val="0"/>
      <w:marBottom w:val="0"/>
      <w:divBdr>
        <w:top w:val="none" w:sz="0" w:space="0" w:color="auto"/>
        <w:left w:val="none" w:sz="0" w:space="0" w:color="auto"/>
        <w:bottom w:val="none" w:sz="0" w:space="0" w:color="auto"/>
        <w:right w:val="none" w:sz="0" w:space="0" w:color="auto"/>
      </w:divBdr>
      <w:divsChild>
        <w:div w:id="3678524">
          <w:marLeft w:val="0"/>
          <w:marRight w:val="0"/>
          <w:marTop w:val="0"/>
          <w:marBottom w:val="0"/>
          <w:divBdr>
            <w:top w:val="none" w:sz="0" w:space="0" w:color="auto"/>
            <w:left w:val="none" w:sz="0" w:space="0" w:color="auto"/>
            <w:bottom w:val="none" w:sz="0" w:space="0" w:color="auto"/>
            <w:right w:val="none" w:sz="0" w:space="0" w:color="auto"/>
          </w:divBdr>
          <w:divsChild>
            <w:div w:id="1896814023">
              <w:marLeft w:val="0"/>
              <w:marRight w:val="0"/>
              <w:marTop w:val="0"/>
              <w:marBottom w:val="0"/>
              <w:divBdr>
                <w:top w:val="none" w:sz="0" w:space="0" w:color="auto"/>
                <w:left w:val="none" w:sz="0" w:space="0" w:color="auto"/>
                <w:bottom w:val="none" w:sz="0" w:space="0" w:color="auto"/>
                <w:right w:val="none" w:sz="0" w:space="0" w:color="auto"/>
              </w:divBdr>
            </w:div>
          </w:divsChild>
        </w:div>
        <w:div w:id="67770360">
          <w:marLeft w:val="0"/>
          <w:marRight w:val="0"/>
          <w:marTop w:val="0"/>
          <w:marBottom w:val="0"/>
          <w:divBdr>
            <w:top w:val="none" w:sz="0" w:space="0" w:color="auto"/>
            <w:left w:val="none" w:sz="0" w:space="0" w:color="auto"/>
            <w:bottom w:val="none" w:sz="0" w:space="0" w:color="auto"/>
            <w:right w:val="none" w:sz="0" w:space="0" w:color="auto"/>
          </w:divBdr>
          <w:divsChild>
            <w:div w:id="1422608706">
              <w:marLeft w:val="0"/>
              <w:marRight w:val="0"/>
              <w:marTop w:val="0"/>
              <w:marBottom w:val="0"/>
              <w:divBdr>
                <w:top w:val="none" w:sz="0" w:space="0" w:color="auto"/>
                <w:left w:val="none" w:sz="0" w:space="0" w:color="auto"/>
                <w:bottom w:val="none" w:sz="0" w:space="0" w:color="auto"/>
                <w:right w:val="none" w:sz="0" w:space="0" w:color="auto"/>
              </w:divBdr>
            </w:div>
          </w:divsChild>
        </w:div>
        <w:div w:id="161508944">
          <w:marLeft w:val="0"/>
          <w:marRight w:val="0"/>
          <w:marTop w:val="0"/>
          <w:marBottom w:val="0"/>
          <w:divBdr>
            <w:top w:val="none" w:sz="0" w:space="0" w:color="auto"/>
            <w:left w:val="none" w:sz="0" w:space="0" w:color="auto"/>
            <w:bottom w:val="none" w:sz="0" w:space="0" w:color="auto"/>
            <w:right w:val="none" w:sz="0" w:space="0" w:color="auto"/>
          </w:divBdr>
          <w:divsChild>
            <w:div w:id="1356269031">
              <w:marLeft w:val="0"/>
              <w:marRight w:val="0"/>
              <w:marTop w:val="0"/>
              <w:marBottom w:val="0"/>
              <w:divBdr>
                <w:top w:val="none" w:sz="0" w:space="0" w:color="auto"/>
                <w:left w:val="none" w:sz="0" w:space="0" w:color="auto"/>
                <w:bottom w:val="none" w:sz="0" w:space="0" w:color="auto"/>
                <w:right w:val="none" w:sz="0" w:space="0" w:color="auto"/>
              </w:divBdr>
            </w:div>
          </w:divsChild>
        </w:div>
        <w:div w:id="265427999">
          <w:marLeft w:val="0"/>
          <w:marRight w:val="0"/>
          <w:marTop w:val="0"/>
          <w:marBottom w:val="0"/>
          <w:divBdr>
            <w:top w:val="none" w:sz="0" w:space="0" w:color="auto"/>
            <w:left w:val="none" w:sz="0" w:space="0" w:color="auto"/>
            <w:bottom w:val="none" w:sz="0" w:space="0" w:color="auto"/>
            <w:right w:val="none" w:sz="0" w:space="0" w:color="auto"/>
          </w:divBdr>
          <w:divsChild>
            <w:div w:id="2056731305">
              <w:marLeft w:val="0"/>
              <w:marRight w:val="0"/>
              <w:marTop w:val="0"/>
              <w:marBottom w:val="0"/>
              <w:divBdr>
                <w:top w:val="none" w:sz="0" w:space="0" w:color="auto"/>
                <w:left w:val="none" w:sz="0" w:space="0" w:color="auto"/>
                <w:bottom w:val="none" w:sz="0" w:space="0" w:color="auto"/>
                <w:right w:val="none" w:sz="0" w:space="0" w:color="auto"/>
              </w:divBdr>
            </w:div>
          </w:divsChild>
        </w:div>
        <w:div w:id="513736813">
          <w:marLeft w:val="0"/>
          <w:marRight w:val="0"/>
          <w:marTop w:val="0"/>
          <w:marBottom w:val="0"/>
          <w:divBdr>
            <w:top w:val="none" w:sz="0" w:space="0" w:color="auto"/>
            <w:left w:val="none" w:sz="0" w:space="0" w:color="auto"/>
            <w:bottom w:val="none" w:sz="0" w:space="0" w:color="auto"/>
            <w:right w:val="none" w:sz="0" w:space="0" w:color="auto"/>
          </w:divBdr>
          <w:divsChild>
            <w:div w:id="121310076">
              <w:marLeft w:val="0"/>
              <w:marRight w:val="0"/>
              <w:marTop w:val="0"/>
              <w:marBottom w:val="0"/>
              <w:divBdr>
                <w:top w:val="none" w:sz="0" w:space="0" w:color="auto"/>
                <w:left w:val="none" w:sz="0" w:space="0" w:color="auto"/>
                <w:bottom w:val="none" w:sz="0" w:space="0" w:color="auto"/>
                <w:right w:val="none" w:sz="0" w:space="0" w:color="auto"/>
              </w:divBdr>
            </w:div>
          </w:divsChild>
        </w:div>
        <w:div w:id="524297006">
          <w:marLeft w:val="0"/>
          <w:marRight w:val="0"/>
          <w:marTop w:val="0"/>
          <w:marBottom w:val="0"/>
          <w:divBdr>
            <w:top w:val="none" w:sz="0" w:space="0" w:color="auto"/>
            <w:left w:val="none" w:sz="0" w:space="0" w:color="auto"/>
            <w:bottom w:val="none" w:sz="0" w:space="0" w:color="auto"/>
            <w:right w:val="none" w:sz="0" w:space="0" w:color="auto"/>
          </w:divBdr>
          <w:divsChild>
            <w:div w:id="55591338">
              <w:marLeft w:val="0"/>
              <w:marRight w:val="0"/>
              <w:marTop w:val="0"/>
              <w:marBottom w:val="0"/>
              <w:divBdr>
                <w:top w:val="none" w:sz="0" w:space="0" w:color="auto"/>
                <w:left w:val="none" w:sz="0" w:space="0" w:color="auto"/>
                <w:bottom w:val="none" w:sz="0" w:space="0" w:color="auto"/>
                <w:right w:val="none" w:sz="0" w:space="0" w:color="auto"/>
              </w:divBdr>
            </w:div>
          </w:divsChild>
        </w:div>
        <w:div w:id="834029132">
          <w:marLeft w:val="0"/>
          <w:marRight w:val="0"/>
          <w:marTop w:val="0"/>
          <w:marBottom w:val="0"/>
          <w:divBdr>
            <w:top w:val="none" w:sz="0" w:space="0" w:color="auto"/>
            <w:left w:val="none" w:sz="0" w:space="0" w:color="auto"/>
            <w:bottom w:val="none" w:sz="0" w:space="0" w:color="auto"/>
            <w:right w:val="none" w:sz="0" w:space="0" w:color="auto"/>
          </w:divBdr>
          <w:divsChild>
            <w:div w:id="143856522">
              <w:marLeft w:val="0"/>
              <w:marRight w:val="0"/>
              <w:marTop w:val="0"/>
              <w:marBottom w:val="0"/>
              <w:divBdr>
                <w:top w:val="none" w:sz="0" w:space="0" w:color="auto"/>
                <w:left w:val="none" w:sz="0" w:space="0" w:color="auto"/>
                <w:bottom w:val="none" w:sz="0" w:space="0" w:color="auto"/>
                <w:right w:val="none" w:sz="0" w:space="0" w:color="auto"/>
              </w:divBdr>
            </w:div>
          </w:divsChild>
        </w:div>
        <w:div w:id="1215853462">
          <w:marLeft w:val="0"/>
          <w:marRight w:val="0"/>
          <w:marTop w:val="0"/>
          <w:marBottom w:val="0"/>
          <w:divBdr>
            <w:top w:val="none" w:sz="0" w:space="0" w:color="auto"/>
            <w:left w:val="none" w:sz="0" w:space="0" w:color="auto"/>
            <w:bottom w:val="none" w:sz="0" w:space="0" w:color="auto"/>
            <w:right w:val="none" w:sz="0" w:space="0" w:color="auto"/>
          </w:divBdr>
          <w:divsChild>
            <w:div w:id="458456128">
              <w:marLeft w:val="0"/>
              <w:marRight w:val="0"/>
              <w:marTop w:val="0"/>
              <w:marBottom w:val="0"/>
              <w:divBdr>
                <w:top w:val="none" w:sz="0" w:space="0" w:color="auto"/>
                <w:left w:val="none" w:sz="0" w:space="0" w:color="auto"/>
                <w:bottom w:val="none" w:sz="0" w:space="0" w:color="auto"/>
                <w:right w:val="none" w:sz="0" w:space="0" w:color="auto"/>
              </w:divBdr>
            </w:div>
          </w:divsChild>
        </w:div>
        <w:div w:id="1639650375">
          <w:marLeft w:val="0"/>
          <w:marRight w:val="0"/>
          <w:marTop w:val="0"/>
          <w:marBottom w:val="0"/>
          <w:divBdr>
            <w:top w:val="none" w:sz="0" w:space="0" w:color="auto"/>
            <w:left w:val="none" w:sz="0" w:space="0" w:color="auto"/>
            <w:bottom w:val="none" w:sz="0" w:space="0" w:color="auto"/>
            <w:right w:val="none" w:sz="0" w:space="0" w:color="auto"/>
          </w:divBdr>
          <w:divsChild>
            <w:div w:id="1964918421">
              <w:marLeft w:val="0"/>
              <w:marRight w:val="0"/>
              <w:marTop w:val="0"/>
              <w:marBottom w:val="0"/>
              <w:divBdr>
                <w:top w:val="none" w:sz="0" w:space="0" w:color="auto"/>
                <w:left w:val="none" w:sz="0" w:space="0" w:color="auto"/>
                <w:bottom w:val="none" w:sz="0" w:space="0" w:color="auto"/>
                <w:right w:val="none" w:sz="0" w:space="0" w:color="auto"/>
              </w:divBdr>
            </w:div>
          </w:divsChild>
        </w:div>
        <w:div w:id="1681619827">
          <w:marLeft w:val="0"/>
          <w:marRight w:val="0"/>
          <w:marTop w:val="0"/>
          <w:marBottom w:val="0"/>
          <w:divBdr>
            <w:top w:val="none" w:sz="0" w:space="0" w:color="auto"/>
            <w:left w:val="none" w:sz="0" w:space="0" w:color="auto"/>
            <w:bottom w:val="none" w:sz="0" w:space="0" w:color="auto"/>
            <w:right w:val="none" w:sz="0" w:space="0" w:color="auto"/>
          </w:divBdr>
          <w:divsChild>
            <w:div w:id="1273591165">
              <w:marLeft w:val="0"/>
              <w:marRight w:val="0"/>
              <w:marTop w:val="0"/>
              <w:marBottom w:val="0"/>
              <w:divBdr>
                <w:top w:val="none" w:sz="0" w:space="0" w:color="auto"/>
                <w:left w:val="none" w:sz="0" w:space="0" w:color="auto"/>
                <w:bottom w:val="none" w:sz="0" w:space="0" w:color="auto"/>
                <w:right w:val="none" w:sz="0" w:space="0" w:color="auto"/>
              </w:divBdr>
            </w:div>
          </w:divsChild>
        </w:div>
        <w:div w:id="1790927001">
          <w:marLeft w:val="0"/>
          <w:marRight w:val="0"/>
          <w:marTop w:val="0"/>
          <w:marBottom w:val="0"/>
          <w:divBdr>
            <w:top w:val="none" w:sz="0" w:space="0" w:color="auto"/>
            <w:left w:val="none" w:sz="0" w:space="0" w:color="auto"/>
            <w:bottom w:val="none" w:sz="0" w:space="0" w:color="auto"/>
            <w:right w:val="none" w:sz="0" w:space="0" w:color="auto"/>
          </w:divBdr>
          <w:divsChild>
            <w:div w:id="1569610664">
              <w:marLeft w:val="0"/>
              <w:marRight w:val="0"/>
              <w:marTop w:val="0"/>
              <w:marBottom w:val="0"/>
              <w:divBdr>
                <w:top w:val="none" w:sz="0" w:space="0" w:color="auto"/>
                <w:left w:val="none" w:sz="0" w:space="0" w:color="auto"/>
                <w:bottom w:val="none" w:sz="0" w:space="0" w:color="auto"/>
                <w:right w:val="none" w:sz="0" w:space="0" w:color="auto"/>
              </w:divBdr>
            </w:div>
          </w:divsChild>
        </w:div>
        <w:div w:id="1965574074">
          <w:marLeft w:val="0"/>
          <w:marRight w:val="0"/>
          <w:marTop w:val="0"/>
          <w:marBottom w:val="0"/>
          <w:divBdr>
            <w:top w:val="none" w:sz="0" w:space="0" w:color="auto"/>
            <w:left w:val="none" w:sz="0" w:space="0" w:color="auto"/>
            <w:bottom w:val="none" w:sz="0" w:space="0" w:color="auto"/>
            <w:right w:val="none" w:sz="0" w:space="0" w:color="auto"/>
          </w:divBdr>
          <w:divsChild>
            <w:div w:id="2130977507">
              <w:marLeft w:val="0"/>
              <w:marRight w:val="0"/>
              <w:marTop w:val="0"/>
              <w:marBottom w:val="0"/>
              <w:divBdr>
                <w:top w:val="none" w:sz="0" w:space="0" w:color="auto"/>
                <w:left w:val="none" w:sz="0" w:space="0" w:color="auto"/>
                <w:bottom w:val="none" w:sz="0" w:space="0" w:color="auto"/>
                <w:right w:val="none" w:sz="0" w:space="0" w:color="auto"/>
              </w:divBdr>
            </w:div>
          </w:divsChild>
        </w:div>
        <w:div w:id="1967352559">
          <w:marLeft w:val="0"/>
          <w:marRight w:val="0"/>
          <w:marTop w:val="0"/>
          <w:marBottom w:val="0"/>
          <w:divBdr>
            <w:top w:val="none" w:sz="0" w:space="0" w:color="auto"/>
            <w:left w:val="none" w:sz="0" w:space="0" w:color="auto"/>
            <w:bottom w:val="none" w:sz="0" w:space="0" w:color="auto"/>
            <w:right w:val="none" w:sz="0" w:space="0" w:color="auto"/>
          </w:divBdr>
          <w:divsChild>
            <w:div w:id="389425274">
              <w:marLeft w:val="0"/>
              <w:marRight w:val="0"/>
              <w:marTop w:val="0"/>
              <w:marBottom w:val="0"/>
              <w:divBdr>
                <w:top w:val="none" w:sz="0" w:space="0" w:color="auto"/>
                <w:left w:val="none" w:sz="0" w:space="0" w:color="auto"/>
                <w:bottom w:val="none" w:sz="0" w:space="0" w:color="auto"/>
                <w:right w:val="none" w:sz="0" w:space="0" w:color="auto"/>
              </w:divBdr>
            </w:div>
          </w:divsChild>
        </w:div>
        <w:div w:id="2036538370">
          <w:marLeft w:val="0"/>
          <w:marRight w:val="0"/>
          <w:marTop w:val="0"/>
          <w:marBottom w:val="0"/>
          <w:divBdr>
            <w:top w:val="none" w:sz="0" w:space="0" w:color="auto"/>
            <w:left w:val="none" w:sz="0" w:space="0" w:color="auto"/>
            <w:bottom w:val="none" w:sz="0" w:space="0" w:color="auto"/>
            <w:right w:val="none" w:sz="0" w:space="0" w:color="auto"/>
          </w:divBdr>
          <w:divsChild>
            <w:div w:id="1803230910">
              <w:marLeft w:val="0"/>
              <w:marRight w:val="0"/>
              <w:marTop w:val="0"/>
              <w:marBottom w:val="0"/>
              <w:divBdr>
                <w:top w:val="none" w:sz="0" w:space="0" w:color="auto"/>
                <w:left w:val="none" w:sz="0" w:space="0" w:color="auto"/>
                <w:bottom w:val="none" w:sz="0" w:space="0" w:color="auto"/>
                <w:right w:val="none" w:sz="0" w:space="0" w:color="auto"/>
              </w:divBdr>
            </w:div>
          </w:divsChild>
        </w:div>
        <w:div w:id="2089686659">
          <w:marLeft w:val="0"/>
          <w:marRight w:val="0"/>
          <w:marTop w:val="0"/>
          <w:marBottom w:val="0"/>
          <w:divBdr>
            <w:top w:val="none" w:sz="0" w:space="0" w:color="auto"/>
            <w:left w:val="none" w:sz="0" w:space="0" w:color="auto"/>
            <w:bottom w:val="none" w:sz="0" w:space="0" w:color="auto"/>
            <w:right w:val="none" w:sz="0" w:space="0" w:color="auto"/>
          </w:divBdr>
          <w:divsChild>
            <w:div w:id="1847479381">
              <w:marLeft w:val="0"/>
              <w:marRight w:val="0"/>
              <w:marTop w:val="0"/>
              <w:marBottom w:val="0"/>
              <w:divBdr>
                <w:top w:val="none" w:sz="0" w:space="0" w:color="auto"/>
                <w:left w:val="none" w:sz="0" w:space="0" w:color="auto"/>
                <w:bottom w:val="none" w:sz="0" w:space="0" w:color="auto"/>
                <w:right w:val="none" w:sz="0" w:space="0" w:color="auto"/>
              </w:divBdr>
            </w:div>
          </w:divsChild>
        </w:div>
        <w:div w:id="2144038543">
          <w:marLeft w:val="0"/>
          <w:marRight w:val="0"/>
          <w:marTop w:val="0"/>
          <w:marBottom w:val="0"/>
          <w:divBdr>
            <w:top w:val="none" w:sz="0" w:space="0" w:color="auto"/>
            <w:left w:val="none" w:sz="0" w:space="0" w:color="auto"/>
            <w:bottom w:val="none" w:sz="0" w:space="0" w:color="auto"/>
            <w:right w:val="none" w:sz="0" w:space="0" w:color="auto"/>
          </w:divBdr>
          <w:divsChild>
            <w:div w:id="3077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07471">
      <w:bodyDiv w:val="1"/>
      <w:marLeft w:val="0"/>
      <w:marRight w:val="0"/>
      <w:marTop w:val="0"/>
      <w:marBottom w:val="0"/>
      <w:divBdr>
        <w:top w:val="none" w:sz="0" w:space="0" w:color="auto"/>
        <w:left w:val="none" w:sz="0" w:space="0" w:color="auto"/>
        <w:bottom w:val="none" w:sz="0" w:space="0" w:color="auto"/>
        <w:right w:val="none" w:sz="0" w:space="0" w:color="auto"/>
      </w:divBdr>
    </w:div>
    <w:div w:id="712385847">
      <w:bodyDiv w:val="1"/>
      <w:marLeft w:val="0"/>
      <w:marRight w:val="0"/>
      <w:marTop w:val="0"/>
      <w:marBottom w:val="0"/>
      <w:divBdr>
        <w:top w:val="none" w:sz="0" w:space="0" w:color="auto"/>
        <w:left w:val="none" w:sz="0" w:space="0" w:color="auto"/>
        <w:bottom w:val="none" w:sz="0" w:space="0" w:color="auto"/>
        <w:right w:val="none" w:sz="0" w:space="0" w:color="auto"/>
      </w:divBdr>
    </w:div>
    <w:div w:id="820001058">
      <w:bodyDiv w:val="1"/>
      <w:marLeft w:val="0"/>
      <w:marRight w:val="0"/>
      <w:marTop w:val="0"/>
      <w:marBottom w:val="0"/>
      <w:divBdr>
        <w:top w:val="none" w:sz="0" w:space="0" w:color="auto"/>
        <w:left w:val="none" w:sz="0" w:space="0" w:color="auto"/>
        <w:bottom w:val="none" w:sz="0" w:space="0" w:color="auto"/>
        <w:right w:val="none" w:sz="0" w:space="0" w:color="auto"/>
      </w:divBdr>
      <w:divsChild>
        <w:div w:id="790129065">
          <w:marLeft w:val="0"/>
          <w:marRight w:val="0"/>
          <w:marTop w:val="0"/>
          <w:marBottom w:val="0"/>
          <w:divBdr>
            <w:top w:val="none" w:sz="0" w:space="0" w:color="auto"/>
            <w:left w:val="none" w:sz="0" w:space="0" w:color="auto"/>
            <w:bottom w:val="none" w:sz="0" w:space="0" w:color="auto"/>
            <w:right w:val="none" w:sz="0" w:space="0" w:color="auto"/>
          </w:divBdr>
        </w:div>
        <w:div w:id="831139798">
          <w:marLeft w:val="0"/>
          <w:marRight w:val="0"/>
          <w:marTop w:val="0"/>
          <w:marBottom w:val="0"/>
          <w:divBdr>
            <w:top w:val="none" w:sz="0" w:space="0" w:color="auto"/>
            <w:left w:val="none" w:sz="0" w:space="0" w:color="auto"/>
            <w:bottom w:val="none" w:sz="0" w:space="0" w:color="auto"/>
            <w:right w:val="none" w:sz="0" w:space="0" w:color="auto"/>
          </w:divBdr>
        </w:div>
        <w:div w:id="1080442852">
          <w:marLeft w:val="0"/>
          <w:marRight w:val="0"/>
          <w:marTop w:val="0"/>
          <w:marBottom w:val="0"/>
          <w:divBdr>
            <w:top w:val="none" w:sz="0" w:space="0" w:color="auto"/>
            <w:left w:val="none" w:sz="0" w:space="0" w:color="auto"/>
            <w:bottom w:val="none" w:sz="0" w:space="0" w:color="auto"/>
            <w:right w:val="none" w:sz="0" w:space="0" w:color="auto"/>
          </w:divBdr>
        </w:div>
        <w:div w:id="1375537874">
          <w:marLeft w:val="0"/>
          <w:marRight w:val="0"/>
          <w:marTop w:val="0"/>
          <w:marBottom w:val="0"/>
          <w:divBdr>
            <w:top w:val="none" w:sz="0" w:space="0" w:color="auto"/>
            <w:left w:val="none" w:sz="0" w:space="0" w:color="auto"/>
            <w:bottom w:val="none" w:sz="0" w:space="0" w:color="auto"/>
            <w:right w:val="none" w:sz="0" w:space="0" w:color="auto"/>
          </w:divBdr>
        </w:div>
        <w:div w:id="1863282237">
          <w:marLeft w:val="0"/>
          <w:marRight w:val="0"/>
          <w:marTop w:val="0"/>
          <w:marBottom w:val="0"/>
          <w:divBdr>
            <w:top w:val="none" w:sz="0" w:space="0" w:color="auto"/>
            <w:left w:val="none" w:sz="0" w:space="0" w:color="auto"/>
            <w:bottom w:val="none" w:sz="0" w:space="0" w:color="auto"/>
            <w:right w:val="none" w:sz="0" w:space="0" w:color="auto"/>
          </w:divBdr>
        </w:div>
      </w:divsChild>
    </w:div>
    <w:div w:id="875431271">
      <w:bodyDiv w:val="1"/>
      <w:marLeft w:val="0"/>
      <w:marRight w:val="0"/>
      <w:marTop w:val="0"/>
      <w:marBottom w:val="0"/>
      <w:divBdr>
        <w:top w:val="none" w:sz="0" w:space="0" w:color="auto"/>
        <w:left w:val="none" w:sz="0" w:space="0" w:color="auto"/>
        <w:bottom w:val="none" w:sz="0" w:space="0" w:color="auto"/>
        <w:right w:val="none" w:sz="0" w:space="0" w:color="auto"/>
      </w:divBdr>
    </w:div>
    <w:div w:id="993333788">
      <w:bodyDiv w:val="1"/>
      <w:marLeft w:val="0"/>
      <w:marRight w:val="0"/>
      <w:marTop w:val="0"/>
      <w:marBottom w:val="0"/>
      <w:divBdr>
        <w:top w:val="none" w:sz="0" w:space="0" w:color="auto"/>
        <w:left w:val="none" w:sz="0" w:space="0" w:color="auto"/>
        <w:bottom w:val="none" w:sz="0" w:space="0" w:color="auto"/>
        <w:right w:val="none" w:sz="0" w:space="0" w:color="auto"/>
      </w:divBdr>
    </w:div>
    <w:div w:id="1087534777">
      <w:bodyDiv w:val="1"/>
      <w:marLeft w:val="0"/>
      <w:marRight w:val="0"/>
      <w:marTop w:val="0"/>
      <w:marBottom w:val="0"/>
      <w:divBdr>
        <w:top w:val="none" w:sz="0" w:space="0" w:color="auto"/>
        <w:left w:val="none" w:sz="0" w:space="0" w:color="auto"/>
        <w:bottom w:val="none" w:sz="0" w:space="0" w:color="auto"/>
        <w:right w:val="none" w:sz="0" w:space="0" w:color="auto"/>
      </w:divBdr>
    </w:div>
    <w:div w:id="1185243630">
      <w:bodyDiv w:val="1"/>
      <w:marLeft w:val="0"/>
      <w:marRight w:val="0"/>
      <w:marTop w:val="0"/>
      <w:marBottom w:val="0"/>
      <w:divBdr>
        <w:top w:val="none" w:sz="0" w:space="0" w:color="auto"/>
        <w:left w:val="none" w:sz="0" w:space="0" w:color="auto"/>
        <w:bottom w:val="none" w:sz="0" w:space="0" w:color="auto"/>
        <w:right w:val="none" w:sz="0" w:space="0" w:color="auto"/>
      </w:divBdr>
    </w:div>
    <w:div w:id="1197696851">
      <w:bodyDiv w:val="1"/>
      <w:marLeft w:val="0"/>
      <w:marRight w:val="0"/>
      <w:marTop w:val="0"/>
      <w:marBottom w:val="0"/>
      <w:divBdr>
        <w:top w:val="none" w:sz="0" w:space="0" w:color="auto"/>
        <w:left w:val="none" w:sz="0" w:space="0" w:color="auto"/>
        <w:bottom w:val="none" w:sz="0" w:space="0" w:color="auto"/>
        <w:right w:val="none" w:sz="0" w:space="0" w:color="auto"/>
      </w:divBdr>
    </w:div>
    <w:div w:id="1206403069">
      <w:bodyDiv w:val="1"/>
      <w:marLeft w:val="0"/>
      <w:marRight w:val="0"/>
      <w:marTop w:val="0"/>
      <w:marBottom w:val="0"/>
      <w:divBdr>
        <w:top w:val="none" w:sz="0" w:space="0" w:color="auto"/>
        <w:left w:val="none" w:sz="0" w:space="0" w:color="auto"/>
        <w:bottom w:val="none" w:sz="0" w:space="0" w:color="auto"/>
        <w:right w:val="none" w:sz="0" w:space="0" w:color="auto"/>
      </w:divBdr>
      <w:divsChild>
        <w:div w:id="332612812">
          <w:marLeft w:val="0"/>
          <w:marRight w:val="0"/>
          <w:marTop w:val="0"/>
          <w:marBottom w:val="0"/>
          <w:divBdr>
            <w:top w:val="none" w:sz="0" w:space="0" w:color="auto"/>
            <w:left w:val="none" w:sz="0" w:space="0" w:color="auto"/>
            <w:bottom w:val="none" w:sz="0" w:space="0" w:color="auto"/>
            <w:right w:val="none" w:sz="0" w:space="0" w:color="auto"/>
          </w:divBdr>
          <w:divsChild>
            <w:div w:id="412091760">
              <w:marLeft w:val="0"/>
              <w:marRight w:val="0"/>
              <w:marTop w:val="0"/>
              <w:marBottom w:val="0"/>
              <w:divBdr>
                <w:top w:val="none" w:sz="0" w:space="0" w:color="auto"/>
                <w:left w:val="none" w:sz="0" w:space="0" w:color="auto"/>
                <w:bottom w:val="none" w:sz="0" w:space="0" w:color="auto"/>
                <w:right w:val="none" w:sz="0" w:space="0" w:color="auto"/>
              </w:divBdr>
            </w:div>
            <w:div w:id="444465406">
              <w:marLeft w:val="0"/>
              <w:marRight w:val="0"/>
              <w:marTop w:val="0"/>
              <w:marBottom w:val="0"/>
              <w:divBdr>
                <w:top w:val="none" w:sz="0" w:space="0" w:color="auto"/>
                <w:left w:val="none" w:sz="0" w:space="0" w:color="auto"/>
                <w:bottom w:val="none" w:sz="0" w:space="0" w:color="auto"/>
                <w:right w:val="none" w:sz="0" w:space="0" w:color="auto"/>
              </w:divBdr>
            </w:div>
            <w:div w:id="810253577">
              <w:marLeft w:val="0"/>
              <w:marRight w:val="0"/>
              <w:marTop w:val="0"/>
              <w:marBottom w:val="0"/>
              <w:divBdr>
                <w:top w:val="none" w:sz="0" w:space="0" w:color="auto"/>
                <w:left w:val="none" w:sz="0" w:space="0" w:color="auto"/>
                <w:bottom w:val="none" w:sz="0" w:space="0" w:color="auto"/>
                <w:right w:val="none" w:sz="0" w:space="0" w:color="auto"/>
              </w:divBdr>
            </w:div>
            <w:div w:id="870069895">
              <w:marLeft w:val="0"/>
              <w:marRight w:val="0"/>
              <w:marTop w:val="0"/>
              <w:marBottom w:val="0"/>
              <w:divBdr>
                <w:top w:val="none" w:sz="0" w:space="0" w:color="auto"/>
                <w:left w:val="none" w:sz="0" w:space="0" w:color="auto"/>
                <w:bottom w:val="none" w:sz="0" w:space="0" w:color="auto"/>
                <w:right w:val="none" w:sz="0" w:space="0" w:color="auto"/>
              </w:divBdr>
            </w:div>
            <w:div w:id="980964252">
              <w:marLeft w:val="0"/>
              <w:marRight w:val="0"/>
              <w:marTop w:val="0"/>
              <w:marBottom w:val="0"/>
              <w:divBdr>
                <w:top w:val="none" w:sz="0" w:space="0" w:color="auto"/>
                <w:left w:val="none" w:sz="0" w:space="0" w:color="auto"/>
                <w:bottom w:val="none" w:sz="0" w:space="0" w:color="auto"/>
                <w:right w:val="none" w:sz="0" w:space="0" w:color="auto"/>
              </w:divBdr>
            </w:div>
            <w:div w:id="1328632891">
              <w:marLeft w:val="0"/>
              <w:marRight w:val="0"/>
              <w:marTop w:val="0"/>
              <w:marBottom w:val="0"/>
              <w:divBdr>
                <w:top w:val="none" w:sz="0" w:space="0" w:color="auto"/>
                <w:left w:val="none" w:sz="0" w:space="0" w:color="auto"/>
                <w:bottom w:val="none" w:sz="0" w:space="0" w:color="auto"/>
                <w:right w:val="none" w:sz="0" w:space="0" w:color="auto"/>
              </w:divBdr>
            </w:div>
            <w:div w:id="1421222266">
              <w:marLeft w:val="0"/>
              <w:marRight w:val="0"/>
              <w:marTop w:val="0"/>
              <w:marBottom w:val="0"/>
              <w:divBdr>
                <w:top w:val="none" w:sz="0" w:space="0" w:color="auto"/>
                <w:left w:val="none" w:sz="0" w:space="0" w:color="auto"/>
                <w:bottom w:val="none" w:sz="0" w:space="0" w:color="auto"/>
                <w:right w:val="none" w:sz="0" w:space="0" w:color="auto"/>
              </w:divBdr>
            </w:div>
            <w:div w:id="1487673973">
              <w:marLeft w:val="0"/>
              <w:marRight w:val="0"/>
              <w:marTop w:val="0"/>
              <w:marBottom w:val="0"/>
              <w:divBdr>
                <w:top w:val="none" w:sz="0" w:space="0" w:color="auto"/>
                <w:left w:val="none" w:sz="0" w:space="0" w:color="auto"/>
                <w:bottom w:val="none" w:sz="0" w:space="0" w:color="auto"/>
                <w:right w:val="none" w:sz="0" w:space="0" w:color="auto"/>
              </w:divBdr>
            </w:div>
            <w:div w:id="1553882713">
              <w:marLeft w:val="0"/>
              <w:marRight w:val="0"/>
              <w:marTop w:val="0"/>
              <w:marBottom w:val="0"/>
              <w:divBdr>
                <w:top w:val="none" w:sz="0" w:space="0" w:color="auto"/>
                <w:left w:val="none" w:sz="0" w:space="0" w:color="auto"/>
                <w:bottom w:val="none" w:sz="0" w:space="0" w:color="auto"/>
                <w:right w:val="none" w:sz="0" w:space="0" w:color="auto"/>
              </w:divBdr>
            </w:div>
            <w:div w:id="1577322148">
              <w:marLeft w:val="0"/>
              <w:marRight w:val="0"/>
              <w:marTop w:val="0"/>
              <w:marBottom w:val="0"/>
              <w:divBdr>
                <w:top w:val="none" w:sz="0" w:space="0" w:color="auto"/>
                <w:left w:val="none" w:sz="0" w:space="0" w:color="auto"/>
                <w:bottom w:val="none" w:sz="0" w:space="0" w:color="auto"/>
                <w:right w:val="none" w:sz="0" w:space="0" w:color="auto"/>
              </w:divBdr>
            </w:div>
            <w:div w:id="1596329450">
              <w:marLeft w:val="0"/>
              <w:marRight w:val="0"/>
              <w:marTop w:val="0"/>
              <w:marBottom w:val="0"/>
              <w:divBdr>
                <w:top w:val="none" w:sz="0" w:space="0" w:color="auto"/>
                <w:left w:val="none" w:sz="0" w:space="0" w:color="auto"/>
                <w:bottom w:val="none" w:sz="0" w:space="0" w:color="auto"/>
                <w:right w:val="none" w:sz="0" w:space="0" w:color="auto"/>
              </w:divBdr>
            </w:div>
            <w:div w:id="1713918300">
              <w:marLeft w:val="0"/>
              <w:marRight w:val="0"/>
              <w:marTop w:val="0"/>
              <w:marBottom w:val="0"/>
              <w:divBdr>
                <w:top w:val="none" w:sz="0" w:space="0" w:color="auto"/>
                <w:left w:val="none" w:sz="0" w:space="0" w:color="auto"/>
                <w:bottom w:val="none" w:sz="0" w:space="0" w:color="auto"/>
                <w:right w:val="none" w:sz="0" w:space="0" w:color="auto"/>
              </w:divBdr>
            </w:div>
            <w:div w:id="1841699326">
              <w:marLeft w:val="0"/>
              <w:marRight w:val="0"/>
              <w:marTop w:val="0"/>
              <w:marBottom w:val="0"/>
              <w:divBdr>
                <w:top w:val="none" w:sz="0" w:space="0" w:color="auto"/>
                <w:left w:val="none" w:sz="0" w:space="0" w:color="auto"/>
                <w:bottom w:val="none" w:sz="0" w:space="0" w:color="auto"/>
                <w:right w:val="none" w:sz="0" w:space="0" w:color="auto"/>
              </w:divBdr>
            </w:div>
          </w:divsChild>
        </w:div>
        <w:div w:id="411775818">
          <w:marLeft w:val="0"/>
          <w:marRight w:val="0"/>
          <w:marTop w:val="0"/>
          <w:marBottom w:val="0"/>
          <w:divBdr>
            <w:top w:val="none" w:sz="0" w:space="0" w:color="auto"/>
            <w:left w:val="none" w:sz="0" w:space="0" w:color="auto"/>
            <w:bottom w:val="none" w:sz="0" w:space="0" w:color="auto"/>
            <w:right w:val="none" w:sz="0" w:space="0" w:color="auto"/>
          </w:divBdr>
          <w:divsChild>
            <w:div w:id="1134786652">
              <w:marLeft w:val="0"/>
              <w:marRight w:val="0"/>
              <w:marTop w:val="0"/>
              <w:marBottom w:val="0"/>
              <w:divBdr>
                <w:top w:val="none" w:sz="0" w:space="0" w:color="auto"/>
                <w:left w:val="none" w:sz="0" w:space="0" w:color="auto"/>
                <w:bottom w:val="none" w:sz="0" w:space="0" w:color="auto"/>
                <w:right w:val="none" w:sz="0" w:space="0" w:color="auto"/>
              </w:divBdr>
            </w:div>
          </w:divsChild>
        </w:div>
        <w:div w:id="678505714">
          <w:marLeft w:val="0"/>
          <w:marRight w:val="0"/>
          <w:marTop w:val="0"/>
          <w:marBottom w:val="0"/>
          <w:divBdr>
            <w:top w:val="none" w:sz="0" w:space="0" w:color="auto"/>
            <w:left w:val="none" w:sz="0" w:space="0" w:color="auto"/>
            <w:bottom w:val="none" w:sz="0" w:space="0" w:color="auto"/>
            <w:right w:val="none" w:sz="0" w:space="0" w:color="auto"/>
          </w:divBdr>
          <w:divsChild>
            <w:div w:id="605889211">
              <w:marLeft w:val="0"/>
              <w:marRight w:val="0"/>
              <w:marTop w:val="0"/>
              <w:marBottom w:val="0"/>
              <w:divBdr>
                <w:top w:val="none" w:sz="0" w:space="0" w:color="auto"/>
                <w:left w:val="none" w:sz="0" w:space="0" w:color="auto"/>
                <w:bottom w:val="none" w:sz="0" w:space="0" w:color="auto"/>
                <w:right w:val="none" w:sz="0" w:space="0" w:color="auto"/>
              </w:divBdr>
            </w:div>
            <w:div w:id="969478505">
              <w:marLeft w:val="0"/>
              <w:marRight w:val="0"/>
              <w:marTop w:val="0"/>
              <w:marBottom w:val="0"/>
              <w:divBdr>
                <w:top w:val="none" w:sz="0" w:space="0" w:color="auto"/>
                <w:left w:val="none" w:sz="0" w:space="0" w:color="auto"/>
                <w:bottom w:val="none" w:sz="0" w:space="0" w:color="auto"/>
                <w:right w:val="none" w:sz="0" w:space="0" w:color="auto"/>
              </w:divBdr>
            </w:div>
            <w:div w:id="1974403673">
              <w:marLeft w:val="0"/>
              <w:marRight w:val="0"/>
              <w:marTop w:val="0"/>
              <w:marBottom w:val="0"/>
              <w:divBdr>
                <w:top w:val="none" w:sz="0" w:space="0" w:color="auto"/>
                <w:left w:val="none" w:sz="0" w:space="0" w:color="auto"/>
                <w:bottom w:val="none" w:sz="0" w:space="0" w:color="auto"/>
                <w:right w:val="none" w:sz="0" w:space="0" w:color="auto"/>
              </w:divBdr>
            </w:div>
            <w:div w:id="2109352087">
              <w:marLeft w:val="0"/>
              <w:marRight w:val="0"/>
              <w:marTop w:val="0"/>
              <w:marBottom w:val="0"/>
              <w:divBdr>
                <w:top w:val="none" w:sz="0" w:space="0" w:color="auto"/>
                <w:left w:val="none" w:sz="0" w:space="0" w:color="auto"/>
                <w:bottom w:val="none" w:sz="0" w:space="0" w:color="auto"/>
                <w:right w:val="none" w:sz="0" w:space="0" w:color="auto"/>
              </w:divBdr>
            </w:div>
          </w:divsChild>
        </w:div>
        <w:div w:id="896359096">
          <w:marLeft w:val="0"/>
          <w:marRight w:val="0"/>
          <w:marTop w:val="0"/>
          <w:marBottom w:val="0"/>
          <w:divBdr>
            <w:top w:val="none" w:sz="0" w:space="0" w:color="auto"/>
            <w:left w:val="none" w:sz="0" w:space="0" w:color="auto"/>
            <w:bottom w:val="none" w:sz="0" w:space="0" w:color="auto"/>
            <w:right w:val="none" w:sz="0" w:space="0" w:color="auto"/>
          </w:divBdr>
          <w:divsChild>
            <w:div w:id="1141264414">
              <w:marLeft w:val="0"/>
              <w:marRight w:val="0"/>
              <w:marTop w:val="0"/>
              <w:marBottom w:val="0"/>
              <w:divBdr>
                <w:top w:val="none" w:sz="0" w:space="0" w:color="auto"/>
                <w:left w:val="none" w:sz="0" w:space="0" w:color="auto"/>
                <w:bottom w:val="none" w:sz="0" w:space="0" w:color="auto"/>
                <w:right w:val="none" w:sz="0" w:space="0" w:color="auto"/>
              </w:divBdr>
            </w:div>
          </w:divsChild>
        </w:div>
        <w:div w:id="1307666468">
          <w:marLeft w:val="0"/>
          <w:marRight w:val="0"/>
          <w:marTop w:val="0"/>
          <w:marBottom w:val="0"/>
          <w:divBdr>
            <w:top w:val="none" w:sz="0" w:space="0" w:color="auto"/>
            <w:left w:val="none" w:sz="0" w:space="0" w:color="auto"/>
            <w:bottom w:val="none" w:sz="0" w:space="0" w:color="auto"/>
            <w:right w:val="none" w:sz="0" w:space="0" w:color="auto"/>
          </w:divBdr>
          <w:divsChild>
            <w:div w:id="212159916">
              <w:marLeft w:val="0"/>
              <w:marRight w:val="0"/>
              <w:marTop w:val="0"/>
              <w:marBottom w:val="0"/>
              <w:divBdr>
                <w:top w:val="none" w:sz="0" w:space="0" w:color="auto"/>
                <w:left w:val="none" w:sz="0" w:space="0" w:color="auto"/>
                <w:bottom w:val="none" w:sz="0" w:space="0" w:color="auto"/>
                <w:right w:val="none" w:sz="0" w:space="0" w:color="auto"/>
              </w:divBdr>
            </w:div>
          </w:divsChild>
        </w:div>
        <w:div w:id="1422288121">
          <w:marLeft w:val="0"/>
          <w:marRight w:val="0"/>
          <w:marTop w:val="0"/>
          <w:marBottom w:val="0"/>
          <w:divBdr>
            <w:top w:val="none" w:sz="0" w:space="0" w:color="auto"/>
            <w:left w:val="none" w:sz="0" w:space="0" w:color="auto"/>
            <w:bottom w:val="none" w:sz="0" w:space="0" w:color="auto"/>
            <w:right w:val="none" w:sz="0" w:space="0" w:color="auto"/>
          </w:divBdr>
          <w:divsChild>
            <w:div w:id="530414239">
              <w:marLeft w:val="0"/>
              <w:marRight w:val="0"/>
              <w:marTop w:val="0"/>
              <w:marBottom w:val="0"/>
              <w:divBdr>
                <w:top w:val="none" w:sz="0" w:space="0" w:color="auto"/>
                <w:left w:val="none" w:sz="0" w:space="0" w:color="auto"/>
                <w:bottom w:val="none" w:sz="0" w:space="0" w:color="auto"/>
                <w:right w:val="none" w:sz="0" w:space="0" w:color="auto"/>
              </w:divBdr>
            </w:div>
          </w:divsChild>
        </w:div>
        <w:div w:id="1502816745">
          <w:marLeft w:val="0"/>
          <w:marRight w:val="0"/>
          <w:marTop w:val="0"/>
          <w:marBottom w:val="0"/>
          <w:divBdr>
            <w:top w:val="none" w:sz="0" w:space="0" w:color="auto"/>
            <w:left w:val="none" w:sz="0" w:space="0" w:color="auto"/>
            <w:bottom w:val="none" w:sz="0" w:space="0" w:color="auto"/>
            <w:right w:val="none" w:sz="0" w:space="0" w:color="auto"/>
          </w:divBdr>
          <w:divsChild>
            <w:div w:id="1357729399">
              <w:marLeft w:val="0"/>
              <w:marRight w:val="0"/>
              <w:marTop w:val="0"/>
              <w:marBottom w:val="0"/>
              <w:divBdr>
                <w:top w:val="none" w:sz="0" w:space="0" w:color="auto"/>
                <w:left w:val="none" w:sz="0" w:space="0" w:color="auto"/>
                <w:bottom w:val="none" w:sz="0" w:space="0" w:color="auto"/>
                <w:right w:val="none" w:sz="0" w:space="0" w:color="auto"/>
              </w:divBdr>
            </w:div>
          </w:divsChild>
        </w:div>
        <w:div w:id="1605067570">
          <w:marLeft w:val="0"/>
          <w:marRight w:val="0"/>
          <w:marTop w:val="0"/>
          <w:marBottom w:val="0"/>
          <w:divBdr>
            <w:top w:val="none" w:sz="0" w:space="0" w:color="auto"/>
            <w:left w:val="none" w:sz="0" w:space="0" w:color="auto"/>
            <w:bottom w:val="none" w:sz="0" w:space="0" w:color="auto"/>
            <w:right w:val="none" w:sz="0" w:space="0" w:color="auto"/>
          </w:divBdr>
          <w:divsChild>
            <w:div w:id="1876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1118">
      <w:bodyDiv w:val="1"/>
      <w:marLeft w:val="0"/>
      <w:marRight w:val="0"/>
      <w:marTop w:val="0"/>
      <w:marBottom w:val="0"/>
      <w:divBdr>
        <w:top w:val="none" w:sz="0" w:space="0" w:color="auto"/>
        <w:left w:val="none" w:sz="0" w:space="0" w:color="auto"/>
        <w:bottom w:val="none" w:sz="0" w:space="0" w:color="auto"/>
        <w:right w:val="none" w:sz="0" w:space="0" w:color="auto"/>
      </w:divBdr>
      <w:divsChild>
        <w:div w:id="606735113">
          <w:marLeft w:val="0"/>
          <w:marRight w:val="0"/>
          <w:marTop w:val="0"/>
          <w:marBottom w:val="0"/>
          <w:divBdr>
            <w:top w:val="none" w:sz="0" w:space="0" w:color="auto"/>
            <w:left w:val="none" w:sz="0" w:space="0" w:color="auto"/>
            <w:bottom w:val="none" w:sz="0" w:space="0" w:color="auto"/>
            <w:right w:val="none" w:sz="0" w:space="0" w:color="auto"/>
          </w:divBdr>
        </w:div>
        <w:div w:id="1946185813">
          <w:marLeft w:val="0"/>
          <w:marRight w:val="0"/>
          <w:marTop w:val="0"/>
          <w:marBottom w:val="0"/>
          <w:divBdr>
            <w:top w:val="none" w:sz="0" w:space="0" w:color="auto"/>
            <w:left w:val="none" w:sz="0" w:space="0" w:color="auto"/>
            <w:bottom w:val="none" w:sz="0" w:space="0" w:color="auto"/>
            <w:right w:val="none" w:sz="0" w:space="0" w:color="auto"/>
          </w:divBdr>
        </w:div>
      </w:divsChild>
    </w:div>
    <w:div w:id="1370498158">
      <w:bodyDiv w:val="1"/>
      <w:marLeft w:val="0"/>
      <w:marRight w:val="0"/>
      <w:marTop w:val="0"/>
      <w:marBottom w:val="0"/>
      <w:divBdr>
        <w:top w:val="none" w:sz="0" w:space="0" w:color="auto"/>
        <w:left w:val="none" w:sz="0" w:space="0" w:color="auto"/>
        <w:bottom w:val="none" w:sz="0" w:space="0" w:color="auto"/>
        <w:right w:val="none" w:sz="0" w:space="0" w:color="auto"/>
      </w:divBdr>
    </w:div>
    <w:div w:id="1586763131">
      <w:bodyDiv w:val="1"/>
      <w:marLeft w:val="0"/>
      <w:marRight w:val="0"/>
      <w:marTop w:val="0"/>
      <w:marBottom w:val="0"/>
      <w:divBdr>
        <w:top w:val="none" w:sz="0" w:space="0" w:color="auto"/>
        <w:left w:val="none" w:sz="0" w:space="0" w:color="auto"/>
        <w:bottom w:val="none" w:sz="0" w:space="0" w:color="auto"/>
        <w:right w:val="none" w:sz="0" w:space="0" w:color="auto"/>
      </w:divBdr>
    </w:div>
    <w:div w:id="1682856090">
      <w:bodyDiv w:val="1"/>
      <w:marLeft w:val="0"/>
      <w:marRight w:val="0"/>
      <w:marTop w:val="0"/>
      <w:marBottom w:val="0"/>
      <w:divBdr>
        <w:top w:val="none" w:sz="0" w:space="0" w:color="auto"/>
        <w:left w:val="none" w:sz="0" w:space="0" w:color="auto"/>
        <w:bottom w:val="none" w:sz="0" w:space="0" w:color="auto"/>
        <w:right w:val="none" w:sz="0" w:space="0" w:color="auto"/>
      </w:divBdr>
      <w:divsChild>
        <w:div w:id="6254956">
          <w:marLeft w:val="0"/>
          <w:marRight w:val="0"/>
          <w:marTop w:val="0"/>
          <w:marBottom w:val="0"/>
          <w:divBdr>
            <w:top w:val="none" w:sz="0" w:space="0" w:color="auto"/>
            <w:left w:val="none" w:sz="0" w:space="0" w:color="auto"/>
            <w:bottom w:val="none" w:sz="0" w:space="0" w:color="auto"/>
            <w:right w:val="none" w:sz="0" w:space="0" w:color="auto"/>
          </w:divBdr>
          <w:divsChild>
            <w:div w:id="1461342020">
              <w:marLeft w:val="0"/>
              <w:marRight w:val="0"/>
              <w:marTop w:val="0"/>
              <w:marBottom w:val="0"/>
              <w:divBdr>
                <w:top w:val="none" w:sz="0" w:space="0" w:color="auto"/>
                <w:left w:val="none" w:sz="0" w:space="0" w:color="auto"/>
                <w:bottom w:val="none" w:sz="0" w:space="0" w:color="auto"/>
                <w:right w:val="none" w:sz="0" w:space="0" w:color="auto"/>
              </w:divBdr>
            </w:div>
          </w:divsChild>
        </w:div>
        <w:div w:id="121776817">
          <w:marLeft w:val="0"/>
          <w:marRight w:val="0"/>
          <w:marTop w:val="0"/>
          <w:marBottom w:val="0"/>
          <w:divBdr>
            <w:top w:val="none" w:sz="0" w:space="0" w:color="auto"/>
            <w:left w:val="none" w:sz="0" w:space="0" w:color="auto"/>
            <w:bottom w:val="none" w:sz="0" w:space="0" w:color="auto"/>
            <w:right w:val="none" w:sz="0" w:space="0" w:color="auto"/>
          </w:divBdr>
          <w:divsChild>
            <w:div w:id="1242983722">
              <w:marLeft w:val="0"/>
              <w:marRight w:val="0"/>
              <w:marTop w:val="0"/>
              <w:marBottom w:val="0"/>
              <w:divBdr>
                <w:top w:val="none" w:sz="0" w:space="0" w:color="auto"/>
                <w:left w:val="none" w:sz="0" w:space="0" w:color="auto"/>
                <w:bottom w:val="none" w:sz="0" w:space="0" w:color="auto"/>
                <w:right w:val="none" w:sz="0" w:space="0" w:color="auto"/>
              </w:divBdr>
            </w:div>
          </w:divsChild>
        </w:div>
        <w:div w:id="133135252">
          <w:marLeft w:val="0"/>
          <w:marRight w:val="0"/>
          <w:marTop w:val="0"/>
          <w:marBottom w:val="0"/>
          <w:divBdr>
            <w:top w:val="none" w:sz="0" w:space="0" w:color="auto"/>
            <w:left w:val="none" w:sz="0" w:space="0" w:color="auto"/>
            <w:bottom w:val="none" w:sz="0" w:space="0" w:color="auto"/>
            <w:right w:val="none" w:sz="0" w:space="0" w:color="auto"/>
          </w:divBdr>
          <w:divsChild>
            <w:div w:id="2023822347">
              <w:marLeft w:val="0"/>
              <w:marRight w:val="0"/>
              <w:marTop w:val="0"/>
              <w:marBottom w:val="0"/>
              <w:divBdr>
                <w:top w:val="none" w:sz="0" w:space="0" w:color="auto"/>
                <w:left w:val="none" w:sz="0" w:space="0" w:color="auto"/>
                <w:bottom w:val="none" w:sz="0" w:space="0" w:color="auto"/>
                <w:right w:val="none" w:sz="0" w:space="0" w:color="auto"/>
              </w:divBdr>
            </w:div>
          </w:divsChild>
        </w:div>
        <w:div w:id="215776171">
          <w:marLeft w:val="0"/>
          <w:marRight w:val="0"/>
          <w:marTop w:val="0"/>
          <w:marBottom w:val="0"/>
          <w:divBdr>
            <w:top w:val="none" w:sz="0" w:space="0" w:color="auto"/>
            <w:left w:val="none" w:sz="0" w:space="0" w:color="auto"/>
            <w:bottom w:val="none" w:sz="0" w:space="0" w:color="auto"/>
            <w:right w:val="none" w:sz="0" w:space="0" w:color="auto"/>
          </w:divBdr>
          <w:divsChild>
            <w:div w:id="1000814786">
              <w:marLeft w:val="0"/>
              <w:marRight w:val="0"/>
              <w:marTop w:val="0"/>
              <w:marBottom w:val="0"/>
              <w:divBdr>
                <w:top w:val="none" w:sz="0" w:space="0" w:color="auto"/>
                <w:left w:val="none" w:sz="0" w:space="0" w:color="auto"/>
                <w:bottom w:val="none" w:sz="0" w:space="0" w:color="auto"/>
                <w:right w:val="none" w:sz="0" w:space="0" w:color="auto"/>
              </w:divBdr>
            </w:div>
          </w:divsChild>
        </w:div>
        <w:div w:id="352069932">
          <w:marLeft w:val="0"/>
          <w:marRight w:val="0"/>
          <w:marTop w:val="0"/>
          <w:marBottom w:val="0"/>
          <w:divBdr>
            <w:top w:val="none" w:sz="0" w:space="0" w:color="auto"/>
            <w:left w:val="none" w:sz="0" w:space="0" w:color="auto"/>
            <w:bottom w:val="none" w:sz="0" w:space="0" w:color="auto"/>
            <w:right w:val="none" w:sz="0" w:space="0" w:color="auto"/>
          </w:divBdr>
          <w:divsChild>
            <w:div w:id="114108045">
              <w:marLeft w:val="0"/>
              <w:marRight w:val="0"/>
              <w:marTop w:val="0"/>
              <w:marBottom w:val="0"/>
              <w:divBdr>
                <w:top w:val="none" w:sz="0" w:space="0" w:color="auto"/>
                <w:left w:val="none" w:sz="0" w:space="0" w:color="auto"/>
                <w:bottom w:val="none" w:sz="0" w:space="0" w:color="auto"/>
                <w:right w:val="none" w:sz="0" w:space="0" w:color="auto"/>
              </w:divBdr>
            </w:div>
          </w:divsChild>
        </w:div>
        <w:div w:id="699011748">
          <w:marLeft w:val="0"/>
          <w:marRight w:val="0"/>
          <w:marTop w:val="0"/>
          <w:marBottom w:val="0"/>
          <w:divBdr>
            <w:top w:val="none" w:sz="0" w:space="0" w:color="auto"/>
            <w:left w:val="none" w:sz="0" w:space="0" w:color="auto"/>
            <w:bottom w:val="none" w:sz="0" w:space="0" w:color="auto"/>
            <w:right w:val="none" w:sz="0" w:space="0" w:color="auto"/>
          </w:divBdr>
          <w:divsChild>
            <w:div w:id="1713528983">
              <w:marLeft w:val="0"/>
              <w:marRight w:val="0"/>
              <w:marTop w:val="0"/>
              <w:marBottom w:val="0"/>
              <w:divBdr>
                <w:top w:val="none" w:sz="0" w:space="0" w:color="auto"/>
                <w:left w:val="none" w:sz="0" w:space="0" w:color="auto"/>
                <w:bottom w:val="none" w:sz="0" w:space="0" w:color="auto"/>
                <w:right w:val="none" w:sz="0" w:space="0" w:color="auto"/>
              </w:divBdr>
            </w:div>
          </w:divsChild>
        </w:div>
        <w:div w:id="1073309618">
          <w:marLeft w:val="0"/>
          <w:marRight w:val="0"/>
          <w:marTop w:val="0"/>
          <w:marBottom w:val="0"/>
          <w:divBdr>
            <w:top w:val="none" w:sz="0" w:space="0" w:color="auto"/>
            <w:left w:val="none" w:sz="0" w:space="0" w:color="auto"/>
            <w:bottom w:val="none" w:sz="0" w:space="0" w:color="auto"/>
            <w:right w:val="none" w:sz="0" w:space="0" w:color="auto"/>
          </w:divBdr>
          <w:divsChild>
            <w:div w:id="1501500989">
              <w:marLeft w:val="0"/>
              <w:marRight w:val="0"/>
              <w:marTop w:val="0"/>
              <w:marBottom w:val="0"/>
              <w:divBdr>
                <w:top w:val="none" w:sz="0" w:space="0" w:color="auto"/>
                <w:left w:val="none" w:sz="0" w:space="0" w:color="auto"/>
                <w:bottom w:val="none" w:sz="0" w:space="0" w:color="auto"/>
                <w:right w:val="none" w:sz="0" w:space="0" w:color="auto"/>
              </w:divBdr>
            </w:div>
          </w:divsChild>
        </w:div>
        <w:div w:id="1208689606">
          <w:marLeft w:val="0"/>
          <w:marRight w:val="0"/>
          <w:marTop w:val="0"/>
          <w:marBottom w:val="0"/>
          <w:divBdr>
            <w:top w:val="none" w:sz="0" w:space="0" w:color="auto"/>
            <w:left w:val="none" w:sz="0" w:space="0" w:color="auto"/>
            <w:bottom w:val="none" w:sz="0" w:space="0" w:color="auto"/>
            <w:right w:val="none" w:sz="0" w:space="0" w:color="auto"/>
          </w:divBdr>
          <w:divsChild>
            <w:div w:id="1528176310">
              <w:marLeft w:val="0"/>
              <w:marRight w:val="0"/>
              <w:marTop w:val="0"/>
              <w:marBottom w:val="0"/>
              <w:divBdr>
                <w:top w:val="none" w:sz="0" w:space="0" w:color="auto"/>
                <w:left w:val="none" w:sz="0" w:space="0" w:color="auto"/>
                <w:bottom w:val="none" w:sz="0" w:space="0" w:color="auto"/>
                <w:right w:val="none" w:sz="0" w:space="0" w:color="auto"/>
              </w:divBdr>
            </w:div>
          </w:divsChild>
        </w:div>
        <w:div w:id="1210386355">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
          </w:divsChild>
        </w:div>
        <w:div w:id="1242986804">
          <w:marLeft w:val="0"/>
          <w:marRight w:val="0"/>
          <w:marTop w:val="0"/>
          <w:marBottom w:val="0"/>
          <w:divBdr>
            <w:top w:val="none" w:sz="0" w:space="0" w:color="auto"/>
            <w:left w:val="none" w:sz="0" w:space="0" w:color="auto"/>
            <w:bottom w:val="none" w:sz="0" w:space="0" w:color="auto"/>
            <w:right w:val="none" w:sz="0" w:space="0" w:color="auto"/>
          </w:divBdr>
          <w:divsChild>
            <w:div w:id="899679915">
              <w:marLeft w:val="0"/>
              <w:marRight w:val="0"/>
              <w:marTop w:val="0"/>
              <w:marBottom w:val="0"/>
              <w:divBdr>
                <w:top w:val="none" w:sz="0" w:space="0" w:color="auto"/>
                <w:left w:val="none" w:sz="0" w:space="0" w:color="auto"/>
                <w:bottom w:val="none" w:sz="0" w:space="0" w:color="auto"/>
                <w:right w:val="none" w:sz="0" w:space="0" w:color="auto"/>
              </w:divBdr>
            </w:div>
          </w:divsChild>
        </w:div>
        <w:div w:id="1463964416">
          <w:marLeft w:val="0"/>
          <w:marRight w:val="0"/>
          <w:marTop w:val="0"/>
          <w:marBottom w:val="0"/>
          <w:divBdr>
            <w:top w:val="none" w:sz="0" w:space="0" w:color="auto"/>
            <w:left w:val="none" w:sz="0" w:space="0" w:color="auto"/>
            <w:bottom w:val="none" w:sz="0" w:space="0" w:color="auto"/>
            <w:right w:val="none" w:sz="0" w:space="0" w:color="auto"/>
          </w:divBdr>
          <w:divsChild>
            <w:div w:id="528764112">
              <w:marLeft w:val="0"/>
              <w:marRight w:val="0"/>
              <w:marTop w:val="0"/>
              <w:marBottom w:val="0"/>
              <w:divBdr>
                <w:top w:val="none" w:sz="0" w:space="0" w:color="auto"/>
                <w:left w:val="none" w:sz="0" w:space="0" w:color="auto"/>
                <w:bottom w:val="none" w:sz="0" w:space="0" w:color="auto"/>
                <w:right w:val="none" w:sz="0" w:space="0" w:color="auto"/>
              </w:divBdr>
            </w:div>
          </w:divsChild>
        </w:div>
        <w:div w:id="1508597721">
          <w:marLeft w:val="0"/>
          <w:marRight w:val="0"/>
          <w:marTop w:val="0"/>
          <w:marBottom w:val="0"/>
          <w:divBdr>
            <w:top w:val="none" w:sz="0" w:space="0" w:color="auto"/>
            <w:left w:val="none" w:sz="0" w:space="0" w:color="auto"/>
            <w:bottom w:val="none" w:sz="0" w:space="0" w:color="auto"/>
            <w:right w:val="none" w:sz="0" w:space="0" w:color="auto"/>
          </w:divBdr>
          <w:divsChild>
            <w:div w:id="2085910899">
              <w:marLeft w:val="0"/>
              <w:marRight w:val="0"/>
              <w:marTop w:val="0"/>
              <w:marBottom w:val="0"/>
              <w:divBdr>
                <w:top w:val="none" w:sz="0" w:space="0" w:color="auto"/>
                <w:left w:val="none" w:sz="0" w:space="0" w:color="auto"/>
                <w:bottom w:val="none" w:sz="0" w:space="0" w:color="auto"/>
                <w:right w:val="none" w:sz="0" w:space="0" w:color="auto"/>
              </w:divBdr>
            </w:div>
          </w:divsChild>
        </w:div>
        <w:div w:id="1542135288">
          <w:marLeft w:val="0"/>
          <w:marRight w:val="0"/>
          <w:marTop w:val="0"/>
          <w:marBottom w:val="0"/>
          <w:divBdr>
            <w:top w:val="none" w:sz="0" w:space="0" w:color="auto"/>
            <w:left w:val="none" w:sz="0" w:space="0" w:color="auto"/>
            <w:bottom w:val="none" w:sz="0" w:space="0" w:color="auto"/>
            <w:right w:val="none" w:sz="0" w:space="0" w:color="auto"/>
          </w:divBdr>
          <w:divsChild>
            <w:div w:id="411581870">
              <w:marLeft w:val="0"/>
              <w:marRight w:val="0"/>
              <w:marTop w:val="0"/>
              <w:marBottom w:val="0"/>
              <w:divBdr>
                <w:top w:val="none" w:sz="0" w:space="0" w:color="auto"/>
                <w:left w:val="none" w:sz="0" w:space="0" w:color="auto"/>
                <w:bottom w:val="none" w:sz="0" w:space="0" w:color="auto"/>
                <w:right w:val="none" w:sz="0" w:space="0" w:color="auto"/>
              </w:divBdr>
            </w:div>
          </w:divsChild>
        </w:div>
        <w:div w:id="1588420423">
          <w:marLeft w:val="0"/>
          <w:marRight w:val="0"/>
          <w:marTop w:val="0"/>
          <w:marBottom w:val="0"/>
          <w:divBdr>
            <w:top w:val="none" w:sz="0" w:space="0" w:color="auto"/>
            <w:left w:val="none" w:sz="0" w:space="0" w:color="auto"/>
            <w:bottom w:val="none" w:sz="0" w:space="0" w:color="auto"/>
            <w:right w:val="none" w:sz="0" w:space="0" w:color="auto"/>
          </w:divBdr>
          <w:divsChild>
            <w:div w:id="1758940992">
              <w:marLeft w:val="0"/>
              <w:marRight w:val="0"/>
              <w:marTop w:val="0"/>
              <w:marBottom w:val="0"/>
              <w:divBdr>
                <w:top w:val="none" w:sz="0" w:space="0" w:color="auto"/>
                <w:left w:val="none" w:sz="0" w:space="0" w:color="auto"/>
                <w:bottom w:val="none" w:sz="0" w:space="0" w:color="auto"/>
                <w:right w:val="none" w:sz="0" w:space="0" w:color="auto"/>
              </w:divBdr>
            </w:div>
          </w:divsChild>
        </w:div>
        <w:div w:id="1631125930">
          <w:marLeft w:val="0"/>
          <w:marRight w:val="0"/>
          <w:marTop w:val="0"/>
          <w:marBottom w:val="0"/>
          <w:divBdr>
            <w:top w:val="none" w:sz="0" w:space="0" w:color="auto"/>
            <w:left w:val="none" w:sz="0" w:space="0" w:color="auto"/>
            <w:bottom w:val="none" w:sz="0" w:space="0" w:color="auto"/>
            <w:right w:val="none" w:sz="0" w:space="0" w:color="auto"/>
          </w:divBdr>
          <w:divsChild>
            <w:div w:id="526913856">
              <w:marLeft w:val="0"/>
              <w:marRight w:val="0"/>
              <w:marTop w:val="0"/>
              <w:marBottom w:val="0"/>
              <w:divBdr>
                <w:top w:val="none" w:sz="0" w:space="0" w:color="auto"/>
                <w:left w:val="none" w:sz="0" w:space="0" w:color="auto"/>
                <w:bottom w:val="none" w:sz="0" w:space="0" w:color="auto"/>
                <w:right w:val="none" w:sz="0" w:space="0" w:color="auto"/>
              </w:divBdr>
            </w:div>
          </w:divsChild>
        </w:div>
        <w:div w:id="2124880955">
          <w:marLeft w:val="0"/>
          <w:marRight w:val="0"/>
          <w:marTop w:val="0"/>
          <w:marBottom w:val="0"/>
          <w:divBdr>
            <w:top w:val="none" w:sz="0" w:space="0" w:color="auto"/>
            <w:left w:val="none" w:sz="0" w:space="0" w:color="auto"/>
            <w:bottom w:val="none" w:sz="0" w:space="0" w:color="auto"/>
            <w:right w:val="none" w:sz="0" w:space="0" w:color="auto"/>
          </w:divBdr>
          <w:divsChild>
            <w:div w:id="16331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4369">
      <w:bodyDiv w:val="1"/>
      <w:marLeft w:val="0"/>
      <w:marRight w:val="0"/>
      <w:marTop w:val="0"/>
      <w:marBottom w:val="0"/>
      <w:divBdr>
        <w:top w:val="none" w:sz="0" w:space="0" w:color="auto"/>
        <w:left w:val="none" w:sz="0" w:space="0" w:color="auto"/>
        <w:bottom w:val="none" w:sz="0" w:space="0" w:color="auto"/>
        <w:right w:val="none" w:sz="0" w:space="0" w:color="auto"/>
      </w:divBdr>
    </w:div>
    <w:div w:id="1837189294">
      <w:bodyDiv w:val="1"/>
      <w:marLeft w:val="0"/>
      <w:marRight w:val="0"/>
      <w:marTop w:val="0"/>
      <w:marBottom w:val="0"/>
      <w:divBdr>
        <w:top w:val="none" w:sz="0" w:space="0" w:color="auto"/>
        <w:left w:val="none" w:sz="0" w:space="0" w:color="auto"/>
        <w:bottom w:val="none" w:sz="0" w:space="0" w:color="auto"/>
        <w:right w:val="none" w:sz="0" w:space="0" w:color="auto"/>
      </w:divBdr>
      <w:divsChild>
        <w:div w:id="155582836">
          <w:marLeft w:val="0"/>
          <w:marRight w:val="0"/>
          <w:marTop w:val="0"/>
          <w:marBottom w:val="0"/>
          <w:divBdr>
            <w:top w:val="none" w:sz="0" w:space="0" w:color="auto"/>
            <w:left w:val="none" w:sz="0" w:space="0" w:color="auto"/>
            <w:bottom w:val="none" w:sz="0" w:space="0" w:color="auto"/>
            <w:right w:val="none" w:sz="0" w:space="0" w:color="auto"/>
          </w:divBdr>
        </w:div>
        <w:div w:id="1329409350">
          <w:marLeft w:val="0"/>
          <w:marRight w:val="0"/>
          <w:marTop w:val="0"/>
          <w:marBottom w:val="0"/>
          <w:divBdr>
            <w:top w:val="none" w:sz="0" w:space="0" w:color="auto"/>
            <w:left w:val="none" w:sz="0" w:space="0" w:color="auto"/>
            <w:bottom w:val="none" w:sz="0" w:space="0" w:color="auto"/>
            <w:right w:val="none" w:sz="0" w:space="0" w:color="auto"/>
          </w:divBdr>
        </w:div>
      </w:divsChild>
    </w:div>
    <w:div w:id="1904177101">
      <w:bodyDiv w:val="1"/>
      <w:marLeft w:val="0"/>
      <w:marRight w:val="0"/>
      <w:marTop w:val="0"/>
      <w:marBottom w:val="0"/>
      <w:divBdr>
        <w:top w:val="none" w:sz="0" w:space="0" w:color="auto"/>
        <w:left w:val="none" w:sz="0" w:space="0" w:color="auto"/>
        <w:bottom w:val="none" w:sz="0" w:space="0" w:color="auto"/>
        <w:right w:val="none" w:sz="0" w:space="0" w:color="auto"/>
      </w:divBdr>
      <w:divsChild>
        <w:div w:id="4476388">
          <w:marLeft w:val="0"/>
          <w:marRight w:val="0"/>
          <w:marTop w:val="0"/>
          <w:marBottom w:val="0"/>
          <w:divBdr>
            <w:top w:val="none" w:sz="0" w:space="0" w:color="auto"/>
            <w:left w:val="none" w:sz="0" w:space="0" w:color="auto"/>
            <w:bottom w:val="none" w:sz="0" w:space="0" w:color="auto"/>
            <w:right w:val="none" w:sz="0" w:space="0" w:color="auto"/>
          </w:divBdr>
          <w:divsChild>
            <w:div w:id="3551949">
              <w:marLeft w:val="0"/>
              <w:marRight w:val="0"/>
              <w:marTop w:val="0"/>
              <w:marBottom w:val="0"/>
              <w:divBdr>
                <w:top w:val="none" w:sz="0" w:space="0" w:color="auto"/>
                <w:left w:val="none" w:sz="0" w:space="0" w:color="auto"/>
                <w:bottom w:val="none" w:sz="0" w:space="0" w:color="auto"/>
                <w:right w:val="none" w:sz="0" w:space="0" w:color="auto"/>
              </w:divBdr>
            </w:div>
          </w:divsChild>
        </w:div>
        <w:div w:id="43337659">
          <w:marLeft w:val="0"/>
          <w:marRight w:val="0"/>
          <w:marTop w:val="0"/>
          <w:marBottom w:val="0"/>
          <w:divBdr>
            <w:top w:val="none" w:sz="0" w:space="0" w:color="auto"/>
            <w:left w:val="none" w:sz="0" w:space="0" w:color="auto"/>
            <w:bottom w:val="none" w:sz="0" w:space="0" w:color="auto"/>
            <w:right w:val="none" w:sz="0" w:space="0" w:color="auto"/>
          </w:divBdr>
          <w:divsChild>
            <w:div w:id="616909726">
              <w:marLeft w:val="0"/>
              <w:marRight w:val="0"/>
              <w:marTop w:val="0"/>
              <w:marBottom w:val="0"/>
              <w:divBdr>
                <w:top w:val="none" w:sz="0" w:space="0" w:color="auto"/>
                <w:left w:val="none" w:sz="0" w:space="0" w:color="auto"/>
                <w:bottom w:val="none" w:sz="0" w:space="0" w:color="auto"/>
                <w:right w:val="none" w:sz="0" w:space="0" w:color="auto"/>
              </w:divBdr>
            </w:div>
          </w:divsChild>
        </w:div>
        <w:div w:id="47150418">
          <w:marLeft w:val="0"/>
          <w:marRight w:val="0"/>
          <w:marTop w:val="0"/>
          <w:marBottom w:val="0"/>
          <w:divBdr>
            <w:top w:val="none" w:sz="0" w:space="0" w:color="auto"/>
            <w:left w:val="none" w:sz="0" w:space="0" w:color="auto"/>
            <w:bottom w:val="none" w:sz="0" w:space="0" w:color="auto"/>
            <w:right w:val="none" w:sz="0" w:space="0" w:color="auto"/>
          </w:divBdr>
          <w:divsChild>
            <w:div w:id="1822691893">
              <w:marLeft w:val="0"/>
              <w:marRight w:val="0"/>
              <w:marTop w:val="0"/>
              <w:marBottom w:val="0"/>
              <w:divBdr>
                <w:top w:val="none" w:sz="0" w:space="0" w:color="auto"/>
                <w:left w:val="none" w:sz="0" w:space="0" w:color="auto"/>
                <w:bottom w:val="none" w:sz="0" w:space="0" w:color="auto"/>
                <w:right w:val="none" w:sz="0" w:space="0" w:color="auto"/>
              </w:divBdr>
            </w:div>
          </w:divsChild>
        </w:div>
        <w:div w:id="220557803">
          <w:marLeft w:val="0"/>
          <w:marRight w:val="0"/>
          <w:marTop w:val="0"/>
          <w:marBottom w:val="0"/>
          <w:divBdr>
            <w:top w:val="none" w:sz="0" w:space="0" w:color="auto"/>
            <w:left w:val="none" w:sz="0" w:space="0" w:color="auto"/>
            <w:bottom w:val="none" w:sz="0" w:space="0" w:color="auto"/>
            <w:right w:val="none" w:sz="0" w:space="0" w:color="auto"/>
          </w:divBdr>
          <w:divsChild>
            <w:div w:id="1925794491">
              <w:marLeft w:val="0"/>
              <w:marRight w:val="0"/>
              <w:marTop w:val="0"/>
              <w:marBottom w:val="0"/>
              <w:divBdr>
                <w:top w:val="none" w:sz="0" w:space="0" w:color="auto"/>
                <w:left w:val="none" w:sz="0" w:space="0" w:color="auto"/>
                <w:bottom w:val="none" w:sz="0" w:space="0" w:color="auto"/>
                <w:right w:val="none" w:sz="0" w:space="0" w:color="auto"/>
              </w:divBdr>
            </w:div>
          </w:divsChild>
        </w:div>
        <w:div w:id="470751898">
          <w:marLeft w:val="0"/>
          <w:marRight w:val="0"/>
          <w:marTop w:val="0"/>
          <w:marBottom w:val="0"/>
          <w:divBdr>
            <w:top w:val="none" w:sz="0" w:space="0" w:color="auto"/>
            <w:left w:val="none" w:sz="0" w:space="0" w:color="auto"/>
            <w:bottom w:val="none" w:sz="0" w:space="0" w:color="auto"/>
            <w:right w:val="none" w:sz="0" w:space="0" w:color="auto"/>
          </w:divBdr>
          <w:divsChild>
            <w:div w:id="924068584">
              <w:marLeft w:val="0"/>
              <w:marRight w:val="0"/>
              <w:marTop w:val="0"/>
              <w:marBottom w:val="0"/>
              <w:divBdr>
                <w:top w:val="none" w:sz="0" w:space="0" w:color="auto"/>
                <w:left w:val="none" w:sz="0" w:space="0" w:color="auto"/>
                <w:bottom w:val="none" w:sz="0" w:space="0" w:color="auto"/>
                <w:right w:val="none" w:sz="0" w:space="0" w:color="auto"/>
              </w:divBdr>
            </w:div>
          </w:divsChild>
        </w:div>
        <w:div w:id="681275980">
          <w:marLeft w:val="0"/>
          <w:marRight w:val="0"/>
          <w:marTop w:val="0"/>
          <w:marBottom w:val="0"/>
          <w:divBdr>
            <w:top w:val="none" w:sz="0" w:space="0" w:color="auto"/>
            <w:left w:val="none" w:sz="0" w:space="0" w:color="auto"/>
            <w:bottom w:val="none" w:sz="0" w:space="0" w:color="auto"/>
            <w:right w:val="none" w:sz="0" w:space="0" w:color="auto"/>
          </w:divBdr>
          <w:divsChild>
            <w:div w:id="1371494220">
              <w:marLeft w:val="0"/>
              <w:marRight w:val="0"/>
              <w:marTop w:val="0"/>
              <w:marBottom w:val="0"/>
              <w:divBdr>
                <w:top w:val="none" w:sz="0" w:space="0" w:color="auto"/>
                <w:left w:val="none" w:sz="0" w:space="0" w:color="auto"/>
                <w:bottom w:val="none" w:sz="0" w:space="0" w:color="auto"/>
                <w:right w:val="none" w:sz="0" w:space="0" w:color="auto"/>
              </w:divBdr>
            </w:div>
          </w:divsChild>
        </w:div>
        <w:div w:id="1033076451">
          <w:marLeft w:val="0"/>
          <w:marRight w:val="0"/>
          <w:marTop w:val="0"/>
          <w:marBottom w:val="0"/>
          <w:divBdr>
            <w:top w:val="none" w:sz="0" w:space="0" w:color="auto"/>
            <w:left w:val="none" w:sz="0" w:space="0" w:color="auto"/>
            <w:bottom w:val="none" w:sz="0" w:space="0" w:color="auto"/>
            <w:right w:val="none" w:sz="0" w:space="0" w:color="auto"/>
          </w:divBdr>
          <w:divsChild>
            <w:div w:id="1774518507">
              <w:marLeft w:val="0"/>
              <w:marRight w:val="0"/>
              <w:marTop w:val="0"/>
              <w:marBottom w:val="0"/>
              <w:divBdr>
                <w:top w:val="none" w:sz="0" w:space="0" w:color="auto"/>
                <w:left w:val="none" w:sz="0" w:space="0" w:color="auto"/>
                <w:bottom w:val="none" w:sz="0" w:space="0" w:color="auto"/>
                <w:right w:val="none" w:sz="0" w:space="0" w:color="auto"/>
              </w:divBdr>
            </w:div>
          </w:divsChild>
        </w:div>
        <w:div w:id="1096094303">
          <w:marLeft w:val="0"/>
          <w:marRight w:val="0"/>
          <w:marTop w:val="0"/>
          <w:marBottom w:val="0"/>
          <w:divBdr>
            <w:top w:val="none" w:sz="0" w:space="0" w:color="auto"/>
            <w:left w:val="none" w:sz="0" w:space="0" w:color="auto"/>
            <w:bottom w:val="none" w:sz="0" w:space="0" w:color="auto"/>
            <w:right w:val="none" w:sz="0" w:space="0" w:color="auto"/>
          </w:divBdr>
          <w:divsChild>
            <w:div w:id="1551844448">
              <w:marLeft w:val="0"/>
              <w:marRight w:val="0"/>
              <w:marTop w:val="0"/>
              <w:marBottom w:val="0"/>
              <w:divBdr>
                <w:top w:val="none" w:sz="0" w:space="0" w:color="auto"/>
                <w:left w:val="none" w:sz="0" w:space="0" w:color="auto"/>
                <w:bottom w:val="none" w:sz="0" w:space="0" w:color="auto"/>
                <w:right w:val="none" w:sz="0" w:space="0" w:color="auto"/>
              </w:divBdr>
            </w:div>
          </w:divsChild>
        </w:div>
        <w:div w:id="1198203466">
          <w:marLeft w:val="0"/>
          <w:marRight w:val="0"/>
          <w:marTop w:val="0"/>
          <w:marBottom w:val="0"/>
          <w:divBdr>
            <w:top w:val="none" w:sz="0" w:space="0" w:color="auto"/>
            <w:left w:val="none" w:sz="0" w:space="0" w:color="auto"/>
            <w:bottom w:val="none" w:sz="0" w:space="0" w:color="auto"/>
            <w:right w:val="none" w:sz="0" w:space="0" w:color="auto"/>
          </w:divBdr>
          <w:divsChild>
            <w:div w:id="1446655071">
              <w:marLeft w:val="0"/>
              <w:marRight w:val="0"/>
              <w:marTop w:val="0"/>
              <w:marBottom w:val="0"/>
              <w:divBdr>
                <w:top w:val="none" w:sz="0" w:space="0" w:color="auto"/>
                <w:left w:val="none" w:sz="0" w:space="0" w:color="auto"/>
                <w:bottom w:val="none" w:sz="0" w:space="0" w:color="auto"/>
                <w:right w:val="none" w:sz="0" w:space="0" w:color="auto"/>
              </w:divBdr>
            </w:div>
          </w:divsChild>
        </w:div>
        <w:div w:id="1524980137">
          <w:marLeft w:val="0"/>
          <w:marRight w:val="0"/>
          <w:marTop w:val="0"/>
          <w:marBottom w:val="0"/>
          <w:divBdr>
            <w:top w:val="none" w:sz="0" w:space="0" w:color="auto"/>
            <w:left w:val="none" w:sz="0" w:space="0" w:color="auto"/>
            <w:bottom w:val="none" w:sz="0" w:space="0" w:color="auto"/>
            <w:right w:val="none" w:sz="0" w:space="0" w:color="auto"/>
          </w:divBdr>
          <w:divsChild>
            <w:div w:id="1431777162">
              <w:marLeft w:val="0"/>
              <w:marRight w:val="0"/>
              <w:marTop w:val="0"/>
              <w:marBottom w:val="0"/>
              <w:divBdr>
                <w:top w:val="none" w:sz="0" w:space="0" w:color="auto"/>
                <w:left w:val="none" w:sz="0" w:space="0" w:color="auto"/>
                <w:bottom w:val="none" w:sz="0" w:space="0" w:color="auto"/>
                <w:right w:val="none" w:sz="0" w:space="0" w:color="auto"/>
              </w:divBdr>
            </w:div>
          </w:divsChild>
        </w:div>
        <w:div w:id="1540430440">
          <w:marLeft w:val="0"/>
          <w:marRight w:val="0"/>
          <w:marTop w:val="0"/>
          <w:marBottom w:val="0"/>
          <w:divBdr>
            <w:top w:val="none" w:sz="0" w:space="0" w:color="auto"/>
            <w:left w:val="none" w:sz="0" w:space="0" w:color="auto"/>
            <w:bottom w:val="none" w:sz="0" w:space="0" w:color="auto"/>
            <w:right w:val="none" w:sz="0" w:space="0" w:color="auto"/>
          </w:divBdr>
          <w:divsChild>
            <w:div w:id="4940933">
              <w:marLeft w:val="0"/>
              <w:marRight w:val="0"/>
              <w:marTop w:val="0"/>
              <w:marBottom w:val="0"/>
              <w:divBdr>
                <w:top w:val="none" w:sz="0" w:space="0" w:color="auto"/>
                <w:left w:val="none" w:sz="0" w:space="0" w:color="auto"/>
                <w:bottom w:val="none" w:sz="0" w:space="0" w:color="auto"/>
                <w:right w:val="none" w:sz="0" w:space="0" w:color="auto"/>
              </w:divBdr>
            </w:div>
          </w:divsChild>
        </w:div>
        <w:div w:id="1555775252">
          <w:marLeft w:val="0"/>
          <w:marRight w:val="0"/>
          <w:marTop w:val="0"/>
          <w:marBottom w:val="0"/>
          <w:divBdr>
            <w:top w:val="none" w:sz="0" w:space="0" w:color="auto"/>
            <w:left w:val="none" w:sz="0" w:space="0" w:color="auto"/>
            <w:bottom w:val="none" w:sz="0" w:space="0" w:color="auto"/>
            <w:right w:val="none" w:sz="0" w:space="0" w:color="auto"/>
          </w:divBdr>
          <w:divsChild>
            <w:div w:id="1903363742">
              <w:marLeft w:val="0"/>
              <w:marRight w:val="0"/>
              <w:marTop w:val="0"/>
              <w:marBottom w:val="0"/>
              <w:divBdr>
                <w:top w:val="none" w:sz="0" w:space="0" w:color="auto"/>
                <w:left w:val="none" w:sz="0" w:space="0" w:color="auto"/>
                <w:bottom w:val="none" w:sz="0" w:space="0" w:color="auto"/>
                <w:right w:val="none" w:sz="0" w:space="0" w:color="auto"/>
              </w:divBdr>
            </w:div>
          </w:divsChild>
        </w:div>
        <w:div w:id="1584945458">
          <w:marLeft w:val="0"/>
          <w:marRight w:val="0"/>
          <w:marTop w:val="0"/>
          <w:marBottom w:val="0"/>
          <w:divBdr>
            <w:top w:val="none" w:sz="0" w:space="0" w:color="auto"/>
            <w:left w:val="none" w:sz="0" w:space="0" w:color="auto"/>
            <w:bottom w:val="none" w:sz="0" w:space="0" w:color="auto"/>
            <w:right w:val="none" w:sz="0" w:space="0" w:color="auto"/>
          </w:divBdr>
          <w:divsChild>
            <w:div w:id="2130472670">
              <w:marLeft w:val="0"/>
              <w:marRight w:val="0"/>
              <w:marTop w:val="0"/>
              <w:marBottom w:val="0"/>
              <w:divBdr>
                <w:top w:val="none" w:sz="0" w:space="0" w:color="auto"/>
                <w:left w:val="none" w:sz="0" w:space="0" w:color="auto"/>
                <w:bottom w:val="none" w:sz="0" w:space="0" w:color="auto"/>
                <w:right w:val="none" w:sz="0" w:space="0" w:color="auto"/>
              </w:divBdr>
            </w:div>
          </w:divsChild>
        </w:div>
        <w:div w:id="1714841526">
          <w:marLeft w:val="0"/>
          <w:marRight w:val="0"/>
          <w:marTop w:val="0"/>
          <w:marBottom w:val="0"/>
          <w:divBdr>
            <w:top w:val="none" w:sz="0" w:space="0" w:color="auto"/>
            <w:left w:val="none" w:sz="0" w:space="0" w:color="auto"/>
            <w:bottom w:val="none" w:sz="0" w:space="0" w:color="auto"/>
            <w:right w:val="none" w:sz="0" w:space="0" w:color="auto"/>
          </w:divBdr>
          <w:divsChild>
            <w:div w:id="1844511513">
              <w:marLeft w:val="0"/>
              <w:marRight w:val="0"/>
              <w:marTop w:val="0"/>
              <w:marBottom w:val="0"/>
              <w:divBdr>
                <w:top w:val="none" w:sz="0" w:space="0" w:color="auto"/>
                <w:left w:val="none" w:sz="0" w:space="0" w:color="auto"/>
                <w:bottom w:val="none" w:sz="0" w:space="0" w:color="auto"/>
                <w:right w:val="none" w:sz="0" w:space="0" w:color="auto"/>
              </w:divBdr>
            </w:div>
          </w:divsChild>
        </w:div>
        <w:div w:id="1769959226">
          <w:marLeft w:val="0"/>
          <w:marRight w:val="0"/>
          <w:marTop w:val="0"/>
          <w:marBottom w:val="0"/>
          <w:divBdr>
            <w:top w:val="none" w:sz="0" w:space="0" w:color="auto"/>
            <w:left w:val="none" w:sz="0" w:space="0" w:color="auto"/>
            <w:bottom w:val="none" w:sz="0" w:space="0" w:color="auto"/>
            <w:right w:val="none" w:sz="0" w:space="0" w:color="auto"/>
          </w:divBdr>
          <w:divsChild>
            <w:div w:id="1509439721">
              <w:marLeft w:val="0"/>
              <w:marRight w:val="0"/>
              <w:marTop w:val="0"/>
              <w:marBottom w:val="0"/>
              <w:divBdr>
                <w:top w:val="none" w:sz="0" w:space="0" w:color="auto"/>
                <w:left w:val="none" w:sz="0" w:space="0" w:color="auto"/>
                <w:bottom w:val="none" w:sz="0" w:space="0" w:color="auto"/>
                <w:right w:val="none" w:sz="0" w:space="0" w:color="auto"/>
              </w:divBdr>
            </w:div>
          </w:divsChild>
        </w:div>
        <w:div w:id="1804081484">
          <w:marLeft w:val="0"/>
          <w:marRight w:val="0"/>
          <w:marTop w:val="0"/>
          <w:marBottom w:val="0"/>
          <w:divBdr>
            <w:top w:val="none" w:sz="0" w:space="0" w:color="auto"/>
            <w:left w:val="none" w:sz="0" w:space="0" w:color="auto"/>
            <w:bottom w:val="none" w:sz="0" w:space="0" w:color="auto"/>
            <w:right w:val="none" w:sz="0" w:space="0" w:color="auto"/>
          </w:divBdr>
          <w:divsChild>
            <w:div w:id="1741978295">
              <w:marLeft w:val="0"/>
              <w:marRight w:val="0"/>
              <w:marTop w:val="0"/>
              <w:marBottom w:val="0"/>
              <w:divBdr>
                <w:top w:val="none" w:sz="0" w:space="0" w:color="auto"/>
                <w:left w:val="none" w:sz="0" w:space="0" w:color="auto"/>
                <w:bottom w:val="none" w:sz="0" w:space="0" w:color="auto"/>
                <w:right w:val="none" w:sz="0" w:space="0" w:color="auto"/>
              </w:divBdr>
            </w:div>
          </w:divsChild>
        </w:div>
        <w:div w:id="1812017481">
          <w:marLeft w:val="0"/>
          <w:marRight w:val="0"/>
          <w:marTop w:val="0"/>
          <w:marBottom w:val="0"/>
          <w:divBdr>
            <w:top w:val="none" w:sz="0" w:space="0" w:color="auto"/>
            <w:left w:val="none" w:sz="0" w:space="0" w:color="auto"/>
            <w:bottom w:val="none" w:sz="0" w:space="0" w:color="auto"/>
            <w:right w:val="none" w:sz="0" w:space="0" w:color="auto"/>
          </w:divBdr>
          <w:divsChild>
            <w:div w:id="55978009">
              <w:marLeft w:val="0"/>
              <w:marRight w:val="0"/>
              <w:marTop w:val="0"/>
              <w:marBottom w:val="0"/>
              <w:divBdr>
                <w:top w:val="none" w:sz="0" w:space="0" w:color="auto"/>
                <w:left w:val="none" w:sz="0" w:space="0" w:color="auto"/>
                <w:bottom w:val="none" w:sz="0" w:space="0" w:color="auto"/>
                <w:right w:val="none" w:sz="0" w:space="0" w:color="auto"/>
              </w:divBdr>
            </w:div>
          </w:divsChild>
        </w:div>
        <w:div w:id="1869678963">
          <w:marLeft w:val="0"/>
          <w:marRight w:val="0"/>
          <w:marTop w:val="0"/>
          <w:marBottom w:val="0"/>
          <w:divBdr>
            <w:top w:val="none" w:sz="0" w:space="0" w:color="auto"/>
            <w:left w:val="none" w:sz="0" w:space="0" w:color="auto"/>
            <w:bottom w:val="none" w:sz="0" w:space="0" w:color="auto"/>
            <w:right w:val="none" w:sz="0" w:space="0" w:color="auto"/>
          </w:divBdr>
          <w:divsChild>
            <w:div w:id="516891793">
              <w:marLeft w:val="0"/>
              <w:marRight w:val="0"/>
              <w:marTop w:val="0"/>
              <w:marBottom w:val="0"/>
              <w:divBdr>
                <w:top w:val="none" w:sz="0" w:space="0" w:color="auto"/>
                <w:left w:val="none" w:sz="0" w:space="0" w:color="auto"/>
                <w:bottom w:val="none" w:sz="0" w:space="0" w:color="auto"/>
                <w:right w:val="none" w:sz="0" w:space="0" w:color="auto"/>
              </w:divBdr>
            </w:div>
          </w:divsChild>
        </w:div>
        <w:div w:id="2032954472">
          <w:marLeft w:val="0"/>
          <w:marRight w:val="0"/>
          <w:marTop w:val="0"/>
          <w:marBottom w:val="0"/>
          <w:divBdr>
            <w:top w:val="none" w:sz="0" w:space="0" w:color="auto"/>
            <w:left w:val="none" w:sz="0" w:space="0" w:color="auto"/>
            <w:bottom w:val="none" w:sz="0" w:space="0" w:color="auto"/>
            <w:right w:val="none" w:sz="0" w:space="0" w:color="auto"/>
          </w:divBdr>
          <w:divsChild>
            <w:div w:id="345861551">
              <w:marLeft w:val="0"/>
              <w:marRight w:val="0"/>
              <w:marTop w:val="0"/>
              <w:marBottom w:val="0"/>
              <w:divBdr>
                <w:top w:val="none" w:sz="0" w:space="0" w:color="auto"/>
                <w:left w:val="none" w:sz="0" w:space="0" w:color="auto"/>
                <w:bottom w:val="none" w:sz="0" w:space="0" w:color="auto"/>
                <w:right w:val="none" w:sz="0" w:space="0" w:color="auto"/>
              </w:divBdr>
            </w:div>
          </w:divsChild>
        </w:div>
        <w:div w:id="2145850540">
          <w:marLeft w:val="0"/>
          <w:marRight w:val="0"/>
          <w:marTop w:val="0"/>
          <w:marBottom w:val="0"/>
          <w:divBdr>
            <w:top w:val="none" w:sz="0" w:space="0" w:color="auto"/>
            <w:left w:val="none" w:sz="0" w:space="0" w:color="auto"/>
            <w:bottom w:val="none" w:sz="0" w:space="0" w:color="auto"/>
            <w:right w:val="none" w:sz="0" w:space="0" w:color="auto"/>
          </w:divBdr>
          <w:divsChild>
            <w:div w:id="9257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61366">
      <w:bodyDiv w:val="1"/>
      <w:marLeft w:val="0"/>
      <w:marRight w:val="0"/>
      <w:marTop w:val="0"/>
      <w:marBottom w:val="0"/>
      <w:divBdr>
        <w:top w:val="none" w:sz="0" w:space="0" w:color="auto"/>
        <w:left w:val="none" w:sz="0" w:space="0" w:color="auto"/>
        <w:bottom w:val="none" w:sz="0" w:space="0" w:color="auto"/>
        <w:right w:val="none" w:sz="0" w:space="0" w:color="auto"/>
      </w:divBdr>
      <w:divsChild>
        <w:div w:id="145124315">
          <w:marLeft w:val="0"/>
          <w:marRight w:val="0"/>
          <w:marTop w:val="0"/>
          <w:marBottom w:val="0"/>
          <w:divBdr>
            <w:top w:val="none" w:sz="0" w:space="0" w:color="auto"/>
            <w:left w:val="none" w:sz="0" w:space="0" w:color="auto"/>
            <w:bottom w:val="none" w:sz="0" w:space="0" w:color="auto"/>
            <w:right w:val="none" w:sz="0" w:space="0" w:color="auto"/>
          </w:divBdr>
          <w:divsChild>
            <w:div w:id="539366712">
              <w:marLeft w:val="0"/>
              <w:marRight w:val="0"/>
              <w:marTop w:val="0"/>
              <w:marBottom w:val="0"/>
              <w:divBdr>
                <w:top w:val="none" w:sz="0" w:space="0" w:color="auto"/>
                <w:left w:val="none" w:sz="0" w:space="0" w:color="auto"/>
                <w:bottom w:val="none" w:sz="0" w:space="0" w:color="auto"/>
                <w:right w:val="none" w:sz="0" w:space="0" w:color="auto"/>
              </w:divBdr>
            </w:div>
          </w:divsChild>
        </w:div>
        <w:div w:id="156575492">
          <w:marLeft w:val="0"/>
          <w:marRight w:val="0"/>
          <w:marTop w:val="0"/>
          <w:marBottom w:val="0"/>
          <w:divBdr>
            <w:top w:val="none" w:sz="0" w:space="0" w:color="auto"/>
            <w:left w:val="none" w:sz="0" w:space="0" w:color="auto"/>
            <w:bottom w:val="none" w:sz="0" w:space="0" w:color="auto"/>
            <w:right w:val="none" w:sz="0" w:space="0" w:color="auto"/>
          </w:divBdr>
          <w:divsChild>
            <w:div w:id="1338650614">
              <w:marLeft w:val="0"/>
              <w:marRight w:val="0"/>
              <w:marTop w:val="0"/>
              <w:marBottom w:val="0"/>
              <w:divBdr>
                <w:top w:val="none" w:sz="0" w:space="0" w:color="auto"/>
                <w:left w:val="none" w:sz="0" w:space="0" w:color="auto"/>
                <w:bottom w:val="none" w:sz="0" w:space="0" w:color="auto"/>
                <w:right w:val="none" w:sz="0" w:space="0" w:color="auto"/>
              </w:divBdr>
            </w:div>
          </w:divsChild>
        </w:div>
        <w:div w:id="199514232">
          <w:marLeft w:val="0"/>
          <w:marRight w:val="0"/>
          <w:marTop w:val="0"/>
          <w:marBottom w:val="0"/>
          <w:divBdr>
            <w:top w:val="none" w:sz="0" w:space="0" w:color="auto"/>
            <w:left w:val="none" w:sz="0" w:space="0" w:color="auto"/>
            <w:bottom w:val="none" w:sz="0" w:space="0" w:color="auto"/>
            <w:right w:val="none" w:sz="0" w:space="0" w:color="auto"/>
          </w:divBdr>
          <w:divsChild>
            <w:div w:id="431318077">
              <w:marLeft w:val="0"/>
              <w:marRight w:val="0"/>
              <w:marTop w:val="0"/>
              <w:marBottom w:val="0"/>
              <w:divBdr>
                <w:top w:val="none" w:sz="0" w:space="0" w:color="auto"/>
                <w:left w:val="none" w:sz="0" w:space="0" w:color="auto"/>
                <w:bottom w:val="none" w:sz="0" w:space="0" w:color="auto"/>
                <w:right w:val="none" w:sz="0" w:space="0" w:color="auto"/>
              </w:divBdr>
            </w:div>
          </w:divsChild>
        </w:div>
        <w:div w:id="238559683">
          <w:marLeft w:val="0"/>
          <w:marRight w:val="0"/>
          <w:marTop w:val="0"/>
          <w:marBottom w:val="0"/>
          <w:divBdr>
            <w:top w:val="none" w:sz="0" w:space="0" w:color="auto"/>
            <w:left w:val="none" w:sz="0" w:space="0" w:color="auto"/>
            <w:bottom w:val="none" w:sz="0" w:space="0" w:color="auto"/>
            <w:right w:val="none" w:sz="0" w:space="0" w:color="auto"/>
          </w:divBdr>
          <w:divsChild>
            <w:div w:id="1115440176">
              <w:marLeft w:val="0"/>
              <w:marRight w:val="0"/>
              <w:marTop w:val="0"/>
              <w:marBottom w:val="0"/>
              <w:divBdr>
                <w:top w:val="none" w:sz="0" w:space="0" w:color="auto"/>
                <w:left w:val="none" w:sz="0" w:space="0" w:color="auto"/>
                <w:bottom w:val="none" w:sz="0" w:space="0" w:color="auto"/>
                <w:right w:val="none" w:sz="0" w:space="0" w:color="auto"/>
              </w:divBdr>
            </w:div>
          </w:divsChild>
        </w:div>
        <w:div w:id="388187577">
          <w:marLeft w:val="0"/>
          <w:marRight w:val="0"/>
          <w:marTop w:val="0"/>
          <w:marBottom w:val="0"/>
          <w:divBdr>
            <w:top w:val="none" w:sz="0" w:space="0" w:color="auto"/>
            <w:left w:val="none" w:sz="0" w:space="0" w:color="auto"/>
            <w:bottom w:val="none" w:sz="0" w:space="0" w:color="auto"/>
            <w:right w:val="none" w:sz="0" w:space="0" w:color="auto"/>
          </w:divBdr>
          <w:divsChild>
            <w:div w:id="334772095">
              <w:marLeft w:val="0"/>
              <w:marRight w:val="0"/>
              <w:marTop w:val="0"/>
              <w:marBottom w:val="0"/>
              <w:divBdr>
                <w:top w:val="none" w:sz="0" w:space="0" w:color="auto"/>
                <w:left w:val="none" w:sz="0" w:space="0" w:color="auto"/>
                <w:bottom w:val="none" w:sz="0" w:space="0" w:color="auto"/>
                <w:right w:val="none" w:sz="0" w:space="0" w:color="auto"/>
              </w:divBdr>
            </w:div>
          </w:divsChild>
        </w:div>
        <w:div w:id="408044835">
          <w:marLeft w:val="0"/>
          <w:marRight w:val="0"/>
          <w:marTop w:val="0"/>
          <w:marBottom w:val="0"/>
          <w:divBdr>
            <w:top w:val="none" w:sz="0" w:space="0" w:color="auto"/>
            <w:left w:val="none" w:sz="0" w:space="0" w:color="auto"/>
            <w:bottom w:val="none" w:sz="0" w:space="0" w:color="auto"/>
            <w:right w:val="none" w:sz="0" w:space="0" w:color="auto"/>
          </w:divBdr>
          <w:divsChild>
            <w:div w:id="1762028308">
              <w:marLeft w:val="0"/>
              <w:marRight w:val="0"/>
              <w:marTop w:val="0"/>
              <w:marBottom w:val="0"/>
              <w:divBdr>
                <w:top w:val="none" w:sz="0" w:space="0" w:color="auto"/>
                <w:left w:val="none" w:sz="0" w:space="0" w:color="auto"/>
                <w:bottom w:val="none" w:sz="0" w:space="0" w:color="auto"/>
                <w:right w:val="none" w:sz="0" w:space="0" w:color="auto"/>
              </w:divBdr>
            </w:div>
          </w:divsChild>
        </w:div>
        <w:div w:id="465970304">
          <w:marLeft w:val="0"/>
          <w:marRight w:val="0"/>
          <w:marTop w:val="0"/>
          <w:marBottom w:val="0"/>
          <w:divBdr>
            <w:top w:val="none" w:sz="0" w:space="0" w:color="auto"/>
            <w:left w:val="none" w:sz="0" w:space="0" w:color="auto"/>
            <w:bottom w:val="none" w:sz="0" w:space="0" w:color="auto"/>
            <w:right w:val="none" w:sz="0" w:space="0" w:color="auto"/>
          </w:divBdr>
          <w:divsChild>
            <w:div w:id="1701129817">
              <w:marLeft w:val="0"/>
              <w:marRight w:val="0"/>
              <w:marTop w:val="0"/>
              <w:marBottom w:val="0"/>
              <w:divBdr>
                <w:top w:val="none" w:sz="0" w:space="0" w:color="auto"/>
                <w:left w:val="none" w:sz="0" w:space="0" w:color="auto"/>
                <w:bottom w:val="none" w:sz="0" w:space="0" w:color="auto"/>
                <w:right w:val="none" w:sz="0" w:space="0" w:color="auto"/>
              </w:divBdr>
            </w:div>
          </w:divsChild>
        </w:div>
        <w:div w:id="522208799">
          <w:marLeft w:val="0"/>
          <w:marRight w:val="0"/>
          <w:marTop w:val="0"/>
          <w:marBottom w:val="0"/>
          <w:divBdr>
            <w:top w:val="none" w:sz="0" w:space="0" w:color="auto"/>
            <w:left w:val="none" w:sz="0" w:space="0" w:color="auto"/>
            <w:bottom w:val="none" w:sz="0" w:space="0" w:color="auto"/>
            <w:right w:val="none" w:sz="0" w:space="0" w:color="auto"/>
          </w:divBdr>
          <w:divsChild>
            <w:div w:id="1273168990">
              <w:marLeft w:val="0"/>
              <w:marRight w:val="0"/>
              <w:marTop w:val="0"/>
              <w:marBottom w:val="0"/>
              <w:divBdr>
                <w:top w:val="none" w:sz="0" w:space="0" w:color="auto"/>
                <w:left w:val="none" w:sz="0" w:space="0" w:color="auto"/>
                <w:bottom w:val="none" w:sz="0" w:space="0" w:color="auto"/>
                <w:right w:val="none" w:sz="0" w:space="0" w:color="auto"/>
              </w:divBdr>
            </w:div>
          </w:divsChild>
        </w:div>
        <w:div w:id="666905158">
          <w:marLeft w:val="0"/>
          <w:marRight w:val="0"/>
          <w:marTop w:val="0"/>
          <w:marBottom w:val="0"/>
          <w:divBdr>
            <w:top w:val="none" w:sz="0" w:space="0" w:color="auto"/>
            <w:left w:val="none" w:sz="0" w:space="0" w:color="auto"/>
            <w:bottom w:val="none" w:sz="0" w:space="0" w:color="auto"/>
            <w:right w:val="none" w:sz="0" w:space="0" w:color="auto"/>
          </w:divBdr>
          <w:divsChild>
            <w:div w:id="1527718682">
              <w:marLeft w:val="0"/>
              <w:marRight w:val="0"/>
              <w:marTop w:val="0"/>
              <w:marBottom w:val="0"/>
              <w:divBdr>
                <w:top w:val="none" w:sz="0" w:space="0" w:color="auto"/>
                <w:left w:val="none" w:sz="0" w:space="0" w:color="auto"/>
                <w:bottom w:val="none" w:sz="0" w:space="0" w:color="auto"/>
                <w:right w:val="none" w:sz="0" w:space="0" w:color="auto"/>
              </w:divBdr>
            </w:div>
          </w:divsChild>
        </w:div>
        <w:div w:id="745537740">
          <w:marLeft w:val="0"/>
          <w:marRight w:val="0"/>
          <w:marTop w:val="0"/>
          <w:marBottom w:val="0"/>
          <w:divBdr>
            <w:top w:val="none" w:sz="0" w:space="0" w:color="auto"/>
            <w:left w:val="none" w:sz="0" w:space="0" w:color="auto"/>
            <w:bottom w:val="none" w:sz="0" w:space="0" w:color="auto"/>
            <w:right w:val="none" w:sz="0" w:space="0" w:color="auto"/>
          </w:divBdr>
          <w:divsChild>
            <w:div w:id="1151093523">
              <w:marLeft w:val="0"/>
              <w:marRight w:val="0"/>
              <w:marTop w:val="0"/>
              <w:marBottom w:val="0"/>
              <w:divBdr>
                <w:top w:val="none" w:sz="0" w:space="0" w:color="auto"/>
                <w:left w:val="none" w:sz="0" w:space="0" w:color="auto"/>
                <w:bottom w:val="none" w:sz="0" w:space="0" w:color="auto"/>
                <w:right w:val="none" w:sz="0" w:space="0" w:color="auto"/>
              </w:divBdr>
            </w:div>
          </w:divsChild>
        </w:div>
        <w:div w:id="784231432">
          <w:marLeft w:val="0"/>
          <w:marRight w:val="0"/>
          <w:marTop w:val="0"/>
          <w:marBottom w:val="0"/>
          <w:divBdr>
            <w:top w:val="none" w:sz="0" w:space="0" w:color="auto"/>
            <w:left w:val="none" w:sz="0" w:space="0" w:color="auto"/>
            <w:bottom w:val="none" w:sz="0" w:space="0" w:color="auto"/>
            <w:right w:val="none" w:sz="0" w:space="0" w:color="auto"/>
          </w:divBdr>
          <w:divsChild>
            <w:div w:id="1873493277">
              <w:marLeft w:val="0"/>
              <w:marRight w:val="0"/>
              <w:marTop w:val="0"/>
              <w:marBottom w:val="0"/>
              <w:divBdr>
                <w:top w:val="none" w:sz="0" w:space="0" w:color="auto"/>
                <w:left w:val="none" w:sz="0" w:space="0" w:color="auto"/>
                <w:bottom w:val="none" w:sz="0" w:space="0" w:color="auto"/>
                <w:right w:val="none" w:sz="0" w:space="0" w:color="auto"/>
              </w:divBdr>
            </w:div>
          </w:divsChild>
        </w:div>
        <w:div w:id="789393522">
          <w:marLeft w:val="0"/>
          <w:marRight w:val="0"/>
          <w:marTop w:val="0"/>
          <w:marBottom w:val="0"/>
          <w:divBdr>
            <w:top w:val="none" w:sz="0" w:space="0" w:color="auto"/>
            <w:left w:val="none" w:sz="0" w:space="0" w:color="auto"/>
            <w:bottom w:val="none" w:sz="0" w:space="0" w:color="auto"/>
            <w:right w:val="none" w:sz="0" w:space="0" w:color="auto"/>
          </w:divBdr>
          <w:divsChild>
            <w:div w:id="1342661193">
              <w:marLeft w:val="0"/>
              <w:marRight w:val="0"/>
              <w:marTop w:val="0"/>
              <w:marBottom w:val="0"/>
              <w:divBdr>
                <w:top w:val="none" w:sz="0" w:space="0" w:color="auto"/>
                <w:left w:val="none" w:sz="0" w:space="0" w:color="auto"/>
                <w:bottom w:val="none" w:sz="0" w:space="0" w:color="auto"/>
                <w:right w:val="none" w:sz="0" w:space="0" w:color="auto"/>
              </w:divBdr>
            </w:div>
          </w:divsChild>
        </w:div>
        <w:div w:id="922030013">
          <w:marLeft w:val="0"/>
          <w:marRight w:val="0"/>
          <w:marTop w:val="0"/>
          <w:marBottom w:val="0"/>
          <w:divBdr>
            <w:top w:val="none" w:sz="0" w:space="0" w:color="auto"/>
            <w:left w:val="none" w:sz="0" w:space="0" w:color="auto"/>
            <w:bottom w:val="none" w:sz="0" w:space="0" w:color="auto"/>
            <w:right w:val="none" w:sz="0" w:space="0" w:color="auto"/>
          </w:divBdr>
          <w:divsChild>
            <w:div w:id="269315224">
              <w:marLeft w:val="0"/>
              <w:marRight w:val="0"/>
              <w:marTop w:val="0"/>
              <w:marBottom w:val="0"/>
              <w:divBdr>
                <w:top w:val="none" w:sz="0" w:space="0" w:color="auto"/>
                <w:left w:val="none" w:sz="0" w:space="0" w:color="auto"/>
                <w:bottom w:val="none" w:sz="0" w:space="0" w:color="auto"/>
                <w:right w:val="none" w:sz="0" w:space="0" w:color="auto"/>
              </w:divBdr>
            </w:div>
          </w:divsChild>
        </w:div>
        <w:div w:id="930622158">
          <w:marLeft w:val="0"/>
          <w:marRight w:val="0"/>
          <w:marTop w:val="0"/>
          <w:marBottom w:val="0"/>
          <w:divBdr>
            <w:top w:val="none" w:sz="0" w:space="0" w:color="auto"/>
            <w:left w:val="none" w:sz="0" w:space="0" w:color="auto"/>
            <w:bottom w:val="none" w:sz="0" w:space="0" w:color="auto"/>
            <w:right w:val="none" w:sz="0" w:space="0" w:color="auto"/>
          </w:divBdr>
          <w:divsChild>
            <w:div w:id="457993762">
              <w:marLeft w:val="0"/>
              <w:marRight w:val="0"/>
              <w:marTop w:val="0"/>
              <w:marBottom w:val="0"/>
              <w:divBdr>
                <w:top w:val="none" w:sz="0" w:space="0" w:color="auto"/>
                <w:left w:val="none" w:sz="0" w:space="0" w:color="auto"/>
                <w:bottom w:val="none" w:sz="0" w:space="0" w:color="auto"/>
                <w:right w:val="none" w:sz="0" w:space="0" w:color="auto"/>
              </w:divBdr>
            </w:div>
          </w:divsChild>
        </w:div>
        <w:div w:id="946229288">
          <w:marLeft w:val="0"/>
          <w:marRight w:val="0"/>
          <w:marTop w:val="0"/>
          <w:marBottom w:val="0"/>
          <w:divBdr>
            <w:top w:val="none" w:sz="0" w:space="0" w:color="auto"/>
            <w:left w:val="none" w:sz="0" w:space="0" w:color="auto"/>
            <w:bottom w:val="none" w:sz="0" w:space="0" w:color="auto"/>
            <w:right w:val="none" w:sz="0" w:space="0" w:color="auto"/>
          </w:divBdr>
          <w:divsChild>
            <w:div w:id="2009481649">
              <w:marLeft w:val="0"/>
              <w:marRight w:val="0"/>
              <w:marTop w:val="0"/>
              <w:marBottom w:val="0"/>
              <w:divBdr>
                <w:top w:val="none" w:sz="0" w:space="0" w:color="auto"/>
                <w:left w:val="none" w:sz="0" w:space="0" w:color="auto"/>
                <w:bottom w:val="none" w:sz="0" w:space="0" w:color="auto"/>
                <w:right w:val="none" w:sz="0" w:space="0" w:color="auto"/>
              </w:divBdr>
            </w:div>
          </w:divsChild>
        </w:div>
        <w:div w:id="957837813">
          <w:marLeft w:val="0"/>
          <w:marRight w:val="0"/>
          <w:marTop w:val="0"/>
          <w:marBottom w:val="0"/>
          <w:divBdr>
            <w:top w:val="none" w:sz="0" w:space="0" w:color="auto"/>
            <w:left w:val="none" w:sz="0" w:space="0" w:color="auto"/>
            <w:bottom w:val="none" w:sz="0" w:space="0" w:color="auto"/>
            <w:right w:val="none" w:sz="0" w:space="0" w:color="auto"/>
          </w:divBdr>
          <w:divsChild>
            <w:div w:id="1061057489">
              <w:marLeft w:val="0"/>
              <w:marRight w:val="0"/>
              <w:marTop w:val="0"/>
              <w:marBottom w:val="0"/>
              <w:divBdr>
                <w:top w:val="none" w:sz="0" w:space="0" w:color="auto"/>
                <w:left w:val="none" w:sz="0" w:space="0" w:color="auto"/>
                <w:bottom w:val="none" w:sz="0" w:space="0" w:color="auto"/>
                <w:right w:val="none" w:sz="0" w:space="0" w:color="auto"/>
              </w:divBdr>
            </w:div>
          </w:divsChild>
        </w:div>
        <w:div w:id="966012030">
          <w:marLeft w:val="0"/>
          <w:marRight w:val="0"/>
          <w:marTop w:val="0"/>
          <w:marBottom w:val="0"/>
          <w:divBdr>
            <w:top w:val="none" w:sz="0" w:space="0" w:color="auto"/>
            <w:left w:val="none" w:sz="0" w:space="0" w:color="auto"/>
            <w:bottom w:val="none" w:sz="0" w:space="0" w:color="auto"/>
            <w:right w:val="none" w:sz="0" w:space="0" w:color="auto"/>
          </w:divBdr>
          <w:divsChild>
            <w:div w:id="1172452467">
              <w:marLeft w:val="0"/>
              <w:marRight w:val="0"/>
              <w:marTop w:val="0"/>
              <w:marBottom w:val="0"/>
              <w:divBdr>
                <w:top w:val="none" w:sz="0" w:space="0" w:color="auto"/>
                <w:left w:val="none" w:sz="0" w:space="0" w:color="auto"/>
                <w:bottom w:val="none" w:sz="0" w:space="0" w:color="auto"/>
                <w:right w:val="none" w:sz="0" w:space="0" w:color="auto"/>
              </w:divBdr>
            </w:div>
          </w:divsChild>
        </w:div>
        <w:div w:id="1073351210">
          <w:marLeft w:val="0"/>
          <w:marRight w:val="0"/>
          <w:marTop w:val="0"/>
          <w:marBottom w:val="0"/>
          <w:divBdr>
            <w:top w:val="none" w:sz="0" w:space="0" w:color="auto"/>
            <w:left w:val="none" w:sz="0" w:space="0" w:color="auto"/>
            <w:bottom w:val="none" w:sz="0" w:space="0" w:color="auto"/>
            <w:right w:val="none" w:sz="0" w:space="0" w:color="auto"/>
          </w:divBdr>
          <w:divsChild>
            <w:div w:id="330453006">
              <w:marLeft w:val="0"/>
              <w:marRight w:val="0"/>
              <w:marTop w:val="0"/>
              <w:marBottom w:val="0"/>
              <w:divBdr>
                <w:top w:val="none" w:sz="0" w:space="0" w:color="auto"/>
                <w:left w:val="none" w:sz="0" w:space="0" w:color="auto"/>
                <w:bottom w:val="none" w:sz="0" w:space="0" w:color="auto"/>
                <w:right w:val="none" w:sz="0" w:space="0" w:color="auto"/>
              </w:divBdr>
            </w:div>
          </w:divsChild>
        </w:div>
        <w:div w:id="1090005451">
          <w:marLeft w:val="0"/>
          <w:marRight w:val="0"/>
          <w:marTop w:val="0"/>
          <w:marBottom w:val="0"/>
          <w:divBdr>
            <w:top w:val="none" w:sz="0" w:space="0" w:color="auto"/>
            <w:left w:val="none" w:sz="0" w:space="0" w:color="auto"/>
            <w:bottom w:val="none" w:sz="0" w:space="0" w:color="auto"/>
            <w:right w:val="none" w:sz="0" w:space="0" w:color="auto"/>
          </w:divBdr>
          <w:divsChild>
            <w:div w:id="1757634725">
              <w:marLeft w:val="0"/>
              <w:marRight w:val="0"/>
              <w:marTop w:val="0"/>
              <w:marBottom w:val="0"/>
              <w:divBdr>
                <w:top w:val="none" w:sz="0" w:space="0" w:color="auto"/>
                <w:left w:val="none" w:sz="0" w:space="0" w:color="auto"/>
                <w:bottom w:val="none" w:sz="0" w:space="0" w:color="auto"/>
                <w:right w:val="none" w:sz="0" w:space="0" w:color="auto"/>
              </w:divBdr>
            </w:div>
          </w:divsChild>
        </w:div>
        <w:div w:id="1101334650">
          <w:marLeft w:val="0"/>
          <w:marRight w:val="0"/>
          <w:marTop w:val="0"/>
          <w:marBottom w:val="0"/>
          <w:divBdr>
            <w:top w:val="none" w:sz="0" w:space="0" w:color="auto"/>
            <w:left w:val="none" w:sz="0" w:space="0" w:color="auto"/>
            <w:bottom w:val="none" w:sz="0" w:space="0" w:color="auto"/>
            <w:right w:val="none" w:sz="0" w:space="0" w:color="auto"/>
          </w:divBdr>
          <w:divsChild>
            <w:div w:id="856773716">
              <w:marLeft w:val="0"/>
              <w:marRight w:val="0"/>
              <w:marTop w:val="0"/>
              <w:marBottom w:val="0"/>
              <w:divBdr>
                <w:top w:val="none" w:sz="0" w:space="0" w:color="auto"/>
                <w:left w:val="none" w:sz="0" w:space="0" w:color="auto"/>
                <w:bottom w:val="none" w:sz="0" w:space="0" w:color="auto"/>
                <w:right w:val="none" w:sz="0" w:space="0" w:color="auto"/>
              </w:divBdr>
            </w:div>
          </w:divsChild>
        </w:div>
        <w:div w:id="1187476461">
          <w:marLeft w:val="0"/>
          <w:marRight w:val="0"/>
          <w:marTop w:val="0"/>
          <w:marBottom w:val="0"/>
          <w:divBdr>
            <w:top w:val="none" w:sz="0" w:space="0" w:color="auto"/>
            <w:left w:val="none" w:sz="0" w:space="0" w:color="auto"/>
            <w:bottom w:val="none" w:sz="0" w:space="0" w:color="auto"/>
            <w:right w:val="none" w:sz="0" w:space="0" w:color="auto"/>
          </w:divBdr>
          <w:divsChild>
            <w:div w:id="1154026899">
              <w:marLeft w:val="0"/>
              <w:marRight w:val="0"/>
              <w:marTop w:val="0"/>
              <w:marBottom w:val="0"/>
              <w:divBdr>
                <w:top w:val="none" w:sz="0" w:space="0" w:color="auto"/>
                <w:left w:val="none" w:sz="0" w:space="0" w:color="auto"/>
                <w:bottom w:val="none" w:sz="0" w:space="0" w:color="auto"/>
                <w:right w:val="none" w:sz="0" w:space="0" w:color="auto"/>
              </w:divBdr>
            </w:div>
          </w:divsChild>
        </w:div>
        <w:div w:id="1210722164">
          <w:marLeft w:val="0"/>
          <w:marRight w:val="0"/>
          <w:marTop w:val="0"/>
          <w:marBottom w:val="0"/>
          <w:divBdr>
            <w:top w:val="none" w:sz="0" w:space="0" w:color="auto"/>
            <w:left w:val="none" w:sz="0" w:space="0" w:color="auto"/>
            <w:bottom w:val="none" w:sz="0" w:space="0" w:color="auto"/>
            <w:right w:val="none" w:sz="0" w:space="0" w:color="auto"/>
          </w:divBdr>
          <w:divsChild>
            <w:div w:id="1394350857">
              <w:marLeft w:val="0"/>
              <w:marRight w:val="0"/>
              <w:marTop w:val="0"/>
              <w:marBottom w:val="0"/>
              <w:divBdr>
                <w:top w:val="none" w:sz="0" w:space="0" w:color="auto"/>
                <w:left w:val="none" w:sz="0" w:space="0" w:color="auto"/>
                <w:bottom w:val="none" w:sz="0" w:space="0" w:color="auto"/>
                <w:right w:val="none" w:sz="0" w:space="0" w:color="auto"/>
              </w:divBdr>
            </w:div>
          </w:divsChild>
        </w:div>
        <w:div w:id="1346437924">
          <w:marLeft w:val="0"/>
          <w:marRight w:val="0"/>
          <w:marTop w:val="0"/>
          <w:marBottom w:val="0"/>
          <w:divBdr>
            <w:top w:val="none" w:sz="0" w:space="0" w:color="auto"/>
            <w:left w:val="none" w:sz="0" w:space="0" w:color="auto"/>
            <w:bottom w:val="none" w:sz="0" w:space="0" w:color="auto"/>
            <w:right w:val="none" w:sz="0" w:space="0" w:color="auto"/>
          </w:divBdr>
          <w:divsChild>
            <w:div w:id="190337025">
              <w:marLeft w:val="0"/>
              <w:marRight w:val="0"/>
              <w:marTop w:val="0"/>
              <w:marBottom w:val="0"/>
              <w:divBdr>
                <w:top w:val="none" w:sz="0" w:space="0" w:color="auto"/>
                <w:left w:val="none" w:sz="0" w:space="0" w:color="auto"/>
                <w:bottom w:val="none" w:sz="0" w:space="0" w:color="auto"/>
                <w:right w:val="none" w:sz="0" w:space="0" w:color="auto"/>
              </w:divBdr>
            </w:div>
          </w:divsChild>
        </w:div>
        <w:div w:id="1399088176">
          <w:marLeft w:val="0"/>
          <w:marRight w:val="0"/>
          <w:marTop w:val="0"/>
          <w:marBottom w:val="0"/>
          <w:divBdr>
            <w:top w:val="none" w:sz="0" w:space="0" w:color="auto"/>
            <w:left w:val="none" w:sz="0" w:space="0" w:color="auto"/>
            <w:bottom w:val="none" w:sz="0" w:space="0" w:color="auto"/>
            <w:right w:val="none" w:sz="0" w:space="0" w:color="auto"/>
          </w:divBdr>
          <w:divsChild>
            <w:div w:id="267126323">
              <w:marLeft w:val="0"/>
              <w:marRight w:val="0"/>
              <w:marTop w:val="0"/>
              <w:marBottom w:val="0"/>
              <w:divBdr>
                <w:top w:val="none" w:sz="0" w:space="0" w:color="auto"/>
                <w:left w:val="none" w:sz="0" w:space="0" w:color="auto"/>
                <w:bottom w:val="none" w:sz="0" w:space="0" w:color="auto"/>
                <w:right w:val="none" w:sz="0" w:space="0" w:color="auto"/>
              </w:divBdr>
            </w:div>
          </w:divsChild>
        </w:div>
        <w:div w:id="1412192984">
          <w:marLeft w:val="0"/>
          <w:marRight w:val="0"/>
          <w:marTop w:val="0"/>
          <w:marBottom w:val="0"/>
          <w:divBdr>
            <w:top w:val="none" w:sz="0" w:space="0" w:color="auto"/>
            <w:left w:val="none" w:sz="0" w:space="0" w:color="auto"/>
            <w:bottom w:val="none" w:sz="0" w:space="0" w:color="auto"/>
            <w:right w:val="none" w:sz="0" w:space="0" w:color="auto"/>
          </w:divBdr>
          <w:divsChild>
            <w:div w:id="1162618094">
              <w:marLeft w:val="0"/>
              <w:marRight w:val="0"/>
              <w:marTop w:val="0"/>
              <w:marBottom w:val="0"/>
              <w:divBdr>
                <w:top w:val="none" w:sz="0" w:space="0" w:color="auto"/>
                <w:left w:val="none" w:sz="0" w:space="0" w:color="auto"/>
                <w:bottom w:val="none" w:sz="0" w:space="0" w:color="auto"/>
                <w:right w:val="none" w:sz="0" w:space="0" w:color="auto"/>
              </w:divBdr>
            </w:div>
          </w:divsChild>
        </w:div>
        <w:div w:id="1447232367">
          <w:marLeft w:val="0"/>
          <w:marRight w:val="0"/>
          <w:marTop w:val="0"/>
          <w:marBottom w:val="0"/>
          <w:divBdr>
            <w:top w:val="none" w:sz="0" w:space="0" w:color="auto"/>
            <w:left w:val="none" w:sz="0" w:space="0" w:color="auto"/>
            <w:bottom w:val="none" w:sz="0" w:space="0" w:color="auto"/>
            <w:right w:val="none" w:sz="0" w:space="0" w:color="auto"/>
          </w:divBdr>
          <w:divsChild>
            <w:div w:id="1545826327">
              <w:marLeft w:val="0"/>
              <w:marRight w:val="0"/>
              <w:marTop w:val="0"/>
              <w:marBottom w:val="0"/>
              <w:divBdr>
                <w:top w:val="none" w:sz="0" w:space="0" w:color="auto"/>
                <w:left w:val="none" w:sz="0" w:space="0" w:color="auto"/>
                <w:bottom w:val="none" w:sz="0" w:space="0" w:color="auto"/>
                <w:right w:val="none" w:sz="0" w:space="0" w:color="auto"/>
              </w:divBdr>
            </w:div>
          </w:divsChild>
        </w:div>
        <w:div w:id="1481651645">
          <w:marLeft w:val="0"/>
          <w:marRight w:val="0"/>
          <w:marTop w:val="0"/>
          <w:marBottom w:val="0"/>
          <w:divBdr>
            <w:top w:val="none" w:sz="0" w:space="0" w:color="auto"/>
            <w:left w:val="none" w:sz="0" w:space="0" w:color="auto"/>
            <w:bottom w:val="none" w:sz="0" w:space="0" w:color="auto"/>
            <w:right w:val="none" w:sz="0" w:space="0" w:color="auto"/>
          </w:divBdr>
          <w:divsChild>
            <w:div w:id="324015024">
              <w:marLeft w:val="0"/>
              <w:marRight w:val="0"/>
              <w:marTop w:val="0"/>
              <w:marBottom w:val="0"/>
              <w:divBdr>
                <w:top w:val="none" w:sz="0" w:space="0" w:color="auto"/>
                <w:left w:val="none" w:sz="0" w:space="0" w:color="auto"/>
                <w:bottom w:val="none" w:sz="0" w:space="0" w:color="auto"/>
                <w:right w:val="none" w:sz="0" w:space="0" w:color="auto"/>
              </w:divBdr>
            </w:div>
          </w:divsChild>
        </w:div>
        <w:div w:id="1604650133">
          <w:marLeft w:val="0"/>
          <w:marRight w:val="0"/>
          <w:marTop w:val="0"/>
          <w:marBottom w:val="0"/>
          <w:divBdr>
            <w:top w:val="none" w:sz="0" w:space="0" w:color="auto"/>
            <w:left w:val="none" w:sz="0" w:space="0" w:color="auto"/>
            <w:bottom w:val="none" w:sz="0" w:space="0" w:color="auto"/>
            <w:right w:val="none" w:sz="0" w:space="0" w:color="auto"/>
          </w:divBdr>
          <w:divsChild>
            <w:div w:id="805002192">
              <w:marLeft w:val="0"/>
              <w:marRight w:val="0"/>
              <w:marTop w:val="0"/>
              <w:marBottom w:val="0"/>
              <w:divBdr>
                <w:top w:val="none" w:sz="0" w:space="0" w:color="auto"/>
                <w:left w:val="none" w:sz="0" w:space="0" w:color="auto"/>
                <w:bottom w:val="none" w:sz="0" w:space="0" w:color="auto"/>
                <w:right w:val="none" w:sz="0" w:space="0" w:color="auto"/>
              </w:divBdr>
            </w:div>
          </w:divsChild>
        </w:div>
        <w:div w:id="1613780001">
          <w:marLeft w:val="0"/>
          <w:marRight w:val="0"/>
          <w:marTop w:val="0"/>
          <w:marBottom w:val="0"/>
          <w:divBdr>
            <w:top w:val="none" w:sz="0" w:space="0" w:color="auto"/>
            <w:left w:val="none" w:sz="0" w:space="0" w:color="auto"/>
            <w:bottom w:val="none" w:sz="0" w:space="0" w:color="auto"/>
            <w:right w:val="none" w:sz="0" w:space="0" w:color="auto"/>
          </w:divBdr>
          <w:divsChild>
            <w:div w:id="491063479">
              <w:marLeft w:val="0"/>
              <w:marRight w:val="0"/>
              <w:marTop w:val="0"/>
              <w:marBottom w:val="0"/>
              <w:divBdr>
                <w:top w:val="none" w:sz="0" w:space="0" w:color="auto"/>
                <w:left w:val="none" w:sz="0" w:space="0" w:color="auto"/>
                <w:bottom w:val="none" w:sz="0" w:space="0" w:color="auto"/>
                <w:right w:val="none" w:sz="0" w:space="0" w:color="auto"/>
              </w:divBdr>
            </w:div>
          </w:divsChild>
        </w:div>
        <w:div w:id="1629892937">
          <w:marLeft w:val="0"/>
          <w:marRight w:val="0"/>
          <w:marTop w:val="0"/>
          <w:marBottom w:val="0"/>
          <w:divBdr>
            <w:top w:val="none" w:sz="0" w:space="0" w:color="auto"/>
            <w:left w:val="none" w:sz="0" w:space="0" w:color="auto"/>
            <w:bottom w:val="none" w:sz="0" w:space="0" w:color="auto"/>
            <w:right w:val="none" w:sz="0" w:space="0" w:color="auto"/>
          </w:divBdr>
          <w:divsChild>
            <w:div w:id="516894259">
              <w:marLeft w:val="0"/>
              <w:marRight w:val="0"/>
              <w:marTop w:val="0"/>
              <w:marBottom w:val="0"/>
              <w:divBdr>
                <w:top w:val="none" w:sz="0" w:space="0" w:color="auto"/>
                <w:left w:val="none" w:sz="0" w:space="0" w:color="auto"/>
                <w:bottom w:val="none" w:sz="0" w:space="0" w:color="auto"/>
                <w:right w:val="none" w:sz="0" w:space="0" w:color="auto"/>
              </w:divBdr>
            </w:div>
          </w:divsChild>
        </w:div>
        <w:div w:id="1951814750">
          <w:marLeft w:val="0"/>
          <w:marRight w:val="0"/>
          <w:marTop w:val="0"/>
          <w:marBottom w:val="0"/>
          <w:divBdr>
            <w:top w:val="none" w:sz="0" w:space="0" w:color="auto"/>
            <w:left w:val="none" w:sz="0" w:space="0" w:color="auto"/>
            <w:bottom w:val="none" w:sz="0" w:space="0" w:color="auto"/>
            <w:right w:val="none" w:sz="0" w:space="0" w:color="auto"/>
          </w:divBdr>
          <w:divsChild>
            <w:div w:id="518396656">
              <w:marLeft w:val="0"/>
              <w:marRight w:val="0"/>
              <w:marTop w:val="0"/>
              <w:marBottom w:val="0"/>
              <w:divBdr>
                <w:top w:val="none" w:sz="0" w:space="0" w:color="auto"/>
                <w:left w:val="none" w:sz="0" w:space="0" w:color="auto"/>
                <w:bottom w:val="none" w:sz="0" w:space="0" w:color="auto"/>
                <w:right w:val="none" w:sz="0" w:space="0" w:color="auto"/>
              </w:divBdr>
            </w:div>
            <w:div w:id="1580096399">
              <w:marLeft w:val="0"/>
              <w:marRight w:val="0"/>
              <w:marTop w:val="0"/>
              <w:marBottom w:val="0"/>
              <w:divBdr>
                <w:top w:val="none" w:sz="0" w:space="0" w:color="auto"/>
                <w:left w:val="none" w:sz="0" w:space="0" w:color="auto"/>
                <w:bottom w:val="none" w:sz="0" w:space="0" w:color="auto"/>
                <w:right w:val="none" w:sz="0" w:space="0" w:color="auto"/>
              </w:divBdr>
            </w:div>
          </w:divsChild>
        </w:div>
        <w:div w:id="1959989476">
          <w:marLeft w:val="0"/>
          <w:marRight w:val="0"/>
          <w:marTop w:val="0"/>
          <w:marBottom w:val="0"/>
          <w:divBdr>
            <w:top w:val="none" w:sz="0" w:space="0" w:color="auto"/>
            <w:left w:val="none" w:sz="0" w:space="0" w:color="auto"/>
            <w:bottom w:val="none" w:sz="0" w:space="0" w:color="auto"/>
            <w:right w:val="none" w:sz="0" w:space="0" w:color="auto"/>
          </w:divBdr>
          <w:divsChild>
            <w:div w:id="1102262525">
              <w:marLeft w:val="0"/>
              <w:marRight w:val="0"/>
              <w:marTop w:val="0"/>
              <w:marBottom w:val="0"/>
              <w:divBdr>
                <w:top w:val="none" w:sz="0" w:space="0" w:color="auto"/>
                <w:left w:val="none" w:sz="0" w:space="0" w:color="auto"/>
                <w:bottom w:val="none" w:sz="0" w:space="0" w:color="auto"/>
                <w:right w:val="none" w:sz="0" w:space="0" w:color="auto"/>
              </w:divBdr>
            </w:div>
          </w:divsChild>
        </w:div>
        <w:div w:id="1969778378">
          <w:marLeft w:val="0"/>
          <w:marRight w:val="0"/>
          <w:marTop w:val="0"/>
          <w:marBottom w:val="0"/>
          <w:divBdr>
            <w:top w:val="none" w:sz="0" w:space="0" w:color="auto"/>
            <w:left w:val="none" w:sz="0" w:space="0" w:color="auto"/>
            <w:bottom w:val="none" w:sz="0" w:space="0" w:color="auto"/>
            <w:right w:val="none" w:sz="0" w:space="0" w:color="auto"/>
          </w:divBdr>
          <w:divsChild>
            <w:div w:id="1598555503">
              <w:marLeft w:val="0"/>
              <w:marRight w:val="0"/>
              <w:marTop w:val="0"/>
              <w:marBottom w:val="0"/>
              <w:divBdr>
                <w:top w:val="none" w:sz="0" w:space="0" w:color="auto"/>
                <w:left w:val="none" w:sz="0" w:space="0" w:color="auto"/>
                <w:bottom w:val="none" w:sz="0" w:space="0" w:color="auto"/>
                <w:right w:val="none" w:sz="0" w:space="0" w:color="auto"/>
              </w:divBdr>
            </w:div>
          </w:divsChild>
        </w:div>
        <w:div w:id="2079866081">
          <w:marLeft w:val="0"/>
          <w:marRight w:val="0"/>
          <w:marTop w:val="0"/>
          <w:marBottom w:val="0"/>
          <w:divBdr>
            <w:top w:val="none" w:sz="0" w:space="0" w:color="auto"/>
            <w:left w:val="none" w:sz="0" w:space="0" w:color="auto"/>
            <w:bottom w:val="none" w:sz="0" w:space="0" w:color="auto"/>
            <w:right w:val="none" w:sz="0" w:space="0" w:color="auto"/>
          </w:divBdr>
          <w:divsChild>
            <w:div w:id="19696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3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61BEF3DE4EF48A888C552B94725FA" ma:contentTypeVersion="10" ma:contentTypeDescription="Create a new document." ma:contentTypeScope="" ma:versionID="5f5a9093665f87ec179ddfcf3d95e88c">
  <xsd:schema xmlns:xsd="http://www.w3.org/2001/XMLSchema" xmlns:xs="http://www.w3.org/2001/XMLSchema" xmlns:p="http://schemas.microsoft.com/office/2006/metadata/properties" xmlns:ns2="d820f41a-3604-48c4-9cfa-cb84c4ab0d28" xmlns:ns3="e94618f5-497b-423c-a47e-27535dbecf7f" targetNamespace="http://schemas.microsoft.com/office/2006/metadata/properties" ma:root="true" ma:fieldsID="e8c7697c303a16a07ec55304f694926d" ns2:_="" ns3:_="">
    <xsd:import namespace="d820f41a-3604-48c4-9cfa-cb84c4ab0d28"/>
    <xsd:import namespace="e94618f5-497b-423c-a47e-27535dbecf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0f41a-3604-48c4-9cfa-cb84c4ab0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4618f5-497b-423c-a47e-27535dbecf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1be6a4-5731-4207-99f7-43ed6767bcc5}" ma:internalName="TaxCatchAll" ma:showField="CatchAllData" ma:web="e94618f5-497b-423c-a47e-27535dbec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20f41a-3604-48c4-9cfa-cb84c4ab0d28">
      <Terms xmlns="http://schemas.microsoft.com/office/infopath/2007/PartnerControls"/>
    </lcf76f155ced4ddcb4097134ff3c332f>
    <TaxCatchAll xmlns="e94618f5-497b-423c-a47e-27535dbecf7f"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CBBA0B1-3AE0-4C8E-B4B9-879CAD221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0f41a-3604-48c4-9cfa-cb84c4ab0d28"/>
    <ds:schemaRef ds:uri="e94618f5-497b-423c-a47e-27535dbec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EF047-CF9A-4CE5-931C-0B1C49FA0291}">
  <ds:schemaRefs>
    <ds:schemaRef ds:uri="http://schemas.openxmlformats.org/officeDocument/2006/bibliography"/>
  </ds:schemaRefs>
</ds:datastoreItem>
</file>

<file path=customXml/itemProps3.xml><?xml version="1.0" encoding="utf-8"?>
<ds:datastoreItem xmlns:ds="http://schemas.openxmlformats.org/officeDocument/2006/customXml" ds:itemID="{3990C812-C14C-449E-8B2A-DCF818F05D0F}">
  <ds:schemaRefs>
    <ds:schemaRef ds:uri="http://schemas.microsoft.com/sharepoint/v3/contenttype/forms"/>
  </ds:schemaRefs>
</ds:datastoreItem>
</file>

<file path=customXml/itemProps4.xml><?xml version="1.0" encoding="utf-8"?>
<ds:datastoreItem xmlns:ds="http://schemas.openxmlformats.org/officeDocument/2006/customXml" ds:itemID="{C02274F6-435F-4D98-864A-301CDA89778C}">
  <ds:schemaRefs>
    <ds:schemaRef ds:uri="http://schemas.microsoft.com/office/2006/metadata/properties"/>
    <ds:schemaRef ds:uri="http://schemas.microsoft.com/office/infopath/2007/PartnerControls"/>
    <ds:schemaRef ds:uri="d820f41a-3604-48c4-9cfa-cb84c4ab0d28"/>
    <ds:schemaRef ds:uri="e94618f5-497b-423c-a47e-27535dbecf7f"/>
  </ds:schemaRefs>
</ds:datastoreItem>
</file>

<file path=customXml/itemProps5.xml><?xml version="1.0" encoding="utf-8"?>
<ds:datastoreItem xmlns:ds="http://schemas.openxmlformats.org/officeDocument/2006/customXml" ds:itemID="{71BFEFCD-3F5F-487E-AC41-87E542CDD7B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ibaziene</dc:creator>
  <cp:keywords/>
  <cp:lastModifiedBy>Iligija Vaščiūnienė</cp:lastModifiedBy>
  <cp:revision>10</cp:revision>
  <cp:lastPrinted>2017-04-04T18:59:00Z</cp:lastPrinted>
  <dcterms:created xsi:type="dcterms:W3CDTF">2026-06-17T06:05:00Z</dcterms:created>
  <dcterms:modified xsi:type="dcterms:W3CDTF">2026-06-18T08:04:00Z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virtinta">
    <vt:lpwstr/>
  </property>
  <property fmtid="{D5CDD505-2E9C-101B-9397-08002B2CF9AE}" pid="3" name="Pastabos">
    <vt:lpwstr/>
  </property>
  <property fmtid="{D5CDD505-2E9C-101B-9397-08002B2CF9AE}" pid="4" name="Eil.Nr">
    <vt:lpwstr>4.00000000000000</vt:lpwstr>
  </property>
  <property fmtid="{D5CDD505-2E9C-101B-9397-08002B2CF9AE}" pid="5" name="ProblemStatus">
    <vt:lpwstr/>
  </property>
  <property fmtid="{D5CDD505-2E9C-101B-9397-08002B2CF9AE}" pid="6" name="DocWorkGroup">
    <vt:lpwstr/>
  </property>
  <property fmtid="{D5CDD505-2E9C-101B-9397-08002B2CF9AE}" pid="7" name="UserField2">
    <vt:lpwstr/>
  </property>
  <property fmtid="{D5CDD505-2E9C-101B-9397-08002B2CF9AE}" pid="8" name="ContentType">
    <vt:lpwstr>Dokumentas</vt:lpwstr>
  </property>
  <property fmtid="{D5CDD505-2E9C-101B-9397-08002B2CF9AE}" pid="9" name="KVS dok. tipas">
    <vt:lpwstr>Forma</vt:lpwstr>
  </property>
  <property fmtid="{D5CDD505-2E9C-101B-9397-08002B2CF9AE}" pid="10" name="Responsible">
    <vt:lpwstr/>
  </property>
  <property fmtid="{D5CDD505-2E9C-101B-9397-08002B2CF9AE}" pid="11" name="Opened">
    <vt:lpwstr/>
  </property>
  <property fmtid="{D5CDD505-2E9C-101B-9397-08002B2CF9AE}" pid="12" name="ContentTypeId">
    <vt:lpwstr>0x010100A6F61BEF3DE4EF48A888C552B94725FA</vt:lpwstr>
  </property>
  <property fmtid="{D5CDD505-2E9C-101B-9397-08002B2CF9AE}" pid="13" name="ClassificationContentMarkingHeaderShapeIds">
    <vt:lpwstr>64680e78,3dd14938,7b03d1ea</vt:lpwstr>
  </property>
  <property fmtid="{D5CDD505-2E9C-101B-9397-08002B2CF9AE}" pid="14" name="ClassificationContentMarkingHeaderFontProps">
    <vt:lpwstr>#000000,10,Calibri</vt:lpwstr>
  </property>
  <property fmtid="{D5CDD505-2E9C-101B-9397-08002B2CF9AE}" pid="15" name="ClassificationContentMarkingHeaderText">
    <vt:lpwstr>Viešai neskelbtina (vidinio naudojimo) informacija</vt:lpwstr>
  </property>
  <property fmtid="{D5CDD505-2E9C-101B-9397-08002B2CF9AE}" pid="16" name="MSIP_Label_e8414cb7-6b2d-42c0-9ea4-54e8de1dadd8_Enabled">
    <vt:lpwstr>true</vt:lpwstr>
  </property>
  <property fmtid="{D5CDD505-2E9C-101B-9397-08002B2CF9AE}" pid="17" name="MSIP_Label_e8414cb7-6b2d-42c0-9ea4-54e8de1dadd8_SetDate">
    <vt:lpwstr>2024-10-23T10:25:52Z</vt:lpwstr>
  </property>
  <property fmtid="{D5CDD505-2E9C-101B-9397-08002B2CF9AE}" pid="18" name="MSIP_Label_e8414cb7-6b2d-42c0-9ea4-54e8de1dadd8_Method">
    <vt:lpwstr>Standard</vt:lpwstr>
  </property>
  <property fmtid="{D5CDD505-2E9C-101B-9397-08002B2CF9AE}" pid="19" name="MSIP_Label_e8414cb7-6b2d-42c0-9ea4-54e8de1dadd8_Name">
    <vt:lpwstr>Viešai neskelbtina informacija</vt:lpwstr>
  </property>
  <property fmtid="{D5CDD505-2E9C-101B-9397-08002B2CF9AE}" pid="20" name="MSIP_Label_e8414cb7-6b2d-42c0-9ea4-54e8de1dadd8_SiteId">
    <vt:lpwstr>6cc14c12-a38c-4807-8395-0aafacd7fe58</vt:lpwstr>
  </property>
  <property fmtid="{D5CDD505-2E9C-101B-9397-08002B2CF9AE}" pid="21" name="MSIP_Label_e8414cb7-6b2d-42c0-9ea4-54e8de1dadd8_ActionId">
    <vt:lpwstr>1639ed67-38c4-4ba0-80b6-c8a18d39a332</vt:lpwstr>
  </property>
  <property fmtid="{D5CDD505-2E9C-101B-9397-08002B2CF9AE}" pid="22" name="MSIP_Label_e8414cb7-6b2d-42c0-9ea4-54e8de1dadd8_ContentBits">
    <vt:lpwstr>1</vt:lpwstr>
  </property>
  <property fmtid="{D5CDD505-2E9C-101B-9397-08002B2CF9AE}" pid="23" name="MediaServiceImageTags">
    <vt:lpwstr/>
  </property>
</Properties>
</file>