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CFC1B" w14:textId="01292E41" w:rsidR="00E60343" w:rsidRPr="00290DA4" w:rsidRDefault="0089247B" w:rsidP="0051289C">
      <w:pPr>
        <w:tabs>
          <w:tab w:val="left" w:pos="992"/>
        </w:tabs>
        <w:spacing w:after="0" w:line="360" w:lineRule="auto"/>
        <w:jc w:val="center"/>
        <w:rPr>
          <w:rFonts w:asciiTheme="minorHAnsi" w:hAnsiTheme="minorHAnsi" w:cstheme="minorHAnsi"/>
          <w:b/>
          <w:lang w:val="en-US"/>
        </w:rPr>
      </w:pPr>
      <w:r w:rsidRPr="00290DA4">
        <w:rPr>
          <w:rFonts w:asciiTheme="minorHAnsi" w:hAnsiTheme="minorHAnsi" w:cstheme="minorHAnsi"/>
          <w:b/>
          <w:lang w:val="en-US"/>
        </w:rPr>
        <w:t>REQUIREMENTS FOR</w:t>
      </w:r>
      <w:r w:rsidR="00AA11FD" w:rsidRPr="00290DA4">
        <w:rPr>
          <w:rFonts w:asciiTheme="minorHAnsi" w:hAnsiTheme="minorHAnsi" w:cstheme="minorHAnsi"/>
          <w:b/>
          <w:lang w:val="en-US"/>
        </w:rPr>
        <w:t xml:space="preserve"> </w:t>
      </w:r>
      <w:r w:rsidR="00FE38CC" w:rsidRPr="00290DA4">
        <w:rPr>
          <w:rFonts w:asciiTheme="minorHAnsi" w:hAnsiTheme="minorHAnsi" w:cstheme="minorHAnsi"/>
          <w:b/>
          <w:lang w:val="en-US"/>
        </w:rPr>
        <w:t>FM</w:t>
      </w:r>
      <w:r w:rsidR="0007211C" w:rsidRPr="00290DA4">
        <w:rPr>
          <w:rFonts w:asciiTheme="minorHAnsi" w:hAnsiTheme="minorHAnsi" w:cstheme="minorHAnsi"/>
          <w:b/>
          <w:lang w:val="en-US"/>
        </w:rPr>
        <w:t xml:space="preserve"> </w:t>
      </w:r>
      <w:r w:rsidRPr="00290DA4">
        <w:rPr>
          <w:rFonts w:asciiTheme="minorHAnsi" w:hAnsiTheme="minorHAnsi" w:cstheme="minorHAnsi"/>
          <w:b/>
          <w:lang w:val="en-US"/>
        </w:rPr>
        <w:t>AND</w:t>
      </w:r>
      <w:r w:rsidR="0007211C" w:rsidRPr="00290DA4">
        <w:rPr>
          <w:rFonts w:asciiTheme="minorHAnsi" w:hAnsiTheme="minorHAnsi" w:cstheme="minorHAnsi"/>
          <w:b/>
          <w:lang w:val="en-US"/>
        </w:rPr>
        <w:t xml:space="preserve"> </w:t>
      </w:r>
      <w:r w:rsidRPr="00290DA4">
        <w:rPr>
          <w:rFonts w:asciiTheme="minorHAnsi" w:hAnsiTheme="minorHAnsi" w:cstheme="minorHAnsi"/>
          <w:b/>
          <w:lang w:val="en-US"/>
        </w:rPr>
        <w:t>DVB-T</w:t>
      </w:r>
      <w:r w:rsidR="0007211C" w:rsidRPr="00290DA4">
        <w:rPr>
          <w:rFonts w:asciiTheme="minorHAnsi" w:hAnsiTheme="minorHAnsi" w:cstheme="minorHAnsi"/>
          <w:b/>
          <w:lang w:val="en-US"/>
        </w:rPr>
        <w:t xml:space="preserve"> </w:t>
      </w:r>
      <w:r w:rsidR="00AA11FD" w:rsidRPr="00290DA4">
        <w:rPr>
          <w:rFonts w:asciiTheme="minorHAnsi" w:hAnsiTheme="minorHAnsi" w:cstheme="minorHAnsi"/>
          <w:b/>
          <w:lang w:val="en-US"/>
        </w:rPr>
        <w:t>BROADCAST INSERTERS</w:t>
      </w:r>
    </w:p>
    <w:p w14:paraId="4A829594" w14:textId="0BC2AA5D" w:rsidR="00D11CE2" w:rsidRPr="00290DA4" w:rsidRDefault="00D11CE2" w:rsidP="00D11CE2">
      <w:pPr>
        <w:tabs>
          <w:tab w:val="left" w:pos="420"/>
        </w:tabs>
        <w:ind w:right="-1"/>
        <w:rPr>
          <w:rFonts w:asciiTheme="minorHAnsi" w:hAnsiTheme="minorHAnsi" w:cstheme="minorHAnsi"/>
          <w:lang w:val="en-US"/>
        </w:rPr>
      </w:pPr>
    </w:p>
    <w:p w14:paraId="630939AD" w14:textId="187B46AF" w:rsidR="00F03708" w:rsidRPr="00290DA4" w:rsidRDefault="00F03708" w:rsidP="00E109B2">
      <w:pPr>
        <w:tabs>
          <w:tab w:val="left" w:pos="420"/>
        </w:tabs>
        <w:spacing w:after="0" w:line="247" w:lineRule="auto"/>
        <w:rPr>
          <w:rFonts w:asciiTheme="minorHAnsi" w:hAnsiTheme="minorHAnsi" w:cstheme="minorHAnsi"/>
          <w:lang w:val="en-US"/>
        </w:rPr>
      </w:pPr>
      <w:r w:rsidRPr="00290DA4">
        <w:rPr>
          <w:rFonts w:asciiTheme="minorHAnsi" w:hAnsiTheme="minorHAnsi" w:cstheme="minorHAnsi"/>
          <w:lang w:val="en-US"/>
        </w:rPr>
        <w:tab/>
        <w:t>JSC Lithuanian Radio and Television Centre (</w:t>
      </w:r>
      <w:proofErr w:type="spellStart"/>
      <w:r w:rsidRPr="00290DA4">
        <w:rPr>
          <w:rFonts w:asciiTheme="minorHAnsi" w:hAnsiTheme="minorHAnsi" w:cstheme="minorHAnsi"/>
          <w:lang w:val="en-US"/>
        </w:rPr>
        <w:t>Telecentras</w:t>
      </w:r>
      <w:proofErr w:type="spellEnd"/>
      <w:r w:rsidRPr="00290DA4">
        <w:rPr>
          <w:rFonts w:asciiTheme="minorHAnsi" w:hAnsiTheme="minorHAnsi" w:cstheme="minorHAnsi"/>
          <w:lang w:val="en-US"/>
        </w:rPr>
        <w:t xml:space="preserve">) is preparing for purchase of </w:t>
      </w:r>
      <w:proofErr w:type="gramStart"/>
      <w:r w:rsidRPr="002B7920">
        <w:rPr>
          <w:rFonts w:asciiTheme="minorHAnsi" w:hAnsiTheme="minorHAnsi" w:cstheme="minorHAnsi"/>
          <w:b/>
          <w:bCs/>
          <w:lang w:val="en-US"/>
        </w:rPr>
        <w:t>Public</w:t>
      </w:r>
      <w:proofErr w:type="gramEnd"/>
      <w:r w:rsidRPr="002B7920">
        <w:rPr>
          <w:rFonts w:asciiTheme="minorHAnsi" w:hAnsiTheme="minorHAnsi" w:cstheme="minorHAnsi"/>
          <w:b/>
          <w:bCs/>
          <w:lang w:val="en-US"/>
        </w:rPr>
        <w:t xml:space="preserve"> warning system (</w:t>
      </w:r>
      <w:r w:rsidR="008D53A9" w:rsidRPr="002B7920">
        <w:rPr>
          <w:rFonts w:asciiTheme="minorHAnsi" w:hAnsiTheme="minorHAnsi" w:cstheme="minorHAnsi"/>
          <w:b/>
          <w:bCs/>
          <w:lang w:val="en-US"/>
        </w:rPr>
        <w:t>PWS) which</w:t>
      </w:r>
      <w:r w:rsidRPr="002B7920">
        <w:rPr>
          <w:rFonts w:asciiTheme="minorHAnsi" w:hAnsiTheme="minorHAnsi" w:cstheme="minorHAnsi"/>
          <w:b/>
          <w:bCs/>
          <w:lang w:val="en-US"/>
        </w:rPr>
        <w:t xml:space="preserve"> inserts warning messages </w:t>
      </w:r>
      <w:proofErr w:type="spellStart"/>
      <w:r w:rsidRPr="002B7920">
        <w:rPr>
          <w:rFonts w:asciiTheme="minorHAnsi" w:hAnsiTheme="minorHAnsi" w:cstheme="minorHAnsi"/>
          <w:b/>
          <w:bCs/>
          <w:lang w:val="en-US"/>
        </w:rPr>
        <w:t>ir</w:t>
      </w:r>
      <w:proofErr w:type="spellEnd"/>
      <w:r w:rsidRPr="002B7920">
        <w:rPr>
          <w:rFonts w:asciiTheme="minorHAnsi" w:hAnsiTheme="minorHAnsi" w:cstheme="minorHAnsi"/>
          <w:b/>
          <w:bCs/>
          <w:lang w:val="en-US"/>
        </w:rPr>
        <w:t xml:space="preserve"> </w:t>
      </w:r>
      <w:proofErr w:type="spellStart"/>
      <w:r w:rsidRPr="002B7920">
        <w:rPr>
          <w:rFonts w:asciiTheme="minorHAnsi" w:hAnsiTheme="minorHAnsi" w:cstheme="minorHAnsi"/>
          <w:b/>
          <w:bCs/>
          <w:lang w:val="en-US"/>
        </w:rPr>
        <w:t>Telecentras</w:t>
      </w:r>
      <w:proofErr w:type="spellEnd"/>
      <w:r w:rsidRPr="002B7920">
        <w:rPr>
          <w:rFonts w:asciiTheme="minorHAnsi" w:hAnsiTheme="minorHAnsi" w:cstheme="minorHAnsi"/>
          <w:b/>
          <w:bCs/>
          <w:lang w:val="en-US"/>
        </w:rPr>
        <w:t xml:space="preserve"> owned FM radio and DVB-T broadcasting systems.</w:t>
      </w:r>
      <w:r w:rsidRPr="00290DA4">
        <w:rPr>
          <w:rFonts w:asciiTheme="minorHAnsi" w:hAnsiTheme="minorHAnsi" w:cstheme="minorHAnsi"/>
          <w:lang w:val="en-US"/>
        </w:rPr>
        <w:t xml:space="preserve"> </w:t>
      </w:r>
      <w:proofErr w:type="spellStart"/>
      <w:r w:rsidRPr="00290DA4">
        <w:rPr>
          <w:rFonts w:asciiTheme="minorHAnsi" w:hAnsiTheme="minorHAnsi" w:cstheme="minorHAnsi"/>
          <w:lang w:val="en-US"/>
        </w:rPr>
        <w:t>Telecentras</w:t>
      </w:r>
      <w:proofErr w:type="spellEnd"/>
      <w:r w:rsidRPr="00290DA4">
        <w:rPr>
          <w:rFonts w:asciiTheme="minorHAnsi" w:hAnsiTheme="minorHAnsi" w:cstheme="minorHAnsi"/>
          <w:lang w:val="en-US"/>
        </w:rPr>
        <w:t xml:space="preserve"> is organizing market research to consult with solution providers technical </w:t>
      </w:r>
      <w:r w:rsidR="008D53A9" w:rsidRPr="00290DA4">
        <w:rPr>
          <w:rFonts w:asciiTheme="minorHAnsi" w:hAnsiTheme="minorHAnsi" w:cstheme="minorHAnsi"/>
          <w:lang w:val="en-US"/>
        </w:rPr>
        <w:t>requirements,</w:t>
      </w:r>
      <w:r w:rsidRPr="00290DA4">
        <w:rPr>
          <w:rFonts w:asciiTheme="minorHAnsi" w:hAnsiTheme="minorHAnsi" w:cstheme="minorHAnsi"/>
          <w:lang w:val="en-US"/>
        </w:rPr>
        <w:t xml:space="preserve"> pricing, and terms for such solution implementation.</w:t>
      </w:r>
    </w:p>
    <w:p w14:paraId="56D7F2F9" w14:textId="39534E6B" w:rsidR="008404BA" w:rsidRDefault="00551952" w:rsidP="00E109B2">
      <w:pPr>
        <w:tabs>
          <w:tab w:val="left" w:pos="420"/>
        </w:tabs>
        <w:spacing w:after="0" w:line="247" w:lineRule="auto"/>
        <w:rPr>
          <w:rFonts w:asciiTheme="minorHAnsi" w:hAnsiTheme="minorHAnsi" w:cstheme="minorHAnsi"/>
          <w:lang w:val="en-US"/>
        </w:rPr>
      </w:pPr>
      <w:r w:rsidRPr="00290DA4">
        <w:rPr>
          <w:rFonts w:asciiTheme="minorHAnsi" w:hAnsiTheme="minorHAnsi" w:cstheme="minorHAnsi"/>
          <w:lang w:val="en-US"/>
        </w:rPr>
        <w:tab/>
      </w:r>
      <w:r w:rsidR="00CE75DF" w:rsidRPr="00290DA4">
        <w:rPr>
          <w:rFonts w:asciiTheme="minorHAnsi" w:hAnsiTheme="minorHAnsi" w:cstheme="minorHAnsi"/>
          <w:lang w:val="en-US"/>
        </w:rPr>
        <w:t>JSC Lithuanian Radio and Television Centre (</w:t>
      </w:r>
      <w:proofErr w:type="spellStart"/>
      <w:r w:rsidR="00604E07" w:rsidRPr="00290DA4">
        <w:rPr>
          <w:rFonts w:asciiTheme="minorHAnsi" w:hAnsiTheme="minorHAnsi" w:cstheme="minorHAnsi"/>
          <w:lang w:val="en-US"/>
        </w:rPr>
        <w:t>Telecentras</w:t>
      </w:r>
      <w:proofErr w:type="spellEnd"/>
      <w:r w:rsidR="00604E07" w:rsidRPr="00290DA4">
        <w:rPr>
          <w:rFonts w:asciiTheme="minorHAnsi" w:hAnsiTheme="minorHAnsi" w:cstheme="minorHAnsi"/>
          <w:lang w:val="en-US"/>
        </w:rPr>
        <w:t>) has</w:t>
      </w:r>
      <w:r w:rsidR="00CE75DF" w:rsidRPr="00290DA4">
        <w:rPr>
          <w:rFonts w:asciiTheme="minorHAnsi" w:hAnsiTheme="minorHAnsi" w:cstheme="minorHAnsi"/>
          <w:lang w:val="en-US"/>
        </w:rPr>
        <w:t xml:space="preserve"> signed </w:t>
      </w:r>
      <w:r w:rsidR="008D53A9" w:rsidRPr="00290DA4">
        <w:rPr>
          <w:rFonts w:asciiTheme="minorHAnsi" w:hAnsiTheme="minorHAnsi" w:cstheme="minorHAnsi"/>
          <w:lang w:val="en-US"/>
        </w:rPr>
        <w:t>a</w:t>
      </w:r>
      <w:r w:rsidR="00E33F21" w:rsidRPr="00290DA4">
        <w:rPr>
          <w:rFonts w:asciiTheme="minorHAnsi" w:hAnsiTheme="minorHAnsi" w:cstheme="minorHAnsi"/>
          <w:lang w:val="en-US"/>
        </w:rPr>
        <w:t xml:space="preserve"> </w:t>
      </w:r>
      <w:r w:rsidR="00FE38CC" w:rsidRPr="00290DA4">
        <w:rPr>
          <w:rFonts w:asciiTheme="minorHAnsi" w:hAnsiTheme="minorHAnsi" w:cstheme="minorHAnsi"/>
          <w:lang w:val="en-US"/>
        </w:rPr>
        <w:t>cooperation</w:t>
      </w:r>
      <w:r w:rsidR="00CB687F" w:rsidRPr="00290DA4">
        <w:rPr>
          <w:rFonts w:asciiTheme="minorHAnsi" w:hAnsiTheme="minorHAnsi" w:cstheme="minorHAnsi"/>
          <w:lang w:val="en-US"/>
        </w:rPr>
        <w:t xml:space="preserve"> agreement with </w:t>
      </w:r>
      <w:r w:rsidR="008404BA" w:rsidRPr="00290DA4">
        <w:rPr>
          <w:rFonts w:asciiTheme="minorHAnsi" w:hAnsiTheme="minorHAnsi" w:cstheme="minorHAnsi"/>
          <w:lang w:val="en-US"/>
        </w:rPr>
        <w:t>Fire and Rescue Department under the Ministry of the Interior of the Republic of Lithuania</w:t>
      </w:r>
      <w:r w:rsidR="00903317" w:rsidRPr="00290DA4">
        <w:rPr>
          <w:rFonts w:asciiTheme="minorHAnsi" w:hAnsiTheme="minorHAnsi" w:cstheme="minorHAnsi"/>
          <w:lang w:val="en-US"/>
        </w:rPr>
        <w:t xml:space="preserve"> </w:t>
      </w:r>
      <w:r w:rsidR="00F6797D">
        <w:rPr>
          <w:rFonts w:asciiTheme="minorHAnsi" w:hAnsiTheme="minorHAnsi" w:cstheme="minorHAnsi"/>
          <w:lang w:val="en-US"/>
        </w:rPr>
        <w:t>to</w:t>
      </w:r>
      <w:r w:rsidR="00903317" w:rsidRPr="00290DA4">
        <w:rPr>
          <w:rFonts w:asciiTheme="minorHAnsi" w:hAnsiTheme="minorHAnsi" w:cstheme="minorHAnsi"/>
          <w:lang w:val="en-US"/>
        </w:rPr>
        <w:t xml:space="preserve"> </w:t>
      </w:r>
      <w:r w:rsidR="00F71A13" w:rsidRPr="00290DA4">
        <w:rPr>
          <w:rFonts w:asciiTheme="minorHAnsi" w:hAnsiTheme="minorHAnsi" w:cstheme="minorHAnsi"/>
          <w:lang w:val="en-US"/>
        </w:rPr>
        <w:t>clarify</w:t>
      </w:r>
      <w:r w:rsidR="00914BCA" w:rsidRPr="00290DA4">
        <w:rPr>
          <w:rFonts w:asciiTheme="minorHAnsi" w:hAnsiTheme="minorHAnsi" w:cstheme="minorHAnsi"/>
          <w:lang w:val="en-US"/>
        </w:rPr>
        <w:t xml:space="preserve"> requirements </w:t>
      </w:r>
      <w:r w:rsidR="00876B03" w:rsidRPr="00290DA4">
        <w:rPr>
          <w:rFonts w:asciiTheme="minorHAnsi" w:hAnsiTheme="minorHAnsi" w:cstheme="minorHAnsi"/>
          <w:lang w:val="en-US"/>
        </w:rPr>
        <w:t xml:space="preserve">for public warning system which inserts </w:t>
      </w:r>
      <w:r w:rsidR="00C20BB2" w:rsidRPr="00290DA4">
        <w:rPr>
          <w:rFonts w:asciiTheme="minorHAnsi" w:hAnsiTheme="minorHAnsi" w:cstheme="minorHAnsi"/>
          <w:lang w:val="en-US"/>
        </w:rPr>
        <w:t xml:space="preserve">warning messages </w:t>
      </w:r>
      <w:proofErr w:type="spellStart"/>
      <w:r w:rsidR="00C20BB2" w:rsidRPr="00290DA4">
        <w:rPr>
          <w:rFonts w:asciiTheme="minorHAnsi" w:hAnsiTheme="minorHAnsi" w:cstheme="minorHAnsi"/>
          <w:lang w:val="en-US"/>
        </w:rPr>
        <w:t>ir</w:t>
      </w:r>
      <w:proofErr w:type="spellEnd"/>
      <w:r w:rsidR="00C20BB2" w:rsidRPr="00290DA4">
        <w:rPr>
          <w:rFonts w:asciiTheme="minorHAnsi" w:hAnsiTheme="minorHAnsi" w:cstheme="minorHAnsi"/>
          <w:lang w:val="en-US"/>
        </w:rPr>
        <w:t xml:space="preserve"> </w:t>
      </w:r>
      <w:proofErr w:type="spellStart"/>
      <w:r w:rsidR="00F71A13" w:rsidRPr="00290DA4">
        <w:rPr>
          <w:rFonts w:asciiTheme="minorHAnsi" w:hAnsiTheme="minorHAnsi" w:cstheme="minorHAnsi"/>
          <w:lang w:val="en-US"/>
        </w:rPr>
        <w:t>T</w:t>
      </w:r>
      <w:r w:rsidR="00C20BB2" w:rsidRPr="00290DA4">
        <w:rPr>
          <w:rFonts w:asciiTheme="minorHAnsi" w:hAnsiTheme="minorHAnsi" w:cstheme="minorHAnsi"/>
          <w:lang w:val="en-US"/>
        </w:rPr>
        <w:t>elecentras</w:t>
      </w:r>
      <w:proofErr w:type="spellEnd"/>
      <w:r w:rsidR="00C20BB2" w:rsidRPr="00290DA4">
        <w:rPr>
          <w:rFonts w:asciiTheme="minorHAnsi" w:hAnsiTheme="minorHAnsi" w:cstheme="minorHAnsi"/>
          <w:lang w:val="en-US"/>
        </w:rPr>
        <w:t xml:space="preserve"> owned </w:t>
      </w:r>
      <w:r w:rsidR="00C74522" w:rsidRPr="00290DA4">
        <w:rPr>
          <w:rFonts w:asciiTheme="minorHAnsi" w:hAnsiTheme="minorHAnsi" w:cstheme="minorHAnsi"/>
          <w:lang w:val="en-US"/>
        </w:rPr>
        <w:t xml:space="preserve">FM radio and DVB-T </w:t>
      </w:r>
      <w:r w:rsidR="00F71A13" w:rsidRPr="00290DA4">
        <w:rPr>
          <w:rFonts w:asciiTheme="minorHAnsi" w:hAnsiTheme="minorHAnsi" w:cstheme="minorHAnsi"/>
          <w:lang w:val="en-US"/>
        </w:rPr>
        <w:t>broadcasting</w:t>
      </w:r>
      <w:r w:rsidRPr="00290DA4">
        <w:rPr>
          <w:rFonts w:asciiTheme="minorHAnsi" w:hAnsiTheme="minorHAnsi" w:cstheme="minorHAnsi"/>
          <w:lang w:val="en-US"/>
        </w:rPr>
        <w:t xml:space="preserve"> system.</w:t>
      </w:r>
      <w:r w:rsidR="00914BCA" w:rsidRPr="00290DA4">
        <w:rPr>
          <w:rFonts w:asciiTheme="minorHAnsi" w:hAnsiTheme="minorHAnsi" w:cstheme="minorHAnsi"/>
          <w:lang w:val="en-US"/>
        </w:rPr>
        <w:t xml:space="preserve"> </w:t>
      </w:r>
      <w:r w:rsidRPr="00290DA4">
        <w:rPr>
          <w:rFonts w:asciiTheme="minorHAnsi" w:hAnsiTheme="minorHAnsi" w:cstheme="minorHAnsi"/>
          <w:lang w:val="en-US"/>
        </w:rPr>
        <w:t xml:space="preserve"> </w:t>
      </w:r>
    </w:p>
    <w:p w14:paraId="7FB166F7" w14:textId="77777777" w:rsidR="00E109B2" w:rsidRPr="00290DA4" w:rsidRDefault="00E109B2" w:rsidP="00E109B2">
      <w:pPr>
        <w:tabs>
          <w:tab w:val="left" w:pos="420"/>
        </w:tabs>
        <w:spacing w:after="0" w:line="247" w:lineRule="auto"/>
        <w:rPr>
          <w:rFonts w:asciiTheme="minorHAnsi" w:hAnsiTheme="minorHAnsi" w:cstheme="minorHAnsi"/>
          <w:lang w:val="en-US"/>
        </w:rPr>
      </w:pPr>
    </w:p>
    <w:p w14:paraId="307B2E9A" w14:textId="0909CDC8" w:rsidR="00B718B8" w:rsidRDefault="00227741" w:rsidP="00E109B2">
      <w:pPr>
        <w:tabs>
          <w:tab w:val="left" w:pos="420"/>
        </w:tabs>
        <w:spacing w:after="0" w:line="247" w:lineRule="auto"/>
        <w:rPr>
          <w:rFonts w:asciiTheme="minorHAnsi" w:hAnsiTheme="minorHAnsi" w:cstheme="minorHAnsi"/>
        </w:rPr>
      </w:pPr>
      <w:r w:rsidRPr="00290DA4">
        <w:rPr>
          <w:rFonts w:asciiTheme="minorHAnsi" w:hAnsiTheme="minorHAnsi" w:cstheme="minorHAnsi"/>
          <w:lang w:val="en-US"/>
        </w:rPr>
        <w:tab/>
      </w:r>
      <w:r w:rsidR="00E109B2">
        <w:rPr>
          <w:rFonts w:asciiTheme="minorHAnsi" w:hAnsiTheme="minorHAnsi" w:cstheme="minorHAnsi"/>
          <w:b/>
          <w:bCs/>
          <w:highlight w:val="yellow"/>
        </w:rPr>
        <w:t>P</w:t>
      </w:r>
      <w:r w:rsidR="00700CE2">
        <w:rPr>
          <w:rFonts w:asciiTheme="minorHAnsi" w:hAnsiTheme="minorHAnsi" w:cstheme="minorHAnsi"/>
          <w:b/>
          <w:bCs/>
          <w:highlight w:val="yellow"/>
        </w:rPr>
        <w:t>lease fill out the information requested below</w:t>
      </w:r>
      <w:r w:rsidR="00E109B2">
        <w:rPr>
          <w:rFonts w:asciiTheme="minorHAnsi" w:hAnsiTheme="minorHAnsi" w:cstheme="minorHAnsi"/>
          <w:highlight w:val="yellow"/>
        </w:rPr>
        <w:t>.</w:t>
      </w:r>
    </w:p>
    <w:p w14:paraId="3F7B7784" w14:textId="77777777" w:rsidR="00E109B2" w:rsidRPr="00700CE2" w:rsidRDefault="00E109B2" w:rsidP="00E109B2">
      <w:pPr>
        <w:tabs>
          <w:tab w:val="left" w:pos="420"/>
        </w:tabs>
        <w:spacing w:after="0" w:line="247" w:lineRule="auto"/>
        <w:rPr>
          <w:rFonts w:asciiTheme="minorHAnsi" w:hAnsiTheme="minorHAnsi" w:cstheme="minorHAnsi"/>
        </w:rPr>
      </w:pPr>
    </w:p>
    <w:p w14:paraId="00B7878A" w14:textId="0BF06DF5" w:rsidR="00B718B8" w:rsidRPr="00290DA4" w:rsidRDefault="00923A12" w:rsidP="00E109B2">
      <w:pPr>
        <w:tabs>
          <w:tab w:val="left" w:pos="420"/>
        </w:tabs>
        <w:spacing w:after="0" w:line="247" w:lineRule="auto"/>
        <w:rPr>
          <w:rFonts w:asciiTheme="minorHAnsi" w:hAnsiTheme="minorHAnsi" w:cstheme="minorHAnsi"/>
          <w:b/>
          <w:bCs/>
          <w:lang w:val="en-US"/>
        </w:rPr>
      </w:pPr>
      <w:r w:rsidRPr="00290DA4">
        <w:rPr>
          <w:rFonts w:asciiTheme="minorHAnsi" w:hAnsiTheme="minorHAnsi" w:cstheme="minorHAnsi"/>
          <w:b/>
          <w:bCs/>
          <w:lang w:val="en-US"/>
        </w:rPr>
        <w:t>Technical requirements for</w:t>
      </w:r>
      <w:r w:rsidR="0083248B" w:rsidRPr="00290DA4">
        <w:rPr>
          <w:rFonts w:asciiTheme="minorHAnsi" w:hAnsiTheme="minorHAnsi" w:cstheme="minorHAnsi"/>
          <w:b/>
          <w:bCs/>
          <w:lang w:val="en-US"/>
        </w:rPr>
        <w:t xml:space="preserve"> purchase of</w:t>
      </w:r>
      <w:r w:rsidR="009F68B7" w:rsidRPr="00290DA4">
        <w:rPr>
          <w:rFonts w:asciiTheme="minorHAnsi" w:hAnsiTheme="minorHAnsi" w:cstheme="minorHAnsi"/>
          <w:b/>
          <w:bCs/>
          <w:lang w:val="en-US"/>
        </w:rPr>
        <w:t xml:space="preserve"> </w:t>
      </w:r>
      <w:r w:rsidR="00A75D50" w:rsidRPr="00290DA4">
        <w:rPr>
          <w:rFonts w:asciiTheme="minorHAnsi" w:hAnsiTheme="minorHAnsi" w:cstheme="minorHAnsi"/>
          <w:b/>
          <w:bCs/>
          <w:lang w:val="en-US"/>
        </w:rPr>
        <w:t>FM</w:t>
      </w:r>
      <w:r w:rsidR="009F68B7" w:rsidRPr="00290DA4">
        <w:rPr>
          <w:rFonts w:asciiTheme="minorHAnsi" w:hAnsiTheme="minorHAnsi" w:cstheme="minorHAnsi"/>
          <w:b/>
          <w:bCs/>
          <w:lang w:val="en-US"/>
        </w:rPr>
        <w:t xml:space="preserve"> </w:t>
      </w:r>
      <w:r w:rsidR="0083248B" w:rsidRPr="00290DA4">
        <w:rPr>
          <w:rFonts w:asciiTheme="minorHAnsi" w:hAnsiTheme="minorHAnsi" w:cstheme="minorHAnsi"/>
          <w:b/>
          <w:bCs/>
          <w:lang w:val="en-US"/>
        </w:rPr>
        <w:t>and</w:t>
      </w:r>
      <w:r w:rsidR="009F68B7" w:rsidRPr="00290DA4">
        <w:rPr>
          <w:rFonts w:asciiTheme="minorHAnsi" w:hAnsiTheme="minorHAnsi" w:cstheme="minorHAnsi"/>
          <w:b/>
          <w:bCs/>
          <w:lang w:val="en-US"/>
        </w:rPr>
        <w:t xml:space="preserve"> </w:t>
      </w:r>
      <w:r w:rsidR="0083248B" w:rsidRPr="00290DA4">
        <w:rPr>
          <w:rFonts w:asciiTheme="minorHAnsi" w:hAnsiTheme="minorHAnsi" w:cstheme="minorHAnsi"/>
          <w:b/>
          <w:bCs/>
          <w:lang w:val="en-US"/>
        </w:rPr>
        <w:t>DVB-T</w:t>
      </w:r>
      <w:r w:rsidR="00A75D50" w:rsidRPr="00290DA4">
        <w:rPr>
          <w:rFonts w:asciiTheme="minorHAnsi" w:hAnsiTheme="minorHAnsi" w:cstheme="minorHAnsi"/>
          <w:b/>
          <w:bCs/>
          <w:lang w:val="en-US"/>
        </w:rPr>
        <w:t xml:space="preserve"> </w:t>
      </w:r>
      <w:r w:rsidR="004A7F92" w:rsidRPr="00290DA4">
        <w:rPr>
          <w:rFonts w:asciiTheme="minorHAnsi" w:hAnsiTheme="minorHAnsi" w:cstheme="minorHAnsi"/>
          <w:b/>
          <w:bCs/>
          <w:lang w:val="en-US"/>
        </w:rPr>
        <w:t>EAS/CAP</w:t>
      </w:r>
      <w:r w:rsidR="002A51C5" w:rsidRPr="00290DA4">
        <w:rPr>
          <w:rFonts w:asciiTheme="minorHAnsi" w:hAnsiTheme="minorHAnsi" w:cstheme="minorHAnsi"/>
          <w:b/>
          <w:bCs/>
          <w:lang w:val="en-US"/>
        </w:rPr>
        <w:t xml:space="preserve"> platform</w:t>
      </w:r>
      <w:r w:rsidR="00B718B8" w:rsidRPr="00290DA4">
        <w:rPr>
          <w:rFonts w:asciiTheme="minorHAnsi" w:hAnsiTheme="minorHAnsi" w:cstheme="minorHAnsi"/>
          <w:b/>
          <w:bCs/>
          <w:lang w:val="en-US"/>
        </w:rPr>
        <w:t>: </w:t>
      </w:r>
    </w:p>
    <w:p w14:paraId="7AF19799" w14:textId="25C6D299" w:rsidR="009F68B7" w:rsidRPr="00290DA4" w:rsidRDefault="0083248B" w:rsidP="00E109B2">
      <w:pPr>
        <w:tabs>
          <w:tab w:val="left" w:pos="420"/>
        </w:tabs>
        <w:spacing w:after="0" w:line="247" w:lineRule="auto"/>
        <w:rPr>
          <w:rFonts w:asciiTheme="minorHAnsi" w:hAnsiTheme="minorHAnsi" w:cstheme="minorHAnsi"/>
          <w:lang w:val="en-US"/>
        </w:rPr>
      </w:pPr>
      <w:r w:rsidRPr="00290DA4">
        <w:rPr>
          <w:rFonts w:asciiTheme="minorHAnsi" w:hAnsiTheme="minorHAnsi" w:cstheme="minorHAnsi"/>
          <w:lang w:val="en-US"/>
        </w:rPr>
        <w:t>Proposed scope of solution</w:t>
      </w:r>
      <w:r w:rsidR="004732DC" w:rsidRPr="00290DA4">
        <w:rPr>
          <w:rFonts w:asciiTheme="minorHAnsi" w:hAnsiTheme="minorHAnsi" w:cstheme="minorHAnsi"/>
          <w:lang w:val="en-US"/>
        </w:rPr>
        <w:t>:</w:t>
      </w:r>
    </w:p>
    <w:p w14:paraId="5083EAA7" w14:textId="23CD62D0" w:rsidR="004732DC" w:rsidRPr="00290DA4" w:rsidRDefault="00777C1E" w:rsidP="00E109B2">
      <w:pPr>
        <w:tabs>
          <w:tab w:val="left" w:pos="420"/>
        </w:tabs>
        <w:spacing w:after="0" w:line="247" w:lineRule="auto"/>
        <w:rPr>
          <w:rFonts w:asciiTheme="minorHAnsi" w:hAnsiTheme="minorHAnsi" w:cstheme="minorHAnsi"/>
          <w:lang w:val="en-US"/>
        </w:rPr>
      </w:pPr>
      <w:r w:rsidRPr="00290DA4">
        <w:rPr>
          <w:rFonts w:asciiTheme="minorHAnsi" w:hAnsiTheme="minorHAnsi" w:cstheme="minorHAnsi"/>
          <w:lang w:val="en-US"/>
        </w:rPr>
        <w:t>EAS messages over</w:t>
      </w:r>
      <w:r w:rsidR="00272230" w:rsidRPr="00290DA4">
        <w:rPr>
          <w:rFonts w:asciiTheme="minorHAnsi" w:hAnsiTheme="minorHAnsi" w:cstheme="minorHAnsi"/>
          <w:lang w:val="en-US"/>
        </w:rPr>
        <w:t xml:space="preserve"> FM </w:t>
      </w:r>
      <w:r w:rsidRPr="00290DA4">
        <w:rPr>
          <w:rFonts w:asciiTheme="minorHAnsi" w:hAnsiTheme="minorHAnsi" w:cstheme="minorHAnsi"/>
          <w:lang w:val="en-US"/>
        </w:rPr>
        <w:t>networks</w:t>
      </w:r>
    </w:p>
    <w:p w14:paraId="3D10971A" w14:textId="7272F8E0" w:rsidR="00272230" w:rsidRPr="00290DA4" w:rsidRDefault="00777C1E" w:rsidP="00E109B2">
      <w:pPr>
        <w:tabs>
          <w:tab w:val="left" w:pos="420"/>
        </w:tabs>
        <w:spacing w:after="0" w:line="247" w:lineRule="auto"/>
        <w:rPr>
          <w:rFonts w:asciiTheme="minorHAnsi" w:hAnsiTheme="minorHAnsi" w:cstheme="minorHAnsi"/>
          <w:lang w:val="en-US"/>
        </w:rPr>
      </w:pPr>
      <w:r w:rsidRPr="00290DA4">
        <w:rPr>
          <w:rFonts w:asciiTheme="minorHAnsi" w:hAnsiTheme="minorHAnsi" w:cstheme="minorHAnsi"/>
          <w:lang w:val="en-US"/>
        </w:rPr>
        <w:t>EAS messages over</w:t>
      </w:r>
      <w:r w:rsidR="00272230" w:rsidRPr="00290DA4">
        <w:rPr>
          <w:rFonts w:asciiTheme="minorHAnsi" w:hAnsiTheme="minorHAnsi" w:cstheme="minorHAnsi"/>
          <w:lang w:val="en-US"/>
        </w:rPr>
        <w:t xml:space="preserve"> D</w:t>
      </w:r>
      <w:r w:rsidR="00695A1C" w:rsidRPr="00290DA4">
        <w:rPr>
          <w:rFonts w:asciiTheme="minorHAnsi" w:hAnsiTheme="minorHAnsi" w:cstheme="minorHAnsi"/>
          <w:lang w:val="en-US"/>
        </w:rPr>
        <w:t xml:space="preserve">VB-T </w:t>
      </w:r>
      <w:r w:rsidRPr="00290DA4">
        <w:rPr>
          <w:rFonts w:asciiTheme="minorHAnsi" w:hAnsiTheme="minorHAnsi" w:cstheme="minorHAnsi"/>
          <w:lang w:val="en-US"/>
        </w:rPr>
        <w:t>network</w:t>
      </w:r>
    </w:p>
    <w:p w14:paraId="158C1F23" w14:textId="45C5B95F" w:rsidR="00695A1C" w:rsidRPr="00290DA4" w:rsidRDefault="00735A64" w:rsidP="00E109B2">
      <w:pPr>
        <w:tabs>
          <w:tab w:val="left" w:pos="420"/>
        </w:tabs>
        <w:spacing w:after="0" w:line="247" w:lineRule="auto"/>
        <w:rPr>
          <w:rFonts w:asciiTheme="minorHAnsi" w:hAnsiTheme="minorHAnsi" w:cstheme="minorHAnsi"/>
          <w:lang w:val="en-US"/>
        </w:rPr>
      </w:pPr>
      <w:r w:rsidRPr="00290DA4">
        <w:rPr>
          <w:rFonts w:asciiTheme="minorHAnsi" w:hAnsiTheme="minorHAnsi" w:cstheme="minorHAnsi"/>
          <w:lang w:val="en-US"/>
        </w:rPr>
        <w:t xml:space="preserve">CAP message </w:t>
      </w:r>
      <w:r w:rsidR="008D53A9" w:rsidRPr="00290DA4">
        <w:rPr>
          <w:rFonts w:asciiTheme="minorHAnsi" w:hAnsiTheme="minorHAnsi" w:cstheme="minorHAnsi"/>
          <w:lang w:val="en-US"/>
        </w:rPr>
        <w:t>parsing.</w:t>
      </w:r>
    </w:p>
    <w:p w14:paraId="32DBF8A2" w14:textId="41A68163" w:rsidR="00695A1C" w:rsidRPr="00290DA4" w:rsidRDefault="003F77D3" w:rsidP="00E109B2">
      <w:pPr>
        <w:tabs>
          <w:tab w:val="left" w:pos="420"/>
        </w:tabs>
        <w:spacing w:after="0" w:line="247" w:lineRule="auto"/>
        <w:rPr>
          <w:rFonts w:asciiTheme="minorHAnsi" w:hAnsiTheme="minorHAnsi" w:cstheme="minorHAnsi"/>
          <w:lang w:val="en-US"/>
        </w:rPr>
      </w:pPr>
      <w:r w:rsidRPr="00290DA4">
        <w:rPr>
          <w:rFonts w:asciiTheme="minorHAnsi" w:hAnsiTheme="minorHAnsi" w:cstheme="minorHAnsi"/>
          <w:lang w:val="en-US"/>
        </w:rPr>
        <w:t>Origination o</w:t>
      </w:r>
      <w:r w:rsidR="0074280F" w:rsidRPr="00290DA4">
        <w:rPr>
          <w:rFonts w:asciiTheme="minorHAnsi" w:hAnsiTheme="minorHAnsi" w:cstheme="minorHAnsi"/>
          <w:lang w:val="en-US"/>
        </w:rPr>
        <w:t>f</w:t>
      </w:r>
      <w:r w:rsidRPr="00290DA4">
        <w:rPr>
          <w:rFonts w:asciiTheme="minorHAnsi" w:hAnsiTheme="minorHAnsi" w:cstheme="minorHAnsi"/>
          <w:lang w:val="en-US"/>
        </w:rPr>
        <w:t xml:space="preserve"> </w:t>
      </w:r>
      <w:r w:rsidR="00695A1C" w:rsidRPr="00290DA4">
        <w:rPr>
          <w:rFonts w:asciiTheme="minorHAnsi" w:hAnsiTheme="minorHAnsi" w:cstheme="minorHAnsi"/>
          <w:lang w:val="en-US"/>
        </w:rPr>
        <w:t>Audio</w:t>
      </w:r>
      <w:r w:rsidRPr="00290DA4">
        <w:rPr>
          <w:rFonts w:asciiTheme="minorHAnsi" w:hAnsiTheme="minorHAnsi" w:cstheme="minorHAnsi"/>
          <w:lang w:val="en-US"/>
        </w:rPr>
        <w:t xml:space="preserve"> and</w:t>
      </w:r>
      <w:r w:rsidR="00695A1C" w:rsidRPr="00290DA4">
        <w:rPr>
          <w:rFonts w:asciiTheme="minorHAnsi" w:hAnsiTheme="minorHAnsi" w:cstheme="minorHAnsi"/>
          <w:lang w:val="en-US"/>
        </w:rPr>
        <w:t xml:space="preserve"> Video</w:t>
      </w:r>
      <w:r w:rsidRPr="00290DA4">
        <w:rPr>
          <w:rFonts w:asciiTheme="minorHAnsi" w:hAnsiTheme="minorHAnsi" w:cstheme="minorHAnsi"/>
          <w:lang w:val="en-US"/>
        </w:rPr>
        <w:t xml:space="preserve"> messages</w:t>
      </w:r>
    </w:p>
    <w:p w14:paraId="4DB574E5" w14:textId="616213C2" w:rsidR="00624C2B" w:rsidRPr="00290DA4" w:rsidRDefault="003F77D3" w:rsidP="00E109B2">
      <w:pPr>
        <w:tabs>
          <w:tab w:val="left" w:pos="420"/>
        </w:tabs>
        <w:spacing w:after="0" w:line="247" w:lineRule="auto"/>
        <w:rPr>
          <w:rFonts w:asciiTheme="minorHAnsi" w:hAnsiTheme="minorHAnsi" w:cstheme="minorHAnsi"/>
          <w:lang w:val="en-US"/>
        </w:rPr>
      </w:pPr>
      <w:r w:rsidRPr="00290DA4">
        <w:rPr>
          <w:rFonts w:asciiTheme="minorHAnsi" w:hAnsiTheme="minorHAnsi" w:cstheme="minorHAnsi"/>
          <w:lang w:val="en-US"/>
        </w:rPr>
        <w:t>Warranty and</w:t>
      </w:r>
      <w:r w:rsidR="00965C04" w:rsidRPr="00290DA4">
        <w:rPr>
          <w:rFonts w:asciiTheme="minorHAnsi" w:hAnsiTheme="minorHAnsi" w:cstheme="minorHAnsi"/>
          <w:lang w:val="en-US"/>
        </w:rPr>
        <w:t xml:space="preserve"> SLA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69"/>
        <w:gridCol w:w="1276"/>
        <w:gridCol w:w="3940"/>
      </w:tblGrid>
      <w:tr w:rsidR="00390B0F" w:rsidRPr="00290DA4" w14:paraId="123F1CAA" w14:textId="77777777" w:rsidTr="00390B0F">
        <w:tc>
          <w:tcPr>
            <w:tcW w:w="10031" w:type="dxa"/>
            <w:gridSpan w:val="4"/>
            <w:shd w:val="clear" w:color="auto" w:fill="8DB3E2" w:themeFill="text2" w:themeFillTint="66"/>
            <w:vAlign w:val="center"/>
          </w:tcPr>
          <w:p w14:paraId="6771C27D" w14:textId="507490E6" w:rsidR="00390B0F" w:rsidRPr="00290DA4" w:rsidRDefault="00B534BB" w:rsidP="002A275A">
            <w:pPr>
              <w:jc w:val="center"/>
              <w:rPr>
                <w:rFonts w:asciiTheme="minorHAnsi" w:hAnsiTheme="minorHAnsi" w:cstheme="minorHAnsi"/>
                <w:b/>
                <w:bCs/>
                <w:lang w:val="en-US"/>
              </w:rPr>
            </w:pPr>
            <w:r w:rsidRPr="00290DA4">
              <w:rPr>
                <w:rFonts w:asciiTheme="minorHAnsi" w:hAnsiTheme="minorHAnsi" w:cstheme="minorHAnsi"/>
                <w:b/>
                <w:bCs/>
                <w:lang w:val="en-US"/>
              </w:rPr>
              <w:t>FM</w:t>
            </w:r>
            <w:r w:rsidR="00390B0F" w:rsidRPr="00290DA4">
              <w:rPr>
                <w:rFonts w:asciiTheme="minorHAnsi" w:hAnsiTheme="minorHAnsi" w:cstheme="minorHAnsi"/>
                <w:b/>
                <w:bCs/>
                <w:lang w:val="en-US"/>
              </w:rPr>
              <w:t xml:space="preserve"> </w:t>
            </w:r>
            <w:r w:rsidR="00CE3195" w:rsidRPr="00290DA4">
              <w:rPr>
                <w:rFonts w:asciiTheme="minorHAnsi" w:hAnsiTheme="minorHAnsi" w:cstheme="minorHAnsi"/>
                <w:b/>
                <w:bCs/>
                <w:lang w:val="en-US"/>
              </w:rPr>
              <w:t>inserter</w:t>
            </w:r>
          </w:p>
        </w:tc>
      </w:tr>
      <w:tr w:rsidR="00390B0F" w:rsidRPr="00290DA4" w14:paraId="0EDE33C3" w14:textId="77777777" w:rsidTr="002431A5">
        <w:tc>
          <w:tcPr>
            <w:tcW w:w="846" w:type="dxa"/>
            <w:shd w:val="clear" w:color="auto" w:fill="C6D9F1" w:themeFill="text2" w:themeFillTint="33"/>
            <w:vAlign w:val="center"/>
          </w:tcPr>
          <w:p w14:paraId="11BEE202" w14:textId="3FF2FE9D" w:rsidR="00390B0F" w:rsidRPr="00290DA4" w:rsidRDefault="00390B0F" w:rsidP="002A275A">
            <w:pPr>
              <w:jc w:val="center"/>
              <w:rPr>
                <w:rFonts w:asciiTheme="minorHAnsi" w:hAnsiTheme="minorHAnsi" w:cstheme="minorHAnsi"/>
                <w:lang w:val="en-US"/>
              </w:rPr>
            </w:pPr>
            <w:r w:rsidRPr="00290DA4">
              <w:rPr>
                <w:rFonts w:asciiTheme="minorHAnsi" w:hAnsiTheme="minorHAnsi" w:cstheme="minorHAnsi"/>
                <w:lang w:val="en-US"/>
              </w:rPr>
              <w:t>N</w:t>
            </w:r>
            <w:r w:rsidR="003F77D3" w:rsidRPr="00290DA4">
              <w:rPr>
                <w:rFonts w:asciiTheme="minorHAnsi" w:hAnsiTheme="minorHAnsi" w:cstheme="minorHAnsi"/>
                <w:lang w:val="en-US"/>
              </w:rPr>
              <w:t>o</w:t>
            </w:r>
            <w:r w:rsidRPr="00290DA4">
              <w:rPr>
                <w:rFonts w:asciiTheme="minorHAnsi" w:hAnsiTheme="minorHAnsi" w:cstheme="minorHAnsi"/>
                <w:lang w:val="en-US"/>
              </w:rPr>
              <w:t>.</w:t>
            </w:r>
          </w:p>
        </w:tc>
        <w:tc>
          <w:tcPr>
            <w:tcW w:w="396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62F133C0" w14:textId="4044E68C" w:rsidR="00390B0F" w:rsidRPr="00290DA4" w:rsidRDefault="003F77D3" w:rsidP="002A275A">
            <w:pPr>
              <w:jc w:val="center"/>
              <w:rPr>
                <w:rFonts w:asciiTheme="minorHAnsi" w:hAnsiTheme="minorHAnsi" w:cstheme="minorHAnsi"/>
                <w:lang w:val="en-US"/>
              </w:rPr>
            </w:pPr>
            <w:r w:rsidRPr="00290DA4">
              <w:rPr>
                <w:rFonts w:asciiTheme="minorHAnsi" w:hAnsiTheme="minorHAnsi" w:cstheme="minorHAnsi"/>
                <w:lang w:val="en-US"/>
              </w:rPr>
              <w:t>Requirement</w:t>
            </w:r>
          </w:p>
        </w:tc>
        <w:tc>
          <w:tcPr>
            <w:tcW w:w="1276" w:type="dxa"/>
            <w:shd w:val="clear" w:color="auto" w:fill="C6D9F1" w:themeFill="text2" w:themeFillTint="33"/>
            <w:vAlign w:val="center"/>
          </w:tcPr>
          <w:p w14:paraId="5A5B4276" w14:textId="51DF5543" w:rsidR="00390B0F" w:rsidRPr="00290DA4" w:rsidRDefault="002431A5" w:rsidP="002A275A">
            <w:pPr>
              <w:jc w:val="center"/>
              <w:rPr>
                <w:rFonts w:asciiTheme="minorHAnsi" w:hAnsiTheme="minorHAnsi" w:cstheme="minorHAnsi"/>
                <w:lang w:val="en-US"/>
              </w:rPr>
            </w:pPr>
            <w:r w:rsidRPr="00290DA4">
              <w:rPr>
                <w:rFonts w:asciiTheme="minorHAnsi" w:hAnsiTheme="minorHAnsi" w:cstheme="minorHAnsi"/>
                <w:lang w:val="en-US"/>
              </w:rPr>
              <w:t>Confirmation (Yes/No)</w:t>
            </w:r>
          </w:p>
        </w:tc>
        <w:tc>
          <w:tcPr>
            <w:tcW w:w="3940" w:type="dxa"/>
            <w:shd w:val="clear" w:color="auto" w:fill="C6D9F1" w:themeFill="text2" w:themeFillTint="33"/>
            <w:vAlign w:val="center"/>
          </w:tcPr>
          <w:p w14:paraId="7A11906A" w14:textId="45589520" w:rsidR="00390B0F" w:rsidRPr="00290DA4" w:rsidRDefault="00CE3195" w:rsidP="002A275A">
            <w:pPr>
              <w:jc w:val="center"/>
              <w:rPr>
                <w:rFonts w:asciiTheme="minorHAnsi" w:hAnsiTheme="minorHAnsi" w:cstheme="minorHAnsi"/>
                <w:lang w:val="en-US"/>
              </w:rPr>
            </w:pPr>
            <w:r w:rsidRPr="00290DA4">
              <w:rPr>
                <w:rFonts w:asciiTheme="minorHAnsi" w:hAnsiTheme="minorHAnsi" w:cstheme="minorHAnsi"/>
                <w:lang w:val="en-US"/>
              </w:rPr>
              <w:t>Comments</w:t>
            </w:r>
          </w:p>
        </w:tc>
      </w:tr>
      <w:tr w:rsidR="0073711E" w:rsidRPr="00290DA4" w14:paraId="3ACD02EE" w14:textId="77777777" w:rsidTr="002431A5">
        <w:tc>
          <w:tcPr>
            <w:tcW w:w="846" w:type="dxa"/>
            <w:vAlign w:val="center"/>
          </w:tcPr>
          <w:p w14:paraId="4DF3BB61" w14:textId="77777777" w:rsidR="0073711E" w:rsidRPr="00290DA4" w:rsidRDefault="0073711E"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1A684B09" w14:textId="1BCFF81E" w:rsidR="0073711E" w:rsidRPr="00290DA4" w:rsidRDefault="003862B7" w:rsidP="00E109B2">
            <w:pPr>
              <w:rPr>
                <w:rFonts w:asciiTheme="minorHAnsi" w:hAnsiTheme="minorHAnsi" w:cstheme="minorHAnsi"/>
                <w:lang w:val="en-US"/>
              </w:rPr>
            </w:pPr>
            <w:r w:rsidRPr="00290DA4">
              <w:rPr>
                <w:lang w:val="en-US"/>
              </w:rPr>
              <w:t>E</w:t>
            </w:r>
            <w:r w:rsidR="0046172A" w:rsidRPr="00290DA4">
              <w:rPr>
                <w:lang w:val="en-US"/>
              </w:rPr>
              <w:t>quipment shall be brand new (not used not refurbished)</w:t>
            </w:r>
          </w:p>
        </w:tc>
        <w:tc>
          <w:tcPr>
            <w:tcW w:w="1276" w:type="dxa"/>
            <w:vAlign w:val="center"/>
          </w:tcPr>
          <w:p w14:paraId="2E136718" w14:textId="77777777" w:rsidR="0073711E" w:rsidRPr="00290DA4" w:rsidRDefault="0073711E" w:rsidP="002A275A">
            <w:pPr>
              <w:jc w:val="center"/>
              <w:rPr>
                <w:rFonts w:asciiTheme="minorHAnsi" w:hAnsiTheme="minorHAnsi" w:cstheme="minorHAnsi"/>
                <w:lang w:val="en-US"/>
              </w:rPr>
            </w:pPr>
          </w:p>
        </w:tc>
        <w:tc>
          <w:tcPr>
            <w:tcW w:w="3940" w:type="dxa"/>
            <w:vAlign w:val="center"/>
          </w:tcPr>
          <w:p w14:paraId="3966E0DB" w14:textId="77777777" w:rsidR="0073711E" w:rsidRPr="00290DA4" w:rsidRDefault="0073711E" w:rsidP="002A275A">
            <w:pPr>
              <w:jc w:val="center"/>
              <w:rPr>
                <w:rFonts w:asciiTheme="minorHAnsi" w:hAnsiTheme="minorHAnsi" w:cstheme="minorHAnsi"/>
                <w:lang w:val="en-US"/>
              </w:rPr>
            </w:pPr>
          </w:p>
        </w:tc>
      </w:tr>
      <w:tr w:rsidR="0073711E" w:rsidRPr="00290DA4" w14:paraId="5BF1E46B" w14:textId="77777777" w:rsidTr="002431A5">
        <w:tc>
          <w:tcPr>
            <w:tcW w:w="846" w:type="dxa"/>
            <w:vAlign w:val="center"/>
          </w:tcPr>
          <w:p w14:paraId="5114254C" w14:textId="77777777" w:rsidR="0073711E" w:rsidRPr="00290DA4" w:rsidRDefault="0073711E"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0CE7C35B" w14:textId="2D4DCE8D" w:rsidR="0073711E" w:rsidRPr="00290DA4" w:rsidRDefault="001C402D" w:rsidP="00E109B2">
            <w:pPr>
              <w:rPr>
                <w:rFonts w:asciiTheme="minorHAnsi" w:hAnsiTheme="minorHAnsi" w:cstheme="minorHAnsi"/>
                <w:lang w:val="en-US"/>
              </w:rPr>
            </w:pPr>
            <w:r w:rsidRPr="00290DA4">
              <w:rPr>
                <w:lang w:val="en-US"/>
              </w:rPr>
              <w:t xml:space="preserve">Equipment shall </w:t>
            </w:r>
            <w:proofErr w:type="gramStart"/>
            <w:r w:rsidRPr="00290DA4">
              <w:rPr>
                <w:lang w:val="en-US"/>
              </w:rPr>
              <w:t>be in Compliance with</w:t>
            </w:r>
            <w:proofErr w:type="gramEnd"/>
            <w:r w:rsidRPr="00290DA4">
              <w:rPr>
                <w:lang w:val="en-US"/>
              </w:rPr>
              <w:t xml:space="preserve"> European EMC and safety standards, and shall be CE marked</w:t>
            </w:r>
          </w:p>
        </w:tc>
        <w:tc>
          <w:tcPr>
            <w:tcW w:w="1276" w:type="dxa"/>
            <w:vAlign w:val="center"/>
          </w:tcPr>
          <w:p w14:paraId="323E3F5E" w14:textId="77777777" w:rsidR="0073711E" w:rsidRPr="00290DA4" w:rsidRDefault="0073711E" w:rsidP="002A275A">
            <w:pPr>
              <w:jc w:val="center"/>
              <w:rPr>
                <w:rFonts w:asciiTheme="minorHAnsi" w:hAnsiTheme="minorHAnsi" w:cstheme="minorHAnsi"/>
                <w:lang w:val="en-US"/>
              </w:rPr>
            </w:pPr>
          </w:p>
        </w:tc>
        <w:tc>
          <w:tcPr>
            <w:tcW w:w="3940" w:type="dxa"/>
            <w:vAlign w:val="center"/>
          </w:tcPr>
          <w:p w14:paraId="1911D3AA" w14:textId="77777777" w:rsidR="0073711E" w:rsidRPr="00290DA4" w:rsidRDefault="0073711E" w:rsidP="002A275A">
            <w:pPr>
              <w:jc w:val="center"/>
              <w:rPr>
                <w:rFonts w:asciiTheme="minorHAnsi" w:hAnsiTheme="minorHAnsi" w:cstheme="minorHAnsi"/>
                <w:lang w:val="en-US"/>
              </w:rPr>
            </w:pPr>
          </w:p>
        </w:tc>
      </w:tr>
      <w:tr w:rsidR="00B00F4D" w:rsidRPr="00290DA4" w14:paraId="550F71FE" w14:textId="77777777" w:rsidTr="002431A5">
        <w:tc>
          <w:tcPr>
            <w:tcW w:w="846" w:type="dxa"/>
            <w:vAlign w:val="center"/>
          </w:tcPr>
          <w:p w14:paraId="043086E6" w14:textId="77777777" w:rsidR="00B00F4D" w:rsidRPr="00290DA4" w:rsidRDefault="00B00F4D"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54B3DE34" w14:textId="00BC480B" w:rsidR="00B00F4D" w:rsidRPr="00290DA4" w:rsidRDefault="004C1D54" w:rsidP="00E109B2">
            <w:pPr>
              <w:rPr>
                <w:rFonts w:asciiTheme="minorHAnsi" w:hAnsiTheme="minorHAnsi" w:cstheme="minorHAnsi"/>
                <w:lang w:val="en-US"/>
              </w:rPr>
            </w:pPr>
            <w:r w:rsidRPr="00290DA4">
              <w:rPr>
                <w:lang w:val="en-US"/>
              </w:rPr>
              <w:t>Equipment shall support 19' rack installation</w:t>
            </w:r>
          </w:p>
        </w:tc>
        <w:tc>
          <w:tcPr>
            <w:tcW w:w="1276" w:type="dxa"/>
            <w:vAlign w:val="center"/>
          </w:tcPr>
          <w:p w14:paraId="136047A7" w14:textId="77777777" w:rsidR="00B00F4D" w:rsidRPr="00290DA4" w:rsidRDefault="00B00F4D" w:rsidP="002A275A">
            <w:pPr>
              <w:jc w:val="center"/>
              <w:rPr>
                <w:rFonts w:asciiTheme="minorHAnsi" w:hAnsiTheme="minorHAnsi" w:cstheme="minorHAnsi"/>
                <w:lang w:val="en-US"/>
              </w:rPr>
            </w:pPr>
          </w:p>
        </w:tc>
        <w:tc>
          <w:tcPr>
            <w:tcW w:w="3940" w:type="dxa"/>
            <w:vAlign w:val="center"/>
          </w:tcPr>
          <w:p w14:paraId="6FA982E5" w14:textId="77777777" w:rsidR="00B00F4D" w:rsidRPr="00290DA4" w:rsidRDefault="00B00F4D" w:rsidP="002A275A">
            <w:pPr>
              <w:jc w:val="center"/>
              <w:rPr>
                <w:rFonts w:asciiTheme="minorHAnsi" w:hAnsiTheme="minorHAnsi" w:cstheme="minorHAnsi"/>
                <w:lang w:val="en-US"/>
              </w:rPr>
            </w:pPr>
          </w:p>
        </w:tc>
      </w:tr>
      <w:tr w:rsidR="0073711E" w:rsidRPr="00290DA4" w14:paraId="2482E9EA" w14:textId="77777777" w:rsidTr="002431A5">
        <w:tc>
          <w:tcPr>
            <w:tcW w:w="846" w:type="dxa"/>
            <w:vAlign w:val="center"/>
          </w:tcPr>
          <w:p w14:paraId="4511414E" w14:textId="77777777" w:rsidR="0073711E" w:rsidRPr="00290DA4" w:rsidRDefault="0073711E"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42032813" w14:textId="6DDC0A9B" w:rsidR="0073711E" w:rsidRPr="00290DA4" w:rsidRDefault="00900F65" w:rsidP="00E109B2">
            <w:pPr>
              <w:rPr>
                <w:rFonts w:asciiTheme="minorHAnsi" w:hAnsiTheme="minorHAnsi" w:cstheme="minorHAnsi"/>
                <w:lang w:val="en-US"/>
              </w:rPr>
            </w:pPr>
            <w:r w:rsidRPr="00290DA4">
              <w:rPr>
                <w:lang w:val="en-US"/>
              </w:rPr>
              <w:t>Equipment shall ensure operation in temperature range from 5˚C to 45˚C</w:t>
            </w:r>
          </w:p>
        </w:tc>
        <w:tc>
          <w:tcPr>
            <w:tcW w:w="1276" w:type="dxa"/>
            <w:vAlign w:val="center"/>
          </w:tcPr>
          <w:p w14:paraId="0E253979" w14:textId="77777777" w:rsidR="0073711E" w:rsidRPr="00290DA4" w:rsidRDefault="0073711E" w:rsidP="002A275A">
            <w:pPr>
              <w:jc w:val="center"/>
              <w:rPr>
                <w:rFonts w:asciiTheme="minorHAnsi" w:hAnsiTheme="minorHAnsi" w:cstheme="minorHAnsi"/>
                <w:lang w:val="en-US"/>
              </w:rPr>
            </w:pPr>
          </w:p>
        </w:tc>
        <w:tc>
          <w:tcPr>
            <w:tcW w:w="3940" w:type="dxa"/>
            <w:vAlign w:val="center"/>
          </w:tcPr>
          <w:p w14:paraId="451A7EE5" w14:textId="77777777" w:rsidR="0073711E" w:rsidRPr="00290DA4" w:rsidRDefault="0073711E" w:rsidP="002A275A">
            <w:pPr>
              <w:jc w:val="center"/>
              <w:rPr>
                <w:rFonts w:asciiTheme="minorHAnsi" w:hAnsiTheme="minorHAnsi" w:cstheme="minorHAnsi"/>
                <w:lang w:val="en-US"/>
              </w:rPr>
            </w:pPr>
          </w:p>
        </w:tc>
      </w:tr>
      <w:tr w:rsidR="0073711E" w:rsidRPr="00290DA4" w14:paraId="7C28C1DD" w14:textId="77777777" w:rsidTr="002431A5">
        <w:tc>
          <w:tcPr>
            <w:tcW w:w="846" w:type="dxa"/>
            <w:vAlign w:val="center"/>
          </w:tcPr>
          <w:p w14:paraId="35215C18" w14:textId="77777777" w:rsidR="0073711E" w:rsidRPr="00290DA4" w:rsidRDefault="0073711E"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5BD6E094" w14:textId="724377D6" w:rsidR="0073711E" w:rsidRPr="00290DA4" w:rsidRDefault="000B5FF2" w:rsidP="00E109B2">
            <w:pPr>
              <w:rPr>
                <w:rFonts w:asciiTheme="minorHAnsi" w:hAnsiTheme="minorHAnsi" w:cstheme="minorHAnsi"/>
                <w:lang w:val="en-US"/>
              </w:rPr>
            </w:pPr>
            <w:r w:rsidRPr="00290DA4">
              <w:rPr>
                <w:lang w:val="en-US"/>
              </w:rPr>
              <w:t>Equipment shall have redundant dual</w:t>
            </w:r>
            <w:r w:rsidR="00F31982" w:rsidRPr="00290DA4">
              <w:rPr>
                <w:lang w:val="en-US"/>
              </w:rPr>
              <w:t xml:space="preserve"> 230 VAC </w:t>
            </w:r>
            <w:r w:rsidR="00392504" w:rsidRPr="00290DA4">
              <w:rPr>
                <w:lang w:val="en-US"/>
              </w:rPr>
              <w:t>power supply</w:t>
            </w:r>
            <w:r w:rsidR="003A5A2E" w:rsidRPr="00290DA4">
              <w:rPr>
                <w:rFonts w:asciiTheme="minorHAnsi" w:hAnsiTheme="minorHAnsi" w:cstheme="minorHAnsi"/>
                <w:lang w:val="en-US"/>
              </w:rPr>
              <w:t>.</w:t>
            </w:r>
            <w:r w:rsidR="00C73F52" w:rsidRPr="00290DA4">
              <w:rPr>
                <w:rFonts w:asciiTheme="minorHAnsi" w:hAnsiTheme="minorHAnsi" w:cstheme="minorHAnsi"/>
                <w:lang w:val="en-US"/>
              </w:rPr>
              <w:t xml:space="preserve"> </w:t>
            </w:r>
            <w:r w:rsidR="007C4885" w:rsidRPr="00290DA4">
              <w:rPr>
                <w:rFonts w:asciiTheme="minorHAnsi" w:hAnsiTheme="minorHAnsi" w:cstheme="minorHAnsi"/>
                <w:lang w:val="en-US"/>
              </w:rPr>
              <w:t xml:space="preserve">If there is no redundant power supply option, the equipment must have protective signal bypass relays in case the power supply fails to </w:t>
            </w:r>
            <w:r w:rsidR="00B36AA7" w:rsidRPr="00290DA4">
              <w:rPr>
                <w:rFonts w:asciiTheme="minorHAnsi" w:hAnsiTheme="minorHAnsi" w:cstheme="minorHAnsi"/>
                <w:lang w:val="en-US"/>
              </w:rPr>
              <w:t>prevent</w:t>
            </w:r>
            <w:r w:rsidR="007C4885" w:rsidRPr="00290DA4">
              <w:rPr>
                <w:rFonts w:asciiTheme="minorHAnsi" w:hAnsiTheme="minorHAnsi" w:cstheme="minorHAnsi"/>
                <w:lang w:val="en-US"/>
              </w:rPr>
              <w:t xml:space="preserve"> service interruption</w:t>
            </w:r>
            <w:r w:rsidR="007729F6" w:rsidRPr="00290DA4">
              <w:rPr>
                <w:rFonts w:asciiTheme="minorHAnsi" w:hAnsiTheme="minorHAnsi" w:cstheme="minorHAnsi"/>
                <w:lang w:val="en-US"/>
              </w:rPr>
              <w:t>.</w:t>
            </w:r>
          </w:p>
        </w:tc>
        <w:tc>
          <w:tcPr>
            <w:tcW w:w="1276" w:type="dxa"/>
            <w:vAlign w:val="center"/>
          </w:tcPr>
          <w:p w14:paraId="5D728221" w14:textId="77777777" w:rsidR="0073711E" w:rsidRPr="00290DA4" w:rsidRDefault="0073711E" w:rsidP="002A275A">
            <w:pPr>
              <w:jc w:val="center"/>
              <w:rPr>
                <w:rFonts w:asciiTheme="minorHAnsi" w:hAnsiTheme="minorHAnsi" w:cstheme="minorHAnsi"/>
                <w:lang w:val="en-US"/>
              </w:rPr>
            </w:pPr>
          </w:p>
        </w:tc>
        <w:tc>
          <w:tcPr>
            <w:tcW w:w="3940" w:type="dxa"/>
            <w:vAlign w:val="center"/>
          </w:tcPr>
          <w:p w14:paraId="0CF70934" w14:textId="32CD73DC" w:rsidR="0073711E" w:rsidRPr="00290DA4" w:rsidRDefault="0073711E" w:rsidP="002A275A">
            <w:pPr>
              <w:jc w:val="center"/>
              <w:rPr>
                <w:rFonts w:asciiTheme="minorHAnsi" w:hAnsiTheme="minorHAnsi" w:cstheme="minorHAnsi"/>
                <w:lang w:val="en-US"/>
              </w:rPr>
            </w:pPr>
          </w:p>
        </w:tc>
      </w:tr>
      <w:tr w:rsidR="00E53A51" w:rsidRPr="00290DA4" w14:paraId="1E0F17F5" w14:textId="77777777" w:rsidTr="002431A5">
        <w:tc>
          <w:tcPr>
            <w:tcW w:w="846" w:type="dxa"/>
            <w:vAlign w:val="center"/>
          </w:tcPr>
          <w:p w14:paraId="32E381E1" w14:textId="77777777" w:rsidR="00E53A51" w:rsidRPr="00290DA4" w:rsidRDefault="00E53A51"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5CFA75C5" w14:textId="46BC9D10" w:rsidR="00E53A51" w:rsidRPr="00290DA4" w:rsidRDefault="00E53A51" w:rsidP="00E109B2">
            <w:pPr>
              <w:rPr>
                <w:rFonts w:asciiTheme="minorHAnsi" w:hAnsiTheme="minorHAnsi" w:cstheme="minorHAnsi"/>
                <w:lang w:val="en-US"/>
              </w:rPr>
            </w:pPr>
            <w:r w:rsidRPr="00290DA4">
              <w:rPr>
                <w:rFonts w:asciiTheme="minorHAnsi" w:hAnsiTheme="minorHAnsi" w:cstheme="minorHAnsi"/>
                <w:lang w:val="en-US"/>
              </w:rPr>
              <w:t xml:space="preserve">230 VAC </w:t>
            </w:r>
            <w:r w:rsidR="005414E2" w:rsidRPr="00290DA4">
              <w:rPr>
                <w:rFonts w:asciiTheme="minorHAnsi" w:hAnsiTheme="minorHAnsi" w:cstheme="minorHAnsi"/>
                <w:lang w:val="en-US"/>
              </w:rPr>
              <w:t>power supply in</w:t>
            </w:r>
            <w:r w:rsidR="00486B1C" w:rsidRPr="00290DA4">
              <w:rPr>
                <w:rFonts w:asciiTheme="minorHAnsi" w:hAnsiTheme="minorHAnsi" w:cstheme="minorHAnsi"/>
                <w:lang w:val="en-US"/>
              </w:rPr>
              <w:t xml:space="preserve">put shall be </w:t>
            </w:r>
            <w:r w:rsidR="0074280F" w:rsidRPr="00290DA4">
              <w:rPr>
                <w:rFonts w:asciiTheme="minorHAnsi" w:hAnsiTheme="minorHAnsi" w:cstheme="minorHAnsi"/>
                <w:lang w:val="en-US"/>
              </w:rPr>
              <w:t>standard</w:t>
            </w:r>
            <w:r w:rsidRPr="00290DA4">
              <w:rPr>
                <w:rFonts w:asciiTheme="minorHAnsi" w:hAnsiTheme="minorHAnsi" w:cstheme="minorHAnsi"/>
                <w:lang w:val="en-US"/>
              </w:rPr>
              <w:t xml:space="preserve"> IEC C1</w:t>
            </w:r>
            <w:r w:rsidR="00235D9D" w:rsidRPr="00290DA4">
              <w:rPr>
                <w:rFonts w:asciiTheme="minorHAnsi" w:hAnsiTheme="minorHAnsi" w:cstheme="minorHAnsi"/>
                <w:lang w:val="en-US"/>
              </w:rPr>
              <w:t>4 male</w:t>
            </w:r>
            <w:r w:rsidRPr="00290DA4">
              <w:rPr>
                <w:rFonts w:asciiTheme="minorHAnsi" w:hAnsiTheme="minorHAnsi" w:cstheme="minorHAnsi"/>
                <w:lang w:val="en-US"/>
              </w:rPr>
              <w:t xml:space="preserve"> </w:t>
            </w:r>
            <w:r w:rsidR="00486B1C" w:rsidRPr="00290DA4">
              <w:rPr>
                <w:rFonts w:asciiTheme="minorHAnsi" w:hAnsiTheme="minorHAnsi" w:cstheme="minorHAnsi"/>
                <w:lang w:val="en-US"/>
              </w:rPr>
              <w:t>interface.</w:t>
            </w:r>
          </w:p>
        </w:tc>
        <w:tc>
          <w:tcPr>
            <w:tcW w:w="1276" w:type="dxa"/>
            <w:vAlign w:val="center"/>
          </w:tcPr>
          <w:p w14:paraId="0F84E907" w14:textId="77777777" w:rsidR="00E53A51" w:rsidRPr="00290DA4" w:rsidRDefault="00E53A51" w:rsidP="002A275A">
            <w:pPr>
              <w:jc w:val="center"/>
              <w:rPr>
                <w:rFonts w:asciiTheme="minorHAnsi" w:hAnsiTheme="minorHAnsi" w:cstheme="minorHAnsi"/>
                <w:lang w:val="en-US"/>
              </w:rPr>
            </w:pPr>
          </w:p>
        </w:tc>
        <w:tc>
          <w:tcPr>
            <w:tcW w:w="3940" w:type="dxa"/>
            <w:vAlign w:val="center"/>
          </w:tcPr>
          <w:p w14:paraId="78EC5894" w14:textId="77777777" w:rsidR="00E53A51" w:rsidRPr="00290DA4" w:rsidRDefault="00E53A51" w:rsidP="002A275A">
            <w:pPr>
              <w:jc w:val="center"/>
              <w:rPr>
                <w:rFonts w:asciiTheme="minorHAnsi" w:hAnsiTheme="minorHAnsi" w:cstheme="minorHAnsi"/>
                <w:lang w:val="en-US"/>
              </w:rPr>
            </w:pPr>
          </w:p>
        </w:tc>
      </w:tr>
      <w:tr w:rsidR="00E53A51" w:rsidRPr="00290DA4" w14:paraId="48A10460" w14:textId="77777777" w:rsidTr="002431A5">
        <w:tc>
          <w:tcPr>
            <w:tcW w:w="846" w:type="dxa"/>
            <w:vAlign w:val="center"/>
          </w:tcPr>
          <w:p w14:paraId="047BBF66" w14:textId="77777777" w:rsidR="00E53A51" w:rsidRPr="00290DA4" w:rsidRDefault="00E53A51"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1A6A6980" w14:textId="56CF13C1" w:rsidR="00E53A51" w:rsidRPr="00290DA4" w:rsidRDefault="00900E21" w:rsidP="00E109B2">
            <w:pPr>
              <w:rPr>
                <w:rFonts w:asciiTheme="minorHAnsi" w:hAnsiTheme="minorHAnsi" w:cstheme="minorHAnsi"/>
                <w:lang w:val="en-US"/>
              </w:rPr>
            </w:pPr>
            <w:r w:rsidRPr="00290DA4">
              <w:rPr>
                <w:lang w:val="en-US"/>
              </w:rPr>
              <w:t>Equipment shall be able to work in encoder and decoder modes (required licenses shall be included)</w:t>
            </w:r>
          </w:p>
        </w:tc>
        <w:tc>
          <w:tcPr>
            <w:tcW w:w="1276" w:type="dxa"/>
            <w:vAlign w:val="center"/>
          </w:tcPr>
          <w:p w14:paraId="7F5E04E0" w14:textId="77777777" w:rsidR="00E53A51" w:rsidRPr="00290DA4" w:rsidRDefault="00E53A51" w:rsidP="002A275A">
            <w:pPr>
              <w:jc w:val="center"/>
              <w:rPr>
                <w:rFonts w:asciiTheme="minorHAnsi" w:hAnsiTheme="minorHAnsi" w:cstheme="minorHAnsi"/>
                <w:lang w:val="en-US"/>
              </w:rPr>
            </w:pPr>
          </w:p>
        </w:tc>
        <w:tc>
          <w:tcPr>
            <w:tcW w:w="3940" w:type="dxa"/>
            <w:vAlign w:val="center"/>
          </w:tcPr>
          <w:p w14:paraId="54EDFA1D" w14:textId="77777777" w:rsidR="00E53A51" w:rsidRPr="00290DA4" w:rsidRDefault="00E53A51" w:rsidP="002A275A">
            <w:pPr>
              <w:jc w:val="center"/>
              <w:rPr>
                <w:rFonts w:asciiTheme="minorHAnsi" w:hAnsiTheme="minorHAnsi" w:cstheme="minorHAnsi"/>
                <w:lang w:val="en-US"/>
              </w:rPr>
            </w:pPr>
          </w:p>
        </w:tc>
      </w:tr>
      <w:tr w:rsidR="00E53A51" w:rsidRPr="00290DA4" w14:paraId="3FB08505" w14:textId="77777777" w:rsidTr="002431A5">
        <w:tc>
          <w:tcPr>
            <w:tcW w:w="846" w:type="dxa"/>
            <w:vAlign w:val="center"/>
          </w:tcPr>
          <w:p w14:paraId="0EE5CE3F" w14:textId="77777777" w:rsidR="00E53A51" w:rsidRPr="00290DA4" w:rsidRDefault="00E53A51"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2126054E" w14:textId="69F6B240" w:rsidR="00E53A51" w:rsidRPr="00290DA4" w:rsidRDefault="00576E83" w:rsidP="00E109B2">
            <w:pPr>
              <w:rPr>
                <w:rFonts w:asciiTheme="minorHAnsi" w:hAnsiTheme="minorHAnsi" w:cstheme="minorHAnsi"/>
                <w:lang w:val="en-US"/>
              </w:rPr>
            </w:pPr>
            <w:r w:rsidRPr="00290DA4">
              <w:rPr>
                <w:rFonts w:asciiTheme="minorHAnsi" w:hAnsiTheme="minorHAnsi" w:cstheme="minorHAnsi"/>
                <w:lang w:val="en-US"/>
              </w:rPr>
              <w:t>Equipment shall support</w:t>
            </w:r>
            <w:r w:rsidR="00F01120" w:rsidRPr="00290DA4">
              <w:rPr>
                <w:rFonts w:asciiTheme="minorHAnsi" w:hAnsiTheme="minorHAnsi" w:cstheme="minorHAnsi"/>
                <w:lang w:val="en-US"/>
              </w:rPr>
              <w:t xml:space="preserve"> </w:t>
            </w:r>
            <w:r w:rsidR="00A473D0" w:rsidRPr="00290DA4">
              <w:rPr>
                <w:rFonts w:asciiTheme="minorHAnsi" w:hAnsiTheme="minorHAnsi" w:cstheme="minorHAnsi"/>
                <w:lang w:val="en-US"/>
              </w:rPr>
              <w:t>CAP</w:t>
            </w:r>
            <w:r w:rsidR="00FE56B5" w:rsidRPr="00290DA4">
              <w:rPr>
                <w:rFonts w:asciiTheme="minorHAnsi" w:hAnsiTheme="minorHAnsi" w:cstheme="minorHAnsi"/>
                <w:lang w:val="en-US"/>
              </w:rPr>
              <w:t xml:space="preserve"> 1.2</w:t>
            </w:r>
            <w:r w:rsidR="00A473D0" w:rsidRPr="00290DA4">
              <w:rPr>
                <w:rFonts w:asciiTheme="minorHAnsi" w:hAnsiTheme="minorHAnsi" w:cstheme="minorHAnsi"/>
                <w:lang w:val="en-US"/>
              </w:rPr>
              <w:t xml:space="preserve"> proto</w:t>
            </w:r>
            <w:r w:rsidRPr="00290DA4">
              <w:rPr>
                <w:rFonts w:asciiTheme="minorHAnsi" w:hAnsiTheme="minorHAnsi" w:cstheme="minorHAnsi"/>
                <w:lang w:val="en-US"/>
              </w:rPr>
              <w:t>col.</w:t>
            </w:r>
          </w:p>
        </w:tc>
        <w:tc>
          <w:tcPr>
            <w:tcW w:w="1276" w:type="dxa"/>
            <w:vAlign w:val="center"/>
          </w:tcPr>
          <w:p w14:paraId="4AA64093" w14:textId="77777777" w:rsidR="00E53A51" w:rsidRPr="00290DA4" w:rsidRDefault="00E53A51" w:rsidP="002A275A">
            <w:pPr>
              <w:jc w:val="center"/>
              <w:rPr>
                <w:rFonts w:asciiTheme="minorHAnsi" w:hAnsiTheme="minorHAnsi" w:cstheme="minorHAnsi"/>
                <w:lang w:val="en-US"/>
              </w:rPr>
            </w:pPr>
          </w:p>
        </w:tc>
        <w:tc>
          <w:tcPr>
            <w:tcW w:w="3940" w:type="dxa"/>
            <w:vAlign w:val="center"/>
          </w:tcPr>
          <w:p w14:paraId="67082CEE" w14:textId="77777777" w:rsidR="00E53A51" w:rsidRPr="00290DA4" w:rsidRDefault="00E53A51" w:rsidP="002A275A">
            <w:pPr>
              <w:jc w:val="center"/>
              <w:rPr>
                <w:rFonts w:asciiTheme="minorHAnsi" w:hAnsiTheme="minorHAnsi" w:cstheme="minorHAnsi"/>
                <w:lang w:val="en-US"/>
              </w:rPr>
            </w:pPr>
          </w:p>
        </w:tc>
      </w:tr>
      <w:tr w:rsidR="00E53A51" w:rsidRPr="00290DA4" w14:paraId="31A0F5A8" w14:textId="77777777" w:rsidTr="002431A5">
        <w:tc>
          <w:tcPr>
            <w:tcW w:w="846" w:type="dxa"/>
            <w:vAlign w:val="center"/>
          </w:tcPr>
          <w:p w14:paraId="22C7D2E1" w14:textId="77777777" w:rsidR="00E53A51" w:rsidRPr="00290DA4" w:rsidRDefault="00E53A51"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66F1CFD0" w14:textId="58AF2185" w:rsidR="00E53A51" w:rsidRPr="00290DA4" w:rsidRDefault="00576E83" w:rsidP="00E109B2">
            <w:pPr>
              <w:rPr>
                <w:rFonts w:asciiTheme="minorHAnsi" w:hAnsiTheme="minorHAnsi" w:cstheme="minorHAnsi"/>
                <w:lang w:val="en-US"/>
              </w:rPr>
            </w:pPr>
            <w:r w:rsidRPr="00290DA4">
              <w:rPr>
                <w:rFonts w:asciiTheme="minorHAnsi" w:hAnsiTheme="minorHAnsi" w:cstheme="minorHAnsi"/>
                <w:lang w:val="en-US"/>
              </w:rPr>
              <w:t>Equipment shall be able to accept</w:t>
            </w:r>
            <w:r w:rsidR="00C81D1A" w:rsidRPr="00290DA4">
              <w:rPr>
                <w:rFonts w:asciiTheme="minorHAnsi" w:hAnsiTheme="minorHAnsi" w:cstheme="minorHAnsi"/>
                <w:lang w:val="en-US"/>
              </w:rPr>
              <w:t>, parse</w:t>
            </w:r>
            <w:r w:rsidRPr="00290DA4">
              <w:rPr>
                <w:rFonts w:asciiTheme="minorHAnsi" w:hAnsiTheme="minorHAnsi" w:cstheme="minorHAnsi"/>
                <w:lang w:val="en-US"/>
              </w:rPr>
              <w:t xml:space="preserve"> and generate </w:t>
            </w:r>
            <w:r w:rsidR="00C81D1A" w:rsidRPr="00290DA4">
              <w:rPr>
                <w:rFonts w:asciiTheme="minorHAnsi" w:hAnsiTheme="minorHAnsi" w:cstheme="minorHAnsi"/>
                <w:lang w:val="en-US"/>
              </w:rPr>
              <w:t>CAP messages.</w:t>
            </w:r>
          </w:p>
        </w:tc>
        <w:tc>
          <w:tcPr>
            <w:tcW w:w="1276" w:type="dxa"/>
            <w:vAlign w:val="center"/>
          </w:tcPr>
          <w:p w14:paraId="65BE42BD" w14:textId="77777777" w:rsidR="00E53A51" w:rsidRPr="00290DA4" w:rsidRDefault="00E53A51" w:rsidP="002A275A">
            <w:pPr>
              <w:jc w:val="center"/>
              <w:rPr>
                <w:rFonts w:asciiTheme="minorHAnsi" w:hAnsiTheme="minorHAnsi" w:cstheme="minorHAnsi"/>
                <w:lang w:val="en-US"/>
              </w:rPr>
            </w:pPr>
          </w:p>
        </w:tc>
        <w:tc>
          <w:tcPr>
            <w:tcW w:w="3940" w:type="dxa"/>
            <w:vAlign w:val="center"/>
          </w:tcPr>
          <w:p w14:paraId="4F13473E" w14:textId="77777777" w:rsidR="00E53A51" w:rsidRPr="00290DA4" w:rsidRDefault="00E53A51" w:rsidP="002A275A">
            <w:pPr>
              <w:jc w:val="center"/>
              <w:rPr>
                <w:rFonts w:asciiTheme="minorHAnsi" w:hAnsiTheme="minorHAnsi" w:cstheme="minorHAnsi"/>
                <w:lang w:val="en-US"/>
              </w:rPr>
            </w:pPr>
          </w:p>
        </w:tc>
      </w:tr>
      <w:tr w:rsidR="00E53A51" w:rsidRPr="00290DA4" w14:paraId="79D84F09" w14:textId="77777777" w:rsidTr="002431A5">
        <w:tc>
          <w:tcPr>
            <w:tcW w:w="846" w:type="dxa"/>
            <w:vAlign w:val="center"/>
          </w:tcPr>
          <w:p w14:paraId="3423AE00" w14:textId="77777777" w:rsidR="00E53A51" w:rsidRPr="00290DA4" w:rsidRDefault="00E53A51"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57D71455" w14:textId="125F9033" w:rsidR="00E53A51" w:rsidRPr="00290DA4" w:rsidRDefault="000A061C" w:rsidP="00E109B2">
            <w:pPr>
              <w:rPr>
                <w:rFonts w:asciiTheme="minorHAnsi" w:hAnsiTheme="minorHAnsi" w:cstheme="minorHAnsi"/>
                <w:lang w:val="en-US"/>
              </w:rPr>
            </w:pPr>
            <w:r w:rsidRPr="00290DA4">
              <w:rPr>
                <w:rFonts w:asciiTheme="minorHAnsi" w:hAnsiTheme="minorHAnsi" w:cstheme="minorHAnsi"/>
                <w:lang w:val="en-US"/>
              </w:rPr>
              <w:t>Equipment shall be a</w:t>
            </w:r>
            <w:r w:rsidR="0024204F" w:rsidRPr="00290DA4">
              <w:rPr>
                <w:rFonts w:asciiTheme="minorHAnsi" w:hAnsiTheme="minorHAnsi" w:cstheme="minorHAnsi"/>
                <w:lang w:val="en-US"/>
              </w:rPr>
              <w:t>b</w:t>
            </w:r>
            <w:r w:rsidRPr="00290DA4">
              <w:rPr>
                <w:rFonts w:asciiTheme="minorHAnsi" w:hAnsiTheme="minorHAnsi" w:cstheme="minorHAnsi"/>
                <w:lang w:val="en-US"/>
              </w:rPr>
              <w:t xml:space="preserve">le to </w:t>
            </w:r>
            <w:r w:rsidR="0024204F" w:rsidRPr="00290DA4">
              <w:rPr>
                <w:rFonts w:asciiTheme="minorHAnsi" w:hAnsiTheme="minorHAnsi" w:cstheme="minorHAnsi"/>
                <w:lang w:val="en-US"/>
              </w:rPr>
              <w:t xml:space="preserve">accept and send CAP messages from and </w:t>
            </w:r>
            <w:proofErr w:type="gramStart"/>
            <w:r w:rsidR="0024204F" w:rsidRPr="00290DA4">
              <w:rPr>
                <w:rFonts w:asciiTheme="minorHAnsi" w:hAnsiTheme="minorHAnsi" w:cstheme="minorHAnsi"/>
                <w:lang w:val="en-US"/>
              </w:rPr>
              <w:t>to  at</w:t>
            </w:r>
            <w:proofErr w:type="gramEnd"/>
            <w:r w:rsidR="0024204F" w:rsidRPr="00290DA4">
              <w:rPr>
                <w:rFonts w:asciiTheme="minorHAnsi" w:hAnsiTheme="minorHAnsi" w:cstheme="minorHAnsi"/>
                <w:lang w:val="en-US"/>
              </w:rPr>
              <w:t xml:space="preserve"> least 7 sources or destinations.</w:t>
            </w:r>
          </w:p>
        </w:tc>
        <w:tc>
          <w:tcPr>
            <w:tcW w:w="1276" w:type="dxa"/>
            <w:vAlign w:val="center"/>
          </w:tcPr>
          <w:p w14:paraId="7133F504" w14:textId="77777777" w:rsidR="00E53A51" w:rsidRPr="00290DA4" w:rsidRDefault="00E53A51" w:rsidP="002A275A">
            <w:pPr>
              <w:jc w:val="center"/>
              <w:rPr>
                <w:rFonts w:asciiTheme="minorHAnsi" w:hAnsiTheme="minorHAnsi" w:cstheme="minorHAnsi"/>
                <w:lang w:val="en-US"/>
              </w:rPr>
            </w:pPr>
          </w:p>
        </w:tc>
        <w:tc>
          <w:tcPr>
            <w:tcW w:w="3940" w:type="dxa"/>
            <w:vAlign w:val="center"/>
          </w:tcPr>
          <w:p w14:paraId="714B891F" w14:textId="77777777" w:rsidR="00E53A51" w:rsidRPr="00290DA4" w:rsidRDefault="00E53A51" w:rsidP="002A275A">
            <w:pPr>
              <w:jc w:val="center"/>
              <w:rPr>
                <w:rFonts w:asciiTheme="minorHAnsi" w:hAnsiTheme="minorHAnsi" w:cstheme="minorHAnsi"/>
                <w:lang w:val="en-US"/>
              </w:rPr>
            </w:pPr>
          </w:p>
        </w:tc>
      </w:tr>
      <w:tr w:rsidR="00A2698B" w:rsidRPr="00290DA4" w14:paraId="58746CAC" w14:textId="77777777" w:rsidTr="002431A5">
        <w:tc>
          <w:tcPr>
            <w:tcW w:w="846" w:type="dxa"/>
            <w:vAlign w:val="center"/>
          </w:tcPr>
          <w:p w14:paraId="4E26A17C" w14:textId="77777777" w:rsidR="00A2698B" w:rsidRPr="00290DA4" w:rsidRDefault="00A2698B"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3B0E02AA" w14:textId="1E88D1AC" w:rsidR="00A2698B" w:rsidRPr="00290DA4" w:rsidRDefault="0024204F" w:rsidP="00E109B2">
            <w:pPr>
              <w:rPr>
                <w:rFonts w:asciiTheme="minorHAnsi" w:hAnsiTheme="minorHAnsi" w:cstheme="minorHAnsi"/>
                <w:lang w:val="en-US"/>
              </w:rPr>
            </w:pPr>
            <w:r w:rsidRPr="00290DA4">
              <w:rPr>
                <w:rFonts w:asciiTheme="minorHAnsi" w:hAnsiTheme="minorHAnsi" w:cstheme="minorHAnsi"/>
                <w:lang w:val="en-US"/>
              </w:rPr>
              <w:t>Equipment shall support</w:t>
            </w:r>
            <w:r w:rsidR="00A2698B" w:rsidRPr="00290DA4">
              <w:rPr>
                <w:rFonts w:asciiTheme="minorHAnsi" w:hAnsiTheme="minorHAnsi" w:cstheme="minorHAnsi"/>
                <w:lang w:val="en-US"/>
              </w:rPr>
              <w:t xml:space="preserve"> AES/EBU </w:t>
            </w:r>
            <w:r w:rsidRPr="00290DA4">
              <w:rPr>
                <w:rFonts w:asciiTheme="minorHAnsi" w:hAnsiTheme="minorHAnsi" w:cstheme="minorHAnsi"/>
                <w:lang w:val="en-US"/>
              </w:rPr>
              <w:t xml:space="preserve">digital audio </w:t>
            </w:r>
            <w:r w:rsidR="0074280F" w:rsidRPr="00290DA4">
              <w:rPr>
                <w:rFonts w:asciiTheme="minorHAnsi" w:hAnsiTheme="minorHAnsi" w:cstheme="minorHAnsi"/>
                <w:lang w:val="en-US"/>
              </w:rPr>
              <w:t>standard</w:t>
            </w:r>
            <w:r w:rsidRPr="00290DA4">
              <w:rPr>
                <w:rFonts w:asciiTheme="minorHAnsi" w:hAnsiTheme="minorHAnsi" w:cstheme="minorHAnsi"/>
                <w:lang w:val="en-US"/>
              </w:rPr>
              <w:t>.</w:t>
            </w:r>
          </w:p>
        </w:tc>
        <w:tc>
          <w:tcPr>
            <w:tcW w:w="1276" w:type="dxa"/>
            <w:vAlign w:val="center"/>
          </w:tcPr>
          <w:p w14:paraId="23890DD3" w14:textId="77777777" w:rsidR="00A2698B" w:rsidRPr="00290DA4" w:rsidRDefault="00A2698B" w:rsidP="002A275A">
            <w:pPr>
              <w:jc w:val="center"/>
              <w:rPr>
                <w:rFonts w:asciiTheme="minorHAnsi" w:hAnsiTheme="minorHAnsi" w:cstheme="minorHAnsi"/>
                <w:lang w:val="en-US"/>
              </w:rPr>
            </w:pPr>
          </w:p>
        </w:tc>
        <w:tc>
          <w:tcPr>
            <w:tcW w:w="3940" w:type="dxa"/>
            <w:vAlign w:val="center"/>
          </w:tcPr>
          <w:p w14:paraId="5BE417DD" w14:textId="77777777" w:rsidR="00A2698B" w:rsidRPr="00290DA4" w:rsidRDefault="00A2698B" w:rsidP="002A275A">
            <w:pPr>
              <w:jc w:val="center"/>
              <w:rPr>
                <w:rFonts w:asciiTheme="minorHAnsi" w:hAnsiTheme="minorHAnsi" w:cstheme="minorHAnsi"/>
                <w:lang w:val="en-US"/>
              </w:rPr>
            </w:pPr>
          </w:p>
        </w:tc>
      </w:tr>
      <w:tr w:rsidR="00E53A51" w:rsidRPr="00290DA4" w14:paraId="390BB629" w14:textId="77777777" w:rsidTr="002431A5">
        <w:tc>
          <w:tcPr>
            <w:tcW w:w="846" w:type="dxa"/>
            <w:vAlign w:val="center"/>
          </w:tcPr>
          <w:p w14:paraId="56456F03" w14:textId="77777777" w:rsidR="00E53A51" w:rsidRPr="00290DA4" w:rsidRDefault="00E53A51"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40C09823" w14:textId="7482C26A" w:rsidR="00E53A51" w:rsidRPr="00290DA4" w:rsidRDefault="0024204F" w:rsidP="00E109B2">
            <w:pPr>
              <w:rPr>
                <w:rFonts w:asciiTheme="minorHAnsi" w:hAnsiTheme="minorHAnsi" w:cstheme="minorHAnsi"/>
                <w:lang w:val="en-US"/>
              </w:rPr>
            </w:pPr>
            <w:r w:rsidRPr="00290DA4">
              <w:rPr>
                <w:rFonts w:asciiTheme="minorHAnsi" w:hAnsiTheme="minorHAnsi" w:cstheme="minorHAnsi"/>
                <w:lang w:val="en-US"/>
              </w:rPr>
              <w:t xml:space="preserve">Equipment </w:t>
            </w:r>
            <w:r w:rsidR="007C4890" w:rsidRPr="00290DA4">
              <w:rPr>
                <w:rFonts w:asciiTheme="minorHAnsi" w:hAnsiTheme="minorHAnsi" w:cstheme="minorHAnsi"/>
                <w:lang w:val="en-US"/>
              </w:rPr>
              <w:t>should</w:t>
            </w:r>
            <w:r w:rsidRPr="00290DA4">
              <w:rPr>
                <w:rFonts w:asciiTheme="minorHAnsi" w:hAnsiTheme="minorHAnsi" w:cstheme="minorHAnsi"/>
                <w:lang w:val="en-US"/>
              </w:rPr>
              <w:t xml:space="preserve"> have at least one digital audio (AES3) input and output.</w:t>
            </w:r>
          </w:p>
        </w:tc>
        <w:tc>
          <w:tcPr>
            <w:tcW w:w="1276" w:type="dxa"/>
            <w:vAlign w:val="center"/>
          </w:tcPr>
          <w:p w14:paraId="37994C95" w14:textId="77777777" w:rsidR="00E53A51" w:rsidRPr="00290DA4" w:rsidRDefault="00E53A51" w:rsidP="002A275A">
            <w:pPr>
              <w:jc w:val="center"/>
              <w:rPr>
                <w:rFonts w:asciiTheme="minorHAnsi" w:hAnsiTheme="minorHAnsi" w:cstheme="minorHAnsi"/>
                <w:lang w:val="en-US"/>
              </w:rPr>
            </w:pPr>
          </w:p>
        </w:tc>
        <w:tc>
          <w:tcPr>
            <w:tcW w:w="3940" w:type="dxa"/>
            <w:vAlign w:val="center"/>
          </w:tcPr>
          <w:p w14:paraId="0F1BD01E" w14:textId="77777777" w:rsidR="00E53A51" w:rsidRPr="00290DA4" w:rsidRDefault="00E53A51" w:rsidP="002A275A">
            <w:pPr>
              <w:jc w:val="center"/>
              <w:rPr>
                <w:rFonts w:asciiTheme="minorHAnsi" w:hAnsiTheme="minorHAnsi" w:cstheme="minorHAnsi"/>
                <w:lang w:val="en-US"/>
              </w:rPr>
            </w:pPr>
          </w:p>
        </w:tc>
      </w:tr>
      <w:tr w:rsidR="00E53A51" w:rsidRPr="00290DA4" w14:paraId="401D19F1" w14:textId="77777777" w:rsidTr="002431A5">
        <w:tc>
          <w:tcPr>
            <w:tcW w:w="846" w:type="dxa"/>
            <w:vAlign w:val="center"/>
          </w:tcPr>
          <w:p w14:paraId="6CD70FD3" w14:textId="77777777" w:rsidR="00E53A51" w:rsidRPr="00290DA4" w:rsidRDefault="00E53A51"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1186FB61" w14:textId="25B0F8A7" w:rsidR="00E53A51" w:rsidRPr="00290DA4" w:rsidRDefault="0024204F" w:rsidP="00E109B2">
            <w:pPr>
              <w:rPr>
                <w:rFonts w:asciiTheme="minorHAnsi" w:hAnsiTheme="minorHAnsi" w:cstheme="minorHAnsi"/>
                <w:lang w:val="en-US"/>
              </w:rPr>
            </w:pPr>
            <w:r w:rsidRPr="00290DA4">
              <w:rPr>
                <w:rFonts w:asciiTheme="minorHAnsi" w:hAnsiTheme="minorHAnsi" w:cstheme="minorHAnsi"/>
                <w:lang w:val="en-US"/>
              </w:rPr>
              <w:t>Digital audio input and output interfaces shall be</w:t>
            </w:r>
            <w:r w:rsidR="00C8508B" w:rsidRPr="00290DA4">
              <w:rPr>
                <w:rFonts w:asciiTheme="minorHAnsi" w:hAnsiTheme="minorHAnsi" w:cstheme="minorHAnsi"/>
                <w:lang w:val="en-US"/>
              </w:rPr>
              <w:t xml:space="preserve"> </w:t>
            </w:r>
            <w:r w:rsidRPr="00290DA4">
              <w:rPr>
                <w:lang w:val="en-US"/>
              </w:rPr>
              <w:t xml:space="preserve">at least 2 pcs. of balanced XLR-3 110 Ω interfaces for digital audio (1 pcs. for input, 1 </w:t>
            </w:r>
            <w:proofErr w:type="gramStart"/>
            <w:r w:rsidRPr="00290DA4">
              <w:rPr>
                <w:lang w:val="en-US"/>
              </w:rPr>
              <w:t>pcs</w:t>
            </w:r>
            <w:proofErr w:type="gramEnd"/>
            <w:r w:rsidRPr="00290DA4">
              <w:rPr>
                <w:lang w:val="en-US"/>
              </w:rPr>
              <w:t>. for output)</w:t>
            </w:r>
          </w:p>
        </w:tc>
        <w:tc>
          <w:tcPr>
            <w:tcW w:w="1276" w:type="dxa"/>
            <w:vAlign w:val="center"/>
          </w:tcPr>
          <w:p w14:paraId="0266771B" w14:textId="77777777" w:rsidR="00E53A51" w:rsidRPr="00290DA4" w:rsidRDefault="00E53A51" w:rsidP="002A275A">
            <w:pPr>
              <w:jc w:val="center"/>
              <w:rPr>
                <w:rFonts w:asciiTheme="minorHAnsi" w:hAnsiTheme="minorHAnsi" w:cstheme="minorHAnsi"/>
                <w:lang w:val="en-US"/>
              </w:rPr>
            </w:pPr>
          </w:p>
        </w:tc>
        <w:tc>
          <w:tcPr>
            <w:tcW w:w="3940" w:type="dxa"/>
            <w:vAlign w:val="center"/>
          </w:tcPr>
          <w:p w14:paraId="2FF4097F" w14:textId="77777777" w:rsidR="00E53A51" w:rsidRPr="00290DA4" w:rsidRDefault="00E53A51" w:rsidP="002A275A">
            <w:pPr>
              <w:jc w:val="center"/>
              <w:rPr>
                <w:rFonts w:asciiTheme="minorHAnsi" w:hAnsiTheme="minorHAnsi" w:cstheme="minorHAnsi"/>
                <w:lang w:val="en-US"/>
              </w:rPr>
            </w:pPr>
          </w:p>
        </w:tc>
      </w:tr>
      <w:tr w:rsidR="00A97535" w:rsidRPr="00290DA4" w14:paraId="07513382" w14:textId="77777777" w:rsidTr="002431A5">
        <w:tc>
          <w:tcPr>
            <w:tcW w:w="846" w:type="dxa"/>
            <w:vAlign w:val="center"/>
          </w:tcPr>
          <w:p w14:paraId="24E864DC" w14:textId="77777777" w:rsidR="00A97535" w:rsidRPr="00290DA4" w:rsidRDefault="00A97535"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02721295" w14:textId="5D261B00" w:rsidR="00A97535" w:rsidRPr="00290DA4" w:rsidRDefault="0024204F" w:rsidP="00E109B2">
            <w:pPr>
              <w:rPr>
                <w:rFonts w:asciiTheme="minorHAnsi" w:hAnsiTheme="minorHAnsi" w:cstheme="minorHAnsi"/>
                <w:lang w:val="en-US"/>
              </w:rPr>
            </w:pPr>
            <w:r w:rsidRPr="00290DA4">
              <w:rPr>
                <w:rFonts w:asciiTheme="minorHAnsi" w:hAnsiTheme="minorHAnsi" w:cstheme="minorHAnsi"/>
                <w:lang w:val="en-US"/>
              </w:rPr>
              <w:t xml:space="preserve">Equipment shall have text to </w:t>
            </w:r>
            <w:r w:rsidR="00CD7318" w:rsidRPr="00290DA4">
              <w:rPr>
                <w:rFonts w:asciiTheme="minorHAnsi" w:hAnsiTheme="minorHAnsi" w:cstheme="minorHAnsi"/>
                <w:lang w:val="en-US"/>
              </w:rPr>
              <w:t>speech</w:t>
            </w:r>
            <w:r w:rsidRPr="00290DA4">
              <w:rPr>
                <w:rFonts w:asciiTheme="minorHAnsi" w:hAnsiTheme="minorHAnsi" w:cstheme="minorHAnsi"/>
                <w:lang w:val="en-US"/>
              </w:rPr>
              <w:t xml:space="preserve"> generator</w:t>
            </w:r>
            <w:r w:rsidR="005A68A9" w:rsidRPr="00290DA4">
              <w:rPr>
                <w:rFonts w:asciiTheme="minorHAnsi" w:hAnsiTheme="minorHAnsi" w:cstheme="minorHAnsi"/>
                <w:lang w:val="en-US"/>
              </w:rPr>
              <w:t xml:space="preserve">. </w:t>
            </w:r>
            <w:r w:rsidRPr="00290DA4">
              <w:rPr>
                <w:rFonts w:asciiTheme="minorHAnsi" w:hAnsiTheme="minorHAnsi" w:cstheme="minorHAnsi"/>
                <w:lang w:val="en-US"/>
              </w:rPr>
              <w:t xml:space="preserve">A list of </w:t>
            </w:r>
            <w:r w:rsidR="00CD7318" w:rsidRPr="00290DA4">
              <w:rPr>
                <w:rFonts w:asciiTheme="minorHAnsi" w:hAnsiTheme="minorHAnsi" w:cstheme="minorHAnsi"/>
                <w:lang w:val="en-US"/>
              </w:rPr>
              <w:t>available</w:t>
            </w:r>
            <w:r w:rsidRPr="00290DA4">
              <w:rPr>
                <w:rFonts w:asciiTheme="minorHAnsi" w:hAnsiTheme="minorHAnsi" w:cstheme="minorHAnsi"/>
                <w:lang w:val="en-US"/>
              </w:rPr>
              <w:t xml:space="preserve"> languages shall be provided.</w:t>
            </w:r>
          </w:p>
        </w:tc>
        <w:tc>
          <w:tcPr>
            <w:tcW w:w="1276" w:type="dxa"/>
            <w:vAlign w:val="center"/>
          </w:tcPr>
          <w:p w14:paraId="6D3F9C9E" w14:textId="77777777" w:rsidR="00A97535" w:rsidRPr="00290DA4" w:rsidRDefault="00A97535" w:rsidP="002A275A">
            <w:pPr>
              <w:jc w:val="center"/>
              <w:rPr>
                <w:rFonts w:asciiTheme="minorHAnsi" w:hAnsiTheme="minorHAnsi" w:cstheme="minorHAnsi"/>
                <w:lang w:val="en-US"/>
              </w:rPr>
            </w:pPr>
          </w:p>
        </w:tc>
        <w:tc>
          <w:tcPr>
            <w:tcW w:w="3940" w:type="dxa"/>
            <w:vAlign w:val="center"/>
          </w:tcPr>
          <w:p w14:paraId="3C6845F9" w14:textId="77777777" w:rsidR="00A97535" w:rsidRPr="00290DA4" w:rsidRDefault="00A97535" w:rsidP="002A275A">
            <w:pPr>
              <w:jc w:val="center"/>
              <w:rPr>
                <w:rFonts w:asciiTheme="minorHAnsi" w:hAnsiTheme="minorHAnsi" w:cstheme="minorHAnsi"/>
                <w:lang w:val="en-US"/>
              </w:rPr>
            </w:pPr>
          </w:p>
        </w:tc>
      </w:tr>
      <w:tr w:rsidR="00E53A51" w:rsidRPr="00290DA4" w14:paraId="2E645FC9" w14:textId="77777777" w:rsidTr="002431A5">
        <w:tc>
          <w:tcPr>
            <w:tcW w:w="846" w:type="dxa"/>
            <w:vAlign w:val="center"/>
          </w:tcPr>
          <w:p w14:paraId="57EE71C0" w14:textId="77777777" w:rsidR="00E53A51" w:rsidRPr="00290DA4" w:rsidRDefault="00E53A51"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718EAB9D" w14:textId="3E409D67" w:rsidR="00E53A51" w:rsidRPr="00290DA4" w:rsidRDefault="0024204F" w:rsidP="00E109B2">
            <w:pPr>
              <w:rPr>
                <w:rFonts w:asciiTheme="minorHAnsi" w:hAnsiTheme="minorHAnsi" w:cstheme="minorHAnsi"/>
                <w:lang w:val="en-US"/>
              </w:rPr>
            </w:pPr>
            <w:r w:rsidRPr="00290DA4">
              <w:rPr>
                <w:rFonts w:asciiTheme="minorHAnsi" w:hAnsiTheme="minorHAnsi" w:cstheme="minorHAnsi"/>
                <w:lang w:val="en-US"/>
              </w:rPr>
              <w:t xml:space="preserve">Equipment </w:t>
            </w:r>
            <w:r w:rsidR="007C4890" w:rsidRPr="00290DA4">
              <w:rPr>
                <w:rFonts w:asciiTheme="minorHAnsi" w:hAnsiTheme="minorHAnsi" w:cstheme="minorHAnsi"/>
                <w:lang w:val="en-US"/>
              </w:rPr>
              <w:t>should</w:t>
            </w:r>
            <w:r w:rsidRPr="00290DA4">
              <w:rPr>
                <w:rFonts w:asciiTheme="minorHAnsi" w:hAnsiTheme="minorHAnsi" w:cstheme="minorHAnsi"/>
                <w:lang w:val="en-US"/>
              </w:rPr>
              <w:t xml:space="preserve"> be able to play audio recording files</w:t>
            </w:r>
            <w:r w:rsidR="000E23C1" w:rsidRPr="00290DA4">
              <w:rPr>
                <w:rFonts w:asciiTheme="minorHAnsi" w:hAnsiTheme="minorHAnsi" w:cstheme="minorHAnsi"/>
                <w:lang w:val="en-US"/>
              </w:rPr>
              <w:t>.</w:t>
            </w:r>
            <w:r w:rsidR="00A80C52" w:rsidRPr="00290DA4">
              <w:rPr>
                <w:rFonts w:asciiTheme="minorHAnsi" w:hAnsiTheme="minorHAnsi" w:cstheme="minorHAnsi"/>
                <w:lang w:val="en-US"/>
              </w:rPr>
              <w:t xml:space="preserve"> </w:t>
            </w:r>
            <w:r w:rsidRPr="00290DA4">
              <w:rPr>
                <w:rFonts w:asciiTheme="minorHAnsi" w:hAnsiTheme="minorHAnsi" w:cstheme="minorHAnsi"/>
                <w:lang w:val="en-US"/>
              </w:rPr>
              <w:t>A list of supported audio file formats shall be provided</w:t>
            </w:r>
            <w:r w:rsidR="000E23C1" w:rsidRPr="00290DA4">
              <w:rPr>
                <w:rFonts w:asciiTheme="minorHAnsi" w:hAnsiTheme="minorHAnsi" w:cstheme="minorHAnsi"/>
                <w:lang w:val="en-US"/>
              </w:rPr>
              <w:t>.</w:t>
            </w:r>
          </w:p>
        </w:tc>
        <w:tc>
          <w:tcPr>
            <w:tcW w:w="1276" w:type="dxa"/>
            <w:vAlign w:val="center"/>
          </w:tcPr>
          <w:p w14:paraId="095A9036" w14:textId="77777777" w:rsidR="00E53A51" w:rsidRPr="00290DA4" w:rsidRDefault="00E53A51" w:rsidP="002A275A">
            <w:pPr>
              <w:jc w:val="center"/>
              <w:rPr>
                <w:rFonts w:asciiTheme="minorHAnsi" w:hAnsiTheme="minorHAnsi" w:cstheme="minorHAnsi"/>
                <w:lang w:val="en-US"/>
              </w:rPr>
            </w:pPr>
          </w:p>
        </w:tc>
        <w:tc>
          <w:tcPr>
            <w:tcW w:w="3940" w:type="dxa"/>
            <w:vAlign w:val="center"/>
          </w:tcPr>
          <w:p w14:paraId="725B29ED" w14:textId="77777777" w:rsidR="00E53A51" w:rsidRPr="00290DA4" w:rsidRDefault="00E53A51" w:rsidP="002A275A">
            <w:pPr>
              <w:jc w:val="center"/>
              <w:rPr>
                <w:rFonts w:asciiTheme="minorHAnsi" w:hAnsiTheme="minorHAnsi" w:cstheme="minorHAnsi"/>
                <w:lang w:val="en-US"/>
              </w:rPr>
            </w:pPr>
          </w:p>
        </w:tc>
      </w:tr>
      <w:tr w:rsidR="00205A02" w:rsidRPr="00290DA4" w14:paraId="3B6931B4" w14:textId="77777777" w:rsidTr="002431A5">
        <w:tc>
          <w:tcPr>
            <w:tcW w:w="846" w:type="dxa"/>
            <w:vAlign w:val="center"/>
          </w:tcPr>
          <w:p w14:paraId="3BD1F8AF" w14:textId="77777777" w:rsidR="00205A02" w:rsidRPr="00290DA4" w:rsidRDefault="00205A02" w:rsidP="00E109B2">
            <w:pPr>
              <w:pStyle w:val="ListParagraph"/>
              <w:numPr>
                <w:ilvl w:val="0"/>
                <w:numId w:val="11"/>
              </w:numP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013E1A42" w14:textId="5942E57C" w:rsidR="00205A02" w:rsidRPr="00290DA4" w:rsidRDefault="00D165E0" w:rsidP="00E109B2">
            <w:pPr>
              <w:rPr>
                <w:rFonts w:asciiTheme="minorHAnsi" w:hAnsiTheme="minorHAnsi" w:cstheme="minorHAnsi"/>
                <w:lang w:val="en-US"/>
              </w:rPr>
            </w:pPr>
            <w:r w:rsidRPr="00290DA4">
              <w:rPr>
                <w:rFonts w:asciiTheme="minorHAnsi" w:hAnsiTheme="minorHAnsi" w:cstheme="minorHAnsi"/>
                <w:lang w:val="en-US"/>
              </w:rPr>
              <w:t xml:space="preserve">Equipment </w:t>
            </w:r>
            <w:r w:rsidR="007C4890" w:rsidRPr="00290DA4">
              <w:rPr>
                <w:rFonts w:asciiTheme="minorHAnsi" w:hAnsiTheme="minorHAnsi" w:cstheme="minorHAnsi"/>
                <w:lang w:val="en-US"/>
              </w:rPr>
              <w:t>should</w:t>
            </w:r>
            <w:r w:rsidRPr="00290DA4">
              <w:rPr>
                <w:rFonts w:asciiTheme="minorHAnsi" w:hAnsiTheme="minorHAnsi" w:cstheme="minorHAnsi"/>
                <w:lang w:val="en-US"/>
              </w:rPr>
              <w:t xml:space="preserve"> have a functionality that allows playback of the uploaded audio file through all units in the chain/network. Audio </w:t>
            </w:r>
            <w:r w:rsidR="007C4890" w:rsidRPr="00290DA4">
              <w:rPr>
                <w:rFonts w:asciiTheme="minorHAnsi" w:hAnsiTheme="minorHAnsi" w:cstheme="minorHAnsi"/>
                <w:lang w:val="en-US"/>
              </w:rPr>
              <w:t>files</w:t>
            </w:r>
            <w:r w:rsidRPr="00290DA4">
              <w:rPr>
                <w:rFonts w:asciiTheme="minorHAnsi" w:hAnsiTheme="minorHAnsi" w:cstheme="minorHAnsi"/>
                <w:lang w:val="en-US"/>
              </w:rPr>
              <w:t xml:space="preserve"> shall be uploaded to a single main unit. Description of how this functionality works shall be described and a list of required protocols and ports in the network shall be provided.</w:t>
            </w:r>
          </w:p>
        </w:tc>
        <w:tc>
          <w:tcPr>
            <w:tcW w:w="1276" w:type="dxa"/>
            <w:vAlign w:val="center"/>
          </w:tcPr>
          <w:p w14:paraId="468210CC" w14:textId="77777777" w:rsidR="00205A02" w:rsidRPr="00290DA4" w:rsidRDefault="00205A02" w:rsidP="002A275A">
            <w:pPr>
              <w:jc w:val="center"/>
              <w:rPr>
                <w:rFonts w:asciiTheme="minorHAnsi" w:hAnsiTheme="minorHAnsi" w:cstheme="minorHAnsi"/>
                <w:lang w:val="en-US"/>
              </w:rPr>
            </w:pPr>
          </w:p>
        </w:tc>
        <w:tc>
          <w:tcPr>
            <w:tcW w:w="3940" w:type="dxa"/>
            <w:vAlign w:val="center"/>
          </w:tcPr>
          <w:p w14:paraId="06CB2C25" w14:textId="0AA0C1BE" w:rsidR="00205A02" w:rsidRPr="00290DA4" w:rsidRDefault="00205A02" w:rsidP="002A275A">
            <w:pPr>
              <w:jc w:val="center"/>
              <w:rPr>
                <w:rFonts w:asciiTheme="minorHAnsi" w:hAnsiTheme="minorHAnsi" w:cstheme="minorHAnsi"/>
                <w:lang w:val="en-US"/>
              </w:rPr>
            </w:pPr>
          </w:p>
        </w:tc>
      </w:tr>
      <w:tr w:rsidR="0049311E" w:rsidRPr="00290DA4" w14:paraId="22941EC2" w14:textId="77777777" w:rsidTr="002431A5">
        <w:tc>
          <w:tcPr>
            <w:tcW w:w="846" w:type="dxa"/>
            <w:vAlign w:val="center"/>
          </w:tcPr>
          <w:p w14:paraId="08E7AC1F" w14:textId="77777777" w:rsidR="0049311E" w:rsidRPr="00290DA4" w:rsidRDefault="0049311E"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3AC2DBEE" w14:textId="20B88F0C" w:rsidR="0049311E" w:rsidRPr="00290DA4" w:rsidRDefault="00D165E0" w:rsidP="00E109B2">
            <w:pPr>
              <w:rPr>
                <w:rFonts w:asciiTheme="minorHAnsi" w:hAnsiTheme="minorHAnsi" w:cstheme="minorHAnsi"/>
                <w:lang w:val="en-US"/>
              </w:rPr>
            </w:pPr>
            <w:r w:rsidRPr="00290DA4">
              <w:rPr>
                <w:rFonts w:asciiTheme="minorHAnsi" w:hAnsiTheme="minorHAnsi" w:cstheme="minorHAnsi"/>
                <w:lang w:val="en-US"/>
              </w:rPr>
              <w:t xml:space="preserve">Equipment shall have general </w:t>
            </w:r>
            <w:r w:rsidR="00CD7318" w:rsidRPr="00290DA4">
              <w:rPr>
                <w:rFonts w:asciiTheme="minorHAnsi" w:hAnsiTheme="minorHAnsi" w:cstheme="minorHAnsi"/>
                <w:lang w:val="en-US"/>
              </w:rPr>
              <w:t>purpose</w:t>
            </w:r>
            <w:r w:rsidRPr="00290DA4">
              <w:rPr>
                <w:rFonts w:asciiTheme="minorHAnsi" w:hAnsiTheme="minorHAnsi" w:cstheme="minorHAnsi"/>
                <w:lang w:val="en-US"/>
              </w:rPr>
              <w:t xml:space="preserve"> input and output (GPIO) interface for management of </w:t>
            </w:r>
            <w:r w:rsidR="005C6A59" w:rsidRPr="00290DA4">
              <w:rPr>
                <w:rFonts w:asciiTheme="minorHAnsi" w:hAnsiTheme="minorHAnsi" w:cstheme="minorHAnsi"/>
                <w:lang w:val="en-US"/>
              </w:rPr>
              <w:t>third-party</w:t>
            </w:r>
            <w:r w:rsidRPr="00290DA4">
              <w:rPr>
                <w:rFonts w:asciiTheme="minorHAnsi" w:hAnsiTheme="minorHAnsi" w:cstheme="minorHAnsi"/>
                <w:lang w:val="en-US"/>
              </w:rPr>
              <w:t xml:space="preserve"> equipment.</w:t>
            </w:r>
          </w:p>
        </w:tc>
        <w:tc>
          <w:tcPr>
            <w:tcW w:w="1276" w:type="dxa"/>
            <w:vAlign w:val="center"/>
          </w:tcPr>
          <w:p w14:paraId="607C1BEA" w14:textId="77777777" w:rsidR="0049311E" w:rsidRPr="00290DA4" w:rsidRDefault="0049311E" w:rsidP="002A275A">
            <w:pPr>
              <w:jc w:val="center"/>
              <w:rPr>
                <w:rFonts w:asciiTheme="minorHAnsi" w:hAnsiTheme="minorHAnsi" w:cstheme="minorHAnsi"/>
                <w:lang w:val="en-US"/>
              </w:rPr>
            </w:pPr>
          </w:p>
        </w:tc>
        <w:tc>
          <w:tcPr>
            <w:tcW w:w="3940" w:type="dxa"/>
            <w:vAlign w:val="center"/>
          </w:tcPr>
          <w:p w14:paraId="1447D3C6" w14:textId="77777777" w:rsidR="0049311E" w:rsidRPr="00290DA4" w:rsidRDefault="0049311E" w:rsidP="002A275A">
            <w:pPr>
              <w:jc w:val="center"/>
              <w:rPr>
                <w:rFonts w:asciiTheme="minorHAnsi" w:hAnsiTheme="minorHAnsi" w:cstheme="minorHAnsi"/>
                <w:lang w:val="en-US"/>
              </w:rPr>
            </w:pPr>
          </w:p>
        </w:tc>
      </w:tr>
      <w:tr w:rsidR="00E53A51" w:rsidRPr="00290DA4" w14:paraId="48FEC41B" w14:textId="77777777" w:rsidTr="002431A5">
        <w:tc>
          <w:tcPr>
            <w:tcW w:w="846" w:type="dxa"/>
            <w:vAlign w:val="center"/>
          </w:tcPr>
          <w:p w14:paraId="4D61C99B" w14:textId="77777777" w:rsidR="00E53A51" w:rsidRPr="00290DA4" w:rsidRDefault="00E53A51"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3B80230A" w14:textId="6DB4B7A3" w:rsidR="00E53A51" w:rsidRPr="00290DA4" w:rsidRDefault="00D165E0" w:rsidP="00E109B2">
            <w:pPr>
              <w:rPr>
                <w:rFonts w:asciiTheme="minorHAnsi" w:hAnsiTheme="minorHAnsi" w:cstheme="minorHAnsi"/>
                <w:lang w:val="en-US"/>
              </w:rPr>
            </w:pPr>
            <w:r w:rsidRPr="00290DA4">
              <w:rPr>
                <w:lang w:val="en-US"/>
              </w:rPr>
              <w:t>Connection to the systems management should be through encrypted communication channels</w:t>
            </w:r>
          </w:p>
        </w:tc>
        <w:tc>
          <w:tcPr>
            <w:tcW w:w="1276" w:type="dxa"/>
            <w:vAlign w:val="center"/>
          </w:tcPr>
          <w:p w14:paraId="3DCD0768" w14:textId="77777777" w:rsidR="00E53A51" w:rsidRPr="00290DA4" w:rsidRDefault="00E53A51" w:rsidP="002A275A">
            <w:pPr>
              <w:jc w:val="center"/>
              <w:rPr>
                <w:rFonts w:asciiTheme="minorHAnsi" w:hAnsiTheme="minorHAnsi" w:cstheme="minorHAnsi"/>
                <w:lang w:val="en-US"/>
              </w:rPr>
            </w:pPr>
          </w:p>
        </w:tc>
        <w:tc>
          <w:tcPr>
            <w:tcW w:w="3940" w:type="dxa"/>
            <w:vAlign w:val="center"/>
          </w:tcPr>
          <w:p w14:paraId="7DA1F346" w14:textId="77777777" w:rsidR="00E53A51" w:rsidRPr="00290DA4" w:rsidRDefault="00E53A51" w:rsidP="002A275A">
            <w:pPr>
              <w:jc w:val="center"/>
              <w:rPr>
                <w:rFonts w:asciiTheme="minorHAnsi" w:hAnsiTheme="minorHAnsi" w:cstheme="minorHAnsi"/>
                <w:lang w:val="en-US"/>
              </w:rPr>
            </w:pPr>
          </w:p>
        </w:tc>
      </w:tr>
      <w:tr w:rsidR="00E53A51" w:rsidRPr="00290DA4" w14:paraId="359DA185" w14:textId="77777777" w:rsidTr="002431A5">
        <w:tc>
          <w:tcPr>
            <w:tcW w:w="846" w:type="dxa"/>
            <w:vAlign w:val="center"/>
          </w:tcPr>
          <w:p w14:paraId="18190CDC" w14:textId="77777777" w:rsidR="00E53A51" w:rsidRPr="00290DA4" w:rsidRDefault="00E53A51"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140F200E" w14:textId="47052D87" w:rsidR="00E53A51" w:rsidRPr="00290DA4" w:rsidRDefault="00477A40" w:rsidP="00E109B2">
            <w:pPr>
              <w:rPr>
                <w:rFonts w:asciiTheme="minorHAnsi" w:hAnsiTheme="minorHAnsi" w:cstheme="minorHAnsi"/>
                <w:lang w:val="en-US"/>
              </w:rPr>
            </w:pPr>
            <w:r w:rsidRPr="00290DA4">
              <w:rPr>
                <w:lang w:val="en-US"/>
              </w:rPr>
              <w:t>E</w:t>
            </w:r>
            <w:r w:rsidR="00D165E0" w:rsidRPr="00290DA4">
              <w:rPr>
                <w:lang w:val="en-US"/>
              </w:rPr>
              <w:t>quipment shall have remote management through WEB GUI (HTTPS TLS version 1.3 and higher)</w:t>
            </w:r>
          </w:p>
        </w:tc>
        <w:tc>
          <w:tcPr>
            <w:tcW w:w="1276" w:type="dxa"/>
            <w:vAlign w:val="center"/>
          </w:tcPr>
          <w:p w14:paraId="234D66AF" w14:textId="77777777" w:rsidR="00E53A51" w:rsidRPr="00290DA4" w:rsidRDefault="00E53A51" w:rsidP="002A275A">
            <w:pPr>
              <w:jc w:val="center"/>
              <w:rPr>
                <w:rFonts w:asciiTheme="minorHAnsi" w:hAnsiTheme="minorHAnsi" w:cstheme="minorHAnsi"/>
                <w:lang w:val="en-US"/>
              </w:rPr>
            </w:pPr>
          </w:p>
        </w:tc>
        <w:tc>
          <w:tcPr>
            <w:tcW w:w="3940" w:type="dxa"/>
            <w:vAlign w:val="center"/>
          </w:tcPr>
          <w:p w14:paraId="6B68FC22" w14:textId="77777777" w:rsidR="00E53A51" w:rsidRPr="00290DA4" w:rsidRDefault="00E53A51" w:rsidP="002A275A">
            <w:pPr>
              <w:jc w:val="center"/>
              <w:rPr>
                <w:rFonts w:asciiTheme="minorHAnsi" w:hAnsiTheme="minorHAnsi" w:cstheme="minorHAnsi"/>
                <w:lang w:val="en-US"/>
              </w:rPr>
            </w:pPr>
          </w:p>
        </w:tc>
      </w:tr>
      <w:tr w:rsidR="00E53A51" w:rsidRPr="00290DA4" w14:paraId="270693E4" w14:textId="77777777" w:rsidTr="002431A5">
        <w:tc>
          <w:tcPr>
            <w:tcW w:w="846" w:type="dxa"/>
            <w:vAlign w:val="center"/>
          </w:tcPr>
          <w:p w14:paraId="014EC68B" w14:textId="77777777" w:rsidR="00E53A51" w:rsidRPr="00290DA4" w:rsidRDefault="00E53A51"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4623609E" w14:textId="674C86FB" w:rsidR="00E53A51" w:rsidRPr="00290DA4" w:rsidRDefault="00D165E0" w:rsidP="00E109B2">
            <w:pPr>
              <w:rPr>
                <w:rFonts w:asciiTheme="minorHAnsi" w:hAnsiTheme="minorHAnsi" w:cstheme="minorHAnsi"/>
                <w:lang w:val="en-US"/>
              </w:rPr>
            </w:pPr>
            <w:r w:rsidRPr="00290DA4">
              <w:rPr>
                <w:lang w:val="en-US"/>
              </w:rPr>
              <w:t>Equipment shall have management through ETH RJ-45 interface</w:t>
            </w:r>
          </w:p>
        </w:tc>
        <w:tc>
          <w:tcPr>
            <w:tcW w:w="1276" w:type="dxa"/>
            <w:vAlign w:val="center"/>
          </w:tcPr>
          <w:p w14:paraId="563E67FD" w14:textId="77777777" w:rsidR="00E53A51" w:rsidRPr="00290DA4" w:rsidRDefault="00E53A51" w:rsidP="002A275A">
            <w:pPr>
              <w:jc w:val="center"/>
              <w:rPr>
                <w:rFonts w:asciiTheme="minorHAnsi" w:hAnsiTheme="minorHAnsi" w:cstheme="minorHAnsi"/>
                <w:lang w:val="en-US"/>
              </w:rPr>
            </w:pPr>
          </w:p>
        </w:tc>
        <w:tc>
          <w:tcPr>
            <w:tcW w:w="3940" w:type="dxa"/>
            <w:vAlign w:val="center"/>
          </w:tcPr>
          <w:p w14:paraId="33282B01" w14:textId="77777777" w:rsidR="00E53A51" w:rsidRPr="00290DA4" w:rsidRDefault="00E53A51" w:rsidP="002A275A">
            <w:pPr>
              <w:jc w:val="center"/>
              <w:rPr>
                <w:rFonts w:asciiTheme="minorHAnsi" w:hAnsiTheme="minorHAnsi" w:cstheme="minorHAnsi"/>
                <w:lang w:val="en-US"/>
              </w:rPr>
            </w:pPr>
          </w:p>
        </w:tc>
      </w:tr>
      <w:tr w:rsidR="00DB3413" w:rsidRPr="00290DA4" w14:paraId="5C71B94B" w14:textId="77777777" w:rsidTr="002431A5">
        <w:tc>
          <w:tcPr>
            <w:tcW w:w="846" w:type="dxa"/>
            <w:vAlign w:val="center"/>
          </w:tcPr>
          <w:p w14:paraId="7BBC3970"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7EF467EF" w14:textId="5BBA6A9C" w:rsidR="00DB3413" w:rsidRPr="00290DA4" w:rsidRDefault="00DB3413" w:rsidP="00E109B2">
            <w:pPr>
              <w:rPr>
                <w:rFonts w:asciiTheme="minorHAnsi" w:hAnsiTheme="minorHAnsi" w:cstheme="minorHAnsi"/>
                <w:lang w:val="en-US"/>
              </w:rPr>
            </w:pPr>
            <w:r w:rsidRPr="00290DA4">
              <w:rPr>
                <w:lang w:val="en-US"/>
              </w:rPr>
              <w:t>The system must create log records of all events related to login, configuration change and other actions including incoming and outgoing CAP messages.</w:t>
            </w:r>
          </w:p>
        </w:tc>
        <w:tc>
          <w:tcPr>
            <w:tcW w:w="1276" w:type="dxa"/>
            <w:vAlign w:val="center"/>
          </w:tcPr>
          <w:p w14:paraId="01442B8C" w14:textId="77777777" w:rsidR="00DB3413" w:rsidRPr="00290DA4" w:rsidRDefault="00DB3413" w:rsidP="00E109B2">
            <w:pPr>
              <w:rPr>
                <w:rFonts w:asciiTheme="minorHAnsi" w:hAnsiTheme="minorHAnsi" w:cstheme="minorHAnsi"/>
                <w:lang w:val="en-US"/>
              </w:rPr>
            </w:pPr>
          </w:p>
        </w:tc>
        <w:tc>
          <w:tcPr>
            <w:tcW w:w="3940" w:type="dxa"/>
            <w:vAlign w:val="center"/>
          </w:tcPr>
          <w:p w14:paraId="2F4746BE" w14:textId="5C35877D" w:rsidR="00DB3413" w:rsidRPr="00290DA4" w:rsidRDefault="00DB3413" w:rsidP="002A275A">
            <w:pPr>
              <w:jc w:val="center"/>
              <w:rPr>
                <w:rFonts w:asciiTheme="minorHAnsi" w:hAnsiTheme="minorHAnsi" w:cstheme="minorHAnsi"/>
                <w:lang w:val="en-US"/>
              </w:rPr>
            </w:pPr>
          </w:p>
        </w:tc>
      </w:tr>
      <w:tr w:rsidR="00DB3413" w:rsidRPr="00290DA4" w14:paraId="2A0EEF26" w14:textId="77777777" w:rsidTr="002431A5">
        <w:tc>
          <w:tcPr>
            <w:tcW w:w="846" w:type="dxa"/>
            <w:vAlign w:val="center"/>
          </w:tcPr>
          <w:p w14:paraId="25A6111B"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6EEB0349" w14:textId="1B202F03" w:rsidR="00DB3413" w:rsidRPr="00290DA4" w:rsidRDefault="0056431D" w:rsidP="00E109B2">
            <w:pPr>
              <w:rPr>
                <w:rFonts w:asciiTheme="minorHAnsi" w:hAnsiTheme="minorHAnsi" w:cstheme="minorHAnsi"/>
                <w:lang w:val="en-US"/>
              </w:rPr>
            </w:pPr>
            <w:r w:rsidRPr="00290DA4">
              <w:rPr>
                <w:lang w:val="en-US"/>
              </w:rPr>
              <w:t xml:space="preserve">The system must create log records of </w:t>
            </w:r>
            <w:r w:rsidR="00CD7318" w:rsidRPr="00290DA4">
              <w:rPr>
                <w:lang w:val="en-US"/>
              </w:rPr>
              <w:t>successful</w:t>
            </w:r>
            <w:r w:rsidRPr="00290DA4">
              <w:rPr>
                <w:lang w:val="en-US"/>
              </w:rPr>
              <w:t xml:space="preserve"> and </w:t>
            </w:r>
            <w:r w:rsidR="000A5053" w:rsidRPr="00290DA4">
              <w:rPr>
                <w:lang w:val="en-US"/>
              </w:rPr>
              <w:t>unsuccessful</w:t>
            </w:r>
            <w:r w:rsidRPr="00290DA4">
              <w:rPr>
                <w:lang w:val="en-US"/>
              </w:rPr>
              <w:t xml:space="preserve"> message originations.</w:t>
            </w:r>
          </w:p>
        </w:tc>
        <w:tc>
          <w:tcPr>
            <w:tcW w:w="1276" w:type="dxa"/>
            <w:vAlign w:val="center"/>
          </w:tcPr>
          <w:p w14:paraId="48E9F67D" w14:textId="77777777" w:rsidR="00DB3413" w:rsidRPr="00290DA4" w:rsidRDefault="00DB3413" w:rsidP="00E109B2">
            <w:pPr>
              <w:rPr>
                <w:rFonts w:asciiTheme="minorHAnsi" w:hAnsiTheme="minorHAnsi" w:cstheme="minorHAnsi"/>
                <w:lang w:val="en-US"/>
              </w:rPr>
            </w:pPr>
          </w:p>
        </w:tc>
        <w:tc>
          <w:tcPr>
            <w:tcW w:w="3940" w:type="dxa"/>
            <w:vAlign w:val="center"/>
          </w:tcPr>
          <w:p w14:paraId="52A1F3B3" w14:textId="772A916F" w:rsidR="00DB3413" w:rsidRPr="00290DA4" w:rsidRDefault="00DB3413" w:rsidP="002A275A">
            <w:pPr>
              <w:jc w:val="center"/>
              <w:rPr>
                <w:rFonts w:asciiTheme="minorHAnsi" w:hAnsiTheme="minorHAnsi" w:cstheme="minorHAnsi"/>
                <w:lang w:val="en-US"/>
              </w:rPr>
            </w:pPr>
          </w:p>
        </w:tc>
      </w:tr>
      <w:tr w:rsidR="00DB3413" w:rsidRPr="00290DA4" w14:paraId="5B3051CC" w14:textId="77777777" w:rsidTr="002431A5">
        <w:tc>
          <w:tcPr>
            <w:tcW w:w="846" w:type="dxa"/>
            <w:vAlign w:val="center"/>
          </w:tcPr>
          <w:p w14:paraId="16476E77"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4D65806E" w14:textId="3BAEB6E2" w:rsidR="00DB3413" w:rsidRPr="00290DA4" w:rsidRDefault="001B6A57" w:rsidP="00E109B2">
            <w:pPr>
              <w:rPr>
                <w:rFonts w:asciiTheme="minorHAnsi" w:hAnsiTheme="minorHAnsi" w:cstheme="minorHAnsi"/>
                <w:lang w:val="en-US"/>
              </w:rPr>
            </w:pPr>
            <w:r w:rsidRPr="00290DA4">
              <w:rPr>
                <w:rFonts w:asciiTheme="minorHAnsi" w:hAnsiTheme="minorHAnsi" w:cstheme="minorHAnsi"/>
                <w:lang w:val="en-US"/>
              </w:rPr>
              <w:t>Equipment shall support SNMP V2 (GET) protocol for monitoring. MIB files shall be provided.</w:t>
            </w:r>
          </w:p>
        </w:tc>
        <w:tc>
          <w:tcPr>
            <w:tcW w:w="1276" w:type="dxa"/>
            <w:vAlign w:val="center"/>
          </w:tcPr>
          <w:p w14:paraId="49FCD473" w14:textId="77777777" w:rsidR="00DB3413" w:rsidRPr="00290DA4" w:rsidRDefault="00DB3413" w:rsidP="00E109B2">
            <w:pPr>
              <w:rPr>
                <w:rFonts w:asciiTheme="minorHAnsi" w:hAnsiTheme="minorHAnsi" w:cstheme="minorHAnsi"/>
                <w:lang w:val="en-US"/>
              </w:rPr>
            </w:pPr>
          </w:p>
        </w:tc>
        <w:tc>
          <w:tcPr>
            <w:tcW w:w="3940" w:type="dxa"/>
            <w:vAlign w:val="center"/>
          </w:tcPr>
          <w:p w14:paraId="036F2D7A" w14:textId="77777777" w:rsidR="00DB3413" w:rsidRPr="00290DA4" w:rsidRDefault="00DB3413" w:rsidP="002A275A">
            <w:pPr>
              <w:jc w:val="center"/>
              <w:rPr>
                <w:rFonts w:asciiTheme="minorHAnsi" w:hAnsiTheme="minorHAnsi" w:cstheme="minorHAnsi"/>
                <w:lang w:val="en-US"/>
              </w:rPr>
            </w:pPr>
          </w:p>
        </w:tc>
      </w:tr>
      <w:tr w:rsidR="00DB3413" w:rsidRPr="00290DA4" w14:paraId="6C803AEE" w14:textId="77777777" w:rsidTr="002431A5">
        <w:tc>
          <w:tcPr>
            <w:tcW w:w="846" w:type="dxa"/>
            <w:vAlign w:val="center"/>
          </w:tcPr>
          <w:p w14:paraId="4316D393"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5DBF9654" w14:textId="749F184D" w:rsidR="00DB3413" w:rsidRPr="00290DA4" w:rsidRDefault="00BD31E5" w:rsidP="00E109B2">
            <w:pPr>
              <w:rPr>
                <w:rFonts w:asciiTheme="minorHAnsi" w:hAnsiTheme="minorHAnsi" w:cstheme="minorHAnsi"/>
                <w:lang w:val="en-US"/>
              </w:rPr>
            </w:pPr>
            <w:r w:rsidRPr="00290DA4">
              <w:rPr>
                <w:rFonts w:asciiTheme="minorHAnsi" w:hAnsiTheme="minorHAnsi" w:cstheme="minorHAnsi"/>
                <w:lang w:val="en-US"/>
              </w:rPr>
              <w:t>Equipment shall have ability to send logs to external log repository</w:t>
            </w:r>
          </w:p>
        </w:tc>
        <w:tc>
          <w:tcPr>
            <w:tcW w:w="1276" w:type="dxa"/>
            <w:vAlign w:val="center"/>
          </w:tcPr>
          <w:p w14:paraId="19F6EBE2" w14:textId="77777777" w:rsidR="00DB3413" w:rsidRPr="00290DA4" w:rsidRDefault="00DB3413" w:rsidP="00E109B2">
            <w:pPr>
              <w:rPr>
                <w:rFonts w:asciiTheme="minorHAnsi" w:hAnsiTheme="minorHAnsi" w:cstheme="minorHAnsi"/>
                <w:lang w:val="en-US"/>
              </w:rPr>
            </w:pPr>
          </w:p>
        </w:tc>
        <w:tc>
          <w:tcPr>
            <w:tcW w:w="3940" w:type="dxa"/>
            <w:vAlign w:val="center"/>
          </w:tcPr>
          <w:p w14:paraId="30C40F00" w14:textId="77777777" w:rsidR="00DB3413" w:rsidRPr="00290DA4" w:rsidRDefault="00DB3413" w:rsidP="002A275A">
            <w:pPr>
              <w:jc w:val="center"/>
              <w:rPr>
                <w:rFonts w:asciiTheme="minorHAnsi" w:hAnsiTheme="minorHAnsi" w:cstheme="minorHAnsi"/>
                <w:lang w:val="en-US"/>
              </w:rPr>
            </w:pPr>
          </w:p>
        </w:tc>
      </w:tr>
      <w:tr w:rsidR="00DB3413" w:rsidRPr="00290DA4" w14:paraId="055D59EC" w14:textId="77777777" w:rsidTr="002431A5">
        <w:tc>
          <w:tcPr>
            <w:tcW w:w="846" w:type="dxa"/>
            <w:vAlign w:val="center"/>
          </w:tcPr>
          <w:p w14:paraId="39E4B93B"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16A2DA10" w14:textId="7783C8A3" w:rsidR="00DB3413" w:rsidRPr="00290DA4" w:rsidRDefault="00D72285" w:rsidP="00E109B2">
            <w:pPr>
              <w:rPr>
                <w:rFonts w:asciiTheme="minorHAnsi" w:hAnsiTheme="minorHAnsi" w:cstheme="minorHAnsi"/>
                <w:lang w:val="en-US"/>
              </w:rPr>
            </w:pPr>
            <w:r w:rsidRPr="00290DA4">
              <w:rPr>
                <w:rFonts w:asciiTheme="minorHAnsi" w:hAnsiTheme="minorHAnsi" w:cstheme="minorHAnsi"/>
                <w:lang w:val="en-US"/>
              </w:rPr>
              <w:t xml:space="preserve">Equipment </w:t>
            </w:r>
            <w:r w:rsidR="005C6A59" w:rsidRPr="00290DA4">
              <w:rPr>
                <w:rFonts w:asciiTheme="minorHAnsi" w:hAnsiTheme="minorHAnsi" w:cstheme="minorHAnsi"/>
                <w:lang w:val="en-US"/>
              </w:rPr>
              <w:t>should</w:t>
            </w:r>
            <w:r w:rsidRPr="00290DA4">
              <w:rPr>
                <w:rFonts w:asciiTheme="minorHAnsi" w:hAnsiTheme="minorHAnsi" w:cstheme="minorHAnsi"/>
                <w:lang w:val="en-US"/>
              </w:rPr>
              <w:t xml:space="preserve"> have software and security updates at least in the period of active warranty.</w:t>
            </w:r>
          </w:p>
        </w:tc>
        <w:tc>
          <w:tcPr>
            <w:tcW w:w="1276" w:type="dxa"/>
            <w:vAlign w:val="center"/>
          </w:tcPr>
          <w:p w14:paraId="00945230" w14:textId="77777777" w:rsidR="00DB3413" w:rsidRPr="00290DA4" w:rsidRDefault="00DB3413" w:rsidP="00E109B2">
            <w:pPr>
              <w:rPr>
                <w:rFonts w:asciiTheme="minorHAnsi" w:hAnsiTheme="minorHAnsi" w:cstheme="minorHAnsi"/>
                <w:lang w:val="en-US"/>
              </w:rPr>
            </w:pPr>
          </w:p>
        </w:tc>
        <w:tc>
          <w:tcPr>
            <w:tcW w:w="3940" w:type="dxa"/>
            <w:vAlign w:val="center"/>
          </w:tcPr>
          <w:p w14:paraId="55219BA8" w14:textId="77777777" w:rsidR="00DB3413" w:rsidRPr="00290DA4" w:rsidRDefault="00DB3413" w:rsidP="002A275A">
            <w:pPr>
              <w:jc w:val="center"/>
              <w:rPr>
                <w:rFonts w:asciiTheme="minorHAnsi" w:hAnsiTheme="minorHAnsi" w:cstheme="minorHAnsi"/>
                <w:lang w:val="en-US"/>
              </w:rPr>
            </w:pPr>
          </w:p>
        </w:tc>
      </w:tr>
      <w:tr w:rsidR="00DB3413" w:rsidRPr="00290DA4" w14:paraId="52E4DCEF" w14:textId="77777777" w:rsidTr="002431A5">
        <w:tc>
          <w:tcPr>
            <w:tcW w:w="846" w:type="dxa"/>
            <w:vAlign w:val="center"/>
          </w:tcPr>
          <w:p w14:paraId="70F4CE29"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7A95F1DF" w14:textId="7C23717B" w:rsidR="00DB3413" w:rsidRPr="00290DA4" w:rsidRDefault="00291E6C" w:rsidP="00E109B2">
            <w:pPr>
              <w:rPr>
                <w:rFonts w:asciiTheme="minorHAnsi" w:hAnsiTheme="minorHAnsi" w:cstheme="minorHAnsi"/>
                <w:lang w:val="en-US"/>
              </w:rPr>
            </w:pPr>
            <w:r w:rsidRPr="00290DA4">
              <w:rPr>
                <w:rFonts w:asciiTheme="minorHAnsi" w:hAnsiTheme="minorHAnsi" w:cstheme="minorHAnsi"/>
                <w:lang w:val="en-US"/>
              </w:rPr>
              <w:t>Documentation with all protocols, ports and external resources (if such are used) which are used in management of system shall be provided</w:t>
            </w:r>
            <w:r w:rsidR="00CC1453" w:rsidRPr="00290DA4">
              <w:rPr>
                <w:rFonts w:asciiTheme="minorHAnsi" w:hAnsiTheme="minorHAnsi" w:cstheme="minorHAnsi"/>
                <w:lang w:val="en-US"/>
              </w:rPr>
              <w:t>.</w:t>
            </w:r>
          </w:p>
        </w:tc>
        <w:tc>
          <w:tcPr>
            <w:tcW w:w="1276" w:type="dxa"/>
            <w:vAlign w:val="center"/>
          </w:tcPr>
          <w:p w14:paraId="656D01CE" w14:textId="77777777" w:rsidR="00DB3413" w:rsidRPr="00290DA4" w:rsidRDefault="00DB3413" w:rsidP="00E109B2">
            <w:pPr>
              <w:rPr>
                <w:rFonts w:asciiTheme="minorHAnsi" w:hAnsiTheme="minorHAnsi" w:cstheme="minorHAnsi"/>
                <w:lang w:val="en-US"/>
              </w:rPr>
            </w:pPr>
          </w:p>
        </w:tc>
        <w:tc>
          <w:tcPr>
            <w:tcW w:w="3940" w:type="dxa"/>
            <w:vAlign w:val="center"/>
          </w:tcPr>
          <w:p w14:paraId="21EB172D" w14:textId="77777777" w:rsidR="00DB3413" w:rsidRPr="00290DA4" w:rsidRDefault="00DB3413" w:rsidP="002A275A">
            <w:pPr>
              <w:jc w:val="center"/>
              <w:rPr>
                <w:rFonts w:asciiTheme="minorHAnsi" w:hAnsiTheme="minorHAnsi" w:cstheme="minorHAnsi"/>
                <w:lang w:val="en-US"/>
              </w:rPr>
            </w:pPr>
          </w:p>
        </w:tc>
      </w:tr>
      <w:tr w:rsidR="00DB3413" w:rsidRPr="00290DA4" w14:paraId="785E51D3" w14:textId="77777777" w:rsidTr="002431A5">
        <w:tc>
          <w:tcPr>
            <w:tcW w:w="846" w:type="dxa"/>
            <w:vAlign w:val="center"/>
          </w:tcPr>
          <w:p w14:paraId="6097E2CC"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3DE49DC7" w14:textId="7090C005" w:rsidR="00DB3413" w:rsidRPr="00290DA4" w:rsidRDefault="004A67E5" w:rsidP="00E109B2">
            <w:pPr>
              <w:rPr>
                <w:rFonts w:asciiTheme="minorHAnsi" w:hAnsiTheme="minorHAnsi" w:cstheme="minorHAnsi"/>
                <w:lang w:val="en-US"/>
              </w:rPr>
            </w:pPr>
            <w:r w:rsidRPr="00290DA4">
              <w:rPr>
                <w:rFonts w:asciiTheme="minorHAnsi" w:hAnsiTheme="minorHAnsi" w:cstheme="minorHAnsi"/>
                <w:lang w:val="en-US"/>
              </w:rPr>
              <w:t>All wireless interfaces if such exist shall be disabled</w:t>
            </w:r>
            <w:r w:rsidR="00CC1453" w:rsidRPr="00290DA4">
              <w:rPr>
                <w:rFonts w:asciiTheme="minorHAnsi" w:hAnsiTheme="minorHAnsi" w:cstheme="minorHAnsi"/>
                <w:lang w:val="en-US"/>
              </w:rPr>
              <w:t>.</w:t>
            </w:r>
          </w:p>
        </w:tc>
        <w:tc>
          <w:tcPr>
            <w:tcW w:w="1276" w:type="dxa"/>
            <w:vAlign w:val="center"/>
          </w:tcPr>
          <w:p w14:paraId="0685A3D4" w14:textId="77777777" w:rsidR="00DB3413" w:rsidRPr="00290DA4" w:rsidRDefault="00DB3413" w:rsidP="00E109B2">
            <w:pPr>
              <w:rPr>
                <w:rFonts w:asciiTheme="minorHAnsi" w:hAnsiTheme="minorHAnsi" w:cstheme="minorHAnsi"/>
                <w:lang w:val="en-US"/>
              </w:rPr>
            </w:pPr>
          </w:p>
        </w:tc>
        <w:tc>
          <w:tcPr>
            <w:tcW w:w="3940" w:type="dxa"/>
            <w:vAlign w:val="center"/>
          </w:tcPr>
          <w:p w14:paraId="4FEAA8E6" w14:textId="77777777" w:rsidR="00DB3413" w:rsidRPr="00290DA4" w:rsidRDefault="00DB3413" w:rsidP="002A275A">
            <w:pPr>
              <w:jc w:val="center"/>
              <w:rPr>
                <w:rFonts w:asciiTheme="minorHAnsi" w:hAnsiTheme="minorHAnsi" w:cstheme="minorHAnsi"/>
                <w:lang w:val="en-US"/>
              </w:rPr>
            </w:pPr>
          </w:p>
        </w:tc>
      </w:tr>
      <w:tr w:rsidR="00DB3413" w:rsidRPr="00290DA4" w14:paraId="2DE7E6FB" w14:textId="77777777" w:rsidTr="002431A5">
        <w:tc>
          <w:tcPr>
            <w:tcW w:w="846" w:type="dxa"/>
            <w:vAlign w:val="center"/>
          </w:tcPr>
          <w:p w14:paraId="439E0B0E"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211AFB71" w14:textId="750BF25D" w:rsidR="00DB3413" w:rsidRPr="00290DA4" w:rsidRDefault="00E23720" w:rsidP="00E109B2">
            <w:pPr>
              <w:rPr>
                <w:rFonts w:asciiTheme="minorHAnsi" w:hAnsiTheme="minorHAnsi" w:cstheme="minorHAnsi"/>
                <w:lang w:val="en-US"/>
              </w:rPr>
            </w:pPr>
            <w:r w:rsidRPr="00290DA4">
              <w:rPr>
                <w:rFonts w:asciiTheme="minorHAnsi" w:hAnsiTheme="minorHAnsi" w:cstheme="minorHAnsi"/>
                <w:lang w:val="en-US"/>
              </w:rPr>
              <w:t xml:space="preserve">Equipment </w:t>
            </w:r>
            <w:r w:rsidR="005C6A59" w:rsidRPr="00290DA4">
              <w:rPr>
                <w:rFonts w:asciiTheme="minorHAnsi" w:hAnsiTheme="minorHAnsi" w:cstheme="minorHAnsi"/>
                <w:lang w:val="en-US"/>
              </w:rPr>
              <w:t>should</w:t>
            </w:r>
            <w:r w:rsidRPr="00290DA4">
              <w:rPr>
                <w:rFonts w:asciiTheme="minorHAnsi" w:hAnsiTheme="minorHAnsi" w:cstheme="minorHAnsi"/>
                <w:lang w:val="en-US"/>
              </w:rPr>
              <w:t xml:space="preserve"> have functionality to create users with administrative and basic user privileges.</w:t>
            </w:r>
          </w:p>
        </w:tc>
        <w:tc>
          <w:tcPr>
            <w:tcW w:w="1276" w:type="dxa"/>
            <w:vAlign w:val="center"/>
          </w:tcPr>
          <w:p w14:paraId="232CF259" w14:textId="77777777" w:rsidR="00DB3413" w:rsidRPr="00290DA4" w:rsidRDefault="00DB3413" w:rsidP="00E109B2">
            <w:pPr>
              <w:rPr>
                <w:rFonts w:asciiTheme="minorHAnsi" w:hAnsiTheme="minorHAnsi" w:cstheme="minorHAnsi"/>
                <w:lang w:val="en-US"/>
              </w:rPr>
            </w:pPr>
          </w:p>
        </w:tc>
        <w:tc>
          <w:tcPr>
            <w:tcW w:w="3940" w:type="dxa"/>
            <w:vAlign w:val="center"/>
          </w:tcPr>
          <w:p w14:paraId="0E5A0113" w14:textId="77777777" w:rsidR="00DB3413" w:rsidRPr="00290DA4" w:rsidRDefault="00DB3413" w:rsidP="002A275A">
            <w:pPr>
              <w:jc w:val="center"/>
              <w:rPr>
                <w:rFonts w:asciiTheme="minorHAnsi" w:hAnsiTheme="minorHAnsi" w:cstheme="minorHAnsi"/>
                <w:lang w:val="en-US"/>
              </w:rPr>
            </w:pPr>
          </w:p>
        </w:tc>
      </w:tr>
      <w:tr w:rsidR="00DB3413" w:rsidRPr="00290DA4" w14:paraId="35BF42CC" w14:textId="77777777" w:rsidTr="002431A5">
        <w:tc>
          <w:tcPr>
            <w:tcW w:w="846" w:type="dxa"/>
            <w:vAlign w:val="center"/>
          </w:tcPr>
          <w:p w14:paraId="2673FBA4"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4A89795A" w14:textId="68AF2C7C" w:rsidR="00DB3413" w:rsidRPr="00290DA4" w:rsidRDefault="00461610" w:rsidP="00E109B2">
            <w:pPr>
              <w:rPr>
                <w:rFonts w:asciiTheme="minorHAnsi" w:hAnsiTheme="minorHAnsi" w:cstheme="minorHAnsi"/>
                <w:lang w:val="en-US"/>
              </w:rPr>
            </w:pPr>
            <w:r w:rsidRPr="00290DA4">
              <w:rPr>
                <w:rFonts w:asciiTheme="minorHAnsi" w:hAnsiTheme="minorHAnsi" w:cstheme="minorHAnsi"/>
                <w:lang w:val="en-US"/>
              </w:rPr>
              <w:t xml:space="preserve">System shall not use flash, Silverlight, Java or other EOL or version specific software, </w:t>
            </w:r>
            <w:r w:rsidR="005C6A59" w:rsidRPr="00290DA4">
              <w:rPr>
                <w:rFonts w:asciiTheme="minorHAnsi" w:hAnsiTheme="minorHAnsi" w:cstheme="minorHAnsi"/>
                <w:lang w:val="en-US"/>
              </w:rPr>
              <w:t>which</w:t>
            </w:r>
            <w:r w:rsidRPr="00290DA4">
              <w:rPr>
                <w:rFonts w:asciiTheme="minorHAnsi" w:hAnsiTheme="minorHAnsi" w:cstheme="minorHAnsi"/>
                <w:lang w:val="en-US"/>
              </w:rPr>
              <w:t xml:space="preserve"> is outdated or non-commonly used.</w:t>
            </w:r>
          </w:p>
        </w:tc>
        <w:tc>
          <w:tcPr>
            <w:tcW w:w="1276" w:type="dxa"/>
            <w:vAlign w:val="center"/>
          </w:tcPr>
          <w:p w14:paraId="17014312" w14:textId="77777777" w:rsidR="00DB3413" w:rsidRPr="00290DA4" w:rsidRDefault="00DB3413" w:rsidP="00E109B2">
            <w:pPr>
              <w:rPr>
                <w:rFonts w:asciiTheme="minorHAnsi" w:hAnsiTheme="minorHAnsi" w:cstheme="minorHAnsi"/>
                <w:lang w:val="en-US"/>
              </w:rPr>
            </w:pPr>
          </w:p>
        </w:tc>
        <w:tc>
          <w:tcPr>
            <w:tcW w:w="3940" w:type="dxa"/>
            <w:vAlign w:val="center"/>
          </w:tcPr>
          <w:p w14:paraId="2676C70F" w14:textId="77777777" w:rsidR="00DB3413" w:rsidRPr="00290DA4" w:rsidRDefault="00DB3413" w:rsidP="002A275A">
            <w:pPr>
              <w:jc w:val="center"/>
              <w:rPr>
                <w:rFonts w:asciiTheme="minorHAnsi" w:hAnsiTheme="minorHAnsi" w:cstheme="minorHAnsi"/>
                <w:lang w:val="en-US"/>
              </w:rPr>
            </w:pPr>
          </w:p>
        </w:tc>
      </w:tr>
      <w:tr w:rsidR="00DB3413" w:rsidRPr="00290DA4" w14:paraId="734BA1D3" w14:textId="77777777" w:rsidTr="007E75A5">
        <w:tc>
          <w:tcPr>
            <w:tcW w:w="10031" w:type="dxa"/>
            <w:gridSpan w:val="4"/>
            <w:shd w:val="clear" w:color="auto" w:fill="8DB3E2" w:themeFill="text2" w:themeFillTint="66"/>
            <w:vAlign w:val="center"/>
          </w:tcPr>
          <w:p w14:paraId="669EC07E" w14:textId="46B4F22F" w:rsidR="00DB3413" w:rsidRPr="00290DA4" w:rsidRDefault="00CE3195" w:rsidP="00E109B2">
            <w:pPr>
              <w:rPr>
                <w:rFonts w:asciiTheme="minorHAnsi" w:hAnsiTheme="minorHAnsi" w:cstheme="minorHAnsi"/>
                <w:b/>
                <w:bCs/>
                <w:lang w:val="en-US"/>
              </w:rPr>
            </w:pPr>
            <w:r w:rsidRPr="00290DA4">
              <w:rPr>
                <w:rFonts w:asciiTheme="minorHAnsi" w:hAnsiTheme="minorHAnsi" w:cstheme="minorHAnsi"/>
                <w:b/>
                <w:bCs/>
                <w:lang w:val="en-US"/>
              </w:rPr>
              <w:t>DVB-T inserter</w:t>
            </w:r>
          </w:p>
        </w:tc>
      </w:tr>
      <w:tr w:rsidR="00CE3195" w:rsidRPr="00290DA4" w14:paraId="199DDD8A" w14:textId="77777777" w:rsidTr="002431A5">
        <w:tc>
          <w:tcPr>
            <w:tcW w:w="846" w:type="dxa"/>
            <w:shd w:val="clear" w:color="auto" w:fill="C6D9F1" w:themeFill="text2" w:themeFillTint="33"/>
            <w:vAlign w:val="center"/>
          </w:tcPr>
          <w:p w14:paraId="31001257" w14:textId="2E571518" w:rsidR="00CE3195" w:rsidRPr="00290DA4" w:rsidRDefault="00CE3195" w:rsidP="002A275A">
            <w:pPr>
              <w:jc w:val="center"/>
              <w:rPr>
                <w:rFonts w:asciiTheme="minorHAnsi" w:hAnsiTheme="minorHAnsi" w:cstheme="minorHAnsi"/>
                <w:lang w:val="en-US"/>
              </w:rPr>
            </w:pPr>
            <w:r w:rsidRPr="00290DA4">
              <w:rPr>
                <w:rFonts w:asciiTheme="minorHAnsi" w:hAnsiTheme="minorHAnsi" w:cstheme="minorHAnsi"/>
                <w:lang w:val="en-US"/>
              </w:rPr>
              <w:t>No.</w:t>
            </w:r>
          </w:p>
        </w:tc>
        <w:tc>
          <w:tcPr>
            <w:tcW w:w="396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6ACC6726" w14:textId="37EE11E0" w:rsidR="00CE3195" w:rsidRPr="00290DA4" w:rsidRDefault="00CE3195" w:rsidP="00E109B2">
            <w:pPr>
              <w:rPr>
                <w:rFonts w:asciiTheme="minorHAnsi" w:hAnsiTheme="minorHAnsi" w:cstheme="minorHAnsi"/>
                <w:lang w:val="en-US"/>
              </w:rPr>
            </w:pPr>
            <w:r w:rsidRPr="00290DA4">
              <w:rPr>
                <w:rFonts w:asciiTheme="minorHAnsi" w:hAnsiTheme="minorHAnsi" w:cstheme="minorHAnsi"/>
                <w:lang w:val="en-US"/>
              </w:rPr>
              <w:t>Requirement</w:t>
            </w:r>
          </w:p>
        </w:tc>
        <w:tc>
          <w:tcPr>
            <w:tcW w:w="1276" w:type="dxa"/>
            <w:shd w:val="clear" w:color="auto" w:fill="C6D9F1" w:themeFill="text2" w:themeFillTint="33"/>
            <w:vAlign w:val="center"/>
          </w:tcPr>
          <w:p w14:paraId="3E9E0AF3" w14:textId="367813C1" w:rsidR="00CE3195" w:rsidRPr="00290DA4" w:rsidRDefault="00CE3195" w:rsidP="00E109B2">
            <w:pPr>
              <w:rPr>
                <w:rFonts w:asciiTheme="minorHAnsi" w:hAnsiTheme="minorHAnsi" w:cstheme="minorHAnsi"/>
                <w:lang w:val="en-US"/>
              </w:rPr>
            </w:pPr>
            <w:r w:rsidRPr="00290DA4">
              <w:rPr>
                <w:rFonts w:asciiTheme="minorHAnsi" w:hAnsiTheme="minorHAnsi" w:cstheme="minorHAnsi"/>
                <w:lang w:val="en-US"/>
              </w:rPr>
              <w:t>Confirmation (Yes/No)</w:t>
            </w:r>
          </w:p>
        </w:tc>
        <w:tc>
          <w:tcPr>
            <w:tcW w:w="3940" w:type="dxa"/>
            <w:shd w:val="clear" w:color="auto" w:fill="C6D9F1" w:themeFill="text2" w:themeFillTint="33"/>
            <w:vAlign w:val="center"/>
          </w:tcPr>
          <w:p w14:paraId="5016E6B7" w14:textId="41B95788" w:rsidR="00CE3195" w:rsidRPr="00290DA4" w:rsidRDefault="00CE3195" w:rsidP="002A275A">
            <w:pPr>
              <w:jc w:val="center"/>
              <w:rPr>
                <w:rFonts w:asciiTheme="minorHAnsi" w:hAnsiTheme="minorHAnsi" w:cstheme="minorHAnsi"/>
                <w:lang w:val="en-US"/>
              </w:rPr>
            </w:pPr>
            <w:r w:rsidRPr="00290DA4">
              <w:rPr>
                <w:rFonts w:asciiTheme="minorHAnsi" w:hAnsiTheme="minorHAnsi" w:cstheme="minorHAnsi"/>
                <w:lang w:val="en-US"/>
              </w:rPr>
              <w:t>Comments</w:t>
            </w:r>
          </w:p>
        </w:tc>
      </w:tr>
      <w:tr w:rsidR="00DB3413" w:rsidRPr="00290DA4" w14:paraId="1B16FD3D" w14:textId="77777777" w:rsidTr="002431A5">
        <w:tc>
          <w:tcPr>
            <w:tcW w:w="846" w:type="dxa"/>
            <w:tcBorders>
              <w:top w:val="single" w:sz="4" w:space="0" w:color="auto"/>
              <w:left w:val="single" w:sz="4" w:space="0" w:color="auto"/>
              <w:bottom w:val="single" w:sz="4" w:space="0" w:color="auto"/>
              <w:right w:val="single" w:sz="4" w:space="0" w:color="auto"/>
            </w:tcBorders>
            <w:vAlign w:val="center"/>
          </w:tcPr>
          <w:p w14:paraId="00221A9F"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4" w:space="0" w:color="auto"/>
              <w:left w:val="single" w:sz="4" w:space="0" w:color="auto"/>
              <w:bottom w:val="single" w:sz="4" w:space="0" w:color="auto"/>
              <w:right w:val="single" w:sz="4" w:space="0" w:color="auto"/>
            </w:tcBorders>
            <w:vAlign w:val="bottom"/>
          </w:tcPr>
          <w:p w14:paraId="376400BB" w14:textId="7D37A6FD" w:rsidR="00DB3413" w:rsidRPr="00290DA4" w:rsidRDefault="004144D7" w:rsidP="00E109B2">
            <w:pPr>
              <w:rPr>
                <w:rFonts w:asciiTheme="minorHAnsi" w:hAnsiTheme="minorHAnsi" w:cstheme="minorHAnsi"/>
                <w:lang w:val="en-US"/>
              </w:rPr>
            </w:pPr>
            <w:r w:rsidRPr="00290DA4">
              <w:rPr>
                <w:rFonts w:asciiTheme="minorHAnsi" w:hAnsiTheme="minorHAnsi" w:cstheme="minorHAnsi"/>
                <w:lang w:val="en-US"/>
              </w:rPr>
              <w:t>Equipment shall have</w:t>
            </w:r>
            <w:r w:rsidR="00DB3413" w:rsidRPr="00290DA4">
              <w:rPr>
                <w:rFonts w:asciiTheme="minorHAnsi" w:hAnsiTheme="minorHAnsi" w:cstheme="minorHAnsi"/>
                <w:lang w:val="en-US"/>
              </w:rPr>
              <w:t xml:space="preserve"> SD-SDI </w:t>
            </w:r>
            <w:r w:rsidR="005C6A59" w:rsidRPr="00290DA4">
              <w:rPr>
                <w:rFonts w:asciiTheme="minorHAnsi" w:hAnsiTheme="minorHAnsi" w:cstheme="minorHAnsi"/>
                <w:lang w:val="en-US"/>
              </w:rPr>
              <w:t>(SMPTE</w:t>
            </w:r>
            <w:r w:rsidR="00DB3413" w:rsidRPr="00290DA4">
              <w:rPr>
                <w:rFonts w:asciiTheme="minorHAnsi" w:hAnsiTheme="minorHAnsi" w:cstheme="minorHAnsi"/>
                <w:lang w:val="en-US"/>
              </w:rPr>
              <w:t xml:space="preserve"> 259M-C: 576i50) 75 Ω BNC </w:t>
            </w:r>
            <w:r w:rsidRPr="00290DA4">
              <w:rPr>
                <w:rFonts w:asciiTheme="minorHAnsi" w:hAnsiTheme="minorHAnsi" w:cstheme="minorHAnsi"/>
                <w:lang w:val="en-US"/>
              </w:rPr>
              <w:t>output interface.</w:t>
            </w:r>
          </w:p>
        </w:tc>
        <w:tc>
          <w:tcPr>
            <w:tcW w:w="1276" w:type="dxa"/>
            <w:tcBorders>
              <w:top w:val="single" w:sz="4" w:space="0" w:color="auto"/>
              <w:left w:val="single" w:sz="4" w:space="0" w:color="auto"/>
              <w:bottom w:val="single" w:sz="4" w:space="0" w:color="auto"/>
              <w:right w:val="single" w:sz="4" w:space="0" w:color="auto"/>
            </w:tcBorders>
            <w:vAlign w:val="center"/>
          </w:tcPr>
          <w:p w14:paraId="127CDDE7" w14:textId="77777777" w:rsidR="00DB3413" w:rsidRPr="00290DA4" w:rsidRDefault="00DB3413" w:rsidP="00E109B2">
            <w:pPr>
              <w:rPr>
                <w:rFonts w:asciiTheme="minorHAnsi" w:hAnsiTheme="minorHAnsi" w:cstheme="minorHAnsi"/>
                <w:lang w:val="en-US"/>
              </w:rPr>
            </w:pPr>
          </w:p>
        </w:tc>
        <w:tc>
          <w:tcPr>
            <w:tcW w:w="3940" w:type="dxa"/>
            <w:tcBorders>
              <w:top w:val="single" w:sz="4" w:space="0" w:color="auto"/>
              <w:left w:val="single" w:sz="4" w:space="0" w:color="auto"/>
              <w:bottom w:val="single" w:sz="4" w:space="0" w:color="auto"/>
              <w:right w:val="single" w:sz="4" w:space="0" w:color="auto"/>
            </w:tcBorders>
            <w:vAlign w:val="center"/>
          </w:tcPr>
          <w:p w14:paraId="5B59B238" w14:textId="5225F0C1" w:rsidR="00DB3413" w:rsidRPr="00290DA4" w:rsidRDefault="00DB3413" w:rsidP="002A275A">
            <w:pPr>
              <w:jc w:val="center"/>
              <w:rPr>
                <w:rFonts w:asciiTheme="minorHAnsi" w:hAnsiTheme="minorHAnsi" w:cstheme="minorHAnsi"/>
                <w:lang w:val="en-US"/>
              </w:rPr>
            </w:pPr>
          </w:p>
        </w:tc>
      </w:tr>
      <w:tr w:rsidR="00DB3413" w:rsidRPr="00290DA4" w14:paraId="3E894F73" w14:textId="77777777" w:rsidTr="002431A5">
        <w:tc>
          <w:tcPr>
            <w:tcW w:w="846" w:type="dxa"/>
            <w:tcBorders>
              <w:top w:val="single" w:sz="4" w:space="0" w:color="auto"/>
            </w:tcBorders>
            <w:vAlign w:val="center"/>
          </w:tcPr>
          <w:p w14:paraId="3F91AFAD"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4" w:space="0" w:color="auto"/>
              <w:left w:val="single" w:sz="4" w:space="0" w:color="auto"/>
              <w:bottom w:val="single" w:sz="4" w:space="0" w:color="auto"/>
              <w:right w:val="single" w:sz="4" w:space="0" w:color="auto"/>
            </w:tcBorders>
            <w:vAlign w:val="bottom"/>
          </w:tcPr>
          <w:p w14:paraId="530D4F1F" w14:textId="2CD59F0B" w:rsidR="00DB3413" w:rsidRPr="00290DA4" w:rsidRDefault="00181C6E" w:rsidP="00E109B2">
            <w:pPr>
              <w:rPr>
                <w:rFonts w:asciiTheme="minorHAnsi" w:hAnsiTheme="minorHAnsi" w:cstheme="minorHAnsi"/>
                <w:lang w:val="en-US"/>
              </w:rPr>
            </w:pPr>
            <w:r w:rsidRPr="00290DA4">
              <w:rPr>
                <w:rFonts w:asciiTheme="minorHAnsi" w:hAnsiTheme="minorHAnsi" w:cstheme="minorHAnsi"/>
                <w:lang w:val="en-US"/>
              </w:rPr>
              <w:t>Equipment shall have</w:t>
            </w:r>
            <w:r w:rsidR="00DB3413" w:rsidRPr="00290DA4">
              <w:rPr>
                <w:rFonts w:asciiTheme="minorHAnsi" w:hAnsiTheme="minorHAnsi" w:cstheme="minorHAnsi"/>
                <w:lang w:val="en-US"/>
              </w:rPr>
              <w:t xml:space="preserve"> HD-SDI (SMPTE 292M: 720p50, 1080p25, 1080i50) 75 Ω BNC </w:t>
            </w:r>
            <w:r w:rsidR="00347CBC" w:rsidRPr="00290DA4">
              <w:rPr>
                <w:rFonts w:asciiTheme="minorHAnsi" w:hAnsiTheme="minorHAnsi" w:cstheme="minorHAnsi"/>
                <w:lang w:val="en-US"/>
              </w:rPr>
              <w:t>output interface.</w:t>
            </w:r>
          </w:p>
        </w:tc>
        <w:tc>
          <w:tcPr>
            <w:tcW w:w="1276" w:type="dxa"/>
            <w:tcBorders>
              <w:top w:val="single" w:sz="4" w:space="0" w:color="auto"/>
            </w:tcBorders>
            <w:vAlign w:val="center"/>
          </w:tcPr>
          <w:p w14:paraId="40A138D8" w14:textId="77777777" w:rsidR="00DB3413" w:rsidRPr="00290DA4" w:rsidRDefault="00DB3413" w:rsidP="00E109B2">
            <w:pPr>
              <w:rPr>
                <w:rFonts w:asciiTheme="minorHAnsi" w:hAnsiTheme="minorHAnsi" w:cstheme="minorHAnsi"/>
                <w:lang w:val="en-US"/>
              </w:rPr>
            </w:pPr>
          </w:p>
        </w:tc>
        <w:tc>
          <w:tcPr>
            <w:tcW w:w="3940" w:type="dxa"/>
            <w:tcBorders>
              <w:top w:val="single" w:sz="4" w:space="0" w:color="auto"/>
            </w:tcBorders>
            <w:vAlign w:val="center"/>
          </w:tcPr>
          <w:p w14:paraId="040E957B" w14:textId="149207CA" w:rsidR="00DB3413" w:rsidRPr="00290DA4" w:rsidRDefault="00DB3413" w:rsidP="002A275A">
            <w:pPr>
              <w:jc w:val="center"/>
              <w:rPr>
                <w:rFonts w:asciiTheme="minorHAnsi" w:hAnsiTheme="minorHAnsi" w:cstheme="minorHAnsi"/>
                <w:lang w:val="en-US"/>
              </w:rPr>
            </w:pPr>
            <w:r w:rsidRPr="00290DA4">
              <w:rPr>
                <w:rFonts w:asciiTheme="minorHAnsi" w:hAnsiTheme="minorHAnsi" w:cstheme="minorHAnsi"/>
                <w:lang w:val="en-US"/>
              </w:rPr>
              <w:t>.</w:t>
            </w:r>
          </w:p>
        </w:tc>
      </w:tr>
      <w:tr w:rsidR="00DB3413" w:rsidRPr="00290DA4" w14:paraId="2DE51A4F" w14:textId="77777777" w:rsidTr="002431A5">
        <w:tc>
          <w:tcPr>
            <w:tcW w:w="846" w:type="dxa"/>
            <w:tcBorders>
              <w:top w:val="single" w:sz="4" w:space="0" w:color="auto"/>
            </w:tcBorders>
            <w:vAlign w:val="center"/>
          </w:tcPr>
          <w:p w14:paraId="50BCF2CE"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4" w:space="0" w:color="auto"/>
              <w:left w:val="single" w:sz="4" w:space="0" w:color="auto"/>
              <w:bottom w:val="single" w:sz="4" w:space="0" w:color="auto"/>
              <w:right w:val="single" w:sz="4" w:space="0" w:color="auto"/>
            </w:tcBorders>
            <w:vAlign w:val="bottom"/>
          </w:tcPr>
          <w:p w14:paraId="7BBBB7E0" w14:textId="4DB9771C" w:rsidR="00DB3413" w:rsidRPr="00290DA4" w:rsidRDefault="000B1582" w:rsidP="00E109B2">
            <w:pPr>
              <w:rPr>
                <w:rFonts w:asciiTheme="minorHAnsi" w:hAnsiTheme="minorHAnsi" w:cstheme="minorHAnsi"/>
                <w:lang w:val="en-US"/>
              </w:rPr>
            </w:pPr>
            <w:r w:rsidRPr="00290DA4">
              <w:rPr>
                <w:rFonts w:asciiTheme="minorHAnsi" w:hAnsiTheme="minorHAnsi" w:cstheme="minorHAnsi"/>
                <w:lang w:val="en-US"/>
              </w:rPr>
              <w:t xml:space="preserve">Equipment </w:t>
            </w:r>
            <w:r w:rsidR="005C6A59" w:rsidRPr="00290DA4">
              <w:rPr>
                <w:rFonts w:asciiTheme="minorHAnsi" w:hAnsiTheme="minorHAnsi" w:cstheme="minorHAnsi"/>
                <w:lang w:val="en-US"/>
              </w:rPr>
              <w:t>should</w:t>
            </w:r>
            <w:r w:rsidRPr="00290DA4">
              <w:rPr>
                <w:rFonts w:asciiTheme="minorHAnsi" w:hAnsiTheme="minorHAnsi" w:cstheme="minorHAnsi"/>
                <w:lang w:val="en-US"/>
              </w:rPr>
              <w:t xml:space="preserve"> have a functionality to overlay an image vignette over the existing broadcast. A list of supported image file formats shall be provided.</w:t>
            </w:r>
          </w:p>
        </w:tc>
        <w:tc>
          <w:tcPr>
            <w:tcW w:w="1276" w:type="dxa"/>
            <w:tcBorders>
              <w:top w:val="single" w:sz="4" w:space="0" w:color="auto"/>
            </w:tcBorders>
            <w:vAlign w:val="center"/>
          </w:tcPr>
          <w:p w14:paraId="6B8A13EB" w14:textId="77777777" w:rsidR="00DB3413" w:rsidRPr="00290DA4" w:rsidRDefault="00DB3413" w:rsidP="00E109B2">
            <w:pPr>
              <w:rPr>
                <w:rFonts w:asciiTheme="minorHAnsi" w:hAnsiTheme="minorHAnsi" w:cstheme="minorHAnsi"/>
                <w:lang w:val="en-US"/>
              </w:rPr>
            </w:pPr>
          </w:p>
        </w:tc>
        <w:tc>
          <w:tcPr>
            <w:tcW w:w="3940" w:type="dxa"/>
            <w:tcBorders>
              <w:top w:val="single" w:sz="4" w:space="0" w:color="auto"/>
            </w:tcBorders>
            <w:vAlign w:val="center"/>
          </w:tcPr>
          <w:p w14:paraId="2B2B0ED7" w14:textId="6F3D6723" w:rsidR="00DB3413" w:rsidRPr="00290DA4" w:rsidRDefault="00DB3413" w:rsidP="002A275A">
            <w:pPr>
              <w:jc w:val="center"/>
              <w:rPr>
                <w:rFonts w:asciiTheme="minorHAnsi" w:hAnsiTheme="minorHAnsi" w:cstheme="minorHAnsi"/>
                <w:lang w:val="en-US"/>
              </w:rPr>
            </w:pPr>
          </w:p>
        </w:tc>
      </w:tr>
      <w:tr w:rsidR="00DB3413" w:rsidRPr="00290DA4" w14:paraId="27E82E97" w14:textId="77777777" w:rsidTr="002431A5">
        <w:tc>
          <w:tcPr>
            <w:tcW w:w="846" w:type="dxa"/>
            <w:tcBorders>
              <w:top w:val="single" w:sz="4" w:space="0" w:color="auto"/>
            </w:tcBorders>
            <w:vAlign w:val="center"/>
          </w:tcPr>
          <w:p w14:paraId="01122F35"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4" w:space="0" w:color="auto"/>
              <w:left w:val="single" w:sz="4" w:space="0" w:color="auto"/>
              <w:bottom w:val="single" w:sz="4" w:space="0" w:color="auto"/>
              <w:right w:val="single" w:sz="4" w:space="0" w:color="auto"/>
            </w:tcBorders>
            <w:vAlign w:val="bottom"/>
          </w:tcPr>
          <w:p w14:paraId="31A9C691" w14:textId="72D1DB24" w:rsidR="00DB3413" w:rsidRPr="00290DA4" w:rsidRDefault="00681769" w:rsidP="00E109B2">
            <w:pPr>
              <w:rPr>
                <w:rFonts w:asciiTheme="minorHAnsi" w:hAnsiTheme="minorHAnsi" w:cstheme="minorHAnsi"/>
                <w:lang w:val="en-US"/>
              </w:rPr>
            </w:pPr>
            <w:r w:rsidRPr="00290DA4">
              <w:rPr>
                <w:rFonts w:asciiTheme="minorHAnsi" w:hAnsiTheme="minorHAnsi" w:cstheme="minorHAnsi"/>
                <w:lang w:val="en-US"/>
              </w:rPr>
              <w:t xml:space="preserve">If equipment </w:t>
            </w:r>
            <w:r w:rsidR="00CD7318" w:rsidRPr="00290DA4">
              <w:rPr>
                <w:rFonts w:asciiTheme="minorHAnsi" w:hAnsiTheme="minorHAnsi" w:cstheme="minorHAnsi"/>
                <w:lang w:val="en-US"/>
              </w:rPr>
              <w:t>doesn’t</w:t>
            </w:r>
            <w:r w:rsidRPr="00290DA4">
              <w:rPr>
                <w:rFonts w:asciiTheme="minorHAnsi" w:hAnsiTheme="minorHAnsi" w:cstheme="minorHAnsi"/>
                <w:lang w:val="en-US"/>
              </w:rPr>
              <w:t xml:space="preserve"> have a functionality to overlay </w:t>
            </w:r>
            <w:r w:rsidR="009908FD" w:rsidRPr="00290DA4">
              <w:rPr>
                <w:rFonts w:asciiTheme="minorHAnsi" w:hAnsiTheme="minorHAnsi" w:cstheme="minorHAnsi"/>
                <w:lang w:val="en-US"/>
              </w:rPr>
              <w:t>an</w:t>
            </w:r>
            <w:r w:rsidRPr="00290DA4">
              <w:rPr>
                <w:rFonts w:asciiTheme="minorHAnsi" w:hAnsiTheme="minorHAnsi" w:cstheme="minorHAnsi"/>
                <w:lang w:val="en-US"/>
              </w:rPr>
              <w:t xml:space="preserve"> image vignette, </w:t>
            </w:r>
            <w:r w:rsidR="009908FD" w:rsidRPr="00290DA4">
              <w:rPr>
                <w:rFonts w:asciiTheme="minorHAnsi" w:hAnsiTheme="minorHAnsi" w:cstheme="minorHAnsi"/>
                <w:lang w:val="en-US"/>
              </w:rPr>
              <w:t>then</w:t>
            </w:r>
            <w:r w:rsidRPr="00290DA4">
              <w:rPr>
                <w:rFonts w:asciiTheme="minorHAnsi" w:hAnsiTheme="minorHAnsi" w:cstheme="minorHAnsi"/>
                <w:lang w:val="en-US"/>
              </w:rPr>
              <w:t xml:space="preserve"> it must have </w:t>
            </w:r>
            <w:r w:rsidR="009908FD" w:rsidRPr="00290DA4">
              <w:rPr>
                <w:rFonts w:asciiTheme="minorHAnsi" w:hAnsiTheme="minorHAnsi" w:cstheme="minorHAnsi"/>
                <w:lang w:val="en-US"/>
              </w:rPr>
              <w:t>an</w:t>
            </w:r>
            <w:r w:rsidRPr="00290DA4">
              <w:rPr>
                <w:rFonts w:asciiTheme="minorHAnsi" w:hAnsiTheme="minorHAnsi" w:cstheme="minorHAnsi"/>
                <w:lang w:val="en-US"/>
              </w:rPr>
              <w:t xml:space="preserve"> integration interface or method with broadcasting equipment of a manufacturer „Harmonic inc. „</w:t>
            </w:r>
          </w:p>
        </w:tc>
        <w:tc>
          <w:tcPr>
            <w:tcW w:w="1276" w:type="dxa"/>
            <w:tcBorders>
              <w:top w:val="single" w:sz="4" w:space="0" w:color="auto"/>
            </w:tcBorders>
            <w:vAlign w:val="center"/>
          </w:tcPr>
          <w:p w14:paraId="59337900" w14:textId="77777777" w:rsidR="00DB3413" w:rsidRPr="00290DA4" w:rsidRDefault="00DB3413" w:rsidP="00E109B2">
            <w:pPr>
              <w:rPr>
                <w:rFonts w:asciiTheme="minorHAnsi" w:hAnsiTheme="minorHAnsi" w:cstheme="minorHAnsi"/>
                <w:lang w:val="en-US"/>
              </w:rPr>
            </w:pPr>
          </w:p>
        </w:tc>
        <w:tc>
          <w:tcPr>
            <w:tcW w:w="3940" w:type="dxa"/>
            <w:tcBorders>
              <w:top w:val="single" w:sz="4" w:space="0" w:color="auto"/>
            </w:tcBorders>
            <w:vAlign w:val="center"/>
          </w:tcPr>
          <w:p w14:paraId="26B5CF8D" w14:textId="5D187737" w:rsidR="00DB3413" w:rsidRPr="00290DA4" w:rsidRDefault="00DB3413" w:rsidP="002A275A">
            <w:pPr>
              <w:jc w:val="center"/>
              <w:rPr>
                <w:rFonts w:asciiTheme="minorHAnsi" w:hAnsiTheme="minorHAnsi" w:cstheme="minorHAnsi"/>
                <w:lang w:val="en-US"/>
              </w:rPr>
            </w:pPr>
          </w:p>
        </w:tc>
      </w:tr>
      <w:tr w:rsidR="00DB3413" w:rsidRPr="00290DA4" w14:paraId="78A1EAE3" w14:textId="77777777" w:rsidTr="002431A5">
        <w:tc>
          <w:tcPr>
            <w:tcW w:w="846" w:type="dxa"/>
            <w:tcBorders>
              <w:top w:val="single" w:sz="4" w:space="0" w:color="auto"/>
            </w:tcBorders>
            <w:vAlign w:val="center"/>
          </w:tcPr>
          <w:p w14:paraId="5F5F1C3E"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4" w:space="0" w:color="auto"/>
              <w:left w:val="single" w:sz="4" w:space="0" w:color="auto"/>
              <w:bottom w:val="single" w:sz="4" w:space="0" w:color="auto"/>
              <w:right w:val="single" w:sz="4" w:space="0" w:color="auto"/>
            </w:tcBorders>
            <w:vAlign w:val="bottom"/>
          </w:tcPr>
          <w:p w14:paraId="5ECB5262" w14:textId="5375E74A" w:rsidR="00DB3413" w:rsidRPr="00290DA4" w:rsidRDefault="009631B0" w:rsidP="00E109B2">
            <w:pPr>
              <w:rPr>
                <w:rFonts w:asciiTheme="minorHAnsi" w:hAnsiTheme="minorHAnsi" w:cstheme="minorHAnsi"/>
                <w:lang w:val="en-US"/>
              </w:rPr>
            </w:pPr>
            <w:r w:rsidRPr="00290DA4">
              <w:rPr>
                <w:rFonts w:asciiTheme="minorHAnsi" w:hAnsiTheme="minorHAnsi" w:cstheme="minorHAnsi"/>
                <w:lang w:val="en-US"/>
              </w:rPr>
              <w:t>If the equipment does not have the functionality to insert a video vignette and does not have integration interfaces with Harmonic Inc. Products, a solution must be proposed that allows the required functionality to be implemented.</w:t>
            </w:r>
          </w:p>
        </w:tc>
        <w:tc>
          <w:tcPr>
            <w:tcW w:w="1276" w:type="dxa"/>
            <w:tcBorders>
              <w:top w:val="single" w:sz="4" w:space="0" w:color="auto"/>
            </w:tcBorders>
            <w:vAlign w:val="center"/>
          </w:tcPr>
          <w:p w14:paraId="39246DF7" w14:textId="77777777" w:rsidR="00DB3413" w:rsidRPr="00290DA4" w:rsidRDefault="00DB3413" w:rsidP="00E109B2">
            <w:pPr>
              <w:rPr>
                <w:rFonts w:asciiTheme="minorHAnsi" w:hAnsiTheme="minorHAnsi" w:cstheme="minorHAnsi"/>
                <w:lang w:val="en-US"/>
              </w:rPr>
            </w:pPr>
          </w:p>
        </w:tc>
        <w:tc>
          <w:tcPr>
            <w:tcW w:w="3940" w:type="dxa"/>
            <w:tcBorders>
              <w:top w:val="single" w:sz="4" w:space="0" w:color="auto"/>
            </w:tcBorders>
            <w:vAlign w:val="center"/>
          </w:tcPr>
          <w:p w14:paraId="459B79F1" w14:textId="77777777" w:rsidR="00DB3413" w:rsidRPr="00290DA4" w:rsidRDefault="00DB3413" w:rsidP="002A275A">
            <w:pPr>
              <w:jc w:val="center"/>
              <w:rPr>
                <w:rFonts w:asciiTheme="minorHAnsi" w:hAnsiTheme="minorHAnsi" w:cstheme="minorHAnsi"/>
                <w:lang w:val="en-US"/>
              </w:rPr>
            </w:pPr>
          </w:p>
        </w:tc>
      </w:tr>
      <w:tr w:rsidR="00DB3413" w:rsidRPr="00290DA4" w14:paraId="13B9CE4F" w14:textId="77777777" w:rsidTr="002431A5">
        <w:tc>
          <w:tcPr>
            <w:tcW w:w="846" w:type="dxa"/>
            <w:vAlign w:val="center"/>
          </w:tcPr>
          <w:p w14:paraId="013E52D7"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nil"/>
              <w:left w:val="single" w:sz="4" w:space="0" w:color="auto"/>
              <w:bottom w:val="single" w:sz="4" w:space="0" w:color="auto"/>
              <w:right w:val="single" w:sz="4" w:space="0" w:color="auto"/>
            </w:tcBorders>
            <w:vAlign w:val="center"/>
          </w:tcPr>
          <w:p w14:paraId="4EFCA4CC" w14:textId="3AFDCB07" w:rsidR="00DB3413" w:rsidRPr="00290DA4" w:rsidRDefault="00141159" w:rsidP="00E109B2">
            <w:pPr>
              <w:rPr>
                <w:rFonts w:asciiTheme="minorHAnsi" w:hAnsiTheme="minorHAnsi" w:cstheme="minorHAnsi"/>
                <w:lang w:val="en-US"/>
              </w:rPr>
            </w:pPr>
            <w:r w:rsidRPr="00290DA4">
              <w:rPr>
                <w:lang w:val="en-US"/>
              </w:rPr>
              <w:t>Equipment shall be brand new (not used not refurbished)</w:t>
            </w:r>
          </w:p>
        </w:tc>
        <w:tc>
          <w:tcPr>
            <w:tcW w:w="1276" w:type="dxa"/>
            <w:vAlign w:val="center"/>
          </w:tcPr>
          <w:p w14:paraId="4D4B03C5" w14:textId="77777777" w:rsidR="00DB3413" w:rsidRPr="00290DA4" w:rsidRDefault="00DB3413" w:rsidP="00E109B2">
            <w:pPr>
              <w:rPr>
                <w:rFonts w:asciiTheme="minorHAnsi" w:hAnsiTheme="minorHAnsi" w:cstheme="minorHAnsi"/>
                <w:lang w:val="en-US"/>
              </w:rPr>
            </w:pPr>
          </w:p>
        </w:tc>
        <w:tc>
          <w:tcPr>
            <w:tcW w:w="3940" w:type="dxa"/>
            <w:vAlign w:val="center"/>
          </w:tcPr>
          <w:p w14:paraId="51DC83D1" w14:textId="77777777" w:rsidR="00DB3413" w:rsidRPr="00290DA4" w:rsidRDefault="00DB3413" w:rsidP="002A275A">
            <w:pPr>
              <w:jc w:val="center"/>
              <w:rPr>
                <w:rFonts w:asciiTheme="minorHAnsi" w:hAnsiTheme="minorHAnsi" w:cstheme="minorHAnsi"/>
                <w:lang w:val="en-US"/>
              </w:rPr>
            </w:pPr>
          </w:p>
        </w:tc>
      </w:tr>
      <w:tr w:rsidR="00DB3413" w:rsidRPr="00290DA4" w14:paraId="5CE4D4A2" w14:textId="77777777" w:rsidTr="002431A5">
        <w:tc>
          <w:tcPr>
            <w:tcW w:w="846" w:type="dxa"/>
            <w:vAlign w:val="center"/>
          </w:tcPr>
          <w:p w14:paraId="14E97D75"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nil"/>
              <w:left w:val="single" w:sz="4" w:space="0" w:color="auto"/>
              <w:bottom w:val="single" w:sz="4" w:space="0" w:color="auto"/>
              <w:right w:val="single" w:sz="4" w:space="0" w:color="auto"/>
            </w:tcBorders>
            <w:vAlign w:val="center"/>
          </w:tcPr>
          <w:p w14:paraId="5C7EADE5" w14:textId="58092620" w:rsidR="00DB3413" w:rsidRPr="00290DA4" w:rsidRDefault="00141159" w:rsidP="00E109B2">
            <w:pPr>
              <w:rPr>
                <w:rFonts w:asciiTheme="minorHAnsi" w:hAnsiTheme="minorHAnsi" w:cstheme="minorHAnsi"/>
                <w:lang w:val="en-US"/>
              </w:rPr>
            </w:pPr>
            <w:r w:rsidRPr="00290DA4">
              <w:rPr>
                <w:lang w:val="en-US"/>
              </w:rPr>
              <w:t xml:space="preserve">Equipment shall </w:t>
            </w:r>
            <w:proofErr w:type="gramStart"/>
            <w:r w:rsidRPr="00290DA4">
              <w:rPr>
                <w:lang w:val="en-US"/>
              </w:rPr>
              <w:t>be in Compliance with</w:t>
            </w:r>
            <w:proofErr w:type="gramEnd"/>
            <w:r w:rsidRPr="00290DA4">
              <w:rPr>
                <w:lang w:val="en-US"/>
              </w:rPr>
              <w:t xml:space="preserve"> European EMC and safety standards, and shall be CE marked</w:t>
            </w:r>
          </w:p>
        </w:tc>
        <w:tc>
          <w:tcPr>
            <w:tcW w:w="1276" w:type="dxa"/>
            <w:vAlign w:val="center"/>
          </w:tcPr>
          <w:p w14:paraId="02E21378" w14:textId="77777777" w:rsidR="00DB3413" w:rsidRPr="00290DA4" w:rsidRDefault="00DB3413" w:rsidP="00E109B2">
            <w:pPr>
              <w:rPr>
                <w:rFonts w:asciiTheme="minorHAnsi" w:hAnsiTheme="minorHAnsi" w:cstheme="minorHAnsi"/>
                <w:lang w:val="en-US"/>
              </w:rPr>
            </w:pPr>
          </w:p>
        </w:tc>
        <w:tc>
          <w:tcPr>
            <w:tcW w:w="3940" w:type="dxa"/>
            <w:vAlign w:val="center"/>
          </w:tcPr>
          <w:p w14:paraId="36119DF0" w14:textId="77777777" w:rsidR="00DB3413" w:rsidRPr="00290DA4" w:rsidRDefault="00DB3413" w:rsidP="002A275A">
            <w:pPr>
              <w:jc w:val="center"/>
              <w:rPr>
                <w:rFonts w:asciiTheme="minorHAnsi" w:hAnsiTheme="minorHAnsi" w:cstheme="minorHAnsi"/>
                <w:lang w:val="en-US"/>
              </w:rPr>
            </w:pPr>
          </w:p>
        </w:tc>
      </w:tr>
      <w:tr w:rsidR="00DB3413" w:rsidRPr="00290DA4" w14:paraId="3881CEFA" w14:textId="77777777" w:rsidTr="002431A5">
        <w:tc>
          <w:tcPr>
            <w:tcW w:w="846" w:type="dxa"/>
            <w:vAlign w:val="center"/>
          </w:tcPr>
          <w:p w14:paraId="6638F79B" w14:textId="77777777" w:rsidR="00DB3413" w:rsidRPr="00290DA4"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nil"/>
              <w:left w:val="single" w:sz="4" w:space="0" w:color="auto"/>
              <w:bottom w:val="single" w:sz="4" w:space="0" w:color="auto"/>
              <w:right w:val="single" w:sz="4" w:space="0" w:color="auto"/>
            </w:tcBorders>
            <w:vAlign w:val="center"/>
          </w:tcPr>
          <w:p w14:paraId="327FE3AE" w14:textId="22CADF66" w:rsidR="00DB3413" w:rsidRPr="00290DA4" w:rsidRDefault="00141159" w:rsidP="00E109B2">
            <w:pPr>
              <w:rPr>
                <w:rFonts w:asciiTheme="minorHAnsi" w:hAnsiTheme="minorHAnsi" w:cstheme="minorHAnsi"/>
                <w:lang w:val="en-US"/>
              </w:rPr>
            </w:pPr>
            <w:r w:rsidRPr="00290DA4">
              <w:rPr>
                <w:lang w:val="en-US"/>
              </w:rPr>
              <w:t>Equipment shall support 19' rack installation</w:t>
            </w:r>
          </w:p>
        </w:tc>
        <w:tc>
          <w:tcPr>
            <w:tcW w:w="1276" w:type="dxa"/>
            <w:vAlign w:val="center"/>
          </w:tcPr>
          <w:p w14:paraId="6F4E530A" w14:textId="77777777" w:rsidR="00DB3413" w:rsidRPr="00290DA4" w:rsidRDefault="00DB3413" w:rsidP="00E109B2">
            <w:pPr>
              <w:rPr>
                <w:rFonts w:asciiTheme="minorHAnsi" w:hAnsiTheme="minorHAnsi" w:cstheme="minorHAnsi"/>
                <w:lang w:val="en-US"/>
              </w:rPr>
            </w:pPr>
          </w:p>
        </w:tc>
        <w:tc>
          <w:tcPr>
            <w:tcW w:w="3940" w:type="dxa"/>
            <w:vAlign w:val="center"/>
          </w:tcPr>
          <w:p w14:paraId="2AD495C1" w14:textId="77777777" w:rsidR="00DB3413" w:rsidRPr="00290DA4" w:rsidRDefault="00DB3413" w:rsidP="002A275A">
            <w:pPr>
              <w:jc w:val="center"/>
              <w:rPr>
                <w:rFonts w:asciiTheme="minorHAnsi" w:hAnsiTheme="minorHAnsi" w:cstheme="minorHAnsi"/>
                <w:lang w:val="en-US"/>
              </w:rPr>
            </w:pPr>
          </w:p>
        </w:tc>
      </w:tr>
      <w:tr w:rsidR="00141159" w:rsidRPr="00290DA4" w14:paraId="13FB3613" w14:textId="77777777" w:rsidTr="002431A5">
        <w:tc>
          <w:tcPr>
            <w:tcW w:w="846" w:type="dxa"/>
            <w:vAlign w:val="center"/>
          </w:tcPr>
          <w:p w14:paraId="44A296E1"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nil"/>
              <w:left w:val="single" w:sz="4" w:space="0" w:color="auto"/>
              <w:bottom w:val="single" w:sz="4" w:space="0" w:color="auto"/>
              <w:right w:val="single" w:sz="4" w:space="0" w:color="auto"/>
            </w:tcBorders>
            <w:vAlign w:val="center"/>
          </w:tcPr>
          <w:p w14:paraId="2C82FDE6" w14:textId="1C475EBE" w:rsidR="00141159" w:rsidRPr="00290DA4" w:rsidRDefault="00141159" w:rsidP="002A275A">
            <w:pPr>
              <w:jc w:val="center"/>
              <w:rPr>
                <w:rFonts w:asciiTheme="minorHAnsi" w:hAnsiTheme="minorHAnsi" w:cstheme="minorHAnsi"/>
                <w:lang w:val="en-US"/>
              </w:rPr>
            </w:pPr>
            <w:r w:rsidRPr="00290DA4">
              <w:rPr>
                <w:lang w:val="en-US"/>
              </w:rPr>
              <w:t>Equipment shall ensure operation in temperature range from 5˚C to 45˚C</w:t>
            </w:r>
          </w:p>
        </w:tc>
        <w:tc>
          <w:tcPr>
            <w:tcW w:w="1276" w:type="dxa"/>
            <w:vAlign w:val="center"/>
          </w:tcPr>
          <w:p w14:paraId="385327F6"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6930E62D" w14:textId="77777777" w:rsidR="00141159" w:rsidRPr="00290DA4" w:rsidRDefault="00141159" w:rsidP="002A275A">
            <w:pPr>
              <w:jc w:val="center"/>
              <w:rPr>
                <w:rFonts w:asciiTheme="minorHAnsi" w:hAnsiTheme="minorHAnsi" w:cstheme="minorHAnsi"/>
                <w:lang w:val="en-US"/>
              </w:rPr>
            </w:pPr>
          </w:p>
        </w:tc>
      </w:tr>
      <w:tr w:rsidR="00141159" w:rsidRPr="00290DA4" w14:paraId="7F7403CB" w14:textId="77777777" w:rsidTr="002431A5">
        <w:tc>
          <w:tcPr>
            <w:tcW w:w="846" w:type="dxa"/>
            <w:vAlign w:val="center"/>
          </w:tcPr>
          <w:p w14:paraId="7B386680"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nil"/>
              <w:left w:val="single" w:sz="4" w:space="0" w:color="auto"/>
              <w:bottom w:val="single" w:sz="4" w:space="0" w:color="auto"/>
              <w:right w:val="single" w:sz="4" w:space="0" w:color="auto"/>
            </w:tcBorders>
            <w:vAlign w:val="center"/>
          </w:tcPr>
          <w:p w14:paraId="3DC13416" w14:textId="1A1071E3" w:rsidR="00141159" w:rsidRPr="00290DA4" w:rsidRDefault="00141159" w:rsidP="00E109B2">
            <w:pPr>
              <w:rPr>
                <w:rFonts w:asciiTheme="minorHAnsi" w:hAnsiTheme="minorHAnsi" w:cstheme="minorHAnsi"/>
                <w:lang w:val="en-US"/>
              </w:rPr>
            </w:pPr>
            <w:r w:rsidRPr="00290DA4">
              <w:rPr>
                <w:lang w:val="en-US"/>
              </w:rPr>
              <w:t>Equipment shall have redundant dual 230 VAC power supply</w:t>
            </w:r>
            <w:r w:rsidRPr="00290DA4">
              <w:rPr>
                <w:rFonts w:asciiTheme="minorHAnsi" w:hAnsiTheme="minorHAnsi" w:cstheme="minorHAnsi"/>
                <w:lang w:val="en-US"/>
              </w:rPr>
              <w:t>. If there is no redundant power supply option, the equipment must have protective signal bypass relays in case the power supply fails to prevent service interruption.</w:t>
            </w:r>
          </w:p>
        </w:tc>
        <w:tc>
          <w:tcPr>
            <w:tcW w:w="1276" w:type="dxa"/>
            <w:vAlign w:val="center"/>
          </w:tcPr>
          <w:p w14:paraId="37F805F0"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410888C7" w14:textId="77777777" w:rsidR="00141159" w:rsidRPr="00290DA4" w:rsidRDefault="00141159" w:rsidP="002A275A">
            <w:pPr>
              <w:jc w:val="center"/>
              <w:rPr>
                <w:rFonts w:asciiTheme="minorHAnsi" w:hAnsiTheme="minorHAnsi" w:cstheme="minorHAnsi"/>
                <w:lang w:val="en-US"/>
              </w:rPr>
            </w:pPr>
          </w:p>
        </w:tc>
      </w:tr>
      <w:tr w:rsidR="00141159" w:rsidRPr="00290DA4" w14:paraId="7402344C" w14:textId="77777777" w:rsidTr="002431A5">
        <w:tc>
          <w:tcPr>
            <w:tcW w:w="846" w:type="dxa"/>
            <w:vAlign w:val="center"/>
          </w:tcPr>
          <w:p w14:paraId="36EF5256"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nil"/>
              <w:left w:val="single" w:sz="4" w:space="0" w:color="auto"/>
              <w:bottom w:val="single" w:sz="4" w:space="0" w:color="auto"/>
              <w:right w:val="single" w:sz="4" w:space="0" w:color="auto"/>
            </w:tcBorders>
            <w:vAlign w:val="center"/>
          </w:tcPr>
          <w:p w14:paraId="16366E6F" w14:textId="08060BB5" w:rsidR="00141159" w:rsidRPr="00290DA4" w:rsidRDefault="00141159" w:rsidP="00E109B2">
            <w:pPr>
              <w:rPr>
                <w:rFonts w:asciiTheme="minorHAnsi" w:hAnsiTheme="minorHAnsi" w:cstheme="minorHAnsi"/>
                <w:lang w:val="en-US"/>
              </w:rPr>
            </w:pPr>
            <w:r w:rsidRPr="00290DA4">
              <w:rPr>
                <w:rFonts w:asciiTheme="minorHAnsi" w:hAnsiTheme="minorHAnsi" w:cstheme="minorHAnsi"/>
                <w:lang w:val="en-US"/>
              </w:rPr>
              <w:t xml:space="preserve">230 VAC power supply input shall be </w:t>
            </w:r>
            <w:r w:rsidR="00CD7318" w:rsidRPr="00290DA4">
              <w:rPr>
                <w:rFonts w:asciiTheme="minorHAnsi" w:hAnsiTheme="minorHAnsi" w:cstheme="minorHAnsi"/>
                <w:lang w:val="en-US"/>
              </w:rPr>
              <w:t>standard</w:t>
            </w:r>
            <w:r w:rsidRPr="00290DA4">
              <w:rPr>
                <w:rFonts w:asciiTheme="minorHAnsi" w:hAnsiTheme="minorHAnsi" w:cstheme="minorHAnsi"/>
                <w:lang w:val="en-US"/>
              </w:rPr>
              <w:t xml:space="preserve"> IEC C14 male interface.</w:t>
            </w:r>
          </w:p>
        </w:tc>
        <w:tc>
          <w:tcPr>
            <w:tcW w:w="1276" w:type="dxa"/>
            <w:vAlign w:val="center"/>
          </w:tcPr>
          <w:p w14:paraId="41374CD9"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018C0757" w14:textId="77777777" w:rsidR="00141159" w:rsidRPr="00290DA4" w:rsidRDefault="00141159" w:rsidP="002A275A">
            <w:pPr>
              <w:jc w:val="center"/>
              <w:rPr>
                <w:rFonts w:asciiTheme="minorHAnsi" w:hAnsiTheme="minorHAnsi" w:cstheme="minorHAnsi"/>
                <w:lang w:val="en-US"/>
              </w:rPr>
            </w:pPr>
          </w:p>
        </w:tc>
      </w:tr>
      <w:tr w:rsidR="00141159" w:rsidRPr="00290DA4" w14:paraId="3E710B77" w14:textId="77777777" w:rsidTr="002431A5">
        <w:tc>
          <w:tcPr>
            <w:tcW w:w="846" w:type="dxa"/>
            <w:vAlign w:val="center"/>
          </w:tcPr>
          <w:p w14:paraId="285DC473"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nil"/>
              <w:left w:val="single" w:sz="4" w:space="0" w:color="auto"/>
              <w:bottom w:val="single" w:sz="4" w:space="0" w:color="auto"/>
              <w:right w:val="single" w:sz="4" w:space="0" w:color="auto"/>
            </w:tcBorders>
            <w:vAlign w:val="center"/>
          </w:tcPr>
          <w:p w14:paraId="304643A0" w14:textId="037C90FB" w:rsidR="00141159" w:rsidRPr="00290DA4" w:rsidRDefault="00141159" w:rsidP="00E109B2">
            <w:pPr>
              <w:rPr>
                <w:rFonts w:asciiTheme="minorHAnsi" w:hAnsiTheme="minorHAnsi" w:cstheme="minorHAnsi"/>
                <w:lang w:val="en-US"/>
              </w:rPr>
            </w:pPr>
            <w:r w:rsidRPr="00290DA4">
              <w:rPr>
                <w:lang w:val="en-US"/>
              </w:rPr>
              <w:t>Equipment shall be able to work in encoder and decoder modes (required licenses shall be included)</w:t>
            </w:r>
          </w:p>
        </w:tc>
        <w:tc>
          <w:tcPr>
            <w:tcW w:w="1276" w:type="dxa"/>
            <w:vAlign w:val="center"/>
          </w:tcPr>
          <w:p w14:paraId="129D0E6B"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2E3EE8AD" w14:textId="77777777" w:rsidR="00141159" w:rsidRPr="00290DA4" w:rsidRDefault="00141159" w:rsidP="002A275A">
            <w:pPr>
              <w:jc w:val="center"/>
              <w:rPr>
                <w:rFonts w:asciiTheme="minorHAnsi" w:hAnsiTheme="minorHAnsi" w:cstheme="minorHAnsi"/>
                <w:lang w:val="en-US"/>
              </w:rPr>
            </w:pPr>
          </w:p>
        </w:tc>
      </w:tr>
      <w:tr w:rsidR="00141159" w:rsidRPr="00290DA4" w14:paraId="10E170C3" w14:textId="77777777" w:rsidTr="002431A5">
        <w:trPr>
          <w:trHeight w:val="761"/>
        </w:trPr>
        <w:tc>
          <w:tcPr>
            <w:tcW w:w="846" w:type="dxa"/>
            <w:vAlign w:val="center"/>
          </w:tcPr>
          <w:p w14:paraId="337BF66B"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35A93B64" w14:textId="067497E7" w:rsidR="00141159" w:rsidRPr="00290DA4" w:rsidRDefault="00E6437D" w:rsidP="00E109B2">
            <w:pPr>
              <w:rPr>
                <w:rFonts w:asciiTheme="minorHAnsi" w:hAnsiTheme="minorHAnsi" w:cstheme="minorHAnsi"/>
                <w:lang w:val="en-US"/>
              </w:rPr>
            </w:pPr>
            <w:r w:rsidRPr="00290DA4">
              <w:rPr>
                <w:rFonts w:asciiTheme="minorHAnsi" w:hAnsiTheme="minorHAnsi" w:cstheme="minorHAnsi"/>
                <w:lang w:val="en-US"/>
              </w:rPr>
              <w:t>Equipment shall support CAP 1.2 protocol.</w:t>
            </w:r>
          </w:p>
        </w:tc>
        <w:tc>
          <w:tcPr>
            <w:tcW w:w="1276" w:type="dxa"/>
            <w:vAlign w:val="center"/>
          </w:tcPr>
          <w:p w14:paraId="385840F9"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2CC15B89" w14:textId="77777777" w:rsidR="00141159" w:rsidRPr="00290DA4" w:rsidRDefault="00141159" w:rsidP="002A275A">
            <w:pPr>
              <w:jc w:val="center"/>
              <w:rPr>
                <w:rFonts w:asciiTheme="minorHAnsi" w:hAnsiTheme="minorHAnsi" w:cstheme="minorHAnsi"/>
                <w:lang w:val="en-US"/>
              </w:rPr>
            </w:pPr>
          </w:p>
        </w:tc>
      </w:tr>
      <w:tr w:rsidR="00A05DBE" w:rsidRPr="00290DA4" w14:paraId="561C5465" w14:textId="77777777" w:rsidTr="002431A5">
        <w:tc>
          <w:tcPr>
            <w:tcW w:w="846" w:type="dxa"/>
            <w:vAlign w:val="center"/>
          </w:tcPr>
          <w:p w14:paraId="0993DF0B" w14:textId="77777777" w:rsidR="00A05DBE" w:rsidRPr="00290DA4" w:rsidRDefault="00A05DBE"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08E05D60" w14:textId="51A5C77A" w:rsidR="00A05DBE" w:rsidRPr="00290DA4" w:rsidRDefault="00A05DBE" w:rsidP="00E109B2">
            <w:pPr>
              <w:spacing w:after="0" w:line="240" w:lineRule="auto"/>
              <w:rPr>
                <w:rFonts w:asciiTheme="minorHAnsi" w:hAnsiTheme="minorHAnsi" w:cstheme="minorHAnsi"/>
                <w:lang w:val="en-US"/>
              </w:rPr>
            </w:pPr>
            <w:r w:rsidRPr="00290DA4">
              <w:rPr>
                <w:rFonts w:asciiTheme="minorHAnsi" w:hAnsiTheme="minorHAnsi" w:cstheme="minorHAnsi"/>
                <w:lang w:val="en-US"/>
              </w:rPr>
              <w:t>Equipment shall be able to accept, parse and generate CAP messages.</w:t>
            </w:r>
          </w:p>
        </w:tc>
        <w:tc>
          <w:tcPr>
            <w:tcW w:w="1276" w:type="dxa"/>
            <w:vAlign w:val="center"/>
          </w:tcPr>
          <w:p w14:paraId="226ADE14" w14:textId="77777777" w:rsidR="00A05DBE" w:rsidRPr="00290DA4" w:rsidRDefault="00A05DBE" w:rsidP="002A275A">
            <w:pPr>
              <w:jc w:val="center"/>
              <w:rPr>
                <w:rFonts w:asciiTheme="minorHAnsi" w:hAnsiTheme="minorHAnsi" w:cstheme="minorHAnsi"/>
                <w:lang w:val="en-US"/>
              </w:rPr>
            </w:pPr>
          </w:p>
        </w:tc>
        <w:tc>
          <w:tcPr>
            <w:tcW w:w="3940" w:type="dxa"/>
            <w:vAlign w:val="center"/>
          </w:tcPr>
          <w:p w14:paraId="78D67390" w14:textId="77777777" w:rsidR="00A05DBE" w:rsidRPr="00290DA4" w:rsidRDefault="00A05DBE" w:rsidP="002A275A">
            <w:pPr>
              <w:jc w:val="center"/>
              <w:rPr>
                <w:rFonts w:asciiTheme="minorHAnsi" w:hAnsiTheme="minorHAnsi" w:cstheme="minorHAnsi"/>
                <w:lang w:val="en-US"/>
              </w:rPr>
            </w:pPr>
          </w:p>
        </w:tc>
      </w:tr>
      <w:tr w:rsidR="00141159" w:rsidRPr="00290DA4" w14:paraId="3198C4E2" w14:textId="77777777" w:rsidTr="002431A5">
        <w:tc>
          <w:tcPr>
            <w:tcW w:w="846" w:type="dxa"/>
            <w:vAlign w:val="center"/>
          </w:tcPr>
          <w:p w14:paraId="22B560B9"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234C5933" w14:textId="51A7CFC5" w:rsidR="00141159" w:rsidRPr="00290DA4" w:rsidRDefault="00316C41" w:rsidP="00E109B2">
            <w:pPr>
              <w:spacing w:after="0" w:line="240" w:lineRule="auto"/>
              <w:rPr>
                <w:rFonts w:asciiTheme="minorHAnsi" w:hAnsiTheme="minorHAnsi" w:cstheme="minorHAnsi"/>
                <w:lang w:val="en-US"/>
              </w:rPr>
            </w:pPr>
            <w:r w:rsidRPr="00290DA4">
              <w:rPr>
                <w:rFonts w:asciiTheme="minorHAnsi" w:hAnsiTheme="minorHAnsi" w:cstheme="minorHAnsi"/>
                <w:lang w:val="en-US"/>
              </w:rPr>
              <w:t xml:space="preserve">Equipment shall be able to accept and send CAP messages from and </w:t>
            </w:r>
            <w:proofErr w:type="gramStart"/>
            <w:r w:rsidRPr="00290DA4">
              <w:rPr>
                <w:rFonts w:asciiTheme="minorHAnsi" w:hAnsiTheme="minorHAnsi" w:cstheme="minorHAnsi"/>
                <w:lang w:val="en-US"/>
              </w:rPr>
              <w:t>to  at</w:t>
            </w:r>
            <w:proofErr w:type="gramEnd"/>
            <w:r w:rsidRPr="00290DA4">
              <w:rPr>
                <w:rFonts w:asciiTheme="minorHAnsi" w:hAnsiTheme="minorHAnsi" w:cstheme="minorHAnsi"/>
                <w:lang w:val="en-US"/>
              </w:rPr>
              <w:t xml:space="preserve"> least 7 sources or destinations.</w:t>
            </w:r>
          </w:p>
        </w:tc>
        <w:tc>
          <w:tcPr>
            <w:tcW w:w="1276" w:type="dxa"/>
            <w:vAlign w:val="center"/>
          </w:tcPr>
          <w:p w14:paraId="4306B1A6"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72DA0904" w14:textId="77777777" w:rsidR="00141159" w:rsidRPr="00290DA4" w:rsidRDefault="00141159" w:rsidP="002A275A">
            <w:pPr>
              <w:jc w:val="center"/>
              <w:rPr>
                <w:rFonts w:asciiTheme="minorHAnsi" w:hAnsiTheme="minorHAnsi" w:cstheme="minorHAnsi"/>
                <w:lang w:val="en-US"/>
              </w:rPr>
            </w:pPr>
          </w:p>
        </w:tc>
      </w:tr>
      <w:tr w:rsidR="00141159" w:rsidRPr="00290DA4" w14:paraId="60663E9E" w14:textId="77777777" w:rsidTr="002431A5">
        <w:tc>
          <w:tcPr>
            <w:tcW w:w="846" w:type="dxa"/>
            <w:vAlign w:val="center"/>
          </w:tcPr>
          <w:p w14:paraId="3E31BA36"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14C1870E" w14:textId="1CE41D35" w:rsidR="00141159" w:rsidRPr="00290DA4" w:rsidRDefault="002C4F82" w:rsidP="00E109B2">
            <w:pPr>
              <w:rPr>
                <w:rFonts w:asciiTheme="minorHAnsi" w:hAnsiTheme="minorHAnsi" w:cstheme="minorHAnsi"/>
                <w:lang w:val="en-US"/>
              </w:rPr>
            </w:pPr>
            <w:r w:rsidRPr="00290DA4">
              <w:rPr>
                <w:rFonts w:asciiTheme="minorHAnsi" w:hAnsiTheme="minorHAnsi" w:cstheme="minorHAnsi"/>
                <w:lang w:val="en-US"/>
              </w:rPr>
              <w:t xml:space="preserve">Equipment shall have text to </w:t>
            </w:r>
            <w:r w:rsidR="00CD7318" w:rsidRPr="00290DA4">
              <w:rPr>
                <w:rFonts w:asciiTheme="minorHAnsi" w:hAnsiTheme="minorHAnsi" w:cstheme="minorHAnsi"/>
                <w:lang w:val="en-US"/>
              </w:rPr>
              <w:t>speech</w:t>
            </w:r>
            <w:r w:rsidRPr="00290DA4">
              <w:rPr>
                <w:rFonts w:asciiTheme="minorHAnsi" w:hAnsiTheme="minorHAnsi" w:cstheme="minorHAnsi"/>
                <w:lang w:val="en-US"/>
              </w:rPr>
              <w:t xml:space="preserve"> generator. A list of </w:t>
            </w:r>
            <w:r w:rsidR="00CD7318" w:rsidRPr="00290DA4">
              <w:rPr>
                <w:rFonts w:asciiTheme="minorHAnsi" w:hAnsiTheme="minorHAnsi" w:cstheme="minorHAnsi"/>
                <w:lang w:val="en-US"/>
              </w:rPr>
              <w:t>available</w:t>
            </w:r>
            <w:r w:rsidRPr="00290DA4">
              <w:rPr>
                <w:rFonts w:asciiTheme="minorHAnsi" w:hAnsiTheme="minorHAnsi" w:cstheme="minorHAnsi"/>
                <w:lang w:val="en-US"/>
              </w:rPr>
              <w:t xml:space="preserve"> languages shall be provided.</w:t>
            </w:r>
          </w:p>
        </w:tc>
        <w:tc>
          <w:tcPr>
            <w:tcW w:w="1276" w:type="dxa"/>
            <w:vAlign w:val="center"/>
          </w:tcPr>
          <w:p w14:paraId="5F66EAF7"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0A50FF7E" w14:textId="77777777" w:rsidR="00141159" w:rsidRPr="00290DA4" w:rsidRDefault="00141159" w:rsidP="002A275A">
            <w:pPr>
              <w:jc w:val="center"/>
              <w:rPr>
                <w:rFonts w:asciiTheme="minorHAnsi" w:hAnsiTheme="minorHAnsi" w:cstheme="minorHAnsi"/>
                <w:lang w:val="en-US"/>
              </w:rPr>
            </w:pPr>
          </w:p>
        </w:tc>
      </w:tr>
      <w:tr w:rsidR="00141159" w:rsidRPr="00290DA4" w14:paraId="32C13F4E" w14:textId="77777777" w:rsidTr="002431A5">
        <w:tc>
          <w:tcPr>
            <w:tcW w:w="846" w:type="dxa"/>
            <w:vAlign w:val="center"/>
          </w:tcPr>
          <w:p w14:paraId="4D7D15EE"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52BF1FD4" w14:textId="246A51DC" w:rsidR="00141159" w:rsidRPr="00290DA4" w:rsidRDefault="00A75DCC" w:rsidP="00E109B2">
            <w:pPr>
              <w:rPr>
                <w:rFonts w:asciiTheme="minorHAnsi" w:hAnsiTheme="minorHAnsi" w:cstheme="minorHAnsi"/>
                <w:lang w:val="en-US"/>
              </w:rPr>
            </w:pPr>
            <w:r w:rsidRPr="00290DA4">
              <w:rPr>
                <w:rFonts w:asciiTheme="minorHAnsi" w:hAnsiTheme="minorHAnsi" w:cstheme="minorHAnsi"/>
                <w:lang w:val="en-US"/>
              </w:rPr>
              <w:t xml:space="preserve">Equipment </w:t>
            </w:r>
            <w:r w:rsidR="009908FD" w:rsidRPr="00290DA4">
              <w:rPr>
                <w:rFonts w:asciiTheme="minorHAnsi" w:hAnsiTheme="minorHAnsi" w:cstheme="minorHAnsi"/>
                <w:lang w:val="en-US"/>
              </w:rPr>
              <w:t>should</w:t>
            </w:r>
            <w:r w:rsidRPr="00290DA4">
              <w:rPr>
                <w:rFonts w:asciiTheme="minorHAnsi" w:hAnsiTheme="minorHAnsi" w:cstheme="minorHAnsi"/>
                <w:lang w:val="en-US"/>
              </w:rPr>
              <w:t xml:space="preserve"> be able to play audio recording files. A list of supported audio file formats shall be provided.</w:t>
            </w:r>
          </w:p>
        </w:tc>
        <w:tc>
          <w:tcPr>
            <w:tcW w:w="1276" w:type="dxa"/>
            <w:vAlign w:val="center"/>
          </w:tcPr>
          <w:p w14:paraId="0934F617"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4FD17D50" w14:textId="77777777" w:rsidR="00141159" w:rsidRPr="00290DA4" w:rsidRDefault="00141159" w:rsidP="002A275A">
            <w:pPr>
              <w:jc w:val="center"/>
              <w:rPr>
                <w:rFonts w:asciiTheme="minorHAnsi" w:hAnsiTheme="minorHAnsi" w:cstheme="minorHAnsi"/>
                <w:lang w:val="en-US"/>
              </w:rPr>
            </w:pPr>
          </w:p>
        </w:tc>
      </w:tr>
      <w:tr w:rsidR="00141159" w:rsidRPr="00290DA4" w14:paraId="1801AA9D" w14:textId="77777777" w:rsidTr="002431A5">
        <w:tc>
          <w:tcPr>
            <w:tcW w:w="846" w:type="dxa"/>
            <w:vAlign w:val="center"/>
          </w:tcPr>
          <w:p w14:paraId="3AA653A0"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19E2F51F" w14:textId="4D398FB4" w:rsidR="00141159" w:rsidRPr="00290DA4" w:rsidRDefault="002F12C8" w:rsidP="00E109B2">
            <w:pPr>
              <w:rPr>
                <w:rFonts w:asciiTheme="minorHAnsi" w:hAnsiTheme="minorHAnsi" w:cstheme="minorHAnsi"/>
                <w:lang w:val="en-US"/>
              </w:rPr>
            </w:pPr>
            <w:r w:rsidRPr="00290DA4">
              <w:rPr>
                <w:rFonts w:asciiTheme="minorHAnsi" w:hAnsiTheme="minorHAnsi" w:cstheme="minorHAnsi"/>
                <w:lang w:val="en-US"/>
              </w:rPr>
              <w:t xml:space="preserve">Equipment </w:t>
            </w:r>
            <w:r w:rsidR="009908FD" w:rsidRPr="00290DA4">
              <w:rPr>
                <w:rFonts w:asciiTheme="minorHAnsi" w:hAnsiTheme="minorHAnsi" w:cstheme="minorHAnsi"/>
                <w:lang w:val="en-US"/>
              </w:rPr>
              <w:t>should</w:t>
            </w:r>
            <w:r w:rsidRPr="00290DA4">
              <w:rPr>
                <w:rFonts w:asciiTheme="minorHAnsi" w:hAnsiTheme="minorHAnsi" w:cstheme="minorHAnsi"/>
                <w:lang w:val="en-US"/>
              </w:rPr>
              <w:t xml:space="preserve"> have a functionality that allows playback of the uploaded audio file through all units in the chain/network. Audio </w:t>
            </w:r>
            <w:proofErr w:type="gramStart"/>
            <w:r w:rsidRPr="00290DA4">
              <w:rPr>
                <w:rFonts w:asciiTheme="minorHAnsi" w:hAnsiTheme="minorHAnsi" w:cstheme="minorHAnsi"/>
                <w:lang w:val="en-US"/>
              </w:rPr>
              <w:t>file</w:t>
            </w:r>
            <w:proofErr w:type="gramEnd"/>
            <w:r w:rsidRPr="00290DA4">
              <w:rPr>
                <w:rFonts w:asciiTheme="minorHAnsi" w:hAnsiTheme="minorHAnsi" w:cstheme="minorHAnsi"/>
                <w:lang w:val="en-US"/>
              </w:rPr>
              <w:t xml:space="preserve"> shall be uploaded to a single main unit. Description of how this functionality works shall be described and a list of required protocols and ports in the network shall be provided.</w:t>
            </w:r>
          </w:p>
        </w:tc>
        <w:tc>
          <w:tcPr>
            <w:tcW w:w="1276" w:type="dxa"/>
            <w:vAlign w:val="center"/>
          </w:tcPr>
          <w:p w14:paraId="32E2717E"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3428B056" w14:textId="77777777" w:rsidR="00141159" w:rsidRPr="00290DA4" w:rsidRDefault="00141159" w:rsidP="002A275A">
            <w:pPr>
              <w:jc w:val="center"/>
              <w:rPr>
                <w:rFonts w:asciiTheme="minorHAnsi" w:hAnsiTheme="minorHAnsi" w:cstheme="minorHAnsi"/>
                <w:lang w:val="en-US"/>
              </w:rPr>
            </w:pPr>
          </w:p>
        </w:tc>
      </w:tr>
      <w:tr w:rsidR="00141159" w:rsidRPr="00290DA4" w14:paraId="761BFD88" w14:textId="77777777" w:rsidTr="002431A5">
        <w:tc>
          <w:tcPr>
            <w:tcW w:w="846" w:type="dxa"/>
            <w:vAlign w:val="center"/>
          </w:tcPr>
          <w:p w14:paraId="12FAF492"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40854CF8" w14:textId="001F4CEA" w:rsidR="00141159" w:rsidRPr="00290DA4" w:rsidRDefault="00AB2929" w:rsidP="00E109B2">
            <w:pPr>
              <w:rPr>
                <w:rFonts w:asciiTheme="minorHAnsi" w:hAnsiTheme="minorHAnsi" w:cstheme="minorHAnsi"/>
                <w:lang w:val="en-US"/>
              </w:rPr>
            </w:pPr>
            <w:r w:rsidRPr="00290DA4">
              <w:rPr>
                <w:rFonts w:asciiTheme="minorHAnsi" w:hAnsiTheme="minorHAnsi" w:cstheme="minorHAnsi"/>
                <w:lang w:val="en-US"/>
              </w:rPr>
              <w:t xml:space="preserve">Equipment shall have general </w:t>
            </w:r>
            <w:r w:rsidR="00CD7318" w:rsidRPr="00290DA4">
              <w:rPr>
                <w:rFonts w:asciiTheme="minorHAnsi" w:hAnsiTheme="minorHAnsi" w:cstheme="minorHAnsi"/>
                <w:lang w:val="en-US"/>
              </w:rPr>
              <w:t>purpose</w:t>
            </w:r>
            <w:r w:rsidRPr="00290DA4">
              <w:rPr>
                <w:rFonts w:asciiTheme="minorHAnsi" w:hAnsiTheme="minorHAnsi" w:cstheme="minorHAnsi"/>
                <w:lang w:val="en-US"/>
              </w:rPr>
              <w:t xml:space="preserve"> input and output (GPIO) interface for management of </w:t>
            </w:r>
            <w:r w:rsidR="00883829" w:rsidRPr="00290DA4">
              <w:rPr>
                <w:rFonts w:asciiTheme="minorHAnsi" w:hAnsiTheme="minorHAnsi" w:cstheme="minorHAnsi"/>
                <w:lang w:val="en-US"/>
              </w:rPr>
              <w:t>third-party</w:t>
            </w:r>
            <w:r w:rsidRPr="00290DA4">
              <w:rPr>
                <w:rFonts w:asciiTheme="minorHAnsi" w:hAnsiTheme="minorHAnsi" w:cstheme="minorHAnsi"/>
                <w:lang w:val="en-US"/>
              </w:rPr>
              <w:t xml:space="preserve"> equipment.</w:t>
            </w:r>
          </w:p>
        </w:tc>
        <w:tc>
          <w:tcPr>
            <w:tcW w:w="1276" w:type="dxa"/>
            <w:vAlign w:val="center"/>
          </w:tcPr>
          <w:p w14:paraId="54E6AE51"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30BA4CAB" w14:textId="77777777" w:rsidR="00141159" w:rsidRPr="00290DA4" w:rsidRDefault="00141159" w:rsidP="002A275A">
            <w:pPr>
              <w:jc w:val="center"/>
              <w:rPr>
                <w:rFonts w:asciiTheme="minorHAnsi" w:hAnsiTheme="minorHAnsi" w:cstheme="minorHAnsi"/>
                <w:lang w:val="en-US"/>
              </w:rPr>
            </w:pPr>
          </w:p>
        </w:tc>
      </w:tr>
      <w:tr w:rsidR="00141159" w:rsidRPr="00290DA4" w14:paraId="0677BE40" w14:textId="77777777" w:rsidTr="002431A5">
        <w:tc>
          <w:tcPr>
            <w:tcW w:w="846" w:type="dxa"/>
            <w:vAlign w:val="center"/>
          </w:tcPr>
          <w:p w14:paraId="2ADA3A33"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10F790AB" w14:textId="1B9FFE96" w:rsidR="00141159" w:rsidRPr="00290DA4" w:rsidRDefault="008B1196" w:rsidP="00E109B2">
            <w:pPr>
              <w:rPr>
                <w:rFonts w:asciiTheme="minorHAnsi" w:hAnsiTheme="minorHAnsi" w:cstheme="minorHAnsi"/>
                <w:lang w:val="en-US"/>
              </w:rPr>
            </w:pPr>
            <w:r w:rsidRPr="00290DA4">
              <w:rPr>
                <w:lang w:val="en-US"/>
              </w:rPr>
              <w:t>Connection to the systems management should be through encrypted communication channels</w:t>
            </w:r>
          </w:p>
        </w:tc>
        <w:tc>
          <w:tcPr>
            <w:tcW w:w="1276" w:type="dxa"/>
            <w:vAlign w:val="center"/>
          </w:tcPr>
          <w:p w14:paraId="0475B74F"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3305F43E" w14:textId="77777777" w:rsidR="00141159" w:rsidRPr="00290DA4" w:rsidRDefault="00141159" w:rsidP="002A275A">
            <w:pPr>
              <w:jc w:val="center"/>
              <w:rPr>
                <w:rFonts w:asciiTheme="minorHAnsi" w:hAnsiTheme="minorHAnsi" w:cstheme="minorHAnsi"/>
                <w:lang w:val="en-US"/>
              </w:rPr>
            </w:pPr>
          </w:p>
        </w:tc>
      </w:tr>
      <w:tr w:rsidR="00141159" w:rsidRPr="00290DA4" w14:paraId="6FAD845E" w14:textId="77777777" w:rsidTr="002431A5">
        <w:tc>
          <w:tcPr>
            <w:tcW w:w="846" w:type="dxa"/>
            <w:vAlign w:val="center"/>
          </w:tcPr>
          <w:p w14:paraId="3ACA5AEB"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000EAFA8" w14:textId="4DE42FE8" w:rsidR="00141159" w:rsidRPr="00290DA4" w:rsidRDefault="00807AE1" w:rsidP="00E109B2">
            <w:pPr>
              <w:rPr>
                <w:rFonts w:asciiTheme="minorHAnsi" w:hAnsiTheme="minorHAnsi" w:cstheme="minorHAnsi"/>
                <w:lang w:val="en-US"/>
              </w:rPr>
            </w:pPr>
            <w:r w:rsidRPr="00290DA4">
              <w:rPr>
                <w:lang w:val="en-US"/>
              </w:rPr>
              <w:t>Equipment shall have remote management through WEB GUI (HTTPS TLS version 1.3 and higher)</w:t>
            </w:r>
          </w:p>
        </w:tc>
        <w:tc>
          <w:tcPr>
            <w:tcW w:w="1276" w:type="dxa"/>
            <w:vAlign w:val="center"/>
          </w:tcPr>
          <w:p w14:paraId="4E75820B"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0D0ABAD0" w14:textId="77777777" w:rsidR="00141159" w:rsidRPr="00290DA4" w:rsidRDefault="00141159" w:rsidP="002A275A">
            <w:pPr>
              <w:jc w:val="center"/>
              <w:rPr>
                <w:rFonts w:asciiTheme="minorHAnsi" w:hAnsiTheme="minorHAnsi" w:cstheme="minorHAnsi"/>
                <w:lang w:val="en-US"/>
              </w:rPr>
            </w:pPr>
          </w:p>
        </w:tc>
      </w:tr>
      <w:tr w:rsidR="00141159" w:rsidRPr="00290DA4" w14:paraId="62153AF2" w14:textId="77777777" w:rsidTr="002431A5">
        <w:tc>
          <w:tcPr>
            <w:tcW w:w="846" w:type="dxa"/>
            <w:vAlign w:val="center"/>
          </w:tcPr>
          <w:p w14:paraId="65E1D21A"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23460C95" w14:textId="29E4650C" w:rsidR="00141159" w:rsidRPr="00290DA4" w:rsidRDefault="00E7174B" w:rsidP="00E109B2">
            <w:pPr>
              <w:rPr>
                <w:rFonts w:asciiTheme="minorHAnsi" w:hAnsiTheme="minorHAnsi" w:cstheme="minorHAnsi"/>
                <w:lang w:val="en-US"/>
              </w:rPr>
            </w:pPr>
            <w:r w:rsidRPr="00290DA4">
              <w:rPr>
                <w:lang w:val="en-US"/>
              </w:rPr>
              <w:t>Equipment shall have management through ETH RJ-45 interface</w:t>
            </w:r>
          </w:p>
        </w:tc>
        <w:tc>
          <w:tcPr>
            <w:tcW w:w="1276" w:type="dxa"/>
            <w:vAlign w:val="center"/>
          </w:tcPr>
          <w:p w14:paraId="515D8180"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0B3DEF62" w14:textId="77777777" w:rsidR="00141159" w:rsidRPr="00290DA4" w:rsidRDefault="00141159" w:rsidP="002A275A">
            <w:pPr>
              <w:jc w:val="center"/>
              <w:rPr>
                <w:rFonts w:asciiTheme="minorHAnsi" w:hAnsiTheme="minorHAnsi" w:cstheme="minorHAnsi"/>
                <w:lang w:val="en-US"/>
              </w:rPr>
            </w:pPr>
          </w:p>
        </w:tc>
      </w:tr>
      <w:tr w:rsidR="00141159" w:rsidRPr="00290DA4" w14:paraId="08568005" w14:textId="77777777" w:rsidTr="002431A5">
        <w:tc>
          <w:tcPr>
            <w:tcW w:w="846" w:type="dxa"/>
            <w:vAlign w:val="center"/>
          </w:tcPr>
          <w:p w14:paraId="5930EB91" w14:textId="77777777" w:rsidR="00141159" w:rsidRPr="00290DA4" w:rsidRDefault="0014115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44C9F490" w14:textId="2A699150" w:rsidR="00141159" w:rsidRPr="00290DA4" w:rsidRDefault="00A8401A" w:rsidP="00E109B2">
            <w:pPr>
              <w:rPr>
                <w:rFonts w:asciiTheme="minorHAnsi" w:hAnsiTheme="minorHAnsi" w:cstheme="minorHAnsi"/>
                <w:lang w:val="en-US"/>
              </w:rPr>
            </w:pPr>
            <w:r w:rsidRPr="00290DA4">
              <w:rPr>
                <w:lang w:val="en-US"/>
              </w:rPr>
              <w:t>The system must create log records of all events related to login, configuration change and other actions including incoming and outgoing CAP messages.</w:t>
            </w:r>
          </w:p>
        </w:tc>
        <w:tc>
          <w:tcPr>
            <w:tcW w:w="1276" w:type="dxa"/>
            <w:vAlign w:val="center"/>
          </w:tcPr>
          <w:p w14:paraId="12B81ED1" w14:textId="77777777" w:rsidR="00141159" w:rsidRPr="00290DA4" w:rsidRDefault="00141159" w:rsidP="002A275A">
            <w:pPr>
              <w:jc w:val="center"/>
              <w:rPr>
                <w:rFonts w:asciiTheme="minorHAnsi" w:hAnsiTheme="minorHAnsi" w:cstheme="minorHAnsi"/>
                <w:lang w:val="en-US"/>
              </w:rPr>
            </w:pPr>
          </w:p>
        </w:tc>
        <w:tc>
          <w:tcPr>
            <w:tcW w:w="3940" w:type="dxa"/>
            <w:vAlign w:val="center"/>
          </w:tcPr>
          <w:p w14:paraId="3C82FDFC" w14:textId="77777777" w:rsidR="00141159" w:rsidRPr="00290DA4" w:rsidRDefault="00141159" w:rsidP="002A275A">
            <w:pPr>
              <w:jc w:val="center"/>
              <w:rPr>
                <w:rFonts w:asciiTheme="minorHAnsi" w:hAnsiTheme="minorHAnsi" w:cstheme="minorHAnsi"/>
                <w:lang w:val="en-US"/>
              </w:rPr>
            </w:pPr>
          </w:p>
        </w:tc>
      </w:tr>
      <w:tr w:rsidR="00ED2DB9" w:rsidRPr="00290DA4" w14:paraId="756BD4EB" w14:textId="77777777" w:rsidTr="002431A5">
        <w:tc>
          <w:tcPr>
            <w:tcW w:w="846" w:type="dxa"/>
            <w:vAlign w:val="center"/>
          </w:tcPr>
          <w:p w14:paraId="2101CAC9" w14:textId="77777777" w:rsidR="00ED2DB9" w:rsidRPr="00290DA4" w:rsidRDefault="00ED2DB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5CCD5610" w14:textId="04F5054A" w:rsidR="00ED2DB9" w:rsidRPr="00290DA4" w:rsidRDefault="00ED2DB9" w:rsidP="00E109B2">
            <w:pPr>
              <w:rPr>
                <w:rFonts w:asciiTheme="minorHAnsi" w:hAnsiTheme="minorHAnsi" w:cstheme="minorHAnsi"/>
                <w:lang w:val="en-US"/>
              </w:rPr>
            </w:pPr>
            <w:r w:rsidRPr="00290DA4">
              <w:rPr>
                <w:lang w:val="en-US"/>
              </w:rPr>
              <w:t xml:space="preserve">The system must create log records of </w:t>
            </w:r>
            <w:r w:rsidR="00CD7318" w:rsidRPr="00290DA4">
              <w:rPr>
                <w:lang w:val="en-US"/>
              </w:rPr>
              <w:t>successful</w:t>
            </w:r>
            <w:r w:rsidRPr="00290DA4">
              <w:rPr>
                <w:lang w:val="en-US"/>
              </w:rPr>
              <w:t xml:space="preserve"> and </w:t>
            </w:r>
            <w:r w:rsidR="000A5053" w:rsidRPr="00290DA4">
              <w:rPr>
                <w:lang w:val="en-US"/>
              </w:rPr>
              <w:t>unsuccessful</w:t>
            </w:r>
            <w:r w:rsidRPr="00290DA4">
              <w:rPr>
                <w:lang w:val="en-US"/>
              </w:rPr>
              <w:t xml:space="preserve"> message originations.</w:t>
            </w:r>
          </w:p>
        </w:tc>
        <w:tc>
          <w:tcPr>
            <w:tcW w:w="1276" w:type="dxa"/>
            <w:vAlign w:val="center"/>
          </w:tcPr>
          <w:p w14:paraId="4C6B83DF" w14:textId="77777777" w:rsidR="00ED2DB9" w:rsidRPr="00290DA4" w:rsidRDefault="00ED2DB9" w:rsidP="002A275A">
            <w:pPr>
              <w:jc w:val="center"/>
              <w:rPr>
                <w:rFonts w:asciiTheme="minorHAnsi" w:hAnsiTheme="minorHAnsi" w:cstheme="minorHAnsi"/>
                <w:lang w:val="en-US"/>
              </w:rPr>
            </w:pPr>
          </w:p>
        </w:tc>
        <w:tc>
          <w:tcPr>
            <w:tcW w:w="3940" w:type="dxa"/>
            <w:vAlign w:val="center"/>
          </w:tcPr>
          <w:p w14:paraId="53AED69B" w14:textId="77777777" w:rsidR="00ED2DB9" w:rsidRPr="00290DA4" w:rsidRDefault="00ED2DB9" w:rsidP="002A275A">
            <w:pPr>
              <w:jc w:val="center"/>
              <w:rPr>
                <w:rFonts w:asciiTheme="minorHAnsi" w:hAnsiTheme="minorHAnsi" w:cstheme="minorHAnsi"/>
                <w:lang w:val="en-US"/>
              </w:rPr>
            </w:pPr>
          </w:p>
        </w:tc>
      </w:tr>
      <w:tr w:rsidR="00ED2DB9" w:rsidRPr="00290DA4" w14:paraId="11AF5173" w14:textId="77777777" w:rsidTr="002431A5">
        <w:tc>
          <w:tcPr>
            <w:tcW w:w="846" w:type="dxa"/>
            <w:vAlign w:val="center"/>
          </w:tcPr>
          <w:p w14:paraId="04780B0B" w14:textId="77777777" w:rsidR="00ED2DB9" w:rsidRPr="00290DA4" w:rsidRDefault="00ED2DB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0C4C6596" w14:textId="4F5C1CBB" w:rsidR="00ED2DB9" w:rsidRPr="00290DA4" w:rsidRDefault="00E61BBA" w:rsidP="00E109B2">
            <w:pPr>
              <w:rPr>
                <w:rFonts w:asciiTheme="minorHAnsi" w:hAnsiTheme="minorHAnsi" w:cstheme="minorHAnsi"/>
                <w:lang w:val="en-US"/>
              </w:rPr>
            </w:pPr>
            <w:r w:rsidRPr="00290DA4">
              <w:rPr>
                <w:rFonts w:asciiTheme="minorHAnsi" w:hAnsiTheme="minorHAnsi" w:cstheme="minorHAnsi"/>
                <w:lang w:val="en-US"/>
              </w:rPr>
              <w:t>Equipment shall support SNMP V2 (GET) protocol for monitoring. MIB files shall be provided.</w:t>
            </w:r>
          </w:p>
        </w:tc>
        <w:tc>
          <w:tcPr>
            <w:tcW w:w="1276" w:type="dxa"/>
            <w:vAlign w:val="center"/>
          </w:tcPr>
          <w:p w14:paraId="69E1F4FF" w14:textId="77777777" w:rsidR="00ED2DB9" w:rsidRPr="00290DA4" w:rsidRDefault="00ED2DB9" w:rsidP="002A275A">
            <w:pPr>
              <w:jc w:val="center"/>
              <w:rPr>
                <w:rFonts w:asciiTheme="minorHAnsi" w:hAnsiTheme="minorHAnsi" w:cstheme="minorHAnsi"/>
                <w:lang w:val="en-US"/>
              </w:rPr>
            </w:pPr>
          </w:p>
        </w:tc>
        <w:tc>
          <w:tcPr>
            <w:tcW w:w="3940" w:type="dxa"/>
            <w:vAlign w:val="center"/>
          </w:tcPr>
          <w:p w14:paraId="1C80BBBF" w14:textId="77777777" w:rsidR="00ED2DB9" w:rsidRPr="00290DA4" w:rsidRDefault="00ED2DB9" w:rsidP="002A275A">
            <w:pPr>
              <w:jc w:val="center"/>
              <w:rPr>
                <w:rFonts w:asciiTheme="minorHAnsi" w:hAnsiTheme="minorHAnsi" w:cstheme="minorHAnsi"/>
                <w:lang w:val="en-US"/>
              </w:rPr>
            </w:pPr>
          </w:p>
        </w:tc>
      </w:tr>
      <w:tr w:rsidR="00ED2DB9" w:rsidRPr="00290DA4" w14:paraId="3160A9AB" w14:textId="77777777" w:rsidTr="002431A5">
        <w:tc>
          <w:tcPr>
            <w:tcW w:w="846" w:type="dxa"/>
            <w:vAlign w:val="center"/>
          </w:tcPr>
          <w:p w14:paraId="202406D4" w14:textId="77777777" w:rsidR="00ED2DB9" w:rsidRPr="00290DA4" w:rsidRDefault="00ED2DB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2126B16F" w14:textId="686B79C4" w:rsidR="00ED2DB9" w:rsidRPr="00290DA4" w:rsidRDefault="005972D3" w:rsidP="00E109B2">
            <w:pPr>
              <w:rPr>
                <w:rFonts w:asciiTheme="minorHAnsi" w:hAnsiTheme="minorHAnsi" w:cstheme="minorHAnsi"/>
                <w:lang w:val="en-US"/>
              </w:rPr>
            </w:pPr>
            <w:r w:rsidRPr="00290DA4">
              <w:rPr>
                <w:rFonts w:asciiTheme="minorHAnsi" w:hAnsiTheme="minorHAnsi" w:cstheme="minorHAnsi"/>
                <w:lang w:val="en-US"/>
              </w:rPr>
              <w:t>Equipment shall have ability to send logs to external log repository.</w:t>
            </w:r>
          </w:p>
        </w:tc>
        <w:tc>
          <w:tcPr>
            <w:tcW w:w="1276" w:type="dxa"/>
            <w:vAlign w:val="center"/>
          </w:tcPr>
          <w:p w14:paraId="6471AE90" w14:textId="77777777" w:rsidR="00ED2DB9" w:rsidRPr="00290DA4" w:rsidRDefault="00ED2DB9" w:rsidP="002A275A">
            <w:pPr>
              <w:jc w:val="center"/>
              <w:rPr>
                <w:rFonts w:asciiTheme="minorHAnsi" w:hAnsiTheme="minorHAnsi" w:cstheme="minorHAnsi"/>
                <w:lang w:val="en-US"/>
              </w:rPr>
            </w:pPr>
          </w:p>
        </w:tc>
        <w:tc>
          <w:tcPr>
            <w:tcW w:w="3940" w:type="dxa"/>
            <w:vAlign w:val="center"/>
          </w:tcPr>
          <w:p w14:paraId="7842AFD6" w14:textId="77777777" w:rsidR="00ED2DB9" w:rsidRPr="00290DA4" w:rsidRDefault="00ED2DB9" w:rsidP="002A275A">
            <w:pPr>
              <w:jc w:val="center"/>
              <w:rPr>
                <w:rFonts w:asciiTheme="minorHAnsi" w:hAnsiTheme="minorHAnsi" w:cstheme="minorHAnsi"/>
                <w:lang w:val="en-US"/>
              </w:rPr>
            </w:pPr>
          </w:p>
        </w:tc>
      </w:tr>
      <w:tr w:rsidR="00ED2DB9" w:rsidRPr="00290DA4" w14:paraId="3B7BC8D7" w14:textId="77777777" w:rsidTr="002431A5">
        <w:tc>
          <w:tcPr>
            <w:tcW w:w="846" w:type="dxa"/>
            <w:vAlign w:val="center"/>
          </w:tcPr>
          <w:p w14:paraId="68E9936B" w14:textId="77777777" w:rsidR="00ED2DB9" w:rsidRPr="00290DA4" w:rsidRDefault="00ED2DB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63C971DF" w14:textId="2A21F30D" w:rsidR="00ED2DB9" w:rsidRPr="00290DA4" w:rsidRDefault="006B77C8" w:rsidP="00E109B2">
            <w:pPr>
              <w:rPr>
                <w:rFonts w:asciiTheme="minorHAnsi" w:hAnsiTheme="minorHAnsi" w:cstheme="minorHAnsi"/>
                <w:lang w:val="en-US"/>
              </w:rPr>
            </w:pPr>
            <w:r w:rsidRPr="00290DA4">
              <w:rPr>
                <w:rFonts w:asciiTheme="minorHAnsi" w:hAnsiTheme="minorHAnsi" w:cstheme="minorHAnsi"/>
                <w:lang w:val="en-US"/>
              </w:rPr>
              <w:t xml:space="preserve">Equipment </w:t>
            </w:r>
            <w:r w:rsidR="00883829" w:rsidRPr="00290DA4">
              <w:rPr>
                <w:rFonts w:asciiTheme="minorHAnsi" w:hAnsiTheme="minorHAnsi" w:cstheme="minorHAnsi"/>
                <w:lang w:val="en-US"/>
              </w:rPr>
              <w:t>should</w:t>
            </w:r>
            <w:r w:rsidRPr="00290DA4">
              <w:rPr>
                <w:rFonts w:asciiTheme="minorHAnsi" w:hAnsiTheme="minorHAnsi" w:cstheme="minorHAnsi"/>
                <w:lang w:val="en-US"/>
              </w:rPr>
              <w:t xml:space="preserve"> have software and security updates at least in the period of active warranty.</w:t>
            </w:r>
          </w:p>
        </w:tc>
        <w:tc>
          <w:tcPr>
            <w:tcW w:w="1276" w:type="dxa"/>
            <w:vAlign w:val="center"/>
          </w:tcPr>
          <w:p w14:paraId="42225778" w14:textId="77777777" w:rsidR="00ED2DB9" w:rsidRPr="00290DA4" w:rsidRDefault="00ED2DB9" w:rsidP="002A275A">
            <w:pPr>
              <w:jc w:val="center"/>
              <w:rPr>
                <w:rFonts w:asciiTheme="minorHAnsi" w:hAnsiTheme="minorHAnsi" w:cstheme="minorHAnsi"/>
                <w:lang w:val="en-US"/>
              </w:rPr>
            </w:pPr>
          </w:p>
        </w:tc>
        <w:tc>
          <w:tcPr>
            <w:tcW w:w="3940" w:type="dxa"/>
            <w:vAlign w:val="center"/>
          </w:tcPr>
          <w:p w14:paraId="3A82802B" w14:textId="77777777" w:rsidR="00ED2DB9" w:rsidRPr="00290DA4" w:rsidRDefault="00ED2DB9" w:rsidP="002A275A">
            <w:pPr>
              <w:jc w:val="center"/>
              <w:rPr>
                <w:rFonts w:asciiTheme="minorHAnsi" w:hAnsiTheme="minorHAnsi" w:cstheme="minorHAnsi"/>
                <w:lang w:val="en-US"/>
              </w:rPr>
            </w:pPr>
          </w:p>
        </w:tc>
      </w:tr>
      <w:tr w:rsidR="00ED2DB9" w:rsidRPr="00290DA4" w14:paraId="54109814" w14:textId="77777777" w:rsidTr="002431A5">
        <w:tc>
          <w:tcPr>
            <w:tcW w:w="846" w:type="dxa"/>
            <w:vAlign w:val="center"/>
          </w:tcPr>
          <w:p w14:paraId="66FACB1F" w14:textId="77777777" w:rsidR="00ED2DB9" w:rsidRPr="00290DA4" w:rsidRDefault="00ED2DB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3E4F5DDF" w14:textId="18A72B1D" w:rsidR="00ED2DB9" w:rsidRPr="00290DA4" w:rsidRDefault="00CF548F" w:rsidP="00E109B2">
            <w:pPr>
              <w:rPr>
                <w:rFonts w:asciiTheme="minorHAnsi" w:hAnsiTheme="minorHAnsi" w:cstheme="minorHAnsi"/>
                <w:lang w:val="en-US"/>
              </w:rPr>
            </w:pPr>
            <w:r w:rsidRPr="00290DA4">
              <w:rPr>
                <w:rFonts w:asciiTheme="minorHAnsi" w:hAnsiTheme="minorHAnsi" w:cstheme="minorHAnsi"/>
                <w:lang w:val="en-US"/>
              </w:rPr>
              <w:t>Documentation with all protocols, ports and external resources (if such are used) which are used in management of system shall be provided.</w:t>
            </w:r>
          </w:p>
        </w:tc>
        <w:tc>
          <w:tcPr>
            <w:tcW w:w="1276" w:type="dxa"/>
            <w:vAlign w:val="center"/>
          </w:tcPr>
          <w:p w14:paraId="05D10649" w14:textId="77777777" w:rsidR="00ED2DB9" w:rsidRPr="00290DA4" w:rsidRDefault="00ED2DB9" w:rsidP="002A275A">
            <w:pPr>
              <w:jc w:val="center"/>
              <w:rPr>
                <w:rFonts w:asciiTheme="minorHAnsi" w:hAnsiTheme="minorHAnsi" w:cstheme="minorHAnsi"/>
                <w:lang w:val="en-US"/>
              </w:rPr>
            </w:pPr>
          </w:p>
        </w:tc>
        <w:tc>
          <w:tcPr>
            <w:tcW w:w="3940" w:type="dxa"/>
            <w:vAlign w:val="center"/>
          </w:tcPr>
          <w:p w14:paraId="3EEAE2EE" w14:textId="77777777" w:rsidR="00ED2DB9" w:rsidRPr="00290DA4" w:rsidRDefault="00ED2DB9" w:rsidP="002A275A">
            <w:pPr>
              <w:jc w:val="center"/>
              <w:rPr>
                <w:rFonts w:asciiTheme="minorHAnsi" w:hAnsiTheme="minorHAnsi" w:cstheme="minorHAnsi"/>
                <w:lang w:val="en-US"/>
              </w:rPr>
            </w:pPr>
          </w:p>
        </w:tc>
      </w:tr>
      <w:tr w:rsidR="00ED2DB9" w:rsidRPr="00290DA4" w14:paraId="3E57C6A3" w14:textId="77777777" w:rsidTr="002431A5">
        <w:tc>
          <w:tcPr>
            <w:tcW w:w="846" w:type="dxa"/>
            <w:vAlign w:val="center"/>
          </w:tcPr>
          <w:p w14:paraId="02A10AC9" w14:textId="77777777" w:rsidR="00ED2DB9" w:rsidRPr="00290DA4" w:rsidRDefault="00ED2DB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77277611" w14:textId="56B2D888" w:rsidR="00ED2DB9" w:rsidRPr="00290DA4" w:rsidRDefault="005263FB" w:rsidP="00E109B2">
            <w:pPr>
              <w:rPr>
                <w:rFonts w:asciiTheme="minorHAnsi" w:hAnsiTheme="minorHAnsi" w:cstheme="minorHAnsi"/>
                <w:lang w:val="en-US"/>
              </w:rPr>
            </w:pPr>
            <w:r w:rsidRPr="00290DA4">
              <w:rPr>
                <w:rFonts w:asciiTheme="minorHAnsi" w:hAnsiTheme="minorHAnsi" w:cstheme="minorHAnsi"/>
                <w:lang w:val="en-US"/>
              </w:rPr>
              <w:t>All wireless interfaces if such exist shall be disabled.</w:t>
            </w:r>
          </w:p>
        </w:tc>
        <w:tc>
          <w:tcPr>
            <w:tcW w:w="1276" w:type="dxa"/>
            <w:vAlign w:val="center"/>
          </w:tcPr>
          <w:p w14:paraId="3FE95B18" w14:textId="77777777" w:rsidR="00ED2DB9" w:rsidRPr="00290DA4" w:rsidRDefault="00ED2DB9" w:rsidP="002A275A">
            <w:pPr>
              <w:jc w:val="center"/>
              <w:rPr>
                <w:rFonts w:asciiTheme="minorHAnsi" w:hAnsiTheme="minorHAnsi" w:cstheme="minorHAnsi"/>
                <w:lang w:val="en-US"/>
              </w:rPr>
            </w:pPr>
          </w:p>
        </w:tc>
        <w:tc>
          <w:tcPr>
            <w:tcW w:w="3940" w:type="dxa"/>
            <w:vAlign w:val="center"/>
          </w:tcPr>
          <w:p w14:paraId="76588E4B" w14:textId="77777777" w:rsidR="00ED2DB9" w:rsidRPr="00290DA4" w:rsidRDefault="00ED2DB9" w:rsidP="002A275A">
            <w:pPr>
              <w:jc w:val="center"/>
              <w:rPr>
                <w:rFonts w:asciiTheme="minorHAnsi" w:hAnsiTheme="minorHAnsi" w:cstheme="minorHAnsi"/>
                <w:lang w:val="en-US"/>
              </w:rPr>
            </w:pPr>
          </w:p>
        </w:tc>
      </w:tr>
      <w:tr w:rsidR="00ED2DB9" w:rsidRPr="00290DA4" w14:paraId="596F7A1C" w14:textId="77777777" w:rsidTr="002431A5">
        <w:tc>
          <w:tcPr>
            <w:tcW w:w="846" w:type="dxa"/>
            <w:vAlign w:val="center"/>
          </w:tcPr>
          <w:p w14:paraId="545D2DF4" w14:textId="77777777" w:rsidR="00ED2DB9" w:rsidRPr="00290DA4" w:rsidRDefault="00ED2DB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15B8D132" w14:textId="2AB34723" w:rsidR="00ED2DB9" w:rsidRPr="00290DA4" w:rsidRDefault="001547D3" w:rsidP="00E109B2">
            <w:pPr>
              <w:rPr>
                <w:rFonts w:asciiTheme="minorHAnsi" w:hAnsiTheme="minorHAnsi" w:cstheme="minorHAnsi"/>
                <w:lang w:val="en-US"/>
              </w:rPr>
            </w:pPr>
            <w:r w:rsidRPr="00290DA4">
              <w:rPr>
                <w:rFonts w:asciiTheme="minorHAnsi" w:hAnsiTheme="minorHAnsi" w:cstheme="minorHAnsi"/>
                <w:lang w:val="en-US"/>
              </w:rPr>
              <w:t xml:space="preserve">Equipment </w:t>
            </w:r>
            <w:r w:rsidR="00883829" w:rsidRPr="00290DA4">
              <w:rPr>
                <w:rFonts w:asciiTheme="minorHAnsi" w:hAnsiTheme="minorHAnsi" w:cstheme="minorHAnsi"/>
                <w:lang w:val="en-US"/>
              </w:rPr>
              <w:t>should</w:t>
            </w:r>
            <w:r w:rsidRPr="00290DA4">
              <w:rPr>
                <w:rFonts w:asciiTheme="minorHAnsi" w:hAnsiTheme="minorHAnsi" w:cstheme="minorHAnsi"/>
                <w:lang w:val="en-US"/>
              </w:rPr>
              <w:t xml:space="preserve"> have functionality to create users with administrative and basic user privileges.</w:t>
            </w:r>
          </w:p>
        </w:tc>
        <w:tc>
          <w:tcPr>
            <w:tcW w:w="1276" w:type="dxa"/>
            <w:vAlign w:val="center"/>
          </w:tcPr>
          <w:p w14:paraId="6E3E1FB0" w14:textId="77777777" w:rsidR="00ED2DB9" w:rsidRPr="00290DA4" w:rsidRDefault="00ED2DB9" w:rsidP="002A275A">
            <w:pPr>
              <w:jc w:val="center"/>
              <w:rPr>
                <w:rFonts w:asciiTheme="minorHAnsi" w:hAnsiTheme="minorHAnsi" w:cstheme="minorHAnsi"/>
                <w:lang w:val="en-US"/>
              </w:rPr>
            </w:pPr>
          </w:p>
        </w:tc>
        <w:tc>
          <w:tcPr>
            <w:tcW w:w="3940" w:type="dxa"/>
            <w:vAlign w:val="center"/>
          </w:tcPr>
          <w:p w14:paraId="60528970" w14:textId="77777777" w:rsidR="00ED2DB9" w:rsidRPr="00290DA4" w:rsidRDefault="00ED2DB9" w:rsidP="002A275A">
            <w:pPr>
              <w:jc w:val="center"/>
              <w:rPr>
                <w:rFonts w:asciiTheme="minorHAnsi" w:hAnsiTheme="minorHAnsi" w:cstheme="minorHAnsi"/>
                <w:lang w:val="en-US"/>
              </w:rPr>
            </w:pPr>
          </w:p>
        </w:tc>
      </w:tr>
      <w:tr w:rsidR="003751A9" w:rsidRPr="00290DA4" w14:paraId="10225C03" w14:textId="77777777" w:rsidTr="002431A5">
        <w:tc>
          <w:tcPr>
            <w:tcW w:w="846" w:type="dxa"/>
            <w:vAlign w:val="center"/>
          </w:tcPr>
          <w:p w14:paraId="08817309" w14:textId="77777777" w:rsidR="003751A9" w:rsidRPr="00290DA4" w:rsidRDefault="003751A9"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6926D5D7" w14:textId="6F7F7E47" w:rsidR="003751A9" w:rsidRPr="00290DA4" w:rsidRDefault="003751A9" w:rsidP="00E109B2">
            <w:pPr>
              <w:rPr>
                <w:rFonts w:asciiTheme="minorHAnsi" w:hAnsiTheme="minorHAnsi" w:cstheme="minorHAnsi"/>
                <w:lang w:val="en-US"/>
              </w:rPr>
            </w:pPr>
            <w:r w:rsidRPr="00290DA4">
              <w:rPr>
                <w:rFonts w:asciiTheme="minorHAnsi" w:hAnsiTheme="minorHAnsi" w:cstheme="minorHAnsi"/>
                <w:lang w:val="en-US"/>
              </w:rPr>
              <w:t xml:space="preserve">System shall not use flash, Silverlight, Java or other EOL or version specific software, </w:t>
            </w:r>
            <w:r w:rsidR="00883829" w:rsidRPr="00290DA4">
              <w:rPr>
                <w:rFonts w:asciiTheme="minorHAnsi" w:hAnsiTheme="minorHAnsi" w:cstheme="minorHAnsi"/>
                <w:lang w:val="en-US"/>
              </w:rPr>
              <w:t>which</w:t>
            </w:r>
            <w:r w:rsidRPr="00290DA4">
              <w:rPr>
                <w:rFonts w:asciiTheme="minorHAnsi" w:hAnsiTheme="minorHAnsi" w:cstheme="minorHAnsi"/>
                <w:lang w:val="en-US"/>
              </w:rPr>
              <w:t xml:space="preserve"> is outdated or non-commonly used.</w:t>
            </w:r>
          </w:p>
        </w:tc>
        <w:tc>
          <w:tcPr>
            <w:tcW w:w="1276" w:type="dxa"/>
            <w:vAlign w:val="center"/>
          </w:tcPr>
          <w:p w14:paraId="11E69471" w14:textId="77777777" w:rsidR="003751A9" w:rsidRPr="00290DA4" w:rsidRDefault="003751A9" w:rsidP="002A275A">
            <w:pPr>
              <w:jc w:val="center"/>
              <w:rPr>
                <w:rFonts w:asciiTheme="minorHAnsi" w:hAnsiTheme="minorHAnsi" w:cstheme="minorHAnsi"/>
                <w:lang w:val="en-US"/>
              </w:rPr>
            </w:pPr>
          </w:p>
        </w:tc>
        <w:tc>
          <w:tcPr>
            <w:tcW w:w="3940" w:type="dxa"/>
            <w:vAlign w:val="center"/>
          </w:tcPr>
          <w:p w14:paraId="55D965C7" w14:textId="77777777" w:rsidR="003751A9" w:rsidRPr="00290DA4" w:rsidRDefault="003751A9" w:rsidP="002A275A">
            <w:pPr>
              <w:jc w:val="center"/>
              <w:rPr>
                <w:rFonts w:asciiTheme="minorHAnsi" w:hAnsiTheme="minorHAnsi" w:cstheme="minorHAnsi"/>
                <w:lang w:val="en-US"/>
              </w:rPr>
            </w:pPr>
          </w:p>
        </w:tc>
      </w:tr>
    </w:tbl>
    <w:p w14:paraId="32B95979" w14:textId="77777777" w:rsidR="00202012" w:rsidRPr="00290DA4" w:rsidRDefault="00202012" w:rsidP="002A275A">
      <w:pPr>
        <w:tabs>
          <w:tab w:val="left" w:pos="2715"/>
        </w:tabs>
        <w:jc w:val="center"/>
        <w:rPr>
          <w:rFonts w:asciiTheme="minorHAnsi" w:hAnsiTheme="minorHAnsi" w:cstheme="minorHAnsi"/>
          <w:lang w:val="en-US"/>
        </w:rPr>
      </w:pPr>
    </w:p>
    <w:p w14:paraId="136E8F9C" w14:textId="564198CD" w:rsidR="0049313F" w:rsidRPr="00290DA4" w:rsidRDefault="0049313F" w:rsidP="002A275A">
      <w:pPr>
        <w:tabs>
          <w:tab w:val="left" w:pos="2715"/>
        </w:tabs>
        <w:jc w:val="center"/>
        <w:rPr>
          <w:rFonts w:asciiTheme="minorHAnsi" w:hAnsiTheme="minorHAnsi" w:cstheme="minorHAnsi"/>
          <w:lang w:val="en-US"/>
        </w:rPr>
      </w:pPr>
    </w:p>
    <w:tbl>
      <w:tblPr>
        <w:tblW w:w="1005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
        <w:gridCol w:w="6033"/>
        <w:gridCol w:w="1514"/>
        <w:gridCol w:w="1739"/>
      </w:tblGrid>
      <w:tr w:rsidR="00FB0632" w:rsidRPr="00290DA4" w14:paraId="3AC19BFB" w14:textId="77777777" w:rsidTr="005D43B9">
        <w:trPr>
          <w:trHeight w:val="300"/>
        </w:trPr>
        <w:tc>
          <w:tcPr>
            <w:tcW w:w="771"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9FCD263" w14:textId="1FF19877" w:rsidR="0049313F" w:rsidRPr="00290DA4" w:rsidRDefault="00CE05FE" w:rsidP="002A275A">
            <w:pPr>
              <w:jc w:val="center"/>
              <w:rPr>
                <w:rFonts w:asciiTheme="minorHAnsi" w:hAnsiTheme="minorHAnsi" w:cstheme="minorHAnsi"/>
                <w:lang w:val="en-US"/>
              </w:rPr>
            </w:pPr>
            <w:bookmarkStart w:id="0" w:name="_Hlk184822375"/>
            <w:r w:rsidRPr="00290DA4">
              <w:rPr>
                <w:rFonts w:asciiTheme="minorHAnsi" w:hAnsiTheme="minorHAnsi" w:cstheme="minorHAnsi"/>
                <w:lang w:val="en-US"/>
              </w:rPr>
              <w:t>N</w:t>
            </w:r>
            <w:r w:rsidR="00CE3195" w:rsidRPr="00290DA4">
              <w:rPr>
                <w:rFonts w:asciiTheme="minorHAnsi" w:hAnsiTheme="minorHAnsi" w:cstheme="minorHAnsi"/>
                <w:lang w:val="en-US"/>
              </w:rPr>
              <w:t>o</w:t>
            </w:r>
            <w:r w:rsidRPr="00290DA4">
              <w:rPr>
                <w:rFonts w:asciiTheme="minorHAnsi" w:hAnsiTheme="minorHAnsi" w:cstheme="minorHAnsi"/>
                <w:lang w:val="en-US"/>
              </w:rPr>
              <w:t>.</w:t>
            </w:r>
          </w:p>
        </w:tc>
        <w:tc>
          <w:tcPr>
            <w:tcW w:w="6033"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631FEDBD" w14:textId="183D5E88" w:rsidR="0049313F" w:rsidRPr="00290DA4" w:rsidRDefault="00CE3195" w:rsidP="002A275A">
            <w:pPr>
              <w:jc w:val="center"/>
              <w:rPr>
                <w:rFonts w:asciiTheme="minorHAnsi" w:hAnsiTheme="minorHAnsi" w:cstheme="minorHAnsi"/>
                <w:lang w:val="en-US"/>
              </w:rPr>
            </w:pPr>
            <w:r w:rsidRPr="00290DA4">
              <w:rPr>
                <w:rFonts w:asciiTheme="minorHAnsi" w:hAnsiTheme="minorHAnsi" w:cstheme="minorHAnsi"/>
                <w:lang w:val="en-US"/>
              </w:rPr>
              <w:t>Warranty requirements</w:t>
            </w:r>
            <w:r w:rsidR="0049313F" w:rsidRPr="00290DA4">
              <w:rPr>
                <w:rFonts w:asciiTheme="minorHAnsi" w:hAnsiTheme="minorHAnsi" w:cstheme="minorHAnsi"/>
                <w:lang w:val="en-US"/>
              </w:rPr>
              <w:t>:</w:t>
            </w:r>
          </w:p>
        </w:tc>
        <w:tc>
          <w:tcPr>
            <w:tcW w:w="1514" w:type="dxa"/>
            <w:tcBorders>
              <w:top w:val="single" w:sz="6" w:space="0" w:color="auto"/>
              <w:left w:val="nil"/>
              <w:bottom w:val="single" w:sz="6" w:space="0" w:color="auto"/>
              <w:right w:val="single" w:sz="6" w:space="0" w:color="auto"/>
            </w:tcBorders>
            <w:shd w:val="clear" w:color="auto" w:fill="C6D9F1" w:themeFill="text2" w:themeFillTint="33"/>
            <w:vAlign w:val="center"/>
            <w:hideMark/>
          </w:tcPr>
          <w:p w14:paraId="5AF05A54" w14:textId="5D9F3241" w:rsidR="0049313F" w:rsidRPr="00290DA4" w:rsidRDefault="003D2BB6" w:rsidP="002A275A">
            <w:pPr>
              <w:jc w:val="center"/>
              <w:rPr>
                <w:rFonts w:asciiTheme="minorHAnsi" w:hAnsiTheme="minorHAnsi" w:cstheme="minorHAnsi"/>
                <w:lang w:val="en-US"/>
              </w:rPr>
            </w:pPr>
            <w:r w:rsidRPr="00290DA4">
              <w:rPr>
                <w:rFonts w:asciiTheme="minorHAnsi" w:hAnsiTheme="minorHAnsi" w:cstheme="minorHAnsi"/>
                <w:lang w:val="en-US"/>
              </w:rPr>
              <w:t>Confirmation (Yes/No)</w:t>
            </w:r>
          </w:p>
        </w:tc>
        <w:tc>
          <w:tcPr>
            <w:tcW w:w="1739" w:type="dxa"/>
            <w:tcBorders>
              <w:top w:val="single" w:sz="6" w:space="0" w:color="auto"/>
              <w:left w:val="nil"/>
              <w:bottom w:val="single" w:sz="6" w:space="0" w:color="auto"/>
              <w:right w:val="single" w:sz="6" w:space="0" w:color="auto"/>
            </w:tcBorders>
            <w:shd w:val="clear" w:color="auto" w:fill="C6D9F1" w:themeFill="text2" w:themeFillTint="33"/>
            <w:vAlign w:val="center"/>
            <w:hideMark/>
          </w:tcPr>
          <w:p w14:paraId="51C62D38" w14:textId="5354569C" w:rsidR="0049313F" w:rsidRPr="00290DA4" w:rsidRDefault="003D2BB6" w:rsidP="002A275A">
            <w:pPr>
              <w:jc w:val="center"/>
              <w:rPr>
                <w:rFonts w:asciiTheme="minorHAnsi" w:hAnsiTheme="minorHAnsi" w:cstheme="minorHAnsi"/>
                <w:lang w:val="en-US"/>
              </w:rPr>
            </w:pPr>
            <w:r w:rsidRPr="00290DA4">
              <w:rPr>
                <w:rFonts w:asciiTheme="minorHAnsi" w:hAnsiTheme="minorHAnsi" w:cstheme="minorHAnsi"/>
                <w:lang w:val="en-US"/>
              </w:rPr>
              <w:t>Comments</w:t>
            </w:r>
          </w:p>
        </w:tc>
      </w:tr>
      <w:tr w:rsidR="0049313F" w:rsidRPr="00290DA4" w14:paraId="381E2988"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3089AF78" w14:textId="6FE27409" w:rsidR="00220752" w:rsidRPr="00290DA4" w:rsidRDefault="00220752" w:rsidP="002A275A">
            <w:pPr>
              <w:pStyle w:val="ListParagraph"/>
              <w:numPr>
                <w:ilvl w:val="0"/>
                <w:numId w:val="11"/>
              </w:numPr>
              <w:jc w:val="center"/>
              <w:rPr>
                <w:rFonts w:asciiTheme="minorHAnsi" w:hAnsiTheme="minorHAnsi" w:cstheme="minorHAnsi"/>
                <w:lang w:val="en-US"/>
              </w:rPr>
            </w:pPr>
          </w:p>
        </w:tc>
        <w:tc>
          <w:tcPr>
            <w:tcW w:w="6033" w:type="dxa"/>
            <w:tcBorders>
              <w:top w:val="single" w:sz="6" w:space="0" w:color="auto"/>
              <w:left w:val="single" w:sz="6" w:space="0" w:color="auto"/>
              <w:bottom w:val="single" w:sz="6" w:space="0" w:color="auto"/>
              <w:right w:val="single" w:sz="6" w:space="0" w:color="auto"/>
            </w:tcBorders>
            <w:vAlign w:val="center"/>
            <w:hideMark/>
          </w:tcPr>
          <w:p w14:paraId="2D1D6CC8" w14:textId="3185984A" w:rsidR="0049313F" w:rsidRPr="00290DA4" w:rsidRDefault="00FE07E9" w:rsidP="00E109B2">
            <w:pPr>
              <w:rPr>
                <w:rFonts w:asciiTheme="minorHAnsi" w:hAnsiTheme="minorHAnsi" w:cstheme="minorHAnsi"/>
                <w:lang w:val="en-US"/>
              </w:rPr>
            </w:pPr>
            <w:r w:rsidRPr="00290DA4">
              <w:rPr>
                <w:rFonts w:asciiTheme="minorHAnsi" w:hAnsiTheme="minorHAnsi" w:cstheme="minorHAnsi"/>
                <w:lang w:val="en-US"/>
              </w:rPr>
              <w:t xml:space="preserve">Equipment shall have warranty </w:t>
            </w:r>
            <w:r w:rsidR="00FE4F08" w:rsidRPr="00290DA4">
              <w:rPr>
                <w:rFonts w:asciiTheme="minorHAnsi" w:hAnsiTheme="minorHAnsi" w:cstheme="minorHAnsi"/>
                <w:lang w:val="en-US"/>
              </w:rPr>
              <w:t xml:space="preserve">and SLA </w:t>
            </w:r>
            <w:r w:rsidRPr="00290DA4">
              <w:rPr>
                <w:rFonts w:asciiTheme="minorHAnsi" w:hAnsiTheme="minorHAnsi" w:cstheme="minorHAnsi"/>
                <w:lang w:val="en-US"/>
              </w:rPr>
              <w:t>of at least 36 months.</w:t>
            </w:r>
            <w:r w:rsidR="00FB5B9A" w:rsidRPr="00290DA4">
              <w:rPr>
                <w:rFonts w:asciiTheme="minorHAnsi" w:hAnsiTheme="minorHAnsi" w:cstheme="minorHAnsi"/>
                <w:lang w:val="en-US"/>
              </w:rPr>
              <w:t xml:space="preserve"> A list of SLA levels shall be provided.</w:t>
            </w:r>
          </w:p>
        </w:tc>
        <w:tc>
          <w:tcPr>
            <w:tcW w:w="1514" w:type="dxa"/>
            <w:tcBorders>
              <w:top w:val="single" w:sz="6" w:space="0" w:color="auto"/>
              <w:left w:val="nil"/>
              <w:bottom w:val="single" w:sz="6" w:space="0" w:color="auto"/>
              <w:right w:val="single" w:sz="6" w:space="0" w:color="auto"/>
            </w:tcBorders>
            <w:vAlign w:val="center"/>
            <w:hideMark/>
          </w:tcPr>
          <w:p w14:paraId="5CE2F47E" w14:textId="3A01AEF3" w:rsidR="0049313F" w:rsidRPr="00290DA4" w:rsidRDefault="0049313F" w:rsidP="002A275A">
            <w:pPr>
              <w:jc w:val="center"/>
              <w:rPr>
                <w:rFonts w:asciiTheme="minorHAnsi" w:hAnsiTheme="minorHAnsi" w:cstheme="minorHAnsi"/>
                <w:lang w:val="en-US"/>
              </w:rPr>
            </w:pPr>
          </w:p>
        </w:tc>
        <w:tc>
          <w:tcPr>
            <w:tcW w:w="1739" w:type="dxa"/>
            <w:tcBorders>
              <w:top w:val="single" w:sz="6" w:space="0" w:color="auto"/>
              <w:left w:val="nil"/>
              <w:bottom w:val="single" w:sz="6" w:space="0" w:color="auto"/>
              <w:right w:val="single" w:sz="6" w:space="0" w:color="auto"/>
            </w:tcBorders>
            <w:vAlign w:val="center"/>
            <w:hideMark/>
          </w:tcPr>
          <w:p w14:paraId="09CA7CB0" w14:textId="6DA176AB" w:rsidR="0049313F" w:rsidRPr="00290DA4" w:rsidRDefault="0049313F" w:rsidP="002A275A">
            <w:pPr>
              <w:jc w:val="center"/>
              <w:rPr>
                <w:rFonts w:asciiTheme="minorHAnsi" w:hAnsiTheme="minorHAnsi" w:cstheme="minorHAnsi"/>
                <w:lang w:val="en-US"/>
              </w:rPr>
            </w:pPr>
          </w:p>
        </w:tc>
      </w:tr>
      <w:tr w:rsidR="00C440F9" w:rsidRPr="00290DA4" w14:paraId="7AB3E12B"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4935D387" w14:textId="77777777" w:rsidR="00C440F9" w:rsidRPr="00290DA4" w:rsidRDefault="00C440F9" w:rsidP="002A275A">
            <w:pPr>
              <w:pStyle w:val="ListParagraph"/>
              <w:numPr>
                <w:ilvl w:val="0"/>
                <w:numId w:val="11"/>
              </w:numPr>
              <w:jc w:val="center"/>
              <w:rPr>
                <w:rFonts w:asciiTheme="minorHAnsi" w:hAnsiTheme="minorHAnsi" w:cstheme="minorHAnsi"/>
                <w:lang w:val="en-US"/>
              </w:rPr>
            </w:pPr>
          </w:p>
        </w:tc>
        <w:tc>
          <w:tcPr>
            <w:tcW w:w="6033" w:type="dxa"/>
            <w:tcBorders>
              <w:top w:val="single" w:sz="6" w:space="0" w:color="auto"/>
              <w:left w:val="single" w:sz="6" w:space="0" w:color="auto"/>
              <w:bottom w:val="single" w:sz="6" w:space="0" w:color="auto"/>
              <w:right w:val="single" w:sz="6" w:space="0" w:color="auto"/>
            </w:tcBorders>
            <w:vAlign w:val="center"/>
          </w:tcPr>
          <w:p w14:paraId="3100C58D" w14:textId="0CE43ED3" w:rsidR="00C440F9" w:rsidRPr="00290DA4" w:rsidRDefault="001B166D" w:rsidP="00E109B2">
            <w:pPr>
              <w:rPr>
                <w:rFonts w:asciiTheme="minorHAnsi" w:hAnsiTheme="minorHAnsi" w:cstheme="minorHAnsi"/>
                <w:lang w:val="en-US"/>
              </w:rPr>
            </w:pPr>
            <w:r w:rsidRPr="00290DA4">
              <w:rPr>
                <w:rFonts w:asciiTheme="minorHAnsi" w:hAnsiTheme="minorHAnsi" w:cstheme="minorHAnsi"/>
                <w:lang w:val="en-US"/>
              </w:rPr>
              <w:t xml:space="preserve">Warranty </w:t>
            </w:r>
            <w:r w:rsidR="00FB5B9A" w:rsidRPr="00290DA4">
              <w:rPr>
                <w:rFonts w:asciiTheme="minorHAnsi" w:hAnsiTheme="minorHAnsi" w:cstheme="minorHAnsi"/>
                <w:lang w:val="en-US"/>
              </w:rPr>
              <w:t xml:space="preserve">and SLA </w:t>
            </w:r>
            <w:r w:rsidR="00CD7318" w:rsidRPr="00290DA4">
              <w:rPr>
                <w:rFonts w:asciiTheme="minorHAnsi" w:hAnsiTheme="minorHAnsi" w:cstheme="minorHAnsi"/>
                <w:lang w:val="en-US"/>
              </w:rPr>
              <w:t>extension</w:t>
            </w:r>
            <w:r w:rsidRPr="00290DA4">
              <w:rPr>
                <w:rFonts w:asciiTheme="minorHAnsi" w:hAnsiTheme="minorHAnsi" w:cstheme="minorHAnsi"/>
                <w:lang w:val="en-US"/>
              </w:rPr>
              <w:t xml:space="preserve"> of additional</w:t>
            </w:r>
            <w:r w:rsidR="00C440F9" w:rsidRPr="00290DA4">
              <w:rPr>
                <w:rFonts w:asciiTheme="minorHAnsi" w:hAnsiTheme="minorHAnsi" w:cstheme="minorHAnsi"/>
                <w:lang w:val="en-US"/>
              </w:rPr>
              <w:t xml:space="preserve"> </w:t>
            </w:r>
            <w:r w:rsidR="00E07F35" w:rsidRPr="00290DA4">
              <w:rPr>
                <w:rFonts w:asciiTheme="minorHAnsi" w:hAnsiTheme="minorHAnsi" w:cstheme="minorHAnsi"/>
                <w:lang w:val="en-US"/>
              </w:rPr>
              <w:t>4</w:t>
            </w:r>
            <w:r w:rsidR="00E9184F" w:rsidRPr="00290DA4">
              <w:rPr>
                <w:rFonts w:asciiTheme="minorHAnsi" w:hAnsiTheme="minorHAnsi" w:cstheme="minorHAnsi"/>
                <w:lang w:val="en-US"/>
              </w:rPr>
              <w:t xml:space="preserve"> </w:t>
            </w:r>
            <w:r w:rsidRPr="00290DA4">
              <w:rPr>
                <w:rFonts w:asciiTheme="minorHAnsi" w:hAnsiTheme="minorHAnsi" w:cstheme="minorHAnsi"/>
                <w:lang w:val="en-US"/>
              </w:rPr>
              <w:t>years</w:t>
            </w:r>
            <w:r w:rsidR="00FC638F" w:rsidRPr="00290DA4">
              <w:rPr>
                <w:rFonts w:asciiTheme="minorHAnsi" w:hAnsiTheme="minorHAnsi" w:cstheme="minorHAnsi"/>
                <w:lang w:val="en-US"/>
              </w:rPr>
              <w:t xml:space="preserve">, </w:t>
            </w:r>
            <w:r w:rsidR="00883829" w:rsidRPr="00290DA4">
              <w:rPr>
                <w:rFonts w:asciiTheme="minorHAnsi" w:hAnsiTheme="minorHAnsi" w:cstheme="minorHAnsi"/>
                <w:lang w:val="en-US"/>
              </w:rPr>
              <w:t>which</w:t>
            </w:r>
            <w:r w:rsidR="00FC638F" w:rsidRPr="00290DA4">
              <w:rPr>
                <w:rFonts w:asciiTheme="minorHAnsi" w:hAnsiTheme="minorHAnsi" w:cstheme="minorHAnsi"/>
                <w:lang w:val="en-US"/>
              </w:rPr>
              <w:t xml:space="preserve"> would extend warranty </w:t>
            </w:r>
            <w:r w:rsidR="001A6394" w:rsidRPr="00290DA4">
              <w:rPr>
                <w:rFonts w:asciiTheme="minorHAnsi" w:hAnsiTheme="minorHAnsi" w:cstheme="minorHAnsi"/>
                <w:lang w:val="en-US"/>
              </w:rPr>
              <w:t xml:space="preserve">and SLA </w:t>
            </w:r>
            <w:r w:rsidR="007F6452" w:rsidRPr="00290DA4">
              <w:rPr>
                <w:rFonts w:asciiTheme="minorHAnsi" w:hAnsiTheme="minorHAnsi" w:cstheme="minorHAnsi"/>
                <w:lang w:val="en-US"/>
              </w:rPr>
              <w:t>period to</w:t>
            </w:r>
            <w:r w:rsidR="00FC638F" w:rsidRPr="00290DA4">
              <w:rPr>
                <w:rFonts w:asciiTheme="minorHAnsi" w:hAnsiTheme="minorHAnsi" w:cstheme="minorHAnsi"/>
                <w:lang w:val="en-US"/>
              </w:rPr>
              <w:t xml:space="preserve"> total 7 </w:t>
            </w:r>
            <w:proofErr w:type="gramStart"/>
            <w:r w:rsidR="003F079F" w:rsidRPr="00290DA4">
              <w:rPr>
                <w:rFonts w:asciiTheme="minorHAnsi" w:hAnsiTheme="minorHAnsi" w:cstheme="minorHAnsi"/>
                <w:lang w:val="en-US"/>
              </w:rPr>
              <w:t xml:space="preserve">years </w:t>
            </w:r>
            <w:r w:rsidR="007F6452" w:rsidRPr="00290DA4">
              <w:rPr>
                <w:rFonts w:asciiTheme="minorHAnsi" w:hAnsiTheme="minorHAnsi" w:cstheme="minorHAnsi"/>
                <w:lang w:val="en-US"/>
              </w:rPr>
              <w:t>,</w:t>
            </w:r>
            <w:proofErr w:type="gramEnd"/>
            <w:r w:rsidRPr="00290DA4">
              <w:rPr>
                <w:rFonts w:asciiTheme="minorHAnsi" w:hAnsiTheme="minorHAnsi" w:cstheme="minorHAnsi"/>
                <w:lang w:val="en-US"/>
              </w:rPr>
              <w:t xml:space="preserve"> shall be proposed</w:t>
            </w:r>
            <w:r w:rsidR="00FC638F" w:rsidRPr="00290DA4">
              <w:rPr>
                <w:rFonts w:asciiTheme="minorHAnsi" w:hAnsiTheme="minorHAnsi" w:cstheme="minorHAnsi"/>
                <w:lang w:val="en-US"/>
              </w:rPr>
              <w:t>.</w:t>
            </w:r>
          </w:p>
        </w:tc>
        <w:tc>
          <w:tcPr>
            <w:tcW w:w="1514" w:type="dxa"/>
            <w:tcBorders>
              <w:top w:val="single" w:sz="6" w:space="0" w:color="auto"/>
              <w:left w:val="nil"/>
              <w:bottom w:val="single" w:sz="6" w:space="0" w:color="auto"/>
              <w:right w:val="single" w:sz="6" w:space="0" w:color="auto"/>
            </w:tcBorders>
            <w:vAlign w:val="center"/>
          </w:tcPr>
          <w:p w14:paraId="05A76E18" w14:textId="77777777" w:rsidR="00C440F9" w:rsidRPr="00290DA4" w:rsidRDefault="00C440F9" w:rsidP="002A275A">
            <w:pPr>
              <w:jc w:val="center"/>
              <w:rPr>
                <w:rFonts w:asciiTheme="minorHAnsi" w:hAnsiTheme="minorHAnsi" w:cstheme="minorHAnsi"/>
                <w:lang w:val="en-US"/>
              </w:rPr>
            </w:pPr>
          </w:p>
        </w:tc>
        <w:tc>
          <w:tcPr>
            <w:tcW w:w="1739" w:type="dxa"/>
            <w:tcBorders>
              <w:top w:val="single" w:sz="6" w:space="0" w:color="auto"/>
              <w:left w:val="nil"/>
              <w:bottom w:val="single" w:sz="6" w:space="0" w:color="auto"/>
              <w:right w:val="single" w:sz="6" w:space="0" w:color="auto"/>
            </w:tcBorders>
            <w:vAlign w:val="center"/>
          </w:tcPr>
          <w:p w14:paraId="03374738" w14:textId="77777777" w:rsidR="00C440F9" w:rsidRPr="00290DA4" w:rsidRDefault="00C440F9" w:rsidP="002A275A">
            <w:pPr>
              <w:jc w:val="center"/>
              <w:rPr>
                <w:rFonts w:asciiTheme="minorHAnsi" w:hAnsiTheme="minorHAnsi" w:cstheme="minorHAnsi"/>
                <w:lang w:val="en-US"/>
              </w:rPr>
            </w:pPr>
          </w:p>
        </w:tc>
      </w:tr>
      <w:tr w:rsidR="00E9184F" w:rsidRPr="00290DA4" w14:paraId="43441209"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3ABFE192" w14:textId="77777777" w:rsidR="00E9184F" w:rsidRPr="00290DA4" w:rsidRDefault="00E9184F" w:rsidP="002A275A">
            <w:pPr>
              <w:pStyle w:val="ListParagraph"/>
              <w:numPr>
                <w:ilvl w:val="0"/>
                <w:numId w:val="11"/>
              </w:numPr>
              <w:jc w:val="center"/>
              <w:rPr>
                <w:rFonts w:asciiTheme="minorHAnsi" w:hAnsiTheme="minorHAnsi" w:cstheme="minorHAnsi"/>
                <w:lang w:val="en-US"/>
              </w:rPr>
            </w:pPr>
          </w:p>
        </w:tc>
        <w:tc>
          <w:tcPr>
            <w:tcW w:w="6033" w:type="dxa"/>
            <w:tcBorders>
              <w:top w:val="single" w:sz="6" w:space="0" w:color="auto"/>
              <w:left w:val="single" w:sz="6" w:space="0" w:color="auto"/>
              <w:bottom w:val="single" w:sz="6" w:space="0" w:color="auto"/>
              <w:right w:val="single" w:sz="6" w:space="0" w:color="auto"/>
            </w:tcBorders>
            <w:vAlign w:val="center"/>
          </w:tcPr>
          <w:p w14:paraId="0C60BE26" w14:textId="5FE27D31" w:rsidR="001A6394" w:rsidRPr="00290DA4" w:rsidRDefault="001A6394" w:rsidP="00E109B2">
            <w:pPr>
              <w:pStyle w:val="ListParagraph"/>
              <w:rPr>
                <w:rFonts w:asciiTheme="minorHAnsi" w:hAnsiTheme="minorHAnsi" w:cstheme="minorHAnsi"/>
                <w:lang w:val="en-US"/>
              </w:rPr>
            </w:pPr>
            <w:r w:rsidRPr="00290DA4">
              <w:rPr>
                <w:rFonts w:asciiTheme="minorHAnsi" w:hAnsiTheme="minorHAnsi" w:cstheme="minorHAnsi"/>
                <w:lang w:val="en-US"/>
              </w:rPr>
              <w:t>Minimum SLA requirements:</w:t>
            </w:r>
          </w:p>
          <w:p w14:paraId="37A6ADC7" w14:textId="1D0D3D14" w:rsidR="00E50294" w:rsidRPr="00290DA4" w:rsidRDefault="001A6394" w:rsidP="00E109B2">
            <w:pPr>
              <w:pStyle w:val="ListParagraph"/>
              <w:rPr>
                <w:rFonts w:asciiTheme="minorHAnsi" w:hAnsiTheme="minorHAnsi" w:cstheme="minorHAnsi"/>
                <w:lang w:val="en-US"/>
              </w:rPr>
            </w:pPr>
            <w:r w:rsidRPr="00290DA4">
              <w:rPr>
                <w:rFonts w:asciiTheme="minorHAnsi" w:hAnsiTheme="minorHAnsi" w:cstheme="minorHAnsi"/>
                <w:lang w:val="en-US"/>
              </w:rPr>
              <w:t>R</w:t>
            </w:r>
            <w:r w:rsidR="00E12038" w:rsidRPr="00290DA4">
              <w:rPr>
                <w:rFonts w:asciiTheme="minorHAnsi" w:hAnsiTheme="minorHAnsi" w:cstheme="minorHAnsi"/>
                <w:lang w:val="en-US"/>
              </w:rPr>
              <w:t xml:space="preserve">eaction times after receiving </w:t>
            </w:r>
            <w:r w:rsidR="00883829" w:rsidRPr="00290DA4">
              <w:rPr>
                <w:rFonts w:asciiTheme="minorHAnsi" w:hAnsiTheme="minorHAnsi" w:cstheme="minorHAnsi"/>
                <w:lang w:val="en-US"/>
              </w:rPr>
              <w:t>an</w:t>
            </w:r>
            <w:r w:rsidR="00C51355" w:rsidRPr="00290DA4">
              <w:rPr>
                <w:rFonts w:asciiTheme="minorHAnsi" w:hAnsiTheme="minorHAnsi" w:cstheme="minorHAnsi"/>
                <w:lang w:val="en-US"/>
              </w:rPr>
              <w:t xml:space="preserve"> </w:t>
            </w:r>
            <w:r w:rsidR="007612CD" w:rsidRPr="00290DA4">
              <w:rPr>
                <w:rFonts w:asciiTheme="minorHAnsi" w:hAnsiTheme="minorHAnsi" w:cstheme="minorHAnsi"/>
                <w:lang w:val="en-US"/>
              </w:rPr>
              <w:t>SLA request</w:t>
            </w:r>
            <w:r w:rsidR="00E50294" w:rsidRPr="00290DA4">
              <w:rPr>
                <w:rFonts w:asciiTheme="minorHAnsi" w:hAnsiTheme="minorHAnsi" w:cstheme="minorHAnsi"/>
                <w:lang w:val="en-US"/>
              </w:rPr>
              <w:t>:</w:t>
            </w:r>
          </w:p>
          <w:p w14:paraId="785C0E5D" w14:textId="73311838" w:rsidR="00E9184F" w:rsidRPr="00290DA4" w:rsidRDefault="00EC59E4" w:rsidP="00E109B2">
            <w:pPr>
              <w:pStyle w:val="ListParagraph"/>
              <w:numPr>
                <w:ilvl w:val="0"/>
                <w:numId w:val="12"/>
              </w:numPr>
              <w:rPr>
                <w:rFonts w:asciiTheme="minorHAnsi" w:hAnsiTheme="minorHAnsi" w:cstheme="minorHAnsi"/>
                <w:lang w:val="en-US"/>
              </w:rPr>
            </w:pPr>
            <w:r w:rsidRPr="00290DA4">
              <w:rPr>
                <w:rFonts w:asciiTheme="minorHAnsi" w:hAnsiTheme="minorHAnsi" w:cstheme="minorHAnsi"/>
                <w:lang w:val="en-US"/>
              </w:rPr>
              <w:t>Critical failure within 4 hours of receiving the notification</w:t>
            </w:r>
            <w:r w:rsidR="00E50294" w:rsidRPr="00290DA4">
              <w:rPr>
                <w:rFonts w:asciiTheme="minorHAnsi" w:hAnsiTheme="minorHAnsi" w:cstheme="minorHAnsi"/>
                <w:lang w:val="en-US"/>
              </w:rPr>
              <w:t>.</w:t>
            </w:r>
          </w:p>
          <w:p w14:paraId="6E3D68BD" w14:textId="7C09EAE9" w:rsidR="00E50294" w:rsidRPr="00290DA4" w:rsidRDefault="00EC59E4" w:rsidP="00E109B2">
            <w:pPr>
              <w:pStyle w:val="ListParagraph"/>
              <w:numPr>
                <w:ilvl w:val="0"/>
                <w:numId w:val="12"/>
              </w:numPr>
              <w:rPr>
                <w:rFonts w:asciiTheme="minorHAnsi" w:hAnsiTheme="minorHAnsi" w:cstheme="minorHAnsi"/>
                <w:lang w:val="en-US"/>
              </w:rPr>
            </w:pPr>
            <w:r w:rsidRPr="00290DA4">
              <w:rPr>
                <w:rFonts w:asciiTheme="minorHAnsi" w:hAnsiTheme="minorHAnsi" w:cstheme="minorHAnsi"/>
                <w:lang w:val="en-US"/>
              </w:rPr>
              <w:t xml:space="preserve">Non-critical failure – </w:t>
            </w:r>
            <w:proofErr w:type="gramStart"/>
            <w:r w:rsidRPr="00290DA4">
              <w:rPr>
                <w:rFonts w:asciiTheme="minorHAnsi" w:hAnsiTheme="minorHAnsi" w:cstheme="minorHAnsi"/>
                <w:lang w:val="en-US"/>
              </w:rPr>
              <w:t>1  working</w:t>
            </w:r>
            <w:proofErr w:type="gramEnd"/>
            <w:r w:rsidRPr="00290DA4">
              <w:rPr>
                <w:rFonts w:asciiTheme="minorHAnsi" w:hAnsiTheme="minorHAnsi" w:cstheme="minorHAnsi"/>
                <w:lang w:val="en-US"/>
              </w:rPr>
              <w:t xml:space="preserve"> day from receipt of notification</w:t>
            </w:r>
          </w:p>
        </w:tc>
        <w:tc>
          <w:tcPr>
            <w:tcW w:w="1514" w:type="dxa"/>
            <w:tcBorders>
              <w:top w:val="single" w:sz="6" w:space="0" w:color="auto"/>
              <w:left w:val="nil"/>
              <w:bottom w:val="single" w:sz="6" w:space="0" w:color="auto"/>
              <w:right w:val="single" w:sz="6" w:space="0" w:color="auto"/>
            </w:tcBorders>
            <w:vAlign w:val="center"/>
          </w:tcPr>
          <w:p w14:paraId="44E81E89" w14:textId="77777777" w:rsidR="00E9184F" w:rsidRPr="00290DA4" w:rsidRDefault="00E9184F" w:rsidP="002A275A">
            <w:pPr>
              <w:jc w:val="center"/>
              <w:rPr>
                <w:rFonts w:asciiTheme="minorHAnsi" w:hAnsiTheme="minorHAnsi" w:cstheme="minorHAnsi"/>
                <w:lang w:val="en-US"/>
              </w:rPr>
            </w:pPr>
          </w:p>
        </w:tc>
        <w:tc>
          <w:tcPr>
            <w:tcW w:w="1739" w:type="dxa"/>
            <w:tcBorders>
              <w:top w:val="single" w:sz="6" w:space="0" w:color="auto"/>
              <w:left w:val="nil"/>
              <w:bottom w:val="single" w:sz="6" w:space="0" w:color="auto"/>
              <w:right w:val="single" w:sz="6" w:space="0" w:color="auto"/>
            </w:tcBorders>
            <w:vAlign w:val="center"/>
          </w:tcPr>
          <w:p w14:paraId="17E83B9F" w14:textId="77777777" w:rsidR="00E9184F" w:rsidRPr="00290DA4" w:rsidRDefault="00E9184F" w:rsidP="002A275A">
            <w:pPr>
              <w:jc w:val="center"/>
              <w:rPr>
                <w:rFonts w:asciiTheme="minorHAnsi" w:hAnsiTheme="minorHAnsi" w:cstheme="minorHAnsi"/>
                <w:lang w:val="en-US"/>
              </w:rPr>
            </w:pPr>
          </w:p>
        </w:tc>
      </w:tr>
      <w:tr w:rsidR="0049313F" w:rsidRPr="00290DA4" w14:paraId="624A2A81"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782C05B8" w14:textId="5D8A7754" w:rsidR="0049313F" w:rsidRPr="00290DA4" w:rsidRDefault="0049313F" w:rsidP="002A275A">
            <w:pPr>
              <w:pStyle w:val="ListParagraph"/>
              <w:numPr>
                <w:ilvl w:val="0"/>
                <w:numId w:val="11"/>
              </w:numPr>
              <w:jc w:val="center"/>
              <w:rPr>
                <w:rFonts w:asciiTheme="minorHAnsi" w:hAnsiTheme="minorHAnsi" w:cstheme="minorHAnsi"/>
                <w:lang w:val="en-US"/>
              </w:rPr>
            </w:pPr>
          </w:p>
        </w:tc>
        <w:tc>
          <w:tcPr>
            <w:tcW w:w="6033" w:type="dxa"/>
            <w:tcBorders>
              <w:top w:val="single" w:sz="6" w:space="0" w:color="auto"/>
              <w:left w:val="single" w:sz="6" w:space="0" w:color="auto"/>
              <w:bottom w:val="single" w:sz="6" w:space="0" w:color="auto"/>
              <w:right w:val="single" w:sz="6" w:space="0" w:color="auto"/>
            </w:tcBorders>
            <w:vAlign w:val="center"/>
            <w:hideMark/>
          </w:tcPr>
          <w:p w14:paraId="4BE45057" w14:textId="5CF20DA5" w:rsidR="0049313F" w:rsidRPr="00290DA4" w:rsidRDefault="005C6A36" w:rsidP="00E109B2">
            <w:pPr>
              <w:rPr>
                <w:rFonts w:asciiTheme="minorHAnsi" w:hAnsiTheme="minorHAnsi" w:cstheme="minorHAnsi"/>
                <w:lang w:val="en-US"/>
              </w:rPr>
            </w:pPr>
            <w:r w:rsidRPr="00290DA4">
              <w:rPr>
                <w:rFonts w:asciiTheme="minorHAnsi" w:hAnsiTheme="minorHAnsi" w:cstheme="minorHAnsi"/>
                <w:lang w:val="en-US"/>
              </w:rPr>
              <w:t>Warranty repair period</w:t>
            </w:r>
            <w:r w:rsidR="0049313F" w:rsidRPr="00290DA4">
              <w:rPr>
                <w:rFonts w:asciiTheme="minorHAnsi" w:hAnsiTheme="minorHAnsi" w:cstheme="minorHAnsi"/>
                <w:lang w:val="en-US"/>
              </w:rPr>
              <w:t xml:space="preserve"> – </w:t>
            </w:r>
            <w:r w:rsidRPr="00290DA4">
              <w:rPr>
                <w:rFonts w:asciiTheme="minorHAnsi" w:hAnsiTheme="minorHAnsi" w:cstheme="minorHAnsi"/>
                <w:lang w:val="en-US"/>
              </w:rPr>
              <w:t>no longer than</w:t>
            </w:r>
            <w:r w:rsidR="0049313F" w:rsidRPr="00290DA4">
              <w:rPr>
                <w:rFonts w:asciiTheme="minorHAnsi" w:hAnsiTheme="minorHAnsi" w:cstheme="minorHAnsi"/>
                <w:lang w:val="en-US"/>
              </w:rPr>
              <w:t xml:space="preserve"> 30 </w:t>
            </w:r>
            <w:r w:rsidRPr="00290DA4">
              <w:rPr>
                <w:rFonts w:asciiTheme="minorHAnsi" w:hAnsiTheme="minorHAnsi" w:cstheme="minorHAnsi"/>
                <w:lang w:val="en-US"/>
              </w:rPr>
              <w:t xml:space="preserve">calendar days after receiving of </w:t>
            </w:r>
            <w:r w:rsidR="005F394E" w:rsidRPr="00290DA4">
              <w:rPr>
                <w:rFonts w:asciiTheme="minorHAnsi" w:hAnsiTheme="minorHAnsi" w:cstheme="minorHAnsi"/>
                <w:lang w:val="en-US"/>
              </w:rPr>
              <w:t>faulty device.</w:t>
            </w:r>
          </w:p>
        </w:tc>
        <w:tc>
          <w:tcPr>
            <w:tcW w:w="1514" w:type="dxa"/>
            <w:tcBorders>
              <w:top w:val="single" w:sz="6" w:space="0" w:color="auto"/>
              <w:left w:val="nil"/>
              <w:bottom w:val="single" w:sz="6" w:space="0" w:color="auto"/>
              <w:right w:val="single" w:sz="6" w:space="0" w:color="auto"/>
            </w:tcBorders>
            <w:vAlign w:val="center"/>
            <w:hideMark/>
          </w:tcPr>
          <w:p w14:paraId="10EAF40C" w14:textId="02808D76" w:rsidR="0049313F" w:rsidRPr="00290DA4" w:rsidRDefault="0049313F" w:rsidP="002A275A">
            <w:pPr>
              <w:jc w:val="center"/>
              <w:rPr>
                <w:rFonts w:asciiTheme="minorHAnsi" w:hAnsiTheme="minorHAnsi" w:cstheme="minorHAnsi"/>
                <w:lang w:val="en-US"/>
              </w:rPr>
            </w:pPr>
          </w:p>
        </w:tc>
        <w:tc>
          <w:tcPr>
            <w:tcW w:w="1739" w:type="dxa"/>
            <w:tcBorders>
              <w:top w:val="single" w:sz="6" w:space="0" w:color="auto"/>
              <w:left w:val="nil"/>
              <w:bottom w:val="single" w:sz="6" w:space="0" w:color="auto"/>
              <w:right w:val="single" w:sz="6" w:space="0" w:color="auto"/>
            </w:tcBorders>
            <w:vAlign w:val="center"/>
            <w:hideMark/>
          </w:tcPr>
          <w:p w14:paraId="20A12D0E" w14:textId="18BFA4DD" w:rsidR="0049313F" w:rsidRPr="00290DA4" w:rsidRDefault="0049313F" w:rsidP="002A275A">
            <w:pPr>
              <w:jc w:val="center"/>
              <w:rPr>
                <w:rFonts w:asciiTheme="minorHAnsi" w:hAnsiTheme="minorHAnsi" w:cstheme="minorHAnsi"/>
                <w:lang w:val="en-US"/>
              </w:rPr>
            </w:pPr>
          </w:p>
        </w:tc>
      </w:tr>
      <w:tr w:rsidR="0049313F" w:rsidRPr="00290DA4" w14:paraId="11D3BB25"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524D8E73" w14:textId="2410A750" w:rsidR="0049313F" w:rsidRPr="00290DA4" w:rsidRDefault="0049313F" w:rsidP="002A275A">
            <w:pPr>
              <w:pStyle w:val="ListParagraph"/>
              <w:numPr>
                <w:ilvl w:val="0"/>
                <w:numId w:val="11"/>
              </w:numPr>
              <w:jc w:val="center"/>
              <w:rPr>
                <w:rFonts w:asciiTheme="minorHAnsi" w:hAnsiTheme="minorHAnsi" w:cstheme="minorHAnsi"/>
                <w:lang w:val="en-US"/>
              </w:rPr>
            </w:pPr>
          </w:p>
        </w:tc>
        <w:tc>
          <w:tcPr>
            <w:tcW w:w="6033" w:type="dxa"/>
            <w:tcBorders>
              <w:top w:val="single" w:sz="6" w:space="0" w:color="auto"/>
              <w:left w:val="single" w:sz="6" w:space="0" w:color="auto"/>
              <w:bottom w:val="single" w:sz="6" w:space="0" w:color="auto"/>
              <w:right w:val="single" w:sz="6" w:space="0" w:color="auto"/>
            </w:tcBorders>
            <w:vAlign w:val="center"/>
            <w:hideMark/>
          </w:tcPr>
          <w:p w14:paraId="045EA7B9" w14:textId="306CBF27" w:rsidR="0049313F" w:rsidRPr="00290DA4" w:rsidRDefault="005F394E" w:rsidP="00E109B2">
            <w:pPr>
              <w:rPr>
                <w:rFonts w:asciiTheme="minorHAnsi" w:hAnsiTheme="minorHAnsi" w:cstheme="minorHAnsi"/>
                <w:lang w:val="en-US"/>
              </w:rPr>
            </w:pPr>
            <w:r w:rsidRPr="00290DA4">
              <w:rPr>
                <w:rFonts w:asciiTheme="minorHAnsi" w:hAnsiTheme="minorHAnsi" w:cstheme="minorHAnsi"/>
                <w:lang w:val="en-US"/>
              </w:rPr>
              <w:t xml:space="preserve">Warranty period starts after signing of </w:t>
            </w:r>
            <w:r w:rsidR="00F0385E" w:rsidRPr="00290DA4">
              <w:rPr>
                <w:rFonts w:asciiTheme="minorHAnsi" w:hAnsiTheme="minorHAnsi" w:cstheme="minorHAnsi"/>
                <w:lang w:val="en-US"/>
              </w:rPr>
              <w:t>acceptance act</w:t>
            </w:r>
            <w:r w:rsidR="0049313F" w:rsidRPr="00290DA4">
              <w:rPr>
                <w:rFonts w:asciiTheme="minorHAnsi" w:hAnsiTheme="minorHAnsi" w:cstheme="minorHAnsi"/>
                <w:lang w:val="en-US"/>
              </w:rPr>
              <w:t>.</w:t>
            </w:r>
          </w:p>
        </w:tc>
        <w:tc>
          <w:tcPr>
            <w:tcW w:w="1514" w:type="dxa"/>
            <w:tcBorders>
              <w:top w:val="single" w:sz="6" w:space="0" w:color="auto"/>
              <w:left w:val="nil"/>
              <w:bottom w:val="single" w:sz="6" w:space="0" w:color="auto"/>
              <w:right w:val="single" w:sz="6" w:space="0" w:color="auto"/>
            </w:tcBorders>
            <w:vAlign w:val="center"/>
            <w:hideMark/>
          </w:tcPr>
          <w:p w14:paraId="3E5524CC" w14:textId="0D8C1C17" w:rsidR="0049313F" w:rsidRPr="00290DA4" w:rsidRDefault="0049313F" w:rsidP="002A275A">
            <w:pPr>
              <w:jc w:val="center"/>
              <w:rPr>
                <w:rFonts w:asciiTheme="minorHAnsi" w:hAnsiTheme="minorHAnsi" w:cstheme="minorHAnsi"/>
                <w:lang w:val="en-US"/>
              </w:rPr>
            </w:pPr>
          </w:p>
        </w:tc>
        <w:tc>
          <w:tcPr>
            <w:tcW w:w="1739" w:type="dxa"/>
            <w:tcBorders>
              <w:top w:val="single" w:sz="6" w:space="0" w:color="auto"/>
              <w:left w:val="nil"/>
              <w:bottom w:val="single" w:sz="6" w:space="0" w:color="auto"/>
              <w:right w:val="single" w:sz="6" w:space="0" w:color="auto"/>
            </w:tcBorders>
            <w:vAlign w:val="center"/>
            <w:hideMark/>
          </w:tcPr>
          <w:p w14:paraId="63716F9D" w14:textId="531E465E" w:rsidR="0049313F" w:rsidRPr="00290DA4" w:rsidRDefault="0049313F" w:rsidP="002A275A">
            <w:pPr>
              <w:jc w:val="center"/>
              <w:rPr>
                <w:rFonts w:asciiTheme="minorHAnsi" w:hAnsiTheme="minorHAnsi" w:cstheme="minorHAnsi"/>
                <w:lang w:val="en-US"/>
              </w:rPr>
            </w:pPr>
          </w:p>
        </w:tc>
      </w:tr>
      <w:tr w:rsidR="0049313F" w:rsidRPr="00290DA4" w14:paraId="6AE3CD99"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02BF3D82" w14:textId="2DEF5AB7" w:rsidR="00CE05FE" w:rsidRPr="00290DA4" w:rsidRDefault="00CE05FE" w:rsidP="002A275A">
            <w:pPr>
              <w:pStyle w:val="ListParagraph"/>
              <w:numPr>
                <w:ilvl w:val="0"/>
                <w:numId w:val="11"/>
              </w:numPr>
              <w:jc w:val="center"/>
              <w:rPr>
                <w:rFonts w:asciiTheme="minorHAnsi" w:hAnsiTheme="minorHAnsi" w:cstheme="minorHAnsi"/>
                <w:lang w:val="en-US"/>
              </w:rPr>
            </w:pPr>
          </w:p>
        </w:tc>
        <w:tc>
          <w:tcPr>
            <w:tcW w:w="6033" w:type="dxa"/>
            <w:tcBorders>
              <w:top w:val="single" w:sz="6" w:space="0" w:color="auto"/>
              <w:left w:val="single" w:sz="6" w:space="0" w:color="auto"/>
              <w:bottom w:val="single" w:sz="6" w:space="0" w:color="auto"/>
              <w:right w:val="single" w:sz="6" w:space="0" w:color="auto"/>
            </w:tcBorders>
            <w:vAlign w:val="center"/>
            <w:hideMark/>
          </w:tcPr>
          <w:p w14:paraId="7DA74724" w14:textId="606DFCD5" w:rsidR="0049313F" w:rsidRPr="00290DA4" w:rsidRDefault="00D72176" w:rsidP="00E109B2">
            <w:pPr>
              <w:rPr>
                <w:rFonts w:asciiTheme="minorHAnsi" w:hAnsiTheme="minorHAnsi" w:cstheme="minorHAnsi"/>
                <w:lang w:val="en-US"/>
              </w:rPr>
            </w:pPr>
            <w:r w:rsidRPr="00290DA4">
              <w:rPr>
                <w:rFonts w:asciiTheme="minorHAnsi" w:hAnsiTheme="minorHAnsi" w:cstheme="minorHAnsi"/>
                <w:lang w:val="en-US"/>
              </w:rPr>
              <w:t>All repairs</w:t>
            </w:r>
            <w:r w:rsidR="00005B96" w:rsidRPr="00290DA4">
              <w:rPr>
                <w:rFonts w:asciiTheme="minorHAnsi" w:hAnsiTheme="minorHAnsi" w:cstheme="minorHAnsi"/>
                <w:lang w:val="en-US"/>
              </w:rPr>
              <w:t>,</w:t>
            </w:r>
            <w:r w:rsidRPr="00290DA4">
              <w:rPr>
                <w:rFonts w:asciiTheme="minorHAnsi" w:hAnsiTheme="minorHAnsi" w:cstheme="minorHAnsi"/>
                <w:lang w:val="en-US"/>
              </w:rPr>
              <w:t xml:space="preserve"> along with s</w:t>
            </w:r>
            <w:r w:rsidR="00005B96" w:rsidRPr="00290DA4">
              <w:rPr>
                <w:rFonts w:asciiTheme="minorHAnsi" w:hAnsiTheme="minorHAnsi" w:cstheme="minorHAnsi"/>
                <w:lang w:val="en-US"/>
              </w:rPr>
              <w:t>hipping,</w:t>
            </w:r>
            <w:r w:rsidRPr="00290DA4">
              <w:rPr>
                <w:rFonts w:asciiTheme="minorHAnsi" w:hAnsiTheme="minorHAnsi" w:cstheme="minorHAnsi"/>
                <w:lang w:val="en-US"/>
              </w:rPr>
              <w:t xml:space="preserve"> </w:t>
            </w:r>
            <w:r w:rsidR="00883829" w:rsidRPr="00290DA4">
              <w:rPr>
                <w:rFonts w:asciiTheme="minorHAnsi" w:hAnsiTheme="minorHAnsi" w:cstheme="minorHAnsi"/>
                <w:lang w:val="en-US"/>
              </w:rPr>
              <w:t>which</w:t>
            </w:r>
            <w:r w:rsidRPr="00290DA4">
              <w:rPr>
                <w:rFonts w:asciiTheme="minorHAnsi" w:hAnsiTheme="minorHAnsi" w:cstheme="minorHAnsi"/>
                <w:lang w:val="en-US"/>
              </w:rPr>
              <w:t xml:space="preserve"> are a subject of warranty shall be made at </w:t>
            </w:r>
            <w:r w:rsidR="00883829" w:rsidRPr="00290DA4">
              <w:rPr>
                <w:rFonts w:asciiTheme="minorHAnsi" w:hAnsiTheme="minorHAnsi" w:cstheme="minorHAnsi"/>
                <w:lang w:val="en-US"/>
              </w:rPr>
              <w:t>provider’s</w:t>
            </w:r>
            <w:r w:rsidRPr="00290DA4">
              <w:rPr>
                <w:rFonts w:asciiTheme="minorHAnsi" w:hAnsiTheme="minorHAnsi" w:cstheme="minorHAnsi"/>
                <w:lang w:val="en-US"/>
              </w:rPr>
              <w:t xml:space="preserve"> </w:t>
            </w:r>
            <w:r w:rsidR="00CD7318" w:rsidRPr="00290DA4">
              <w:rPr>
                <w:rFonts w:asciiTheme="minorHAnsi" w:hAnsiTheme="minorHAnsi" w:cstheme="minorHAnsi"/>
                <w:lang w:val="en-US"/>
              </w:rPr>
              <w:t>expense</w:t>
            </w:r>
            <w:r w:rsidRPr="00290DA4">
              <w:rPr>
                <w:rFonts w:asciiTheme="minorHAnsi" w:hAnsiTheme="minorHAnsi" w:cstheme="minorHAnsi"/>
                <w:lang w:val="en-US"/>
              </w:rPr>
              <w:t>.</w:t>
            </w:r>
          </w:p>
        </w:tc>
        <w:tc>
          <w:tcPr>
            <w:tcW w:w="1514" w:type="dxa"/>
            <w:tcBorders>
              <w:top w:val="single" w:sz="6" w:space="0" w:color="auto"/>
              <w:left w:val="nil"/>
              <w:bottom w:val="single" w:sz="6" w:space="0" w:color="auto"/>
              <w:right w:val="single" w:sz="6" w:space="0" w:color="auto"/>
            </w:tcBorders>
            <w:vAlign w:val="center"/>
            <w:hideMark/>
          </w:tcPr>
          <w:p w14:paraId="156122A6" w14:textId="032E2684" w:rsidR="0049313F" w:rsidRPr="00290DA4" w:rsidRDefault="0049313F" w:rsidP="002A275A">
            <w:pPr>
              <w:jc w:val="center"/>
              <w:rPr>
                <w:rFonts w:asciiTheme="minorHAnsi" w:hAnsiTheme="minorHAnsi" w:cstheme="minorHAnsi"/>
                <w:lang w:val="en-US"/>
              </w:rPr>
            </w:pPr>
          </w:p>
        </w:tc>
        <w:tc>
          <w:tcPr>
            <w:tcW w:w="1739" w:type="dxa"/>
            <w:tcBorders>
              <w:top w:val="single" w:sz="6" w:space="0" w:color="auto"/>
              <w:left w:val="nil"/>
              <w:bottom w:val="single" w:sz="6" w:space="0" w:color="auto"/>
              <w:right w:val="single" w:sz="6" w:space="0" w:color="auto"/>
            </w:tcBorders>
            <w:vAlign w:val="center"/>
            <w:hideMark/>
          </w:tcPr>
          <w:p w14:paraId="4A7AFA5E" w14:textId="2A7F053E" w:rsidR="0049313F" w:rsidRPr="00290DA4" w:rsidRDefault="0049313F" w:rsidP="002A275A">
            <w:pPr>
              <w:jc w:val="center"/>
              <w:rPr>
                <w:rFonts w:asciiTheme="minorHAnsi" w:hAnsiTheme="minorHAnsi" w:cstheme="minorHAnsi"/>
                <w:lang w:val="en-US"/>
              </w:rPr>
            </w:pPr>
          </w:p>
        </w:tc>
      </w:tr>
      <w:bookmarkEnd w:id="0"/>
    </w:tbl>
    <w:p w14:paraId="6551A7B6" w14:textId="0F751BF3" w:rsidR="007E2506" w:rsidRPr="00290DA4" w:rsidRDefault="007E2506" w:rsidP="002A275A">
      <w:pPr>
        <w:tabs>
          <w:tab w:val="left" w:pos="1230"/>
        </w:tabs>
        <w:jc w:val="center"/>
        <w:rPr>
          <w:rFonts w:asciiTheme="minorHAnsi" w:hAnsiTheme="minorHAnsi" w:cstheme="minorHAnsi"/>
          <w:lang w:val="en-US"/>
        </w:rPr>
      </w:pPr>
    </w:p>
    <w:tbl>
      <w:tblPr>
        <w:tblW w:w="1005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
        <w:gridCol w:w="5900"/>
        <w:gridCol w:w="1528"/>
        <w:gridCol w:w="1725"/>
      </w:tblGrid>
      <w:tr w:rsidR="00202012" w:rsidRPr="00290DA4" w14:paraId="1DDB93F0" w14:textId="77777777" w:rsidTr="005D43B9">
        <w:trPr>
          <w:trHeight w:val="300"/>
        </w:trPr>
        <w:tc>
          <w:tcPr>
            <w:tcW w:w="904"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2B521E88" w14:textId="320B51BB" w:rsidR="007E2506" w:rsidRPr="00290DA4" w:rsidRDefault="00CE05FE" w:rsidP="002A275A">
            <w:pPr>
              <w:jc w:val="center"/>
              <w:rPr>
                <w:rFonts w:asciiTheme="minorHAnsi" w:hAnsiTheme="minorHAnsi" w:cstheme="minorHAnsi"/>
                <w:lang w:val="en-US"/>
              </w:rPr>
            </w:pPr>
            <w:r w:rsidRPr="00290DA4">
              <w:rPr>
                <w:rFonts w:asciiTheme="minorHAnsi" w:hAnsiTheme="minorHAnsi" w:cstheme="minorHAnsi"/>
                <w:lang w:val="en-US"/>
              </w:rPr>
              <w:t>N</w:t>
            </w:r>
            <w:r w:rsidR="003D2BB6" w:rsidRPr="00290DA4">
              <w:rPr>
                <w:rFonts w:asciiTheme="minorHAnsi" w:hAnsiTheme="minorHAnsi" w:cstheme="minorHAnsi"/>
                <w:lang w:val="en-US"/>
              </w:rPr>
              <w:t>o</w:t>
            </w:r>
            <w:r w:rsidRPr="00290DA4">
              <w:rPr>
                <w:rFonts w:asciiTheme="minorHAnsi" w:hAnsiTheme="minorHAnsi" w:cstheme="minorHAnsi"/>
                <w:lang w:val="en-US"/>
              </w:rPr>
              <w:t>.</w:t>
            </w:r>
          </w:p>
        </w:tc>
        <w:tc>
          <w:tcPr>
            <w:tcW w:w="5900"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086A19D5" w14:textId="41CC1A54" w:rsidR="007E2506" w:rsidRPr="00290DA4" w:rsidRDefault="003D2BB6" w:rsidP="002A275A">
            <w:pPr>
              <w:jc w:val="center"/>
              <w:rPr>
                <w:rFonts w:asciiTheme="minorHAnsi" w:hAnsiTheme="minorHAnsi" w:cstheme="minorHAnsi"/>
                <w:lang w:val="en-US"/>
              </w:rPr>
            </w:pPr>
            <w:r w:rsidRPr="00290DA4">
              <w:rPr>
                <w:rFonts w:asciiTheme="minorHAnsi" w:hAnsiTheme="minorHAnsi" w:cstheme="minorHAnsi"/>
                <w:lang w:val="en-US"/>
              </w:rPr>
              <w:t>Delivery terms</w:t>
            </w:r>
          </w:p>
        </w:tc>
        <w:tc>
          <w:tcPr>
            <w:tcW w:w="1528" w:type="dxa"/>
            <w:tcBorders>
              <w:top w:val="single" w:sz="6" w:space="0" w:color="auto"/>
              <w:left w:val="nil"/>
              <w:bottom w:val="single" w:sz="6" w:space="0" w:color="auto"/>
              <w:right w:val="single" w:sz="6" w:space="0" w:color="auto"/>
            </w:tcBorders>
            <w:shd w:val="clear" w:color="auto" w:fill="C6D9F1" w:themeFill="text2" w:themeFillTint="33"/>
            <w:vAlign w:val="center"/>
            <w:hideMark/>
          </w:tcPr>
          <w:p w14:paraId="696DB7DC" w14:textId="1B1E4406" w:rsidR="007E2506" w:rsidRPr="00290DA4" w:rsidRDefault="003D2BB6" w:rsidP="002A275A">
            <w:pPr>
              <w:jc w:val="center"/>
              <w:rPr>
                <w:rFonts w:asciiTheme="minorHAnsi" w:hAnsiTheme="minorHAnsi" w:cstheme="minorHAnsi"/>
                <w:lang w:val="en-US"/>
              </w:rPr>
            </w:pPr>
            <w:r w:rsidRPr="00290DA4">
              <w:rPr>
                <w:iCs/>
                <w:lang w:val="en-US"/>
              </w:rPr>
              <w:t>Confirmation (Yes/No)</w:t>
            </w:r>
          </w:p>
        </w:tc>
        <w:tc>
          <w:tcPr>
            <w:tcW w:w="1725" w:type="dxa"/>
            <w:tcBorders>
              <w:top w:val="single" w:sz="6" w:space="0" w:color="auto"/>
              <w:left w:val="nil"/>
              <w:bottom w:val="single" w:sz="6" w:space="0" w:color="auto"/>
              <w:right w:val="single" w:sz="6" w:space="0" w:color="auto"/>
            </w:tcBorders>
            <w:shd w:val="clear" w:color="auto" w:fill="C6D9F1" w:themeFill="text2" w:themeFillTint="33"/>
            <w:vAlign w:val="center"/>
            <w:hideMark/>
          </w:tcPr>
          <w:p w14:paraId="31337350" w14:textId="5EA1D2E9" w:rsidR="007E2506" w:rsidRPr="00290DA4" w:rsidRDefault="003D2BB6" w:rsidP="002A275A">
            <w:pPr>
              <w:jc w:val="center"/>
              <w:rPr>
                <w:rFonts w:asciiTheme="minorHAnsi" w:hAnsiTheme="minorHAnsi" w:cstheme="minorHAnsi"/>
                <w:lang w:val="en-US"/>
              </w:rPr>
            </w:pPr>
            <w:r w:rsidRPr="00290DA4">
              <w:rPr>
                <w:rFonts w:asciiTheme="minorHAnsi" w:hAnsiTheme="minorHAnsi" w:cstheme="minorHAnsi"/>
                <w:lang w:val="en-US"/>
              </w:rPr>
              <w:t>Comments</w:t>
            </w:r>
          </w:p>
        </w:tc>
      </w:tr>
      <w:tr w:rsidR="00FB0632" w:rsidRPr="00290DA4" w14:paraId="2686E52D" w14:textId="77777777" w:rsidTr="00465B3F">
        <w:trPr>
          <w:trHeight w:val="300"/>
        </w:trPr>
        <w:tc>
          <w:tcPr>
            <w:tcW w:w="904" w:type="dxa"/>
            <w:tcBorders>
              <w:top w:val="single" w:sz="6" w:space="0" w:color="auto"/>
              <w:left w:val="single" w:sz="6" w:space="0" w:color="auto"/>
              <w:bottom w:val="single" w:sz="6" w:space="0" w:color="auto"/>
              <w:right w:val="single" w:sz="6" w:space="0" w:color="auto"/>
            </w:tcBorders>
            <w:vAlign w:val="center"/>
          </w:tcPr>
          <w:p w14:paraId="0BC729CB" w14:textId="219D4DB3" w:rsidR="007E2506" w:rsidRPr="00290DA4" w:rsidRDefault="007E2506" w:rsidP="002A275A">
            <w:pPr>
              <w:pStyle w:val="ListParagraph"/>
              <w:numPr>
                <w:ilvl w:val="0"/>
                <w:numId w:val="11"/>
              </w:numPr>
              <w:jc w:val="center"/>
              <w:rPr>
                <w:rFonts w:asciiTheme="minorHAnsi" w:hAnsiTheme="minorHAnsi" w:cstheme="minorHAnsi"/>
                <w:lang w:val="en-US"/>
              </w:rPr>
            </w:pPr>
          </w:p>
        </w:tc>
        <w:tc>
          <w:tcPr>
            <w:tcW w:w="5900" w:type="dxa"/>
            <w:tcBorders>
              <w:top w:val="single" w:sz="6" w:space="0" w:color="auto"/>
              <w:left w:val="single" w:sz="6" w:space="0" w:color="auto"/>
              <w:bottom w:val="single" w:sz="6" w:space="0" w:color="auto"/>
              <w:right w:val="single" w:sz="6" w:space="0" w:color="auto"/>
            </w:tcBorders>
            <w:vAlign w:val="center"/>
            <w:hideMark/>
          </w:tcPr>
          <w:p w14:paraId="729B0EC9" w14:textId="4C8A9E4D" w:rsidR="007E2506" w:rsidRPr="00290DA4" w:rsidRDefault="00005B96" w:rsidP="00E109B2">
            <w:pPr>
              <w:rPr>
                <w:rFonts w:asciiTheme="minorHAnsi" w:hAnsiTheme="minorHAnsi" w:cstheme="minorHAnsi"/>
                <w:lang w:val="en-US"/>
              </w:rPr>
            </w:pPr>
            <w:r w:rsidRPr="00290DA4">
              <w:rPr>
                <w:rFonts w:asciiTheme="minorHAnsi" w:hAnsiTheme="minorHAnsi" w:cstheme="minorHAnsi"/>
                <w:lang w:val="en-US"/>
              </w:rPr>
              <w:t>Delivery address</w:t>
            </w:r>
            <w:r w:rsidR="007E2506" w:rsidRPr="00290DA4">
              <w:rPr>
                <w:rFonts w:asciiTheme="minorHAnsi" w:hAnsiTheme="minorHAnsi" w:cstheme="minorHAnsi"/>
                <w:lang w:val="en-US"/>
              </w:rPr>
              <w:t xml:space="preserve"> DDP </w:t>
            </w:r>
            <w:proofErr w:type="spellStart"/>
            <w:r w:rsidR="007E2506" w:rsidRPr="00290DA4">
              <w:rPr>
                <w:rFonts w:asciiTheme="minorHAnsi" w:hAnsiTheme="minorHAnsi" w:cstheme="minorHAnsi"/>
                <w:lang w:val="en-US"/>
              </w:rPr>
              <w:t>Sausio</w:t>
            </w:r>
            <w:proofErr w:type="spellEnd"/>
            <w:r w:rsidR="007E2506" w:rsidRPr="00290DA4">
              <w:rPr>
                <w:rFonts w:asciiTheme="minorHAnsi" w:hAnsiTheme="minorHAnsi" w:cstheme="minorHAnsi"/>
                <w:lang w:val="en-US"/>
              </w:rPr>
              <w:t xml:space="preserve"> 13-osios </w:t>
            </w:r>
            <w:r w:rsidRPr="00290DA4">
              <w:rPr>
                <w:rFonts w:asciiTheme="minorHAnsi" w:hAnsiTheme="minorHAnsi" w:cstheme="minorHAnsi"/>
                <w:lang w:val="en-US"/>
              </w:rPr>
              <w:t>str</w:t>
            </w:r>
            <w:r w:rsidR="007E2506" w:rsidRPr="00290DA4">
              <w:rPr>
                <w:rFonts w:asciiTheme="minorHAnsi" w:hAnsiTheme="minorHAnsi" w:cstheme="minorHAnsi"/>
                <w:lang w:val="en-US"/>
              </w:rPr>
              <w:t xml:space="preserve">. 10, LT-04347 Vilnius, </w:t>
            </w:r>
            <w:proofErr w:type="gramStart"/>
            <w:r w:rsidR="007E2506" w:rsidRPr="00290DA4">
              <w:rPr>
                <w:rFonts w:asciiTheme="minorHAnsi" w:hAnsiTheme="minorHAnsi" w:cstheme="minorHAnsi"/>
                <w:lang w:val="en-US"/>
              </w:rPr>
              <w:t>Li</w:t>
            </w:r>
            <w:r w:rsidR="004F5284" w:rsidRPr="00290DA4">
              <w:rPr>
                <w:rFonts w:asciiTheme="minorHAnsi" w:hAnsiTheme="minorHAnsi" w:cstheme="minorHAnsi"/>
                <w:lang w:val="en-US"/>
              </w:rPr>
              <w:t>thuania</w:t>
            </w:r>
            <w:r w:rsidR="007E2506" w:rsidRPr="00290DA4">
              <w:rPr>
                <w:rFonts w:asciiTheme="minorHAnsi" w:hAnsiTheme="minorHAnsi" w:cstheme="minorHAnsi"/>
                <w:lang w:val="en-US"/>
              </w:rPr>
              <w:t xml:space="preserve">,  </w:t>
            </w:r>
            <w:r w:rsidR="001A462E" w:rsidRPr="00290DA4">
              <w:rPr>
                <w:rFonts w:asciiTheme="minorHAnsi" w:hAnsiTheme="minorHAnsi" w:cstheme="minorHAnsi"/>
                <w:lang w:val="en-US"/>
              </w:rPr>
              <w:t>6</w:t>
            </w:r>
            <w:proofErr w:type="gramEnd"/>
            <w:r w:rsidR="001A462E" w:rsidRPr="00290DA4">
              <w:rPr>
                <w:rFonts w:asciiTheme="minorHAnsi" w:hAnsiTheme="minorHAnsi" w:cstheme="minorHAnsi"/>
                <w:lang w:val="en-US"/>
              </w:rPr>
              <w:t xml:space="preserve"> </w:t>
            </w:r>
            <w:r w:rsidR="004F5284" w:rsidRPr="00290DA4">
              <w:rPr>
                <w:rFonts w:asciiTheme="minorHAnsi" w:hAnsiTheme="minorHAnsi" w:cstheme="minorHAnsi"/>
                <w:lang w:val="en-US"/>
              </w:rPr>
              <w:t>months from signing of the contract</w:t>
            </w:r>
            <w:r w:rsidR="007E2506" w:rsidRPr="00290DA4">
              <w:rPr>
                <w:rFonts w:asciiTheme="minorHAnsi" w:hAnsiTheme="minorHAnsi" w:cstheme="minorHAnsi"/>
                <w:lang w:val="en-US"/>
              </w:rPr>
              <w:t>.</w:t>
            </w:r>
          </w:p>
        </w:tc>
        <w:tc>
          <w:tcPr>
            <w:tcW w:w="1528" w:type="dxa"/>
            <w:tcBorders>
              <w:top w:val="single" w:sz="6" w:space="0" w:color="auto"/>
              <w:left w:val="nil"/>
              <w:bottom w:val="single" w:sz="6" w:space="0" w:color="auto"/>
              <w:right w:val="single" w:sz="6" w:space="0" w:color="auto"/>
            </w:tcBorders>
            <w:vAlign w:val="center"/>
            <w:hideMark/>
          </w:tcPr>
          <w:p w14:paraId="5086513D" w14:textId="148DF9D1" w:rsidR="00202012" w:rsidRPr="00290DA4" w:rsidRDefault="00202012" w:rsidP="002A275A">
            <w:pPr>
              <w:jc w:val="center"/>
              <w:rPr>
                <w:rFonts w:asciiTheme="minorHAnsi" w:hAnsiTheme="minorHAnsi" w:cstheme="minorHAnsi"/>
                <w:lang w:val="en-US"/>
              </w:rPr>
            </w:pPr>
          </w:p>
          <w:p w14:paraId="41931E25" w14:textId="4BE779E9" w:rsidR="007E2506" w:rsidRPr="00290DA4" w:rsidRDefault="007E2506" w:rsidP="002A275A">
            <w:pPr>
              <w:jc w:val="center"/>
              <w:rPr>
                <w:rFonts w:asciiTheme="minorHAnsi" w:hAnsiTheme="minorHAnsi" w:cstheme="minorHAnsi"/>
                <w:lang w:val="en-US"/>
              </w:rPr>
            </w:pPr>
          </w:p>
        </w:tc>
        <w:tc>
          <w:tcPr>
            <w:tcW w:w="1725" w:type="dxa"/>
            <w:tcBorders>
              <w:top w:val="single" w:sz="6" w:space="0" w:color="auto"/>
              <w:left w:val="nil"/>
              <w:bottom w:val="single" w:sz="6" w:space="0" w:color="auto"/>
              <w:right w:val="single" w:sz="6" w:space="0" w:color="auto"/>
            </w:tcBorders>
            <w:vAlign w:val="center"/>
            <w:hideMark/>
          </w:tcPr>
          <w:p w14:paraId="43F84549" w14:textId="25B595AD" w:rsidR="007E2506" w:rsidRPr="00290DA4" w:rsidRDefault="007E2506" w:rsidP="002A275A">
            <w:pPr>
              <w:jc w:val="center"/>
              <w:rPr>
                <w:rFonts w:asciiTheme="minorHAnsi" w:hAnsiTheme="minorHAnsi" w:cstheme="minorHAnsi"/>
                <w:lang w:val="en-US"/>
              </w:rPr>
            </w:pPr>
          </w:p>
        </w:tc>
      </w:tr>
      <w:tr w:rsidR="00FB0632" w:rsidRPr="00290DA4" w14:paraId="1228D5EC" w14:textId="77777777" w:rsidTr="00465B3F">
        <w:trPr>
          <w:trHeight w:val="300"/>
        </w:trPr>
        <w:tc>
          <w:tcPr>
            <w:tcW w:w="904" w:type="dxa"/>
            <w:tcBorders>
              <w:top w:val="single" w:sz="6" w:space="0" w:color="auto"/>
              <w:left w:val="single" w:sz="6" w:space="0" w:color="auto"/>
              <w:bottom w:val="single" w:sz="6" w:space="0" w:color="auto"/>
              <w:right w:val="single" w:sz="6" w:space="0" w:color="auto"/>
            </w:tcBorders>
            <w:vAlign w:val="center"/>
          </w:tcPr>
          <w:p w14:paraId="2012B928" w14:textId="2ABA9024" w:rsidR="007E2506" w:rsidRPr="00290DA4" w:rsidRDefault="007E2506" w:rsidP="002A275A">
            <w:pPr>
              <w:pStyle w:val="ListParagraph"/>
              <w:numPr>
                <w:ilvl w:val="0"/>
                <w:numId w:val="11"/>
              </w:numPr>
              <w:jc w:val="center"/>
              <w:rPr>
                <w:rFonts w:asciiTheme="minorHAnsi" w:hAnsiTheme="minorHAnsi" w:cstheme="minorHAnsi"/>
                <w:lang w:val="en-US"/>
              </w:rPr>
            </w:pPr>
          </w:p>
        </w:tc>
        <w:tc>
          <w:tcPr>
            <w:tcW w:w="5900" w:type="dxa"/>
            <w:tcBorders>
              <w:top w:val="single" w:sz="6" w:space="0" w:color="auto"/>
              <w:left w:val="single" w:sz="6" w:space="0" w:color="auto"/>
              <w:bottom w:val="single" w:sz="6" w:space="0" w:color="auto"/>
              <w:right w:val="single" w:sz="6" w:space="0" w:color="auto"/>
            </w:tcBorders>
            <w:vAlign w:val="center"/>
            <w:hideMark/>
          </w:tcPr>
          <w:p w14:paraId="0955E3CA" w14:textId="0452EA92" w:rsidR="007E2506" w:rsidRPr="00290DA4" w:rsidRDefault="002A2650" w:rsidP="00E109B2">
            <w:pPr>
              <w:rPr>
                <w:rFonts w:asciiTheme="minorHAnsi" w:hAnsiTheme="minorHAnsi" w:cstheme="minorHAnsi"/>
                <w:lang w:val="en-US"/>
              </w:rPr>
            </w:pPr>
            <w:r w:rsidRPr="00290DA4">
              <w:rPr>
                <w:rFonts w:asciiTheme="minorHAnsi" w:hAnsiTheme="minorHAnsi" w:cstheme="minorHAnsi"/>
                <w:lang w:val="en-US"/>
              </w:rPr>
              <w:t>Equipment shall be provided along with technical manuals</w:t>
            </w:r>
            <w:r w:rsidR="007E2506" w:rsidRPr="00290DA4">
              <w:rPr>
                <w:rFonts w:asciiTheme="minorHAnsi" w:hAnsiTheme="minorHAnsi" w:cstheme="minorHAnsi"/>
                <w:lang w:val="en-US"/>
              </w:rPr>
              <w:t>.</w:t>
            </w:r>
          </w:p>
        </w:tc>
        <w:tc>
          <w:tcPr>
            <w:tcW w:w="1528" w:type="dxa"/>
            <w:tcBorders>
              <w:top w:val="single" w:sz="6" w:space="0" w:color="auto"/>
              <w:left w:val="nil"/>
              <w:bottom w:val="single" w:sz="6" w:space="0" w:color="auto"/>
              <w:right w:val="single" w:sz="6" w:space="0" w:color="auto"/>
            </w:tcBorders>
            <w:vAlign w:val="center"/>
            <w:hideMark/>
          </w:tcPr>
          <w:p w14:paraId="3F106EF6" w14:textId="0EA742F3" w:rsidR="007E2506" w:rsidRPr="00290DA4" w:rsidRDefault="007E2506" w:rsidP="002A275A">
            <w:pPr>
              <w:jc w:val="center"/>
              <w:rPr>
                <w:rFonts w:asciiTheme="minorHAnsi" w:hAnsiTheme="minorHAnsi" w:cstheme="minorHAnsi"/>
                <w:lang w:val="en-US"/>
              </w:rPr>
            </w:pPr>
          </w:p>
        </w:tc>
        <w:tc>
          <w:tcPr>
            <w:tcW w:w="1725" w:type="dxa"/>
            <w:tcBorders>
              <w:top w:val="single" w:sz="6" w:space="0" w:color="auto"/>
              <w:left w:val="nil"/>
              <w:bottom w:val="single" w:sz="6" w:space="0" w:color="auto"/>
              <w:right w:val="single" w:sz="6" w:space="0" w:color="auto"/>
            </w:tcBorders>
            <w:vAlign w:val="center"/>
            <w:hideMark/>
          </w:tcPr>
          <w:p w14:paraId="747D9E25" w14:textId="41C0216B" w:rsidR="007E2506" w:rsidRPr="00290DA4" w:rsidRDefault="007E2506" w:rsidP="002A275A">
            <w:pPr>
              <w:jc w:val="center"/>
              <w:rPr>
                <w:rFonts w:asciiTheme="minorHAnsi" w:hAnsiTheme="minorHAnsi" w:cstheme="minorHAnsi"/>
                <w:lang w:val="en-US"/>
              </w:rPr>
            </w:pPr>
          </w:p>
        </w:tc>
      </w:tr>
      <w:tr w:rsidR="00FB0632" w:rsidRPr="00290DA4" w14:paraId="44B5DA9D" w14:textId="77777777" w:rsidTr="00465B3F">
        <w:trPr>
          <w:trHeight w:val="300"/>
        </w:trPr>
        <w:tc>
          <w:tcPr>
            <w:tcW w:w="904" w:type="dxa"/>
            <w:tcBorders>
              <w:top w:val="single" w:sz="6" w:space="0" w:color="auto"/>
              <w:left w:val="single" w:sz="6" w:space="0" w:color="auto"/>
              <w:bottom w:val="single" w:sz="6" w:space="0" w:color="auto"/>
              <w:right w:val="single" w:sz="6" w:space="0" w:color="auto"/>
            </w:tcBorders>
            <w:vAlign w:val="center"/>
          </w:tcPr>
          <w:p w14:paraId="43A3888A" w14:textId="52386CD3" w:rsidR="007E2506" w:rsidRPr="00290DA4" w:rsidRDefault="007E2506" w:rsidP="002A275A">
            <w:pPr>
              <w:pStyle w:val="ListParagraph"/>
              <w:numPr>
                <w:ilvl w:val="0"/>
                <w:numId w:val="11"/>
              </w:numPr>
              <w:jc w:val="center"/>
              <w:rPr>
                <w:rFonts w:asciiTheme="minorHAnsi" w:hAnsiTheme="minorHAnsi" w:cstheme="minorHAnsi"/>
                <w:lang w:val="en-US"/>
              </w:rPr>
            </w:pPr>
          </w:p>
        </w:tc>
        <w:tc>
          <w:tcPr>
            <w:tcW w:w="5900" w:type="dxa"/>
            <w:tcBorders>
              <w:top w:val="single" w:sz="6" w:space="0" w:color="auto"/>
              <w:left w:val="single" w:sz="6" w:space="0" w:color="auto"/>
              <w:bottom w:val="single" w:sz="6" w:space="0" w:color="auto"/>
              <w:right w:val="single" w:sz="6" w:space="0" w:color="auto"/>
            </w:tcBorders>
            <w:vAlign w:val="center"/>
            <w:hideMark/>
          </w:tcPr>
          <w:p w14:paraId="73B9ECBF" w14:textId="113861DF" w:rsidR="007E2506" w:rsidRPr="00290DA4" w:rsidRDefault="002A2650" w:rsidP="00E109B2">
            <w:pPr>
              <w:rPr>
                <w:rFonts w:asciiTheme="minorHAnsi" w:hAnsiTheme="minorHAnsi" w:cstheme="minorHAnsi"/>
                <w:lang w:val="en-US"/>
              </w:rPr>
            </w:pPr>
            <w:r w:rsidRPr="00290DA4">
              <w:rPr>
                <w:rFonts w:asciiTheme="minorHAnsi" w:hAnsiTheme="minorHAnsi" w:cstheme="minorHAnsi"/>
                <w:lang w:val="en-US"/>
              </w:rPr>
              <w:t>Payment conditions</w:t>
            </w:r>
            <w:r w:rsidR="007E2506" w:rsidRPr="00290DA4">
              <w:rPr>
                <w:rFonts w:asciiTheme="minorHAnsi" w:hAnsiTheme="minorHAnsi" w:cstheme="minorHAnsi"/>
                <w:lang w:val="en-US"/>
              </w:rPr>
              <w:t xml:space="preserve"> </w:t>
            </w:r>
            <w:r w:rsidR="00B53B64" w:rsidRPr="00290DA4">
              <w:rPr>
                <w:rFonts w:asciiTheme="minorHAnsi" w:hAnsiTheme="minorHAnsi" w:cstheme="minorHAnsi"/>
                <w:lang w:val="en-US"/>
              </w:rPr>
              <w:t>–</w:t>
            </w:r>
            <w:r w:rsidR="007E2506" w:rsidRPr="00290DA4">
              <w:rPr>
                <w:rFonts w:asciiTheme="minorHAnsi" w:hAnsiTheme="minorHAnsi" w:cstheme="minorHAnsi"/>
                <w:lang w:val="en-US"/>
              </w:rPr>
              <w:t xml:space="preserve"> </w:t>
            </w:r>
            <w:r w:rsidR="00B53B64" w:rsidRPr="00290DA4">
              <w:rPr>
                <w:rFonts w:asciiTheme="minorHAnsi" w:hAnsiTheme="minorHAnsi" w:cstheme="minorHAnsi"/>
                <w:lang w:val="en-US"/>
              </w:rPr>
              <w:t xml:space="preserve">in </w:t>
            </w:r>
            <w:r w:rsidR="007E2506" w:rsidRPr="00290DA4">
              <w:rPr>
                <w:rFonts w:asciiTheme="minorHAnsi" w:hAnsiTheme="minorHAnsi" w:cstheme="minorHAnsi"/>
                <w:lang w:val="en-US"/>
              </w:rPr>
              <w:t xml:space="preserve">30 </w:t>
            </w:r>
            <w:r w:rsidRPr="00290DA4">
              <w:rPr>
                <w:rFonts w:asciiTheme="minorHAnsi" w:hAnsiTheme="minorHAnsi" w:cstheme="minorHAnsi"/>
                <w:lang w:val="en-US"/>
              </w:rPr>
              <w:t xml:space="preserve">days after </w:t>
            </w:r>
            <w:r w:rsidR="00CD7318" w:rsidRPr="00290DA4">
              <w:rPr>
                <w:rFonts w:asciiTheme="minorHAnsi" w:hAnsiTheme="minorHAnsi" w:cstheme="minorHAnsi"/>
                <w:lang w:val="en-US"/>
              </w:rPr>
              <w:t>issuing</w:t>
            </w:r>
            <w:r w:rsidR="00B53B64" w:rsidRPr="00290DA4">
              <w:rPr>
                <w:rFonts w:asciiTheme="minorHAnsi" w:hAnsiTheme="minorHAnsi" w:cstheme="minorHAnsi"/>
                <w:lang w:val="en-US"/>
              </w:rPr>
              <w:t xml:space="preserve"> of invoice.</w:t>
            </w:r>
          </w:p>
        </w:tc>
        <w:tc>
          <w:tcPr>
            <w:tcW w:w="1528" w:type="dxa"/>
            <w:tcBorders>
              <w:top w:val="single" w:sz="6" w:space="0" w:color="auto"/>
              <w:left w:val="nil"/>
              <w:bottom w:val="single" w:sz="6" w:space="0" w:color="auto"/>
              <w:right w:val="single" w:sz="6" w:space="0" w:color="auto"/>
            </w:tcBorders>
            <w:vAlign w:val="center"/>
            <w:hideMark/>
          </w:tcPr>
          <w:p w14:paraId="3EBC5AB1" w14:textId="56AB0C4E" w:rsidR="007E2506" w:rsidRPr="00290DA4" w:rsidRDefault="007E2506" w:rsidP="002A275A">
            <w:pPr>
              <w:jc w:val="center"/>
              <w:rPr>
                <w:rFonts w:asciiTheme="minorHAnsi" w:hAnsiTheme="minorHAnsi" w:cstheme="minorHAnsi"/>
                <w:lang w:val="en-US"/>
              </w:rPr>
            </w:pPr>
          </w:p>
        </w:tc>
        <w:tc>
          <w:tcPr>
            <w:tcW w:w="1725" w:type="dxa"/>
            <w:tcBorders>
              <w:top w:val="single" w:sz="6" w:space="0" w:color="auto"/>
              <w:left w:val="nil"/>
              <w:bottom w:val="single" w:sz="6" w:space="0" w:color="auto"/>
              <w:right w:val="single" w:sz="6" w:space="0" w:color="auto"/>
            </w:tcBorders>
            <w:vAlign w:val="center"/>
            <w:hideMark/>
          </w:tcPr>
          <w:p w14:paraId="5AF00327" w14:textId="7B03E487" w:rsidR="007E2506" w:rsidRPr="00290DA4" w:rsidRDefault="007E2506" w:rsidP="002A275A">
            <w:pPr>
              <w:jc w:val="center"/>
              <w:rPr>
                <w:rFonts w:asciiTheme="minorHAnsi" w:hAnsiTheme="minorHAnsi" w:cstheme="minorHAnsi"/>
                <w:lang w:val="en-US"/>
              </w:rPr>
            </w:pPr>
          </w:p>
        </w:tc>
      </w:tr>
    </w:tbl>
    <w:p w14:paraId="646E7927" w14:textId="1ABDE783" w:rsidR="001D032B" w:rsidRPr="00290DA4" w:rsidRDefault="001D032B" w:rsidP="002A275A">
      <w:pPr>
        <w:tabs>
          <w:tab w:val="left" w:pos="1230"/>
        </w:tabs>
        <w:jc w:val="center"/>
        <w:rPr>
          <w:rFonts w:asciiTheme="minorHAnsi" w:hAnsiTheme="minorHAnsi" w:cstheme="minorHAnsi"/>
          <w:lang w:val="en-US"/>
        </w:rPr>
      </w:pPr>
    </w:p>
    <w:tbl>
      <w:tblPr>
        <w:tblW w:w="1005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5953"/>
        <w:gridCol w:w="1524"/>
        <w:gridCol w:w="1729"/>
      </w:tblGrid>
      <w:tr w:rsidR="002A275A" w:rsidRPr="00290DA4" w14:paraId="4D1D6E72" w14:textId="77777777" w:rsidTr="005D43B9">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14:paraId="7DB8ACC7" w14:textId="390D9237" w:rsidR="002A275A" w:rsidRPr="00290DA4" w:rsidRDefault="002A275A" w:rsidP="002A275A">
            <w:pPr>
              <w:spacing w:after="0"/>
              <w:jc w:val="center"/>
              <w:rPr>
                <w:rFonts w:asciiTheme="minorHAnsi" w:hAnsiTheme="minorHAnsi" w:cstheme="minorHAnsi"/>
                <w:lang w:val="en-US"/>
              </w:rPr>
            </w:pPr>
            <w:r w:rsidRPr="00290DA4">
              <w:rPr>
                <w:rFonts w:asciiTheme="minorHAnsi" w:hAnsiTheme="minorHAnsi" w:cstheme="minorHAnsi"/>
                <w:lang w:val="en-US"/>
              </w:rPr>
              <w:lastRenderedPageBreak/>
              <w:t>No.</w:t>
            </w:r>
          </w:p>
        </w:tc>
        <w:tc>
          <w:tcPr>
            <w:tcW w:w="595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hideMark/>
          </w:tcPr>
          <w:p w14:paraId="1EF8EAD3" w14:textId="0F1DEA87" w:rsidR="002A275A" w:rsidRPr="00290DA4" w:rsidRDefault="002A275A" w:rsidP="002A275A">
            <w:pPr>
              <w:spacing w:after="0"/>
              <w:jc w:val="center"/>
              <w:rPr>
                <w:rFonts w:asciiTheme="minorHAnsi" w:hAnsiTheme="minorHAnsi" w:cstheme="minorHAnsi"/>
                <w:lang w:val="en-US"/>
              </w:rPr>
            </w:pPr>
            <w:r w:rsidRPr="00290DA4">
              <w:rPr>
                <w:rFonts w:asciiTheme="minorHAnsi" w:hAnsiTheme="minorHAnsi" w:cstheme="minorHAnsi"/>
                <w:lang w:val="en-US"/>
              </w:rPr>
              <w:t>Environmental requirements for equipment and/or its delivery</w:t>
            </w:r>
          </w:p>
        </w:tc>
        <w:tc>
          <w:tcPr>
            <w:tcW w:w="1524"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hideMark/>
          </w:tcPr>
          <w:p w14:paraId="4E555D45" w14:textId="27845CD6" w:rsidR="002A275A" w:rsidRPr="00290DA4" w:rsidRDefault="002A275A" w:rsidP="002A275A">
            <w:pPr>
              <w:spacing w:after="0"/>
              <w:jc w:val="center"/>
              <w:rPr>
                <w:rFonts w:asciiTheme="minorHAnsi" w:hAnsiTheme="minorHAnsi" w:cstheme="minorHAnsi"/>
                <w:lang w:val="en-US"/>
              </w:rPr>
            </w:pPr>
            <w:r w:rsidRPr="00290DA4">
              <w:rPr>
                <w:iCs/>
                <w:lang w:val="en-US"/>
              </w:rPr>
              <w:t>Confirmation (Yes/No)</w:t>
            </w:r>
          </w:p>
        </w:tc>
        <w:tc>
          <w:tcPr>
            <w:tcW w:w="1729"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hideMark/>
          </w:tcPr>
          <w:p w14:paraId="3BE7F7E2" w14:textId="06FB2EA4" w:rsidR="002A275A" w:rsidRPr="00290DA4" w:rsidRDefault="002A275A" w:rsidP="002A275A">
            <w:pPr>
              <w:spacing w:after="0"/>
              <w:jc w:val="center"/>
              <w:rPr>
                <w:rFonts w:asciiTheme="minorHAnsi" w:hAnsiTheme="minorHAnsi" w:cstheme="minorHAnsi"/>
                <w:lang w:val="en-US"/>
              </w:rPr>
            </w:pPr>
            <w:r w:rsidRPr="00290DA4">
              <w:rPr>
                <w:rFonts w:asciiTheme="minorHAnsi" w:hAnsiTheme="minorHAnsi" w:cstheme="minorHAnsi"/>
                <w:lang w:val="en-US"/>
              </w:rPr>
              <w:t>Comments</w:t>
            </w:r>
          </w:p>
        </w:tc>
      </w:tr>
      <w:tr w:rsidR="00823563" w:rsidRPr="00290DA4" w14:paraId="61A2E8F7" w14:textId="77777777" w:rsidTr="0060751F">
        <w:trPr>
          <w:trHeight w:val="807"/>
        </w:trPr>
        <w:tc>
          <w:tcPr>
            <w:tcW w:w="851" w:type="dxa"/>
            <w:tcBorders>
              <w:top w:val="single" w:sz="6" w:space="0" w:color="000000"/>
              <w:left w:val="single" w:sz="6" w:space="0" w:color="000000"/>
              <w:bottom w:val="single" w:sz="4" w:space="0" w:color="auto"/>
              <w:right w:val="single" w:sz="6" w:space="0" w:color="000000"/>
            </w:tcBorders>
            <w:vAlign w:val="center"/>
          </w:tcPr>
          <w:p w14:paraId="08943BE0" w14:textId="77777777" w:rsidR="00823563" w:rsidRPr="00290DA4" w:rsidRDefault="00823563" w:rsidP="002A275A">
            <w:pPr>
              <w:pStyle w:val="ListParagraph"/>
              <w:numPr>
                <w:ilvl w:val="0"/>
                <w:numId w:val="11"/>
              </w:numPr>
              <w:tabs>
                <w:tab w:val="left" w:pos="1230"/>
              </w:tabs>
              <w:jc w:val="center"/>
              <w:rPr>
                <w:rFonts w:asciiTheme="minorHAnsi" w:hAnsiTheme="minorHAnsi" w:cstheme="minorHAnsi"/>
                <w:lang w:val="en-US"/>
              </w:rPr>
            </w:pPr>
          </w:p>
        </w:tc>
        <w:tc>
          <w:tcPr>
            <w:tcW w:w="5953" w:type="dxa"/>
            <w:tcBorders>
              <w:top w:val="single" w:sz="6" w:space="0" w:color="000000"/>
              <w:left w:val="single" w:sz="6" w:space="0" w:color="000000"/>
              <w:bottom w:val="single" w:sz="4" w:space="0" w:color="auto"/>
              <w:right w:val="single" w:sz="6" w:space="0" w:color="000000"/>
            </w:tcBorders>
            <w:vAlign w:val="center"/>
            <w:hideMark/>
          </w:tcPr>
          <w:p w14:paraId="292515A0" w14:textId="48A6FD3A" w:rsidR="00823563" w:rsidRPr="00290DA4" w:rsidRDefault="00BD7FC1" w:rsidP="00E109B2">
            <w:pPr>
              <w:tabs>
                <w:tab w:val="left" w:pos="1230"/>
              </w:tabs>
              <w:rPr>
                <w:rFonts w:asciiTheme="minorHAnsi" w:hAnsiTheme="minorHAnsi" w:cstheme="minorHAnsi"/>
                <w:lang w:val="en-US"/>
              </w:rPr>
            </w:pPr>
            <w:r w:rsidRPr="00290DA4">
              <w:rPr>
                <w:rFonts w:asciiTheme="minorHAnsi" w:hAnsiTheme="minorHAnsi" w:cstheme="minorHAnsi"/>
                <w:lang w:val="en-US"/>
              </w:rPr>
              <w:t>Equipment must be supplied together with technical documentation. Documentation shall be supplied via digital means of communication.</w:t>
            </w:r>
          </w:p>
        </w:tc>
        <w:tc>
          <w:tcPr>
            <w:tcW w:w="1524" w:type="dxa"/>
            <w:tcBorders>
              <w:top w:val="single" w:sz="6" w:space="0" w:color="000000"/>
              <w:left w:val="single" w:sz="6" w:space="0" w:color="000000"/>
              <w:bottom w:val="single" w:sz="4" w:space="0" w:color="auto"/>
              <w:right w:val="single" w:sz="6" w:space="0" w:color="000000"/>
            </w:tcBorders>
            <w:vAlign w:val="center"/>
          </w:tcPr>
          <w:p w14:paraId="20EEB155" w14:textId="5E8CA170" w:rsidR="00823563" w:rsidRPr="00290DA4" w:rsidRDefault="00823563" w:rsidP="002A275A">
            <w:pPr>
              <w:tabs>
                <w:tab w:val="left" w:pos="1230"/>
              </w:tabs>
              <w:jc w:val="center"/>
              <w:rPr>
                <w:rFonts w:asciiTheme="minorHAnsi" w:hAnsiTheme="minorHAnsi" w:cstheme="minorHAnsi"/>
                <w:lang w:val="en-US"/>
              </w:rPr>
            </w:pPr>
          </w:p>
        </w:tc>
        <w:tc>
          <w:tcPr>
            <w:tcW w:w="1729" w:type="dxa"/>
            <w:tcBorders>
              <w:top w:val="single" w:sz="6" w:space="0" w:color="000000"/>
              <w:left w:val="single" w:sz="6" w:space="0" w:color="000000"/>
              <w:bottom w:val="single" w:sz="4" w:space="0" w:color="auto"/>
              <w:right w:val="single" w:sz="6" w:space="0" w:color="000000"/>
            </w:tcBorders>
            <w:vAlign w:val="center"/>
            <w:hideMark/>
          </w:tcPr>
          <w:p w14:paraId="0015DBEE" w14:textId="463CD86B" w:rsidR="00823563" w:rsidRPr="00290DA4" w:rsidRDefault="00823563" w:rsidP="002A275A">
            <w:pPr>
              <w:tabs>
                <w:tab w:val="left" w:pos="1230"/>
              </w:tabs>
              <w:jc w:val="center"/>
              <w:rPr>
                <w:rFonts w:asciiTheme="minorHAnsi" w:hAnsiTheme="minorHAnsi" w:cstheme="minorHAnsi"/>
                <w:lang w:val="en-US"/>
              </w:rPr>
            </w:pPr>
          </w:p>
        </w:tc>
      </w:tr>
      <w:tr w:rsidR="00823563" w:rsidRPr="00290DA4" w14:paraId="4C7CDC42" w14:textId="77777777" w:rsidTr="0060751F">
        <w:trPr>
          <w:trHeight w:val="755"/>
        </w:trPr>
        <w:tc>
          <w:tcPr>
            <w:tcW w:w="851" w:type="dxa"/>
            <w:tcBorders>
              <w:top w:val="single" w:sz="4" w:space="0" w:color="auto"/>
              <w:left w:val="single" w:sz="6" w:space="0" w:color="000000"/>
              <w:bottom w:val="single" w:sz="4" w:space="0" w:color="auto"/>
              <w:right w:val="single" w:sz="6" w:space="0" w:color="000000"/>
            </w:tcBorders>
            <w:vAlign w:val="center"/>
          </w:tcPr>
          <w:p w14:paraId="35DE82AD" w14:textId="77777777" w:rsidR="00823563" w:rsidRPr="00290DA4" w:rsidRDefault="00823563" w:rsidP="002A275A">
            <w:pPr>
              <w:pStyle w:val="ListParagraph"/>
              <w:numPr>
                <w:ilvl w:val="0"/>
                <w:numId w:val="11"/>
              </w:numPr>
              <w:tabs>
                <w:tab w:val="left" w:pos="1230"/>
              </w:tabs>
              <w:jc w:val="center"/>
              <w:rPr>
                <w:rFonts w:asciiTheme="minorHAnsi" w:hAnsiTheme="minorHAnsi" w:cstheme="minorHAnsi"/>
                <w:lang w:val="en-US"/>
              </w:rPr>
            </w:pPr>
          </w:p>
        </w:tc>
        <w:tc>
          <w:tcPr>
            <w:tcW w:w="5953" w:type="dxa"/>
            <w:tcBorders>
              <w:top w:val="single" w:sz="4" w:space="0" w:color="auto"/>
              <w:left w:val="single" w:sz="6" w:space="0" w:color="000000"/>
              <w:bottom w:val="single" w:sz="4" w:space="0" w:color="auto"/>
              <w:right w:val="single" w:sz="6" w:space="0" w:color="000000"/>
            </w:tcBorders>
            <w:vAlign w:val="center"/>
          </w:tcPr>
          <w:p w14:paraId="31FCC217" w14:textId="06FB0D45" w:rsidR="00823563" w:rsidRPr="00290DA4" w:rsidRDefault="00BD7FC1" w:rsidP="00E109B2">
            <w:pPr>
              <w:tabs>
                <w:tab w:val="left" w:pos="1230"/>
              </w:tabs>
              <w:rPr>
                <w:rFonts w:asciiTheme="minorHAnsi" w:hAnsiTheme="minorHAnsi" w:cstheme="minorHAnsi"/>
                <w:lang w:val="en-US"/>
              </w:rPr>
            </w:pPr>
            <w:r w:rsidRPr="00290DA4">
              <w:rPr>
                <w:rFonts w:asciiTheme="minorHAnsi" w:hAnsiTheme="minorHAnsi" w:cstheme="minorHAnsi"/>
                <w:lang w:val="en-US"/>
              </w:rPr>
              <w:t xml:space="preserve">Contract and </w:t>
            </w:r>
            <w:r w:rsidR="003F079F" w:rsidRPr="00290DA4">
              <w:rPr>
                <w:rFonts w:asciiTheme="minorHAnsi" w:hAnsiTheme="minorHAnsi" w:cstheme="minorHAnsi"/>
                <w:lang w:val="en-US"/>
              </w:rPr>
              <w:t>its</w:t>
            </w:r>
            <w:r w:rsidRPr="00290DA4">
              <w:rPr>
                <w:rFonts w:asciiTheme="minorHAnsi" w:hAnsiTheme="minorHAnsi" w:cstheme="minorHAnsi"/>
                <w:lang w:val="en-US"/>
              </w:rPr>
              <w:t xml:space="preserve"> appendixes shall be signed </w:t>
            </w:r>
            <w:r w:rsidR="007E1B8A" w:rsidRPr="00290DA4">
              <w:rPr>
                <w:rFonts w:asciiTheme="minorHAnsi" w:hAnsiTheme="minorHAnsi" w:cstheme="minorHAnsi"/>
                <w:lang w:val="en-US"/>
              </w:rPr>
              <w:t>with digital signatures</w:t>
            </w:r>
          </w:p>
        </w:tc>
        <w:tc>
          <w:tcPr>
            <w:tcW w:w="1524" w:type="dxa"/>
            <w:tcBorders>
              <w:top w:val="single" w:sz="4" w:space="0" w:color="auto"/>
              <w:left w:val="single" w:sz="6" w:space="0" w:color="000000"/>
              <w:bottom w:val="single" w:sz="4" w:space="0" w:color="auto"/>
              <w:right w:val="single" w:sz="6" w:space="0" w:color="000000"/>
            </w:tcBorders>
            <w:vAlign w:val="center"/>
          </w:tcPr>
          <w:p w14:paraId="48AECB97" w14:textId="607DD9FB" w:rsidR="00823563" w:rsidRPr="00290DA4" w:rsidRDefault="00823563" w:rsidP="002A275A">
            <w:pPr>
              <w:tabs>
                <w:tab w:val="left" w:pos="1230"/>
              </w:tabs>
              <w:jc w:val="center"/>
              <w:rPr>
                <w:rFonts w:asciiTheme="minorHAnsi" w:hAnsiTheme="minorHAnsi" w:cstheme="minorHAnsi"/>
                <w:lang w:val="en-US"/>
              </w:rPr>
            </w:pPr>
          </w:p>
        </w:tc>
        <w:tc>
          <w:tcPr>
            <w:tcW w:w="1729" w:type="dxa"/>
            <w:tcBorders>
              <w:top w:val="single" w:sz="4" w:space="0" w:color="auto"/>
              <w:left w:val="single" w:sz="6" w:space="0" w:color="000000"/>
              <w:bottom w:val="single" w:sz="4" w:space="0" w:color="auto"/>
              <w:right w:val="single" w:sz="6" w:space="0" w:color="000000"/>
            </w:tcBorders>
            <w:vAlign w:val="center"/>
          </w:tcPr>
          <w:p w14:paraId="74C53486" w14:textId="77777777" w:rsidR="00823563" w:rsidRPr="00290DA4" w:rsidRDefault="00823563" w:rsidP="002A275A">
            <w:pPr>
              <w:tabs>
                <w:tab w:val="left" w:pos="1230"/>
              </w:tabs>
              <w:jc w:val="center"/>
              <w:rPr>
                <w:rFonts w:asciiTheme="minorHAnsi" w:hAnsiTheme="minorHAnsi" w:cstheme="minorHAnsi"/>
                <w:lang w:val="en-US"/>
              </w:rPr>
            </w:pPr>
          </w:p>
        </w:tc>
      </w:tr>
      <w:tr w:rsidR="00823563" w:rsidRPr="00290DA4" w14:paraId="2D34F62F" w14:textId="77777777" w:rsidTr="0060751F">
        <w:trPr>
          <w:trHeight w:val="922"/>
        </w:trPr>
        <w:tc>
          <w:tcPr>
            <w:tcW w:w="851" w:type="dxa"/>
            <w:tcBorders>
              <w:top w:val="single" w:sz="4" w:space="0" w:color="auto"/>
              <w:left w:val="single" w:sz="6" w:space="0" w:color="000000"/>
              <w:bottom w:val="single" w:sz="4" w:space="0" w:color="auto"/>
              <w:right w:val="single" w:sz="6" w:space="0" w:color="000000"/>
            </w:tcBorders>
            <w:vAlign w:val="center"/>
          </w:tcPr>
          <w:p w14:paraId="6B794FFA" w14:textId="77777777" w:rsidR="00823563" w:rsidRPr="00290DA4" w:rsidRDefault="00823563" w:rsidP="002A275A">
            <w:pPr>
              <w:pStyle w:val="ListParagraph"/>
              <w:numPr>
                <w:ilvl w:val="0"/>
                <w:numId w:val="11"/>
              </w:numPr>
              <w:tabs>
                <w:tab w:val="left" w:pos="1230"/>
              </w:tabs>
              <w:jc w:val="center"/>
              <w:rPr>
                <w:rFonts w:asciiTheme="minorHAnsi" w:hAnsiTheme="minorHAnsi" w:cstheme="minorHAnsi"/>
                <w:lang w:val="en-US"/>
              </w:rPr>
            </w:pPr>
          </w:p>
        </w:tc>
        <w:tc>
          <w:tcPr>
            <w:tcW w:w="5953" w:type="dxa"/>
            <w:tcBorders>
              <w:top w:val="single" w:sz="4" w:space="0" w:color="auto"/>
              <w:left w:val="single" w:sz="6" w:space="0" w:color="000000"/>
              <w:bottom w:val="single" w:sz="4" w:space="0" w:color="auto"/>
              <w:right w:val="single" w:sz="6" w:space="0" w:color="000000"/>
            </w:tcBorders>
            <w:vAlign w:val="center"/>
          </w:tcPr>
          <w:p w14:paraId="4DEB1614" w14:textId="107BF9C6" w:rsidR="00823563" w:rsidRPr="00290DA4" w:rsidRDefault="00F40987" w:rsidP="00E109B2">
            <w:pPr>
              <w:tabs>
                <w:tab w:val="left" w:pos="1230"/>
              </w:tabs>
              <w:rPr>
                <w:rFonts w:asciiTheme="minorHAnsi" w:hAnsiTheme="minorHAnsi" w:cstheme="minorHAnsi"/>
                <w:lang w:val="en-US"/>
              </w:rPr>
            </w:pPr>
            <w:r w:rsidRPr="00290DA4">
              <w:rPr>
                <w:rFonts w:asciiTheme="minorHAnsi" w:hAnsiTheme="minorHAnsi" w:cstheme="minorHAnsi"/>
                <w:lang w:val="en-US"/>
              </w:rPr>
              <w:t xml:space="preserve">Working meetings and/or equipment supply discussions </w:t>
            </w:r>
            <w:r w:rsidR="003F079F" w:rsidRPr="00290DA4">
              <w:rPr>
                <w:rFonts w:asciiTheme="minorHAnsi" w:hAnsiTheme="minorHAnsi" w:cstheme="minorHAnsi"/>
                <w:lang w:val="en-US"/>
              </w:rPr>
              <w:t>should</w:t>
            </w:r>
            <w:r w:rsidRPr="00290DA4">
              <w:rPr>
                <w:rFonts w:asciiTheme="minorHAnsi" w:hAnsiTheme="minorHAnsi" w:cstheme="minorHAnsi"/>
                <w:lang w:val="en-US"/>
              </w:rPr>
              <w:t xml:space="preserve"> be organized remotely via </w:t>
            </w:r>
            <w:r w:rsidR="00CD7318" w:rsidRPr="00290DA4">
              <w:rPr>
                <w:rFonts w:asciiTheme="minorHAnsi" w:hAnsiTheme="minorHAnsi" w:cstheme="minorHAnsi"/>
                <w:lang w:val="en-US"/>
              </w:rPr>
              <w:t>available</w:t>
            </w:r>
            <w:r w:rsidRPr="00290DA4">
              <w:rPr>
                <w:rFonts w:asciiTheme="minorHAnsi" w:hAnsiTheme="minorHAnsi" w:cstheme="minorHAnsi"/>
                <w:lang w:val="en-US"/>
              </w:rPr>
              <w:t xml:space="preserve"> digital means of </w:t>
            </w:r>
            <w:r w:rsidR="00CD7318" w:rsidRPr="00290DA4">
              <w:rPr>
                <w:rFonts w:asciiTheme="minorHAnsi" w:hAnsiTheme="minorHAnsi" w:cstheme="minorHAnsi"/>
                <w:lang w:val="en-US"/>
              </w:rPr>
              <w:t>communication</w:t>
            </w:r>
            <w:r w:rsidRPr="00290DA4">
              <w:rPr>
                <w:rFonts w:asciiTheme="minorHAnsi" w:hAnsiTheme="minorHAnsi" w:cstheme="minorHAnsi"/>
                <w:lang w:val="en-US"/>
              </w:rPr>
              <w:t>.</w:t>
            </w:r>
          </w:p>
        </w:tc>
        <w:tc>
          <w:tcPr>
            <w:tcW w:w="1524" w:type="dxa"/>
            <w:tcBorders>
              <w:top w:val="single" w:sz="4" w:space="0" w:color="auto"/>
              <w:left w:val="single" w:sz="6" w:space="0" w:color="000000"/>
              <w:bottom w:val="single" w:sz="4" w:space="0" w:color="auto"/>
              <w:right w:val="single" w:sz="6" w:space="0" w:color="000000"/>
            </w:tcBorders>
            <w:vAlign w:val="center"/>
          </w:tcPr>
          <w:p w14:paraId="4EBAD707" w14:textId="77777777" w:rsidR="00823563" w:rsidRPr="00290DA4" w:rsidRDefault="00823563" w:rsidP="002A275A">
            <w:pPr>
              <w:tabs>
                <w:tab w:val="left" w:pos="1230"/>
              </w:tabs>
              <w:jc w:val="center"/>
              <w:rPr>
                <w:rFonts w:asciiTheme="minorHAnsi" w:hAnsiTheme="minorHAnsi" w:cstheme="minorHAnsi"/>
                <w:lang w:val="en-US"/>
              </w:rPr>
            </w:pPr>
          </w:p>
        </w:tc>
        <w:tc>
          <w:tcPr>
            <w:tcW w:w="1729" w:type="dxa"/>
            <w:tcBorders>
              <w:top w:val="single" w:sz="4" w:space="0" w:color="auto"/>
              <w:left w:val="single" w:sz="6" w:space="0" w:color="000000"/>
              <w:bottom w:val="single" w:sz="4" w:space="0" w:color="auto"/>
              <w:right w:val="single" w:sz="6" w:space="0" w:color="000000"/>
            </w:tcBorders>
            <w:vAlign w:val="center"/>
          </w:tcPr>
          <w:p w14:paraId="70D8189B" w14:textId="77777777" w:rsidR="00823563" w:rsidRPr="00290DA4" w:rsidRDefault="00823563" w:rsidP="002A275A">
            <w:pPr>
              <w:tabs>
                <w:tab w:val="left" w:pos="1230"/>
              </w:tabs>
              <w:jc w:val="center"/>
              <w:rPr>
                <w:rFonts w:asciiTheme="minorHAnsi" w:hAnsiTheme="minorHAnsi" w:cstheme="minorHAnsi"/>
                <w:lang w:val="en-US"/>
              </w:rPr>
            </w:pPr>
          </w:p>
        </w:tc>
      </w:tr>
    </w:tbl>
    <w:p w14:paraId="1D834075" w14:textId="77777777" w:rsidR="00E87450" w:rsidRDefault="00E87450" w:rsidP="002B7920">
      <w:pPr>
        <w:spacing w:after="0" w:line="300" w:lineRule="atLeast"/>
        <w:rPr>
          <w:rFonts w:ascii="Segoe UI" w:eastAsia="Times New Roman" w:hAnsi="Segoe UI" w:cs="Segoe UI"/>
          <w:sz w:val="21"/>
          <w:szCs w:val="21"/>
          <w:lang w:val="en-US"/>
        </w:rPr>
      </w:pPr>
    </w:p>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5953"/>
        <w:gridCol w:w="3276"/>
      </w:tblGrid>
      <w:tr w:rsidR="00E87450" w:rsidRPr="00290DA4" w14:paraId="732F3E0D" w14:textId="77777777" w:rsidTr="00E87450">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14:paraId="707B78B9" w14:textId="77777777" w:rsidR="00E87450" w:rsidRPr="00290DA4" w:rsidRDefault="00E87450" w:rsidP="00AC417E">
            <w:pPr>
              <w:spacing w:after="0"/>
              <w:jc w:val="center"/>
              <w:rPr>
                <w:rFonts w:asciiTheme="minorHAnsi" w:hAnsiTheme="minorHAnsi" w:cstheme="minorHAnsi"/>
                <w:lang w:val="en-US"/>
              </w:rPr>
            </w:pPr>
            <w:r w:rsidRPr="00290DA4">
              <w:rPr>
                <w:rFonts w:asciiTheme="minorHAnsi" w:hAnsiTheme="minorHAnsi" w:cstheme="minorHAnsi"/>
                <w:lang w:val="en-US"/>
              </w:rPr>
              <w:t>No.</w:t>
            </w:r>
          </w:p>
        </w:tc>
        <w:tc>
          <w:tcPr>
            <w:tcW w:w="595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hideMark/>
          </w:tcPr>
          <w:p w14:paraId="4BD34F03" w14:textId="664166B1" w:rsidR="00E87450" w:rsidRPr="00290DA4" w:rsidRDefault="008E4141" w:rsidP="00AC417E">
            <w:pPr>
              <w:spacing w:after="0"/>
              <w:jc w:val="center"/>
              <w:rPr>
                <w:rFonts w:asciiTheme="minorHAnsi" w:hAnsiTheme="minorHAnsi" w:cstheme="minorHAnsi"/>
                <w:lang w:val="en-US"/>
              </w:rPr>
            </w:pPr>
            <w:r>
              <w:rPr>
                <w:rFonts w:asciiTheme="minorHAnsi" w:hAnsiTheme="minorHAnsi" w:cstheme="minorHAnsi"/>
                <w:lang w:val="en-US"/>
              </w:rPr>
              <w:t>Questions</w:t>
            </w:r>
          </w:p>
        </w:tc>
        <w:tc>
          <w:tcPr>
            <w:tcW w:w="3276"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hideMark/>
          </w:tcPr>
          <w:p w14:paraId="6366A0AF" w14:textId="77777777" w:rsidR="00E87450" w:rsidRPr="00290DA4" w:rsidRDefault="00E87450" w:rsidP="00AC417E">
            <w:pPr>
              <w:spacing w:after="0"/>
              <w:jc w:val="center"/>
              <w:rPr>
                <w:rFonts w:asciiTheme="minorHAnsi" w:hAnsiTheme="minorHAnsi" w:cstheme="minorHAnsi"/>
                <w:lang w:val="en-US"/>
              </w:rPr>
            </w:pPr>
            <w:r w:rsidRPr="00290DA4">
              <w:rPr>
                <w:rFonts w:asciiTheme="minorHAnsi" w:hAnsiTheme="minorHAnsi" w:cstheme="minorHAnsi"/>
                <w:lang w:val="en-US"/>
              </w:rPr>
              <w:t>Comments</w:t>
            </w:r>
          </w:p>
        </w:tc>
      </w:tr>
      <w:tr w:rsidR="00E87450" w:rsidRPr="00290DA4" w14:paraId="1CDBECBF" w14:textId="77777777" w:rsidTr="00E87450">
        <w:trPr>
          <w:trHeight w:val="807"/>
        </w:trPr>
        <w:tc>
          <w:tcPr>
            <w:tcW w:w="851" w:type="dxa"/>
            <w:tcBorders>
              <w:top w:val="single" w:sz="6" w:space="0" w:color="000000"/>
              <w:left w:val="single" w:sz="6" w:space="0" w:color="000000"/>
              <w:bottom w:val="single" w:sz="4" w:space="0" w:color="auto"/>
              <w:right w:val="single" w:sz="6" w:space="0" w:color="000000"/>
            </w:tcBorders>
            <w:vAlign w:val="center"/>
          </w:tcPr>
          <w:p w14:paraId="766C68D0" w14:textId="77777777" w:rsidR="00E87450" w:rsidRPr="00290DA4" w:rsidRDefault="00E87450" w:rsidP="00E87450">
            <w:pPr>
              <w:pStyle w:val="ListParagraph"/>
              <w:numPr>
                <w:ilvl w:val="0"/>
                <w:numId w:val="13"/>
              </w:numPr>
              <w:tabs>
                <w:tab w:val="left" w:pos="1230"/>
              </w:tabs>
              <w:jc w:val="center"/>
              <w:rPr>
                <w:rFonts w:asciiTheme="minorHAnsi" w:hAnsiTheme="minorHAnsi" w:cstheme="minorHAnsi"/>
                <w:lang w:val="en-US"/>
              </w:rPr>
            </w:pPr>
          </w:p>
        </w:tc>
        <w:tc>
          <w:tcPr>
            <w:tcW w:w="5953" w:type="dxa"/>
            <w:tcBorders>
              <w:top w:val="single" w:sz="6" w:space="0" w:color="000000"/>
              <w:left w:val="single" w:sz="6" w:space="0" w:color="000000"/>
              <w:bottom w:val="single" w:sz="4" w:space="0" w:color="auto"/>
              <w:right w:val="single" w:sz="6" w:space="0" w:color="000000"/>
            </w:tcBorders>
            <w:vAlign w:val="center"/>
          </w:tcPr>
          <w:p w14:paraId="37FDE993" w14:textId="369C3F04" w:rsidR="00E87450" w:rsidRPr="00290DA4" w:rsidRDefault="00E87450" w:rsidP="00AC417E">
            <w:pPr>
              <w:tabs>
                <w:tab w:val="left" w:pos="1230"/>
              </w:tabs>
              <w:jc w:val="center"/>
              <w:rPr>
                <w:rFonts w:asciiTheme="minorHAnsi" w:hAnsiTheme="minorHAnsi" w:cstheme="minorHAnsi"/>
                <w:lang w:val="en-US"/>
              </w:rPr>
            </w:pPr>
            <w:r w:rsidRPr="002B7920">
              <w:rPr>
                <w:rFonts w:ascii="Segoe UI" w:eastAsia="Times New Roman" w:hAnsi="Segoe UI" w:cs="Segoe UI"/>
                <w:sz w:val="21"/>
                <w:szCs w:val="21"/>
                <w:lang w:val="en-US"/>
              </w:rPr>
              <w:t>What would be the optimal delivery time for the equipment?</w:t>
            </w:r>
          </w:p>
        </w:tc>
        <w:tc>
          <w:tcPr>
            <w:tcW w:w="3276" w:type="dxa"/>
            <w:tcBorders>
              <w:top w:val="single" w:sz="6" w:space="0" w:color="000000"/>
              <w:left w:val="single" w:sz="6" w:space="0" w:color="000000"/>
              <w:bottom w:val="single" w:sz="4" w:space="0" w:color="auto"/>
              <w:right w:val="single" w:sz="6" w:space="0" w:color="000000"/>
            </w:tcBorders>
            <w:vAlign w:val="center"/>
            <w:hideMark/>
          </w:tcPr>
          <w:p w14:paraId="67074481" w14:textId="77777777" w:rsidR="00E87450" w:rsidRPr="00290DA4" w:rsidRDefault="00E87450" w:rsidP="00AC417E">
            <w:pPr>
              <w:tabs>
                <w:tab w:val="left" w:pos="1230"/>
              </w:tabs>
              <w:jc w:val="center"/>
              <w:rPr>
                <w:rFonts w:asciiTheme="minorHAnsi" w:hAnsiTheme="minorHAnsi" w:cstheme="minorHAnsi"/>
                <w:lang w:val="en-US"/>
              </w:rPr>
            </w:pPr>
          </w:p>
        </w:tc>
      </w:tr>
      <w:tr w:rsidR="00E87450" w:rsidRPr="00290DA4" w14:paraId="3F480B1C" w14:textId="77777777" w:rsidTr="00E87450">
        <w:trPr>
          <w:trHeight w:val="755"/>
        </w:trPr>
        <w:tc>
          <w:tcPr>
            <w:tcW w:w="851" w:type="dxa"/>
            <w:tcBorders>
              <w:top w:val="single" w:sz="4" w:space="0" w:color="auto"/>
              <w:left w:val="single" w:sz="6" w:space="0" w:color="000000"/>
              <w:bottom w:val="single" w:sz="4" w:space="0" w:color="auto"/>
              <w:right w:val="single" w:sz="6" w:space="0" w:color="000000"/>
            </w:tcBorders>
            <w:vAlign w:val="center"/>
          </w:tcPr>
          <w:p w14:paraId="3C1613BC" w14:textId="77777777" w:rsidR="00E87450" w:rsidRPr="00290DA4" w:rsidRDefault="00E87450" w:rsidP="00E87450">
            <w:pPr>
              <w:pStyle w:val="ListParagraph"/>
              <w:numPr>
                <w:ilvl w:val="0"/>
                <w:numId w:val="13"/>
              </w:numPr>
              <w:tabs>
                <w:tab w:val="left" w:pos="1230"/>
              </w:tabs>
              <w:jc w:val="center"/>
              <w:rPr>
                <w:rFonts w:asciiTheme="minorHAnsi" w:hAnsiTheme="minorHAnsi" w:cstheme="minorHAnsi"/>
                <w:lang w:val="en-US"/>
              </w:rPr>
            </w:pPr>
          </w:p>
        </w:tc>
        <w:tc>
          <w:tcPr>
            <w:tcW w:w="5953" w:type="dxa"/>
            <w:tcBorders>
              <w:top w:val="single" w:sz="4" w:space="0" w:color="auto"/>
              <w:left w:val="single" w:sz="6" w:space="0" w:color="000000"/>
              <w:bottom w:val="single" w:sz="4" w:space="0" w:color="auto"/>
              <w:right w:val="single" w:sz="6" w:space="0" w:color="000000"/>
            </w:tcBorders>
            <w:vAlign w:val="center"/>
          </w:tcPr>
          <w:p w14:paraId="35FFDD8D" w14:textId="65D12806" w:rsidR="00E87450" w:rsidRPr="00290DA4" w:rsidRDefault="00E87450" w:rsidP="00AC417E">
            <w:pPr>
              <w:tabs>
                <w:tab w:val="left" w:pos="1230"/>
              </w:tabs>
              <w:jc w:val="center"/>
              <w:rPr>
                <w:rFonts w:asciiTheme="minorHAnsi" w:hAnsiTheme="minorHAnsi" w:cstheme="minorHAnsi"/>
                <w:lang w:val="en-US"/>
              </w:rPr>
            </w:pPr>
            <w:r w:rsidRPr="002B7920">
              <w:rPr>
                <w:rFonts w:ascii="Segoe UI" w:eastAsia="Times New Roman" w:hAnsi="Segoe UI" w:cs="Segoe UI"/>
                <w:sz w:val="21"/>
                <w:szCs w:val="21"/>
                <w:lang w:val="en-US"/>
              </w:rPr>
              <w:t>What would be the total price of all equipment complying with the technical specification requirements (EUR excl. VAT)?</w:t>
            </w:r>
          </w:p>
        </w:tc>
        <w:tc>
          <w:tcPr>
            <w:tcW w:w="3276" w:type="dxa"/>
            <w:tcBorders>
              <w:top w:val="single" w:sz="4" w:space="0" w:color="auto"/>
              <w:left w:val="single" w:sz="6" w:space="0" w:color="000000"/>
              <w:bottom w:val="single" w:sz="4" w:space="0" w:color="auto"/>
              <w:right w:val="single" w:sz="6" w:space="0" w:color="000000"/>
            </w:tcBorders>
            <w:vAlign w:val="center"/>
          </w:tcPr>
          <w:p w14:paraId="30BF8B19" w14:textId="77777777" w:rsidR="00E87450" w:rsidRPr="00290DA4" w:rsidRDefault="00E87450" w:rsidP="00AC417E">
            <w:pPr>
              <w:tabs>
                <w:tab w:val="left" w:pos="1230"/>
              </w:tabs>
              <w:jc w:val="center"/>
              <w:rPr>
                <w:rFonts w:asciiTheme="minorHAnsi" w:hAnsiTheme="minorHAnsi" w:cstheme="minorHAnsi"/>
                <w:lang w:val="en-US"/>
              </w:rPr>
            </w:pPr>
          </w:p>
        </w:tc>
      </w:tr>
      <w:tr w:rsidR="00E87450" w:rsidRPr="00290DA4" w14:paraId="36C4B97D" w14:textId="77777777" w:rsidTr="008C5720">
        <w:trPr>
          <w:trHeight w:val="3280"/>
        </w:trPr>
        <w:tc>
          <w:tcPr>
            <w:tcW w:w="851" w:type="dxa"/>
            <w:tcBorders>
              <w:top w:val="single" w:sz="4" w:space="0" w:color="auto"/>
              <w:left w:val="single" w:sz="6" w:space="0" w:color="000000"/>
              <w:bottom w:val="single" w:sz="4" w:space="0" w:color="auto"/>
              <w:right w:val="single" w:sz="6" w:space="0" w:color="000000"/>
            </w:tcBorders>
            <w:vAlign w:val="center"/>
          </w:tcPr>
          <w:p w14:paraId="49DF0085" w14:textId="77777777" w:rsidR="00E87450" w:rsidRPr="00290DA4" w:rsidRDefault="00E87450" w:rsidP="00E87450">
            <w:pPr>
              <w:pStyle w:val="ListParagraph"/>
              <w:numPr>
                <w:ilvl w:val="0"/>
                <w:numId w:val="13"/>
              </w:numPr>
              <w:tabs>
                <w:tab w:val="left" w:pos="1230"/>
              </w:tabs>
              <w:jc w:val="center"/>
              <w:rPr>
                <w:rFonts w:asciiTheme="minorHAnsi" w:hAnsiTheme="minorHAnsi" w:cstheme="minorHAnsi"/>
                <w:lang w:val="en-US"/>
              </w:rPr>
            </w:pPr>
          </w:p>
        </w:tc>
        <w:tc>
          <w:tcPr>
            <w:tcW w:w="5953" w:type="dxa"/>
            <w:vMerge w:val="restart"/>
            <w:tcBorders>
              <w:top w:val="single" w:sz="4" w:space="0" w:color="auto"/>
              <w:left w:val="single" w:sz="6" w:space="0" w:color="000000"/>
              <w:right w:val="single" w:sz="6" w:space="0" w:color="000000"/>
            </w:tcBorders>
            <w:vAlign w:val="center"/>
          </w:tcPr>
          <w:p w14:paraId="22376906" w14:textId="3121D6FE" w:rsidR="00E87450" w:rsidRDefault="00E87450" w:rsidP="00E87450">
            <w:pPr>
              <w:spacing w:after="0" w:line="300" w:lineRule="atLeast"/>
              <w:rPr>
                <w:rFonts w:ascii="Segoe UI" w:eastAsia="Times New Roman" w:hAnsi="Segoe UI" w:cs="Segoe UI"/>
                <w:sz w:val="21"/>
                <w:szCs w:val="21"/>
                <w:lang w:val="en-US"/>
              </w:rPr>
            </w:pPr>
            <w:r w:rsidRPr="002B7920">
              <w:rPr>
                <w:rFonts w:ascii="Segoe UI" w:eastAsia="Times New Roman" w:hAnsi="Segoe UI" w:cs="Segoe UI"/>
                <w:sz w:val="21"/>
                <w:szCs w:val="21"/>
                <w:lang w:val="en-US"/>
              </w:rPr>
              <w:t xml:space="preserve">a) Does the technical specification restrict competition? If yes, please indicate which conditions restrict competition and why. Please provide reasoned comments. </w:t>
            </w:r>
          </w:p>
          <w:p w14:paraId="42C4C0D4" w14:textId="77777777" w:rsidR="00E87450" w:rsidRDefault="00E87450" w:rsidP="00E87450">
            <w:pPr>
              <w:spacing w:after="0" w:line="300" w:lineRule="atLeast"/>
              <w:rPr>
                <w:rFonts w:ascii="Segoe UI" w:eastAsia="Times New Roman" w:hAnsi="Segoe UI" w:cs="Segoe UI"/>
                <w:sz w:val="21"/>
                <w:szCs w:val="21"/>
                <w:lang w:val="en-US"/>
              </w:rPr>
            </w:pPr>
            <w:r w:rsidRPr="002B7920">
              <w:rPr>
                <w:rFonts w:ascii="Segoe UI" w:eastAsia="Times New Roman" w:hAnsi="Segoe UI" w:cs="Segoe UI"/>
                <w:sz w:val="21"/>
                <w:szCs w:val="21"/>
                <w:lang w:val="en-US"/>
              </w:rPr>
              <w:t xml:space="preserve">b) Is the technical specification comprehensive and clear? If not, please indicate which parts are incomplete, vague, or unclear and why. Please provide reasoned comments and suggestions. </w:t>
            </w:r>
          </w:p>
          <w:p w14:paraId="112660F5" w14:textId="77777777" w:rsidR="00E87450" w:rsidRDefault="00E87450" w:rsidP="00E87450">
            <w:pPr>
              <w:spacing w:after="0" w:line="300" w:lineRule="atLeast"/>
              <w:rPr>
                <w:rFonts w:ascii="Segoe UI" w:eastAsia="Times New Roman" w:hAnsi="Segoe UI" w:cs="Segoe UI"/>
                <w:sz w:val="21"/>
                <w:szCs w:val="21"/>
                <w:lang w:val="en-US"/>
              </w:rPr>
            </w:pPr>
            <w:r w:rsidRPr="002B7920">
              <w:rPr>
                <w:rFonts w:ascii="Segoe UI" w:eastAsia="Times New Roman" w:hAnsi="Segoe UI" w:cs="Segoe UI"/>
                <w:sz w:val="21"/>
                <w:szCs w:val="21"/>
                <w:lang w:val="en-US"/>
              </w:rPr>
              <w:t xml:space="preserve">c) Based on the provided </w:t>
            </w:r>
            <w:proofErr w:type="gramStart"/>
            <w:r w:rsidRPr="002B7920">
              <w:rPr>
                <w:rFonts w:ascii="Segoe UI" w:eastAsia="Times New Roman" w:hAnsi="Segoe UI" w:cs="Segoe UI"/>
                <w:sz w:val="21"/>
                <w:szCs w:val="21"/>
                <w:lang w:val="en-US"/>
              </w:rPr>
              <w:t>specification</w:t>
            </w:r>
            <w:proofErr w:type="gramEnd"/>
            <w:r w:rsidRPr="002B7920">
              <w:rPr>
                <w:rFonts w:ascii="Segoe UI" w:eastAsia="Times New Roman" w:hAnsi="Segoe UI" w:cs="Segoe UI"/>
                <w:sz w:val="21"/>
                <w:szCs w:val="21"/>
                <w:lang w:val="en-US"/>
              </w:rPr>
              <w:t xml:space="preserve"> and other stated conditions, will you be able to prepare a technical solution and submit a proposal? If not, please indicate what technical </w:t>
            </w:r>
            <w:r w:rsidRPr="002B7920">
              <w:rPr>
                <w:rFonts w:ascii="Segoe UI" w:eastAsia="Times New Roman" w:hAnsi="Segoe UI" w:cs="Segoe UI"/>
                <w:sz w:val="21"/>
                <w:szCs w:val="21"/>
                <w:lang w:val="en-US"/>
              </w:rPr>
              <w:lastRenderedPageBreak/>
              <w:t>information is missing that would be necessary to prepare a proposal.</w:t>
            </w:r>
          </w:p>
          <w:p w14:paraId="0862459D" w14:textId="77777777" w:rsidR="00E87450" w:rsidRDefault="00E87450" w:rsidP="00E87450">
            <w:pPr>
              <w:spacing w:after="0" w:line="300" w:lineRule="atLeast"/>
              <w:rPr>
                <w:rFonts w:ascii="Segoe UI" w:eastAsia="Times New Roman" w:hAnsi="Segoe UI" w:cs="Segoe UI"/>
                <w:sz w:val="21"/>
                <w:szCs w:val="21"/>
                <w:lang w:val="en-US"/>
              </w:rPr>
            </w:pPr>
            <w:r w:rsidRPr="002B7920">
              <w:rPr>
                <w:rFonts w:ascii="Segoe UI" w:eastAsia="Times New Roman" w:hAnsi="Segoe UI" w:cs="Segoe UI"/>
                <w:sz w:val="21"/>
                <w:szCs w:val="21"/>
                <w:lang w:val="en-US"/>
              </w:rPr>
              <w:t xml:space="preserve">d) Do you have any comments or questions regarding the technical specification? Which specific conditions would you suggest adding to or removing from the technical specification? Please provide justification. Kindly submit reasoned comments as well as specific amendments/clarifications to the technical specification that would enable your company to offer equipment meeting the overall requirements of the specification. </w:t>
            </w:r>
          </w:p>
          <w:p w14:paraId="3D154AC3" w14:textId="77777777" w:rsidR="00E87450" w:rsidRDefault="00E87450" w:rsidP="00E87450">
            <w:pPr>
              <w:spacing w:after="0" w:line="300" w:lineRule="atLeast"/>
              <w:rPr>
                <w:rFonts w:ascii="Segoe UI" w:eastAsia="Times New Roman" w:hAnsi="Segoe UI" w:cs="Segoe UI"/>
                <w:sz w:val="21"/>
                <w:szCs w:val="21"/>
                <w:lang w:val="en-US"/>
              </w:rPr>
            </w:pPr>
            <w:r w:rsidRPr="002B7920">
              <w:rPr>
                <w:rFonts w:ascii="Segoe UI" w:eastAsia="Times New Roman" w:hAnsi="Segoe UI" w:cs="Segoe UI"/>
                <w:sz w:val="21"/>
                <w:szCs w:val="21"/>
                <w:lang w:val="en-US"/>
              </w:rPr>
              <w:t xml:space="preserve">e) Considering the existing legal framework, are all requirements applicable to the procurement object indicated in the technical specification? Do you have any comments regarding the application of the laws, directives, standards, etc. governing the procurement object? </w:t>
            </w:r>
          </w:p>
          <w:p w14:paraId="0B23D5DF" w14:textId="7AAF3026" w:rsidR="00E87450" w:rsidRPr="00E87450" w:rsidRDefault="00E87450" w:rsidP="00E87450">
            <w:pPr>
              <w:spacing w:after="0" w:line="300" w:lineRule="atLeast"/>
              <w:rPr>
                <w:rFonts w:ascii="Segoe UI" w:eastAsia="Times New Roman" w:hAnsi="Segoe UI" w:cs="Segoe UI"/>
                <w:sz w:val="21"/>
                <w:szCs w:val="21"/>
                <w:lang w:val="en-US"/>
              </w:rPr>
            </w:pPr>
            <w:r w:rsidRPr="002B7920">
              <w:rPr>
                <w:rFonts w:ascii="Segoe UI" w:eastAsia="Times New Roman" w:hAnsi="Segoe UI" w:cs="Segoe UI"/>
                <w:sz w:val="21"/>
                <w:szCs w:val="21"/>
                <w:lang w:val="en-US"/>
              </w:rPr>
              <w:t>f) Are you able to offer equipment fully compliant with the requirements of the technical specification?</w:t>
            </w:r>
          </w:p>
        </w:tc>
        <w:tc>
          <w:tcPr>
            <w:tcW w:w="3276" w:type="dxa"/>
            <w:vMerge w:val="restart"/>
            <w:tcBorders>
              <w:top w:val="single" w:sz="4" w:space="0" w:color="auto"/>
              <w:left w:val="single" w:sz="6" w:space="0" w:color="000000"/>
              <w:right w:val="single" w:sz="6" w:space="0" w:color="000000"/>
            </w:tcBorders>
            <w:vAlign w:val="center"/>
          </w:tcPr>
          <w:p w14:paraId="71DFEE45" w14:textId="77777777" w:rsidR="00E87450" w:rsidRPr="00290DA4" w:rsidRDefault="00E87450" w:rsidP="00AC417E">
            <w:pPr>
              <w:tabs>
                <w:tab w:val="left" w:pos="1230"/>
              </w:tabs>
              <w:jc w:val="center"/>
              <w:rPr>
                <w:rFonts w:asciiTheme="minorHAnsi" w:hAnsiTheme="minorHAnsi" w:cstheme="minorHAnsi"/>
                <w:lang w:val="en-US"/>
              </w:rPr>
            </w:pPr>
          </w:p>
        </w:tc>
      </w:tr>
      <w:tr w:rsidR="00E87450" w:rsidRPr="00290DA4" w14:paraId="5A946A2A" w14:textId="77777777" w:rsidTr="00E87450">
        <w:trPr>
          <w:trHeight w:val="4507"/>
        </w:trPr>
        <w:tc>
          <w:tcPr>
            <w:tcW w:w="851" w:type="dxa"/>
            <w:tcBorders>
              <w:top w:val="single" w:sz="4" w:space="0" w:color="auto"/>
              <w:left w:val="single" w:sz="6" w:space="0" w:color="000000"/>
              <w:bottom w:val="single" w:sz="4" w:space="0" w:color="auto"/>
              <w:right w:val="single" w:sz="6" w:space="0" w:color="000000"/>
            </w:tcBorders>
            <w:vAlign w:val="center"/>
          </w:tcPr>
          <w:p w14:paraId="37596877" w14:textId="77777777" w:rsidR="00E87450" w:rsidRPr="00E87450" w:rsidRDefault="00E87450" w:rsidP="00E87450">
            <w:pPr>
              <w:tabs>
                <w:tab w:val="left" w:pos="1230"/>
              </w:tabs>
              <w:rPr>
                <w:rFonts w:asciiTheme="minorHAnsi" w:hAnsiTheme="minorHAnsi" w:cstheme="minorHAnsi"/>
                <w:lang w:val="en-US"/>
              </w:rPr>
            </w:pPr>
          </w:p>
        </w:tc>
        <w:tc>
          <w:tcPr>
            <w:tcW w:w="5953" w:type="dxa"/>
            <w:vMerge/>
            <w:tcBorders>
              <w:left w:val="single" w:sz="6" w:space="0" w:color="000000"/>
              <w:bottom w:val="single" w:sz="4" w:space="0" w:color="auto"/>
              <w:right w:val="single" w:sz="6" w:space="0" w:color="000000"/>
            </w:tcBorders>
            <w:vAlign w:val="center"/>
          </w:tcPr>
          <w:p w14:paraId="7C097F3C" w14:textId="77777777" w:rsidR="00E87450" w:rsidRPr="002B7920" w:rsidRDefault="00E87450" w:rsidP="00E87450">
            <w:pPr>
              <w:spacing w:after="0" w:line="300" w:lineRule="atLeast"/>
              <w:rPr>
                <w:rFonts w:ascii="Segoe UI" w:eastAsia="Times New Roman" w:hAnsi="Segoe UI" w:cs="Segoe UI"/>
                <w:sz w:val="21"/>
                <w:szCs w:val="21"/>
                <w:lang w:val="en-US"/>
              </w:rPr>
            </w:pPr>
          </w:p>
        </w:tc>
        <w:tc>
          <w:tcPr>
            <w:tcW w:w="3276" w:type="dxa"/>
            <w:vMerge/>
            <w:tcBorders>
              <w:left w:val="single" w:sz="6" w:space="0" w:color="000000"/>
              <w:bottom w:val="single" w:sz="4" w:space="0" w:color="auto"/>
              <w:right w:val="single" w:sz="6" w:space="0" w:color="000000"/>
            </w:tcBorders>
            <w:vAlign w:val="center"/>
          </w:tcPr>
          <w:p w14:paraId="1363111E" w14:textId="77777777" w:rsidR="00E87450" w:rsidRPr="00290DA4" w:rsidRDefault="00E87450" w:rsidP="00AC417E">
            <w:pPr>
              <w:tabs>
                <w:tab w:val="left" w:pos="1230"/>
              </w:tabs>
              <w:jc w:val="center"/>
              <w:rPr>
                <w:rFonts w:asciiTheme="minorHAnsi" w:hAnsiTheme="minorHAnsi" w:cstheme="minorHAnsi"/>
                <w:lang w:val="en-US"/>
              </w:rPr>
            </w:pPr>
          </w:p>
        </w:tc>
      </w:tr>
      <w:tr w:rsidR="00E87450" w:rsidRPr="00290DA4" w14:paraId="72ED00F3" w14:textId="77777777" w:rsidTr="00E87450">
        <w:trPr>
          <w:trHeight w:val="997"/>
        </w:trPr>
        <w:tc>
          <w:tcPr>
            <w:tcW w:w="851" w:type="dxa"/>
            <w:tcBorders>
              <w:top w:val="single" w:sz="4" w:space="0" w:color="auto"/>
              <w:left w:val="single" w:sz="6" w:space="0" w:color="000000"/>
              <w:right w:val="single" w:sz="6" w:space="0" w:color="000000"/>
            </w:tcBorders>
            <w:vAlign w:val="center"/>
          </w:tcPr>
          <w:p w14:paraId="57D96827" w14:textId="77777777" w:rsidR="00E87450" w:rsidRPr="00290DA4" w:rsidRDefault="00E87450" w:rsidP="00E87450">
            <w:pPr>
              <w:pStyle w:val="ListParagraph"/>
              <w:numPr>
                <w:ilvl w:val="0"/>
                <w:numId w:val="13"/>
              </w:numPr>
              <w:tabs>
                <w:tab w:val="left" w:pos="1230"/>
              </w:tabs>
              <w:jc w:val="center"/>
              <w:rPr>
                <w:rFonts w:asciiTheme="minorHAnsi" w:hAnsiTheme="minorHAnsi" w:cstheme="minorHAnsi"/>
                <w:lang w:val="en-US"/>
              </w:rPr>
            </w:pPr>
          </w:p>
        </w:tc>
        <w:tc>
          <w:tcPr>
            <w:tcW w:w="5953" w:type="dxa"/>
            <w:tcBorders>
              <w:top w:val="single" w:sz="4" w:space="0" w:color="auto"/>
              <w:left w:val="single" w:sz="6" w:space="0" w:color="000000"/>
              <w:right w:val="single" w:sz="6" w:space="0" w:color="000000"/>
            </w:tcBorders>
            <w:vAlign w:val="center"/>
          </w:tcPr>
          <w:p w14:paraId="08664F43" w14:textId="77777777" w:rsidR="00E87450" w:rsidRPr="002B7920" w:rsidRDefault="00E87450" w:rsidP="00E87450">
            <w:pPr>
              <w:spacing w:after="0" w:line="300" w:lineRule="atLeast"/>
              <w:rPr>
                <w:rFonts w:ascii="Segoe UI" w:eastAsia="Times New Roman" w:hAnsi="Segoe UI" w:cs="Segoe UI"/>
                <w:sz w:val="21"/>
                <w:szCs w:val="21"/>
                <w:lang w:val="en-US"/>
              </w:rPr>
            </w:pPr>
            <w:proofErr w:type="spellStart"/>
            <w:proofErr w:type="gramStart"/>
            <w:r w:rsidRPr="002B7920">
              <w:rPr>
                <w:rFonts w:ascii="Segoe UI" w:eastAsia="Times New Roman" w:hAnsi="Segoe UI" w:cs="Segoe UI"/>
                <w:sz w:val="21"/>
                <w:szCs w:val="21"/>
                <w:lang w:val="en-US"/>
              </w:rPr>
              <w:t>Whatisks</w:t>
            </w:r>
            <w:proofErr w:type="spellEnd"/>
            <w:proofErr w:type="gramEnd"/>
            <w:r w:rsidRPr="002B7920">
              <w:rPr>
                <w:rFonts w:ascii="Segoe UI" w:eastAsia="Times New Roman" w:hAnsi="Segoe UI" w:cs="Segoe UI"/>
                <w:sz w:val="21"/>
                <w:szCs w:val="21"/>
                <w:lang w:val="en-US"/>
              </w:rPr>
              <w:t xml:space="preserve"> would you identify when submitting a proposal? In your opinion, what risks may arise during the execution of the procurement contract?</w:t>
            </w:r>
          </w:p>
          <w:p w14:paraId="4A7D85FF" w14:textId="77777777" w:rsidR="00E87450" w:rsidRPr="002B7920" w:rsidRDefault="00E87450" w:rsidP="00E87450">
            <w:pPr>
              <w:spacing w:after="0" w:line="300" w:lineRule="atLeast"/>
              <w:rPr>
                <w:rFonts w:ascii="Segoe UI" w:eastAsia="Times New Roman" w:hAnsi="Segoe UI" w:cs="Segoe UI"/>
                <w:sz w:val="21"/>
                <w:szCs w:val="21"/>
                <w:lang w:val="en-US"/>
              </w:rPr>
            </w:pPr>
          </w:p>
        </w:tc>
        <w:tc>
          <w:tcPr>
            <w:tcW w:w="3276" w:type="dxa"/>
            <w:tcBorders>
              <w:top w:val="single" w:sz="4" w:space="0" w:color="auto"/>
              <w:left w:val="single" w:sz="6" w:space="0" w:color="000000"/>
              <w:right w:val="single" w:sz="6" w:space="0" w:color="000000"/>
            </w:tcBorders>
            <w:vAlign w:val="center"/>
          </w:tcPr>
          <w:p w14:paraId="4C8A5BB5" w14:textId="06AE9392" w:rsidR="00E87450" w:rsidRPr="00290DA4" w:rsidRDefault="00E87450" w:rsidP="00AC417E">
            <w:pPr>
              <w:tabs>
                <w:tab w:val="left" w:pos="1230"/>
              </w:tabs>
              <w:jc w:val="center"/>
              <w:rPr>
                <w:rFonts w:asciiTheme="minorHAnsi" w:hAnsiTheme="minorHAnsi" w:cstheme="minorHAnsi"/>
                <w:lang w:val="en-US"/>
              </w:rPr>
            </w:pPr>
            <w:r>
              <w:rPr>
                <w:rFonts w:asciiTheme="minorHAnsi" w:hAnsiTheme="minorHAnsi" w:cstheme="minorHAnsi"/>
                <w:lang w:val="en-US"/>
              </w:rPr>
              <w:t xml:space="preserve"> </w:t>
            </w:r>
          </w:p>
        </w:tc>
      </w:tr>
    </w:tbl>
    <w:p w14:paraId="4808B225" w14:textId="77777777" w:rsidR="00E87450" w:rsidRDefault="00E87450" w:rsidP="002B7920">
      <w:pPr>
        <w:spacing w:after="0" w:line="300" w:lineRule="atLeast"/>
        <w:rPr>
          <w:rFonts w:ascii="Segoe UI" w:eastAsia="Times New Roman" w:hAnsi="Segoe UI" w:cs="Segoe UI"/>
          <w:sz w:val="21"/>
          <w:szCs w:val="21"/>
          <w:lang w:val="en-US"/>
        </w:rPr>
      </w:pPr>
    </w:p>
    <w:p w14:paraId="50556A2F" w14:textId="094A4E16" w:rsidR="00806C8F" w:rsidRPr="00290DA4" w:rsidRDefault="00806C8F" w:rsidP="00806C8F">
      <w:pPr>
        <w:tabs>
          <w:tab w:val="left" w:pos="1635"/>
        </w:tabs>
        <w:rPr>
          <w:rFonts w:asciiTheme="minorHAnsi" w:hAnsiTheme="minorHAnsi" w:cstheme="minorHAnsi"/>
          <w:lang w:val="en-US"/>
        </w:rPr>
      </w:pPr>
    </w:p>
    <w:sectPr w:rsidR="00806C8F" w:rsidRPr="00290DA4" w:rsidSect="00332215">
      <w:headerReference w:type="even" r:id="rId12"/>
      <w:headerReference w:type="default" r:id="rId13"/>
      <w:headerReference w:type="first" r:id="rId14"/>
      <w:pgSz w:w="12240" w:h="15840"/>
      <w:pgMar w:top="1135" w:right="1041" w:bottom="1135" w:left="1134" w:header="426"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80D9" w14:textId="77777777" w:rsidR="00A447D6" w:rsidRPr="0066295B" w:rsidRDefault="00A447D6" w:rsidP="0075611C">
      <w:pPr>
        <w:spacing w:after="0" w:line="240" w:lineRule="auto"/>
      </w:pPr>
      <w:r w:rsidRPr="0066295B">
        <w:separator/>
      </w:r>
    </w:p>
  </w:endnote>
  <w:endnote w:type="continuationSeparator" w:id="0">
    <w:p w14:paraId="2D9B69CD" w14:textId="77777777" w:rsidR="00A447D6" w:rsidRPr="0066295B" w:rsidRDefault="00A447D6" w:rsidP="0075611C">
      <w:pPr>
        <w:spacing w:after="0" w:line="240" w:lineRule="auto"/>
      </w:pPr>
      <w:r w:rsidRPr="0066295B">
        <w:continuationSeparator/>
      </w:r>
    </w:p>
  </w:endnote>
  <w:endnote w:type="continuationNotice" w:id="1">
    <w:p w14:paraId="4F85DEE3" w14:textId="77777777" w:rsidR="00A447D6" w:rsidRPr="0066295B" w:rsidRDefault="00A44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7D45" w14:textId="77777777" w:rsidR="00A447D6" w:rsidRPr="0066295B" w:rsidRDefault="00A447D6" w:rsidP="0075611C">
      <w:pPr>
        <w:spacing w:after="0" w:line="240" w:lineRule="auto"/>
      </w:pPr>
      <w:r w:rsidRPr="0066295B">
        <w:separator/>
      </w:r>
    </w:p>
  </w:footnote>
  <w:footnote w:type="continuationSeparator" w:id="0">
    <w:p w14:paraId="5286B6CB" w14:textId="77777777" w:rsidR="00A447D6" w:rsidRPr="0066295B" w:rsidRDefault="00A447D6" w:rsidP="0075611C">
      <w:pPr>
        <w:spacing w:after="0" w:line="240" w:lineRule="auto"/>
      </w:pPr>
      <w:r w:rsidRPr="0066295B">
        <w:continuationSeparator/>
      </w:r>
    </w:p>
  </w:footnote>
  <w:footnote w:type="continuationNotice" w:id="1">
    <w:p w14:paraId="728F53DB" w14:textId="77777777" w:rsidR="00A447D6" w:rsidRPr="0066295B" w:rsidRDefault="00A44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52EE" w14:textId="16F362B8" w:rsidR="008A3284" w:rsidRPr="0066295B" w:rsidRDefault="008A3284">
    <w:pPr>
      <w:pStyle w:val="Header"/>
      <w:rPr>
        <w:lang w:val="lt-LT"/>
      </w:rPr>
    </w:pPr>
    <w:r w:rsidRPr="0066295B">
      <w:rPr>
        <w:noProof/>
        <w:lang w:val="lt-LT"/>
      </w:rPr>
      <mc:AlternateContent>
        <mc:Choice Requires="wps">
          <w:drawing>
            <wp:anchor distT="0" distB="0" distL="0" distR="0" simplePos="0" relativeHeight="251658241" behindDoc="0" locked="0" layoutInCell="1" allowOverlap="1" wp14:anchorId="121EF83A" wp14:editId="51D73813">
              <wp:simplePos x="635" y="635"/>
              <wp:positionH relativeFrom="page">
                <wp:align>left</wp:align>
              </wp:positionH>
              <wp:positionV relativeFrom="page">
                <wp:align>top</wp:align>
              </wp:positionV>
              <wp:extent cx="2787650" cy="352425"/>
              <wp:effectExtent l="0" t="0" r="12700" b="9525"/>
              <wp:wrapNone/>
              <wp:docPr id="1037125944"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87650" cy="352425"/>
                      </a:xfrm>
                      <a:prstGeom prst="rect">
                        <a:avLst/>
                      </a:prstGeom>
                      <a:noFill/>
                      <a:ln>
                        <a:noFill/>
                      </a:ln>
                    </wps:spPr>
                    <wps:txbx>
                      <w:txbxContent>
                        <w:p w14:paraId="27B59DE3" w14:textId="7D76CE59" w:rsidR="008A3284" w:rsidRPr="0066295B" w:rsidRDefault="008A3284" w:rsidP="008A3284">
                          <w:pPr>
                            <w:spacing w:after="0"/>
                            <w:rPr>
                              <w:rFonts w:cs="Calibri"/>
                              <w:color w:val="000000"/>
                              <w:sz w:val="20"/>
                              <w:szCs w:val="20"/>
                            </w:rPr>
                          </w:pPr>
                          <w:r w:rsidRPr="0066295B">
                            <w:rPr>
                              <w:rFonts w:cs="Calibri"/>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1EF83A"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19.5pt;height:27.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vDwIAABsEAAAOAAAAZHJzL2Uyb0RvYy54bWysU8lu2zAQvRfoPxC815LVOEkFy4GbwEUB&#10;IwngFDnTFGkJIDkESVtyv75DSrbTtKeiF2o2zfLmzfyu14ochPMtmIpOJzklwnCoW7Or6I+X1adb&#10;SnxgpmYKjKjoUXh6t/j4Yd7ZUhTQgKqFI5jE+LKzFW1CsGWWed4IzfwErDDolOA0C6i6XVY71mF2&#10;rbIiz6+zDlxtHXDhPVofBiddpPxSCh6epPQiEFVR7C2k16V3G99sMWflzjHbtHxsg/1DF5q1Boue&#10;Uz2wwMjetX+k0i134EGGCQedgZQtF2kGnGaav5tm0zAr0iwIjrdnmPz/S8sfDxv77Ejov0KPC4yA&#10;dNaXHo1xnl46Hb/YKUE/Qng8wyb6QDgai5vbm+sZujj6Ps+Kq2IW02SXv63z4ZsATaJQUYdrSWix&#10;w9qHIfQUEosZWLVKpdUo85sBc0ZLdmkxSqHf9mPfW6iPOI6DYdPe8lWLNdfMh2fmcLXYJtI1POEj&#10;FXQVhVGipAH382/2GI+Io5eSDqlSUYNcpkR9N7iJYnaV55FaSZt+yWdRc0lDYXsSzF7fA7Jwigdh&#10;eRJjXFAnUTrQr8jmZayGLmY41qxoOIn3YSAuXgMXy2UKQhZZFtZmY3lMHcGKSL70r8zZEe6Ai3qE&#10;E5lY+Q71ITb+6e1yHxD7tJII7IDmiDcyMC11vJZI8bd6irrc9OIXAAAA//8DAFBLAwQUAAYACAAA&#10;ACEAISBxntoAAAAEAQAADwAAAGRycy9kb3ducmV2LnhtbEyPT0vDQBDF74LfYRnBm92ojdiYTRFB&#10;ULCItdjrNjv5g9nZkNk08ds7etHLg8cb3vtNvp59p444cBvIwOUiAYVUBtdSbWD3/nhxC4qjJWe7&#10;QGjgCxnWxelJbjMXJnrD4zbWSkqIM2ugibHPtOayQW95EXokyaoweBvFDrV2g52k3Hf6KklutLct&#10;yUJje3xosPzcjt7A05L3cayqlDcvmyl5nvxufP0w5vxsvr8DFXGOf8fwgy/oUAjTIYzkWHUG5JH4&#10;q5Itr1diDwbSNAVd5Po/fPENAAD//wMAUEsBAi0AFAAGAAgAAAAhALaDOJL+AAAA4QEAABMAAAAA&#10;AAAAAAAAAAAAAAAAAFtDb250ZW50X1R5cGVzXS54bWxQSwECLQAUAAYACAAAACEAOP0h/9YAAACU&#10;AQAACwAAAAAAAAAAAAAAAAAvAQAAX3JlbHMvLnJlbHNQSwECLQAUAAYACAAAACEABZX/7w8CAAAb&#10;BAAADgAAAAAAAAAAAAAAAAAuAgAAZHJzL2Uyb0RvYy54bWxQSwECLQAUAAYACAAAACEAISBxntoA&#10;AAAEAQAADwAAAAAAAAAAAAAAAABpBAAAZHJzL2Rvd25yZXYueG1sUEsFBgAAAAAEAAQA8wAAAHAF&#10;AAAAAA==&#10;" filled="f" stroked="f">
              <v:textbox style="mso-fit-shape-to-text:t" inset="20pt,15pt,0,0">
                <w:txbxContent>
                  <w:p w14:paraId="27B59DE3" w14:textId="7D76CE59" w:rsidR="008A3284" w:rsidRPr="0066295B" w:rsidRDefault="008A3284" w:rsidP="008A3284">
                    <w:pPr>
                      <w:spacing w:after="0"/>
                      <w:rPr>
                        <w:rFonts w:cs="Calibri"/>
                        <w:color w:val="000000"/>
                        <w:sz w:val="20"/>
                        <w:szCs w:val="20"/>
                      </w:rPr>
                    </w:pPr>
                    <w:r w:rsidRPr="0066295B">
                      <w:rPr>
                        <w:rFonts w:cs="Calibri"/>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E634" w14:textId="685306B2" w:rsidR="0075611C" w:rsidRPr="0066295B" w:rsidRDefault="0075611C" w:rsidP="009A6755">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B5DF" w14:textId="6FC18CA1" w:rsidR="008A3284" w:rsidRPr="0066295B" w:rsidRDefault="008A3284">
    <w:pPr>
      <w:pStyle w:val="Header"/>
      <w:rPr>
        <w:lang w:val="lt-LT"/>
      </w:rPr>
    </w:pPr>
    <w:r w:rsidRPr="0066295B">
      <w:rPr>
        <w:noProof/>
        <w:lang w:val="lt-LT"/>
      </w:rPr>
      <mc:AlternateContent>
        <mc:Choice Requires="wps">
          <w:drawing>
            <wp:anchor distT="0" distB="0" distL="0" distR="0" simplePos="0" relativeHeight="251658240" behindDoc="0" locked="0" layoutInCell="1" allowOverlap="1" wp14:anchorId="6F3CE7C8" wp14:editId="6F8B51AC">
              <wp:simplePos x="635" y="635"/>
              <wp:positionH relativeFrom="page">
                <wp:align>left</wp:align>
              </wp:positionH>
              <wp:positionV relativeFrom="page">
                <wp:align>top</wp:align>
              </wp:positionV>
              <wp:extent cx="2787650" cy="352425"/>
              <wp:effectExtent l="0" t="0" r="12700" b="9525"/>
              <wp:wrapNone/>
              <wp:docPr id="1684541048"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87650" cy="352425"/>
                      </a:xfrm>
                      <a:prstGeom prst="rect">
                        <a:avLst/>
                      </a:prstGeom>
                      <a:noFill/>
                      <a:ln>
                        <a:noFill/>
                      </a:ln>
                    </wps:spPr>
                    <wps:txbx>
                      <w:txbxContent>
                        <w:p w14:paraId="2182EA5C" w14:textId="36658425" w:rsidR="008A3284" w:rsidRPr="0066295B" w:rsidRDefault="008A3284" w:rsidP="008A3284">
                          <w:pPr>
                            <w:spacing w:after="0"/>
                            <w:rPr>
                              <w:rFonts w:cs="Calibri"/>
                              <w:color w:val="000000"/>
                              <w:sz w:val="20"/>
                              <w:szCs w:val="20"/>
                            </w:rPr>
                          </w:pPr>
                          <w:r w:rsidRPr="0066295B">
                            <w:rPr>
                              <w:rFonts w:cs="Calibri"/>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3CE7C8"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19.5pt;height:27.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qUEwIAACIEAAAOAAAAZHJzL2Uyb0RvYy54bWysU11v2yAUfZ+0/4B4X+x4TdtZcaqsVaZJ&#10;UVspnfpMMMSWgIuAxM5+/S44TrpuT9Ne8P3y5d5zDvO7XityEM63YCo6neSUCMOhbs2uoj9eVp9u&#10;KfGBmZopMKKiR+Hp3eLjh3lnS1FAA6oWjmAT48vOVrQJwZZZ5nkjNPMTsMJgUoLTLKDrdlntWIfd&#10;tcqKPL/OOnC1dcCF9xh9GJJ0kfpLKXh4ktKLQFRFcbaQTpfObTyzxZyVO8ds0/LTGOwfptCsNXjp&#10;udUDC4zsXftHK91yBx5kmHDQGUjZcpF2wG2m+bttNg2zIu2C4Hh7hsn/v7b88bCxz46E/iv0SGAE&#10;pLO+9BiM+/TS6fjFSQnmEcLjGTbRB8IxWNzc3lzPMMUx93lWXBWz2Ca7/G2dD98EaBKNijqkJaHF&#10;DmsfhtKxJF5mYNUqlahR5rcA9oyR7DJitEK/7Ulb4yTj+Fuoj7iVg4Fwb/mqxavXzIdn5pBhnBZV&#10;G57wkAq6isLJoqQB9/Nv8ViPwGOWkg4VU1GDkqZEfTdISDG7yvOosORNv+Sz6LnkobEdDbPX94Bi&#10;nOK7sDyZsS6o0ZQO9CuKehlvwxQzHO+saBjN+zDoFx8FF8tlKkIxWRbWZmN5bB0xi4C+9K/M2RPq&#10;Afl6hFFTrHwH/lAb//R2uQ9IQWIm4jugeYIdhZi4PT2aqPS3fqq6PO3FLwAAAP//AwBQSwMEFAAG&#10;AAgAAAAhACEgcZ7aAAAABAEAAA8AAABkcnMvZG93bnJldi54bWxMj09Lw0AQxe+C32EZwZvdqI3Y&#10;mE0RQVCwiLXY6zY7+YPZ2ZDZNPHbO3rRy4PHG977Tb6efaeOOHAbyMDlIgGFVAbXUm1g9/54cQuK&#10;oyVnu0Bo4AsZ1sXpSW4zFyZ6w+M21kpKiDNroImxz7TmskFveRF6JMmqMHgbxQ61doOdpNx3+ipJ&#10;brS3LclCY3t8aLD83I7ewNOS93GsqpQ3L5speZ78bnz9MOb8bL6/AxVxjn/H8IMv6FAI0yGM5Fh1&#10;BuSR+KuSLa9XYg8G0jQFXeT6P3zxDQAA//8DAFBLAQItABQABgAIAAAAIQC2gziS/gAAAOEBAAAT&#10;AAAAAAAAAAAAAAAAAAAAAABbQ29udGVudF9UeXBlc10ueG1sUEsBAi0AFAAGAAgAAAAhADj9If/W&#10;AAAAlAEAAAsAAAAAAAAAAAAAAAAALwEAAF9yZWxzLy5yZWxzUEsBAi0AFAAGAAgAAAAhABeS2pQT&#10;AgAAIgQAAA4AAAAAAAAAAAAAAAAALgIAAGRycy9lMm9Eb2MueG1sUEsBAi0AFAAGAAgAAAAhACEg&#10;cZ7aAAAABAEAAA8AAAAAAAAAAAAAAAAAbQQAAGRycy9kb3ducmV2LnhtbFBLBQYAAAAABAAEAPMA&#10;AAB0BQAAAAA=&#10;" filled="f" stroked="f">
              <v:textbox style="mso-fit-shape-to-text:t" inset="20pt,15pt,0,0">
                <w:txbxContent>
                  <w:p w14:paraId="2182EA5C" w14:textId="36658425" w:rsidR="008A3284" w:rsidRPr="0066295B" w:rsidRDefault="008A3284" w:rsidP="008A3284">
                    <w:pPr>
                      <w:spacing w:after="0"/>
                      <w:rPr>
                        <w:rFonts w:cs="Calibri"/>
                        <w:color w:val="000000"/>
                        <w:sz w:val="20"/>
                        <w:szCs w:val="20"/>
                      </w:rPr>
                    </w:pPr>
                    <w:r w:rsidRPr="0066295B">
                      <w:rPr>
                        <w:rFonts w:cs="Calibri"/>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6A7"/>
    <w:multiLevelType w:val="hybridMultilevel"/>
    <w:tmpl w:val="0310B3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2824B5"/>
    <w:multiLevelType w:val="multilevel"/>
    <w:tmpl w:val="D430AF1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31524C"/>
    <w:multiLevelType w:val="multilevel"/>
    <w:tmpl w:val="DA86F2C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2733F"/>
    <w:multiLevelType w:val="multilevel"/>
    <w:tmpl w:val="113216C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A34415"/>
    <w:multiLevelType w:val="hybridMultilevel"/>
    <w:tmpl w:val="77F2E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1E4D91"/>
    <w:multiLevelType w:val="multilevel"/>
    <w:tmpl w:val="EBB2BBB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151966"/>
    <w:multiLevelType w:val="hybridMultilevel"/>
    <w:tmpl w:val="06B81192"/>
    <w:lvl w:ilvl="0" w:tplc="0F0EFBFC">
      <w:start w:val="1"/>
      <w:numFmt w:val="decimal"/>
      <w:lvlText w:val="%1."/>
      <w:lvlJc w:val="center"/>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7A33F0"/>
    <w:multiLevelType w:val="multilevel"/>
    <w:tmpl w:val="7D2C665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D7B89"/>
    <w:multiLevelType w:val="hybridMultilevel"/>
    <w:tmpl w:val="1B9EE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92F26"/>
    <w:multiLevelType w:val="hybridMultilevel"/>
    <w:tmpl w:val="77F2E8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057602"/>
    <w:multiLevelType w:val="multilevel"/>
    <w:tmpl w:val="D3CCDC0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020AFA"/>
    <w:multiLevelType w:val="multilevel"/>
    <w:tmpl w:val="A08C8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14D37"/>
    <w:multiLevelType w:val="multilevel"/>
    <w:tmpl w:val="D2DE33F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414908">
    <w:abstractNumId w:val="6"/>
  </w:num>
  <w:num w:numId="2" w16cid:durableId="121922347">
    <w:abstractNumId w:val="11"/>
  </w:num>
  <w:num w:numId="3" w16cid:durableId="619143648">
    <w:abstractNumId w:val="5"/>
  </w:num>
  <w:num w:numId="4" w16cid:durableId="1947997283">
    <w:abstractNumId w:val="1"/>
  </w:num>
  <w:num w:numId="5" w16cid:durableId="1357462827">
    <w:abstractNumId w:val="7"/>
  </w:num>
  <w:num w:numId="6" w16cid:durableId="329867185">
    <w:abstractNumId w:val="12"/>
  </w:num>
  <w:num w:numId="7" w16cid:durableId="52894280">
    <w:abstractNumId w:val="3"/>
  </w:num>
  <w:num w:numId="8" w16cid:durableId="1685935421">
    <w:abstractNumId w:val="10"/>
  </w:num>
  <w:num w:numId="9" w16cid:durableId="1901554601">
    <w:abstractNumId w:val="2"/>
  </w:num>
  <w:num w:numId="10" w16cid:durableId="1963732379">
    <w:abstractNumId w:val="8"/>
  </w:num>
  <w:num w:numId="11" w16cid:durableId="1143079470">
    <w:abstractNumId w:val="4"/>
  </w:num>
  <w:num w:numId="12" w16cid:durableId="768308458">
    <w:abstractNumId w:val="0"/>
  </w:num>
  <w:num w:numId="13" w16cid:durableId="1858612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D8"/>
    <w:rsid w:val="00001E59"/>
    <w:rsid w:val="000029A8"/>
    <w:rsid w:val="00004596"/>
    <w:rsid w:val="000057F5"/>
    <w:rsid w:val="00005B96"/>
    <w:rsid w:val="00006714"/>
    <w:rsid w:val="00006B39"/>
    <w:rsid w:val="0001101E"/>
    <w:rsid w:val="00014E68"/>
    <w:rsid w:val="00020C5E"/>
    <w:rsid w:val="00020CF0"/>
    <w:rsid w:val="00022F6C"/>
    <w:rsid w:val="00023083"/>
    <w:rsid w:val="00023352"/>
    <w:rsid w:val="00023BBC"/>
    <w:rsid w:val="00027C58"/>
    <w:rsid w:val="00027E61"/>
    <w:rsid w:val="000312FA"/>
    <w:rsid w:val="0004267A"/>
    <w:rsid w:val="00045956"/>
    <w:rsid w:val="00045A83"/>
    <w:rsid w:val="00045F12"/>
    <w:rsid w:val="00055879"/>
    <w:rsid w:val="0006252C"/>
    <w:rsid w:val="00064F59"/>
    <w:rsid w:val="000653BC"/>
    <w:rsid w:val="00065505"/>
    <w:rsid w:val="00067AA9"/>
    <w:rsid w:val="0007211C"/>
    <w:rsid w:val="000764AD"/>
    <w:rsid w:val="000809FA"/>
    <w:rsid w:val="00080FC3"/>
    <w:rsid w:val="00081A47"/>
    <w:rsid w:val="000823DB"/>
    <w:rsid w:val="00083D92"/>
    <w:rsid w:val="00086A35"/>
    <w:rsid w:val="00087358"/>
    <w:rsid w:val="00087EB4"/>
    <w:rsid w:val="0009132D"/>
    <w:rsid w:val="000919AA"/>
    <w:rsid w:val="0009365D"/>
    <w:rsid w:val="00096140"/>
    <w:rsid w:val="0009706A"/>
    <w:rsid w:val="000A061C"/>
    <w:rsid w:val="000A12CC"/>
    <w:rsid w:val="000A1984"/>
    <w:rsid w:val="000A5053"/>
    <w:rsid w:val="000A596F"/>
    <w:rsid w:val="000A5DE1"/>
    <w:rsid w:val="000A69AB"/>
    <w:rsid w:val="000B0D80"/>
    <w:rsid w:val="000B1582"/>
    <w:rsid w:val="000B26F9"/>
    <w:rsid w:val="000B4C19"/>
    <w:rsid w:val="000B5FF2"/>
    <w:rsid w:val="000B7FB9"/>
    <w:rsid w:val="000C06F7"/>
    <w:rsid w:val="000C296F"/>
    <w:rsid w:val="000C34F1"/>
    <w:rsid w:val="000D27B6"/>
    <w:rsid w:val="000D449A"/>
    <w:rsid w:val="000D4710"/>
    <w:rsid w:val="000D680D"/>
    <w:rsid w:val="000D7784"/>
    <w:rsid w:val="000E175E"/>
    <w:rsid w:val="000E23C1"/>
    <w:rsid w:val="000E516B"/>
    <w:rsid w:val="000E51A9"/>
    <w:rsid w:val="000E5673"/>
    <w:rsid w:val="000F0FD5"/>
    <w:rsid w:val="000F5140"/>
    <w:rsid w:val="000F7BB5"/>
    <w:rsid w:val="00102EEF"/>
    <w:rsid w:val="00106F71"/>
    <w:rsid w:val="001071C3"/>
    <w:rsid w:val="00107D3A"/>
    <w:rsid w:val="001102B2"/>
    <w:rsid w:val="00112410"/>
    <w:rsid w:val="00112BF1"/>
    <w:rsid w:val="001204C9"/>
    <w:rsid w:val="00121013"/>
    <w:rsid w:val="00125197"/>
    <w:rsid w:val="00127562"/>
    <w:rsid w:val="0014068F"/>
    <w:rsid w:val="00140FA9"/>
    <w:rsid w:val="00141159"/>
    <w:rsid w:val="001508A5"/>
    <w:rsid w:val="00152235"/>
    <w:rsid w:val="00152353"/>
    <w:rsid w:val="00152D7F"/>
    <w:rsid w:val="00153D2B"/>
    <w:rsid w:val="001547D3"/>
    <w:rsid w:val="00155EEC"/>
    <w:rsid w:val="0016206C"/>
    <w:rsid w:val="001625C7"/>
    <w:rsid w:val="0016442E"/>
    <w:rsid w:val="00165860"/>
    <w:rsid w:val="0016789A"/>
    <w:rsid w:val="00167CF8"/>
    <w:rsid w:val="0017021D"/>
    <w:rsid w:val="00171057"/>
    <w:rsid w:val="00181600"/>
    <w:rsid w:val="00181C6E"/>
    <w:rsid w:val="00191015"/>
    <w:rsid w:val="001921BD"/>
    <w:rsid w:val="00192B4C"/>
    <w:rsid w:val="0019385B"/>
    <w:rsid w:val="00196815"/>
    <w:rsid w:val="001A0BFD"/>
    <w:rsid w:val="001A16B7"/>
    <w:rsid w:val="001A462E"/>
    <w:rsid w:val="001A5770"/>
    <w:rsid w:val="001A614A"/>
    <w:rsid w:val="001A6394"/>
    <w:rsid w:val="001A6D20"/>
    <w:rsid w:val="001B0B00"/>
    <w:rsid w:val="001B0DCE"/>
    <w:rsid w:val="001B166D"/>
    <w:rsid w:val="001B257D"/>
    <w:rsid w:val="001B2D78"/>
    <w:rsid w:val="001B4974"/>
    <w:rsid w:val="001B6A57"/>
    <w:rsid w:val="001C402D"/>
    <w:rsid w:val="001C5421"/>
    <w:rsid w:val="001C6578"/>
    <w:rsid w:val="001D032B"/>
    <w:rsid w:val="001D24B2"/>
    <w:rsid w:val="001D3F6C"/>
    <w:rsid w:val="001D42E4"/>
    <w:rsid w:val="001D5F1E"/>
    <w:rsid w:val="001D611E"/>
    <w:rsid w:val="001E59F6"/>
    <w:rsid w:val="001F0EF6"/>
    <w:rsid w:val="001F1BE3"/>
    <w:rsid w:val="001F1F0B"/>
    <w:rsid w:val="001F22D5"/>
    <w:rsid w:val="001F3154"/>
    <w:rsid w:val="001F34DD"/>
    <w:rsid w:val="001F3A5A"/>
    <w:rsid w:val="001F3B88"/>
    <w:rsid w:val="001F52BE"/>
    <w:rsid w:val="001F64EF"/>
    <w:rsid w:val="001F6896"/>
    <w:rsid w:val="00202012"/>
    <w:rsid w:val="00205A02"/>
    <w:rsid w:val="00205BAA"/>
    <w:rsid w:val="00206FB1"/>
    <w:rsid w:val="00207877"/>
    <w:rsid w:val="002079F3"/>
    <w:rsid w:val="00207C02"/>
    <w:rsid w:val="00211CB9"/>
    <w:rsid w:val="0021473A"/>
    <w:rsid w:val="002200C0"/>
    <w:rsid w:val="00220752"/>
    <w:rsid w:val="00220F21"/>
    <w:rsid w:val="002240FB"/>
    <w:rsid w:val="00227741"/>
    <w:rsid w:val="00232D86"/>
    <w:rsid w:val="00232EC6"/>
    <w:rsid w:val="002353D9"/>
    <w:rsid w:val="0023576D"/>
    <w:rsid w:val="00235D9D"/>
    <w:rsid w:val="0024166C"/>
    <w:rsid w:val="00241DDB"/>
    <w:rsid w:val="0024204F"/>
    <w:rsid w:val="002431A5"/>
    <w:rsid w:val="00244606"/>
    <w:rsid w:val="00247D9E"/>
    <w:rsid w:val="00251587"/>
    <w:rsid w:val="00251DE7"/>
    <w:rsid w:val="00256CE3"/>
    <w:rsid w:val="00257E84"/>
    <w:rsid w:val="002617D1"/>
    <w:rsid w:val="002678FC"/>
    <w:rsid w:val="00267A33"/>
    <w:rsid w:val="00270F95"/>
    <w:rsid w:val="00271888"/>
    <w:rsid w:val="00271C21"/>
    <w:rsid w:val="00271E89"/>
    <w:rsid w:val="00272230"/>
    <w:rsid w:val="00272513"/>
    <w:rsid w:val="00273623"/>
    <w:rsid w:val="002775FA"/>
    <w:rsid w:val="002815A6"/>
    <w:rsid w:val="00283C1A"/>
    <w:rsid w:val="00286E7A"/>
    <w:rsid w:val="00290947"/>
    <w:rsid w:val="00290DA4"/>
    <w:rsid w:val="00290E01"/>
    <w:rsid w:val="00291AD2"/>
    <w:rsid w:val="00291E6C"/>
    <w:rsid w:val="00293719"/>
    <w:rsid w:val="00293F5A"/>
    <w:rsid w:val="002A1080"/>
    <w:rsid w:val="002A2374"/>
    <w:rsid w:val="002A2650"/>
    <w:rsid w:val="002A275A"/>
    <w:rsid w:val="002A3074"/>
    <w:rsid w:val="002A51C5"/>
    <w:rsid w:val="002A5F19"/>
    <w:rsid w:val="002A6EC4"/>
    <w:rsid w:val="002A739B"/>
    <w:rsid w:val="002B0961"/>
    <w:rsid w:val="002B1C19"/>
    <w:rsid w:val="002B5665"/>
    <w:rsid w:val="002B5E4E"/>
    <w:rsid w:val="002B7920"/>
    <w:rsid w:val="002C1D98"/>
    <w:rsid w:val="002C1E4D"/>
    <w:rsid w:val="002C4B4A"/>
    <w:rsid w:val="002C4F82"/>
    <w:rsid w:val="002C5F40"/>
    <w:rsid w:val="002D50E9"/>
    <w:rsid w:val="002E1772"/>
    <w:rsid w:val="002E1F73"/>
    <w:rsid w:val="002E4AD5"/>
    <w:rsid w:val="002E7BB2"/>
    <w:rsid w:val="002E7EB3"/>
    <w:rsid w:val="002F12C8"/>
    <w:rsid w:val="002F192A"/>
    <w:rsid w:val="002F6564"/>
    <w:rsid w:val="002F716D"/>
    <w:rsid w:val="00300AB9"/>
    <w:rsid w:val="00303ACE"/>
    <w:rsid w:val="00306352"/>
    <w:rsid w:val="00310E08"/>
    <w:rsid w:val="00316C41"/>
    <w:rsid w:val="00324C09"/>
    <w:rsid w:val="003302AF"/>
    <w:rsid w:val="00331BC7"/>
    <w:rsid w:val="00332215"/>
    <w:rsid w:val="003349C0"/>
    <w:rsid w:val="00335059"/>
    <w:rsid w:val="003419BA"/>
    <w:rsid w:val="00341FF4"/>
    <w:rsid w:val="00342B37"/>
    <w:rsid w:val="00346EE7"/>
    <w:rsid w:val="00347CBC"/>
    <w:rsid w:val="00354E4B"/>
    <w:rsid w:val="00355C34"/>
    <w:rsid w:val="00355E58"/>
    <w:rsid w:val="00356AF4"/>
    <w:rsid w:val="00360FB1"/>
    <w:rsid w:val="0036112B"/>
    <w:rsid w:val="00362777"/>
    <w:rsid w:val="003653FC"/>
    <w:rsid w:val="00367D52"/>
    <w:rsid w:val="00370EF5"/>
    <w:rsid w:val="00371BE7"/>
    <w:rsid w:val="0037217C"/>
    <w:rsid w:val="003738C8"/>
    <w:rsid w:val="003751A9"/>
    <w:rsid w:val="00376358"/>
    <w:rsid w:val="003764BE"/>
    <w:rsid w:val="00377EED"/>
    <w:rsid w:val="0038169C"/>
    <w:rsid w:val="00381EFC"/>
    <w:rsid w:val="00383AE2"/>
    <w:rsid w:val="00384122"/>
    <w:rsid w:val="003862B7"/>
    <w:rsid w:val="0039070C"/>
    <w:rsid w:val="00390B0F"/>
    <w:rsid w:val="00391197"/>
    <w:rsid w:val="00392504"/>
    <w:rsid w:val="00394A46"/>
    <w:rsid w:val="00397AF0"/>
    <w:rsid w:val="003A1663"/>
    <w:rsid w:val="003A22E2"/>
    <w:rsid w:val="003A4CB1"/>
    <w:rsid w:val="003A51D3"/>
    <w:rsid w:val="003A5A2E"/>
    <w:rsid w:val="003A5A4D"/>
    <w:rsid w:val="003A5B0C"/>
    <w:rsid w:val="003B1D9D"/>
    <w:rsid w:val="003B6722"/>
    <w:rsid w:val="003C4882"/>
    <w:rsid w:val="003C56C6"/>
    <w:rsid w:val="003C7A21"/>
    <w:rsid w:val="003C7ABB"/>
    <w:rsid w:val="003D218A"/>
    <w:rsid w:val="003D2BB6"/>
    <w:rsid w:val="003D3AEA"/>
    <w:rsid w:val="003D418E"/>
    <w:rsid w:val="003D64B9"/>
    <w:rsid w:val="003E073D"/>
    <w:rsid w:val="003E2C67"/>
    <w:rsid w:val="003E3643"/>
    <w:rsid w:val="003E42D4"/>
    <w:rsid w:val="003F079F"/>
    <w:rsid w:val="003F1EF3"/>
    <w:rsid w:val="003F245C"/>
    <w:rsid w:val="003F37A3"/>
    <w:rsid w:val="003F3BC3"/>
    <w:rsid w:val="003F77D3"/>
    <w:rsid w:val="00403028"/>
    <w:rsid w:val="00406EFB"/>
    <w:rsid w:val="00406F8D"/>
    <w:rsid w:val="00411266"/>
    <w:rsid w:val="00412FCE"/>
    <w:rsid w:val="004144D7"/>
    <w:rsid w:val="004212FD"/>
    <w:rsid w:val="004229E2"/>
    <w:rsid w:val="004273D8"/>
    <w:rsid w:val="00433FC2"/>
    <w:rsid w:val="00445D73"/>
    <w:rsid w:val="00453AA5"/>
    <w:rsid w:val="00461610"/>
    <w:rsid w:val="0046172A"/>
    <w:rsid w:val="00465A0C"/>
    <w:rsid w:val="00465B3F"/>
    <w:rsid w:val="00466F59"/>
    <w:rsid w:val="00467419"/>
    <w:rsid w:val="004732DC"/>
    <w:rsid w:val="00475FEA"/>
    <w:rsid w:val="00477A40"/>
    <w:rsid w:val="00477B7F"/>
    <w:rsid w:val="00481526"/>
    <w:rsid w:val="00481ABE"/>
    <w:rsid w:val="00486B1C"/>
    <w:rsid w:val="0048763C"/>
    <w:rsid w:val="00487A10"/>
    <w:rsid w:val="00490346"/>
    <w:rsid w:val="0049311E"/>
    <w:rsid w:val="0049313F"/>
    <w:rsid w:val="0049763F"/>
    <w:rsid w:val="00497EB4"/>
    <w:rsid w:val="004A3239"/>
    <w:rsid w:val="004A6367"/>
    <w:rsid w:val="004A668E"/>
    <w:rsid w:val="004A67E5"/>
    <w:rsid w:val="004A7F92"/>
    <w:rsid w:val="004B1949"/>
    <w:rsid w:val="004B2A57"/>
    <w:rsid w:val="004B3A49"/>
    <w:rsid w:val="004B4DC8"/>
    <w:rsid w:val="004B750C"/>
    <w:rsid w:val="004C1D54"/>
    <w:rsid w:val="004C4615"/>
    <w:rsid w:val="004C5077"/>
    <w:rsid w:val="004C72F7"/>
    <w:rsid w:val="004D43AA"/>
    <w:rsid w:val="004E07B1"/>
    <w:rsid w:val="004E2E59"/>
    <w:rsid w:val="004E36F3"/>
    <w:rsid w:val="004E5E9D"/>
    <w:rsid w:val="004E62D4"/>
    <w:rsid w:val="004E7951"/>
    <w:rsid w:val="004F05A6"/>
    <w:rsid w:val="004F37C9"/>
    <w:rsid w:val="004F5284"/>
    <w:rsid w:val="004F73D9"/>
    <w:rsid w:val="00503065"/>
    <w:rsid w:val="005037A8"/>
    <w:rsid w:val="005040CA"/>
    <w:rsid w:val="00505A07"/>
    <w:rsid w:val="00506708"/>
    <w:rsid w:val="00510E06"/>
    <w:rsid w:val="0051289C"/>
    <w:rsid w:val="00512E07"/>
    <w:rsid w:val="005130C0"/>
    <w:rsid w:val="00515650"/>
    <w:rsid w:val="00523DBA"/>
    <w:rsid w:val="005263FB"/>
    <w:rsid w:val="005307C3"/>
    <w:rsid w:val="005344A6"/>
    <w:rsid w:val="0053529C"/>
    <w:rsid w:val="005402E2"/>
    <w:rsid w:val="005414E2"/>
    <w:rsid w:val="00542C4C"/>
    <w:rsid w:val="0054323D"/>
    <w:rsid w:val="00543A20"/>
    <w:rsid w:val="00543B50"/>
    <w:rsid w:val="005460D2"/>
    <w:rsid w:val="0054707D"/>
    <w:rsid w:val="0054754B"/>
    <w:rsid w:val="00547D49"/>
    <w:rsid w:val="00551952"/>
    <w:rsid w:val="00554AB7"/>
    <w:rsid w:val="00555FCD"/>
    <w:rsid w:val="005560E1"/>
    <w:rsid w:val="00556471"/>
    <w:rsid w:val="005606EA"/>
    <w:rsid w:val="0056431D"/>
    <w:rsid w:val="00567031"/>
    <w:rsid w:val="00571ED2"/>
    <w:rsid w:val="00572CBF"/>
    <w:rsid w:val="00573B59"/>
    <w:rsid w:val="005743FE"/>
    <w:rsid w:val="00574946"/>
    <w:rsid w:val="005764AE"/>
    <w:rsid w:val="00576E83"/>
    <w:rsid w:val="005827F1"/>
    <w:rsid w:val="005829FB"/>
    <w:rsid w:val="00583D99"/>
    <w:rsid w:val="00585E24"/>
    <w:rsid w:val="005918B8"/>
    <w:rsid w:val="00591C11"/>
    <w:rsid w:val="005972D3"/>
    <w:rsid w:val="005A043F"/>
    <w:rsid w:val="005A0D4F"/>
    <w:rsid w:val="005A4121"/>
    <w:rsid w:val="005A4A85"/>
    <w:rsid w:val="005A68A9"/>
    <w:rsid w:val="005B4D63"/>
    <w:rsid w:val="005C0F89"/>
    <w:rsid w:val="005C400F"/>
    <w:rsid w:val="005C6A36"/>
    <w:rsid w:val="005C6A59"/>
    <w:rsid w:val="005C73A2"/>
    <w:rsid w:val="005D066A"/>
    <w:rsid w:val="005D4342"/>
    <w:rsid w:val="005D43B9"/>
    <w:rsid w:val="005D6DDD"/>
    <w:rsid w:val="005E0DC5"/>
    <w:rsid w:val="005E4D09"/>
    <w:rsid w:val="005E76CD"/>
    <w:rsid w:val="005F03CB"/>
    <w:rsid w:val="005F151C"/>
    <w:rsid w:val="005F23DB"/>
    <w:rsid w:val="005F394E"/>
    <w:rsid w:val="005F65D2"/>
    <w:rsid w:val="00601402"/>
    <w:rsid w:val="006027E2"/>
    <w:rsid w:val="006028C8"/>
    <w:rsid w:val="00604E07"/>
    <w:rsid w:val="0060751F"/>
    <w:rsid w:val="00612E2B"/>
    <w:rsid w:val="00614811"/>
    <w:rsid w:val="00616C9F"/>
    <w:rsid w:val="00620178"/>
    <w:rsid w:val="0062154E"/>
    <w:rsid w:val="00622CC3"/>
    <w:rsid w:val="00623672"/>
    <w:rsid w:val="00624C2B"/>
    <w:rsid w:val="00625299"/>
    <w:rsid w:val="00626B6B"/>
    <w:rsid w:val="006278A8"/>
    <w:rsid w:val="00631BEE"/>
    <w:rsid w:val="00634C5F"/>
    <w:rsid w:val="0063558A"/>
    <w:rsid w:val="00635909"/>
    <w:rsid w:val="00636A77"/>
    <w:rsid w:val="00637519"/>
    <w:rsid w:val="006408A9"/>
    <w:rsid w:val="006418AA"/>
    <w:rsid w:val="00641F61"/>
    <w:rsid w:val="0064454C"/>
    <w:rsid w:val="00644592"/>
    <w:rsid w:val="00646B95"/>
    <w:rsid w:val="0065002C"/>
    <w:rsid w:val="006500EC"/>
    <w:rsid w:val="00651847"/>
    <w:rsid w:val="006561EC"/>
    <w:rsid w:val="00660175"/>
    <w:rsid w:val="00661157"/>
    <w:rsid w:val="0066295B"/>
    <w:rsid w:val="0066644A"/>
    <w:rsid w:val="006740B4"/>
    <w:rsid w:val="006814EC"/>
    <w:rsid w:val="00681769"/>
    <w:rsid w:val="00682BBF"/>
    <w:rsid w:val="00683355"/>
    <w:rsid w:val="0068529C"/>
    <w:rsid w:val="00692193"/>
    <w:rsid w:val="00692D8B"/>
    <w:rsid w:val="00694137"/>
    <w:rsid w:val="0069518F"/>
    <w:rsid w:val="00695A1C"/>
    <w:rsid w:val="006960DC"/>
    <w:rsid w:val="006963D9"/>
    <w:rsid w:val="00696546"/>
    <w:rsid w:val="0069768D"/>
    <w:rsid w:val="006A530E"/>
    <w:rsid w:val="006A539B"/>
    <w:rsid w:val="006B061A"/>
    <w:rsid w:val="006B16F7"/>
    <w:rsid w:val="006B48DE"/>
    <w:rsid w:val="006B5582"/>
    <w:rsid w:val="006B6BC0"/>
    <w:rsid w:val="006B77C8"/>
    <w:rsid w:val="006C035A"/>
    <w:rsid w:val="006C04D5"/>
    <w:rsid w:val="006C2FA1"/>
    <w:rsid w:val="006C4446"/>
    <w:rsid w:val="006C7A56"/>
    <w:rsid w:val="006D24BE"/>
    <w:rsid w:val="006D340A"/>
    <w:rsid w:val="006D365A"/>
    <w:rsid w:val="006D4104"/>
    <w:rsid w:val="006D4856"/>
    <w:rsid w:val="006D5049"/>
    <w:rsid w:val="006E01AA"/>
    <w:rsid w:val="006E0C66"/>
    <w:rsid w:val="006F12EE"/>
    <w:rsid w:val="006F16F6"/>
    <w:rsid w:val="006F4F4B"/>
    <w:rsid w:val="006F5385"/>
    <w:rsid w:val="00700CE2"/>
    <w:rsid w:val="00702713"/>
    <w:rsid w:val="00706D05"/>
    <w:rsid w:val="0070718A"/>
    <w:rsid w:val="007104FC"/>
    <w:rsid w:val="00714766"/>
    <w:rsid w:val="007165F1"/>
    <w:rsid w:val="00720781"/>
    <w:rsid w:val="00723AF5"/>
    <w:rsid w:val="0072483D"/>
    <w:rsid w:val="00725819"/>
    <w:rsid w:val="0072717A"/>
    <w:rsid w:val="00727EBA"/>
    <w:rsid w:val="0073324A"/>
    <w:rsid w:val="00735A64"/>
    <w:rsid w:val="00735FF9"/>
    <w:rsid w:val="00736493"/>
    <w:rsid w:val="0073711E"/>
    <w:rsid w:val="00737D9B"/>
    <w:rsid w:val="00740E9D"/>
    <w:rsid w:val="00741645"/>
    <w:rsid w:val="0074280F"/>
    <w:rsid w:val="00742CC4"/>
    <w:rsid w:val="0074531B"/>
    <w:rsid w:val="007456C1"/>
    <w:rsid w:val="00745719"/>
    <w:rsid w:val="00745DAB"/>
    <w:rsid w:val="00746432"/>
    <w:rsid w:val="007535EF"/>
    <w:rsid w:val="0075397C"/>
    <w:rsid w:val="00754861"/>
    <w:rsid w:val="0075611C"/>
    <w:rsid w:val="0075665F"/>
    <w:rsid w:val="007612CD"/>
    <w:rsid w:val="00762F86"/>
    <w:rsid w:val="00765418"/>
    <w:rsid w:val="00766896"/>
    <w:rsid w:val="00772558"/>
    <w:rsid w:val="007729F6"/>
    <w:rsid w:val="007773AE"/>
    <w:rsid w:val="00777C1E"/>
    <w:rsid w:val="00780580"/>
    <w:rsid w:val="00781B36"/>
    <w:rsid w:val="00783081"/>
    <w:rsid w:val="007844C2"/>
    <w:rsid w:val="00784BB1"/>
    <w:rsid w:val="007860E8"/>
    <w:rsid w:val="00794B69"/>
    <w:rsid w:val="007975ED"/>
    <w:rsid w:val="007A0CF3"/>
    <w:rsid w:val="007A7236"/>
    <w:rsid w:val="007B270D"/>
    <w:rsid w:val="007B751D"/>
    <w:rsid w:val="007B7FD3"/>
    <w:rsid w:val="007C00C3"/>
    <w:rsid w:val="007C25A3"/>
    <w:rsid w:val="007C4885"/>
    <w:rsid w:val="007C4890"/>
    <w:rsid w:val="007C63C1"/>
    <w:rsid w:val="007D461F"/>
    <w:rsid w:val="007D61E0"/>
    <w:rsid w:val="007E1B8A"/>
    <w:rsid w:val="007E1FAC"/>
    <w:rsid w:val="007E2506"/>
    <w:rsid w:val="007E3877"/>
    <w:rsid w:val="007E5310"/>
    <w:rsid w:val="007E75A5"/>
    <w:rsid w:val="007E76CF"/>
    <w:rsid w:val="007F0A71"/>
    <w:rsid w:val="007F4A9A"/>
    <w:rsid w:val="007F6452"/>
    <w:rsid w:val="00806C8F"/>
    <w:rsid w:val="00807035"/>
    <w:rsid w:val="00807259"/>
    <w:rsid w:val="00807AE1"/>
    <w:rsid w:val="00813B9F"/>
    <w:rsid w:val="0081696E"/>
    <w:rsid w:val="00820495"/>
    <w:rsid w:val="0082151C"/>
    <w:rsid w:val="00822527"/>
    <w:rsid w:val="00822666"/>
    <w:rsid w:val="00823563"/>
    <w:rsid w:val="00823E7E"/>
    <w:rsid w:val="0083248B"/>
    <w:rsid w:val="00833444"/>
    <w:rsid w:val="0083347D"/>
    <w:rsid w:val="00837A98"/>
    <w:rsid w:val="008404BA"/>
    <w:rsid w:val="0084394E"/>
    <w:rsid w:val="00844392"/>
    <w:rsid w:val="0084514C"/>
    <w:rsid w:val="0084773E"/>
    <w:rsid w:val="00851696"/>
    <w:rsid w:val="00851BCF"/>
    <w:rsid w:val="00853265"/>
    <w:rsid w:val="008628A7"/>
    <w:rsid w:val="00863BE6"/>
    <w:rsid w:val="008641B0"/>
    <w:rsid w:val="008645C3"/>
    <w:rsid w:val="0086598B"/>
    <w:rsid w:val="00865A36"/>
    <w:rsid w:val="0086622C"/>
    <w:rsid w:val="0086696A"/>
    <w:rsid w:val="00870DC2"/>
    <w:rsid w:val="008747F4"/>
    <w:rsid w:val="00874F1E"/>
    <w:rsid w:val="00875D59"/>
    <w:rsid w:val="00876B03"/>
    <w:rsid w:val="00877F84"/>
    <w:rsid w:val="00881F2C"/>
    <w:rsid w:val="00883829"/>
    <w:rsid w:val="00890FAB"/>
    <w:rsid w:val="008920DD"/>
    <w:rsid w:val="0089247B"/>
    <w:rsid w:val="00893951"/>
    <w:rsid w:val="00896049"/>
    <w:rsid w:val="00896484"/>
    <w:rsid w:val="008978F1"/>
    <w:rsid w:val="008A3284"/>
    <w:rsid w:val="008A7ED4"/>
    <w:rsid w:val="008B1196"/>
    <w:rsid w:val="008B2C8D"/>
    <w:rsid w:val="008B5C6F"/>
    <w:rsid w:val="008B66CB"/>
    <w:rsid w:val="008C38E4"/>
    <w:rsid w:val="008C42E4"/>
    <w:rsid w:val="008C5335"/>
    <w:rsid w:val="008C7E4C"/>
    <w:rsid w:val="008D1449"/>
    <w:rsid w:val="008D1CB1"/>
    <w:rsid w:val="008D53A9"/>
    <w:rsid w:val="008D7BEE"/>
    <w:rsid w:val="008E285A"/>
    <w:rsid w:val="008E287D"/>
    <w:rsid w:val="008E4141"/>
    <w:rsid w:val="008E421B"/>
    <w:rsid w:val="008E7C00"/>
    <w:rsid w:val="008E7F7A"/>
    <w:rsid w:val="008F0D35"/>
    <w:rsid w:val="008F1947"/>
    <w:rsid w:val="008F2C2D"/>
    <w:rsid w:val="008F369C"/>
    <w:rsid w:val="00900E21"/>
    <w:rsid w:val="00900F65"/>
    <w:rsid w:val="00901664"/>
    <w:rsid w:val="0090287A"/>
    <w:rsid w:val="00903317"/>
    <w:rsid w:val="009039AE"/>
    <w:rsid w:val="00906E8B"/>
    <w:rsid w:val="00914BCA"/>
    <w:rsid w:val="00915406"/>
    <w:rsid w:val="00920E20"/>
    <w:rsid w:val="00923A12"/>
    <w:rsid w:val="00924684"/>
    <w:rsid w:val="009266EC"/>
    <w:rsid w:val="00927F53"/>
    <w:rsid w:val="0093298B"/>
    <w:rsid w:val="009356A1"/>
    <w:rsid w:val="009374B9"/>
    <w:rsid w:val="00940EC9"/>
    <w:rsid w:val="00941C76"/>
    <w:rsid w:val="0094502A"/>
    <w:rsid w:val="0094595A"/>
    <w:rsid w:val="009463A7"/>
    <w:rsid w:val="0095050F"/>
    <w:rsid w:val="00953790"/>
    <w:rsid w:val="00954432"/>
    <w:rsid w:val="00956648"/>
    <w:rsid w:val="009631B0"/>
    <w:rsid w:val="0096477A"/>
    <w:rsid w:val="009649CC"/>
    <w:rsid w:val="00965C04"/>
    <w:rsid w:val="00967B18"/>
    <w:rsid w:val="009754EB"/>
    <w:rsid w:val="009803E9"/>
    <w:rsid w:val="00981340"/>
    <w:rsid w:val="00984574"/>
    <w:rsid w:val="009908FD"/>
    <w:rsid w:val="009958D6"/>
    <w:rsid w:val="00995A69"/>
    <w:rsid w:val="00997BF7"/>
    <w:rsid w:val="009A05EC"/>
    <w:rsid w:val="009A1389"/>
    <w:rsid w:val="009A2756"/>
    <w:rsid w:val="009A2B70"/>
    <w:rsid w:val="009A2EC6"/>
    <w:rsid w:val="009A3936"/>
    <w:rsid w:val="009A6520"/>
    <w:rsid w:val="009A6755"/>
    <w:rsid w:val="009B079D"/>
    <w:rsid w:val="009B0D16"/>
    <w:rsid w:val="009B685C"/>
    <w:rsid w:val="009C4D9D"/>
    <w:rsid w:val="009C5070"/>
    <w:rsid w:val="009C6407"/>
    <w:rsid w:val="009D0DF2"/>
    <w:rsid w:val="009D24D7"/>
    <w:rsid w:val="009D271F"/>
    <w:rsid w:val="009D342E"/>
    <w:rsid w:val="009D3A52"/>
    <w:rsid w:val="009D3DBF"/>
    <w:rsid w:val="009D58D1"/>
    <w:rsid w:val="009D61D1"/>
    <w:rsid w:val="009D72EC"/>
    <w:rsid w:val="009D7BE8"/>
    <w:rsid w:val="009D7D18"/>
    <w:rsid w:val="009E597B"/>
    <w:rsid w:val="009F10D7"/>
    <w:rsid w:val="009F1FC5"/>
    <w:rsid w:val="009F4341"/>
    <w:rsid w:val="009F5945"/>
    <w:rsid w:val="009F6041"/>
    <w:rsid w:val="009F68B7"/>
    <w:rsid w:val="009F77C5"/>
    <w:rsid w:val="009F7B00"/>
    <w:rsid w:val="00A02AD9"/>
    <w:rsid w:val="00A02E34"/>
    <w:rsid w:val="00A04BCE"/>
    <w:rsid w:val="00A05DBE"/>
    <w:rsid w:val="00A10B20"/>
    <w:rsid w:val="00A12324"/>
    <w:rsid w:val="00A14801"/>
    <w:rsid w:val="00A14D8A"/>
    <w:rsid w:val="00A14FEB"/>
    <w:rsid w:val="00A217DB"/>
    <w:rsid w:val="00A23B9B"/>
    <w:rsid w:val="00A251BB"/>
    <w:rsid w:val="00A25335"/>
    <w:rsid w:val="00A2698B"/>
    <w:rsid w:val="00A26EEF"/>
    <w:rsid w:val="00A31EF7"/>
    <w:rsid w:val="00A32432"/>
    <w:rsid w:val="00A33B08"/>
    <w:rsid w:val="00A33C20"/>
    <w:rsid w:val="00A340B4"/>
    <w:rsid w:val="00A353BA"/>
    <w:rsid w:val="00A35E86"/>
    <w:rsid w:val="00A43423"/>
    <w:rsid w:val="00A43C16"/>
    <w:rsid w:val="00A44235"/>
    <w:rsid w:val="00A447D6"/>
    <w:rsid w:val="00A473D0"/>
    <w:rsid w:val="00A478A4"/>
    <w:rsid w:val="00A52536"/>
    <w:rsid w:val="00A52C0C"/>
    <w:rsid w:val="00A53459"/>
    <w:rsid w:val="00A534C8"/>
    <w:rsid w:val="00A53ADC"/>
    <w:rsid w:val="00A57EF0"/>
    <w:rsid w:val="00A60D32"/>
    <w:rsid w:val="00A61D8F"/>
    <w:rsid w:val="00A6382E"/>
    <w:rsid w:val="00A64CD2"/>
    <w:rsid w:val="00A64D8C"/>
    <w:rsid w:val="00A66045"/>
    <w:rsid w:val="00A675DD"/>
    <w:rsid w:val="00A7055F"/>
    <w:rsid w:val="00A732C2"/>
    <w:rsid w:val="00A7456F"/>
    <w:rsid w:val="00A7596D"/>
    <w:rsid w:val="00A75D50"/>
    <w:rsid w:val="00A75DCC"/>
    <w:rsid w:val="00A775EF"/>
    <w:rsid w:val="00A80A79"/>
    <w:rsid w:val="00A80C52"/>
    <w:rsid w:val="00A8401A"/>
    <w:rsid w:val="00A853C9"/>
    <w:rsid w:val="00A95CCB"/>
    <w:rsid w:val="00A9631F"/>
    <w:rsid w:val="00A97535"/>
    <w:rsid w:val="00AA0BBD"/>
    <w:rsid w:val="00AA11FD"/>
    <w:rsid w:val="00AA6702"/>
    <w:rsid w:val="00AB14C4"/>
    <w:rsid w:val="00AB2929"/>
    <w:rsid w:val="00AB516E"/>
    <w:rsid w:val="00AB52AC"/>
    <w:rsid w:val="00AB5E0C"/>
    <w:rsid w:val="00AB63B2"/>
    <w:rsid w:val="00AB6E46"/>
    <w:rsid w:val="00AB73AA"/>
    <w:rsid w:val="00AC1CBC"/>
    <w:rsid w:val="00AC29AC"/>
    <w:rsid w:val="00AC2BAA"/>
    <w:rsid w:val="00AC320B"/>
    <w:rsid w:val="00AC4189"/>
    <w:rsid w:val="00AC52C5"/>
    <w:rsid w:val="00AC63CE"/>
    <w:rsid w:val="00AC6CAB"/>
    <w:rsid w:val="00AD12A6"/>
    <w:rsid w:val="00AD552B"/>
    <w:rsid w:val="00AE4471"/>
    <w:rsid w:val="00AF2A47"/>
    <w:rsid w:val="00AF3A44"/>
    <w:rsid w:val="00AF56B5"/>
    <w:rsid w:val="00B00F4D"/>
    <w:rsid w:val="00B01A3D"/>
    <w:rsid w:val="00B112FA"/>
    <w:rsid w:val="00B2117A"/>
    <w:rsid w:val="00B217FA"/>
    <w:rsid w:val="00B21DE4"/>
    <w:rsid w:val="00B22923"/>
    <w:rsid w:val="00B2531B"/>
    <w:rsid w:val="00B26C1B"/>
    <w:rsid w:val="00B36003"/>
    <w:rsid w:val="00B36AA7"/>
    <w:rsid w:val="00B400D3"/>
    <w:rsid w:val="00B409E7"/>
    <w:rsid w:val="00B423AD"/>
    <w:rsid w:val="00B448D0"/>
    <w:rsid w:val="00B4519F"/>
    <w:rsid w:val="00B46E7D"/>
    <w:rsid w:val="00B52D56"/>
    <w:rsid w:val="00B52FC0"/>
    <w:rsid w:val="00B534BB"/>
    <w:rsid w:val="00B53B64"/>
    <w:rsid w:val="00B54BCB"/>
    <w:rsid w:val="00B5696B"/>
    <w:rsid w:val="00B57165"/>
    <w:rsid w:val="00B60542"/>
    <w:rsid w:val="00B61095"/>
    <w:rsid w:val="00B62272"/>
    <w:rsid w:val="00B62820"/>
    <w:rsid w:val="00B63337"/>
    <w:rsid w:val="00B70D2A"/>
    <w:rsid w:val="00B70E67"/>
    <w:rsid w:val="00B718B8"/>
    <w:rsid w:val="00B73840"/>
    <w:rsid w:val="00B75491"/>
    <w:rsid w:val="00B77628"/>
    <w:rsid w:val="00B815C8"/>
    <w:rsid w:val="00B81F96"/>
    <w:rsid w:val="00B85468"/>
    <w:rsid w:val="00B867C2"/>
    <w:rsid w:val="00B86A40"/>
    <w:rsid w:val="00B91CDA"/>
    <w:rsid w:val="00B942ED"/>
    <w:rsid w:val="00B9688F"/>
    <w:rsid w:val="00B97CED"/>
    <w:rsid w:val="00BA041C"/>
    <w:rsid w:val="00BA1A81"/>
    <w:rsid w:val="00BA29A4"/>
    <w:rsid w:val="00BA4B1D"/>
    <w:rsid w:val="00BA718E"/>
    <w:rsid w:val="00BB26C1"/>
    <w:rsid w:val="00BC0926"/>
    <w:rsid w:val="00BC18FD"/>
    <w:rsid w:val="00BC293B"/>
    <w:rsid w:val="00BC7D55"/>
    <w:rsid w:val="00BD31E5"/>
    <w:rsid w:val="00BD35AB"/>
    <w:rsid w:val="00BD47CB"/>
    <w:rsid w:val="00BD7FC1"/>
    <w:rsid w:val="00BE12D1"/>
    <w:rsid w:val="00BE4331"/>
    <w:rsid w:val="00BE73A0"/>
    <w:rsid w:val="00BF0859"/>
    <w:rsid w:val="00BF0F5C"/>
    <w:rsid w:val="00BF147E"/>
    <w:rsid w:val="00BF6AA4"/>
    <w:rsid w:val="00BF79AA"/>
    <w:rsid w:val="00BF7EF0"/>
    <w:rsid w:val="00C020AA"/>
    <w:rsid w:val="00C0484C"/>
    <w:rsid w:val="00C04F52"/>
    <w:rsid w:val="00C06B8A"/>
    <w:rsid w:val="00C06C94"/>
    <w:rsid w:val="00C119EF"/>
    <w:rsid w:val="00C14905"/>
    <w:rsid w:val="00C16C21"/>
    <w:rsid w:val="00C1783F"/>
    <w:rsid w:val="00C20BB2"/>
    <w:rsid w:val="00C20E63"/>
    <w:rsid w:val="00C2150F"/>
    <w:rsid w:val="00C23FBB"/>
    <w:rsid w:val="00C34AC7"/>
    <w:rsid w:val="00C4328E"/>
    <w:rsid w:val="00C440F9"/>
    <w:rsid w:val="00C44FC6"/>
    <w:rsid w:val="00C457C6"/>
    <w:rsid w:val="00C45DC1"/>
    <w:rsid w:val="00C463A6"/>
    <w:rsid w:val="00C51355"/>
    <w:rsid w:val="00C517BA"/>
    <w:rsid w:val="00C536FD"/>
    <w:rsid w:val="00C5506E"/>
    <w:rsid w:val="00C570BD"/>
    <w:rsid w:val="00C60D63"/>
    <w:rsid w:val="00C625A2"/>
    <w:rsid w:val="00C6517F"/>
    <w:rsid w:val="00C66729"/>
    <w:rsid w:val="00C72C7B"/>
    <w:rsid w:val="00C72E9F"/>
    <w:rsid w:val="00C73947"/>
    <w:rsid w:val="00C73F52"/>
    <w:rsid w:val="00C74522"/>
    <w:rsid w:val="00C74F3B"/>
    <w:rsid w:val="00C7693D"/>
    <w:rsid w:val="00C773D6"/>
    <w:rsid w:val="00C8127F"/>
    <w:rsid w:val="00C81D1A"/>
    <w:rsid w:val="00C83969"/>
    <w:rsid w:val="00C8508B"/>
    <w:rsid w:val="00C858BB"/>
    <w:rsid w:val="00C92237"/>
    <w:rsid w:val="00C9532C"/>
    <w:rsid w:val="00CA1634"/>
    <w:rsid w:val="00CA6380"/>
    <w:rsid w:val="00CB5DE6"/>
    <w:rsid w:val="00CB5F7C"/>
    <w:rsid w:val="00CB687F"/>
    <w:rsid w:val="00CC0428"/>
    <w:rsid w:val="00CC1453"/>
    <w:rsid w:val="00CC159C"/>
    <w:rsid w:val="00CC7288"/>
    <w:rsid w:val="00CD0EA9"/>
    <w:rsid w:val="00CD1F54"/>
    <w:rsid w:val="00CD4148"/>
    <w:rsid w:val="00CD7318"/>
    <w:rsid w:val="00CE05FE"/>
    <w:rsid w:val="00CE1078"/>
    <w:rsid w:val="00CE2256"/>
    <w:rsid w:val="00CE28BB"/>
    <w:rsid w:val="00CE3195"/>
    <w:rsid w:val="00CE3A27"/>
    <w:rsid w:val="00CE3F75"/>
    <w:rsid w:val="00CE4492"/>
    <w:rsid w:val="00CE704B"/>
    <w:rsid w:val="00CE75DF"/>
    <w:rsid w:val="00CF07D9"/>
    <w:rsid w:val="00CF0B16"/>
    <w:rsid w:val="00CF1E45"/>
    <w:rsid w:val="00CF2C86"/>
    <w:rsid w:val="00CF548F"/>
    <w:rsid w:val="00CF747F"/>
    <w:rsid w:val="00D00461"/>
    <w:rsid w:val="00D0075E"/>
    <w:rsid w:val="00D014DA"/>
    <w:rsid w:val="00D02E50"/>
    <w:rsid w:val="00D07C39"/>
    <w:rsid w:val="00D11795"/>
    <w:rsid w:val="00D11CE2"/>
    <w:rsid w:val="00D12749"/>
    <w:rsid w:val="00D14346"/>
    <w:rsid w:val="00D15525"/>
    <w:rsid w:val="00D165E0"/>
    <w:rsid w:val="00D17AD8"/>
    <w:rsid w:val="00D219CB"/>
    <w:rsid w:val="00D23533"/>
    <w:rsid w:val="00D24F14"/>
    <w:rsid w:val="00D33BA4"/>
    <w:rsid w:val="00D40B9C"/>
    <w:rsid w:val="00D43E71"/>
    <w:rsid w:val="00D44754"/>
    <w:rsid w:val="00D472EE"/>
    <w:rsid w:val="00D51A6A"/>
    <w:rsid w:val="00D51E5F"/>
    <w:rsid w:val="00D55D0A"/>
    <w:rsid w:val="00D57B7E"/>
    <w:rsid w:val="00D63687"/>
    <w:rsid w:val="00D65231"/>
    <w:rsid w:val="00D65EDC"/>
    <w:rsid w:val="00D67AFE"/>
    <w:rsid w:val="00D70CF7"/>
    <w:rsid w:val="00D72176"/>
    <w:rsid w:val="00D72285"/>
    <w:rsid w:val="00D73EDD"/>
    <w:rsid w:val="00D74EC1"/>
    <w:rsid w:val="00D767A2"/>
    <w:rsid w:val="00D76F17"/>
    <w:rsid w:val="00D840AF"/>
    <w:rsid w:val="00D86032"/>
    <w:rsid w:val="00D86A90"/>
    <w:rsid w:val="00D9091D"/>
    <w:rsid w:val="00D91196"/>
    <w:rsid w:val="00D9346A"/>
    <w:rsid w:val="00D93527"/>
    <w:rsid w:val="00D943F2"/>
    <w:rsid w:val="00DA3B6B"/>
    <w:rsid w:val="00DA4216"/>
    <w:rsid w:val="00DB124B"/>
    <w:rsid w:val="00DB190C"/>
    <w:rsid w:val="00DB31E3"/>
    <w:rsid w:val="00DB3413"/>
    <w:rsid w:val="00DB3B22"/>
    <w:rsid w:val="00DB77B2"/>
    <w:rsid w:val="00DC0481"/>
    <w:rsid w:val="00DC2FED"/>
    <w:rsid w:val="00DC3FEA"/>
    <w:rsid w:val="00DC60AC"/>
    <w:rsid w:val="00DD321A"/>
    <w:rsid w:val="00DD396C"/>
    <w:rsid w:val="00DE471A"/>
    <w:rsid w:val="00DE5BE5"/>
    <w:rsid w:val="00DF178B"/>
    <w:rsid w:val="00DF6D93"/>
    <w:rsid w:val="00E03FB3"/>
    <w:rsid w:val="00E0416C"/>
    <w:rsid w:val="00E07060"/>
    <w:rsid w:val="00E07972"/>
    <w:rsid w:val="00E07F35"/>
    <w:rsid w:val="00E107AC"/>
    <w:rsid w:val="00E109B2"/>
    <w:rsid w:val="00E12038"/>
    <w:rsid w:val="00E12C56"/>
    <w:rsid w:val="00E132AA"/>
    <w:rsid w:val="00E13E99"/>
    <w:rsid w:val="00E14005"/>
    <w:rsid w:val="00E168F0"/>
    <w:rsid w:val="00E231F0"/>
    <w:rsid w:val="00E23720"/>
    <w:rsid w:val="00E24F8D"/>
    <w:rsid w:val="00E254EA"/>
    <w:rsid w:val="00E3102E"/>
    <w:rsid w:val="00E32209"/>
    <w:rsid w:val="00E330FC"/>
    <w:rsid w:val="00E33769"/>
    <w:rsid w:val="00E33F21"/>
    <w:rsid w:val="00E34FF7"/>
    <w:rsid w:val="00E41357"/>
    <w:rsid w:val="00E433FA"/>
    <w:rsid w:val="00E50294"/>
    <w:rsid w:val="00E53358"/>
    <w:rsid w:val="00E5368D"/>
    <w:rsid w:val="00E53A51"/>
    <w:rsid w:val="00E57D1E"/>
    <w:rsid w:val="00E60343"/>
    <w:rsid w:val="00E60870"/>
    <w:rsid w:val="00E61BBA"/>
    <w:rsid w:val="00E635B9"/>
    <w:rsid w:val="00E6437D"/>
    <w:rsid w:val="00E646FD"/>
    <w:rsid w:val="00E65405"/>
    <w:rsid w:val="00E70F6A"/>
    <w:rsid w:val="00E7174B"/>
    <w:rsid w:val="00E7351B"/>
    <w:rsid w:val="00E74899"/>
    <w:rsid w:val="00E77D03"/>
    <w:rsid w:val="00E82150"/>
    <w:rsid w:val="00E85865"/>
    <w:rsid w:val="00E8699F"/>
    <w:rsid w:val="00E87450"/>
    <w:rsid w:val="00E9184F"/>
    <w:rsid w:val="00E95F3A"/>
    <w:rsid w:val="00E9668A"/>
    <w:rsid w:val="00E9760C"/>
    <w:rsid w:val="00EA2C18"/>
    <w:rsid w:val="00EA2FDD"/>
    <w:rsid w:val="00EA5F45"/>
    <w:rsid w:val="00EB0805"/>
    <w:rsid w:val="00EB1CC0"/>
    <w:rsid w:val="00EB1DD4"/>
    <w:rsid w:val="00EB2B95"/>
    <w:rsid w:val="00EB764D"/>
    <w:rsid w:val="00EC1FFD"/>
    <w:rsid w:val="00EC25B2"/>
    <w:rsid w:val="00EC3B5A"/>
    <w:rsid w:val="00EC4207"/>
    <w:rsid w:val="00EC44B6"/>
    <w:rsid w:val="00EC4E1F"/>
    <w:rsid w:val="00EC59E4"/>
    <w:rsid w:val="00ED2DB9"/>
    <w:rsid w:val="00ED6D57"/>
    <w:rsid w:val="00EE013B"/>
    <w:rsid w:val="00EE36FB"/>
    <w:rsid w:val="00EE38EC"/>
    <w:rsid w:val="00EE3F01"/>
    <w:rsid w:val="00EE5EDC"/>
    <w:rsid w:val="00EF2D44"/>
    <w:rsid w:val="00EF5A26"/>
    <w:rsid w:val="00EF6964"/>
    <w:rsid w:val="00EF6DAA"/>
    <w:rsid w:val="00EF76AC"/>
    <w:rsid w:val="00F0082A"/>
    <w:rsid w:val="00F01120"/>
    <w:rsid w:val="00F03708"/>
    <w:rsid w:val="00F0385E"/>
    <w:rsid w:val="00F05BB8"/>
    <w:rsid w:val="00F06396"/>
    <w:rsid w:val="00F066DF"/>
    <w:rsid w:val="00F11458"/>
    <w:rsid w:val="00F118A5"/>
    <w:rsid w:val="00F12340"/>
    <w:rsid w:val="00F12F10"/>
    <w:rsid w:val="00F14A12"/>
    <w:rsid w:val="00F22A05"/>
    <w:rsid w:val="00F270C2"/>
    <w:rsid w:val="00F3051D"/>
    <w:rsid w:val="00F31982"/>
    <w:rsid w:val="00F31F2D"/>
    <w:rsid w:val="00F351BD"/>
    <w:rsid w:val="00F402C7"/>
    <w:rsid w:val="00F40987"/>
    <w:rsid w:val="00F454AB"/>
    <w:rsid w:val="00F53C5F"/>
    <w:rsid w:val="00F5423C"/>
    <w:rsid w:val="00F57386"/>
    <w:rsid w:val="00F6797D"/>
    <w:rsid w:val="00F71A13"/>
    <w:rsid w:val="00F76E27"/>
    <w:rsid w:val="00F77ADE"/>
    <w:rsid w:val="00F8016A"/>
    <w:rsid w:val="00F85C88"/>
    <w:rsid w:val="00F90262"/>
    <w:rsid w:val="00F935E5"/>
    <w:rsid w:val="00F950EE"/>
    <w:rsid w:val="00FA2891"/>
    <w:rsid w:val="00FA42B7"/>
    <w:rsid w:val="00FB0632"/>
    <w:rsid w:val="00FB43DE"/>
    <w:rsid w:val="00FB5B9A"/>
    <w:rsid w:val="00FB63B6"/>
    <w:rsid w:val="00FC01A4"/>
    <w:rsid w:val="00FC1066"/>
    <w:rsid w:val="00FC28DB"/>
    <w:rsid w:val="00FC32D2"/>
    <w:rsid w:val="00FC4FDD"/>
    <w:rsid w:val="00FC638F"/>
    <w:rsid w:val="00FD0586"/>
    <w:rsid w:val="00FD0E03"/>
    <w:rsid w:val="00FE07E9"/>
    <w:rsid w:val="00FE1464"/>
    <w:rsid w:val="00FE1D56"/>
    <w:rsid w:val="00FE2F42"/>
    <w:rsid w:val="00FE38CC"/>
    <w:rsid w:val="00FE4EA9"/>
    <w:rsid w:val="00FE4F08"/>
    <w:rsid w:val="00FE56B5"/>
    <w:rsid w:val="00FE78D9"/>
    <w:rsid w:val="00FE79DC"/>
    <w:rsid w:val="00FF2945"/>
    <w:rsid w:val="00FF3826"/>
    <w:rsid w:val="00FF3FD1"/>
    <w:rsid w:val="00FF5EFD"/>
    <w:rsid w:val="00FF7C71"/>
    <w:rsid w:val="0823133E"/>
    <w:rsid w:val="08D519CE"/>
    <w:rsid w:val="18B35F09"/>
    <w:rsid w:val="1CEC6BCD"/>
    <w:rsid w:val="2117506F"/>
    <w:rsid w:val="2E171020"/>
    <w:rsid w:val="3C6CC204"/>
    <w:rsid w:val="3F9C42FA"/>
    <w:rsid w:val="4F974127"/>
    <w:rsid w:val="5CC374FB"/>
    <w:rsid w:val="63C02CF8"/>
    <w:rsid w:val="65039C2C"/>
    <w:rsid w:val="67F67D13"/>
    <w:rsid w:val="6F73762D"/>
    <w:rsid w:val="796F96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9F15"/>
  <w15:docId w15:val="{B9BD52FE-8F9B-461F-9B11-B0F2B28C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D6"/>
    <w:pPr>
      <w:spacing w:after="200" w:line="276" w:lineRule="auto"/>
    </w:pPr>
    <w:rPr>
      <w:sz w:val="22"/>
      <w:szCs w:val="22"/>
      <w:lang w:eastAsia="en-US"/>
    </w:rPr>
  </w:style>
  <w:style w:type="paragraph" w:styleId="Heading1">
    <w:name w:val="heading 1"/>
    <w:basedOn w:val="Normal"/>
    <w:next w:val="Normal"/>
    <w:link w:val="Heading1Char"/>
    <w:uiPriority w:val="9"/>
    <w:qFormat/>
    <w:rsid w:val="00BF0F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11C"/>
    <w:pPr>
      <w:tabs>
        <w:tab w:val="center" w:pos="4680"/>
        <w:tab w:val="right" w:pos="9360"/>
      </w:tabs>
    </w:pPr>
    <w:rPr>
      <w:lang w:val="x-none" w:eastAsia="x-none"/>
    </w:rPr>
  </w:style>
  <w:style w:type="character" w:customStyle="1" w:styleId="HeaderChar">
    <w:name w:val="Header Char"/>
    <w:link w:val="Header"/>
    <w:uiPriority w:val="99"/>
    <w:rsid w:val="0075611C"/>
    <w:rPr>
      <w:sz w:val="22"/>
      <w:szCs w:val="22"/>
    </w:rPr>
  </w:style>
  <w:style w:type="paragraph" w:styleId="Footer">
    <w:name w:val="footer"/>
    <w:basedOn w:val="Normal"/>
    <w:link w:val="FooterChar"/>
    <w:uiPriority w:val="99"/>
    <w:unhideWhenUsed/>
    <w:rsid w:val="0075611C"/>
    <w:pPr>
      <w:tabs>
        <w:tab w:val="center" w:pos="4680"/>
        <w:tab w:val="right" w:pos="9360"/>
      </w:tabs>
    </w:pPr>
    <w:rPr>
      <w:lang w:val="x-none" w:eastAsia="x-none"/>
    </w:rPr>
  </w:style>
  <w:style w:type="character" w:customStyle="1" w:styleId="FooterChar">
    <w:name w:val="Footer Char"/>
    <w:link w:val="Footer"/>
    <w:uiPriority w:val="99"/>
    <w:rsid w:val="0075611C"/>
    <w:rPr>
      <w:sz w:val="22"/>
      <w:szCs w:val="22"/>
    </w:rPr>
  </w:style>
  <w:style w:type="table" w:styleId="TableGrid">
    <w:name w:val="Table Grid"/>
    <w:basedOn w:val="TableNormal"/>
    <w:rsid w:val="00D11CE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CE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11CE2"/>
    <w:rPr>
      <w:rFonts w:ascii="Tahoma" w:hAnsi="Tahoma" w:cs="Tahoma"/>
      <w:sz w:val="16"/>
      <w:szCs w:val="16"/>
      <w:lang w:val="en-US" w:eastAsia="en-US"/>
    </w:rPr>
  </w:style>
  <w:style w:type="character" w:styleId="CommentReference">
    <w:name w:val="annotation reference"/>
    <w:uiPriority w:val="99"/>
    <w:semiHidden/>
    <w:unhideWhenUsed/>
    <w:rsid w:val="00C83969"/>
    <w:rPr>
      <w:sz w:val="16"/>
      <w:szCs w:val="16"/>
    </w:rPr>
  </w:style>
  <w:style w:type="paragraph" w:styleId="CommentText">
    <w:name w:val="annotation text"/>
    <w:basedOn w:val="Normal"/>
    <w:link w:val="CommentTextChar"/>
    <w:uiPriority w:val="99"/>
    <w:unhideWhenUsed/>
    <w:rsid w:val="00C83969"/>
    <w:rPr>
      <w:sz w:val="20"/>
      <w:szCs w:val="20"/>
    </w:rPr>
  </w:style>
  <w:style w:type="character" w:customStyle="1" w:styleId="CommentTextChar">
    <w:name w:val="Comment Text Char"/>
    <w:link w:val="CommentText"/>
    <w:uiPriority w:val="99"/>
    <w:rsid w:val="00C83969"/>
    <w:rPr>
      <w:lang w:val="en-US" w:eastAsia="en-US"/>
    </w:rPr>
  </w:style>
  <w:style w:type="paragraph" w:styleId="CommentSubject">
    <w:name w:val="annotation subject"/>
    <w:basedOn w:val="CommentText"/>
    <w:next w:val="CommentText"/>
    <w:link w:val="CommentSubjectChar"/>
    <w:uiPriority w:val="99"/>
    <w:semiHidden/>
    <w:unhideWhenUsed/>
    <w:rsid w:val="00C83969"/>
    <w:rPr>
      <w:b/>
      <w:bCs/>
    </w:rPr>
  </w:style>
  <w:style w:type="character" w:customStyle="1" w:styleId="CommentSubjectChar">
    <w:name w:val="Comment Subject Char"/>
    <w:link w:val="CommentSubject"/>
    <w:uiPriority w:val="99"/>
    <w:semiHidden/>
    <w:rsid w:val="00C83969"/>
    <w:rPr>
      <w:b/>
      <w:bCs/>
      <w:lang w:val="en-US" w:eastAsia="en-US"/>
    </w:rPr>
  </w:style>
  <w:style w:type="paragraph" w:customStyle="1" w:styleId="paragraph">
    <w:name w:val="paragraph"/>
    <w:basedOn w:val="Normal"/>
    <w:rsid w:val="00BE433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BE4331"/>
  </w:style>
  <w:style w:type="character" w:customStyle="1" w:styleId="eop">
    <w:name w:val="eop"/>
    <w:basedOn w:val="DefaultParagraphFont"/>
    <w:rsid w:val="00BE4331"/>
  </w:style>
  <w:style w:type="paragraph" w:styleId="ListParagraph">
    <w:name w:val="List Paragraph"/>
    <w:basedOn w:val="Normal"/>
    <w:uiPriority w:val="34"/>
    <w:qFormat/>
    <w:rsid w:val="00202012"/>
    <w:pPr>
      <w:ind w:left="720"/>
      <w:contextualSpacing/>
    </w:pPr>
  </w:style>
  <w:style w:type="paragraph" w:styleId="NoSpacing">
    <w:name w:val="No Spacing"/>
    <w:uiPriority w:val="1"/>
    <w:qFormat/>
    <w:rsid w:val="00BF0F5C"/>
    <w:rPr>
      <w:sz w:val="22"/>
      <w:szCs w:val="22"/>
      <w:lang w:val="en-US" w:eastAsia="en-US"/>
    </w:rPr>
  </w:style>
  <w:style w:type="character" w:customStyle="1" w:styleId="Heading1Char">
    <w:name w:val="Heading 1 Char"/>
    <w:basedOn w:val="DefaultParagraphFont"/>
    <w:link w:val="Heading1"/>
    <w:uiPriority w:val="9"/>
    <w:rsid w:val="00BF0F5C"/>
    <w:rPr>
      <w:rFonts w:asciiTheme="majorHAnsi" w:eastAsiaTheme="majorEastAsia" w:hAnsiTheme="majorHAnsi" w:cstheme="majorBidi"/>
      <w:color w:val="365F91" w:themeColor="accent1" w:themeShade="BF"/>
      <w:sz w:val="32"/>
      <w:szCs w:val="32"/>
      <w:lang w:val="en-US" w:eastAsia="en-US"/>
    </w:rPr>
  </w:style>
  <w:style w:type="character" w:styleId="Hyperlink">
    <w:name w:val="Hyperlink"/>
    <w:basedOn w:val="DefaultParagraphFont"/>
    <w:uiPriority w:val="99"/>
    <w:unhideWhenUsed/>
    <w:rsid w:val="0093298B"/>
    <w:rPr>
      <w:color w:val="0000FF" w:themeColor="hyperlink"/>
      <w:u w:val="single"/>
    </w:rPr>
  </w:style>
  <w:style w:type="character" w:styleId="UnresolvedMention">
    <w:name w:val="Unresolved Mention"/>
    <w:basedOn w:val="DefaultParagraphFont"/>
    <w:uiPriority w:val="99"/>
    <w:semiHidden/>
    <w:unhideWhenUsed/>
    <w:rsid w:val="0093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5262">
      <w:bodyDiv w:val="1"/>
      <w:marLeft w:val="0"/>
      <w:marRight w:val="0"/>
      <w:marTop w:val="0"/>
      <w:marBottom w:val="0"/>
      <w:divBdr>
        <w:top w:val="none" w:sz="0" w:space="0" w:color="auto"/>
        <w:left w:val="none" w:sz="0" w:space="0" w:color="auto"/>
        <w:bottom w:val="none" w:sz="0" w:space="0" w:color="auto"/>
        <w:right w:val="none" w:sz="0" w:space="0" w:color="auto"/>
      </w:divBdr>
      <w:divsChild>
        <w:div w:id="245774013">
          <w:marLeft w:val="0"/>
          <w:marRight w:val="0"/>
          <w:marTop w:val="0"/>
          <w:marBottom w:val="0"/>
          <w:divBdr>
            <w:top w:val="none" w:sz="0" w:space="0" w:color="auto"/>
            <w:left w:val="none" w:sz="0" w:space="0" w:color="auto"/>
            <w:bottom w:val="none" w:sz="0" w:space="0" w:color="auto"/>
            <w:right w:val="none" w:sz="0" w:space="0" w:color="auto"/>
          </w:divBdr>
        </w:div>
        <w:div w:id="415244911">
          <w:marLeft w:val="0"/>
          <w:marRight w:val="0"/>
          <w:marTop w:val="0"/>
          <w:marBottom w:val="0"/>
          <w:divBdr>
            <w:top w:val="none" w:sz="0" w:space="0" w:color="auto"/>
            <w:left w:val="none" w:sz="0" w:space="0" w:color="auto"/>
            <w:bottom w:val="none" w:sz="0" w:space="0" w:color="auto"/>
            <w:right w:val="none" w:sz="0" w:space="0" w:color="auto"/>
          </w:divBdr>
        </w:div>
        <w:div w:id="466974045">
          <w:marLeft w:val="0"/>
          <w:marRight w:val="0"/>
          <w:marTop w:val="0"/>
          <w:marBottom w:val="0"/>
          <w:divBdr>
            <w:top w:val="none" w:sz="0" w:space="0" w:color="auto"/>
            <w:left w:val="none" w:sz="0" w:space="0" w:color="auto"/>
            <w:bottom w:val="none" w:sz="0" w:space="0" w:color="auto"/>
            <w:right w:val="none" w:sz="0" w:space="0" w:color="auto"/>
          </w:divBdr>
        </w:div>
        <w:div w:id="940066426">
          <w:marLeft w:val="0"/>
          <w:marRight w:val="0"/>
          <w:marTop w:val="0"/>
          <w:marBottom w:val="0"/>
          <w:divBdr>
            <w:top w:val="none" w:sz="0" w:space="0" w:color="auto"/>
            <w:left w:val="none" w:sz="0" w:space="0" w:color="auto"/>
            <w:bottom w:val="none" w:sz="0" w:space="0" w:color="auto"/>
            <w:right w:val="none" w:sz="0" w:space="0" w:color="auto"/>
          </w:divBdr>
        </w:div>
        <w:div w:id="1331367811">
          <w:marLeft w:val="0"/>
          <w:marRight w:val="0"/>
          <w:marTop w:val="0"/>
          <w:marBottom w:val="0"/>
          <w:divBdr>
            <w:top w:val="none" w:sz="0" w:space="0" w:color="auto"/>
            <w:left w:val="none" w:sz="0" w:space="0" w:color="auto"/>
            <w:bottom w:val="none" w:sz="0" w:space="0" w:color="auto"/>
            <w:right w:val="none" w:sz="0" w:space="0" w:color="auto"/>
          </w:divBdr>
        </w:div>
      </w:divsChild>
    </w:div>
    <w:div w:id="91778692">
      <w:bodyDiv w:val="1"/>
      <w:marLeft w:val="0"/>
      <w:marRight w:val="0"/>
      <w:marTop w:val="0"/>
      <w:marBottom w:val="0"/>
      <w:divBdr>
        <w:top w:val="none" w:sz="0" w:space="0" w:color="auto"/>
        <w:left w:val="none" w:sz="0" w:space="0" w:color="auto"/>
        <w:bottom w:val="none" w:sz="0" w:space="0" w:color="auto"/>
        <w:right w:val="none" w:sz="0" w:space="0" w:color="auto"/>
      </w:divBdr>
    </w:div>
    <w:div w:id="119998220">
      <w:bodyDiv w:val="1"/>
      <w:marLeft w:val="0"/>
      <w:marRight w:val="0"/>
      <w:marTop w:val="0"/>
      <w:marBottom w:val="0"/>
      <w:divBdr>
        <w:top w:val="none" w:sz="0" w:space="0" w:color="auto"/>
        <w:left w:val="none" w:sz="0" w:space="0" w:color="auto"/>
        <w:bottom w:val="none" w:sz="0" w:space="0" w:color="auto"/>
        <w:right w:val="none" w:sz="0" w:space="0" w:color="auto"/>
      </w:divBdr>
    </w:div>
    <w:div w:id="153880400">
      <w:bodyDiv w:val="1"/>
      <w:marLeft w:val="0"/>
      <w:marRight w:val="0"/>
      <w:marTop w:val="0"/>
      <w:marBottom w:val="0"/>
      <w:divBdr>
        <w:top w:val="none" w:sz="0" w:space="0" w:color="auto"/>
        <w:left w:val="none" w:sz="0" w:space="0" w:color="auto"/>
        <w:bottom w:val="none" w:sz="0" w:space="0" w:color="auto"/>
        <w:right w:val="none" w:sz="0" w:space="0" w:color="auto"/>
      </w:divBdr>
    </w:div>
    <w:div w:id="198586698">
      <w:bodyDiv w:val="1"/>
      <w:marLeft w:val="0"/>
      <w:marRight w:val="0"/>
      <w:marTop w:val="0"/>
      <w:marBottom w:val="0"/>
      <w:divBdr>
        <w:top w:val="none" w:sz="0" w:space="0" w:color="auto"/>
        <w:left w:val="none" w:sz="0" w:space="0" w:color="auto"/>
        <w:bottom w:val="none" w:sz="0" w:space="0" w:color="auto"/>
        <w:right w:val="none" w:sz="0" w:space="0" w:color="auto"/>
      </w:divBdr>
    </w:div>
    <w:div w:id="208615460">
      <w:bodyDiv w:val="1"/>
      <w:marLeft w:val="0"/>
      <w:marRight w:val="0"/>
      <w:marTop w:val="0"/>
      <w:marBottom w:val="0"/>
      <w:divBdr>
        <w:top w:val="none" w:sz="0" w:space="0" w:color="auto"/>
        <w:left w:val="none" w:sz="0" w:space="0" w:color="auto"/>
        <w:bottom w:val="none" w:sz="0" w:space="0" w:color="auto"/>
        <w:right w:val="none" w:sz="0" w:space="0" w:color="auto"/>
      </w:divBdr>
    </w:div>
    <w:div w:id="221453428">
      <w:bodyDiv w:val="1"/>
      <w:marLeft w:val="0"/>
      <w:marRight w:val="0"/>
      <w:marTop w:val="0"/>
      <w:marBottom w:val="0"/>
      <w:divBdr>
        <w:top w:val="none" w:sz="0" w:space="0" w:color="auto"/>
        <w:left w:val="none" w:sz="0" w:space="0" w:color="auto"/>
        <w:bottom w:val="none" w:sz="0" w:space="0" w:color="auto"/>
        <w:right w:val="none" w:sz="0" w:space="0" w:color="auto"/>
      </w:divBdr>
    </w:div>
    <w:div w:id="337267989">
      <w:bodyDiv w:val="1"/>
      <w:marLeft w:val="0"/>
      <w:marRight w:val="0"/>
      <w:marTop w:val="0"/>
      <w:marBottom w:val="0"/>
      <w:divBdr>
        <w:top w:val="none" w:sz="0" w:space="0" w:color="auto"/>
        <w:left w:val="none" w:sz="0" w:space="0" w:color="auto"/>
        <w:bottom w:val="none" w:sz="0" w:space="0" w:color="auto"/>
        <w:right w:val="none" w:sz="0" w:space="0" w:color="auto"/>
      </w:divBdr>
    </w:div>
    <w:div w:id="360739099">
      <w:bodyDiv w:val="1"/>
      <w:marLeft w:val="0"/>
      <w:marRight w:val="0"/>
      <w:marTop w:val="0"/>
      <w:marBottom w:val="0"/>
      <w:divBdr>
        <w:top w:val="none" w:sz="0" w:space="0" w:color="auto"/>
        <w:left w:val="none" w:sz="0" w:space="0" w:color="auto"/>
        <w:bottom w:val="none" w:sz="0" w:space="0" w:color="auto"/>
        <w:right w:val="none" w:sz="0" w:space="0" w:color="auto"/>
      </w:divBdr>
      <w:divsChild>
        <w:div w:id="155806604">
          <w:marLeft w:val="0"/>
          <w:marRight w:val="0"/>
          <w:marTop w:val="0"/>
          <w:marBottom w:val="0"/>
          <w:divBdr>
            <w:top w:val="none" w:sz="0" w:space="0" w:color="auto"/>
            <w:left w:val="none" w:sz="0" w:space="0" w:color="auto"/>
            <w:bottom w:val="none" w:sz="0" w:space="0" w:color="auto"/>
            <w:right w:val="none" w:sz="0" w:space="0" w:color="auto"/>
          </w:divBdr>
          <w:divsChild>
            <w:div w:id="2076930817">
              <w:marLeft w:val="0"/>
              <w:marRight w:val="0"/>
              <w:marTop w:val="0"/>
              <w:marBottom w:val="0"/>
              <w:divBdr>
                <w:top w:val="none" w:sz="0" w:space="0" w:color="auto"/>
                <w:left w:val="none" w:sz="0" w:space="0" w:color="auto"/>
                <w:bottom w:val="none" w:sz="0" w:space="0" w:color="auto"/>
                <w:right w:val="none" w:sz="0" w:space="0" w:color="auto"/>
              </w:divBdr>
            </w:div>
          </w:divsChild>
        </w:div>
        <w:div w:id="173418010">
          <w:marLeft w:val="0"/>
          <w:marRight w:val="0"/>
          <w:marTop w:val="0"/>
          <w:marBottom w:val="0"/>
          <w:divBdr>
            <w:top w:val="none" w:sz="0" w:space="0" w:color="auto"/>
            <w:left w:val="none" w:sz="0" w:space="0" w:color="auto"/>
            <w:bottom w:val="none" w:sz="0" w:space="0" w:color="auto"/>
            <w:right w:val="none" w:sz="0" w:space="0" w:color="auto"/>
          </w:divBdr>
          <w:divsChild>
            <w:div w:id="1151944719">
              <w:marLeft w:val="0"/>
              <w:marRight w:val="0"/>
              <w:marTop w:val="0"/>
              <w:marBottom w:val="0"/>
              <w:divBdr>
                <w:top w:val="none" w:sz="0" w:space="0" w:color="auto"/>
                <w:left w:val="none" w:sz="0" w:space="0" w:color="auto"/>
                <w:bottom w:val="none" w:sz="0" w:space="0" w:color="auto"/>
                <w:right w:val="none" w:sz="0" w:space="0" w:color="auto"/>
              </w:divBdr>
            </w:div>
          </w:divsChild>
        </w:div>
        <w:div w:id="244456466">
          <w:marLeft w:val="0"/>
          <w:marRight w:val="0"/>
          <w:marTop w:val="0"/>
          <w:marBottom w:val="0"/>
          <w:divBdr>
            <w:top w:val="none" w:sz="0" w:space="0" w:color="auto"/>
            <w:left w:val="none" w:sz="0" w:space="0" w:color="auto"/>
            <w:bottom w:val="none" w:sz="0" w:space="0" w:color="auto"/>
            <w:right w:val="none" w:sz="0" w:space="0" w:color="auto"/>
          </w:divBdr>
          <w:divsChild>
            <w:div w:id="244608141">
              <w:marLeft w:val="0"/>
              <w:marRight w:val="0"/>
              <w:marTop w:val="0"/>
              <w:marBottom w:val="0"/>
              <w:divBdr>
                <w:top w:val="none" w:sz="0" w:space="0" w:color="auto"/>
                <w:left w:val="none" w:sz="0" w:space="0" w:color="auto"/>
                <w:bottom w:val="none" w:sz="0" w:space="0" w:color="auto"/>
                <w:right w:val="none" w:sz="0" w:space="0" w:color="auto"/>
              </w:divBdr>
            </w:div>
          </w:divsChild>
        </w:div>
        <w:div w:id="252208837">
          <w:marLeft w:val="0"/>
          <w:marRight w:val="0"/>
          <w:marTop w:val="0"/>
          <w:marBottom w:val="0"/>
          <w:divBdr>
            <w:top w:val="none" w:sz="0" w:space="0" w:color="auto"/>
            <w:left w:val="none" w:sz="0" w:space="0" w:color="auto"/>
            <w:bottom w:val="none" w:sz="0" w:space="0" w:color="auto"/>
            <w:right w:val="none" w:sz="0" w:space="0" w:color="auto"/>
          </w:divBdr>
          <w:divsChild>
            <w:div w:id="233127454">
              <w:marLeft w:val="0"/>
              <w:marRight w:val="0"/>
              <w:marTop w:val="0"/>
              <w:marBottom w:val="0"/>
              <w:divBdr>
                <w:top w:val="none" w:sz="0" w:space="0" w:color="auto"/>
                <w:left w:val="none" w:sz="0" w:space="0" w:color="auto"/>
                <w:bottom w:val="none" w:sz="0" w:space="0" w:color="auto"/>
                <w:right w:val="none" w:sz="0" w:space="0" w:color="auto"/>
              </w:divBdr>
            </w:div>
          </w:divsChild>
        </w:div>
        <w:div w:id="370960579">
          <w:marLeft w:val="0"/>
          <w:marRight w:val="0"/>
          <w:marTop w:val="0"/>
          <w:marBottom w:val="0"/>
          <w:divBdr>
            <w:top w:val="none" w:sz="0" w:space="0" w:color="auto"/>
            <w:left w:val="none" w:sz="0" w:space="0" w:color="auto"/>
            <w:bottom w:val="none" w:sz="0" w:space="0" w:color="auto"/>
            <w:right w:val="none" w:sz="0" w:space="0" w:color="auto"/>
          </w:divBdr>
          <w:divsChild>
            <w:div w:id="1767070363">
              <w:marLeft w:val="0"/>
              <w:marRight w:val="0"/>
              <w:marTop w:val="0"/>
              <w:marBottom w:val="0"/>
              <w:divBdr>
                <w:top w:val="none" w:sz="0" w:space="0" w:color="auto"/>
                <w:left w:val="none" w:sz="0" w:space="0" w:color="auto"/>
                <w:bottom w:val="none" w:sz="0" w:space="0" w:color="auto"/>
                <w:right w:val="none" w:sz="0" w:space="0" w:color="auto"/>
              </w:divBdr>
            </w:div>
          </w:divsChild>
        </w:div>
        <w:div w:id="841240106">
          <w:marLeft w:val="0"/>
          <w:marRight w:val="0"/>
          <w:marTop w:val="0"/>
          <w:marBottom w:val="0"/>
          <w:divBdr>
            <w:top w:val="none" w:sz="0" w:space="0" w:color="auto"/>
            <w:left w:val="none" w:sz="0" w:space="0" w:color="auto"/>
            <w:bottom w:val="none" w:sz="0" w:space="0" w:color="auto"/>
            <w:right w:val="none" w:sz="0" w:space="0" w:color="auto"/>
          </w:divBdr>
          <w:divsChild>
            <w:div w:id="838228806">
              <w:marLeft w:val="0"/>
              <w:marRight w:val="0"/>
              <w:marTop w:val="0"/>
              <w:marBottom w:val="0"/>
              <w:divBdr>
                <w:top w:val="none" w:sz="0" w:space="0" w:color="auto"/>
                <w:left w:val="none" w:sz="0" w:space="0" w:color="auto"/>
                <w:bottom w:val="none" w:sz="0" w:space="0" w:color="auto"/>
                <w:right w:val="none" w:sz="0" w:space="0" w:color="auto"/>
              </w:divBdr>
            </w:div>
          </w:divsChild>
        </w:div>
        <w:div w:id="908733886">
          <w:marLeft w:val="0"/>
          <w:marRight w:val="0"/>
          <w:marTop w:val="0"/>
          <w:marBottom w:val="0"/>
          <w:divBdr>
            <w:top w:val="none" w:sz="0" w:space="0" w:color="auto"/>
            <w:left w:val="none" w:sz="0" w:space="0" w:color="auto"/>
            <w:bottom w:val="none" w:sz="0" w:space="0" w:color="auto"/>
            <w:right w:val="none" w:sz="0" w:space="0" w:color="auto"/>
          </w:divBdr>
          <w:divsChild>
            <w:div w:id="161629217">
              <w:marLeft w:val="0"/>
              <w:marRight w:val="0"/>
              <w:marTop w:val="0"/>
              <w:marBottom w:val="0"/>
              <w:divBdr>
                <w:top w:val="none" w:sz="0" w:space="0" w:color="auto"/>
                <w:left w:val="none" w:sz="0" w:space="0" w:color="auto"/>
                <w:bottom w:val="none" w:sz="0" w:space="0" w:color="auto"/>
                <w:right w:val="none" w:sz="0" w:space="0" w:color="auto"/>
              </w:divBdr>
            </w:div>
          </w:divsChild>
        </w:div>
        <w:div w:id="964234476">
          <w:marLeft w:val="0"/>
          <w:marRight w:val="0"/>
          <w:marTop w:val="0"/>
          <w:marBottom w:val="0"/>
          <w:divBdr>
            <w:top w:val="none" w:sz="0" w:space="0" w:color="auto"/>
            <w:left w:val="none" w:sz="0" w:space="0" w:color="auto"/>
            <w:bottom w:val="none" w:sz="0" w:space="0" w:color="auto"/>
            <w:right w:val="none" w:sz="0" w:space="0" w:color="auto"/>
          </w:divBdr>
          <w:divsChild>
            <w:div w:id="500434872">
              <w:marLeft w:val="0"/>
              <w:marRight w:val="0"/>
              <w:marTop w:val="0"/>
              <w:marBottom w:val="0"/>
              <w:divBdr>
                <w:top w:val="none" w:sz="0" w:space="0" w:color="auto"/>
                <w:left w:val="none" w:sz="0" w:space="0" w:color="auto"/>
                <w:bottom w:val="none" w:sz="0" w:space="0" w:color="auto"/>
                <w:right w:val="none" w:sz="0" w:space="0" w:color="auto"/>
              </w:divBdr>
            </w:div>
          </w:divsChild>
        </w:div>
        <w:div w:id="1036807527">
          <w:marLeft w:val="0"/>
          <w:marRight w:val="0"/>
          <w:marTop w:val="0"/>
          <w:marBottom w:val="0"/>
          <w:divBdr>
            <w:top w:val="none" w:sz="0" w:space="0" w:color="auto"/>
            <w:left w:val="none" w:sz="0" w:space="0" w:color="auto"/>
            <w:bottom w:val="none" w:sz="0" w:space="0" w:color="auto"/>
            <w:right w:val="none" w:sz="0" w:space="0" w:color="auto"/>
          </w:divBdr>
          <w:divsChild>
            <w:div w:id="1778216159">
              <w:marLeft w:val="0"/>
              <w:marRight w:val="0"/>
              <w:marTop w:val="0"/>
              <w:marBottom w:val="0"/>
              <w:divBdr>
                <w:top w:val="none" w:sz="0" w:space="0" w:color="auto"/>
                <w:left w:val="none" w:sz="0" w:space="0" w:color="auto"/>
                <w:bottom w:val="none" w:sz="0" w:space="0" w:color="auto"/>
                <w:right w:val="none" w:sz="0" w:space="0" w:color="auto"/>
              </w:divBdr>
            </w:div>
          </w:divsChild>
        </w:div>
        <w:div w:id="1151406038">
          <w:marLeft w:val="0"/>
          <w:marRight w:val="0"/>
          <w:marTop w:val="0"/>
          <w:marBottom w:val="0"/>
          <w:divBdr>
            <w:top w:val="none" w:sz="0" w:space="0" w:color="auto"/>
            <w:left w:val="none" w:sz="0" w:space="0" w:color="auto"/>
            <w:bottom w:val="none" w:sz="0" w:space="0" w:color="auto"/>
            <w:right w:val="none" w:sz="0" w:space="0" w:color="auto"/>
          </w:divBdr>
          <w:divsChild>
            <w:div w:id="2126147617">
              <w:marLeft w:val="0"/>
              <w:marRight w:val="0"/>
              <w:marTop w:val="0"/>
              <w:marBottom w:val="0"/>
              <w:divBdr>
                <w:top w:val="none" w:sz="0" w:space="0" w:color="auto"/>
                <w:left w:val="none" w:sz="0" w:space="0" w:color="auto"/>
                <w:bottom w:val="none" w:sz="0" w:space="0" w:color="auto"/>
                <w:right w:val="none" w:sz="0" w:space="0" w:color="auto"/>
              </w:divBdr>
            </w:div>
          </w:divsChild>
        </w:div>
        <w:div w:id="1266646404">
          <w:marLeft w:val="0"/>
          <w:marRight w:val="0"/>
          <w:marTop w:val="0"/>
          <w:marBottom w:val="0"/>
          <w:divBdr>
            <w:top w:val="none" w:sz="0" w:space="0" w:color="auto"/>
            <w:left w:val="none" w:sz="0" w:space="0" w:color="auto"/>
            <w:bottom w:val="none" w:sz="0" w:space="0" w:color="auto"/>
            <w:right w:val="none" w:sz="0" w:space="0" w:color="auto"/>
          </w:divBdr>
          <w:divsChild>
            <w:div w:id="1547644700">
              <w:marLeft w:val="0"/>
              <w:marRight w:val="0"/>
              <w:marTop w:val="0"/>
              <w:marBottom w:val="0"/>
              <w:divBdr>
                <w:top w:val="none" w:sz="0" w:space="0" w:color="auto"/>
                <w:left w:val="none" w:sz="0" w:space="0" w:color="auto"/>
                <w:bottom w:val="none" w:sz="0" w:space="0" w:color="auto"/>
                <w:right w:val="none" w:sz="0" w:space="0" w:color="auto"/>
              </w:divBdr>
            </w:div>
          </w:divsChild>
        </w:div>
        <w:div w:id="1279022523">
          <w:marLeft w:val="0"/>
          <w:marRight w:val="0"/>
          <w:marTop w:val="0"/>
          <w:marBottom w:val="0"/>
          <w:divBdr>
            <w:top w:val="none" w:sz="0" w:space="0" w:color="auto"/>
            <w:left w:val="none" w:sz="0" w:space="0" w:color="auto"/>
            <w:bottom w:val="none" w:sz="0" w:space="0" w:color="auto"/>
            <w:right w:val="none" w:sz="0" w:space="0" w:color="auto"/>
          </w:divBdr>
          <w:divsChild>
            <w:div w:id="1781297455">
              <w:marLeft w:val="0"/>
              <w:marRight w:val="0"/>
              <w:marTop w:val="0"/>
              <w:marBottom w:val="0"/>
              <w:divBdr>
                <w:top w:val="none" w:sz="0" w:space="0" w:color="auto"/>
                <w:left w:val="none" w:sz="0" w:space="0" w:color="auto"/>
                <w:bottom w:val="none" w:sz="0" w:space="0" w:color="auto"/>
                <w:right w:val="none" w:sz="0" w:space="0" w:color="auto"/>
              </w:divBdr>
            </w:div>
          </w:divsChild>
        </w:div>
        <w:div w:id="1368485029">
          <w:marLeft w:val="0"/>
          <w:marRight w:val="0"/>
          <w:marTop w:val="0"/>
          <w:marBottom w:val="0"/>
          <w:divBdr>
            <w:top w:val="none" w:sz="0" w:space="0" w:color="auto"/>
            <w:left w:val="none" w:sz="0" w:space="0" w:color="auto"/>
            <w:bottom w:val="none" w:sz="0" w:space="0" w:color="auto"/>
            <w:right w:val="none" w:sz="0" w:space="0" w:color="auto"/>
          </w:divBdr>
          <w:divsChild>
            <w:div w:id="1150370536">
              <w:marLeft w:val="0"/>
              <w:marRight w:val="0"/>
              <w:marTop w:val="0"/>
              <w:marBottom w:val="0"/>
              <w:divBdr>
                <w:top w:val="none" w:sz="0" w:space="0" w:color="auto"/>
                <w:left w:val="none" w:sz="0" w:space="0" w:color="auto"/>
                <w:bottom w:val="none" w:sz="0" w:space="0" w:color="auto"/>
                <w:right w:val="none" w:sz="0" w:space="0" w:color="auto"/>
              </w:divBdr>
            </w:div>
          </w:divsChild>
        </w:div>
        <w:div w:id="1405103194">
          <w:marLeft w:val="0"/>
          <w:marRight w:val="0"/>
          <w:marTop w:val="0"/>
          <w:marBottom w:val="0"/>
          <w:divBdr>
            <w:top w:val="none" w:sz="0" w:space="0" w:color="auto"/>
            <w:left w:val="none" w:sz="0" w:space="0" w:color="auto"/>
            <w:bottom w:val="none" w:sz="0" w:space="0" w:color="auto"/>
            <w:right w:val="none" w:sz="0" w:space="0" w:color="auto"/>
          </w:divBdr>
          <w:divsChild>
            <w:div w:id="1144784155">
              <w:marLeft w:val="0"/>
              <w:marRight w:val="0"/>
              <w:marTop w:val="0"/>
              <w:marBottom w:val="0"/>
              <w:divBdr>
                <w:top w:val="none" w:sz="0" w:space="0" w:color="auto"/>
                <w:left w:val="none" w:sz="0" w:space="0" w:color="auto"/>
                <w:bottom w:val="none" w:sz="0" w:space="0" w:color="auto"/>
                <w:right w:val="none" w:sz="0" w:space="0" w:color="auto"/>
              </w:divBdr>
            </w:div>
          </w:divsChild>
        </w:div>
        <w:div w:id="1421635879">
          <w:marLeft w:val="0"/>
          <w:marRight w:val="0"/>
          <w:marTop w:val="0"/>
          <w:marBottom w:val="0"/>
          <w:divBdr>
            <w:top w:val="none" w:sz="0" w:space="0" w:color="auto"/>
            <w:left w:val="none" w:sz="0" w:space="0" w:color="auto"/>
            <w:bottom w:val="none" w:sz="0" w:space="0" w:color="auto"/>
            <w:right w:val="none" w:sz="0" w:space="0" w:color="auto"/>
          </w:divBdr>
          <w:divsChild>
            <w:div w:id="872838915">
              <w:marLeft w:val="0"/>
              <w:marRight w:val="0"/>
              <w:marTop w:val="0"/>
              <w:marBottom w:val="0"/>
              <w:divBdr>
                <w:top w:val="none" w:sz="0" w:space="0" w:color="auto"/>
                <w:left w:val="none" w:sz="0" w:space="0" w:color="auto"/>
                <w:bottom w:val="none" w:sz="0" w:space="0" w:color="auto"/>
                <w:right w:val="none" w:sz="0" w:space="0" w:color="auto"/>
              </w:divBdr>
            </w:div>
          </w:divsChild>
        </w:div>
        <w:div w:id="1473403323">
          <w:marLeft w:val="0"/>
          <w:marRight w:val="0"/>
          <w:marTop w:val="0"/>
          <w:marBottom w:val="0"/>
          <w:divBdr>
            <w:top w:val="none" w:sz="0" w:space="0" w:color="auto"/>
            <w:left w:val="none" w:sz="0" w:space="0" w:color="auto"/>
            <w:bottom w:val="none" w:sz="0" w:space="0" w:color="auto"/>
            <w:right w:val="none" w:sz="0" w:space="0" w:color="auto"/>
          </w:divBdr>
          <w:divsChild>
            <w:div w:id="1264805754">
              <w:marLeft w:val="0"/>
              <w:marRight w:val="0"/>
              <w:marTop w:val="0"/>
              <w:marBottom w:val="0"/>
              <w:divBdr>
                <w:top w:val="none" w:sz="0" w:space="0" w:color="auto"/>
                <w:left w:val="none" w:sz="0" w:space="0" w:color="auto"/>
                <w:bottom w:val="none" w:sz="0" w:space="0" w:color="auto"/>
                <w:right w:val="none" w:sz="0" w:space="0" w:color="auto"/>
              </w:divBdr>
            </w:div>
          </w:divsChild>
        </w:div>
        <w:div w:id="1644042810">
          <w:marLeft w:val="0"/>
          <w:marRight w:val="0"/>
          <w:marTop w:val="0"/>
          <w:marBottom w:val="0"/>
          <w:divBdr>
            <w:top w:val="none" w:sz="0" w:space="0" w:color="auto"/>
            <w:left w:val="none" w:sz="0" w:space="0" w:color="auto"/>
            <w:bottom w:val="none" w:sz="0" w:space="0" w:color="auto"/>
            <w:right w:val="none" w:sz="0" w:space="0" w:color="auto"/>
          </w:divBdr>
          <w:divsChild>
            <w:div w:id="1701280095">
              <w:marLeft w:val="0"/>
              <w:marRight w:val="0"/>
              <w:marTop w:val="0"/>
              <w:marBottom w:val="0"/>
              <w:divBdr>
                <w:top w:val="none" w:sz="0" w:space="0" w:color="auto"/>
                <w:left w:val="none" w:sz="0" w:space="0" w:color="auto"/>
                <w:bottom w:val="none" w:sz="0" w:space="0" w:color="auto"/>
                <w:right w:val="none" w:sz="0" w:space="0" w:color="auto"/>
              </w:divBdr>
            </w:div>
          </w:divsChild>
        </w:div>
        <w:div w:id="1647933858">
          <w:marLeft w:val="0"/>
          <w:marRight w:val="0"/>
          <w:marTop w:val="0"/>
          <w:marBottom w:val="0"/>
          <w:divBdr>
            <w:top w:val="none" w:sz="0" w:space="0" w:color="auto"/>
            <w:left w:val="none" w:sz="0" w:space="0" w:color="auto"/>
            <w:bottom w:val="none" w:sz="0" w:space="0" w:color="auto"/>
            <w:right w:val="none" w:sz="0" w:space="0" w:color="auto"/>
          </w:divBdr>
          <w:divsChild>
            <w:div w:id="2092004322">
              <w:marLeft w:val="0"/>
              <w:marRight w:val="0"/>
              <w:marTop w:val="0"/>
              <w:marBottom w:val="0"/>
              <w:divBdr>
                <w:top w:val="none" w:sz="0" w:space="0" w:color="auto"/>
                <w:left w:val="none" w:sz="0" w:space="0" w:color="auto"/>
                <w:bottom w:val="none" w:sz="0" w:space="0" w:color="auto"/>
                <w:right w:val="none" w:sz="0" w:space="0" w:color="auto"/>
              </w:divBdr>
            </w:div>
          </w:divsChild>
        </w:div>
        <w:div w:id="1713574500">
          <w:marLeft w:val="0"/>
          <w:marRight w:val="0"/>
          <w:marTop w:val="0"/>
          <w:marBottom w:val="0"/>
          <w:divBdr>
            <w:top w:val="none" w:sz="0" w:space="0" w:color="auto"/>
            <w:left w:val="none" w:sz="0" w:space="0" w:color="auto"/>
            <w:bottom w:val="none" w:sz="0" w:space="0" w:color="auto"/>
            <w:right w:val="none" w:sz="0" w:space="0" w:color="auto"/>
          </w:divBdr>
          <w:divsChild>
            <w:div w:id="456216781">
              <w:marLeft w:val="0"/>
              <w:marRight w:val="0"/>
              <w:marTop w:val="0"/>
              <w:marBottom w:val="0"/>
              <w:divBdr>
                <w:top w:val="none" w:sz="0" w:space="0" w:color="auto"/>
                <w:left w:val="none" w:sz="0" w:space="0" w:color="auto"/>
                <w:bottom w:val="none" w:sz="0" w:space="0" w:color="auto"/>
                <w:right w:val="none" w:sz="0" w:space="0" w:color="auto"/>
              </w:divBdr>
            </w:div>
          </w:divsChild>
        </w:div>
        <w:div w:id="1764956481">
          <w:marLeft w:val="0"/>
          <w:marRight w:val="0"/>
          <w:marTop w:val="0"/>
          <w:marBottom w:val="0"/>
          <w:divBdr>
            <w:top w:val="none" w:sz="0" w:space="0" w:color="auto"/>
            <w:left w:val="none" w:sz="0" w:space="0" w:color="auto"/>
            <w:bottom w:val="none" w:sz="0" w:space="0" w:color="auto"/>
            <w:right w:val="none" w:sz="0" w:space="0" w:color="auto"/>
          </w:divBdr>
          <w:divsChild>
            <w:div w:id="2082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5709">
      <w:bodyDiv w:val="1"/>
      <w:marLeft w:val="0"/>
      <w:marRight w:val="0"/>
      <w:marTop w:val="0"/>
      <w:marBottom w:val="0"/>
      <w:divBdr>
        <w:top w:val="none" w:sz="0" w:space="0" w:color="auto"/>
        <w:left w:val="none" w:sz="0" w:space="0" w:color="auto"/>
        <w:bottom w:val="none" w:sz="0" w:space="0" w:color="auto"/>
        <w:right w:val="none" w:sz="0" w:space="0" w:color="auto"/>
      </w:divBdr>
    </w:div>
    <w:div w:id="439955813">
      <w:bodyDiv w:val="1"/>
      <w:marLeft w:val="0"/>
      <w:marRight w:val="0"/>
      <w:marTop w:val="0"/>
      <w:marBottom w:val="0"/>
      <w:divBdr>
        <w:top w:val="none" w:sz="0" w:space="0" w:color="auto"/>
        <w:left w:val="none" w:sz="0" w:space="0" w:color="auto"/>
        <w:bottom w:val="none" w:sz="0" w:space="0" w:color="auto"/>
        <w:right w:val="none" w:sz="0" w:space="0" w:color="auto"/>
      </w:divBdr>
      <w:divsChild>
        <w:div w:id="43258333">
          <w:marLeft w:val="0"/>
          <w:marRight w:val="0"/>
          <w:marTop w:val="0"/>
          <w:marBottom w:val="0"/>
          <w:divBdr>
            <w:top w:val="none" w:sz="0" w:space="0" w:color="auto"/>
            <w:left w:val="none" w:sz="0" w:space="0" w:color="auto"/>
            <w:bottom w:val="none" w:sz="0" w:space="0" w:color="auto"/>
            <w:right w:val="none" w:sz="0" w:space="0" w:color="auto"/>
          </w:divBdr>
          <w:divsChild>
            <w:div w:id="1193415811">
              <w:marLeft w:val="0"/>
              <w:marRight w:val="0"/>
              <w:marTop w:val="0"/>
              <w:marBottom w:val="0"/>
              <w:divBdr>
                <w:top w:val="none" w:sz="0" w:space="0" w:color="auto"/>
                <w:left w:val="none" w:sz="0" w:space="0" w:color="auto"/>
                <w:bottom w:val="none" w:sz="0" w:space="0" w:color="auto"/>
                <w:right w:val="none" w:sz="0" w:space="0" w:color="auto"/>
              </w:divBdr>
            </w:div>
          </w:divsChild>
        </w:div>
        <w:div w:id="156112104">
          <w:marLeft w:val="0"/>
          <w:marRight w:val="0"/>
          <w:marTop w:val="0"/>
          <w:marBottom w:val="0"/>
          <w:divBdr>
            <w:top w:val="none" w:sz="0" w:space="0" w:color="auto"/>
            <w:left w:val="none" w:sz="0" w:space="0" w:color="auto"/>
            <w:bottom w:val="none" w:sz="0" w:space="0" w:color="auto"/>
            <w:right w:val="none" w:sz="0" w:space="0" w:color="auto"/>
          </w:divBdr>
          <w:divsChild>
            <w:div w:id="352077501">
              <w:marLeft w:val="0"/>
              <w:marRight w:val="0"/>
              <w:marTop w:val="0"/>
              <w:marBottom w:val="0"/>
              <w:divBdr>
                <w:top w:val="none" w:sz="0" w:space="0" w:color="auto"/>
                <w:left w:val="none" w:sz="0" w:space="0" w:color="auto"/>
                <w:bottom w:val="none" w:sz="0" w:space="0" w:color="auto"/>
                <w:right w:val="none" w:sz="0" w:space="0" w:color="auto"/>
              </w:divBdr>
            </w:div>
            <w:div w:id="515463243">
              <w:marLeft w:val="0"/>
              <w:marRight w:val="0"/>
              <w:marTop w:val="0"/>
              <w:marBottom w:val="0"/>
              <w:divBdr>
                <w:top w:val="none" w:sz="0" w:space="0" w:color="auto"/>
                <w:left w:val="none" w:sz="0" w:space="0" w:color="auto"/>
                <w:bottom w:val="none" w:sz="0" w:space="0" w:color="auto"/>
                <w:right w:val="none" w:sz="0" w:space="0" w:color="auto"/>
              </w:divBdr>
            </w:div>
            <w:div w:id="792290180">
              <w:marLeft w:val="0"/>
              <w:marRight w:val="0"/>
              <w:marTop w:val="0"/>
              <w:marBottom w:val="0"/>
              <w:divBdr>
                <w:top w:val="none" w:sz="0" w:space="0" w:color="auto"/>
                <w:left w:val="none" w:sz="0" w:space="0" w:color="auto"/>
                <w:bottom w:val="none" w:sz="0" w:space="0" w:color="auto"/>
                <w:right w:val="none" w:sz="0" w:space="0" w:color="auto"/>
              </w:divBdr>
            </w:div>
            <w:div w:id="1206678632">
              <w:marLeft w:val="0"/>
              <w:marRight w:val="0"/>
              <w:marTop w:val="0"/>
              <w:marBottom w:val="0"/>
              <w:divBdr>
                <w:top w:val="none" w:sz="0" w:space="0" w:color="auto"/>
                <w:left w:val="none" w:sz="0" w:space="0" w:color="auto"/>
                <w:bottom w:val="none" w:sz="0" w:space="0" w:color="auto"/>
                <w:right w:val="none" w:sz="0" w:space="0" w:color="auto"/>
              </w:divBdr>
            </w:div>
            <w:div w:id="1252545863">
              <w:marLeft w:val="0"/>
              <w:marRight w:val="0"/>
              <w:marTop w:val="0"/>
              <w:marBottom w:val="0"/>
              <w:divBdr>
                <w:top w:val="none" w:sz="0" w:space="0" w:color="auto"/>
                <w:left w:val="none" w:sz="0" w:space="0" w:color="auto"/>
                <w:bottom w:val="none" w:sz="0" w:space="0" w:color="auto"/>
                <w:right w:val="none" w:sz="0" w:space="0" w:color="auto"/>
              </w:divBdr>
            </w:div>
            <w:div w:id="1426851235">
              <w:marLeft w:val="0"/>
              <w:marRight w:val="0"/>
              <w:marTop w:val="0"/>
              <w:marBottom w:val="0"/>
              <w:divBdr>
                <w:top w:val="none" w:sz="0" w:space="0" w:color="auto"/>
                <w:left w:val="none" w:sz="0" w:space="0" w:color="auto"/>
                <w:bottom w:val="none" w:sz="0" w:space="0" w:color="auto"/>
                <w:right w:val="none" w:sz="0" w:space="0" w:color="auto"/>
              </w:divBdr>
            </w:div>
            <w:div w:id="1484078229">
              <w:marLeft w:val="0"/>
              <w:marRight w:val="0"/>
              <w:marTop w:val="0"/>
              <w:marBottom w:val="0"/>
              <w:divBdr>
                <w:top w:val="none" w:sz="0" w:space="0" w:color="auto"/>
                <w:left w:val="none" w:sz="0" w:space="0" w:color="auto"/>
                <w:bottom w:val="none" w:sz="0" w:space="0" w:color="auto"/>
                <w:right w:val="none" w:sz="0" w:space="0" w:color="auto"/>
              </w:divBdr>
            </w:div>
            <w:div w:id="1500999315">
              <w:marLeft w:val="0"/>
              <w:marRight w:val="0"/>
              <w:marTop w:val="0"/>
              <w:marBottom w:val="0"/>
              <w:divBdr>
                <w:top w:val="none" w:sz="0" w:space="0" w:color="auto"/>
                <w:left w:val="none" w:sz="0" w:space="0" w:color="auto"/>
                <w:bottom w:val="none" w:sz="0" w:space="0" w:color="auto"/>
                <w:right w:val="none" w:sz="0" w:space="0" w:color="auto"/>
              </w:divBdr>
            </w:div>
            <w:div w:id="1601527568">
              <w:marLeft w:val="0"/>
              <w:marRight w:val="0"/>
              <w:marTop w:val="0"/>
              <w:marBottom w:val="0"/>
              <w:divBdr>
                <w:top w:val="none" w:sz="0" w:space="0" w:color="auto"/>
                <w:left w:val="none" w:sz="0" w:space="0" w:color="auto"/>
                <w:bottom w:val="none" w:sz="0" w:space="0" w:color="auto"/>
                <w:right w:val="none" w:sz="0" w:space="0" w:color="auto"/>
              </w:divBdr>
            </w:div>
            <w:div w:id="1716272922">
              <w:marLeft w:val="0"/>
              <w:marRight w:val="0"/>
              <w:marTop w:val="0"/>
              <w:marBottom w:val="0"/>
              <w:divBdr>
                <w:top w:val="none" w:sz="0" w:space="0" w:color="auto"/>
                <w:left w:val="none" w:sz="0" w:space="0" w:color="auto"/>
                <w:bottom w:val="none" w:sz="0" w:space="0" w:color="auto"/>
                <w:right w:val="none" w:sz="0" w:space="0" w:color="auto"/>
              </w:divBdr>
            </w:div>
            <w:div w:id="1729264008">
              <w:marLeft w:val="0"/>
              <w:marRight w:val="0"/>
              <w:marTop w:val="0"/>
              <w:marBottom w:val="0"/>
              <w:divBdr>
                <w:top w:val="none" w:sz="0" w:space="0" w:color="auto"/>
                <w:left w:val="none" w:sz="0" w:space="0" w:color="auto"/>
                <w:bottom w:val="none" w:sz="0" w:space="0" w:color="auto"/>
                <w:right w:val="none" w:sz="0" w:space="0" w:color="auto"/>
              </w:divBdr>
            </w:div>
            <w:div w:id="1837302059">
              <w:marLeft w:val="0"/>
              <w:marRight w:val="0"/>
              <w:marTop w:val="0"/>
              <w:marBottom w:val="0"/>
              <w:divBdr>
                <w:top w:val="none" w:sz="0" w:space="0" w:color="auto"/>
                <w:left w:val="none" w:sz="0" w:space="0" w:color="auto"/>
                <w:bottom w:val="none" w:sz="0" w:space="0" w:color="auto"/>
                <w:right w:val="none" w:sz="0" w:space="0" w:color="auto"/>
              </w:divBdr>
            </w:div>
            <w:div w:id="2129733699">
              <w:marLeft w:val="0"/>
              <w:marRight w:val="0"/>
              <w:marTop w:val="0"/>
              <w:marBottom w:val="0"/>
              <w:divBdr>
                <w:top w:val="none" w:sz="0" w:space="0" w:color="auto"/>
                <w:left w:val="none" w:sz="0" w:space="0" w:color="auto"/>
                <w:bottom w:val="none" w:sz="0" w:space="0" w:color="auto"/>
                <w:right w:val="none" w:sz="0" w:space="0" w:color="auto"/>
              </w:divBdr>
            </w:div>
          </w:divsChild>
        </w:div>
        <w:div w:id="428235599">
          <w:marLeft w:val="0"/>
          <w:marRight w:val="0"/>
          <w:marTop w:val="0"/>
          <w:marBottom w:val="0"/>
          <w:divBdr>
            <w:top w:val="none" w:sz="0" w:space="0" w:color="auto"/>
            <w:left w:val="none" w:sz="0" w:space="0" w:color="auto"/>
            <w:bottom w:val="none" w:sz="0" w:space="0" w:color="auto"/>
            <w:right w:val="none" w:sz="0" w:space="0" w:color="auto"/>
          </w:divBdr>
          <w:divsChild>
            <w:div w:id="646277702">
              <w:marLeft w:val="0"/>
              <w:marRight w:val="0"/>
              <w:marTop w:val="0"/>
              <w:marBottom w:val="0"/>
              <w:divBdr>
                <w:top w:val="none" w:sz="0" w:space="0" w:color="auto"/>
                <w:left w:val="none" w:sz="0" w:space="0" w:color="auto"/>
                <w:bottom w:val="none" w:sz="0" w:space="0" w:color="auto"/>
                <w:right w:val="none" w:sz="0" w:space="0" w:color="auto"/>
              </w:divBdr>
            </w:div>
          </w:divsChild>
        </w:div>
        <w:div w:id="790436818">
          <w:marLeft w:val="0"/>
          <w:marRight w:val="0"/>
          <w:marTop w:val="0"/>
          <w:marBottom w:val="0"/>
          <w:divBdr>
            <w:top w:val="none" w:sz="0" w:space="0" w:color="auto"/>
            <w:left w:val="none" w:sz="0" w:space="0" w:color="auto"/>
            <w:bottom w:val="none" w:sz="0" w:space="0" w:color="auto"/>
            <w:right w:val="none" w:sz="0" w:space="0" w:color="auto"/>
          </w:divBdr>
          <w:divsChild>
            <w:div w:id="806124420">
              <w:marLeft w:val="0"/>
              <w:marRight w:val="0"/>
              <w:marTop w:val="0"/>
              <w:marBottom w:val="0"/>
              <w:divBdr>
                <w:top w:val="none" w:sz="0" w:space="0" w:color="auto"/>
                <w:left w:val="none" w:sz="0" w:space="0" w:color="auto"/>
                <w:bottom w:val="none" w:sz="0" w:space="0" w:color="auto"/>
                <w:right w:val="none" w:sz="0" w:space="0" w:color="auto"/>
              </w:divBdr>
            </w:div>
          </w:divsChild>
        </w:div>
        <w:div w:id="964701536">
          <w:marLeft w:val="0"/>
          <w:marRight w:val="0"/>
          <w:marTop w:val="0"/>
          <w:marBottom w:val="0"/>
          <w:divBdr>
            <w:top w:val="none" w:sz="0" w:space="0" w:color="auto"/>
            <w:left w:val="none" w:sz="0" w:space="0" w:color="auto"/>
            <w:bottom w:val="none" w:sz="0" w:space="0" w:color="auto"/>
            <w:right w:val="none" w:sz="0" w:space="0" w:color="auto"/>
          </w:divBdr>
          <w:divsChild>
            <w:div w:id="875847738">
              <w:marLeft w:val="0"/>
              <w:marRight w:val="0"/>
              <w:marTop w:val="0"/>
              <w:marBottom w:val="0"/>
              <w:divBdr>
                <w:top w:val="none" w:sz="0" w:space="0" w:color="auto"/>
                <w:left w:val="none" w:sz="0" w:space="0" w:color="auto"/>
                <w:bottom w:val="none" w:sz="0" w:space="0" w:color="auto"/>
                <w:right w:val="none" w:sz="0" w:space="0" w:color="auto"/>
              </w:divBdr>
            </w:div>
            <w:div w:id="940183642">
              <w:marLeft w:val="0"/>
              <w:marRight w:val="0"/>
              <w:marTop w:val="0"/>
              <w:marBottom w:val="0"/>
              <w:divBdr>
                <w:top w:val="none" w:sz="0" w:space="0" w:color="auto"/>
                <w:left w:val="none" w:sz="0" w:space="0" w:color="auto"/>
                <w:bottom w:val="none" w:sz="0" w:space="0" w:color="auto"/>
                <w:right w:val="none" w:sz="0" w:space="0" w:color="auto"/>
              </w:divBdr>
            </w:div>
            <w:div w:id="1348868519">
              <w:marLeft w:val="0"/>
              <w:marRight w:val="0"/>
              <w:marTop w:val="0"/>
              <w:marBottom w:val="0"/>
              <w:divBdr>
                <w:top w:val="none" w:sz="0" w:space="0" w:color="auto"/>
                <w:left w:val="none" w:sz="0" w:space="0" w:color="auto"/>
                <w:bottom w:val="none" w:sz="0" w:space="0" w:color="auto"/>
                <w:right w:val="none" w:sz="0" w:space="0" w:color="auto"/>
              </w:divBdr>
            </w:div>
            <w:div w:id="2085912396">
              <w:marLeft w:val="0"/>
              <w:marRight w:val="0"/>
              <w:marTop w:val="0"/>
              <w:marBottom w:val="0"/>
              <w:divBdr>
                <w:top w:val="none" w:sz="0" w:space="0" w:color="auto"/>
                <w:left w:val="none" w:sz="0" w:space="0" w:color="auto"/>
                <w:bottom w:val="none" w:sz="0" w:space="0" w:color="auto"/>
                <w:right w:val="none" w:sz="0" w:space="0" w:color="auto"/>
              </w:divBdr>
            </w:div>
          </w:divsChild>
        </w:div>
        <w:div w:id="980765731">
          <w:marLeft w:val="0"/>
          <w:marRight w:val="0"/>
          <w:marTop w:val="0"/>
          <w:marBottom w:val="0"/>
          <w:divBdr>
            <w:top w:val="none" w:sz="0" w:space="0" w:color="auto"/>
            <w:left w:val="none" w:sz="0" w:space="0" w:color="auto"/>
            <w:bottom w:val="none" w:sz="0" w:space="0" w:color="auto"/>
            <w:right w:val="none" w:sz="0" w:space="0" w:color="auto"/>
          </w:divBdr>
          <w:divsChild>
            <w:div w:id="183373216">
              <w:marLeft w:val="0"/>
              <w:marRight w:val="0"/>
              <w:marTop w:val="0"/>
              <w:marBottom w:val="0"/>
              <w:divBdr>
                <w:top w:val="none" w:sz="0" w:space="0" w:color="auto"/>
                <w:left w:val="none" w:sz="0" w:space="0" w:color="auto"/>
                <w:bottom w:val="none" w:sz="0" w:space="0" w:color="auto"/>
                <w:right w:val="none" w:sz="0" w:space="0" w:color="auto"/>
              </w:divBdr>
            </w:div>
          </w:divsChild>
        </w:div>
        <w:div w:id="1267347713">
          <w:marLeft w:val="0"/>
          <w:marRight w:val="0"/>
          <w:marTop w:val="0"/>
          <w:marBottom w:val="0"/>
          <w:divBdr>
            <w:top w:val="none" w:sz="0" w:space="0" w:color="auto"/>
            <w:left w:val="none" w:sz="0" w:space="0" w:color="auto"/>
            <w:bottom w:val="none" w:sz="0" w:space="0" w:color="auto"/>
            <w:right w:val="none" w:sz="0" w:space="0" w:color="auto"/>
          </w:divBdr>
          <w:divsChild>
            <w:div w:id="1374035024">
              <w:marLeft w:val="0"/>
              <w:marRight w:val="0"/>
              <w:marTop w:val="0"/>
              <w:marBottom w:val="0"/>
              <w:divBdr>
                <w:top w:val="none" w:sz="0" w:space="0" w:color="auto"/>
                <w:left w:val="none" w:sz="0" w:space="0" w:color="auto"/>
                <w:bottom w:val="none" w:sz="0" w:space="0" w:color="auto"/>
                <w:right w:val="none" w:sz="0" w:space="0" w:color="auto"/>
              </w:divBdr>
            </w:div>
          </w:divsChild>
        </w:div>
        <w:div w:id="1801604449">
          <w:marLeft w:val="0"/>
          <w:marRight w:val="0"/>
          <w:marTop w:val="0"/>
          <w:marBottom w:val="0"/>
          <w:divBdr>
            <w:top w:val="none" w:sz="0" w:space="0" w:color="auto"/>
            <w:left w:val="none" w:sz="0" w:space="0" w:color="auto"/>
            <w:bottom w:val="none" w:sz="0" w:space="0" w:color="auto"/>
            <w:right w:val="none" w:sz="0" w:space="0" w:color="auto"/>
          </w:divBdr>
          <w:divsChild>
            <w:div w:id="18426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8428">
      <w:bodyDiv w:val="1"/>
      <w:marLeft w:val="0"/>
      <w:marRight w:val="0"/>
      <w:marTop w:val="0"/>
      <w:marBottom w:val="0"/>
      <w:divBdr>
        <w:top w:val="none" w:sz="0" w:space="0" w:color="auto"/>
        <w:left w:val="none" w:sz="0" w:space="0" w:color="auto"/>
        <w:bottom w:val="none" w:sz="0" w:space="0" w:color="auto"/>
        <w:right w:val="none" w:sz="0" w:space="0" w:color="auto"/>
      </w:divBdr>
      <w:divsChild>
        <w:div w:id="2118867343">
          <w:marLeft w:val="0"/>
          <w:marRight w:val="0"/>
          <w:marTop w:val="0"/>
          <w:marBottom w:val="0"/>
          <w:divBdr>
            <w:top w:val="none" w:sz="0" w:space="0" w:color="auto"/>
            <w:left w:val="none" w:sz="0" w:space="0" w:color="auto"/>
            <w:bottom w:val="none" w:sz="0" w:space="0" w:color="auto"/>
            <w:right w:val="none" w:sz="0" w:space="0" w:color="auto"/>
          </w:divBdr>
          <w:divsChild>
            <w:div w:id="14392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4876">
      <w:bodyDiv w:val="1"/>
      <w:marLeft w:val="0"/>
      <w:marRight w:val="0"/>
      <w:marTop w:val="0"/>
      <w:marBottom w:val="0"/>
      <w:divBdr>
        <w:top w:val="none" w:sz="0" w:space="0" w:color="auto"/>
        <w:left w:val="none" w:sz="0" w:space="0" w:color="auto"/>
        <w:bottom w:val="none" w:sz="0" w:space="0" w:color="auto"/>
        <w:right w:val="none" w:sz="0" w:space="0" w:color="auto"/>
      </w:divBdr>
      <w:divsChild>
        <w:div w:id="3678524">
          <w:marLeft w:val="0"/>
          <w:marRight w:val="0"/>
          <w:marTop w:val="0"/>
          <w:marBottom w:val="0"/>
          <w:divBdr>
            <w:top w:val="none" w:sz="0" w:space="0" w:color="auto"/>
            <w:left w:val="none" w:sz="0" w:space="0" w:color="auto"/>
            <w:bottom w:val="none" w:sz="0" w:space="0" w:color="auto"/>
            <w:right w:val="none" w:sz="0" w:space="0" w:color="auto"/>
          </w:divBdr>
          <w:divsChild>
            <w:div w:id="1896814023">
              <w:marLeft w:val="0"/>
              <w:marRight w:val="0"/>
              <w:marTop w:val="0"/>
              <w:marBottom w:val="0"/>
              <w:divBdr>
                <w:top w:val="none" w:sz="0" w:space="0" w:color="auto"/>
                <w:left w:val="none" w:sz="0" w:space="0" w:color="auto"/>
                <w:bottom w:val="none" w:sz="0" w:space="0" w:color="auto"/>
                <w:right w:val="none" w:sz="0" w:space="0" w:color="auto"/>
              </w:divBdr>
            </w:div>
          </w:divsChild>
        </w:div>
        <w:div w:id="67770360">
          <w:marLeft w:val="0"/>
          <w:marRight w:val="0"/>
          <w:marTop w:val="0"/>
          <w:marBottom w:val="0"/>
          <w:divBdr>
            <w:top w:val="none" w:sz="0" w:space="0" w:color="auto"/>
            <w:left w:val="none" w:sz="0" w:space="0" w:color="auto"/>
            <w:bottom w:val="none" w:sz="0" w:space="0" w:color="auto"/>
            <w:right w:val="none" w:sz="0" w:space="0" w:color="auto"/>
          </w:divBdr>
          <w:divsChild>
            <w:div w:id="1422608706">
              <w:marLeft w:val="0"/>
              <w:marRight w:val="0"/>
              <w:marTop w:val="0"/>
              <w:marBottom w:val="0"/>
              <w:divBdr>
                <w:top w:val="none" w:sz="0" w:space="0" w:color="auto"/>
                <w:left w:val="none" w:sz="0" w:space="0" w:color="auto"/>
                <w:bottom w:val="none" w:sz="0" w:space="0" w:color="auto"/>
                <w:right w:val="none" w:sz="0" w:space="0" w:color="auto"/>
              </w:divBdr>
            </w:div>
          </w:divsChild>
        </w:div>
        <w:div w:id="161508944">
          <w:marLeft w:val="0"/>
          <w:marRight w:val="0"/>
          <w:marTop w:val="0"/>
          <w:marBottom w:val="0"/>
          <w:divBdr>
            <w:top w:val="none" w:sz="0" w:space="0" w:color="auto"/>
            <w:left w:val="none" w:sz="0" w:space="0" w:color="auto"/>
            <w:bottom w:val="none" w:sz="0" w:space="0" w:color="auto"/>
            <w:right w:val="none" w:sz="0" w:space="0" w:color="auto"/>
          </w:divBdr>
          <w:divsChild>
            <w:div w:id="1356269031">
              <w:marLeft w:val="0"/>
              <w:marRight w:val="0"/>
              <w:marTop w:val="0"/>
              <w:marBottom w:val="0"/>
              <w:divBdr>
                <w:top w:val="none" w:sz="0" w:space="0" w:color="auto"/>
                <w:left w:val="none" w:sz="0" w:space="0" w:color="auto"/>
                <w:bottom w:val="none" w:sz="0" w:space="0" w:color="auto"/>
                <w:right w:val="none" w:sz="0" w:space="0" w:color="auto"/>
              </w:divBdr>
            </w:div>
          </w:divsChild>
        </w:div>
        <w:div w:id="265427999">
          <w:marLeft w:val="0"/>
          <w:marRight w:val="0"/>
          <w:marTop w:val="0"/>
          <w:marBottom w:val="0"/>
          <w:divBdr>
            <w:top w:val="none" w:sz="0" w:space="0" w:color="auto"/>
            <w:left w:val="none" w:sz="0" w:space="0" w:color="auto"/>
            <w:bottom w:val="none" w:sz="0" w:space="0" w:color="auto"/>
            <w:right w:val="none" w:sz="0" w:space="0" w:color="auto"/>
          </w:divBdr>
          <w:divsChild>
            <w:div w:id="2056731305">
              <w:marLeft w:val="0"/>
              <w:marRight w:val="0"/>
              <w:marTop w:val="0"/>
              <w:marBottom w:val="0"/>
              <w:divBdr>
                <w:top w:val="none" w:sz="0" w:space="0" w:color="auto"/>
                <w:left w:val="none" w:sz="0" w:space="0" w:color="auto"/>
                <w:bottom w:val="none" w:sz="0" w:space="0" w:color="auto"/>
                <w:right w:val="none" w:sz="0" w:space="0" w:color="auto"/>
              </w:divBdr>
            </w:div>
          </w:divsChild>
        </w:div>
        <w:div w:id="513736813">
          <w:marLeft w:val="0"/>
          <w:marRight w:val="0"/>
          <w:marTop w:val="0"/>
          <w:marBottom w:val="0"/>
          <w:divBdr>
            <w:top w:val="none" w:sz="0" w:space="0" w:color="auto"/>
            <w:left w:val="none" w:sz="0" w:space="0" w:color="auto"/>
            <w:bottom w:val="none" w:sz="0" w:space="0" w:color="auto"/>
            <w:right w:val="none" w:sz="0" w:space="0" w:color="auto"/>
          </w:divBdr>
          <w:divsChild>
            <w:div w:id="121310076">
              <w:marLeft w:val="0"/>
              <w:marRight w:val="0"/>
              <w:marTop w:val="0"/>
              <w:marBottom w:val="0"/>
              <w:divBdr>
                <w:top w:val="none" w:sz="0" w:space="0" w:color="auto"/>
                <w:left w:val="none" w:sz="0" w:space="0" w:color="auto"/>
                <w:bottom w:val="none" w:sz="0" w:space="0" w:color="auto"/>
                <w:right w:val="none" w:sz="0" w:space="0" w:color="auto"/>
              </w:divBdr>
            </w:div>
          </w:divsChild>
        </w:div>
        <w:div w:id="524297006">
          <w:marLeft w:val="0"/>
          <w:marRight w:val="0"/>
          <w:marTop w:val="0"/>
          <w:marBottom w:val="0"/>
          <w:divBdr>
            <w:top w:val="none" w:sz="0" w:space="0" w:color="auto"/>
            <w:left w:val="none" w:sz="0" w:space="0" w:color="auto"/>
            <w:bottom w:val="none" w:sz="0" w:space="0" w:color="auto"/>
            <w:right w:val="none" w:sz="0" w:space="0" w:color="auto"/>
          </w:divBdr>
          <w:divsChild>
            <w:div w:id="55591338">
              <w:marLeft w:val="0"/>
              <w:marRight w:val="0"/>
              <w:marTop w:val="0"/>
              <w:marBottom w:val="0"/>
              <w:divBdr>
                <w:top w:val="none" w:sz="0" w:space="0" w:color="auto"/>
                <w:left w:val="none" w:sz="0" w:space="0" w:color="auto"/>
                <w:bottom w:val="none" w:sz="0" w:space="0" w:color="auto"/>
                <w:right w:val="none" w:sz="0" w:space="0" w:color="auto"/>
              </w:divBdr>
            </w:div>
          </w:divsChild>
        </w:div>
        <w:div w:id="834029132">
          <w:marLeft w:val="0"/>
          <w:marRight w:val="0"/>
          <w:marTop w:val="0"/>
          <w:marBottom w:val="0"/>
          <w:divBdr>
            <w:top w:val="none" w:sz="0" w:space="0" w:color="auto"/>
            <w:left w:val="none" w:sz="0" w:space="0" w:color="auto"/>
            <w:bottom w:val="none" w:sz="0" w:space="0" w:color="auto"/>
            <w:right w:val="none" w:sz="0" w:space="0" w:color="auto"/>
          </w:divBdr>
          <w:divsChild>
            <w:div w:id="143856522">
              <w:marLeft w:val="0"/>
              <w:marRight w:val="0"/>
              <w:marTop w:val="0"/>
              <w:marBottom w:val="0"/>
              <w:divBdr>
                <w:top w:val="none" w:sz="0" w:space="0" w:color="auto"/>
                <w:left w:val="none" w:sz="0" w:space="0" w:color="auto"/>
                <w:bottom w:val="none" w:sz="0" w:space="0" w:color="auto"/>
                <w:right w:val="none" w:sz="0" w:space="0" w:color="auto"/>
              </w:divBdr>
            </w:div>
          </w:divsChild>
        </w:div>
        <w:div w:id="1215853462">
          <w:marLeft w:val="0"/>
          <w:marRight w:val="0"/>
          <w:marTop w:val="0"/>
          <w:marBottom w:val="0"/>
          <w:divBdr>
            <w:top w:val="none" w:sz="0" w:space="0" w:color="auto"/>
            <w:left w:val="none" w:sz="0" w:space="0" w:color="auto"/>
            <w:bottom w:val="none" w:sz="0" w:space="0" w:color="auto"/>
            <w:right w:val="none" w:sz="0" w:space="0" w:color="auto"/>
          </w:divBdr>
          <w:divsChild>
            <w:div w:id="458456128">
              <w:marLeft w:val="0"/>
              <w:marRight w:val="0"/>
              <w:marTop w:val="0"/>
              <w:marBottom w:val="0"/>
              <w:divBdr>
                <w:top w:val="none" w:sz="0" w:space="0" w:color="auto"/>
                <w:left w:val="none" w:sz="0" w:space="0" w:color="auto"/>
                <w:bottom w:val="none" w:sz="0" w:space="0" w:color="auto"/>
                <w:right w:val="none" w:sz="0" w:space="0" w:color="auto"/>
              </w:divBdr>
            </w:div>
          </w:divsChild>
        </w:div>
        <w:div w:id="1639650375">
          <w:marLeft w:val="0"/>
          <w:marRight w:val="0"/>
          <w:marTop w:val="0"/>
          <w:marBottom w:val="0"/>
          <w:divBdr>
            <w:top w:val="none" w:sz="0" w:space="0" w:color="auto"/>
            <w:left w:val="none" w:sz="0" w:space="0" w:color="auto"/>
            <w:bottom w:val="none" w:sz="0" w:space="0" w:color="auto"/>
            <w:right w:val="none" w:sz="0" w:space="0" w:color="auto"/>
          </w:divBdr>
          <w:divsChild>
            <w:div w:id="1964918421">
              <w:marLeft w:val="0"/>
              <w:marRight w:val="0"/>
              <w:marTop w:val="0"/>
              <w:marBottom w:val="0"/>
              <w:divBdr>
                <w:top w:val="none" w:sz="0" w:space="0" w:color="auto"/>
                <w:left w:val="none" w:sz="0" w:space="0" w:color="auto"/>
                <w:bottom w:val="none" w:sz="0" w:space="0" w:color="auto"/>
                <w:right w:val="none" w:sz="0" w:space="0" w:color="auto"/>
              </w:divBdr>
            </w:div>
          </w:divsChild>
        </w:div>
        <w:div w:id="1681619827">
          <w:marLeft w:val="0"/>
          <w:marRight w:val="0"/>
          <w:marTop w:val="0"/>
          <w:marBottom w:val="0"/>
          <w:divBdr>
            <w:top w:val="none" w:sz="0" w:space="0" w:color="auto"/>
            <w:left w:val="none" w:sz="0" w:space="0" w:color="auto"/>
            <w:bottom w:val="none" w:sz="0" w:space="0" w:color="auto"/>
            <w:right w:val="none" w:sz="0" w:space="0" w:color="auto"/>
          </w:divBdr>
          <w:divsChild>
            <w:div w:id="1273591165">
              <w:marLeft w:val="0"/>
              <w:marRight w:val="0"/>
              <w:marTop w:val="0"/>
              <w:marBottom w:val="0"/>
              <w:divBdr>
                <w:top w:val="none" w:sz="0" w:space="0" w:color="auto"/>
                <w:left w:val="none" w:sz="0" w:space="0" w:color="auto"/>
                <w:bottom w:val="none" w:sz="0" w:space="0" w:color="auto"/>
                <w:right w:val="none" w:sz="0" w:space="0" w:color="auto"/>
              </w:divBdr>
            </w:div>
          </w:divsChild>
        </w:div>
        <w:div w:id="1790927001">
          <w:marLeft w:val="0"/>
          <w:marRight w:val="0"/>
          <w:marTop w:val="0"/>
          <w:marBottom w:val="0"/>
          <w:divBdr>
            <w:top w:val="none" w:sz="0" w:space="0" w:color="auto"/>
            <w:left w:val="none" w:sz="0" w:space="0" w:color="auto"/>
            <w:bottom w:val="none" w:sz="0" w:space="0" w:color="auto"/>
            <w:right w:val="none" w:sz="0" w:space="0" w:color="auto"/>
          </w:divBdr>
          <w:divsChild>
            <w:div w:id="1569610664">
              <w:marLeft w:val="0"/>
              <w:marRight w:val="0"/>
              <w:marTop w:val="0"/>
              <w:marBottom w:val="0"/>
              <w:divBdr>
                <w:top w:val="none" w:sz="0" w:space="0" w:color="auto"/>
                <w:left w:val="none" w:sz="0" w:space="0" w:color="auto"/>
                <w:bottom w:val="none" w:sz="0" w:space="0" w:color="auto"/>
                <w:right w:val="none" w:sz="0" w:space="0" w:color="auto"/>
              </w:divBdr>
            </w:div>
          </w:divsChild>
        </w:div>
        <w:div w:id="1965574074">
          <w:marLeft w:val="0"/>
          <w:marRight w:val="0"/>
          <w:marTop w:val="0"/>
          <w:marBottom w:val="0"/>
          <w:divBdr>
            <w:top w:val="none" w:sz="0" w:space="0" w:color="auto"/>
            <w:left w:val="none" w:sz="0" w:space="0" w:color="auto"/>
            <w:bottom w:val="none" w:sz="0" w:space="0" w:color="auto"/>
            <w:right w:val="none" w:sz="0" w:space="0" w:color="auto"/>
          </w:divBdr>
          <w:divsChild>
            <w:div w:id="2130977507">
              <w:marLeft w:val="0"/>
              <w:marRight w:val="0"/>
              <w:marTop w:val="0"/>
              <w:marBottom w:val="0"/>
              <w:divBdr>
                <w:top w:val="none" w:sz="0" w:space="0" w:color="auto"/>
                <w:left w:val="none" w:sz="0" w:space="0" w:color="auto"/>
                <w:bottom w:val="none" w:sz="0" w:space="0" w:color="auto"/>
                <w:right w:val="none" w:sz="0" w:space="0" w:color="auto"/>
              </w:divBdr>
            </w:div>
          </w:divsChild>
        </w:div>
        <w:div w:id="1967352559">
          <w:marLeft w:val="0"/>
          <w:marRight w:val="0"/>
          <w:marTop w:val="0"/>
          <w:marBottom w:val="0"/>
          <w:divBdr>
            <w:top w:val="none" w:sz="0" w:space="0" w:color="auto"/>
            <w:left w:val="none" w:sz="0" w:space="0" w:color="auto"/>
            <w:bottom w:val="none" w:sz="0" w:space="0" w:color="auto"/>
            <w:right w:val="none" w:sz="0" w:space="0" w:color="auto"/>
          </w:divBdr>
          <w:divsChild>
            <w:div w:id="389425274">
              <w:marLeft w:val="0"/>
              <w:marRight w:val="0"/>
              <w:marTop w:val="0"/>
              <w:marBottom w:val="0"/>
              <w:divBdr>
                <w:top w:val="none" w:sz="0" w:space="0" w:color="auto"/>
                <w:left w:val="none" w:sz="0" w:space="0" w:color="auto"/>
                <w:bottom w:val="none" w:sz="0" w:space="0" w:color="auto"/>
                <w:right w:val="none" w:sz="0" w:space="0" w:color="auto"/>
              </w:divBdr>
            </w:div>
          </w:divsChild>
        </w:div>
        <w:div w:id="2036538370">
          <w:marLeft w:val="0"/>
          <w:marRight w:val="0"/>
          <w:marTop w:val="0"/>
          <w:marBottom w:val="0"/>
          <w:divBdr>
            <w:top w:val="none" w:sz="0" w:space="0" w:color="auto"/>
            <w:left w:val="none" w:sz="0" w:space="0" w:color="auto"/>
            <w:bottom w:val="none" w:sz="0" w:space="0" w:color="auto"/>
            <w:right w:val="none" w:sz="0" w:space="0" w:color="auto"/>
          </w:divBdr>
          <w:divsChild>
            <w:div w:id="1803230910">
              <w:marLeft w:val="0"/>
              <w:marRight w:val="0"/>
              <w:marTop w:val="0"/>
              <w:marBottom w:val="0"/>
              <w:divBdr>
                <w:top w:val="none" w:sz="0" w:space="0" w:color="auto"/>
                <w:left w:val="none" w:sz="0" w:space="0" w:color="auto"/>
                <w:bottom w:val="none" w:sz="0" w:space="0" w:color="auto"/>
                <w:right w:val="none" w:sz="0" w:space="0" w:color="auto"/>
              </w:divBdr>
            </w:div>
          </w:divsChild>
        </w:div>
        <w:div w:id="2089686659">
          <w:marLeft w:val="0"/>
          <w:marRight w:val="0"/>
          <w:marTop w:val="0"/>
          <w:marBottom w:val="0"/>
          <w:divBdr>
            <w:top w:val="none" w:sz="0" w:space="0" w:color="auto"/>
            <w:left w:val="none" w:sz="0" w:space="0" w:color="auto"/>
            <w:bottom w:val="none" w:sz="0" w:space="0" w:color="auto"/>
            <w:right w:val="none" w:sz="0" w:space="0" w:color="auto"/>
          </w:divBdr>
          <w:divsChild>
            <w:div w:id="1847479381">
              <w:marLeft w:val="0"/>
              <w:marRight w:val="0"/>
              <w:marTop w:val="0"/>
              <w:marBottom w:val="0"/>
              <w:divBdr>
                <w:top w:val="none" w:sz="0" w:space="0" w:color="auto"/>
                <w:left w:val="none" w:sz="0" w:space="0" w:color="auto"/>
                <w:bottom w:val="none" w:sz="0" w:space="0" w:color="auto"/>
                <w:right w:val="none" w:sz="0" w:space="0" w:color="auto"/>
              </w:divBdr>
            </w:div>
          </w:divsChild>
        </w:div>
        <w:div w:id="2144038543">
          <w:marLeft w:val="0"/>
          <w:marRight w:val="0"/>
          <w:marTop w:val="0"/>
          <w:marBottom w:val="0"/>
          <w:divBdr>
            <w:top w:val="none" w:sz="0" w:space="0" w:color="auto"/>
            <w:left w:val="none" w:sz="0" w:space="0" w:color="auto"/>
            <w:bottom w:val="none" w:sz="0" w:space="0" w:color="auto"/>
            <w:right w:val="none" w:sz="0" w:space="0" w:color="auto"/>
          </w:divBdr>
          <w:divsChild>
            <w:div w:id="3077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07471">
      <w:bodyDiv w:val="1"/>
      <w:marLeft w:val="0"/>
      <w:marRight w:val="0"/>
      <w:marTop w:val="0"/>
      <w:marBottom w:val="0"/>
      <w:divBdr>
        <w:top w:val="none" w:sz="0" w:space="0" w:color="auto"/>
        <w:left w:val="none" w:sz="0" w:space="0" w:color="auto"/>
        <w:bottom w:val="none" w:sz="0" w:space="0" w:color="auto"/>
        <w:right w:val="none" w:sz="0" w:space="0" w:color="auto"/>
      </w:divBdr>
    </w:div>
    <w:div w:id="712385847">
      <w:bodyDiv w:val="1"/>
      <w:marLeft w:val="0"/>
      <w:marRight w:val="0"/>
      <w:marTop w:val="0"/>
      <w:marBottom w:val="0"/>
      <w:divBdr>
        <w:top w:val="none" w:sz="0" w:space="0" w:color="auto"/>
        <w:left w:val="none" w:sz="0" w:space="0" w:color="auto"/>
        <w:bottom w:val="none" w:sz="0" w:space="0" w:color="auto"/>
        <w:right w:val="none" w:sz="0" w:space="0" w:color="auto"/>
      </w:divBdr>
    </w:div>
    <w:div w:id="820001058">
      <w:bodyDiv w:val="1"/>
      <w:marLeft w:val="0"/>
      <w:marRight w:val="0"/>
      <w:marTop w:val="0"/>
      <w:marBottom w:val="0"/>
      <w:divBdr>
        <w:top w:val="none" w:sz="0" w:space="0" w:color="auto"/>
        <w:left w:val="none" w:sz="0" w:space="0" w:color="auto"/>
        <w:bottom w:val="none" w:sz="0" w:space="0" w:color="auto"/>
        <w:right w:val="none" w:sz="0" w:space="0" w:color="auto"/>
      </w:divBdr>
      <w:divsChild>
        <w:div w:id="790129065">
          <w:marLeft w:val="0"/>
          <w:marRight w:val="0"/>
          <w:marTop w:val="0"/>
          <w:marBottom w:val="0"/>
          <w:divBdr>
            <w:top w:val="none" w:sz="0" w:space="0" w:color="auto"/>
            <w:left w:val="none" w:sz="0" w:space="0" w:color="auto"/>
            <w:bottom w:val="none" w:sz="0" w:space="0" w:color="auto"/>
            <w:right w:val="none" w:sz="0" w:space="0" w:color="auto"/>
          </w:divBdr>
        </w:div>
        <w:div w:id="831139798">
          <w:marLeft w:val="0"/>
          <w:marRight w:val="0"/>
          <w:marTop w:val="0"/>
          <w:marBottom w:val="0"/>
          <w:divBdr>
            <w:top w:val="none" w:sz="0" w:space="0" w:color="auto"/>
            <w:left w:val="none" w:sz="0" w:space="0" w:color="auto"/>
            <w:bottom w:val="none" w:sz="0" w:space="0" w:color="auto"/>
            <w:right w:val="none" w:sz="0" w:space="0" w:color="auto"/>
          </w:divBdr>
        </w:div>
        <w:div w:id="1080442852">
          <w:marLeft w:val="0"/>
          <w:marRight w:val="0"/>
          <w:marTop w:val="0"/>
          <w:marBottom w:val="0"/>
          <w:divBdr>
            <w:top w:val="none" w:sz="0" w:space="0" w:color="auto"/>
            <w:left w:val="none" w:sz="0" w:space="0" w:color="auto"/>
            <w:bottom w:val="none" w:sz="0" w:space="0" w:color="auto"/>
            <w:right w:val="none" w:sz="0" w:space="0" w:color="auto"/>
          </w:divBdr>
        </w:div>
        <w:div w:id="1375537874">
          <w:marLeft w:val="0"/>
          <w:marRight w:val="0"/>
          <w:marTop w:val="0"/>
          <w:marBottom w:val="0"/>
          <w:divBdr>
            <w:top w:val="none" w:sz="0" w:space="0" w:color="auto"/>
            <w:left w:val="none" w:sz="0" w:space="0" w:color="auto"/>
            <w:bottom w:val="none" w:sz="0" w:space="0" w:color="auto"/>
            <w:right w:val="none" w:sz="0" w:space="0" w:color="auto"/>
          </w:divBdr>
        </w:div>
        <w:div w:id="1863282237">
          <w:marLeft w:val="0"/>
          <w:marRight w:val="0"/>
          <w:marTop w:val="0"/>
          <w:marBottom w:val="0"/>
          <w:divBdr>
            <w:top w:val="none" w:sz="0" w:space="0" w:color="auto"/>
            <w:left w:val="none" w:sz="0" w:space="0" w:color="auto"/>
            <w:bottom w:val="none" w:sz="0" w:space="0" w:color="auto"/>
            <w:right w:val="none" w:sz="0" w:space="0" w:color="auto"/>
          </w:divBdr>
        </w:div>
      </w:divsChild>
    </w:div>
    <w:div w:id="875431271">
      <w:bodyDiv w:val="1"/>
      <w:marLeft w:val="0"/>
      <w:marRight w:val="0"/>
      <w:marTop w:val="0"/>
      <w:marBottom w:val="0"/>
      <w:divBdr>
        <w:top w:val="none" w:sz="0" w:space="0" w:color="auto"/>
        <w:left w:val="none" w:sz="0" w:space="0" w:color="auto"/>
        <w:bottom w:val="none" w:sz="0" w:space="0" w:color="auto"/>
        <w:right w:val="none" w:sz="0" w:space="0" w:color="auto"/>
      </w:divBdr>
    </w:div>
    <w:div w:id="993333788">
      <w:bodyDiv w:val="1"/>
      <w:marLeft w:val="0"/>
      <w:marRight w:val="0"/>
      <w:marTop w:val="0"/>
      <w:marBottom w:val="0"/>
      <w:divBdr>
        <w:top w:val="none" w:sz="0" w:space="0" w:color="auto"/>
        <w:left w:val="none" w:sz="0" w:space="0" w:color="auto"/>
        <w:bottom w:val="none" w:sz="0" w:space="0" w:color="auto"/>
        <w:right w:val="none" w:sz="0" w:space="0" w:color="auto"/>
      </w:divBdr>
    </w:div>
    <w:div w:id="1087534777">
      <w:bodyDiv w:val="1"/>
      <w:marLeft w:val="0"/>
      <w:marRight w:val="0"/>
      <w:marTop w:val="0"/>
      <w:marBottom w:val="0"/>
      <w:divBdr>
        <w:top w:val="none" w:sz="0" w:space="0" w:color="auto"/>
        <w:left w:val="none" w:sz="0" w:space="0" w:color="auto"/>
        <w:bottom w:val="none" w:sz="0" w:space="0" w:color="auto"/>
        <w:right w:val="none" w:sz="0" w:space="0" w:color="auto"/>
      </w:divBdr>
    </w:div>
    <w:div w:id="1185243630">
      <w:bodyDiv w:val="1"/>
      <w:marLeft w:val="0"/>
      <w:marRight w:val="0"/>
      <w:marTop w:val="0"/>
      <w:marBottom w:val="0"/>
      <w:divBdr>
        <w:top w:val="none" w:sz="0" w:space="0" w:color="auto"/>
        <w:left w:val="none" w:sz="0" w:space="0" w:color="auto"/>
        <w:bottom w:val="none" w:sz="0" w:space="0" w:color="auto"/>
        <w:right w:val="none" w:sz="0" w:space="0" w:color="auto"/>
      </w:divBdr>
    </w:div>
    <w:div w:id="1197696851">
      <w:bodyDiv w:val="1"/>
      <w:marLeft w:val="0"/>
      <w:marRight w:val="0"/>
      <w:marTop w:val="0"/>
      <w:marBottom w:val="0"/>
      <w:divBdr>
        <w:top w:val="none" w:sz="0" w:space="0" w:color="auto"/>
        <w:left w:val="none" w:sz="0" w:space="0" w:color="auto"/>
        <w:bottom w:val="none" w:sz="0" w:space="0" w:color="auto"/>
        <w:right w:val="none" w:sz="0" w:space="0" w:color="auto"/>
      </w:divBdr>
    </w:div>
    <w:div w:id="1206403069">
      <w:bodyDiv w:val="1"/>
      <w:marLeft w:val="0"/>
      <w:marRight w:val="0"/>
      <w:marTop w:val="0"/>
      <w:marBottom w:val="0"/>
      <w:divBdr>
        <w:top w:val="none" w:sz="0" w:space="0" w:color="auto"/>
        <w:left w:val="none" w:sz="0" w:space="0" w:color="auto"/>
        <w:bottom w:val="none" w:sz="0" w:space="0" w:color="auto"/>
        <w:right w:val="none" w:sz="0" w:space="0" w:color="auto"/>
      </w:divBdr>
      <w:divsChild>
        <w:div w:id="332612812">
          <w:marLeft w:val="0"/>
          <w:marRight w:val="0"/>
          <w:marTop w:val="0"/>
          <w:marBottom w:val="0"/>
          <w:divBdr>
            <w:top w:val="none" w:sz="0" w:space="0" w:color="auto"/>
            <w:left w:val="none" w:sz="0" w:space="0" w:color="auto"/>
            <w:bottom w:val="none" w:sz="0" w:space="0" w:color="auto"/>
            <w:right w:val="none" w:sz="0" w:space="0" w:color="auto"/>
          </w:divBdr>
          <w:divsChild>
            <w:div w:id="412091760">
              <w:marLeft w:val="0"/>
              <w:marRight w:val="0"/>
              <w:marTop w:val="0"/>
              <w:marBottom w:val="0"/>
              <w:divBdr>
                <w:top w:val="none" w:sz="0" w:space="0" w:color="auto"/>
                <w:left w:val="none" w:sz="0" w:space="0" w:color="auto"/>
                <w:bottom w:val="none" w:sz="0" w:space="0" w:color="auto"/>
                <w:right w:val="none" w:sz="0" w:space="0" w:color="auto"/>
              </w:divBdr>
            </w:div>
            <w:div w:id="444465406">
              <w:marLeft w:val="0"/>
              <w:marRight w:val="0"/>
              <w:marTop w:val="0"/>
              <w:marBottom w:val="0"/>
              <w:divBdr>
                <w:top w:val="none" w:sz="0" w:space="0" w:color="auto"/>
                <w:left w:val="none" w:sz="0" w:space="0" w:color="auto"/>
                <w:bottom w:val="none" w:sz="0" w:space="0" w:color="auto"/>
                <w:right w:val="none" w:sz="0" w:space="0" w:color="auto"/>
              </w:divBdr>
            </w:div>
            <w:div w:id="810253577">
              <w:marLeft w:val="0"/>
              <w:marRight w:val="0"/>
              <w:marTop w:val="0"/>
              <w:marBottom w:val="0"/>
              <w:divBdr>
                <w:top w:val="none" w:sz="0" w:space="0" w:color="auto"/>
                <w:left w:val="none" w:sz="0" w:space="0" w:color="auto"/>
                <w:bottom w:val="none" w:sz="0" w:space="0" w:color="auto"/>
                <w:right w:val="none" w:sz="0" w:space="0" w:color="auto"/>
              </w:divBdr>
            </w:div>
            <w:div w:id="870069895">
              <w:marLeft w:val="0"/>
              <w:marRight w:val="0"/>
              <w:marTop w:val="0"/>
              <w:marBottom w:val="0"/>
              <w:divBdr>
                <w:top w:val="none" w:sz="0" w:space="0" w:color="auto"/>
                <w:left w:val="none" w:sz="0" w:space="0" w:color="auto"/>
                <w:bottom w:val="none" w:sz="0" w:space="0" w:color="auto"/>
                <w:right w:val="none" w:sz="0" w:space="0" w:color="auto"/>
              </w:divBdr>
            </w:div>
            <w:div w:id="980964252">
              <w:marLeft w:val="0"/>
              <w:marRight w:val="0"/>
              <w:marTop w:val="0"/>
              <w:marBottom w:val="0"/>
              <w:divBdr>
                <w:top w:val="none" w:sz="0" w:space="0" w:color="auto"/>
                <w:left w:val="none" w:sz="0" w:space="0" w:color="auto"/>
                <w:bottom w:val="none" w:sz="0" w:space="0" w:color="auto"/>
                <w:right w:val="none" w:sz="0" w:space="0" w:color="auto"/>
              </w:divBdr>
            </w:div>
            <w:div w:id="1328632891">
              <w:marLeft w:val="0"/>
              <w:marRight w:val="0"/>
              <w:marTop w:val="0"/>
              <w:marBottom w:val="0"/>
              <w:divBdr>
                <w:top w:val="none" w:sz="0" w:space="0" w:color="auto"/>
                <w:left w:val="none" w:sz="0" w:space="0" w:color="auto"/>
                <w:bottom w:val="none" w:sz="0" w:space="0" w:color="auto"/>
                <w:right w:val="none" w:sz="0" w:space="0" w:color="auto"/>
              </w:divBdr>
            </w:div>
            <w:div w:id="1421222266">
              <w:marLeft w:val="0"/>
              <w:marRight w:val="0"/>
              <w:marTop w:val="0"/>
              <w:marBottom w:val="0"/>
              <w:divBdr>
                <w:top w:val="none" w:sz="0" w:space="0" w:color="auto"/>
                <w:left w:val="none" w:sz="0" w:space="0" w:color="auto"/>
                <w:bottom w:val="none" w:sz="0" w:space="0" w:color="auto"/>
                <w:right w:val="none" w:sz="0" w:space="0" w:color="auto"/>
              </w:divBdr>
            </w:div>
            <w:div w:id="1487673973">
              <w:marLeft w:val="0"/>
              <w:marRight w:val="0"/>
              <w:marTop w:val="0"/>
              <w:marBottom w:val="0"/>
              <w:divBdr>
                <w:top w:val="none" w:sz="0" w:space="0" w:color="auto"/>
                <w:left w:val="none" w:sz="0" w:space="0" w:color="auto"/>
                <w:bottom w:val="none" w:sz="0" w:space="0" w:color="auto"/>
                <w:right w:val="none" w:sz="0" w:space="0" w:color="auto"/>
              </w:divBdr>
            </w:div>
            <w:div w:id="1553882713">
              <w:marLeft w:val="0"/>
              <w:marRight w:val="0"/>
              <w:marTop w:val="0"/>
              <w:marBottom w:val="0"/>
              <w:divBdr>
                <w:top w:val="none" w:sz="0" w:space="0" w:color="auto"/>
                <w:left w:val="none" w:sz="0" w:space="0" w:color="auto"/>
                <w:bottom w:val="none" w:sz="0" w:space="0" w:color="auto"/>
                <w:right w:val="none" w:sz="0" w:space="0" w:color="auto"/>
              </w:divBdr>
            </w:div>
            <w:div w:id="1577322148">
              <w:marLeft w:val="0"/>
              <w:marRight w:val="0"/>
              <w:marTop w:val="0"/>
              <w:marBottom w:val="0"/>
              <w:divBdr>
                <w:top w:val="none" w:sz="0" w:space="0" w:color="auto"/>
                <w:left w:val="none" w:sz="0" w:space="0" w:color="auto"/>
                <w:bottom w:val="none" w:sz="0" w:space="0" w:color="auto"/>
                <w:right w:val="none" w:sz="0" w:space="0" w:color="auto"/>
              </w:divBdr>
            </w:div>
            <w:div w:id="1596329450">
              <w:marLeft w:val="0"/>
              <w:marRight w:val="0"/>
              <w:marTop w:val="0"/>
              <w:marBottom w:val="0"/>
              <w:divBdr>
                <w:top w:val="none" w:sz="0" w:space="0" w:color="auto"/>
                <w:left w:val="none" w:sz="0" w:space="0" w:color="auto"/>
                <w:bottom w:val="none" w:sz="0" w:space="0" w:color="auto"/>
                <w:right w:val="none" w:sz="0" w:space="0" w:color="auto"/>
              </w:divBdr>
            </w:div>
            <w:div w:id="1713918300">
              <w:marLeft w:val="0"/>
              <w:marRight w:val="0"/>
              <w:marTop w:val="0"/>
              <w:marBottom w:val="0"/>
              <w:divBdr>
                <w:top w:val="none" w:sz="0" w:space="0" w:color="auto"/>
                <w:left w:val="none" w:sz="0" w:space="0" w:color="auto"/>
                <w:bottom w:val="none" w:sz="0" w:space="0" w:color="auto"/>
                <w:right w:val="none" w:sz="0" w:space="0" w:color="auto"/>
              </w:divBdr>
            </w:div>
            <w:div w:id="1841699326">
              <w:marLeft w:val="0"/>
              <w:marRight w:val="0"/>
              <w:marTop w:val="0"/>
              <w:marBottom w:val="0"/>
              <w:divBdr>
                <w:top w:val="none" w:sz="0" w:space="0" w:color="auto"/>
                <w:left w:val="none" w:sz="0" w:space="0" w:color="auto"/>
                <w:bottom w:val="none" w:sz="0" w:space="0" w:color="auto"/>
                <w:right w:val="none" w:sz="0" w:space="0" w:color="auto"/>
              </w:divBdr>
            </w:div>
          </w:divsChild>
        </w:div>
        <w:div w:id="411775818">
          <w:marLeft w:val="0"/>
          <w:marRight w:val="0"/>
          <w:marTop w:val="0"/>
          <w:marBottom w:val="0"/>
          <w:divBdr>
            <w:top w:val="none" w:sz="0" w:space="0" w:color="auto"/>
            <w:left w:val="none" w:sz="0" w:space="0" w:color="auto"/>
            <w:bottom w:val="none" w:sz="0" w:space="0" w:color="auto"/>
            <w:right w:val="none" w:sz="0" w:space="0" w:color="auto"/>
          </w:divBdr>
          <w:divsChild>
            <w:div w:id="1134786652">
              <w:marLeft w:val="0"/>
              <w:marRight w:val="0"/>
              <w:marTop w:val="0"/>
              <w:marBottom w:val="0"/>
              <w:divBdr>
                <w:top w:val="none" w:sz="0" w:space="0" w:color="auto"/>
                <w:left w:val="none" w:sz="0" w:space="0" w:color="auto"/>
                <w:bottom w:val="none" w:sz="0" w:space="0" w:color="auto"/>
                <w:right w:val="none" w:sz="0" w:space="0" w:color="auto"/>
              </w:divBdr>
            </w:div>
          </w:divsChild>
        </w:div>
        <w:div w:id="678505714">
          <w:marLeft w:val="0"/>
          <w:marRight w:val="0"/>
          <w:marTop w:val="0"/>
          <w:marBottom w:val="0"/>
          <w:divBdr>
            <w:top w:val="none" w:sz="0" w:space="0" w:color="auto"/>
            <w:left w:val="none" w:sz="0" w:space="0" w:color="auto"/>
            <w:bottom w:val="none" w:sz="0" w:space="0" w:color="auto"/>
            <w:right w:val="none" w:sz="0" w:space="0" w:color="auto"/>
          </w:divBdr>
          <w:divsChild>
            <w:div w:id="605889211">
              <w:marLeft w:val="0"/>
              <w:marRight w:val="0"/>
              <w:marTop w:val="0"/>
              <w:marBottom w:val="0"/>
              <w:divBdr>
                <w:top w:val="none" w:sz="0" w:space="0" w:color="auto"/>
                <w:left w:val="none" w:sz="0" w:space="0" w:color="auto"/>
                <w:bottom w:val="none" w:sz="0" w:space="0" w:color="auto"/>
                <w:right w:val="none" w:sz="0" w:space="0" w:color="auto"/>
              </w:divBdr>
            </w:div>
            <w:div w:id="969478505">
              <w:marLeft w:val="0"/>
              <w:marRight w:val="0"/>
              <w:marTop w:val="0"/>
              <w:marBottom w:val="0"/>
              <w:divBdr>
                <w:top w:val="none" w:sz="0" w:space="0" w:color="auto"/>
                <w:left w:val="none" w:sz="0" w:space="0" w:color="auto"/>
                <w:bottom w:val="none" w:sz="0" w:space="0" w:color="auto"/>
                <w:right w:val="none" w:sz="0" w:space="0" w:color="auto"/>
              </w:divBdr>
            </w:div>
            <w:div w:id="1974403673">
              <w:marLeft w:val="0"/>
              <w:marRight w:val="0"/>
              <w:marTop w:val="0"/>
              <w:marBottom w:val="0"/>
              <w:divBdr>
                <w:top w:val="none" w:sz="0" w:space="0" w:color="auto"/>
                <w:left w:val="none" w:sz="0" w:space="0" w:color="auto"/>
                <w:bottom w:val="none" w:sz="0" w:space="0" w:color="auto"/>
                <w:right w:val="none" w:sz="0" w:space="0" w:color="auto"/>
              </w:divBdr>
            </w:div>
            <w:div w:id="2109352087">
              <w:marLeft w:val="0"/>
              <w:marRight w:val="0"/>
              <w:marTop w:val="0"/>
              <w:marBottom w:val="0"/>
              <w:divBdr>
                <w:top w:val="none" w:sz="0" w:space="0" w:color="auto"/>
                <w:left w:val="none" w:sz="0" w:space="0" w:color="auto"/>
                <w:bottom w:val="none" w:sz="0" w:space="0" w:color="auto"/>
                <w:right w:val="none" w:sz="0" w:space="0" w:color="auto"/>
              </w:divBdr>
            </w:div>
          </w:divsChild>
        </w:div>
        <w:div w:id="896359096">
          <w:marLeft w:val="0"/>
          <w:marRight w:val="0"/>
          <w:marTop w:val="0"/>
          <w:marBottom w:val="0"/>
          <w:divBdr>
            <w:top w:val="none" w:sz="0" w:space="0" w:color="auto"/>
            <w:left w:val="none" w:sz="0" w:space="0" w:color="auto"/>
            <w:bottom w:val="none" w:sz="0" w:space="0" w:color="auto"/>
            <w:right w:val="none" w:sz="0" w:space="0" w:color="auto"/>
          </w:divBdr>
          <w:divsChild>
            <w:div w:id="1141264414">
              <w:marLeft w:val="0"/>
              <w:marRight w:val="0"/>
              <w:marTop w:val="0"/>
              <w:marBottom w:val="0"/>
              <w:divBdr>
                <w:top w:val="none" w:sz="0" w:space="0" w:color="auto"/>
                <w:left w:val="none" w:sz="0" w:space="0" w:color="auto"/>
                <w:bottom w:val="none" w:sz="0" w:space="0" w:color="auto"/>
                <w:right w:val="none" w:sz="0" w:space="0" w:color="auto"/>
              </w:divBdr>
            </w:div>
          </w:divsChild>
        </w:div>
        <w:div w:id="1307666468">
          <w:marLeft w:val="0"/>
          <w:marRight w:val="0"/>
          <w:marTop w:val="0"/>
          <w:marBottom w:val="0"/>
          <w:divBdr>
            <w:top w:val="none" w:sz="0" w:space="0" w:color="auto"/>
            <w:left w:val="none" w:sz="0" w:space="0" w:color="auto"/>
            <w:bottom w:val="none" w:sz="0" w:space="0" w:color="auto"/>
            <w:right w:val="none" w:sz="0" w:space="0" w:color="auto"/>
          </w:divBdr>
          <w:divsChild>
            <w:div w:id="212159916">
              <w:marLeft w:val="0"/>
              <w:marRight w:val="0"/>
              <w:marTop w:val="0"/>
              <w:marBottom w:val="0"/>
              <w:divBdr>
                <w:top w:val="none" w:sz="0" w:space="0" w:color="auto"/>
                <w:left w:val="none" w:sz="0" w:space="0" w:color="auto"/>
                <w:bottom w:val="none" w:sz="0" w:space="0" w:color="auto"/>
                <w:right w:val="none" w:sz="0" w:space="0" w:color="auto"/>
              </w:divBdr>
            </w:div>
          </w:divsChild>
        </w:div>
        <w:div w:id="1422288121">
          <w:marLeft w:val="0"/>
          <w:marRight w:val="0"/>
          <w:marTop w:val="0"/>
          <w:marBottom w:val="0"/>
          <w:divBdr>
            <w:top w:val="none" w:sz="0" w:space="0" w:color="auto"/>
            <w:left w:val="none" w:sz="0" w:space="0" w:color="auto"/>
            <w:bottom w:val="none" w:sz="0" w:space="0" w:color="auto"/>
            <w:right w:val="none" w:sz="0" w:space="0" w:color="auto"/>
          </w:divBdr>
          <w:divsChild>
            <w:div w:id="530414239">
              <w:marLeft w:val="0"/>
              <w:marRight w:val="0"/>
              <w:marTop w:val="0"/>
              <w:marBottom w:val="0"/>
              <w:divBdr>
                <w:top w:val="none" w:sz="0" w:space="0" w:color="auto"/>
                <w:left w:val="none" w:sz="0" w:space="0" w:color="auto"/>
                <w:bottom w:val="none" w:sz="0" w:space="0" w:color="auto"/>
                <w:right w:val="none" w:sz="0" w:space="0" w:color="auto"/>
              </w:divBdr>
            </w:div>
          </w:divsChild>
        </w:div>
        <w:div w:id="1502816745">
          <w:marLeft w:val="0"/>
          <w:marRight w:val="0"/>
          <w:marTop w:val="0"/>
          <w:marBottom w:val="0"/>
          <w:divBdr>
            <w:top w:val="none" w:sz="0" w:space="0" w:color="auto"/>
            <w:left w:val="none" w:sz="0" w:space="0" w:color="auto"/>
            <w:bottom w:val="none" w:sz="0" w:space="0" w:color="auto"/>
            <w:right w:val="none" w:sz="0" w:space="0" w:color="auto"/>
          </w:divBdr>
          <w:divsChild>
            <w:div w:id="1357729399">
              <w:marLeft w:val="0"/>
              <w:marRight w:val="0"/>
              <w:marTop w:val="0"/>
              <w:marBottom w:val="0"/>
              <w:divBdr>
                <w:top w:val="none" w:sz="0" w:space="0" w:color="auto"/>
                <w:left w:val="none" w:sz="0" w:space="0" w:color="auto"/>
                <w:bottom w:val="none" w:sz="0" w:space="0" w:color="auto"/>
                <w:right w:val="none" w:sz="0" w:space="0" w:color="auto"/>
              </w:divBdr>
            </w:div>
          </w:divsChild>
        </w:div>
        <w:div w:id="1605067570">
          <w:marLeft w:val="0"/>
          <w:marRight w:val="0"/>
          <w:marTop w:val="0"/>
          <w:marBottom w:val="0"/>
          <w:divBdr>
            <w:top w:val="none" w:sz="0" w:space="0" w:color="auto"/>
            <w:left w:val="none" w:sz="0" w:space="0" w:color="auto"/>
            <w:bottom w:val="none" w:sz="0" w:space="0" w:color="auto"/>
            <w:right w:val="none" w:sz="0" w:space="0" w:color="auto"/>
          </w:divBdr>
          <w:divsChild>
            <w:div w:id="1876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1118">
      <w:bodyDiv w:val="1"/>
      <w:marLeft w:val="0"/>
      <w:marRight w:val="0"/>
      <w:marTop w:val="0"/>
      <w:marBottom w:val="0"/>
      <w:divBdr>
        <w:top w:val="none" w:sz="0" w:space="0" w:color="auto"/>
        <w:left w:val="none" w:sz="0" w:space="0" w:color="auto"/>
        <w:bottom w:val="none" w:sz="0" w:space="0" w:color="auto"/>
        <w:right w:val="none" w:sz="0" w:space="0" w:color="auto"/>
      </w:divBdr>
      <w:divsChild>
        <w:div w:id="606735113">
          <w:marLeft w:val="0"/>
          <w:marRight w:val="0"/>
          <w:marTop w:val="0"/>
          <w:marBottom w:val="0"/>
          <w:divBdr>
            <w:top w:val="none" w:sz="0" w:space="0" w:color="auto"/>
            <w:left w:val="none" w:sz="0" w:space="0" w:color="auto"/>
            <w:bottom w:val="none" w:sz="0" w:space="0" w:color="auto"/>
            <w:right w:val="none" w:sz="0" w:space="0" w:color="auto"/>
          </w:divBdr>
        </w:div>
        <w:div w:id="1946185813">
          <w:marLeft w:val="0"/>
          <w:marRight w:val="0"/>
          <w:marTop w:val="0"/>
          <w:marBottom w:val="0"/>
          <w:divBdr>
            <w:top w:val="none" w:sz="0" w:space="0" w:color="auto"/>
            <w:left w:val="none" w:sz="0" w:space="0" w:color="auto"/>
            <w:bottom w:val="none" w:sz="0" w:space="0" w:color="auto"/>
            <w:right w:val="none" w:sz="0" w:space="0" w:color="auto"/>
          </w:divBdr>
        </w:div>
      </w:divsChild>
    </w:div>
    <w:div w:id="1370498158">
      <w:bodyDiv w:val="1"/>
      <w:marLeft w:val="0"/>
      <w:marRight w:val="0"/>
      <w:marTop w:val="0"/>
      <w:marBottom w:val="0"/>
      <w:divBdr>
        <w:top w:val="none" w:sz="0" w:space="0" w:color="auto"/>
        <w:left w:val="none" w:sz="0" w:space="0" w:color="auto"/>
        <w:bottom w:val="none" w:sz="0" w:space="0" w:color="auto"/>
        <w:right w:val="none" w:sz="0" w:space="0" w:color="auto"/>
      </w:divBdr>
    </w:div>
    <w:div w:id="1586763131">
      <w:bodyDiv w:val="1"/>
      <w:marLeft w:val="0"/>
      <w:marRight w:val="0"/>
      <w:marTop w:val="0"/>
      <w:marBottom w:val="0"/>
      <w:divBdr>
        <w:top w:val="none" w:sz="0" w:space="0" w:color="auto"/>
        <w:left w:val="none" w:sz="0" w:space="0" w:color="auto"/>
        <w:bottom w:val="none" w:sz="0" w:space="0" w:color="auto"/>
        <w:right w:val="none" w:sz="0" w:space="0" w:color="auto"/>
      </w:divBdr>
    </w:div>
    <w:div w:id="1682856090">
      <w:bodyDiv w:val="1"/>
      <w:marLeft w:val="0"/>
      <w:marRight w:val="0"/>
      <w:marTop w:val="0"/>
      <w:marBottom w:val="0"/>
      <w:divBdr>
        <w:top w:val="none" w:sz="0" w:space="0" w:color="auto"/>
        <w:left w:val="none" w:sz="0" w:space="0" w:color="auto"/>
        <w:bottom w:val="none" w:sz="0" w:space="0" w:color="auto"/>
        <w:right w:val="none" w:sz="0" w:space="0" w:color="auto"/>
      </w:divBdr>
      <w:divsChild>
        <w:div w:id="6254956">
          <w:marLeft w:val="0"/>
          <w:marRight w:val="0"/>
          <w:marTop w:val="0"/>
          <w:marBottom w:val="0"/>
          <w:divBdr>
            <w:top w:val="none" w:sz="0" w:space="0" w:color="auto"/>
            <w:left w:val="none" w:sz="0" w:space="0" w:color="auto"/>
            <w:bottom w:val="none" w:sz="0" w:space="0" w:color="auto"/>
            <w:right w:val="none" w:sz="0" w:space="0" w:color="auto"/>
          </w:divBdr>
          <w:divsChild>
            <w:div w:id="1461342020">
              <w:marLeft w:val="0"/>
              <w:marRight w:val="0"/>
              <w:marTop w:val="0"/>
              <w:marBottom w:val="0"/>
              <w:divBdr>
                <w:top w:val="none" w:sz="0" w:space="0" w:color="auto"/>
                <w:left w:val="none" w:sz="0" w:space="0" w:color="auto"/>
                <w:bottom w:val="none" w:sz="0" w:space="0" w:color="auto"/>
                <w:right w:val="none" w:sz="0" w:space="0" w:color="auto"/>
              </w:divBdr>
            </w:div>
          </w:divsChild>
        </w:div>
        <w:div w:id="121776817">
          <w:marLeft w:val="0"/>
          <w:marRight w:val="0"/>
          <w:marTop w:val="0"/>
          <w:marBottom w:val="0"/>
          <w:divBdr>
            <w:top w:val="none" w:sz="0" w:space="0" w:color="auto"/>
            <w:left w:val="none" w:sz="0" w:space="0" w:color="auto"/>
            <w:bottom w:val="none" w:sz="0" w:space="0" w:color="auto"/>
            <w:right w:val="none" w:sz="0" w:space="0" w:color="auto"/>
          </w:divBdr>
          <w:divsChild>
            <w:div w:id="1242983722">
              <w:marLeft w:val="0"/>
              <w:marRight w:val="0"/>
              <w:marTop w:val="0"/>
              <w:marBottom w:val="0"/>
              <w:divBdr>
                <w:top w:val="none" w:sz="0" w:space="0" w:color="auto"/>
                <w:left w:val="none" w:sz="0" w:space="0" w:color="auto"/>
                <w:bottom w:val="none" w:sz="0" w:space="0" w:color="auto"/>
                <w:right w:val="none" w:sz="0" w:space="0" w:color="auto"/>
              </w:divBdr>
            </w:div>
          </w:divsChild>
        </w:div>
        <w:div w:id="133135252">
          <w:marLeft w:val="0"/>
          <w:marRight w:val="0"/>
          <w:marTop w:val="0"/>
          <w:marBottom w:val="0"/>
          <w:divBdr>
            <w:top w:val="none" w:sz="0" w:space="0" w:color="auto"/>
            <w:left w:val="none" w:sz="0" w:space="0" w:color="auto"/>
            <w:bottom w:val="none" w:sz="0" w:space="0" w:color="auto"/>
            <w:right w:val="none" w:sz="0" w:space="0" w:color="auto"/>
          </w:divBdr>
          <w:divsChild>
            <w:div w:id="2023822347">
              <w:marLeft w:val="0"/>
              <w:marRight w:val="0"/>
              <w:marTop w:val="0"/>
              <w:marBottom w:val="0"/>
              <w:divBdr>
                <w:top w:val="none" w:sz="0" w:space="0" w:color="auto"/>
                <w:left w:val="none" w:sz="0" w:space="0" w:color="auto"/>
                <w:bottom w:val="none" w:sz="0" w:space="0" w:color="auto"/>
                <w:right w:val="none" w:sz="0" w:space="0" w:color="auto"/>
              </w:divBdr>
            </w:div>
          </w:divsChild>
        </w:div>
        <w:div w:id="215776171">
          <w:marLeft w:val="0"/>
          <w:marRight w:val="0"/>
          <w:marTop w:val="0"/>
          <w:marBottom w:val="0"/>
          <w:divBdr>
            <w:top w:val="none" w:sz="0" w:space="0" w:color="auto"/>
            <w:left w:val="none" w:sz="0" w:space="0" w:color="auto"/>
            <w:bottom w:val="none" w:sz="0" w:space="0" w:color="auto"/>
            <w:right w:val="none" w:sz="0" w:space="0" w:color="auto"/>
          </w:divBdr>
          <w:divsChild>
            <w:div w:id="1000814786">
              <w:marLeft w:val="0"/>
              <w:marRight w:val="0"/>
              <w:marTop w:val="0"/>
              <w:marBottom w:val="0"/>
              <w:divBdr>
                <w:top w:val="none" w:sz="0" w:space="0" w:color="auto"/>
                <w:left w:val="none" w:sz="0" w:space="0" w:color="auto"/>
                <w:bottom w:val="none" w:sz="0" w:space="0" w:color="auto"/>
                <w:right w:val="none" w:sz="0" w:space="0" w:color="auto"/>
              </w:divBdr>
            </w:div>
          </w:divsChild>
        </w:div>
        <w:div w:id="352069932">
          <w:marLeft w:val="0"/>
          <w:marRight w:val="0"/>
          <w:marTop w:val="0"/>
          <w:marBottom w:val="0"/>
          <w:divBdr>
            <w:top w:val="none" w:sz="0" w:space="0" w:color="auto"/>
            <w:left w:val="none" w:sz="0" w:space="0" w:color="auto"/>
            <w:bottom w:val="none" w:sz="0" w:space="0" w:color="auto"/>
            <w:right w:val="none" w:sz="0" w:space="0" w:color="auto"/>
          </w:divBdr>
          <w:divsChild>
            <w:div w:id="114108045">
              <w:marLeft w:val="0"/>
              <w:marRight w:val="0"/>
              <w:marTop w:val="0"/>
              <w:marBottom w:val="0"/>
              <w:divBdr>
                <w:top w:val="none" w:sz="0" w:space="0" w:color="auto"/>
                <w:left w:val="none" w:sz="0" w:space="0" w:color="auto"/>
                <w:bottom w:val="none" w:sz="0" w:space="0" w:color="auto"/>
                <w:right w:val="none" w:sz="0" w:space="0" w:color="auto"/>
              </w:divBdr>
            </w:div>
          </w:divsChild>
        </w:div>
        <w:div w:id="699011748">
          <w:marLeft w:val="0"/>
          <w:marRight w:val="0"/>
          <w:marTop w:val="0"/>
          <w:marBottom w:val="0"/>
          <w:divBdr>
            <w:top w:val="none" w:sz="0" w:space="0" w:color="auto"/>
            <w:left w:val="none" w:sz="0" w:space="0" w:color="auto"/>
            <w:bottom w:val="none" w:sz="0" w:space="0" w:color="auto"/>
            <w:right w:val="none" w:sz="0" w:space="0" w:color="auto"/>
          </w:divBdr>
          <w:divsChild>
            <w:div w:id="1713528983">
              <w:marLeft w:val="0"/>
              <w:marRight w:val="0"/>
              <w:marTop w:val="0"/>
              <w:marBottom w:val="0"/>
              <w:divBdr>
                <w:top w:val="none" w:sz="0" w:space="0" w:color="auto"/>
                <w:left w:val="none" w:sz="0" w:space="0" w:color="auto"/>
                <w:bottom w:val="none" w:sz="0" w:space="0" w:color="auto"/>
                <w:right w:val="none" w:sz="0" w:space="0" w:color="auto"/>
              </w:divBdr>
            </w:div>
          </w:divsChild>
        </w:div>
        <w:div w:id="1073309618">
          <w:marLeft w:val="0"/>
          <w:marRight w:val="0"/>
          <w:marTop w:val="0"/>
          <w:marBottom w:val="0"/>
          <w:divBdr>
            <w:top w:val="none" w:sz="0" w:space="0" w:color="auto"/>
            <w:left w:val="none" w:sz="0" w:space="0" w:color="auto"/>
            <w:bottom w:val="none" w:sz="0" w:space="0" w:color="auto"/>
            <w:right w:val="none" w:sz="0" w:space="0" w:color="auto"/>
          </w:divBdr>
          <w:divsChild>
            <w:div w:id="1501500989">
              <w:marLeft w:val="0"/>
              <w:marRight w:val="0"/>
              <w:marTop w:val="0"/>
              <w:marBottom w:val="0"/>
              <w:divBdr>
                <w:top w:val="none" w:sz="0" w:space="0" w:color="auto"/>
                <w:left w:val="none" w:sz="0" w:space="0" w:color="auto"/>
                <w:bottom w:val="none" w:sz="0" w:space="0" w:color="auto"/>
                <w:right w:val="none" w:sz="0" w:space="0" w:color="auto"/>
              </w:divBdr>
            </w:div>
          </w:divsChild>
        </w:div>
        <w:div w:id="1208689606">
          <w:marLeft w:val="0"/>
          <w:marRight w:val="0"/>
          <w:marTop w:val="0"/>
          <w:marBottom w:val="0"/>
          <w:divBdr>
            <w:top w:val="none" w:sz="0" w:space="0" w:color="auto"/>
            <w:left w:val="none" w:sz="0" w:space="0" w:color="auto"/>
            <w:bottom w:val="none" w:sz="0" w:space="0" w:color="auto"/>
            <w:right w:val="none" w:sz="0" w:space="0" w:color="auto"/>
          </w:divBdr>
          <w:divsChild>
            <w:div w:id="1528176310">
              <w:marLeft w:val="0"/>
              <w:marRight w:val="0"/>
              <w:marTop w:val="0"/>
              <w:marBottom w:val="0"/>
              <w:divBdr>
                <w:top w:val="none" w:sz="0" w:space="0" w:color="auto"/>
                <w:left w:val="none" w:sz="0" w:space="0" w:color="auto"/>
                <w:bottom w:val="none" w:sz="0" w:space="0" w:color="auto"/>
                <w:right w:val="none" w:sz="0" w:space="0" w:color="auto"/>
              </w:divBdr>
            </w:div>
          </w:divsChild>
        </w:div>
        <w:div w:id="1210386355">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
          </w:divsChild>
        </w:div>
        <w:div w:id="1242986804">
          <w:marLeft w:val="0"/>
          <w:marRight w:val="0"/>
          <w:marTop w:val="0"/>
          <w:marBottom w:val="0"/>
          <w:divBdr>
            <w:top w:val="none" w:sz="0" w:space="0" w:color="auto"/>
            <w:left w:val="none" w:sz="0" w:space="0" w:color="auto"/>
            <w:bottom w:val="none" w:sz="0" w:space="0" w:color="auto"/>
            <w:right w:val="none" w:sz="0" w:space="0" w:color="auto"/>
          </w:divBdr>
          <w:divsChild>
            <w:div w:id="899679915">
              <w:marLeft w:val="0"/>
              <w:marRight w:val="0"/>
              <w:marTop w:val="0"/>
              <w:marBottom w:val="0"/>
              <w:divBdr>
                <w:top w:val="none" w:sz="0" w:space="0" w:color="auto"/>
                <w:left w:val="none" w:sz="0" w:space="0" w:color="auto"/>
                <w:bottom w:val="none" w:sz="0" w:space="0" w:color="auto"/>
                <w:right w:val="none" w:sz="0" w:space="0" w:color="auto"/>
              </w:divBdr>
            </w:div>
          </w:divsChild>
        </w:div>
        <w:div w:id="1463964416">
          <w:marLeft w:val="0"/>
          <w:marRight w:val="0"/>
          <w:marTop w:val="0"/>
          <w:marBottom w:val="0"/>
          <w:divBdr>
            <w:top w:val="none" w:sz="0" w:space="0" w:color="auto"/>
            <w:left w:val="none" w:sz="0" w:space="0" w:color="auto"/>
            <w:bottom w:val="none" w:sz="0" w:space="0" w:color="auto"/>
            <w:right w:val="none" w:sz="0" w:space="0" w:color="auto"/>
          </w:divBdr>
          <w:divsChild>
            <w:div w:id="528764112">
              <w:marLeft w:val="0"/>
              <w:marRight w:val="0"/>
              <w:marTop w:val="0"/>
              <w:marBottom w:val="0"/>
              <w:divBdr>
                <w:top w:val="none" w:sz="0" w:space="0" w:color="auto"/>
                <w:left w:val="none" w:sz="0" w:space="0" w:color="auto"/>
                <w:bottom w:val="none" w:sz="0" w:space="0" w:color="auto"/>
                <w:right w:val="none" w:sz="0" w:space="0" w:color="auto"/>
              </w:divBdr>
            </w:div>
          </w:divsChild>
        </w:div>
        <w:div w:id="1508597721">
          <w:marLeft w:val="0"/>
          <w:marRight w:val="0"/>
          <w:marTop w:val="0"/>
          <w:marBottom w:val="0"/>
          <w:divBdr>
            <w:top w:val="none" w:sz="0" w:space="0" w:color="auto"/>
            <w:left w:val="none" w:sz="0" w:space="0" w:color="auto"/>
            <w:bottom w:val="none" w:sz="0" w:space="0" w:color="auto"/>
            <w:right w:val="none" w:sz="0" w:space="0" w:color="auto"/>
          </w:divBdr>
          <w:divsChild>
            <w:div w:id="2085910899">
              <w:marLeft w:val="0"/>
              <w:marRight w:val="0"/>
              <w:marTop w:val="0"/>
              <w:marBottom w:val="0"/>
              <w:divBdr>
                <w:top w:val="none" w:sz="0" w:space="0" w:color="auto"/>
                <w:left w:val="none" w:sz="0" w:space="0" w:color="auto"/>
                <w:bottom w:val="none" w:sz="0" w:space="0" w:color="auto"/>
                <w:right w:val="none" w:sz="0" w:space="0" w:color="auto"/>
              </w:divBdr>
            </w:div>
          </w:divsChild>
        </w:div>
        <w:div w:id="1542135288">
          <w:marLeft w:val="0"/>
          <w:marRight w:val="0"/>
          <w:marTop w:val="0"/>
          <w:marBottom w:val="0"/>
          <w:divBdr>
            <w:top w:val="none" w:sz="0" w:space="0" w:color="auto"/>
            <w:left w:val="none" w:sz="0" w:space="0" w:color="auto"/>
            <w:bottom w:val="none" w:sz="0" w:space="0" w:color="auto"/>
            <w:right w:val="none" w:sz="0" w:space="0" w:color="auto"/>
          </w:divBdr>
          <w:divsChild>
            <w:div w:id="411581870">
              <w:marLeft w:val="0"/>
              <w:marRight w:val="0"/>
              <w:marTop w:val="0"/>
              <w:marBottom w:val="0"/>
              <w:divBdr>
                <w:top w:val="none" w:sz="0" w:space="0" w:color="auto"/>
                <w:left w:val="none" w:sz="0" w:space="0" w:color="auto"/>
                <w:bottom w:val="none" w:sz="0" w:space="0" w:color="auto"/>
                <w:right w:val="none" w:sz="0" w:space="0" w:color="auto"/>
              </w:divBdr>
            </w:div>
          </w:divsChild>
        </w:div>
        <w:div w:id="1588420423">
          <w:marLeft w:val="0"/>
          <w:marRight w:val="0"/>
          <w:marTop w:val="0"/>
          <w:marBottom w:val="0"/>
          <w:divBdr>
            <w:top w:val="none" w:sz="0" w:space="0" w:color="auto"/>
            <w:left w:val="none" w:sz="0" w:space="0" w:color="auto"/>
            <w:bottom w:val="none" w:sz="0" w:space="0" w:color="auto"/>
            <w:right w:val="none" w:sz="0" w:space="0" w:color="auto"/>
          </w:divBdr>
          <w:divsChild>
            <w:div w:id="1758940992">
              <w:marLeft w:val="0"/>
              <w:marRight w:val="0"/>
              <w:marTop w:val="0"/>
              <w:marBottom w:val="0"/>
              <w:divBdr>
                <w:top w:val="none" w:sz="0" w:space="0" w:color="auto"/>
                <w:left w:val="none" w:sz="0" w:space="0" w:color="auto"/>
                <w:bottom w:val="none" w:sz="0" w:space="0" w:color="auto"/>
                <w:right w:val="none" w:sz="0" w:space="0" w:color="auto"/>
              </w:divBdr>
            </w:div>
          </w:divsChild>
        </w:div>
        <w:div w:id="1631125930">
          <w:marLeft w:val="0"/>
          <w:marRight w:val="0"/>
          <w:marTop w:val="0"/>
          <w:marBottom w:val="0"/>
          <w:divBdr>
            <w:top w:val="none" w:sz="0" w:space="0" w:color="auto"/>
            <w:left w:val="none" w:sz="0" w:space="0" w:color="auto"/>
            <w:bottom w:val="none" w:sz="0" w:space="0" w:color="auto"/>
            <w:right w:val="none" w:sz="0" w:space="0" w:color="auto"/>
          </w:divBdr>
          <w:divsChild>
            <w:div w:id="526913856">
              <w:marLeft w:val="0"/>
              <w:marRight w:val="0"/>
              <w:marTop w:val="0"/>
              <w:marBottom w:val="0"/>
              <w:divBdr>
                <w:top w:val="none" w:sz="0" w:space="0" w:color="auto"/>
                <w:left w:val="none" w:sz="0" w:space="0" w:color="auto"/>
                <w:bottom w:val="none" w:sz="0" w:space="0" w:color="auto"/>
                <w:right w:val="none" w:sz="0" w:space="0" w:color="auto"/>
              </w:divBdr>
            </w:div>
          </w:divsChild>
        </w:div>
        <w:div w:id="2124880955">
          <w:marLeft w:val="0"/>
          <w:marRight w:val="0"/>
          <w:marTop w:val="0"/>
          <w:marBottom w:val="0"/>
          <w:divBdr>
            <w:top w:val="none" w:sz="0" w:space="0" w:color="auto"/>
            <w:left w:val="none" w:sz="0" w:space="0" w:color="auto"/>
            <w:bottom w:val="none" w:sz="0" w:space="0" w:color="auto"/>
            <w:right w:val="none" w:sz="0" w:space="0" w:color="auto"/>
          </w:divBdr>
          <w:divsChild>
            <w:div w:id="16331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4369">
      <w:bodyDiv w:val="1"/>
      <w:marLeft w:val="0"/>
      <w:marRight w:val="0"/>
      <w:marTop w:val="0"/>
      <w:marBottom w:val="0"/>
      <w:divBdr>
        <w:top w:val="none" w:sz="0" w:space="0" w:color="auto"/>
        <w:left w:val="none" w:sz="0" w:space="0" w:color="auto"/>
        <w:bottom w:val="none" w:sz="0" w:space="0" w:color="auto"/>
        <w:right w:val="none" w:sz="0" w:space="0" w:color="auto"/>
      </w:divBdr>
    </w:div>
    <w:div w:id="1837189294">
      <w:bodyDiv w:val="1"/>
      <w:marLeft w:val="0"/>
      <w:marRight w:val="0"/>
      <w:marTop w:val="0"/>
      <w:marBottom w:val="0"/>
      <w:divBdr>
        <w:top w:val="none" w:sz="0" w:space="0" w:color="auto"/>
        <w:left w:val="none" w:sz="0" w:space="0" w:color="auto"/>
        <w:bottom w:val="none" w:sz="0" w:space="0" w:color="auto"/>
        <w:right w:val="none" w:sz="0" w:space="0" w:color="auto"/>
      </w:divBdr>
      <w:divsChild>
        <w:div w:id="155582836">
          <w:marLeft w:val="0"/>
          <w:marRight w:val="0"/>
          <w:marTop w:val="0"/>
          <w:marBottom w:val="0"/>
          <w:divBdr>
            <w:top w:val="none" w:sz="0" w:space="0" w:color="auto"/>
            <w:left w:val="none" w:sz="0" w:space="0" w:color="auto"/>
            <w:bottom w:val="none" w:sz="0" w:space="0" w:color="auto"/>
            <w:right w:val="none" w:sz="0" w:space="0" w:color="auto"/>
          </w:divBdr>
        </w:div>
        <w:div w:id="1329409350">
          <w:marLeft w:val="0"/>
          <w:marRight w:val="0"/>
          <w:marTop w:val="0"/>
          <w:marBottom w:val="0"/>
          <w:divBdr>
            <w:top w:val="none" w:sz="0" w:space="0" w:color="auto"/>
            <w:left w:val="none" w:sz="0" w:space="0" w:color="auto"/>
            <w:bottom w:val="none" w:sz="0" w:space="0" w:color="auto"/>
            <w:right w:val="none" w:sz="0" w:space="0" w:color="auto"/>
          </w:divBdr>
        </w:div>
      </w:divsChild>
    </w:div>
    <w:div w:id="1904177101">
      <w:bodyDiv w:val="1"/>
      <w:marLeft w:val="0"/>
      <w:marRight w:val="0"/>
      <w:marTop w:val="0"/>
      <w:marBottom w:val="0"/>
      <w:divBdr>
        <w:top w:val="none" w:sz="0" w:space="0" w:color="auto"/>
        <w:left w:val="none" w:sz="0" w:space="0" w:color="auto"/>
        <w:bottom w:val="none" w:sz="0" w:space="0" w:color="auto"/>
        <w:right w:val="none" w:sz="0" w:space="0" w:color="auto"/>
      </w:divBdr>
      <w:divsChild>
        <w:div w:id="4476388">
          <w:marLeft w:val="0"/>
          <w:marRight w:val="0"/>
          <w:marTop w:val="0"/>
          <w:marBottom w:val="0"/>
          <w:divBdr>
            <w:top w:val="none" w:sz="0" w:space="0" w:color="auto"/>
            <w:left w:val="none" w:sz="0" w:space="0" w:color="auto"/>
            <w:bottom w:val="none" w:sz="0" w:space="0" w:color="auto"/>
            <w:right w:val="none" w:sz="0" w:space="0" w:color="auto"/>
          </w:divBdr>
          <w:divsChild>
            <w:div w:id="3551949">
              <w:marLeft w:val="0"/>
              <w:marRight w:val="0"/>
              <w:marTop w:val="0"/>
              <w:marBottom w:val="0"/>
              <w:divBdr>
                <w:top w:val="none" w:sz="0" w:space="0" w:color="auto"/>
                <w:left w:val="none" w:sz="0" w:space="0" w:color="auto"/>
                <w:bottom w:val="none" w:sz="0" w:space="0" w:color="auto"/>
                <w:right w:val="none" w:sz="0" w:space="0" w:color="auto"/>
              </w:divBdr>
            </w:div>
          </w:divsChild>
        </w:div>
        <w:div w:id="43337659">
          <w:marLeft w:val="0"/>
          <w:marRight w:val="0"/>
          <w:marTop w:val="0"/>
          <w:marBottom w:val="0"/>
          <w:divBdr>
            <w:top w:val="none" w:sz="0" w:space="0" w:color="auto"/>
            <w:left w:val="none" w:sz="0" w:space="0" w:color="auto"/>
            <w:bottom w:val="none" w:sz="0" w:space="0" w:color="auto"/>
            <w:right w:val="none" w:sz="0" w:space="0" w:color="auto"/>
          </w:divBdr>
          <w:divsChild>
            <w:div w:id="616909726">
              <w:marLeft w:val="0"/>
              <w:marRight w:val="0"/>
              <w:marTop w:val="0"/>
              <w:marBottom w:val="0"/>
              <w:divBdr>
                <w:top w:val="none" w:sz="0" w:space="0" w:color="auto"/>
                <w:left w:val="none" w:sz="0" w:space="0" w:color="auto"/>
                <w:bottom w:val="none" w:sz="0" w:space="0" w:color="auto"/>
                <w:right w:val="none" w:sz="0" w:space="0" w:color="auto"/>
              </w:divBdr>
            </w:div>
          </w:divsChild>
        </w:div>
        <w:div w:id="47150418">
          <w:marLeft w:val="0"/>
          <w:marRight w:val="0"/>
          <w:marTop w:val="0"/>
          <w:marBottom w:val="0"/>
          <w:divBdr>
            <w:top w:val="none" w:sz="0" w:space="0" w:color="auto"/>
            <w:left w:val="none" w:sz="0" w:space="0" w:color="auto"/>
            <w:bottom w:val="none" w:sz="0" w:space="0" w:color="auto"/>
            <w:right w:val="none" w:sz="0" w:space="0" w:color="auto"/>
          </w:divBdr>
          <w:divsChild>
            <w:div w:id="1822691893">
              <w:marLeft w:val="0"/>
              <w:marRight w:val="0"/>
              <w:marTop w:val="0"/>
              <w:marBottom w:val="0"/>
              <w:divBdr>
                <w:top w:val="none" w:sz="0" w:space="0" w:color="auto"/>
                <w:left w:val="none" w:sz="0" w:space="0" w:color="auto"/>
                <w:bottom w:val="none" w:sz="0" w:space="0" w:color="auto"/>
                <w:right w:val="none" w:sz="0" w:space="0" w:color="auto"/>
              </w:divBdr>
            </w:div>
          </w:divsChild>
        </w:div>
        <w:div w:id="220557803">
          <w:marLeft w:val="0"/>
          <w:marRight w:val="0"/>
          <w:marTop w:val="0"/>
          <w:marBottom w:val="0"/>
          <w:divBdr>
            <w:top w:val="none" w:sz="0" w:space="0" w:color="auto"/>
            <w:left w:val="none" w:sz="0" w:space="0" w:color="auto"/>
            <w:bottom w:val="none" w:sz="0" w:space="0" w:color="auto"/>
            <w:right w:val="none" w:sz="0" w:space="0" w:color="auto"/>
          </w:divBdr>
          <w:divsChild>
            <w:div w:id="1925794491">
              <w:marLeft w:val="0"/>
              <w:marRight w:val="0"/>
              <w:marTop w:val="0"/>
              <w:marBottom w:val="0"/>
              <w:divBdr>
                <w:top w:val="none" w:sz="0" w:space="0" w:color="auto"/>
                <w:left w:val="none" w:sz="0" w:space="0" w:color="auto"/>
                <w:bottom w:val="none" w:sz="0" w:space="0" w:color="auto"/>
                <w:right w:val="none" w:sz="0" w:space="0" w:color="auto"/>
              </w:divBdr>
            </w:div>
          </w:divsChild>
        </w:div>
        <w:div w:id="470751898">
          <w:marLeft w:val="0"/>
          <w:marRight w:val="0"/>
          <w:marTop w:val="0"/>
          <w:marBottom w:val="0"/>
          <w:divBdr>
            <w:top w:val="none" w:sz="0" w:space="0" w:color="auto"/>
            <w:left w:val="none" w:sz="0" w:space="0" w:color="auto"/>
            <w:bottom w:val="none" w:sz="0" w:space="0" w:color="auto"/>
            <w:right w:val="none" w:sz="0" w:space="0" w:color="auto"/>
          </w:divBdr>
          <w:divsChild>
            <w:div w:id="924068584">
              <w:marLeft w:val="0"/>
              <w:marRight w:val="0"/>
              <w:marTop w:val="0"/>
              <w:marBottom w:val="0"/>
              <w:divBdr>
                <w:top w:val="none" w:sz="0" w:space="0" w:color="auto"/>
                <w:left w:val="none" w:sz="0" w:space="0" w:color="auto"/>
                <w:bottom w:val="none" w:sz="0" w:space="0" w:color="auto"/>
                <w:right w:val="none" w:sz="0" w:space="0" w:color="auto"/>
              </w:divBdr>
            </w:div>
          </w:divsChild>
        </w:div>
        <w:div w:id="681275980">
          <w:marLeft w:val="0"/>
          <w:marRight w:val="0"/>
          <w:marTop w:val="0"/>
          <w:marBottom w:val="0"/>
          <w:divBdr>
            <w:top w:val="none" w:sz="0" w:space="0" w:color="auto"/>
            <w:left w:val="none" w:sz="0" w:space="0" w:color="auto"/>
            <w:bottom w:val="none" w:sz="0" w:space="0" w:color="auto"/>
            <w:right w:val="none" w:sz="0" w:space="0" w:color="auto"/>
          </w:divBdr>
          <w:divsChild>
            <w:div w:id="1371494220">
              <w:marLeft w:val="0"/>
              <w:marRight w:val="0"/>
              <w:marTop w:val="0"/>
              <w:marBottom w:val="0"/>
              <w:divBdr>
                <w:top w:val="none" w:sz="0" w:space="0" w:color="auto"/>
                <w:left w:val="none" w:sz="0" w:space="0" w:color="auto"/>
                <w:bottom w:val="none" w:sz="0" w:space="0" w:color="auto"/>
                <w:right w:val="none" w:sz="0" w:space="0" w:color="auto"/>
              </w:divBdr>
            </w:div>
          </w:divsChild>
        </w:div>
        <w:div w:id="1033076451">
          <w:marLeft w:val="0"/>
          <w:marRight w:val="0"/>
          <w:marTop w:val="0"/>
          <w:marBottom w:val="0"/>
          <w:divBdr>
            <w:top w:val="none" w:sz="0" w:space="0" w:color="auto"/>
            <w:left w:val="none" w:sz="0" w:space="0" w:color="auto"/>
            <w:bottom w:val="none" w:sz="0" w:space="0" w:color="auto"/>
            <w:right w:val="none" w:sz="0" w:space="0" w:color="auto"/>
          </w:divBdr>
          <w:divsChild>
            <w:div w:id="1774518507">
              <w:marLeft w:val="0"/>
              <w:marRight w:val="0"/>
              <w:marTop w:val="0"/>
              <w:marBottom w:val="0"/>
              <w:divBdr>
                <w:top w:val="none" w:sz="0" w:space="0" w:color="auto"/>
                <w:left w:val="none" w:sz="0" w:space="0" w:color="auto"/>
                <w:bottom w:val="none" w:sz="0" w:space="0" w:color="auto"/>
                <w:right w:val="none" w:sz="0" w:space="0" w:color="auto"/>
              </w:divBdr>
            </w:div>
          </w:divsChild>
        </w:div>
        <w:div w:id="1096094303">
          <w:marLeft w:val="0"/>
          <w:marRight w:val="0"/>
          <w:marTop w:val="0"/>
          <w:marBottom w:val="0"/>
          <w:divBdr>
            <w:top w:val="none" w:sz="0" w:space="0" w:color="auto"/>
            <w:left w:val="none" w:sz="0" w:space="0" w:color="auto"/>
            <w:bottom w:val="none" w:sz="0" w:space="0" w:color="auto"/>
            <w:right w:val="none" w:sz="0" w:space="0" w:color="auto"/>
          </w:divBdr>
          <w:divsChild>
            <w:div w:id="1551844448">
              <w:marLeft w:val="0"/>
              <w:marRight w:val="0"/>
              <w:marTop w:val="0"/>
              <w:marBottom w:val="0"/>
              <w:divBdr>
                <w:top w:val="none" w:sz="0" w:space="0" w:color="auto"/>
                <w:left w:val="none" w:sz="0" w:space="0" w:color="auto"/>
                <w:bottom w:val="none" w:sz="0" w:space="0" w:color="auto"/>
                <w:right w:val="none" w:sz="0" w:space="0" w:color="auto"/>
              </w:divBdr>
            </w:div>
          </w:divsChild>
        </w:div>
        <w:div w:id="1198203466">
          <w:marLeft w:val="0"/>
          <w:marRight w:val="0"/>
          <w:marTop w:val="0"/>
          <w:marBottom w:val="0"/>
          <w:divBdr>
            <w:top w:val="none" w:sz="0" w:space="0" w:color="auto"/>
            <w:left w:val="none" w:sz="0" w:space="0" w:color="auto"/>
            <w:bottom w:val="none" w:sz="0" w:space="0" w:color="auto"/>
            <w:right w:val="none" w:sz="0" w:space="0" w:color="auto"/>
          </w:divBdr>
          <w:divsChild>
            <w:div w:id="1446655071">
              <w:marLeft w:val="0"/>
              <w:marRight w:val="0"/>
              <w:marTop w:val="0"/>
              <w:marBottom w:val="0"/>
              <w:divBdr>
                <w:top w:val="none" w:sz="0" w:space="0" w:color="auto"/>
                <w:left w:val="none" w:sz="0" w:space="0" w:color="auto"/>
                <w:bottom w:val="none" w:sz="0" w:space="0" w:color="auto"/>
                <w:right w:val="none" w:sz="0" w:space="0" w:color="auto"/>
              </w:divBdr>
            </w:div>
          </w:divsChild>
        </w:div>
        <w:div w:id="1524980137">
          <w:marLeft w:val="0"/>
          <w:marRight w:val="0"/>
          <w:marTop w:val="0"/>
          <w:marBottom w:val="0"/>
          <w:divBdr>
            <w:top w:val="none" w:sz="0" w:space="0" w:color="auto"/>
            <w:left w:val="none" w:sz="0" w:space="0" w:color="auto"/>
            <w:bottom w:val="none" w:sz="0" w:space="0" w:color="auto"/>
            <w:right w:val="none" w:sz="0" w:space="0" w:color="auto"/>
          </w:divBdr>
          <w:divsChild>
            <w:div w:id="1431777162">
              <w:marLeft w:val="0"/>
              <w:marRight w:val="0"/>
              <w:marTop w:val="0"/>
              <w:marBottom w:val="0"/>
              <w:divBdr>
                <w:top w:val="none" w:sz="0" w:space="0" w:color="auto"/>
                <w:left w:val="none" w:sz="0" w:space="0" w:color="auto"/>
                <w:bottom w:val="none" w:sz="0" w:space="0" w:color="auto"/>
                <w:right w:val="none" w:sz="0" w:space="0" w:color="auto"/>
              </w:divBdr>
            </w:div>
          </w:divsChild>
        </w:div>
        <w:div w:id="1540430440">
          <w:marLeft w:val="0"/>
          <w:marRight w:val="0"/>
          <w:marTop w:val="0"/>
          <w:marBottom w:val="0"/>
          <w:divBdr>
            <w:top w:val="none" w:sz="0" w:space="0" w:color="auto"/>
            <w:left w:val="none" w:sz="0" w:space="0" w:color="auto"/>
            <w:bottom w:val="none" w:sz="0" w:space="0" w:color="auto"/>
            <w:right w:val="none" w:sz="0" w:space="0" w:color="auto"/>
          </w:divBdr>
          <w:divsChild>
            <w:div w:id="4940933">
              <w:marLeft w:val="0"/>
              <w:marRight w:val="0"/>
              <w:marTop w:val="0"/>
              <w:marBottom w:val="0"/>
              <w:divBdr>
                <w:top w:val="none" w:sz="0" w:space="0" w:color="auto"/>
                <w:left w:val="none" w:sz="0" w:space="0" w:color="auto"/>
                <w:bottom w:val="none" w:sz="0" w:space="0" w:color="auto"/>
                <w:right w:val="none" w:sz="0" w:space="0" w:color="auto"/>
              </w:divBdr>
            </w:div>
          </w:divsChild>
        </w:div>
        <w:div w:id="1555775252">
          <w:marLeft w:val="0"/>
          <w:marRight w:val="0"/>
          <w:marTop w:val="0"/>
          <w:marBottom w:val="0"/>
          <w:divBdr>
            <w:top w:val="none" w:sz="0" w:space="0" w:color="auto"/>
            <w:left w:val="none" w:sz="0" w:space="0" w:color="auto"/>
            <w:bottom w:val="none" w:sz="0" w:space="0" w:color="auto"/>
            <w:right w:val="none" w:sz="0" w:space="0" w:color="auto"/>
          </w:divBdr>
          <w:divsChild>
            <w:div w:id="1903363742">
              <w:marLeft w:val="0"/>
              <w:marRight w:val="0"/>
              <w:marTop w:val="0"/>
              <w:marBottom w:val="0"/>
              <w:divBdr>
                <w:top w:val="none" w:sz="0" w:space="0" w:color="auto"/>
                <w:left w:val="none" w:sz="0" w:space="0" w:color="auto"/>
                <w:bottom w:val="none" w:sz="0" w:space="0" w:color="auto"/>
                <w:right w:val="none" w:sz="0" w:space="0" w:color="auto"/>
              </w:divBdr>
            </w:div>
          </w:divsChild>
        </w:div>
        <w:div w:id="1584945458">
          <w:marLeft w:val="0"/>
          <w:marRight w:val="0"/>
          <w:marTop w:val="0"/>
          <w:marBottom w:val="0"/>
          <w:divBdr>
            <w:top w:val="none" w:sz="0" w:space="0" w:color="auto"/>
            <w:left w:val="none" w:sz="0" w:space="0" w:color="auto"/>
            <w:bottom w:val="none" w:sz="0" w:space="0" w:color="auto"/>
            <w:right w:val="none" w:sz="0" w:space="0" w:color="auto"/>
          </w:divBdr>
          <w:divsChild>
            <w:div w:id="2130472670">
              <w:marLeft w:val="0"/>
              <w:marRight w:val="0"/>
              <w:marTop w:val="0"/>
              <w:marBottom w:val="0"/>
              <w:divBdr>
                <w:top w:val="none" w:sz="0" w:space="0" w:color="auto"/>
                <w:left w:val="none" w:sz="0" w:space="0" w:color="auto"/>
                <w:bottom w:val="none" w:sz="0" w:space="0" w:color="auto"/>
                <w:right w:val="none" w:sz="0" w:space="0" w:color="auto"/>
              </w:divBdr>
            </w:div>
          </w:divsChild>
        </w:div>
        <w:div w:id="1714841526">
          <w:marLeft w:val="0"/>
          <w:marRight w:val="0"/>
          <w:marTop w:val="0"/>
          <w:marBottom w:val="0"/>
          <w:divBdr>
            <w:top w:val="none" w:sz="0" w:space="0" w:color="auto"/>
            <w:left w:val="none" w:sz="0" w:space="0" w:color="auto"/>
            <w:bottom w:val="none" w:sz="0" w:space="0" w:color="auto"/>
            <w:right w:val="none" w:sz="0" w:space="0" w:color="auto"/>
          </w:divBdr>
          <w:divsChild>
            <w:div w:id="1844511513">
              <w:marLeft w:val="0"/>
              <w:marRight w:val="0"/>
              <w:marTop w:val="0"/>
              <w:marBottom w:val="0"/>
              <w:divBdr>
                <w:top w:val="none" w:sz="0" w:space="0" w:color="auto"/>
                <w:left w:val="none" w:sz="0" w:space="0" w:color="auto"/>
                <w:bottom w:val="none" w:sz="0" w:space="0" w:color="auto"/>
                <w:right w:val="none" w:sz="0" w:space="0" w:color="auto"/>
              </w:divBdr>
            </w:div>
          </w:divsChild>
        </w:div>
        <w:div w:id="1769959226">
          <w:marLeft w:val="0"/>
          <w:marRight w:val="0"/>
          <w:marTop w:val="0"/>
          <w:marBottom w:val="0"/>
          <w:divBdr>
            <w:top w:val="none" w:sz="0" w:space="0" w:color="auto"/>
            <w:left w:val="none" w:sz="0" w:space="0" w:color="auto"/>
            <w:bottom w:val="none" w:sz="0" w:space="0" w:color="auto"/>
            <w:right w:val="none" w:sz="0" w:space="0" w:color="auto"/>
          </w:divBdr>
          <w:divsChild>
            <w:div w:id="1509439721">
              <w:marLeft w:val="0"/>
              <w:marRight w:val="0"/>
              <w:marTop w:val="0"/>
              <w:marBottom w:val="0"/>
              <w:divBdr>
                <w:top w:val="none" w:sz="0" w:space="0" w:color="auto"/>
                <w:left w:val="none" w:sz="0" w:space="0" w:color="auto"/>
                <w:bottom w:val="none" w:sz="0" w:space="0" w:color="auto"/>
                <w:right w:val="none" w:sz="0" w:space="0" w:color="auto"/>
              </w:divBdr>
            </w:div>
          </w:divsChild>
        </w:div>
        <w:div w:id="1804081484">
          <w:marLeft w:val="0"/>
          <w:marRight w:val="0"/>
          <w:marTop w:val="0"/>
          <w:marBottom w:val="0"/>
          <w:divBdr>
            <w:top w:val="none" w:sz="0" w:space="0" w:color="auto"/>
            <w:left w:val="none" w:sz="0" w:space="0" w:color="auto"/>
            <w:bottom w:val="none" w:sz="0" w:space="0" w:color="auto"/>
            <w:right w:val="none" w:sz="0" w:space="0" w:color="auto"/>
          </w:divBdr>
          <w:divsChild>
            <w:div w:id="1741978295">
              <w:marLeft w:val="0"/>
              <w:marRight w:val="0"/>
              <w:marTop w:val="0"/>
              <w:marBottom w:val="0"/>
              <w:divBdr>
                <w:top w:val="none" w:sz="0" w:space="0" w:color="auto"/>
                <w:left w:val="none" w:sz="0" w:space="0" w:color="auto"/>
                <w:bottom w:val="none" w:sz="0" w:space="0" w:color="auto"/>
                <w:right w:val="none" w:sz="0" w:space="0" w:color="auto"/>
              </w:divBdr>
            </w:div>
          </w:divsChild>
        </w:div>
        <w:div w:id="1812017481">
          <w:marLeft w:val="0"/>
          <w:marRight w:val="0"/>
          <w:marTop w:val="0"/>
          <w:marBottom w:val="0"/>
          <w:divBdr>
            <w:top w:val="none" w:sz="0" w:space="0" w:color="auto"/>
            <w:left w:val="none" w:sz="0" w:space="0" w:color="auto"/>
            <w:bottom w:val="none" w:sz="0" w:space="0" w:color="auto"/>
            <w:right w:val="none" w:sz="0" w:space="0" w:color="auto"/>
          </w:divBdr>
          <w:divsChild>
            <w:div w:id="55978009">
              <w:marLeft w:val="0"/>
              <w:marRight w:val="0"/>
              <w:marTop w:val="0"/>
              <w:marBottom w:val="0"/>
              <w:divBdr>
                <w:top w:val="none" w:sz="0" w:space="0" w:color="auto"/>
                <w:left w:val="none" w:sz="0" w:space="0" w:color="auto"/>
                <w:bottom w:val="none" w:sz="0" w:space="0" w:color="auto"/>
                <w:right w:val="none" w:sz="0" w:space="0" w:color="auto"/>
              </w:divBdr>
            </w:div>
          </w:divsChild>
        </w:div>
        <w:div w:id="1869678963">
          <w:marLeft w:val="0"/>
          <w:marRight w:val="0"/>
          <w:marTop w:val="0"/>
          <w:marBottom w:val="0"/>
          <w:divBdr>
            <w:top w:val="none" w:sz="0" w:space="0" w:color="auto"/>
            <w:left w:val="none" w:sz="0" w:space="0" w:color="auto"/>
            <w:bottom w:val="none" w:sz="0" w:space="0" w:color="auto"/>
            <w:right w:val="none" w:sz="0" w:space="0" w:color="auto"/>
          </w:divBdr>
          <w:divsChild>
            <w:div w:id="516891793">
              <w:marLeft w:val="0"/>
              <w:marRight w:val="0"/>
              <w:marTop w:val="0"/>
              <w:marBottom w:val="0"/>
              <w:divBdr>
                <w:top w:val="none" w:sz="0" w:space="0" w:color="auto"/>
                <w:left w:val="none" w:sz="0" w:space="0" w:color="auto"/>
                <w:bottom w:val="none" w:sz="0" w:space="0" w:color="auto"/>
                <w:right w:val="none" w:sz="0" w:space="0" w:color="auto"/>
              </w:divBdr>
            </w:div>
          </w:divsChild>
        </w:div>
        <w:div w:id="2032954472">
          <w:marLeft w:val="0"/>
          <w:marRight w:val="0"/>
          <w:marTop w:val="0"/>
          <w:marBottom w:val="0"/>
          <w:divBdr>
            <w:top w:val="none" w:sz="0" w:space="0" w:color="auto"/>
            <w:left w:val="none" w:sz="0" w:space="0" w:color="auto"/>
            <w:bottom w:val="none" w:sz="0" w:space="0" w:color="auto"/>
            <w:right w:val="none" w:sz="0" w:space="0" w:color="auto"/>
          </w:divBdr>
          <w:divsChild>
            <w:div w:id="345861551">
              <w:marLeft w:val="0"/>
              <w:marRight w:val="0"/>
              <w:marTop w:val="0"/>
              <w:marBottom w:val="0"/>
              <w:divBdr>
                <w:top w:val="none" w:sz="0" w:space="0" w:color="auto"/>
                <w:left w:val="none" w:sz="0" w:space="0" w:color="auto"/>
                <w:bottom w:val="none" w:sz="0" w:space="0" w:color="auto"/>
                <w:right w:val="none" w:sz="0" w:space="0" w:color="auto"/>
              </w:divBdr>
            </w:div>
          </w:divsChild>
        </w:div>
        <w:div w:id="2145850540">
          <w:marLeft w:val="0"/>
          <w:marRight w:val="0"/>
          <w:marTop w:val="0"/>
          <w:marBottom w:val="0"/>
          <w:divBdr>
            <w:top w:val="none" w:sz="0" w:space="0" w:color="auto"/>
            <w:left w:val="none" w:sz="0" w:space="0" w:color="auto"/>
            <w:bottom w:val="none" w:sz="0" w:space="0" w:color="auto"/>
            <w:right w:val="none" w:sz="0" w:space="0" w:color="auto"/>
          </w:divBdr>
          <w:divsChild>
            <w:div w:id="9257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1366">
      <w:bodyDiv w:val="1"/>
      <w:marLeft w:val="0"/>
      <w:marRight w:val="0"/>
      <w:marTop w:val="0"/>
      <w:marBottom w:val="0"/>
      <w:divBdr>
        <w:top w:val="none" w:sz="0" w:space="0" w:color="auto"/>
        <w:left w:val="none" w:sz="0" w:space="0" w:color="auto"/>
        <w:bottom w:val="none" w:sz="0" w:space="0" w:color="auto"/>
        <w:right w:val="none" w:sz="0" w:space="0" w:color="auto"/>
      </w:divBdr>
      <w:divsChild>
        <w:div w:id="145124315">
          <w:marLeft w:val="0"/>
          <w:marRight w:val="0"/>
          <w:marTop w:val="0"/>
          <w:marBottom w:val="0"/>
          <w:divBdr>
            <w:top w:val="none" w:sz="0" w:space="0" w:color="auto"/>
            <w:left w:val="none" w:sz="0" w:space="0" w:color="auto"/>
            <w:bottom w:val="none" w:sz="0" w:space="0" w:color="auto"/>
            <w:right w:val="none" w:sz="0" w:space="0" w:color="auto"/>
          </w:divBdr>
          <w:divsChild>
            <w:div w:id="539366712">
              <w:marLeft w:val="0"/>
              <w:marRight w:val="0"/>
              <w:marTop w:val="0"/>
              <w:marBottom w:val="0"/>
              <w:divBdr>
                <w:top w:val="none" w:sz="0" w:space="0" w:color="auto"/>
                <w:left w:val="none" w:sz="0" w:space="0" w:color="auto"/>
                <w:bottom w:val="none" w:sz="0" w:space="0" w:color="auto"/>
                <w:right w:val="none" w:sz="0" w:space="0" w:color="auto"/>
              </w:divBdr>
            </w:div>
          </w:divsChild>
        </w:div>
        <w:div w:id="156575492">
          <w:marLeft w:val="0"/>
          <w:marRight w:val="0"/>
          <w:marTop w:val="0"/>
          <w:marBottom w:val="0"/>
          <w:divBdr>
            <w:top w:val="none" w:sz="0" w:space="0" w:color="auto"/>
            <w:left w:val="none" w:sz="0" w:space="0" w:color="auto"/>
            <w:bottom w:val="none" w:sz="0" w:space="0" w:color="auto"/>
            <w:right w:val="none" w:sz="0" w:space="0" w:color="auto"/>
          </w:divBdr>
          <w:divsChild>
            <w:div w:id="1338650614">
              <w:marLeft w:val="0"/>
              <w:marRight w:val="0"/>
              <w:marTop w:val="0"/>
              <w:marBottom w:val="0"/>
              <w:divBdr>
                <w:top w:val="none" w:sz="0" w:space="0" w:color="auto"/>
                <w:left w:val="none" w:sz="0" w:space="0" w:color="auto"/>
                <w:bottom w:val="none" w:sz="0" w:space="0" w:color="auto"/>
                <w:right w:val="none" w:sz="0" w:space="0" w:color="auto"/>
              </w:divBdr>
            </w:div>
          </w:divsChild>
        </w:div>
        <w:div w:id="199514232">
          <w:marLeft w:val="0"/>
          <w:marRight w:val="0"/>
          <w:marTop w:val="0"/>
          <w:marBottom w:val="0"/>
          <w:divBdr>
            <w:top w:val="none" w:sz="0" w:space="0" w:color="auto"/>
            <w:left w:val="none" w:sz="0" w:space="0" w:color="auto"/>
            <w:bottom w:val="none" w:sz="0" w:space="0" w:color="auto"/>
            <w:right w:val="none" w:sz="0" w:space="0" w:color="auto"/>
          </w:divBdr>
          <w:divsChild>
            <w:div w:id="431318077">
              <w:marLeft w:val="0"/>
              <w:marRight w:val="0"/>
              <w:marTop w:val="0"/>
              <w:marBottom w:val="0"/>
              <w:divBdr>
                <w:top w:val="none" w:sz="0" w:space="0" w:color="auto"/>
                <w:left w:val="none" w:sz="0" w:space="0" w:color="auto"/>
                <w:bottom w:val="none" w:sz="0" w:space="0" w:color="auto"/>
                <w:right w:val="none" w:sz="0" w:space="0" w:color="auto"/>
              </w:divBdr>
            </w:div>
          </w:divsChild>
        </w:div>
        <w:div w:id="238559683">
          <w:marLeft w:val="0"/>
          <w:marRight w:val="0"/>
          <w:marTop w:val="0"/>
          <w:marBottom w:val="0"/>
          <w:divBdr>
            <w:top w:val="none" w:sz="0" w:space="0" w:color="auto"/>
            <w:left w:val="none" w:sz="0" w:space="0" w:color="auto"/>
            <w:bottom w:val="none" w:sz="0" w:space="0" w:color="auto"/>
            <w:right w:val="none" w:sz="0" w:space="0" w:color="auto"/>
          </w:divBdr>
          <w:divsChild>
            <w:div w:id="1115440176">
              <w:marLeft w:val="0"/>
              <w:marRight w:val="0"/>
              <w:marTop w:val="0"/>
              <w:marBottom w:val="0"/>
              <w:divBdr>
                <w:top w:val="none" w:sz="0" w:space="0" w:color="auto"/>
                <w:left w:val="none" w:sz="0" w:space="0" w:color="auto"/>
                <w:bottom w:val="none" w:sz="0" w:space="0" w:color="auto"/>
                <w:right w:val="none" w:sz="0" w:space="0" w:color="auto"/>
              </w:divBdr>
            </w:div>
          </w:divsChild>
        </w:div>
        <w:div w:id="388187577">
          <w:marLeft w:val="0"/>
          <w:marRight w:val="0"/>
          <w:marTop w:val="0"/>
          <w:marBottom w:val="0"/>
          <w:divBdr>
            <w:top w:val="none" w:sz="0" w:space="0" w:color="auto"/>
            <w:left w:val="none" w:sz="0" w:space="0" w:color="auto"/>
            <w:bottom w:val="none" w:sz="0" w:space="0" w:color="auto"/>
            <w:right w:val="none" w:sz="0" w:space="0" w:color="auto"/>
          </w:divBdr>
          <w:divsChild>
            <w:div w:id="334772095">
              <w:marLeft w:val="0"/>
              <w:marRight w:val="0"/>
              <w:marTop w:val="0"/>
              <w:marBottom w:val="0"/>
              <w:divBdr>
                <w:top w:val="none" w:sz="0" w:space="0" w:color="auto"/>
                <w:left w:val="none" w:sz="0" w:space="0" w:color="auto"/>
                <w:bottom w:val="none" w:sz="0" w:space="0" w:color="auto"/>
                <w:right w:val="none" w:sz="0" w:space="0" w:color="auto"/>
              </w:divBdr>
            </w:div>
          </w:divsChild>
        </w:div>
        <w:div w:id="408044835">
          <w:marLeft w:val="0"/>
          <w:marRight w:val="0"/>
          <w:marTop w:val="0"/>
          <w:marBottom w:val="0"/>
          <w:divBdr>
            <w:top w:val="none" w:sz="0" w:space="0" w:color="auto"/>
            <w:left w:val="none" w:sz="0" w:space="0" w:color="auto"/>
            <w:bottom w:val="none" w:sz="0" w:space="0" w:color="auto"/>
            <w:right w:val="none" w:sz="0" w:space="0" w:color="auto"/>
          </w:divBdr>
          <w:divsChild>
            <w:div w:id="1762028308">
              <w:marLeft w:val="0"/>
              <w:marRight w:val="0"/>
              <w:marTop w:val="0"/>
              <w:marBottom w:val="0"/>
              <w:divBdr>
                <w:top w:val="none" w:sz="0" w:space="0" w:color="auto"/>
                <w:left w:val="none" w:sz="0" w:space="0" w:color="auto"/>
                <w:bottom w:val="none" w:sz="0" w:space="0" w:color="auto"/>
                <w:right w:val="none" w:sz="0" w:space="0" w:color="auto"/>
              </w:divBdr>
            </w:div>
          </w:divsChild>
        </w:div>
        <w:div w:id="465970304">
          <w:marLeft w:val="0"/>
          <w:marRight w:val="0"/>
          <w:marTop w:val="0"/>
          <w:marBottom w:val="0"/>
          <w:divBdr>
            <w:top w:val="none" w:sz="0" w:space="0" w:color="auto"/>
            <w:left w:val="none" w:sz="0" w:space="0" w:color="auto"/>
            <w:bottom w:val="none" w:sz="0" w:space="0" w:color="auto"/>
            <w:right w:val="none" w:sz="0" w:space="0" w:color="auto"/>
          </w:divBdr>
          <w:divsChild>
            <w:div w:id="1701129817">
              <w:marLeft w:val="0"/>
              <w:marRight w:val="0"/>
              <w:marTop w:val="0"/>
              <w:marBottom w:val="0"/>
              <w:divBdr>
                <w:top w:val="none" w:sz="0" w:space="0" w:color="auto"/>
                <w:left w:val="none" w:sz="0" w:space="0" w:color="auto"/>
                <w:bottom w:val="none" w:sz="0" w:space="0" w:color="auto"/>
                <w:right w:val="none" w:sz="0" w:space="0" w:color="auto"/>
              </w:divBdr>
            </w:div>
          </w:divsChild>
        </w:div>
        <w:div w:id="522208799">
          <w:marLeft w:val="0"/>
          <w:marRight w:val="0"/>
          <w:marTop w:val="0"/>
          <w:marBottom w:val="0"/>
          <w:divBdr>
            <w:top w:val="none" w:sz="0" w:space="0" w:color="auto"/>
            <w:left w:val="none" w:sz="0" w:space="0" w:color="auto"/>
            <w:bottom w:val="none" w:sz="0" w:space="0" w:color="auto"/>
            <w:right w:val="none" w:sz="0" w:space="0" w:color="auto"/>
          </w:divBdr>
          <w:divsChild>
            <w:div w:id="1273168990">
              <w:marLeft w:val="0"/>
              <w:marRight w:val="0"/>
              <w:marTop w:val="0"/>
              <w:marBottom w:val="0"/>
              <w:divBdr>
                <w:top w:val="none" w:sz="0" w:space="0" w:color="auto"/>
                <w:left w:val="none" w:sz="0" w:space="0" w:color="auto"/>
                <w:bottom w:val="none" w:sz="0" w:space="0" w:color="auto"/>
                <w:right w:val="none" w:sz="0" w:space="0" w:color="auto"/>
              </w:divBdr>
            </w:div>
          </w:divsChild>
        </w:div>
        <w:div w:id="666905158">
          <w:marLeft w:val="0"/>
          <w:marRight w:val="0"/>
          <w:marTop w:val="0"/>
          <w:marBottom w:val="0"/>
          <w:divBdr>
            <w:top w:val="none" w:sz="0" w:space="0" w:color="auto"/>
            <w:left w:val="none" w:sz="0" w:space="0" w:color="auto"/>
            <w:bottom w:val="none" w:sz="0" w:space="0" w:color="auto"/>
            <w:right w:val="none" w:sz="0" w:space="0" w:color="auto"/>
          </w:divBdr>
          <w:divsChild>
            <w:div w:id="1527718682">
              <w:marLeft w:val="0"/>
              <w:marRight w:val="0"/>
              <w:marTop w:val="0"/>
              <w:marBottom w:val="0"/>
              <w:divBdr>
                <w:top w:val="none" w:sz="0" w:space="0" w:color="auto"/>
                <w:left w:val="none" w:sz="0" w:space="0" w:color="auto"/>
                <w:bottom w:val="none" w:sz="0" w:space="0" w:color="auto"/>
                <w:right w:val="none" w:sz="0" w:space="0" w:color="auto"/>
              </w:divBdr>
            </w:div>
          </w:divsChild>
        </w:div>
        <w:div w:id="745537740">
          <w:marLeft w:val="0"/>
          <w:marRight w:val="0"/>
          <w:marTop w:val="0"/>
          <w:marBottom w:val="0"/>
          <w:divBdr>
            <w:top w:val="none" w:sz="0" w:space="0" w:color="auto"/>
            <w:left w:val="none" w:sz="0" w:space="0" w:color="auto"/>
            <w:bottom w:val="none" w:sz="0" w:space="0" w:color="auto"/>
            <w:right w:val="none" w:sz="0" w:space="0" w:color="auto"/>
          </w:divBdr>
          <w:divsChild>
            <w:div w:id="1151093523">
              <w:marLeft w:val="0"/>
              <w:marRight w:val="0"/>
              <w:marTop w:val="0"/>
              <w:marBottom w:val="0"/>
              <w:divBdr>
                <w:top w:val="none" w:sz="0" w:space="0" w:color="auto"/>
                <w:left w:val="none" w:sz="0" w:space="0" w:color="auto"/>
                <w:bottom w:val="none" w:sz="0" w:space="0" w:color="auto"/>
                <w:right w:val="none" w:sz="0" w:space="0" w:color="auto"/>
              </w:divBdr>
            </w:div>
          </w:divsChild>
        </w:div>
        <w:div w:id="784231432">
          <w:marLeft w:val="0"/>
          <w:marRight w:val="0"/>
          <w:marTop w:val="0"/>
          <w:marBottom w:val="0"/>
          <w:divBdr>
            <w:top w:val="none" w:sz="0" w:space="0" w:color="auto"/>
            <w:left w:val="none" w:sz="0" w:space="0" w:color="auto"/>
            <w:bottom w:val="none" w:sz="0" w:space="0" w:color="auto"/>
            <w:right w:val="none" w:sz="0" w:space="0" w:color="auto"/>
          </w:divBdr>
          <w:divsChild>
            <w:div w:id="1873493277">
              <w:marLeft w:val="0"/>
              <w:marRight w:val="0"/>
              <w:marTop w:val="0"/>
              <w:marBottom w:val="0"/>
              <w:divBdr>
                <w:top w:val="none" w:sz="0" w:space="0" w:color="auto"/>
                <w:left w:val="none" w:sz="0" w:space="0" w:color="auto"/>
                <w:bottom w:val="none" w:sz="0" w:space="0" w:color="auto"/>
                <w:right w:val="none" w:sz="0" w:space="0" w:color="auto"/>
              </w:divBdr>
            </w:div>
          </w:divsChild>
        </w:div>
        <w:div w:id="789393522">
          <w:marLeft w:val="0"/>
          <w:marRight w:val="0"/>
          <w:marTop w:val="0"/>
          <w:marBottom w:val="0"/>
          <w:divBdr>
            <w:top w:val="none" w:sz="0" w:space="0" w:color="auto"/>
            <w:left w:val="none" w:sz="0" w:space="0" w:color="auto"/>
            <w:bottom w:val="none" w:sz="0" w:space="0" w:color="auto"/>
            <w:right w:val="none" w:sz="0" w:space="0" w:color="auto"/>
          </w:divBdr>
          <w:divsChild>
            <w:div w:id="1342661193">
              <w:marLeft w:val="0"/>
              <w:marRight w:val="0"/>
              <w:marTop w:val="0"/>
              <w:marBottom w:val="0"/>
              <w:divBdr>
                <w:top w:val="none" w:sz="0" w:space="0" w:color="auto"/>
                <w:left w:val="none" w:sz="0" w:space="0" w:color="auto"/>
                <w:bottom w:val="none" w:sz="0" w:space="0" w:color="auto"/>
                <w:right w:val="none" w:sz="0" w:space="0" w:color="auto"/>
              </w:divBdr>
            </w:div>
          </w:divsChild>
        </w:div>
        <w:div w:id="922030013">
          <w:marLeft w:val="0"/>
          <w:marRight w:val="0"/>
          <w:marTop w:val="0"/>
          <w:marBottom w:val="0"/>
          <w:divBdr>
            <w:top w:val="none" w:sz="0" w:space="0" w:color="auto"/>
            <w:left w:val="none" w:sz="0" w:space="0" w:color="auto"/>
            <w:bottom w:val="none" w:sz="0" w:space="0" w:color="auto"/>
            <w:right w:val="none" w:sz="0" w:space="0" w:color="auto"/>
          </w:divBdr>
          <w:divsChild>
            <w:div w:id="269315224">
              <w:marLeft w:val="0"/>
              <w:marRight w:val="0"/>
              <w:marTop w:val="0"/>
              <w:marBottom w:val="0"/>
              <w:divBdr>
                <w:top w:val="none" w:sz="0" w:space="0" w:color="auto"/>
                <w:left w:val="none" w:sz="0" w:space="0" w:color="auto"/>
                <w:bottom w:val="none" w:sz="0" w:space="0" w:color="auto"/>
                <w:right w:val="none" w:sz="0" w:space="0" w:color="auto"/>
              </w:divBdr>
            </w:div>
          </w:divsChild>
        </w:div>
        <w:div w:id="930622158">
          <w:marLeft w:val="0"/>
          <w:marRight w:val="0"/>
          <w:marTop w:val="0"/>
          <w:marBottom w:val="0"/>
          <w:divBdr>
            <w:top w:val="none" w:sz="0" w:space="0" w:color="auto"/>
            <w:left w:val="none" w:sz="0" w:space="0" w:color="auto"/>
            <w:bottom w:val="none" w:sz="0" w:space="0" w:color="auto"/>
            <w:right w:val="none" w:sz="0" w:space="0" w:color="auto"/>
          </w:divBdr>
          <w:divsChild>
            <w:div w:id="457993762">
              <w:marLeft w:val="0"/>
              <w:marRight w:val="0"/>
              <w:marTop w:val="0"/>
              <w:marBottom w:val="0"/>
              <w:divBdr>
                <w:top w:val="none" w:sz="0" w:space="0" w:color="auto"/>
                <w:left w:val="none" w:sz="0" w:space="0" w:color="auto"/>
                <w:bottom w:val="none" w:sz="0" w:space="0" w:color="auto"/>
                <w:right w:val="none" w:sz="0" w:space="0" w:color="auto"/>
              </w:divBdr>
            </w:div>
          </w:divsChild>
        </w:div>
        <w:div w:id="946229288">
          <w:marLeft w:val="0"/>
          <w:marRight w:val="0"/>
          <w:marTop w:val="0"/>
          <w:marBottom w:val="0"/>
          <w:divBdr>
            <w:top w:val="none" w:sz="0" w:space="0" w:color="auto"/>
            <w:left w:val="none" w:sz="0" w:space="0" w:color="auto"/>
            <w:bottom w:val="none" w:sz="0" w:space="0" w:color="auto"/>
            <w:right w:val="none" w:sz="0" w:space="0" w:color="auto"/>
          </w:divBdr>
          <w:divsChild>
            <w:div w:id="2009481649">
              <w:marLeft w:val="0"/>
              <w:marRight w:val="0"/>
              <w:marTop w:val="0"/>
              <w:marBottom w:val="0"/>
              <w:divBdr>
                <w:top w:val="none" w:sz="0" w:space="0" w:color="auto"/>
                <w:left w:val="none" w:sz="0" w:space="0" w:color="auto"/>
                <w:bottom w:val="none" w:sz="0" w:space="0" w:color="auto"/>
                <w:right w:val="none" w:sz="0" w:space="0" w:color="auto"/>
              </w:divBdr>
            </w:div>
          </w:divsChild>
        </w:div>
        <w:div w:id="957837813">
          <w:marLeft w:val="0"/>
          <w:marRight w:val="0"/>
          <w:marTop w:val="0"/>
          <w:marBottom w:val="0"/>
          <w:divBdr>
            <w:top w:val="none" w:sz="0" w:space="0" w:color="auto"/>
            <w:left w:val="none" w:sz="0" w:space="0" w:color="auto"/>
            <w:bottom w:val="none" w:sz="0" w:space="0" w:color="auto"/>
            <w:right w:val="none" w:sz="0" w:space="0" w:color="auto"/>
          </w:divBdr>
          <w:divsChild>
            <w:div w:id="1061057489">
              <w:marLeft w:val="0"/>
              <w:marRight w:val="0"/>
              <w:marTop w:val="0"/>
              <w:marBottom w:val="0"/>
              <w:divBdr>
                <w:top w:val="none" w:sz="0" w:space="0" w:color="auto"/>
                <w:left w:val="none" w:sz="0" w:space="0" w:color="auto"/>
                <w:bottom w:val="none" w:sz="0" w:space="0" w:color="auto"/>
                <w:right w:val="none" w:sz="0" w:space="0" w:color="auto"/>
              </w:divBdr>
            </w:div>
          </w:divsChild>
        </w:div>
        <w:div w:id="966012030">
          <w:marLeft w:val="0"/>
          <w:marRight w:val="0"/>
          <w:marTop w:val="0"/>
          <w:marBottom w:val="0"/>
          <w:divBdr>
            <w:top w:val="none" w:sz="0" w:space="0" w:color="auto"/>
            <w:left w:val="none" w:sz="0" w:space="0" w:color="auto"/>
            <w:bottom w:val="none" w:sz="0" w:space="0" w:color="auto"/>
            <w:right w:val="none" w:sz="0" w:space="0" w:color="auto"/>
          </w:divBdr>
          <w:divsChild>
            <w:div w:id="1172452467">
              <w:marLeft w:val="0"/>
              <w:marRight w:val="0"/>
              <w:marTop w:val="0"/>
              <w:marBottom w:val="0"/>
              <w:divBdr>
                <w:top w:val="none" w:sz="0" w:space="0" w:color="auto"/>
                <w:left w:val="none" w:sz="0" w:space="0" w:color="auto"/>
                <w:bottom w:val="none" w:sz="0" w:space="0" w:color="auto"/>
                <w:right w:val="none" w:sz="0" w:space="0" w:color="auto"/>
              </w:divBdr>
            </w:div>
          </w:divsChild>
        </w:div>
        <w:div w:id="1073351210">
          <w:marLeft w:val="0"/>
          <w:marRight w:val="0"/>
          <w:marTop w:val="0"/>
          <w:marBottom w:val="0"/>
          <w:divBdr>
            <w:top w:val="none" w:sz="0" w:space="0" w:color="auto"/>
            <w:left w:val="none" w:sz="0" w:space="0" w:color="auto"/>
            <w:bottom w:val="none" w:sz="0" w:space="0" w:color="auto"/>
            <w:right w:val="none" w:sz="0" w:space="0" w:color="auto"/>
          </w:divBdr>
          <w:divsChild>
            <w:div w:id="330453006">
              <w:marLeft w:val="0"/>
              <w:marRight w:val="0"/>
              <w:marTop w:val="0"/>
              <w:marBottom w:val="0"/>
              <w:divBdr>
                <w:top w:val="none" w:sz="0" w:space="0" w:color="auto"/>
                <w:left w:val="none" w:sz="0" w:space="0" w:color="auto"/>
                <w:bottom w:val="none" w:sz="0" w:space="0" w:color="auto"/>
                <w:right w:val="none" w:sz="0" w:space="0" w:color="auto"/>
              </w:divBdr>
            </w:div>
          </w:divsChild>
        </w:div>
        <w:div w:id="1090005451">
          <w:marLeft w:val="0"/>
          <w:marRight w:val="0"/>
          <w:marTop w:val="0"/>
          <w:marBottom w:val="0"/>
          <w:divBdr>
            <w:top w:val="none" w:sz="0" w:space="0" w:color="auto"/>
            <w:left w:val="none" w:sz="0" w:space="0" w:color="auto"/>
            <w:bottom w:val="none" w:sz="0" w:space="0" w:color="auto"/>
            <w:right w:val="none" w:sz="0" w:space="0" w:color="auto"/>
          </w:divBdr>
          <w:divsChild>
            <w:div w:id="1757634725">
              <w:marLeft w:val="0"/>
              <w:marRight w:val="0"/>
              <w:marTop w:val="0"/>
              <w:marBottom w:val="0"/>
              <w:divBdr>
                <w:top w:val="none" w:sz="0" w:space="0" w:color="auto"/>
                <w:left w:val="none" w:sz="0" w:space="0" w:color="auto"/>
                <w:bottom w:val="none" w:sz="0" w:space="0" w:color="auto"/>
                <w:right w:val="none" w:sz="0" w:space="0" w:color="auto"/>
              </w:divBdr>
            </w:div>
          </w:divsChild>
        </w:div>
        <w:div w:id="1101334650">
          <w:marLeft w:val="0"/>
          <w:marRight w:val="0"/>
          <w:marTop w:val="0"/>
          <w:marBottom w:val="0"/>
          <w:divBdr>
            <w:top w:val="none" w:sz="0" w:space="0" w:color="auto"/>
            <w:left w:val="none" w:sz="0" w:space="0" w:color="auto"/>
            <w:bottom w:val="none" w:sz="0" w:space="0" w:color="auto"/>
            <w:right w:val="none" w:sz="0" w:space="0" w:color="auto"/>
          </w:divBdr>
          <w:divsChild>
            <w:div w:id="856773716">
              <w:marLeft w:val="0"/>
              <w:marRight w:val="0"/>
              <w:marTop w:val="0"/>
              <w:marBottom w:val="0"/>
              <w:divBdr>
                <w:top w:val="none" w:sz="0" w:space="0" w:color="auto"/>
                <w:left w:val="none" w:sz="0" w:space="0" w:color="auto"/>
                <w:bottom w:val="none" w:sz="0" w:space="0" w:color="auto"/>
                <w:right w:val="none" w:sz="0" w:space="0" w:color="auto"/>
              </w:divBdr>
            </w:div>
          </w:divsChild>
        </w:div>
        <w:div w:id="1187476461">
          <w:marLeft w:val="0"/>
          <w:marRight w:val="0"/>
          <w:marTop w:val="0"/>
          <w:marBottom w:val="0"/>
          <w:divBdr>
            <w:top w:val="none" w:sz="0" w:space="0" w:color="auto"/>
            <w:left w:val="none" w:sz="0" w:space="0" w:color="auto"/>
            <w:bottom w:val="none" w:sz="0" w:space="0" w:color="auto"/>
            <w:right w:val="none" w:sz="0" w:space="0" w:color="auto"/>
          </w:divBdr>
          <w:divsChild>
            <w:div w:id="1154026899">
              <w:marLeft w:val="0"/>
              <w:marRight w:val="0"/>
              <w:marTop w:val="0"/>
              <w:marBottom w:val="0"/>
              <w:divBdr>
                <w:top w:val="none" w:sz="0" w:space="0" w:color="auto"/>
                <w:left w:val="none" w:sz="0" w:space="0" w:color="auto"/>
                <w:bottom w:val="none" w:sz="0" w:space="0" w:color="auto"/>
                <w:right w:val="none" w:sz="0" w:space="0" w:color="auto"/>
              </w:divBdr>
            </w:div>
          </w:divsChild>
        </w:div>
        <w:div w:id="1210722164">
          <w:marLeft w:val="0"/>
          <w:marRight w:val="0"/>
          <w:marTop w:val="0"/>
          <w:marBottom w:val="0"/>
          <w:divBdr>
            <w:top w:val="none" w:sz="0" w:space="0" w:color="auto"/>
            <w:left w:val="none" w:sz="0" w:space="0" w:color="auto"/>
            <w:bottom w:val="none" w:sz="0" w:space="0" w:color="auto"/>
            <w:right w:val="none" w:sz="0" w:space="0" w:color="auto"/>
          </w:divBdr>
          <w:divsChild>
            <w:div w:id="1394350857">
              <w:marLeft w:val="0"/>
              <w:marRight w:val="0"/>
              <w:marTop w:val="0"/>
              <w:marBottom w:val="0"/>
              <w:divBdr>
                <w:top w:val="none" w:sz="0" w:space="0" w:color="auto"/>
                <w:left w:val="none" w:sz="0" w:space="0" w:color="auto"/>
                <w:bottom w:val="none" w:sz="0" w:space="0" w:color="auto"/>
                <w:right w:val="none" w:sz="0" w:space="0" w:color="auto"/>
              </w:divBdr>
            </w:div>
          </w:divsChild>
        </w:div>
        <w:div w:id="1346437924">
          <w:marLeft w:val="0"/>
          <w:marRight w:val="0"/>
          <w:marTop w:val="0"/>
          <w:marBottom w:val="0"/>
          <w:divBdr>
            <w:top w:val="none" w:sz="0" w:space="0" w:color="auto"/>
            <w:left w:val="none" w:sz="0" w:space="0" w:color="auto"/>
            <w:bottom w:val="none" w:sz="0" w:space="0" w:color="auto"/>
            <w:right w:val="none" w:sz="0" w:space="0" w:color="auto"/>
          </w:divBdr>
          <w:divsChild>
            <w:div w:id="190337025">
              <w:marLeft w:val="0"/>
              <w:marRight w:val="0"/>
              <w:marTop w:val="0"/>
              <w:marBottom w:val="0"/>
              <w:divBdr>
                <w:top w:val="none" w:sz="0" w:space="0" w:color="auto"/>
                <w:left w:val="none" w:sz="0" w:space="0" w:color="auto"/>
                <w:bottom w:val="none" w:sz="0" w:space="0" w:color="auto"/>
                <w:right w:val="none" w:sz="0" w:space="0" w:color="auto"/>
              </w:divBdr>
            </w:div>
          </w:divsChild>
        </w:div>
        <w:div w:id="1399088176">
          <w:marLeft w:val="0"/>
          <w:marRight w:val="0"/>
          <w:marTop w:val="0"/>
          <w:marBottom w:val="0"/>
          <w:divBdr>
            <w:top w:val="none" w:sz="0" w:space="0" w:color="auto"/>
            <w:left w:val="none" w:sz="0" w:space="0" w:color="auto"/>
            <w:bottom w:val="none" w:sz="0" w:space="0" w:color="auto"/>
            <w:right w:val="none" w:sz="0" w:space="0" w:color="auto"/>
          </w:divBdr>
          <w:divsChild>
            <w:div w:id="267126323">
              <w:marLeft w:val="0"/>
              <w:marRight w:val="0"/>
              <w:marTop w:val="0"/>
              <w:marBottom w:val="0"/>
              <w:divBdr>
                <w:top w:val="none" w:sz="0" w:space="0" w:color="auto"/>
                <w:left w:val="none" w:sz="0" w:space="0" w:color="auto"/>
                <w:bottom w:val="none" w:sz="0" w:space="0" w:color="auto"/>
                <w:right w:val="none" w:sz="0" w:space="0" w:color="auto"/>
              </w:divBdr>
            </w:div>
          </w:divsChild>
        </w:div>
        <w:div w:id="1412192984">
          <w:marLeft w:val="0"/>
          <w:marRight w:val="0"/>
          <w:marTop w:val="0"/>
          <w:marBottom w:val="0"/>
          <w:divBdr>
            <w:top w:val="none" w:sz="0" w:space="0" w:color="auto"/>
            <w:left w:val="none" w:sz="0" w:space="0" w:color="auto"/>
            <w:bottom w:val="none" w:sz="0" w:space="0" w:color="auto"/>
            <w:right w:val="none" w:sz="0" w:space="0" w:color="auto"/>
          </w:divBdr>
          <w:divsChild>
            <w:div w:id="1162618094">
              <w:marLeft w:val="0"/>
              <w:marRight w:val="0"/>
              <w:marTop w:val="0"/>
              <w:marBottom w:val="0"/>
              <w:divBdr>
                <w:top w:val="none" w:sz="0" w:space="0" w:color="auto"/>
                <w:left w:val="none" w:sz="0" w:space="0" w:color="auto"/>
                <w:bottom w:val="none" w:sz="0" w:space="0" w:color="auto"/>
                <w:right w:val="none" w:sz="0" w:space="0" w:color="auto"/>
              </w:divBdr>
            </w:div>
          </w:divsChild>
        </w:div>
        <w:div w:id="1447232367">
          <w:marLeft w:val="0"/>
          <w:marRight w:val="0"/>
          <w:marTop w:val="0"/>
          <w:marBottom w:val="0"/>
          <w:divBdr>
            <w:top w:val="none" w:sz="0" w:space="0" w:color="auto"/>
            <w:left w:val="none" w:sz="0" w:space="0" w:color="auto"/>
            <w:bottom w:val="none" w:sz="0" w:space="0" w:color="auto"/>
            <w:right w:val="none" w:sz="0" w:space="0" w:color="auto"/>
          </w:divBdr>
          <w:divsChild>
            <w:div w:id="1545826327">
              <w:marLeft w:val="0"/>
              <w:marRight w:val="0"/>
              <w:marTop w:val="0"/>
              <w:marBottom w:val="0"/>
              <w:divBdr>
                <w:top w:val="none" w:sz="0" w:space="0" w:color="auto"/>
                <w:left w:val="none" w:sz="0" w:space="0" w:color="auto"/>
                <w:bottom w:val="none" w:sz="0" w:space="0" w:color="auto"/>
                <w:right w:val="none" w:sz="0" w:space="0" w:color="auto"/>
              </w:divBdr>
            </w:div>
          </w:divsChild>
        </w:div>
        <w:div w:id="1481651645">
          <w:marLeft w:val="0"/>
          <w:marRight w:val="0"/>
          <w:marTop w:val="0"/>
          <w:marBottom w:val="0"/>
          <w:divBdr>
            <w:top w:val="none" w:sz="0" w:space="0" w:color="auto"/>
            <w:left w:val="none" w:sz="0" w:space="0" w:color="auto"/>
            <w:bottom w:val="none" w:sz="0" w:space="0" w:color="auto"/>
            <w:right w:val="none" w:sz="0" w:space="0" w:color="auto"/>
          </w:divBdr>
          <w:divsChild>
            <w:div w:id="324015024">
              <w:marLeft w:val="0"/>
              <w:marRight w:val="0"/>
              <w:marTop w:val="0"/>
              <w:marBottom w:val="0"/>
              <w:divBdr>
                <w:top w:val="none" w:sz="0" w:space="0" w:color="auto"/>
                <w:left w:val="none" w:sz="0" w:space="0" w:color="auto"/>
                <w:bottom w:val="none" w:sz="0" w:space="0" w:color="auto"/>
                <w:right w:val="none" w:sz="0" w:space="0" w:color="auto"/>
              </w:divBdr>
            </w:div>
          </w:divsChild>
        </w:div>
        <w:div w:id="1604650133">
          <w:marLeft w:val="0"/>
          <w:marRight w:val="0"/>
          <w:marTop w:val="0"/>
          <w:marBottom w:val="0"/>
          <w:divBdr>
            <w:top w:val="none" w:sz="0" w:space="0" w:color="auto"/>
            <w:left w:val="none" w:sz="0" w:space="0" w:color="auto"/>
            <w:bottom w:val="none" w:sz="0" w:space="0" w:color="auto"/>
            <w:right w:val="none" w:sz="0" w:space="0" w:color="auto"/>
          </w:divBdr>
          <w:divsChild>
            <w:div w:id="805002192">
              <w:marLeft w:val="0"/>
              <w:marRight w:val="0"/>
              <w:marTop w:val="0"/>
              <w:marBottom w:val="0"/>
              <w:divBdr>
                <w:top w:val="none" w:sz="0" w:space="0" w:color="auto"/>
                <w:left w:val="none" w:sz="0" w:space="0" w:color="auto"/>
                <w:bottom w:val="none" w:sz="0" w:space="0" w:color="auto"/>
                <w:right w:val="none" w:sz="0" w:space="0" w:color="auto"/>
              </w:divBdr>
            </w:div>
          </w:divsChild>
        </w:div>
        <w:div w:id="1613780001">
          <w:marLeft w:val="0"/>
          <w:marRight w:val="0"/>
          <w:marTop w:val="0"/>
          <w:marBottom w:val="0"/>
          <w:divBdr>
            <w:top w:val="none" w:sz="0" w:space="0" w:color="auto"/>
            <w:left w:val="none" w:sz="0" w:space="0" w:color="auto"/>
            <w:bottom w:val="none" w:sz="0" w:space="0" w:color="auto"/>
            <w:right w:val="none" w:sz="0" w:space="0" w:color="auto"/>
          </w:divBdr>
          <w:divsChild>
            <w:div w:id="491063479">
              <w:marLeft w:val="0"/>
              <w:marRight w:val="0"/>
              <w:marTop w:val="0"/>
              <w:marBottom w:val="0"/>
              <w:divBdr>
                <w:top w:val="none" w:sz="0" w:space="0" w:color="auto"/>
                <w:left w:val="none" w:sz="0" w:space="0" w:color="auto"/>
                <w:bottom w:val="none" w:sz="0" w:space="0" w:color="auto"/>
                <w:right w:val="none" w:sz="0" w:space="0" w:color="auto"/>
              </w:divBdr>
            </w:div>
          </w:divsChild>
        </w:div>
        <w:div w:id="1629892937">
          <w:marLeft w:val="0"/>
          <w:marRight w:val="0"/>
          <w:marTop w:val="0"/>
          <w:marBottom w:val="0"/>
          <w:divBdr>
            <w:top w:val="none" w:sz="0" w:space="0" w:color="auto"/>
            <w:left w:val="none" w:sz="0" w:space="0" w:color="auto"/>
            <w:bottom w:val="none" w:sz="0" w:space="0" w:color="auto"/>
            <w:right w:val="none" w:sz="0" w:space="0" w:color="auto"/>
          </w:divBdr>
          <w:divsChild>
            <w:div w:id="516894259">
              <w:marLeft w:val="0"/>
              <w:marRight w:val="0"/>
              <w:marTop w:val="0"/>
              <w:marBottom w:val="0"/>
              <w:divBdr>
                <w:top w:val="none" w:sz="0" w:space="0" w:color="auto"/>
                <w:left w:val="none" w:sz="0" w:space="0" w:color="auto"/>
                <w:bottom w:val="none" w:sz="0" w:space="0" w:color="auto"/>
                <w:right w:val="none" w:sz="0" w:space="0" w:color="auto"/>
              </w:divBdr>
            </w:div>
          </w:divsChild>
        </w:div>
        <w:div w:id="1951814750">
          <w:marLeft w:val="0"/>
          <w:marRight w:val="0"/>
          <w:marTop w:val="0"/>
          <w:marBottom w:val="0"/>
          <w:divBdr>
            <w:top w:val="none" w:sz="0" w:space="0" w:color="auto"/>
            <w:left w:val="none" w:sz="0" w:space="0" w:color="auto"/>
            <w:bottom w:val="none" w:sz="0" w:space="0" w:color="auto"/>
            <w:right w:val="none" w:sz="0" w:space="0" w:color="auto"/>
          </w:divBdr>
          <w:divsChild>
            <w:div w:id="518396656">
              <w:marLeft w:val="0"/>
              <w:marRight w:val="0"/>
              <w:marTop w:val="0"/>
              <w:marBottom w:val="0"/>
              <w:divBdr>
                <w:top w:val="none" w:sz="0" w:space="0" w:color="auto"/>
                <w:left w:val="none" w:sz="0" w:space="0" w:color="auto"/>
                <w:bottom w:val="none" w:sz="0" w:space="0" w:color="auto"/>
                <w:right w:val="none" w:sz="0" w:space="0" w:color="auto"/>
              </w:divBdr>
            </w:div>
            <w:div w:id="1580096399">
              <w:marLeft w:val="0"/>
              <w:marRight w:val="0"/>
              <w:marTop w:val="0"/>
              <w:marBottom w:val="0"/>
              <w:divBdr>
                <w:top w:val="none" w:sz="0" w:space="0" w:color="auto"/>
                <w:left w:val="none" w:sz="0" w:space="0" w:color="auto"/>
                <w:bottom w:val="none" w:sz="0" w:space="0" w:color="auto"/>
                <w:right w:val="none" w:sz="0" w:space="0" w:color="auto"/>
              </w:divBdr>
            </w:div>
          </w:divsChild>
        </w:div>
        <w:div w:id="1959989476">
          <w:marLeft w:val="0"/>
          <w:marRight w:val="0"/>
          <w:marTop w:val="0"/>
          <w:marBottom w:val="0"/>
          <w:divBdr>
            <w:top w:val="none" w:sz="0" w:space="0" w:color="auto"/>
            <w:left w:val="none" w:sz="0" w:space="0" w:color="auto"/>
            <w:bottom w:val="none" w:sz="0" w:space="0" w:color="auto"/>
            <w:right w:val="none" w:sz="0" w:space="0" w:color="auto"/>
          </w:divBdr>
          <w:divsChild>
            <w:div w:id="1102262525">
              <w:marLeft w:val="0"/>
              <w:marRight w:val="0"/>
              <w:marTop w:val="0"/>
              <w:marBottom w:val="0"/>
              <w:divBdr>
                <w:top w:val="none" w:sz="0" w:space="0" w:color="auto"/>
                <w:left w:val="none" w:sz="0" w:space="0" w:color="auto"/>
                <w:bottom w:val="none" w:sz="0" w:space="0" w:color="auto"/>
                <w:right w:val="none" w:sz="0" w:space="0" w:color="auto"/>
              </w:divBdr>
            </w:div>
          </w:divsChild>
        </w:div>
        <w:div w:id="1969778378">
          <w:marLeft w:val="0"/>
          <w:marRight w:val="0"/>
          <w:marTop w:val="0"/>
          <w:marBottom w:val="0"/>
          <w:divBdr>
            <w:top w:val="none" w:sz="0" w:space="0" w:color="auto"/>
            <w:left w:val="none" w:sz="0" w:space="0" w:color="auto"/>
            <w:bottom w:val="none" w:sz="0" w:space="0" w:color="auto"/>
            <w:right w:val="none" w:sz="0" w:space="0" w:color="auto"/>
          </w:divBdr>
          <w:divsChild>
            <w:div w:id="1598555503">
              <w:marLeft w:val="0"/>
              <w:marRight w:val="0"/>
              <w:marTop w:val="0"/>
              <w:marBottom w:val="0"/>
              <w:divBdr>
                <w:top w:val="none" w:sz="0" w:space="0" w:color="auto"/>
                <w:left w:val="none" w:sz="0" w:space="0" w:color="auto"/>
                <w:bottom w:val="none" w:sz="0" w:space="0" w:color="auto"/>
                <w:right w:val="none" w:sz="0" w:space="0" w:color="auto"/>
              </w:divBdr>
            </w:div>
          </w:divsChild>
        </w:div>
        <w:div w:id="2079866081">
          <w:marLeft w:val="0"/>
          <w:marRight w:val="0"/>
          <w:marTop w:val="0"/>
          <w:marBottom w:val="0"/>
          <w:divBdr>
            <w:top w:val="none" w:sz="0" w:space="0" w:color="auto"/>
            <w:left w:val="none" w:sz="0" w:space="0" w:color="auto"/>
            <w:bottom w:val="none" w:sz="0" w:space="0" w:color="auto"/>
            <w:right w:val="none" w:sz="0" w:space="0" w:color="auto"/>
          </w:divBdr>
          <w:divsChild>
            <w:div w:id="19696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3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20f41a-3604-48c4-9cfa-cb84c4ab0d28">
      <Terms xmlns="http://schemas.microsoft.com/office/infopath/2007/PartnerControls"/>
    </lcf76f155ced4ddcb4097134ff3c332f>
    <TaxCatchAll xmlns="e94618f5-497b-423c-a47e-27535dbecf7f"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F61BEF3DE4EF48A888C552B94725FA" ma:contentTypeVersion="10" ma:contentTypeDescription="Create a new document." ma:contentTypeScope="" ma:versionID="5f5a9093665f87ec179ddfcf3d95e88c">
  <xsd:schema xmlns:xsd="http://www.w3.org/2001/XMLSchema" xmlns:xs="http://www.w3.org/2001/XMLSchema" xmlns:p="http://schemas.microsoft.com/office/2006/metadata/properties" xmlns:ns2="d820f41a-3604-48c4-9cfa-cb84c4ab0d28" xmlns:ns3="e94618f5-497b-423c-a47e-27535dbecf7f" targetNamespace="http://schemas.microsoft.com/office/2006/metadata/properties" ma:root="true" ma:fieldsID="e8c7697c303a16a07ec55304f694926d" ns2:_="" ns3:_="">
    <xsd:import namespace="d820f41a-3604-48c4-9cfa-cb84c4ab0d28"/>
    <xsd:import namespace="e94618f5-497b-423c-a47e-27535dbecf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0f41a-3604-48c4-9cfa-cb84c4ab0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4618f5-497b-423c-a47e-27535dbecf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1be6a4-5731-4207-99f7-43ed6767bcc5}" ma:internalName="TaxCatchAll" ma:showField="CatchAllData" ma:web="e94618f5-497b-423c-a47e-27535dbec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0C812-C14C-449E-8B2A-DCF818F05D0F}">
  <ds:schemaRefs>
    <ds:schemaRef ds:uri="http://schemas.microsoft.com/sharepoint/v3/contenttype/forms"/>
  </ds:schemaRefs>
</ds:datastoreItem>
</file>

<file path=customXml/itemProps2.xml><?xml version="1.0" encoding="utf-8"?>
<ds:datastoreItem xmlns:ds="http://schemas.openxmlformats.org/officeDocument/2006/customXml" ds:itemID="{C02274F6-435F-4D98-864A-301CDA89778C}">
  <ds:schemaRefs>
    <ds:schemaRef ds:uri="http://schemas.microsoft.com/office/2006/metadata/properties"/>
    <ds:schemaRef ds:uri="http://schemas.microsoft.com/office/infopath/2007/PartnerControls"/>
    <ds:schemaRef ds:uri="d820f41a-3604-48c4-9cfa-cb84c4ab0d28"/>
    <ds:schemaRef ds:uri="e94618f5-497b-423c-a47e-27535dbecf7f"/>
  </ds:schemaRefs>
</ds:datastoreItem>
</file>

<file path=customXml/itemProps3.xml><?xml version="1.0" encoding="utf-8"?>
<ds:datastoreItem xmlns:ds="http://schemas.openxmlformats.org/officeDocument/2006/customXml" ds:itemID="{71BFEFCD-3F5F-487E-AC41-87E542CDD7B1}">
  <ds:schemaRefs>
    <ds:schemaRef ds:uri="http://schemas.microsoft.com/office/2006/metadata/longProperties"/>
  </ds:schemaRefs>
</ds:datastoreItem>
</file>

<file path=customXml/itemProps4.xml><?xml version="1.0" encoding="utf-8"?>
<ds:datastoreItem xmlns:ds="http://schemas.openxmlformats.org/officeDocument/2006/customXml" ds:itemID="{4CBBA0B1-3AE0-4C8E-B4B9-879CAD221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0f41a-3604-48c4-9cfa-cb84c4ab0d28"/>
    <ds:schemaRef ds:uri="e94618f5-497b-423c-a47e-27535dbec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5EF047-CF9A-4CE5-931C-0B1C49FA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ibaziene</dc:creator>
  <cp:keywords/>
  <cp:lastModifiedBy>Iligija Vaščiūnienė</cp:lastModifiedBy>
  <cp:revision>8</cp:revision>
  <cp:lastPrinted>2017-04-04T18:59:00Z</cp:lastPrinted>
  <dcterms:created xsi:type="dcterms:W3CDTF">2026-06-17T06:04:00Z</dcterms:created>
  <dcterms:modified xsi:type="dcterms:W3CDTF">2026-06-18T06:49:00Z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virtinta">
    <vt:lpwstr/>
  </property>
  <property fmtid="{D5CDD505-2E9C-101B-9397-08002B2CF9AE}" pid="3" name="Pastabos">
    <vt:lpwstr/>
  </property>
  <property fmtid="{D5CDD505-2E9C-101B-9397-08002B2CF9AE}" pid="4" name="Eil.Nr">
    <vt:lpwstr>4.00000000000000</vt:lpwstr>
  </property>
  <property fmtid="{D5CDD505-2E9C-101B-9397-08002B2CF9AE}" pid="5" name="ProblemStatus">
    <vt:lpwstr/>
  </property>
  <property fmtid="{D5CDD505-2E9C-101B-9397-08002B2CF9AE}" pid="6" name="DocWorkGroup">
    <vt:lpwstr/>
  </property>
  <property fmtid="{D5CDD505-2E9C-101B-9397-08002B2CF9AE}" pid="7" name="UserField2">
    <vt:lpwstr/>
  </property>
  <property fmtid="{D5CDD505-2E9C-101B-9397-08002B2CF9AE}" pid="8" name="ContentType">
    <vt:lpwstr>Dokumentas</vt:lpwstr>
  </property>
  <property fmtid="{D5CDD505-2E9C-101B-9397-08002B2CF9AE}" pid="9" name="KVS dok. tipas">
    <vt:lpwstr>Forma</vt:lpwstr>
  </property>
  <property fmtid="{D5CDD505-2E9C-101B-9397-08002B2CF9AE}" pid="10" name="Responsible">
    <vt:lpwstr/>
  </property>
  <property fmtid="{D5CDD505-2E9C-101B-9397-08002B2CF9AE}" pid="11" name="Opened">
    <vt:lpwstr/>
  </property>
  <property fmtid="{D5CDD505-2E9C-101B-9397-08002B2CF9AE}" pid="12" name="ContentTypeId">
    <vt:lpwstr>0x010100A6F61BEF3DE4EF48A888C552B94725FA</vt:lpwstr>
  </property>
  <property fmtid="{D5CDD505-2E9C-101B-9397-08002B2CF9AE}" pid="13" name="ClassificationContentMarkingHeaderShapeIds">
    <vt:lpwstr>64680e78,3dd14938,7b03d1ea</vt:lpwstr>
  </property>
  <property fmtid="{D5CDD505-2E9C-101B-9397-08002B2CF9AE}" pid="14" name="ClassificationContentMarkingHeaderFontProps">
    <vt:lpwstr>#000000,10,Calibri</vt:lpwstr>
  </property>
  <property fmtid="{D5CDD505-2E9C-101B-9397-08002B2CF9AE}" pid="15" name="ClassificationContentMarkingHeaderText">
    <vt:lpwstr>Viešai neskelbtina (vidinio naudojimo) informacija</vt:lpwstr>
  </property>
  <property fmtid="{D5CDD505-2E9C-101B-9397-08002B2CF9AE}" pid="16" name="MSIP_Label_e8414cb7-6b2d-42c0-9ea4-54e8de1dadd8_Enabled">
    <vt:lpwstr>true</vt:lpwstr>
  </property>
  <property fmtid="{D5CDD505-2E9C-101B-9397-08002B2CF9AE}" pid="17" name="MSIP_Label_e8414cb7-6b2d-42c0-9ea4-54e8de1dadd8_SetDate">
    <vt:lpwstr>2024-10-23T10:25:52Z</vt:lpwstr>
  </property>
  <property fmtid="{D5CDD505-2E9C-101B-9397-08002B2CF9AE}" pid="18" name="MSIP_Label_e8414cb7-6b2d-42c0-9ea4-54e8de1dadd8_Method">
    <vt:lpwstr>Standard</vt:lpwstr>
  </property>
  <property fmtid="{D5CDD505-2E9C-101B-9397-08002B2CF9AE}" pid="19" name="MSIP_Label_e8414cb7-6b2d-42c0-9ea4-54e8de1dadd8_Name">
    <vt:lpwstr>Viešai neskelbtina informacija</vt:lpwstr>
  </property>
  <property fmtid="{D5CDD505-2E9C-101B-9397-08002B2CF9AE}" pid="20" name="MSIP_Label_e8414cb7-6b2d-42c0-9ea4-54e8de1dadd8_SiteId">
    <vt:lpwstr>6cc14c12-a38c-4807-8395-0aafacd7fe58</vt:lpwstr>
  </property>
  <property fmtid="{D5CDD505-2E9C-101B-9397-08002B2CF9AE}" pid="21" name="MSIP_Label_e8414cb7-6b2d-42c0-9ea4-54e8de1dadd8_ActionId">
    <vt:lpwstr>1639ed67-38c4-4ba0-80b6-c8a18d39a332</vt:lpwstr>
  </property>
  <property fmtid="{D5CDD505-2E9C-101B-9397-08002B2CF9AE}" pid="22" name="MSIP_Label_e8414cb7-6b2d-42c0-9ea4-54e8de1dadd8_ContentBits">
    <vt:lpwstr>1</vt:lpwstr>
  </property>
  <property fmtid="{D5CDD505-2E9C-101B-9397-08002B2CF9AE}" pid="23" name="MediaServiceImageTags">
    <vt:lpwstr/>
  </property>
</Properties>
</file>