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12AC" w14:textId="77777777" w:rsidR="0044486D" w:rsidRDefault="0044486D" w:rsidP="0044486D">
      <w:pPr>
        <w:spacing w:line="257" w:lineRule="atLeast"/>
        <w:rPr>
          <w:b/>
          <w:bCs/>
          <w:caps/>
          <w:color w:val="000000"/>
          <w:szCs w:val="24"/>
        </w:rPr>
      </w:pPr>
    </w:p>
    <w:p w14:paraId="1B746E0B" w14:textId="1CFB7654" w:rsidR="0044486D" w:rsidRDefault="0044486D" w:rsidP="0044486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CAE61C1" w14:textId="77777777" w:rsidR="0044486D" w:rsidRDefault="0044486D" w:rsidP="0044486D">
      <w:pPr>
        <w:spacing w:line="257" w:lineRule="atLeast"/>
        <w:jc w:val="center"/>
        <w:rPr>
          <w:color w:val="000000"/>
          <w:szCs w:val="24"/>
        </w:rPr>
      </w:pPr>
      <w:r>
        <w:rPr>
          <w:b/>
          <w:bCs/>
          <w:caps/>
          <w:color w:val="000000"/>
          <w:szCs w:val="24"/>
        </w:rPr>
        <w:t>1.  PAGRINDINĖS SĄVOKOS IR SUTARTIES AIŠKINIMAS</w:t>
      </w:r>
    </w:p>
    <w:p w14:paraId="28E90713" w14:textId="77777777" w:rsidR="0044486D" w:rsidRDefault="0044486D" w:rsidP="0044486D">
      <w:pPr>
        <w:spacing w:line="257" w:lineRule="atLeast"/>
        <w:ind w:firstLine="62"/>
        <w:jc w:val="both"/>
        <w:rPr>
          <w:color w:val="000000"/>
          <w:szCs w:val="24"/>
        </w:rPr>
      </w:pPr>
    </w:p>
    <w:p w14:paraId="0EC13534" w14:textId="77777777" w:rsidR="0044486D" w:rsidRDefault="0044486D" w:rsidP="0044486D">
      <w:pPr>
        <w:spacing w:line="257" w:lineRule="atLeast"/>
        <w:jc w:val="center"/>
        <w:rPr>
          <w:color w:val="000000"/>
          <w:szCs w:val="24"/>
        </w:rPr>
      </w:pPr>
      <w:r>
        <w:rPr>
          <w:b/>
          <w:bCs/>
          <w:color w:val="000000"/>
          <w:szCs w:val="24"/>
        </w:rPr>
        <w:t>1.1. Sąvokos</w:t>
      </w:r>
    </w:p>
    <w:p w14:paraId="2522C271" w14:textId="77777777" w:rsidR="0044486D" w:rsidRDefault="0044486D" w:rsidP="0044486D">
      <w:pPr>
        <w:spacing w:line="257" w:lineRule="atLeast"/>
        <w:ind w:firstLine="62"/>
        <w:jc w:val="both"/>
        <w:rPr>
          <w:color w:val="000000"/>
          <w:szCs w:val="24"/>
        </w:rPr>
      </w:pPr>
    </w:p>
    <w:p w14:paraId="418A2585" w14:textId="77777777" w:rsidR="0044486D" w:rsidRDefault="0044486D" w:rsidP="0044486D">
      <w:pPr>
        <w:spacing w:line="257" w:lineRule="atLeast"/>
        <w:jc w:val="both"/>
        <w:rPr>
          <w:color w:val="000000"/>
          <w:szCs w:val="24"/>
        </w:rPr>
      </w:pPr>
      <w:r>
        <w:rPr>
          <w:color w:val="000000"/>
          <w:szCs w:val="24"/>
        </w:rPr>
        <w:t>1.1.1. Šioje Sutartyje didžiąja raide rašomos sąvokos turi paskiau nurodytas reikšmes:</w:t>
      </w:r>
    </w:p>
    <w:p w14:paraId="6BCE2931" w14:textId="77777777" w:rsidR="0044486D" w:rsidRDefault="0044486D" w:rsidP="0044486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F0F40BF" w14:textId="77777777" w:rsidR="0044486D" w:rsidRDefault="0044486D" w:rsidP="0044486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733DAA4" w14:textId="77777777" w:rsidR="0044486D" w:rsidRDefault="0044486D" w:rsidP="0044486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B57BE10" w14:textId="77777777" w:rsidR="0044486D" w:rsidRDefault="0044486D" w:rsidP="0044486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2348A7" w14:textId="77777777" w:rsidR="0044486D" w:rsidRDefault="0044486D" w:rsidP="0044486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A6E42A" w14:textId="77777777" w:rsidR="0044486D" w:rsidRDefault="0044486D" w:rsidP="0044486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8C139F" w14:textId="77777777" w:rsidR="0044486D" w:rsidRDefault="0044486D" w:rsidP="0044486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5D9A65C" w14:textId="77777777" w:rsidR="0044486D" w:rsidRDefault="0044486D" w:rsidP="0044486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CFEAF8" w14:textId="77777777" w:rsidR="0044486D" w:rsidRDefault="0044486D" w:rsidP="0044486D">
      <w:pPr>
        <w:spacing w:line="257" w:lineRule="atLeast"/>
        <w:jc w:val="both"/>
        <w:rPr>
          <w:color w:val="000000"/>
          <w:szCs w:val="24"/>
        </w:rPr>
      </w:pPr>
      <w:r>
        <w:rPr>
          <w:color w:val="000000"/>
          <w:szCs w:val="24"/>
        </w:rPr>
        <w:t>1.1.1.9. </w:t>
      </w:r>
      <w:r>
        <w:rPr>
          <w:b/>
          <w:bCs/>
          <w:color w:val="000000"/>
          <w:szCs w:val="24"/>
        </w:rPr>
        <w:t>Susitarimas </w:t>
      </w:r>
      <w:r>
        <w:rPr>
          <w:color w:val="000000"/>
          <w:szCs w:val="24"/>
        </w:rPr>
        <w:t xml:space="preserve">– tai dokumentas, kurį Šalys sudaro keisdamos Sutarties sąlygas </w:t>
      </w:r>
      <w:proofErr w:type="spellStart"/>
      <w:r>
        <w:rPr>
          <w:color w:val="000000"/>
          <w:szCs w:val="24"/>
        </w:rPr>
        <w:t>VPĮ</w:t>
      </w:r>
      <w:proofErr w:type="spellEnd"/>
      <w:r>
        <w:rPr>
          <w:color w:val="000000"/>
          <w:szCs w:val="24"/>
        </w:rPr>
        <w:t xml:space="preserve"> leidžiama apimtimi;</w:t>
      </w:r>
    </w:p>
    <w:p w14:paraId="2875F3E0" w14:textId="77777777" w:rsidR="0044486D" w:rsidRDefault="0044486D" w:rsidP="0044486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019B2AA" w14:textId="77777777" w:rsidR="0044486D" w:rsidRDefault="0044486D" w:rsidP="0044486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4E7F8E1" w14:textId="77777777" w:rsidR="0044486D" w:rsidRDefault="0044486D" w:rsidP="0044486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2439067" w14:textId="77777777" w:rsidR="0044486D" w:rsidRDefault="0044486D" w:rsidP="0044486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5078FE5" w14:textId="77777777" w:rsidR="0044486D" w:rsidRDefault="0044486D" w:rsidP="0044486D">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0E27FAD1" w14:textId="77777777" w:rsidR="0044486D" w:rsidRDefault="0044486D" w:rsidP="0044486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ECDE75D" w14:textId="77777777" w:rsidR="0044486D" w:rsidRDefault="0044486D" w:rsidP="0044486D">
      <w:pPr>
        <w:spacing w:line="257" w:lineRule="atLeast"/>
        <w:jc w:val="both"/>
        <w:rPr>
          <w:color w:val="000000"/>
          <w:szCs w:val="24"/>
        </w:rPr>
      </w:pPr>
      <w:r>
        <w:rPr>
          <w:color w:val="000000"/>
          <w:szCs w:val="24"/>
        </w:rPr>
        <w:t>1.1.1.16. </w:t>
      </w:r>
      <w:proofErr w:type="spellStart"/>
      <w:r>
        <w:rPr>
          <w:b/>
          <w:bCs/>
          <w:color w:val="000000"/>
          <w:szCs w:val="24"/>
        </w:rPr>
        <w:t>VPĮ</w:t>
      </w:r>
      <w:proofErr w:type="spellEnd"/>
      <w:r>
        <w:rPr>
          <w:b/>
          <w:bCs/>
          <w:color w:val="000000"/>
          <w:szCs w:val="24"/>
        </w:rPr>
        <w:t> </w:t>
      </w:r>
      <w:r>
        <w:rPr>
          <w:color w:val="000000"/>
          <w:szCs w:val="24"/>
        </w:rPr>
        <w:t>– Lietuvos Respublikos viešųjų pirkimų įstatymas.</w:t>
      </w:r>
    </w:p>
    <w:p w14:paraId="2C31A08C" w14:textId="77777777" w:rsidR="0044486D" w:rsidRDefault="0044486D" w:rsidP="0044486D">
      <w:pPr>
        <w:spacing w:line="257" w:lineRule="atLeast"/>
        <w:jc w:val="both"/>
        <w:rPr>
          <w:color w:val="000000"/>
          <w:szCs w:val="24"/>
        </w:rPr>
      </w:pPr>
      <w:r>
        <w:rPr>
          <w:color w:val="000000"/>
          <w:szCs w:val="24"/>
        </w:rPr>
        <w:t>1.1.1.17. Kitų Sutartyje didžiąja raide rašomų sąvokų reikšmės yra nurodytos Sutarties tekste.</w:t>
      </w:r>
    </w:p>
    <w:p w14:paraId="06E8D276" w14:textId="77777777" w:rsidR="0044486D" w:rsidRDefault="0044486D" w:rsidP="0044486D">
      <w:pPr>
        <w:spacing w:line="257" w:lineRule="atLeast"/>
        <w:jc w:val="both"/>
        <w:rPr>
          <w:color w:val="000000"/>
          <w:szCs w:val="24"/>
        </w:rPr>
      </w:pPr>
      <w:r>
        <w:rPr>
          <w:color w:val="000000"/>
          <w:szCs w:val="24"/>
        </w:rPr>
        <w:t xml:space="preserve">1.1.1.18. Sutartyje neapibrėžtos sąvokos suprantamos ir aiškinamos taip, kaip jas apibrėžia </w:t>
      </w:r>
      <w:proofErr w:type="spellStart"/>
      <w:r>
        <w:rPr>
          <w:color w:val="000000"/>
          <w:szCs w:val="24"/>
        </w:rPr>
        <w:t>VPĮ</w:t>
      </w:r>
      <w:proofErr w:type="spellEnd"/>
      <w:r>
        <w:rPr>
          <w:color w:val="000000"/>
          <w:szCs w:val="24"/>
        </w:rPr>
        <w:t xml:space="preserve"> ir kiti įstatymai bei teisės aktai, galiojantys Sutarties sudarymo ir vykdymo metu.</w:t>
      </w:r>
    </w:p>
    <w:p w14:paraId="2CDEA3CD" w14:textId="77777777" w:rsidR="0044486D" w:rsidRDefault="0044486D" w:rsidP="0044486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43ECC62" w14:textId="77777777" w:rsidR="0044486D" w:rsidRDefault="0044486D" w:rsidP="0044486D">
      <w:pPr>
        <w:spacing w:line="257" w:lineRule="atLeast"/>
        <w:ind w:firstLine="62"/>
        <w:jc w:val="both"/>
        <w:rPr>
          <w:color w:val="000000"/>
          <w:szCs w:val="24"/>
        </w:rPr>
      </w:pPr>
    </w:p>
    <w:p w14:paraId="2833AE6F" w14:textId="77777777" w:rsidR="0044486D" w:rsidRDefault="0044486D" w:rsidP="0044486D">
      <w:pPr>
        <w:spacing w:line="257" w:lineRule="atLeast"/>
        <w:jc w:val="center"/>
        <w:rPr>
          <w:color w:val="000000"/>
          <w:szCs w:val="24"/>
        </w:rPr>
      </w:pPr>
      <w:r>
        <w:rPr>
          <w:b/>
          <w:bCs/>
          <w:color w:val="000000"/>
          <w:szCs w:val="24"/>
        </w:rPr>
        <w:t>1.2.  Sutarties aiškinimas</w:t>
      </w:r>
    </w:p>
    <w:p w14:paraId="61B7A247" w14:textId="77777777" w:rsidR="0044486D" w:rsidRDefault="0044486D" w:rsidP="0044486D">
      <w:pPr>
        <w:spacing w:line="257" w:lineRule="atLeast"/>
        <w:ind w:left="792" w:firstLine="62"/>
        <w:jc w:val="both"/>
        <w:rPr>
          <w:color w:val="000000"/>
          <w:szCs w:val="24"/>
        </w:rPr>
      </w:pPr>
    </w:p>
    <w:p w14:paraId="5CD96258" w14:textId="77777777" w:rsidR="0044486D" w:rsidRDefault="0044486D" w:rsidP="0044486D">
      <w:pPr>
        <w:spacing w:line="257" w:lineRule="atLeast"/>
        <w:jc w:val="both"/>
        <w:rPr>
          <w:color w:val="000000"/>
          <w:szCs w:val="24"/>
        </w:rPr>
      </w:pPr>
      <w:r>
        <w:rPr>
          <w:color w:val="000000"/>
          <w:szCs w:val="24"/>
        </w:rPr>
        <w:t>1.2.1. Sutartis yra sudaryta ir turi būti aiškinama pagal Lietuvos Respublikos teisės aktus.</w:t>
      </w:r>
    </w:p>
    <w:p w14:paraId="1A9EC108" w14:textId="77777777" w:rsidR="0044486D" w:rsidRDefault="0044486D" w:rsidP="0044486D">
      <w:pPr>
        <w:spacing w:line="257" w:lineRule="atLeast"/>
        <w:jc w:val="both"/>
        <w:rPr>
          <w:color w:val="000000"/>
          <w:szCs w:val="24"/>
        </w:rPr>
      </w:pPr>
      <w:r>
        <w:rPr>
          <w:color w:val="000000"/>
          <w:szCs w:val="24"/>
        </w:rPr>
        <w:t xml:space="preserve">1.2.2. Jei Bendrosios sąlygos ir (ar) Specialiosios sąlygos prieštarauja </w:t>
      </w:r>
      <w:proofErr w:type="spellStart"/>
      <w:r>
        <w:rPr>
          <w:color w:val="000000"/>
          <w:szCs w:val="24"/>
        </w:rPr>
        <w:t>VPĮ</w:t>
      </w:r>
      <w:proofErr w:type="spellEnd"/>
      <w:r>
        <w:rPr>
          <w:color w:val="000000"/>
          <w:szCs w:val="24"/>
        </w:rPr>
        <w:t xml:space="preserve"> ir kitų teisės aktų reikalavimams, taikomos </w:t>
      </w:r>
      <w:proofErr w:type="spellStart"/>
      <w:r>
        <w:rPr>
          <w:color w:val="000000"/>
          <w:szCs w:val="24"/>
        </w:rPr>
        <w:t>VPĮ</w:t>
      </w:r>
      <w:proofErr w:type="spellEnd"/>
      <w:r>
        <w:rPr>
          <w:color w:val="000000"/>
          <w:szCs w:val="24"/>
        </w:rPr>
        <w:t xml:space="preserve"> ir kitų teisės aktų nuostatos.</w:t>
      </w:r>
    </w:p>
    <w:p w14:paraId="57601B6F" w14:textId="77777777" w:rsidR="0044486D" w:rsidRDefault="0044486D" w:rsidP="0044486D">
      <w:pPr>
        <w:spacing w:line="257" w:lineRule="atLeast"/>
        <w:jc w:val="both"/>
        <w:rPr>
          <w:color w:val="000000"/>
          <w:szCs w:val="24"/>
        </w:rPr>
      </w:pPr>
      <w:r>
        <w:rPr>
          <w:color w:val="000000"/>
          <w:szCs w:val="24"/>
        </w:rPr>
        <w:t>1.2.3. Diena Sutartyje reiškia kalendorinę dieną.</w:t>
      </w:r>
    </w:p>
    <w:p w14:paraId="1D094EC3" w14:textId="77777777" w:rsidR="0044486D" w:rsidRDefault="0044486D" w:rsidP="0044486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91F55BA" w14:textId="77777777" w:rsidR="0044486D" w:rsidRDefault="0044486D" w:rsidP="0044486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2286D9B" w14:textId="77777777" w:rsidR="0044486D" w:rsidRDefault="0044486D" w:rsidP="0044486D">
      <w:pPr>
        <w:spacing w:line="257" w:lineRule="atLeast"/>
        <w:jc w:val="both"/>
        <w:rPr>
          <w:color w:val="000000"/>
          <w:szCs w:val="24"/>
        </w:rPr>
      </w:pPr>
      <w:r>
        <w:rPr>
          <w:color w:val="000000"/>
          <w:szCs w:val="24"/>
        </w:rPr>
        <w:t xml:space="preserve">1.2.6. Kvalifikacija, rėmimasis kitų ūkio subjektų pajėgumais, Prekių apimtis, peržiūra suprantami taip, kaip nustatyta </w:t>
      </w:r>
      <w:proofErr w:type="spellStart"/>
      <w:r>
        <w:rPr>
          <w:color w:val="000000"/>
          <w:szCs w:val="24"/>
        </w:rPr>
        <w:t>VPĮ</w:t>
      </w:r>
      <w:proofErr w:type="spellEnd"/>
      <w:r>
        <w:rPr>
          <w:color w:val="000000"/>
          <w:szCs w:val="24"/>
        </w:rPr>
        <w:t xml:space="preserve"> bei jį įgyvendinančiuose teisės aktuose.</w:t>
      </w:r>
    </w:p>
    <w:p w14:paraId="34018D27" w14:textId="77777777" w:rsidR="0044486D" w:rsidRDefault="0044486D" w:rsidP="0044486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90F3B3" w14:textId="77777777" w:rsidR="0044486D" w:rsidRDefault="0044486D" w:rsidP="0044486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E1EE65" w14:textId="77777777" w:rsidR="0044486D" w:rsidRDefault="0044486D" w:rsidP="0044486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78386C3" w14:textId="77777777" w:rsidR="0044486D" w:rsidRDefault="0044486D" w:rsidP="0044486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D5BA28" w14:textId="77777777" w:rsidR="0044486D" w:rsidRDefault="0044486D" w:rsidP="0044486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1539022" w14:textId="77777777" w:rsidR="0044486D" w:rsidRDefault="0044486D" w:rsidP="0044486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CD4F15" w14:textId="77777777" w:rsidR="0044486D" w:rsidRDefault="0044486D" w:rsidP="0044486D">
      <w:pPr>
        <w:spacing w:line="257" w:lineRule="atLeast"/>
        <w:ind w:firstLine="62"/>
        <w:jc w:val="both"/>
        <w:rPr>
          <w:color w:val="000000"/>
          <w:szCs w:val="24"/>
        </w:rPr>
      </w:pPr>
    </w:p>
    <w:p w14:paraId="185F8D3B" w14:textId="77777777" w:rsidR="0044486D" w:rsidRDefault="0044486D" w:rsidP="0044486D">
      <w:pPr>
        <w:spacing w:line="257" w:lineRule="atLeast"/>
        <w:jc w:val="center"/>
        <w:rPr>
          <w:color w:val="000000"/>
          <w:szCs w:val="24"/>
        </w:rPr>
      </w:pPr>
      <w:r>
        <w:rPr>
          <w:b/>
          <w:bCs/>
          <w:color w:val="000000"/>
          <w:szCs w:val="24"/>
        </w:rPr>
        <w:t>1.3. Dokumentų viršenybė</w:t>
      </w:r>
    </w:p>
    <w:p w14:paraId="24B9D78B" w14:textId="77777777" w:rsidR="0044486D" w:rsidRDefault="0044486D" w:rsidP="0044486D">
      <w:pPr>
        <w:spacing w:line="257" w:lineRule="atLeast"/>
        <w:ind w:firstLine="62"/>
        <w:jc w:val="both"/>
        <w:rPr>
          <w:color w:val="000000"/>
          <w:szCs w:val="24"/>
        </w:rPr>
      </w:pPr>
    </w:p>
    <w:p w14:paraId="088EB170" w14:textId="77777777" w:rsidR="0044486D" w:rsidRDefault="0044486D" w:rsidP="0044486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39C32B" w14:textId="77777777" w:rsidR="0044486D" w:rsidRDefault="0044486D" w:rsidP="0044486D">
      <w:pPr>
        <w:spacing w:line="276" w:lineRule="atLeast"/>
        <w:jc w:val="both"/>
        <w:rPr>
          <w:color w:val="000000"/>
          <w:szCs w:val="24"/>
        </w:rPr>
      </w:pPr>
      <w:r>
        <w:rPr>
          <w:color w:val="000000"/>
          <w:szCs w:val="24"/>
        </w:rPr>
        <w:t>1.3.1.1. Techninė specifikacija;</w:t>
      </w:r>
    </w:p>
    <w:p w14:paraId="74012C46" w14:textId="77777777" w:rsidR="0044486D" w:rsidRDefault="0044486D" w:rsidP="0044486D">
      <w:pPr>
        <w:spacing w:line="276" w:lineRule="atLeast"/>
        <w:jc w:val="both"/>
        <w:rPr>
          <w:color w:val="000000"/>
          <w:szCs w:val="24"/>
        </w:rPr>
      </w:pPr>
      <w:r>
        <w:rPr>
          <w:color w:val="000000"/>
          <w:szCs w:val="24"/>
        </w:rPr>
        <w:lastRenderedPageBreak/>
        <w:t>1.3.1.2. Specialiosios sąlygos;</w:t>
      </w:r>
    </w:p>
    <w:p w14:paraId="6C0C6998" w14:textId="77777777" w:rsidR="0044486D" w:rsidRDefault="0044486D" w:rsidP="0044486D">
      <w:pPr>
        <w:spacing w:line="276" w:lineRule="atLeast"/>
        <w:jc w:val="both"/>
        <w:rPr>
          <w:color w:val="000000"/>
          <w:szCs w:val="24"/>
        </w:rPr>
      </w:pPr>
      <w:r>
        <w:rPr>
          <w:color w:val="000000"/>
          <w:szCs w:val="24"/>
        </w:rPr>
        <w:t>1.3.1.3. Bendrosios sąlygos;</w:t>
      </w:r>
    </w:p>
    <w:p w14:paraId="333BE946" w14:textId="77777777" w:rsidR="0044486D" w:rsidRDefault="0044486D" w:rsidP="0044486D">
      <w:pPr>
        <w:spacing w:line="276" w:lineRule="atLeast"/>
        <w:jc w:val="both"/>
        <w:rPr>
          <w:color w:val="000000"/>
          <w:szCs w:val="24"/>
        </w:rPr>
      </w:pPr>
      <w:r>
        <w:rPr>
          <w:color w:val="000000"/>
          <w:szCs w:val="24"/>
        </w:rPr>
        <w:t>1.3.1.4. Pirkimo dokumentai (išskyrus techninę specifikaciją);</w:t>
      </w:r>
    </w:p>
    <w:p w14:paraId="1C71026A" w14:textId="77777777" w:rsidR="0044486D" w:rsidRDefault="0044486D" w:rsidP="0044486D">
      <w:pPr>
        <w:spacing w:line="276" w:lineRule="atLeast"/>
        <w:jc w:val="both"/>
        <w:rPr>
          <w:color w:val="000000"/>
          <w:szCs w:val="24"/>
        </w:rPr>
      </w:pPr>
      <w:r>
        <w:rPr>
          <w:color w:val="000000"/>
          <w:szCs w:val="24"/>
        </w:rPr>
        <w:t>1.3.1.5. Pasiūlymas;</w:t>
      </w:r>
    </w:p>
    <w:p w14:paraId="36766A22" w14:textId="77777777" w:rsidR="0044486D" w:rsidRDefault="0044486D" w:rsidP="0044486D">
      <w:pPr>
        <w:spacing w:line="276" w:lineRule="atLeast"/>
        <w:jc w:val="both"/>
        <w:rPr>
          <w:color w:val="000000"/>
          <w:szCs w:val="24"/>
        </w:rPr>
      </w:pPr>
      <w:r>
        <w:rPr>
          <w:color w:val="000000"/>
          <w:szCs w:val="24"/>
        </w:rPr>
        <w:t>1.3.1.6. Kiti Specialiosiose sąlygose išvardinti priedai.</w:t>
      </w:r>
    </w:p>
    <w:p w14:paraId="77D27B15" w14:textId="77777777" w:rsidR="0044486D" w:rsidRDefault="0044486D" w:rsidP="0044486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C8C193" w14:textId="77777777" w:rsidR="0044486D" w:rsidRDefault="0044486D" w:rsidP="0044486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0B70271" w14:textId="77777777" w:rsidR="0044486D" w:rsidRDefault="0044486D" w:rsidP="0044486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7E55AF4" w14:textId="77777777" w:rsidR="0044486D" w:rsidRDefault="0044486D" w:rsidP="0044486D">
      <w:pPr>
        <w:spacing w:line="257" w:lineRule="atLeast"/>
        <w:ind w:firstLine="62"/>
        <w:jc w:val="both"/>
        <w:rPr>
          <w:color w:val="000000"/>
          <w:szCs w:val="24"/>
        </w:rPr>
      </w:pPr>
    </w:p>
    <w:p w14:paraId="14DF1B6F" w14:textId="77777777" w:rsidR="0044486D" w:rsidRDefault="0044486D" w:rsidP="0044486D">
      <w:pPr>
        <w:spacing w:line="257" w:lineRule="atLeast"/>
        <w:jc w:val="center"/>
        <w:rPr>
          <w:color w:val="000000"/>
          <w:szCs w:val="24"/>
        </w:rPr>
      </w:pPr>
      <w:r>
        <w:rPr>
          <w:b/>
          <w:bCs/>
          <w:caps/>
          <w:color w:val="000000"/>
          <w:szCs w:val="24"/>
        </w:rPr>
        <w:t>2.  SUTARTIES DALYKAS</w:t>
      </w:r>
    </w:p>
    <w:p w14:paraId="4E2C2E2A" w14:textId="77777777" w:rsidR="0044486D" w:rsidRDefault="0044486D" w:rsidP="0044486D">
      <w:pPr>
        <w:spacing w:line="257" w:lineRule="atLeast"/>
        <w:ind w:firstLine="62"/>
        <w:jc w:val="both"/>
        <w:rPr>
          <w:color w:val="000000"/>
          <w:szCs w:val="24"/>
        </w:rPr>
      </w:pPr>
    </w:p>
    <w:p w14:paraId="0FF3EDFB" w14:textId="77777777" w:rsidR="0044486D" w:rsidRDefault="0044486D" w:rsidP="0044486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FD7F2B" w14:textId="77777777" w:rsidR="0044486D" w:rsidRDefault="0044486D" w:rsidP="0044486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70444F3" w14:textId="77777777" w:rsidR="0044486D" w:rsidRDefault="0044486D" w:rsidP="0044486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D5FE30" w14:textId="77777777" w:rsidR="0044486D" w:rsidRDefault="0044486D" w:rsidP="0044486D">
      <w:pPr>
        <w:spacing w:line="257" w:lineRule="atLeast"/>
        <w:ind w:firstLine="62"/>
        <w:jc w:val="both"/>
        <w:rPr>
          <w:color w:val="000000"/>
          <w:szCs w:val="24"/>
        </w:rPr>
      </w:pPr>
    </w:p>
    <w:p w14:paraId="11853E19" w14:textId="77777777" w:rsidR="0044486D" w:rsidRDefault="0044486D" w:rsidP="0044486D">
      <w:pPr>
        <w:spacing w:line="257" w:lineRule="atLeast"/>
        <w:jc w:val="center"/>
        <w:rPr>
          <w:color w:val="000000"/>
          <w:szCs w:val="24"/>
        </w:rPr>
      </w:pPr>
      <w:r>
        <w:rPr>
          <w:b/>
          <w:bCs/>
          <w:caps/>
          <w:color w:val="000000"/>
          <w:szCs w:val="24"/>
        </w:rPr>
        <w:t>3.  TIEKĖJAS IR KITI SUTARTIES VYKDYMUI PASITELKIAMI ASMENYS</w:t>
      </w:r>
    </w:p>
    <w:p w14:paraId="3FAC0393" w14:textId="77777777" w:rsidR="0044486D" w:rsidRDefault="0044486D" w:rsidP="0044486D">
      <w:pPr>
        <w:spacing w:line="257" w:lineRule="atLeast"/>
        <w:ind w:firstLine="62"/>
        <w:rPr>
          <w:color w:val="000000"/>
          <w:szCs w:val="24"/>
        </w:rPr>
      </w:pPr>
    </w:p>
    <w:p w14:paraId="4511E49C" w14:textId="77777777" w:rsidR="0044486D" w:rsidRDefault="0044486D" w:rsidP="0044486D">
      <w:pPr>
        <w:spacing w:line="257" w:lineRule="atLeast"/>
        <w:jc w:val="center"/>
        <w:rPr>
          <w:color w:val="000000"/>
          <w:szCs w:val="24"/>
        </w:rPr>
      </w:pPr>
      <w:r>
        <w:rPr>
          <w:b/>
          <w:bCs/>
          <w:color w:val="000000"/>
          <w:szCs w:val="24"/>
        </w:rPr>
        <w:t>3.1.  Kvalifikacija ir kiti Tiekėjo pasiūlymu prisiimti įsipareigojimai</w:t>
      </w:r>
    </w:p>
    <w:p w14:paraId="5A7C1614" w14:textId="77777777" w:rsidR="0044486D" w:rsidRDefault="0044486D" w:rsidP="0044486D">
      <w:pPr>
        <w:spacing w:line="257" w:lineRule="atLeast"/>
        <w:ind w:firstLine="62"/>
        <w:jc w:val="both"/>
        <w:rPr>
          <w:color w:val="000000"/>
          <w:szCs w:val="24"/>
        </w:rPr>
      </w:pPr>
    </w:p>
    <w:p w14:paraId="6567DC33" w14:textId="77777777" w:rsidR="0044486D" w:rsidRDefault="0044486D" w:rsidP="0044486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776FAF" w14:textId="77777777" w:rsidR="0044486D" w:rsidRDefault="0044486D" w:rsidP="0044486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0480A3" w14:textId="77777777" w:rsidR="0044486D" w:rsidRDefault="0044486D" w:rsidP="0044486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0C7D4EA" w14:textId="77777777" w:rsidR="0044486D" w:rsidRDefault="0044486D" w:rsidP="0044486D">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D3FFDD4" w14:textId="77777777" w:rsidR="0044486D" w:rsidRDefault="0044486D" w:rsidP="0044486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AF9B2A3" w14:textId="77777777" w:rsidR="0044486D" w:rsidRDefault="0044486D" w:rsidP="0044486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8470488" w14:textId="77777777" w:rsidR="0044486D" w:rsidRDefault="0044486D" w:rsidP="0044486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85D623" w14:textId="77777777" w:rsidR="0044486D" w:rsidRDefault="0044486D" w:rsidP="0044486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474B271" w14:textId="77777777" w:rsidR="0044486D" w:rsidRDefault="0044486D" w:rsidP="0044486D">
      <w:pPr>
        <w:spacing w:line="257" w:lineRule="atLeast"/>
        <w:ind w:firstLine="62"/>
        <w:jc w:val="both"/>
        <w:rPr>
          <w:color w:val="000000"/>
          <w:szCs w:val="24"/>
        </w:rPr>
      </w:pPr>
    </w:p>
    <w:p w14:paraId="7BEE5597" w14:textId="77777777" w:rsidR="0044486D" w:rsidRDefault="0044486D" w:rsidP="0044486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1567912" w14:textId="77777777" w:rsidR="0044486D" w:rsidRDefault="0044486D" w:rsidP="0044486D">
      <w:pPr>
        <w:spacing w:line="257" w:lineRule="atLeast"/>
        <w:ind w:firstLine="62"/>
        <w:jc w:val="both"/>
        <w:rPr>
          <w:color w:val="000000"/>
          <w:szCs w:val="24"/>
        </w:rPr>
      </w:pPr>
    </w:p>
    <w:p w14:paraId="6D6F5AB6" w14:textId="77777777" w:rsidR="0044486D" w:rsidRDefault="0044486D" w:rsidP="0044486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3F7FAA4" w14:textId="77777777" w:rsidR="0044486D" w:rsidRDefault="0044486D" w:rsidP="0044486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575AFE" w14:textId="77777777" w:rsidR="0044486D" w:rsidRDefault="0044486D" w:rsidP="0044486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14A8DF4" w14:textId="77777777" w:rsidR="0044486D" w:rsidRDefault="0044486D" w:rsidP="0044486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348EA6" w14:textId="77777777" w:rsidR="0044486D" w:rsidRDefault="0044486D" w:rsidP="0044486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F515B4F" w14:textId="77777777" w:rsidR="0044486D" w:rsidRDefault="0044486D" w:rsidP="0044486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F28B9D8" w14:textId="77777777" w:rsidR="0044486D" w:rsidRDefault="0044486D" w:rsidP="0044486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86E6CA2" w14:textId="77777777" w:rsidR="0044486D" w:rsidRDefault="0044486D" w:rsidP="0044486D">
      <w:pPr>
        <w:widowControl w:val="0"/>
        <w:tabs>
          <w:tab w:val="left" w:pos="993"/>
        </w:tabs>
        <w:jc w:val="both"/>
        <w:rPr>
          <w:rFonts w:eastAsia="Cambria"/>
          <w:kern w:val="2"/>
          <w:szCs w:val="24"/>
          <w:shd w:val="clear" w:color="auto" w:fill="FFFFFF"/>
        </w:rPr>
      </w:pPr>
      <w:r>
        <w:rPr>
          <w:rFonts w:eastAsia="Arial"/>
          <w:kern w:val="2"/>
          <w:szCs w:val="24"/>
        </w:rPr>
        <w:lastRenderedPageBreak/>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F4A6288" w14:textId="77777777" w:rsidR="0044486D" w:rsidRDefault="0044486D" w:rsidP="0044486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3B2F9E2" w14:textId="77777777" w:rsidR="0044486D" w:rsidRDefault="0044486D" w:rsidP="0044486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4294451" w14:textId="77777777" w:rsidR="0044486D" w:rsidRDefault="0044486D" w:rsidP="0044486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E2EC2E0" w14:textId="77777777" w:rsidR="0044486D" w:rsidRDefault="0044486D" w:rsidP="0044486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2F6D0FD" w14:textId="77777777" w:rsidR="0044486D" w:rsidRDefault="0044486D" w:rsidP="0044486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1BC2392" w14:textId="77777777" w:rsidR="0044486D" w:rsidRDefault="0044486D" w:rsidP="0044486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9AD7195" w14:textId="77777777" w:rsidR="0044486D" w:rsidRDefault="0044486D" w:rsidP="0044486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EB2DEE" w14:textId="77777777" w:rsidR="0044486D" w:rsidRDefault="0044486D" w:rsidP="0044486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24DE444" w14:textId="77777777" w:rsidR="0044486D" w:rsidRDefault="0044486D" w:rsidP="0044486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3AF89F" w14:textId="77777777" w:rsidR="0044486D" w:rsidRDefault="0044486D" w:rsidP="0044486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1E609F2A" w14:textId="77777777" w:rsidR="0044486D" w:rsidRDefault="0044486D" w:rsidP="0044486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C6D8F5" w14:textId="77777777" w:rsidR="0044486D" w:rsidRDefault="0044486D" w:rsidP="0044486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67E32E1" w14:textId="77777777" w:rsidR="0044486D" w:rsidRDefault="0044486D" w:rsidP="0044486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272AF98" w14:textId="77777777" w:rsidR="0044486D" w:rsidRDefault="0044486D" w:rsidP="0044486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4C70322" w14:textId="77777777" w:rsidR="0044486D" w:rsidRDefault="0044486D" w:rsidP="0044486D">
      <w:pPr>
        <w:spacing w:line="257" w:lineRule="atLeast"/>
        <w:jc w:val="both"/>
        <w:rPr>
          <w:color w:val="000000"/>
          <w:szCs w:val="24"/>
        </w:rPr>
      </w:pPr>
    </w:p>
    <w:p w14:paraId="61CFE992" w14:textId="77777777" w:rsidR="0044486D" w:rsidRDefault="0044486D" w:rsidP="0044486D">
      <w:pPr>
        <w:spacing w:line="257" w:lineRule="atLeast"/>
        <w:jc w:val="center"/>
        <w:rPr>
          <w:color w:val="000000"/>
          <w:szCs w:val="24"/>
        </w:rPr>
      </w:pPr>
      <w:r>
        <w:rPr>
          <w:b/>
          <w:bCs/>
          <w:color w:val="000000"/>
          <w:szCs w:val="24"/>
        </w:rPr>
        <w:t>3.3. Jungtinės veiklos partnerių keitimas</w:t>
      </w:r>
    </w:p>
    <w:p w14:paraId="00407C0C" w14:textId="77777777" w:rsidR="0044486D" w:rsidRDefault="0044486D" w:rsidP="0044486D">
      <w:pPr>
        <w:spacing w:line="257" w:lineRule="atLeast"/>
        <w:ind w:firstLine="62"/>
        <w:jc w:val="both"/>
        <w:rPr>
          <w:color w:val="000000"/>
          <w:szCs w:val="24"/>
        </w:rPr>
      </w:pPr>
    </w:p>
    <w:p w14:paraId="44E37FC6" w14:textId="77777777" w:rsidR="0044486D" w:rsidRDefault="0044486D" w:rsidP="0044486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w:t>
      </w:r>
      <w:proofErr w:type="spellStart"/>
      <w:r>
        <w:rPr>
          <w:color w:val="000000"/>
          <w:szCs w:val="24"/>
          <w:shd w:val="clear" w:color="auto" w:fill="FFFFFF"/>
        </w:rPr>
        <w:t>VPĮ</w:t>
      </w:r>
      <w:proofErr w:type="spellEnd"/>
      <w:r>
        <w:rPr>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A9973C" w14:textId="77777777" w:rsidR="0044486D" w:rsidRDefault="0044486D" w:rsidP="0044486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proofErr w:type="spellStart"/>
      <w:r>
        <w:rPr>
          <w:color w:val="000000"/>
          <w:szCs w:val="24"/>
          <w:shd w:val="clear" w:color="auto" w:fill="FFFFFF"/>
        </w:rPr>
        <w:t>VPĮ</w:t>
      </w:r>
      <w:proofErr w:type="spellEnd"/>
      <w:r>
        <w:rPr>
          <w:color w:val="000000"/>
          <w:szCs w:val="24"/>
          <w:shd w:val="clear" w:color="auto" w:fill="FFFFFF"/>
        </w:rPr>
        <w:t xml:space="preserve"> ir kitų teisės aktų taikymo.</w:t>
      </w:r>
    </w:p>
    <w:p w14:paraId="131BCBE4" w14:textId="77777777" w:rsidR="0044486D" w:rsidRDefault="0044486D" w:rsidP="0044486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699D4E" w14:textId="77777777" w:rsidR="0044486D" w:rsidRDefault="0044486D" w:rsidP="0044486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AC48B01" w14:textId="77777777" w:rsidR="0044486D" w:rsidRDefault="0044486D" w:rsidP="0044486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115A51F" w14:textId="77777777" w:rsidR="0044486D" w:rsidRDefault="0044486D" w:rsidP="0044486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6C3E34" w14:textId="77777777" w:rsidR="0044486D" w:rsidRDefault="0044486D" w:rsidP="0044486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19AFD41" w14:textId="77777777" w:rsidR="0044486D" w:rsidRDefault="0044486D" w:rsidP="0044486D">
      <w:pPr>
        <w:rPr>
          <w:sz w:val="14"/>
          <w:szCs w:val="14"/>
        </w:rPr>
      </w:pPr>
    </w:p>
    <w:p w14:paraId="31F2481B" w14:textId="77777777" w:rsidR="0044486D" w:rsidRDefault="0044486D" w:rsidP="0044486D">
      <w:pPr>
        <w:spacing w:line="257" w:lineRule="atLeast"/>
        <w:ind w:firstLine="62"/>
        <w:jc w:val="both"/>
        <w:rPr>
          <w:color w:val="000000"/>
          <w:szCs w:val="24"/>
        </w:rPr>
      </w:pPr>
    </w:p>
    <w:p w14:paraId="36C51511" w14:textId="77777777" w:rsidR="0044486D" w:rsidRDefault="0044486D" w:rsidP="0044486D">
      <w:pPr>
        <w:spacing w:line="257" w:lineRule="atLeast"/>
        <w:jc w:val="center"/>
        <w:rPr>
          <w:color w:val="000000"/>
          <w:szCs w:val="24"/>
        </w:rPr>
      </w:pPr>
      <w:r>
        <w:rPr>
          <w:b/>
          <w:bCs/>
          <w:color w:val="000000"/>
          <w:szCs w:val="24"/>
        </w:rPr>
        <w:t>3.4.  Susitarimai dėl tiesioginio atsiskaitymo su subtiekėjais</w:t>
      </w:r>
    </w:p>
    <w:p w14:paraId="41C609AD" w14:textId="77777777" w:rsidR="0044486D" w:rsidRDefault="0044486D" w:rsidP="0044486D">
      <w:pPr>
        <w:spacing w:line="257" w:lineRule="atLeast"/>
        <w:ind w:firstLine="62"/>
        <w:jc w:val="both"/>
        <w:rPr>
          <w:color w:val="000000"/>
          <w:szCs w:val="24"/>
        </w:rPr>
      </w:pPr>
    </w:p>
    <w:p w14:paraId="656E0192" w14:textId="77777777" w:rsidR="0044486D" w:rsidRDefault="0044486D" w:rsidP="0044486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3F2211" w14:textId="77777777" w:rsidR="0044486D" w:rsidRDefault="0044486D" w:rsidP="0044486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90AD2D3" w14:textId="77777777" w:rsidR="0044486D" w:rsidRDefault="0044486D" w:rsidP="0044486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F46AAA9" w14:textId="77777777" w:rsidR="0044486D" w:rsidRDefault="0044486D" w:rsidP="0044486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50E1693" w14:textId="77777777" w:rsidR="0044486D" w:rsidRDefault="0044486D" w:rsidP="0044486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884BE94" w14:textId="77777777" w:rsidR="0044486D" w:rsidRDefault="0044486D" w:rsidP="0044486D">
      <w:pPr>
        <w:spacing w:line="257" w:lineRule="atLeast"/>
        <w:ind w:firstLine="62"/>
        <w:jc w:val="both"/>
        <w:rPr>
          <w:color w:val="000000"/>
          <w:szCs w:val="24"/>
        </w:rPr>
      </w:pPr>
    </w:p>
    <w:p w14:paraId="678FD794" w14:textId="77777777" w:rsidR="0044486D" w:rsidRDefault="0044486D" w:rsidP="0044486D">
      <w:pPr>
        <w:spacing w:line="257" w:lineRule="atLeast"/>
        <w:ind w:left="360" w:hanging="360"/>
        <w:jc w:val="center"/>
        <w:rPr>
          <w:color w:val="000000"/>
          <w:szCs w:val="24"/>
        </w:rPr>
      </w:pPr>
      <w:r>
        <w:rPr>
          <w:b/>
          <w:bCs/>
          <w:caps/>
          <w:color w:val="000000"/>
          <w:szCs w:val="24"/>
        </w:rPr>
        <w:t>4.  ŠALIŲ BENDRADARBIAVIMAS</w:t>
      </w:r>
    </w:p>
    <w:p w14:paraId="144E423A" w14:textId="77777777" w:rsidR="0044486D" w:rsidRDefault="0044486D" w:rsidP="0044486D">
      <w:pPr>
        <w:spacing w:line="257" w:lineRule="atLeast"/>
        <w:ind w:firstLine="62"/>
        <w:jc w:val="both"/>
        <w:rPr>
          <w:color w:val="000000"/>
          <w:szCs w:val="24"/>
        </w:rPr>
      </w:pPr>
    </w:p>
    <w:p w14:paraId="194F6F68" w14:textId="77777777" w:rsidR="0044486D" w:rsidRDefault="0044486D" w:rsidP="0044486D">
      <w:pPr>
        <w:spacing w:line="257" w:lineRule="atLeast"/>
        <w:jc w:val="center"/>
        <w:rPr>
          <w:color w:val="000000"/>
          <w:szCs w:val="24"/>
        </w:rPr>
      </w:pPr>
      <w:r>
        <w:rPr>
          <w:b/>
          <w:bCs/>
          <w:color w:val="000000"/>
          <w:szCs w:val="24"/>
        </w:rPr>
        <w:t>4.1.  Šalių bendradarbiavimo pareiga</w:t>
      </w:r>
    </w:p>
    <w:p w14:paraId="1771B570" w14:textId="77777777" w:rsidR="0044486D" w:rsidRDefault="0044486D" w:rsidP="0044486D">
      <w:pPr>
        <w:spacing w:line="257" w:lineRule="atLeast"/>
        <w:ind w:firstLine="62"/>
        <w:rPr>
          <w:color w:val="000000"/>
          <w:szCs w:val="24"/>
        </w:rPr>
      </w:pPr>
    </w:p>
    <w:p w14:paraId="004A3633" w14:textId="77777777" w:rsidR="0044486D" w:rsidRDefault="0044486D" w:rsidP="0044486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0DF1F5" w14:textId="77777777" w:rsidR="0044486D" w:rsidRDefault="0044486D" w:rsidP="0044486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4081D05" w14:textId="77777777" w:rsidR="0044486D" w:rsidRDefault="0044486D" w:rsidP="0044486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64E28F4" w14:textId="77777777" w:rsidR="0044486D" w:rsidRDefault="0044486D" w:rsidP="0044486D">
      <w:pPr>
        <w:spacing w:line="257" w:lineRule="atLeast"/>
        <w:ind w:firstLine="115"/>
        <w:jc w:val="both"/>
        <w:rPr>
          <w:color w:val="000000"/>
          <w:szCs w:val="24"/>
        </w:rPr>
      </w:pPr>
    </w:p>
    <w:p w14:paraId="7F85CDD6" w14:textId="77777777" w:rsidR="0044486D" w:rsidRDefault="0044486D" w:rsidP="0044486D">
      <w:pPr>
        <w:spacing w:line="257" w:lineRule="atLeast"/>
        <w:jc w:val="center"/>
        <w:rPr>
          <w:color w:val="000000"/>
          <w:szCs w:val="24"/>
        </w:rPr>
      </w:pPr>
      <w:r>
        <w:rPr>
          <w:b/>
          <w:bCs/>
          <w:color w:val="000000"/>
          <w:szCs w:val="24"/>
        </w:rPr>
        <w:t>4.2.  Kontaktiniai asmenys</w:t>
      </w:r>
    </w:p>
    <w:p w14:paraId="4B368998" w14:textId="77777777" w:rsidR="0044486D" w:rsidRDefault="0044486D" w:rsidP="0044486D">
      <w:pPr>
        <w:spacing w:line="257" w:lineRule="atLeast"/>
        <w:ind w:firstLine="62"/>
        <w:jc w:val="both"/>
        <w:rPr>
          <w:color w:val="000000"/>
          <w:szCs w:val="24"/>
        </w:rPr>
      </w:pPr>
    </w:p>
    <w:p w14:paraId="064979FE" w14:textId="77777777" w:rsidR="0044486D" w:rsidRDefault="0044486D" w:rsidP="0044486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D9BCB8" w14:textId="77777777" w:rsidR="0044486D" w:rsidRDefault="0044486D" w:rsidP="0044486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29C890" w14:textId="77777777" w:rsidR="0044486D" w:rsidRDefault="0044486D" w:rsidP="0044486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0047D5" w14:textId="77777777" w:rsidR="0044486D" w:rsidRDefault="0044486D" w:rsidP="0044486D">
      <w:pPr>
        <w:spacing w:line="257" w:lineRule="atLeast"/>
        <w:ind w:firstLine="62"/>
        <w:jc w:val="both"/>
        <w:rPr>
          <w:color w:val="000000"/>
          <w:szCs w:val="24"/>
        </w:rPr>
      </w:pPr>
    </w:p>
    <w:p w14:paraId="5ED0723F" w14:textId="77777777" w:rsidR="0044486D" w:rsidRDefault="0044486D" w:rsidP="0044486D">
      <w:pPr>
        <w:spacing w:line="257" w:lineRule="atLeast"/>
        <w:jc w:val="center"/>
        <w:rPr>
          <w:color w:val="000000"/>
          <w:szCs w:val="24"/>
        </w:rPr>
      </w:pPr>
      <w:r>
        <w:rPr>
          <w:b/>
          <w:bCs/>
          <w:caps/>
          <w:color w:val="000000"/>
          <w:szCs w:val="24"/>
        </w:rPr>
        <w:t>5.  SUTARTIES VYKDYMO METU PATEIKIAMI DOKUMENTAI</w:t>
      </w:r>
    </w:p>
    <w:p w14:paraId="7DBBB9BE" w14:textId="77777777" w:rsidR="0044486D" w:rsidRDefault="0044486D" w:rsidP="0044486D">
      <w:pPr>
        <w:spacing w:line="257" w:lineRule="atLeast"/>
        <w:ind w:firstLine="62"/>
        <w:jc w:val="both"/>
        <w:rPr>
          <w:color w:val="000000"/>
          <w:szCs w:val="24"/>
        </w:rPr>
      </w:pPr>
    </w:p>
    <w:p w14:paraId="25D1AC94" w14:textId="77777777" w:rsidR="0044486D" w:rsidRDefault="0044486D" w:rsidP="0044486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7D67BA9" w14:textId="77777777" w:rsidR="0044486D" w:rsidRDefault="0044486D" w:rsidP="0044486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2F0B0" w14:textId="77777777" w:rsidR="0044486D" w:rsidRDefault="0044486D" w:rsidP="0044486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AE87829" w14:textId="77777777" w:rsidR="0044486D" w:rsidRDefault="0044486D" w:rsidP="0044486D">
      <w:pPr>
        <w:spacing w:line="257" w:lineRule="atLeast"/>
        <w:ind w:firstLine="62"/>
        <w:jc w:val="both"/>
        <w:rPr>
          <w:color w:val="000000"/>
          <w:szCs w:val="24"/>
        </w:rPr>
      </w:pPr>
    </w:p>
    <w:p w14:paraId="2356B036" w14:textId="77777777" w:rsidR="0044486D" w:rsidRDefault="0044486D" w:rsidP="0044486D">
      <w:pPr>
        <w:spacing w:line="257" w:lineRule="atLeast"/>
        <w:jc w:val="center"/>
        <w:rPr>
          <w:color w:val="000000"/>
          <w:szCs w:val="24"/>
        </w:rPr>
      </w:pPr>
      <w:r>
        <w:rPr>
          <w:b/>
          <w:bCs/>
          <w:caps/>
          <w:color w:val="000000"/>
          <w:szCs w:val="24"/>
        </w:rPr>
        <w:t>6.  PREKIŲ TIEKIMO PABAIGA IR PREKIŲ PRIĖMIMAS</w:t>
      </w:r>
    </w:p>
    <w:p w14:paraId="4FB2CFFF" w14:textId="77777777" w:rsidR="0044486D" w:rsidRDefault="0044486D" w:rsidP="0044486D">
      <w:pPr>
        <w:spacing w:line="257" w:lineRule="atLeast"/>
        <w:ind w:firstLine="62"/>
        <w:rPr>
          <w:color w:val="000000"/>
          <w:szCs w:val="24"/>
        </w:rPr>
      </w:pPr>
    </w:p>
    <w:p w14:paraId="19E25550" w14:textId="77777777" w:rsidR="0044486D" w:rsidRDefault="0044486D" w:rsidP="0044486D">
      <w:pPr>
        <w:spacing w:line="257" w:lineRule="atLeast"/>
        <w:jc w:val="center"/>
        <w:rPr>
          <w:color w:val="000000"/>
          <w:szCs w:val="24"/>
        </w:rPr>
      </w:pPr>
      <w:r>
        <w:rPr>
          <w:b/>
          <w:bCs/>
          <w:color w:val="000000"/>
          <w:szCs w:val="24"/>
        </w:rPr>
        <w:t>6.1.  Prekių tiekimo pabaiga</w:t>
      </w:r>
    </w:p>
    <w:p w14:paraId="1AEF9237" w14:textId="77777777" w:rsidR="0044486D" w:rsidRDefault="0044486D" w:rsidP="0044486D">
      <w:pPr>
        <w:spacing w:line="257" w:lineRule="atLeast"/>
        <w:ind w:firstLine="62"/>
        <w:rPr>
          <w:color w:val="000000"/>
          <w:szCs w:val="24"/>
        </w:rPr>
      </w:pPr>
    </w:p>
    <w:p w14:paraId="73C90BA3" w14:textId="77777777" w:rsidR="0044486D" w:rsidRDefault="0044486D" w:rsidP="0044486D">
      <w:pPr>
        <w:spacing w:line="257" w:lineRule="atLeast"/>
        <w:jc w:val="both"/>
        <w:rPr>
          <w:color w:val="000000"/>
          <w:szCs w:val="24"/>
        </w:rPr>
      </w:pPr>
      <w:r>
        <w:rPr>
          <w:color w:val="000000"/>
          <w:szCs w:val="24"/>
        </w:rPr>
        <w:t>6.1.1. Prekių tiekimas laikomas užbaigtu, kai yra įvykdytos visos šios sąlygos:</w:t>
      </w:r>
    </w:p>
    <w:p w14:paraId="02D06D3F" w14:textId="77777777" w:rsidR="0044486D" w:rsidRDefault="0044486D" w:rsidP="0044486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0FBB546" w14:textId="77777777" w:rsidR="0044486D" w:rsidRDefault="0044486D" w:rsidP="0044486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365F86E" w14:textId="77777777" w:rsidR="0044486D" w:rsidRDefault="0044486D" w:rsidP="0044486D">
      <w:pPr>
        <w:spacing w:line="257" w:lineRule="atLeast"/>
        <w:jc w:val="both"/>
        <w:rPr>
          <w:color w:val="000000"/>
          <w:szCs w:val="24"/>
        </w:rPr>
      </w:pPr>
      <w:r>
        <w:rPr>
          <w:color w:val="000000"/>
          <w:szCs w:val="24"/>
        </w:rPr>
        <w:t>6.1.1.3. Tiekėjas apmokė Pirkėjo personalą, kaip naudoti Prekes (jeigu to reikalaujama);</w:t>
      </w:r>
    </w:p>
    <w:p w14:paraId="19F84EB5" w14:textId="77777777" w:rsidR="0044486D" w:rsidRDefault="0044486D" w:rsidP="0044486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5F038D0" w14:textId="77777777" w:rsidR="0044486D" w:rsidRDefault="0044486D" w:rsidP="0044486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C07335" w14:textId="77777777" w:rsidR="0044486D" w:rsidRDefault="0044486D" w:rsidP="0044486D">
      <w:pPr>
        <w:spacing w:line="257" w:lineRule="atLeast"/>
        <w:ind w:firstLine="62"/>
        <w:jc w:val="both"/>
        <w:rPr>
          <w:color w:val="000000"/>
          <w:szCs w:val="24"/>
        </w:rPr>
      </w:pPr>
    </w:p>
    <w:p w14:paraId="31108475" w14:textId="77777777" w:rsidR="0044486D" w:rsidRDefault="0044486D" w:rsidP="0044486D">
      <w:pPr>
        <w:spacing w:line="257" w:lineRule="atLeast"/>
        <w:jc w:val="center"/>
        <w:rPr>
          <w:color w:val="000000"/>
          <w:szCs w:val="24"/>
        </w:rPr>
      </w:pPr>
      <w:r>
        <w:rPr>
          <w:b/>
          <w:bCs/>
          <w:color w:val="000000"/>
          <w:szCs w:val="24"/>
        </w:rPr>
        <w:t>6.2.  Prekių perdavimas–priėmimas</w:t>
      </w:r>
    </w:p>
    <w:p w14:paraId="61B64BED" w14:textId="77777777" w:rsidR="0044486D" w:rsidRDefault="0044486D" w:rsidP="0044486D">
      <w:pPr>
        <w:spacing w:line="257" w:lineRule="atLeast"/>
        <w:ind w:firstLine="62"/>
        <w:jc w:val="both"/>
        <w:rPr>
          <w:color w:val="000000"/>
          <w:szCs w:val="24"/>
        </w:rPr>
      </w:pPr>
    </w:p>
    <w:p w14:paraId="298BB19E" w14:textId="77777777" w:rsidR="0044486D" w:rsidRDefault="0044486D" w:rsidP="0044486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29D12A" w14:textId="77777777" w:rsidR="0044486D" w:rsidRDefault="0044486D" w:rsidP="0044486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4A1F23" w14:textId="77777777" w:rsidR="0044486D" w:rsidRDefault="0044486D" w:rsidP="0044486D">
      <w:pPr>
        <w:spacing w:line="257" w:lineRule="atLeast"/>
        <w:jc w:val="both"/>
        <w:rPr>
          <w:color w:val="000000"/>
          <w:szCs w:val="24"/>
        </w:rPr>
      </w:pPr>
      <w:r>
        <w:rPr>
          <w:color w:val="000000"/>
          <w:szCs w:val="24"/>
        </w:rPr>
        <w:t>6.2.3. Tiekėjui pristačius Prekes, Pirkėjas atlieka jų patikrinimą ir privalo:</w:t>
      </w:r>
    </w:p>
    <w:p w14:paraId="60994453" w14:textId="77777777" w:rsidR="0044486D" w:rsidRDefault="0044486D" w:rsidP="0044486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2DF1059" w14:textId="77777777" w:rsidR="0044486D" w:rsidRDefault="0044486D" w:rsidP="0044486D">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2830B42" w14:textId="77777777" w:rsidR="0044486D" w:rsidRDefault="0044486D" w:rsidP="0044486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853D698" w14:textId="77777777" w:rsidR="0044486D" w:rsidRDefault="0044486D" w:rsidP="0044486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35C4330" w14:textId="77777777" w:rsidR="0044486D" w:rsidRDefault="0044486D" w:rsidP="0044486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8A443A" w14:textId="77777777" w:rsidR="0044486D" w:rsidRDefault="0044486D" w:rsidP="0044486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686353" w14:textId="77777777" w:rsidR="0044486D" w:rsidRDefault="0044486D" w:rsidP="0044486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3B7438A" w14:textId="77777777" w:rsidR="0044486D" w:rsidRDefault="0044486D" w:rsidP="0044486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A6DD8C" w14:textId="77777777" w:rsidR="0044486D" w:rsidRDefault="0044486D" w:rsidP="0044486D">
      <w:pPr>
        <w:spacing w:line="257" w:lineRule="atLeast"/>
        <w:jc w:val="both"/>
        <w:rPr>
          <w:color w:val="000000"/>
          <w:szCs w:val="24"/>
        </w:rPr>
      </w:pPr>
      <w:r>
        <w:rPr>
          <w:color w:val="000000"/>
          <w:szCs w:val="24"/>
        </w:rPr>
        <w:t>6.2.9. Pirkėjas turi teisę naudotis Prekėmis tik po Prekių perdavimo-priėmimo akto pasirašymo.</w:t>
      </w:r>
    </w:p>
    <w:p w14:paraId="648E2A96" w14:textId="77777777" w:rsidR="0044486D" w:rsidRDefault="0044486D" w:rsidP="0044486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049775" w14:textId="77777777" w:rsidR="0044486D" w:rsidRDefault="0044486D" w:rsidP="0044486D">
      <w:pPr>
        <w:spacing w:line="257" w:lineRule="atLeast"/>
        <w:ind w:firstLine="62"/>
        <w:jc w:val="both"/>
        <w:rPr>
          <w:color w:val="000000"/>
          <w:szCs w:val="24"/>
        </w:rPr>
      </w:pPr>
    </w:p>
    <w:p w14:paraId="74332A9C" w14:textId="77777777" w:rsidR="0044486D" w:rsidRDefault="0044486D" w:rsidP="0044486D">
      <w:pPr>
        <w:spacing w:line="257" w:lineRule="atLeast"/>
        <w:jc w:val="center"/>
        <w:rPr>
          <w:color w:val="000000"/>
          <w:szCs w:val="24"/>
        </w:rPr>
      </w:pPr>
      <w:r>
        <w:rPr>
          <w:b/>
          <w:bCs/>
          <w:caps/>
          <w:color w:val="000000"/>
          <w:szCs w:val="24"/>
        </w:rPr>
        <w:t>7.  TIEKĖJO GARANTINIAI ĮSIPAREIGOJIMAI</w:t>
      </w:r>
    </w:p>
    <w:p w14:paraId="69F68AF8" w14:textId="77777777" w:rsidR="0044486D" w:rsidRDefault="0044486D" w:rsidP="0044486D">
      <w:pPr>
        <w:spacing w:line="257" w:lineRule="atLeast"/>
        <w:ind w:firstLine="62"/>
        <w:rPr>
          <w:color w:val="000000"/>
          <w:szCs w:val="24"/>
        </w:rPr>
      </w:pPr>
    </w:p>
    <w:p w14:paraId="323E464E" w14:textId="77777777" w:rsidR="0044486D" w:rsidRDefault="0044486D" w:rsidP="0044486D">
      <w:pPr>
        <w:spacing w:line="257" w:lineRule="atLeast"/>
        <w:ind w:left="360" w:hanging="360"/>
        <w:jc w:val="center"/>
        <w:rPr>
          <w:color w:val="000000"/>
          <w:szCs w:val="24"/>
        </w:rPr>
      </w:pPr>
      <w:r>
        <w:rPr>
          <w:b/>
          <w:bCs/>
          <w:color w:val="000000"/>
          <w:szCs w:val="24"/>
        </w:rPr>
        <w:t>7.1.  Garantiniai terminai (jei taikoma)</w:t>
      </w:r>
    </w:p>
    <w:p w14:paraId="1A1BDBA1" w14:textId="77777777" w:rsidR="0044486D" w:rsidRDefault="0044486D" w:rsidP="0044486D">
      <w:pPr>
        <w:spacing w:line="257" w:lineRule="atLeast"/>
        <w:ind w:left="360" w:firstLine="62"/>
        <w:rPr>
          <w:color w:val="000000"/>
          <w:szCs w:val="24"/>
        </w:rPr>
      </w:pPr>
    </w:p>
    <w:p w14:paraId="39C5794B" w14:textId="77777777" w:rsidR="0044486D" w:rsidRDefault="0044486D" w:rsidP="0044486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CB08DC" w14:textId="77777777" w:rsidR="0044486D" w:rsidRDefault="0044486D" w:rsidP="0044486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31FDF39" w14:textId="77777777" w:rsidR="0044486D" w:rsidRDefault="0044486D" w:rsidP="0044486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C37EDA" w14:textId="77777777" w:rsidR="0044486D" w:rsidRDefault="0044486D" w:rsidP="0044486D">
      <w:pPr>
        <w:spacing w:line="257" w:lineRule="atLeast"/>
        <w:ind w:firstLine="62"/>
        <w:jc w:val="both"/>
        <w:rPr>
          <w:color w:val="000000"/>
          <w:szCs w:val="24"/>
        </w:rPr>
      </w:pPr>
    </w:p>
    <w:p w14:paraId="6EE62F75" w14:textId="77777777" w:rsidR="0044486D" w:rsidRDefault="0044486D" w:rsidP="0044486D">
      <w:pPr>
        <w:spacing w:line="257" w:lineRule="atLeast"/>
        <w:jc w:val="center"/>
        <w:rPr>
          <w:color w:val="000000"/>
          <w:szCs w:val="24"/>
        </w:rPr>
      </w:pPr>
      <w:r>
        <w:rPr>
          <w:b/>
          <w:bCs/>
          <w:color w:val="000000"/>
          <w:szCs w:val="24"/>
        </w:rPr>
        <w:t>7.2.  Pretenzijos dėl Prekių trūkumų</w:t>
      </w:r>
    </w:p>
    <w:p w14:paraId="0FB79989" w14:textId="77777777" w:rsidR="0044486D" w:rsidRDefault="0044486D" w:rsidP="0044486D">
      <w:pPr>
        <w:spacing w:line="257" w:lineRule="atLeast"/>
        <w:ind w:firstLine="62"/>
        <w:jc w:val="both"/>
        <w:rPr>
          <w:color w:val="000000"/>
          <w:szCs w:val="24"/>
        </w:rPr>
      </w:pPr>
    </w:p>
    <w:p w14:paraId="1189E454" w14:textId="77777777" w:rsidR="0044486D" w:rsidRDefault="0044486D" w:rsidP="0044486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092FE6" w14:textId="77777777" w:rsidR="0044486D" w:rsidRDefault="0044486D" w:rsidP="0044486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7F6C09" w14:textId="77777777" w:rsidR="0044486D" w:rsidRDefault="0044486D" w:rsidP="0044486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607B3F" w14:textId="77777777" w:rsidR="0044486D" w:rsidRDefault="0044486D" w:rsidP="0044486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46501E4" w14:textId="77777777" w:rsidR="0044486D" w:rsidRDefault="0044486D" w:rsidP="0044486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2067826" w14:textId="77777777" w:rsidR="0044486D" w:rsidRDefault="0044486D" w:rsidP="0044486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D3C07FF" w14:textId="77777777" w:rsidR="0044486D" w:rsidRDefault="0044486D" w:rsidP="0044486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0B9256" w14:textId="77777777" w:rsidR="0044486D" w:rsidRDefault="0044486D" w:rsidP="0044486D">
      <w:pPr>
        <w:rPr>
          <w:sz w:val="14"/>
          <w:szCs w:val="14"/>
        </w:rPr>
      </w:pPr>
    </w:p>
    <w:p w14:paraId="0DF9B8C6" w14:textId="77777777" w:rsidR="0044486D" w:rsidRDefault="0044486D" w:rsidP="0044486D">
      <w:pPr>
        <w:spacing w:line="257" w:lineRule="atLeast"/>
        <w:ind w:firstLine="62"/>
        <w:jc w:val="both"/>
        <w:rPr>
          <w:color w:val="000000"/>
          <w:szCs w:val="24"/>
        </w:rPr>
      </w:pPr>
    </w:p>
    <w:p w14:paraId="40323B01" w14:textId="77777777" w:rsidR="0044486D" w:rsidRDefault="0044486D" w:rsidP="0044486D">
      <w:pPr>
        <w:spacing w:line="257" w:lineRule="atLeast"/>
        <w:jc w:val="center"/>
        <w:rPr>
          <w:color w:val="000000"/>
          <w:szCs w:val="24"/>
        </w:rPr>
      </w:pPr>
      <w:r>
        <w:rPr>
          <w:b/>
          <w:bCs/>
          <w:color w:val="000000"/>
          <w:szCs w:val="24"/>
        </w:rPr>
        <w:t>7.3.  Prekių trūkumų šalinimas</w:t>
      </w:r>
    </w:p>
    <w:p w14:paraId="620E5C3E" w14:textId="77777777" w:rsidR="0044486D" w:rsidRDefault="0044486D" w:rsidP="0044486D">
      <w:pPr>
        <w:spacing w:line="257" w:lineRule="atLeast"/>
        <w:ind w:firstLine="62"/>
        <w:jc w:val="both"/>
        <w:rPr>
          <w:color w:val="000000"/>
          <w:szCs w:val="24"/>
        </w:rPr>
      </w:pPr>
    </w:p>
    <w:p w14:paraId="5BF5B048" w14:textId="77777777" w:rsidR="0044486D" w:rsidRDefault="0044486D" w:rsidP="0044486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B789A5C" w14:textId="77777777" w:rsidR="0044486D" w:rsidRDefault="0044486D" w:rsidP="0044486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C6C450" w14:textId="77777777" w:rsidR="0044486D" w:rsidRDefault="0044486D" w:rsidP="0044486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0662BDF" w14:textId="77777777" w:rsidR="0044486D" w:rsidRDefault="0044486D" w:rsidP="0044486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AADD8AF" w14:textId="77777777" w:rsidR="0044486D" w:rsidRDefault="0044486D" w:rsidP="0044486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5EA722" w14:textId="77777777" w:rsidR="0044486D" w:rsidRDefault="0044486D" w:rsidP="0044486D">
      <w:pPr>
        <w:spacing w:line="257" w:lineRule="atLeast"/>
        <w:jc w:val="both"/>
        <w:rPr>
          <w:color w:val="000000"/>
          <w:szCs w:val="24"/>
        </w:rPr>
      </w:pPr>
      <w:r>
        <w:rPr>
          <w:color w:val="000000"/>
          <w:szCs w:val="24"/>
        </w:rPr>
        <w:t>7.3.6. Tiekėjas, pašalinęs visus Prekių trūkumus, privalo apie tai informuoti Pirkėją.</w:t>
      </w:r>
    </w:p>
    <w:p w14:paraId="1C3EC368" w14:textId="77777777" w:rsidR="0044486D" w:rsidRDefault="0044486D" w:rsidP="0044486D">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EDB3098" w14:textId="77777777" w:rsidR="0044486D" w:rsidRDefault="0044486D" w:rsidP="0044486D">
      <w:pPr>
        <w:spacing w:line="257" w:lineRule="atLeast"/>
        <w:ind w:firstLine="62"/>
        <w:jc w:val="both"/>
        <w:rPr>
          <w:color w:val="000000"/>
          <w:szCs w:val="24"/>
        </w:rPr>
      </w:pPr>
    </w:p>
    <w:p w14:paraId="29E3F975" w14:textId="77777777" w:rsidR="0044486D" w:rsidRDefault="0044486D" w:rsidP="0044486D">
      <w:pPr>
        <w:spacing w:line="257" w:lineRule="atLeast"/>
        <w:jc w:val="center"/>
        <w:rPr>
          <w:color w:val="000000"/>
          <w:szCs w:val="24"/>
        </w:rPr>
      </w:pPr>
      <w:r>
        <w:rPr>
          <w:b/>
          <w:bCs/>
          <w:color w:val="000000"/>
          <w:szCs w:val="24"/>
        </w:rPr>
        <w:t>7.4.  Pirkėjo teisės, Tiekėjui nepašalinus Prekių trūkumų</w:t>
      </w:r>
    </w:p>
    <w:p w14:paraId="29E5C6DC" w14:textId="77777777" w:rsidR="0044486D" w:rsidRDefault="0044486D" w:rsidP="0044486D">
      <w:pPr>
        <w:spacing w:line="257" w:lineRule="atLeast"/>
        <w:ind w:firstLine="62"/>
        <w:jc w:val="both"/>
        <w:rPr>
          <w:color w:val="000000"/>
          <w:szCs w:val="24"/>
        </w:rPr>
      </w:pPr>
    </w:p>
    <w:p w14:paraId="6F0AB917" w14:textId="77777777" w:rsidR="0044486D" w:rsidRDefault="0044486D" w:rsidP="0044486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6B9906" w14:textId="77777777" w:rsidR="0044486D" w:rsidRDefault="0044486D" w:rsidP="0044486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DA43C8" w14:textId="77777777" w:rsidR="0044486D" w:rsidRDefault="0044486D" w:rsidP="0044486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xml:space="preserve">, jeigu tai neprieštarauja </w:t>
      </w:r>
      <w:proofErr w:type="spellStart"/>
      <w:r>
        <w:rPr>
          <w:kern w:val="2"/>
          <w:szCs w:val="24"/>
        </w:rPr>
        <w:t>VPĮ</w:t>
      </w:r>
      <w:proofErr w:type="spellEnd"/>
      <w:r>
        <w:rPr>
          <w:kern w:val="2"/>
          <w:szCs w:val="24"/>
        </w:rPr>
        <w:t xml:space="preserve"> įtvirtintiems principams</w:t>
      </w:r>
      <w:r>
        <w:rPr>
          <w:szCs w:val="24"/>
        </w:rPr>
        <w:t>; arba</w:t>
      </w:r>
      <w:r>
        <w:rPr>
          <w:kern w:val="2"/>
          <w:szCs w:val="24"/>
        </w:rPr>
        <w:t xml:space="preserve"> </w:t>
      </w:r>
    </w:p>
    <w:p w14:paraId="7367503B" w14:textId="77777777" w:rsidR="0044486D" w:rsidRDefault="0044486D" w:rsidP="0044486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D7DDBF2" w14:textId="77777777" w:rsidR="0044486D" w:rsidRDefault="0044486D" w:rsidP="0044486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06BBE23" w14:textId="77777777" w:rsidR="0044486D" w:rsidRDefault="0044486D" w:rsidP="0044486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06A1BC9" w14:textId="77777777" w:rsidR="0044486D" w:rsidRDefault="0044486D" w:rsidP="0044486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B8A40C" w14:textId="77777777" w:rsidR="0044486D" w:rsidRDefault="0044486D" w:rsidP="0044486D">
      <w:pPr>
        <w:spacing w:line="257" w:lineRule="atLeast"/>
        <w:ind w:firstLine="62"/>
        <w:jc w:val="both"/>
        <w:rPr>
          <w:color w:val="000000"/>
          <w:szCs w:val="24"/>
        </w:rPr>
      </w:pPr>
    </w:p>
    <w:p w14:paraId="237A126A" w14:textId="77777777" w:rsidR="0044486D" w:rsidRDefault="0044486D" w:rsidP="0044486D">
      <w:pPr>
        <w:spacing w:line="257" w:lineRule="atLeast"/>
        <w:jc w:val="center"/>
        <w:rPr>
          <w:color w:val="000000"/>
          <w:szCs w:val="24"/>
        </w:rPr>
      </w:pPr>
      <w:r>
        <w:rPr>
          <w:b/>
          <w:bCs/>
          <w:caps/>
          <w:color w:val="000000"/>
          <w:szCs w:val="24"/>
        </w:rPr>
        <w:t>8.  PRISTATYMO TERMINAI</w:t>
      </w:r>
    </w:p>
    <w:p w14:paraId="1D21385F" w14:textId="77777777" w:rsidR="0044486D" w:rsidRDefault="0044486D" w:rsidP="0044486D">
      <w:pPr>
        <w:spacing w:line="257" w:lineRule="atLeast"/>
        <w:ind w:firstLine="62"/>
        <w:rPr>
          <w:color w:val="000000"/>
          <w:szCs w:val="24"/>
        </w:rPr>
      </w:pPr>
    </w:p>
    <w:p w14:paraId="1E7C671F" w14:textId="77777777" w:rsidR="0044486D" w:rsidRDefault="0044486D" w:rsidP="0044486D">
      <w:pPr>
        <w:spacing w:line="257" w:lineRule="atLeast"/>
        <w:jc w:val="center"/>
        <w:rPr>
          <w:color w:val="000000"/>
          <w:szCs w:val="24"/>
        </w:rPr>
      </w:pPr>
      <w:r>
        <w:rPr>
          <w:b/>
          <w:bCs/>
          <w:color w:val="000000"/>
          <w:szCs w:val="24"/>
        </w:rPr>
        <w:t>8.1.  Pristatymo terminai ir Prekių tiekimo grafikas</w:t>
      </w:r>
    </w:p>
    <w:p w14:paraId="258CE0D9" w14:textId="77777777" w:rsidR="0044486D" w:rsidRDefault="0044486D" w:rsidP="0044486D">
      <w:pPr>
        <w:spacing w:line="257" w:lineRule="atLeast"/>
        <w:ind w:firstLine="62"/>
        <w:jc w:val="both"/>
        <w:rPr>
          <w:color w:val="000000"/>
          <w:szCs w:val="24"/>
        </w:rPr>
      </w:pPr>
    </w:p>
    <w:p w14:paraId="289AB917" w14:textId="77777777" w:rsidR="0044486D" w:rsidRDefault="0044486D" w:rsidP="0044486D">
      <w:pPr>
        <w:spacing w:line="257" w:lineRule="atLeast"/>
        <w:jc w:val="both"/>
        <w:rPr>
          <w:color w:val="000000"/>
          <w:szCs w:val="24"/>
        </w:rPr>
      </w:pPr>
      <w:r>
        <w:rPr>
          <w:color w:val="000000"/>
          <w:szCs w:val="24"/>
        </w:rPr>
        <w:t>8.1.1. Tiekėjas privalo pristatyti Prekes laikydamasis terminų, nurodytų Specialiosiose sąlygose.</w:t>
      </w:r>
    </w:p>
    <w:p w14:paraId="52BB77CA" w14:textId="77777777" w:rsidR="0044486D" w:rsidRDefault="0044486D" w:rsidP="0044486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CEF6D10" w14:textId="77777777" w:rsidR="0044486D" w:rsidRDefault="0044486D" w:rsidP="0044486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837FDE5" w14:textId="77777777" w:rsidR="0044486D" w:rsidRDefault="0044486D" w:rsidP="0044486D">
      <w:pPr>
        <w:spacing w:line="257" w:lineRule="atLeast"/>
        <w:ind w:firstLine="62"/>
        <w:jc w:val="both"/>
        <w:rPr>
          <w:color w:val="000000"/>
          <w:szCs w:val="24"/>
        </w:rPr>
      </w:pPr>
    </w:p>
    <w:p w14:paraId="6713F010" w14:textId="77777777" w:rsidR="0044486D" w:rsidRDefault="0044486D" w:rsidP="0044486D">
      <w:pPr>
        <w:spacing w:line="257" w:lineRule="atLeast"/>
        <w:jc w:val="center"/>
        <w:rPr>
          <w:color w:val="000000"/>
          <w:szCs w:val="24"/>
        </w:rPr>
      </w:pPr>
      <w:r>
        <w:rPr>
          <w:b/>
          <w:bCs/>
          <w:color w:val="000000"/>
          <w:szCs w:val="24"/>
        </w:rPr>
        <w:t>8.2.  Netesybos už Prekių pristatymo vėlavimą</w:t>
      </w:r>
    </w:p>
    <w:p w14:paraId="02ED86A9" w14:textId="77777777" w:rsidR="0044486D" w:rsidRDefault="0044486D" w:rsidP="0044486D">
      <w:pPr>
        <w:spacing w:line="257" w:lineRule="atLeast"/>
        <w:ind w:firstLine="62"/>
        <w:jc w:val="both"/>
        <w:rPr>
          <w:color w:val="000000"/>
          <w:szCs w:val="24"/>
        </w:rPr>
      </w:pPr>
    </w:p>
    <w:p w14:paraId="6D53A3A2" w14:textId="77777777" w:rsidR="0044486D" w:rsidRDefault="0044486D" w:rsidP="0044486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B97E6E" w14:textId="77777777" w:rsidR="0044486D" w:rsidRDefault="0044486D" w:rsidP="0044486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3342731" w14:textId="77777777" w:rsidR="0044486D" w:rsidRDefault="0044486D" w:rsidP="0044486D">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D0457C" w14:textId="77777777" w:rsidR="0044486D" w:rsidRDefault="0044486D" w:rsidP="0044486D">
      <w:pPr>
        <w:spacing w:line="257" w:lineRule="atLeast"/>
        <w:ind w:firstLine="62"/>
        <w:jc w:val="both"/>
        <w:rPr>
          <w:color w:val="000000"/>
          <w:szCs w:val="24"/>
        </w:rPr>
      </w:pPr>
    </w:p>
    <w:p w14:paraId="3B069936" w14:textId="77777777" w:rsidR="0044486D" w:rsidRDefault="0044486D" w:rsidP="0044486D">
      <w:pPr>
        <w:spacing w:line="257" w:lineRule="atLeast"/>
        <w:jc w:val="center"/>
        <w:rPr>
          <w:color w:val="000000"/>
          <w:szCs w:val="24"/>
        </w:rPr>
      </w:pPr>
      <w:r>
        <w:rPr>
          <w:b/>
          <w:bCs/>
          <w:caps/>
          <w:color w:val="000000"/>
          <w:szCs w:val="24"/>
        </w:rPr>
        <w:t>9.  PRIEVOLIŲ PAGAL SUTARTĮ ĮVYKDYMO UŽTIKRINIMO BŪDAI</w:t>
      </w:r>
    </w:p>
    <w:p w14:paraId="07308D81" w14:textId="77777777" w:rsidR="0044486D" w:rsidRDefault="0044486D" w:rsidP="0044486D">
      <w:pPr>
        <w:spacing w:line="257" w:lineRule="atLeast"/>
        <w:ind w:firstLine="62"/>
        <w:rPr>
          <w:color w:val="000000"/>
          <w:szCs w:val="24"/>
        </w:rPr>
      </w:pPr>
    </w:p>
    <w:p w14:paraId="6CB13C04" w14:textId="77777777" w:rsidR="0044486D" w:rsidRDefault="0044486D" w:rsidP="0044486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586175" w14:textId="77777777" w:rsidR="0044486D" w:rsidRDefault="0044486D" w:rsidP="0044486D">
      <w:pPr>
        <w:spacing w:line="257" w:lineRule="atLeast"/>
        <w:ind w:firstLine="62"/>
        <w:jc w:val="both"/>
        <w:rPr>
          <w:color w:val="000000"/>
          <w:szCs w:val="24"/>
        </w:rPr>
      </w:pPr>
    </w:p>
    <w:p w14:paraId="679FB705" w14:textId="77777777" w:rsidR="0044486D" w:rsidRDefault="0044486D" w:rsidP="0044486D">
      <w:pPr>
        <w:spacing w:line="257" w:lineRule="atLeast"/>
        <w:jc w:val="center"/>
        <w:rPr>
          <w:color w:val="000000"/>
          <w:szCs w:val="24"/>
        </w:rPr>
      </w:pPr>
      <w:r>
        <w:rPr>
          <w:b/>
          <w:bCs/>
          <w:caps/>
          <w:color w:val="000000"/>
          <w:szCs w:val="24"/>
        </w:rPr>
        <w:t>10.  SUTARTIES ĮVYKDYMO UŽTIKRINIMAS (JEI TAIKOMA)</w:t>
      </w:r>
    </w:p>
    <w:p w14:paraId="753D1BC5" w14:textId="77777777" w:rsidR="0044486D" w:rsidRDefault="0044486D" w:rsidP="0044486D">
      <w:pPr>
        <w:spacing w:line="257" w:lineRule="atLeast"/>
        <w:ind w:firstLine="62"/>
        <w:jc w:val="both"/>
        <w:rPr>
          <w:color w:val="000000"/>
          <w:szCs w:val="24"/>
        </w:rPr>
      </w:pPr>
    </w:p>
    <w:p w14:paraId="445F566B" w14:textId="77777777" w:rsidR="0044486D" w:rsidRDefault="0044486D" w:rsidP="0044486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831879" w14:textId="77777777" w:rsidR="0044486D" w:rsidRDefault="0044486D" w:rsidP="0044486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4E8603" w14:textId="77777777" w:rsidR="0044486D" w:rsidRDefault="0044486D" w:rsidP="0044486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77819CC" w14:textId="77777777" w:rsidR="0044486D" w:rsidRDefault="0044486D" w:rsidP="0044486D">
      <w:pPr>
        <w:spacing w:line="257" w:lineRule="atLeast"/>
        <w:jc w:val="both"/>
        <w:textAlignment w:val="baseline"/>
        <w:rPr>
          <w:color w:val="000000"/>
          <w:szCs w:val="24"/>
        </w:rPr>
      </w:pPr>
      <w:r>
        <w:rPr>
          <w:color w:val="000000"/>
          <w:szCs w:val="24"/>
        </w:rPr>
        <w:t xml:space="preserve">10.3. Jei Tiekėjas nepateikia Pirkėjui Sutartyje nustatytos vertės Sutarties įvykdymo užtikrinimo per Sutartyje nustatytą terminą, laikoma, kad Tiekėjas atsisakė sudaryti Sutartį ir Pirkėjas turi teisę </w:t>
      </w:r>
      <w:proofErr w:type="spellStart"/>
      <w:r>
        <w:rPr>
          <w:color w:val="000000"/>
          <w:szCs w:val="24"/>
        </w:rPr>
        <w:t>VPĮ</w:t>
      </w:r>
      <w:proofErr w:type="spellEnd"/>
      <w:r>
        <w:rPr>
          <w:color w:val="000000"/>
          <w:szCs w:val="24"/>
        </w:rPr>
        <w:t xml:space="preserve"> nustatyta tvarka pasiūlyti sudaryti Sutartį kitam tiekėjui.</w:t>
      </w:r>
    </w:p>
    <w:p w14:paraId="558298ED" w14:textId="77777777" w:rsidR="0044486D" w:rsidRDefault="0044486D" w:rsidP="0044486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3192A5" w14:textId="77777777" w:rsidR="0044486D" w:rsidRDefault="0044486D" w:rsidP="0044486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D36F8D" w14:textId="77777777" w:rsidR="0044486D" w:rsidRDefault="0044486D" w:rsidP="0044486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6B4320" w14:textId="77777777" w:rsidR="0044486D" w:rsidRDefault="0044486D" w:rsidP="0044486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DFAE05E" w14:textId="77777777" w:rsidR="0044486D" w:rsidRDefault="0044486D" w:rsidP="0044486D">
      <w:pPr>
        <w:spacing w:line="257" w:lineRule="atLeast"/>
        <w:jc w:val="both"/>
        <w:textAlignment w:val="baseline"/>
        <w:rPr>
          <w:color w:val="000000"/>
          <w:szCs w:val="24"/>
        </w:rPr>
      </w:pPr>
      <w:r>
        <w:rPr>
          <w:color w:val="000000"/>
          <w:szCs w:val="24"/>
        </w:rPr>
        <w:t>10.8. Sutarties įvykdymo užtikrinimo suma turi būti nurodoma ir išmokama eurais. </w:t>
      </w:r>
    </w:p>
    <w:p w14:paraId="3C7E4366" w14:textId="77777777" w:rsidR="0044486D" w:rsidRDefault="0044486D" w:rsidP="0044486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2EC844F" w14:textId="77777777" w:rsidR="0044486D" w:rsidRDefault="0044486D" w:rsidP="0044486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69CA5E3" w14:textId="77777777" w:rsidR="0044486D" w:rsidRDefault="0044486D" w:rsidP="0044486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94D17A" w14:textId="77777777" w:rsidR="0044486D" w:rsidRDefault="0044486D" w:rsidP="0044486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351142" w14:textId="77777777" w:rsidR="0044486D" w:rsidRDefault="0044486D" w:rsidP="0044486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E3E5F2" w14:textId="77777777" w:rsidR="0044486D" w:rsidRDefault="0044486D" w:rsidP="0044486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F94E02" w14:textId="77777777" w:rsidR="0044486D" w:rsidRDefault="0044486D" w:rsidP="0044486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C325515" w14:textId="77777777" w:rsidR="0044486D" w:rsidRDefault="0044486D" w:rsidP="0044486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1F6BC82" w14:textId="77777777" w:rsidR="0044486D" w:rsidRDefault="0044486D" w:rsidP="0044486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1AA6B57" w14:textId="77777777" w:rsidR="0044486D" w:rsidRDefault="0044486D" w:rsidP="0044486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1E4D794" w14:textId="77777777" w:rsidR="0044486D" w:rsidRDefault="0044486D" w:rsidP="0044486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32F139F" w14:textId="77777777" w:rsidR="0044486D" w:rsidRDefault="0044486D" w:rsidP="0044486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107FD9" w14:textId="77777777" w:rsidR="0044486D" w:rsidRDefault="0044486D" w:rsidP="0044486D">
      <w:pPr>
        <w:spacing w:line="257" w:lineRule="atLeast"/>
        <w:ind w:firstLine="62"/>
        <w:jc w:val="both"/>
        <w:textAlignment w:val="baseline"/>
        <w:rPr>
          <w:color w:val="000000"/>
          <w:szCs w:val="24"/>
        </w:rPr>
      </w:pPr>
    </w:p>
    <w:p w14:paraId="04056D72" w14:textId="77777777" w:rsidR="0044486D" w:rsidRDefault="0044486D" w:rsidP="0044486D">
      <w:pPr>
        <w:spacing w:line="257" w:lineRule="atLeast"/>
        <w:jc w:val="center"/>
        <w:rPr>
          <w:color w:val="000000"/>
          <w:szCs w:val="24"/>
        </w:rPr>
      </w:pPr>
      <w:r>
        <w:rPr>
          <w:b/>
          <w:bCs/>
          <w:caps/>
          <w:color w:val="000000"/>
          <w:szCs w:val="24"/>
        </w:rPr>
        <w:t>11.  SUTARTIES KAINA IR JOS PERSKAIČIAVIMAS</w:t>
      </w:r>
    </w:p>
    <w:p w14:paraId="5F445813" w14:textId="77777777" w:rsidR="0044486D" w:rsidRDefault="0044486D" w:rsidP="0044486D">
      <w:pPr>
        <w:spacing w:line="257" w:lineRule="atLeast"/>
        <w:ind w:firstLine="62"/>
        <w:jc w:val="both"/>
        <w:rPr>
          <w:color w:val="000000"/>
          <w:szCs w:val="24"/>
        </w:rPr>
      </w:pPr>
    </w:p>
    <w:p w14:paraId="5BF3AA71" w14:textId="77777777" w:rsidR="0044486D" w:rsidRDefault="0044486D" w:rsidP="0044486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DE8D37" w14:textId="77777777" w:rsidR="0044486D" w:rsidRDefault="0044486D" w:rsidP="0044486D">
      <w:pPr>
        <w:spacing w:line="257" w:lineRule="atLeast"/>
        <w:jc w:val="both"/>
        <w:rPr>
          <w:color w:val="000000"/>
          <w:szCs w:val="24"/>
        </w:rPr>
      </w:pPr>
      <w:r>
        <w:rPr>
          <w:color w:val="000000"/>
          <w:szCs w:val="24"/>
        </w:rPr>
        <w:t>11.2. Pradinės sutarties vertė yra nurodyta Specialiosiose sąlygose.</w:t>
      </w:r>
    </w:p>
    <w:p w14:paraId="4DDC3A7E" w14:textId="77777777" w:rsidR="0044486D" w:rsidRDefault="0044486D" w:rsidP="0044486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BCC081" w14:textId="77777777" w:rsidR="0044486D" w:rsidRDefault="0044486D" w:rsidP="0044486D">
      <w:pPr>
        <w:spacing w:line="257" w:lineRule="atLeast"/>
        <w:jc w:val="both"/>
        <w:rPr>
          <w:color w:val="000000"/>
          <w:szCs w:val="24"/>
        </w:rPr>
      </w:pPr>
      <w:r>
        <w:rPr>
          <w:color w:val="000000"/>
          <w:szCs w:val="24"/>
        </w:rPr>
        <w:t>11.4. Sutarties kainos peržiūra atliekama Specialiosiose sąlygose nustatyta tvarka.</w:t>
      </w:r>
    </w:p>
    <w:p w14:paraId="2831C857" w14:textId="77777777" w:rsidR="0044486D" w:rsidRDefault="0044486D" w:rsidP="0044486D">
      <w:pPr>
        <w:spacing w:line="257" w:lineRule="atLeast"/>
        <w:ind w:firstLine="62"/>
        <w:jc w:val="both"/>
        <w:rPr>
          <w:color w:val="000000"/>
          <w:szCs w:val="24"/>
        </w:rPr>
      </w:pPr>
    </w:p>
    <w:p w14:paraId="18DF8348" w14:textId="77777777" w:rsidR="0044486D" w:rsidRDefault="0044486D" w:rsidP="0044486D">
      <w:pPr>
        <w:spacing w:line="257" w:lineRule="atLeast"/>
        <w:jc w:val="center"/>
        <w:rPr>
          <w:color w:val="000000"/>
          <w:szCs w:val="24"/>
        </w:rPr>
      </w:pPr>
      <w:r>
        <w:rPr>
          <w:b/>
          <w:bCs/>
          <w:caps/>
          <w:color w:val="000000"/>
          <w:szCs w:val="24"/>
        </w:rPr>
        <w:t>12.  ATSISKAITYMO TVARKA</w:t>
      </w:r>
    </w:p>
    <w:p w14:paraId="51BC142F" w14:textId="77777777" w:rsidR="0044486D" w:rsidRDefault="0044486D" w:rsidP="0044486D">
      <w:pPr>
        <w:spacing w:line="257" w:lineRule="atLeast"/>
        <w:ind w:firstLine="62"/>
        <w:jc w:val="center"/>
        <w:rPr>
          <w:color w:val="000000"/>
          <w:szCs w:val="24"/>
        </w:rPr>
      </w:pPr>
    </w:p>
    <w:p w14:paraId="375F1D4D" w14:textId="77777777" w:rsidR="0044486D" w:rsidRDefault="0044486D" w:rsidP="0044486D">
      <w:pPr>
        <w:spacing w:line="257" w:lineRule="atLeast"/>
        <w:jc w:val="center"/>
        <w:rPr>
          <w:color w:val="000000"/>
          <w:szCs w:val="24"/>
        </w:rPr>
      </w:pPr>
      <w:r>
        <w:rPr>
          <w:b/>
          <w:bCs/>
          <w:color w:val="000000"/>
          <w:szCs w:val="24"/>
        </w:rPr>
        <w:t>12.1.  Išankstinis mokėjimas (avansas) (jei taikoma)</w:t>
      </w:r>
    </w:p>
    <w:p w14:paraId="56F3DEB9" w14:textId="77777777" w:rsidR="0044486D" w:rsidRDefault="0044486D" w:rsidP="0044486D">
      <w:pPr>
        <w:spacing w:line="257" w:lineRule="atLeast"/>
        <w:ind w:firstLine="62"/>
        <w:jc w:val="both"/>
        <w:rPr>
          <w:color w:val="000000"/>
          <w:szCs w:val="24"/>
        </w:rPr>
      </w:pPr>
    </w:p>
    <w:p w14:paraId="64B4518C" w14:textId="77777777" w:rsidR="0044486D" w:rsidRDefault="0044486D" w:rsidP="0044486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4A948BD" w14:textId="77777777" w:rsidR="0044486D" w:rsidRDefault="0044486D" w:rsidP="0044486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D58758C" w14:textId="77777777" w:rsidR="0044486D" w:rsidRDefault="0044486D" w:rsidP="0044486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5A22B23" w14:textId="77777777" w:rsidR="0044486D" w:rsidRDefault="0044486D" w:rsidP="0044486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95DCF29" w14:textId="77777777" w:rsidR="0044486D" w:rsidRDefault="0044486D" w:rsidP="0044486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E10B85" w14:textId="77777777" w:rsidR="0044486D" w:rsidRDefault="0044486D" w:rsidP="0044486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83CCEC" w14:textId="77777777" w:rsidR="0044486D" w:rsidRDefault="0044486D" w:rsidP="0044486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597140" w14:textId="77777777" w:rsidR="0044486D" w:rsidRDefault="0044486D" w:rsidP="0044486D">
      <w:pPr>
        <w:spacing w:line="257" w:lineRule="atLeast"/>
        <w:jc w:val="both"/>
        <w:textAlignment w:val="baseline"/>
        <w:rPr>
          <w:color w:val="000000"/>
          <w:szCs w:val="24"/>
        </w:rPr>
      </w:pPr>
      <w:r>
        <w:rPr>
          <w:color w:val="000000"/>
          <w:szCs w:val="24"/>
        </w:rPr>
        <w:t>12.1.7. Avanso užtikrinimo suma turi būti nurodoma ir išmokama eurais. </w:t>
      </w:r>
    </w:p>
    <w:p w14:paraId="3B5A4CDD" w14:textId="77777777" w:rsidR="0044486D" w:rsidRDefault="0044486D" w:rsidP="0044486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437EFF" w14:textId="77777777" w:rsidR="0044486D" w:rsidRDefault="0044486D" w:rsidP="0044486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26BC5C4" w14:textId="77777777" w:rsidR="0044486D" w:rsidRDefault="0044486D" w:rsidP="0044486D">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8ED4D5" w14:textId="77777777" w:rsidR="0044486D" w:rsidRDefault="0044486D" w:rsidP="0044486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87C70B" w14:textId="77777777" w:rsidR="0044486D" w:rsidRDefault="0044486D" w:rsidP="0044486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EBDEC5" w14:textId="77777777" w:rsidR="0044486D" w:rsidRDefault="0044486D" w:rsidP="0044486D">
      <w:pPr>
        <w:spacing w:line="257" w:lineRule="atLeast"/>
        <w:ind w:firstLine="62"/>
        <w:jc w:val="both"/>
        <w:textAlignment w:val="baseline"/>
        <w:rPr>
          <w:color w:val="000000"/>
          <w:szCs w:val="24"/>
        </w:rPr>
      </w:pPr>
    </w:p>
    <w:p w14:paraId="73CDE316" w14:textId="77777777" w:rsidR="0044486D" w:rsidRDefault="0044486D" w:rsidP="0044486D">
      <w:pPr>
        <w:spacing w:line="257" w:lineRule="atLeast"/>
        <w:jc w:val="center"/>
        <w:rPr>
          <w:color w:val="000000"/>
          <w:szCs w:val="24"/>
        </w:rPr>
      </w:pPr>
      <w:r>
        <w:rPr>
          <w:b/>
          <w:bCs/>
          <w:color w:val="000000"/>
          <w:szCs w:val="24"/>
        </w:rPr>
        <w:t>12.2.  Mokėjimų tvarka</w:t>
      </w:r>
    </w:p>
    <w:p w14:paraId="3C8DB3B0" w14:textId="77777777" w:rsidR="0044486D" w:rsidRDefault="0044486D" w:rsidP="0044486D">
      <w:pPr>
        <w:spacing w:line="257" w:lineRule="atLeast"/>
        <w:ind w:firstLine="62"/>
        <w:jc w:val="both"/>
        <w:rPr>
          <w:color w:val="000000"/>
          <w:szCs w:val="24"/>
        </w:rPr>
      </w:pPr>
    </w:p>
    <w:p w14:paraId="23332D26" w14:textId="77777777" w:rsidR="0044486D" w:rsidRDefault="0044486D" w:rsidP="0044486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D57C5D8" w14:textId="77777777" w:rsidR="0044486D" w:rsidRDefault="0044486D" w:rsidP="0044486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B4DF4C5" w14:textId="77777777" w:rsidR="0044486D" w:rsidRDefault="0044486D" w:rsidP="0044486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proofErr w:type="spellStart"/>
      <w:r>
        <w:rPr>
          <w:rFonts w:eastAsia="Arial"/>
          <w:b/>
          <w:bCs/>
          <w:kern w:val="2"/>
          <w:szCs w:val="24"/>
        </w:rPr>
        <w:t>SABIS</w:t>
      </w:r>
      <w:proofErr w:type="spellEnd"/>
      <w:r>
        <w:rPr>
          <w:rFonts w:eastAsia="Arial"/>
          <w:kern w:val="2"/>
          <w:szCs w:val="24"/>
        </w:rPr>
        <w:t>) priemonėmis</w:t>
      </w:r>
      <w:r>
        <w:rPr>
          <w:color w:val="000000"/>
          <w:szCs w:val="24"/>
        </w:rPr>
        <w:t>.</w:t>
      </w:r>
    </w:p>
    <w:p w14:paraId="68B3E26F" w14:textId="77777777" w:rsidR="0044486D" w:rsidRDefault="0044486D" w:rsidP="0044486D">
      <w:pPr>
        <w:spacing w:line="257" w:lineRule="atLeast"/>
        <w:jc w:val="both"/>
        <w:rPr>
          <w:color w:val="000000"/>
          <w:szCs w:val="24"/>
        </w:rPr>
      </w:pPr>
      <w:r>
        <w:rPr>
          <w:color w:val="000000"/>
          <w:szCs w:val="24"/>
        </w:rPr>
        <w:t xml:space="preserve">12.2.2. Pirkėjas elektronines sąskaitas faktūras priima ir apdoroja naudodamasis informacinės sistemos </w:t>
      </w:r>
      <w:proofErr w:type="spellStart"/>
      <w:r>
        <w:rPr>
          <w:color w:val="000000"/>
          <w:szCs w:val="24"/>
        </w:rPr>
        <w:t>SABIS</w:t>
      </w:r>
      <w:proofErr w:type="spellEnd"/>
      <w:r>
        <w:rPr>
          <w:color w:val="000000"/>
          <w:szCs w:val="24"/>
        </w:rPr>
        <w:t xml:space="preserve"> priemonėmis, </w:t>
      </w:r>
      <w:r>
        <w:rPr>
          <w:rFonts w:eastAsia="Arial"/>
          <w:kern w:val="2"/>
          <w:szCs w:val="24"/>
        </w:rPr>
        <w:t xml:space="preserve">išskyrus jeigu mobilizacijos, karo ar nepaprastosios padėties atveju yra informacinės sistemos </w:t>
      </w:r>
      <w:proofErr w:type="spellStart"/>
      <w:r>
        <w:rPr>
          <w:rFonts w:eastAsia="Arial"/>
          <w:kern w:val="2"/>
          <w:szCs w:val="24"/>
        </w:rPr>
        <w:t>SABIS</w:t>
      </w:r>
      <w:proofErr w:type="spellEnd"/>
      <w:r>
        <w:rPr>
          <w:rFonts w:eastAsia="Arial"/>
          <w:kern w:val="2"/>
          <w:szCs w:val="24"/>
        </w:rPr>
        <w:t xml:space="preserve"> pažeidimų, dėl kurių negalimas Pirkėjo ir Tiekėjo bendravimas ir keitimasis informacija naudojantis </w:t>
      </w:r>
      <w:proofErr w:type="spellStart"/>
      <w:r>
        <w:rPr>
          <w:rFonts w:eastAsia="Arial"/>
          <w:kern w:val="2"/>
          <w:szCs w:val="24"/>
        </w:rPr>
        <w:t>SABIS</w:t>
      </w:r>
      <w:proofErr w:type="spellEnd"/>
      <w:r>
        <w:rPr>
          <w:color w:val="000000"/>
          <w:szCs w:val="24"/>
        </w:rPr>
        <w:t>.</w:t>
      </w:r>
    </w:p>
    <w:p w14:paraId="5802B75B" w14:textId="77777777" w:rsidR="0044486D" w:rsidRDefault="0044486D" w:rsidP="0044486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B4101A3" w14:textId="77777777" w:rsidR="0044486D" w:rsidRDefault="0044486D" w:rsidP="0044486D">
      <w:pPr>
        <w:spacing w:line="257" w:lineRule="atLeast"/>
        <w:jc w:val="both"/>
        <w:rPr>
          <w:color w:val="000000"/>
          <w:szCs w:val="24"/>
        </w:rPr>
      </w:pPr>
      <w:r>
        <w:rPr>
          <w:color w:val="000000"/>
          <w:szCs w:val="24"/>
        </w:rPr>
        <w:t>12.2.4. Pirkėjas atlieka mokėjimus už Prekes Specialiosiose sąlygose nustatytais terminais.</w:t>
      </w:r>
    </w:p>
    <w:p w14:paraId="07E8B36B" w14:textId="77777777" w:rsidR="0044486D" w:rsidRDefault="0044486D" w:rsidP="0044486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537C440" w14:textId="77777777" w:rsidR="0044486D" w:rsidRDefault="0044486D" w:rsidP="0044486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7707D74" w14:textId="77777777" w:rsidR="0044486D" w:rsidRDefault="0044486D" w:rsidP="0044486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899971" w14:textId="77777777" w:rsidR="0044486D" w:rsidRDefault="0044486D" w:rsidP="0044486D">
      <w:pPr>
        <w:spacing w:line="257" w:lineRule="atLeast"/>
        <w:ind w:firstLine="62"/>
        <w:jc w:val="both"/>
        <w:rPr>
          <w:color w:val="000000"/>
          <w:szCs w:val="24"/>
        </w:rPr>
      </w:pPr>
    </w:p>
    <w:p w14:paraId="56D056C5" w14:textId="77777777" w:rsidR="0044486D" w:rsidRDefault="0044486D" w:rsidP="0044486D">
      <w:pPr>
        <w:spacing w:line="257" w:lineRule="atLeast"/>
        <w:jc w:val="center"/>
        <w:rPr>
          <w:color w:val="000000"/>
          <w:szCs w:val="24"/>
        </w:rPr>
      </w:pPr>
      <w:r>
        <w:rPr>
          <w:b/>
          <w:bCs/>
          <w:color w:val="000000"/>
          <w:szCs w:val="24"/>
        </w:rPr>
        <w:t>12.3.  Kiti atsiskaitymo klausimai</w:t>
      </w:r>
    </w:p>
    <w:p w14:paraId="119DB1CA" w14:textId="77777777" w:rsidR="0044486D" w:rsidRDefault="0044486D" w:rsidP="0044486D">
      <w:pPr>
        <w:spacing w:line="257" w:lineRule="atLeast"/>
        <w:ind w:firstLine="62"/>
        <w:jc w:val="both"/>
        <w:rPr>
          <w:color w:val="000000"/>
          <w:szCs w:val="24"/>
        </w:rPr>
      </w:pPr>
    </w:p>
    <w:p w14:paraId="69BA4D46" w14:textId="77777777" w:rsidR="0044486D" w:rsidRDefault="0044486D" w:rsidP="0044486D">
      <w:pPr>
        <w:spacing w:line="257" w:lineRule="atLeast"/>
        <w:jc w:val="both"/>
        <w:rPr>
          <w:color w:val="000000"/>
          <w:szCs w:val="24"/>
        </w:rPr>
      </w:pPr>
      <w:r>
        <w:rPr>
          <w:color w:val="000000"/>
          <w:szCs w:val="24"/>
        </w:rPr>
        <w:lastRenderedPageBreak/>
        <w:t>12.3.1. Pirkėjas privalo pervesti mokėjimus Tiekėjui į Tiekėjo banko sąskaitą, nurodytą Specialiosiose sąlygose.</w:t>
      </w:r>
    </w:p>
    <w:p w14:paraId="2B336DCB" w14:textId="77777777" w:rsidR="0044486D" w:rsidRDefault="0044486D" w:rsidP="0044486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07C5C8" w14:textId="77777777" w:rsidR="0044486D" w:rsidRDefault="0044486D" w:rsidP="0044486D">
      <w:pPr>
        <w:spacing w:line="257" w:lineRule="atLeast"/>
        <w:jc w:val="both"/>
        <w:rPr>
          <w:color w:val="000000"/>
          <w:szCs w:val="24"/>
        </w:rPr>
      </w:pPr>
      <w:r>
        <w:rPr>
          <w:color w:val="000000"/>
          <w:szCs w:val="24"/>
        </w:rPr>
        <w:t>12.3.3. Visi mokėjimai pagal Sutartį atliekami eurais.</w:t>
      </w:r>
    </w:p>
    <w:p w14:paraId="183B7CF9" w14:textId="77777777" w:rsidR="0044486D" w:rsidRDefault="0044486D" w:rsidP="0044486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D3624EA" w14:textId="77777777" w:rsidR="0044486D" w:rsidRDefault="0044486D" w:rsidP="0044486D">
      <w:pPr>
        <w:spacing w:line="257" w:lineRule="atLeast"/>
        <w:ind w:firstLine="62"/>
        <w:jc w:val="both"/>
        <w:rPr>
          <w:color w:val="000000"/>
          <w:szCs w:val="24"/>
        </w:rPr>
      </w:pPr>
    </w:p>
    <w:p w14:paraId="6132F148" w14:textId="77777777" w:rsidR="0044486D" w:rsidRDefault="0044486D" w:rsidP="0044486D">
      <w:pPr>
        <w:spacing w:line="257" w:lineRule="atLeast"/>
        <w:jc w:val="center"/>
        <w:rPr>
          <w:color w:val="000000"/>
          <w:szCs w:val="24"/>
        </w:rPr>
      </w:pPr>
      <w:r>
        <w:rPr>
          <w:b/>
          <w:bCs/>
          <w:caps/>
          <w:color w:val="000000"/>
          <w:szCs w:val="24"/>
        </w:rPr>
        <w:t>13.  KONFIDENCIALI INFORMACIJA</w:t>
      </w:r>
    </w:p>
    <w:p w14:paraId="7A5F53E9" w14:textId="77777777" w:rsidR="0044486D" w:rsidRDefault="0044486D" w:rsidP="0044486D">
      <w:pPr>
        <w:spacing w:line="257" w:lineRule="atLeast"/>
        <w:ind w:firstLine="62"/>
        <w:jc w:val="both"/>
        <w:rPr>
          <w:color w:val="000000"/>
          <w:szCs w:val="24"/>
        </w:rPr>
      </w:pPr>
    </w:p>
    <w:p w14:paraId="3622FC0B" w14:textId="77777777" w:rsidR="0044486D" w:rsidRDefault="0044486D" w:rsidP="0044486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2C0922" w14:textId="77777777" w:rsidR="0044486D" w:rsidRDefault="0044486D" w:rsidP="0044486D">
      <w:pPr>
        <w:spacing w:line="257" w:lineRule="atLeast"/>
        <w:jc w:val="both"/>
        <w:rPr>
          <w:color w:val="000000"/>
          <w:szCs w:val="24"/>
        </w:rPr>
      </w:pPr>
      <w:r>
        <w:rPr>
          <w:color w:val="000000"/>
          <w:szCs w:val="24"/>
        </w:rPr>
        <w:t>13.2.  Šalis turi teisę atskleisti kitos Šalies konfidencialią informaciją šiais atvejais:</w:t>
      </w:r>
    </w:p>
    <w:p w14:paraId="6F676711" w14:textId="77777777" w:rsidR="0044486D" w:rsidRDefault="0044486D" w:rsidP="0044486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E9F1FB" w14:textId="77777777" w:rsidR="0044486D" w:rsidRDefault="0044486D" w:rsidP="0044486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F51F4B" w14:textId="77777777" w:rsidR="0044486D" w:rsidRDefault="0044486D" w:rsidP="0044486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BE7CDB" w14:textId="77777777" w:rsidR="0044486D" w:rsidRDefault="0044486D" w:rsidP="0044486D">
      <w:pPr>
        <w:spacing w:line="257" w:lineRule="atLeast"/>
        <w:jc w:val="both"/>
        <w:rPr>
          <w:color w:val="000000"/>
          <w:szCs w:val="24"/>
        </w:rPr>
      </w:pPr>
      <w:r>
        <w:rPr>
          <w:color w:val="000000"/>
          <w:szCs w:val="24"/>
        </w:rPr>
        <w:t>13.4. Šalis atsako:</w:t>
      </w:r>
    </w:p>
    <w:p w14:paraId="31C893A8" w14:textId="77777777" w:rsidR="0044486D" w:rsidRDefault="0044486D" w:rsidP="0044486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6D57369" w14:textId="77777777" w:rsidR="0044486D" w:rsidRDefault="0044486D" w:rsidP="0044486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B98C1C" w14:textId="77777777" w:rsidR="0044486D" w:rsidRDefault="0044486D" w:rsidP="0044486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A410FDF" w14:textId="77777777" w:rsidR="0044486D" w:rsidRDefault="0044486D" w:rsidP="0044486D">
      <w:pPr>
        <w:spacing w:line="257" w:lineRule="atLeast"/>
        <w:ind w:firstLine="62"/>
        <w:jc w:val="both"/>
        <w:rPr>
          <w:color w:val="000000"/>
          <w:szCs w:val="24"/>
        </w:rPr>
      </w:pPr>
    </w:p>
    <w:p w14:paraId="5D0AC809" w14:textId="77777777" w:rsidR="0044486D" w:rsidRDefault="0044486D" w:rsidP="0044486D">
      <w:pPr>
        <w:spacing w:line="257" w:lineRule="atLeast"/>
        <w:jc w:val="center"/>
        <w:rPr>
          <w:color w:val="000000"/>
          <w:szCs w:val="24"/>
        </w:rPr>
      </w:pPr>
      <w:r>
        <w:rPr>
          <w:b/>
          <w:bCs/>
          <w:caps/>
          <w:color w:val="000000"/>
          <w:szCs w:val="24"/>
        </w:rPr>
        <w:t>14.  ASMENS DUOMENŲ APSAUGA</w:t>
      </w:r>
    </w:p>
    <w:p w14:paraId="01A8DBF0" w14:textId="77777777" w:rsidR="0044486D" w:rsidRDefault="0044486D" w:rsidP="0044486D">
      <w:pPr>
        <w:spacing w:line="257" w:lineRule="atLeast"/>
        <w:ind w:firstLine="62"/>
        <w:jc w:val="both"/>
        <w:rPr>
          <w:color w:val="000000"/>
          <w:szCs w:val="24"/>
        </w:rPr>
      </w:pPr>
    </w:p>
    <w:p w14:paraId="460A316C" w14:textId="77777777" w:rsidR="0044486D" w:rsidRDefault="0044486D" w:rsidP="0044486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xml:space="preserve"> dėl fizinių asmenų apsaugos tvarkant asmens duomenis ir dėl laisvo tokių duomenų judėjimo </w:t>
      </w:r>
      <w:r>
        <w:rPr>
          <w:color w:val="000000"/>
          <w:szCs w:val="24"/>
        </w:rPr>
        <w:lastRenderedPageBreak/>
        <w:t>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016CEA9" w14:textId="77777777" w:rsidR="0044486D" w:rsidRDefault="0044486D" w:rsidP="0044486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02E0D7" w14:textId="77777777" w:rsidR="0044486D" w:rsidRDefault="0044486D" w:rsidP="0044486D">
      <w:pPr>
        <w:spacing w:line="257" w:lineRule="atLeast"/>
        <w:ind w:left="360" w:firstLine="115"/>
        <w:jc w:val="both"/>
        <w:rPr>
          <w:color w:val="000000"/>
          <w:szCs w:val="24"/>
        </w:rPr>
      </w:pPr>
    </w:p>
    <w:p w14:paraId="477881D4" w14:textId="77777777" w:rsidR="0044486D" w:rsidRDefault="0044486D" w:rsidP="0044486D">
      <w:pPr>
        <w:spacing w:line="257" w:lineRule="atLeast"/>
        <w:jc w:val="center"/>
        <w:rPr>
          <w:color w:val="000000"/>
          <w:szCs w:val="24"/>
        </w:rPr>
      </w:pPr>
      <w:r>
        <w:rPr>
          <w:b/>
          <w:bCs/>
          <w:caps/>
          <w:color w:val="000000"/>
          <w:szCs w:val="24"/>
        </w:rPr>
        <w:t>15.  INTELEKTINĖ NUOSAVYBĖ</w:t>
      </w:r>
    </w:p>
    <w:p w14:paraId="7519872A" w14:textId="77777777" w:rsidR="0044486D" w:rsidRDefault="0044486D" w:rsidP="0044486D">
      <w:pPr>
        <w:spacing w:line="257" w:lineRule="atLeast"/>
        <w:ind w:firstLine="62"/>
        <w:jc w:val="both"/>
        <w:rPr>
          <w:color w:val="000000"/>
          <w:szCs w:val="24"/>
        </w:rPr>
      </w:pPr>
    </w:p>
    <w:p w14:paraId="6F635EB3" w14:textId="77777777" w:rsidR="0044486D" w:rsidRDefault="0044486D" w:rsidP="0044486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34F063" w14:textId="77777777" w:rsidR="0044486D" w:rsidRDefault="0044486D" w:rsidP="0044486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F6ED71" w14:textId="77777777" w:rsidR="0044486D" w:rsidRDefault="0044486D" w:rsidP="0044486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FFDBF8" w14:textId="77777777" w:rsidR="0044486D" w:rsidRDefault="0044486D" w:rsidP="0044486D">
      <w:pPr>
        <w:spacing w:line="257" w:lineRule="atLeast"/>
        <w:ind w:firstLine="62"/>
        <w:jc w:val="both"/>
        <w:textAlignment w:val="baseline"/>
        <w:rPr>
          <w:color w:val="000000"/>
          <w:szCs w:val="24"/>
        </w:rPr>
      </w:pPr>
    </w:p>
    <w:p w14:paraId="6CA6A3B7" w14:textId="77777777" w:rsidR="0044486D" w:rsidRDefault="0044486D" w:rsidP="0044486D">
      <w:pPr>
        <w:spacing w:line="257" w:lineRule="atLeast"/>
        <w:jc w:val="center"/>
        <w:rPr>
          <w:color w:val="000000"/>
          <w:szCs w:val="24"/>
        </w:rPr>
      </w:pPr>
      <w:r>
        <w:rPr>
          <w:b/>
          <w:bCs/>
          <w:caps/>
          <w:color w:val="000000"/>
          <w:szCs w:val="24"/>
        </w:rPr>
        <w:t>16.  PAREIŠKIMAI IR GARANTIJOS</w:t>
      </w:r>
    </w:p>
    <w:p w14:paraId="4FE38F87" w14:textId="77777777" w:rsidR="0044486D" w:rsidRDefault="0044486D" w:rsidP="0044486D">
      <w:pPr>
        <w:spacing w:line="257" w:lineRule="atLeast"/>
        <w:ind w:firstLine="62"/>
        <w:jc w:val="both"/>
        <w:rPr>
          <w:color w:val="000000"/>
          <w:szCs w:val="24"/>
        </w:rPr>
      </w:pPr>
    </w:p>
    <w:p w14:paraId="6806052F" w14:textId="77777777" w:rsidR="0044486D" w:rsidRDefault="0044486D" w:rsidP="0044486D">
      <w:pPr>
        <w:spacing w:line="257" w:lineRule="atLeast"/>
        <w:jc w:val="both"/>
        <w:rPr>
          <w:color w:val="000000"/>
          <w:szCs w:val="24"/>
        </w:rPr>
      </w:pPr>
      <w:r>
        <w:rPr>
          <w:color w:val="000000"/>
          <w:szCs w:val="24"/>
        </w:rPr>
        <w:t>16.1. Kiekviena iš Šalių pareiškia ir garantuoja kitai Šaliai, kad:</w:t>
      </w:r>
    </w:p>
    <w:p w14:paraId="4A01BF6E" w14:textId="77777777" w:rsidR="0044486D" w:rsidRDefault="0044486D" w:rsidP="0044486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019B341" w14:textId="77777777" w:rsidR="0044486D" w:rsidRDefault="0044486D" w:rsidP="0044486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4FEABB7" w14:textId="77777777" w:rsidR="0044486D" w:rsidRDefault="0044486D" w:rsidP="0044486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0E62EC" w14:textId="77777777" w:rsidR="0044486D" w:rsidRDefault="0044486D" w:rsidP="0044486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F5D09A" w14:textId="77777777" w:rsidR="0044486D" w:rsidRDefault="0044486D" w:rsidP="0044486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5067C2" w14:textId="77777777" w:rsidR="0044486D" w:rsidRDefault="0044486D" w:rsidP="0044486D">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3A93FB6" w14:textId="77777777" w:rsidR="0044486D" w:rsidRDefault="0044486D" w:rsidP="0044486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FE18D6" w14:textId="77777777" w:rsidR="0044486D" w:rsidRDefault="0044486D" w:rsidP="0044486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50B9CEA" w14:textId="77777777" w:rsidR="0044486D" w:rsidRDefault="0044486D" w:rsidP="0044486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w:t>
      </w:r>
      <w:proofErr w:type="spellStart"/>
      <w:r>
        <w:rPr>
          <w:rFonts w:eastAsia="Calibri"/>
          <w:kern w:val="2"/>
          <w:szCs w:val="24"/>
          <w:lang w:eastAsia="lt-LT"/>
        </w:rPr>
        <w:t>VPĮ</w:t>
      </w:r>
      <w:proofErr w:type="spellEnd"/>
      <w:r>
        <w:rPr>
          <w:rFonts w:eastAsia="Calibri"/>
          <w:kern w:val="2"/>
          <w:szCs w:val="24"/>
          <w:lang w:eastAsia="lt-LT"/>
        </w:rPr>
        <w:t xml:space="preserve"> 5 priede nurodytose tarptautinėse konvencijose.</w:t>
      </w:r>
    </w:p>
    <w:p w14:paraId="798F884F" w14:textId="77777777" w:rsidR="0044486D" w:rsidRDefault="0044486D" w:rsidP="0044486D">
      <w:pPr>
        <w:rPr>
          <w:sz w:val="14"/>
          <w:szCs w:val="14"/>
        </w:rPr>
      </w:pPr>
    </w:p>
    <w:p w14:paraId="126D2D99" w14:textId="77777777" w:rsidR="0044486D" w:rsidRDefault="0044486D" w:rsidP="0044486D">
      <w:pPr>
        <w:spacing w:line="257" w:lineRule="atLeast"/>
        <w:ind w:firstLine="62"/>
        <w:jc w:val="both"/>
        <w:rPr>
          <w:color w:val="000000"/>
          <w:szCs w:val="24"/>
        </w:rPr>
      </w:pPr>
    </w:p>
    <w:p w14:paraId="017AF378" w14:textId="77777777" w:rsidR="0044486D" w:rsidRDefault="0044486D" w:rsidP="0044486D">
      <w:pPr>
        <w:spacing w:line="257" w:lineRule="atLeast"/>
        <w:jc w:val="center"/>
        <w:rPr>
          <w:color w:val="000000"/>
          <w:szCs w:val="24"/>
        </w:rPr>
      </w:pPr>
      <w:r>
        <w:rPr>
          <w:b/>
          <w:bCs/>
          <w:caps/>
          <w:color w:val="000000"/>
          <w:szCs w:val="24"/>
        </w:rPr>
        <w:t>17.  BENDRIEJI ATSAKOMYBĖS KLAUSIMAI</w:t>
      </w:r>
    </w:p>
    <w:p w14:paraId="64DAEE80" w14:textId="77777777" w:rsidR="0044486D" w:rsidRDefault="0044486D" w:rsidP="0044486D">
      <w:pPr>
        <w:spacing w:line="257" w:lineRule="atLeast"/>
        <w:ind w:firstLine="62"/>
        <w:jc w:val="both"/>
        <w:rPr>
          <w:color w:val="000000"/>
          <w:szCs w:val="24"/>
        </w:rPr>
      </w:pPr>
    </w:p>
    <w:p w14:paraId="3DFC8F46" w14:textId="77777777" w:rsidR="0044486D" w:rsidRDefault="0044486D" w:rsidP="0044486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D114F84" w14:textId="77777777" w:rsidR="0044486D" w:rsidRDefault="0044486D" w:rsidP="0044486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2441B0" w14:textId="77777777" w:rsidR="0044486D" w:rsidRDefault="0044486D" w:rsidP="0044486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F8C265" w14:textId="77777777" w:rsidR="0044486D" w:rsidRDefault="0044486D" w:rsidP="0044486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3468524" w14:textId="77777777" w:rsidR="0044486D" w:rsidRDefault="0044486D" w:rsidP="0044486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6E97DD" w14:textId="77777777" w:rsidR="0044486D" w:rsidRDefault="0044486D" w:rsidP="0044486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C4AE56" w14:textId="77777777" w:rsidR="0044486D" w:rsidRDefault="0044486D" w:rsidP="0044486D">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proofErr w:type="spellStart"/>
      <w:r>
        <w:rPr>
          <w:color w:val="000000"/>
          <w:szCs w:val="24"/>
        </w:rPr>
        <w:t>VPĮ</w:t>
      </w:r>
      <w:proofErr w:type="spellEnd"/>
      <w:r>
        <w:rPr>
          <w:color w:val="000000"/>
          <w:szCs w:val="24"/>
        </w:rPr>
        <w:t xml:space="preserve"> 91 straipsnyje nustatyta tvarka. Atvejai, kuomet laikoma, kad esminė Sutarties sąlyga vykdoma su dideliais arba nuolatiniai trūkumais nurodyti Specialiųjų sąlygų 10 skyriuje. Esminės Sutarties sąlygos vykdymas su dideliais arba </w:t>
      </w:r>
      <w:r>
        <w:rPr>
          <w:color w:val="000000"/>
          <w:szCs w:val="24"/>
        </w:rPr>
        <w:lastRenderedPageBreak/>
        <w:t>nuolatiniais trūkumais gali būti pripažįstamas ir kitais, Specialiosiose sąlygose nenurodytais, atvejais, įvertinus konkrečias esminės Sutarties sąlygos netinkamo vykdymo aplinkybes. </w:t>
      </w:r>
    </w:p>
    <w:p w14:paraId="4860E3CC" w14:textId="77777777" w:rsidR="0044486D" w:rsidRDefault="0044486D" w:rsidP="0044486D">
      <w:pPr>
        <w:spacing w:line="257" w:lineRule="atLeast"/>
        <w:ind w:firstLine="115"/>
        <w:jc w:val="both"/>
        <w:rPr>
          <w:color w:val="000000"/>
          <w:szCs w:val="24"/>
        </w:rPr>
      </w:pPr>
    </w:p>
    <w:p w14:paraId="480FD8AF" w14:textId="77777777" w:rsidR="0044486D" w:rsidRDefault="0044486D" w:rsidP="0044486D">
      <w:pPr>
        <w:spacing w:line="257" w:lineRule="atLeast"/>
        <w:jc w:val="center"/>
        <w:rPr>
          <w:color w:val="000000"/>
          <w:szCs w:val="24"/>
        </w:rPr>
      </w:pPr>
      <w:r>
        <w:rPr>
          <w:b/>
          <w:bCs/>
          <w:caps/>
          <w:color w:val="000000"/>
          <w:szCs w:val="24"/>
        </w:rPr>
        <w:t>18.  NENUGALIMA JĖGA (FORCE MAJEURE)</w:t>
      </w:r>
    </w:p>
    <w:p w14:paraId="22F887AB" w14:textId="77777777" w:rsidR="0044486D" w:rsidRDefault="0044486D" w:rsidP="0044486D">
      <w:pPr>
        <w:spacing w:line="257" w:lineRule="atLeast"/>
        <w:ind w:firstLine="62"/>
        <w:jc w:val="both"/>
        <w:rPr>
          <w:color w:val="000000"/>
          <w:szCs w:val="24"/>
        </w:rPr>
      </w:pPr>
    </w:p>
    <w:p w14:paraId="337979A6" w14:textId="77777777" w:rsidR="0044486D" w:rsidRDefault="0044486D" w:rsidP="0044486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63C9691" w14:textId="77777777" w:rsidR="0044486D" w:rsidRDefault="0044486D" w:rsidP="0044486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691A88" w14:textId="77777777" w:rsidR="0044486D" w:rsidRDefault="0044486D" w:rsidP="0044486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2BB5C9" w14:textId="77777777" w:rsidR="0044486D" w:rsidRDefault="0044486D" w:rsidP="0044486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E9CCE4" w14:textId="77777777" w:rsidR="0044486D" w:rsidRDefault="0044486D" w:rsidP="0044486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61DD1" w14:textId="77777777" w:rsidR="0044486D" w:rsidRDefault="0044486D" w:rsidP="0044486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92D6B5" w14:textId="77777777" w:rsidR="0044486D" w:rsidRDefault="0044486D" w:rsidP="0044486D">
      <w:pPr>
        <w:spacing w:line="257" w:lineRule="atLeast"/>
        <w:ind w:firstLine="62"/>
        <w:jc w:val="both"/>
        <w:rPr>
          <w:color w:val="000000"/>
          <w:szCs w:val="24"/>
        </w:rPr>
      </w:pPr>
    </w:p>
    <w:p w14:paraId="1F43BA4B" w14:textId="77777777" w:rsidR="0044486D" w:rsidRDefault="0044486D" w:rsidP="0044486D">
      <w:pPr>
        <w:spacing w:line="257" w:lineRule="atLeast"/>
        <w:jc w:val="center"/>
        <w:rPr>
          <w:color w:val="000000"/>
          <w:szCs w:val="24"/>
        </w:rPr>
      </w:pPr>
      <w:r>
        <w:rPr>
          <w:b/>
          <w:bCs/>
          <w:caps/>
          <w:color w:val="000000"/>
          <w:szCs w:val="24"/>
        </w:rPr>
        <w:t>19.  SUTARTIES NUOSTATŲ NEGALIOJIMAS</w:t>
      </w:r>
    </w:p>
    <w:p w14:paraId="044E8F3D" w14:textId="77777777" w:rsidR="0044486D" w:rsidRDefault="0044486D" w:rsidP="0044486D">
      <w:pPr>
        <w:spacing w:line="257" w:lineRule="atLeast"/>
        <w:ind w:firstLine="62"/>
        <w:jc w:val="both"/>
        <w:rPr>
          <w:color w:val="000000"/>
          <w:szCs w:val="24"/>
        </w:rPr>
      </w:pPr>
    </w:p>
    <w:p w14:paraId="54D9CF48" w14:textId="77777777" w:rsidR="0044486D" w:rsidRDefault="0044486D" w:rsidP="0044486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F1D8DE" w14:textId="77777777" w:rsidR="0044486D" w:rsidRDefault="0044486D" w:rsidP="0044486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19A313" w14:textId="77777777" w:rsidR="0044486D" w:rsidRDefault="0044486D" w:rsidP="0044486D">
      <w:pPr>
        <w:spacing w:line="257" w:lineRule="atLeast"/>
        <w:ind w:firstLine="62"/>
        <w:jc w:val="both"/>
        <w:rPr>
          <w:color w:val="000000"/>
          <w:szCs w:val="24"/>
        </w:rPr>
      </w:pPr>
    </w:p>
    <w:p w14:paraId="1991F55C" w14:textId="77777777" w:rsidR="0044486D" w:rsidRDefault="0044486D" w:rsidP="0044486D">
      <w:pPr>
        <w:spacing w:line="257" w:lineRule="atLeast"/>
        <w:jc w:val="center"/>
        <w:rPr>
          <w:color w:val="000000"/>
          <w:szCs w:val="24"/>
        </w:rPr>
      </w:pPr>
      <w:r>
        <w:rPr>
          <w:b/>
          <w:bCs/>
          <w:caps/>
          <w:color w:val="000000"/>
          <w:szCs w:val="24"/>
        </w:rPr>
        <w:t>20.  SUTARTIES PAKEITIMAI</w:t>
      </w:r>
    </w:p>
    <w:p w14:paraId="0F7E7BA7" w14:textId="77777777" w:rsidR="0044486D" w:rsidRDefault="0044486D" w:rsidP="0044486D">
      <w:pPr>
        <w:spacing w:line="257" w:lineRule="atLeast"/>
        <w:ind w:firstLine="62"/>
        <w:jc w:val="both"/>
        <w:rPr>
          <w:color w:val="000000"/>
          <w:szCs w:val="24"/>
        </w:rPr>
      </w:pPr>
    </w:p>
    <w:p w14:paraId="025A761C" w14:textId="77777777" w:rsidR="0044486D" w:rsidRDefault="0044486D" w:rsidP="0044486D">
      <w:pPr>
        <w:spacing w:line="257" w:lineRule="atLeast"/>
        <w:jc w:val="both"/>
        <w:rPr>
          <w:szCs w:val="24"/>
        </w:rPr>
      </w:pPr>
      <w:r>
        <w:rPr>
          <w:szCs w:val="24"/>
        </w:rPr>
        <w:lastRenderedPageBreak/>
        <w:t xml:space="preserve">20.1. Sutarties sąlygos Sutarties galiojimo laikotarpiu negali būti keičiamos, išskyrus tokias Sutarties sąlygas, kurių keitimas numatytas Sutartyje ir (ar) galimas vadovaujantis </w:t>
      </w:r>
      <w:proofErr w:type="spellStart"/>
      <w:r>
        <w:rPr>
          <w:szCs w:val="24"/>
        </w:rPr>
        <w:t>VPĮ</w:t>
      </w:r>
      <w:proofErr w:type="spellEnd"/>
      <w:r>
        <w:rPr>
          <w:szCs w:val="24"/>
        </w:rPr>
        <w:t xml:space="preserve"> nuostatomis.</w:t>
      </w:r>
    </w:p>
    <w:p w14:paraId="6371CBBD" w14:textId="77777777" w:rsidR="0044486D" w:rsidRDefault="0044486D" w:rsidP="0044486D">
      <w:pPr>
        <w:spacing w:line="257" w:lineRule="atLeast"/>
        <w:jc w:val="both"/>
        <w:rPr>
          <w:color w:val="000000"/>
          <w:szCs w:val="24"/>
        </w:rPr>
      </w:pPr>
      <w:r>
        <w:rPr>
          <w:color w:val="000000"/>
          <w:szCs w:val="24"/>
        </w:rPr>
        <w:t>20.2. Sutarties pakeitimai įforminami Šalims sudarant Susitarimą.</w:t>
      </w:r>
    </w:p>
    <w:p w14:paraId="1FA1FB04" w14:textId="77777777" w:rsidR="0044486D" w:rsidRDefault="0044486D" w:rsidP="0044486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277B68" w14:textId="77777777" w:rsidR="0044486D" w:rsidRDefault="0044486D" w:rsidP="0044486D">
      <w:pPr>
        <w:spacing w:line="257" w:lineRule="atLeast"/>
        <w:jc w:val="both"/>
        <w:rPr>
          <w:color w:val="000000"/>
          <w:szCs w:val="24"/>
        </w:rPr>
      </w:pPr>
      <w:r>
        <w:rPr>
          <w:color w:val="000000"/>
          <w:szCs w:val="24"/>
        </w:rPr>
        <w:t xml:space="preserve">20.4. Susitarimai įsigalioja nuo jų sudarymo, jei Susitarime nenurodyta kitaip. Susitarimą Pirkėjas privalo paviešinti </w:t>
      </w:r>
      <w:proofErr w:type="spellStart"/>
      <w:r>
        <w:rPr>
          <w:color w:val="000000"/>
          <w:szCs w:val="24"/>
        </w:rPr>
        <w:t>VPĮ</w:t>
      </w:r>
      <w:proofErr w:type="spellEnd"/>
      <w:r>
        <w:rPr>
          <w:color w:val="000000"/>
          <w:szCs w:val="24"/>
        </w:rPr>
        <w:t> 33 ir 86 straipsniuose nustatyta tvarka.</w:t>
      </w:r>
    </w:p>
    <w:p w14:paraId="19B60C0A" w14:textId="77777777" w:rsidR="0044486D" w:rsidRDefault="0044486D" w:rsidP="0044486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F8AB81" w14:textId="77777777" w:rsidR="0044486D" w:rsidRDefault="0044486D" w:rsidP="0044486D">
      <w:pPr>
        <w:spacing w:line="257" w:lineRule="atLeast"/>
        <w:ind w:firstLine="62"/>
        <w:jc w:val="both"/>
        <w:rPr>
          <w:color w:val="000000"/>
          <w:szCs w:val="24"/>
        </w:rPr>
      </w:pPr>
    </w:p>
    <w:p w14:paraId="19D865D5" w14:textId="77777777" w:rsidR="0044486D" w:rsidRDefault="0044486D" w:rsidP="0044486D">
      <w:pPr>
        <w:spacing w:line="257" w:lineRule="atLeast"/>
        <w:jc w:val="center"/>
        <w:rPr>
          <w:color w:val="000000"/>
          <w:szCs w:val="24"/>
        </w:rPr>
      </w:pPr>
      <w:r>
        <w:rPr>
          <w:b/>
          <w:bCs/>
          <w:caps/>
          <w:color w:val="000000"/>
          <w:szCs w:val="24"/>
        </w:rPr>
        <w:t>21.  SUTARTIES SUSTABDYMAS</w:t>
      </w:r>
    </w:p>
    <w:p w14:paraId="1DC75A7F" w14:textId="77777777" w:rsidR="0044486D" w:rsidRDefault="0044486D" w:rsidP="0044486D">
      <w:pPr>
        <w:spacing w:line="257" w:lineRule="atLeast"/>
        <w:ind w:firstLine="62"/>
        <w:jc w:val="both"/>
        <w:rPr>
          <w:color w:val="000000"/>
          <w:szCs w:val="24"/>
        </w:rPr>
      </w:pPr>
    </w:p>
    <w:p w14:paraId="03E783DF" w14:textId="77777777" w:rsidR="0044486D" w:rsidRDefault="0044486D" w:rsidP="0044486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BAAB4C" w14:textId="77777777" w:rsidR="0044486D" w:rsidRDefault="0044486D" w:rsidP="0044486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B4A5FAD" w14:textId="77777777" w:rsidR="0044486D" w:rsidRDefault="0044486D" w:rsidP="0044486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4513E3" w14:textId="77777777" w:rsidR="0044486D" w:rsidRDefault="0044486D" w:rsidP="0044486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818D377" w14:textId="77777777" w:rsidR="0044486D" w:rsidRDefault="0044486D" w:rsidP="0044486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B755A91" w14:textId="77777777" w:rsidR="0044486D" w:rsidRDefault="0044486D" w:rsidP="0044486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0203A73" w14:textId="77777777" w:rsidR="0044486D" w:rsidRDefault="0044486D" w:rsidP="0044486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F6F3C73" w14:textId="77777777" w:rsidR="0044486D" w:rsidRDefault="0044486D" w:rsidP="0044486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96EC632" w14:textId="77777777" w:rsidR="0044486D" w:rsidRDefault="0044486D" w:rsidP="0044486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9B62B66" w14:textId="77777777" w:rsidR="0044486D" w:rsidRDefault="0044486D" w:rsidP="0044486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CABF3F2" w14:textId="77777777" w:rsidR="0044486D" w:rsidRDefault="0044486D" w:rsidP="0044486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BBA698C" w14:textId="77777777" w:rsidR="0044486D" w:rsidRDefault="0044486D" w:rsidP="0044486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Pr>
          <w:color w:val="000000"/>
          <w:szCs w:val="24"/>
        </w:rPr>
        <w:lastRenderedPageBreak/>
        <w:t xml:space="preserve">nesilaikant šiame skyriuje nustatytos tvarkos, tai laikoma Sutarties keitimu, kuris turi būti atliekamas, vadovaujantis </w:t>
      </w:r>
      <w:proofErr w:type="spellStart"/>
      <w:r>
        <w:rPr>
          <w:color w:val="000000"/>
          <w:szCs w:val="24"/>
        </w:rPr>
        <w:t>VPĮ</w:t>
      </w:r>
      <w:proofErr w:type="spellEnd"/>
      <w:r>
        <w:rPr>
          <w:color w:val="000000"/>
          <w:szCs w:val="24"/>
        </w:rPr>
        <w:t xml:space="preserve"> nuostatomis </w:t>
      </w:r>
      <w:r>
        <w:rPr>
          <w:rFonts w:eastAsia="Calibri"/>
          <w:kern w:val="2"/>
          <w:szCs w:val="24"/>
        </w:rPr>
        <w:t>ir įforminamas Sutarties 21.6 punkte nustatyta tvarka.</w:t>
      </w:r>
    </w:p>
    <w:p w14:paraId="49700982" w14:textId="77777777" w:rsidR="0044486D" w:rsidRDefault="0044486D" w:rsidP="0044486D">
      <w:pPr>
        <w:jc w:val="both"/>
        <w:textAlignment w:val="baseline"/>
        <w:rPr>
          <w:color w:val="000000"/>
          <w:szCs w:val="24"/>
        </w:rPr>
      </w:pPr>
      <w:r>
        <w:rPr>
          <w:color w:val="000000"/>
          <w:szCs w:val="24"/>
        </w:rPr>
        <w:t>21.5. Sutartinių įsipareigojimų vykdymas gali būti stabdomas tik Sutarties galiojimo laikotarpiu tokia tvarka:</w:t>
      </w:r>
    </w:p>
    <w:p w14:paraId="6A299E69" w14:textId="77777777" w:rsidR="0044486D" w:rsidRDefault="0044486D" w:rsidP="0044486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AF0858" w14:textId="77777777" w:rsidR="0044486D" w:rsidRDefault="0044486D" w:rsidP="0044486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E00EE2" w14:textId="77777777" w:rsidR="0044486D" w:rsidRDefault="0044486D" w:rsidP="0044486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A7B1B1" w14:textId="77777777" w:rsidR="0044486D" w:rsidRDefault="0044486D" w:rsidP="0044486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58B8FA" w14:textId="77777777" w:rsidR="0044486D" w:rsidRDefault="0044486D" w:rsidP="0044486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2BD3B65" w14:textId="77777777" w:rsidR="0044486D" w:rsidRDefault="0044486D" w:rsidP="0044486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C4CCF" w14:textId="77777777" w:rsidR="0044486D" w:rsidRDefault="0044486D" w:rsidP="0044486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3B871B" w14:textId="77777777" w:rsidR="0044486D" w:rsidRDefault="0044486D" w:rsidP="0044486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BACB7B" w14:textId="77777777" w:rsidR="0044486D" w:rsidRDefault="0044486D" w:rsidP="0044486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1D221F" w14:textId="77777777" w:rsidR="0044486D" w:rsidRDefault="0044486D" w:rsidP="0044486D">
      <w:pPr>
        <w:spacing w:line="257" w:lineRule="atLeast"/>
        <w:ind w:firstLine="62"/>
        <w:jc w:val="both"/>
        <w:textAlignment w:val="baseline"/>
        <w:rPr>
          <w:color w:val="000000"/>
          <w:szCs w:val="24"/>
        </w:rPr>
      </w:pPr>
    </w:p>
    <w:p w14:paraId="36B2E371" w14:textId="77777777" w:rsidR="0044486D" w:rsidRDefault="0044486D" w:rsidP="0044486D">
      <w:pPr>
        <w:spacing w:line="257" w:lineRule="atLeast"/>
        <w:jc w:val="center"/>
        <w:rPr>
          <w:color w:val="000000"/>
          <w:szCs w:val="24"/>
        </w:rPr>
      </w:pPr>
      <w:r>
        <w:rPr>
          <w:b/>
          <w:bCs/>
          <w:caps/>
          <w:color w:val="000000"/>
          <w:szCs w:val="24"/>
        </w:rPr>
        <w:lastRenderedPageBreak/>
        <w:t>22.  SUTARTIES NUTRAUKIMAS</w:t>
      </w:r>
    </w:p>
    <w:p w14:paraId="07CC3A46" w14:textId="77777777" w:rsidR="0044486D" w:rsidRDefault="0044486D" w:rsidP="0044486D">
      <w:pPr>
        <w:spacing w:line="257" w:lineRule="atLeast"/>
        <w:ind w:firstLine="62"/>
        <w:jc w:val="both"/>
        <w:rPr>
          <w:color w:val="000000"/>
          <w:szCs w:val="24"/>
        </w:rPr>
      </w:pPr>
    </w:p>
    <w:p w14:paraId="40E44933" w14:textId="77777777" w:rsidR="0044486D" w:rsidRDefault="0044486D" w:rsidP="0044486D">
      <w:pPr>
        <w:spacing w:line="257" w:lineRule="atLeast"/>
        <w:jc w:val="both"/>
        <w:rPr>
          <w:color w:val="000000"/>
          <w:szCs w:val="24"/>
        </w:rPr>
      </w:pPr>
      <w:r>
        <w:rPr>
          <w:color w:val="000000"/>
          <w:szCs w:val="24"/>
        </w:rPr>
        <w:t xml:space="preserve">Sutartis gali būti nutraukiama </w:t>
      </w:r>
      <w:proofErr w:type="spellStart"/>
      <w:r>
        <w:rPr>
          <w:color w:val="000000"/>
          <w:szCs w:val="24"/>
        </w:rPr>
        <w:t>VPĮ</w:t>
      </w:r>
      <w:proofErr w:type="spellEnd"/>
      <w:r>
        <w:rPr>
          <w:color w:val="000000"/>
          <w:szCs w:val="24"/>
        </w:rPr>
        <w:t xml:space="preserve"> 90 straipsnyje ir Sutartyje numatytais atvejais, įskaitant galimybę nutraukti Sutartį Šalių susitarimu.</w:t>
      </w:r>
    </w:p>
    <w:p w14:paraId="10D90518" w14:textId="77777777" w:rsidR="0044486D" w:rsidRDefault="0044486D" w:rsidP="0044486D">
      <w:pPr>
        <w:spacing w:line="257" w:lineRule="atLeast"/>
        <w:ind w:firstLine="62"/>
        <w:jc w:val="both"/>
        <w:rPr>
          <w:color w:val="000000"/>
          <w:szCs w:val="24"/>
        </w:rPr>
      </w:pPr>
    </w:p>
    <w:p w14:paraId="70A51BD8" w14:textId="77777777" w:rsidR="0044486D" w:rsidRDefault="0044486D" w:rsidP="0044486D">
      <w:pPr>
        <w:spacing w:line="257" w:lineRule="atLeast"/>
        <w:jc w:val="center"/>
        <w:rPr>
          <w:color w:val="000000"/>
          <w:szCs w:val="24"/>
        </w:rPr>
      </w:pPr>
      <w:r>
        <w:rPr>
          <w:b/>
          <w:bCs/>
          <w:color w:val="000000"/>
          <w:szCs w:val="24"/>
        </w:rPr>
        <w:t>22.1.  Pretenzijos dėl Sutarties pažeidimų</w:t>
      </w:r>
    </w:p>
    <w:p w14:paraId="092A1B2B" w14:textId="77777777" w:rsidR="0044486D" w:rsidRDefault="0044486D" w:rsidP="0044486D">
      <w:pPr>
        <w:spacing w:line="257" w:lineRule="atLeast"/>
        <w:ind w:firstLine="62"/>
        <w:jc w:val="both"/>
        <w:rPr>
          <w:color w:val="000000"/>
          <w:szCs w:val="24"/>
        </w:rPr>
      </w:pPr>
    </w:p>
    <w:p w14:paraId="2F60F11A" w14:textId="77777777" w:rsidR="0044486D" w:rsidRDefault="0044486D" w:rsidP="0044486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0E39EE" w14:textId="77777777" w:rsidR="0044486D" w:rsidRDefault="0044486D" w:rsidP="0044486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DD11DDF" w14:textId="77777777" w:rsidR="0044486D" w:rsidRDefault="0044486D" w:rsidP="0044486D">
      <w:pPr>
        <w:spacing w:line="257" w:lineRule="atLeast"/>
        <w:ind w:firstLine="62"/>
        <w:jc w:val="both"/>
        <w:textAlignment w:val="baseline"/>
        <w:rPr>
          <w:color w:val="000000"/>
          <w:szCs w:val="24"/>
        </w:rPr>
      </w:pPr>
    </w:p>
    <w:p w14:paraId="5A73FFFA" w14:textId="77777777" w:rsidR="0044486D" w:rsidRDefault="0044486D" w:rsidP="0044486D">
      <w:pPr>
        <w:spacing w:line="257" w:lineRule="atLeast"/>
        <w:jc w:val="center"/>
        <w:rPr>
          <w:color w:val="000000"/>
          <w:szCs w:val="24"/>
        </w:rPr>
      </w:pPr>
      <w:r>
        <w:rPr>
          <w:b/>
          <w:bCs/>
          <w:color w:val="000000"/>
          <w:szCs w:val="24"/>
        </w:rPr>
        <w:t>22.2.  Sutarties nutraukimas Pirkėjo iniciatyva</w:t>
      </w:r>
    </w:p>
    <w:p w14:paraId="2F2FFF59" w14:textId="77777777" w:rsidR="0044486D" w:rsidRDefault="0044486D" w:rsidP="0044486D">
      <w:pPr>
        <w:spacing w:line="257" w:lineRule="atLeast"/>
        <w:ind w:firstLine="62"/>
        <w:jc w:val="both"/>
        <w:rPr>
          <w:color w:val="000000"/>
          <w:szCs w:val="24"/>
        </w:rPr>
      </w:pPr>
    </w:p>
    <w:p w14:paraId="5F63D7E4" w14:textId="77777777" w:rsidR="0044486D" w:rsidRDefault="0044486D" w:rsidP="0044486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5E2883" w14:textId="77777777" w:rsidR="0044486D" w:rsidRDefault="0044486D" w:rsidP="0044486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B44E587" w14:textId="77777777" w:rsidR="0044486D" w:rsidRDefault="0044486D" w:rsidP="0044486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D26783C" w14:textId="77777777" w:rsidR="0044486D" w:rsidRDefault="0044486D" w:rsidP="0044486D">
      <w:pPr>
        <w:spacing w:line="257" w:lineRule="atLeast"/>
        <w:jc w:val="both"/>
        <w:rPr>
          <w:szCs w:val="24"/>
        </w:rPr>
      </w:pPr>
      <w:r>
        <w:rPr>
          <w:szCs w:val="24"/>
        </w:rPr>
        <w:t>22.2.2.2. Tiekėjo padėtis pasikeičia ir jis atitinka pirkimo dokumentuose nustatytą pašalinimo pagrindą;</w:t>
      </w:r>
    </w:p>
    <w:p w14:paraId="67DF69F0" w14:textId="77777777" w:rsidR="0044486D" w:rsidRDefault="0044486D" w:rsidP="0044486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0F01BB8" w14:textId="77777777" w:rsidR="0044486D" w:rsidRDefault="0044486D" w:rsidP="0044486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6641B2B" w14:textId="77777777" w:rsidR="0044486D" w:rsidRDefault="0044486D" w:rsidP="0044486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72F261" w14:textId="77777777" w:rsidR="0044486D" w:rsidRDefault="0044486D" w:rsidP="0044486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9C9233A" w14:textId="77777777" w:rsidR="0044486D" w:rsidRDefault="0044486D" w:rsidP="0044486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59622A" w14:textId="77777777" w:rsidR="0044486D" w:rsidRDefault="0044486D" w:rsidP="0044486D">
      <w:pPr>
        <w:spacing w:line="257" w:lineRule="atLeast"/>
        <w:jc w:val="both"/>
        <w:textAlignment w:val="baseline"/>
        <w:rPr>
          <w:color w:val="000000"/>
          <w:szCs w:val="24"/>
        </w:rPr>
      </w:pPr>
      <w:r>
        <w:rPr>
          <w:color w:val="000000"/>
          <w:szCs w:val="24"/>
        </w:rPr>
        <w:t>22.2.2.8. nebelieka perkamų Prekių poreikio; </w:t>
      </w:r>
    </w:p>
    <w:p w14:paraId="5417D19A" w14:textId="77777777" w:rsidR="0044486D" w:rsidRDefault="0044486D" w:rsidP="0044486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0D0F3D0" w14:textId="77777777" w:rsidR="0044486D" w:rsidRDefault="0044486D" w:rsidP="0044486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B26377F" w14:textId="77777777" w:rsidR="0044486D" w:rsidRDefault="0044486D" w:rsidP="0044486D">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42BE12B" w14:textId="77777777" w:rsidR="0044486D" w:rsidRDefault="0044486D" w:rsidP="0044486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26A2D41" w14:textId="77777777" w:rsidR="0044486D" w:rsidRDefault="0044486D" w:rsidP="0044486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56C90A" w14:textId="77777777" w:rsidR="0044486D" w:rsidRDefault="0044486D" w:rsidP="0044486D">
      <w:pPr>
        <w:tabs>
          <w:tab w:val="left" w:pos="567"/>
        </w:tabs>
        <w:jc w:val="both"/>
        <w:textAlignment w:val="baseline"/>
        <w:rPr>
          <w:rFonts w:eastAsia="Calibri"/>
          <w:kern w:val="2"/>
          <w:szCs w:val="24"/>
        </w:rPr>
      </w:pPr>
      <w:r>
        <w:rPr>
          <w:rFonts w:eastAsia="Calibri"/>
          <w:kern w:val="2"/>
          <w:szCs w:val="24"/>
        </w:rPr>
        <w:t xml:space="preserve">22.2.2.14. paaiškėja </w:t>
      </w:r>
      <w:proofErr w:type="spellStart"/>
      <w:r>
        <w:rPr>
          <w:rFonts w:eastAsia="Calibri"/>
          <w:kern w:val="2"/>
          <w:szCs w:val="24"/>
        </w:rPr>
        <w:t>VPĮ</w:t>
      </w:r>
      <w:proofErr w:type="spellEnd"/>
      <w:r>
        <w:rPr>
          <w:rFonts w:eastAsia="Calibri"/>
          <w:kern w:val="2"/>
          <w:szCs w:val="24"/>
        </w:rPr>
        <w:t xml:space="preserve"> 37 straipsnio 8 dalyje ir (ar) 47 straipsnio 8 dalyje nurodytos aplinkybės.</w:t>
      </w:r>
    </w:p>
    <w:p w14:paraId="226B67D8" w14:textId="77777777" w:rsidR="0044486D" w:rsidRDefault="0044486D" w:rsidP="0044486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7B8078" w14:textId="77777777" w:rsidR="0044486D" w:rsidRDefault="0044486D" w:rsidP="0044486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FC3B82" w14:textId="77777777" w:rsidR="0044486D" w:rsidRDefault="0044486D" w:rsidP="0044486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83C1BE" w14:textId="77777777" w:rsidR="0044486D" w:rsidRDefault="0044486D" w:rsidP="0044486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1AC75DC" w14:textId="77777777" w:rsidR="0044486D" w:rsidRDefault="0044486D" w:rsidP="0044486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032389C" w14:textId="77777777" w:rsidR="0044486D" w:rsidRDefault="0044486D" w:rsidP="0044486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1B2A1A6" w14:textId="77777777" w:rsidR="0044486D" w:rsidRDefault="0044486D" w:rsidP="0044486D">
      <w:pPr>
        <w:spacing w:line="257" w:lineRule="atLeast"/>
        <w:ind w:firstLine="62"/>
        <w:jc w:val="both"/>
        <w:textAlignment w:val="baseline"/>
        <w:rPr>
          <w:color w:val="000000"/>
          <w:szCs w:val="24"/>
        </w:rPr>
      </w:pPr>
    </w:p>
    <w:p w14:paraId="2CF03A24" w14:textId="77777777" w:rsidR="0044486D" w:rsidRDefault="0044486D" w:rsidP="0044486D">
      <w:pPr>
        <w:spacing w:line="257" w:lineRule="atLeast"/>
        <w:jc w:val="center"/>
        <w:rPr>
          <w:color w:val="000000"/>
          <w:szCs w:val="24"/>
        </w:rPr>
      </w:pPr>
      <w:r>
        <w:rPr>
          <w:b/>
          <w:bCs/>
          <w:color w:val="000000"/>
          <w:szCs w:val="24"/>
        </w:rPr>
        <w:t>22.3.  Sutarties nutraukimas Tiekėjo iniciatyva</w:t>
      </w:r>
    </w:p>
    <w:p w14:paraId="16F352F1" w14:textId="77777777" w:rsidR="0044486D" w:rsidRDefault="0044486D" w:rsidP="0044486D">
      <w:pPr>
        <w:spacing w:line="257" w:lineRule="atLeast"/>
        <w:ind w:firstLine="62"/>
        <w:jc w:val="both"/>
        <w:rPr>
          <w:color w:val="000000"/>
          <w:szCs w:val="24"/>
        </w:rPr>
      </w:pPr>
    </w:p>
    <w:p w14:paraId="0FC1B58E" w14:textId="77777777" w:rsidR="0044486D" w:rsidRDefault="0044486D" w:rsidP="0044486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155EBF70" w14:textId="77777777" w:rsidR="0044486D" w:rsidRDefault="0044486D" w:rsidP="0044486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EE2DDAA" w14:textId="77777777" w:rsidR="0044486D" w:rsidRDefault="0044486D" w:rsidP="0044486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5EA285" w14:textId="77777777" w:rsidR="0044486D" w:rsidRDefault="0044486D" w:rsidP="0044486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8D8131" w14:textId="77777777" w:rsidR="0044486D" w:rsidRDefault="0044486D" w:rsidP="0044486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4A1E31B" w14:textId="77777777" w:rsidR="0044486D" w:rsidRDefault="0044486D" w:rsidP="0044486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1926664" w14:textId="77777777" w:rsidR="0044486D" w:rsidRDefault="0044486D" w:rsidP="0044486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6ECD2A" w14:textId="77777777" w:rsidR="0044486D" w:rsidRDefault="0044486D" w:rsidP="0044486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DC19EFF" w14:textId="77777777" w:rsidR="0044486D" w:rsidRDefault="0044486D" w:rsidP="0044486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7FD7533" w14:textId="77777777" w:rsidR="0044486D" w:rsidRDefault="0044486D" w:rsidP="0044486D">
      <w:pPr>
        <w:spacing w:line="257" w:lineRule="atLeast"/>
        <w:ind w:firstLine="62"/>
        <w:jc w:val="both"/>
        <w:textAlignment w:val="baseline"/>
        <w:rPr>
          <w:color w:val="000000"/>
          <w:szCs w:val="24"/>
        </w:rPr>
      </w:pPr>
    </w:p>
    <w:p w14:paraId="51861A31" w14:textId="77777777" w:rsidR="0044486D" w:rsidRDefault="0044486D" w:rsidP="0044486D">
      <w:pPr>
        <w:spacing w:line="257" w:lineRule="atLeast"/>
        <w:jc w:val="center"/>
        <w:rPr>
          <w:color w:val="000000"/>
          <w:szCs w:val="24"/>
        </w:rPr>
      </w:pPr>
      <w:r>
        <w:rPr>
          <w:b/>
          <w:bCs/>
          <w:color w:val="000000"/>
          <w:szCs w:val="24"/>
        </w:rPr>
        <w:t>22.4.  Šalių teisės ir pareigos Sutarties nutraukimo atveju</w:t>
      </w:r>
    </w:p>
    <w:p w14:paraId="20A79C99" w14:textId="77777777" w:rsidR="0044486D" w:rsidRDefault="0044486D" w:rsidP="0044486D">
      <w:pPr>
        <w:spacing w:line="257" w:lineRule="atLeast"/>
        <w:ind w:firstLine="62"/>
        <w:jc w:val="both"/>
        <w:rPr>
          <w:color w:val="000000"/>
          <w:szCs w:val="24"/>
        </w:rPr>
      </w:pPr>
    </w:p>
    <w:p w14:paraId="592F6868" w14:textId="77777777" w:rsidR="0044486D" w:rsidRDefault="0044486D" w:rsidP="0044486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AC53AEC" w14:textId="77777777" w:rsidR="0044486D" w:rsidRDefault="0044486D" w:rsidP="0044486D">
      <w:pPr>
        <w:spacing w:line="257" w:lineRule="atLeast"/>
        <w:jc w:val="both"/>
        <w:textAlignment w:val="baseline"/>
        <w:rPr>
          <w:color w:val="000000"/>
          <w:szCs w:val="24"/>
        </w:rPr>
      </w:pPr>
      <w:r>
        <w:rPr>
          <w:color w:val="000000"/>
          <w:szCs w:val="24"/>
        </w:rPr>
        <w:t>22.4.2. Nutraukus Sutartį, Šalys privalo: </w:t>
      </w:r>
    </w:p>
    <w:p w14:paraId="4B721ABE" w14:textId="77777777" w:rsidR="0044486D" w:rsidRDefault="0044486D" w:rsidP="0044486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378CEE6" w14:textId="77777777" w:rsidR="0044486D" w:rsidRDefault="0044486D" w:rsidP="0044486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CA652A0" w14:textId="77777777" w:rsidR="0044486D" w:rsidRDefault="0044486D" w:rsidP="0044486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3BCB4BF" w14:textId="77777777" w:rsidR="0044486D" w:rsidRDefault="0044486D" w:rsidP="0044486D">
      <w:pPr>
        <w:spacing w:line="257" w:lineRule="atLeast"/>
        <w:ind w:firstLine="62"/>
        <w:jc w:val="both"/>
        <w:textAlignment w:val="baseline"/>
        <w:rPr>
          <w:color w:val="000000"/>
          <w:szCs w:val="24"/>
        </w:rPr>
      </w:pPr>
    </w:p>
    <w:p w14:paraId="496EB729" w14:textId="77777777" w:rsidR="0044486D" w:rsidRDefault="0044486D" w:rsidP="0044486D">
      <w:pPr>
        <w:spacing w:line="257" w:lineRule="atLeast"/>
        <w:jc w:val="center"/>
        <w:rPr>
          <w:color w:val="000000"/>
          <w:szCs w:val="24"/>
        </w:rPr>
      </w:pPr>
      <w:r>
        <w:rPr>
          <w:b/>
          <w:bCs/>
          <w:caps/>
          <w:color w:val="000000"/>
          <w:szCs w:val="24"/>
        </w:rPr>
        <w:t>23.  PREKIŲ MODELIO AR GAMINTOJO KEITIMAS</w:t>
      </w:r>
    </w:p>
    <w:p w14:paraId="37758D71" w14:textId="77777777" w:rsidR="0044486D" w:rsidRDefault="0044486D" w:rsidP="0044486D">
      <w:pPr>
        <w:spacing w:line="257" w:lineRule="atLeast"/>
        <w:ind w:firstLine="62"/>
        <w:jc w:val="both"/>
        <w:rPr>
          <w:color w:val="000000"/>
          <w:szCs w:val="24"/>
        </w:rPr>
      </w:pPr>
    </w:p>
    <w:p w14:paraId="33BFF0F5" w14:textId="77777777" w:rsidR="0044486D" w:rsidRDefault="0044486D" w:rsidP="0044486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58BB6BA" w14:textId="77777777" w:rsidR="0044486D" w:rsidRDefault="0044486D" w:rsidP="0044486D">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Pr>
          <w:szCs w:val="24"/>
        </w:rPr>
        <w:lastRenderedPageBreak/>
        <w:t xml:space="preserve">kaip tai apibrėžta Sankcijų įstatyme ir (ar) Prekės, jų sudedamosios dalys ar (ir) gamintojas neatitinka </w:t>
      </w:r>
      <w:proofErr w:type="spellStart"/>
      <w:r>
        <w:rPr>
          <w:szCs w:val="24"/>
        </w:rPr>
        <w:t>VPĮ</w:t>
      </w:r>
      <w:proofErr w:type="spellEnd"/>
      <w:r>
        <w:rPr>
          <w:szCs w:val="24"/>
        </w:rPr>
        <w:t> 45 straipsnio 2</w:t>
      </w:r>
      <w:r>
        <w:rPr>
          <w:szCs w:val="24"/>
          <w:vertAlign w:val="superscript"/>
        </w:rPr>
        <w:t>1 </w:t>
      </w:r>
      <w:r>
        <w:rPr>
          <w:szCs w:val="24"/>
        </w:rPr>
        <w:t>dalies nuostatų;</w:t>
      </w:r>
    </w:p>
    <w:p w14:paraId="3BEDE19A" w14:textId="77777777" w:rsidR="0044486D" w:rsidRDefault="0044486D" w:rsidP="0044486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F4973B" w14:textId="77777777" w:rsidR="0044486D" w:rsidRDefault="0044486D" w:rsidP="0044486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55A7472" w14:textId="77777777" w:rsidR="0044486D" w:rsidRDefault="0044486D" w:rsidP="0044486D">
      <w:pPr>
        <w:spacing w:line="257" w:lineRule="atLeast"/>
        <w:jc w:val="both"/>
        <w:rPr>
          <w:color w:val="000000"/>
          <w:szCs w:val="24"/>
        </w:rPr>
      </w:pPr>
      <w:r>
        <w:rPr>
          <w:color w:val="000000"/>
          <w:szCs w:val="24"/>
        </w:rPr>
        <w:t>23.1.4. Šalys sudarė rašytinį Susitarimą prie Sutarties dėl Prekių keitimo.</w:t>
      </w:r>
    </w:p>
    <w:p w14:paraId="0A32143B" w14:textId="77777777" w:rsidR="0044486D" w:rsidRDefault="0044486D" w:rsidP="0044486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E3ED49B" w14:textId="77777777" w:rsidR="0044486D" w:rsidRDefault="0044486D" w:rsidP="0044486D">
      <w:pPr>
        <w:spacing w:line="257" w:lineRule="atLeast"/>
        <w:ind w:firstLine="62"/>
        <w:jc w:val="both"/>
        <w:rPr>
          <w:color w:val="000000"/>
          <w:szCs w:val="24"/>
        </w:rPr>
      </w:pPr>
    </w:p>
    <w:p w14:paraId="0B6F087E" w14:textId="77777777" w:rsidR="0044486D" w:rsidRDefault="0044486D" w:rsidP="0044486D">
      <w:pPr>
        <w:spacing w:line="257" w:lineRule="atLeast"/>
        <w:ind w:left="360" w:hanging="360"/>
        <w:jc w:val="center"/>
        <w:rPr>
          <w:color w:val="000000"/>
          <w:szCs w:val="24"/>
        </w:rPr>
      </w:pPr>
      <w:r>
        <w:rPr>
          <w:b/>
          <w:bCs/>
          <w:caps/>
          <w:color w:val="000000"/>
          <w:szCs w:val="24"/>
        </w:rPr>
        <w:t>24.  BENDRAVIMO TVARKA IR KALBA</w:t>
      </w:r>
    </w:p>
    <w:p w14:paraId="3DA57682" w14:textId="77777777" w:rsidR="0044486D" w:rsidRDefault="0044486D" w:rsidP="0044486D">
      <w:pPr>
        <w:spacing w:line="257" w:lineRule="atLeast"/>
        <w:ind w:left="360" w:firstLine="62"/>
        <w:jc w:val="both"/>
        <w:rPr>
          <w:color w:val="000000"/>
          <w:szCs w:val="24"/>
        </w:rPr>
      </w:pPr>
    </w:p>
    <w:p w14:paraId="0FC01D90" w14:textId="77777777" w:rsidR="0044486D" w:rsidRDefault="0044486D" w:rsidP="0044486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83AE9F7" w14:textId="77777777" w:rsidR="0044486D" w:rsidRDefault="0044486D" w:rsidP="0044486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2E7B99" w14:textId="77777777" w:rsidR="0044486D" w:rsidRDefault="0044486D" w:rsidP="0044486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D4898BC" w14:textId="77777777" w:rsidR="0044486D" w:rsidRDefault="0044486D" w:rsidP="0044486D">
      <w:pPr>
        <w:spacing w:line="257" w:lineRule="atLeast"/>
        <w:jc w:val="both"/>
        <w:rPr>
          <w:color w:val="000000"/>
          <w:szCs w:val="24"/>
        </w:rPr>
      </w:pPr>
      <w:r>
        <w:rPr>
          <w:color w:val="000000"/>
          <w:szCs w:val="24"/>
        </w:rPr>
        <w:t>24.4. Jeigu pranešimas siunčiamas el. paštu, laikoma, kad Šalis jį gavo kitą darbo dieną.</w:t>
      </w:r>
    </w:p>
    <w:p w14:paraId="651863AC" w14:textId="77777777" w:rsidR="0044486D" w:rsidRDefault="0044486D" w:rsidP="0044486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3B4B597" w14:textId="77777777" w:rsidR="0044486D" w:rsidRDefault="0044486D" w:rsidP="0044486D">
      <w:pPr>
        <w:spacing w:line="257" w:lineRule="atLeast"/>
        <w:ind w:firstLine="62"/>
        <w:jc w:val="both"/>
        <w:rPr>
          <w:color w:val="000000"/>
          <w:szCs w:val="24"/>
        </w:rPr>
      </w:pPr>
    </w:p>
    <w:p w14:paraId="76A76893" w14:textId="77777777" w:rsidR="0044486D" w:rsidRDefault="0044486D" w:rsidP="0044486D">
      <w:pPr>
        <w:spacing w:line="257" w:lineRule="atLeast"/>
        <w:ind w:left="360" w:hanging="360"/>
        <w:jc w:val="center"/>
        <w:rPr>
          <w:color w:val="000000"/>
          <w:szCs w:val="24"/>
        </w:rPr>
      </w:pPr>
      <w:r>
        <w:rPr>
          <w:b/>
          <w:bCs/>
          <w:caps/>
          <w:color w:val="000000"/>
          <w:szCs w:val="24"/>
        </w:rPr>
        <w:t>25.  PRETENZIJOS IR GINČŲ SPRENDIMAS</w:t>
      </w:r>
    </w:p>
    <w:p w14:paraId="0F63C006" w14:textId="77777777" w:rsidR="0044486D" w:rsidRDefault="0044486D" w:rsidP="0044486D">
      <w:pPr>
        <w:spacing w:line="257" w:lineRule="atLeast"/>
        <w:ind w:left="360" w:firstLine="62"/>
        <w:jc w:val="both"/>
        <w:rPr>
          <w:color w:val="000000"/>
          <w:szCs w:val="24"/>
        </w:rPr>
      </w:pPr>
    </w:p>
    <w:p w14:paraId="00CA59F6" w14:textId="77777777" w:rsidR="0044486D" w:rsidRDefault="0044486D" w:rsidP="0044486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DE9D32F" w14:textId="77777777" w:rsidR="0044486D" w:rsidRDefault="0044486D" w:rsidP="0044486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E57A158" w14:textId="77777777" w:rsidR="0044486D" w:rsidRDefault="0044486D" w:rsidP="0044486D">
      <w:pPr>
        <w:spacing w:line="257" w:lineRule="atLeast"/>
        <w:jc w:val="both"/>
        <w:rPr>
          <w:color w:val="000000"/>
          <w:szCs w:val="24"/>
        </w:rPr>
      </w:pPr>
      <w:r>
        <w:rPr>
          <w:color w:val="000000"/>
          <w:szCs w:val="24"/>
        </w:rPr>
        <w:t>25.3. Kilę ginčai nesudaro pagrindo Šalims atsisakyti vykdyti savo prievoles pagal Sutartį.</w:t>
      </w:r>
    </w:p>
    <w:p w14:paraId="2699D67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6C66E38" w14:textId="77777777" w:rsidR="005B2E56" w:rsidRPr="00C04363" w:rsidRDefault="005B2E56">
      <w:pPr>
        <w:rPr>
          <w:szCs w:val="24"/>
        </w:rPr>
      </w:pPr>
    </w:p>
    <w:p w14:paraId="357F615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2C712E9" w14:textId="77777777" w:rsidR="005B2E56" w:rsidRPr="00C04363" w:rsidRDefault="005B2E56">
      <w:pPr>
        <w:rPr>
          <w:szCs w:val="24"/>
        </w:rPr>
      </w:pPr>
    </w:p>
    <w:p w14:paraId="5A2D6496"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1561431" w14:textId="77777777" w:rsidR="005B2E56" w:rsidRPr="00C04363" w:rsidRDefault="009E7C1A">
      <w:pPr>
        <w:widowControl w:val="0"/>
        <w:pBdr>
          <w:top w:val="nil"/>
          <w:left w:val="nil"/>
          <w:bottom w:val="nil"/>
          <w:right w:val="nil"/>
          <w:between w:val="nil"/>
        </w:pBdr>
        <w:tabs>
          <w:tab w:val="left" w:pos="567"/>
          <w:tab w:val="left" w:pos="851"/>
        </w:tabs>
        <w:jc w:val="center"/>
        <w:rPr>
          <w:caps/>
          <w:szCs w:val="24"/>
        </w:rPr>
      </w:pPr>
      <w:r w:rsidRPr="00C04363">
        <w:rPr>
          <w:b/>
          <w:caps/>
          <w:szCs w:val="24"/>
        </w:rPr>
        <w:t xml:space="preserve">Prekių pirkimo-pardavimo sutarties </w:t>
      </w:r>
      <w:r w:rsidRPr="00C04363">
        <w:rPr>
          <w:b/>
          <w:bCs/>
          <w:caps/>
          <w:szCs w:val="24"/>
        </w:rPr>
        <w:t>Specialiosios</w:t>
      </w:r>
      <w:r w:rsidRPr="00C04363">
        <w:rPr>
          <w:b/>
          <w:caps/>
          <w:szCs w:val="24"/>
        </w:rPr>
        <w:t xml:space="preserve"> sąlygos</w:t>
      </w:r>
      <w:r w:rsidRPr="00C04363">
        <w:rPr>
          <w:caps/>
          <w:szCs w:val="24"/>
        </w:rPr>
        <w:t xml:space="preserve"> </w:t>
      </w:r>
    </w:p>
    <w:p w14:paraId="6E5175F0" w14:textId="77777777" w:rsidR="005B2E56" w:rsidRPr="00C04363" w:rsidRDefault="005B2E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2E56" w:rsidRPr="00C04363" w14:paraId="550FA85B" w14:textId="77777777" w:rsidTr="00656AFD">
        <w:tc>
          <w:tcPr>
            <w:tcW w:w="2448" w:type="dxa"/>
          </w:tcPr>
          <w:p w14:paraId="462665BC" w14:textId="77777777" w:rsidR="005B2E56" w:rsidRPr="00C04363" w:rsidRDefault="009E7C1A">
            <w:pPr>
              <w:jc w:val="both"/>
              <w:rPr>
                <w:b/>
                <w:bCs/>
                <w:kern w:val="2"/>
                <w:szCs w:val="24"/>
              </w:rPr>
            </w:pPr>
            <w:r w:rsidRPr="00C04363">
              <w:rPr>
                <w:b/>
                <w:bCs/>
                <w:kern w:val="2"/>
                <w:szCs w:val="24"/>
              </w:rPr>
              <w:t>Sutarties pavadinimas</w:t>
            </w:r>
          </w:p>
        </w:tc>
        <w:tc>
          <w:tcPr>
            <w:tcW w:w="7110" w:type="dxa"/>
            <w:gridSpan w:val="3"/>
          </w:tcPr>
          <w:p w14:paraId="4A19A65A" w14:textId="26F3CD41" w:rsidR="005B2E56" w:rsidRPr="00C04363" w:rsidRDefault="00262D1A">
            <w:pPr>
              <w:jc w:val="both"/>
              <w:rPr>
                <w:kern w:val="2"/>
                <w:szCs w:val="24"/>
              </w:rPr>
            </w:pPr>
            <w:r w:rsidRPr="00262D1A">
              <w:rPr>
                <w:kern w:val="2"/>
                <w:szCs w:val="24"/>
              </w:rPr>
              <w:t>Bald</w:t>
            </w:r>
            <w:r w:rsidR="00D3189E">
              <w:rPr>
                <w:kern w:val="2"/>
                <w:szCs w:val="24"/>
              </w:rPr>
              <w:t xml:space="preserve">ai ir jų </w:t>
            </w:r>
            <w:r w:rsidRPr="00262D1A">
              <w:rPr>
                <w:kern w:val="2"/>
                <w:szCs w:val="24"/>
              </w:rPr>
              <w:t>montavimas Vlado Mirono g. 2, Daugai, Alytaus r. sav.</w:t>
            </w:r>
            <w:r>
              <w:rPr>
                <w:kern w:val="2"/>
                <w:szCs w:val="24"/>
              </w:rPr>
              <w:t xml:space="preserve"> </w:t>
            </w:r>
          </w:p>
        </w:tc>
      </w:tr>
      <w:tr w:rsidR="005B2E56" w:rsidRPr="00C04363" w14:paraId="24293811" w14:textId="77777777" w:rsidTr="00656AFD">
        <w:tc>
          <w:tcPr>
            <w:tcW w:w="2448" w:type="dxa"/>
          </w:tcPr>
          <w:p w14:paraId="54BA86D8" w14:textId="77777777" w:rsidR="005B2E56" w:rsidRPr="00C04363" w:rsidRDefault="009E7C1A">
            <w:pPr>
              <w:jc w:val="both"/>
              <w:rPr>
                <w:b/>
                <w:bCs/>
                <w:kern w:val="2"/>
                <w:szCs w:val="24"/>
              </w:rPr>
            </w:pPr>
            <w:r w:rsidRPr="00C04363">
              <w:rPr>
                <w:b/>
                <w:bCs/>
                <w:kern w:val="2"/>
                <w:szCs w:val="24"/>
              </w:rPr>
              <w:t>Sutarties data</w:t>
            </w:r>
          </w:p>
        </w:tc>
        <w:tc>
          <w:tcPr>
            <w:tcW w:w="2177" w:type="dxa"/>
          </w:tcPr>
          <w:p w14:paraId="12D3F9DE" w14:textId="7914EF3D" w:rsidR="005B2E56" w:rsidRPr="00C04363" w:rsidRDefault="00CB6945">
            <w:pPr>
              <w:jc w:val="both"/>
              <w:rPr>
                <w:kern w:val="2"/>
                <w:szCs w:val="24"/>
              </w:rPr>
            </w:pPr>
            <w:r>
              <w:rPr>
                <w:kern w:val="2"/>
                <w:szCs w:val="24"/>
              </w:rPr>
              <w:t>2026-0</w:t>
            </w:r>
            <w:r w:rsidR="00412F26">
              <w:rPr>
                <w:kern w:val="2"/>
                <w:szCs w:val="24"/>
              </w:rPr>
              <w:t>6</w:t>
            </w:r>
            <w:r>
              <w:rPr>
                <w:kern w:val="2"/>
                <w:szCs w:val="24"/>
              </w:rPr>
              <w:t>-</w:t>
            </w:r>
          </w:p>
        </w:tc>
        <w:tc>
          <w:tcPr>
            <w:tcW w:w="2362" w:type="dxa"/>
          </w:tcPr>
          <w:p w14:paraId="6925749D" w14:textId="77777777" w:rsidR="005B2E56" w:rsidRPr="00C04363" w:rsidRDefault="009E7C1A">
            <w:pPr>
              <w:jc w:val="both"/>
              <w:rPr>
                <w:b/>
                <w:bCs/>
                <w:kern w:val="2"/>
                <w:szCs w:val="24"/>
              </w:rPr>
            </w:pPr>
            <w:r w:rsidRPr="00C04363">
              <w:rPr>
                <w:b/>
                <w:bCs/>
                <w:kern w:val="2"/>
                <w:szCs w:val="24"/>
              </w:rPr>
              <w:t>Sutarties numeris</w:t>
            </w:r>
          </w:p>
        </w:tc>
        <w:tc>
          <w:tcPr>
            <w:tcW w:w="2571" w:type="dxa"/>
          </w:tcPr>
          <w:p w14:paraId="5CF7A95D" w14:textId="6EBDFE46" w:rsidR="005B2E56" w:rsidRPr="00C04363" w:rsidRDefault="00CB6945">
            <w:pPr>
              <w:jc w:val="both"/>
              <w:rPr>
                <w:kern w:val="2"/>
                <w:szCs w:val="24"/>
              </w:rPr>
            </w:pPr>
            <w:proofErr w:type="spellStart"/>
            <w:r>
              <w:rPr>
                <w:kern w:val="2"/>
                <w:szCs w:val="24"/>
              </w:rPr>
              <w:t>SUT</w:t>
            </w:r>
            <w:proofErr w:type="spellEnd"/>
            <w:r>
              <w:rPr>
                <w:kern w:val="2"/>
                <w:szCs w:val="24"/>
              </w:rPr>
              <w:t>-</w:t>
            </w:r>
          </w:p>
        </w:tc>
      </w:tr>
    </w:tbl>
    <w:p w14:paraId="5C58B180"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2E56" w:rsidRPr="00C04363" w14:paraId="44D79E46" w14:textId="77777777" w:rsidTr="00DA3786">
        <w:tc>
          <w:tcPr>
            <w:tcW w:w="9558" w:type="dxa"/>
            <w:gridSpan w:val="3"/>
          </w:tcPr>
          <w:p w14:paraId="519E66B9" w14:textId="77777777" w:rsidR="005B2E56" w:rsidRPr="00C04363" w:rsidRDefault="009E7C1A" w:rsidP="00656AFD">
            <w:pPr>
              <w:jc w:val="both"/>
              <w:rPr>
                <w:b/>
                <w:bCs/>
                <w:kern w:val="2"/>
                <w:szCs w:val="24"/>
              </w:rPr>
            </w:pPr>
            <w:r w:rsidRPr="00C04363">
              <w:rPr>
                <w:b/>
                <w:bCs/>
                <w:kern w:val="2"/>
                <w:szCs w:val="24"/>
              </w:rPr>
              <w:t>1. SUTARTIES ŠALYS</w:t>
            </w:r>
          </w:p>
        </w:tc>
      </w:tr>
      <w:tr w:rsidR="00927891" w:rsidRPr="00C04363" w14:paraId="1BE6569A" w14:textId="77777777" w:rsidTr="00DA3786">
        <w:tc>
          <w:tcPr>
            <w:tcW w:w="2808" w:type="dxa"/>
            <w:vMerge w:val="restart"/>
          </w:tcPr>
          <w:p w14:paraId="1EDFBFD2" w14:textId="77777777" w:rsidR="00927891" w:rsidRPr="00C04363" w:rsidRDefault="00927891" w:rsidP="00656AFD">
            <w:pPr>
              <w:jc w:val="both"/>
              <w:rPr>
                <w:b/>
                <w:bCs/>
                <w:kern w:val="2"/>
                <w:szCs w:val="24"/>
              </w:rPr>
            </w:pPr>
          </w:p>
          <w:p w14:paraId="08CE8D58" w14:textId="77777777" w:rsidR="00927891" w:rsidRPr="00C04363" w:rsidRDefault="00927891" w:rsidP="00656AFD">
            <w:pPr>
              <w:jc w:val="both"/>
              <w:rPr>
                <w:b/>
                <w:bCs/>
                <w:kern w:val="2"/>
                <w:szCs w:val="24"/>
              </w:rPr>
            </w:pPr>
          </w:p>
          <w:p w14:paraId="77112954" w14:textId="77777777" w:rsidR="00927891" w:rsidRPr="00C04363" w:rsidRDefault="00927891" w:rsidP="00656AFD">
            <w:pPr>
              <w:jc w:val="both"/>
              <w:rPr>
                <w:b/>
                <w:bCs/>
                <w:kern w:val="2"/>
                <w:szCs w:val="24"/>
              </w:rPr>
            </w:pPr>
          </w:p>
          <w:p w14:paraId="686B7CD7" w14:textId="77777777" w:rsidR="00927891" w:rsidRPr="00C04363" w:rsidRDefault="00927891" w:rsidP="00656AFD">
            <w:pPr>
              <w:jc w:val="both"/>
              <w:rPr>
                <w:b/>
                <w:bCs/>
                <w:kern w:val="2"/>
                <w:szCs w:val="24"/>
              </w:rPr>
            </w:pPr>
          </w:p>
          <w:p w14:paraId="7EA131B9" w14:textId="77777777" w:rsidR="00927891" w:rsidRPr="00C04363" w:rsidRDefault="00927891" w:rsidP="00656AFD">
            <w:pPr>
              <w:jc w:val="both"/>
              <w:rPr>
                <w:b/>
                <w:bCs/>
                <w:kern w:val="2"/>
                <w:szCs w:val="24"/>
              </w:rPr>
            </w:pPr>
            <w:r w:rsidRPr="00C04363">
              <w:rPr>
                <w:b/>
                <w:bCs/>
                <w:kern w:val="2"/>
                <w:szCs w:val="24"/>
              </w:rPr>
              <w:t>1.1. Pirkėjas</w:t>
            </w:r>
          </w:p>
        </w:tc>
        <w:tc>
          <w:tcPr>
            <w:tcW w:w="3240" w:type="dxa"/>
          </w:tcPr>
          <w:p w14:paraId="08FD7C73" w14:textId="77777777" w:rsidR="00927891" w:rsidRPr="00C04363" w:rsidRDefault="00927891" w:rsidP="00656AFD">
            <w:pPr>
              <w:jc w:val="both"/>
              <w:rPr>
                <w:kern w:val="2"/>
                <w:szCs w:val="24"/>
              </w:rPr>
            </w:pPr>
            <w:r w:rsidRPr="00C04363">
              <w:rPr>
                <w:kern w:val="2"/>
                <w:szCs w:val="24"/>
              </w:rPr>
              <w:t>1.1.1. Pavadinimas</w:t>
            </w:r>
          </w:p>
        </w:tc>
        <w:tc>
          <w:tcPr>
            <w:tcW w:w="3510" w:type="dxa"/>
          </w:tcPr>
          <w:p w14:paraId="7F9BED2A" w14:textId="05650E3B" w:rsidR="00927891" w:rsidRPr="00C04363" w:rsidRDefault="00927891" w:rsidP="00656AFD">
            <w:pPr>
              <w:jc w:val="both"/>
              <w:rPr>
                <w:kern w:val="2"/>
                <w:szCs w:val="24"/>
              </w:rPr>
            </w:pPr>
            <w:r>
              <w:rPr>
                <w:rFonts w:eastAsia="Calibri"/>
                <w:szCs w:val="24"/>
              </w:rPr>
              <w:t>Alytaus</w:t>
            </w:r>
            <w:r w:rsidR="00656AFD">
              <w:rPr>
                <w:rFonts w:eastAsia="Calibri"/>
                <w:szCs w:val="24"/>
              </w:rPr>
              <w:t> </w:t>
            </w:r>
            <w:r>
              <w:rPr>
                <w:rFonts w:eastAsia="Calibri"/>
                <w:szCs w:val="24"/>
              </w:rPr>
              <w:t>rajono</w:t>
            </w:r>
            <w:r w:rsidR="00656AFD">
              <w:rPr>
                <w:rFonts w:eastAsia="Calibri"/>
                <w:szCs w:val="24"/>
              </w:rPr>
              <w:t> </w:t>
            </w:r>
            <w:r>
              <w:rPr>
                <w:rFonts w:eastAsia="Calibri"/>
                <w:szCs w:val="24"/>
              </w:rPr>
              <w:t>savivaldybės administracija</w:t>
            </w:r>
          </w:p>
        </w:tc>
      </w:tr>
      <w:tr w:rsidR="00927891" w:rsidRPr="00C04363" w14:paraId="2FFA89EB" w14:textId="77777777" w:rsidTr="00DA3786">
        <w:tc>
          <w:tcPr>
            <w:tcW w:w="2808" w:type="dxa"/>
            <w:vMerge/>
          </w:tcPr>
          <w:p w14:paraId="6E950C9D" w14:textId="77777777" w:rsidR="00927891" w:rsidRPr="00C04363" w:rsidRDefault="00927891" w:rsidP="00656AFD">
            <w:pPr>
              <w:jc w:val="both"/>
              <w:rPr>
                <w:kern w:val="2"/>
                <w:szCs w:val="24"/>
              </w:rPr>
            </w:pPr>
          </w:p>
        </w:tc>
        <w:tc>
          <w:tcPr>
            <w:tcW w:w="3240" w:type="dxa"/>
          </w:tcPr>
          <w:p w14:paraId="6711C57D" w14:textId="77777777" w:rsidR="00927891" w:rsidRPr="00C04363" w:rsidRDefault="00927891" w:rsidP="00656AFD">
            <w:pPr>
              <w:jc w:val="both"/>
              <w:rPr>
                <w:kern w:val="2"/>
                <w:szCs w:val="24"/>
              </w:rPr>
            </w:pPr>
            <w:r w:rsidRPr="00C04363">
              <w:rPr>
                <w:kern w:val="2"/>
                <w:szCs w:val="24"/>
              </w:rPr>
              <w:t>1.1.2. Juridinio asmens kodas</w:t>
            </w:r>
          </w:p>
        </w:tc>
        <w:tc>
          <w:tcPr>
            <w:tcW w:w="3510" w:type="dxa"/>
          </w:tcPr>
          <w:p w14:paraId="2FD24053" w14:textId="056E8526" w:rsidR="00927891" w:rsidRPr="00C04363" w:rsidRDefault="00927891" w:rsidP="00656AFD">
            <w:pPr>
              <w:jc w:val="both"/>
              <w:rPr>
                <w:kern w:val="2"/>
                <w:szCs w:val="24"/>
              </w:rPr>
            </w:pPr>
            <w:r>
              <w:rPr>
                <w:rFonts w:eastAsia="Calibri"/>
                <w:szCs w:val="24"/>
              </w:rPr>
              <w:t>188718528</w:t>
            </w:r>
          </w:p>
        </w:tc>
      </w:tr>
      <w:tr w:rsidR="00927891" w:rsidRPr="00C04363" w14:paraId="218351C6" w14:textId="77777777" w:rsidTr="00DA3786">
        <w:tc>
          <w:tcPr>
            <w:tcW w:w="2808" w:type="dxa"/>
            <w:vMerge/>
          </w:tcPr>
          <w:p w14:paraId="3989C713" w14:textId="77777777" w:rsidR="00927891" w:rsidRPr="00C04363" w:rsidRDefault="00927891" w:rsidP="00656AFD">
            <w:pPr>
              <w:jc w:val="both"/>
              <w:rPr>
                <w:kern w:val="2"/>
                <w:szCs w:val="24"/>
              </w:rPr>
            </w:pPr>
          </w:p>
        </w:tc>
        <w:tc>
          <w:tcPr>
            <w:tcW w:w="3240" w:type="dxa"/>
          </w:tcPr>
          <w:p w14:paraId="75A70169" w14:textId="77777777" w:rsidR="00927891" w:rsidRPr="00C04363" w:rsidRDefault="00927891" w:rsidP="00656AFD">
            <w:pPr>
              <w:jc w:val="both"/>
              <w:rPr>
                <w:kern w:val="2"/>
                <w:szCs w:val="24"/>
              </w:rPr>
            </w:pPr>
            <w:r w:rsidRPr="00C04363">
              <w:rPr>
                <w:kern w:val="2"/>
                <w:szCs w:val="24"/>
              </w:rPr>
              <w:t>1.1.3. Adresas</w:t>
            </w:r>
          </w:p>
        </w:tc>
        <w:tc>
          <w:tcPr>
            <w:tcW w:w="3510" w:type="dxa"/>
          </w:tcPr>
          <w:p w14:paraId="22EE0D5C" w14:textId="7939DC3E" w:rsidR="00927891" w:rsidRPr="00C04363" w:rsidRDefault="00927891" w:rsidP="00656AFD">
            <w:pPr>
              <w:jc w:val="both"/>
              <w:rPr>
                <w:kern w:val="2"/>
                <w:szCs w:val="24"/>
              </w:rPr>
            </w:pPr>
            <w:r>
              <w:rPr>
                <w:rFonts w:eastAsia="Calibri"/>
                <w:szCs w:val="24"/>
              </w:rPr>
              <w:t>Pulko g. 21, LT-621</w:t>
            </w:r>
            <w:r w:rsidR="00412F26">
              <w:rPr>
                <w:rFonts w:eastAsia="Calibri"/>
                <w:szCs w:val="24"/>
              </w:rPr>
              <w:t>41</w:t>
            </w:r>
            <w:r>
              <w:rPr>
                <w:rFonts w:eastAsia="Calibri"/>
                <w:szCs w:val="24"/>
              </w:rPr>
              <w:t xml:space="preserve"> Alytus</w:t>
            </w:r>
          </w:p>
        </w:tc>
      </w:tr>
      <w:tr w:rsidR="00927891" w:rsidRPr="00C04363" w14:paraId="289BCEBD" w14:textId="77777777" w:rsidTr="00DA3786">
        <w:tc>
          <w:tcPr>
            <w:tcW w:w="2808" w:type="dxa"/>
            <w:vMerge/>
          </w:tcPr>
          <w:p w14:paraId="45E4DA1E" w14:textId="77777777" w:rsidR="00927891" w:rsidRPr="00C04363" w:rsidRDefault="00927891" w:rsidP="00656AFD">
            <w:pPr>
              <w:jc w:val="both"/>
              <w:rPr>
                <w:kern w:val="2"/>
                <w:szCs w:val="24"/>
              </w:rPr>
            </w:pPr>
          </w:p>
        </w:tc>
        <w:tc>
          <w:tcPr>
            <w:tcW w:w="3240" w:type="dxa"/>
          </w:tcPr>
          <w:p w14:paraId="77908BC9" w14:textId="77777777" w:rsidR="00927891" w:rsidRPr="00C04363" w:rsidRDefault="00927891" w:rsidP="00656AFD">
            <w:pPr>
              <w:jc w:val="both"/>
              <w:rPr>
                <w:kern w:val="2"/>
                <w:szCs w:val="24"/>
              </w:rPr>
            </w:pPr>
            <w:r w:rsidRPr="00C04363">
              <w:rPr>
                <w:kern w:val="2"/>
                <w:szCs w:val="24"/>
              </w:rPr>
              <w:t>1.1.4. PVM mokėtojo kodas</w:t>
            </w:r>
          </w:p>
        </w:tc>
        <w:tc>
          <w:tcPr>
            <w:tcW w:w="3510" w:type="dxa"/>
          </w:tcPr>
          <w:p w14:paraId="7F4F8485" w14:textId="43B2EEB5" w:rsidR="00927891" w:rsidRPr="00C04363" w:rsidRDefault="00927891" w:rsidP="00656AFD">
            <w:pPr>
              <w:jc w:val="both"/>
              <w:rPr>
                <w:kern w:val="2"/>
                <w:szCs w:val="24"/>
              </w:rPr>
            </w:pPr>
            <w:r>
              <w:rPr>
                <w:rFonts w:eastAsia="Calibri"/>
                <w:szCs w:val="24"/>
              </w:rPr>
              <w:t>Ne PVM mokėtojas</w:t>
            </w:r>
          </w:p>
        </w:tc>
      </w:tr>
      <w:tr w:rsidR="00927891" w:rsidRPr="00C04363" w14:paraId="384FB6CF" w14:textId="77777777" w:rsidTr="00DA3786">
        <w:tc>
          <w:tcPr>
            <w:tcW w:w="2808" w:type="dxa"/>
            <w:vMerge/>
          </w:tcPr>
          <w:p w14:paraId="7C56FC34" w14:textId="77777777" w:rsidR="00927891" w:rsidRPr="00C04363" w:rsidRDefault="00927891" w:rsidP="00656AFD">
            <w:pPr>
              <w:jc w:val="both"/>
              <w:rPr>
                <w:kern w:val="2"/>
                <w:szCs w:val="24"/>
              </w:rPr>
            </w:pPr>
          </w:p>
        </w:tc>
        <w:tc>
          <w:tcPr>
            <w:tcW w:w="3240" w:type="dxa"/>
          </w:tcPr>
          <w:p w14:paraId="30164509" w14:textId="77777777" w:rsidR="00927891" w:rsidRPr="00C04363" w:rsidRDefault="00927891" w:rsidP="00656AFD">
            <w:pPr>
              <w:jc w:val="both"/>
              <w:rPr>
                <w:kern w:val="2"/>
                <w:szCs w:val="24"/>
              </w:rPr>
            </w:pPr>
            <w:r w:rsidRPr="00C04363">
              <w:rPr>
                <w:kern w:val="2"/>
                <w:szCs w:val="24"/>
              </w:rPr>
              <w:t>1.1.5. Atsiskaitomoji sąskaita</w:t>
            </w:r>
          </w:p>
        </w:tc>
        <w:tc>
          <w:tcPr>
            <w:tcW w:w="3510" w:type="dxa"/>
          </w:tcPr>
          <w:p w14:paraId="616344B5" w14:textId="427C6601" w:rsidR="00927891" w:rsidRPr="00C04363" w:rsidRDefault="00927891" w:rsidP="00656AFD">
            <w:pPr>
              <w:jc w:val="both"/>
              <w:rPr>
                <w:kern w:val="2"/>
                <w:szCs w:val="24"/>
              </w:rPr>
            </w:pPr>
            <w:r w:rsidRPr="007E014B">
              <w:rPr>
                <w:kern w:val="2"/>
                <w:szCs w:val="24"/>
              </w:rPr>
              <w:t xml:space="preserve">Nr. </w:t>
            </w:r>
            <w:proofErr w:type="spellStart"/>
            <w:r w:rsidRPr="007E014B">
              <w:rPr>
                <w:kern w:val="2"/>
                <w:szCs w:val="24"/>
              </w:rPr>
              <w:t>LT237300010185442399</w:t>
            </w:r>
            <w:proofErr w:type="spellEnd"/>
          </w:p>
        </w:tc>
      </w:tr>
      <w:tr w:rsidR="00927891" w:rsidRPr="00C04363" w14:paraId="1680AA2E" w14:textId="77777777" w:rsidTr="00DA3786">
        <w:tc>
          <w:tcPr>
            <w:tcW w:w="2808" w:type="dxa"/>
            <w:vMerge/>
          </w:tcPr>
          <w:p w14:paraId="652501FB" w14:textId="77777777" w:rsidR="00927891" w:rsidRPr="00C04363" w:rsidRDefault="00927891" w:rsidP="00656AFD">
            <w:pPr>
              <w:jc w:val="both"/>
              <w:rPr>
                <w:kern w:val="2"/>
                <w:szCs w:val="24"/>
              </w:rPr>
            </w:pPr>
          </w:p>
        </w:tc>
        <w:tc>
          <w:tcPr>
            <w:tcW w:w="3240" w:type="dxa"/>
          </w:tcPr>
          <w:p w14:paraId="57C9F1C5" w14:textId="77777777" w:rsidR="00927891" w:rsidRPr="00C04363" w:rsidRDefault="00927891" w:rsidP="00656AFD">
            <w:pPr>
              <w:jc w:val="both"/>
              <w:rPr>
                <w:kern w:val="2"/>
                <w:szCs w:val="24"/>
              </w:rPr>
            </w:pPr>
            <w:r w:rsidRPr="00C04363">
              <w:rPr>
                <w:kern w:val="2"/>
                <w:szCs w:val="24"/>
              </w:rPr>
              <w:t>1.1.6. Bankas, banko kodas</w:t>
            </w:r>
          </w:p>
        </w:tc>
        <w:tc>
          <w:tcPr>
            <w:tcW w:w="3510" w:type="dxa"/>
          </w:tcPr>
          <w:p w14:paraId="794CE882" w14:textId="3961FC72" w:rsidR="00927891" w:rsidRPr="00C04363" w:rsidRDefault="00927891" w:rsidP="00656AFD">
            <w:pPr>
              <w:jc w:val="both"/>
              <w:rPr>
                <w:kern w:val="2"/>
                <w:szCs w:val="24"/>
              </w:rPr>
            </w:pPr>
            <w:r w:rsidRPr="00294988">
              <w:rPr>
                <w:kern w:val="2"/>
                <w:szCs w:val="24"/>
              </w:rPr>
              <w:t>Swedbank, AB</w:t>
            </w:r>
            <w:r>
              <w:rPr>
                <w:kern w:val="2"/>
                <w:szCs w:val="24"/>
              </w:rPr>
              <w:t xml:space="preserve">, </w:t>
            </w:r>
            <w:r w:rsidRPr="006900EC">
              <w:rPr>
                <w:kern w:val="2"/>
                <w:szCs w:val="24"/>
              </w:rPr>
              <w:t>73000</w:t>
            </w:r>
          </w:p>
        </w:tc>
      </w:tr>
      <w:tr w:rsidR="00927891" w:rsidRPr="00C04363" w14:paraId="0FB23A8F" w14:textId="77777777" w:rsidTr="00DA3786">
        <w:tc>
          <w:tcPr>
            <w:tcW w:w="2808" w:type="dxa"/>
            <w:vMerge/>
          </w:tcPr>
          <w:p w14:paraId="610D705D" w14:textId="77777777" w:rsidR="00927891" w:rsidRPr="00C04363" w:rsidRDefault="00927891" w:rsidP="00656AFD">
            <w:pPr>
              <w:jc w:val="both"/>
              <w:rPr>
                <w:kern w:val="2"/>
                <w:szCs w:val="24"/>
              </w:rPr>
            </w:pPr>
          </w:p>
        </w:tc>
        <w:tc>
          <w:tcPr>
            <w:tcW w:w="3240" w:type="dxa"/>
          </w:tcPr>
          <w:p w14:paraId="5B9C8ED4" w14:textId="77777777" w:rsidR="00927891" w:rsidRPr="00C04363" w:rsidRDefault="00927891" w:rsidP="00656AFD">
            <w:pPr>
              <w:jc w:val="both"/>
              <w:rPr>
                <w:kern w:val="2"/>
                <w:szCs w:val="24"/>
              </w:rPr>
            </w:pPr>
            <w:r w:rsidRPr="00C04363">
              <w:rPr>
                <w:kern w:val="2"/>
                <w:szCs w:val="24"/>
              </w:rPr>
              <w:t>1.1.7. Telefonas</w:t>
            </w:r>
          </w:p>
        </w:tc>
        <w:tc>
          <w:tcPr>
            <w:tcW w:w="3510" w:type="dxa"/>
          </w:tcPr>
          <w:p w14:paraId="20203C33" w14:textId="332AE18F" w:rsidR="00927891" w:rsidRPr="00C04363" w:rsidRDefault="00927891" w:rsidP="00656AFD">
            <w:pPr>
              <w:jc w:val="both"/>
              <w:rPr>
                <w:kern w:val="2"/>
                <w:szCs w:val="24"/>
              </w:rPr>
            </w:pPr>
            <w:r>
              <w:rPr>
                <w:kern w:val="2"/>
                <w:szCs w:val="24"/>
              </w:rPr>
              <w:t>+</w:t>
            </w:r>
            <w:r w:rsidR="00412F26">
              <w:rPr>
                <w:kern w:val="2"/>
                <w:szCs w:val="24"/>
              </w:rPr>
              <w:t xml:space="preserve"> </w:t>
            </w:r>
            <w:r>
              <w:rPr>
                <w:rFonts w:eastAsia="Calibri"/>
                <w:szCs w:val="24"/>
              </w:rPr>
              <w:t>370 315 55530</w:t>
            </w:r>
          </w:p>
        </w:tc>
      </w:tr>
      <w:tr w:rsidR="00927891" w:rsidRPr="00C04363" w14:paraId="00FD5496" w14:textId="77777777" w:rsidTr="00DA3786">
        <w:tc>
          <w:tcPr>
            <w:tcW w:w="2808" w:type="dxa"/>
            <w:vMerge/>
          </w:tcPr>
          <w:p w14:paraId="437D451C" w14:textId="77777777" w:rsidR="00927891" w:rsidRPr="00C04363" w:rsidRDefault="00927891" w:rsidP="00656AFD">
            <w:pPr>
              <w:jc w:val="both"/>
              <w:rPr>
                <w:kern w:val="2"/>
                <w:szCs w:val="24"/>
              </w:rPr>
            </w:pPr>
          </w:p>
        </w:tc>
        <w:tc>
          <w:tcPr>
            <w:tcW w:w="3240" w:type="dxa"/>
          </w:tcPr>
          <w:p w14:paraId="37D10FC0" w14:textId="77777777" w:rsidR="00927891" w:rsidRPr="00C04363" w:rsidRDefault="00927891" w:rsidP="00656AFD">
            <w:pPr>
              <w:jc w:val="both"/>
              <w:rPr>
                <w:kern w:val="2"/>
                <w:szCs w:val="24"/>
              </w:rPr>
            </w:pPr>
            <w:r w:rsidRPr="00C04363">
              <w:rPr>
                <w:kern w:val="2"/>
                <w:szCs w:val="24"/>
              </w:rPr>
              <w:t>1.1.8. El. paštas</w:t>
            </w:r>
          </w:p>
        </w:tc>
        <w:tc>
          <w:tcPr>
            <w:tcW w:w="3510" w:type="dxa"/>
          </w:tcPr>
          <w:p w14:paraId="6A5604A6" w14:textId="4DEA0F9D" w:rsidR="00927891" w:rsidRPr="00C04363" w:rsidRDefault="00927891" w:rsidP="00656AFD">
            <w:pPr>
              <w:jc w:val="both"/>
              <w:rPr>
                <w:kern w:val="2"/>
                <w:szCs w:val="24"/>
              </w:rPr>
            </w:pPr>
            <w:hyperlink r:id="rId10" w:history="1">
              <w:r w:rsidRPr="00AE26B9">
                <w:rPr>
                  <w:rStyle w:val="Hipersaitas"/>
                  <w:kern w:val="2"/>
                  <w:szCs w:val="24"/>
                </w:rPr>
                <w:t>info@arsa.lt</w:t>
              </w:r>
            </w:hyperlink>
          </w:p>
        </w:tc>
      </w:tr>
      <w:tr w:rsidR="00927891" w:rsidRPr="00C04363" w14:paraId="65C0AE59" w14:textId="77777777" w:rsidTr="00DA3786">
        <w:tc>
          <w:tcPr>
            <w:tcW w:w="2808" w:type="dxa"/>
            <w:vMerge/>
          </w:tcPr>
          <w:p w14:paraId="11A2B0C6" w14:textId="77777777" w:rsidR="00927891" w:rsidRPr="00C04363" w:rsidRDefault="00927891" w:rsidP="00656AFD">
            <w:pPr>
              <w:jc w:val="both"/>
              <w:rPr>
                <w:kern w:val="2"/>
                <w:szCs w:val="24"/>
              </w:rPr>
            </w:pPr>
          </w:p>
        </w:tc>
        <w:tc>
          <w:tcPr>
            <w:tcW w:w="3240" w:type="dxa"/>
          </w:tcPr>
          <w:p w14:paraId="29644AD6" w14:textId="77777777" w:rsidR="00927891" w:rsidRPr="00C04363" w:rsidRDefault="00927891" w:rsidP="00656AFD">
            <w:pPr>
              <w:jc w:val="both"/>
              <w:rPr>
                <w:kern w:val="2"/>
                <w:szCs w:val="24"/>
              </w:rPr>
            </w:pPr>
            <w:r w:rsidRPr="00C04363">
              <w:rPr>
                <w:kern w:val="2"/>
                <w:szCs w:val="24"/>
              </w:rPr>
              <w:t>1.1.9. Šalies atstovas</w:t>
            </w:r>
          </w:p>
        </w:tc>
        <w:tc>
          <w:tcPr>
            <w:tcW w:w="3510" w:type="dxa"/>
          </w:tcPr>
          <w:p w14:paraId="0797CDD9" w14:textId="2C649DE7" w:rsidR="00927891" w:rsidRPr="00C04363" w:rsidRDefault="00927891" w:rsidP="00656AFD">
            <w:pPr>
              <w:jc w:val="both"/>
              <w:rPr>
                <w:kern w:val="2"/>
                <w:szCs w:val="24"/>
              </w:rPr>
            </w:pPr>
          </w:p>
        </w:tc>
      </w:tr>
      <w:tr w:rsidR="00927891" w:rsidRPr="00C04363" w14:paraId="24ADD311" w14:textId="77777777" w:rsidTr="00DA3786">
        <w:tc>
          <w:tcPr>
            <w:tcW w:w="2808" w:type="dxa"/>
            <w:vMerge/>
          </w:tcPr>
          <w:p w14:paraId="2BED6A7B" w14:textId="77777777" w:rsidR="00927891" w:rsidRPr="00C04363" w:rsidRDefault="00927891" w:rsidP="00656AFD">
            <w:pPr>
              <w:jc w:val="both"/>
              <w:rPr>
                <w:kern w:val="2"/>
                <w:szCs w:val="24"/>
              </w:rPr>
            </w:pPr>
          </w:p>
        </w:tc>
        <w:tc>
          <w:tcPr>
            <w:tcW w:w="3240" w:type="dxa"/>
          </w:tcPr>
          <w:p w14:paraId="4E1AC042" w14:textId="77777777" w:rsidR="00927891" w:rsidRPr="00C04363" w:rsidRDefault="00927891" w:rsidP="00656AFD">
            <w:pPr>
              <w:jc w:val="both"/>
              <w:rPr>
                <w:kern w:val="2"/>
                <w:szCs w:val="24"/>
              </w:rPr>
            </w:pPr>
            <w:r w:rsidRPr="00C04363">
              <w:rPr>
                <w:kern w:val="2"/>
                <w:szCs w:val="24"/>
              </w:rPr>
              <w:t>1.1.10. Atstovavimo pagrindas</w:t>
            </w:r>
          </w:p>
        </w:tc>
        <w:tc>
          <w:tcPr>
            <w:tcW w:w="3510" w:type="dxa"/>
          </w:tcPr>
          <w:p w14:paraId="734E7A11" w14:textId="4D255617" w:rsidR="00927891" w:rsidRPr="00C04363" w:rsidRDefault="00927891" w:rsidP="00656AFD">
            <w:pPr>
              <w:jc w:val="both"/>
              <w:rPr>
                <w:kern w:val="2"/>
                <w:szCs w:val="24"/>
              </w:rPr>
            </w:pPr>
          </w:p>
        </w:tc>
      </w:tr>
      <w:tr w:rsidR="005B2E56" w:rsidRPr="00C04363" w14:paraId="1C52E641" w14:textId="77777777" w:rsidTr="00DA3786">
        <w:tc>
          <w:tcPr>
            <w:tcW w:w="2808" w:type="dxa"/>
            <w:vMerge w:val="restart"/>
          </w:tcPr>
          <w:p w14:paraId="3B86F470" w14:textId="77777777" w:rsidR="005B2E56" w:rsidRPr="00C04363" w:rsidRDefault="005B2E56" w:rsidP="00656AFD">
            <w:pPr>
              <w:jc w:val="both"/>
              <w:rPr>
                <w:b/>
                <w:bCs/>
                <w:kern w:val="2"/>
                <w:szCs w:val="24"/>
              </w:rPr>
            </w:pPr>
          </w:p>
          <w:p w14:paraId="435C4E8B" w14:textId="77777777" w:rsidR="005B2E56" w:rsidRPr="00C04363" w:rsidRDefault="005B2E56" w:rsidP="00656AFD">
            <w:pPr>
              <w:jc w:val="both"/>
              <w:rPr>
                <w:b/>
                <w:bCs/>
                <w:kern w:val="2"/>
                <w:szCs w:val="24"/>
              </w:rPr>
            </w:pPr>
          </w:p>
          <w:p w14:paraId="473E0CE0" w14:textId="77777777" w:rsidR="005B2E56" w:rsidRPr="00C04363" w:rsidRDefault="005B2E56" w:rsidP="00656AFD">
            <w:pPr>
              <w:jc w:val="both"/>
              <w:rPr>
                <w:b/>
                <w:bCs/>
                <w:kern w:val="2"/>
                <w:szCs w:val="24"/>
              </w:rPr>
            </w:pPr>
          </w:p>
          <w:p w14:paraId="3280DA2C" w14:textId="77777777" w:rsidR="005B2E56" w:rsidRPr="00C04363" w:rsidRDefault="009E7C1A" w:rsidP="00656AFD">
            <w:pPr>
              <w:jc w:val="both"/>
              <w:rPr>
                <w:b/>
                <w:bCs/>
                <w:kern w:val="2"/>
                <w:szCs w:val="24"/>
              </w:rPr>
            </w:pPr>
            <w:r w:rsidRPr="00C04363">
              <w:rPr>
                <w:b/>
                <w:bCs/>
                <w:kern w:val="2"/>
                <w:szCs w:val="24"/>
              </w:rPr>
              <w:t>1.2. Tiekėjas</w:t>
            </w:r>
          </w:p>
          <w:p w14:paraId="143E99F0" w14:textId="77777777" w:rsidR="005B2E56" w:rsidRPr="00C04363" w:rsidRDefault="009E7C1A" w:rsidP="00656AFD">
            <w:pPr>
              <w:jc w:val="both"/>
              <w:rPr>
                <w:i/>
                <w:iCs/>
                <w:color w:val="4472C4"/>
                <w:kern w:val="2"/>
                <w:szCs w:val="24"/>
              </w:rPr>
            </w:pPr>
            <w:r w:rsidRPr="00C04363">
              <w:rPr>
                <w:i/>
                <w:iCs/>
                <w:color w:val="4472C4"/>
                <w:kern w:val="2"/>
                <w:szCs w:val="24"/>
              </w:rPr>
              <w:t>(jei Tiekėjas yra fizinis asmuo, skiltys atitinkamai pakoreguojamos)</w:t>
            </w:r>
          </w:p>
          <w:p w14:paraId="40A43865" w14:textId="77777777" w:rsidR="005B2E56" w:rsidRPr="00C04363" w:rsidRDefault="005B2E56" w:rsidP="00656AFD">
            <w:pPr>
              <w:jc w:val="both"/>
              <w:rPr>
                <w:b/>
                <w:bCs/>
                <w:kern w:val="2"/>
                <w:szCs w:val="24"/>
              </w:rPr>
            </w:pPr>
          </w:p>
        </w:tc>
        <w:tc>
          <w:tcPr>
            <w:tcW w:w="3240" w:type="dxa"/>
          </w:tcPr>
          <w:p w14:paraId="77145AF9" w14:textId="77777777" w:rsidR="005B2E56" w:rsidRPr="00C04363" w:rsidRDefault="009E7C1A" w:rsidP="00656AFD">
            <w:pPr>
              <w:jc w:val="both"/>
              <w:rPr>
                <w:kern w:val="2"/>
                <w:szCs w:val="24"/>
              </w:rPr>
            </w:pPr>
            <w:r w:rsidRPr="00C04363">
              <w:rPr>
                <w:kern w:val="2"/>
                <w:szCs w:val="24"/>
              </w:rPr>
              <w:t>1.2.1. Pavadinimas</w:t>
            </w:r>
          </w:p>
        </w:tc>
        <w:tc>
          <w:tcPr>
            <w:tcW w:w="3510" w:type="dxa"/>
          </w:tcPr>
          <w:p w14:paraId="62F2EBF4" w14:textId="77777777" w:rsidR="005B2E56" w:rsidRPr="00C04363" w:rsidRDefault="005B2E56" w:rsidP="00656AFD">
            <w:pPr>
              <w:jc w:val="both"/>
              <w:rPr>
                <w:kern w:val="2"/>
                <w:szCs w:val="24"/>
              </w:rPr>
            </w:pPr>
          </w:p>
        </w:tc>
      </w:tr>
      <w:tr w:rsidR="005B2E56" w:rsidRPr="00C04363" w14:paraId="751E56CF" w14:textId="77777777" w:rsidTr="00DA3786">
        <w:tc>
          <w:tcPr>
            <w:tcW w:w="2808" w:type="dxa"/>
            <w:vMerge/>
          </w:tcPr>
          <w:p w14:paraId="335813B2" w14:textId="77777777" w:rsidR="005B2E56" w:rsidRPr="00C04363" w:rsidRDefault="005B2E56" w:rsidP="00656AFD">
            <w:pPr>
              <w:jc w:val="both"/>
              <w:rPr>
                <w:b/>
                <w:bCs/>
                <w:kern w:val="2"/>
                <w:szCs w:val="24"/>
              </w:rPr>
            </w:pPr>
          </w:p>
        </w:tc>
        <w:tc>
          <w:tcPr>
            <w:tcW w:w="3240" w:type="dxa"/>
          </w:tcPr>
          <w:p w14:paraId="54F86376" w14:textId="77777777" w:rsidR="005B2E56" w:rsidRPr="00C04363" w:rsidRDefault="009E7C1A" w:rsidP="00656AFD">
            <w:pPr>
              <w:jc w:val="both"/>
              <w:rPr>
                <w:kern w:val="2"/>
                <w:szCs w:val="24"/>
              </w:rPr>
            </w:pPr>
            <w:r w:rsidRPr="00C04363">
              <w:rPr>
                <w:kern w:val="2"/>
                <w:szCs w:val="24"/>
              </w:rPr>
              <w:t>1.2.2. Juridinio asmens kodas</w:t>
            </w:r>
          </w:p>
        </w:tc>
        <w:tc>
          <w:tcPr>
            <w:tcW w:w="3510" w:type="dxa"/>
          </w:tcPr>
          <w:p w14:paraId="580C90DD" w14:textId="77777777" w:rsidR="005B2E56" w:rsidRPr="00C04363" w:rsidRDefault="005B2E56" w:rsidP="00656AFD">
            <w:pPr>
              <w:jc w:val="both"/>
              <w:rPr>
                <w:kern w:val="2"/>
                <w:szCs w:val="24"/>
              </w:rPr>
            </w:pPr>
          </w:p>
        </w:tc>
      </w:tr>
      <w:tr w:rsidR="005B2E56" w:rsidRPr="00C04363" w14:paraId="70C3C8ED" w14:textId="77777777" w:rsidTr="00DA3786">
        <w:tc>
          <w:tcPr>
            <w:tcW w:w="2808" w:type="dxa"/>
            <w:vMerge/>
          </w:tcPr>
          <w:p w14:paraId="27F52BF3" w14:textId="77777777" w:rsidR="005B2E56" w:rsidRPr="00C04363" w:rsidRDefault="005B2E56" w:rsidP="00656AFD">
            <w:pPr>
              <w:jc w:val="both"/>
              <w:rPr>
                <w:b/>
                <w:bCs/>
                <w:kern w:val="2"/>
                <w:szCs w:val="24"/>
              </w:rPr>
            </w:pPr>
          </w:p>
        </w:tc>
        <w:tc>
          <w:tcPr>
            <w:tcW w:w="3240" w:type="dxa"/>
          </w:tcPr>
          <w:p w14:paraId="03A3E0B9" w14:textId="77777777" w:rsidR="005B2E56" w:rsidRPr="00C04363" w:rsidRDefault="009E7C1A" w:rsidP="00656AFD">
            <w:pPr>
              <w:jc w:val="both"/>
              <w:rPr>
                <w:kern w:val="2"/>
                <w:szCs w:val="24"/>
              </w:rPr>
            </w:pPr>
            <w:r w:rsidRPr="00C04363">
              <w:rPr>
                <w:kern w:val="2"/>
                <w:szCs w:val="24"/>
              </w:rPr>
              <w:t>1.2.3. Adresas</w:t>
            </w:r>
          </w:p>
        </w:tc>
        <w:tc>
          <w:tcPr>
            <w:tcW w:w="3510" w:type="dxa"/>
          </w:tcPr>
          <w:p w14:paraId="40F0CBB5" w14:textId="77777777" w:rsidR="005B2E56" w:rsidRPr="00C04363" w:rsidRDefault="005B2E56" w:rsidP="00656AFD">
            <w:pPr>
              <w:jc w:val="both"/>
              <w:rPr>
                <w:kern w:val="2"/>
                <w:szCs w:val="24"/>
              </w:rPr>
            </w:pPr>
          </w:p>
        </w:tc>
      </w:tr>
      <w:tr w:rsidR="005B2E56" w:rsidRPr="00C04363" w14:paraId="335A9162" w14:textId="77777777" w:rsidTr="00DA3786">
        <w:tc>
          <w:tcPr>
            <w:tcW w:w="2808" w:type="dxa"/>
            <w:vMerge/>
          </w:tcPr>
          <w:p w14:paraId="220014B3" w14:textId="77777777" w:rsidR="005B2E56" w:rsidRPr="00C04363" w:rsidRDefault="005B2E56" w:rsidP="00656AFD">
            <w:pPr>
              <w:jc w:val="both"/>
              <w:rPr>
                <w:b/>
                <w:bCs/>
                <w:kern w:val="2"/>
                <w:szCs w:val="24"/>
              </w:rPr>
            </w:pPr>
          </w:p>
        </w:tc>
        <w:tc>
          <w:tcPr>
            <w:tcW w:w="3240" w:type="dxa"/>
          </w:tcPr>
          <w:p w14:paraId="7826E061" w14:textId="77777777" w:rsidR="005B2E56" w:rsidRPr="00C04363" w:rsidRDefault="009E7C1A" w:rsidP="00656AFD">
            <w:pPr>
              <w:jc w:val="both"/>
              <w:rPr>
                <w:kern w:val="2"/>
                <w:szCs w:val="24"/>
              </w:rPr>
            </w:pPr>
            <w:r w:rsidRPr="00C04363">
              <w:rPr>
                <w:kern w:val="2"/>
                <w:szCs w:val="24"/>
              </w:rPr>
              <w:t>1.2.4. PVM mokėtojo kodas</w:t>
            </w:r>
          </w:p>
        </w:tc>
        <w:tc>
          <w:tcPr>
            <w:tcW w:w="3510" w:type="dxa"/>
          </w:tcPr>
          <w:p w14:paraId="067AE2C7" w14:textId="77777777" w:rsidR="005B2E56" w:rsidRPr="00C04363" w:rsidRDefault="005B2E56" w:rsidP="00656AFD">
            <w:pPr>
              <w:jc w:val="both"/>
              <w:rPr>
                <w:kern w:val="2"/>
                <w:szCs w:val="24"/>
              </w:rPr>
            </w:pPr>
          </w:p>
        </w:tc>
      </w:tr>
      <w:tr w:rsidR="005B2E56" w:rsidRPr="00C04363" w14:paraId="5E177AAE" w14:textId="77777777" w:rsidTr="00DA3786">
        <w:tc>
          <w:tcPr>
            <w:tcW w:w="2808" w:type="dxa"/>
            <w:vMerge/>
          </w:tcPr>
          <w:p w14:paraId="34883312" w14:textId="77777777" w:rsidR="005B2E56" w:rsidRPr="00C04363" w:rsidRDefault="005B2E56" w:rsidP="00656AFD">
            <w:pPr>
              <w:jc w:val="both"/>
              <w:rPr>
                <w:b/>
                <w:bCs/>
                <w:kern w:val="2"/>
                <w:szCs w:val="24"/>
              </w:rPr>
            </w:pPr>
          </w:p>
        </w:tc>
        <w:tc>
          <w:tcPr>
            <w:tcW w:w="3240" w:type="dxa"/>
          </w:tcPr>
          <w:p w14:paraId="681C048A" w14:textId="77777777" w:rsidR="005B2E56" w:rsidRPr="00C04363" w:rsidRDefault="009E7C1A" w:rsidP="00656AFD">
            <w:pPr>
              <w:jc w:val="both"/>
              <w:rPr>
                <w:kern w:val="2"/>
                <w:szCs w:val="24"/>
              </w:rPr>
            </w:pPr>
            <w:r w:rsidRPr="00C04363">
              <w:rPr>
                <w:kern w:val="2"/>
                <w:szCs w:val="24"/>
              </w:rPr>
              <w:t>1.2.5. Atsiskaitomoji sąskaita</w:t>
            </w:r>
          </w:p>
        </w:tc>
        <w:tc>
          <w:tcPr>
            <w:tcW w:w="3510" w:type="dxa"/>
          </w:tcPr>
          <w:p w14:paraId="15E71B85" w14:textId="77777777" w:rsidR="005B2E56" w:rsidRPr="00C04363" w:rsidRDefault="005B2E56" w:rsidP="00656AFD">
            <w:pPr>
              <w:jc w:val="both"/>
              <w:rPr>
                <w:kern w:val="2"/>
                <w:szCs w:val="24"/>
              </w:rPr>
            </w:pPr>
          </w:p>
        </w:tc>
      </w:tr>
      <w:tr w:rsidR="005B2E56" w:rsidRPr="00C04363" w14:paraId="51A81E23" w14:textId="77777777" w:rsidTr="00DA3786">
        <w:tc>
          <w:tcPr>
            <w:tcW w:w="2808" w:type="dxa"/>
            <w:vMerge/>
          </w:tcPr>
          <w:p w14:paraId="45CA5C59" w14:textId="77777777" w:rsidR="005B2E56" w:rsidRPr="00C04363" w:rsidRDefault="005B2E56" w:rsidP="00656AFD">
            <w:pPr>
              <w:jc w:val="both"/>
              <w:rPr>
                <w:b/>
                <w:bCs/>
                <w:kern w:val="2"/>
                <w:szCs w:val="24"/>
              </w:rPr>
            </w:pPr>
          </w:p>
        </w:tc>
        <w:tc>
          <w:tcPr>
            <w:tcW w:w="3240" w:type="dxa"/>
          </w:tcPr>
          <w:p w14:paraId="7F4594D3" w14:textId="77777777" w:rsidR="005B2E56" w:rsidRPr="00C04363" w:rsidRDefault="009E7C1A" w:rsidP="00656AFD">
            <w:pPr>
              <w:jc w:val="both"/>
              <w:rPr>
                <w:kern w:val="2"/>
                <w:szCs w:val="24"/>
              </w:rPr>
            </w:pPr>
            <w:r w:rsidRPr="00C04363">
              <w:rPr>
                <w:kern w:val="2"/>
                <w:szCs w:val="24"/>
              </w:rPr>
              <w:t>1.2.6. Bankas, banko kodas</w:t>
            </w:r>
          </w:p>
        </w:tc>
        <w:tc>
          <w:tcPr>
            <w:tcW w:w="3510" w:type="dxa"/>
          </w:tcPr>
          <w:p w14:paraId="2B6B6255" w14:textId="77777777" w:rsidR="005B2E56" w:rsidRPr="00C04363" w:rsidRDefault="005B2E56" w:rsidP="00656AFD">
            <w:pPr>
              <w:jc w:val="both"/>
              <w:rPr>
                <w:kern w:val="2"/>
                <w:szCs w:val="24"/>
              </w:rPr>
            </w:pPr>
          </w:p>
        </w:tc>
      </w:tr>
      <w:tr w:rsidR="005B2E56" w:rsidRPr="00C04363" w14:paraId="3D6D7968" w14:textId="77777777" w:rsidTr="00DA3786">
        <w:tc>
          <w:tcPr>
            <w:tcW w:w="2808" w:type="dxa"/>
            <w:vMerge/>
          </w:tcPr>
          <w:p w14:paraId="3998F497" w14:textId="77777777" w:rsidR="005B2E56" w:rsidRPr="00C04363" w:rsidRDefault="005B2E56" w:rsidP="00656AFD">
            <w:pPr>
              <w:jc w:val="both"/>
              <w:rPr>
                <w:b/>
                <w:bCs/>
                <w:kern w:val="2"/>
                <w:szCs w:val="24"/>
              </w:rPr>
            </w:pPr>
          </w:p>
        </w:tc>
        <w:tc>
          <w:tcPr>
            <w:tcW w:w="3240" w:type="dxa"/>
          </w:tcPr>
          <w:p w14:paraId="3BEC1075" w14:textId="77777777" w:rsidR="005B2E56" w:rsidRPr="00C04363" w:rsidRDefault="009E7C1A" w:rsidP="00656AFD">
            <w:pPr>
              <w:jc w:val="both"/>
              <w:rPr>
                <w:kern w:val="2"/>
                <w:szCs w:val="24"/>
              </w:rPr>
            </w:pPr>
            <w:r w:rsidRPr="00C04363">
              <w:rPr>
                <w:kern w:val="2"/>
                <w:szCs w:val="24"/>
              </w:rPr>
              <w:t>1.2.7. Telefonas</w:t>
            </w:r>
          </w:p>
        </w:tc>
        <w:tc>
          <w:tcPr>
            <w:tcW w:w="3510" w:type="dxa"/>
          </w:tcPr>
          <w:p w14:paraId="6A403CE8" w14:textId="77777777" w:rsidR="005B2E56" w:rsidRPr="00C04363" w:rsidRDefault="005B2E56" w:rsidP="00656AFD">
            <w:pPr>
              <w:jc w:val="both"/>
              <w:rPr>
                <w:kern w:val="2"/>
                <w:szCs w:val="24"/>
              </w:rPr>
            </w:pPr>
          </w:p>
        </w:tc>
      </w:tr>
      <w:tr w:rsidR="005B2E56" w:rsidRPr="00C04363" w14:paraId="4FE60A48" w14:textId="77777777" w:rsidTr="00DA3786">
        <w:tc>
          <w:tcPr>
            <w:tcW w:w="2808" w:type="dxa"/>
            <w:vMerge/>
          </w:tcPr>
          <w:p w14:paraId="2BD75E8D" w14:textId="77777777" w:rsidR="005B2E56" w:rsidRPr="00C04363" w:rsidRDefault="005B2E56" w:rsidP="00656AFD">
            <w:pPr>
              <w:jc w:val="both"/>
              <w:rPr>
                <w:b/>
                <w:bCs/>
                <w:kern w:val="2"/>
                <w:szCs w:val="24"/>
              </w:rPr>
            </w:pPr>
          </w:p>
        </w:tc>
        <w:tc>
          <w:tcPr>
            <w:tcW w:w="3240" w:type="dxa"/>
          </w:tcPr>
          <w:p w14:paraId="005323EA" w14:textId="77777777" w:rsidR="005B2E56" w:rsidRPr="00C04363" w:rsidRDefault="009E7C1A" w:rsidP="00656AFD">
            <w:pPr>
              <w:jc w:val="both"/>
              <w:rPr>
                <w:kern w:val="2"/>
                <w:szCs w:val="24"/>
              </w:rPr>
            </w:pPr>
            <w:r w:rsidRPr="00C04363">
              <w:rPr>
                <w:kern w:val="2"/>
                <w:szCs w:val="24"/>
              </w:rPr>
              <w:t>1.2.8. El. paštas</w:t>
            </w:r>
          </w:p>
        </w:tc>
        <w:tc>
          <w:tcPr>
            <w:tcW w:w="3510" w:type="dxa"/>
          </w:tcPr>
          <w:p w14:paraId="10956F93" w14:textId="77777777" w:rsidR="005B2E56" w:rsidRPr="00C04363" w:rsidRDefault="005B2E56" w:rsidP="00656AFD">
            <w:pPr>
              <w:jc w:val="both"/>
              <w:rPr>
                <w:kern w:val="2"/>
                <w:szCs w:val="24"/>
              </w:rPr>
            </w:pPr>
          </w:p>
        </w:tc>
      </w:tr>
      <w:tr w:rsidR="005B2E56" w:rsidRPr="00C04363" w14:paraId="652D761B" w14:textId="77777777" w:rsidTr="00DA3786">
        <w:tc>
          <w:tcPr>
            <w:tcW w:w="2808" w:type="dxa"/>
            <w:vMerge/>
          </w:tcPr>
          <w:p w14:paraId="472556FC" w14:textId="77777777" w:rsidR="005B2E56" w:rsidRPr="00C04363" w:rsidRDefault="005B2E56" w:rsidP="00656AFD">
            <w:pPr>
              <w:jc w:val="both"/>
              <w:rPr>
                <w:b/>
                <w:bCs/>
                <w:kern w:val="2"/>
                <w:szCs w:val="24"/>
              </w:rPr>
            </w:pPr>
          </w:p>
        </w:tc>
        <w:tc>
          <w:tcPr>
            <w:tcW w:w="3240" w:type="dxa"/>
          </w:tcPr>
          <w:p w14:paraId="7E86E400" w14:textId="77777777" w:rsidR="005B2E56" w:rsidRPr="00C04363" w:rsidRDefault="009E7C1A" w:rsidP="00656AFD">
            <w:pPr>
              <w:jc w:val="both"/>
              <w:rPr>
                <w:kern w:val="2"/>
                <w:szCs w:val="24"/>
              </w:rPr>
            </w:pPr>
            <w:r w:rsidRPr="00C04363">
              <w:rPr>
                <w:kern w:val="2"/>
                <w:szCs w:val="24"/>
              </w:rPr>
              <w:t>1.2.9. Šalies atstovas</w:t>
            </w:r>
          </w:p>
        </w:tc>
        <w:tc>
          <w:tcPr>
            <w:tcW w:w="3510" w:type="dxa"/>
          </w:tcPr>
          <w:p w14:paraId="17E5C7C4" w14:textId="77777777" w:rsidR="005B2E56" w:rsidRPr="00C04363" w:rsidRDefault="005B2E56" w:rsidP="00656AFD">
            <w:pPr>
              <w:jc w:val="both"/>
              <w:rPr>
                <w:kern w:val="2"/>
                <w:szCs w:val="24"/>
              </w:rPr>
            </w:pPr>
          </w:p>
        </w:tc>
      </w:tr>
      <w:tr w:rsidR="005B2E56" w:rsidRPr="00C04363" w14:paraId="48A10E32" w14:textId="77777777" w:rsidTr="00DA3786">
        <w:tc>
          <w:tcPr>
            <w:tcW w:w="2808" w:type="dxa"/>
            <w:vMerge/>
          </w:tcPr>
          <w:p w14:paraId="1C18C3BA" w14:textId="77777777" w:rsidR="005B2E56" w:rsidRPr="00C04363" w:rsidRDefault="005B2E56" w:rsidP="00656AFD">
            <w:pPr>
              <w:jc w:val="both"/>
              <w:rPr>
                <w:b/>
                <w:bCs/>
                <w:kern w:val="2"/>
                <w:szCs w:val="24"/>
              </w:rPr>
            </w:pPr>
          </w:p>
        </w:tc>
        <w:tc>
          <w:tcPr>
            <w:tcW w:w="3240" w:type="dxa"/>
          </w:tcPr>
          <w:p w14:paraId="7D1968D8" w14:textId="77777777" w:rsidR="005B2E56" w:rsidRPr="00C04363" w:rsidRDefault="009E7C1A" w:rsidP="00656AFD">
            <w:pPr>
              <w:jc w:val="both"/>
              <w:rPr>
                <w:kern w:val="2"/>
                <w:szCs w:val="24"/>
              </w:rPr>
            </w:pPr>
            <w:r w:rsidRPr="00C04363">
              <w:rPr>
                <w:kern w:val="2"/>
                <w:szCs w:val="24"/>
              </w:rPr>
              <w:t>1.2.10. Atstovavimo pagrindas</w:t>
            </w:r>
          </w:p>
        </w:tc>
        <w:tc>
          <w:tcPr>
            <w:tcW w:w="3510" w:type="dxa"/>
          </w:tcPr>
          <w:p w14:paraId="52D8221A" w14:textId="77777777" w:rsidR="005B2E56" w:rsidRPr="00C04363" w:rsidRDefault="005B2E56" w:rsidP="00656AFD">
            <w:pPr>
              <w:jc w:val="both"/>
              <w:rPr>
                <w:kern w:val="2"/>
                <w:szCs w:val="24"/>
              </w:rPr>
            </w:pPr>
          </w:p>
        </w:tc>
      </w:tr>
    </w:tbl>
    <w:p w14:paraId="65AA6A54" w14:textId="77777777" w:rsidR="005B2E56" w:rsidRPr="00C04363" w:rsidRDefault="005B2E56" w:rsidP="00656AFD">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
        <w:gridCol w:w="15"/>
        <w:gridCol w:w="1797"/>
        <w:gridCol w:w="4961"/>
      </w:tblGrid>
      <w:tr w:rsidR="005B2E56" w:rsidRPr="00C04363" w14:paraId="78206403" w14:textId="77777777" w:rsidTr="00C7665A">
        <w:trPr>
          <w:trHeight w:val="300"/>
        </w:trPr>
        <w:tc>
          <w:tcPr>
            <w:tcW w:w="9776" w:type="dxa"/>
            <w:gridSpan w:val="5"/>
          </w:tcPr>
          <w:p w14:paraId="55BE145F" w14:textId="77777777" w:rsidR="005B2E56" w:rsidRPr="00C04363" w:rsidRDefault="009E7C1A" w:rsidP="00656AFD">
            <w:pPr>
              <w:jc w:val="both"/>
              <w:rPr>
                <w:b/>
                <w:bCs/>
                <w:kern w:val="2"/>
                <w:szCs w:val="24"/>
              </w:rPr>
            </w:pPr>
            <w:r w:rsidRPr="00C04363">
              <w:rPr>
                <w:b/>
                <w:bCs/>
                <w:kern w:val="2"/>
                <w:szCs w:val="24"/>
              </w:rPr>
              <w:t>2. ATSAKINGI ASMENYS</w:t>
            </w:r>
          </w:p>
        </w:tc>
      </w:tr>
      <w:tr w:rsidR="005B2E56" w:rsidRPr="00C04363" w14:paraId="4F0A9963" w14:textId="77777777" w:rsidTr="00C7665A">
        <w:trPr>
          <w:trHeight w:val="300"/>
        </w:trPr>
        <w:tc>
          <w:tcPr>
            <w:tcW w:w="3018" w:type="dxa"/>
            <w:gridSpan w:val="3"/>
          </w:tcPr>
          <w:p w14:paraId="0DA9CFB0" w14:textId="177B1F89" w:rsidR="005B2E56" w:rsidRPr="00C04363" w:rsidRDefault="009E7C1A" w:rsidP="00656AFD">
            <w:pPr>
              <w:rPr>
                <w:b/>
                <w:bCs/>
                <w:kern w:val="2"/>
                <w:szCs w:val="24"/>
              </w:rPr>
            </w:pPr>
            <w:r w:rsidRPr="00C04363">
              <w:rPr>
                <w:b/>
                <w:bCs/>
                <w:kern w:val="2"/>
                <w:szCs w:val="24"/>
              </w:rPr>
              <w:t>2.1. Pirkėjo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atsakingas (-i) už Sutarties vykdymą, Prekių priėmimą, Sąskaitų per informacinę sistemą „</w:t>
            </w:r>
            <w:proofErr w:type="spellStart"/>
            <w:r w:rsidR="0040584F">
              <w:rPr>
                <w:b/>
                <w:bCs/>
                <w:kern w:val="2"/>
                <w:szCs w:val="24"/>
              </w:rPr>
              <w:t>SABIS</w:t>
            </w:r>
            <w:proofErr w:type="spellEnd"/>
            <w:r w:rsidRPr="00C04363">
              <w:rPr>
                <w:b/>
                <w:bCs/>
                <w:kern w:val="2"/>
                <w:szCs w:val="24"/>
              </w:rPr>
              <w:t>“ priėmimą</w:t>
            </w:r>
          </w:p>
        </w:tc>
        <w:tc>
          <w:tcPr>
            <w:tcW w:w="6758" w:type="dxa"/>
            <w:gridSpan w:val="2"/>
          </w:tcPr>
          <w:p w14:paraId="4D956315" w14:textId="3B3AA97E" w:rsidR="004A075E" w:rsidRDefault="004A075E" w:rsidP="00656AFD">
            <w:pPr>
              <w:jc w:val="both"/>
              <w:rPr>
                <w:color w:val="000000" w:themeColor="text1"/>
                <w:kern w:val="2"/>
                <w:szCs w:val="24"/>
              </w:rPr>
            </w:pPr>
            <w:r>
              <w:rPr>
                <w:color w:val="000000" w:themeColor="text1"/>
                <w:kern w:val="2"/>
                <w:szCs w:val="24"/>
              </w:rPr>
              <w:t>U</w:t>
            </w:r>
            <w:r w:rsidRPr="00674B52">
              <w:rPr>
                <w:color w:val="000000" w:themeColor="text1"/>
                <w:kern w:val="2"/>
                <w:szCs w:val="24"/>
              </w:rPr>
              <w:t>ž sutarties vykdymą</w:t>
            </w:r>
            <w:r>
              <w:rPr>
                <w:color w:val="000000" w:themeColor="text1"/>
                <w:kern w:val="2"/>
                <w:szCs w:val="24"/>
              </w:rPr>
              <w:t xml:space="preserve"> </w:t>
            </w:r>
            <w:r w:rsidRPr="00674B52">
              <w:rPr>
                <w:color w:val="000000" w:themeColor="text1"/>
                <w:kern w:val="2"/>
                <w:szCs w:val="24"/>
              </w:rPr>
              <w:t xml:space="preserve"> – </w:t>
            </w:r>
            <w:r w:rsidRPr="002F20BA">
              <w:rPr>
                <w:color w:val="000000" w:themeColor="text1"/>
                <w:kern w:val="2"/>
                <w:szCs w:val="24"/>
              </w:rPr>
              <w:t xml:space="preserve">Finansų ir investicijų skyriaus vedėja Andrė Zenevičienė, tel. + 370 674 24020, el. p. </w:t>
            </w:r>
            <w:hyperlink r:id="rId11" w:history="1">
              <w:r w:rsidRPr="002F20BA">
                <w:rPr>
                  <w:rStyle w:val="Hipersaitas"/>
                  <w:kern w:val="2"/>
                  <w:szCs w:val="24"/>
                </w:rPr>
                <w:t>andre.zeneviciene@arsa.lt</w:t>
              </w:r>
            </w:hyperlink>
            <w:r w:rsidRPr="002F20BA">
              <w:rPr>
                <w:color w:val="000000" w:themeColor="text1"/>
                <w:kern w:val="2"/>
                <w:szCs w:val="24"/>
              </w:rPr>
              <w:t>,</w:t>
            </w:r>
            <w:r>
              <w:rPr>
                <w:color w:val="000000" w:themeColor="text1"/>
                <w:kern w:val="2"/>
                <w:szCs w:val="24"/>
              </w:rPr>
              <w:t xml:space="preserve"> </w:t>
            </w:r>
            <w:r w:rsidR="00C50C8C" w:rsidRPr="00C50C8C">
              <w:rPr>
                <w:color w:val="000000" w:themeColor="text1"/>
                <w:kern w:val="2"/>
                <w:szCs w:val="24"/>
              </w:rPr>
              <w:t xml:space="preserve">Jaunimo reikalų koordinatorė (patarėja) Aistė Kašelionė, tel. + 370 315 69007; mob. tel. + 370 682 10050; el. paštas </w:t>
            </w:r>
            <w:hyperlink r:id="rId12" w:history="1">
              <w:r w:rsidR="00C50C8C" w:rsidRPr="00617DA9">
                <w:rPr>
                  <w:rStyle w:val="Hipersaitas"/>
                  <w:kern w:val="2"/>
                  <w:szCs w:val="24"/>
                </w:rPr>
                <w:t>aiste.kaselione@arsa.lt</w:t>
              </w:r>
            </w:hyperlink>
            <w:r w:rsidR="00C50C8C">
              <w:rPr>
                <w:color w:val="000000" w:themeColor="text1"/>
                <w:kern w:val="2"/>
                <w:szCs w:val="24"/>
              </w:rPr>
              <w:t xml:space="preserve">. </w:t>
            </w:r>
          </w:p>
          <w:p w14:paraId="770709DF" w14:textId="77777777" w:rsidR="004A075E" w:rsidRDefault="004A075E" w:rsidP="00656AFD">
            <w:pPr>
              <w:jc w:val="both"/>
              <w:rPr>
                <w:color w:val="000000" w:themeColor="text1"/>
                <w:kern w:val="2"/>
                <w:szCs w:val="24"/>
              </w:rPr>
            </w:pPr>
            <w:r>
              <w:rPr>
                <w:color w:val="000000" w:themeColor="text1"/>
                <w:kern w:val="2"/>
                <w:szCs w:val="24"/>
              </w:rPr>
              <w:t xml:space="preserve">Už sąskaitų per informacinę sistemą </w:t>
            </w:r>
            <w:proofErr w:type="spellStart"/>
            <w:r>
              <w:rPr>
                <w:color w:val="000000" w:themeColor="text1"/>
                <w:kern w:val="2"/>
                <w:szCs w:val="24"/>
              </w:rPr>
              <w:t>SABIS</w:t>
            </w:r>
            <w:proofErr w:type="spellEnd"/>
            <w:r>
              <w:rPr>
                <w:color w:val="000000" w:themeColor="text1"/>
                <w:kern w:val="2"/>
                <w:szCs w:val="24"/>
              </w:rPr>
              <w:t xml:space="preserve"> priėmimą – Teisės, civilinės metrikacijos ir vidaus administravimo skyriaus vyresn. specialistė Aušrinė Daugirdienė, tel. + 370 315 69 019, el. p. </w:t>
            </w:r>
            <w:hyperlink r:id="rId13" w:history="1">
              <w:r w:rsidRPr="003B1B00">
                <w:rPr>
                  <w:rStyle w:val="Hipersaitas"/>
                  <w:kern w:val="2"/>
                  <w:szCs w:val="24"/>
                </w:rPr>
                <w:t>ausrine.daugirdiene@arsa.lt</w:t>
              </w:r>
            </w:hyperlink>
            <w:r>
              <w:rPr>
                <w:color w:val="000000" w:themeColor="text1"/>
                <w:kern w:val="2"/>
                <w:szCs w:val="24"/>
              </w:rPr>
              <w:t xml:space="preserve">. </w:t>
            </w:r>
          </w:p>
          <w:p w14:paraId="46914B82" w14:textId="4CDC2476" w:rsidR="005B2E56" w:rsidRPr="00C04363" w:rsidRDefault="00D3189E" w:rsidP="00656AFD">
            <w:pPr>
              <w:jc w:val="both"/>
              <w:rPr>
                <w:color w:val="4472C4"/>
                <w:kern w:val="2"/>
                <w:szCs w:val="24"/>
              </w:rPr>
            </w:pPr>
            <w:r w:rsidRPr="00BA0E63">
              <w:rPr>
                <w:color w:val="000000" w:themeColor="text1"/>
                <w:kern w:val="2"/>
                <w:szCs w:val="24"/>
              </w:rPr>
              <w:t xml:space="preserve">Už sutarties ir pakeitimų paskelbimą – </w:t>
            </w:r>
            <w:r w:rsidR="00E554FB">
              <w:t>V</w:t>
            </w:r>
            <w:r w:rsidRPr="005F2500">
              <w:t xml:space="preserve">iešųjų pirkimų skyriaus vyr. specialistė Liveta Daugininkė, tel. + 370 315 75 345, el. paštas </w:t>
            </w:r>
            <w:hyperlink r:id="rId14" w:history="1">
              <w:r w:rsidRPr="005F2500">
                <w:rPr>
                  <w:rStyle w:val="Hipersaitas"/>
                </w:rPr>
                <w:t>liveta.daugininke@arsa.lt</w:t>
              </w:r>
            </w:hyperlink>
            <w:r>
              <w:t>.</w:t>
            </w:r>
          </w:p>
        </w:tc>
      </w:tr>
      <w:tr w:rsidR="005B2E56" w:rsidRPr="00C04363" w14:paraId="653CA654" w14:textId="77777777" w:rsidTr="00C7665A">
        <w:trPr>
          <w:trHeight w:val="300"/>
        </w:trPr>
        <w:tc>
          <w:tcPr>
            <w:tcW w:w="3018" w:type="dxa"/>
            <w:gridSpan w:val="3"/>
          </w:tcPr>
          <w:p w14:paraId="64AB38AA" w14:textId="77777777" w:rsidR="005B2E56" w:rsidRPr="00C04363" w:rsidRDefault="009E7C1A">
            <w:pPr>
              <w:rPr>
                <w:b/>
                <w:bCs/>
                <w:kern w:val="2"/>
                <w:szCs w:val="24"/>
              </w:rPr>
            </w:pPr>
            <w:r w:rsidRPr="00C04363">
              <w:rPr>
                <w:b/>
                <w:bCs/>
                <w:kern w:val="2"/>
                <w:szCs w:val="24"/>
              </w:rPr>
              <w:lastRenderedPageBreak/>
              <w:t>2.2. Tiekėjo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atsakingas (-i) už Sutarties vykdymą</w:t>
            </w:r>
          </w:p>
        </w:tc>
        <w:tc>
          <w:tcPr>
            <w:tcW w:w="6758" w:type="dxa"/>
            <w:gridSpan w:val="2"/>
          </w:tcPr>
          <w:p w14:paraId="17A9B976" w14:textId="1E932EB6" w:rsidR="005B2E56" w:rsidRPr="00C04363" w:rsidRDefault="009E7C1A" w:rsidP="00656AFD">
            <w:pPr>
              <w:jc w:val="both"/>
              <w:rPr>
                <w:color w:val="4472C4"/>
                <w:kern w:val="2"/>
                <w:szCs w:val="24"/>
              </w:rPr>
            </w:pPr>
            <w:r w:rsidRPr="00C04363">
              <w:rPr>
                <w:color w:val="4472C4"/>
                <w:kern w:val="2"/>
                <w:szCs w:val="24"/>
              </w:rPr>
              <w:t>(</w:t>
            </w:r>
            <w:r w:rsidRPr="00C04363">
              <w:rPr>
                <w:i/>
                <w:iCs/>
                <w:color w:val="4472C4"/>
                <w:kern w:val="2"/>
                <w:szCs w:val="24"/>
              </w:rPr>
              <w:t>nurodomas padalinys/skyrius,</w:t>
            </w:r>
            <w:r w:rsidR="00656AFD">
              <w:rPr>
                <w:i/>
                <w:iCs/>
                <w:color w:val="4472C4"/>
                <w:kern w:val="2"/>
                <w:szCs w:val="24"/>
              </w:rPr>
              <w:t> </w:t>
            </w:r>
            <w:r w:rsidRPr="00C04363">
              <w:rPr>
                <w:i/>
                <w:iCs/>
                <w:color w:val="4472C4"/>
                <w:kern w:val="2"/>
                <w:szCs w:val="24"/>
              </w:rPr>
              <w:t>pareigos,</w:t>
            </w:r>
            <w:r w:rsidR="00656AFD">
              <w:rPr>
                <w:i/>
                <w:iCs/>
                <w:color w:val="4472C4"/>
                <w:kern w:val="2"/>
                <w:szCs w:val="24"/>
              </w:rPr>
              <w:t> </w:t>
            </w:r>
            <w:r w:rsidRPr="00C04363">
              <w:rPr>
                <w:i/>
                <w:iCs/>
                <w:color w:val="4472C4"/>
                <w:kern w:val="2"/>
                <w:szCs w:val="24"/>
              </w:rPr>
              <w:t>vardas,</w:t>
            </w:r>
            <w:r w:rsidR="00656AFD">
              <w:rPr>
                <w:i/>
                <w:iCs/>
                <w:color w:val="4472C4"/>
                <w:kern w:val="2"/>
                <w:szCs w:val="24"/>
              </w:rPr>
              <w:t> </w:t>
            </w:r>
            <w:r w:rsidRPr="00C04363">
              <w:rPr>
                <w:i/>
                <w:iCs/>
                <w:color w:val="4472C4"/>
                <w:kern w:val="2"/>
                <w:szCs w:val="24"/>
              </w:rPr>
              <w:t>pavardė,</w:t>
            </w:r>
            <w:r w:rsidR="00656AFD">
              <w:rPr>
                <w:i/>
                <w:iCs/>
                <w:color w:val="4472C4"/>
                <w:kern w:val="2"/>
                <w:szCs w:val="24"/>
              </w:rPr>
              <w:t> </w:t>
            </w:r>
            <w:r w:rsidRPr="00C04363">
              <w:rPr>
                <w:i/>
                <w:iCs/>
                <w:color w:val="4472C4"/>
                <w:kern w:val="2"/>
                <w:szCs w:val="24"/>
              </w:rPr>
              <w:t>tel.,</w:t>
            </w:r>
            <w:r w:rsidR="00656AFD">
              <w:rPr>
                <w:i/>
                <w:iCs/>
                <w:color w:val="4472C4"/>
                <w:kern w:val="2"/>
                <w:szCs w:val="24"/>
              </w:rPr>
              <w:t> </w:t>
            </w:r>
            <w:r w:rsidRPr="00C04363">
              <w:rPr>
                <w:i/>
                <w:iCs/>
                <w:color w:val="4472C4"/>
                <w:kern w:val="2"/>
                <w:szCs w:val="24"/>
              </w:rPr>
              <w:t>el. paštas.</w:t>
            </w:r>
            <w:r w:rsidRPr="00C04363">
              <w:rPr>
                <w:color w:val="4472C4"/>
                <w:kern w:val="2"/>
                <w:szCs w:val="24"/>
              </w:rPr>
              <w:t>)</w:t>
            </w:r>
          </w:p>
        </w:tc>
      </w:tr>
      <w:tr w:rsidR="005B2E56" w:rsidRPr="00C04363" w14:paraId="57CE1319" w14:textId="77777777" w:rsidTr="00C7665A">
        <w:trPr>
          <w:trHeight w:val="300"/>
        </w:trPr>
        <w:tc>
          <w:tcPr>
            <w:tcW w:w="9776" w:type="dxa"/>
            <w:gridSpan w:val="5"/>
          </w:tcPr>
          <w:p w14:paraId="62C5C2C6" w14:textId="77777777" w:rsidR="005B2E56" w:rsidRPr="00C04363" w:rsidRDefault="009E7C1A">
            <w:pPr>
              <w:jc w:val="center"/>
              <w:rPr>
                <w:b/>
                <w:bCs/>
                <w:kern w:val="2"/>
                <w:szCs w:val="24"/>
              </w:rPr>
            </w:pPr>
            <w:r w:rsidRPr="00C04363">
              <w:rPr>
                <w:b/>
                <w:bCs/>
                <w:kern w:val="2"/>
                <w:szCs w:val="24"/>
              </w:rPr>
              <w:t>3. SUTARTIES DALYKAS</w:t>
            </w:r>
          </w:p>
        </w:tc>
      </w:tr>
      <w:tr w:rsidR="005B2E56" w:rsidRPr="00C04363" w14:paraId="32A36EBB" w14:textId="77777777" w:rsidTr="00C7665A">
        <w:trPr>
          <w:trHeight w:val="300"/>
        </w:trPr>
        <w:tc>
          <w:tcPr>
            <w:tcW w:w="3018" w:type="dxa"/>
            <w:gridSpan w:val="3"/>
          </w:tcPr>
          <w:p w14:paraId="17BF98E0" w14:textId="77777777" w:rsidR="005B2E56" w:rsidRPr="00C04363" w:rsidRDefault="009E7C1A">
            <w:pPr>
              <w:jc w:val="both"/>
              <w:rPr>
                <w:b/>
                <w:bCs/>
                <w:kern w:val="2"/>
                <w:szCs w:val="24"/>
              </w:rPr>
            </w:pPr>
            <w:r w:rsidRPr="00C04363">
              <w:rPr>
                <w:b/>
                <w:bCs/>
                <w:kern w:val="2"/>
                <w:szCs w:val="24"/>
              </w:rPr>
              <w:t xml:space="preserve">3.1. Sutarties dalykas </w:t>
            </w:r>
          </w:p>
        </w:tc>
        <w:tc>
          <w:tcPr>
            <w:tcW w:w="6758" w:type="dxa"/>
            <w:gridSpan w:val="2"/>
          </w:tcPr>
          <w:p w14:paraId="26061309" w14:textId="21BE06E7" w:rsidR="003541D0" w:rsidRPr="003541D0" w:rsidRDefault="003541D0" w:rsidP="003541D0">
            <w:pPr>
              <w:jc w:val="both"/>
              <w:rPr>
                <w:kern w:val="2"/>
                <w:szCs w:val="24"/>
              </w:rPr>
            </w:pPr>
            <w:r w:rsidRPr="003541D0">
              <w:rPr>
                <w:kern w:val="2"/>
                <w:szCs w:val="24"/>
              </w:rPr>
              <w:t>Tiekėjas įsipareigoja Sutartyje numatytomis sąlygomis perduoti Pirkėjui baldus, įskaitant jų pristatymą ir montavimą (toliau – Prekės).</w:t>
            </w:r>
          </w:p>
          <w:p w14:paraId="5B4CF6C3" w14:textId="262582E5" w:rsidR="005B2E56" w:rsidRPr="00C04363" w:rsidRDefault="003541D0" w:rsidP="003541D0">
            <w:pPr>
              <w:jc w:val="both"/>
              <w:rPr>
                <w:color w:val="000000"/>
                <w:kern w:val="2"/>
                <w:szCs w:val="24"/>
              </w:rPr>
            </w:pPr>
            <w:r w:rsidRPr="003541D0">
              <w:rPr>
                <w:kern w:val="2"/>
                <w:szCs w:val="24"/>
              </w:rPr>
              <w:t>Išsamus Prekių aprašymas ir kiti reikalavimai tiekiamoms Prekėms nustatyti Sutarties priede Nr. 1 „Techninė specifikacija“ (toliau – Techninė specifikacija)</w:t>
            </w:r>
            <w:r>
              <w:rPr>
                <w:kern w:val="2"/>
                <w:szCs w:val="24"/>
              </w:rPr>
              <w:t>.</w:t>
            </w:r>
          </w:p>
        </w:tc>
      </w:tr>
      <w:tr w:rsidR="005B2E56" w:rsidRPr="00C04363" w14:paraId="13BAA20C" w14:textId="77777777" w:rsidTr="00C7665A">
        <w:trPr>
          <w:trHeight w:val="1701"/>
        </w:trPr>
        <w:tc>
          <w:tcPr>
            <w:tcW w:w="3018" w:type="dxa"/>
            <w:gridSpan w:val="3"/>
          </w:tcPr>
          <w:p w14:paraId="42DBD83F" w14:textId="77777777" w:rsidR="005B2E56" w:rsidRPr="00C04363" w:rsidRDefault="009E7C1A" w:rsidP="00326F18">
            <w:pPr>
              <w:rPr>
                <w:b/>
                <w:bCs/>
                <w:kern w:val="2"/>
                <w:szCs w:val="24"/>
              </w:rPr>
            </w:pPr>
            <w:r w:rsidRPr="00C04363">
              <w:rPr>
                <w:b/>
                <w:bCs/>
                <w:kern w:val="2"/>
                <w:szCs w:val="24"/>
              </w:rPr>
              <w:t>3.2. Informacija apie Europos Sąjungos lėšomis finansuojamą projektą arba kitą projektą</w:t>
            </w:r>
          </w:p>
        </w:tc>
        <w:tc>
          <w:tcPr>
            <w:tcW w:w="6758" w:type="dxa"/>
            <w:gridSpan w:val="2"/>
          </w:tcPr>
          <w:p w14:paraId="667AE546" w14:textId="7D0996DD" w:rsidR="00DA3786" w:rsidRPr="0094453B" w:rsidRDefault="0087301A">
            <w:pPr>
              <w:jc w:val="both"/>
              <w:rPr>
                <w:kern w:val="2"/>
                <w:szCs w:val="24"/>
              </w:rPr>
            </w:pPr>
            <w:r w:rsidRPr="00ED2F42">
              <w:rPr>
                <w:kern w:val="2"/>
                <w:szCs w:val="24"/>
              </w:rPr>
              <w:t>Europos Sąjungos lėšomis bendrai finansuojam</w:t>
            </w:r>
            <w:r>
              <w:rPr>
                <w:kern w:val="2"/>
                <w:szCs w:val="24"/>
              </w:rPr>
              <w:t>ų</w:t>
            </w:r>
            <w:r w:rsidRPr="00ED2F42">
              <w:rPr>
                <w:kern w:val="2"/>
                <w:szCs w:val="24"/>
              </w:rPr>
              <w:t xml:space="preserve"> projekt</w:t>
            </w:r>
            <w:r>
              <w:rPr>
                <w:kern w:val="2"/>
                <w:szCs w:val="24"/>
              </w:rPr>
              <w:t xml:space="preserve">ų: </w:t>
            </w:r>
            <w:r>
              <w:rPr>
                <w:kern w:val="2"/>
                <w:szCs w:val="24"/>
              </w:rPr>
              <w:br/>
              <w:t xml:space="preserve">Nr. </w:t>
            </w:r>
            <w:r w:rsidRPr="0087301A">
              <w:rPr>
                <w:kern w:val="2"/>
                <w:szCs w:val="24"/>
              </w:rPr>
              <w:t xml:space="preserve">21-008-P-0001 </w:t>
            </w:r>
            <w:r w:rsidRPr="002F20BA">
              <w:rPr>
                <w:kern w:val="2"/>
                <w:szCs w:val="24"/>
              </w:rPr>
              <w:t xml:space="preserve">„Mokyklų pritaikymas specialių poreikių vaikams ir visos dienos mokyklos koncepcijos kūrimas Alytaus rajone“ </w:t>
            </w:r>
            <w:r>
              <w:rPr>
                <w:kern w:val="2"/>
                <w:szCs w:val="24"/>
              </w:rPr>
              <w:t xml:space="preserve">Nr. </w:t>
            </w:r>
            <w:r w:rsidRPr="0087301A">
              <w:rPr>
                <w:kern w:val="2"/>
                <w:szCs w:val="24"/>
              </w:rPr>
              <w:t>21-316-P-0001</w:t>
            </w:r>
            <w:r>
              <w:rPr>
                <w:kern w:val="2"/>
                <w:szCs w:val="24"/>
              </w:rPr>
              <w:t xml:space="preserve"> </w:t>
            </w:r>
            <w:r w:rsidRPr="002F20BA">
              <w:rPr>
                <w:kern w:val="2"/>
                <w:szCs w:val="24"/>
              </w:rPr>
              <w:t>„</w:t>
            </w:r>
            <w:proofErr w:type="spellStart"/>
            <w:r w:rsidRPr="002F20BA">
              <w:rPr>
                <w:kern w:val="2"/>
                <w:szCs w:val="24"/>
              </w:rPr>
              <w:t>Bendradarbystės</w:t>
            </w:r>
            <w:proofErr w:type="spellEnd"/>
            <w:r w:rsidRPr="002F20BA">
              <w:rPr>
                <w:kern w:val="2"/>
                <w:szCs w:val="24"/>
              </w:rPr>
              <w:t xml:space="preserve"> erdvės Dauguose sukūrimas“ ir </w:t>
            </w:r>
            <w:r>
              <w:rPr>
                <w:kern w:val="2"/>
                <w:szCs w:val="24"/>
              </w:rPr>
              <w:t xml:space="preserve">Nr. </w:t>
            </w:r>
            <w:r w:rsidRPr="0087301A">
              <w:rPr>
                <w:kern w:val="2"/>
                <w:szCs w:val="24"/>
              </w:rPr>
              <w:t xml:space="preserve">21-321-P-0001 </w:t>
            </w:r>
            <w:r w:rsidRPr="002F20BA">
              <w:rPr>
                <w:kern w:val="2"/>
                <w:szCs w:val="24"/>
              </w:rPr>
              <w:t>„Visuomenės sveikatos stiprinimo ir neformaliojo švietimo paslaugų prieinamumo didinimas Alytaus rajono savivaldybėje“</w:t>
            </w:r>
            <w:r>
              <w:rPr>
                <w:kern w:val="2"/>
                <w:szCs w:val="24"/>
              </w:rPr>
              <w:t>.</w:t>
            </w:r>
          </w:p>
        </w:tc>
      </w:tr>
      <w:tr w:rsidR="005B2E56" w:rsidRPr="00C04363" w14:paraId="6EB292C6" w14:textId="77777777" w:rsidTr="00C7665A">
        <w:trPr>
          <w:trHeight w:val="300"/>
        </w:trPr>
        <w:tc>
          <w:tcPr>
            <w:tcW w:w="3018" w:type="dxa"/>
            <w:gridSpan w:val="3"/>
          </w:tcPr>
          <w:p w14:paraId="79E7643F" w14:textId="77777777" w:rsidR="005B2E56" w:rsidRPr="00C04363" w:rsidRDefault="009E7C1A">
            <w:pPr>
              <w:jc w:val="both"/>
              <w:rPr>
                <w:b/>
                <w:bCs/>
                <w:kern w:val="2"/>
                <w:szCs w:val="24"/>
              </w:rPr>
            </w:pPr>
            <w:r w:rsidRPr="00C04363">
              <w:rPr>
                <w:b/>
                <w:bCs/>
                <w:kern w:val="2"/>
                <w:szCs w:val="24"/>
              </w:rPr>
              <w:t>3.3. Pirkimo numeris</w:t>
            </w:r>
          </w:p>
        </w:tc>
        <w:tc>
          <w:tcPr>
            <w:tcW w:w="6758" w:type="dxa"/>
            <w:gridSpan w:val="2"/>
          </w:tcPr>
          <w:p w14:paraId="3CFDC670" w14:textId="1182051A" w:rsidR="005B2E56" w:rsidRPr="00C04363" w:rsidRDefault="00D3189E">
            <w:pPr>
              <w:jc w:val="both"/>
              <w:rPr>
                <w:rFonts w:eastAsia="Cambria"/>
                <w:color w:val="000000"/>
                <w:kern w:val="2"/>
                <w:szCs w:val="24"/>
              </w:rPr>
            </w:pPr>
            <w:r w:rsidRPr="00D3189E">
              <w:rPr>
                <w:rFonts w:eastAsia="Cambria"/>
                <w:color w:val="000000"/>
                <w:kern w:val="2"/>
                <w:szCs w:val="24"/>
              </w:rPr>
              <w:t>Baldai ir jų montavimas Vlado Mirono g. 2, Daugai, Alytaus r. sav.</w:t>
            </w:r>
            <w:r>
              <w:rPr>
                <w:rFonts w:eastAsia="Cambria"/>
                <w:color w:val="000000"/>
                <w:kern w:val="2"/>
                <w:szCs w:val="24"/>
              </w:rPr>
              <w:t xml:space="preserve"> Paraiškos Nr. </w:t>
            </w:r>
            <w:proofErr w:type="spellStart"/>
            <w:r>
              <w:rPr>
                <w:rFonts w:eastAsia="Cambria"/>
                <w:color w:val="000000"/>
                <w:kern w:val="2"/>
                <w:szCs w:val="24"/>
              </w:rPr>
              <w:t>PP1</w:t>
            </w:r>
            <w:proofErr w:type="spellEnd"/>
            <w:r>
              <w:rPr>
                <w:rFonts w:eastAsia="Cambria"/>
                <w:color w:val="000000"/>
                <w:kern w:val="2"/>
                <w:szCs w:val="24"/>
              </w:rPr>
              <w:t>-</w:t>
            </w:r>
          </w:p>
        </w:tc>
      </w:tr>
      <w:tr w:rsidR="005B2E56" w:rsidRPr="00C04363" w14:paraId="78B51A96" w14:textId="77777777" w:rsidTr="00C7665A">
        <w:trPr>
          <w:trHeight w:val="300"/>
        </w:trPr>
        <w:tc>
          <w:tcPr>
            <w:tcW w:w="9776" w:type="dxa"/>
            <w:gridSpan w:val="5"/>
          </w:tcPr>
          <w:p w14:paraId="53B598D6" w14:textId="77777777" w:rsidR="005B2E56" w:rsidRPr="00C04363" w:rsidRDefault="009E7C1A">
            <w:pPr>
              <w:jc w:val="center"/>
              <w:rPr>
                <w:b/>
                <w:bCs/>
                <w:kern w:val="2"/>
                <w:szCs w:val="24"/>
              </w:rPr>
            </w:pPr>
            <w:r w:rsidRPr="00C04363">
              <w:rPr>
                <w:b/>
                <w:bCs/>
                <w:kern w:val="2"/>
                <w:szCs w:val="24"/>
              </w:rPr>
              <w:t>4. PREKIŲ PRISTATYMO TERMINAI IR PREKIŲ PERDAVIMO - PRIĖMIMO TVARKA</w:t>
            </w:r>
          </w:p>
        </w:tc>
      </w:tr>
      <w:tr w:rsidR="005B2E56" w:rsidRPr="00C04363" w14:paraId="62BAAD2B" w14:textId="77777777" w:rsidTr="00C7665A">
        <w:trPr>
          <w:trHeight w:val="770"/>
        </w:trPr>
        <w:tc>
          <w:tcPr>
            <w:tcW w:w="3018" w:type="dxa"/>
            <w:gridSpan w:val="3"/>
          </w:tcPr>
          <w:p w14:paraId="25B2F5E8" w14:textId="5F580C69" w:rsidR="005B2E56" w:rsidRPr="0094453B" w:rsidRDefault="009E7C1A">
            <w:pPr>
              <w:rPr>
                <w:b/>
                <w:bCs/>
                <w:kern w:val="2"/>
                <w:szCs w:val="24"/>
              </w:rPr>
            </w:pPr>
            <w:r w:rsidRPr="00C04363">
              <w:rPr>
                <w:b/>
                <w:bCs/>
                <w:kern w:val="2"/>
                <w:szCs w:val="24"/>
              </w:rPr>
              <w:t>4.1. Prekių pristatymo terminas, kai Prekė (-ės) pristatomos vienu kartu</w:t>
            </w:r>
          </w:p>
        </w:tc>
        <w:tc>
          <w:tcPr>
            <w:tcW w:w="6758" w:type="dxa"/>
            <w:gridSpan w:val="2"/>
          </w:tcPr>
          <w:p w14:paraId="7CA50B97" w14:textId="1A2C0800" w:rsidR="005B2E56" w:rsidRPr="00C04363" w:rsidRDefault="009E7C1A" w:rsidP="00656AFD">
            <w:pPr>
              <w:jc w:val="both"/>
              <w:textAlignment w:val="baseline"/>
              <w:rPr>
                <w:szCs w:val="24"/>
              </w:rPr>
            </w:pPr>
            <w:r w:rsidRPr="00524847">
              <w:rPr>
                <w:kern w:val="2"/>
                <w:szCs w:val="24"/>
              </w:rPr>
              <w:t xml:space="preserve">Tiekėjas Prekę (visą </w:t>
            </w:r>
            <w:r w:rsidRPr="00DE414B">
              <w:rPr>
                <w:kern w:val="2"/>
                <w:szCs w:val="24"/>
              </w:rPr>
              <w:t xml:space="preserve">Prekių kiekį) įsipareigoja </w:t>
            </w:r>
            <w:r w:rsidR="00B92D91">
              <w:rPr>
                <w:kern w:val="2"/>
                <w:szCs w:val="24"/>
              </w:rPr>
              <w:t xml:space="preserve">perduoti baldus </w:t>
            </w:r>
            <w:r w:rsidR="00B92D91" w:rsidRPr="003541D0">
              <w:rPr>
                <w:kern w:val="2"/>
                <w:szCs w:val="24"/>
              </w:rPr>
              <w:t>įskaitant jų pristatymą ir montavimą</w:t>
            </w:r>
            <w:r w:rsidR="00B92D91" w:rsidRPr="00DE414B">
              <w:rPr>
                <w:kern w:val="2"/>
                <w:szCs w:val="24"/>
              </w:rPr>
              <w:t xml:space="preserve"> </w:t>
            </w:r>
            <w:r w:rsidRPr="00DE414B">
              <w:rPr>
                <w:kern w:val="2"/>
                <w:szCs w:val="24"/>
              </w:rPr>
              <w:t xml:space="preserve">ne vėliau kaip per </w:t>
            </w:r>
            <w:r w:rsidR="0094453B" w:rsidRPr="00DE414B">
              <w:rPr>
                <w:kern w:val="2"/>
                <w:szCs w:val="24"/>
              </w:rPr>
              <w:t>5 mėnesius</w:t>
            </w:r>
            <w:r w:rsidRPr="00DE414B">
              <w:rPr>
                <w:kern w:val="2"/>
                <w:szCs w:val="24"/>
              </w:rPr>
              <w:t xml:space="preserve"> nuo Sutarties įsigaliojimo dienos šiuo adresu (-</w:t>
            </w:r>
            <w:proofErr w:type="spellStart"/>
            <w:r w:rsidRPr="00DE414B">
              <w:rPr>
                <w:kern w:val="2"/>
                <w:szCs w:val="24"/>
              </w:rPr>
              <w:t>ais</w:t>
            </w:r>
            <w:proofErr w:type="spellEnd"/>
            <w:r w:rsidRPr="00DE414B">
              <w:rPr>
                <w:kern w:val="2"/>
                <w:szCs w:val="24"/>
              </w:rPr>
              <w:t>):</w:t>
            </w:r>
            <w:r w:rsidR="0094453B" w:rsidRPr="00DE414B">
              <w:rPr>
                <w:kern w:val="2"/>
                <w:szCs w:val="24"/>
              </w:rPr>
              <w:t xml:space="preserve"> </w:t>
            </w:r>
            <w:r w:rsidR="00A3393D" w:rsidRPr="00DE414B">
              <w:rPr>
                <w:kern w:val="2"/>
                <w:szCs w:val="24"/>
              </w:rPr>
              <w:t>Vlado Mirono g. 2, Daugai, Alytaus r. sav.</w:t>
            </w:r>
            <w:r w:rsidR="00A3393D">
              <w:rPr>
                <w:kern w:val="2"/>
                <w:szCs w:val="24"/>
              </w:rPr>
              <w:t xml:space="preserve"> </w:t>
            </w:r>
          </w:p>
        </w:tc>
      </w:tr>
      <w:tr w:rsidR="005B2E56" w:rsidRPr="00C04363" w14:paraId="3BAEFDF4" w14:textId="77777777" w:rsidTr="00C7665A">
        <w:trPr>
          <w:trHeight w:val="300"/>
        </w:trPr>
        <w:tc>
          <w:tcPr>
            <w:tcW w:w="3018" w:type="dxa"/>
            <w:gridSpan w:val="3"/>
          </w:tcPr>
          <w:p w14:paraId="5D6F3F6B" w14:textId="41415EAD" w:rsidR="005B2E56" w:rsidRPr="00C04363" w:rsidRDefault="009C7B9B">
            <w:pPr>
              <w:rPr>
                <w:b/>
                <w:bCs/>
                <w:kern w:val="2"/>
                <w:szCs w:val="24"/>
              </w:rPr>
            </w:pPr>
            <w:r w:rsidRPr="00065814">
              <w:rPr>
                <w:b/>
                <w:bCs/>
                <w:kern w:val="2"/>
                <w:szCs w:val="24"/>
              </w:rPr>
              <w:t>4.2. Prekių (ar jų dalies) pristatymo termino pratęsimas</w:t>
            </w:r>
          </w:p>
        </w:tc>
        <w:tc>
          <w:tcPr>
            <w:tcW w:w="6758" w:type="dxa"/>
            <w:gridSpan w:val="2"/>
          </w:tcPr>
          <w:p w14:paraId="58BF3DB4" w14:textId="61AE99A7" w:rsidR="005B2E56" w:rsidRPr="00EE02DF" w:rsidRDefault="009E7C1A" w:rsidP="00656AFD">
            <w:pPr>
              <w:jc w:val="both"/>
              <w:rPr>
                <w:kern w:val="2"/>
                <w:szCs w:val="24"/>
              </w:rPr>
            </w:pPr>
            <w:r w:rsidRPr="00C04363">
              <w:rPr>
                <w:kern w:val="2"/>
                <w:szCs w:val="24"/>
              </w:rPr>
              <w:t xml:space="preserve">Tiekėjas turi teisę į Prekių </w:t>
            </w:r>
            <w:r w:rsidR="00B92D91">
              <w:rPr>
                <w:kern w:val="2"/>
                <w:szCs w:val="24"/>
              </w:rPr>
              <w:t>(</w:t>
            </w:r>
            <w:r w:rsidR="00B92D91" w:rsidRPr="003541D0">
              <w:rPr>
                <w:kern w:val="2"/>
                <w:szCs w:val="24"/>
              </w:rPr>
              <w:t>įskaitant jų pristatymą ir montavimą</w:t>
            </w:r>
            <w:r w:rsidR="00B92D91">
              <w:rPr>
                <w:kern w:val="2"/>
                <w:szCs w:val="24"/>
              </w:rPr>
              <w:t>)</w:t>
            </w:r>
            <w:r w:rsidR="00B92D91" w:rsidRPr="00C04363">
              <w:rPr>
                <w:kern w:val="2"/>
                <w:szCs w:val="24"/>
              </w:rPr>
              <w:t xml:space="preserve"> </w:t>
            </w:r>
            <w:r w:rsidRPr="00C04363">
              <w:rPr>
                <w:kern w:val="2"/>
                <w:szCs w:val="24"/>
              </w:rPr>
              <w:t xml:space="preserve">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DE414B">
              <w:rPr>
                <w:kern w:val="2"/>
                <w:szCs w:val="24"/>
              </w:rPr>
              <w:t xml:space="preserve">Kiekvienu tokiu atveju, Tiekėjas raštu nedelsdamas, bet ne vėliau kaip per </w:t>
            </w:r>
            <w:r w:rsidR="00EE02DF" w:rsidRPr="00DE414B">
              <w:rPr>
                <w:kern w:val="2"/>
                <w:szCs w:val="24"/>
              </w:rPr>
              <w:t>5</w:t>
            </w:r>
            <w:r w:rsidRPr="00DE414B">
              <w:rPr>
                <w:kern w:val="2"/>
                <w:szCs w:val="24"/>
              </w:rPr>
              <w:t xml:space="preserve"> dieną (-</w:t>
            </w:r>
            <w:proofErr w:type="spellStart"/>
            <w:r w:rsidRPr="00DE414B">
              <w:rPr>
                <w:kern w:val="2"/>
                <w:szCs w:val="24"/>
              </w:rPr>
              <w:t>as</w:t>
            </w:r>
            <w:proofErr w:type="spellEnd"/>
            <w:r w:rsidRPr="00DE414B">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EE02DF" w:rsidRPr="00DE414B">
              <w:rPr>
                <w:kern w:val="2"/>
                <w:szCs w:val="24"/>
              </w:rPr>
              <w:t xml:space="preserve">2 mėnesių </w:t>
            </w:r>
            <w:r w:rsidRPr="00DE414B">
              <w:rPr>
                <w:kern w:val="2"/>
                <w:szCs w:val="24"/>
              </w:rPr>
              <w:t>laikotarpiui.</w:t>
            </w:r>
          </w:p>
        </w:tc>
      </w:tr>
      <w:tr w:rsidR="005B2E56" w:rsidRPr="00C04363" w14:paraId="0E099C7B" w14:textId="77777777" w:rsidTr="00C7665A">
        <w:trPr>
          <w:trHeight w:val="300"/>
        </w:trPr>
        <w:tc>
          <w:tcPr>
            <w:tcW w:w="3018" w:type="dxa"/>
            <w:gridSpan w:val="3"/>
          </w:tcPr>
          <w:p w14:paraId="43515222" w14:textId="77777777" w:rsidR="005B2E56" w:rsidRPr="00C04363" w:rsidRDefault="009E7C1A">
            <w:pPr>
              <w:rPr>
                <w:b/>
                <w:bCs/>
                <w:kern w:val="2"/>
                <w:szCs w:val="24"/>
              </w:rPr>
            </w:pPr>
            <w:r w:rsidRPr="00C04363">
              <w:rPr>
                <w:b/>
                <w:bCs/>
                <w:kern w:val="2"/>
                <w:szCs w:val="24"/>
              </w:rPr>
              <w:t>4.3. Užsakymų teikimo tvarka</w:t>
            </w:r>
          </w:p>
        </w:tc>
        <w:tc>
          <w:tcPr>
            <w:tcW w:w="6758" w:type="dxa"/>
            <w:gridSpan w:val="2"/>
          </w:tcPr>
          <w:p w14:paraId="4A5DDD8F" w14:textId="2BB24EAA" w:rsidR="005B2E56" w:rsidRPr="00770375" w:rsidRDefault="009E7C1A">
            <w:pPr>
              <w:rPr>
                <w:kern w:val="2"/>
                <w:szCs w:val="24"/>
              </w:rPr>
            </w:pPr>
            <w:r w:rsidRPr="00C04363">
              <w:rPr>
                <w:kern w:val="2"/>
                <w:szCs w:val="24"/>
              </w:rPr>
              <w:t>Netaikoma</w:t>
            </w:r>
          </w:p>
        </w:tc>
      </w:tr>
      <w:tr w:rsidR="005B2E56" w:rsidRPr="00C04363" w14:paraId="217B8859" w14:textId="77777777" w:rsidTr="00C7665A">
        <w:trPr>
          <w:trHeight w:val="300"/>
        </w:trPr>
        <w:tc>
          <w:tcPr>
            <w:tcW w:w="3018" w:type="dxa"/>
            <w:gridSpan w:val="3"/>
          </w:tcPr>
          <w:p w14:paraId="21C4D2E2" w14:textId="18AEC6B0" w:rsidR="005B2E56" w:rsidRPr="00C04363" w:rsidRDefault="00CD2D9C">
            <w:pPr>
              <w:rPr>
                <w:b/>
                <w:bCs/>
                <w:kern w:val="2"/>
                <w:szCs w:val="24"/>
              </w:rPr>
            </w:pPr>
            <w:r w:rsidRPr="00065814">
              <w:rPr>
                <w:b/>
                <w:bCs/>
                <w:kern w:val="2"/>
                <w:szCs w:val="24"/>
              </w:rPr>
              <w:t>4.4. Dėl minimalios užsakymo vertės / apimties</w:t>
            </w:r>
          </w:p>
        </w:tc>
        <w:tc>
          <w:tcPr>
            <w:tcW w:w="6758" w:type="dxa"/>
            <w:gridSpan w:val="2"/>
          </w:tcPr>
          <w:p w14:paraId="77AC2104" w14:textId="27CA4271" w:rsidR="005B2E56" w:rsidRPr="00C04363" w:rsidRDefault="009E7C1A">
            <w:pPr>
              <w:rPr>
                <w:kern w:val="2"/>
                <w:szCs w:val="24"/>
              </w:rPr>
            </w:pPr>
            <w:r w:rsidRPr="00C04363">
              <w:rPr>
                <w:kern w:val="2"/>
                <w:szCs w:val="24"/>
              </w:rPr>
              <w:t>Netaikoma</w:t>
            </w:r>
          </w:p>
        </w:tc>
      </w:tr>
      <w:tr w:rsidR="005B2E56" w:rsidRPr="00C04363" w14:paraId="77DF5CDF" w14:textId="77777777" w:rsidTr="00C7665A">
        <w:trPr>
          <w:trHeight w:val="300"/>
        </w:trPr>
        <w:tc>
          <w:tcPr>
            <w:tcW w:w="3018" w:type="dxa"/>
            <w:gridSpan w:val="3"/>
          </w:tcPr>
          <w:p w14:paraId="1B2A7568" w14:textId="77777777" w:rsidR="005B2E56" w:rsidRPr="00C04363" w:rsidRDefault="009E7C1A" w:rsidP="00DA3786">
            <w:pPr>
              <w:jc w:val="both"/>
              <w:rPr>
                <w:b/>
                <w:bCs/>
                <w:kern w:val="2"/>
                <w:szCs w:val="24"/>
              </w:rPr>
            </w:pPr>
            <w:r w:rsidRPr="00C04363">
              <w:rPr>
                <w:b/>
                <w:bCs/>
                <w:kern w:val="2"/>
                <w:szCs w:val="24"/>
              </w:rPr>
              <w:t xml:space="preserve">4.5. Kartu su Prekėmis pateikiami dokumentai </w:t>
            </w:r>
          </w:p>
        </w:tc>
        <w:tc>
          <w:tcPr>
            <w:tcW w:w="6758" w:type="dxa"/>
            <w:gridSpan w:val="2"/>
          </w:tcPr>
          <w:p w14:paraId="24EE61D9" w14:textId="77777777" w:rsidR="00BF7BFB" w:rsidRDefault="00BF7BFB" w:rsidP="00DA3786">
            <w:pPr>
              <w:jc w:val="both"/>
              <w:rPr>
                <w:kern w:val="2"/>
                <w:szCs w:val="24"/>
              </w:rPr>
            </w:pPr>
            <w:r>
              <w:rPr>
                <w:kern w:val="2"/>
                <w:szCs w:val="24"/>
              </w:rPr>
              <w:t xml:space="preserve">Kartu su Prekėmis pateikiami šie dokumentai: </w:t>
            </w:r>
          </w:p>
          <w:p w14:paraId="47E69FFC" w14:textId="685B5ED0" w:rsidR="00A3393D" w:rsidRDefault="00A934C3" w:rsidP="00DA3786">
            <w:pPr>
              <w:jc w:val="both"/>
              <w:rPr>
                <w:kern w:val="2"/>
                <w:szCs w:val="24"/>
              </w:rPr>
            </w:pPr>
            <w:r>
              <w:rPr>
                <w:kern w:val="2"/>
                <w:szCs w:val="24"/>
              </w:rPr>
              <w:t xml:space="preserve">4.5.1. </w:t>
            </w:r>
            <w:r w:rsidR="00BF7BFB" w:rsidRPr="00AF41ED">
              <w:rPr>
                <w:kern w:val="2"/>
                <w:szCs w:val="24"/>
              </w:rPr>
              <w:t>prekių perdavimo-priėmimo aktas;</w:t>
            </w:r>
          </w:p>
          <w:p w14:paraId="36F347A2" w14:textId="2D6FCC6D" w:rsidR="00BF7BFB" w:rsidRDefault="00A934C3" w:rsidP="00DA3786">
            <w:pPr>
              <w:jc w:val="both"/>
              <w:rPr>
                <w:kern w:val="2"/>
                <w:szCs w:val="24"/>
              </w:rPr>
            </w:pPr>
            <w:r>
              <w:rPr>
                <w:kern w:val="2"/>
                <w:szCs w:val="24"/>
              </w:rPr>
              <w:lastRenderedPageBreak/>
              <w:t xml:space="preserve">4.5.2. </w:t>
            </w:r>
            <w:r w:rsidR="00BF7BFB" w:rsidRPr="005B166B">
              <w:rPr>
                <w:kern w:val="2"/>
                <w:szCs w:val="24"/>
              </w:rPr>
              <w:t>dokumentai,</w:t>
            </w:r>
            <w:r w:rsidR="00A3393D">
              <w:rPr>
                <w:kern w:val="2"/>
                <w:szCs w:val="24"/>
              </w:rPr>
              <w:t xml:space="preserve"> </w:t>
            </w:r>
            <w:r w:rsidR="00BF7BFB" w:rsidRPr="005B166B">
              <w:rPr>
                <w:kern w:val="2"/>
                <w:szCs w:val="24"/>
              </w:rPr>
              <w:t>įrodantys</w:t>
            </w:r>
            <w:r w:rsidR="00A3393D">
              <w:rPr>
                <w:kern w:val="2"/>
                <w:szCs w:val="24"/>
              </w:rPr>
              <w:t xml:space="preserve"> </w:t>
            </w:r>
            <w:r w:rsidR="00BF7BFB" w:rsidRPr="005B166B">
              <w:rPr>
                <w:kern w:val="2"/>
                <w:szCs w:val="24"/>
              </w:rPr>
              <w:t>Sutarties</w:t>
            </w:r>
            <w:r w:rsidR="00A3393D">
              <w:rPr>
                <w:kern w:val="2"/>
                <w:szCs w:val="24"/>
              </w:rPr>
              <w:t xml:space="preserve"> </w:t>
            </w:r>
            <w:r w:rsidR="00BF7BFB" w:rsidRPr="005B166B">
              <w:rPr>
                <w:kern w:val="2"/>
                <w:szCs w:val="24"/>
              </w:rPr>
              <w:t>priede</w:t>
            </w:r>
            <w:r w:rsidR="00A3393D">
              <w:rPr>
                <w:kern w:val="2"/>
                <w:szCs w:val="24"/>
              </w:rPr>
              <w:t xml:space="preserve"> </w:t>
            </w:r>
            <w:r w:rsidR="00BF7BFB" w:rsidRPr="005B166B">
              <w:rPr>
                <w:kern w:val="2"/>
                <w:szCs w:val="24"/>
              </w:rPr>
              <w:t>Nr.</w:t>
            </w:r>
            <w:r w:rsidR="00A3393D">
              <w:rPr>
                <w:kern w:val="2"/>
                <w:szCs w:val="24"/>
              </w:rPr>
              <w:t xml:space="preserve"> </w:t>
            </w:r>
            <w:r w:rsidR="00BF7BFB" w:rsidRPr="005B166B">
              <w:rPr>
                <w:kern w:val="2"/>
                <w:szCs w:val="24"/>
              </w:rPr>
              <w:t>2</w:t>
            </w:r>
            <w:r w:rsidR="00A3393D">
              <w:rPr>
                <w:kern w:val="2"/>
                <w:szCs w:val="24"/>
              </w:rPr>
              <w:t xml:space="preserve"> </w:t>
            </w:r>
            <w:r w:rsidR="00BF7BFB" w:rsidRPr="005B166B">
              <w:rPr>
                <w:kern w:val="2"/>
                <w:szCs w:val="24"/>
              </w:rPr>
              <w:t>„Techninė specifikacija“ nurodytų reikalavimų atitikimą patvirtinančius prekės gamintojo (visą techninę dokumentaciją ir kitą informacinę medžiagą, padėsiančią įvertinti siūlomų prekių atitikimą reikalavimams) bei aplinkosauginių kriterijų atitikim</w:t>
            </w:r>
            <w:r w:rsidR="00BF7BFB">
              <w:rPr>
                <w:kern w:val="2"/>
                <w:szCs w:val="24"/>
              </w:rPr>
              <w:t>ai</w:t>
            </w:r>
            <w:r w:rsidR="00BF7BFB" w:rsidRPr="005B166B">
              <w:rPr>
                <w:kern w:val="2"/>
                <w:szCs w:val="24"/>
              </w:rPr>
              <w:t>.</w:t>
            </w:r>
            <w:r w:rsidR="00BF7BFB">
              <w:rPr>
                <w:kern w:val="2"/>
                <w:szCs w:val="24"/>
              </w:rPr>
              <w:t xml:space="preserve"> </w:t>
            </w:r>
          </w:p>
          <w:p w14:paraId="467DF453" w14:textId="36566F66" w:rsidR="00B75546" w:rsidRDefault="00B75546" w:rsidP="00DA3786">
            <w:pPr>
              <w:jc w:val="both"/>
              <w:rPr>
                <w:kern w:val="2"/>
                <w:szCs w:val="24"/>
              </w:rPr>
            </w:pPr>
            <w:r>
              <w:rPr>
                <w:kern w:val="2"/>
                <w:szCs w:val="24"/>
              </w:rPr>
              <w:t>4.5.3.</w:t>
            </w:r>
            <w:r w:rsidR="001B0095" w:rsidRPr="001B0095">
              <w:rPr>
                <w:kern w:val="2"/>
                <w:szCs w:val="24"/>
              </w:rPr>
              <w:t xml:space="preserve"> baldų garantiniai dokumentai;</w:t>
            </w:r>
          </w:p>
          <w:p w14:paraId="3640B9A1" w14:textId="0AB3C1C9" w:rsidR="00A934C3" w:rsidRPr="00BF7BFB" w:rsidRDefault="00A934C3" w:rsidP="00DA3786">
            <w:pPr>
              <w:jc w:val="both"/>
              <w:rPr>
                <w:kern w:val="2"/>
                <w:szCs w:val="24"/>
              </w:rPr>
            </w:pPr>
            <w:r>
              <w:rPr>
                <w:kern w:val="2"/>
                <w:szCs w:val="24"/>
              </w:rPr>
              <w:t>4.5.</w:t>
            </w:r>
            <w:r w:rsidR="00B75546">
              <w:rPr>
                <w:kern w:val="2"/>
                <w:szCs w:val="24"/>
              </w:rPr>
              <w:t>4</w:t>
            </w:r>
            <w:r>
              <w:rPr>
                <w:kern w:val="2"/>
                <w:szCs w:val="24"/>
              </w:rPr>
              <w:t xml:space="preserve">. </w:t>
            </w:r>
            <w:r w:rsidR="001B0095">
              <w:rPr>
                <w:kern w:val="2"/>
                <w:szCs w:val="24"/>
              </w:rPr>
              <w:t>s</w:t>
            </w:r>
            <w:r>
              <w:rPr>
                <w:kern w:val="2"/>
                <w:szCs w:val="24"/>
              </w:rPr>
              <w:t xml:space="preserve">ąskaita per </w:t>
            </w:r>
            <w:proofErr w:type="spellStart"/>
            <w:r>
              <w:rPr>
                <w:kern w:val="2"/>
                <w:szCs w:val="24"/>
              </w:rPr>
              <w:t>SABIS</w:t>
            </w:r>
            <w:proofErr w:type="spellEnd"/>
          </w:p>
          <w:p w14:paraId="2C19E127" w14:textId="2E0FD823" w:rsidR="005B2E56" w:rsidRPr="00C04363" w:rsidRDefault="00BF7BFB" w:rsidP="00DA3786">
            <w:pPr>
              <w:jc w:val="both"/>
              <w:rPr>
                <w:kern w:val="2"/>
                <w:szCs w:val="24"/>
              </w:rPr>
            </w:pPr>
            <w:r>
              <w:rPr>
                <w:kern w:val="2"/>
                <w:szCs w:val="24"/>
              </w:rPr>
              <w:t>Tiekėjui nepateikus nurodytų dokumentų, laikoma, kad Prekės neatitinka Sutartyje nustatytų reikalavimų.</w:t>
            </w:r>
          </w:p>
        </w:tc>
      </w:tr>
      <w:tr w:rsidR="005B2E56" w:rsidRPr="00C04363" w14:paraId="072515E8" w14:textId="77777777" w:rsidTr="00C7665A">
        <w:trPr>
          <w:trHeight w:val="300"/>
        </w:trPr>
        <w:tc>
          <w:tcPr>
            <w:tcW w:w="9776" w:type="dxa"/>
            <w:gridSpan w:val="5"/>
          </w:tcPr>
          <w:p w14:paraId="4EFAD0B2" w14:textId="77777777" w:rsidR="005B2E56" w:rsidRPr="00C04363" w:rsidRDefault="009E7C1A">
            <w:pPr>
              <w:jc w:val="center"/>
              <w:rPr>
                <w:b/>
                <w:bCs/>
                <w:kern w:val="2"/>
                <w:szCs w:val="24"/>
              </w:rPr>
            </w:pPr>
            <w:r w:rsidRPr="00C04363">
              <w:rPr>
                <w:b/>
                <w:bCs/>
                <w:kern w:val="2"/>
                <w:szCs w:val="24"/>
              </w:rPr>
              <w:lastRenderedPageBreak/>
              <w:t>5. SUTARTIES KAINA IR ATSISKAITYMO TVARKA</w:t>
            </w:r>
          </w:p>
        </w:tc>
      </w:tr>
      <w:tr w:rsidR="005B2E56" w:rsidRPr="00C04363" w14:paraId="02D78611" w14:textId="77777777" w:rsidTr="00C7665A">
        <w:trPr>
          <w:trHeight w:val="300"/>
        </w:trPr>
        <w:tc>
          <w:tcPr>
            <w:tcW w:w="3018" w:type="dxa"/>
            <w:gridSpan w:val="3"/>
          </w:tcPr>
          <w:p w14:paraId="34C62592" w14:textId="77777777" w:rsidR="005B2E56" w:rsidRPr="00C04363" w:rsidRDefault="009E7C1A">
            <w:pPr>
              <w:rPr>
                <w:b/>
                <w:bCs/>
                <w:kern w:val="2"/>
                <w:szCs w:val="24"/>
              </w:rPr>
            </w:pPr>
            <w:r w:rsidRPr="00C04363">
              <w:rPr>
                <w:b/>
                <w:bCs/>
                <w:kern w:val="2"/>
                <w:szCs w:val="24"/>
              </w:rPr>
              <w:t>5.1. Sutarčiai taikomas kainos apskaičiavimo būdas</w:t>
            </w:r>
          </w:p>
        </w:tc>
        <w:tc>
          <w:tcPr>
            <w:tcW w:w="6758" w:type="dxa"/>
            <w:gridSpan w:val="2"/>
          </w:tcPr>
          <w:p w14:paraId="1ACB430A" w14:textId="0EEF2C54" w:rsidR="005B2E56" w:rsidRPr="00D0525C" w:rsidRDefault="009E7C1A">
            <w:pPr>
              <w:rPr>
                <w:kern w:val="2"/>
                <w:szCs w:val="24"/>
              </w:rPr>
            </w:pPr>
            <w:r w:rsidRPr="00C04363">
              <w:rPr>
                <w:kern w:val="2"/>
                <w:szCs w:val="24"/>
              </w:rPr>
              <w:t>Fiksuotos kainos kainodara</w:t>
            </w:r>
          </w:p>
        </w:tc>
      </w:tr>
      <w:tr w:rsidR="005B2E56" w:rsidRPr="00C04363" w14:paraId="3F630A33" w14:textId="77777777" w:rsidTr="00C7665A">
        <w:trPr>
          <w:trHeight w:val="300"/>
        </w:trPr>
        <w:tc>
          <w:tcPr>
            <w:tcW w:w="3018" w:type="dxa"/>
            <w:gridSpan w:val="3"/>
          </w:tcPr>
          <w:p w14:paraId="21C5EAE4" w14:textId="625F7127" w:rsidR="005B2E56" w:rsidRPr="00C04363" w:rsidRDefault="009E7C1A" w:rsidP="00743674">
            <w:pPr>
              <w:rPr>
                <w:b/>
                <w:bCs/>
                <w:kern w:val="2"/>
                <w:szCs w:val="24"/>
              </w:rPr>
            </w:pPr>
            <w:r w:rsidRPr="00C04363">
              <w:rPr>
                <w:b/>
                <w:bCs/>
                <w:kern w:val="2"/>
                <w:szCs w:val="24"/>
              </w:rPr>
              <w:t xml:space="preserve">5.2. Pradinės Sutarties vertė ir Sutarties kaina, kai taikoma </w:t>
            </w:r>
            <w:r w:rsidRPr="00C04363">
              <w:rPr>
                <w:b/>
                <w:bCs/>
                <w:kern w:val="2"/>
                <w:szCs w:val="24"/>
                <w:u w:val="single"/>
              </w:rPr>
              <w:t>fiksuotos kainos</w:t>
            </w:r>
            <w:r w:rsidRPr="00C04363">
              <w:rPr>
                <w:b/>
                <w:bCs/>
                <w:kern w:val="2"/>
                <w:szCs w:val="24"/>
              </w:rPr>
              <w:t xml:space="preserve"> kainodara</w:t>
            </w:r>
          </w:p>
        </w:tc>
        <w:tc>
          <w:tcPr>
            <w:tcW w:w="6758" w:type="dxa"/>
            <w:gridSpan w:val="2"/>
          </w:tcPr>
          <w:p w14:paraId="40D0F223" w14:textId="77777777" w:rsidR="005B2E56" w:rsidRPr="00C04363" w:rsidRDefault="009E7C1A" w:rsidP="00DA3786">
            <w:pPr>
              <w:jc w:val="both"/>
              <w:rPr>
                <w:kern w:val="2"/>
                <w:szCs w:val="24"/>
              </w:rPr>
            </w:pPr>
            <w:r w:rsidRPr="00C04363">
              <w:rPr>
                <w:kern w:val="2"/>
                <w:szCs w:val="24"/>
              </w:rPr>
              <w:t xml:space="preserve">Pradinės Sutarties vertė yra </w:t>
            </w:r>
            <w:r w:rsidRPr="00C04363">
              <w:rPr>
                <w:i/>
                <w:iCs/>
                <w:color w:val="4472C4"/>
                <w:kern w:val="2"/>
                <w:szCs w:val="24"/>
              </w:rPr>
              <w:t>(nurodyti sumą skaičiais)</w:t>
            </w:r>
            <w:r w:rsidRPr="00C04363">
              <w:rPr>
                <w:kern w:val="2"/>
                <w:szCs w:val="24"/>
              </w:rPr>
              <w:t xml:space="preserve"> Eur, </w:t>
            </w:r>
            <w:r w:rsidRPr="00C04363">
              <w:rPr>
                <w:color w:val="4472C4"/>
                <w:kern w:val="2"/>
                <w:szCs w:val="24"/>
              </w:rPr>
              <w:t>(</w:t>
            </w:r>
            <w:r w:rsidRPr="00C04363">
              <w:rPr>
                <w:i/>
                <w:iCs/>
                <w:color w:val="4472C4"/>
                <w:kern w:val="2"/>
                <w:szCs w:val="24"/>
              </w:rPr>
              <w:t>nurodyti sumą žodžiais</w:t>
            </w:r>
            <w:r w:rsidRPr="00C04363">
              <w:rPr>
                <w:color w:val="4472C4"/>
                <w:kern w:val="2"/>
                <w:szCs w:val="24"/>
              </w:rPr>
              <w:t>)</w:t>
            </w:r>
            <w:r w:rsidRPr="00C04363">
              <w:rPr>
                <w:kern w:val="2"/>
                <w:szCs w:val="24"/>
              </w:rPr>
              <w:t xml:space="preserve"> be pridėtinės vertės mokesčio (toliau – PVM). </w:t>
            </w:r>
          </w:p>
          <w:p w14:paraId="2AE6033B" w14:textId="77777777" w:rsidR="005B2E56" w:rsidRPr="00C04363" w:rsidRDefault="009E7C1A" w:rsidP="00DA3786">
            <w:pPr>
              <w:jc w:val="both"/>
              <w:rPr>
                <w:kern w:val="2"/>
                <w:szCs w:val="24"/>
              </w:rPr>
            </w:pPr>
            <w:r w:rsidRPr="00C04363">
              <w:rPr>
                <w:kern w:val="2"/>
                <w:szCs w:val="24"/>
              </w:rPr>
              <w:t xml:space="preserve">PVM sudaro </w:t>
            </w:r>
            <w:r w:rsidRPr="00C04363">
              <w:rPr>
                <w:i/>
                <w:iCs/>
                <w:color w:val="4472C4"/>
                <w:kern w:val="2"/>
                <w:szCs w:val="24"/>
              </w:rPr>
              <w:t>(nurodyti sumą skaičiais)</w:t>
            </w:r>
            <w:r w:rsidRPr="00C04363">
              <w:rPr>
                <w:kern w:val="2"/>
                <w:szCs w:val="24"/>
              </w:rPr>
              <w:t xml:space="preserve"> Eur, </w:t>
            </w:r>
            <w:r w:rsidRPr="00C04363">
              <w:rPr>
                <w:color w:val="4472C4"/>
                <w:kern w:val="2"/>
                <w:szCs w:val="24"/>
              </w:rPr>
              <w:t>(</w:t>
            </w:r>
            <w:r w:rsidRPr="00C04363">
              <w:rPr>
                <w:i/>
                <w:iCs/>
                <w:color w:val="4472C4"/>
                <w:kern w:val="2"/>
                <w:szCs w:val="24"/>
              </w:rPr>
              <w:t>nurodyti sumą žodžiais</w:t>
            </w:r>
            <w:r w:rsidRPr="00C04363">
              <w:rPr>
                <w:color w:val="4472C4"/>
                <w:kern w:val="2"/>
                <w:szCs w:val="24"/>
              </w:rPr>
              <w:t>)</w:t>
            </w:r>
            <w:r w:rsidRPr="00C04363">
              <w:rPr>
                <w:kern w:val="2"/>
                <w:szCs w:val="24"/>
              </w:rPr>
              <w:t>.</w:t>
            </w:r>
          </w:p>
          <w:p w14:paraId="5516B218" w14:textId="77777777" w:rsidR="005B2E56" w:rsidRPr="00C04363" w:rsidRDefault="009E7C1A" w:rsidP="00DA3786">
            <w:pPr>
              <w:jc w:val="both"/>
              <w:rPr>
                <w:kern w:val="2"/>
                <w:szCs w:val="24"/>
              </w:rPr>
            </w:pPr>
            <w:r w:rsidRPr="00C04363">
              <w:rPr>
                <w:kern w:val="2"/>
                <w:szCs w:val="24"/>
              </w:rPr>
              <w:t xml:space="preserve">Sutarties kaina yra </w:t>
            </w:r>
            <w:r w:rsidRPr="00C04363">
              <w:rPr>
                <w:i/>
                <w:iCs/>
                <w:color w:val="4472C4"/>
                <w:kern w:val="2"/>
                <w:szCs w:val="24"/>
              </w:rPr>
              <w:t>(nurodyti sumą skaičiais)</w:t>
            </w:r>
            <w:r w:rsidRPr="00C04363">
              <w:rPr>
                <w:kern w:val="2"/>
                <w:szCs w:val="24"/>
              </w:rPr>
              <w:t xml:space="preserve"> Eur, </w:t>
            </w:r>
            <w:r w:rsidRPr="00C04363">
              <w:rPr>
                <w:i/>
                <w:iCs/>
                <w:color w:val="4472C4"/>
                <w:kern w:val="2"/>
                <w:szCs w:val="24"/>
              </w:rPr>
              <w:t>(nurodyti sumą žodžiais)</w:t>
            </w:r>
            <w:r w:rsidRPr="00C04363">
              <w:rPr>
                <w:kern w:val="2"/>
                <w:szCs w:val="24"/>
              </w:rPr>
              <w:t xml:space="preserve"> Eur su PVM.</w:t>
            </w:r>
          </w:p>
          <w:p w14:paraId="62BB1D61" w14:textId="77777777" w:rsidR="005B2E56" w:rsidRPr="00C04363" w:rsidRDefault="009E7C1A" w:rsidP="00DA3786">
            <w:pPr>
              <w:jc w:val="both"/>
              <w:rPr>
                <w:i/>
                <w:iCs/>
                <w:color w:val="FF0000"/>
                <w:kern w:val="2"/>
                <w:szCs w:val="24"/>
              </w:rPr>
            </w:pPr>
            <w:r w:rsidRPr="00C04363">
              <w:rPr>
                <w:kern w:val="2"/>
                <w:szCs w:val="24"/>
              </w:rPr>
              <w:t>Šioje Sutartyje P</w:t>
            </w:r>
            <w:r w:rsidRPr="00C04363">
              <w:rPr>
                <w:color w:val="000000"/>
                <w:kern w:val="2"/>
                <w:szCs w:val="24"/>
              </w:rPr>
              <w:t>radinės Sutarties vertė yra lygi Tiekėjo pasiūlymo kainai be PVM, nurodytai už visą pirkimo dokumentuose ir Sutartyje nurodytą Prekių kiekį ir (ar) apimtį.</w:t>
            </w:r>
          </w:p>
        </w:tc>
      </w:tr>
      <w:tr w:rsidR="005B2E56" w:rsidRPr="00C04363" w14:paraId="13023E78" w14:textId="77777777" w:rsidTr="00C7665A">
        <w:trPr>
          <w:trHeight w:val="300"/>
        </w:trPr>
        <w:tc>
          <w:tcPr>
            <w:tcW w:w="3018" w:type="dxa"/>
            <w:gridSpan w:val="3"/>
          </w:tcPr>
          <w:p w14:paraId="021CD7CE" w14:textId="438760E3" w:rsidR="005B2E56" w:rsidRPr="00664AA4" w:rsidRDefault="009E7C1A">
            <w:pPr>
              <w:rPr>
                <w:b/>
                <w:bCs/>
                <w:kern w:val="2"/>
                <w:szCs w:val="24"/>
              </w:rPr>
            </w:pPr>
            <w:r w:rsidRPr="00664AA4">
              <w:rPr>
                <w:b/>
                <w:bCs/>
                <w:kern w:val="2"/>
                <w:szCs w:val="24"/>
              </w:rPr>
              <w:t xml:space="preserve">5.3. Sutarties kainos/įkainių perskaičiavimas taikant </w:t>
            </w:r>
            <w:r w:rsidRPr="00664AA4">
              <w:rPr>
                <w:b/>
                <w:bCs/>
                <w:kern w:val="2"/>
                <w:szCs w:val="24"/>
                <w:u w:val="single"/>
              </w:rPr>
              <w:t>peržiūros</w:t>
            </w:r>
            <w:r w:rsidRPr="00664AA4">
              <w:rPr>
                <w:b/>
                <w:bCs/>
                <w:kern w:val="2"/>
                <w:szCs w:val="24"/>
              </w:rPr>
              <w:t xml:space="preserve"> taisykles</w:t>
            </w:r>
          </w:p>
        </w:tc>
        <w:tc>
          <w:tcPr>
            <w:tcW w:w="6758" w:type="dxa"/>
            <w:gridSpan w:val="2"/>
          </w:tcPr>
          <w:p w14:paraId="5A4FACA8" w14:textId="2988EECD" w:rsidR="005B2E56" w:rsidRPr="00664AA4" w:rsidRDefault="009E7C1A" w:rsidP="00DA3786">
            <w:pPr>
              <w:jc w:val="both"/>
              <w:rPr>
                <w:kern w:val="2"/>
                <w:szCs w:val="24"/>
              </w:rPr>
            </w:pPr>
            <w:r w:rsidRPr="00664AA4">
              <w:rPr>
                <w:kern w:val="2"/>
                <w:szCs w:val="24"/>
              </w:rPr>
              <w:t>Sutarties kaina</w:t>
            </w:r>
            <w:r w:rsidR="00664AA4" w:rsidRPr="00664AA4">
              <w:rPr>
                <w:kern w:val="2"/>
                <w:szCs w:val="24"/>
              </w:rPr>
              <w:t xml:space="preserve"> </w:t>
            </w:r>
            <w:r w:rsidRPr="00664AA4">
              <w:rPr>
                <w:kern w:val="2"/>
                <w:szCs w:val="24"/>
              </w:rPr>
              <w:t>bus perskaičiuojami:</w:t>
            </w:r>
          </w:p>
          <w:p w14:paraId="166DF2A4" w14:textId="01E5507D" w:rsidR="005B2E56" w:rsidRPr="00664AA4" w:rsidRDefault="009E7C1A" w:rsidP="00DA3786">
            <w:pPr>
              <w:jc w:val="both"/>
              <w:rPr>
                <w:kern w:val="2"/>
                <w:szCs w:val="24"/>
              </w:rPr>
            </w:pPr>
            <w:r w:rsidRPr="00664AA4">
              <w:rPr>
                <w:kern w:val="2"/>
                <w:szCs w:val="24"/>
              </w:rPr>
              <w:t>5.3.1. dėl PVM tarifo pasikeitimo</w:t>
            </w:r>
            <w:r w:rsidR="0000158B">
              <w:rPr>
                <w:kern w:val="2"/>
                <w:szCs w:val="24"/>
              </w:rPr>
              <w:t>.</w:t>
            </w:r>
          </w:p>
        </w:tc>
      </w:tr>
      <w:tr w:rsidR="005B2E56" w:rsidRPr="00C04363" w14:paraId="5A1AA89D" w14:textId="77777777" w:rsidTr="00C7665A">
        <w:trPr>
          <w:trHeight w:val="2954"/>
        </w:trPr>
        <w:tc>
          <w:tcPr>
            <w:tcW w:w="3018" w:type="dxa"/>
            <w:gridSpan w:val="3"/>
          </w:tcPr>
          <w:p w14:paraId="5823409B" w14:textId="77777777" w:rsidR="005B2E56" w:rsidRPr="00C04363" w:rsidRDefault="009E7C1A">
            <w:pPr>
              <w:rPr>
                <w:b/>
                <w:bCs/>
                <w:kern w:val="2"/>
                <w:szCs w:val="24"/>
              </w:rPr>
            </w:pPr>
            <w:r w:rsidRPr="00C04363">
              <w:rPr>
                <w:b/>
                <w:bCs/>
                <w:kern w:val="2"/>
                <w:szCs w:val="24"/>
              </w:rPr>
              <w:t>5.3.1. Sutarties kainos/įkainių peržiūra dėl PVM tarifo pasikeitimo</w:t>
            </w:r>
          </w:p>
        </w:tc>
        <w:tc>
          <w:tcPr>
            <w:tcW w:w="6758" w:type="dxa"/>
            <w:gridSpan w:val="2"/>
          </w:tcPr>
          <w:p w14:paraId="5B72714B" w14:textId="77777777" w:rsidR="005B2E56" w:rsidRPr="00C04363" w:rsidRDefault="009E7C1A" w:rsidP="00DA3786">
            <w:pPr>
              <w:jc w:val="both"/>
              <w:rPr>
                <w:kern w:val="2"/>
                <w:szCs w:val="24"/>
              </w:rPr>
            </w:pPr>
            <w:r w:rsidRPr="00C04363">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4A21C0C" w14:textId="106ABB76" w:rsidR="005B2E56" w:rsidRPr="00A3393D" w:rsidRDefault="00DD33F4" w:rsidP="00A3393D">
            <w:pPr>
              <w:jc w:val="both"/>
              <w:rPr>
                <w:kern w:val="2"/>
                <w:szCs w:val="24"/>
              </w:rPr>
            </w:pPr>
            <w:r w:rsidRPr="00765D32">
              <w:rPr>
                <w:kern w:val="2"/>
              </w:rPr>
              <w:t>Perskaičiavimas įforminamas Susitarimu ne vėliau kaip per 10 (dešimt) darbo dienų nuo PVM mokėjimą reglamentuojančių teisės aktų pasikeitimo, kuris tampa neatskiriama Sutarties dalimi. Perskaičiuota (-</w:t>
            </w:r>
            <w:proofErr w:type="spellStart"/>
            <w:r w:rsidRPr="00765D32">
              <w:rPr>
                <w:kern w:val="2"/>
              </w:rPr>
              <w:t>as</w:t>
            </w:r>
            <w:proofErr w:type="spellEnd"/>
            <w:r w:rsidRPr="00765D32">
              <w:rPr>
                <w:kern w:val="2"/>
              </w:rPr>
              <w:t>) Sutarties kaina</w:t>
            </w:r>
            <w:r w:rsidRPr="00765D32">
              <w:t xml:space="preserve"> </w:t>
            </w:r>
            <w:r w:rsidRPr="00765D32">
              <w:rPr>
                <w:kern w:val="2"/>
              </w:rPr>
              <w:t>/</w:t>
            </w:r>
            <w:r w:rsidRPr="00765D32">
              <w:t xml:space="preserve"> </w:t>
            </w:r>
            <w:r w:rsidRPr="00765D32">
              <w:rPr>
                <w:kern w:val="2"/>
              </w:rPr>
              <w:t>įkainis taikoma (-</w:t>
            </w:r>
            <w:proofErr w:type="spellStart"/>
            <w:r w:rsidRPr="00765D32">
              <w:rPr>
                <w:kern w:val="2"/>
              </w:rPr>
              <w:t>as</w:t>
            </w:r>
            <w:proofErr w:type="spellEnd"/>
            <w:r w:rsidRPr="00765D32">
              <w:rPr>
                <w:kern w:val="2"/>
              </w:rPr>
              <w:t xml:space="preserve">) už tą Prekių dalį, kurios bus tiekiamos nuo Šalių pasirašyto Susitarimo įsigaliojimo dienos. </w:t>
            </w:r>
          </w:p>
        </w:tc>
      </w:tr>
      <w:tr w:rsidR="005B2E56" w:rsidRPr="00C04363" w14:paraId="0E854445" w14:textId="77777777" w:rsidTr="00C7665A">
        <w:trPr>
          <w:trHeight w:val="136"/>
        </w:trPr>
        <w:tc>
          <w:tcPr>
            <w:tcW w:w="3018" w:type="dxa"/>
            <w:gridSpan w:val="3"/>
          </w:tcPr>
          <w:p w14:paraId="4BC367FA" w14:textId="77777777" w:rsidR="005B2E56" w:rsidRPr="00C04363" w:rsidRDefault="009E7C1A">
            <w:pPr>
              <w:rPr>
                <w:kern w:val="2"/>
                <w:szCs w:val="24"/>
              </w:rPr>
            </w:pPr>
            <w:r w:rsidRPr="00C04363">
              <w:rPr>
                <w:b/>
                <w:bCs/>
                <w:kern w:val="2"/>
                <w:szCs w:val="24"/>
              </w:rPr>
              <w:t>5.3.2.</w:t>
            </w:r>
            <w:r w:rsidRPr="00C04363">
              <w:rPr>
                <w:kern w:val="2"/>
                <w:szCs w:val="24"/>
              </w:rPr>
              <w:t xml:space="preserve"> </w:t>
            </w:r>
            <w:r w:rsidRPr="00C04363">
              <w:rPr>
                <w:b/>
                <w:bCs/>
                <w:kern w:val="2"/>
                <w:szCs w:val="24"/>
              </w:rPr>
              <w:t>Sutarties kainos/įkainių peržiūra dėl kitų mokesčių, lemiančių Prekių kainos pokytį, pasikeitimo</w:t>
            </w:r>
          </w:p>
        </w:tc>
        <w:tc>
          <w:tcPr>
            <w:tcW w:w="6758" w:type="dxa"/>
            <w:gridSpan w:val="2"/>
          </w:tcPr>
          <w:p w14:paraId="45BD6981" w14:textId="10E0C5C5" w:rsidR="005B2E56" w:rsidRPr="00C04363" w:rsidRDefault="009E7C1A" w:rsidP="00B44A87">
            <w:pPr>
              <w:rPr>
                <w:kern w:val="2"/>
                <w:szCs w:val="24"/>
              </w:rPr>
            </w:pPr>
            <w:r w:rsidRPr="00C04363">
              <w:rPr>
                <w:kern w:val="2"/>
                <w:szCs w:val="24"/>
              </w:rPr>
              <w:t>Netaikoma</w:t>
            </w:r>
          </w:p>
        </w:tc>
      </w:tr>
      <w:tr w:rsidR="005B2E56" w:rsidRPr="00C04363" w14:paraId="357B19BF" w14:textId="77777777" w:rsidTr="00C7665A">
        <w:trPr>
          <w:trHeight w:val="300"/>
        </w:trPr>
        <w:tc>
          <w:tcPr>
            <w:tcW w:w="3018" w:type="dxa"/>
            <w:gridSpan w:val="3"/>
          </w:tcPr>
          <w:p w14:paraId="0E1FF459" w14:textId="450ED394" w:rsidR="005B2E56" w:rsidRPr="00C04363" w:rsidRDefault="009E7C1A">
            <w:pPr>
              <w:rPr>
                <w:b/>
                <w:bCs/>
                <w:kern w:val="2"/>
                <w:szCs w:val="24"/>
              </w:rPr>
            </w:pPr>
            <w:r w:rsidRPr="00C04363">
              <w:rPr>
                <w:b/>
                <w:bCs/>
                <w:kern w:val="2"/>
                <w:szCs w:val="24"/>
              </w:rPr>
              <w:t>5.3.3. Sutarties kainos/įkainių peržiūra dėl kainų lygio pokyčio</w:t>
            </w:r>
          </w:p>
        </w:tc>
        <w:tc>
          <w:tcPr>
            <w:tcW w:w="6758" w:type="dxa"/>
            <w:gridSpan w:val="2"/>
          </w:tcPr>
          <w:p w14:paraId="7AEDC2A2" w14:textId="77777777" w:rsidR="005B2E56" w:rsidRPr="00C04363" w:rsidRDefault="009E7C1A">
            <w:pPr>
              <w:rPr>
                <w:kern w:val="2"/>
                <w:szCs w:val="24"/>
              </w:rPr>
            </w:pPr>
            <w:r w:rsidRPr="00C04363">
              <w:rPr>
                <w:kern w:val="2"/>
                <w:szCs w:val="24"/>
              </w:rPr>
              <w:t>Netaikoma</w:t>
            </w:r>
          </w:p>
          <w:p w14:paraId="0E50CBEC" w14:textId="77777777" w:rsidR="005B2E56" w:rsidRPr="00C04363" w:rsidRDefault="005B2E56">
            <w:pPr>
              <w:rPr>
                <w:kern w:val="2"/>
                <w:szCs w:val="24"/>
              </w:rPr>
            </w:pPr>
          </w:p>
          <w:p w14:paraId="73B9AEFD" w14:textId="0027C290" w:rsidR="005B2E56" w:rsidRPr="00C04363" w:rsidRDefault="005B2E56">
            <w:pPr>
              <w:rPr>
                <w:i/>
                <w:iCs/>
                <w:color w:val="4472C4"/>
                <w:kern w:val="2"/>
                <w:szCs w:val="24"/>
              </w:rPr>
            </w:pPr>
          </w:p>
        </w:tc>
      </w:tr>
      <w:tr w:rsidR="005B2E56" w:rsidRPr="00C04363" w14:paraId="0CA1BC10" w14:textId="77777777" w:rsidTr="00C7665A">
        <w:trPr>
          <w:trHeight w:val="300"/>
        </w:trPr>
        <w:tc>
          <w:tcPr>
            <w:tcW w:w="3018" w:type="dxa"/>
            <w:gridSpan w:val="3"/>
          </w:tcPr>
          <w:p w14:paraId="4E977559" w14:textId="77777777" w:rsidR="005B2E56" w:rsidRPr="00C04363" w:rsidRDefault="009E7C1A">
            <w:pPr>
              <w:rPr>
                <w:b/>
                <w:bCs/>
                <w:kern w:val="2"/>
                <w:szCs w:val="24"/>
              </w:rPr>
            </w:pPr>
            <w:r w:rsidRPr="00C04363">
              <w:rPr>
                <w:b/>
                <w:bCs/>
                <w:kern w:val="2"/>
                <w:szCs w:val="24"/>
              </w:rPr>
              <w:lastRenderedPageBreak/>
              <w:t xml:space="preserve">5.4. Sutarties kainos/įkainių apskaičiavimas taikant </w:t>
            </w:r>
            <w:r w:rsidRPr="00C04363">
              <w:rPr>
                <w:b/>
                <w:bCs/>
                <w:kern w:val="2"/>
                <w:szCs w:val="24"/>
                <w:u w:val="single"/>
              </w:rPr>
              <w:t>kiekio (apimties)</w:t>
            </w:r>
            <w:r w:rsidRPr="00C04363">
              <w:rPr>
                <w:b/>
                <w:bCs/>
                <w:kern w:val="2"/>
                <w:szCs w:val="24"/>
              </w:rPr>
              <w:t xml:space="preserve"> keitimo taisykles</w:t>
            </w:r>
          </w:p>
        </w:tc>
        <w:tc>
          <w:tcPr>
            <w:tcW w:w="6758" w:type="dxa"/>
            <w:gridSpan w:val="2"/>
          </w:tcPr>
          <w:p w14:paraId="0E37C588" w14:textId="74C3311C" w:rsidR="005B2E56" w:rsidRPr="00C04363" w:rsidRDefault="009E7C1A">
            <w:pPr>
              <w:rPr>
                <w:kern w:val="2"/>
                <w:szCs w:val="24"/>
              </w:rPr>
            </w:pPr>
            <w:r w:rsidRPr="00C04363">
              <w:rPr>
                <w:kern w:val="2"/>
                <w:szCs w:val="24"/>
              </w:rPr>
              <w:t>Netaikoma</w:t>
            </w:r>
          </w:p>
        </w:tc>
      </w:tr>
      <w:tr w:rsidR="005B2E56" w:rsidRPr="00C04363" w14:paraId="343C9D54" w14:textId="77777777" w:rsidTr="00C7665A">
        <w:trPr>
          <w:trHeight w:val="300"/>
        </w:trPr>
        <w:tc>
          <w:tcPr>
            <w:tcW w:w="3018" w:type="dxa"/>
            <w:gridSpan w:val="3"/>
          </w:tcPr>
          <w:p w14:paraId="33B87A7E" w14:textId="77777777" w:rsidR="005B2E56" w:rsidRPr="00C04363" w:rsidRDefault="009E7C1A">
            <w:pPr>
              <w:rPr>
                <w:b/>
                <w:bCs/>
                <w:kern w:val="2"/>
                <w:szCs w:val="24"/>
              </w:rPr>
            </w:pPr>
            <w:r w:rsidRPr="00C04363">
              <w:rPr>
                <w:b/>
                <w:bCs/>
                <w:kern w:val="2"/>
                <w:szCs w:val="24"/>
              </w:rPr>
              <w:t>5.5. Atsiskaitymo su Tiekėju terminas ir tvarka</w:t>
            </w:r>
          </w:p>
        </w:tc>
        <w:tc>
          <w:tcPr>
            <w:tcW w:w="6758" w:type="dxa"/>
            <w:gridSpan w:val="2"/>
          </w:tcPr>
          <w:p w14:paraId="3CAF5BEA" w14:textId="7AC438C7" w:rsidR="005066A4" w:rsidRPr="001B0095" w:rsidRDefault="005066A4" w:rsidP="005066A4">
            <w:pPr>
              <w:jc w:val="both"/>
              <w:rPr>
                <w:kern w:val="2"/>
                <w:szCs w:val="24"/>
              </w:rPr>
            </w:pPr>
            <w:r w:rsidRPr="001B0095">
              <w:rPr>
                <w:kern w:val="2"/>
                <w:szCs w:val="24"/>
              </w:rPr>
              <w:t xml:space="preserve">Pirkėjas atsiskaito su Tiekėju ne vėliau kaip per 30 (trisdešimt) kalendorinių dienų nuo PVM sąskaitos faktūros gavimo dienos informacinėje sistemoje </w:t>
            </w:r>
            <w:proofErr w:type="spellStart"/>
            <w:r w:rsidRPr="001B0095">
              <w:rPr>
                <w:kern w:val="2"/>
                <w:szCs w:val="24"/>
              </w:rPr>
              <w:t>SABIS</w:t>
            </w:r>
            <w:proofErr w:type="spellEnd"/>
            <w:r w:rsidRPr="001B0095">
              <w:rPr>
                <w:kern w:val="2"/>
                <w:szCs w:val="24"/>
              </w:rPr>
              <w:t>.</w:t>
            </w:r>
          </w:p>
          <w:p w14:paraId="1A59BE0E" w14:textId="310E57EE" w:rsidR="005066A4" w:rsidRPr="001B0095" w:rsidRDefault="005066A4" w:rsidP="005066A4">
            <w:pPr>
              <w:jc w:val="both"/>
              <w:rPr>
                <w:kern w:val="2"/>
                <w:szCs w:val="24"/>
              </w:rPr>
            </w:pPr>
            <w:r w:rsidRPr="001B0095">
              <w:rPr>
                <w:kern w:val="2"/>
                <w:szCs w:val="24"/>
              </w:rPr>
              <w:t>Apmokėjimas vykdomas dalimis pagal atskiras patalpas ir (ar) jose pristatytus bei sumontuotus baldus, vadovaujantis Techninėje specifikacijoje pateiktu baldų sąrašu ir nurodytais finansavimo šaltiniais.</w:t>
            </w:r>
          </w:p>
          <w:p w14:paraId="5A3839ED" w14:textId="46CA10A3" w:rsidR="005066A4" w:rsidRPr="001B0095" w:rsidRDefault="005066A4" w:rsidP="005066A4">
            <w:pPr>
              <w:jc w:val="both"/>
              <w:rPr>
                <w:kern w:val="2"/>
                <w:szCs w:val="24"/>
              </w:rPr>
            </w:pPr>
            <w:r w:rsidRPr="001B0095">
              <w:rPr>
                <w:kern w:val="2"/>
                <w:szCs w:val="24"/>
              </w:rPr>
              <w:t>Už kiekvieną perduotą ir Priėmimo–perdavimo aktu priimtą baldą ar baldų grupę Tiekėjas privalo pateikti atskirą Priėmimo–perdavimo aktą ir PVM sąskaitą faktūrą pagal Techninėje specifikacijoje nurodytą baldų finansavimo šaltinį.</w:t>
            </w:r>
          </w:p>
          <w:p w14:paraId="54CC1489" w14:textId="3A13163C" w:rsidR="005B2E56" w:rsidRPr="00A934C3" w:rsidRDefault="005066A4" w:rsidP="005066A4">
            <w:pPr>
              <w:jc w:val="both"/>
              <w:rPr>
                <w:kern w:val="2"/>
                <w:szCs w:val="24"/>
                <w:highlight w:val="yellow"/>
              </w:rPr>
            </w:pPr>
            <w:r w:rsidRPr="001B0095">
              <w:rPr>
                <w:kern w:val="2"/>
                <w:szCs w:val="24"/>
              </w:rPr>
              <w:t>Galutinis atsiskaitymas atliekamas Tiekėjui tinkamai ir visiškai įvykdžius visus sutartinius įsipareigojimus pagal Sutartį.</w:t>
            </w:r>
          </w:p>
        </w:tc>
      </w:tr>
      <w:tr w:rsidR="005B2E56" w:rsidRPr="00C04363" w14:paraId="3B4B2347" w14:textId="77777777" w:rsidTr="00C7665A">
        <w:trPr>
          <w:trHeight w:val="300"/>
        </w:trPr>
        <w:tc>
          <w:tcPr>
            <w:tcW w:w="3018" w:type="dxa"/>
            <w:gridSpan w:val="3"/>
          </w:tcPr>
          <w:p w14:paraId="146C81AD" w14:textId="77777777" w:rsidR="005B2E56" w:rsidRPr="00C04363" w:rsidRDefault="009E7C1A">
            <w:pPr>
              <w:rPr>
                <w:b/>
                <w:bCs/>
                <w:kern w:val="2"/>
                <w:szCs w:val="24"/>
              </w:rPr>
            </w:pPr>
            <w:r w:rsidRPr="00C04363">
              <w:rPr>
                <w:b/>
                <w:bCs/>
                <w:kern w:val="2"/>
                <w:szCs w:val="24"/>
              </w:rPr>
              <w:t>5.6. Išankstinis mokėjimas (avansas)</w:t>
            </w:r>
          </w:p>
        </w:tc>
        <w:tc>
          <w:tcPr>
            <w:tcW w:w="6758" w:type="dxa"/>
            <w:gridSpan w:val="2"/>
          </w:tcPr>
          <w:p w14:paraId="6A1824DD" w14:textId="3D9E513D" w:rsidR="005B2E56" w:rsidRPr="00BC53B9" w:rsidRDefault="009E7C1A" w:rsidP="00BC53B9">
            <w:pPr>
              <w:rPr>
                <w:kern w:val="2"/>
                <w:szCs w:val="24"/>
              </w:rPr>
            </w:pPr>
            <w:r w:rsidRPr="00C04363">
              <w:rPr>
                <w:kern w:val="2"/>
                <w:szCs w:val="24"/>
              </w:rPr>
              <w:t>Netaikoma</w:t>
            </w:r>
          </w:p>
        </w:tc>
      </w:tr>
      <w:tr w:rsidR="005B2E56" w:rsidRPr="00C04363" w14:paraId="29C1C545" w14:textId="77777777" w:rsidTr="00C7665A">
        <w:trPr>
          <w:trHeight w:val="300"/>
        </w:trPr>
        <w:tc>
          <w:tcPr>
            <w:tcW w:w="3018" w:type="dxa"/>
            <w:gridSpan w:val="3"/>
          </w:tcPr>
          <w:p w14:paraId="4C953156" w14:textId="77777777" w:rsidR="005B2E56" w:rsidRPr="00C04363" w:rsidRDefault="009E7C1A">
            <w:pPr>
              <w:rPr>
                <w:b/>
                <w:bCs/>
                <w:kern w:val="2"/>
                <w:szCs w:val="24"/>
              </w:rPr>
            </w:pPr>
            <w:r w:rsidRPr="00C04363">
              <w:rPr>
                <w:b/>
                <w:bCs/>
                <w:kern w:val="2"/>
                <w:szCs w:val="24"/>
              </w:rPr>
              <w:t>5.7. Avanso užtikrinimas</w:t>
            </w:r>
          </w:p>
        </w:tc>
        <w:tc>
          <w:tcPr>
            <w:tcW w:w="6758" w:type="dxa"/>
            <w:gridSpan w:val="2"/>
          </w:tcPr>
          <w:p w14:paraId="4CAD2719" w14:textId="405F2D07" w:rsidR="005B2E56" w:rsidRPr="00C04363" w:rsidRDefault="009E7C1A">
            <w:pPr>
              <w:rPr>
                <w:kern w:val="2"/>
                <w:szCs w:val="24"/>
              </w:rPr>
            </w:pPr>
            <w:r w:rsidRPr="00C04363">
              <w:rPr>
                <w:kern w:val="2"/>
                <w:szCs w:val="24"/>
              </w:rPr>
              <w:t>Netaikoma</w:t>
            </w:r>
            <w:r w:rsidRPr="00C04363">
              <w:rPr>
                <w:color w:val="000000"/>
                <w:kern w:val="2"/>
                <w:szCs w:val="24"/>
                <w:shd w:val="clear" w:color="auto" w:fill="FFFFFF"/>
              </w:rPr>
              <w:t xml:space="preserve"> </w:t>
            </w:r>
          </w:p>
        </w:tc>
      </w:tr>
      <w:tr w:rsidR="005B2E56" w:rsidRPr="00C04363" w14:paraId="36A40F34" w14:textId="77777777" w:rsidTr="00C7665A">
        <w:trPr>
          <w:trHeight w:val="300"/>
        </w:trPr>
        <w:tc>
          <w:tcPr>
            <w:tcW w:w="9776" w:type="dxa"/>
            <w:gridSpan w:val="5"/>
          </w:tcPr>
          <w:p w14:paraId="09B9C415" w14:textId="77777777" w:rsidR="005B2E56" w:rsidRPr="00C04363" w:rsidRDefault="009E7C1A">
            <w:pPr>
              <w:jc w:val="center"/>
              <w:rPr>
                <w:b/>
                <w:bCs/>
                <w:kern w:val="2"/>
                <w:szCs w:val="24"/>
              </w:rPr>
            </w:pPr>
            <w:r w:rsidRPr="00C04363">
              <w:rPr>
                <w:b/>
                <w:bCs/>
                <w:kern w:val="2"/>
                <w:szCs w:val="24"/>
              </w:rPr>
              <w:t>6. PREKIŲ KOKYBĖ IR GARANTINIAI ĮSIPAREIGOJIMAI</w:t>
            </w:r>
          </w:p>
        </w:tc>
      </w:tr>
      <w:tr w:rsidR="005B2E56" w:rsidRPr="00C04363" w14:paraId="79EDE95B" w14:textId="77777777" w:rsidTr="00C7665A">
        <w:trPr>
          <w:trHeight w:val="300"/>
        </w:trPr>
        <w:tc>
          <w:tcPr>
            <w:tcW w:w="3018" w:type="dxa"/>
            <w:gridSpan w:val="3"/>
          </w:tcPr>
          <w:p w14:paraId="4EE812DC" w14:textId="77777777" w:rsidR="005B2E56" w:rsidRPr="00C04363" w:rsidRDefault="009E7C1A" w:rsidP="00DA3786">
            <w:pPr>
              <w:jc w:val="both"/>
              <w:rPr>
                <w:b/>
                <w:bCs/>
                <w:kern w:val="2"/>
                <w:szCs w:val="24"/>
              </w:rPr>
            </w:pPr>
            <w:r w:rsidRPr="00C04363">
              <w:rPr>
                <w:b/>
                <w:bCs/>
                <w:kern w:val="2"/>
                <w:szCs w:val="24"/>
              </w:rPr>
              <w:t>6.1. Garantinis terminas</w:t>
            </w:r>
          </w:p>
        </w:tc>
        <w:tc>
          <w:tcPr>
            <w:tcW w:w="6758" w:type="dxa"/>
            <w:gridSpan w:val="2"/>
          </w:tcPr>
          <w:p w14:paraId="3546B55B" w14:textId="77C71F48" w:rsidR="00146C56" w:rsidRPr="00146C56" w:rsidRDefault="00146C56" w:rsidP="00DA3786">
            <w:pPr>
              <w:jc w:val="both"/>
              <w:rPr>
                <w:kern w:val="2"/>
                <w:szCs w:val="24"/>
              </w:rPr>
            </w:pPr>
            <w:r w:rsidRPr="00146C56">
              <w:rPr>
                <w:kern w:val="2"/>
                <w:szCs w:val="24"/>
              </w:rPr>
              <w:t>Prekėms nustatomas Techninėje specifikacijoje nustatytas garantinis terminas, kuris yra ne trumpesnis kaip 2</w:t>
            </w:r>
            <w:r w:rsidR="00A934C3">
              <w:rPr>
                <w:kern w:val="2"/>
                <w:szCs w:val="24"/>
              </w:rPr>
              <w:t>4</w:t>
            </w:r>
            <w:r w:rsidRPr="00146C56">
              <w:rPr>
                <w:kern w:val="2"/>
                <w:szCs w:val="24"/>
              </w:rPr>
              <w:t xml:space="preserve"> </w:t>
            </w:r>
            <w:r w:rsidR="00A934C3">
              <w:rPr>
                <w:kern w:val="2"/>
                <w:szCs w:val="24"/>
              </w:rPr>
              <w:t>mėnesiai.</w:t>
            </w:r>
            <w:r w:rsidRPr="00146C56">
              <w:rPr>
                <w:kern w:val="2"/>
                <w:szCs w:val="24"/>
              </w:rPr>
              <w:t xml:space="preserve"> </w:t>
            </w:r>
          </w:p>
          <w:p w14:paraId="15CD2415" w14:textId="2D08172E" w:rsidR="005B2E56" w:rsidRPr="00C04363" w:rsidRDefault="00146C56" w:rsidP="00DA3786">
            <w:pPr>
              <w:spacing w:line="259" w:lineRule="auto"/>
              <w:jc w:val="both"/>
              <w:rPr>
                <w:kern w:val="2"/>
                <w:szCs w:val="24"/>
              </w:rPr>
            </w:pPr>
            <w:r w:rsidRPr="00146C56">
              <w:rPr>
                <w:kern w:val="2"/>
                <w:szCs w:val="24"/>
              </w:rPr>
              <w:t>Garantinis terminas, skaičiuojamas nuo Prekių perdavimo–priėmimo akto pasirašymo dienos.</w:t>
            </w:r>
          </w:p>
        </w:tc>
      </w:tr>
      <w:tr w:rsidR="005B2E56" w:rsidRPr="00C04363" w14:paraId="4DF9C883" w14:textId="77777777" w:rsidTr="00C7665A">
        <w:trPr>
          <w:trHeight w:val="300"/>
        </w:trPr>
        <w:tc>
          <w:tcPr>
            <w:tcW w:w="3018" w:type="dxa"/>
            <w:gridSpan w:val="3"/>
          </w:tcPr>
          <w:p w14:paraId="371E3CF3" w14:textId="77777777" w:rsidR="005B2E56" w:rsidRPr="00C04363" w:rsidRDefault="009E7C1A">
            <w:pPr>
              <w:rPr>
                <w:b/>
                <w:bCs/>
                <w:kern w:val="2"/>
                <w:szCs w:val="24"/>
              </w:rPr>
            </w:pPr>
            <w:r w:rsidRPr="00C04363">
              <w:rPr>
                <w:b/>
                <w:bCs/>
                <w:kern w:val="2"/>
                <w:szCs w:val="24"/>
              </w:rPr>
              <w:t>6.2. Garantinė priežiūra</w:t>
            </w:r>
          </w:p>
        </w:tc>
        <w:tc>
          <w:tcPr>
            <w:tcW w:w="6758" w:type="dxa"/>
            <w:gridSpan w:val="2"/>
          </w:tcPr>
          <w:p w14:paraId="7E102F76" w14:textId="1521079B" w:rsidR="005B2E56" w:rsidRPr="00C04363" w:rsidRDefault="00936D1F" w:rsidP="00DA3786">
            <w:pPr>
              <w:jc w:val="both"/>
              <w:rPr>
                <w:kern w:val="2"/>
                <w:szCs w:val="24"/>
              </w:rPr>
            </w:pPr>
            <w:r w:rsidRPr="00936D1F">
              <w:rPr>
                <w:kern w:val="2"/>
                <w:szCs w:val="24"/>
              </w:rPr>
              <w:t>Garantinio termino laikotarpiu nustačius Prekių trūkumų, Tiekėjas turi ne vėliau kaip per 20 (dvidešimt) darbo dienų  nuo rašytinės pretenzijos gavimo dienos pašalinti Prekių trūkumus.</w:t>
            </w:r>
          </w:p>
        </w:tc>
      </w:tr>
      <w:tr w:rsidR="005B2E56" w:rsidRPr="00C04363" w14:paraId="642DACAC" w14:textId="77777777" w:rsidTr="00C7665A">
        <w:trPr>
          <w:trHeight w:val="300"/>
        </w:trPr>
        <w:tc>
          <w:tcPr>
            <w:tcW w:w="3018" w:type="dxa"/>
            <w:gridSpan w:val="3"/>
          </w:tcPr>
          <w:p w14:paraId="028E332B" w14:textId="77777777" w:rsidR="005B2E56" w:rsidRPr="00C04363" w:rsidRDefault="009E7C1A">
            <w:pPr>
              <w:rPr>
                <w:b/>
                <w:bCs/>
                <w:kern w:val="2"/>
                <w:szCs w:val="24"/>
              </w:rPr>
            </w:pPr>
            <w:r w:rsidRPr="00C04363">
              <w:rPr>
                <w:b/>
                <w:bCs/>
                <w:kern w:val="2"/>
                <w:szCs w:val="24"/>
              </w:rPr>
              <w:t>6.3. Prekių trūkumai ir jų šalinimo tvarka</w:t>
            </w:r>
          </w:p>
        </w:tc>
        <w:tc>
          <w:tcPr>
            <w:tcW w:w="6758" w:type="dxa"/>
            <w:gridSpan w:val="2"/>
          </w:tcPr>
          <w:p w14:paraId="420F68A0" w14:textId="7D432A29" w:rsidR="0092630E" w:rsidRPr="0092630E" w:rsidRDefault="009E7C1A" w:rsidP="00DA3786">
            <w:pPr>
              <w:jc w:val="both"/>
              <w:rPr>
                <w:kern w:val="2"/>
                <w:szCs w:val="24"/>
              </w:rPr>
            </w:pPr>
            <w:r w:rsidRPr="00C04363">
              <w:rPr>
                <w:kern w:val="2"/>
                <w:szCs w:val="24"/>
              </w:rPr>
              <w:t>Prekių trūkumų nustatymo bei šalinimo tvarka nustatyta Bendrųjų sąlygų 7 skyriuje.</w:t>
            </w:r>
          </w:p>
        </w:tc>
      </w:tr>
      <w:tr w:rsidR="005B2E56" w:rsidRPr="00C04363" w14:paraId="69689A6C" w14:textId="77777777" w:rsidTr="00C7665A">
        <w:trPr>
          <w:trHeight w:val="300"/>
        </w:trPr>
        <w:tc>
          <w:tcPr>
            <w:tcW w:w="9776" w:type="dxa"/>
            <w:gridSpan w:val="5"/>
          </w:tcPr>
          <w:p w14:paraId="47462790" w14:textId="77777777" w:rsidR="005B2E56" w:rsidRPr="00C04363" w:rsidRDefault="009E7C1A">
            <w:pPr>
              <w:jc w:val="center"/>
              <w:rPr>
                <w:b/>
                <w:bCs/>
                <w:kern w:val="2"/>
                <w:szCs w:val="24"/>
              </w:rPr>
            </w:pPr>
            <w:r w:rsidRPr="00C04363">
              <w:rPr>
                <w:b/>
                <w:bCs/>
                <w:kern w:val="2"/>
                <w:szCs w:val="24"/>
              </w:rPr>
              <w:t>7. SUTARTIES VYKDYMUI PASITELKIAMI SUBTIEKĖJAI</w:t>
            </w:r>
          </w:p>
        </w:tc>
      </w:tr>
      <w:tr w:rsidR="005B2E56" w:rsidRPr="00C04363" w14:paraId="2293F10A" w14:textId="77777777" w:rsidTr="00C7665A">
        <w:trPr>
          <w:trHeight w:val="300"/>
        </w:trPr>
        <w:tc>
          <w:tcPr>
            <w:tcW w:w="3018" w:type="dxa"/>
            <w:gridSpan w:val="3"/>
          </w:tcPr>
          <w:p w14:paraId="6CF91CA4" w14:textId="77777777" w:rsidR="005B2E56" w:rsidRPr="00C04363" w:rsidRDefault="009E7C1A">
            <w:pPr>
              <w:rPr>
                <w:b/>
                <w:bCs/>
                <w:kern w:val="2"/>
                <w:szCs w:val="24"/>
              </w:rPr>
            </w:pPr>
            <w:r w:rsidRPr="00C04363">
              <w:rPr>
                <w:b/>
                <w:bCs/>
                <w:kern w:val="2"/>
                <w:szCs w:val="24"/>
              </w:rPr>
              <w:t xml:space="preserve">7.1. Sutarties vykdymui pasitelkiami subtiekėjai </w:t>
            </w:r>
          </w:p>
        </w:tc>
        <w:tc>
          <w:tcPr>
            <w:tcW w:w="6758" w:type="dxa"/>
            <w:gridSpan w:val="2"/>
          </w:tcPr>
          <w:p w14:paraId="2BCC9FA3" w14:textId="77777777" w:rsidR="005B2E56" w:rsidRPr="00C04363" w:rsidRDefault="009E7C1A" w:rsidP="00DA3786">
            <w:pPr>
              <w:jc w:val="both"/>
              <w:rPr>
                <w:kern w:val="2"/>
                <w:szCs w:val="24"/>
              </w:rPr>
            </w:pPr>
            <w:r w:rsidRPr="00C04363">
              <w:rPr>
                <w:kern w:val="2"/>
                <w:szCs w:val="24"/>
              </w:rPr>
              <w:t>Sutarties vykdymui subtiekėjai nepasitelkiami.</w:t>
            </w:r>
          </w:p>
          <w:p w14:paraId="641504F5" w14:textId="77777777" w:rsidR="005B2E56" w:rsidRPr="00C04363" w:rsidRDefault="005B2E56" w:rsidP="00DA3786">
            <w:pPr>
              <w:jc w:val="both"/>
              <w:rPr>
                <w:kern w:val="2"/>
                <w:szCs w:val="24"/>
              </w:rPr>
            </w:pPr>
          </w:p>
          <w:p w14:paraId="156C158E" w14:textId="77777777" w:rsidR="005B2E56" w:rsidRPr="00C04363" w:rsidRDefault="009E7C1A" w:rsidP="00DA3786">
            <w:pPr>
              <w:jc w:val="both"/>
              <w:rPr>
                <w:color w:val="FF0000"/>
                <w:kern w:val="2"/>
                <w:szCs w:val="24"/>
              </w:rPr>
            </w:pPr>
            <w:r w:rsidRPr="00C04363">
              <w:rPr>
                <w:color w:val="FF0000"/>
                <w:kern w:val="2"/>
                <w:szCs w:val="24"/>
              </w:rPr>
              <w:t>arba</w:t>
            </w:r>
          </w:p>
          <w:p w14:paraId="6E83A74C" w14:textId="77777777" w:rsidR="005B2E56" w:rsidRPr="00C04363" w:rsidRDefault="005B2E56" w:rsidP="00DA3786">
            <w:pPr>
              <w:jc w:val="both"/>
              <w:rPr>
                <w:kern w:val="2"/>
                <w:szCs w:val="24"/>
              </w:rPr>
            </w:pPr>
          </w:p>
          <w:p w14:paraId="4BB61016" w14:textId="77777777" w:rsidR="005B2E56" w:rsidRPr="00C04363" w:rsidRDefault="009E7C1A" w:rsidP="00DA3786">
            <w:pPr>
              <w:jc w:val="both"/>
              <w:rPr>
                <w:b/>
                <w:bCs/>
                <w:kern w:val="2"/>
                <w:szCs w:val="24"/>
              </w:rPr>
            </w:pPr>
            <w:r w:rsidRPr="00C04363">
              <w:rPr>
                <w:kern w:val="2"/>
                <w:szCs w:val="24"/>
              </w:rPr>
              <w:t xml:space="preserve">Sutarties vykdymui pasitelkiami subtiekėjai yra nurodyti Sutarties priede Nr. </w:t>
            </w:r>
            <w:r w:rsidRPr="00C04363">
              <w:rPr>
                <w:kern w:val="2"/>
                <w:szCs w:val="24"/>
                <w:highlight w:val="yellow"/>
              </w:rPr>
              <w:t>[...]</w:t>
            </w:r>
            <w:r w:rsidRPr="00C04363">
              <w:rPr>
                <w:kern w:val="2"/>
                <w:szCs w:val="24"/>
              </w:rPr>
              <w:t xml:space="preserve"> „Sutarties vykdymui pasitelkiami subtiekėjai“</w:t>
            </w:r>
          </w:p>
        </w:tc>
      </w:tr>
      <w:tr w:rsidR="005B2E56" w:rsidRPr="00C04363" w14:paraId="39CF591C" w14:textId="77777777" w:rsidTr="00C7665A">
        <w:trPr>
          <w:trHeight w:val="300"/>
        </w:trPr>
        <w:tc>
          <w:tcPr>
            <w:tcW w:w="9776" w:type="dxa"/>
            <w:gridSpan w:val="5"/>
          </w:tcPr>
          <w:p w14:paraId="2092C654" w14:textId="77777777" w:rsidR="005B2E56" w:rsidRPr="00C04363" w:rsidRDefault="009E7C1A" w:rsidP="00DA3786">
            <w:pPr>
              <w:jc w:val="both"/>
              <w:rPr>
                <w:b/>
                <w:bCs/>
                <w:kern w:val="2"/>
                <w:szCs w:val="24"/>
              </w:rPr>
            </w:pPr>
            <w:r w:rsidRPr="00C04363">
              <w:rPr>
                <w:b/>
                <w:bCs/>
                <w:kern w:val="2"/>
                <w:szCs w:val="24"/>
              </w:rPr>
              <w:t>8. PRIEVOLIŲ PAGAL SUTARTĮ ĮVYKDYMO UŽTIKRINIMAS</w:t>
            </w:r>
          </w:p>
        </w:tc>
      </w:tr>
      <w:tr w:rsidR="005B2E56" w:rsidRPr="00C04363" w14:paraId="5047B741" w14:textId="77777777" w:rsidTr="00C7665A">
        <w:trPr>
          <w:trHeight w:val="300"/>
        </w:trPr>
        <w:tc>
          <w:tcPr>
            <w:tcW w:w="3018" w:type="dxa"/>
            <w:gridSpan w:val="3"/>
          </w:tcPr>
          <w:p w14:paraId="629A63C8" w14:textId="77777777" w:rsidR="005B2E56" w:rsidRPr="00C04363" w:rsidRDefault="009E7C1A">
            <w:pPr>
              <w:rPr>
                <w:b/>
                <w:bCs/>
                <w:kern w:val="2"/>
                <w:szCs w:val="24"/>
              </w:rPr>
            </w:pPr>
            <w:r w:rsidRPr="00C04363">
              <w:rPr>
                <w:b/>
                <w:bCs/>
                <w:kern w:val="2"/>
                <w:szCs w:val="24"/>
              </w:rPr>
              <w:t>8.1. Prievolių pagal Sutartį įvykdymo užtikrinimo būdas (-ai)</w:t>
            </w:r>
          </w:p>
        </w:tc>
        <w:tc>
          <w:tcPr>
            <w:tcW w:w="6758" w:type="dxa"/>
            <w:gridSpan w:val="2"/>
          </w:tcPr>
          <w:p w14:paraId="094B325D" w14:textId="77777777" w:rsidR="00574387" w:rsidRPr="00574387" w:rsidRDefault="00574387" w:rsidP="00574387">
            <w:pPr>
              <w:jc w:val="both"/>
              <w:rPr>
                <w:kern w:val="2"/>
                <w:szCs w:val="24"/>
              </w:rPr>
            </w:pPr>
            <w:r w:rsidRPr="00574387">
              <w:rPr>
                <w:kern w:val="2"/>
                <w:szCs w:val="24"/>
              </w:rPr>
              <w:t>Prievolių pagal Sutartį įvykdymas gali būti užtikrinamas</w:t>
            </w:r>
          </w:p>
          <w:p w14:paraId="24D7E04B" w14:textId="77777777" w:rsidR="00574387" w:rsidRPr="00574387" w:rsidRDefault="00574387" w:rsidP="00574387">
            <w:pPr>
              <w:jc w:val="both"/>
              <w:rPr>
                <w:kern w:val="2"/>
                <w:szCs w:val="24"/>
              </w:rPr>
            </w:pPr>
            <w:r w:rsidRPr="00574387">
              <w:rPr>
                <w:kern w:val="2"/>
                <w:szCs w:val="24"/>
              </w:rPr>
              <w:t>Netesybomis (delspinigiais, bauda);</w:t>
            </w:r>
          </w:p>
          <w:p w14:paraId="08C4742B" w14:textId="77777777" w:rsidR="00574387" w:rsidRPr="00574387" w:rsidRDefault="00574387" w:rsidP="00574387">
            <w:pPr>
              <w:jc w:val="both"/>
              <w:rPr>
                <w:kern w:val="2"/>
                <w:szCs w:val="24"/>
              </w:rPr>
            </w:pPr>
            <w:r w:rsidRPr="00574387">
              <w:rPr>
                <w:kern w:val="2"/>
                <w:szCs w:val="24"/>
              </w:rPr>
              <w:t>Pirmo pareikalavimo banko garantija;</w:t>
            </w:r>
          </w:p>
          <w:p w14:paraId="73A93DB4" w14:textId="77777777" w:rsidR="00574387" w:rsidRPr="00574387" w:rsidRDefault="00574387" w:rsidP="00574387">
            <w:pPr>
              <w:jc w:val="both"/>
              <w:rPr>
                <w:kern w:val="2"/>
                <w:szCs w:val="24"/>
              </w:rPr>
            </w:pPr>
            <w:r w:rsidRPr="00574387">
              <w:rPr>
                <w:kern w:val="2"/>
                <w:szCs w:val="24"/>
              </w:rPr>
              <w:t xml:space="preserve">Draudimo bendrovės laidavimo draudimu; </w:t>
            </w:r>
          </w:p>
          <w:p w14:paraId="3EB12969" w14:textId="77777777" w:rsidR="00574387" w:rsidRPr="00574387" w:rsidRDefault="00574387" w:rsidP="00574387">
            <w:pPr>
              <w:jc w:val="both"/>
              <w:rPr>
                <w:kern w:val="2"/>
                <w:szCs w:val="24"/>
              </w:rPr>
            </w:pPr>
            <w:r w:rsidRPr="00574387">
              <w:rPr>
                <w:kern w:val="2"/>
                <w:szCs w:val="24"/>
              </w:rPr>
              <w:lastRenderedPageBreak/>
              <w:t xml:space="preserve">Pervedimas į Pirkėjo banko sąskaitą Nr. </w:t>
            </w:r>
            <w:proofErr w:type="spellStart"/>
            <w:r w:rsidRPr="00574387">
              <w:rPr>
                <w:kern w:val="2"/>
                <w:szCs w:val="24"/>
              </w:rPr>
              <w:t>LT287300010185440951</w:t>
            </w:r>
            <w:proofErr w:type="spellEnd"/>
            <w:r w:rsidRPr="00574387">
              <w:rPr>
                <w:kern w:val="2"/>
                <w:szCs w:val="24"/>
              </w:rPr>
              <w:t>;</w:t>
            </w:r>
          </w:p>
          <w:p w14:paraId="2F57A452" w14:textId="2D8E8746" w:rsidR="005B2E56" w:rsidRPr="00C20A25" w:rsidRDefault="00574387" w:rsidP="00574387">
            <w:pPr>
              <w:jc w:val="both"/>
              <w:rPr>
                <w:i/>
                <w:iCs/>
                <w:color w:val="FF0000"/>
                <w:kern w:val="2"/>
                <w:szCs w:val="24"/>
              </w:rPr>
            </w:pPr>
            <w:r w:rsidRPr="00574387">
              <w:rPr>
                <w:kern w:val="2"/>
                <w:szCs w:val="24"/>
              </w:rPr>
              <w:t>Tuo atveju, jei teikiamas draudimo bendrovės laidavimo raštas, kartu su draudimo bendrovės laidavimo draudimo raštu turi būti pateiktas ir pasirašytas draudimo liudijimas (polisas) bei dokumentas, įrodantis, kad draudimo įmoka už išduotą laidavimo draudimo raštą yra sumokėta.</w:t>
            </w:r>
          </w:p>
        </w:tc>
      </w:tr>
      <w:tr w:rsidR="008969E4" w:rsidRPr="00C04363" w14:paraId="14491DF8" w14:textId="77777777" w:rsidTr="00C7665A">
        <w:trPr>
          <w:trHeight w:val="300"/>
        </w:trPr>
        <w:tc>
          <w:tcPr>
            <w:tcW w:w="3018" w:type="dxa"/>
            <w:gridSpan w:val="3"/>
          </w:tcPr>
          <w:p w14:paraId="2DD92EA0" w14:textId="4909D6DC" w:rsidR="008969E4" w:rsidRPr="00C04363" w:rsidRDefault="00351FEC">
            <w:pPr>
              <w:rPr>
                <w:b/>
                <w:bCs/>
                <w:kern w:val="2"/>
                <w:szCs w:val="24"/>
              </w:rPr>
            </w:pPr>
            <w:r w:rsidRPr="00351FEC">
              <w:rPr>
                <w:b/>
                <w:bCs/>
                <w:kern w:val="2"/>
                <w:szCs w:val="24"/>
              </w:rPr>
              <w:lastRenderedPageBreak/>
              <w:t>8.2. Sutarties įvykdymo užtikrinimo galiojimo terminas</w:t>
            </w:r>
          </w:p>
        </w:tc>
        <w:tc>
          <w:tcPr>
            <w:tcW w:w="6758" w:type="dxa"/>
            <w:gridSpan w:val="2"/>
          </w:tcPr>
          <w:p w14:paraId="7FDE755B" w14:textId="46F71AAD" w:rsidR="008969E4" w:rsidRPr="00574387" w:rsidRDefault="00892D77" w:rsidP="00574387">
            <w:pPr>
              <w:jc w:val="both"/>
              <w:rPr>
                <w:kern w:val="2"/>
                <w:szCs w:val="24"/>
              </w:rPr>
            </w:pPr>
            <w:r w:rsidRPr="00892D77">
              <w:rPr>
                <w:kern w:val="2"/>
                <w:szCs w:val="24"/>
              </w:rPr>
              <w:t>Sutarties įvykdymo užtikrinimo galiojimo terminas turi būti ne trumpesnis nei Sutarties galiojimo terminas.</w:t>
            </w:r>
          </w:p>
        </w:tc>
      </w:tr>
      <w:tr w:rsidR="005B2E56" w:rsidRPr="00C04363" w14:paraId="33AE8C00" w14:textId="77777777" w:rsidTr="00C7665A">
        <w:trPr>
          <w:trHeight w:val="300"/>
        </w:trPr>
        <w:tc>
          <w:tcPr>
            <w:tcW w:w="3018" w:type="dxa"/>
            <w:gridSpan w:val="3"/>
          </w:tcPr>
          <w:p w14:paraId="6A4E0DCE" w14:textId="70EC9D88" w:rsidR="005B2E56" w:rsidRPr="00C04363" w:rsidRDefault="009E7C1A">
            <w:pPr>
              <w:rPr>
                <w:b/>
                <w:bCs/>
                <w:kern w:val="2"/>
                <w:szCs w:val="24"/>
              </w:rPr>
            </w:pPr>
            <w:r w:rsidRPr="00C04363">
              <w:rPr>
                <w:b/>
                <w:bCs/>
                <w:kern w:val="2"/>
                <w:szCs w:val="24"/>
              </w:rPr>
              <w:t>8.</w:t>
            </w:r>
            <w:r w:rsidR="008969E4">
              <w:rPr>
                <w:b/>
                <w:bCs/>
                <w:kern w:val="2"/>
                <w:szCs w:val="24"/>
              </w:rPr>
              <w:t>3</w:t>
            </w:r>
            <w:r w:rsidRPr="00C04363">
              <w:rPr>
                <w:b/>
                <w:bCs/>
                <w:kern w:val="2"/>
                <w:szCs w:val="24"/>
              </w:rPr>
              <w:t xml:space="preserve">. Sutarties įvykdymo užtikrinimo pateikimas </w:t>
            </w:r>
          </w:p>
        </w:tc>
        <w:tc>
          <w:tcPr>
            <w:tcW w:w="6758" w:type="dxa"/>
            <w:gridSpan w:val="2"/>
          </w:tcPr>
          <w:p w14:paraId="13440633" w14:textId="345B47A3" w:rsidR="005B2E56" w:rsidRPr="00C04363" w:rsidRDefault="00574387" w:rsidP="00DA3786">
            <w:pPr>
              <w:jc w:val="both"/>
              <w:rPr>
                <w:kern w:val="2"/>
                <w:szCs w:val="24"/>
              </w:rPr>
            </w:pPr>
            <w:r w:rsidRPr="00574387">
              <w:rPr>
                <w:kern w:val="2"/>
                <w:szCs w:val="24"/>
                <w:shd w:val="clear" w:color="auto" w:fill="FFFFFF"/>
              </w:rPr>
              <w:t>Tiekėjas ne vėliau kaip per 10 (dešimt) darbo dienų nuo Sutarties pasirašymo dienos turi pateikti Pirkėjui 10 procentų Pradinės Sutarties vertės be PVM, nurodytos Specialiųjų sąlygų 5.2 punkte pirmo pareikalavimo banko garantiją arba draudimo bendrovės laidavimo draudimo raštą arba pavedimą į Perkančiosios organizacijos banko sąskaitą, atitinkančius Bendrųjų sąlygų 10 skyriaus reikalavimus. Esant poreikiui, gavus tiekėjo prašymą, šis terminas gali būti pratęstas Šalių suderintam terminui.</w:t>
            </w:r>
            <w:r>
              <w:rPr>
                <w:kern w:val="2"/>
                <w:szCs w:val="24"/>
                <w:shd w:val="clear" w:color="auto" w:fill="FFFFFF"/>
              </w:rPr>
              <w:t xml:space="preserve"> </w:t>
            </w:r>
          </w:p>
        </w:tc>
      </w:tr>
      <w:tr w:rsidR="005B2E56" w:rsidRPr="00C04363" w14:paraId="388A97EA" w14:textId="77777777" w:rsidTr="00C7665A">
        <w:trPr>
          <w:trHeight w:val="300"/>
        </w:trPr>
        <w:tc>
          <w:tcPr>
            <w:tcW w:w="9776" w:type="dxa"/>
            <w:gridSpan w:val="5"/>
          </w:tcPr>
          <w:p w14:paraId="4A3D9BB0" w14:textId="77777777" w:rsidR="005B2E56" w:rsidRPr="00C04363" w:rsidRDefault="009E7C1A">
            <w:pPr>
              <w:jc w:val="center"/>
              <w:rPr>
                <w:b/>
                <w:bCs/>
                <w:kern w:val="2"/>
                <w:szCs w:val="24"/>
              </w:rPr>
            </w:pPr>
            <w:r w:rsidRPr="00C04363">
              <w:rPr>
                <w:b/>
                <w:bCs/>
                <w:kern w:val="2"/>
                <w:szCs w:val="24"/>
              </w:rPr>
              <w:t>9. ŠALIŲ ATSAKOMYBĖ</w:t>
            </w:r>
          </w:p>
        </w:tc>
      </w:tr>
      <w:tr w:rsidR="005B2E56" w:rsidRPr="00C04363" w14:paraId="40F9E19A" w14:textId="77777777" w:rsidTr="00C7665A">
        <w:trPr>
          <w:trHeight w:val="300"/>
        </w:trPr>
        <w:tc>
          <w:tcPr>
            <w:tcW w:w="3018" w:type="dxa"/>
            <w:gridSpan w:val="3"/>
          </w:tcPr>
          <w:p w14:paraId="37F2B1D8" w14:textId="77777777" w:rsidR="005B2E56" w:rsidRPr="00C04363" w:rsidRDefault="009E7C1A">
            <w:pPr>
              <w:rPr>
                <w:b/>
                <w:bCs/>
                <w:kern w:val="2"/>
                <w:szCs w:val="24"/>
              </w:rPr>
            </w:pPr>
            <w:r w:rsidRPr="00C04363">
              <w:rPr>
                <w:b/>
                <w:bCs/>
                <w:kern w:val="2"/>
                <w:szCs w:val="24"/>
              </w:rPr>
              <w:t>9.1. Pirkėjui taikomos netesybos už mokėjimų pagal Sutartį vėlavimą</w:t>
            </w:r>
          </w:p>
        </w:tc>
        <w:tc>
          <w:tcPr>
            <w:tcW w:w="6758" w:type="dxa"/>
            <w:gridSpan w:val="2"/>
          </w:tcPr>
          <w:p w14:paraId="5ECB86A9" w14:textId="3EE881A5" w:rsidR="005B2E56" w:rsidRPr="00ED3646" w:rsidRDefault="00ED3646" w:rsidP="00DA3786">
            <w:pPr>
              <w:jc w:val="both"/>
              <w:rPr>
                <w:i/>
                <w:iCs/>
                <w:color w:val="FF0000"/>
                <w:kern w:val="2"/>
                <w:szCs w:val="24"/>
              </w:rPr>
            </w:pPr>
            <w:r w:rsidRPr="00ED364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B2E56" w:rsidRPr="00C04363" w14:paraId="4A683299" w14:textId="77777777" w:rsidTr="00C7665A">
        <w:trPr>
          <w:trHeight w:val="300"/>
        </w:trPr>
        <w:tc>
          <w:tcPr>
            <w:tcW w:w="3018" w:type="dxa"/>
            <w:gridSpan w:val="3"/>
          </w:tcPr>
          <w:p w14:paraId="4D50B37A" w14:textId="77777777" w:rsidR="005B2E56" w:rsidRPr="00C04363" w:rsidRDefault="009E7C1A">
            <w:pPr>
              <w:rPr>
                <w:b/>
                <w:bCs/>
                <w:kern w:val="2"/>
                <w:szCs w:val="24"/>
              </w:rPr>
            </w:pPr>
            <w:r w:rsidRPr="00C04363">
              <w:rPr>
                <w:b/>
                <w:bCs/>
                <w:kern w:val="2"/>
                <w:szCs w:val="24"/>
              </w:rPr>
              <w:t>9.2. Tiekėjui taikomos netesybos</w:t>
            </w:r>
          </w:p>
        </w:tc>
        <w:tc>
          <w:tcPr>
            <w:tcW w:w="6758" w:type="dxa"/>
            <w:gridSpan w:val="2"/>
          </w:tcPr>
          <w:p w14:paraId="13B3FB6A" w14:textId="17D32FA8" w:rsidR="00C029DF" w:rsidRPr="00C029DF" w:rsidRDefault="00C029DF" w:rsidP="00DA3786">
            <w:pPr>
              <w:jc w:val="both"/>
              <w:rPr>
                <w:color w:val="000000"/>
                <w:kern w:val="2"/>
                <w:szCs w:val="24"/>
              </w:rPr>
            </w:pPr>
            <w:r>
              <w:rPr>
                <w:color w:val="000000"/>
                <w:kern w:val="2"/>
                <w:szCs w:val="24"/>
              </w:rPr>
              <w:t xml:space="preserve">9.2.1. </w:t>
            </w:r>
            <w:r w:rsidRPr="00C029DF">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AC0DA56" w14:textId="77777777" w:rsidR="00C029DF" w:rsidRPr="00C029DF" w:rsidRDefault="00C029DF" w:rsidP="00DA3786">
            <w:pPr>
              <w:jc w:val="both"/>
              <w:rPr>
                <w:color w:val="000000"/>
                <w:kern w:val="2"/>
                <w:szCs w:val="24"/>
              </w:rPr>
            </w:pPr>
            <w:r w:rsidRPr="00C029DF">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6CF10D" w14:textId="5385045C" w:rsidR="005B2E56" w:rsidRPr="00C04363" w:rsidRDefault="00C029DF" w:rsidP="00DA3786">
            <w:pPr>
              <w:jc w:val="both"/>
              <w:rPr>
                <w:b/>
                <w:bCs/>
                <w:kern w:val="2"/>
                <w:szCs w:val="24"/>
              </w:rPr>
            </w:pPr>
            <w:r w:rsidRPr="00C029DF">
              <w:rPr>
                <w:color w:val="000000"/>
                <w:kern w:val="2"/>
                <w:szCs w:val="24"/>
              </w:rPr>
              <w:t>9.2.3. Tiekėjas privalo sumokėti Pirkėjui netesybas per 10 darbo dienų nuo Pirkėjo pareikalavimo, jeigu netesybų suma nėra išskaitoma iš Tiekėjui mokėtinos sumos.</w:t>
            </w:r>
          </w:p>
        </w:tc>
      </w:tr>
      <w:tr w:rsidR="005B2E56" w:rsidRPr="00C04363" w14:paraId="084BB635" w14:textId="77777777" w:rsidTr="00C7665A">
        <w:trPr>
          <w:trHeight w:val="300"/>
        </w:trPr>
        <w:tc>
          <w:tcPr>
            <w:tcW w:w="3018" w:type="dxa"/>
            <w:gridSpan w:val="3"/>
          </w:tcPr>
          <w:p w14:paraId="1A69FE3D" w14:textId="12A6CD80" w:rsidR="005B2E56" w:rsidRPr="00C04363" w:rsidRDefault="00F95428">
            <w:pPr>
              <w:rPr>
                <w:b/>
                <w:bCs/>
                <w:kern w:val="2"/>
                <w:szCs w:val="24"/>
              </w:rPr>
            </w:pPr>
            <w:r w:rsidRPr="00065814">
              <w:rPr>
                <w:b/>
                <w:bCs/>
                <w:kern w:val="2"/>
                <w:szCs w:val="24"/>
              </w:rPr>
              <w:t xml:space="preserve">9.3. Tiekėjui / Pirkėjui taikoma bauda nutraukus Sutartį dėl esminio Sutarties pažeidimo </w:t>
            </w:r>
            <w:r w:rsidRPr="00065814">
              <w:rPr>
                <w:b/>
                <w:kern w:val="2"/>
                <w:szCs w:val="24"/>
              </w:rPr>
              <w:t xml:space="preserve">ar nepagrįstai nutraukus </w:t>
            </w:r>
            <w:r w:rsidRPr="00065814">
              <w:rPr>
                <w:b/>
                <w:kern w:val="2"/>
                <w:szCs w:val="24"/>
              </w:rPr>
              <w:lastRenderedPageBreak/>
              <w:t>Sutarties vykdymą ne Sutartyje nustatyta tvarka</w:t>
            </w:r>
          </w:p>
        </w:tc>
        <w:tc>
          <w:tcPr>
            <w:tcW w:w="6758" w:type="dxa"/>
            <w:gridSpan w:val="2"/>
          </w:tcPr>
          <w:p w14:paraId="5B542FA6" w14:textId="77777777" w:rsidR="00760A02" w:rsidRPr="00760A02" w:rsidRDefault="00760A02" w:rsidP="00760A02">
            <w:pPr>
              <w:jc w:val="both"/>
              <w:rPr>
                <w:kern w:val="2"/>
                <w:szCs w:val="24"/>
              </w:rPr>
            </w:pPr>
            <w:r w:rsidRPr="00760A02">
              <w:rPr>
                <w:kern w:val="2"/>
                <w:szCs w:val="24"/>
              </w:rPr>
              <w:lastRenderedPageBreak/>
              <w:t>9.3.1. Nutraukus Sutartį dėl esminio Sutarties pažeidimo, nustatyto Sutarties Specialiosiose sąlygose, mokama 10 (dešimt) procentų dydžio bauda nuo Pradinės Sutarties vertės be PVM, nurodytos Specialiųjų sąlygų 5.2 punkte.</w:t>
            </w:r>
          </w:p>
          <w:p w14:paraId="7E7276FD" w14:textId="47B4C87F" w:rsidR="005B2E56" w:rsidRPr="00C04363" w:rsidRDefault="00760A02" w:rsidP="00760A02">
            <w:pPr>
              <w:jc w:val="both"/>
              <w:rPr>
                <w:kern w:val="2"/>
                <w:szCs w:val="24"/>
              </w:rPr>
            </w:pPr>
            <w:r w:rsidRPr="00760A02">
              <w:rPr>
                <w:kern w:val="2"/>
                <w:szCs w:val="24"/>
              </w:rPr>
              <w:lastRenderedPageBreak/>
              <w:t>9.3.2. Nepagrįstai nutraukus Sutarties vykdymą ne Sutartyje nustatyta tvarka, mokama 10 (dešimt) procentų dydžio bauda nuo Pradinės Sutarties vertės, nurodytos Specialiųjų sąlygų 5.2 punkte.</w:t>
            </w:r>
          </w:p>
        </w:tc>
      </w:tr>
      <w:tr w:rsidR="005B2E56" w:rsidRPr="00C04363" w14:paraId="6BA6EBB4" w14:textId="77777777" w:rsidTr="00C7665A">
        <w:trPr>
          <w:trHeight w:val="300"/>
        </w:trPr>
        <w:tc>
          <w:tcPr>
            <w:tcW w:w="3018" w:type="dxa"/>
            <w:gridSpan w:val="3"/>
          </w:tcPr>
          <w:p w14:paraId="5B99D11D" w14:textId="77777777" w:rsidR="005B2E56" w:rsidRPr="00C04363" w:rsidRDefault="009E7C1A">
            <w:pPr>
              <w:rPr>
                <w:b/>
                <w:bCs/>
                <w:kern w:val="2"/>
                <w:szCs w:val="24"/>
              </w:rPr>
            </w:pPr>
            <w:r w:rsidRPr="00C04363">
              <w:rPr>
                <w:b/>
                <w:bCs/>
                <w:kern w:val="2"/>
                <w:szCs w:val="24"/>
              </w:rPr>
              <w:lastRenderedPageBreak/>
              <w:t xml:space="preserve">9.4. Tiekėjui taikoma bauda dėl esamų subtiekėjų ar specialistų pakeitimo / naujų subtiekėjų pasitelkimo nesilaikant Bendrosiose sąlygose nurodytos subtiekėjų ar specialistų keitimo tvarkos </w:t>
            </w:r>
          </w:p>
        </w:tc>
        <w:tc>
          <w:tcPr>
            <w:tcW w:w="6758" w:type="dxa"/>
            <w:gridSpan w:val="2"/>
          </w:tcPr>
          <w:p w14:paraId="36F838C7" w14:textId="5C8AAC6A" w:rsidR="005B2E56" w:rsidRPr="005E3405" w:rsidRDefault="005E3405" w:rsidP="00DA3786">
            <w:pPr>
              <w:jc w:val="both"/>
              <w:rPr>
                <w:kern w:val="2"/>
                <w:szCs w:val="24"/>
              </w:rPr>
            </w:pPr>
            <w:r w:rsidRPr="005E3405">
              <w:rPr>
                <w:kern w:val="2"/>
                <w:szCs w:val="24"/>
              </w:rPr>
              <w:t>500,00</w:t>
            </w:r>
            <w:r w:rsidR="00DA3786">
              <w:rPr>
                <w:kern w:val="2"/>
                <w:szCs w:val="24"/>
              </w:rPr>
              <w:t> </w:t>
            </w:r>
            <w:r w:rsidRPr="005E3405">
              <w:rPr>
                <w:kern w:val="2"/>
                <w:szCs w:val="24"/>
              </w:rPr>
              <w:t>Eur</w:t>
            </w:r>
            <w:r w:rsidR="00DA3786">
              <w:rPr>
                <w:kern w:val="2"/>
                <w:szCs w:val="24"/>
              </w:rPr>
              <w:t> </w:t>
            </w:r>
            <w:r w:rsidRPr="005E3405">
              <w:rPr>
                <w:kern w:val="2"/>
                <w:szCs w:val="24"/>
              </w:rPr>
              <w:t>(penki</w:t>
            </w:r>
            <w:r w:rsidR="00DA3786">
              <w:rPr>
                <w:kern w:val="2"/>
                <w:szCs w:val="24"/>
              </w:rPr>
              <w:t> </w:t>
            </w:r>
            <w:r w:rsidRPr="005E3405">
              <w:rPr>
                <w:kern w:val="2"/>
                <w:szCs w:val="24"/>
              </w:rPr>
              <w:t>šimtai</w:t>
            </w:r>
            <w:r w:rsidR="00DA3786">
              <w:rPr>
                <w:kern w:val="2"/>
                <w:szCs w:val="24"/>
              </w:rPr>
              <w:t> </w:t>
            </w:r>
            <w:r w:rsidRPr="005E3405">
              <w:rPr>
                <w:kern w:val="2"/>
                <w:szCs w:val="24"/>
              </w:rPr>
              <w:t>Eur.</w:t>
            </w:r>
            <w:r w:rsidR="00DA3786">
              <w:rPr>
                <w:kern w:val="2"/>
                <w:szCs w:val="24"/>
              </w:rPr>
              <w:t> </w:t>
            </w:r>
            <w:r w:rsidRPr="005E3405">
              <w:rPr>
                <w:kern w:val="2"/>
                <w:szCs w:val="24"/>
              </w:rPr>
              <w:t>00</w:t>
            </w:r>
            <w:r w:rsidR="00DA3786">
              <w:rPr>
                <w:kern w:val="2"/>
                <w:szCs w:val="24"/>
              </w:rPr>
              <w:t> </w:t>
            </w:r>
            <w:r w:rsidRPr="005E3405">
              <w:rPr>
                <w:kern w:val="2"/>
                <w:szCs w:val="24"/>
              </w:rPr>
              <w:t>ct.).</w:t>
            </w:r>
            <w:r w:rsidR="00DA3786">
              <w:rPr>
                <w:kern w:val="2"/>
                <w:szCs w:val="24"/>
              </w:rPr>
              <w:t> </w:t>
            </w:r>
            <w:r w:rsidRPr="005E3405">
              <w:rPr>
                <w:kern w:val="2"/>
                <w:szCs w:val="24"/>
              </w:rPr>
              <w:t>Taikoma</w:t>
            </w:r>
            <w:r w:rsidR="00DA3786">
              <w:rPr>
                <w:kern w:val="2"/>
                <w:szCs w:val="24"/>
              </w:rPr>
              <w:t> </w:t>
            </w:r>
            <w:r w:rsidRPr="005E3405">
              <w:rPr>
                <w:kern w:val="2"/>
                <w:szCs w:val="24"/>
              </w:rPr>
              <w:t>už</w:t>
            </w:r>
            <w:r w:rsidR="00DA3786">
              <w:rPr>
                <w:kern w:val="2"/>
                <w:szCs w:val="24"/>
              </w:rPr>
              <w:t> </w:t>
            </w:r>
            <w:r w:rsidRPr="005E3405">
              <w:rPr>
                <w:kern w:val="2"/>
                <w:szCs w:val="24"/>
              </w:rPr>
              <w:t>kiekvieną pažeidimo atvejį.</w:t>
            </w:r>
          </w:p>
        </w:tc>
      </w:tr>
      <w:tr w:rsidR="005B2E56" w:rsidRPr="00C04363" w14:paraId="5BAA295A" w14:textId="77777777" w:rsidTr="00C7665A">
        <w:trPr>
          <w:trHeight w:val="300"/>
        </w:trPr>
        <w:tc>
          <w:tcPr>
            <w:tcW w:w="3018" w:type="dxa"/>
            <w:gridSpan w:val="3"/>
          </w:tcPr>
          <w:p w14:paraId="7DAD482E" w14:textId="77777777" w:rsidR="005B2E56" w:rsidRPr="00C04363" w:rsidRDefault="009E7C1A">
            <w:pPr>
              <w:rPr>
                <w:b/>
                <w:bCs/>
                <w:kern w:val="2"/>
                <w:szCs w:val="24"/>
              </w:rPr>
            </w:pPr>
            <w:r w:rsidRPr="00C04363">
              <w:rPr>
                <w:b/>
                <w:bCs/>
                <w:kern w:val="2"/>
                <w:szCs w:val="24"/>
              </w:rPr>
              <w:t>9.5. Tiekėjui taikomos baudos dėl aplinkosauginių ir (arba) socialinių kriterijų nesilaikymo</w:t>
            </w:r>
          </w:p>
        </w:tc>
        <w:tc>
          <w:tcPr>
            <w:tcW w:w="6758" w:type="dxa"/>
            <w:gridSpan w:val="2"/>
          </w:tcPr>
          <w:p w14:paraId="641D85FD" w14:textId="049D4233" w:rsidR="005B2E56" w:rsidRPr="00C04363" w:rsidRDefault="005E56BF" w:rsidP="00DA3786">
            <w:pPr>
              <w:spacing w:before="100" w:beforeAutospacing="1" w:after="100" w:afterAutospacing="1"/>
              <w:contextualSpacing/>
              <w:jc w:val="both"/>
              <w:rPr>
                <w:color w:val="4472C4"/>
                <w:kern w:val="2"/>
                <w:szCs w:val="24"/>
              </w:rPr>
            </w:pPr>
            <w:r w:rsidRPr="005E56BF">
              <w:rPr>
                <w:kern w:val="2"/>
                <w:szCs w:val="24"/>
              </w:rPr>
              <w:t>500,00</w:t>
            </w:r>
            <w:r w:rsidR="00DA3786">
              <w:rPr>
                <w:kern w:val="2"/>
                <w:szCs w:val="24"/>
              </w:rPr>
              <w:t> </w:t>
            </w:r>
            <w:r w:rsidRPr="005E56BF">
              <w:rPr>
                <w:kern w:val="2"/>
                <w:szCs w:val="24"/>
              </w:rPr>
              <w:t>Eur</w:t>
            </w:r>
            <w:r w:rsidR="00DA3786">
              <w:rPr>
                <w:kern w:val="2"/>
                <w:szCs w:val="24"/>
              </w:rPr>
              <w:t> </w:t>
            </w:r>
            <w:r w:rsidRPr="005E56BF">
              <w:rPr>
                <w:kern w:val="2"/>
                <w:szCs w:val="24"/>
              </w:rPr>
              <w:t>(penki</w:t>
            </w:r>
            <w:r w:rsidR="00DA3786">
              <w:rPr>
                <w:kern w:val="2"/>
                <w:szCs w:val="24"/>
              </w:rPr>
              <w:t> </w:t>
            </w:r>
            <w:r w:rsidRPr="005E56BF">
              <w:rPr>
                <w:kern w:val="2"/>
                <w:szCs w:val="24"/>
              </w:rPr>
              <w:t>šimtai</w:t>
            </w:r>
            <w:r w:rsidR="00DA3786">
              <w:rPr>
                <w:kern w:val="2"/>
                <w:szCs w:val="24"/>
              </w:rPr>
              <w:t> </w:t>
            </w:r>
            <w:r w:rsidRPr="005E56BF">
              <w:rPr>
                <w:kern w:val="2"/>
                <w:szCs w:val="24"/>
              </w:rPr>
              <w:t>Eur.</w:t>
            </w:r>
            <w:r w:rsidR="00DA3786">
              <w:rPr>
                <w:kern w:val="2"/>
                <w:szCs w:val="24"/>
              </w:rPr>
              <w:t> </w:t>
            </w:r>
            <w:r w:rsidRPr="005E56BF">
              <w:rPr>
                <w:kern w:val="2"/>
                <w:szCs w:val="24"/>
              </w:rPr>
              <w:t>00</w:t>
            </w:r>
            <w:r w:rsidR="00DA3786">
              <w:rPr>
                <w:kern w:val="2"/>
                <w:szCs w:val="24"/>
              </w:rPr>
              <w:t> </w:t>
            </w:r>
            <w:r w:rsidRPr="005E56BF">
              <w:rPr>
                <w:kern w:val="2"/>
                <w:szCs w:val="24"/>
              </w:rPr>
              <w:t>ct.).</w:t>
            </w:r>
            <w:r w:rsidR="00DA3786">
              <w:rPr>
                <w:kern w:val="2"/>
                <w:szCs w:val="24"/>
              </w:rPr>
              <w:t> </w:t>
            </w:r>
            <w:r w:rsidRPr="005E56BF">
              <w:rPr>
                <w:kern w:val="2"/>
                <w:szCs w:val="24"/>
              </w:rPr>
              <w:t>Taikoma</w:t>
            </w:r>
            <w:r w:rsidR="00DA3786">
              <w:rPr>
                <w:kern w:val="2"/>
                <w:szCs w:val="24"/>
              </w:rPr>
              <w:t> </w:t>
            </w:r>
            <w:r w:rsidRPr="005E56BF">
              <w:rPr>
                <w:kern w:val="2"/>
                <w:szCs w:val="24"/>
              </w:rPr>
              <w:t>už</w:t>
            </w:r>
            <w:r w:rsidR="00DA3786">
              <w:rPr>
                <w:kern w:val="2"/>
                <w:szCs w:val="24"/>
              </w:rPr>
              <w:t> </w:t>
            </w:r>
            <w:r w:rsidRPr="005E56BF">
              <w:rPr>
                <w:kern w:val="2"/>
                <w:szCs w:val="24"/>
              </w:rPr>
              <w:t>kiekvieną pažeidimo atvejį.</w:t>
            </w:r>
          </w:p>
        </w:tc>
      </w:tr>
      <w:tr w:rsidR="005B2E56" w:rsidRPr="00C04363" w14:paraId="4F55798C" w14:textId="77777777" w:rsidTr="00C7665A">
        <w:trPr>
          <w:trHeight w:val="300"/>
        </w:trPr>
        <w:tc>
          <w:tcPr>
            <w:tcW w:w="3018" w:type="dxa"/>
            <w:gridSpan w:val="3"/>
          </w:tcPr>
          <w:p w14:paraId="2A0157DC" w14:textId="77777777" w:rsidR="005B2E56" w:rsidRPr="00C04363" w:rsidRDefault="009E7C1A">
            <w:pPr>
              <w:rPr>
                <w:b/>
                <w:bCs/>
                <w:kern w:val="2"/>
                <w:szCs w:val="24"/>
              </w:rPr>
            </w:pPr>
            <w:r w:rsidRPr="00C04363">
              <w:rPr>
                <w:b/>
                <w:bCs/>
                <w:kern w:val="2"/>
                <w:szCs w:val="24"/>
              </w:rPr>
              <w:t>9.6. Tiekėjui / Pirkėjui taikoma bauda dėl konfidencialumo reikalavimų nesilaikymo</w:t>
            </w:r>
          </w:p>
        </w:tc>
        <w:tc>
          <w:tcPr>
            <w:tcW w:w="6758" w:type="dxa"/>
            <w:gridSpan w:val="2"/>
          </w:tcPr>
          <w:p w14:paraId="41680A07" w14:textId="331B908E" w:rsidR="005B2E56" w:rsidRPr="00C04363" w:rsidRDefault="00371FBA" w:rsidP="00DA3786">
            <w:pPr>
              <w:spacing w:before="100" w:beforeAutospacing="1" w:after="100" w:afterAutospacing="1"/>
              <w:contextualSpacing/>
              <w:jc w:val="both"/>
              <w:rPr>
                <w:i/>
                <w:iCs/>
                <w:color w:val="4472C4"/>
                <w:kern w:val="2"/>
                <w:szCs w:val="24"/>
              </w:rPr>
            </w:pPr>
            <w:r w:rsidRPr="00371FBA">
              <w:rPr>
                <w:kern w:val="2"/>
                <w:szCs w:val="24"/>
              </w:rPr>
              <w:t>500,00</w:t>
            </w:r>
            <w:r w:rsidR="00DA3786">
              <w:rPr>
                <w:kern w:val="2"/>
                <w:szCs w:val="24"/>
              </w:rPr>
              <w:t> </w:t>
            </w:r>
            <w:r w:rsidRPr="00371FBA">
              <w:rPr>
                <w:kern w:val="2"/>
                <w:szCs w:val="24"/>
              </w:rPr>
              <w:t>Eur</w:t>
            </w:r>
            <w:r w:rsidR="005E7AB8">
              <w:rPr>
                <w:kern w:val="2"/>
                <w:szCs w:val="24"/>
              </w:rPr>
              <w:t> </w:t>
            </w:r>
            <w:r w:rsidRPr="00371FBA">
              <w:rPr>
                <w:kern w:val="2"/>
                <w:szCs w:val="24"/>
              </w:rPr>
              <w:t>(penki</w:t>
            </w:r>
            <w:r w:rsidR="00DA3786">
              <w:rPr>
                <w:kern w:val="2"/>
                <w:szCs w:val="24"/>
              </w:rPr>
              <w:t> </w:t>
            </w:r>
            <w:r w:rsidRPr="00371FBA">
              <w:rPr>
                <w:kern w:val="2"/>
                <w:szCs w:val="24"/>
              </w:rPr>
              <w:t>šimtai</w:t>
            </w:r>
            <w:r w:rsidR="00DA3786">
              <w:rPr>
                <w:kern w:val="2"/>
                <w:szCs w:val="24"/>
              </w:rPr>
              <w:t> </w:t>
            </w:r>
            <w:r w:rsidRPr="00371FBA">
              <w:rPr>
                <w:kern w:val="2"/>
                <w:szCs w:val="24"/>
              </w:rPr>
              <w:t>Eur.</w:t>
            </w:r>
            <w:r w:rsidR="00DA3786">
              <w:rPr>
                <w:kern w:val="2"/>
                <w:szCs w:val="24"/>
              </w:rPr>
              <w:t> </w:t>
            </w:r>
            <w:r w:rsidRPr="00371FBA">
              <w:rPr>
                <w:kern w:val="2"/>
                <w:szCs w:val="24"/>
              </w:rPr>
              <w:t>00</w:t>
            </w:r>
            <w:r w:rsidR="005E7AB8">
              <w:rPr>
                <w:kern w:val="2"/>
                <w:szCs w:val="24"/>
              </w:rPr>
              <w:t> </w:t>
            </w:r>
            <w:r w:rsidRPr="00371FBA">
              <w:rPr>
                <w:kern w:val="2"/>
                <w:szCs w:val="24"/>
              </w:rPr>
              <w:t>ct).</w:t>
            </w:r>
            <w:r w:rsidR="005E7AB8">
              <w:rPr>
                <w:kern w:val="2"/>
                <w:szCs w:val="24"/>
              </w:rPr>
              <w:t> </w:t>
            </w:r>
            <w:r w:rsidRPr="00371FBA">
              <w:rPr>
                <w:kern w:val="2"/>
                <w:szCs w:val="24"/>
              </w:rPr>
              <w:t>Taikoma</w:t>
            </w:r>
            <w:r w:rsidR="005E7AB8">
              <w:rPr>
                <w:kern w:val="2"/>
                <w:szCs w:val="24"/>
              </w:rPr>
              <w:t> </w:t>
            </w:r>
            <w:r w:rsidRPr="00371FBA">
              <w:rPr>
                <w:kern w:val="2"/>
                <w:szCs w:val="24"/>
              </w:rPr>
              <w:t>už</w:t>
            </w:r>
            <w:r w:rsidR="005E7AB8">
              <w:rPr>
                <w:kern w:val="2"/>
                <w:szCs w:val="24"/>
              </w:rPr>
              <w:t> </w:t>
            </w:r>
            <w:r w:rsidRPr="00371FBA">
              <w:rPr>
                <w:kern w:val="2"/>
                <w:szCs w:val="24"/>
              </w:rPr>
              <w:t>kiekvieną pažeidimo atvejį.</w:t>
            </w:r>
          </w:p>
        </w:tc>
      </w:tr>
      <w:tr w:rsidR="005B2E56" w:rsidRPr="00C04363" w14:paraId="35377042" w14:textId="77777777" w:rsidTr="00C7665A">
        <w:trPr>
          <w:trHeight w:val="300"/>
        </w:trPr>
        <w:tc>
          <w:tcPr>
            <w:tcW w:w="3018" w:type="dxa"/>
            <w:gridSpan w:val="3"/>
          </w:tcPr>
          <w:p w14:paraId="1D24C2E2" w14:textId="77777777" w:rsidR="005B2E56" w:rsidRPr="00C04363" w:rsidRDefault="009E7C1A">
            <w:pPr>
              <w:rPr>
                <w:b/>
                <w:bCs/>
                <w:kern w:val="2"/>
                <w:szCs w:val="24"/>
              </w:rPr>
            </w:pPr>
            <w:r w:rsidRPr="00C04363">
              <w:rPr>
                <w:b/>
                <w:bCs/>
                <w:kern w:val="2"/>
                <w:szCs w:val="24"/>
              </w:rPr>
              <w:t xml:space="preserve">9.7. Tiekėjui taikomos netesybos dėl pirkimo dokumentuose nustatytų kokybinių kriterijų </w:t>
            </w:r>
            <w:proofErr w:type="spellStart"/>
            <w:r w:rsidRPr="00C04363">
              <w:rPr>
                <w:b/>
                <w:bCs/>
                <w:kern w:val="2"/>
                <w:szCs w:val="24"/>
              </w:rPr>
              <w:t>nepasiekimo</w:t>
            </w:r>
            <w:proofErr w:type="spellEnd"/>
            <w:r w:rsidRPr="00C04363">
              <w:rPr>
                <w:b/>
                <w:bCs/>
                <w:kern w:val="2"/>
                <w:szCs w:val="24"/>
              </w:rPr>
              <w:t xml:space="preserve"> Sutarties vykdymo metu</w:t>
            </w:r>
          </w:p>
        </w:tc>
        <w:tc>
          <w:tcPr>
            <w:tcW w:w="6758" w:type="dxa"/>
            <w:gridSpan w:val="2"/>
          </w:tcPr>
          <w:p w14:paraId="544D769C" w14:textId="77777777" w:rsidR="009D60BE" w:rsidRPr="004E5DF4" w:rsidRDefault="009D60BE" w:rsidP="00DA3786">
            <w:pPr>
              <w:spacing w:before="100" w:beforeAutospacing="1" w:after="100" w:afterAutospacing="1"/>
              <w:contextualSpacing/>
              <w:jc w:val="both"/>
              <w:rPr>
                <w:kern w:val="2"/>
                <w:szCs w:val="24"/>
              </w:rPr>
            </w:pPr>
            <w:r>
              <w:rPr>
                <w:kern w:val="2"/>
                <w:szCs w:val="24"/>
              </w:rPr>
              <w:t>Netaikoma</w:t>
            </w:r>
          </w:p>
          <w:p w14:paraId="29256D5E" w14:textId="77777777" w:rsidR="005B2E56" w:rsidRPr="00C04363" w:rsidRDefault="005B2E56" w:rsidP="00DA3786">
            <w:pPr>
              <w:spacing w:before="100" w:beforeAutospacing="1" w:after="100" w:afterAutospacing="1"/>
              <w:contextualSpacing/>
              <w:jc w:val="both"/>
              <w:rPr>
                <w:i/>
                <w:iCs/>
                <w:color w:val="4472C4"/>
                <w:kern w:val="2"/>
                <w:szCs w:val="24"/>
              </w:rPr>
            </w:pPr>
          </w:p>
          <w:p w14:paraId="1BE181A6" w14:textId="77777777" w:rsidR="005B2E56" w:rsidRPr="00C04363" w:rsidRDefault="005B2E56" w:rsidP="00DA3786">
            <w:pPr>
              <w:spacing w:before="100" w:beforeAutospacing="1" w:after="100" w:afterAutospacing="1"/>
              <w:contextualSpacing/>
              <w:jc w:val="both"/>
              <w:rPr>
                <w:color w:val="4472C4"/>
                <w:kern w:val="2"/>
                <w:szCs w:val="24"/>
              </w:rPr>
            </w:pPr>
          </w:p>
        </w:tc>
      </w:tr>
      <w:tr w:rsidR="005B2E56" w:rsidRPr="00C04363" w14:paraId="6E207E16" w14:textId="77777777" w:rsidTr="00C7665A">
        <w:trPr>
          <w:trHeight w:val="300"/>
        </w:trPr>
        <w:tc>
          <w:tcPr>
            <w:tcW w:w="3018" w:type="dxa"/>
            <w:gridSpan w:val="3"/>
          </w:tcPr>
          <w:p w14:paraId="2ADA5B3C" w14:textId="77777777" w:rsidR="005B2E56" w:rsidRPr="00C04363" w:rsidRDefault="009E7C1A">
            <w:pPr>
              <w:rPr>
                <w:b/>
                <w:bCs/>
                <w:kern w:val="2"/>
                <w:szCs w:val="24"/>
              </w:rPr>
            </w:pPr>
            <w:r w:rsidRPr="00C04363">
              <w:rPr>
                <w:b/>
                <w:bCs/>
                <w:kern w:val="2"/>
                <w:szCs w:val="24"/>
              </w:rPr>
              <w:t>9.8. Tiekėjui taikomos netesybos dėl Sutarties įvykdymo užtikrinimo nepratęsimo</w:t>
            </w:r>
          </w:p>
        </w:tc>
        <w:tc>
          <w:tcPr>
            <w:tcW w:w="6758" w:type="dxa"/>
            <w:gridSpan w:val="2"/>
          </w:tcPr>
          <w:p w14:paraId="5E28ED1A" w14:textId="77777777" w:rsidR="009D60BE" w:rsidRPr="004E5DF4" w:rsidRDefault="009D60BE" w:rsidP="00DA3786">
            <w:pPr>
              <w:spacing w:before="100" w:beforeAutospacing="1" w:after="100" w:afterAutospacing="1"/>
              <w:contextualSpacing/>
              <w:jc w:val="both"/>
              <w:rPr>
                <w:kern w:val="2"/>
                <w:szCs w:val="24"/>
              </w:rPr>
            </w:pPr>
            <w:r>
              <w:rPr>
                <w:kern w:val="2"/>
                <w:szCs w:val="24"/>
              </w:rPr>
              <w:t>Netaikoma</w:t>
            </w:r>
          </w:p>
          <w:p w14:paraId="15EADCAC" w14:textId="03E4088E" w:rsidR="005B2E56" w:rsidRPr="00C04363" w:rsidRDefault="005B2E56" w:rsidP="00DA3786">
            <w:pPr>
              <w:spacing w:before="100" w:beforeAutospacing="1" w:after="100" w:afterAutospacing="1"/>
              <w:contextualSpacing/>
              <w:jc w:val="both"/>
              <w:rPr>
                <w:i/>
                <w:iCs/>
                <w:color w:val="4472C4"/>
                <w:kern w:val="2"/>
                <w:szCs w:val="24"/>
              </w:rPr>
            </w:pPr>
          </w:p>
        </w:tc>
      </w:tr>
      <w:tr w:rsidR="005B2E56" w:rsidRPr="00C04363" w14:paraId="04364AC6" w14:textId="77777777" w:rsidTr="00C7665A">
        <w:trPr>
          <w:trHeight w:val="300"/>
        </w:trPr>
        <w:tc>
          <w:tcPr>
            <w:tcW w:w="3018" w:type="dxa"/>
            <w:gridSpan w:val="3"/>
          </w:tcPr>
          <w:p w14:paraId="6F91F665" w14:textId="77777777" w:rsidR="005B2E56" w:rsidRPr="00C04363" w:rsidRDefault="009E7C1A">
            <w:pPr>
              <w:rPr>
                <w:b/>
                <w:bCs/>
                <w:kern w:val="2"/>
                <w:szCs w:val="24"/>
                <w:lang w:val="en-US"/>
              </w:rPr>
            </w:pPr>
            <w:r w:rsidRPr="00C04363">
              <w:rPr>
                <w:b/>
                <w:bCs/>
                <w:kern w:val="2"/>
                <w:szCs w:val="24"/>
                <w:lang w:val="en-US"/>
              </w:rPr>
              <w:t xml:space="preserve">9.9. </w:t>
            </w:r>
            <w:r w:rsidRPr="00C04363">
              <w:rPr>
                <w:b/>
                <w:bCs/>
                <w:kern w:val="2"/>
                <w:szCs w:val="24"/>
              </w:rPr>
              <w:t>Kitos netesybos / baudos</w:t>
            </w:r>
          </w:p>
        </w:tc>
        <w:tc>
          <w:tcPr>
            <w:tcW w:w="6758" w:type="dxa"/>
            <w:gridSpan w:val="2"/>
          </w:tcPr>
          <w:p w14:paraId="4DA669D1" w14:textId="5E3ED785" w:rsidR="005B2E56" w:rsidRPr="009D60BE" w:rsidRDefault="009D60BE" w:rsidP="00DA3786">
            <w:pPr>
              <w:spacing w:before="100" w:beforeAutospacing="1" w:after="100" w:afterAutospacing="1"/>
              <w:contextualSpacing/>
              <w:jc w:val="both"/>
              <w:rPr>
                <w:kern w:val="2"/>
                <w:szCs w:val="24"/>
              </w:rPr>
            </w:pPr>
            <w:r>
              <w:rPr>
                <w:kern w:val="2"/>
                <w:szCs w:val="24"/>
              </w:rPr>
              <w:t>Netaikoma</w:t>
            </w:r>
          </w:p>
        </w:tc>
      </w:tr>
      <w:tr w:rsidR="00FB7C02" w:rsidRPr="00FB7C02" w14:paraId="0EA3562B" w14:textId="77777777" w:rsidTr="00C7665A">
        <w:trPr>
          <w:trHeight w:val="300"/>
        </w:trPr>
        <w:tc>
          <w:tcPr>
            <w:tcW w:w="9776" w:type="dxa"/>
            <w:gridSpan w:val="5"/>
            <w:tcBorders>
              <w:top w:val="single" w:sz="4" w:space="0" w:color="auto"/>
              <w:left w:val="single" w:sz="4" w:space="0" w:color="auto"/>
              <w:bottom w:val="single" w:sz="4" w:space="0" w:color="auto"/>
              <w:right w:val="single" w:sz="4" w:space="0" w:color="auto"/>
            </w:tcBorders>
            <w:hideMark/>
          </w:tcPr>
          <w:p w14:paraId="440854A0" w14:textId="77777777" w:rsidR="00FB7C02" w:rsidRPr="00FB7C02" w:rsidRDefault="00FB7C02" w:rsidP="00FB7C02">
            <w:pPr>
              <w:ind w:firstLine="720"/>
              <w:jc w:val="center"/>
              <w:rPr>
                <w:b/>
                <w:bCs/>
                <w:szCs w:val="24"/>
              </w:rPr>
            </w:pPr>
            <w:r w:rsidRPr="00FB7C02">
              <w:rPr>
                <w:b/>
                <w:bCs/>
                <w:szCs w:val="24"/>
              </w:rPr>
              <w:t>10. ESMINĖS SUTARTIES SĄLYGOS</w:t>
            </w:r>
          </w:p>
        </w:tc>
      </w:tr>
      <w:tr w:rsidR="00FB7C02" w:rsidRPr="00FB7C02" w14:paraId="01846690" w14:textId="77777777" w:rsidTr="00C7665A">
        <w:trPr>
          <w:trHeight w:val="300"/>
        </w:trPr>
        <w:tc>
          <w:tcPr>
            <w:tcW w:w="3003" w:type="dxa"/>
            <w:gridSpan w:val="2"/>
            <w:tcBorders>
              <w:top w:val="single" w:sz="4" w:space="0" w:color="auto"/>
              <w:left w:val="single" w:sz="4" w:space="0" w:color="auto"/>
              <w:bottom w:val="single" w:sz="4" w:space="0" w:color="auto"/>
              <w:right w:val="single" w:sz="4" w:space="0" w:color="auto"/>
            </w:tcBorders>
            <w:hideMark/>
          </w:tcPr>
          <w:p w14:paraId="2B2D7382" w14:textId="77777777" w:rsidR="00FB7C02" w:rsidRPr="00FB7C02" w:rsidRDefault="00FB7C02" w:rsidP="00FB7C02">
            <w:pPr>
              <w:rPr>
                <w:b/>
                <w:bCs/>
                <w:szCs w:val="24"/>
              </w:rPr>
            </w:pPr>
            <w:r w:rsidRPr="00FB7C02">
              <w:rPr>
                <w:b/>
                <w:bCs/>
                <w:szCs w:val="24"/>
              </w:rPr>
              <w:t>10.1. Esminės Sutarties sąlygos</w:t>
            </w:r>
          </w:p>
        </w:tc>
        <w:tc>
          <w:tcPr>
            <w:tcW w:w="6773" w:type="dxa"/>
            <w:gridSpan w:val="3"/>
            <w:tcBorders>
              <w:top w:val="single" w:sz="4" w:space="0" w:color="auto"/>
              <w:left w:val="single" w:sz="4" w:space="0" w:color="auto"/>
              <w:bottom w:val="single" w:sz="4" w:space="0" w:color="auto"/>
              <w:right w:val="single" w:sz="4" w:space="0" w:color="auto"/>
            </w:tcBorders>
            <w:hideMark/>
          </w:tcPr>
          <w:p w14:paraId="09B50B6F" w14:textId="77777777" w:rsidR="00FB7C02" w:rsidRPr="00FB7C02" w:rsidRDefault="00FB7C02" w:rsidP="00FB7C02">
            <w:pPr>
              <w:jc w:val="both"/>
              <w:rPr>
                <w:szCs w:val="24"/>
              </w:rPr>
            </w:pPr>
            <w:r w:rsidRPr="00FB7C02">
              <w:rPr>
                <w:szCs w:val="24"/>
              </w:rPr>
              <w:t>Įsipareigojimai dėl Sutarties dalyko, Sutarties užtikrinimo, Sutarties kainos, Prekių tiekimo Šalių suderintais terminais, trūkumų pašalinimo laikomi esminiais.</w:t>
            </w:r>
          </w:p>
        </w:tc>
      </w:tr>
      <w:tr w:rsidR="00FB7C02" w:rsidRPr="00FB7C02" w14:paraId="123C3CE4" w14:textId="77777777" w:rsidTr="00C7665A">
        <w:trPr>
          <w:trHeight w:val="300"/>
        </w:trPr>
        <w:tc>
          <w:tcPr>
            <w:tcW w:w="3003" w:type="dxa"/>
            <w:gridSpan w:val="2"/>
            <w:tcBorders>
              <w:top w:val="single" w:sz="4" w:space="0" w:color="auto"/>
              <w:left w:val="single" w:sz="4" w:space="0" w:color="auto"/>
              <w:bottom w:val="single" w:sz="4" w:space="0" w:color="auto"/>
              <w:right w:val="single" w:sz="4" w:space="0" w:color="auto"/>
            </w:tcBorders>
            <w:hideMark/>
          </w:tcPr>
          <w:p w14:paraId="4F5F4F7E" w14:textId="77777777" w:rsidR="00FB7C02" w:rsidRPr="00FB7C02" w:rsidRDefault="00FB7C02" w:rsidP="00FB7C02">
            <w:pPr>
              <w:rPr>
                <w:b/>
                <w:bCs/>
                <w:szCs w:val="24"/>
              </w:rPr>
            </w:pPr>
            <w:r w:rsidRPr="00FB7C02">
              <w:rPr>
                <w:b/>
                <w:bCs/>
                <w:szCs w:val="24"/>
              </w:rPr>
              <w:t>10.2. Dideli arba nuolatiniai esminės Sutarties sąlygos vykdymo trūkumai</w:t>
            </w:r>
          </w:p>
        </w:tc>
        <w:tc>
          <w:tcPr>
            <w:tcW w:w="6773" w:type="dxa"/>
            <w:gridSpan w:val="3"/>
            <w:tcBorders>
              <w:top w:val="single" w:sz="4" w:space="0" w:color="auto"/>
              <w:left w:val="single" w:sz="4" w:space="0" w:color="auto"/>
              <w:bottom w:val="single" w:sz="4" w:space="0" w:color="auto"/>
              <w:right w:val="single" w:sz="4" w:space="0" w:color="auto"/>
            </w:tcBorders>
            <w:hideMark/>
          </w:tcPr>
          <w:p w14:paraId="167982EC" w14:textId="72DA9152" w:rsidR="00FB7C02" w:rsidRPr="00FB7C02" w:rsidRDefault="00FB7C02" w:rsidP="00FB7C02">
            <w:pPr>
              <w:jc w:val="both"/>
              <w:rPr>
                <w:szCs w:val="24"/>
              </w:rPr>
            </w:pPr>
            <w:r w:rsidRPr="00FB7C02">
              <w:rPr>
                <w:szCs w:val="24"/>
              </w:rPr>
              <w:t xml:space="preserve">10.1.1. </w:t>
            </w:r>
            <w:r w:rsidR="00B92D91" w:rsidRPr="00B92D91">
              <w:rPr>
                <w:szCs w:val="24"/>
              </w:rPr>
              <w:t xml:space="preserve">Tiekėjas vėluoja arba nepateikia sutarties įvykdymo užtikrinimo pratęsimo pratęsus sutartį </w:t>
            </w:r>
            <w:r w:rsidRPr="00FB7C02">
              <w:rPr>
                <w:szCs w:val="24"/>
              </w:rPr>
              <w:t>ilgiau kaip 10 (dešimt) darbo dienų arba atsisako jį pateikti;</w:t>
            </w:r>
          </w:p>
          <w:p w14:paraId="4EA05720" w14:textId="77777777" w:rsidR="00FB7C02" w:rsidRPr="00FB7C02" w:rsidRDefault="00FB7C02" w:rsidP="00FB7C02">
            <w:pPr>
              <w:jc w:val="both"/>
              <w:rPr>
                <w:szCs w:val="24"/>
              </w:rPr>
            </w:pPr>
            <w:r w:rsidRPr="00FB7C02">
              <w:rPr>
                <w:szCs w:val="24"/>
              </w:rPr>
              <w:t>10.1.2. Tiekėjas atsisako pašalinti arba nepašalina Prekių trūkumų per Pirkėjo nustatytus protingus terminus;</w:t>
            </w:r>
          </w:p>
          <w:p w14:paraId="783B33B9" w14:textId="77777777" w:rsidR="00FB7C02" w:rsidRPr="00FB7C02" w:rsidRDefault="00FB7C02" w:rsidP="00FB7C02">
            <w:pPr>
              <w:jc w:val="both"/>
              <w:rPr>
                <w:szCs w:val="24"/>
              </w:rPr>
            </w:pPr>
            <w:r w:rsidRPr="00FB7C02">
              <w:rPr>
                <w:szCs w:val="24"/>
              </w:rPr>
              <w:t>10.1.3. Tiekėjas pažeidžia Sutartį arba įstatymus bei kitus teisės aktus ir per Pirkėjo rašytinėje pretenzijoje nurodytą terminą neištaiso pažeidimo.</w:t>
            </w:r>
          </w:p>
        </w:tc>
      </w:tr>
      <w:tr w:rsidR="00FB7C02" w:rsidRPr="00FB7C02" w14:paraId="7F1A3373" w14:textId="77777777" w:rsidTr="00C7665A">
        <w:trPr>
          <w:trHeight w:val="300"/>
        </w:trPr>
        <w:tc>
          <w:tcPr>
            <w:tcW w:w="9776" w:type="dxa"/>
            <w:gridSpan w:val="5"/>
            <w:tcBorders>
              <w:top w:val="single" w:sz="4" w:space="0" w:color="auto"/>
              <w:left w:val="single" w:sz="4" w:space="0" w:color="auto"/>
              <w:bottom w:val="single" w:sz="4" w:space="0" w:color="auto"/>
              <w:right w:val="single" w:sz="4" w:space="0" w:color="auto"/>
            </w:tcBorders>
            <w:hideMark/>
          </w:tcPr>
          <w:p w14:paraId="2BF8B3E5" w14:textId="77777777" w:rsidR="00FB7C02" w:rsidRPr="00FB7C02" w:rsidRDefault="00FB7C02" w:rsidP="00FB7C02">
            <w:pPr>
              <w:ind w:firstLine="720"/>
              <w:jc w:val="center"/>
              <w:rPr>
                <w:b/>
                <w:bCs/>
                <w:szCs w:val="24"/>
              </w:rPr>
            </w:pPr>
            <w:r w:rsidRPr="00FB7C02">
              <w:rPr>
                <w:b/>
                <w:bCs/>
                <w:szCs w:val="24"/>
              </w:rPr>
              <w:lastRenderedPageBreak/>
              <w:t>11. SUTARTIES GALIOJIMAS IR KEITIMAS</w:t>
            </w:r>
          </w:p>
        </w:tc>
      </w:tr>
      <w:tr w:rsidR="00FB7C02" w:rsidRPr="00FB7C02" w14:paraId="600EC521"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2B34CC1F" w14:textId="77777777" w:rsidR="00FB7C02" w:rsidRPr="00FB7C02" w:rsidRDefault="00FB7C02" w:rsidP="00181335">
            <w:pPr>
              <w:rPr>
                <w:b/>
                <w:bCs/>
                <w:szCs w:val="24"/>
              </w:rPr>
            </w:pPr>
            <w:r w:rsidRPr="00FB7C02">
              <w:rPr>
                <w:b/>
                <w:bCs/>
                <w:szCs w:val="24"/>
              </w:rPr>
              <w:t>11.1. Sutarties sudarymas ir įsigaliojimas</w:t>
            </w:r>
          </w:p>
        </w:tc>
        <w:tc>
          <w:tcPr>
            <w:tcW w:w="6804" w:type="dxa"/>
            <w:gridSpan w:val="4"/>
            <w:tcBorders>
              <w:top w:val="single" w:sz="4" w:space="0" w:color="auto"/>
              <w:left w:val="single" w:sz="4" w:space="0" w:color="auto"/>
              <w:bottom w:val="single" w:sz="4" w:space="0" w:color="auto"/>
              <w:right w:val="single" w:sz="4" w:space="0" w:color="auto"/>
            </w:tcBorders>
            <w:hideMark/>
          </w:tcPr>
          <w:p w14:paraId="384EACA4" w14:textId="4ACF1B48" w:rsidR="00C11525" w:rsidRDefault="00FB7C02" w:rsidP="00181335">
            <w:pPr>
              <w:jc w:val="both"/>
              <w:rPr>
                <w:szCs w:val="24"/>
              </w:rPr>
            </w:pPr>
            <w:r w:rsidRPr="00FB7C02">
              <w:rPr>
                <w:szCs w:val="24"/>
              </w:rPr>
              <w:t xml:space="preserve">Ši Sutartis laikoma sudaryta ir įsigalioja nuo Sutarties </w:t>
            </w:r>
            <w:r w:rsidR="00C11525">
              <w:rPr>
                <w:szCs w:val="24"/>
              </w:rPr>
              <w:t xml:space="preserve">įvykdymo </w:t>
            </w:r>
            <w:r w:rsidR="00C11525" w:rsidRPr="00C11525">
              <w:rPr>
                <w:szCs w:val="24"/>
              </w:rPr>
              <w:t>užtikrinimo pateikimo</w:t>
            </w:r>
            <w:r w:rsidR="00C11525">
              <w:rPr>
                <w:szCs w:val="24"/>
              </w:rPr>
              <w:t xml:space="preserve"> dienos.</w:t>
            </w:r>
          </w:p>
          <w:p w14:paraId="240B497B" w14:textId="5ECB4CD0" w:rsidR="00FB7C02" w:rsidRPr="00FB7C02" w:rsidRDefault="00FB7C02" w:rsidP="00181335">
            <w:pPr>
              <w:jc w:val="both"/>
              <w:rPr>
                <w:szCs w:val="24"/>
              </w:rPr>
            </w:pPr>
            <w:r w:rsidRPr="00FB7C02">
              <w:rPr>
                <w:szCs w:val="24"/>
              </w:rPr>
              <w:t xml:space="preserve">Sutartis galioja iki visiško prievolių įvykdymo (kol bus išnaudota Pradinės Sutarties vertė, bet jos terminas negali būti ilgesnis kaip </w:t>
            </w:r>
            <w:r w:rsidR="00027DCC">
              <w:rPr>
                <w:szCs w:val="24"/>
              </w:rPr>
              <w:t>6</w:t>
            </w:r>
            <w:r w:rsidR="00D46DB7">
              <w:rPr>
                <w:szCs w:val="24"/>
              </w:rPr>
              <w:t xml:space="preserve"> </w:t>
            </w:r>
            <w:r w:rsidRPr="00FB7C02">
              <w:rPr>
                <w:szCs w:val="24"/>
              </w:rPr>
              <w:t>(</w:t>
            </w:r>
            <w:r w:rsidR="00027DCC">
              <w:rPr>
                <w:szCs w:val="24"/>
              </w:rPr>
              <w:t>šeš</w:t>
            </w:r>
            <w:r w:rsidR="00D46DB7">
              <w:rPr>
                <w:szCs w:val="24"/>
              </w:rPr>
              <w:t>i</w:t>
            </w:r>
            <w:r w:rsidRPr="00FB7C02">
              <w:rPr>
                <w:szCs w:val="24"/>
              </w:rPr>
              <w:t>) mėnesiai.</w:t>
            </w:r>
          </w:p>
        </w:tc>
      </w:tr>
      <w:tr w:rsidR="00FB7C02" w:rsidRPr="00FB7C02" w14:paraId="0316D883"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31AD6DD6" w14:textId="77777777" w:rsidR="00FB7C02" w:rsidRPr="00FB7C02" w:rsidRDefault="00FB7C02" w:rsidP="00181335">
            <w:pPr>
              <w:rPr>
                <w:b/>
                <w:bCs/>
                <w:szCs w:val="24"/>
              </w:rPr>
            </w:pPr>
            <w:r w:rsidRPr="00FB7C02">
              <w:rPr>
                <w:b/>
                <w:bCs/>
                <w:szCs w:val="24"/>
              </w:rPr>
              <w:t>11.2. Sutarties galiojimo termino pratęsimas</w:t>
            </w:r>
          </w:p>
        </w:tc>
        <w:tc>
          <w:tcPr>
            <w:tcW w:w="6804" w:type="dxa"/>
            <w:gridSpan w:val="4"/>
            <w:tcBorders>
              <w:top w:val="single" w:sz="4" w:space="0" w:color="auto"/>
              <w:left w:val="single" w:sz="4" w:space="0" w:color="auto"/>
              <w:bottom w:val="single" w:sz="4" w:space="0" w:color="auto"/>
              <w:right w:val="single" w:sz="4" w:space="0" w:color="auto"/>
            </w:tcBorders>
            <w:hideMark/>
          </w:tcPr>
          <w:p w14:paraId="655B8554" w14:textId="77777777" w:rsidR="00FB7C02" w:rsidRPr="00FB7C02" w:rsidRDefault="00FB7C02" w:rsidP="00181335">
            <w:pPr>
              <w:jc w:val="both"/>
              <w:rPr>
                <w:szCs w:val="24"/>
              </w:rPr>
            </w:pPr>
            <w:r w:rsidRPr="00FB7C02">
              <w:rPr>
                <w:szCs w:val="24"/>
              </w:rPr>
              <w:t>Šalių abipusiu rašytiniu Susitarimu Sutartis tomis pačiomis sąlygomis gali būti pratęsta ne ilgiau kaip 2 (dviem) mėnesiams, jei bus pratęsiamas Prekių pristatymo terminas.</w:t>
            </w:r>
          </w:p>
        </w:tc>
      </w:tr>
      <w:tr w:rsidR="00FB7C02" w:rsidRPr="00FB7C02" w14:paraId="34555C8B" w14:textId="77777777" w:rsidTr="00C7665A">
        <w:trPr>
          <w:trHeight w:val="300"/>
        </w:trPr>
        <w:tc>
          <w:tcPr>
            <w:tcW w:w="9776" w:type="dxa"/>
            <w:gridSpan w:val="5"/>
            <w:tcBorders>
              <w:top w:val="single" w:sz="4" w:space="0" w:color="auto"/>
              <w:left w:val="single" w:sz="4" w:space="0" w:color="auto"/>
              <w:bottom w:val="single" w:sz="4" w:space="0" w:color="auto"/>
              <w:right w:val="single" w:sz="4" w:space="0" w:color="auto"/>
            </w:tcBorders>
            <w:hideMark/>
          </w:tcPr>
          <w:p w14:paraId="1E7CC9C5" w14:textId="77777777" w:rsidR="00FB7C02" w:rsidRPr="00FB7C02" w:rsidRDefault="00FB7C02" w:rsidP="00FB7C02">
            <w:pPr>
              <w:ind w:firstLine="720"/>
              <w:jc w:val="center"/>
              <w:rPr>
                <w:b/>
                <w:bCs/>
                <w:szCs w:val="24"/>
              </w:rPr>
            </w:pPr>
            <w:r w:rsidRPr="00FB7C02">
              <w:rPr>
                <w:b/>
                <w:bCs/>
                <w:szCs w:val="24"/>
              </w:rPr>
              <w:t>12. SUTARTIES NUTRAUKIMAS</w:t>
            </w:r>
          </w:p>
        </w:tc>
      </w:tr>
      <w:tr w:rsidR="00FB7C02" w:rsidRPr="00FB7C02" w14:paraId="182588C7"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49CC0009" w14:textId="77777777" w:rsidR="00FB7C02" w:rsidRPr="00FB7C02" w:rsidRDefault="00FB7C02" w:rsidP="001E2E8F">
            <w:pPr>
              <w:rPr>
                <w:b/>
                <w:bCs/>
                <w:szCs w:val="24"/>
              </w:rPr>
            </w:pPr>
            <w:r w:rsidRPr="00FB7C02">
              <w:rPr>
                <w:b/>
                <w:bCs/>
                <w:szCs w:val="24"/>
              </w:rPr>
              <w:t>12.1. Sutarties nutraukimo pagrindai</w:t>
            </w:r>
          </w:p>
        </w:tc>
        <w:tc>
          <w:tcPr>
            <w:tcW w:w="6804" w:type="dxa"/>
            <w:gridSpan w:val="4"/>
            <w:tcBorders>
              <w:top w:val="single" w:sz="4" w:space="0" w:color="auto"/>
              <w:left w:val="single" w:sz="4" w:space="0" w:color="auto"/>
              <w:bottom w:val="single" w:sz="4" w:space="0" w:color="auto"/>
              <w:right w:val="single" w:sz="4" w:space="0" w:color="auto"/>
            </w:tcBorders>
            <w:hideMark/>
          </w:tcPr>
          <w:p w14:paraId="322A344F" w14:textId="77777777" w:rsidR="00FB7C02" w:rsidRPr="00FB7C02" w:rsidRDefault="00FB7C02" w:rsidP="001E2E8F">
            <w:pPr>
              <w:jc w:val="both"/>
              <w:rPr>
                <w:szCs w:val="24"/>
              </w:rPr>
            </w:pPr>
            <w:r w:rsidRPr="00FB7C02">
              <w:rPr>
                <w:szCs w:val="24"/>
              </w:rPr>
              <w:t>Sutartis gali būti nutraukiama rašytiniu Šalių susitarimu</w:t>
            </w:r>
            <w:r w:rsidRPr="00FB7C02">
              <w:rPr>
                <w:szCs w:val="24"/>
                <w:vertAlign w:val="superscript"/>
              </w:rPr>
              <w:footnoteReference w:id="2"/>
            </w:r>
            <w:r w:rsidRPr="00FB7C02">
              <w:rPr>
                <w:szCs w:val="24"/>
              </w:rPr>
              <w:t xml:space="preserve"> arba vienašališkai, Bendrosiose sąlygose nustatyta tvarka.</w:t>
            </w:r>
          </w:p>
        </w:tc>
      </w:tr>
      <w:tr w:rsidR="00FB7C02" w:rsidRPr="00FB7C02" w14:paraId="38935FA1"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tcPr>
          <w:p w14:paraId="72FCF81B" w14:textId="77777777" w:rsidR="00FB7C02" w:rsidRPr="00FB7C02" w:rsidRDefault="00FB7C02" w:rsidP="001E2E8F">
            <w:pPr>
              <w:rPr>
                <w:b/>
                <w:bCs/>
                <w:szCs w:val="24"/>
              </w:rPr>
            </w:pPr>
            <w:r w:rsidRPr="00FB7C02">
              <w:rPr>
                <w:b/>
                <w:bCs/>
                <w:szCs w:val="24"/>
              </w:rPr>
              <w:t>12.2. Esminiai Sutarties pažeidimai</w:t>
            </w:r>
          </w:p>
          <w:p w14:paraId="6DC71E64" w14:textId="77777777" w:rsidR="00FB7C02" w:rsidRPr="00FB7C02" w:rsidRDefault="00FB7C02" w:rsidP="00FB7C02">
            <w:pPr>
              <w:ind w:firstLine="720"/>
              <w:jc w:val="center"/>
              <w:rPr>
                <w:b/>
                <w:bCs/>
                <w:szCs w:val="24"/>
              </w:rPr>
            </w:pPr>
          </w:p>
        </w:tc>
        <w:tc>
          <w:tcPr>
            <w:tcW w:w="6804" w:type="dxa"/>
            <w:gridSpan w:val="4"/>
            <w:tcBorders>
              <w:top w:val="single" w:sz="4" w:space="0" w:color="auto"/>
              <w:left w:val="single" w:sz="4" w:space="0" w:color="auto"/>
              <w:bottom w:val="single" w:sz="4" w:space="0" w:color="auto"/>
              <w:right w:val="single" w:sz="4" w:space="0" w:color="auto"/>
            </w:tcBorders>
            <w:hideMark/>
          </w:tcPr>
          <w:p w14:paraId="23EC4D73" w14:textId="77777777" w:rsidR="001E2E8F" w:rsidRPr="001E2E8F" w:rsidRDefault="00FB7C02" w:rsidP="001E2E8F">
            <w:pPr>
              <w:jc w:val="both"/>
              <w:rPr>
                <w:szCs w:val="24"/>
              </w:rPr>
            </w:pPr>
            <w:r w:rsidRPr="00FB7C02">
              <w:rPr>
                <w:szCs w:val="24"/>
              </w:rPr>
              <w:t>12.2.1. jeigu Tiekėjas nevykdo prisiimtų įsipareigojimų už Sutartyje nustatytą Sutarties kainą;</w:t>
            </w:r>
          </w:p>
          <w:p w14:paraId="2B620482" w14:textId="72F45EF8" w:rsidR="00FB7C02" w:rsidRPr="00FB7C02" w:rsidRDefault="00FB7C02" w:rsidP="001E2E8F">
            <w:pPr>
              <w:jc w:val="both"/>
              <w:rPr>
                <w:szCs w:val="24"/>
              </w:rPr>
            </w:pPr>
            <w:r w:rsidRPr="00FB7C02">
              <w:rPr>
                <w:szCs w:val="24"/>
              </w:rPr>
              <w:t>12.2.2. Tiekėjas nesilaiko Sutartyje nustatytų Prekių tiekimo termino ir vėluoja pristatyti Prekes ilgiau nei 30 k. d.</w:t>
            </w:r>
          </w:p>
          <w:p w14:paraId="6A53A852" w14:textId="77777777" w:rsidR="00FB7C02" w:rsidRPr="00FB7C02" w:rsidRDefault="00FB7C02" w:rsidP="001E2E8F">
            <w:pPr>
              <w:jc w:val="both"/>
              <w:rPr>
                <w:szCs w:val="24"/>
              </w:rPr>
            </w:pPr>
            <w:r w:rsidRPr="00FB7C02">
              <w:rPr>
                <w:szCs w:val="24"/>
              </w:rPr>
              <w:t>12.2.3. Tiekėjas pažeidžia Prekių pristatymo terminus ir dėl Prekių pristatymo vėlavimo Prekės tampa nebereikalingos;</w:t>
            </w:r>
          </w:p>
          <w:p w14:paraId="266D3B5D" w14:textId="77777777" w:rsidR="00FB7C02" w:rsidRPr="00FB7C02" w:rsidRDefault="00FB7C02" w:rsidP="001E2E8F">
            <w:pPr>
              <w:jc w:val="both"/>
              <w:rPr>
                <w:szCs w:val="24"/>
              </w:rPr>
            </w:pPr>
            <w:r w:rsidRPr="00FB7C02">
              <w:rPr>
                <w:szCs w:val="24"/>
              </w:rPr>
              <w:t>12.2.4. Tiekėjas nevykdo kitų Sutartyje numatytų įsipareigojimų ir neatsižvelgia į Pirkėjo pretenzijas / reikalavimus dėl trūkumų pašalinimo;</w:t>
            </w:r>
          </w:p>
          <w:p w14:paraId="478B3600" w14:textId="77777777" w:rsidR="00FB7C02" w:rsidRPr="00FB7C02" w:rsidRDefault="00FB7C02" w:rsidP="001E2E8F">
            <w:pPr>
              <w:jc w:val="both"/>
              <w:rPr>
                <w:szCs w:val="24"/>
              </w:rPr>
            </w:pPr>
            <w:r w:rsidRPr="00FB7C02">
              <w:rPr>
                <w:szCs w:val="24"/>
              </w:rPr>
              <w:t>12.2.5. Tiekėjas daugiau kaip 2 (du) kartus pristato Prekes, kurios neatitinka Sutartyje ir (ar) Įstatymuose nustatytų reikalavimų Prekėms;</w:t>
            </w:r>
          </w:p>
          <w:p w14:paraId="42A38853" w14:textId="77777777" w:rsidR="00FB7C02" w:rsidRPr="00FB7C02" w:rsidRDefault="00FB7C02" w:rsidP="001E2E8F">
            <w:pPr>
              <w:jc w:val="both"/>
              <w:rPr>
                <w:szCs w:val="24"/>
              </w:rPr>
            </w:pPr>
            <w:r w:rsidRPr="00FB7C02">
              <w:rPr>
                <w:szCs w:val="24"/>
              </w:rPr>
              <w:t>12.2.6. Tiekėjas pažeidžia šios Sutarties nuostatas, reglamentuojančias konkurenciją, intelektinės nuosavybės ar konfidencialios informacijos valdymą;</w:t>
            </w:r>
          </w:p>
          <w:p w14:paraId="16B1A854" w14:textId="77777777" w:rsidR="00FB7C02" w:rsidRPr="00FB7C02" w:rsidRDefault="00FB7C02" w:rsidP="001E2E8F">
            <w:pPr>
              <w:jc w:val="both"/>
              <w:rPr>
                <w:szCs w:val="24"/>
              </w:rPr>
            </w:pPr>
            <w:r w:rsidRPr="00FB7C02">
              <w:rPr>
                <w:szCs w:val="24"/>
              </w:rPr>
              <w:t>12.2.7. Tiekėjas 2 (du) kartus pažeidžia esminę Sutarties sąlygą.</w:t>
            </w:r>
          </w:p>
        </w:tc>
      </w:tr>
      <w:tr w:rsidR="00FB7C02" w:rsidRPr="00FB7C02" w14:paraId="0D99BB68" w14:textId="77777777" w:rsidTr="00C7665A">
        <w:trPr>
          <w:trHeight w:val="300"/>
        </w:trPr>
        <w:tc>
          <w:tcPr>
            <w:tcW w:w="9776" w:type="dxa"/>
            <w:gridSpan w:val="5"/>
            <w:tcBorders>
              <w:top w:val="single" w:sz="4" w:space="0" w:color="auto"/>
              <w:left w:val="single" w:sz="4" w:space="0" w:color="auto"/>
              <w:bottom w:val="single" w:sz="4" w:space="0" w:color="auto"/>
              <w:right w:val="single" w:sz="4" w:space="0" w:color="auto"/>
            </w:tcBorders>
            <w:hideMark/>
          </w:tcPr>
          <w:p w14:paraId="08C87769" w14:textId="77777777" w:rsidR="00FB7C02" w:rsidRPr="00FB7C02" w:rsidRDefault="00FB7C02" w:rsidP="00FB7C02">
            <w:pPr>
              <w:ind w:firstLine="720"/>
              <w:jc w:val="center"/>
              <w:rPr>
                <w:b/>
                <w:bCs/>
                <w:szCs w:val="24"/>
              </w:rPr>
            </w:pPr>
            <w:r w:rsidRPr="00FB7C02">
              <w:rPr>
                <w:b/>
                <w:bCs/>
                <w:szCs w:val="24"/>
              </w:rPr>
              <w:t>13. APLINKOSAUGINIAI IR SOCIALINIAI KRITERIJAI</w:t>
            </w:r>
          </w:p>
        </w:tc>
      </w:tr>
      <w:tr w:rsidR="00FB7C02" w:rsidRPr="00FB7C02" w14:paraId="6539045F"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5DB74A77" w14:textId="77777777" w:rsidR="00FB7C02" w:rsidRPr="00FB7C02" w:rsidRDefault="00FB7C02" w:rsidP="001E2E8F">
            <w:pPr>
              <w:rPr>
                <w:b/>
                <w:bCs/>
                <w:szCs w:val="24"/>
              </w:rPr>
            </w:pPr>
            <w:r w:rsidRPr="00FB7C02">
              <w:rPr>
                <w:b/>
                <w:bCs/>
                <w:szCs w:val="24"/>
              </w:rPr>
              <w:t>13.1. Aplinkosauginių kriterijų nustatymo teisinis pagrindas</w:t>
            </w:r>
          </w:p>
        </w:tc>
        <w:tc>
          <w:tcPr>
            <w:tcW w:w="6804" w:type="dxa"/>
            <w:gridSpan w:val="4"/>
            <w:tcBorders>
              <w:top w:val="single" w:sz="4" w:space="0" w:color="auto"/>
              <w:left w:val="single" w:sz="4" w:space="0" w:color="auto"/>
              <w:bottom w:val="single" w:sz="4" w:space="0" w:color="auto"/>
              <w:right w:val="single" w:sz="4" w:space="0" w:color="auto"/>
            </w:tcBorders>
            <w:hideMark/>
          </w:tcPr>
          <w:p w14:paraId="2141F3D9" w14:textId="77777777" w:rsidR="00C7665A" w:rsidRPr="00C7665A" w:rsidRDefault="00C7665A" w:rsidP="00C7665A">
            <w:pPr>
              <w:jc w:val="both"/>
              <w:rPr>
                <w:szCs w:val="24"/>
              </w:rPr>
            </w:pPr>
            <w:r w:rsidRPr="00C7665A">
              <w:rPr>
                <w:szCs w:val="24"/>
              </w:rPr>
              <w:t xml:space="preserve">Aplinkosauginiai kriterijai Prekėms nustatomi vadovaujantis Aplinkos apsaugos kriterijų taikymo, vykdant žaliuosius pirkimus, tvarkos aprašo, patvirtinto 2011 m. birželio 28 d. įsakymu </w:t>
            </w:r>
            <w:proofErr w:type="spellStart"/>
            <w:r w:rsidRPr="00C7665A">
              <w:rPr>
                <w:szCs w:val="24"/>
              </w:rPr>
              <w:t>D1</w:t>
            </w:r>
            <w:proofErr w:type="spellEnd"/>
            <w:r w:rsidRPr="00C7665A">
              <w:rPr>
                <w:szCs w:val="24"/>
              </w:rPr>
              <w:t>-508 „Dėl Aplinkos apsaugos kriterijų taikymo, vykdant žaliuosius pirkimus, tvarkos aprašo patvirtinimo“ (toliau – Tvarkos aprašas) 4.1 p., baldams taikytini minimalūs aplinkos apsaugos, numatyti Tvarkos aprašo 2 priedo VII skyriuje „Baldai“. Tiekėjas, perduodamas prekes perdavimo - priėmimo metu turi pateikti Pirkėjui atitiktį minėtam aplinkos apsaugos kriterijui įrodančius dokumentus.</w:t>
            </w:r>
          </w:p>
          <w:p w14:paraId="1F4CF621" w14:textId="3C1DB3F0" w:rsidR="00FB7C02" w:rsidRPr="00FB7C02" w:rsidRDefault="00C7665A" w:rsidP="00C7665A">
            <w:pPr>
              <w:jc w:val="both"/>
              <w:rPr>
                <w:szCs w:val="24"/>
              </w:rPr>
            </w:pPr>
            <w:r w:rsidRPr="00C7665A">
              <w:rPr>
                <w:szCs w:val="24"/>
              </w:rPr>
              <w:t xml:space="preserve">Pirkėjui nustačius, kad Tiekėjas nesilaiko šiame papunktyje nurodyto įsipareigojimo, Pardavėjas privalo sumokėti Pirkėjui </w:t>
            </w:r>
          </w:p>
          <w:p w14:paraId="668B0629" w14:textId="77777777" w:rsidR="00FB7C02" w:rsidRPr="00FB7C02" w:rsidRDefault="00FB7C02" w:rsidP="001E2E8F">
            <w:pPr>
              <w:jc w:val="both"/>
              <w:rPr>
                <w:szCs w:val="24"/>
              </w:rPr>
            </w:pPr>
            <w:r w:rsidRPr="00FB7C02">
              <w:rPr>
                <w:szCs w:val="24"/>
              </w:rPr>
              <w:lastRenderedPageBreak/>
              <w:t>Tiekėjas Užsakovui prekių pristatymo metu turi pateikti dokumentus, patvirtinančius atitiktį aplinkosauginiams reikalavimams.</w:t>
            </w:r>
          </w:p>
          <w:p w14:paraId="7E78393E" w14:textId="77777777" w:rsidR="00FB7C02" w:rsidRPr="00FB7C02" w:rsidRDefault="00FB7C02" w:rsidP="001E2E8F">
            <w:pPr>
              <w:jc w:val="both"/>
              <w:rPr>
                <w:b/>
                <w:bCs/>
                <w:szCs w:val="24"/>
              </w:rPr>
            </w:pPr>
            <w:r w:rsidRPr="00FB7C02">
              <w:rPr>
                <w:szCs w:val="24"/>
              </w:rPr>
              <w:t>Nustačius, kad Tiekėjas šiame papunktyje nustatyto kriterijaus (-jų) nesilaiko, Tiekėjui taikoma Specialiųjų sąlygų 9.5 punkte nurodyto dydžio bauda.</w:t>
            </w:r>
          </w:p>
        </w:tc>
      </w:tr>
      <w:tr w:rsidR="00FB7C02" w:rsidRPr="00FB7C02" w14:paraId="154164A2"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57698C4C" w14:textId="77777777" w:rsidR="00FB7C02" w:rsidRPr="00FB7C02" w:rsidRDefault="00FB7C02" w:rsidP="00C7665A">
            <w:pPr>
              <w:rPr>
                <w:b/>
                <w:bCs/>
                <w:szCs w:val="24"/>
              </w:rPr>
            </w:pPr>
            <w:r w:rsidRPr="00FB7C02">
              <w:rPr>
                <w:b/>
                <w:bCs/>
                <w:szCs w:val="24"/>
              </w:rPr>
              <w:lastRenderedPageBreak/>
              <w:t>13.2.  Su perkamomis Prekėmis susiję socialiniai kriterijai</w:t>
            </w:r>
          </w:p>
        </w:tc>
        <w:tc>
          <w:tcPr>
            <w:tcW w:w="6804" w:type="dxa"/>
            <w:gridSpan w:val="4"/>
            <w:tcBorders>
              <w:top w:val="single" w:sz="4" w:space="0" w:color="auto"/>
              <w:left w:val="single" w:sz="4" w:space="0" w:color="auto"/>
              <w:bottom w:val="single" w:sz="4" w:space="0" w:color="auto"/>
              <w:right w:val="single" w:sz="4" w:space="0" w:color="auto"/>
            </w:tcBorders>
          </w:tcPr>
          <w:p w14:paraId="07382D02" w14:textId="77777777" w:rsidR="00FB7C02" w:rsidRPr="00FB7C02" w:rsidRDefault="00FB7C02" w:rsidP="00C7665A">
            <w:pPr>
              <w:rPr>
                <w:szCs w:val="24"/>
              </w:rPr>
            </w:pPr>
            <w:r w:rsidRPr="00FB7C02">
              <w:rPr>
                <w:szCs w:val="24"/>
              </w:rPr>
              <w:t>Netaikoma</w:t>
            </w:r>
          </w:p>
          <w:p w14:paraId="112360B3" w14:textId="77777777" w:rsidR="00FB7C02" w:rsidRPr="00FB7C02" w:rsidRDefault="00FB7C02" w:rsidP="00FB7C02">
            <w:pPr>
              <w:ind w:firstLine="720"/>
              <w:jc w:val="center"/>
              <w:rPr>
                <w:b/>
                <w:bCs/>
                <w:szCs w:val="24"/>
              </w:rPr>
            </w:pPr>
          </w:p>
        </w:tc>
      </w:tr>
      <w:tr w:rsidR="00FB7C02" w:rsidRPr="00FB7C02" w14:paraId="0939EDE5" w14:textId="77777777" w:rsidTr="00C7665A">
        <w:trPr>
          <w:trHeight w:val="300"/>
        </w:trPr>
        <w:tc>
          <w:tcPr>
            <w:tcW w:w="9776" w:type="dxa"/>
            <w:gridSpan w:val="5"/>
            <w:tcBorders>
              <w:top w:val="single" w:sz="4" w:space="0" w:color="auto"/>
              <w:left w:val="single" w:sz="4" w:space="0" w:color="auto"/>
              <w:bottom w:val="single" w:sz="4" w:space="0" w:color="auto"/>
              <w:right w:val="single" w:sz="4" w:space="0" w:color="auto"/>
            </w:tcBorders>
            <w:hideMark/>
          </w:tcPr>
          <w:p w14:paraId="08BE57C6" w14:textId="77777777" w:rsidR="00FB7C02" w:rsidRPr="00FB7C02" w:rsidRDefault="00FB7C02" w:rsidP="00FB7C02">
            <w:pPr>
              <w:ind w:firstLine="720"/>
              <w:jc w:val="center"/>
              <w:rPr>
                <w:b/>
                <w:bCs/>
                <w:szCs w:val="24"/>
              </w:rPr>
            </w:pPr>
            <w:r w:rsidRPr="00FB7C02">
              <w:rPr>
                <w:b/>
                <w:bCs/>
                <w:szCs w:val="24"/>
              </w:rPr>
              <w:t>14. BENDRŲJŲ SĄLYGŲ PAKEITIMAI IR PAPILDYMAI</w:t>
            </w:r>
          </w:p>
        </w:tc>
      </w:tr>
      <w:tr w:rsidR="00FB7C02" w:rsidRPr="00FB7C02" w14:paraId="6CE00DC4"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0E682F0E" w14:textId="77777777" w:rsidR="00FB7C02" w:rsidRPr="00FB7C02" w:rsidRDefault="00FB7C02" w:rsidP="00C7665A">
            <w:pPr>
              <w:rPr>
                <w:b/>
                <w:bCs/>
                <w:szCs w:val="24"/>
              </w:rPr>
            </w:pPr>
            <w:r w:rsidRPr="00FB7C02">
              <w:rPr>
                <w:b/>
                <w:bCs/>
                <w:szCs w:val="24"/>
              </w:rPr>
              <w:t>14.1.</w:t>
            </w:r>
          </w:p>
        </w:tc>
        <w:tc>
          <w:tcPr>
            <w:tcW w:w="6804" w:type="dxa"/>
            <w:gridSpan w:val="4"/>
            <w:tcBorders>
              <w:top w:val="single" w:sz="4" w:space="0" w:color="auto"/>
              <w:left w:val="single" w:sz="4" w:space="0" w:color="auto"/>
              <w:bottom w:val="single" w:sz="4" w:space="0" w:color="auto"/>
              <w:right w:val="single" w:sz="4" w:space="0" w:color="auto"/>
            </w:tcBorders>
            <w:hideMark/>
          </w:tcPr>
          <w:p w14:paraId="4DE1DCCA" w14:textId="77777777" w:rsidR="00FB7C02" w:rsidRPr="00FB7C02" w:rsidRDefault="00FB7C02" w:rsidP="00C7665A">
            <w:pPr>
              <w:jc w:val="both"/>
              <w:rPr>
                <w:szCs w:val="24"/>
              </w:rPr>
            </w:pPr>
            <w:r w:rsidRPr="00FB7C02">
              <w:rPr>
                <w:szCs w:val="24"/>
              </w:rPr>
              <w:t>Sutarties Bendrosiose sąlygose nurodytos alternatyvios nuostatos (su prierašu „jei taikoma“ ir pan.) taikomos tik tokiu atveju, jeigu jos konkrečiai aprašomos Sutarties Specialiosiose sąlygose.</w:t>
            </w:r>
          </w:p>
        </w:tc>
      </w:tr>
      <w:tr w:rsidR="00FB7C02" w:rsidRPr="00FB7C02" w14:paraId="5BE781E9" w14:textId="77777777" w:rsidTr="00C7665A">
        <w:trPr>
          <w:trHeight w:val="300"/>
        </w:trPr>
        <w:tc>
          <w:tcPr>
            <w:tcW w:w="9776" w:type="dxa"/>
            <w:gridSpan w:val="5"/>
            <w:tcBorders>
              <w:top w:val="single" w:sz="4" w:space="0" w:color="auto"/>
              <w:left w:val="single" w:sz="4" w:space="0" w:color="auto"/>
              <w:bottom w:val="single" w:sz="4" w:space="0" w:color="auto"/>
              <w:right w:val="single" w:sz="4" w:space="0" w:color="auto"/>
            </w:tcBorders>
            <w:hideMark/>
          </w:tcPr>
          <w:p w14:paraId="6A7D16FB" w14:textId="77777777" w:rsidR="00FB7C02" w:rsidRPr="00FB7C02" w:rsidRDefault="00FB7C02" w:rsidP="00FB7C02">
            <w:pPr>
              <w:ind w:firstLine="720"/>
              <w:jc w:val="center"/>
              <w:rPr>
                <w:b/>
                <w:bCs/>
                <w:szCs w:val="24"/>
              </w:rPr>
            </w:pPr>
            <w:r w:rsidRPr="00FB7C02">
              <w:rPr>
                <w:b/>
                <w:bCs/>
                <w:szCs w:val="24"/>
              </w:rPr>
              <w:t>15. SUTARTIES PRIEDAI</w:t>
            </w:r>
          </w:p>
        </w:tc>
      </w:tr>
      <w:tr w:rsidR="00FB7C02" w:rsidRPr="00FB7C02" w14:paraId="68571797"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5B6FA29B" w14:textId="77777777" w:rsidR="00FB7C02" w:rsidRPr="00FB7C02" w:rsidRDefault="00FB7C02" w:rsidP="00C7665A">
            <w:pPr>
              <w:rPr>
                <w:b/>
                <w:bCs/>
                <w:szCs w:val="24"/>
              </w:rPr>
            </w:pPr>
            <w:r w:rsidRPr="00FB7C02">
              <w:rPr>
                <w:b/>
                <w:bCs/>
                <w:szCs w:val="24"/>
              </w:rPr>
              <w:t>15.1. Priedas Nr. 1</w:t>
            </w:r>
          </w:p>
        </w:tc>
        <w:tc>
          <w:tcPr>
            <w:tcW w:w="6804" w:type="dxa"/>
            <w:gridSpan w:val="4"/>
            <w:tcBorders>
              <w:top w:val="single" w:sz="4" w:space="0" w:color="auto"/>
              <w:left w:val="single" w:sz="4" w:space="0" w:color="auto"/>
              <w:bottom w:val="single" w:sz="4" w:space="0" w:color="auto"/>
              <w:right w:val="single" w:sz="4" w:space="0" w:color="auto"/>
            </w:tcBorders>
            <w:hideMark/>
          </w:tcPr>
          <w:p w14:paraId="64BE01C7" w14:textId="77777777" w:rsidR="00FB7C02" w:rsidRPr="00FB7C02" w:rsidRDefault="00FB7C02" w:rsidP="00C7665A">
            <w:pPr>
              <w:rPr>
                <w:szCs w:val="24"/>
              </w:rPr>
            </w:pPr>
            <w:r w:rsidRPr="00FB7C02">
              <w:rPr>
                <w:szCs w:val="24"/>
              </w:rPr>
              <w:t>Techninė specifikacija</w:t>
            </w:r>
          </w:p>
        </w:tc>
      </w:tr>
      <w:tr w:rsidR="00FB7C02" w:rsidRPr="00FB7C02" w14:paraId="7A91708B" w14:textId="77777777" w:rsidTr="00F96B16">
        <w:trPr>
          <w:trHeight w:val="300"/>
        </w:trPr>
        <w:tc>
          <w:tcPr>
            <w:tcW w:w="2972" w:type="dxa"/>
            <w:tcBorders>
              <w:top w:val="single" w:sz="4" w:space="0" w:color="auto"/>
              <w:left w:val="single" w:sz="4" w:space="0" w:color="auto"/>
              <w:bottom w:val="single" w:sz="4" w:space="0" w:color="auto"/>
              <w:right w:val="single" w:sz="4" w:space="0" w:color="auto"/>
            </w:tcBorders>
            <w:hideMark/>
          </w:tcPr>
          <w:p w14:paraId="7030F610" w14:textId="77777777" w:rsidR="00FB7C02" w:rsidRPr="00FB7C02" w:rsidRDefault="00FB7C02" w:rsidP="00C7665A">
            <w:pPr>
              <w:rPr>
                <w:b/>
                <w:bCs/>
                <w:szCs w:val="24"/>
              </w:rPr>
            </w:pPr>
            <w:r w:rsidRPr="00FB7C02">
              <w:rPr>
                <w:b/>
                <w:bCs/>
                <w:szCs w:val="24"/>
              </w:rPr>
              <w:t>15.2. Priedas Nr. 2</w:t>
            </w:r>
          </w:p>
        </w:tc>
        <w:tc>
          <w:tcPr>
            <w:tcW w:w="6804" w:type="dxa"/>
            <w:gridSpan w:val="4"/>
            <w:tcBorders>
              <w:top w:val="single" w:sz="4" w:space="0" w:color="auto"/>
              <w:left w:val="single" w:sz="4" w:space="0" w:color="auto"/>
              <w:bottom w:val="single" w:sz="4" w:space="0" w:color="auto"/>
              <w:right w:val="single" w:sz="4" w:space="0" w:color="auto"/>
            </w:tcBorders>
            <w:hideMark/>
          </w:tcPr>
          <w:p w14:paraId="215CA778" w14:textId="77777777" w:rsidR="00FB7C02" w:rsidRPr="00FB7C02" w:rsidRDefault="00FB7C02" w:rsidP="00C7665A">
            <w:pPr>
              <w:rPr>
                <w:szCs w:val="24"/>
              </w:rPr>
            </w:pPr>
            <w:r w:rsidRPr="00FB7C02">
              <w:rPr>
                <w:szCs w:val="24"/>
              </w:rPr>
              <w:t>Tiekėjo pasiūlymas</w:t>
            </w:r>
          </w:p>
        </w:tc>
      </w:tr>
      <w:tr w:rsidR="00FB7C02" w:rsidRPr="00FB7C02" w14:paraId="2965A65B" w14:textId="77777777" w:rsidTr="00C7665A">
        <w:tc>
          <w:tcPr>
            <w:tcW w:w="9776" w:type="dxa"/>
            <w:gridSpan w:val="5"/>
            <w:tcBorders>
              <w:top w:val="single" w:sz="4" w:space="0" w:color="auto"/>
              <w:left w:val="single" w:sz="4" w:space="0" w:color="auto"/>
              <w:bottom w:val="single" w:sz="4" w:space="0" w:color="auto"/>
              <w:right w:val="single" w:sz="4" w:space="0" w:color="auto"/>
            </w:tcBorders>
            <w:hideMark/>
          </w:tcPr>
          <w:p w14:paraId="38978F6A" w14:textId="77777777" w:rsidR="00FB7C02" w:rsidRPr="00FB7C02" w:rsidRDefault="00FB7C02" w:rsidP="00FB7C02">
            <w:pPr>
              <w:ind w:firstLine="720"/>
              <w:jc w:val="center"/>
              <w:rPr>
                <w:b/>
                <w:bCs/>
                <w:szCs w:val="24"/>
              </w:rPr>
            </w:pPr>
            <w:r w:rsidRPr="00FB7C02">
              <w:rPr>
                <w:b/>
                <w:bCs/>
                <w:szCs w:val="24"/>
              </w:rPr>
              <w:t>16. ŠALIŲ ATSTOVŲ PARAŠAI</w:t>
            </w:r>
          </w:p>
        </w:tc>
      </w:tr>
      <w:tr w:rsidR="00FB7C02" w:rsidRPr="00FB7C02" w14:paraId="3CBC9802" w14:textId="77777777" w:rsidTr="00C7665A">
        <w:tc>
          <w:tcPr>
            <w:tcW w:w="4815" w:type="dxa"/>
            <w:gridSpan w:val="4"/>
            <w:tcBorders>
              <w:top w:val="single" w:sz="4" w:space="0" w:color="auto"/>
              <w:left w:val="single" w:sz="4" w:space="0" w:color="auto"/>
              <w:bottom w:val="single" w:sz="4" w:space="0" w:color="auto"/>
              <w:right w:val="single" w:sz="4" w:space="0" w:color="auto"/>
            </w:tcBorders>
            <w:hideMark/>
          </w:tcPr>
          <w:p w14:paraId="3BABCA86" w14:textId="77777777" w:rsidR="00FB7C02" w:rsidRPr="00FB7C02" w:rsidRDefault="00FB7C02" w:rsidP="00FB7C02">
            <w:pPr>
              <w:ind w:firstLine="720"/>
              <w:jc w:val="center"/>
              <w:rPr>
                <w:b/>
                <w:bCs/>
                <w:szCs w:val="24"/>
              </w:rPr>
            </w:pPr>
            <w:r w:rsidRPr="00FB7C02">
              <w:rPr>
                <w:b/>
                <w:bCs/>
                <w:szCs w:val="24"/>
              </w:rPr>
              <w:t>PIRKĖJAS</w:t>
            </w:r>
          </w:p>
        </w:tc>
        <w:tc>
          <w:tcPr>
            <w:tcW w:w="4961" w:type="dxa"/>
            <w:tcBorders>
              <w:top w:val="single" w:sz="4" w:space="0" w:color="auto"/>
              <w:left w:val="single" w:sz="4" w:space="0" w:color="auto"/>
              <w:bottom w:val="single" w:sz="4" w:space="0" w:color="auto"/>
              <w:right w:val="single" w:sz="4" w:space="0" w:color="auto"/>
            </w:tcBorders>
            <w:hideMark/>
          </w:tcPr>
          <w:p w14:paraId="48854BDF" w14:textId="77777777" w:rsidR="00FB7C02" w:rsidRPr="00FB7C02" w:rsidRDefault="00FB7C02" w:rsidP="00FB7C02">
            <w:pPr>
              <w:ind w:firstLine="720"/>
              <w:jc w:val="center"/>
              <w:rPr>
                <w:b/>
                <w:bCs/>
                <w:szCs w:val="24"/>
              </w:rPr>
            </w:pPr>
            <w:r w:rsidRPr="00FB7C02">
              <w:rPr>
                <w:b/>
                <w:bCs/>
                <w:szCs w:val="24"/>
              </w:rPr>
              <w:t>TIEKĖJAS</w:t>
            </w:r>
          </w:p>
        </w:tc>
      </w:tr>
      <w:tr w:rsidR="00FB7C02" w:rsidRPr="00FB7C02" w14:paraId="28BC6567" w14:textId="77777777" w:rsidTr="00C7665A">
        <w:tc>
          <w:tcPr>
            <w:tcW w:w="4815" w:type="dxa"/>
            <w:gridSpan w:val="4"/>
            <w:tcBorders>
              <w:top w:val="single" w:sz="4" w:space="0" w:color="auto"/>
              <w:left w:val="single" w:sz="4" w:space="0" w:color="auto"/>
              <w:bottom w:val="single" w:sz="4" w:space="0" w:color="auto"/>
              <w:right w:val="single" w:sz="4" w:space="0" w:color="auto"/>
            </w:tcBorders>
            <w:hideMark/>
          </w:tcPr>
          <w:p w14:paraId="2A205115" w14:textId="77777777" w:rsidR="00FB7C02" w:rsidRPr="00FB7C02" w:rsidRDefault="00FB7C02" w:rsidP="00C7665A">
            <w:pPr>
              <w:jc w:val="center"/>
              <w:rPr>
                <w:szCs w:val="24"/>
              </w:rPr>
            </w:pPr>
            <w:r w:rsidRPr="00FB7C02">
              <w:rPr>
                <w:szCs w:val="24"/>
              </w:rPr>
              <w:t>(nurodomos atstovo pareigos, vardas, pavardė)</w:t>
            </w:r>
          </w:p>
        </w:tc>
        <w:tc>
          <w:tcPr>
            <w:tcW w:w="4961" w:type="dxa"/>
            <w:tcBorders>
              <w:top w:val="single" w:sz="4" w:space="0" w:color="auto"/>
              <w:left w:val="single" w:sz="4" w:space="0" w:color="auto"/>
              <w:bottom w:val="single" w:sz="4" w:space="0" w:color="auto"/>
              <w:right w:val="single" w:sz="4" w:space="0" w:color="auto"/>
            </w:tcBorders>
            <w:hideMark/>
          </w:tcPr>
          <w:p w14:paraId="34D349A1" w14:textId="77777777" w:rsidR="00FB7C02" w:rsidRPr="00FB7C02" w:rsidRDefault="00FB7C02" w:rsidP="00C7665A">
            <w:pPr>
              <w:jc w:val="center"/>
              <w:rPr>
                <w:szCs w:val="24"/>
              </w:rPr>
            </w:pPr>
            <w:r w:rsidRPr="00FB7C02">
              <w:rPr>
                <w:szCs w:val="24"/>
              </w:rPr>
              <w:t>(nurodomos atstovo pareigos, vardas, pavardė)</w:t>
            </w:r>
          </w:p>
        </w:tc>
      </w:tr>
      <w:tr w:rsidR="00FB7C02" w:rsidRPr="00FB7C02" w14:paraId="0A480203" w14:textId="77777777" w:rsidTr="00C7665A">
        <w:tc>
          <w:tcPr>
            <w:tcW w:w="4815" w:type="dxa"/>
            <w:gridSpan w:val="4"/>
            <w:tcBorders>
              <w:top w:val="single" w:sz="4" w:space="0" w:color="auto"/>
              <w:left w:val="single" w:sz="4" w:space="0" w:color="auto"/>
              <w:bottom w:val="single" w:sz="4" w:space="0" w:color="auto"/>
              <w:right w:val="single" w:sz="4" w:space="0" w:color="auto"/>
            </w:tcBorders>
          </w:tcPr>
          <w:p w14:paraId="14566BA9" w14:textId="77777777" w:rsidR="00FB7C02" w:rsidRPr="00FB7C02" w:rsidRDefault="00FB7C02" w:rsidP="00C7665A">
            <w:pPr>
              <w:jc w:val="center"/>
              <w:rPr>
                <w:szCs w:val="24"/>
              </w:rPr>
            </w:pPr>
            <w:r w:rsidRPr="00FB7C02">
              <w:rPr>
                <w:szCs w:val="24"/>
              </w:rPr>
              <w:t>(parašas)</w:t>
            </w:r>
          </w:p>
          <w:p w14:paraId="526CF215" w14:textId="77777777" w:rsidR="00FB7C02" w:rsidRPr="00FB7C02" w:rsidRDefault="00FB7C02" w:rsidP="00C7665A">
            <w:pPr>
              <w:ind w:firstLine="720"/>
              <w:jc w:val="center"/>
              <w:rPr>
                <w:szCs w:val="24"/>
              </w:rPr>
            </w:pPr>
          </w:p>
        </w:tc>
        <w:tc>
          <w:tcPr>
            <w:tcW w:w="4961" w:type="dxa"/>
            <w:tcBorders>
              <w:top w:val="single" w:sz="4" w:space="0" w:color="auto"/>
              <w:left w:val="single" w:sz="4" w:space="0" w:color="auto"/>
              <w:bottom w:val="single" w:sz="4" w:space="0" w:color="auto"/>
              <w:right w:val="single" w:sz="4" w:space="0" w:color="auto"/>
            </w:tcBorders>
          </w:tcPr>
          <w:p w14:paraId="06411825" w14:textId="77777777" w:rsidR="00FB7C02" w:rsidRPr="00FB7C02" w:rsidRDefault="00FB7C02" w:rsidP="00C7665A">
            <w:pPr>
              <w:jc w:val="center"/>
              <w:rPr>
                <w:szCs w:val="24"/>
              </w:rPr>
            </w:pPr>
            <w:r w:rsidRPr="00FB7C02">
              <w:rPr>
                <w:szCs w:val="24"/>
              </w:rPr>
              <w:t>(parašas)</w:t>
            </w:r>
          </w:p>
        </w:tc>
      </w:tr>
    </w:tbl>
    <w:p w14:paraId="0781D3E8" w14:textId="77777777" w:rsidR="00FB7C02" w:rsidRPr="00FB7C02" w:rsidRDefault="00FB7C02" w:rsidP="00FB7C02">
      <w:pPr>
        <w:ind w:firstLine="720"/>
        <w:jc w:val="center"/>
        <w:rPr>
          <w:b/>
          <w:bCs/>
          <w:szCs w:val="24"/>
        </w:rPr>
      </w:pPr>
    </w:p>
    <w:p w14:paraId="1AAB2235" w14:textId="77777777" w:rsidR="00FB7C02" w:rsidRPr="00FB7C02" w:rsidRDefault="00FB7C02" w:rsidP="00FB7C02">
      <w:pPr>
        <w:ind w:firstLine="720"/>
        <w:jc w:val="center"/>
        <w:rPr>
          <w:b/>
          <w:bCs/>
          <w:szCs w:val="24"/>
        </w:rPr>
      </w:pPr>
      <w:r w:rsidRPr="00FB7C02">
        <w:rPr>
          <w:b/>
          <w:bCs/>
          <w:szCs w:val="24"/>
        </w:rPr>
        <w:t>_______________</w:t>
      </w:r>
    </w:p>
    <w:p w14:paraId="324C0433" w14:textId="77777777" w:rsidR="00FB7C02" w:rsidRPr="00FB7C02" w:rsidRDefault="00FB7C02" w:rsidP="00FB7C02">
      <w:pPr>
        <w:ind w:firstLine="720"/>
        <w:jc w:val="center"/>
        <w:rPr>
          <w:b/>
          <w:bCs/>
          <w:szCs w:val="24"/>
        </w:rPr>
      </w:pPr>
    </w:p>
    <w:p w14:paraId="2949F42B" w14:textId="77777777" w:rsidR="00FB7C02" w:rsidRPr="00FB7C02" w:rsidRDefault="00FB7C02" w:rsidP="00FB7C02">
      <w:pPr>
        <w:ind w:firstLine="720"/>
        <w:jc w:val="center"/>
        <w:rPr>
          <w:b/>
          <w:bCs/>
          <w:szCs w:val="24"/>
        </w:rPr>
      </w:pPr>
    </w:p>
    <w:p w14:paraId="2FCFE133" w14:textId="77777777" w:rsidR="005B2E56" w:rsidRPr="00C04363" w:rsidRDefault="005B2E56">
      <w:pPr>
        <w:ind w:firstLine="720"/>
        <w:jc w:val="center"/>
        <w:rPr>
          <w:b/>
          <w:bCs/>
          <w:szCs w:val="24"/>
        </w:rPr>
      </w:pPr>
    </w:p>
    <w:p w14:paraId="54FF1D3F" w14:textId="77777777" w:rsidR="005B2E56" w:rsidRPr="00C04363" w:rsidRDefault="009E7C1A">
      <w:pPr>
        <w:jc w:val="center"/>
        <w:rPr>
          <w:szCs w:val="24"/>
        </w:rPr>
      </w:pPr>
      <w:r w:rsidRPr="00C04363">
        <w:rPr>
          <w:color w:val="000000"/>
          <w:szCs w:val="24"/>
        </w:rPr>
        <w:t>_______________</w:t>
      </w:r>
    </w:p>
    <w:p w14:paraId="5A11CACF"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E2EE2ED" w14:textId="77777777" w:rsidR="005B2E56" w:rsidRPr="00C04363" w:rsidRDefault="005B2E56">
      <w:pPr>
        <w:rPr>
          <w:szCs w:val="24"/>
        </w:rPr>
      </w:pPr>
    </w:p>
    <w:sectPr w:rsidR="005B2E56" w:rsidRPr="00C0436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8F09" w14:textId="77777777" w:rsidR="007333AA" w:rsidRDefault="007333AA">
      <w:pPr>
        <w:rPr>
          <w:sz w:val="20"/>
        </w:rPr>
      </w:pPr>
      <w:r>
        <w:rPr>
          <w:sz w:val="20"/>
        </w:rPr>
        <w:separator/>
      </w:r>
    </w:p>
  </w:endnote>
  <w:endnote w:type="continuationSeparator" w:id="0">
    <w:p w14:paraId="14908F85" w14:textId="77777777" w:rsidR="007333AA" w:rsidRDefault="007333AA">
      <w:pPr>
        <w:rPr>
          <w:sz w:val="20"/>
        </w:rPr>
      </w:pPr>
      <w:r>
        <w:rPr>
          <w:sz w:val="20"/>
        </w:rPr>
        <w:continuationSeparator/>
      </w:r>
    </w:p>
  </w:endnote>
  <w:endnote w:type="continuationNotice" w:id="1">
    <w:p w14:paraId="5E4F7DCC" w14:textId="77777777" w:rsidR="007333AA" w:rsidRDefault="00733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9A93" w14:textId="77777777" w:rsidR="005B2E56" w:rsidRDefault="005B2E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B92" w14:textId="77777777" w:rsidR="005B2E56" w:rsidRDefault="005B2E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A917" w14:textId="77777777" w:rsidR="005B2E56" w:rsidRDefault="005B2E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870E" w14:textId="77777777" w:rsidR="007333AA" w:rsidRDefault="007333AA">
      <w:pPr>
        <w:rPr>
          <w:sz w:val="20"/>
        </w:rPr>
      </w:pPr>
      <w:r>
        <w:rPr>
          <w:sz w:val="20"/>
        </w:rPr>
        <w:separator/>
      </w:r>
    </w:p>
  </w:footnote>
  <w:footnote w:type="continuationSeparator" w:id="0">
    <w:p w14:paraId="3596C9B1" w14:textId="77777777" w:rsidR="007333AA" w:rsidRDefault="007333AA">
      <w:pPr>
        <w:rPr>
          <w:sz w:val="20"/>
        </w:rPr>
      </w:pPr>
      <w:r>
        <w:rPr>
          <w:sz w:val="20"/>
        </w:rPr>
        <w:continuationSeparator/>
      </w:r>
    </w:p>
  </w:footnote>
  <w:footnote w:type="continuationNotice" w:id="1">
    <w:p w14:paraId="2A696A48" w14:textId="77777777" w:rsidR="007333AA" w:rsidRDefault="007333AA"/>
  </w:footnote>
  <w:footnote w:id="2">
    <w:p w14:paraId="1528CEB8" w14:textId="77777777" w:rsidR="00FB7C02" w:rsidRDefault="00FB7C02" w:rsidP="00FB7C02">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33F" w14:textId="77777777" w:rsidR="005B2E56" w:rsidRDefault="005B2E56">
    <w:pPr>
      <w:tabs>
        <w:tab w:val="center" w:pos="4680"/>
        <w:tab w:val="right" w:pos="9360"/>
      </w:tabs>
      <w:spacing w:after="160" w:line="259" w:lineRule="auto"/>
      <w:rPr>
        <w:kern w:val="2"/>
        <w:sz w:val="22"/>
        <w:szCs w:val="22"/>
        <w:lang w:val="en-US"/>
      </w:rPr>
    </w:pPr>
  </w:p>
  <w:p w14:paraId="04F91057" w14:textId="77777777" w:rsidR="005B2E56" w:rsidRDefault="005B2E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297"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8021"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A83"/>
    <w:rsid w:val="0000158B"/>
    <w:rsid w:val="00027DCC"/>
    <w:rsid w:val="00041E61"/>
    <w:rsid w:val="00053796"/>
    <w:rsid w:val="00057FE3"/>
    <w:rsid w:val="00064D93"/>
    <w:rsid w:val="00071FDB"/>
    <w:rsid w:val="000B1692"/>
    <w:rsid w:val="000B5975"/>
    <w:rsid w:val="000D5ED9"/>
    <w:rsid w:val="000E577A"/>
    <w:rsid w:val="000F48AA"/>
    <w:rsid w:val="00115A21"/>
    <w:rsid w:val="00146C56"/>
    <w:rsid w:val="00157042"/>
    <w:rsid w:val="00160EA5"/>
    <w:rsid w:val="00181335"/>
    <w:rsid w:val="00193FFB"/>
    <w:rsid w:val="001B0095"/>
    <w:rsid w:val="001C1E47"/>
    <w:rsid w:val="001E2E8F"/>
    <w:rsid w:val="001F5033"/>
    <w:rsid w:val="001F5306"/>
    <w:rsid w:val="002237C1"/>
    <w:rsid w:val="00232382"/>
    <w:rsid w:val="00262D1A"/>
    <w:rsid w:val="002838D0"/>
    <w:rsid w:val="002A20A4"/>
    <w:rsid w:val="00326F18"/>
    <w:rsid w:val="0034704C"/>
    <w:rsid w:val="00351FEC"/>
    <w:rsid w:val="003541D0"/>
    <w:rsid w:val="003601DE"/>
    <w:rsid w:val="00371FBA"/>
    <w:rsid w:val="0037428F"/>
    <w:rsid w:val="0037486C"/>
    <w:rsid w:val="00393B66"/>
    <w:rsid w:val="003A3485"/>
    <w:rsid w:val="003E037A"/>
    <w:rsid w:val="003E29D0"/>
    <w:rsid w:val="00400DDA"/>
    <w:rsid w:val="0040584F"/>
    <w:rsid w:val="00412F26"/>
    <w:rsid w:val="0041542F"/>
    <w:rsid w:val="00435C6B"/>
    <w:rsid w:val="0044486D"/>
    <w:rsid w:val="00470898"/>
    <w:rsid w:val="004A075E"/>
    <w:rsid w:val="004B41D8"/>
    <w:rsid w:val="004C1F84"/>
    <w:rsid w:val="004E2332"/>
    <w:rsid w:val="005066A4"/>
    <w:rsid w:val="0051442F"/>
    <w:rsid w:val="00524847"/>
    <w:rsid w:val="005527A7"/>
    <w:rsid w:val="00574387"/>
    <w:rsid w:val="005B2E56"/>
    <w:rsid w:val="005E3405"/>
    <w:rsid w:val="005E56BF"/>
    <w:rsid w:val="005E7AB8"/>
    <w:rsid w:val="00620C3B"/>
    <w:rsid w:val="006400A6"/>
    <w:rsid w:val="00640E3C"/>
    <w:rsid w:val="00656AFD"/>
    <w:rsid w:val="00664AA4"/>
    <w:rsid w:val="00687640"/>
    <w:rsid w:val="006B7230"/>
    <w:rsid w:val="006B7BF9"/>
    <w:rsid w:val="006F0D56"/>
    <w:rsid w:val="006F79A7"/>
    <w:rsid w:val="00704C37"/>
    <w:rsid w:val="007333AA"/>
    <w:rsid w:val="00743674"/>
    <w:rsid w:val="00760A02"/>
    <w:rsid w:val="00761C3F"/>
    <w:rsid w:val="00770375"/>
    <w:rsid w:val="00781D2E"/>
    <w:rsid w:val="007901F3"/>
    <w:rsid w:val="007A7451"/>
    <w:rsid w:val="007B0BF0"/>
    <w:rsid w:val="007E2286"/>
    <w:rsid w:val="007E40A7"/>
    <w:rsid w:val="007E5555"/>
    <w:rsid w:val="00801A39"/>
    <w:rsid w:val="0083616A"/>
    <w:rsid w:val="008428DD"/>
    <w:rsid w:val="0087301A"/>
    <w:rsid w:val="00892D77"/>
    <w:rsid w:val="008969E4"/>
    <w:rsid w:val="008A29E4"/>
    <w:rsid w:val="008A2D76"/>
    <w:rsid w:val="008D3765"/>
    <w:rsid w:val="008E1039"/>
    <w:rsid w:val="008F0764"/>
    <w:rsid w:val="0092630E"/>
    <w:rsid w:val="00927891"/>
    <w:rsid w:val="009306B8"/>
    <w:rsid w:val="0093155B"/>
    <w:rsid w:val="0093356D"/>
    <w:rsid w:val="00936D1F"/>
    <w:rsid w:val="0094453B"/>
    <w:rsid w:val="00961C81"/>
    <w:rsid w:val="00985F07"/>
    <w:rsid w:val="00991965"/>
    <w:rsid w:val="0099654F"/>
    <w:rsid w:val="00997209"/>
    <w:rsid w:val="009C7B9B"/>
    <w:rsid w:val="009D60BE"/>
    <w:rsid w:val="009E7C1A"/>
    <w:rsid w:val="009F2CF2"/>
    <w:rsid w:val="00A3393D"/>
    <w:rsid w:val="00A3409A"/>
    <w:rsid w:val="00A60C27"/>
    <w:rsid w:val="00A616A8"/>
    <w:rsid w:val="00A63E15"/>
    <w:rsid w:val="00A675C1"/>
    <w:rsid w:val="00A84B36"/>
    <w:rsid w:val="00A934C3"/>
    <w:rsid w:val="00AA0609"/>
    <w:rsid w:val="00AA7AB2"/>
    <w:rsid w:val="00AE0A31"/>
    <w:rsid w:val="00AF5253"/>
    <w:rsid w:val="00B44A87"/>
    <w:rsid w:val="00B62AE1"/>
    <w:rsid w:val="00B63A74"/>
    <w:rsid w:val="00B70FCC"/>
    <w:rsid w:val="00B75546"/>
    <w:rsid w:val="00B92D91"/>
    <w:rsid w:val="00BC53B9"/>
    <w:rsid w:val="00BD2EBE"/>
    <w:rsid w:val="00BE1288"/>
    <w:rsid w:val="00BF0B2B"/>
    <w:rsid w:val="00BF7BFB"/>
    <w:rsid w:val="00C029DF"/>
    <w:rsid w:val="00C04363"/>
    <w:rsid w:val="00C04D62"/>
    <w:rsid w:val="00C07692"/>
    <w:rsid w:val="00C11525"/>
    <w:rsid w:val="00C20A25"/>
    <w:rsid w:val="00C35633"/>
    <w:rsid w:val="00C50C8C"/>
    <w:rsid w:val="00C7665A"/>
    <w:rsid w:val="00C84FCC"/>
    <w:rsid w:val="00CB6945"/>
    <w:rsid w:val="00CD2D9C"/>
    <w:rsid w:val="00CE520F"/>
    <w:rsid w:val="00CF01B7"/>
    <w:rsid w:val="00D0525C"/>
    <w:rsid w:val="00D114C1"/>
    <w:rsid w:val="00D30049"/>
    <w:rsid w:val="00D3189E"/>
    <w:rsid w:val="00D33F04"/>
    <w:rsid w:val="00D46DB7"/>
    <w:rsid w:val="00D73F81"/>
    <w:rsid w:val="00DA3786"/>
    <w:rsid w:val="00DA4E0C"/>
    <w:rsid w:val="00DC16CC"/>
    <w:rsid w:val="00DD33F4"/>
    <w:rsid w:val="00DE414B"/>
    <w:rsid w:val="00E554FB"/>
    <w:rsid w:val="00E62096"/>
    <w:rsid w:val="00E7339B"/>
    <w:rsid w:val="00E74F1B"/>
    <w:rsid w:val="00E7773A"/>
    <w:rsid w:val="00E82AEC"/>
    <w:rsid w:val="00ED3646"/>
    <w:rsid w:val="00EE02DF"/>
    <w:rsid w:val="00F03B77"/>
    <w:rsid w:val="00F62D75"/>
    <w:rsid w:val="00F94903"/>
    <w:rsid w:val="00F95428"/>
    <w:rsid w:val="00F96B16"/>
    <w:rsid w:val="00FA2CE7"/>
    <w:rsid w:val="00FB7C02"/>
    <w:rsid w:val="00FE3F1D"/>
    <w:rsid w:val="00FE48AD"/>
    <w:rsid w:val="00FE4FF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CA8"/>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0584F"/>
    <w:rPr>
      <w:color w:val="0563C1" w:themeColor="hyperlink"/>
      <w:u w:val="single"/>
    </w:rPr>
  </w:style>
  <w:style w:type="character" w:styleId="Neapdorotaspaminjimas">
    <w:name w:val="Unresolved Mention"/>
    <w:basedOn w:val="Numatytasispastraiposriftas"/>
    <w:uiPriority w:val="99"/>
    <w:semiHidden/>
    <w:unhideWhenUsed/>
    <w:rsid w:val="0040584F"/>
    <w:rPr>
      <w:color w:val="605E5C"/>
      <w:shd w:val="clear" w:color="auto" w:fill="E1DFDD"/>
    </w:rPr>
  </w:style>
  <w:style w:type="character" w:styleId="Komentaronuoroda">
    <w:name w:val="annotation reference"/>
    <w:basedOn w:val="Numatytasispastraiposriftas"/>
    <w:semiHidden/>
    <w:unhideWhenUsed/>
    <w:rsid w:val="009306B8"/>
    <w:rPr>
      <w:sz w:val="16"/>
      <w:szCs w:val="16"/>
    </w:rPr>
  </w:style>
  <w:style w:type="paragraph" w:styleId="Komentarotekstas">
    <w:name w:val="annotation text"/>
    <w:basedOn w:val="prastasis"/>
    <w:link w:val="KomentarotekstasDiagrama"/>
    <w:unhideWhenUsed/>
    <w:rsid w:val="009306B8"/>
    <w:rPr>
      <w:sz w:val="20"/>
    </w:rPr>
  </w:style>
  <w:style w:type="character" w:customStyle="1" w:styleId="KomentarotekstasDiagrama">
    <w:name w:val="Komentaro tekstas Diagrama"/>
    <w:basedOn w:val="Numatytasispastraiposriftas"/>
    <w:link w:val="Komentarotekstas"/>
    <w:rsid w:val="009306B8"/>
    <w:rPr>
      <w:sz w:val="20"/>
    </w:rPr>
  </w:style>
  <w:style w:type="paragraph" w:styleId="Komentarotema">
    <w:name w:val="annotation subject"/>
    <w:basedOn w:val="Komentarotekstas"/>
    <w:next w:val="Komentarotekstas"/>
    <w:link w:val="KomentarotemaDiagrama"/>
    <w:semiHidden/>
    <w:unhideWhenUsed/>
    <w:rsid w:val="009306B8"/>
    <w:rPr>
      <w:b/>
      <w:bCs/>
    </w:rPr>
  </w:style>
  <w:style w:type="character" w:customStyle="1" w:styleId="KomentarotemaDiagrama">
    <w:name w:val="Komentaro tema Diagrama"/>
    <w:basedOn w:val="KomentarotekstasDiagrama"/>
    <w:link w:val="Komentarotema"/>
    <w:semiHidden/>
    <w:rsid w:val="009306B8"/>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393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srine.daugirdiene@ars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iste.kaselione@ars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zeneviciene@arsa.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arsa.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liveta.daugininke@ars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55E25770F7FA4588DF6B0043D66CCC" ma:contentTypeVersion="0" ma:contentTypeDescription="Kurkite naują dokumentą." ma:contentTypeScope="" ma:versionID="84282a9b60a424878f863009d3ccd532">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66122-83F1-4F03-9174-DBA8F791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64270</Words>
  <Characters>36634</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10</cp:revision>
  <cp:lastPrinted>2017-06-29T13:42:00Z</cp:lastPrinted>
  <dcterms:created xsi:type="dcterms:W3CDTF">2026-06-17T08:00:00Z</dcterms:created>
  <dcterms:modified xsi:type="dcterms:W3CDTF">2026-06-17T10:50:00Z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0x0101001055E25770F7FA4588DF6B0043D66CCC</vt:lpwstr>
  </property>
  <property fmtid="{D5CDD505-2E9C-101B-9397-08002B2CF9AE}" pid="3" name="MediaServiceImageTags">
    <vt:lpwstr/>
  </property>
</Properties>
</file>