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04D7" w14:textId="0ABB591C" w:rsidR="003F0410" w:rsidRPr="00382358" w:rsidRDefault="00140354" w:rsidP="003F0410">
      <w:pPr>
        <w:jc w:val="center"/>
        <w:rPr>
          <w:rFonts w:ascii="Palemonas" w:eastAsia="SimSun" w:hAnsi="Palemonas" w:cstheme="minorHAnsi"/>
          <w:b/>
          <w:color w:val="000000" w:themeColor="text1"/>
          <w:szCs w:val="24"/>
          <w:lang w:eastAsia="zh-CN"/>
        </w:rPr>
      </w:pPr>
      <w:r w:rsidRPr="00ED6CA3">
        <w:rPr>
          <w:rFonts w:ascii="Palemonas" w:hAnsi="Palemonas"/>
          <w:b/>
          <w:bCs/>
          <w:szCs w:val="24"/>
        </w:rPr>
        <w:t>K</w:t>
      </w:r>
      <w:r w:rsidRPr="00ED6CA3">
        <w:rPr>
          <w:rFonts w:ascii="Palemonas" w:hAnsi="Palemonas"/>
          <w:b/>
          <w:bCs/>
        </w:rPr>
        <w:t xml:space="preserve">ELEIVINĖS TRANSPORTO PRIEMONĖS </w:t>
      </w:r>
      <w:r w:rsidR="00017AB3">
        <w:rPr>
          <w:rFonts w:ascii="Palemonas" w:eastAsia="SimSun" w:hAnsi="Palemonas" w:cstheme="minorHAnsi"/>
          <w:b/>
          <w:color w:val="000000" w:themeColor="text1"/>
          <w:szCs w:val="24"/>
          <w:lang w:eastAsia="zh-CN"/>
        </w:rPr>
        <w:t xml:space="preserve">TECHNINĖ </w:t>
      </w:r>
      <w:r w:rsidR="009F51EF" w:rsidRPr="009F51EF">
        <w:rPr>
          <w:rFonts w:ascii="Palemonas" w:eastAsia="SimSun" w:hAnsi="Palemonas" w:cstheme="minorHAnsi"/>
          <w:b/>
          <w:color w:val="000000" w:themeColor="text1"/>
          <w:szCs w:val="24"/>
          <w:lang w:eastAsia="zh-CN"/>
        </w:rPr>
        <w:t>SPECIFIKACIJA</w:t>
      </w:r>
    </w:p>
    <w:p w14:paraId="2140655A" w14:textId="77777777" w:rsidR="003F0410" w:rsidRPr="00E20786" w:rsidRDefault="003F0410" w:rsidP="003F0410">
      <w:pPr>
        <w:jc w:val="both"/>
        <w:rPr>
          <w:rFonts w:ascii="Palemonas" w:hAnsi="Palemonas" w:cstheme="minorHAnsi"/>
          <w:szCs w:val="24"/>
          <w:highlight w:val="yellow"/>
        </w:rPr>
      </w:pPr>
    </w:p>
    <w:p w14:paraId="3E7CFED8" w14:textId="77777777" w:rsidR="003F0410" w:rsidRDefault="003F0410" w:rsidP="00D133AE">
      <w:pPr>
        <w:jc w:val="both"/>
        <w:rPr>
          <w:rFonts w:ascii="Palemonas" w:hAnsi="Palemonas" w:cstheme="minorHAnsi"/>
          <w:szCs w:val="24"/>
          <w:highlight w:val="yellow"/>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1798"/>
        <w:gridCol w:w="3880"/>
        <w:gridCol w:w="3842"/>
      </w:tblGrid>
      <w:tr w:rsidR="0069226B" w:rsidRPr="00BF6A11" w14:paraId="10CED45B" w14:textId="14DC8507" w:rsidTr="0069226B">
        <w:tc>
          <w:tcPr>
            <w:tcW w:w="1798" w:type="dxa"/>
          </w:tcPr>
          <w:p w14:paraId="044C363B" w14:textId="77777777" w:rsidR="0069226B" w:rsidRPr="00BF6A11" w:rsidRDefault="0069226B" w:rsidP="00AF2089">
            <w:pPr>
              <w:rPr>
                <w:rFonts w:ascii="Palemonas" w:hAnsi="Palemonas"/>
              </w:rPr>
            </w:pPr>
          </w:p>
        </w:tc>
        <w:tc>
          <w:tcPr>
            <w:tcW w:w="3880" w:type="dxa"/>
          </w:tcPr>
          <w:p w14:paraId="7AC91F9D" w14:textId="61DEDFC4" w:rsidR="0069226B" w:rsidRPr="00BF6A11" w:rsidRDefault="0069226B" w:rsidP="0069226B">
            <w:pPr>
              <w:jc w:val="center"/>
              <w:rPr>
                <w:rFonts w:ascii="Palemonas" w:hAnsi="Palemonas"/>
              </w:rPr>
            </w:pPr>
            <w:r>
              <w:rPr>
                <w:rFonts w:ascii="Palemonas" w:hAnsi="Palemonas"/>
              </w:rPr>
              <w:t>Reikalavimas</w:t>
            </w:r>
          </w:p>
        </w:tc>
        <w:tc>
          <w:tcPr>
            <w:tcW w:w="3842" w:type="dxa"/>
          </w:tcPr>
          <w:p w14:paraId="6AE82A7E" w14:textId="3C269B35" w:rsidR="0069226B" w:rsidRDefault="0069226B" w:rsidP="0069226B">
            <w:pPr>
              <w:jc w:val="center"/>
              <w:rPr>
                <w:rFonts w:ascii="Palemonas" w:hAnsi="Palemonas"/>
              </w:rPr>
            </w:pPr>
            <w:r>
              <w:rPr>
                <w:rFonts w:ascii="Palemonas" w:hAnsi="Palemonas"/>
              </w:rPr>
              <w:t>Tiekėjo pastabos/pasiūlymai</w:t>
            </w:r>
          </w:p>
        </w:tc>
      </w:tr>
      <w:tr w:rsidR="0069226B" w:rsidRPr="00BF6A11" w14:paraId="16CC8134" w14:textId="5E80BD61" w:rsidTr="0069226B">
        <w:tc>
          <w:tcPr>
            <w:tcW w:w="1798" w:type="dxa"/>
          </w:tcPr>
          <w:p w14:paraId="358665FC" w14:textId="77777777" w:rsidR="0069226B" w:rsidRPr="00BF6A11" w:rsidRDefault="0069226B" w:rsidP="00AF2089">
            <w:pPr>
              <w:rPr>
                <w:rFonts w:ascii="Palemonas" w:hAnsi="Palemonas"/>
              </w:rPr>
            </w:pPr>
            <w:r w:rsidRPr="00BF6A11">
              <w:rPr>
                <w:rFonts w:ascii="Palemonas" w:hAnsi="Palemonas"/>
              </w:rPr>
              <w:t>Transporto priemonės tipas</w:t>
            </w:r>
          </w:p>
        </w:tc>
        <w:tc>
          <w:tcPr>
            <w:tcW w:w="3880" w:type="dxa"/>
          </w:tcPr>
          <w:p w14:paraId="000339C9" w14:textId="77777777" w:rsidR="0069226B" w:rsidRPr="00BF6A11" w:rsidRDefault="0069226B" w:rsidP="00AF2089">
            <w:pPr>
              <w:jc w:val="both"/>
              <w:rPr>
                <w:rFonts w:ascii="Palemonas" w:hAnsi="Palemonas"/>
              </w:rPr>
            </w:pPr>
            <w:r w:rsidRPr="00BF6A11">
              <w:rPr>
                <w:rFonts w:ascii="Palemonas" w:hAnsi="Palemonas"/>
              </w:rPr>
              <w:t>Naujas, neeksploatuotas, ne senesnis nei 2026 m. M3</w:t>
            </w:r>
            <w:r>
              <w:rPr>
                <w:rFonts w:ascii="Palemonas" w:hAnsi="Palemonas"/>
              </w:rPr>
              <w:t> </w:t>
            </w:r>
            <w:r w:rsidRPr="00BF6A11">
              <w:rPr>
                <w:rFonts w:ascii="Palemonas" w:hAnsi="Palemonas"/>
              </w:rPr>
              <w:t>klasės, pilnai elektrinis keleivinis autobusas, skirtas miesto</w:t>
            </w:r>
            <w:r>
              <w:rPr>
                <w:rFonts w:ascii="Palemonas" w:hAnsi="Palemonas"/>
              </w:rPr>
              <w:t> </w:t>
            </w:r>
            <w:r w:rsidRPr="00BF6A11">
              <w:rPr>
                <w:rFonts w:ascii="Palemonas" w:hAnsi="Palemonas"/>
              </w:rPr>
              <w:t>/</w:t>
            </w:r>
            <w:r>
              <w:rPr>
                <w:rFonts w:ascii="Palemonas" w:hAnsi="Palemonas"/>
              </w:rPr>
              <w:t> </w:t>
            </w:r>
            <w:r w:rsidRPr="00BF6A11">
              <w:rPr>
                <w:rFonts w:ascii="Palemonas" w:hAnsi="Palemonas"/>
              </w:rPr>
              <w:t>priemiestiniam vežimui (toliau – autobusas)</w:t>
            </w:r>
          </w:p>
        </w:tc>
        <w:tc>
          <w:tcPr>
            <w:tcW w:w="3842" w:type="dxa"/>
          </w:tcPr>
          <w:p w14:paraId="0BEE1406" w14:textId="77777777" w:rsidR="0069226B" w:rsidRPr="00BF6A11" w:rsidRDefault="0069226B" w:rsidP="00AF2089">
            <w:pPr>
              <w:jc w:val="both"/>
              <w:rPr>
                <w:rFonts w:ascii="Palemonas" w:hAnsi="Palemonas"/>
              </w:rPr>
            </w:pPr>
          </w:p>
        </w:tc>
      </w:tr>
      <w:tr w:rsidR="0069226B" w:rsidRPr="00BF6A11" w14:paraId="20BC2027" w14:textId="4D584D7C" w:rsidTr="0069226B">
        <w:tc>
          <w:tcPr>
            <w:tcW w:w="1798" w:type="dxa"/>
          </w:tcPr>
          <w:p w14:paraId="3E856FAC" w14:textId="77777777" w:rsidR="0069226B" w:rsidRPr="00BF6A11" w:rsidRDefault="0069226B" w:rsidP="00AF2089">
            <w:pPr>
              <w:rPr>
                <w:rFonts w:ascii="Palemonas" w:hAnsi="Palemonas"/>
              </w:rPr>
            </w:pPr>
            <w:r w:rsidRPr="00BF6A11">
              <w:rPr>
                <w:rFonts w:ascii="Palemonas" w:hAnsi="Palemonas"/>
              </w:rPr>
              <w:t>Perkamas kiekis</w:t>
            </w:r>
          </w:p>
        </w:tc>
        <w:tc>
          <w:tcPr>
            <w:tcW w:w="3880" w:type="dxa"/>
          </w:tcPr>
          <w:p w14:paraId="201A0199" w14:textId="77777777" w:rsidR="0069226B" w:rsidRPr="00BF6A11" w:rsidRDefault="0069226B" w:rsidP="00AF2089">
            <w:pPr>
              <w:rPr>
                <w:rFonts w:ascii="Palemonas" w:hAnsi="Palemonas"/>
              </w:rPr>
            </w:pPr>
            <w:r w:rsidRPr="00BF6A11">
              <w:rPr>
                <w:rFonts w:ascii="Palemonas" w:hAnsi="Palemonas"/>
              </w:rPr>
              <w:t>1 vnt.</w:t>
            </w:r>
          </w:p>
        </w:tc>
        <w:tc>
          <w:tcPr>
            <w:tcW w:w="3842" w:type="dxa"/>
          </w:tcPr>
          <w:p w14:paraId="4FA16424" w14:textId="77777777" w:rsidR="0069226B" w:rsidRPr="00BF6A11" w:rsidRDefault="0069226B" w:rsidP="00AF2089">
            <w:pPr>
              <w:rPr>
                <w:rFonts w:ascii="Palemonas" w:hAnsi="Palemonas"/>
              </w:rPr>
            </w:pPr>
          </w:p>
        </w:tc>
      </w:tr>
      <w:tr w:rsidR="0069226B" w:rsidRPr="00BF6A11" w14:paraId="4F547627" w14:textId="5B1FED7A" w:rsidTr="0069226B">
        <w:tc>
          <w:tcPr>
            <w:tcW w:w="1798" w:type="dxa"/>
          </w:tcPr>
          <w:p w14:paraId="6C2A3C47" w14:textId="77777777" w:rsidR="0069226B" w:rsidRPr="00BF6A11" w:rsidRDefault="0069226B" w:rsidP="00AF2089">
            <w:pPr>
              <w:rPr>
                <w:rFonts w:ascii="Palemonas" w:hAnsi="Palemonas"/>
              </w:rPr>
            </w:pPr>
            <w:r w:rsidRPr="00BF6A11">
              <w:rPr>
                <w:rFonts w:ascii="Palemonas" w:hAnsi="Palemonas"/>
              </w:rPr>
              <w:t>Pristatymas</w:t>
            </w:r>
          </w:p>
        </w:tc>
        <w:tc>
          <w:tcPr>
            <w:tcW w:w="3880" w:type="dxa"/>
          </w:tcPr>
          <w:p w14:paraId="2B574DE8" w14:textId="77777777" w:rsidR="0069226B" w:rsidRPr="00BF6A11" w:rsidRDefault="0069226B" w:rsidP="00AF2089">
            <w:pPr>
              <w:rPr>
                <w:rFonts w:ascii="Palemonas" w:hAnsi="Palemonas"/>
              </w:rPr>
            </w:pPr>
            <w:r w:rsidRPr="00BF6A11">
              <w:rPr>
                <w:rFonts w:ascii="Palemonas" w:hAnsi="Palemonas"/>
              </w:rPr>
              <w:t>Ne ilgesnis kaip 8 mėn.</w:t>
            </w:r>
          </w:p>
        </w:tc>
        <w:tc>
          <w:tcPr>
            <w:tcW w:w="3842" w:type="dxa"/>
          </w:tcPr>
          <w:p w14:paraId="72E651A3" w14:textId="77777777" w:rsidR="0069226B" w:rsidRPr="00BF6A11" w:rsidRDefault="0069226B" w:rsidP="00AF2089">
            <w:pPr>
              <w:rPr>
                <w:rFonts w:ascii="Palemonas" w:hAnsi="Palemonas"/>
              </w:rPr>
            </w:pPr>
          </w:p>
        </w:tc>
      </w:tr>
      <w:tr w:rsidR="0069226B" w:rsidRPr="00BF6A11" w14:paraId="50478E10" w14:textId="7F2327F8" w:rsidTr="0069226B">
        <w:tc>
          <w:tcPr>
            <w:tcW w:w="1798" w:type="dxa"/>
          </w:tcPr>
          <w:p w14:paraId="76458AD5" w14:textId="77777777" w:rsidR="0069226B" w:rsidRPr="00BF6A11" w:rsidRDefault="0069226B" w:rsidP="00AF2089">
            <w:pPr>
              <w:rPr>
                <w:rFonts w:ascii="Palemonas" w:hAnsi="Palemonas"/>
              </w:rPr>
            </w:pPr>
            <w:r w:rsidRPr="00BF6A11">
              <w:rPr>
                <w:rFonts w:ascii="Palemonas" w:hAnsi="Palemonas"/>
              </w:rPr>
              <w:t>Bendras ilgis</w:t>
            </w:r>
          </w:p>
        </w:tc>
        <w:tc>
          <w:tcPr>
            <w:tcW w:w="3880" w:type="dxa"/>
          </w:tcPr>
          <w:p w14:paraId="64EC1752" w14:textId="77777777" w:rsidR="0069226B" w:rsidRPr="00BF6A11" w:rsidRDefault="0069226B" w:rsidP="00AF2089">
            <w:pPr>
              <w:rPr>
                <w:rFonts w:ascii="Palemonas" w:hAnsi="Palemonas"/>
              </w:rPr>
            </w:pPr>
            <w:r w:rsidRPr="00BF6A11">
              <w:rPr>
                <w:rFonts w:ascii="Palemonas" w:hAnsi="Palemonas"/>
              </w:rPr>
              <w:t>Ne daugiau kaip 7500 mm</w:t>
            </w:r>
          </w:p>
        </w:tc>
        <w:tc>
          <w:tcPr>
            <w:tcW w:w="3842" w:type="dxa"/>
          </w:tcPr>
          <w:p w14:paraId="02C150A8" w14:textId="77777777" w:rsidR="0069226B" w:rsidRPr="00BF6A11" w:rsidRDefault="0069226B" w:rsidP="00AF2089">
            <w:pPr>
              <w:rPr>
                <w:rFonts w:ascii="Palemonas" w:hAnsi="Palemonas"/>
              </w:rPr>
            </w:pPr>
          </w:p>
        </w:tc>
      </w:tr>
      <w:tr w:rsidR="0069226B" w:rsidRPr="00BF6A11" w14:paraId="549C0683" w14:textId="6E065A67" w:rsidTr="0069226B">
        <w:tc>
          <w:tcPr>
            <w:tcW w:w="1798" w:type="dxa"/>
          </w:tcPr>
          <w:p w14:paraId="6421DD84" w14:textId="77777777" w:rsidR="0069226B" w:rsidRPr="00BF6A11" w:rsidRDefault="0069226B" w:rsidP="00AF2089">
            <w:pPr>
              <w:rPr>
                <w:rFonts w:ascii="Palemonas" w:hAnsi="Palemonas"/>
              </w:rPr>
            </w:pPr>
            <w:r w:rsidRPr="00BF6A11">
              <w:rPr>
                <w:rFonts w:ascii="Palemonas" w:hAnsi="Palemonas"/>
              </w:rPr>
              <w:t>Plotis</w:t>
            </w:r>
          </w:p>
        </w:tc>
        <w:tc>
          <w:tcPr>
            <w:tcW w:w="3880" w:type="dxa"/>
          </w:tcPr>
          <w:p w14:paraId="023C0BC4" w14:textId="77777777" w:rsidR="0069226B" w:rsidRPr="00BF6A11" w:rsidRDefault="0069226B" w:rsidP="00AF2089">
            <w:pPr>
              <w:rPr>
                <w:rFonts w:ascii="Palemonas" w:hAnsi="Palemonas"/>
              </w:rPr>
            </w:pPr>
            <w:r w:rsidRPr="00BF6A11">
              <w:rPr>
                <w:rFonts w:ascii="Palemonas" w:hAnsi="Palemonas"/>
              </w:rPr>
              <w:t>Ne daugiau kaip 2100 mm</w:t>
            </w:r>
          </w:p>
        </w:tc>
        <w:tc>
          <w:tcPr>
            <w:tcW w:w="3842" w:type="dxa"/>
          </w:tcPr>
          <w:p w14:paraId="04C7255F" w14:textId="77777777" w:rsidR="0069226B" w:rsidRPr="00BF6A11" w:rsidRDefault="0069226B" w:rsidP="00AF2089">
            <w:pPr>
              <w:rPr>
                <w:rFonts w:ascii="Palemonas" w:hAnsi="Palemonas"/>
              </w:rPr>
            </w:pPr>
          </w:p>
        </w:tc>
      </w:tr>
      <w:tr w:rsidR="0069226B" w:rsidRPr="00BF6A11" w14:paraId="3D7B4E16" w14:textId="3D902FBC" w:rsidTr="0069226B">
        <w:tc>
          <w:tcPr>
            <w:tcW w:w="1798" w:type="dxa"/>
          </w:tcPr>
          <w:p w14:paraId="00B2C529" w14:textId="77777777" w:rsidR="0069226B" w:rsidRPr="00BF6A11" w:rsidRDefault="0069226B" w:rsidP="00AF2089">
            <w:pPr>
              <w:rPr>
                <w:rFonts w:ascii="Palemonas" w:hAnsi="Palemonas"/>
              </w:rPr>
            </w:pPr>
            <w:r w:rsidRPr="00BF6A11">
              <w:rPr>
                <w:rFonts w:ascii="Palemonas" w:hAnsi="Palemonas"/>
              </w:rPr>
              <w:t>Aukštis</w:t>
            </w:r>
          </w:p>
        </w:tc>
        <w:tc>
          <w:tcPr>
            <w:tcW w:w="3880" w:type="dxa"/>
          </w:tcPr>
          <w:p w14:paraId="654259C9" w14:textId="77777777" w:rsidR="0069226B" w:rsidRPr="00BF6A11" w:rsidRDefault="0069226B" w:rsidP="00AF2089">
            <w:pPr>
              <w:rPr>
                <w:rFonts w:ascii="Palemonas" w:hAnsi="Palemonas"/>
              </w:rPr>
            </w:pPr>
            <w:r w:rsidRPr="00BF6A11">
              <w:rPr>
                <w:rFonts w:ascii="Palemonas" w:hAnsi="Palemonas"/>
              </w:rPr>
              <w:t>Ne daugiau kaip 2900 mm</w:t>
            </w:r>
          </w:p>
        </w:tc>
        <w:tc>
          <w:tcPr>
            <w:tcW w:w="3842" w:type="dxa"/>
          </w:tcPr>
          <w:p w14:paraId="5F841B28" w14:textId="77777777" w:rsidR="0069226B" w:rsidRPr="00BF6A11" w:rsidRDefault="0069226B" w:rsidP="00AF2089">
            <w:pPr>
              <w:rPr>
                <w:rFonts w:ascii="Palemonas" w:hAnsi="Palemonas"/>
              </w:rPr>
            </w:pPr>
          </w:p>
        </w:tc>
      </w:tr>
      <w:tr w:rsidR="0069226B" w:rsidRPr="00BF6A11" w14:paraId="4CB7DAC7" w14:textId="1C4A86C3" w:rsidTr="0069226B">
        <w:tc>
          <w:tcPr>
            <w:tcW w:w="1798" w:type="dxa"/>
          </w:tcPr>
          <w:p w14:paraId="3E6F6DAC" w14:textId="77777777" w:rsidR="0069226B" w:rsidRPr="00BF6A11" w:rsidRDefault="0069226B" w:rsidP="00AF2089">
            <w:pPr>
              <w:rPr>
                <w:rFonts w:ascii="Palemonas" w:hAnsi="Palemonas"/>
              </w:rPr>
            </w:pPr>
            <w:r w:rsidRPr="00BF6A11">
              <w:rPr>
                <w:rFonts w:ascii="Palemonas" w:hAnsi="Palemonas"/>
              </w:rPr>
              <w:t>Didžiausia leistina masė</w:t>
            </w:r>
          </w:p>
        </w:tc>
        <w:tc>
          <w:tcPr>
            <w:tcW w:w="3880" w:type="dxa"/>
          </w:tcPr>
          <w:p w14:paraId="53CF247E" w14:textId="77777777" w:rsidR="0069226B" w:rsidRPr="00BF6A11" w:rsidRDefault="0069226B" w:rsidP="00AF2089">
            <w:pPr>
              <w:rPr>
                <w:rFonts w:ascii="Palemonas" w:hAnsi="Palemonas"/>
              </w:rPr>
            </w:pPr>
            <w:r w:rsidRPr="00BF6A11">
              <w:rPr>
                <w:rFonts w:ascii="Palemonas" w:hAnsi="Palemonas"/>
              </w:rPr>
              <w:t>Ne daugiau kaip 7500 kg</w:t>
            </w:r>
          </w:p>
        </w:tc>
        <w:tc>
          <w:tcPr>
            <w:tcW w:w="3842" w:type="dxa"/>
          </w:tcPr>
          <w:p w14:paraId="7220A04F" w14:textId="77777777" w:rsidR="0069226B" w:rsidRPr="00BF6A11" w:rsidRDefault="0069226B" w:rsidP="00AF2089">
            <w:pPr>
              <w:rPr>
                <w:rFonts w:ascii="Palemonas" w:hAnsi="Palemonas"/>
              </w:rPr>
            </w:pPr>
          </w:p>
        </w:tc>
      </w:tr>
      <w:tr w:rsidR="0069226B" w:rsidRPr="00BF6A11" w14:paraId="55C89FE1" w14:textId="0E015726" w:rsidTr="0069226B">
        <w:tc>
          <w:tcPr>
            <w:tcW w:w="1798" w:type="dxa"/>
          </w:tcPr>
          <w:p w14:paraId="4450D870" w14:textId="77777777" w:rsidR="0069226B" w:rsidRPr="00BF6A11" w:rsidRDefault="0069226B" w:rsidP="00AF2089">
            <w:pPr>
              <w:rPr>
                <w:rFonts w:ascii="Palemonas" w:hAnsi="Palemonas"/>
              </w:rPr>
            </w:pPr>
            <w:r w:rsidRPr="00BF6A11">
              <w:rPr>
                <w:rFonts w:ascii="Palemonas" w:hAnsi="Palemonas"/>
              </w:rPr>
              <w:t>Kėbulo spalva</w:t>
            </w:r>
          </w:p>
        </w:tc>
        <w:tc>
          <w:tcPr>
            <w:tcW w:w="3880" w:type="dxa"/>
          </w:tcPr>
          <w:p w14:paraId="6C8C19DA" w14:textId="77777777" w:rsidR="0069226B" w:rsidRPr="00BF6A11" w:rsidRDefault="0069226B" w:rsidP="00AF2089">
            <w:pPr>
              <w:rPr>
                <w:rFonts w:ascii="Palemonas" w:hAnsi="Palemonas"/>
              </w:rPr>
            </w:pPr>
            <w:r w:rsidRPr="00BF6A11">
              <w:rPr>
                <w:rFonts w:ascii="Palemonas" w:hAnsi="Palemonas"/>
              </w:rPr>
              <w:t>Balta arba suderinta spalva. Tikslus spalvos kodas turi būti suderintas pasirašant sutartį</w:t>
            </w:r>
          </w:p>
        </w:tc>
        <w:tc>
          <w:tcPr>
            <w:tcW w:w="3842" w:type="dxa"/>
          </w:tcPr>
          <w:p w14:paraId="64790320" w14:textId="77777777" w:rsidR="0069226B" w:rsidRPr="00BF6A11" w:rsidRDefault="0069226B" w:rsidP="00AF2089">
            <w:pPr>
              <w:rPr>
                <w:rFonts w:ascii="Palemonas" w:hAnsi="Palemonas"/>
              </w:rPr>
            </w:pPr>
          </w:p>
        </w:tc>
      </w:tr>
      <w:tr w:rsidR="0069226B" w:rsidRPr="00BF6A11" w14:paraId="0C611F7C" w14:textId="6D6E64B6" w:rsidTr="0069226B">
        <w:tc>
          <w:tcPr>
            <w:tcW w:w="1798" w:type="dxa"/>
          </w:tcPr>
          <w:p w14:paraId="0CAA52EF" w14:textId="77777777" w:rsidR="0069226B" w:rsidRPr="00BF6A11" w:rsidRDefault="0069226B" w:rsidP="00AF2089">
            <w:pPr>
              <w:rPr>
                <w:rFonts w:ascii="Palemonas" w:hAnsi="Palemonas"/>
              </w:rPr>
            </w:pPr>
            <w:r w:rsidRPr="00BF6A11">
              <w:rPr>
                <w:rFonts w:ascii="Palemonas" w:hAnsi="Palemonas"/>
              </w:rPr>
              <w:t>Ašys</w:t>
            </w:r>
          </w:p>
        </w:tc>
        <w:tc>
          <w:tcPr>
            <w:tcW w:w="3880" w:type="dxa"/>
          </w:tcPr>
          <w:p w14:paraId="7D3C4647" w14:textId="77777777" w:rsidR="0069226B" w:rsidRPr="00BF6A11" w:rsidRDefault="0069226B" w:rsidP="00AF2089">
            <w:pPr>
              <w:rPr>
                <w:rFonts w:ascii="Palemonas" w:hAnsi="Palemonas"/>
              </w:rPr>
            </w:pPr>
            <w:r w:rsidRPr="00BF6A11">
              <w:rPr>
                <w:rFonts w:ascii="Palemonas" w:hAnsi="Palemonas"/>
              </w:rPr>
              <w:t>Ne mažiau kaip 2</w:t>
            </w:r>
          </w:p>
        </w:tc>
        <w:tc>
          <w:tcPr>
            <w:tcW w:w="3842" w:type="dxa"/>
          </w:tcPr>
          <w:p w14:paraId="3F1A7980" w14:textId="77777777" w:rsidR="0069226B" w:rsidRPr="00BF6A11" w:rsidRDefault="0069226B" w:rsidP="00AF2089">
            <w:pPr>
              <w:rPr>
                <w:rFonts w:ascii="Palemonas" w:hAnsi="Palemonas"/>
              </w:rPr>
            </w:pPr>
          </w:p>
        </w:tc>
      </w:tr>
      <w:tr w:rsidR="0069226B" w:rsidRPr="00BF6A11" w14:paraId="733D9BF7" w14:textId="2D8D8048" w:rsidTr="0069226B">
        <w:tc>
          <w:tcPr>
            <w:tcW w:w="1798" w:type="dxa"/>
          </w:tcPr>
          <w:p w14:paraId="05019E1C" w14:textId="77777777" w:rsidR="0069226B" w:rsidRPr="00BF6A11" w:rsidRDefault="0069226B" w:rsidP="00AF2089">
            <w:pPr>
              <w:rPr>
                <w:rFonts w:ascii="Palemonas" w:hAnsi="Palemonas"/>
              </w:rPr>
            </w:pPr>
            <w:r w:rsidRPr="00BF6A11">
              <w:rPr>
                <w:rFonts w:ascii="Palemonas" w:hAnsi="Palemonas"/>
              </w:rPr>
              <w:t>Galinė ašis</w:t>
            </w:r>
          </w:p>
        </w:tc>
        <w:tc>
          <w:tcPr>
            <w:tcW w:w="3880" w:type="dxa"/>
          </w:tcPr>
          <w:p w14:paraId="2A1B4548" w14:textId="77777777" w:rsidR="0069226B" w:rsidRPr="00BF6A11" w:rsidRDefault="0069226B" w:rsidP="00AF2089">
            <w:pPr>
              <w:rPr>
                <w:rFonts w:ascii="Palemonas" w:hAnsi="Palemonas"/>
              </w:rPr>
            </w:pPr>
            <w:r w:rsidRPr="00BF6A11">
              <w:rPr>
                <w:rFonts w:ascii="Palemonas" w:hAnsi="Palemonas"/>
              </w:rPr>
              <w:t>Varantieji ratai arba lygiavertė sistema</w:t>
            </w:r>
          </w:p>
        </w:tc>
        <w:tc>
          <w:tcPr>
            <w:tcW w:w="3842" w:type="dxa"/>
          </w:tcPr>
          <w:p w14:paraId="287F1E3A" w14:textId="77777777" w:rsidR="0069226B" w:rsidRPr="00BF6A11" w:rsidRDefault="0069226B" w:rsidP="00AF2089">
            <w:pPr>
              <w:rPr>
                <w:rFonts w:ascii="Palemonas" w:hAnsi="Palemonas"/>
              </w:rPr>
            </w:pPr>
          </w:p>
        </w:tc>
      </w:tr>
      <w:tr w:rsidR="0069226B" w:rsidRPr="00BF6A11" w14:paraId="206558DC" w14:textId="160107F8" w:rsidTr="0069226B">
        <w:tc>
          <w:tcPr>
            <w:tcW w:w="1798" w:type="dxa"/>
          </w:tcPr>
          <w:p w14:paraId="1D955781" w14:textId="77777777" w:rsidR="0069226B" w:rsidRPr="00BF6A11" w:rsidRDefault="0069226B" w:rsidP="00AF2089">
            <w:pPr>
              <w:rPr>
                <w:rFonts w:ascii="Palemonas" w:hAnsi="Palemonas"/>
              </w:rPr>
            </w:pPr>
            <w:r w:rsidRPr="00BF6A11">
              <w:rPr>
                <w:rFonts w:ascii="Palemonas" w:hAnsi="Palemonas"/>
              </w:rPr>
              <w:t>Sėdimų vietų skaičius</w:t>
            </w:r>
          </w:p>
        </w:tc>
        <w:tc>
          <w:tcPr>
            <w:tcW w:w="3880" w:type="dxa"/>
          </w:tcPr>
          <w:p w14:paraId="054AC49C" w14:textId="77777777" w:rsidR="0069226B" w:rsidRPr="00BF6A11" w:rsidRDefault="0069226B" w:rsidP="00AF2089">
            <w:pPr>
              <w:jc w:val="both"/>
              <w:rPr>
                <w:rFonts w:ascii="Palemonas" w:hAnsi="Palemonas"/>
              </w:rPr>
            </w:pPr>
            <w:r w:rsidRPr="00BF6A11">
              <w:rPr>
                <w:rFonts w:ascii="Palemonas" w:hAnsi="Palemonas"/>
              </w:rPr>
              <w:t>Ne mažiau kaip 19 sėdimų vietų + 1 papildoma vieta gidui,</w:t>
            </w:r>
            <w:r>
              <w:rPr>
                <w:rFonts w:ascii="Palemonas" w:hAnsi="Palemonas"/>
              </w:rPr>
              <w:t xml:space="preserve"> </w:t>
            </w:r>
            <w:r w:rsidRPr="00BF6A11">
              <w:rPr>
                <w:rFonts w:ascii="Palemonas" w:hAnsi="Palemonas"/>
              </w:rPr>
              <w:t>+ 1 vieta vairuotojui</w:t>
            </w:r>
          </w:p>
        </w:tc>
        <w:tc>
          <w:tcPr>
            <w:tcW w:w="3842" w:type="dxa"/>
          </w:tcPr>
          <w:p w14:paraId="409B8378" w14:textId="77777777" w:rsidR="0069226B" w:rsidRPr="00BF6A11" w:rsidRDefault="0069226B" w:rsidP="00AF2089">
            <w:pPr>
              <w:jc w:val="both"/>
              <w:rPr>
                <w:rFonts w:ascii="Palemonas" w:hAnsi="Palemonas"/>
              </w:rPr>
            </w:pPr>
          </w:p>
        </w:tc>
      </w:tr>
      <w:tr w:rsidR="0069226B" w:rsidRPr="00BF6A11" w14:paraId="4F2A7460" w14:textId="2B42CF3F" w:rsidTr="0069226B">
        <w:tc>
          <w:tcPr>
            <w:tcW w:w="1798" w:type="dxa"/>
          </w:tcPr>
          <w:p w14:paraId="6B0EAEA2" w14:textId="77777777" w:rsidR="0069226B" w:rsidRPr="00DE0B86" w:rsidRDefault="0069226B" w:rsidP="00AF2089">
            <w:pPr>
              <w:rPr>
                <w:rFonts w:ascii="Palemonas" w:hAnsi="Palemonas"/>
              </w:rPr>
            </w:pPr>
            <w:r w:rsidRPr="00BF6A11">
              <w:rPr>
                <w:rFonts w:ascii="Palemonas" w:hAnsi="Palemonas"/>
              </w:rPr>
              <w:t>Keleivių sėdynės</w:t>
            </w:r>
          </w:p>
        </w:tc>
        <w:tc>
          <w:tcPr>
            <w:tcW w:w="3880" w:type="dxa"/>
          </w:tcPr>
          <w:p w14:paraId="2D4E7E54" w14:textId="77777777" w:rsidR="0069226B" w:rsidRPr="00BF6A11" w:rsidRDefault="0069226B" w:rsidP="00AF2089">
            <w:pPr>
              <w:spacing w:after="60"/>
              <w:jc w:val="both"/>
              <w:rPr>
                <w:rFonts w:ascii="Palemonas" w:eastAsia="Calibri" w:hAnsi="Palemonas"/>
                <w:color w:val="000000"/>
              </w:rPr>
            </w:pPr>
            <w:r w:rsidRPr="00BF6A11">
              <w:rPr>
                <w:rFonts w:ascii="Palemonas" w:eastAsia="Calibri" w:hAnsi="Palemonas"/>
                <w:color w:val="000000"/>
              </w:rPr>
              <w:t>5.1</w:t>
            </w:r>
            <w:r>
              <w:rPr>
                <w:rFonts w:ascii="Palemonas" w:eastAsia="Calibri" w:hAnsi="Palemonas"/>
                <w:color w:val="000000"/>
              </w:rPr>
              <w:t>1</w:t>
            </w:r>
            <w:r w:rsidRPr="00BF6A11">
              <w:rPr>
                <w:rFonts w:ascii="Palemonas" w:eastAsia="Calibri" w:hAnsi="Palemonas"/>
                <w:color w:val="000000"/>
              </w:rPr>
              <w:t>.1</w:t>
            </w:r>
            <w:r>
              <w:rPr>
                <w:rFonts w:ascii="Palemonas" w:eastAsia="Calibri" w:hAnsi="Palemonas"/>
                <w:color w:val="000000"/>
              </w:rPr>
              <w:t>.</w:t>
            </w:r>
            <w:r w:rsidRPr="00BF6A11">
              <w:rPr>
                <w:rFonts w:ascii="Palemonas" w:eastAsia="Calibri" w:hAnsi="Palemonas"/>
                <w:color w:val="000000"/>
              </w:rPr>
              <w:t xml:space="preserve"> minkštos komfortinės su integruota atrama galvai, reguliuojama atlošo padėtis. Tvirtinamos į bėgelius. Sėdynių tvirtinimo bėgeliai išdėstyti per visą keleivių salono ilgį suteikdami galimybę keisti salono sėdynių vietą</w:t>
            </w:r>
          </w:p>
          <w:p w14:paraId="3751318F" w14:textId="77777777" w:rsidR="0069226B" w:rsidRDefault="0069226B" w:rsidP="00AF2089">
            <w:pPr>
              <w:jc w:val="both"/>
              <w:rPr>
                <w:rFonts w:ascii="Palemonas" w:eastAsia="Calibri" w:hAnsi="Palemonas"/>
                <w:color w:val="000000"/>
              </w:rPr>
            </w:pPr>
            <w:r w:rsidRPr="00BF6A11">
              <w:rPr>
                <w:rFonts w:ascii="Palemonas" w:eastAsia="Calibri" w:hAnsi="Palemonas"/>
                <w:color w:val="000000"/>
              </w:rPr>
              <w:t>Atstumas nuo sėdynės atlošo priekinės dalies (nesuspaudžiant atlošo pagalvėlės) iki prieš ją esančios sėdynės atlošo galinės dalies, matuojant nuo grindų horizontaliai 620 mm atlošo aukštyje, turi būti ne mažesnis kaip 650 mm;</w:t>
            </w:r>
          </w:p>
          <w:p w14:paraId="40E71B02" w14:textId="77777777" w:rsidR="0069226B" w:rsidRPr="00BF6A11" w:rsidRDefault="0069226B" w:rsidP="00AF2089">
            <w:pPr>
              <w:jc w:val="both"/>
              <w:rPr>
                <w:rFonts w:ascii="Palemonas" w:eastAsia="Calibri" w:hAnsi="Palemonas"/>
                <w:color w:val="000000"/>
              </w:rPr>
            </w:pPr>
            <w:r>
              <w:rPr>
                <w:rFonts w:ascii="Palemonas" w:eastAsia="Calibri" w:hAnsi="Palemonas"/>
                <w:color w:val="000000"/>
              </w:rPr>
              <w:t xml:space="preserve">5.12.2. </w:t>
            </w:r>
            <w:r>
              <w:rPr>
                <w:rFonts w:ascii="Palemonas" w:hAnsi="Palemonas"/>
                <w:lang w:eastAsia="lt-LT"/>
              </w:rPr>
              <w:t>s</w:t>
            </w:r>
            <w:r w:rsidRPr="0084114F">
              <w:rPr>
                <w:rFonts w:ascii="Palemonas" w:hAnsi="Palemonas"/>
                <w:lang w:eastAsia="lt-LT"/>
              </w:rPr>
              <w:t>ulankstomas staliukas ir kišenės keleivio sėdynės nugarėlėje</w:t>
            </w:r>
            <w:r>
              <w:rPr>
                <w:rFonts w:ascii="Palemonas" w:hAnsi="Palemonas"/>
                <w:lang w:eastAsia="lt-LT"/>
              </w:rPr>
              <w:t>;</w:t>
            </w:r>
          </w:p>
          <w:p w14:paraId="7D03F051" w14:textId="77777777" w:rsidR="0069226B" w:rsidRDefault="0069226B" w:rsidP="00AF2089">
            <w:pPr>
              <w:jc w:val="both"/>
              <w:rPr>
                <w:rFonts w:ascii="Palemonas" w:hAnsi="Palemonas"/>
              </w:rPr>
            </w:pPr>
            <w:r w:rsidRPr="00BF6A11">
              <w:rPr>
                <w:rFonts w:ascii="Palemonas" w:eastAsia="Calibri" w:hAnsi="Palemonas"/>
                <w:color w:val="000000"/>
              </w:rPr>
              <w:t>5.1</w:t>
            </w:r>
            <w:r>
              <w:rPr>
                <w:rFonts w:ascii="Palemonas" w:eastAsia="Calibri" w:hAnsi="Palemonas"/>
                <w:color w:val="000000"/>
              </w:rPr>
              <w:t>2</w:t>
            </w:r>
            <w:r w:rsidRPr="00BF6A11">
              <w:rPr>
                <w:rFonts w:ascii="Palemonas" w:eastAsia="Calibri" w:hAnsi="Palemonas"/>
                <w:color w:val="000000"/>
              </w:rPr>
              <w:t>.</w:t>
            </w:r>
            <w:r>
              <w:rPr>
                <w:rFonts w:ascii="Palemonas" w:eastAsia="Calibri" w:hAnsi="Palemonas"/>
                <w:color w:val="000000"/>
              </w:rPr>
              <w:t>3.</w:t>
            </w:r>
            <w:r w:rsidRPr="00BF6A11">
              <w:rPr>
                <w:rFonts w:ascii="Palemonas" w:eastAsia="Calibri" w:hAnsi="Palemonas"/>
                <w:color w:val="000000"/>
              </w:rPr>
              <w:t xml:space="preserve"> </w:t>
            </w:r>
            <w:r w:rsidRPr="00BF6A11">
              <w:rPr>
                <w:rFonts w:ascii="Palemonas" w:hAnsi="Palemonas"/>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Trijų taškų (Ar tipo) saugos diržai turi būti su automatine įtraukimo rite (atsegti diržai turi patys įsitraukti į diržo ritę)</w:t>
            </w:r>
            <w:r>
              <w:rPr>
                <w:rFonts w:ascii="Palemonas" w:hAnsi="Palemonas"/>
              </w:rPr>
              <w:t>;</w:t>
            </w:r>
          </w:p>
          <w:p w14:paraId="1B275667" w14:textId="77777777" w:rsidR="0069226B" w:rsidRPr="00BF6A11" w:rsidRDefault="0069226B" w:rsidP="00AF2089">
            <w:pPr>
              <w:spacing w:after="60"/>
              <w:jc w:val="both"/>
              <w:rPr>
                <w:rFonts w:ascii="Palemonas" w:hAnsi="Palemonas"/>
              </w:rPr>
            </w:pPr>
            <w:r>
              <w:rPr>
                <w:rFonts w:ascii="Palemonas" w:hAnsi="Palemonas"/>
              </w:rPr>
              <w:lastRenderedPageBreak/>
              <w:t xml:space="preserve">5.12.4. </w:t>
            </w:r>
            <w:r>
              <w:rPr>
                <w:rFonts w:ascii="Palemonas" w:hAnsi="Palemonas"/>
                <w:lang w:eastAsia="lt-LT"/>
              </w:rPr>
              <w:t>k</w:t>
            </w:r>
            <w:r w:rsidRPr="0084114F">
              <w:rPr>
                <w:rFonts w:ascii="Palemonas" w:hAnsi="Palemonas"/>
                <w:lang w:eastAsia="lt-LT"/>
              </w:rPr>
              <w:t>eleivių sėdynės, esančios ties praėjimu, turi turėti šoninio poslinkio funkciją.</w:t>
            </w:r>
          </w:p>
        </w:tc>
        <w:tc>
          <w:tcPr>
            <w:tcW w:w="3842" w:type="dxa"/>
          </w:tcPr>
          <w:p w14:paraId="3D15715D" w14:textId="77777777" w:rsidR="0069226B" w:rsidRPr="00BF6A11" w:rsidRDefault="0069226B" w:rsidP="00AF2089">
            <w:pPr>
              <w:spacing w:after="60"/>
              <w:jc w:val="both"/>
              <w:rPr>
                <w:rFonts w:ascii="Palemonas" w:eastAsia="Calibri" w:hAnsi="Palemonas"/>
                <w:color w:val="000000"/>
              </w:rPr>
            </w:pPr>
          </w:p>
        </w:tc>
      </w:tr>
      <w:tr w:rsidR="0069226B" w:rsidRPr="00DE0B86" w14:paraId="62831044" w14:textId="09F04EC8" w:rsidTr="0069226B">
        <w:tc>
          <w:tcPr>
            <w:tcW w:w="1798" w:type="dxa"/>
          </w:tcPr>
          <w:p w14:paraId="2ABF613D" w14:textId="77777777" w:rsidR="0069226B" w:rsidRPr="00490122" w:rsidRDefault="0069226B" w:rsidP="00AF2089">
            <w:pPr>
              <w:rPr>
                <w:rFonts w:ascii="Palemonas" w:hAnsi="Palemonas"/>
              </w:rPr>
            </w:pPr>
            <w:r w:rsidRPr="00490122">
              <w:rPr>
                <w:rFonts w:ascii="Palemonas" w:hAnsi="Palemonas"/>
              </w:rPr>
              <w:t>Įėjimas/durys</w:t>
            </w:r>
          </w:p>
        </w:tc>
        <w:tc>
          <w:tcPr>
            <w:tcW w:w="3880" w:type="dxa"/>
          </w:tcPr>
          <w:p w14:paraId="0B023D40"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.1. bendras durų skaičius – ne mažiau kaip 3;</w:t>
            </w:r>
          </w:p>
          <w:p w14:paraId="6FF47CCA"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.2</w:t>
            </w:r>
            <w:r>
              <w:rPr>
                <w:rFonts w:ascii="Palemonas" w:hAnsi="Palemonas"/>
              </w:rPr>
              <w:t>.</w:t>
            </w:r>
            <w:r w:rsidRPr="00BF6A11">
              <w:rPr>
                <w:rFonts w:ascii="Palemonas" w:hAnsi="Palemonas"/>
              </w:rPr>
              <w:t xml:space="preserve"> visos durys turi būti įstiklintos;</w:t>
            </w:r>
          </w:p>
          <w:p w14:paraId="11644899"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.3</w:t>
            </w:r>
            <w:r>
              <w:rPr>
                <w:rFonts w:ascii="Palemonas" w:hAnsi="Palemonas"/>
              </w:rPr>
              <w:t>.</w:t>
            </w:r>
            <w:r w:rsidRPr="00BF6A11">
              <w:rPr>
                <w:rFonts w:ascii="Palemonas" w:hAnsi="Palemonas"/>
              </w:rPr>
              <w:t xml:space="preserve"> atidaromos šoninės durys abiejuose vairuotojo kabinos pusėje;</w:t>
            </w:r>
          </w:p>
          <w:p w14:paraId="4F41C8C2"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.4</w:t>
            </w:r>
            <w:r>
              <w:rPr>
                <w:rFonts w:ascii="Palemonas" w:hAnsi="Palemonas"/>
              </w:rPr>
              <w:t>.</w:t>
            </w:r>
            <w:r w:rsidRPr="00BF6A11">
              <w:rPr>
                <w:rFonts w:ascii="Palemonas" w:hAnsi="Palemonas"/>
              </w:rPr>
              <w:t xml:space="preserve"> keleivių įlaipinimas – per dešinės pusės vairuotojo kabinos duris;</w:t>
            </w:r>
          </w:p>
          <w:p w14:paraId="29BF96A4"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.5</w:t>
            </w:r>
            <w:r>
              <w:rPr>
                <w:rFonts w:ascii="Palemonas" w:hAnsi="Palemonas"/>
              </w:rPr>
              <w:t>.</w:t>
            </w:r>
            <w:r w:rsidRPr="00BF6A11">
              <w:rPr>
                <w:rFonts w:ascii="Palemonas" w:hAnsi="Palemonas"/>
              </w:rPr>
              <w:t xml:space="preserve"> keleivių įlipimo laiptelis turi būti trijų pakopų. Laiptelio pirmos pakopos aukštis nuo žemės, esant nepakrautam autobusui, ne daugiau kaip 32 cm, laiptelio pirmos pakopos gylis ne mažiau kaip 30 cm (Salono grindų plokštuma, sutampanti su viršutine laiptelio plokštuma </w:t>
            </w:r>
            <w:r>
              <w:rPr>
                <w:rFonts w:ascii="Palemonas" w:hAnsi="Palemonas"/>
              </w:rPr>
              <w:t>–</w:t>
            </w:r>
            <w:r w:rsidRPr="00BF6A11">
              <w:rPr>
                <w:rFonts w:ascii="Palemonas" w:hAnsi="Palemonas"/>
              </w:rPr>
              <w:t xml:space="preserve"> laikoma pakopa, dėl to plokštumos nuolydžio kampas negali viršyti 5 proc.). Turi būti laiptelių apšvietimo lemputė;</w:t>
            </w:r>
          </w:p>
          <w:p w14:paraId="3602D517" w14:textId="77777777" w:rsidR="0069226B" w:rsidRPr="00BF6A11" w:rsidRDefault="0069226B"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.6</w:t>
            </w:r>
            <w:r>
              <w:rPr>
                <w:rFonts w:ascii="Palemonas" w:hAnsi="Palemonas"/>
              </w:rPr>
              <w:t>.</w:t>
            </w:r>
            <w:r w:rsidRPr="00BF6A11">
              <w:rPr>
                <w:rFonts w:ascii="Palemonas" w:hAnsi="Palemonas"/>
              </w:rPr>
              <w:t xml:space="preserve"> </w:t>
            </w:r>
            <w:r w:rsidRPr="00BF6A11">
              <w:rPr>
                <w:rFonts w:ascii="Palemonas" w:hAnsi="Palemonas"/>
                <w:color w:val="000000" w:themeColor="text1"/>
              </w:rPr>
              <w:t>turi būti kontrastiniai laikymosi turėklai prie keleivių išlaipinimo durų (abiejuose durų pusėse)</w:t>
            </w:r>
            <w:r>
              <w:rPr>
                <w:rFonts w:ascii="Palemonas" w:hAnsi="Palemonas"/>
                <w:color w:val="000000" w:themeColor="text1"/>
              </w:rPr>
              <w:t>;</w:t>
            </w:r>
          </w:p>
          <w:p w14:paraId="25B5A015" w14:textId="77777777" w:rsidR="0069226B" w:rsidRPr="00BF6A11" w:rsidRDefault="0069226B" w:rsidP="00AF2089">
            <w:pPr>
              <w:jc w:val="both"/>
              <w:rPr>
                <w:rFonts w:ascii="Palemonas" w:eastAsia="Calibri" w:hAnsi="Palemonas"/>
                <w:color w:val="000000" w:themeColor="text1"/>
              </w:rPr>
            </w:pPr>
            <w:r w:rsidRPr="00BF6A11">
              <w:rPr>
                <w:rFonts w:ascii="Palemonas" w:hAnsi="Palemonas"/>
              </w:rPr>
              <w:t>5.</w:t>
            </w:r>
            <w:r>
              <w:rPr>
                <w:rFonts w:ascii="Palemonas" w:hAnsi="Palemonas"/>
              </w:rPr>
              <w:t>13</w:t>
            </w:r>
            <w:r w:rsidRPr="00BF6A11">
              <w:rPr>
                <w:rFonts w:ascii="Palemonas" w:hAnsi="Palemonas"/>
              </w:rPr>
              <w:t>.7</w:t>
            </w:r>
            <w:r>
              <w:rPr>
                <w:rFonts w:ascii="Palemonas" w:hAnsi="Palemonas"/>
              </w:rPr>
              <w:t>.</w:t>
            </w:r>
            <w:r w:rsidRPr="00BF6A11">
              <w:rPr>
                <w:rFonts w:ascii="Palemonas" w:hAnsi="Palemonas"/>
              </w:rPr>
              <w:t xml:space="preserve"> </w:t>
            </w:r>
            <w:r w:rsidRPr="00BF6A11">
              <w:rPr>
                <w:rFonts w:ascii="Palemonas" w:eastAsia="Calibri" w:hAnsi="Palemonas"/>
                <w:color w:val="000000" w:themeColor="text1"/>
              </w:rPr>
              <w:t>keleivių įlipimo durys turi turėti standų durų ribotuvą;</w:t>
            </w:r>
          </w:p>
          <w:p w14:paraId="43CB1F78" w14:textId="77777777" w:rsidR="0069226B" w:rsidRPr="00DE0B86" w:rsidRDefault="0069226B" w:rsidP="00AF2089">
            <w:pPr>
              <w:jc w:val="both"/>
              <w:rPr>
                <w:rFonts w:ascii="Palemonas" w:hAnsi="Palemonas"/>
                <w:highlight w:val="green"/>
              </w:rPr>
            </w:pPr>
            <w:r w:rsidRPr="00BF6A11">
              <w:rPr>
                <w:rFonts w:ascii="Palemonas" w:eastAsia="Calibri" w:hAnsi="Palemonas"/>
                <w:color w:val="000000" w:themeColor="text1"/>
              </w:rPr>
              <w:t>5.</w:t>
            </w:r>
            <w:r>
              <w:rPr>
                <w:rFonts w:ascii="Palemonas" w:eastAsia="Calibri" w:hAnsi="Palemonas"/>
                <w:color w:val="000000" w:themeColor="text1"/>
              </w:rPr>
              <w:t>13</w:t>
            </w:r>
            <w:r w:rsidRPr="00BF6A11">
              <w:rPr>
                <w:rFonts w:ascii="Palemonas" w:eastAsia="Calibri" w:hAnsi="Palemonas"/>
                <w:color w:val="000000" w:themeColor="text1"/>
              </w:rPr>
              <w:t>.8</w:t>
            </w:r>
            <w:r>
              <w:rPr>
                <w:rFonts w:ascii="Palemonas" w:eastAsia="Calibri" w:hAnsi="Palemonas"/>
                <w:color w:val="000000" w:themeColor="text1"/>
              </w:rPr>
              <w:t>.</w:t>
            </w:r>
            <w:r w:rsidRPr="00BF6A11">
              <w:rPr>
                <w:rFonts w:ascii="Palemonas" w:eastAsia="Calibri" w:hAnsi="Palemonas"/>
                <w:color w:val="000000" w:themeColor="text1"/>
              </w:rPr>
              <w:t xml:space="preserve"> </w:t>
            </w:r>
            <w:r w:rsidRPr="00BF6A11">
              <w:rPr>
                <w:rFonts w:ascii="Palemonas" w:hAnsi="Palemonas"/>
              </w:rPr>
              <w:t>dvivėrės galinės durys</w:t>
            </w:r>
            <w:r>
              <w:rPr>
                <w:rFonts w:ascii="Palemonas" w:hAnsi="Palemonas"/>
              </w:rPr>
              <w:t>.</w:t>
            </w:r>
          </w:p>
        </w:tc>
        <w:tc>
          <w:tcPr>
            <w:tcW w:w="3842" w:type="dxa"/>
          </w:tcPr>
          <w:p w14:paraId="630AF9AA" w14:textId="77777777" w:rsidR="0069226B" w:rsidRPr="00BF6A11" w:rsidRDefault="0069226B" w:rsidP="00AF2089">
            <w:pPr>
              <w:jc w:val="both"/>
              <w:rPr>
                <w:rFonts w:ascii="Palemonas" w:hAnsi="Palemonas"/>
              </w:rPr>
            </w:pPr>
          </w:p>
        </w:tc>
      </w:tr>
      <w:tr w:rsidR="0069226B" w:rsidRPr="009226DB" w14:paraId="4F1A9CBE" w14:textId="44656F5A" w:rsidTr="0069226B">
        <w:tc>
          <w:tcPr>
            <w:tcW w:w="1798" w:type="dxa"/>
          </w:tcPr>
          <w:p w14:paraId="5913DA17" w14:textId="77777777" w:rsidR="0069226B" w:rsidRPr="009226DB" w:rsidRDefault="0069226B" w:rsidP="00AF2089">
            <w:pPr>
              <w:rPr>
                <w:rFonts w:ascii="Palemonas" w:hAnsi="Palemonas"/>
              </w:rPr>
            </w:pPr>
            <w:r w:rsidRPr="009226DB">
              <w:rPr>
                <w:rFonts w:ascii="Palemonas" w:hAnsi="Palemonas"/>
              </w:rPr>
              <w:t>Variklis, važiuoklė</w:t>
            </w:r>
          </w:p>
        </w:tc>
        <w:tc>
          <w:tcPr>
            <w:tcW w:w="3880" w:type="dxa"/>
          </w:tcPr>
          <w:p w14:paraId="69A298F1"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.1</w:t>
            </w:r>
            <w:r>
              <w:rPr>
                <w:rFonts w:ascii="Palemonas" w:hAnsi="Palemonas"/>
              </w:rPr>
              <w:t>.</w:t>
            </w:r>
            <w:r w:rsidRPr="009226DB">
              <w:rPr>
                <w:rFonts w:ascii="Palemonas" w:hAnsi="Palemonas"/>
              </w:rPr>
              <w:t xml:space="preserve"> elektrinis variklis, ne mažiau kaip 150 kW, su regeneracija;</w:t>
            </w:r>
          </w:p>
          <w:p w14:paraId="1DD247AB" w14:textId="77777777" w:rsidR="0069226B" w:rsidRPr="009226DB" w:rsidRDefault="0069226B"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.2</w:t>
            </w:r>
            <w:r>
              <w:rPr>
                <w:rFonts w:ascii="Palemonas" w:hAnsi="Palemonas"/>
              </w:rPr>
              <w:t>.</w:t>
            </w:r>
            <w:r w:rsidRPr="009226DB">
              <w:rPr>
                <w:rFonts w:ascii="Palemonas" w:hAnsi="Palemonas"/>
              </w:rPr>
              <w:t xml:space="preserve"> </w:t>
            </w:r>
            <w:r w:rsidRPr="009226DB">
              <w:rPr>
                <w:rStyle w:val="ui-provider"/>
                <w:rFonts w:ascii="Palemonas" w:hAnsi="Palemonas"/>
              </w:rPr>
              <w:t>elektra transporto priemonei tiekiama iš įkraunamų akumuliatorių;</w:t>
            </w:r>
          </w:p>
          <w:p w14:paraId="2714371A" w14:textId="77777777" w:rsidR="0069226B" w:rsidRPr="009226DB" w:rsidRDefault="0069226B"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.3</w:t>
            </w:r>
            <w:r>
              <w:rPr>
                <w:rFonts w:ascii="Palemonas" w:hAnsi="Palemonas"/>
              </w:rPr>
              <w:t>.</w:t>
            </w:r>
            <w:r w:rsidRPr="009226DB">
              <w:rPr>
                <w:rFonts w:ascii="Palemonas" w:hAnsi="Palemonas"/>
              </w:rPr>
              <w:t xml:space="preserve"> </w:t>
            </w:r>
            <w:r w:rsidRPr="009226DB">
              <w:rPr>
                <w:rStyle w:val="ui-provider"/>
                <w:rFonts w:ascii="Palemonas" w:hAnsi="Palemonas"/>
              </w:rPr>
              <w:t>traukos baterijos ličio nikelio mangano kobalto oksido (NMC) arba ličio geležies fosfatų (LFP) arba lygiavertės. Nominali traukos baterijų talpa ne mažiau 100</w:t>
            </w:r>
            <w:r>
              <w:rPr>
                <w:rStyle w:val="ui-provider"/>
                <w:rFonts w:ascii="Palemonas" w:hAnsi="Palemonas"/>
              </w:rPr>
              <w:t> </w:t>
            </w:r>
            <w:r w:rsidRPr="009226DB">
              <w:rPr>
                <w:rStyle w:val="ui-provider"/>
                <w:rFonts w:ascii="Palemonas" w:hAnsi="Palemonas"/>
              </w:rPr>
              <w:t>kWh;</w:t>
            </w:r>
          </w:p>
          <w:p w14:paraId="4D929AF7" w14:textId="77777777" w:rsidR="0069226B" w:rsidRPr="009226DB" w:rsidRDefault="0069226B"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.4</w:t>
            </w:r>
            <w:r>
              <w:rPr>
                <w:rFonts w:ascii="Palemonas" w:hAnsi="Palemonas"/>
              </w:rPr>
              <w:t>.</w:t>
            </w:r>
            <w:r w:rsidRPr="009226DB">
              <w:rPr>
                <w:rFonts w:ascii="Palemonas" w:hAnsi="Palemonas"/>
              </w:rPr>
              <w:t xml:space="preserve"> k</w:t>
            </w:r>
            <w:r w:rsidRPr="009226DB">
              <w:rPr>
                <w:rStyle w:val="ui-provider"/>
                <w:rFonts w:ascii="Palemonas" w:hAnsi="Palemonas"/>
              </w:rPr>
              <w:t xml:space="preserve">rovimas nuolatine įtampa </w:t>
            </w:r>
            <w:r w:rsidRPr="009226DB">
              <w:rPr>
                <w:rStyle w:val="Puslapioinaosnuoroda"/>
                <w:rFonts w:ascii="Palemonas" w:hAnsi="Palemonas"/>
              </w:rPr>
              <w:t xml:space="preserve"> </w:t>
            </w:r>
            <w:r w:rsidRPr="009226DB">
              <w:rPr>
                <w:rFonts w:ascii="Palemonas" w:hAnsi="Palemonas"/>
              </w:rPr>
              <w:t xml:space="preserve">– </w:t>
            </w:r>
            <w:r w:rsidRPr="009226DB">
              <w:rPr>
                <w:rStyle w:val="ui-provider"/>
                <w:rFonts w:ascii="Palemonas" w:hAnsi="Palemonas"/>
              </w:rPr>
              <w:t xml:space="preserve">autobuso baterijos įkrovimas naudojant CCS2 standartą. Įkrovimo minimalus galingumas 100 kW ar daugiau, esant baterijų įkrovimo lygiui nuo 20 </w:t>
            </w:r>
            <w:r>
              <w:rPr>
                <w:rStyle w:val="ui-provider"/>
                <w:rFonts w:ascii="Palemonas" w:hAnsi="Palemonas"/>
              </w:rPr>
              <w:t>p</w:t>
            </w:r>
            <w:r>
              <w:rPr>
                <w:rStyle w:val="ui-provider"/>
              </w:rPr>
              <w:t xml:space="preserve">roc. </w:t>
            </w:r>
            <w:r w:rsidRPr="009226DB">
              <w:rPr>
                <w:rStyle w:val="ui-provider"/>
                <w:rFonts w:ascii="Palemonas" w:hAnsi="Palemonas"/>
              </w:rPr>
              <w:t>iki 80 proc.;</w:t>
            </w:r>
          </w:p>
          <w:p w14:paraId="0C4FCA41"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.5</w:t>
            </w:r>
            <w:r>
              <w:rPr>
                <w:rFonts w:ascii="Palemonas" w:hAnsi="Palemonas"/>
              </w:rPr>
              <w:t>.</w:t>
            </w:r>
            <w:r w:rsidRPr="009226DB">
              <w:rPr>
                <w:rFonts w:ascii="Palemonas" w:hAnsi="Palemonas"/>
              </w:rPr>
              <w:t xml:space="preserve"> </w:t>
            </w:r>
            <w:r w:rsidRPr="009226DB">
              <w:rPr>
                <w:rStyle w:val="ui-provider"/>
                <w:rFonts w:ascii="Palemonas" w:hAnsi="Palemonas"/>
              </w:rPr>
              <w:t>krovimas kintama įtampa – autobuso baterijos įkrovimas naudojant TYPE2 standartą. Įkrovimo minimalus galingumas 20 kW</w:t>
            </w:r>
            <w:r>
              <w:rPr>
                <w:rStyle w:val="ui-provider"/>
                <w:rFonts w:ascii="Palemonas" w:hAnsi="Palemonas"/>
              </w:rPr>
              <w:t>;</w:t>
            </w:r>
          </w:p>
          <w:p w14:paraId="6C0ECEE4" w14:textId="77777777" w:rsidR="0069226B" w:rsidRPr="009226DB" w:rsidRDefault="0069226B" w:rsidP="00AF2089">
            <w:pPr>
              <w:jc w:val="both"/>
              <w:rPr>
                <w:rFonts w:ascii="Palemonas" w:eastAsia="Calibri" w:hAnsi="Palemonas"/>
                <w:color w:val="000000" w:themeColor="text1"/>
              </w:rPr>
            </w:pPr>
            <w:r w:rsidRPr="009226DB">
              <w:rPr>
                <w:rFonts w:ascii="Palemonas" w:hAnsi="Palemonas"/>
              </w:rPr>
              <w:t>5.1</w:t>
            </w:r>
            <w:r>
              <w:rPr>
                <w:rFonts w:ascii="Palemonas" w:hAnsi="Palemonas"/>
              </w:rPr>
              <w:t>4</w:t>
            </w:r>
            <w:r w:rsidRPr="009226DB">
              <w:rPr>
                <w:rFonts w:ascii="Palemonas" w:hAnsi="Palemonas"/>
              </w:rPr>
              <w:t>.6</w:t>
            </w:r>
            <w:r>
              <w:rPr>
                <w:rFonts w:ascii="Palemonas" w:hAnsi="Palemonas"/>
              </w:rPr>
              <w:t>.</w:t>
            </w:r>
            <w:r w:rsidRPr="009226DB">
              <w:rPr>
                <w:rFonts w:ascii="Palemonas" w:hAnsi="Palemonas"/>
              </w:rPr>
              <w:t xml:space="preserve"> nuvažiojamas atstumas matuojant pagal (e-SORT2 standarto metodiką) – ne mažiau kaip 270 km. </w:t>
            </w:r>
            <w:r w:rsidRPr="009226DB">
              <w:rPr>
                <w:rFonts w:ascii="Palemonas" w:eastAsia="Calibri" w:hAnsi="Palemonas"/>
                <w:color w:val="000000" w:themeColor="text1"/>
              </w:rPr>
              <w:lastRenderedPageBreak/>
              <w:t>Kartu su pasiūlymu privaloma pateikti notifikuotos įstaigos bandymo protokolą su minimaliu nuvažiojamu atstumu išmatuotu pagal e-SORT2 standarto metodiką;</w:t>
            </w:r>
          </w:p>
          <w:p w14:paraId="0F23F246" w14:textId="77777777" w:rsidR="0069226B" w:rsidRPr="009226DB" w:rsidRDefault="0069226B" w:rsidP="00AF2089">
            <w:pPr>
              <w:jc w:val="both"/>
              <w:rPr>
                <w:rFonts w:ascii="Palemonas" w:eastAsia="Calibri" w:hAnsi="Palemonas"/>
                <w:color w:val="000000" w:themeColor="text1"/>
              </w:rPr>
            </w:pPr>
            <w:r w:rsidRPr="009226DB">
              <w:rPr>
                <w:rFonts w:ascii="Palemonas" w:hAnsi="Palemonas"/>
              </w:rPr>
              <w:t>5.1</w:t>
            </w:r>
            <w:r>
              <w:rPr>
                <w:rFonts w:ascii="Palemonas" w:hAnsi="Palemonas"/>
              </w:rPr>
              <w:t>4</w:t>
            </w:r>
            <w:r w:rsidRPr="009226DB">
              <w:rPr>
                <w:rFonts w:ascii="Palemonas" w:hAnsi="Palemonas"/>
              </w:rPr>
              <w:t>.7</w:t>
            </w:r>
            <w:r>
              <w:rPr>
                <w:rFonts w:ascii="Palemonas" w:hAnsi="Palemonas"/>
              </w:rPr>
              <w:t>.</w:t>
            </w:r>
            <w:r w:rsidRPr="009226DB">
              <w:rPr>
                <w:rFonts w:ascii="Palemonas" w:hAnsi="Palemonas"/>
              </w:rPr>
              <w:t xml:space="preserve"> </w:t>
            </w:r>
            <w:r w:rsidRPr="009226DB">
              <w:rPr>
                <w:rFonts w:ascii="Palemonas" w:eastAsia="Calibri" w:hAnsi="Palemonas"/>
                <w:color w:val="000000" w:themeColor="text1"/>
              </w:rPr>
              <w:t>pritaikytas važiuoti žiemą (iki -30° C) ir vasarą (iki</w:t>
            </w:r>
            <w:r>
              <w:rPr>
                <w:rFonts w:ascii="Palemonas" w:eastAsia="Calibri" w:hAnsi="Palemonas"/>
                <w:color w:val="000000" w:themeColor="text1"/>
              </w:rPr>
              <w:t xml:space="preserve"> </w:t>
            </w:r>
            <w:r w:rsidRPr="009226DB">
              <w:rPr>
                <w:rFonts w:ascii="Palemonas" w:eastAsia="Calibri" w:hAnsi="Palemonas"/>
                <w:color w:val="000000" w:themeColor="text1"/>
              </w:rPr>
              <w:t>+35° C);</w:t>
            </w:r>
          </w:p>
          <w:p w14:paraId="71121B34" w14:textId="77777777" w:rsidR="0069226B" w:rsidRPr="009226DB" w:rsidRDefault="0069226B" w:rsidP="00AF2089">
            <w:pPr>
              <w:jc w:val="both"/>
              <w:rPr>
                <w:rFonts w:ascii="Palemonas" w:eastAsia="Calibri" w:hAnsi="Palemonas"/>
              </w:rPr>
            </w:pPr>
            <w:r w:rsidRPr="009226DB">
              <w:rPr>
                <w:rFonts w:ascii="Palemonas" w:hAnsi="Palemonas"/>
              </w:rPr>
              <w:t>5.1</w:t>
            </w:r>
            <w:r>
              <w:rPr>
                <w:rFonts w:ascii="Palemonas" w:hAnsi="Palemonas"/>
              </w:rPr>
              <w:t>4</w:t>
            </w:r>
            <w:r w:rsidRPr="009226DB">
              <w:rPr>
                <w:rFonts w:ascii="Palemonas" w:hAnsi="Palemonas"/>
              </w:rPr>
              <w:t>.8</w:t>
            </w:r>
            <w:r>
              <w:rPr>
                <w:rFonts w:ascii="Palemonas" w:hAnsi="Palemonas"/>
              </w:rPr>
              <w:t>.</w:t>
            </w:r>
            <w:r w:rsidRPr="009226DB">
              <w:rPr>
                <w:rFonts w:ascii="Palemonas" w:hAnsi="Palemonas"/>
              </w:rPr>
              <w:t xml:space="preserve"> </w:t>
            </w:r>
            <w:r w:rsidRPr="009226DB">
              <w:rPr>
                <w:rFonts w:ascii="Palemonas" w:eastAsia="Calibri" w:hAnsi="Palemonas"/>
              </w:rPr>
              <w:t>priekinė pakaba – nepriklausoma, mechaninė;</w:t>
            </w:r>
          </w:p>
          <w:p w14:paraId="5EAA876F"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.9</w:t>
            </w:r>
            <w:r>
              <w:rPr>
                <w:rFonts w:ascii="Palemonas" w:hAnsi="Palemonas"/>
              </w:rPr>
              <w:t>.</w:t>
            </w:r>
            <w:r w:rsidRPr="009226DB">
              <w:rPr>
                <w:rFonts w:ascii="Palemonas" w:hAnsi="Palemonas"/>
              </w:rPr>
              <w:t xml:space="preserve"> </w:t>
            </w:r>
            <w:r w:rsidRPr="009226DB">
              <w:rPr>
                <w:rFonts w:ascii="Palemonas" w:eastAsia="Calibri" w:hAnsi="Palemonas"/>
              </w:rPr>
              <w:t>galinė pakaba – mechaninė arba pneumatinė.</w:t>
            </w:r>
          </w:p>
        </w:tc>
        <w:tc>
          <w:tcPr>
            <w:tcW w:w="3842" w:type="dxa"/>
          </w:tcPr>
          <w:p w14:paraId="026DA9C3" w14:textId="77777777" w:rsidR="0069226B" w:rsidRPr="009226DB" w:rsidRDefault="0069226B" w:rsidP="00AF2089">
            <w:pPr>
              <w:jc w:val="both"/>
              <w:rPr>
                <w:rFonts w:ascii="Palemonas" w:hAnsi="Palemonas"/>
              </w:rPr>
            </w:pPr>
          </w:p>
        </w:tc>
      </w:tr>
      <w:tr w:rsidR="0069226B" w:rsidRPr="009226DB" w14:paraId="30C2E9D2" w14:textId="40949AE3" w:rsidTr="0069226B">
        <w:tc>
          <w:tcPr>
            <w:tcW w:w="1798" w:type="dxa"/>
          </w:tcPr>
          <w:p w14:paraId="4AFC02AF" w14:textId="77777777" w:rsidR="0069226B" w:rsidRPr="009226DB" w:rsidRDefault="0069226B" w:rsidP="00AF2089">
            <w:pPr>
              <w:rPr>
                <w:rFonts w:ascii="Palemonas" w:hAnsi="Palemonas"/>
              </w:rPr>
            </w:pPr>
            <w:r w:rsidRPr="009226DB">
              <w:rPr>
                <w:rFonts w:ascii="Palemonas" w:hAnsi="Palemonas"/>
              </w:rPr>
              <w:t>Pavarų dėžė</w:t>
            </w:r>
          </w:p>
        </w:tc>
        <w:tc>
          <w:tcPr>
            <w:tcW w:w="3880" w:type="dxa"/>
          </w:tcPr>
          <w:p w14:paraId="40FFCF5D" w14:textId="77777777" w:rsidR="0069226B" w:rsidRPr="009226DB" w:rsidRDefault="0069226B" w:rsidP="00AF2089">
            <w:pPr>
              <w:rPr>
                <w:rFonts w:ascii="Palemonas" w:hAnsi="Palemonas"/>
              </w:rPr>
            </w:pPr>
            <w:r w:rsidRPr="009226DB">
              <w:rPr>
                <w:rFonts w:ascii="Palemonas" w:hAnsi="Palemonas"/>
              </w:rPr>
              <w:t>Automatinė arba integruota elektrinė pavara</w:t>
            </w:r>
          </w:p>
        </w:tc>
        <w:tc>
          <w:tcPr>
            <w:tcW w:w="3842" w:type="dxa"/>
          </w:tcPr>
          <w:p w14:paraId="2006D4F4" w14:textId="77777777" w:rsidR="0069226B" w:rsidRPr="009226DB" w:rsidRDefault="0069226B" w:rsidP="00AF2089">
            <w:pPr>
              <w:rPr>
                <w:rFonts w:ascii="Palemonas" w:hAnsi="Palemonas"/>
              </w:rPr>
            </w:pPr>
          </w:p>
        </w:tc>
      </w:tr>
      <w:tr w:rsidR="0069226B" w:rsidRPr="009226DB" w14:paraId="0BE1BB9E" w14:textId="6DD1A9B1" w:rsidTr="0069226B">
        <w:tc>
          <w:tcPr>
            <w:tcW w:w="1798" w:type="dxa"/>
          </w:tcPr>
          <w:p w14:paraId="4090D842" w14:textId="77777777" w:rsidR="0069226B" w:rsidRPr="009226DB" w:rsidRDefault="0069226B" w:rsidP="00AF2089">
            <w:pPr>
              <w:rPr>
                <w:rFonts w:ascii="Palemonas" w:hAnsi="Palemonas"/>
              </w:rPr>
            </w:pPr>
            <w:r w:rsidRPr="009226DB">
              <w:rPr>
                <w:rFonts w:ascii="Palemonas" w:hAnsi="Palemonas"/>
              </w:rPr>
              <w:t>Ratai ir padangos</w:t>
            </w:r>
          </w:p>
        </w:tc>
        <w:tc>
          <w:tcPr>
            <w:tcW w:w="3880" w:type="dxa"/>
          </w:tcPr>
          <w:p w14:paraId="0FC533F2"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.1</w:t>
            </w:r>
            <w:r>
              <w:rPr>
                <w:rFonts w:ascii="Palemonas" w:hAnsi="Palemonas"/>
              </w:rPr>
              <w:t>.</w:t>
            </w:r>
            <w:r w:rsidRPr="009226DB">
              <w:rPr>
                <w:rFonts w:ascii="Palemonas" w:hAnsi="Palemonas"/>
              </w:rPr>
              <w:t xml:space="preserve"> </w:t>
            </w:r>
            <w:r w:rsidRPr="009226DB">
              <w:rPr>
                <w:rFonts w:ascii="Palemonas" w:hAnsi="Palemonas"/>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w:t>
            </w:r>
            <w:r>
              <w:rPr>
                <w:rFonts w:ascii="Palemonas" w:hAnsi="Palemonas"/>
                <w:color w:val="000000" w:themeColor="text1"/>
              </w:rPr>
              <w:t> </w:t>
            </w:r>
            <w:r w:rsidRPr="009226DB">
              <w:rPr>
                <w:rFonts w:ascii="Palemonas" w:hAnsi="Palemonas"/>
                <w:color w:val="000000" w:themeColor="text1"/>
              </w:rPr>
              <w:t>1222/2009, kurį taip pat galima patikrinti Europos gaminių energijos vartojimo efektyvumo ženklinimo duomenų bazėje (EPREL)</w:t>
            </w:r>
            <w:r w:rsidRPr="009226DB">
              <w:rPr>
                <w:rFonts w:ascii="Palemonas" w:hAnsi="Palemonas"/>
              </w:rPr>
              <w:t xml:space="preserve">; </w:t>
            </w:r>
          </w:p>
          <w:p w14:paraId="1B6687D5"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.2</w:t>
            </w:r>
            <w:r>
              <w:rPr>
                <w:rFonts w:ascii="Palemonas" w:hAnsi="Palemonas"/>
              </w:rPr>
              <w:t>.</w:t>
            </w:r>
            <w:r w:rsidRPr="009226DB">
              <w:rPr>
                <w:rFonts w:ascii="Palemonas" w:hAnsi="Palemonas"/>
              </w:rPr>
              <w:t xml:space="preserve"> </w:t>
            </w:r>
            <w:r w:rsidRPr="009226DB">
              <w:rPr>
                <w:rFonts w:ascii="Palemonas" w:hAnsi="Palemonas"/>
                <w:color w:val="000000" w:themeColor="text1"/>
              </w:rPr>
              <w:t>atsarginis ratas turi būti komplektuojamas transporto priemonėje</w:t>
            </w:r>
            <w:r w:rsidRPr="009226DB">
              <w:rPr>
                <w:rFonts w:ascii="Palemonas" w:hAnsi="Palemonas"/>
              </w:rPr>
              <w:t>;</w:t>
            </w:r>
          </w:p>
          <w:p w14:paraId="4775C3B4" w14:textId="77777777" w:rsidR="0069226B" w:rsidRPr="009226DB" w:rsidRDefault="0069226B"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.3</w:t>
            </w:r>
            <w:r>
              <w:rPr>
                <w:rFonts w:ascii="Palemonas" w:hAnsi="Palemonas"/>
              </w:rPr>
              <w:t>.</w:t>
            </w:r>
            <w:r w:rsidRPr="009226DB">
              <w:rPr>
                <w:rFonts w:ascii="Palemonas" w:hAnsi="Palemonas"/>
              </w:rPr>
              <w:t xml:space="preserve"> priekiniai ir galiniai purvasaugiai.</w:t>
            </w:r>
          </w:p>
        </w:tc>
        <w:tc>
          <w:tcPr>
            <w:tcW w:w="3842" w:type="dxa"/>
          </w:tcPr>
          <w:p w14:paraId="1F67E942" w14:textId="77777777" w:rsidR="0069226B" w:rsidRPr="009226DB" w:rsidRDefault="0069226B" w:rsidP="00AF2089">
            <w:pPr>
              <w:jc w:val="both"/>
              <w:rPr>
                <w:rFonts w:ascii="Palemonas" w:hAnsi="Palemonas"/>
              </w:rPr>
            </w:pPr>
          </w:p>
        </w:tc>
      </w:tr>
      <w:tr w:rsidR="0069226B" w:rsidRPr="008B569D" w14:paraId="5056EDCF" w14:textId="55D9A0ED" w:rsidTr="0069226B">
        <w:tc>
          <w:tcPr>
            <w:tcW w:w="1798" w:type="dxa"/>
          </w:tcPr>
          <w:p w14:paraId="6DE74D19" w14:textId="77777777" w:rsidR="0069226B" w:rsidRPr="008B569D" w:rsidRDefault="0069226B" w:rsidP="00AF2089">
            <w:pPr>
              <w:rPr>
                <w:rFonts w:ascii="Palemonas" w:hAnsi="Palemonas"/>
              </w:rPr>
            </w:pPr>
            <w:r w:rsidRPr="008B569D">
              <w:rPr>
                <w:rFonts w:ascii="Palemonas" w:hAnsi="Palemonas"/>
              </w:rPr>
              <w:t>Saugumas</w:t>
            </w:r>
          </w:p>
        </w:tc>
        <w:tc>
          <w:tcPr>
            <w:tcW w:w="3880" w:type="dxa"/>
          </w:tcPr>
          <w:p w14:paraId="5D85BAD5" w14:textId="77777777" w:rsidR="0069226B" w:rsidRPr="008B569D" w:rsidRDefault="0069226B"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.1</w:t>
            </w:r>
            <w:r>
              <w:rPr>
                <w:rFonts w:ascii="Palemonas" w:hAnsi="Palemonas"/>
              </w:rPr>
              <w:t>.</w:t>
            </w:r>
            <w:r w:rsidRPr="008B569D">
              <w:rPr>
                <w:rFonts w:ascii="Palemonas" w:hAnsi="Palemonas"/>
              </w:rPr>
              <w:t xml:space="preserve"> ABS, ESP, ASR, Hill Holder – pajudėjimo į įkalnę asistentas, stabdymo pagalbos ir kitos saugos sistemos arba lygiavertės;</w:t>
            </w:r>
          </w:p>
          <w:p w14:paraId="6E5D55DE" w14:textId="77777777" w:rsidR="0069226B" w:rsidRPr="008B569D" w:rsidRDefault="0069226B"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.2</w:t>
            </w:r>
            <w:r>
              <w:rPr>
                <w:rFonts w:ascii="Palemonas" w:hAnsi="Palemonas"/>
              </w:rPr>
              <w:t>.</w:t>
            </w:r>
            <w:r w:rsidRPr="008B569D">
              <w:rPr>
                <w:rFonts w:ascii="Palemonas" w:hAnsi="Palemonas"/>
              </w:rPr>
              <w:t xml:space="preserve"> atbulinės eigos įspėjimo akustinis signalas;</w:t>
            </w:r>
          </w:p>
          <w:p w14:paraId="0DB41359" w14:textId="77777777" w:rsidR="0069226B" w:rsidRPr="008B569D" w:rsidRDefault="0069226B"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.3</w:t>
            </w:r>
            <w:r>
              <w:rPr>
                <w:rFonts w:ascii="Palemonas" w:hAnsi="Palemonas"/>
              </w:rPr>
              <w:t xml:space="preserve">. </w:t>
            </w:r>
            <w:r w:rsidRPr="008B569D">
              <w:rPr>
                <w:rFonts w:ascii="Palemonas" w:hAnsi="Palemonas"/>
              </w:rPr>
              <w:t>centrinis durų užraktas su distanciniu valdymu, leidžiantis vairuotojui užrakinti visas duris vienu metu arba valdyti tik darbinės keleivių duris.</w:t>
            </w:r>
          </w:p>
        </w:tc>
        <w:tc>
          <w:tcPr>
            <w:tcW w:w="3842" w:type="dxa"/>
          </w:tcPr>
          <w:p w14:paraId="18FF8D26" w14:textId="77777777" w:rsidR="0069226B" w:rsidRPr="008B569D" w:rsidRDefault="0069226B" w:rsidP="00AF2089">
            <w:pPr>
              <w:jc w:val="both"/>
              <w:rPr>
                <w:rFonts w:ascii="Palemonas" w:hAnsi="Palemonas"/>
              </w:rPr>
            </w:pPr>
          </w:p>
        </w:tc>
      </w:tr>
      <w:tr w:rsidR="0069226B" w:rsidRPr="008B569D" w14:paraId="7EB21F87" w14:textId="17E1CA74" w:rsidTr="0069226B">
        <w:tc>
          <w:tcPr>
            <w:tcW w:w="1798" w:type="dxa"/>
          </w:tcPr>
          <w:p w14:paraId="31EE0C0C" w14:textId="77777777" w:rsidR="0069226B" w:rsidRPr="008B569D" w:rsidRDefault="0069226B" w:rsidP="00AF2089">
            <w:pPr>
              <w:rPr>
                <w:rFonts w:ascii="Palemonas" w:hAnsi="Palemonas"/>
              </w:rPr>
            </w:pPr>
            <w:r w:rsidRPr="008B569D">
              <w:rPr>
                <w:rFonts w:ascii="Palemonas" w:hAnsi="Palemonas"/>
              </w:rPr>
              <w:t>Aušinimo sistema</w:t>
            </w:r>
          </w:p>
        </w:tc>
        <w:tc>
          <w:tcPr>
            <w:tcW w:w="3880" w:type="dxa"/>
          </w:tcPr>
          <w:p w14:paraId="1450E6C7" w14:textId="77777777" w:rsidR="0069226B" w:rsidRPr="008B569D" w:rsidRDefault="0069226B" w:rsidP="00AF2089">
            <w:pPr>
              <w:rPr>
                <w:rFonts w:ascii="Palemonas" w:hAnsi="Palemonas"/>
              </w:rPr>
            </w:pPr>
            <w:r w:rsidRPr="008B569D">
              <w:rPr>
                <w:rFonts w:ascii="Palemonas" w:hAnsi="Palemonas"/>
              </w:rPr>
              <w:t>Integruota baterijų ir variklio aušinimo sistema</w:t>
            </w:r>
            <w:r>
              <w:rPr>
                <w:rFonts w:ascii="Palemonas" w:hAnsi="Palemonas"/>
              </w:rPr>
              <w:t>.</w:t>
            </w:r>
          </w:p>
        </w:tc>
        <w:tc>
          <w:tcPr>
            <w:tcW w:w="3842" w:type="dxa"/>
          </w:tcPr>
          <w:p w14:paraId="4C20778B" w14:textId="77777777" w:rsidR="0069226B" w:rsidRPr="008B569D" w:rsidRDefault="0069226B" w:rsidP="00AF2089">
            <w:pPr>
              <w:rPr>
                <w:rFonts w:ascii="Palemonas" w:hAnsi="Palemonas"/>
              </w:rPr>
            </w:pPr>
          </w:p>
        </w:tc>
      </w:tr>
      <w:tr w:rsidR="0069226B" w:rsidRPr="00DE0B86" w14:paraId="21146829" w14:textId="2C30B17C" w:rsidTr="0069226B">
        <w:tc>
          <w:tcPr>
            <w:tcW w:w="1798" w:type="dxa"/>
          </w:tcPr>
          <w:p w14:paraId="127089F0" w14:textId="77777777" w:rsidR="0069226B" w:rsidRPr="00DE0B86" w:rsidRDefault="0069226B" w:rsidP="00AF2089">
            <w:pPr>
              <w:rPr>
                <w:rFonts w:ascii="Palemonas" w:hAnsi="Palemonas"/>
              </w:rPr>
            </w:pPr>
            <w:r w:rsidRPr="00DE0B86">
              <w:rPr>
                <w:rFonts w:ascii="Palemonas" w:hAnsi="Palemonas"/>
              </w:rPr>
              <w:t>Salono įrengimas</w:t>
            </w:r>
          </w:p>
        </w:tc>
        <w:tc>
          <w:tcPr>
            <w:tcW w:w="3880" w:type="dxa"/>
          </w:tcPr>
          <w:p w14:paraId="02687476"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w:t>
            </w:r>
            <w:r w:rsidRPr="00DE0B86">
              <w:rPr>
                <w:rFonts w:ascii="Palemonas" w:hAnsi="Palemonas"/>
              </w:rPr>
              <w:t xml:space="preserve"> keleivių salono aukštis praėjime turi būti ne mažesnis nei 1800 mm;</w:t>
            </w:r>
          </w:p>
          <w:p w14:paraId="7C489626" w14:textId="77777777" w:rsidR="0069226B" w:rsidRPr="00DE0B86" w:rsidRDefault="0069226B" w:rsidP="00AF2089">
            <w:pPr>
              <w:jc w:val="both"/>
              <w:rPr>
                <w:rFonts w:ascii="Palemonas" w:hAnsi="Palemonas"/>
              </w:rPr>
            </w:pPr>
            <w:r w:rsidRPr="00DE0B86">
              <w:rPr>
                <w:rFonts w:ascii="Palemonas" w:hAnsi="Palemonas"/>
              </w:rPr>
              <w:lastRenderedPageBreak/>
              <w:t>5.</w:t>
            </w:r>
            <w:r>
              <w:rPr>
                <w:rFonts w:ascii="Palemonas" w:hAnsi="Palemonas"/>
              </w:rPr>
              <w:t>19</w:t>
            </w:r>
            <w:r w:rsidRPr="00DE0B86">
              <w:rPr>
                <w:rFonts w:ascii="Palemonas" w:hAnsi="Palemonas"/>
              </w:rPr>
              <w:t>.2</w:t>
            </w:r>
            <w:r>
              <w:rPr>
                <w:rFonts w:ascii="Palemonas" w:hAnsi="Palemonas"/>
              </w:rPr>
              <w:t>.</w:t>
            </w:r>
            <w:r w:rsidRPr="00DE0B86">
              <w:rPr>
                <w:rFonts w:ascii="Palemonas" w:hAnsi="Palemonas"/>
              </w:rPr>
              <w:t xml:space="preserve"> autobuse sumontuota garso ir šiluminė izoliacija atitinkanti specifikacijos </w:t>
            </w:r>
            <w:r w:rsidRPr="00C63219">
              <w:rPr>
                <w:rFonts w:ascii="Palemonas" w:hAnsi="Palemonas"/>
              </w:rPr>
              <w:t xml:space="preserve">5.15.7 papunktyje </w:t>
            </w:r>
            <w:r w:rsidRPr="00DE0B86">
              <w:rPr>
                <w:rFonts w:ascii="Palemonas" w:hAnsi="Palemonas"/>
              </w:rPr>
              <w:t>nurodytoms aplinkos sąlygoms;</w:t>
            </w:r>
          </w:p>
          <w:p w14:paraId="07B5345C"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.3</w:t>
            </w:r>
            <w:r>
              <w:rPr>
                <w:rFonts w:ascii="Palemonas" w:hAnsi="Palemonas"/>
              </w:rPr>
              <w:t>.</w:t>
            </w:r>
            <w:r w:rsidRPr="00DE0B86">
              <w:rPr>
                <w:rFonts w:ascii="Palemonas" w:hAnsi="Palemonas"/>
              </w:rPr>
              <w:t xml:space="preserve"> keleivių salono apdaila audiniu ir (ar) dirbtine oda ir (ar) lengvai valomu plastiku</w:t>
            </w:r>
            <w:r>
              <w:rPr>
                <w:rFonts w:ascii="Palemonas" w:hAnsi="Palemonas"/>
              </w:rPr>
              <w:t>;</w:t>
            </w:r>
          </w:p>
          <w:p w14:paraId="4DA65DE6"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4.</w:t>
            </w:r>
            <w:r w:rsidRPr="00DE0B86">
              <w:rPr>
                <w:rFonts w:ascii="Palemonas" w:hAnsi="Palemonas"/>
              </w:rPr>
              <w:t xml:space="preserve"> salono apšvietimas – dviejų intensyvumo lygių: dieninis</w:t>
            </w:r>
            <w:r>
              <w:rPr>
                <w:rFonts w:ascii="Palemonas" w:hAnsi="Palemonas"/>
              </w:rPr>
              <w:t xml:space="preserve"> </w:t>
            </w:r>
            <w:r w:rsidRPr="00DE0B86">
              <w:rPr>
                <w:rFonts w:ascii="Palemonas" w:hAnsi="Palemonas"/>
              </w:rPr>
              <w:t>/</w:t>
            </w:r>
            <w:r>
              <w:rPr>
                <w:rFonts w:ascii="Palemonas" w:hAnsi="Palemonas"/>
              </w:rPr>
              <w:t xml:space="preserve"> </w:t>
            </w:r>
            <w:r w:rsidRPr="00DE0B86">
              <w:rPr>
                <w:rFonts w:ascii="Palemonas" w:hAnsi="Palemonas"/>
              </w:rPr>
              <w:t>naktinis</w:t>
            </w:r>
            <w:r>
              <w:rPr>
                <w:rFonts w:ascii="Palemonas" w:hAnsi="Palemonas"/>
              </w:rPr>
              <w:t>;</w:t>
            </w:r>
          </w:p>
          <w:p w14:paraId="026D2E67"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5.</w:t>
            </w:r>
            <w:r w:rsidRPr="00DE0B86">
              <w:rPr>
                <w:rFonts w:ascii="Palemonas" w:hAnsi="Palemonas"/>
              </w:rPr>
              <w:t xml:space="preserve"> grindys padengtos vientisa, neslidžia, nesunkiai valoma, atsparia dilimui, cheminėms valymo priemonėms ir atmosferos poveikiui, viešajam transportui skirta PVC danga. PVC dangos spalva ir raštai turi būti praktiški ir maskuojantys nešvarumus. PVC dangos kraštai pakeliami ir tvirtinami prie vidaus sienų. Keleivių įlipimo/išlipimo pakopos ir grindų briaunos turi būti pažymėtos ryškiu kontrastiniu žymėjimu. neslystančios, atsparios nusidėvėjimui;</w:t>
            </w:r>
          </w:p>
          <w:p w14:paraId="3199E3D6"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6.</w:t>
            </w:r>
            <w:r w:rsidRPr="00DE0B86">
              <w:rPr>
                <w:rFonts w:ascii="Palemonas" w:hAnsi="Palemonas"/>
              </w:rPr>
              <w:t xml:space="preserve"> užrašai pagal L</w:t>
            </w:r>
            <w:r>
              <w:rPr>
                <w:rFonts w:ascii="Palemonas" w:hAnsi="Palemonas"/>
              </w:rPr>
              <w:t xml:space="preserve">ietuvos </w:t>
            </w:r>
            <w:r w:rsidRPr="00DE0B86">
              <w:rPr>
                <w:rFonts w:ascii="Palemonas" w:hAnsi="Palemonas"/>
              </w:rPr>
              <w:t>R</w:t>
            </w:r>
            <w:r>
              <w:rPr>
                <w:rFonts w:ascii="Palemonas" w:hAnsi="Palemonas"/>
              </w:rPr>
              <w:t>espublikos</w:t>
            </w:r>
            <w:r w:rsidRPr="00DE0B86">
              <w:rPr>
                <w:rFonts w:ascii="Palemonas" w:hAnsi="Palemonas"/>
              </w:rPr>
              <w:t xml:space="preserve"> teisės aktų reikalavimus;</w:t>
            </w:r>
          </w:p>
          <w:p w14:paraId="77C647FB"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7.</w:t>
            </w:r>
            <w:r w:rsidRPr="00DE0B86">
              <w:rPr>
                <w:rFonts w:ascii="Palemonas" w:hAnsi="Palemonas"/>
              </w:rPr>
              <w:t xml:space="preserve"> šoninių langų užuolaidos;</w:t>
            </w:r>
          </w:p>
          <w:p w14:paraId="0CC464B8"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8.</w:t>
            </w:r>
            <w:r w:rsidRPr="00DE0B86">
              <w:rPr>
                <w:rFonts w:ascii="Palemonas" w:hAnsi="Palemonas"/>
              </w:rPr>
              <w:t xml:space="preserve"> laikrodis autobuso salono priekyje gerai matomas vairuotojui ir keleiviams;</w:t>
            </w:r>
          </w:p>
          <w:p w14:paraId="6558961F"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9.</w:t>
            </w:r>
            <w:r w:rsidRPr="00DE0B86">
              <w:rPr>
                <w:rFonts w:ascii="Palemonas" w:hAnsi="Palemonas"/>
              </w:rPr>
              <w:t xml:space="preserve"> autobuso salone turi būti uždengtos visos technologinės ertmės</w:t>
            </w:r>
            <w:r>
              <w:rPr>
                <w:rFonts w:ascii="Palemonas" w:hAnsi="Palemonas"/>
              </w:rPr>
              <w:t>;</w:t>
            </w:r>
          </w:p>
          <w:p w14:paraId="128414B5"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10.</w:t>
            </w:r>
            <w:r w:rsidRPr="00DE0B86">
              <w:rPr>
                <w:rFonts w:ascii="Palemonas" w:hAnsi="Palemonas"/>
              </w:rPr>
              <w:t xml:space="preserve"> autobuso salono priekyje veidrodis vairuotojui, skirtas stebėti keleivius;</w:t>
            </w:r>
          </w:p>
          <w:p w14:paraId="701B1760"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11.</w:t>
            </w:r>
            <w:r w:rsidRPr="00DE0B86">
              <w:rPr>
                <w:rFonts w:ascii="Palemonas" w:hAnsi="Palemonas"/>
              </w:rPr>
              <w:t xml:space="preserve"> lentynos keleivių salone rankiniam bagažui sudėti (2 vnt.);</w:t>
            </w:r>
          </w:p>
          <w:p w14:paraId="5A5CC3D8"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2.</w:t>
            </w:r>
            <w:r w:rsidRPr="00DE0B86">
              <w:rPr>
                <w:rFonts w:ascii="Palemonas" w:hAnsi="Palemonas"/>
              </w:rPr>
              <w:t xml:space="preserve"> USB Type-C lizdai kiekvienoje keleivių sėdimoje eilėje su apsauga nuo trumpo jungimo;</w:t>
            </w:r>
          </w:p>
          <w:p w14:paraId="33D22CFB" w14:textId="77777777" w:rsidR="0069226B" w:rsidRPr="00DE0B86" w:rsidRDefault="0069226B"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3.</w:t>
            </w:r>
            <w:r w:rsidRPr="00DE0B86">
              <w:rPr>
                <w:rFonts w:ascii="Palemonas" w:hAnsi="Palemonas"/>
              </w:rPr>
              <w:t xml:space="preserve"> vairuotojo kabinoje ir keleivių salone naudojami apšvietimo elementai privalo būti LED technologijos, keleivių salono apšvietimas integruotas į profilius</w:t>
            </w:r>
            <w:r>
              <w:rPr>
                <w:rFonts w:ascii="Palemonas" w:hAnsi="Palemonas"/>
              </w:rPr>
              <w:t>.</w:t>
            </w:r>
          </w:p>
        </w:tc>
        <w:tc>
          <w:tcPr>
            <w:tcW w:w="3842" w:type="dxa"/>
          </w:tcPr>
          <w:p w14:paraId="6315B165" w14:textId="77777777" w:rsidR="0069226B" w:rsidRPr="00DE0B86" w:rsidRDefault="0069226B" w:rsidP="00AF2089">
            <w:pPr>
              <w:jc w:val="both"/>
              <w:rPr>
                <w:rFonts w:ascii="Palemonas" w:hAnsi="Palemonas"/>
              </w:rPr>
            </w:pPr>
          </w:p>
        </w:tc>
      </w:tr>
      <w:tr w:rsidR="0069226B" w:rsidRPr="00905329" w14:paraId="0EF3A418" w14:textId="72C062A5" w:rsidTr="0069226B">
        <w:tc>
          <w:tcPr>
            <w:tcW w:w="1798" w:type="dxa"/>
          </w:tcPr>
          <w:p w14:paraId="26ECB19B" w14:textId="77777777" w:rsidR="0069226B" w:rsidRPr="004F7025" w:rsidRDefault="0069226B" w:rsidP="00AF2089">
            <w:pPr>
              <w:rPr>
                <w:rFonts w:ascii="Palemonas" w:hAnsi="Palemonas"/>
              </w:rPr>
            </w:pPr>
            <w:r w:rsidRPr="004F7025">
              <w:rPr>
                <w:rFonts w:ascii="Palemonas" w:hAnsi="Palemonas"/>
              </w:rPr>
              <w:t>Šildymas</w:t>
            </w:r>
          </w:p>
        </w:tc>
        <w:tc>
          <w:tcPr>
            <w:tcW w:w="3880" w:type="dxa"/>
          </w:tcPr>
          <w:p w14:paraId="61665070" w14:textId="77777777" w:rsidR="0069226B" w:rsidRPr="00905329" w:rsidRDefault="0069226B" w:rsidP="00AF2089">
            <w:pPr>
              <w:jc w:val="both"/>
              <w:rPr>
                <w:rFonts w:ascii="Palemonas" w:hAnsi="Palemonas"/>
              </w:rPr>
            </w:pPr>
            <w:r w:rsidRPr="00905329">
              <w:rPr>
                <w:rFonts w:ascii="Palemonas" w:hAnsi="Palemonas"/>
              </w:rPr>
              <w:t>5.</w:t>
            </w:r>
            <w:r>
              <w:rPr>
                <w:rFonts w:ascii="Palemonas" w:hAnsi="Palemonas"/>
              </w:rPr>
              <w:t>20</w:t>
            </w:r>
            <w:r w:rsidRPr="00905329">
              <w:rPr>
                <w:rFonts w:ascii="Palemonas" w:hAnsi="Palemonas"/>
              </w:rPr>
              <w:t>.1</w:t>
            </w:r>
            <w:r>
              <w:rPr>
                <w:rFonts w:ascii="Palemonas" w:hAnsi="Palemonas"/>
              </w:rPr>
              <w:t xml:space="preserve">. </w:t>
            </w:r>
            <w:r w:rsidRPr="00905329">
              <w:rPr>
                <w:rFonts w:ascii="Palemonas" w:hAnsi="Palemonas"/>
              </w:rPr>
              <w:t>keleivių salono konvekciniai šildytuvai (montuojami iš abiejų keleivių salono pusių), veikiantys nuo papildomo šildytuvo su 15 l kuro (HVO) baku;</w:t>
            </w:r>
          </w:p>
          <w:p w14:paraId="2D28BD51" w14:textId="77777777" w:rsidR="0069226B" w:rsidRPr="00905329" w:rsidRDefault="0069226B" w:rsidP="00AF2089">
            <w:pPr>
              <w:widowControl w:val="0"/>
              <w:spacing w:before="4"/>
              <w:jc w:val="both"/>
              <w:rPr>
                <w:rFonts w:ascii="Palemonas" w:hAnsi="Palemonas"/>
              </w:rPr>
            </w:pPr>
            <w:r w:rsidRPr="00905329">
              <w:rPr>
                <w:rFonts w:ascii="Palemonas" w:hAnsi="Palemonas"/>
              </w:rPr>
              <w:t>5.</w:t>
            </w:r>
            <w:r>
              <w:rPr>
                <w:rFonts w:ascii="Palemonas" w:hAnsi="Palemonas"/>
              </w:rPr>
              <w:t>20</w:t>
            </w:r>
            <w:r w:rsidRPr="00905329">
              <w:rPr>
                <w:rFonts w:ascii="Palemonas" w:hAnsi="Palemonas"/>
              </w:rPr>
              <w:t>.2</w:t>
            </w:r>
            <w:r>
              <w:rPr>
                <w:rFonts w:ascii="Palemonas" w:hAnsi="Palemonas"/>
              </w:rPr>
              <w:t>.</w:t>
            </w:r>
            <w:r w:rsidRPr="00905329">
              <w:rPr>
                <w:rFonts w:ascii="Palemonas" w:hAnsi="Palemonas"/>
              </w:rPr>
              <w:t xml:space="preserve"> konvektoriaus jungiklis (su temperatūros indikacija)</w:t>
            </w:r>
            <w:r>
              <w:rPr>
                <w:rFonts w:ascii="Palemonas" w:hAnsi="Palemonas"/>
              </w:rPr>
              <w:t>.</w:t>
            </w:r>
          </w:p>
        </w:tc>
        <w:tc>
          <w:tcPr>
            <w:tcW w:w="3842" w:type="dxa"/>
          </w:tcPr>
          <w:p w14:paraId="5995405D" w14:textId="77777777" w:rsidR="0069226B" w:rsidRPr="00905329" w:rsidRDefault="0069226B" w:rsidP="00AF2089">
            <w:pPr>
              <w:jc w:val="both"/>
              <w:rPr>
                <w:rFonts w:ascii="Palemonas" w:hAnsi="Palemonas"/>
              </w:rPr>
            </w:pPr>
          </w:p>
        </w:tc>
      </w:tr>
      <w:tr w:rsidR="0069226B" w:rsidRPr="004F7025" w14:paraId="35A93DAC" w14:textId="5DE77CAE" w:rsidTr="0069226B">
        <w:tc>
          <w:tcPr>
            <w:tcW w:w="1798" w:type="dxa"/>
          </w:tcPr>
          <w:p w14:paraId="33EAF420" w14:textId="77777777" w:rsidR="0069226B" w:rsidRPr="004F7025" w:rsidRDefault="0069226B" w:rsidP="00AF2089">
            <w:pPr>
              <w:rPr>
                <w:rFonts w:ascii="Palemonas" w:hAnsi="Palemonas"/>
              </w:rPr>
            </w:pPr>
            <w:r w:rsidRPr="004F7025">
              <w:rPr>
                <w:rFonts w:ascii="Palemonas" w:hAnsi="Palemonas"/>
              </w:rPr>
              <w:lastRenderedPageBreak/>
              <w:t>Oro kondicionavimo sistema, ventiliacija</w:t>
            </w:r>
          </w:p>
        </w:tc>
        <w:tc>
          <w:tcPr>
            <w:tcW w:w="3880" w:type="dxa"/>
          </w:tcPr>
          <w:p w14:paraId="57A44D6F"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1</w:t>
            </w:r>
            <w:r w:rsidRPr="004F7025">
              <w:rPr>
                <w:rFonts w:ascii="Palemonas" w:hAnsi="Palemonas"/>
              </w:rPr>
              <w:t>.1</w:t>
            </w:r>
            <w:r>
              <w:rPr>
                <w:rFonts w:ascii="Palemonas" w:hAnsi="Palemonas"/>
              </w:rPr>
              <w:t>.</w:t>
            </w:r>
            <w:r w:rsidRPr="004F7025">
              <w:rPr>
                <w:rFonts w:ascii="Palemonas" w:hAnsi="Palemonas"/>
              </w:rPr>
              <w:t xml:space="preserve"> salono ir vairuotojo vietos kondicionavimas (~5–6 kW);</w:t>
            </w:r>
          </w:p>
          <w:p w14:paraId="553B850C" w14:textId="77777777" w:rsidR="0069226B" w:rsidRPr="004F7025" w:rsidRDefault="0069226B" w:rsidP="00AF2089">
            <w:pPr>
              <w:jc w:val="both"/>
              <w:rPr>
                <w:rFonts w:ascii="Palemonas" w:hAnsi="Palemonas"/>
                <w:color w:val="000000" w:themeColor="text1"/>
              </w:rPr>
            </w:pPr>
            <w:r w:rsidRPr="004F7025">
              <w:rPr>
                <w:rFonts w:ascii="Palemonas" w:hAnsi="Palemonas"/>
              </w:rPr>
              <w:t>5.2</w:t>
            </w:r>
            <w:r>
              <w:rPr>
                <w:rFonts w:ascii="Palemonas" w:hAnsi="Palemonas"/>
              </w:rPr>
              <w:t>1</w:t>
            </w:r>
            <w:r w:rsidRPr="004F7025">
              <w:rPr>
                <w:rFonts w:ascii="Palemonas" w:hAnsi="Palemonas"/>
              </w:rPr>
              <w:t>.2</w:t>
            </w:r>
            <w:r>
              <w:rPr>
                <w:rFonts w:ascii="Palemonas" w:hAnsi="Palemonas"/>
              </w:rPr>
              <w:t>.</w:t>
            </w:r>
            <w:r w:rsidRPr="004F7025">
              <w:rPr>
                <w:rFonts w:ascii="Palemonas" w:hAnsi="Palemonas"/>
              </w:rPr>
              <w:t xml:space="preserve"> </w:t>
            </w:r>
            <w:r w:rsidRPr="004F7025">
              <w:rPr>
                <w:rFonts w:ascii="Palemonas" w:hAnsi="Palemonas"/>
                <w:color w:val="000000" w:themeColor="text1"/>
              </w:rPr>
              <w:t>oro ventiliatorius galinėje stogo dalyje salono vėdinimui;</w:t>
            </w:r>
          </w:p>
          <w:p w14:paraId="676C0283" w14:textId="77777777" w:rsidR="0069226B" w:rsidRPr="004F7025" w:rsidRDefault="0069226B" w:rsidP="00AF2089">
            <w:pPr>
              <w:widowControl w:val="0"/>
              <w:spacing w:before="4"/>
              <w:jc w:val="both"/>
              <w:rPr>
                <w:rFonts w:ascii="Palemonas" w:hAnsi="Palemonas"/>
              </w:rPr>
            </w:pPr>
            <w:r w:rsidRPr="004F7025">
              <w:rPr>
                <w:rFonts w:ascii="Palemonas" w:hAnsi="Palemonas"/>
              </w:rPr>
              <w:t>5.2</w:t>
            </w:r>
            <w:r>
              <w:rPr>
                <w:rFonts w:ascii="Palemonas" w:hAnsi="Palemonas"/>
              </w:rPr>
              <w:t>1</w:t>
            </w:r>
            <w:r w:rsidRPr="004F7025">
              <w:rPr>
                <w:rFonts w:ascii="Palemonas" w:hAnsi="Palemonas"/>
              </w:rPr>
              <w:t>.</w:t>
            </w:r>
            <w:r>
              <w:rPr>
                <w:rFonts w:ascii="Palemonas" w:hAnsi="Palemonas"/>
              </w:rPr>
              <w:t>3.</w:t>
            </w:r>
            <w:r w:rsidRPr="004F7025">
              <w:rPr>
                <w:rFonts w:ascii="Palemonas" w:hAnsi="Palemonas"/>
              </w:rPr>
              <w:t xml:space="preserve"> keleivių skyriuje įrengtas elektrinis ventiliatorius, kurio debitas ne mažesnis negu 500 m</w:t>
            </w:r>
            <w:r w:rsidRPr="00BF2117">
              <w:rPr>
                <w:rFonts w:ascii="Palemonas" w:hAnsi="Palemonas"/>
                <w:vertAlign w:val="superscript"/>
              </w:rPr>
              <w:t>3</w:t>
            </w:r>
            <w:r w:rsidRPr="004F7025">
              <w:rPr>
                <w:rFonts w:ascii="Palemonas" w:hAnsi="Palemonas"/>
              </w:rPr>
              <w:t>/h.</w:t>
            </w:r>
          </w:p>
        </w:tc>
        <w:tc>
          <w:tcPr>
            <w:tcW w:w="3842" w:type="dxa"/>
          </w:tcPr>
          <w:p w14:paraId="14A71AB2" w14:textId="77777777" w:rsidR="0069226B" w:rsidRPr="004F7025" w:rsidRDefault="0069226B" w:rsidP="00AF2089">
            <w:pPr>
              <w:jc w:val="both"/>
              <w:rPr>
                <w:rFonts w:ascii="Palemonas" w:hAnsi="Palemonas"/>
              </w:rPr>
            </w:pPr>
          </w:p>
        </w:tc>
      </w:tr>
      <w:tr w:rsidR="0069226B" w:rsidRPr="004F7025" w14:paraId="4FB2EC5D" w14:textId="5A91EBE5" w:rsidTr="0069226B">
        <w:tc>
          <w:tcPr>
            <w:tcW w:w="1798" w:type="dxa"/>
          </w:tcPr>
          <w:p w14:paraId="38AFC068" w14:textId="77777777" w:rsidR="0069226B" w:rsidRPr="004F7025" w:rsidRDefault="0069226B" w:rsidP="00AF2089">
            <w:pPr>
              <w:rPr>
                <w:rFonts w:ascii="Palemonas" w:hAnsi="Palemonas"/>
              </w:rPr>
            </w:pPr>
            <w:r w:rsidRPr="004F7025">
              <w:rPr>
                <w:rFonts w:ascii="Palemonas" w:hAnsi="Palemonas"/>
              </w:rPr>
              <w:t>Kėbulas</w:t>
            </w:r>
          </w:p>
        </w:tc>
        <w:tc>
          <w:tcPr>
            <w:tcW w:w="3880" w:type="dxa"/>
          </w:tcPr>
          <w:p w14:paraId="49753637" w14:textId="77777777" w:rsidR="0069226B" w:rsidRPr="004F7025" w:rsidRDefault="0069226B" w:rsidP="00AF2089">
            <w:pPr>
              <w:widowControl w:val="0"/>
              <w:spacing w:before="4"/>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.1</w:t>
            </w:r>
            <w:r>
              <w:rPr>
                <w:rFonts w:ascii="Palemonas" w:hAnsi="Palemonas"/>
              </w:rPr>
              <w:t>.</w:t>
            </w:r>
            <w:r w:rsidRPr="004F7025">
              <w:rPr>
                <w:rFonts w:ascii="Palemonas" w:hAnsi="Palemonas"/>
              </w:rPr>
              <w:t xml:space="preserve"> antikorozinis su šilumos ir garso izoliacija;</w:t>
            </w:r>
          </w:p>
          <w:p w14:paraId="30ADAD0E" w14:textId="77777777" w:rsidR="0069226B" w:rsidRPr="004F7025" w:rsidRDefault="0069226B" w:rsidP="00AF2089">
            <w:pPr>
              <w:widowControl w:val="0"/>
              <w:spacing w:before="4"/>
              <w:jc w:val="both"/>
              <w:rPr>
                <w:rFonts w:ascii="Palemonas" w:hAnsi="Palemonas"/>
                <w:color w:val="000000" w:themeColor="text1"/>
              </w:rPr>
            </w:pPr>
            <w:r w:rsidRPr="004F7025">
              <w:rPr>
                <w:rFonts w:ascii="Palemonas" w:hAnsi="Palemonas"/>
              </w:rPr>
              <w:t>5.2</w:t>
            </w:r>
            <w:r>
              <w:rPr>
                <w:rFonts w:ascii="Palemonas" w:hAnsi="Palemonas"/>
              </w:rPr>
              <w:t>2</w:t>
            </w:r>
            <w:r w:rsidRPr="004F7025">
              <w:rPr>
                <w:rFonts w:ascii="Palemonas" w:hAnsi="Palemonas"/>
              </w:rPr>
              <w:t>.2</w:t>
            </w:r>
            <w:r>
              <w:rPr>
                <w:rFonts w:ascii="Palemonas" w:hAnsi="Palemonas"/>
              </w:rPr>
              <w:t>.</w:t>
            </w:r>
            <w:r w:rsidRPr="004F7025">
              <w:rPr>
                <w:rFonts w:ascii="Palemonas" w:hAnsi="Palemonas"/>
              </w:rPr>
              <w:t xml:space="preserve"> antikorozinis </w:t>
            </w:r>
            <w:r w:rsidRPr="004F7025">
              <w:rPr>
                <w:rFonts w:ascii="Palemonas" w:hAnsi="Palemonas"/>
                <w:color w:val="000000" w:themeColor="text1"/>
              </w:rPr>
              <w:t>padengimas turi užtikrinti kėbului numatytų garantinių įsipareigojimų vykdymą;</w:t>
            </w:r>
          </w:p>
          <w:p w14:paraId="11D4BA18" w14:textId="77777777" w:rsidR="0069226B" w:rsidRPr="004F7025" w:rsidRDefault="0069226B" w:rsidP="00AF2089">
            <w:pPr>
              <w:jc w:val="both"/>
              <w:rPr>
                <w:rFonts w:ascii="Palemonas" w:hAnsi="Palemonas"/>
                <w:color w:val="000000" w:themeColor="text1"/>
              </w:rPr>
            </w:pPr>
            <w:r w:rsidRPr="004F7025">
              <w:rPr>
                <w:rFonts w:ascii="Palemonas" w:hAnsi="Palemonas"/>
                <w:color w:val="000000" w:themeColor="text1"/>
              </w:rPr>
              <w:t>5.2</w:t>
            </w:r>
            <w:r>
              <w:rPr>
                <w:rFonts w:ascii="Palemonas" w:hAnsi="Palemonas"/>
                <w:color w:val="000000" w:themeColor="text1"/>
              </w:rPr>
              <w:t>2</w:t>
            </w:r>
            <w:r w:rsidRPr="004F7025">
              <w:rPr>
                <w:rFonts w:ascii="Palemonas" w:hAnsi="Palemonas"/>
                <w:color w:val="000000" w:themeColor="text1"/>
              </w:rPr>
              <w:t>.3</w:t>
            </w:r>
            <w:r>
              <w:rPr>
                <w:rFonts w:ascii="Palemonas" w:hAnsi="Palemonas"/>
                <w:color w:val="000000" w:themeColor="text1"/>
              </w:rPr>
              <w:t>.</w:t>
            </w:r>
            <w:r w:rsidRPr="004F7025">
              <w:rPr>
                <w:rFonts w:ascii="Palemonas" w:hAnsi="Palemonas"/>
                <w:color w:val="000000" w:themeColor="text1"/>
              </w:rPr>
              <w:t xml:space="preserve"> autobuso išorė turi būti pagaminta iš antikorozinį padengimą turinčios medžiagos arba pakeista į kitą korozijai atsparią medžiagą</w:t>
            </w:r>
            <w:r>
              <w:rPr>
                <w:rFonts w:ascii="Palemonas" w:hAnsi="Palemonas"/>
                <w:color w:val="000000" w:themeColor="text1"/>
              </w:rPr>
              <w:t>;</w:t>
            </w:r>
          </w:p>
          <w:p w14:paraId="28F3F38D"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4.</w:t>
            </w:r>
            <w:r w:rsidRPr="004F7025">
              <w:rPr>
                <w:rFonts w:ascii="Palemonas" w:hAnsi="Palemonas"/>
              </w:rPr>
              <w:t xml:space="preserve"> autobuso kėbulo viršutinėje dalyje turi būti sumontuoti papildomi (jeigu jų nėra gamyklinėje komplektacijoje) viršutiniai galo posūkio signalai. </w:t>
            </w:r>
            <w:r w:rsidRPr="004F7025">
              <w:rPr>
                <w:rFonts w:ascii="Palemonas" w:hAnsi="Palemonas"/>
                <w:shd w:val="clear" w:color="auto" w:fill="FFFFFF"/>
              </w:rPr>
              <w:t>Atidarius</w:t>
            </w:r>
            <w:r w:rsidRPr="004F7025">
              <w:rPr>
                <w:rFonts w:ascii="Palemonas" w:hAnsi="Palemonas"/>
              </w:rPr>
              <w:t xml:space="preserve"> bet kurias duris (</w:t>
            </w:r>
            <w:r w:rsidRPr="004F7025">
              <w:rPr>
                <w:rFonts w:ascii="Palemonas" w:hAnsi="Palemonas"/>
                <w:shd w:val="clear" w:color="auto" w:fill="FFFFFF"/>
              </w:rPr>
              <w:t>esant įjungtam varikliui)</w:t>
            </w:r>
            <w:r w:rsidRPr="004F7025">
              <w:rPr>
                <w:rFonts w:ascii="Palemonas" w:hAnsi="Palemonas"/>
              </w:rPr>
              <w:t xml:space="preserve"> privalomas visų posūkio signalų automatinis mirksėjimas (tame tarpe ir papildomų)</w:t>
            </w:r>
            <w:r>
              <w:rPr>
                <w:rFonts w:ascii="Palemonas" w:hAnsi="Palemonas"/>
              </w:rPr>
              <w:t>;</w:t>
            </w:r>
          </w:p>
          <w:p w14:paraId="31D330FB"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5.</w:t>
            </w:r>
            <w:r w:rsidRPr="004F7025">
              <w:rPr>
                <w:rFonts w:ascii="Palemonas" w:hAnsi="Palemonas"/>
              </w:rPr>
              <w:t xml:space="preserve"> priekiniai ir galiniai priešrūkiniai žibintai</w:t>
            </w:r>
            <w:r>
              <w:rPr>
                <w:rFonts w:ascii="Palemonas" w:hAnsi="Palemonas"/>
              </w:rPr>
              <w:t>;</w:t>
            </w:r>
          </w:p>
          <w:p w14:paraId="0E0ACEF9"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6.</w:t>
            </w:r>
            <w:r w:rsidRPr="004F7025">
              <w:rPr>
                <w:rFonts w:ascii="Palemonas" w:hAnsi="Palemonas"/>
              </w:rPr>
              <w:t xml:space="preserve"> turi būti sumontuoti ne mažiau kaip dviejų skirtingų matymo laukų išoriniai veidrodžiai, kurie leistų vairuotojui matyti kuo didesnį plotą prie dešiniojo autobuso šono arba analogišką funkciją atliekanti kamerų sistema. Veidrodžiai šildomi, reguliuojami ir sulankstomi, minėtos veidrodžių valdymo funkcijos atliekamas iš vairuotojo darbo vietos.</w:t>
            </w:r>
          </w:p>
        </w:tc>
        <w:tc>
          <w:tcPr>
            <w:tcW w:w="3842" w:type="dxa"/>
          </w:tcPr>
          <w:p w14:paraId="2B1399FE" w14:textId="77777777" w:rsidR="0069226B" w:rsidRPr="004F7025" w:rsidRDefault="0069226B" w:rsidP="00AF2089">
            <w:pPr>
              <w:widowControl w:val="0"/>
              <w:spacing w:before="4"/>
              <w:jc w:val="both"/>
              <w:rPr>
                <w:rFonts w:ascii="Palemonas" w:hAnsi="Palemonas"/>
              </w:rPr>
            </w:pPr>
          </w:p>
        </w:tc>
      </w:tr>
      <w:tr w:rsidR="0069226B" w:rsidRPr="004F7025" w14:paraId="5FB18640" w14:textId="547BE8F2" w:rsidTr="0069226B">
        <w:tc>
          <w:tcPr>
            <w:tcW w:w="1798" w:type="dxa"/>
          </w:tcPr>
          <w:p w14:paraId="1E2297AF" w14:textId="77777777" w:rsidR="0069226B" w:rsidRPr="004F7025" w:rsidRDefault="0069226B" w:rsidP="00AF2089">
            <w:pPr>
              <w:rPr>
                <w:rFonts w:ascii="Palemonas" w:hAnsi="Palemonas"/>
              </w:rPr>
            </w:pPr>
            <w:r w:rsidRPr="004F7025">
              <w:rPr>
                <w:rFonts w:ascii="Palemonas" w:hAnsi="Palemonas"/>
              </w:rPr>
              <w:t>Langai</w:t>
            </w:r>
          </w:p>
        </w:tc>
        <w:tc>
          <w:tcPr>
            <w:tcW w:w="3880" w:type="dxa"/>
          </w:tcPr>
          <w:p w14:paraId="3021DDA1"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.1</w:t>
            </w:r>
            <w:r>
              <w:rPr>
                <w:rFonts w:ascii="Palemonas" w:hAnsi="Palemonas"/>
              </w:rPr>
              <w:t>.</w:t>
            </w:r>
            <w:r w:rsidRPr="004F7025">
              <w:rPr>
                <w:rFonts w:ascii="Palemonas" w:hAnsi="Palemonas"/>
              </w:rPr>
              <w:t xml:space="preserve"> dvigubi šoniniai langai (stiklo paketai) į originalias vietas keleivių zonoje;</w:t>
            </w:r>
          </w:p>
          <w:p w14:paraId="1E404727"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.2</w:t>
            </w:r>
            <w:r>
              <w:rPr>
                <w:rFonts w:ascii="Palemonas" w:hAnsi="Palemonas"/>
              </w:rPr>
              <w:t>.</w:t>
            </w:r>
            <w:r w:rsidRPr="004F7025">
              <w:rPr>
                <w:rFonts w:ascii="Palemonas" w:hAnsi="Palemonas"/>
              </w:rPr>
              <w:t xml:space="preserve"> visi šoniniai ir galiniai stiklai išskyrus priekinius šoninius stiklus, tamsinti. Šviesos laidumas iš išorės į saloną ne daugiau kaip 70 </w:t>
            </w:r>
            <w:r>
              <w:rPr>
                <w:rFonts w:ascii="Palemonas" w:hAnsi="Palemonas"/>
              </w:rPr>
              <w:t>proc.</w:t>
            </w:r>
            <w:r w:rsidRPr="004F7025">
              <w:rPr>
                <w:rFonts w:ascii="Palemonas" w:hAnsi="Palemonas"/>
              </w:rPr>
              <w:t xml:space="preserve"> ir ne mažiau kaip 30 </w:t>
            </w:r>
            <w:r>
              <w:rPr>
                <w:rFonts w:ascii="Palemonas" w:hAnsi="Palemonas"/>
              </w:rPr>
              <w:t>proc.</w:t>
            </w:r>
            <w:r w:rsidRPr="004F7025">
              <w:rPr>
                <w:rFonts w:ascii="Palemonas" w:hAnsi="Palemonas"/>
                <w:lang w:val="en-US"/>
              </w:rPr>
              <w:t xml:space="preserve"> (tamsinimas</w:t>
            </w:r>
            <w:r w:rsidRPr="004F7025">
              <w:rPr>
                <w:rFonts w:ascii="Palemonas" w:hAnsi="Palemonas"/>
              </w:rPr>
              <w:t xml:space="preserve"> nenaudojant tamsinimo plėvelės);</w:t>
            </w:r>
          </w:p>
          <w:p w14:paraId="22F65898"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.3</w:t>
            </w:r>
            <w:r>
              <w:rPr>
                <w:rFonts w:ascii="Palemonas" w:hAnsi="Palemonas"/>
              </w:rPr>
              <w:t>.</w:t>
            </w:r>
            <w:r w:rsidRPr="004F7025">
              <w:rPr>
                <w:rFonts w:ascii="Palemonas" w:hAnsi="Palemonas"/>
              </w:rPr>
              <w:t xml:space="preserve"> abiejų priekinių durų langai valdomi elektra.</w:t>
            </w:r>
          </w:p>
        </w:tc>
        <w:tc>
          <w:tcPr>
            <w:tcW w:w="3842" w:type="dxa"/>
          </w:tcPr>
          <w:p w14:paraId="30A468E7" w14:textId="77777777" w:rsidR="0069226B" w:rsidRPr="004F7025" w:rsidRDefault="0069226B" w:rsidP="00AF2089">
            <w:pPr>
              <w:jc w:val="both"/>
              <w:rPr>
                <w:rFonts w:ascii="Palemonas" w:hAnsi="Palemonas"/>
              </w:rPr>
            </w:pPr>
          </w:p>
        </w:tc>
      </w:tr>
      <w:tr w:rsidR="0069226B" w:rsidRPr="004F7025" w14:paraId="13C34E00" w14:textId="2D7A28E3" w:rsidTr="0069226B">
        <w:tc>
          <w:tcPr>
            <w:tcW w:w="1798" w:type="dxa"/>
          </w:tcPr>
          <w:p w14:paraId="38782695" w14:textId="77777777" w:rsidR="0069226B" w:rsidRPr="004F7025" w:rsidRDefault="0069226B" w:rsidP="00AF2089">
            <w:pPr>
              <w:rPr>
                <w:rFonts w:ascii="Palemonas" w:hAnsi="Palemonas"/>
              </w:rPr>
            </w:pPr>
            <w:r w:rsidRPr="004F7025">
              <w:rPr>
                <w:rFonts w:ascii="Palemonas" w:hAnsi="Palemonas"/>
              </w:rPr>
              <w:t>Priekinio lango stiklas</w:t>
            </w:r>
          </w:p>
        </w:tc>
        <w:tc>
          <w:tcPr>
            <w:tcW w:w="3880" w:type="dxa"/>
          </w:tcPr>
          <w:p w14:paraId="746CFA18" w14:textId="77777777" w:rsidR="0069226B" w:rsidRPr="004F7025" w:rsidRDefault="0069226B" w:rsidP="00AF2089">
            <w:pPr>
              <w:rPr>
                <w:rFonts w:ascii="Palemonas" w:hAnsi="Palemonas"/>
              </w:rPr>
            </w:pPr>
            <w:r w:rsidRPr="004F7025">
              <w:rPr>
                <w:rFonts w:ascii="Palemonas" w:hAnsi="Palemonas"/>
              </w:rPr>
              <w:t>Saugus, laminuotas arba lygiavertis, apšildomas elektra.</w:t>
            </w:r>
          </w:p>
        </w:tc>
        <w:tc>
          <w:tcPr>
            <w:tcW w:w="3842" w:type="dxa"/>
          </w:tcPr>
          <w:p w14:paraId="427F5DC3" w14:textId="77777777" w:rsidR="0069226B" w:rsidRPr="004F7025" w:rsidRDefault="0069226B" w:rsidP="00AF2089">
            <w:pPr>
              <w:rPr>
                <w:rFonts w:ascii="Palemonas" w:hAnsi="Palemonas"/>
              </w:rPr>
            </w:pPr>
          </w:p>
        </w:tc>
      </w:tr>
      <w:tr w:rsidR="0069226B" w:rsidRPr="004F7025" w14:paraId="0A402DD6" w14:textId="2CE57402" w:rsidTr="0069226B">
        <w:tc>
          <w:tcPr>
            <w:tcW w:w="1798" w:type="dxa"/>
          </w:tcPr>
          <w:p w14:paraId="46942367" w14:textId="77777777" w:rsidR="0069226B" w:rsidRPr="004F7025" w:rsidRDefault="0069226B" w:rsidP="00AF2089">
            <w:pPr>
              <w:rPr>
                <w:rFonts w:ascii="Palemonas" w:hAnsi="Palemonas"/>
              </w:rPr>
            </w:pPr>
            <w:r w:rsidRPr="004F7025">
              <w:rPr>
                <w:rFonts w:ascii="Palemonas" w:hAnsi="Palemonas"/>
              </w:rPr>
              <w:t>Veidrodžiai</w:t>
            </w:r>
          </w:p>
        </w:tc>
        <w:tc>
          <w:tcPr>
            <w:tcW w:w="3880" w:type="dxa"/>
          </w:tcPr>
          <w:p w14:paraId="3C1EF23F" w14:textId="77777777" w:rsidR="0069226B" w:rsidRPr="004F7025" w:rsidRDefault="0069226B" w:rsidP="00AF2089">
            <w:pPr>
              <w:rPr>
                <w:rFonts w:ascii="Palemonas" w:hAnsi="Palemonas"/>
              </w:rPr>
            </w:pPr>
            <w:r w:rsidRPr="004F7025">
              <w:rPr>
                <w:rFonts w:ascii="Palemonas" w:hAnsi="Palemonas"/>
              </w:rPr>
              <w:t>Šildomi, elektra reguliuojami</w:t>
            </w:r>
            <w:r>
              <w:rPr>
                <w:rFonts w:ascii="Palemonas" w:hAnsi="Palemonas"/>
              </w:rPr>
              <w:t>.</w:t>
            </w:r>
          </w:p>
        </w:tc>
        <w:tc>
          <w:tcPr>
            <w:tcW w:w="3842" w:type="dxa"/>
          </w:tcPr>
          <w:p w14:paraId="79A04E4F" w14:textId="77777777" w:rsidR="0069226B" w:rsidRPr="004F7025" w:rsidRDefault="0069226B" w:rsidP="00AF2089">
            <w:pPr>
              <w:rPr>
                <w:rFonts w:ascii="Palemonas" w:hAnsi="Palemonas"/>
              </w:rPr>
            </w:pPr>
          </w:p>
        </w:tc>
      </w:tr>
      <w:tr w:rsidR="0069226B" w:rsidRPr="004F7025" w14:paraId="5668CA9A" w14:textId="56FAA292" w:rsidTr="0069226B">
        <w:tc>
          <w:tcPr>
            <w:tcW w:w="1798" w:type="dxa"/>
          </w:tcPr>
          <w:p w14:paraId="5B2B2124" w14:textId="77777777" w:rsidR="0069226B" w:rsidRPr="004F7025" w:rsidRDefault="0069226B" w:rsidP="00AF2089">
            <w:pPr>
              <w:rPr>
                <w:rFonts w:ascii="Palemonas" w:hAnsi="Palemonas"/>
              </w:rPr>
            </w:pPr>
            <w:r w:rsidRPr="004F7025">
              <w:rPr>
                <w:rFonts w:ascii="Palemonas" w:hAnsi="Palemonas"/>
              </w:rPr>
              <w:t>Stoglangis</w:t>
            </w:r>
          </w:p>
        </w:tc>
        <w:tc>
          <w:tcPr>
            <w:tcW w:w="3880" w:type="dxa"/>
          </w:tcPr>
          <w:p w14:paraId="20A336F9"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6</w:t>
            </w:r>
            <w:r w:rsidRPr="004F7025">
              <w:rPr>
                <w:rFonts w:ascii="Palemonas" w:hAnsi="Palemonas"/>
              </w:rPr>
              <w:t>.1</w:t>
            </w:r>
            <w:r>
              <w:rPr>
                <w:rFonts w:ascii="Palemonas" w:hAnsi="Palemonas"/>
              </w:rPr>
              <w:t>.</w:t>
            </w:r>
            <w:r w:rsidRPr="004F7025">
              <w:rPr>
                <w:rFonts w:ascii="Palemonas" w:hAnsi="Palemonas"/>
              </w:rPr>
              <w:t xml:space="preserve"> avarinis – ventiliacinis stoglangis stoge,</w:t>
            </w:r>
            <w:r>
              <w:rPr>
                <w:rFonts w:ascii="Palemonas" w:hAnsi="Palemonas"/>
              </w:rPr>
              <w:t xml:space="preserve"> </w:t>
            </w:r>
            <w:r w:rsidRPr="004F7025">
              <w:rPr>
                <w:rFonts w:ascii="Palemonas" w:hAnsi="Palemonas"/>
              </w:rPr>
              <w:t xml:space="preserve">atitinkantis avarinio </w:t>
            </w:r>
            <w:r w:rsidRPr="004F7025">
              <w:rPr>
                <w:rFonts w:ascii="Palemonas" w:hAnsi="Palemonas"/>
              </w:rPr>
              <w:lastRenderedPageBreak/>
              <w:t>išėjimo reikalavimus, ne mažiau 1 vnt</w:t>
            </w:r>
            <w:r>
              <w:rPr>
                <w:rFonts w:ascii="Palemonas" w:hAnsi="Palemonas"/>
              </w:rPr>
              <w:t>.</w:t>
            </w:r>
            <w:r w:rsidRPr="004F7025">
              <w:rPr>
                <w:rFonts w:ascii="Palemonas" w:hAnsi="Palemonas"/>
              </w:rPr>
              <w:t>;</w:t>
            </w:r>
          </w:p>
          <w:p w14:paraId="3080C094" w14:textId="77777777" w:rsidR="0069226B" w:rsidRPr="004F7025" w:rsidRDefault="0069226B" w:rsidP="00AF2089">
            <w:pPr>
              <w:jc w:val="both"/>
              <w:rPr>
                <w:rFonts w:ascii="Palemonas" w:hAnsi="Palemonas"/>
              </w:rPr>
            </w:pPr>
            <w:r w:rsidRPr="004F7025">
              <w:rPr>
                <w:rFonts w:ascii="Palemonas" w:hAnsi="Palemonas"/>
              </w:rPr>
              <w:t>5.2</w:t>
            </w:r>
            <w:r>
              <w:rPr>
                <w:rFonts w:ascii="Palemonas" w:hAnsi="Palemonas"/>
              </w:rPr>
              <w:t>6</w:t>
            </w:r>
            <w:r w:rsidRPr="004F7025">
              <w:rPr>
                <w:rFonts w:ascii="Palemonas" w:hAnsi="Palemonas"/>
              </w:rPr>
              <w:t>.2</w:t>
            </w:r>
            <w:r>
              <w:rPr>
                <w:rFonts w:ascii="Palemonas" w:hAnsi="Palemonas"/>
              </w:rPr>
              <w:t>.</w:t>
            </w:r>
            <w:r w:rsidRPr="004F7025">
              <w:rPr>
                <w:rFonts w:ascii="Palemonas" w:hAnsi="Palemonas"/>
              </w:rPr>
              <w:t xml:space="preserve"> stoglangio dangtis pagamintas iš dvigubo stiklo paketo ar didelę šilumos varžą turinčios polimerinės medžiagos.</w:t>
            </w:r>
          </w:p>
        </w:tc>
        <w:tc>
          <w:tcPr>
            <w:tcW w:w="3842" w:type="dxa"/>
          </w:tcPr>
          <w:p w14:paraId="683B9686" w14:textId="77777777" w:rsidR="0069226B" w:rsidRPr="004F7025" w:rsidRDefault="0069226B" w:rsidP="00AF2089">
            <w:pPr>
              <w:jc w:val="both"/>
              <w:rPr>
                <w:rFonts w:ascii="Palemonas" w:hAnsi="Palemonas"/>
              </w:rPr>
            </w:pPr>
          </w:p>
        </w:tc>
      </w:tr>
      <w:tr w:rsidR="0069226B" w:rsidRPr="004F7025" w14:paraId="71EE0FDA" w14:textId="75A8D074" w:rsidTr="0069226B">
        <w:tc>
          <w:tcPr>
            <w:tcW w:w="1798" w:type="dxa"/>
          </w:tcPr>
          <w:p w14:paraId="0D3151D0" w14:textId="77777777" w:rsidR="0069226B" w:rsidRPr="00DE0B86" w:rsidRDefault="0069226B" w:rsidP="00AF2089">
            <w:pPr>
              <w:rPr>
                <w:rFonts w:ascii="Palemonas" w:hAnsi="Palemonas"/>
              </w:rPr>
            </w:pPr>
            <w:r w:rsidRPr="00DE0B86">
              <w:rPr>
                <w:rFonts w:ascii="Palemonas" w:hAnsi="Palemonas"/>
              </w:rPr>
              <w:t>Vairuotojo darbo vieta</w:t>
            </w:r>
          </w:p>
        </w:tc>
        <w:tc>
          <w:tcPr>
            <w:tcW w:w="3880" w:type="dxa"/>
          </w:tcPr>
          <w:p w14:paraId="381C4033"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w:t>
            </w:r>
            <w:r>
              <w:rPr>
                <w:rFonts w:ascii="Palemonas" w:hAnsi="Palemonas"/>
                <w:lang w:eastAsia="lt-LT"/>
              </w:rPr>
              <w:t>.</w:t>
            </w:r>
            <w:r w:rsidRPr="004F7025">
              <w:rPr>
                <w:rFonts w:ascii="Palemonas" w:hAnsi="Palemonas"/>
                <w:lang w:eastAsia="lt-LT"/>
              </w:rPr>
              <w:t xml:space="preserve"> pagrindiniai jungikliai, signalinės lemputės, pranešimai borto kompiuteryje turi būti pažymėti atpažinimo ženklais ir (arba) užrašais lietuvių kalba;</w:t>
            </w:r>
          </w:p>
          <w:p w14:paraId="2ED7C1BD"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w:t>
            </w:r>
            <w:r>
              <w:rPr>
                <w:rFonts w:ascii="Palemonas" w:hAnsi="Palemonas"/>
                <w:lang w:eastAsia="lt-LT"/>
              </w:rPr>
              <w:t>.</w:t>
            </w:r>
            <w:r w:rsidRPr="004F7025">
              <w:rPr>
                <w:rFonts w:ascii="Palemonas" w:hAnsi="Palemonas"/>
                <w:lang w:eastAsia="lt-LT"/>
              </w:rPr>
              <w:t xml:space="preserve"> prietaisų skydelyje montuojamas spidometras, tachometras, odometras;</w:t>
            </w:r>
          </w:p>
          <w:p w14:paraId="26304801"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.3</w:t>
            </w:r>
            <w:r>
              <w:rPr>
                <w:rFonts w:ascii="Palemonas" w:hAnsi="Palemonas"/>
                <w:lang w:eastAsia="lt-LT"/>
              </w:rPr>
              <w:t>.</w:t>
            </w:r>
            <w:r w:rsidRPr="004F7025">
              <w:rPr>
                <w:rFonts w:ascii="Palemonas" w:hAnsi="Palemonas"/>
                <w:lang w:eastAsia="lt-LT"/>
              </w:rPr>
              <w:t xml:space="preserve"> prietaisų skydelyje turi būti pateikiama visa vairuotojui reikiama informacija apie transporto priemonės sistemų techninę būklę;</w:t>
            </w:r>
          </w:p>
          <w:p w14:paraId="254707C3"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.4</w:t>
            </w:r>
            <w:r>
              <w:rPr>
                <w:rFonts w:ascii="Palemonas" w:hAnsi="Palemonas"/>
                <w:lang w:eastAsia="lt-LT"/>
              </w:rPr>
              <w:t>.</w:t>
            </w:r>
            <w:r w:rsidRPr="004F7025">
              <w:rPr>
                <w:rFonts w:ascii="Palemonas" w:hAnsi="Palemonas"/>
                <w:lang w:eastAsia="lt-LT"/>
              </w:rPr>
              <w:t xml:space="preserve"> matavimo prietaisų skalės turi būti metrinės matavimo sistemos;</w:t>
            </w:r>
          </w:p>
          <w:p w14:paraId="31017C90"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.5</w:t>
            </w:r>
            <w:r>
              <w:rPr>
                <w:rFonts w:ascii="Palemonas" w:hAnsi="Palemonas"/>
                <w:lang w:eastAsia="lt-LT"/>
              </w:rPr>
              <w:t>.</w:t>
            </w:r>
            <w:r w:rsidRPr="004F7025">
              <w:rPr>
                <w:rFonts w:ascii="Palemonas" w:hAnsi="Palemonas"/>
                <w:lang w:eastAsia="lt-LT"/>
              </w:rPr>
              <w:t xml:space="preserve"> </w:t>
            </w:r>
            <w:r>
              <w:rPr>
                <w:rFonts w:ascii="Palemonas" w:hAnsi="Palemonas"/>
              </w:rPr>
              <w:t>v</w:t>
            </w:r>
            <w:r w:rsidRPr="004F7025">
              <w:rPr>
                <w:rFonts w:ascii="Palemonas" w:hAnsi="Palemonas"/>
              </w:rPr>
              <w:t>airo stiprintuvas, reguliuojamas vairas</w:t>
            </w:r>
            <w:r>
              <w:rPr>
                <w:rFonts w:ascii="Palemonas" w:hAnsi="Palemonas"/>
              </w:rPr>
              <w:t>;</w:t>
            </w:r>
          </w:p>
          <w:p w14:paraId="2114670C"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.6</w:t>
            </w:r>
            <w:r>
              <w:rPr>
                <w:rFonts w:ascii="Palemonas" w:hAnsi="Palemonas"/>
                <w:lang w:eastAsia="lt-LT"/>
              </w:rPr>
              <w:t>.</w:t>
            </w:r>
            <w:r w:rsidRPr="004F7025">
              <w:rPr>
                <w:rFonts w:ascii="Palemonas" w:hAnsi="Palemonas"/>
                <w:lang w:eastAsia="lt-LT"/>
              </w:rPr>
              <w:t xml:space="preserve"> šalia vairuotojo sėdynės turi būti įrengta rūbų pakaba. Kabantys rūbai neturi trukdyti vairuoti mikroautobusą bei riboti vairuotojo matomumą (tiek išorės, tiek salono vidaus);</w:t>
            </w:r>
          </w:p>
          <w:p w14:paraId="26C1FCD2"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.7</w:t>
            </w:r>
            <w:r>
              <w:rPr>
                <w:rFonts w:ascii="Palemonas" w:hAnsi="Palemonas"/>
                <w:lang w:eastAsia="lt-LT"/>
              </w:rPr>
              <w:t>.</w:t>
            </w:r>
            <w:r w:rsidRPr="004F7025">
              <w:rPr>
                <w:rFonts w:ascii="Palemonas" w:hAnsi="Palemonas"/>
                <w:lang w:eastAsia="lt-LT"/>
              </w:rPr>
              <w:t xml:space="preserve"> vairuotojo darbo vietoje turi būti įrengtas antros kartos išmanusis tachografas</w:t>
            </w:r>
            <w:r w:rsidRPr="004F7025">
              <w:rPr>
                <w:rFonts w:ascii="Palemonas" w:hAnsi="Palemonas"/>
              </w:rPr>
              <w:t xml:space="preserve"> </w:t>
            </w:r>
            <w:r w:rsidRPr="004F7025">
              <w:rPr>
                <w:rFonts w:ascii="Palemonas" w:hAnsi="Palemonas"/>
                <w:lang w:eastAsia="lt-LT"/>
              </w:rPr>
              <w:t>su metrologine patikra, greičio ribotuvas 90 km/h. (konstrukcinis autobuso greitis negali būti mažesnis negu 90 km/h) ir tos pačios kartos judesio jutiklis. DSRC modulis arba antena. Autobuse turi būti sumontuota jungtis, skirta pajungti duomenų perdavimo nuotolinio būdu sistemą (FMS ar lygiavertis);</w:t>
            </w:r>
          </w:p>
          <w:p w14:paraId="7B0CC65F"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.8</w:t>
            </w:r>
            <w:r>
              <w:rPr>
                <w:rFonts w:ascii="Palemonas" w:hAnsi="Palemonas"/>
                <w:lang w:eastAsia="lt-LT"/>
              </w:rPr>
              <w:t>.</w:t>
            </w:r>
            <w:r w:rsidRPr="004F7025">
              <w:rPr>
                <w:rFonts w:ascii="Palemonas" w:hAnsi="Palemonas"/>
                <w:lang w:eastAsia="lt-LT"/>
              </w:rPr>
              <w:t xml:space="preserve"> turi būti alkoholinė blokuotė (alko blokas), stacionari. Tai autobuso variklio užvedimą blokuojanti sistema, leidžianti užvesti autobuso variklį tik blaiviam vairuotojui. Alkoblokas turi atitikti LST EN 50436-2:2014 (arba lygiaverčio) standarto reikalavimus. Turi būti blokuotės avarinio atjungimo funkcija (šios funkcijos įrengimas suderinamas su Perkančiąja organizacija Prekių pirkimo</w:t>
            </w:r>
            <w:r>
              <w:rPr>
                <w:rFonts w:ascii="Palemonas" w:hAnsi="Palemonas"/>
                <w:lang w:eastAsia="lt-LT"/>
              </w:rPr>
              <w:t>–</w:t>
            </w:r>
            <w:r w:rsidRPr="004F7025">
              <w:rPr>
                <w:rFonts w:ascii="Palemonas" w:hAnsi="Palemonas"/>
                <w:lang w:eastAsia="lt-LT"/>
              </w:rPr>
              <w:t>pardavimo sutarties pasirašymo metu).</w:t>
            </w:r>
            <w:r>
              <w:rPr>
                <w:rFonts w:ascii="Palemonas" w:hAnsi="Palemonas"/>
                <w:lang w:eastAsia="lt-LT"/>
              </w:rPr>
              <w:t xml:space="preserve"> </w:t>
            </w:r>
            <w:r w:rsidRPr="004F7025">
              <w:rPr>
                <w:rFonts w:ascii="Palemonas" w:hAnsi="Palemonas"/>
                <w:lang w:eastAsia="lt-LT"/>
              </w:rPr>
              <w:t xml:space="preserve">Informaciniai pranešimai alko bloko ekrane turi būti </w:t>
            </w:r>
            <w:r w:rsidRPr="004F7025">
              <w:rPr>
                <w:rFonts w:ascii="Palemonas" w:hAnsi="Palemonas"/>
                <w:lang w:eastAsia="lt-LT"/>
              </w:rPr>
              <w:lastRenderedPageBreak/>
              <w:t>rašomi lietuvių kalba. Turi būti pateikta alko bloko naudojimo instrukcija lietuvių kalba</w:t>
            </w:r>
            <w:r>
              <w:rPr>
                <w:rFonts w:ascii="Palemonas" w:hAnsi="Palemonas"/>
                <w:lang w:eastAsia="lt-LT"/>
              </w:rPr>
              <w:t>;</w:t>
            </w:r>
          </w:p>
          <w:p w14:paraId="342332A8" w14:textId="77777777" w:rsidR="0069226B"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.9</w:t>
            </w:r>
            <w:r>
              <w:rPr>
                <w:rFonts w:ascii="Palemonas" w:hAnsi="Palemonas"/>
                <w:lang w:eastAsia="lt-LT"/>
              </w:rPr>
              <w:t>.</w:t>
            </w:r>
            <w:r w:rsidRPr="004F7025">
              <w:rPr>
                <w:rFonts w:ascii="Palemonas" w:hAnsi="Palemonas"/>
                <w:lang w:eastAsia="lt-LT"/>
              </w:rPr>
              <w:t xml:space="preserve"> turi būti vaizdo registratorių sistema. Vaizdas turi būti įrašomas prieš autobusą (važiavimo kryptimi), ir keleivių salone. Įrašytą</w:t>
            </w:r>
            <w:r>
              <w:rPr>
                <w:rFonts w:ascii="Palemonas" w:hAnsi="Palemonas"/>
                <w:lang w:eastAsia="lt-LT"/>
              </w:rPr>
              <w:t xml:space="preserve"> </w:t>
            </w:r>
            <w:r w:rsidRPr="004F7025">
              <w:rPr>
                <w:rFonts w:ascii="Palemonas" w:hAnsi="Palemonas"/>
                <w:lang w:eastAsia="lt-LT"/>
              </w:rPr>
              <w:t>/</w:t>
            </w:r>
            <w:r>
              <w:rPr>
                <w:rFonts w:ascii="Palemonas" w:hAnsi="Palemonas"/>
                <w:lang w:eastAsia="lt-LT"/>
              </w:rPr>
              <w:t xml:space="preserve"> </w:t>
            </w:r>
            <w:r w:rsidRPr="004F7025">
              <w:rPr>
                <w:rFonts w:ascii="Palemonas" w:hAnsi="Palemonas"/>
                <w:lang w:eastAsia="lt-LT"/>
              </w:rPr>
              <w:t>įrašomą vaizdą laikmatis; f) garso autobuso salone (prie vairuotojo) įrašymo funkcija. Ekrano (vaizdo rodymo skersmuo turi būti ne mažesnis kaip 8 cm. Įrašytą vaizdą turi būti galima išsaugoti. Reikalavimai vaizdo kameroms:</w:t>
            </w:r>
          </w:p>
          <w:p w14:paraId="455B3285" w14:textId="77777777" w:rsidR="0069226B" w:rsidRDefault="0069226B" w:rsidP="00AF2089">
            <w:pPr>
              <w:widowControl w:val="0"/>
              <w:jc w:val="both"/>
              <w:rPr>
                <w:rFonts w:ascii="Palemonas" w:hAnsi="Palemonas"/>
                <w:lang w:eastAsia="lt-LT"/>
              </w:rPr>
            </w:pPr>
            <w:r>
              <w:rPr>
                <w:rFonts w:ascii="Palemonas" w:hAnsi="Palemonas"/>
                <w:lang w:eastAsia="lt-LT"/>
              </w:rPr>
              <w:t>5.27.9.</w:t>
            </w:r>
            <w:r w:rsidRPr="004F7025">
              <w:rPr>
                <w:rFonts w:ascii="Palemonas" w:hAnsi="Palemonas"/>
                <w:lang w:eastAsia="lt-LT"/>
              </w:rPr>
              <w:t>1</w:t>
            </w:r>
            <w:r>
              <w:rPr>
                <w:rFonts w:ascii="Palemonas" w:hAnsi="Palemonas"/>
                <w:lang w:eastAsia="lt-LT"/>
              </w:rPr>
              <w:t>.</w:t>
            </w:r>
            <w:r w:rsidRPr="004F7025">
              <w:rPr>
                <w:rFonts w:ascii="Palemonas" w:hAnsi="Palemonas"/>
                <w:lang w:eastAsia="lt-LT"/>
              </w:rPr>
              <w:t xml:space="preserve"> </w:t>
            </w:r>
            <w:r>
              <w:rPr>
                <w:rFonts w:ascii="Palemonas" w:hAnsi="Palemonas"/>
                <w:lang w:eastAsia="lt-LT"/>
              </w:rPr>
              <w:t>v</w:t>
            </w:r>
            <w:r w:rsidRPr="004F7025">
              <w:rPr>
                <w:rFonts w:ascii="Palemonas" w:hAnsi="Palemonas"/>
                <w:lang w:eastAsia="lt-LT"/>
              </w:rPr>
              <w:t>isos kameros turi būti HD raiškos</w:t>
            </w:r>
            <w:r>
              <w:rPr>
                <w:rFonts w:ascii="Palemonas" w:hAnsi="Palemonas"/>
                <w:lang w:eastAsia="lt-LT"/>
              </w:rPr>
              <w:t>;</w:t>
            </w:r>
          </w:p>
          <w:p w14:paraId="56ADE9D6" w14:textId="77777777" w:rsidR="0069226B" w:rsidRDefault="0069226B" w:rsidP="00AF2089">
            <w:pPr>
              <w:widowControl w:val="0"/>
              <w:jc w:val="both"/>
              <w:rPr>
                <w:rFonts w:ascii="Palemonas" w:hAnsi="Palemonas"/>
                <w:lang w:eastAsia="lt-LT"/>
              </w:rPr>
            </w:pPr>
            <w:r>
              <w:rPr>
                <w:rFonts w:ascii="Palemonas" w:hAnsi="Palemonas"/>
                <w:lang w:eastAsia="lt-LT"/>
              </w:rPr>
              <w:t>5.27.9.</w:t>
            </w:r>
            <w:r w:rsidRPr="004F7025">
              <w:rPr>
                <w:rFonts w:ascii="Palemonas" w:hAnsi="Palemonas"/>
                <w:lang w:eastAsia="lt-LT"/>
              </w:rPr>
              <w:t>2</w:t>
            </w:r>
            <w:r>
              <w:rPr>
                <w:rFonts w:ascii="Palemonas" w:hAnsi="Palemonas"/>
                <w:lang w:eastAsia="lt-LT"/>
              </w:rPr>
              <w:t>.</w:t>
            </w:r>
            <w:r w:rsidRPr="004F7025">
              <w:rPr>
                <w:rFonts w:ascii="Palemonas" w:hAnsi="Palemonas"/>
                <w:lang w:eastAsia="lt-LT"/>
              </w:rPr>
              <w:t xml:space="preserve"> </w:t>
            </w:r>
            <w:r>
              <w:rPr>
                <w:rFonts w:ascii="Palemonas" w:hAnsi="Palemonas"/>
                <w:lang w:eastAsia="lt-LT"/>
              </w:rPr>
              <w:t>k</w:t>
            </w:r>
            <w:r w:rsidRPr="004F7025">
              <w:rPr>
                <w:rFonts w:ascii="Palemonas" w:hAnsi="Palemonas"/>
                <w:lang w:eastAsia="lt-LT"/>
              </w:rPr>
              <w:t>ameros vaizdas turi būti ryškiai įrašomas tiek šviesiu, tiek tamsiu paros metu</w:t>
            </w:r>
            <w:r>
              <w:rPr>
                <w:rFonts w:ascii="Palemonas" w:hAnsi="Palemonas"/>
                <w:lang w:eastAsia="lt-LT"/>
              </w:rPr>
              <w:t>;</w:t>
            </w:r>
          </w:p>
          <w:p w14:paraId="68F0A88E" w14:textId="77777777" w:rsidR="0069226B" w:rsidRDefault="0069226B" w:rsidP="00AF2089">
            <w:pPr>
              <w:widowControl w:val="0"/>
              <w:jc w:val="both"/>
              <w:rPr>
                <w:rFonts w:ascii="Palemonas" w:hAnsi="Palemonas"/>
                <w:lang w:eastAsia="lt-LT"/>
              </w:rPr>
            </w:pPr>
            <w:r>
              <w:rPr>
                <w:rFonts w:ascii="Palemonas" w:hAnsi="Palemonas"/>
                <w:lang w:eastAsia="lt-LT"/>
              </w:rPr>
              <w:t>5.27.9.3. v</w:t>
            </w:r>
            <w:r w:rsidRPr="004F7025">
              <w:rPr>
                <w:rFonts w:ascii="Palemonas" w:hAnsi="Palemonas"/>
                <w:lang w:eastAsia="lt-LT"/>
              </w:rPr>
              <w:t>aizdo registratorių sistemoje turi būti:</w:t>
            </w:r>
          </w:p>
          <w:p w14:paraId="737F4C6A" w14:textId="77777777" w:rsidR="0069226B" w:rsidRDefault="0069226B" w:rsidP="0069226B">
            <w:pPr>
              <w:pStyle w:val="Sraopastraipa"/>
              <w:widowControl w:val="0"/>
              <w:numPr>
                <w:ilvl w:val="0"/>
                <w:numId w:val="14"/>
              </w:numPr>
              <w:jc w:val="both"/>
              <w:rPr>
                <w:rFonts w:ascii="Palemonas" w:hAnsi="Palemonas"/>
                <w:lang w:eastAsia="lt-LT"/>
              </w:rPr>
            </w:pPr>
            <w:r w:rsidRPr="002C08AF">
              <w:rPr>
                <w:rFonts w:ascii="Palemonas" w:hAnsi="Palemonas"/>
                <w:lang w:eastAsia="lt-LT"/>
              </w:rPr>
              <w:t xml:space="preserve">parkavimo režimas (parkavimo apsauga) </w:t>
            </w:r>
            <w:r>
              <w:rPr>
                <w:rFonts w:ascii="Palemonas" w:hAnsi="Palemonas"/>
                <w:lang w:eastAsia="lt-LT"/>
              </w:rPr>
              <w:t>–</w:t>
            </w:r>
            <w:r w:rsidRPr="002C08AF">
              <w:rPr>
                <w:rFonts w:ascii="Palemonas" w:hAnsi="Palemonas"/>
                <w:lang w:eastAsia="lt-LT"/>
              </w:rPr>
              <w:t xml:space="preserve"> sistemai esant išjungtai, ji turi reaguoti į išorinį sukrėtimą ir automatiškai pradėti filmuoti</w:t>
            </w:r>
            <w:r>
              <w:rPr>
                <w:rFonts w:ascii="Palemonas" w:hAnsi="Palemonas"/>
                <w:lang w:eastAsia="lt-LT"/>
              </w:rPr>
              <w:t>;</w:t>
            </w:r>
          </w:p>
          <w:p w14:paraId="75A36FDF" w14:textId="77777777" w:rsidR="0069226B" w:rsidRDefault="0069226B" w:rsidP="0069226B">
            <w:pPr>
              <w:pStyle w:val="Sraopastraipa"/>
              <w:widowControl w:val="0"/>
              <w:numPr>
                <w:ilvl w:val="0"/>
                <w:numId w:val="14"/>
              </w:numPr>
              <w:jc w:val="both"/>
              <w:rPr>
                <w:rFonts w:ascii="Palemonas" w:hAnsi="Palemonas"/>
                <w:lang w:eastAsia="lt-LT"/>
              </w:rPr>
            </w:pPr>
            <w:r w:rsidRPr="002C08AF">
              <w:rPr>
                <w:rFonts w:ascii="Palemonas" w:hAnsi="Palemonas"/>
                <w:lang w:eastAsia="lt-LT"/>
              </w:rPr>
              <w:t xml:space="preserve">judesio daviklis </w:t>
            </w:r>
            <w:r>
              <w:rPr>
                <w:rFonts w:ascii="Palemonas" w:hAnsi="Palemonas"/>
                <w:lang w:eastAsia="lt-LT"/>
              </w:rPr>
              <w:t>–</w:t>
            </w:r>
            <w:r w:rsidRPr="002C08AF">
              <w:rPr>
                <w:rFonts w:ascii="Palemonas" w:hAnsi="Palemonas"/>
                <w:lang w:eastAsia="lt-LT"/>
              </w:rPr>
              <w:t xml:space="preserve"> sistemai esant budėjimo režime, ji automatiškai turi reaguoti į jos matymo lauke atsiradusi judesį ir pradėti filmuoti</w:t>
            </w:r>
            <w:r>
              <w:rPr>
                <w:rFonts w:ascii="Palemonas" w:hAnsi="Palemonas"/>
                <w:lang w:eastAsia="lt-LT"/>
              </w:rPr>
              <w:t>;</w:t>
            </w:r>
          </w:p>
          <w:p w14:paraId="1A07B779" w14:textId="77777777" w:rsidR="0069226B" w:rsidRDefault="0069226B" w:rsidP="0069226B">
            <w:pPr>
              <w:pStyle w:val="Sraopastraipa"/>
              <w:widowControl w:val="0"/>
              <w:numPr>
                <w:ilvl w:val="0"/>
                <w:numId w:val="14"/>
              </w:numPr>
              <w:jc w:val="both"/>
              <w:rPr>
                <w:rFonts w:ascii="Palemonas" w:hAnsi="Palemonas"/>
                <w:lang w:eastAsia="lt-LT"/>
              </w:rPr>
            </w:pPr>
            <w:r w:rsidRPr="002C08AF">
              <w:rPr>
                <w:rFonts w:ascii="Palemonas" w:hAnsi="Palemonas"/>
                <w:lang w:eastAsia="lt-LT"/>
              </w:rPr>
              <w:t>įvykus avarijai, sistema automatiškai turi pradėti filmuoti ir „užrakinti“ vaizdo įrašą nuo ištrynimo (G jutiklis arba analogas)</w:t>
            </w:r>
            <w:r>
              <w:rPr>
                <w:rFonts w:ascii="Palemonas" w:hAnsi="Palemonas"/>
                <w:lang w:eastAsia="lt-LT"/>
              </w:rPr>
              <w:t>;</w:t>
            </w:r>
          </w:p>
          <w:p w14:paraId="3516615E" w14:textId="77777777" w:rsidR="0069226B" w:rsidRDefault="0069226B" w:rsidP="0069226B">
            <w:pPr>
              <w:pStyle w:val="Sraopastraipa"/>
              <w:widowControl w:val="0"/>
              <w:numPr>
                <w:ilvl w:val="0"/>
                <w:numId w:val="14"/>
              </w:numPr>
              <w:jc w:val="both"/>
              <w:rPr>
                <w:rFonts w:ascii="Palemonas" w:hAnsi="Palemonas"/>
                <w:lang w:eastAsia="lt-LT"/>
              </w:rPr>
            </w:pPr>
            <w:r w:rsidRPr="002C08AF">
              <w:rPr>
                <w:rFonts w:ascii="Palemonas" w:hAnsi="Palemonas"/>
                <w:lang w:eastAsia="lt-LT"/>
              </w:rPr>
              <w:t xml:space="preserve">ciklinis įrašymas </w:t>
            </w:r>
            <w:r>
              <w:rPr>
                <w:rFonts w:ascii="Palemonas" w:hAnsi="Palemonas"/>
                <w:lang w:eastAsia="lt-LT"/>
              </w:rPr>
              <w:t>–</w:t>
            </w:r>
            <w:r w:rsidRPr="002C08AF">
              <w:rPr>
                <w:rFonts w:ascii="Palemonas" w:hAnsi="Palemonas"/>
                <w:lang w:eastAsia="lt-LT"/>
              </w:rPr>
              <w:t xml:space="preserve"> po nustatyto laiko sistema automatiškai turi naikinti esančius įrašus</w:t>
            </w:r>
            <w:r>
              <w:rPr>
                <w:rFonts w:ascii="Palemonas" w:hAnsi="Palemonas"/>
                <w:lang w:eastAsia="lt-LT"/>
              </w:rPr>
              <w:t>;</w:t>
            </w:r>
          </w:p>
          <w:p w14:paraId="36A226C5" w14:textId="77777777" w:rsidR="0069226B" w:rsidRDefault="0069226B" w:rsidP="0069226B">
            <w:pPr>
              <w:pStyle w:val="Sraopastraipa"/>
              <w:widowControl w:val="0"/>
              <w:numPr>
                <w:ilvl w:val="0"/>
                <w:numId w:val="14"/>
              </w:numPr>
              <w:jc w:val="both"/>
              <w:rPr>
                <w:rFonts w:ascii="Palemonas" w:hAnsi="Palemonas"/>
                <w:lang w:eastAsia="lt-LT"/>
              </w:rPr>
            </w:pPr>
            <w:r w:rsidRPr="002C08AF">
              <w:rPr>
                <w:rFonts w:ascii="Palemonas" w:hAnsi="Palemonas"/>
                <w:lang w:eastAsia="lt-LT"/>
              </w:rPr>
              <w:t>automatinis ekrano išjungimo vaizdai turi būti įrašomi į atmintį.</w:t>
            </w:r>
          </w:p>
          <w:p w14:paraId="05B62252" w14:textId="77777777" w:rsidR="0069226B" w:rsidRPr="008F5CD4" w:rsidRDefault="0069226B" w:rsidP="00AF2089">
            <w:pPr>
              <w:widowControl w:val="0"/>
              <w:jc w:val="both"/>
              <w:rPr>
                <w:rFonts w:ascii="Palemonas" w:hAnsi="Palemonas"/>
                <w:lang w:eastAsia="lt-LT"/>
              </w:rPr>
            </w:pPr>
            <w:r w:rsidRPr="008F5CD4">
              <w:rPr>
                <w:rFonts w:ascii="Palemonas" w:hAnsi="Palemonas"/>
                <w:lang w:eastAsia="lt-LT"/>
              </w:rPr>
              <w:t>Ekrane rodomą vaizdą turi būti galima persijungti į norimos kameros fiksuojamą vaizdą arba vienu metu stebėti kelių kamerų fiksuojamą vaizdą</w:t>
            </w:r>
            <w:r>
              <w:rPr>
                <w:rFonts w:ascii="Palemonas" w:hAnsi="Palemonas"/>
                <w:lang w:eastAsia="lt-LT"/>
              </w:rPr>
              <w:t>.</w:t>
            </w:r>
            <w:r w:rsidRPr="008F5CD4">
              <w:rPr>
                <w:rFonts w:ascii="Palemonas" w:hAnsi="Palemonas"/>
                <w:lang w:eastAsia="lt-LT"/>
              </w:rPr>
              <w:t xml:space="preserve"> Turi būti pateikta siūlomai sistemai tinkanti vaizdo įrašo saugojimo kortelė, kurios talpa būtų ne mažesnė kaip 32 GB. Įrašomi duomenys turi būti perduodami laidu. Laidai autobuso salone (kiek įmanoma) turi būti paslėpti po </w:t>
            </w:r>
            <w:r w:rsidRPr="008F5CD4">
              <w:rPr>
                <w:rFonts w:ascii="Palemonas" w:hAnsi="Palemonas"/>
                <w:lang w:eastAsia="lt-LT"/>
              </w:rPr>
              <w:lastRenderedPageBreak/>
              <w:t xml:space="preserve">autobuso vidaus apdaila. Visos sistemos jungtys turi būti tarpusavyje techniškai suderintos. Maitinimo šaltinis </w:t>
            </w:r>
            <w:r>
              <w:rPr>
                <w:rFonts w:ascii="Palemonas" w:hAnsi="Palemonas"/>
                <w:lang w:eastAsia="lt-LT"/>
              </w:rPr>
              <w:t>–</w:t>
            </w:r>
            <w:r w:rsidRPr="008F5CD4">
              <w:rPr>
                <w:rFonts w:ascii="Palemonas" w:hAnsi="Palemonas"/>
                <w:lang w:eastAsia="lt-LT"/>
              </w:rPr>
              <w:t xml:space="preserve"> autobuso akumuliatorius. Turi būti pateikta vartotojo instrukcija lietuvių kalba</w:t>
            </w:r>
            <w:r>
              <w:rPr>
                <w:rFonts w:ascii="Palemonas" w:hAnsi="Palemonas"/>
                <w:lang w:eastAsia="lt-LT"/>
              </w:rPr>
              <w:t>;</w:t>
            </w:r>
          </w:p>
          <w:p w14:paraId="374F5398"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.10</w:t>
            </w:r>
            <w:r>
              <w:rPr>
                <w:rFonts w:ascii="Palemonas" w:hAnsi="Palemonas"/>
                <w:lang w:eastAsia="lt-LT"/>
              </w:rPr>
              <w:t>.</w:t>
            </w:r>
            <w:r w:rsidRPr="004F7025">
              <w:rPr>
                <w:rFonts w:ascii="Palemonas" w:hAnsi="Palemonas"/>
                <w:lang w:eastAsia="lt-LT"/>
              </w:rPr>
              <w:t xml:space="preserve"> autobuso salono ir lauko* temperatūros parodymas (*prietaisų skydelyje);</w:t>
            </w:r>
          </w:p>
          <w:p w14:paraId="7946C3B5"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.11</w:t>
            </w:r>
            <w:r>
              <w:rPr>
                <w:rFonts w:ascii="Palemonas" w:hAnsi="Palemonas"/>
                <w:lang w:eastAsia="lt-LT"/>
              </w:rPr>
              <w:t>.</w:t>
            </w:r>
            <w:r w:rsidRPr="004F7025">
              <w:rPr>
                <w:rFonts w:ascii="Palemonas" w:hAnsi="Palemonas"/>
                <w:lang w:eastAsia="lt-LT"/>
              </w:rPr>
              <w:t xml:space="preserve"> automatinis dienos ir artimųjų žibintų pasirinkimas priklausomai nuo važiavimo sąlygų;</w:t>
            </w:r>
          </w:p>
          <w:p w14:paraId="2ACF00A0"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.12</w:t>
            </w:r>
            <w:r>
              <w:rPr>
                <w:rFonts w:ascii="Palemonas" w:hAnsi="Palemonas"/>
                <w:lang w:eastAsia="lt-LT"/>
              </w:rPr>
              <w:t>.</w:t>
            </w:r>
            <w:r w:rsidRPr="004F7025">
              <w:rPr>
                <w:rFonts w:ascii="Palemonas" w:hAnsi="Palemonas"/>
                <w:lang w:eastAsia="lt-LT"/>
              </w:rPr>
              <w:t xml:space="preserve"> kruizo kontrolė;</w:t>
            </w:r>
          </w:p>
          <w:p w14:paraId="6257B5FE"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.13</w:t>
            </w:r>
            <w:r>
              <w:rPr>
                <w:rFonts w:ascii="Palemonas" w:hAnsi="Palemonas"/>
                <w:lang w:eastAsia="lt-LT"/>
              </w:rPr>
              <w:t>.</w:t>
            </w:r>
            <w:r w:rsidRPr="004F7025">
              <w:rPr>
                <w:rFonts w:ascii="Palemonas" w:hAnsi="Palemonas"/>
                <w:lang w:eastAsia="lt-LT"/>
              </w:rPr>
              <w:t xml:space="preserve"> autonominio avarinio stabdymo sistema AEB;</w:t>
            </w:r>
          </w:p>
          <w:p w14:paraId="59EDB022" w14:textId="77777777" w:rsidR="0069226B" w:rsidRPr="004F7025" w:rsidRDefault="0069226B" w:rsidP="00AF2089">
            <w:pPr>
              <w:widowControl w:val="0"/>
              <w:jc w:val="both"/>
              <w:rPr>
                <w:rFonts w:ascii="Palemonas" w:hAnsi="Palemonas"/>
                <w:lang w:eastAsia="lt-LT"/>
              </w:rPr>
            </w:pPr>
            <w:bookmarkStart w:id="0" w:name="_Hlk149219760"/>
            <w:r w:rsidRPr="004F7025">
              <w:rPr>
                <w:rFonts w:ascii="Palemonas" w:hAnsi="Palemonas"/>
                <w:lang w:eastAsia="lt-LT"/>
              </w:rPr>
              <w:t>5.</w:t>
            </w:r>
            <w:r>
              <w:rPr>
                <w:rFonts w:ascii="Palemonas" w:hAnsi="Palemonas"/>
                <w:lang w:eastAsia="lt-LT"/>
              </w:rPr>
              <w:t>27</w:t>
            </w:r>
            <w:r w:rsidRPr="004F7025">
              <w:rPr>
                <w:rFonts w:ascii="Palemonas" w:hAnsi="Palemonas"/>
                <w:lang w:eastAsia="lt-LT"/>
              </w:rPr>
              <w:t>.14</w:t>
            </w:r>
            <w:r>
              <w:rPr>
                <w:rFonts w:ascii="Palemonas" w:hAnsi="Palemonas"/>
                <w:lang w:eastAsia="lt-LT"/>
              </w:rPr>
              <w:t>.</w:t>
            </w:r>
            <w:r w:rsidRPr="004F7025">
              <w:rPr>
                <w:rFonts w:ascii="Palemonas" w:hAnsi="Palemonas"/>
                <w:lang w:eastAsia="lt-LT"/>
              </w:rPr>
              <w:t xml:space="preserve"> „Baltos juostos“ kirtimo perspėjimo sistema (LDW)</w:t>
            </w:r>
            <w:bookmarkEnd w:id="0"/>
            <w:r w:rsidRPr="004F7025">
              <w:rPr>
                <w:rFonts w:ascii="Palemonas" w:hAnsi="Palemonas"/>
                <w:lang w:eastAsia="lt-LT"/>
              </w:rPr>
              <w:t>;</w:t>
            </w:r>
          </w:p>
          <w:p w14:paraId="0E8AE08C" w14:textId="77777777" w:rsidR="0069226B" w:rsidRPr="004F7025" w:rsidRDefault="0069226B" w:rsidP="00AF2089">
            <w:pPr>
              <w:widowControl w:val="0"/>
              <w:jc w:val="both"/>
              <w:rPr>
                <w:rFonts w:ascii="Palemonas" w:hAnsi="Palemonas"/>
                <w:color w:val="000000"/>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.15</w:t>
            </w:r>
            <w:r>
              <w:rPr>
                <w:rFonts w:ascii="Palemonas" w:hAnsi="Palemonas"/>
                <w:lang w:eastAsia="lt-LT"/>
              </w:rPr>
              <w:t>.</w:t>
            </w:r>
            <w:r w:rsidRPr="004F7025">
              <w:rPr>
                <w:rFonts w:ascii="Palemonas" w:hAnsi="Palemonas"/>
                <w:lang w:eastAsia="lt-LT"/>
              </w:rPr>
              <w:t xml:space="preserve"> vairuotojo sėdynė šildoma, komfortabili ant pneumatinės pakabos, prisitaikanti pagal vairuotojo svorį, reguliuojamas atlošo pasvyrimo kampas ir atstumas nuo vairo, su porankiu dešinėje pusėje, turi būti įrengtas tritaškis saugos diržas. </w:t>
            </w:r>
            <w:r w:rsidRPr="004F7025">
              <w:rPr>
                <w:rFonts w:ascii="Palemonas" w:hAnsi="Palemonas"/>
                <w:color w:val="000000"/>
                <w:lang w:eastAsia="lt-LT"/>
              </w:rPr>
              <w:t>Vairuotojo sėdynės susiuvimas su keleivio sėdynių medžiaga;</w:t>
            </w:r>
          </w:p>
          <w:p w14:paraId="00D50652"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.16</w:t>
            </w:r>
            <w:r>
              <w:rPr>
                <w:rFonts w:ascii="Palemonas" w:hAnsi="Palemonas"/>
                <w:lang w:eastAsia="lt-LT"/>
              </w:rPr>
              <w:t>.</w:t>
            </w:r>
            <w:r w:rsidRPr="004F7025">
              <w:rPr>
                <w:rFonts w:ascii="Palemonas" w:hAnsi="Palemonas"/>
                <w:lang w:eastAsia="lt-LT"/>
              </w:rPr>
              <w:t xml:space="preserve"> šviestuvas vairuotojo darbo vietoje;</w:t>
            </w:r>
          </w:p>
          <w:p w14:paraId="076038C1"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.17</w:t>
            </w:r>
            <w:r>
              <w:rPr>
                <w:rFonts w:ascii="Palemonas" w:hAnsi="Palemonas"/>
                <w:lang w:eastAsia="lt-LT"/>
              </w:rPr>
              <w:t>.</w:t>
            </w:r>
            <w:r w:rsidRPr="004F7025">
              <w:rPr>
                <w:rFonts w:ascii="Palemonas" w:hAnsi="Palemonas"/>
                <w:lang w:eastAsia="lt-LT"/>
              </w:rPr>
              <w:t xml:space="preserve"> galinio vaizdo kamera;</w:t>
            </w:r>
          </w:p>
          <w:p w14:paraId="116E0A1A"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.18</w:t>
            </w:r>
            <w:r>
              <w:rPr>
                <w:rFonts w:ascii="Palemonas" w:hAnsi="Palemonas"/>
                <w:lang w:eastAsia="lt-LT"/>
              </w:rPr>
              <w:t>.</w:t>
            </w:r>
            <w:r w:rsidRPr="004F7025">
              <w:rPr>
                <w:rFonts w:ascii="Palemonas" w:hAnsi="Palemonas"/>
                <w:lang w:eastAsia="lt-LT"/>
              </w:rPr>
              <w:t xml:space="preserve"> g</w:t>
            </w:r>
            <w:r w:rsidRPr="004F7025">
              <w:rPr>
                <w:rFonts w:ascii="Palemonas" w:eastAsia="Calibri" w:hAnsi="Palemonas"/>
              </w:rPr>
              <w:t>amyklinė audio sistema su mažiausiai 2</w:t>
            </w:r>
            <w:r>
              <w:rPr>
                <w:rFonts w:ascii="Palemonas" w:eastAsia="Calibri" w:hAnsi="Palemonas"/>
              </w:rPr>
              <w:t> </w:t>
            </w:r>
            <w:r w:rsidRPr="004F7025">
              <w:rPr>
                <w:rFonts w:ascii="Palemonas" w:eastAsia="Calibri" w:hAnsi="Palemonas"/>
              </w:rPr>
              <w:t>garsiakalbiais</w:t>
            </w:r>
            <w:r w:rsidRPr="004F7025">
              <w:rPr>
                <w:rFonts w:ascii="Palemonas" w:hAnsi="Palemonas"/>
                <w:lang w:eastAsia="lt-LT"/>
              </w:rPr>
              <w:t>;</w:t>
            </w:r>
          </w:p>
          <w:p w14:paraId="45863916"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.19</w:t>
            </w:r>
            <w:r>
              <w:rPr>
                <w:rFonts w:ascii="Palemonas" w:hAnsi="Palemonas"/>
                <w:lang w:eastAsia="lt-LT"/>
              </w:rPr>
              <w:t>.</w:t>
            </w:r>
            <w:r w:rsidRPr="004F7025">
              <w:rPr>
                <w:rFonts w:ascii="Palemonas" w:hAnsi="Palemonas"/>
                <w:lang w:eastAsia="lt-LT"/>
              </w:rPr>
              <w:t xml:space="preserve"> 12</w:t>
            </w:r>
            <w:r>
              <w:rPr>
                <w:rFonts w:ascii="Palemonas" w:hAnsi="Palemonas"/>
                <w:lang w:eastAsia="lt-LT"/>
              </w:rPr>
              <w:t> </w:t>
            </w:r>
            <w:r w:rsidRPr="004F7025">
              <w:rPr>
                <w:rFonts w:ascii="Palemonas" w:hAnsi="Palemonas"/>
                <w:lang w:eastAsia="lt-LT"/>
              </w:rPr>
              <w:t>V elektros lizdas prietaisų skydelyje – ne mažiau 1 vnt.;</w:t>
            </w:r>
          </w:p>
          <w:p w14:paraId="4948D493" w14:textId="77777777" w:rsidR="0069226B" w:rsidRPr="004F7025" w:rsidRDefault="0069226B"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.20</w:t>
            </w:r>
            <w:r>
              <w:rPr>
                <w:rFonts w:ascii="Palemonas" w:hAnsi="Palemonas"/>
                <w:lang w:eastAsia="lt-LT"/>
              </w:rPr>
              <w:t>.</w:t>
            </w:r>
            <w:r w:rsidRPr="004F7025">
              <w:rPr>
                <w:rFonts w:ascii="Palemonas" w:hAnsi="Palemonas"/>
                <w:lang w:eastAsia="lt-LT"/>
              </w:rPr>
              <w:t xml:space="preserve"> USB, Type – C, jungtys – ne mažiau 2 vnt.;</w:t>
            </w:r>
          </w:p>
          <w:p w14:paraId="0A0FE9D1" w14:textId="77777777" w:rsidR="0069226B" w:rsidRPr="004F7025" w:rsidRDefault="0069226B" w:rsidP="00AF2089">
            <w:pPr>
              <w:widowControl w:val="0"/>
              <w:jc w:val="both"/>
              <w:rPr>
                <w:rFonts w:ascii="Palemonas" w:hAnsi="Palemonas"/>
                <w:strike/>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.21</w:t>
            </w:r>
            <w:r>
              <w:rPr>
                <w:rFonts w:ascii="Palemonas" w:hAnsi="Palemonas"/>
                <w:lang w:eastAsia="lt-LT"/>
              </w:rPr>
              <w:t>.</w:t>
            </w:r>
            <w:r w:rsidRPr="004F7025">
              <w:rPr>
                <w:rFonts w:ascii="Palemonas" w:hAnsi="Palemonas"/>
                <w:lang w:eastAsia="lt-LT"/>
              </w:rPr>
              <w:t xml:space="preserve"> laisvų rankų įranga;</w:t>
            </w:r>
          </w:p>
          <w:p w14:paraId="1F89A54F" w14:textId="77777777" w:rsidR="0069226B" w:rsidRPr="004F7025" w:rsidRDefault="0069226B" w:rsidP="00AF2089">
            <w:pPr>
              <w:widowControl w:val="0"/>
              <w:jc w:val="both"/>
              <w:rPr>
                <w:rFonts w:ascii="Palemonas" w:hAnsi="Palemonas"/>
                <w:color w:val="000000"/>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.22</w:t>
            </w:r>
            <w:r>
              <w:rPr>
                <w:rFonts w:ascii="Palemonas" w:hAnsi="Palemonas"/>
                <w:lang w:eastAsia="lt-LT"/>
              </w:rPr>
              <w:t>.</w:t>
            </w:r>
            <w:r w:rsidRPr="004F7025">
              <w:rPr>
                <w:rFonts w:ascii="Palemonas" w:hAnsi="Palemonas"/>
                <w:lang w:eastAsia="lt-LT"/>
              </w:rPr>
              <w:t xml:space="preserve"> </w:t>
            </w:r>
            <w:r w:rsidRPr="004F7025">
              <w:rPr>
                <w:rFonts w:ascii="Palemonas" w:hAnsi="Palemonas"/>
                <w:color w:val="000000"/>
                <w:lang w:eastAsia="lt-LT"/>
              </w:rPr>
              <w:t>aklosios zonos informacinė sistema (ang. BSIS);</w:t>
            </w:r>
          </w:p>
          <w:p w14:paraId="7E978BE1" w14:textId="77777777" w:rsidR="0069226B" w:rsidRPr="004F7025" w:rsidRDefault="0069226B"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.23</w:t>
            </w:r>
            <w:r>
              <w:rPr>
                <w:rFonts w:ascii="Palemonas" w:hAnsi="Palemonas"/>
                <w:color w:val="000000"/>
                <w:lang w:eastAsia="lt-LT"/>
              </w:rPr>
              <w:t>.</w:t>
            </w:r>
            <w:r w:rsidRPr="004F7025">
              <w:rPr>
                <w:rFonts w:ascii="Palemonas" w:hAnsi="Palemonas"/>
                <w:color w:val="000000"/>
                <w:lang w:eastAsia="lt-LT"/>
              </w:rPr>
              <w:t xml:space="preserve"> išmanioji greičio pagalbinė sistema (ang. ISA);</w:t>
            </w:r>
          </w:p>
          <w:p w14:paraId="16DE422F" w14:textId="77777777" w:rsidR="0069226B" w:rsidRPr="004F7025" w:rsidRDefault="0069226B"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.24</w:t>
            </w:r>
            <w:r>
              <w:rPr>
                <w:rFonts w:ascii="Palemonas" w:hAnsi="Palemonas"/>
                <w:color w:val="000000"/>
                <w:lang w:eastAsia="lt-LT"/>
              </w:rPr>
              <w:t>.</w:t>
            </w:r>
            <w:r w:rsidRPr="004F7025">
              <w:rPr>
                <w:rFonts w:ascii="Palemonas" w:hAnsi="Palemonas"/>
                <w:color w:val="000000"/>
                <w:lang w:eastAsia="lt-LT"/>
              </w:rPr>
              <w:t xml:space="preserve"> judėjimo asistentas (ang. MOIS);</w:t>
            </w:r>
          </w:p>
          <w:p w14:paraId="679DB9E6" w14:textId="77777777" w:rsidR="0069226B" w:rsidRPr="004F7025" w:rsidRDefault="0069226B" w:rsidP="00AF2089">
            <w:pPr>
              <w:widowControl w:val="0"/>
              <w:spacing w:before="1"/>
              <w:jc w:val="both"/>
              <w:rPr>
                <w:rFonts w:ascii="Palemonas" w:hAnsi="Palemonas"/>
                <w:color w:val="000000" w:themeColor="text1"/>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.25</w:t>
            </w:r>
            <w:r>
              <w:rPr>
                <w:rFonts w:ascii="Palemonas" w:hAnsi="Palemonas"/>
                <w:color w:val="000000"/>
                <w:lang w:eastAsia="lt-LT"/>
              </w:rPr>
              <w:t>.</w:t>
            </w:r>
            <w:r w:rsidRPr="004F7025">
              <w:rPr>
                <w:rFonts w:ascii="Palemonas" w:hAnsi="Palemonas"/>
                <w:color w:val="000000"/>
                <w:lang w:eastAsia="lt-LT"/>
              </w:rPr>
              <w:t xml:space="preserve"> </w:t>
            </w:r>
            <w:r w:rsidRPr="004F7025">
              <w:rPr>
                <w:rFonts w:ascii="Palemonas" w:hAnsi="Palemonas"/>
                <w:color w:val="000000" w:themeColor="text1"/>
              </w:rPr>
              <w:t>vairuotojo darbo vieta (kabina) iš dviejų pusių, atsižvelgiant į siūlomo autobuso ypatumus bei saugų vairavimą, turi būti atskirta apsaugos sienele, apsaugant vairuotoją nuo tiesioginio sąlyčio su keleiviais.</w:t>
            </w:r>
          </w:p>
          <w:p w14:paraId="28F18892" w14:textId="77777777" w:rsidR="0069226B" w:rsidRPr="004F7025" w:rsidRDefault="0069226B" w:rsidP="00AF2089">
            <w:pPr>
              <w:widowControl w:val="0"/>
              <w:spacing w:before="1"/>
              <w:jc w:val="both"/>
              <w:rPr>
                <w:rFonts w:ascii="Palemonas" w:hAnsi="Palemonas"/>
                <w:color w:val="000000"/>
                <w:lang w:eastAsia="lt-LT"/>
              </w:rPr>
            </w:pPr>
            <w:r w:rsidRPr="004F7025">
              <w:rPr>
                <w:rFonts w:ascii="Palemonas" w:hAnsi="Palemonas"/>
                <w:color w:val="000000" w:themeColor="text1"/>
              </w:rPr>
              <w:t>Sienele pagaminta iš skaidraus polikarbonato (PC) arba analogiškos medžiagos. Plastiko storis ne mažesnis kaip 4</w:t>
            </w:r>
            <w:r>
              <w:rPr>
                <w:rFonts w:ascii="Palemonas" w:hAnsi="Palemonas"/>
                <w:color w:val="000000" w:themeColor="text1"/>
              </w:rPr>
              <w:t> </w:t>
            </w:r>
            <w:r w:rsidRPr="004F7025">
              <w:rPr>
                <w:rFonts w:ascii="Palemonas" w:hAnsi="Palemonas"/>
                <w:color w:val="000000" w:themeColor="text1"/>
              </w:rPr>
              <w:t>mm., kampai turi būti suapvalinti</w:t>
            </w:r>
            <w:r>
              <w:rPr>
                <w:rFonts w:ascii="Palemonas" w:hAnsi="Palemonas"/>
                <w:color w:val="000000" w:themeColor="text1"/>
              </w:rPr>
              <w:t xml:space="preserve">. </w:t>
            </w:r>
            <w:r w:rsidRPr="004F7025">
              <w:rPr>
                <w:rFonts w:ascii="Palemonas" w:hAnsi="Palemonas"/>
                <w:color w:val="000000" w:themeColor="text1"/>
              </w:rPr>
              <w:t xml:space="preserve">Plastiko tvirtinimo </w:t>
            </w:r>
            <w:r w:rsidRPr="004F7025">
              <w:rPr>
                <w:rFonts w:ascii="Palemonas" w:hAnsi="Palemonas"/>
                <w:color w:val="000000" w:themeColor="text1"/>
              </w:rPr>
              <w:lastRenderedPageBreak/>
              <w:t>laikikliai (stovai, skersiniai) bei pats plastikas turi būti išformuoti taip, kad minimaliai užstotų vairuotojui stebėti autobuso salono vidų, keleivių įlaipinimo duris, autobuso veidrodėlius, netrukdytų vairuotojui pasiekti autobuso valdumo įrenginių bei dėtuvių. Atitvaro ilgis (nuo galinės atitvaro sienelės link autobuso priekinio stiklo) turi būti ne mažesnis kaip 300 mm, tačiau atitvaras neturi trukdyti vairuotojui pasiekti keleivių įlaipinimo duris</w:t>
            </w:r>
            <w:r>
              <w:rPr>
                <w:rFonts w:ascii="Palemonas" w:hAnsi="Palemonas"/>
                <w:color w:val="000000" w:themeColor="text1"/>
              </w:rPr>
              <w:t>;</w:t>
            </w:r>
          </w:p>
          <w:p w14:paraId="5510FE9D" w14:textId="77777777" w:rsidR="0069226B" w:rsidRPr="004F7025" w:rsidRDefault="0069226B"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.26</w:t>
            </w:r>
            <w:r>
              <w:rPr>
                <w:rFonts w:ascii="Palemonas" w:hAnsi="Palemonas"/>
                <w:color w:val="000000"/>
                <w:lang w:eastAsia="lt-LT"/>
              </w:rPr>
              <w:t>.</w:t>
            </w:r>
            <w:r w:rsidRPr="004F7025">
              <w:rPr>
                <w:rFonts w:ascii="Palemonas" w:hAnsi="Palemonas"/>
                <w:color w:val="000000"/>
                <w:lang w:eastAsia="lt-LT"/>
              </w:rPr>
              <w:t xml:space="preserve"> turėklas už vairuotojo;</w:t>
            </w:r>
          </w:p>
          <w:p w14:paraId="0804A202" w14:textId="77777777" w:rsidR="0069226B" w:rsidRPr="004F7025" w:rsidRDefault="0069226B" w:rsidP="00AF2089">
            <w:pPr>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.27</w:t>
            </w:r>
            <w:r>
              <w:rPr>
                <w:rFonts w:ascii="Palemonas" w:hAnsi="Palemonas"/>
                <w:color w:val="000000"/>
                <w:lang w:eastAsia="lt-LT"/>
              </w:rPr>
              <w:t>.</w:t>
            </w:r>
            <w:r w:rsidRPr="004F7025">
              <w:rPr>
                <w:rFonts w:ascii="Palemonas" w:hAnsi="Palemonas"/>
                <w:color w:val="000000"/>
                <w:lang w:eastAsia="lt-LT"/>
              </w:rPr>
              <w:t xml:space="preserve"> guminis kilimėlis vairuotojui</w:t>
            </w:r>
            <w:r>
              <w:rPr>
                <w:rFonts w:ascii="Palemonas" w:hAnsi="Palemonas"/>
                <w:color w:val="000000"/>
                <w:lang w:eastAsia="lt-LT"/>
              </w:rPr>
              <w:t>;</w:t>
            </w:r>
          </w:p>
          <w:p w14:paraId="34C7D974" w14:textId="77777777" w:rsidR="0069226B" w:rsidRPr="004F7025" w:rsidRDefault="0069226B" w:rsidP="00AF2089">
            <w:pPr>
              <w:jc w:val="both"/>
              <w:rPr>
                <w:rFonts w:ascii="Palemonas" w:hAnsi="Palemonas"/>
                <w:color w:val="000000"/>
              </w:rPr>
            </w:pPr>
            <w:r w:rsidRPr="004F7025">
              <w:rPr>
                <w:rFonts w:ascii="Palemonas" w:hAnsi="Palemonas"/>
                <w:color w:val="000000"/>
              </w:rPr>
              <w:t>5.</w:t>
            </w:r>
            <w:r>
              <w:rPr>
                <w:rFonts w:ascii="Palemonas" w:hAnsi="Palemonas"/>
                <w:color w:val="000000"/>
              </w:rPr>
              <w:t>27</w:t>
            </w:r>
            <w:r w:rsidRPr="004F7025">
              <w:rPr>
                <w:rFonts w:ascii="Palemonas" w:hAnsi="Palemonas"/>
                <w:color w:val="000000"/>
              </w:rPr>
              <w:t>.28</w:t>
            </w:r>
            <w:r>
              <w:rPr>
                <w:rFonts w:ascii="Palemonas" w:hAnsi="Palemonas"/>
                <w:color w:val="000000"/>
              </w:rPr>
              <w:t>.</w:t>
            </w:r>
            <w:r w:rsidRPr="004F7025">
              <w:rPr>
                <w:rFonts w:ascii="Palemonas" w:hAnsi="Palemonas"/>
                <w:color w:val="000000"/>
              </w:rPr>
              <w:t xml:space="preserve"> vairuotojo oro pagalvė</w:t>
            </w:r>
            <w:r>
              <w:rPr>
                <w:rFonts w:ascii="Palemonas" w:hAnsi="Palemonas"/>
                <w:color w:val="000000"/>
              </w:rPr>
              <w:t>.</w:t>
            </w:r>
          </w:p>
        </w:tc>
        <w:tc>
          <w:tcPr>
            <w:tcW w:w="3842" w:type="dxa"/>
          </w:tcPr>
          <w:p w14:paraId="6851E381" w14:textId="77777777" w:rsidR="0069226B" w:rsidRPr="004F7025" w:rsidRDefault="0069226B" w:rsidP="00AF2089">
            <w:pPr>
              <w:widowControl w:val="0"/>
              <w:jc w:val="both"/>
              <w:rPr>
                <w:rFonts w:ascii="Palemonas" w:hAnsi="Palemonas"/>
                <w:lang w:eastAsia="lt-LT"/>
              </w:rPr>
            </w:pPr>
          </w:p>
        </w:tc>
      </w:tr>
      <w:tr w:rsidR="0069226B" w:rsidRPr="00DE0B86" w14:paraId="1E82D556" w14:textId="24E41910" w:rsidTr="0069226B">
        <w:tc>
          <w:tcPr>
            <w:tcW w:w="1798" w:type="dxa"/>
          </w:tcPr>
          <w:p w14:paraId="54E320CB" w14:textId="77777777" w:rsidR="0069226B" w:rsidRPr="00F12369" w:rsidRDefault="0069226B" w:rsidP="00AF2089">
            <w:pPr>
              <w:rPr>
                <w:rFonts w:ascii="Palemonas" w:hAnsi="Palemonas"/>
              </w:rPr>
            </w:pPr>
            <w:r w:rsidRPr="00F12369">
              <w:rPr>
                <w:rFonts w:ascii="Palemonas" w:hAnsi="Palemonas"/>
              </w:rPr>
              <w:lastRenderedPageBreak/>
              <w:t>Įrankiai</w:t>
            </w:r>
          </w:p>
        </w:tc>
        <w:tc>
          <w:tcPr>
            <w:tcW w:w="3880" w:type="dxa"/>
          </w:tcPr>
          <w:p w14:paraId="286DFCAA" w14:textId="77777777" w:rsidR="0069226B" w:rsidRPr="00DE0B86" w:rsidRDefault="0069226B" w:rsidP="00AF2089">
            <w:pPr>
              <w:jc w:val="both"/>
              <w:rPr>
                <w:rFonts w:ascii="Palemonas" w:hAnsi="Palemonas"/>
                <w:highlight w:val="green"/>
              </w:rPr>
            </w:pPr>
            <w:r w:rsidRPr="00F12369">
              <w:rPr>
                <w:rFonts w:ascii="Palemonas" w:hAnsi="Palemonas"/>
              </w:rPr>
              <w:t>Remonto ir aptarnavimo komplektas (hidraulinis domkratas, įrankiai ratui pakeisti), tinkantys siūlomam autobusui.</w:t>
            </w:r>
          </w:p>
        </w:tc>
        <w:tc>
          <w:tcPr>
            <w:tcW w:w="3842" w:type="dxa"/>
          </w:tcPr>
          <w:p w14:paraId="5DA24DC2" w14:textId="77777777" w:rsidR="0069226B" w:rsidRPr="00F12369" w:rsidRDefault="0069226B" w:rsidP="00AF2089">
            <w:pPr>
              <w:jc w:val="both"/>
              <w:rPr>
                <w:rFonts w:ascii="Palemonas" w:hAnsi="Palemonas"/>
              </w:rPr>
            </w:pPr>
          </w:p>
        </w:tc>
      </w:tr>
      <w:tr w:rsidR="0069226B" w:rsidRPr="00F12369" w14:paraId="4CFD8377" w14:textId="66B38835" w:rsidTr="0069226B">
        <w:tc>
          <w:tcPr>
            <w:tcW w:w="1798" w:type="dxa"/>
          </w:tcPr>
          <w:p w14:paraId="1C3EF3F9" w14:textId="77777777" w:rsidR="0069226B" w:rsidRPr="00F12369" w:rsidRDefault="0069226B" w:rsidP="00AF2089">
            <w:pPr>
              <w:rPr>
                <w:rFonts w:ascii="Palemonas" w:hAnsi="Palemonas"/>
              </w:rPr>
            </w:pPr>
            <w:r w:rsidRPr="00F12369">
              <w:rPr>
                <w:rFonts w:ascii="Palemonas" w:hAnsi="Palemonas"/>
              </w:rPr>
              <w:t>Apsaugos, gelbėjimo įranga</w:t>
            </w:r>
          </w:p>
        </w:tc>
        <w:tc>
          <w:tcPr>
            <w:tcW w:w="3880" w:type="dxa"/>
          </w:tcPr>
          <w:p w14:paraId="362265FC" w14:textId="77777777" w:rsidR="0069226B" w:rsidRPr="00F12369" w:rsidRDefault="0069226B"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.1</w:t>
            </w:r>
            <w:r>
              <w:rPr>
                <w:rFonts w:ascii="Palemonas" w:hAnsi="Palemonas"/>
              </w:rPr>
              <w:t>.</w:t>
            </w:r>
            <w:r w:rsidRPr="00F12369">
              <w:rPr>
                <w:rFonts w:ascii="Palemonas" w:hAnsi="Palemonas"/>
              </w:rPr>
              <w:t xml:space="preserve"> gesintuvai ne mažiau kaip 2 vnt.;</w:t>
            </w:r>
          </w:p>
          <w:p w14:paraId="60AF35CF" w14:textId="77777777" w:rsidR="0069226B" w:rsidRPr="00F12369" w:rsidRDefault="0069226B"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.2</w:t>
            </w:r>
            <w:r>
              <w:rPr>
                <w:rFonts w:ascii="Palemonas" w:hAnsi="Palemonas"/>
              </w:rPr>
              <w:t>.</w:t>
            </w:r>
            <w:r w:rsidRPr="00F12369">
              <w:rPr>
                <w:rFonts w:ascii="Palemonas" w:hAnsi="Palemonas"/>
              </w:rPr>
              <w:t xml:space="preserve"> pirmos pagalbos rinkiniai ne mažiau kaip 2 vnt., sukomplektuoti pagal galiojančius teisės aktų reikalavimus, avarinis sustojimo ženklas, liemenė su šviesą atspindinčiais elementais;</w:t>
            </w:r>
          </w:p>
          <w:p w14:paraId="3CB0280E" w14:textId="77777777" w:rsidR="0069226B" w:rsidRPr="00F12369" w:rsidRDefault="0069226B"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.3</w:t>
            </w:r>
            <w:r>
              <w:rPr>
                <w:rFonts w:ascii="Palemonas" w:hAnsi="Palemonas"/>
              </w:rPr>
              <w:t>.</w:t>
            </w:r>
            <w:r w:rsidRPr="00F12369">
              <w:rPr>
                <w:rFonts w:ascii="Palemonas" w:hAnsi="Palemonas"/>
              </w:rPr>
              <w:t xml:space="preserve"> avariniai įrankiai (stiklų daužymo plaktukai) ne mažiau kaip 3 vnt. ir informaciniai lipdukai prie avarinių išėjimų.</w:t>
            </w:r>
          </w:p>
        </w:tc>
        <w:tc>
          <w:tcPr>
            <w:tcW w:w="3842" w:type="dxa"/>
          </w:tcPr>
          <w:p w14:paraId="107D3618" w14:textId="77777777" w:rsidR="0069226B" w:rsidRPr="00F12369" w:rsidRDefault="0069226B" w:rsidP="00AF2089">
            <w:pPr>
              <w:jc w:val="both"/>
              <w:rPr>
                <w:rFonts w:ascii="Palemonas" w:hAnsi="Palemonas"/>
              </w:rPr>
            </w:pPr>
          </w:p>
        </w:tc>
      </w:tr>
      <w:tr w:rsidR="0069226B" w:rsidRPr="00DE0B86" w14:paraId="2ACE8785" w14:textId="393E832E" w:rsidTr="0069226B">
        <w:tc>
          <w:tcPr>
            <w:tcW w:w="1798" w:type="dxa"/>
          </w:tcPr>
          <w:p w14:paraId="34A95907" w14:textId="77777777" w:rsidR="0069226B" w:rsidRPr="00DE0B86" w:rsidRDefault="0069226B" w:rsidP="00AF2089">
            <w:pPr>
              <w:rPr>
                <w:rFonts w:ascii="Palemonas" w:hAnsi="Palemonas"/>
              </w:rPr>
            </w:pPr>
            <w:r>
              <w:rPr>
                <w:rFonts w:ascii="Palemonas" w:hAnsi="Palemonas"/>
              </w:rPr>
              <w:t>Garantija</w:t>
            </w:r>
          </w:p>
        </w:tc>
        <w:tc>
          <w:tcPr>
            <w:tcW w:w="3880" w:type="dxa"/>
          </w:tcPr>
          <w:p w14:paraId="5FC9317D" w14:textId="77777777" w:rsidR="0069226B" w:rsidRDefault="0069226B" w:rsidP="00AF2089">
            <w:pPr>
              <w:jc w:val="both"/>
              <w:rPr>
                <w:rFonts w:ascii="Palemonas" w:hAnsi="Palemonas"/>
              </w:rPr>
            </w:pPr>
            <w:r>
              <w:rPr>
                <w:rFonts w:ascii="Palemonas" w:hAnsi="Palemonas"/>
              </w:rPr>
              <w:t>5.30.1. a</w:t>
            </w:r>
            <w:r w:rsidRPr="007E1BDF">
              <w:rPr>
                <w:rFonts w:ascii="Palemonas" w:hAnsi="Palemonas"/>
              </w:rPr>
              <w:t xml:space="preserve">utobusui turi būti suteikiama ne trumpesnė kaip </w:t>
            </w:r>
            <w:r>
              <w:rPr>
                <w:rFonts w:ascii="Palemonas" w:hAnsi="Palemonas"/>
              </w:rPr>
              <w:t>36</w:t>
            </w:r>
            <w:r w:rsidRPr="007E1BDF">
              <w:rPr>
                <w:rFonts w:ascii="Palemonas" w:hAnsi="Palemonas"/>
              </w:rPr>
              <w:t xml:space="preserve"> mėnesių ar ne mažiau kaip 150 tūkst. km ridos garantija, priklausomai nuo to, kuri nuostata sueis anksčiau</w:t>
            </w:r>
            <w:r>
              <w:rPr>
                <w:rFonts w:ascii="Palemonas" w:hAnsi="Palemonas"/>
              </w:rPr>
              <w:t>;</w:t>
            </w:r>
          </w:p>
          <w:p w14:paraId="447C8158" w14:textId="77777777" w:rsidR="0069226B" w:rsidRDefault="0069226B" w:rsidP="00AF2089">
            <w:pPr>
              <w:jc w:val="both"/>
              <w:rPr>
                <w:rFonts w:ascii="Palemonas" w:hAnsi="Palemonas"/>
              </w:rPr>
            </w:pPr>
            <w:r>
              <w:rPr>
                <w:rFonts w:ascii="Palemonas" w:hAnsi="Palemonas"/>
              </w:rPr>
              <w:t>5.30.2. t</w:t>
            </w:r>
            <w:r w:rsidRPr="007E1BDF">
              <w:rPr>
                <w:rFonts w:ascii="Palemonas" w:hAnsi="Palemonas"/>
              </w:rPr>
              <w:t xml:space="preserve">raukos baterijai suteikiama ne mažesnė kaip 8 metų arba 150.000 tūkst. km garantija, kuri užtikrina, kad baterijų talpumas, per tiekėjo nurodytą laikotarpį, nesumažės daugiau kaip 20 </w:t>
            </w:r>
            <w:r>
              <w:rPr>
                <w:rFonts w:ascii="Palemonas" w:hAnsi="Palemonas"/>
              </w:rPr>
              <w:t>proc.;</w:t>
            </w:r>
          </w:p>
          <w:p w14:paraId="777AED40" w14:textId="77777777" w:rsidR="0069226B" w:rsidRPr="007E1BDF" w:rsidRDefault="0069226B" w:rsidP="00AF2089">
            <w:pPr>
              <w:jc w:val="both"/>
              <w:rPr>
                <w:rFonts w:ascii="Palemonas" w:hAnsi="Palemonas"/>
              </w:rPr>
            </w:pPr>
            <w:r>
              <w:rPr>
                <w:rFonts w:ascii="Palemonas" w:hAnsi="Palemonas"/>
              </w:rPr>
              <w:t>5.30.3. t</w:t>
            </w:r>
            <w:r w:rsidRPr="007E1BDF">
              <w:rPr>
                <w:rFonts w:ascii="Palemonas" w:hAnsi="Palemonas"/>
              </w:rPr>
              <w:t>iekėjas privalo atlikti autobuso privalomąją techninę priežiūrą ar remontą pagal nustatytą gamintojo grafiką ir suteikti su privalomąja technine priežiūra ir remontu susijusias paslaugas ne vėliau nei per 5 darbo dienas po transporto priemonės pristatymo į autoservisą dienos</w:t>
            </w:r>
            <w:r>
              <w:rPr>
                <w:rFonts w:ascii="Palemonas" w:hAnsi="Palemonas"/>
              </w:rPr>
              <w:t>;</w:t>
            </w:r>
          </w:p>
          <w:p w14:paraId="41EC99C0" w14:textId="77777777" w:rsidR="0069226B" w:rsidRDefault="0069226B" w:rsidP="00AF2089">
            <w:pPr>
              <w:jc w:val="both"/>
              <w:rPr>
                <w:rFonts w:ascii="Palemonas" w:hAnsi="Palemonas"/>
              </w:rPr>
            </w:pPr>
            <w:r w:rsidRPr="007E1BDF">
              <w:rPr>
                <w:rFonts w:ascii="Palemonas" w:hAnsi="Palemonas"/>
              </w:rPr>
              <w:lastRenderedPageBreak/>
              <w:t>Šalių sutarimu agregatų remonto ir (ar) pakeitimo terminas gali būti pratęstas protingu terminu, kurį Tiekėjas privalo pagrįsti, iki 20 darbo dienų po autobuso pristatymo į autoservisą dienos</w:t>
            </w:r>
            <w:r>
              <w:rPr>
                <w:rFonts w:ascii="Palemonas" w:hAnsi="Palemonas"/>
              </w:rPr>
              <w:t>.</w:t>
            </w:r>
          </w:p>
          <w:p w14:paraId="2CD32B00" w14:textId="77777777" w:rsidR="0069226B" w:rsidRDefault="0069226B" w:rsidP="00AF2089">
            <w:pPr>
              <w:jc w:val="both"/>
              <w:rPr>
                <w:rFonts w:ascii="Palemonas" w:hAnsi="Palemonas"/>
              </w:rPr>
            </w:pPr>
            <w:r>
              <w:rPr>
                <w:rFonts w:ascii="Palemonas" w:hAnsi="Palemonas"/>
              </w:rPr>
              <w:t>5.30.4. ti</w:t>
            </w:r>
            <w:r w:rsidRPr="006B4F11">
              <w:rPr>
                <w:rFonts w:ascii="Palemonas" w:hAnsi="Palemonas"/>
              </w:rPr>
              <w:t>ekėjas turi užtikrinti atsarginių dalių ir agregatų tiekimą ne trumpiau kaip 8 metai nuo autobuso įsigijimo datos</w:t>
            </w:r>
            <w:r>
              <w:rPr>
                <w:rFonts w:ascii="Palemonas" w:hAnsi="Palemonas"/>
              </w:rPr>
              <w:t>;</w:t>
            </w:r>
          </w:p>
          <w:p w14:paraId="3C256715" w14:textId="77777777" w:rsidR="0069226B" w:rsidRDefault="0069226B" w:rsidP="00AF2089">
            <w:pPr>
              <w:jc w:val="both"/>
              <w:rPr>
                <w:rFonts w:ascii="Palemonas" w:hAnsi="Palemonas"/>
              </w:rPr>
            </w:pPr>
            <w:r>
              <w:rPr>
                <w:rFonts w:ascii="Palemonas" w:hAnsi="Palemonas"/>
              </w:rPr>
              <w:t>5.30.5. t</w:t>
            </w:r>
            <w:r w:rsidRPr="006B4F11">
              <w:rPr>
                <w:rFonts w:ascii="Palemonas" w:hAnsi="Palemonas"/>
              </w:rPr>
              <w:t>echninių aptarnavimų intervalas kaip numatyta autobuso gamintojo. Pasirašant pirkimo sutartį pateikiamas dokumentas, nurodantis aptarnavimų periodiškumą</w:t>
            </w:r>
            <w:r>
              <w:rPr>
                <w:rFonts w:ascii="Palemonas" w:hAnsi="Palemonas"/>
              </w:rPr>
              <w:t>;</w:t>
            </w:r>
          </w:p>
          <w:p w14:paraId="01F0606F" w14:textId="77777777" w:rsidR="0069226B" w:rsidRPr="006B4F11" w:rsidRDefault="0069226B" w:rsidP="00AF2089">
            <w:pPr>
              <w:jc w:val="both"/>
              <w:rPr>
                <w:rFonts w:ascii="Palemonas" w:hAnsi="Palemonas"/>
              </w:rPr>
            </w:pPr>
            <w:r>
              <w:rPr>
                <w:rFonts w:ascii="Palemonas" w:hAnsi="Palemonas"/>
              </w:rPr>
              <w:t>5.30.6. a</w:t>
            </w:r>
            <w:r w:rsidRPr="006B4F11">
              <w:rPr>
                <w:rFonts w:ascii="Palemonas" w:hAnsi="Palemonas"/>
              </w:rPr>
              <w:t>tliekant autobuso privalomąją techninę priežiūrą ir remontą, ir teikiant kitas su autobuso privalomąja technine priežiūra ir remontu susijusias paslaugas, autobuso pristatymą į autoservisą bet kuriuo atveju organizuoja ir už visas privalomosios techninės priežiūros ir remonto paslaugas apmoka Pirkėjas. Išskyrus atavėjus, kai dėl garantinio gedimo autobuso pristatymas sava eiga yra neįmanomas</w:t>
            </w:r>
            <w:r>
              <w:rPr>
                <w:rFonts w:ascii="Palemonas" w:hAnsi="Palemonas"/>
              </w:rPr>
              <w:t>;</w:t>
            </w:r>
          </w:p>
          <w:p w14:paraId="7DB02098" w14:textId="77777777" w:rsidR="0069226B" w:rsidRPr="006B4F11" w:rsidRDefault="0069226B" w:rsidP="00AF2089">
            <w:pPr>
              <w:jc w:val="both"/>
              <w:rPr>
                <w:rFonts w:ascii="Palemonas" w:hAnsi="Palemonas"/>
              </w:rPr>
            </w:pPr>
            <w:r w:rsidRPr="006B4F11">
              <w:rPr>
                <w:rFonts w:ascii="Palemonas" w:hAnsi="Palemonas"/>
              </w:rPr>
              <w:t>Privalomoji techninė priežiūra yra kompleksas autoserviso darbų (dalių, techninių skysčių ir medžiagų keitimas, sistemų patikra ir jų reguliavimo darbai), kurie yra atliekami pagal autobuso gamintojo nustatytus intervalus ir kuriais siekiama palaikyti transporto priemonės gamintojo nustatytą tinkamą transporto priemonės techninę būklę.</w:t>
            </w:r>
          </w:p>
          <w:p w14:paraId="68DF4FBE" w14:textId="77777777" w:rsidR="0069226B" w:rsidRDefault="0069226B" w:rsidP="00AF2089">
            <w:pPr>
              <w:jc w:val="both"/>
              <w:rPr>
                <w:rFonts w:ascii="Palemonas" w:hAnsi="Palemonas"/>
              </w:rPr>
            </w:pPr>
            <w:r w:rsidRPr="006B4F11">
              <w:rPr>
                <w:rFonts w:ascii="Palemonas" w:hAnsi="Palemonas"/>
              </w:rPr>
              <w:t>Garantija netaikoma transporto priemonės avarijos metu sugadintoms detalėms, stiklams ir agregatams. Garantija netaikoma, jei gedimai atsirado dėl užsakovo kaltės ar neatsakingo eksploatavimo, piktnaudžiavimo ar nerūpestingumo, prieštaraujančių transporto priemonės gamintojo nustatytoms eksploatavimo taisyklėms</w:t>
            </w:r>
            <w:r>
              <w:rPr>
                <w:rFonts w:ascii="Palemonas" w:hAnsi="Palemonas"/>
              </w:rPr>
              <w:t>;</w:t>
            </w:r>
          </w:p>
          <w:p w14:paraId="5A032BC6" w14:textId="77777777" w:rsidR="0069226B" w:rsidRDefault="0069226B" w:rsidP="00AF2089">
            <w:pPr>
              <w:jc w:val="both"/>
              <w:rPr>
                <w:rFonts w:ascii="Palemonas" w:hAnsi="Palemonas"/>
              </w:rPr>
            </w:pPr>
            <w:r>
              <w:rPr>
                <w:rFonts w:ascii="Palemonas" w:hAnsi="Palemonas"/>
              </w:rPr>
              <w:t>5.30.7. t</w:t>
            </w:r>
            <w:r w:rsidRPr="00FE2AB6">
              <w:rPr>
                <w:rFonts w:ascii="Palemonas" w:hAnsi="Palemonas"/>
              </w:rPr>
              <w:t xml:space="preserve">iekėjas ar jo įgaliotas atstovas privalo užtikrinti transporto priemonės gamintojo numatytą aptarnavimą ir priežiūrą tiekėjo nurodytame autoservise. Autoservisas turi būti nutolęs ne toliau kaip 200 </w:t>
            </w:r>
            <w:r w:rsidRPr="00FE2AB6">
              <w:rPr>
                <w:rFonts w:ascii="Palemonas" w:hAnsi="Palemonas"/>
              </w:rPr>
              <w:lastRenderedPageBreak/>
              <w:t xml:space="preserve">km. </w:t>
            </w:r>
            <w:r>
              <w:rPr>
                <w:rFonts w:ascii="Palemonas" w:hAnsi="Palemonas"/>
              </w:rPr>
              <w:t>a</w:t>
            </w:r>
            <w:r w:rsidRPr="00FE2AB6">
              <w:rPr>
                <w:rFonts w:ascii="Palemonas" w:hAnsi="Palemonas"/>
              </w:rPr>
              <w:t xml:space="preserve">tstumu nuo </w:t>
            </w:r>
            <w:r>
              <w:rPr>
                <w:rFonts w:ascii="Palemonas" w:hAnsi="Palemonas"/>
              </w:rPr>
              <w:t>p</w:t>
            </w:r>
            <w:r w:rsidRPr="00FE2AB6">
              <w:rPr>
                <w:rFonts w:ascii="Palemonas" w:hAnsi="Palemonas"/>
              </w:rPr>
              <w:t>irkėjo registruotos buveinės</w:t>
            </w:r>
            <w:r>
              <w:rPr>
                <w:rFonts w:ascii="Palemonas" w:hAnsi="Palemonas"/>
              </w:rPr>
              <w:t>, jeigu servisas yra nutolęs didesniu atstumu – tiekėjas apmoka transporto priemonės gabenimą į / iš serviso iš savo lėšų;</w:t>
            </w:r>
          </w:p>
          <w:p w14:paraId="46B33F85" w14:textId="77777777" w:rsidR="0069226B" w:rsidRDefault="0069226B" w:rsidP="00AF2089">
            <w:pPr>
              <w:jc w:val="both"/>
              <w:rPr>
                <w:rFonts w:ascii="Palemonas" w:hAnsi="Palemonas"/>
              </w:rPr>
            </w:pPr>
            <w:r>
              <w:rPr>
                <w:rFonts w:ascii="Palemonas" w:hAnsi="Palemonas"/>
              </w:rPr>
              <w:t>5.30.8. g</w:t>
            </w:r>
            <w:r w:rsidRPr="003B6AB2">
              <w:rPr>
                <w:rFonts w:ascii="Palemonas" w:hAnsi="Palemonas"/>
              </w:rPr>
              <w:t xml:space="preserve">arantija kėbului nuo kiauryminio prarūdijimo ne trumpesnė kaip </w:t>
            </w:r>
            <w:r>
              <w:rPr>
                <w:rFonts w:ascii="Palemonas" w:hAnsi="Palemonas"/>
              </w:rPr>
              <w:t>10</w:t>
            </w:r>
            <w:r w:rsidRPr="003B6AB2">
              <w:rPr>
                <w:rFonts w:ascii="Palemonas" w:hAnsi="Palemonas"/>
              </w:rPr>
              <w:t xml:space="preserve"> (</w:t>
            </w:r>
            <w:r>
              <w:rPr>
                <w:rFonts w:ascii="Palemonas" w:hAnsi="Palemonas"/>
              </w:rPr>
              <w:t>dešimt</w:t>
            </w:r>
            <w:r w:rsidRPr="003B6AB2">
              <w:rPr>
                <w:rFonts w:ascii="Palemonas" w:hAnsi="Palemonas"/>
              </w:rPr>
              <w:t>) met</w:t>
            </w:r>
            <w:r>
              <w:rPr>
                <w:rFonts w:ascii="Palemonas" w:hAnsi="Palemonas"/>
              </w:rPr>
              <w:t>ų;</w:t>
            </w:r>
          </w:p>
          <w:p w14:paraId="65989D11" w14:textId="77777777" w:rsidR="0069226B" w:rsidRPr="00DE0B86" w:rsidRDefault="0069226B" w:rsidP="00AF2089">
            <w:pPr>
              <w:jc w:val="both"/>
              <w:rPr>
                <w:rFonts w:ascii="Palemonas" w:hAnsi="Palemonas"/>
              </w:rPr>
            </w:pPr>
            <w:r>
              <w:rPr>
                <w:rFonts w:ascii="Palemonas" w:hAnsi="Palemonas"/>
              </w:rPr>
              <w:t>5.30.9. g</w:t>
            </w:r>
            <w:r w:rsidRPr="003B6AB2">
              <w:rPr>
                <w:rFonts w:ascii="Palemonas" w:hAnsi="Palemonas"/>
              </w:rPr>
              <w:t>arantinis laikotarpis skaičiuojamas nuo prekių pristatymo užsakovui dienos.</w:t>
            </w:r>
          </w:p>
        </w:tc>
        <w:tc>
          <w:tcPr>
            <w:tcW w:w="3842" w:type="dxa"/>
          </w:tcPr>
          <w:p w14:paraId="2E3B540E" w14:textId="77777777" w:rsidR="0069226B" w:rsidRDefault="0069226B" w:rsidP="00AF2089">
            <w:pPr>
              <w:jc w:val="both"/>
              <w:rPr>
                <w:rFonts w:ascii="Palemonas" w:hAnsi="Palemonas"/>
              </w:rPr>
            </w:pPr>
          </w:p>
        </w:tc>
      </w:tr>
      <w:tr w:rsidR="0069226B" w:rsidRPr="00DE0B86" w14:paraId="59B6F8FB" w14:textId="756CCB4C" w:rsidTr="0069226B">
        <w:tc>
          <w:tcPr>
            <w:tcW w:w="1798" w:type="dxa"/>
          </w:tcPr>
          <w:p w14:paraId="5031B3D6" w14:textId="77777777" w:rsidR="0069226B" w:rsidRPr="00DE0B86" w:rsidRDefault="0069226B" w:rsidP="00AF2089">
            <w:pPr>
              <w:rPr>
                <w:rFonts w:ascii="Palemonas" w:hAnsi="Palemonas"/>
                <w:highlight w:val="green"/>
              </w:rPr>
            </w:pPr>
            <w:r w:rsidRPr="00DE0B86">
              <w:rPr>
                <w:rFonts w:ascii="Palemonas" w:hAnsi="Palemonas"/>
              </w:rPr>
              <w:lastRenderedPageBreak/>
              <w:t>Techninė dokumentacija</w:t>
            </w:r>
          </w:p>
        </w:tc>
        <w:tc>
          <w:tcPr>
            <w:tcW w:w="3880" w:type="dxa"/>
          </w:tcPr>
          <w:p w14:paraId="1DCCED44" w14:textId="77777777" w:rsidR="0069226B" w:rsidRPr="00DE0B86" w:rsidRDefault="0069226B" w:rsidP="00AF2089">
            <w:pPr>
              <w:jc w:val="both"/>
              <w:rPr>
                <w:rFonts w:ascii="Palemonas" w:hAnsi="Palemonas"/>
                <w:highlight w:val="green"/>
              </w:rPr>
            </w:pPr>
            <w:r w:rsidRPr="00DE0B86">
              <w:rPr>
                <w:rFonts w:ascii="Palemonas" w:hAnsi="Palemonas"/>
              </w:rPr>
              <w:t>Eksploatacijos instrukcija (lietuvių kalba)</w:t>
            </w:r>
            <w:r>
              <w:rPr>
                <w:rFonts w:ascii="Palemonas" w:hAnsi="Palemonas"/>
              </w:rPr>
              <w:t>, suteikiamos garantijos</w:t>
            </w:r>
            <w:r w:rsidRPr="00DE0B86">
              <w:rPr>
                <w:rFonts w:ascii="Palemonas" w:hAnsi="Palemonas"/>
              </w:rPr>
              <w:t xml:space="preserve"> dokumentai</w:t>
            </w:r>
            <w:r>
              <w:rPr>
                <w:rFonts w:ascii="Palemonas" w:hAnsi="Palemonas"/>
              </w:rPr>
              <w:t>.</w:t>
            </w:r>
          </w:p>
        </w:tc>
        <w:tc>
          <w:tcPr>
            <w:tcW w:w="3842" w:type="dxa"/>
          </w:tcPr>
          <w:p w14:paraId="69C00E6E" w14:textId="77777777" w:rsidR="0069226B" w:rsidRPr="00DE0B86" w:rsidRDefault="0069226B" w:rsidP="00AF2089">
            <w:pPr>
              <w:jc w:val="both"/>
              <w:rPr>
                <w:rFonts w:ascii="Palemonas" w:hAnsi="Palemonas"/>
              </w:rPr>
            </w:pPr>
          </w:p>
        </w:tc>
      </w:tr>
      <w:tr w:rsidR="0069226B" w:rsidRPr="00DE0B86" w14:paraId="3A977DD5" w14:textId="60C19C66" w:rsidTr="0069226B">
        <w:tc>
          <w:tcPr>
            <w:tcW w:w="1798" w:type="dxa"/>
          </w:tcPr>
          <w:p w14:paraId="5B7AA6A0" w14:textId="77777777" w:rsidR="0069226B" w:rsidRPr="00F12369" w:rsidRDefault="0069226B" w:rsidP="00AF2089">
            <w:pPr>
              <w:rPr>
                <w:rFonts w:ascii="Palemonas" w:hAnsi="Palemonas"/>
              </w:rPr>
            </w:pPr>
            <w:r w:rsidRPr="00F12369">
              <w:rPr>
                <w:rFonts w:ascii="Palemonas" w:hAnsi="Palemonas"/>
              </w:rPr>
              <w:t>Kiti dokumentai</w:t>
            </w:r>
          </w:p>
        </w:tc>
        <w:tc>
          <w:tcPr>
            <w:tcW w:w="3880" w:type="dxa"/>
          </w:tcPr>
          <w:p w14:paraId="0B57221E" w14:textId="77777777" w:rsidR="0069226B" w:rsidRPr="00864F05" w:rsidRDefault="0069226B" w:rsidP="00AF2089">
            <w:pPr>
              <w:jc w:val="both"/>
              <w:rPr>
                <w:rFonts w:ascii="Palemonas" w:hAnsi="Palemonas"/>
              </w:rPr>
            </w:pPr>
            <w:r w:rsidRPr="00864F05">
              <w:rPr>
                <w:rFonts w:ascii="Palemonas" w:hAnsi="Palemonas"/>
              </w:rPr>
              <w:t xml:space="preserve">Kartu su autobusu </w:t>
            </w:r>
            <w:r>
              <w:rPr>
                <w:rFonts w:ascii="Palemonas" w:hAnsi="Palemonas"/>
              </w:rPr>
              <w:t xml:space="preserve">turi būti </w:t>
            </w:r>
            <w:r w:rsidRPr="00864F05">
              <w:rPr>
                <w:rFonts w:ascii="Palemonas" w:hAnsi="Palemonas"/>
              </w:rPr>
              <w:t xml:space="preserve">pateikiamas EB Reglamentą 2018/858 neribotos serijos tipo patvirtinimo sertifikatas kartu su bandymo protokolu ir informaciniu aprašu arba Lietuvos Respublikos vidaus reikalų ministerijos 2001 m. gegužės 25 d. įsakymu Nr. 260 „Dėl Motorinių transporto priemonių ir jų priekabų registravimo taisyklių patvirtinimo“ (galiojančia aktualia redakcija). Nacionalinio tipo patvirtinimo sertifikatą ir atitikties sertifikatą, paruoštą remiantis transporto priemonių ir sudėtinių transporto priemonių atitikties įvertinimo tvarka. </w:t>
            </w:r>
          </w:p>
          <w:p w14:paraId="28C49225" w14:textId="77777777" w:rsidR="0069226B" w:rsidRPr="00864F05" w:rsidRDefault="0069226B" w:rsidP="00AF2089">
            <w:pPr>
              <w:jc w:val="both"/>
              <w:rPr>
                <w:rFonts w:ascii="Palemonas" w:hAnsi="Palemonas"/>
              </w:rPr>
            </w:pPr>
            <w:r w:rsidRPr="00864F05">
              <w:rPr>
                <w:rFonts w:ascii="Palemonas" w:hAnsi="Palemonas"/>
              </w:rPr>
              <w:t xml:space="preserve">Dokumentai pateikiami </w:t>
            </w:r>
            <w:r>
              <w:rPr>
                <w:rFonts w:ascii="Palemonas" w:hAnsi="Palemonas"/>
              </w:rPr>
              <w:t xml:space="preserve">originalūs arba </w:t>
            </w:r>
            <w:r w:rsidRPr="00864F05">
              <w:rPr>
                <w:rFonts w:ascii="Palemonas" w:hAnsi="Palemonas"/>
              </w:rPr>
              <w:t>elektronin</w:t>
            </w:r>
            <w:r>
              <w:rPr>
                <w:rFonts w:ascii="Palemonas" w:hAnsi="Palemonas"/>
              </w:rPr>
              <w:t>e</w:t>
            </w:r>
            <w:r w:rsidRPr="00864F05">
              <w:rPr>
                <w:rFonts w:ascii="Palemonas" w:hAnsi="Palemonas"/>
              </w:rPr>
              <w:t xml:space="preserve"> forma su galiojančiais elektroniniais parašais.</w:t>
            </w:r>
          </w:p>
          <w:p w14:paraId="18276697" w14:textId="77777777" w:rsidR="0069226B" w:rsidRPr="00DE0B86" w:rsidRDefault="0069226B" w:rsidP="00AF2089">
            <w:pPr>
              <w:jc w:val="both"/>
              <w:rPr>
                <w:rFonts w:ascii="Palemonas" w:hAnsi="Palemonas"/>
                <w:highlight w:val="green"/>
              </w:rPr>
            </w:pPr>
            <w:r w:rsidRPr="00864F05">
              <w:rPr>
                <w:rFonts w:ascii="Palemonas" w:hAnsi="Palemonas"/>
              </w:rPr>
              <w:t>Užsakovas gali įtraukti trečios šalies ekspertus pateikto produkto ir dokumentacijos atitikčiai įvertinti</w:t>
            </w:r>
            <w:r>
              <w:rPr>
                <w:rFonts w:ascii="Palemonas" w:hAnsi="Palemonas"/>
              </w:rPr>
              <w:t>.</w:t>
            </w:r>
          </w:p>
        </w:tc>
        <w:tc>
          <w:tcPr>
            <w:tcW w:w="3842" w:type="dxa"/>
          </w:tcPr>
          <w:p w14:paraId="7E99E658" w14:textId="77777777" w:rsidR="0069226B" w:rsidRPr="00864F05" w:rsidRDefault="0069226B" w:rsidP="00AF2089">
            <w:pPr>
              <w:jc w:val="both"/>
              <w:rPr>
                <w:rFonts w:ascii="Palemonas" w:hAnsi="Palemonas"/>
              </w:rPr>
            </w:pPr>
          </w:p>
        </w:tc>
      </w:tr>
    </w:tbl>
    <w:p w14:paraId="79088CB8" w14:textId="77777777" w:rsidR="00735646" w:rsidRPr="001A3B09" w:rsidRDefault="00735646" w:rsidP="001A3B09">
      <w:pPr>
        <w:suppressAutoHyphens/>
        <w:jc w:val="both"/>
        <w:rPr>
          <w:b/>
        </w:rPr>
      </w:pPr>
    </w:p>
    <w:p w14:paraId="580B683A" w14:textId="4549CE24" w:rsidR="00735646" w:rsidRPr="00286834" w:rsidRDefault="00735646" w:rsidP="00265EF8">
      <w:pPr>
        <w:spacing w:after="120"/>
        <w:jc w:val="center"/>
        <w:rPr>
          <w:rFonts w:ascii="Palemonas" w:hAnsi="Palemonas"/>
          <w:b/>
          <w:bCs/>
          <w:szCs w:val="24"/>
        </w:rPr>
      </w:pPr>
    </w:p>
    <w:sectPr w:rsidR="00735646" w:rsidRPr="00286834" w:rsidSect="00D133AE">
      <w:headerReference w:type="default" r:id="rId8"/>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90E1" w14:textId="77777777" w:rsidR="00DE1548" w:rsidRDefault="00DE1548">
      <w:r>
        <w:separator/>
      </w:r>
    </w:p>
  </w:endnote>
  <w:endnote w:type="continuationSeparator" w:id="0">
    <w:p w14:paraId="6223656A" w14:textId="77777777" w:rsidR="00DE1548" w:rsidRDefault="00DE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IDFont+F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12DF" w14:textId="77777777" w:rsidR="00DE1548" w:rsidRDefault="00DE1548">
      <w:r>
        <w:separator/>
      </w:r>
    </w:p>
  </w:footnote>
  <w:footnote w:type="continuationSeparator" w:id="0">
    <w:p w14:paraId="31B6D346" w14:textId="77777777" w:rsidR="00DE1548" w:rsidRDefault="00DE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8799"/>
      <w:docPartObj>
        <w:docPartGallery w:val="Page Numbers (Top of Page)"/>
        <w:docPartUnique/>
      </w:docPartObj>
    </w:sdtPr>
    <w:sdtEndPr>
      <w:rPr>
        <w:rFonts w:ascii="Palemonas" w:hAnsi="Palemonas"/>
      </w:rPr>
    </w:sdtEndPr>
    <w:sdtContent>
      <w:p w14:paraId="49A9C037" w14:textId="711491D0" w:rsidR="003213B3" w:rsidRPr="00E20786" w:rsidRDefault="003213B3" w:rsidP="007B781A">
        <w:pPr>
          <w:pStyle w:val="Antrats"/>
          <w:jc w:val="center"/>
          <w:rPr>
            <w:rFonts w:ascii="Palemonas" w:hAnsi="Palemonas"/>
          </w:rPr>
        </w:pPr>
        <w:r w:rsidRPr="00E20786">
          <w:rPr>
            <w:rFonts w:ascii="Palemonas" w:hAnsi="Palemonas"/>
          </w:rPr>
          <w:fldChar w:fldCharType="begin"/>
        </w:r>
        <w:r w:rsidRPr="00E20786">
          <w:rPr>
            <w:rFonts w:ascii="Palemonas" w:hAnsi="Palemonas"/>
          </w:rPr>
          <w:instrText>PAGE   \* MERGEFORMAT</w:instrText>
        </w:r>
        <w:r w:rsidRPr="00E20786">
          <w:rPr>
            <w:rFonts w:ascii="Palemonas" w:hAnsi="Palemonas"/>
          </w:rPr>
          <w:fldChar w:fldCharType="separate"/>
        </w:r>
        <w:r w:rsidRPr="00E20786">
          <w:rPr>
            <w:rFonts w:ascii="Palemonas" w:hAnsi="Palemonas"/>
          </w:rPr>
          <w:t>2</w:t>
        </w:r>
        <w:r w:rsidRPr="00E20786">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865"/>
    <w:multiLevelType w:val="hybridMultilevel"/>
    <w:tmpl w:val="8446F940"/>
    <w:lvl w:ilvl="0" w:tplc="564ADC0E">
      <w:start w:val="2"/>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95EE9"/>
    <w:multiLevelType w:val="hybridMultilevel"/>
    <w:tmpl w:val="C62034B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2" w15:restartNumberingAfterBreak="0">
    <w:nsid w:val="29DF0D94"/>
    <w:multiLevelType w:val="multilevel"/>
    <w:tmpl w:val="36748AE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E857170"/>
    <w:multiLevelType w:val="multilevel"/>
    <w:tmpl w:val="65CCA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B40888"/>
    <w:multiLevelType w:val="multilevel"/>
    <w:tmpl w:val="E1F04ABA"/>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22133"/>
    <w:multiLevelType w:val="multilevel"/>
    <w:tmpl w:val="2CB47412"/>
    <w:lvl w:ilvl="0">
      <w:start w:val="1"/>
      <w:numFmt w:val="decimal"/>
      <w:lvlText w:val="%1."/>
      <w:lvlJc w:val="left"/>
      <w:pPr>
        <w:ind w:left="720" w:hanging="360"/>
      </w:pPr>
      <w:rPr>
        <w:rFonts w:hint="default"/>
      </w:rPr>
    </w:lvl>
    <w:lvl w:ilvl="1">
      <w:start w:val="1"/>
      <w:numFmt w:val="upperLetter"/>
      <w:lvlText w:val="%2."/>
      <w:lvlJc w:val="left"/>
      <w:pPr>
        <w:ind w:left="807" w:hanging="360"/>
      </w:pPr>
    </w:lvl>
    <w:lvl w:ilvl="2">
      <w:start w:val="1"/>
      <w:numFmt w:val="decimal"/>
      <w:isLgl/>
      <w:lvlText w:val="%1.%2.%3."/>
      <w:lvlJc w:val="left"/>
      <w:pPr>
        <w:ind w:left="125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769" w:hanging="1800"/>
      </w:pPr>
      <w:rPr>
        <w:rFonts w:hint="default"/>
      </w:rPr>
    </w:lvl>
    <w:lvl w:ilvl="8">
      <w:start w:val="1"/>
      <w:numFmt w:val="decimal"/>
      <w:isLgl/>
      <w:lvlText w:val="%1.%2.%3.%4.%5.%6.%7.%8.%9."/>
      <w:lvlJc w:val="left"/>
      <w:pPr>
        <w:ind w:left="2856" w:hanging="1800"/>
      </w:pPr>
      <w:rPr>
        <w:rFonts w:hint="default"/>
      </w:rPr>
    </w:lvl>
  </w:abstractNum>
  <w:abstractNum w:abstractNumId="6"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7"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3F710D"/>
    <w:multiLevelType w:val="multilevel"/>
    <w:tmpl w:val="D6063E1A"/>
    <w:lvl w:ilvl="0">
      <w:start w:val="1"/>
      <w:numFmt w:val="decimal"/>
      <w:lvlText w:val="%1."/>
      <w:lvlJc w:val="left"/>
      <w:pPr>
        <w:ind w:left="360" w:hanging="36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1CF15EF"/>
    <w:multiLevelType w:val="multilevel"/>
    <w:tmpl w:val="68864F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F40D74"/>
    <w:multiLevelType w:val="hybridMultilevel"/>
    <w:tmpl w:val="3A622D7A"/>
    <w:lvl w:ilvl="0" w:tplc="C61A844A">
      <w:start w:val="1"/>
      <w:numFmt w:val="decimal"/>
      <w:lvlText w:val="%1."/>
      <w:lvlJc w:val="left"/>
      <w:pPr>
        <w:ind w:left="720" w:hanging="360"/>
      </w:pPr>
      <w:rPr>
        <w:rFonts w:hint="default"/>
        <w:b w:val="0"/>
        <w:bCs/>
      </w:rPr>
    </w:lvl>
    <w:lvl w:ilvl="1" w:tplc="06182608">
      <w:start w:val="1"/>
      <w:numFmt w:val="decimal"/>
      <w:lvlText w:val="%2."/>
      <w:lvlJc w:val="left"/>
      <w:pPr>
        <w:ind w:left="1440" w:hanging="360"/>
      </w:pPr>
      <w:rPr>
        <w:rFonts w:ascii="Palemonas" w:eastAsia="Times New Roman" w:hAnsi="Palemona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D901D5"/>
    <w:multiLevelType w:val="hybridMultilevel"/>
    <w:tmpl w:val="E1062B50"/>
    <w:lvl w:ilvl="0" w:tplc="D4A67B5A">
      <w:start w:val="1"/>
      <w:numFmt w:val="decimal"/>
      <w:lvlText w:val="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7C6D278B"/>
    <w:multiLevelType w:val="multilevel"/>
    <w:tmpl w:val="6FCC4C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79816207">
    <w:abstractNumId w:val="2"/>
  </w:num>
  <w:num w:numId="2" w16cid:durableId="1928493754">
    <w:abstractNumId w:val="6"/>
  </w:num>
  <w:num w:numId="3" w16cid:durableId="310259139">
    <w:abstractNumId w:val="3"/>
  </w:num>
  <w:num w:numId="4" w16cid:durableId="1238904805">
    <w:abstractNumId w:val="0"/>
  </w:num>
  <w:num w:numId="5" w16cid:durableId="1293055390">
    <w:abstractNumId w:val="5"/>
  </w:num>
  <w:num w:numId="6" w16cid:durableId="670570943">
    <w:abstractNumId w:val="7"/>
  </w:num>
  <w:num w:numId="7" w16cid:durableId="833957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755235">
    <w:abstractNumId w:val="10"/>
  </w:num>
  <w:num w:numId="9" w16cid:durableId="2137216103">
    <w:abstractNumId w:val="12"/>
  </w:num>
  <w:num w:numId="10" w16cid:durableId="683290460">
    <w:abstractNumId w:val="8"/>
  </w:num>
  <w:num w:numId="11" w16cid:durableId="2007172658">
    <w:abstractNumId w:val="9"/>
  </w:num>
  <w:num w:numId="12" w16cid:durableId="1476534302">
    <w:abstractNumId w:val="11"/>
  </w:num>
  <w:num w:numId="13" w16cid:durableId="705837481">
    <w:abstractNumId w:val="4"/>
  </w:num>
  <w:num w:numId="14" w16cid:durableId="98069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10"/>
    <w:rsid w:val="00015EA6"/>
    <w:rsid w:val="00017AB3"/>
    <w:rsid w:val="00017C64"/>
    <w:rsid w:val="0002133B"/>
    <w:rsid w:val="00022818"/>
    <w:rsid w:val="00023D6E"/>
    <w:rsid w:val="00027751"/>
    <w:rsid w:val="00034E64"/>
    <w:rsid w:val="000362F1"/>
    <w:rsid w:val="0004341E"/>
    <w:rsid w:val="000504D3"/>
    <w:rsid w:val="000514A0"/>
    <w:rsid w:val="000574D5"/>
    <w:rsid w:val="00062FA2"/>
    <w:rsid w:val="0007110D"/>
    <w:rsid w:val="00071DBB"/>
    <w:rsid w:val="000734E8"/>
    <w:rsid w:val="000851D7"/>
    <w:rsid w:val="00096F59"/>
    <w:rsid w:val="000A378D"/>
    <w:rsid w:val="000A42DC"/>
    <w:rsid w:val="000B3803"/>
    <w:rsid w:val="000B44AE"/>
    <w:rsid w:val="000B60A3"/>
    <w:rsid w:val="000C784C"/>
    <w:rsid w:val="000D03C2"/>
    <w:rsid w:val="000D3380"/>
    <w:rsid w:val="000D3858"/>
    <w:rsid w:val="000D56C7"/>
    <w:rsid w:val="000D7A7D"/>
    <w:rsid w:val="0010720C"/>
    <w:rsid w:val="00112C69"/>
    <w:rsid w:val="00114B8B"/>
    <w:rsid w:val="00117D3E"/>
    <w:rsid w:val="00130D73"/>
    <w:rsid w:val="00136DDA"/>
    <w:rsid w:val="00140354"/>
    <w:rsid w:val="0014039E"/>
    <w:rsid w:val="00146D49"/>
    <w:rsid w:val="00150C3C"/>
    <w:rsid w:val="00151795"/>
    <w:rsid w:val="00153D7B"/>
    <w:rsid w:val="00175375"/>
    <w:rsid w:val="001754C7"/>
    <w:rsid w:val="00195BCD"/>
    <w:rsid w:val="001A26A7"/>
    <w:rsid w:val="001A3B09"/>
    <w:rsid w:val="001B5D91"/>
    <w:rsid w:val="001D2234"/>
    <w:rsid w:val="001E18F3"/>
    <w:rsid w:val="001E2361"/>
    <w:rsid w:val="001E3E4E"/>
    <w:rsid w:val="001F1E2F"/>
    <w:rsid w:val="00200E03"/>
    <w:rsid w:val="00202B7B"/>
    <w:rsid w:val="00222176"/>
    <w:rsid w:val="00227096"/>
    <w:rsid w:val="00227C10"/>
    <w:rsid w:val="0023449A"/>
    <w:rsid w:val="002628AD"/>
    <w:rsid w:val="00262DC8"/>
    <w:rsid w:val="00263A50"/>
    <w:rsid w:val="00265EF8"/>
    <w:rsid w:val="00266376"/>
    <w:rsid w:val="002753F9"/>
    <w:rsid w:val="002913B9"/>
    <w:rsid w:val="00293CC5"/>
    <w:rsid w:val="00294ABF"/>
    <w:rsid w:val="002B448E"/>
    <w:rsid w:val="002C31E8"/>
    <w:rsid w:val="002C7783"/>
    <w:rsid w:val="002E005D"/>
    <w:rsid w:val="002E7634"/>
    <w:rsid w:val="002F012F"/>
    <w:rsid w:val="002F0C1B"/>
    <w:rsid w:val="002F22C0"/>
    <w:rsid w:val="002F27F1"/>
    <w:rsid w:val="00305B1C"/>
    <w:rsid w:val="003069FC"/>
    <w:rsid w:val="00315C6D"/>
    <w:rsid w:val="00316841"/>
    <w:rsid w:val="003213B3"/>
    <w:rsid w:val="0032685C"/>
    <w:rsid w:val="00327EC5"/>
    <w:rsid w:val="003310F8"/>
    <w:rsid w:val="0033299C"/>
    <w:rsid w:val="0033592C"/>
    <w:rsid w:val="00361101"/>
    <w:rsid w:val="00362DB9"/>
    <w:rsid w:val="003704BE"/>
    <w:rsid w:val="00370B80"/>
    <w:rsid w:val="0037594B"/>
    <w:rsid w:val="00387414"/>
    <w:rsid w:val="00387554"/>
    <w:rsid w:val="00393027"/>
    <w:rsid w:val="003A0DDE"/>
    <w:rsid w:val="003A5CE3"/>
    <w:rsid w:val="003A73D6"/>
    <w:rsid w:val="003B0B0D"/>
    <w:rsid w:val="003B0EB7"/>
    <w:rsid w:val="003B24DE"/>
    <w:rsid w:val="003C2F50"/>
    <w:rsid w:val="003C4A34"/>
    <w:rsid w:val="003C7558"/>
    <w:rsid w:val="003D594D"/>
    <w:rsid w:val="003F0410"/>
    <w:rsid w:val="00402E31"/>
    <w:rsid w:val="00405B16"/>
    <w:rsid w:val="00407111"/>
    <w:rsid w:val="00410EFB"/>
    <w:rsid w:val="00426738"/>
    <w:rsid w:val="00430B94"/>
    <w:rsid w:val="00443E30"/>
    <w:rsid w:val="004527B4"/>
    <w:rsid w:val="00454800"/>
    <w:rsid w:val="00456FCF"/>
    <w:rsid w:val="0046481B"/>
    <w:rsid w:val="00465603"/>
    <w:rsid w:val="00467C13"/>
    <w:rsid w:val="00473815"/>
    <w:rsid w:val="004828F2"/>
    <w:rsid w:val="00494AF9"/>
    <w:rsid w:val="004A2512"/>
    <w:rsid w:val="004D1212"/>
    <w:rsid w:val="004D256C"/>
    <w:rsid w:val="004D2F7A"/>
    <w:rsid w:val="004D3951"/>
    <w:rsid w:val="004E5769"/>
    <w:rsid w:val="004F44D1"/>
    <w:rsid w:val="00501A2D"/>
    <w:rsid w:val="0050239D"/>
    <w:rsid w:val="00507CA6"/>
    <w:rsid w:val="00520BF4"/>
    <w:rsid w:val="00526599"/>
    <w:rsid w:val="00527202"/>
    <w:rsid w:val="00532DE5"/>
    <w:rsid w:val="005406FB"/>
    <w:rsid w:val="005411AA"/>
    <w:rsid w:val="00541EFF"/>
    <w:rsid w:val="00552063"/>
    <w:rsid w:val="00565063"/>
    <w:rsid w:val="00572A8C"/>
    <w:rsid w:val="005733AB"/>
    <w:rsid w:val="00580CC7"/>
    <w:rsid w:val="005973A4"/>
    <w:rsid w:val="005A67C5"/>
    <w:rsid w:val="005B217B"/>
    <w:rsid w:val="005B297F"/>
    <w:rsid w:val="005B6541"/>
    <w:rsid w:val="005C31A3"/>
    <w:rsid w:val="005C4EE6"/>
    <w:rsid w:val="005D4F8D"/>
    <w:rsid w:val="005D6C57"/>
    <w:rsid w:val="005E02A4"/>
    <w:rsid w:val="005E792A"/>
    <w:rsid w:val="0060144D"/>
    <w:rsid w:val="00627D8D"/>
    <w:rsid w:val="00627EEA"/>
    <w:rsid w:val="00635C4B"/>
    <w:rsid w:val="006415B1"/>
    <w:rsid w:val="00650140"/>
    <w:rsid w:val="00651E9D"/>
    <w:rsid w:val="00653BA0"/>
    <w:rsid w:val="00657082"/>
    <w:rsid w:val="00662DD6"/>
    <w:rsid w:val="0066739A"/>
    <w:rsid w:val="0067100A"/>
    <w:rsid w:val="00677DAB"/>
    <w:rsid w:val="0068035E"/>
    <w:rsid w:val="00686CE7"/>
    <w:rsid w:val="0069226B"/>
    <w:rsid w:val="0069730F"/>
    <w:rsid w:val="006A2224"/>
    <w:rsid w:val="006D4006"/>
    <w:rsid w:val="006D4413"/>
    <w:rsid w:val="006D67A5"/>
    <w:rsid w:val="006F79B4"/>
    <w:rsid w:val="007000A4"/>
    <w:rsid w:val="007047C0"/>
    <w:rsid w:val="00705155"/>
    <w:rsid w:val="00716131"/>
    <w:rsid w:val="007200D9"/>
    <w:rsid w:val="007329E7"/>
    <w:rsid w:val="007334D3"/>
    <w:rsid w:val="00735646"/>
    <w:rsid w:val="00736057"/>
    <w:rsid w:val="00743F0D"/>
    <w:rsid w:val="00744E23"/>
    <w:rsid w:val="00752909"/>
    <w:rsid w:val="0075627A"/>
    <w:rsid w:val="007856FA"/>
    <w:rsid w:val="007928D2"/>
    <w:rsid w:val="007A1BBD"/>
    <w:rsid w:val="007A3D7A"/>
    <w:rsid w:val="007A7FD6"/>
    <w:rsid w:val="007B4C97"/>
    <w:rsid w:val="007C6440"/>
    <w:rsid w:val="007C6505"/>
    <w:rsid w:val="007C708B"/>
    <w:rsid w:val="007D09FD"/>
    <w:rsid w:val="007D716D"/>
    <w:rsid w:val="007D7434"/>
    <w:rsid w:val="007E4B37"/>
    <w:rsid w:val="007F4F56"/>
    <w:rsid w:val="007F4F86"/>
    <w:rsid w:val="007F698D"/>
    <w:rsid w:val="007F6AE8"/>
    <w:rsid w:val="008000CE"/>
    <w:rsid w:val="00800223"/>
    <w:rsid w:val="008055E2"/>
    <w:rsid w:val="0080750D"/>
    <w:rsid w:val="008127A4"/>
    <w:rsid w:val="00820EFE"/>
    <w:rsid w:val="00824584"/>
    <w:rsid w:val="00827FD4"/>
    <w:rsid w:val="0083626A"/>
    <w:rsid w:val="00841B35"/>
    <w:rsid w:val="008452D3"/>
    <w:rsid w:val="00855247"/>
    <w:rsid w:val="008653BA"/>
    <w:rsid w:val="008708E1"/>
    <w:rsid w:val="00871DF8"/>
    <w:rsid w:val="0088621E"/>
    <w:rsid w:val="00891439"/>
    <w:rsid w:val="0089611F"/>
    <w:rsid w:val="008A634E"/>
    <w:rsid w:val="008D0F15"/>
    <w:rsid w:val="008D5959"/>
    <w:rsid w:val="008E57D8"/>
    <w:rsid w:val="008F1E80"/>
    <w:rsid w:val="00915691"/>
    <w:rsid w:val="0091688E"/>
    <w:rsid w:val="0092432D"/>
    <w:rsid w:val="009354A1"/>
    <w:rsid w:val="00935550"/>
    <w:rsid w:val="00936197"/>
    <w:rsid w:val="009416F7"/>
    <w:rsid w:val="0096192B"/>
    <w:rsid w:val="009749D4"/>
    <w:rsid w:val="00977A82"/>
    <w:rsid w:val="00980C1C"/>
    <w:rsid w:val="00983F82"/>
    <w:rsid w:val="00987512"/>
    <w:rsid w:val="00994BD8"/>
    <w:rsid w:val="009A09F7"/>
    <w:rsid w:val="009A15CB"/>
    <w:rsid w:val="009C300F"/>
    <w:rsid w:val="009C3E31"/>
    <w:rsid w:val="009C485B"/>
    <w:rsid w:val="009C4A01"/>
    <w:rsid w:val="009C5128"/>
    <w:rsid w:val="009D0016"/>
    <w:rsid w:val="009E186E"/>
    <w:rsid w:val="009E2E93"/>
    <w:rsid w:val="009F51EF"/>
    <w:rsid w:val="009F7727"/>
    <w:rsid w:val="00A00216"/>
    <w:rsid w:val="00A11707"/>
    <w:rsid w:val="00A13E8E"/>
    <w:rsid w:val="00A222D5"/>
    <w:rsid w:val="00A375E9"/>
    <w:rsid w:val="00A4567B"/>
    <w:rsid w:val="00A5156E"/>
    <w:rsid w:val="00A53C1F"/>
    <w:rsid w:val="00A56884"/>
    <w:rsid w:val="00A6066B"/>
    <w:rsid w:val="00A67B3C"/>
    <w:rsid w:val="00A734A7"/>
    <w:rsid w:val="00A76DAE"/>
    <w:rsid w:val="00A91652"/>
    <w:rsid w:val="00A92093"/>
    <w:rsid w:val="00A92D55"/>
    <w:rsid w:val="00AA2183"/>
    <w:rsid w:val="00AA2D5E"/>
    <w:rsid w:val="00AA335D"/>
    <w:rsid w:val="00AA753D"/>
    <w:rsid w:val="00AB0A63"/>
    <w:rsid w:val="00AB3535"/>
    <w:rsid w:val="00AD50E3"/>
    <w:rsid w:val="00AE723D"/>
    <w:rsid w:val="00AF087E"/>
    <w:rsid w:val="00AF38DC"/>
    <w:rsid w:val="00AF44D2"/>
    <w:rsid w:val="00B00F66"/>
    <w:rsid w:val="00B02AF7"/>
    <w:rsid w:val="00B036C5"/>
    <w:rsid w:val="00B143E5"/>
    <w:rsid w:val="00B157EE"/>
    <w:rsid w:val="00B31F7D"/>
    <w:rsid w:val="00B55425"/>
    <w:rsid w:val="00B56895"/>
    <w:rsid w:val="00B57AF4"/>
    <w:rsid w:val="00B61F6D"/>
    <w:rsid w:val="00B64F40"/>
    <w:rsid w:val="00B70B4D"/>
    <w:rsid w:val="00B71E9A"/>
    <w:rsid w:val="00B73849"/>
    <w:rsid w:val="00B75138"/>
    <w:rsid w:val="00B84C01"/>
    <w:rsid w:val="00B95050"/>
    <w:rsid w:val="00B95482"/>
    <w:rsid w:val="00BB1947"/>
    <w:rsid w:val="00BC313C"/>
    <w:rsid w:val="00BD11EB"/>
    <w:rsid w:val="00BD650C"/>
    <w:rsid w:val="00BD7B6D"/>
    <w:rsid w:val="00BD7C70"/>
    <w:rsid w:val="00BE0184"/>
    <w:rsid w:val="00BF2009"/>
    <w:rsid w:val="00C00730"/>
    <w:rsid w:val="00C02001"/>
    <w:rsid w:val="00C02E51"/>
    <w:rsid w:val="00C066DF"/>
    <w:rsid w:val="00C124A4"/>
    <w:rsid w:val="00C13BF2"/>
    <w:rsid w:val="00C230D0"/>
    <w:rsid w:val="00C24CAD"/>
    <w:rsid w:val="00C32CD6"/>
    <w:rsid w:val="00C33B9F"/>
    <w:rsid w:val="00C41EA2"/>
    <w:rsid w:val="00C51609"/>
    <w:rsid w:val="00C53BEE"/>
    <w:rsid w:val="00C70BDA"/>
    <w:rsid w:val="00C957D8"/>
    <w:rsid w:val="00CB4A1C"/>
    <w:rsid w:val="00CB5888"/>
    <w:rsid w:val="00CB597A"/>
    <w:rsid w:val="00CC0FAB"/>
    <w:rsid w:val="00CC25B6"/>
    <w:rsid w:val="00CD134B"/>
    <w:rsid w:val="00CD201C"/>
    <w:rsid w:val="00CD4C40"/>
    <w:rsid w:val="00CD7430"/>
    <w:rsid w:val="00CD7D1E"/>
    <w:rsid w:val="00CE1B56"/>
    <w:rsid w:val="00CE6831"/>
    <w:rsid w:val="00CF4E19"/>
    <w:rsid w:val="00D133AE"/>
    <w:rsid w:val="00D351D2"/>
    <w:rsid w:val="00D41B1D"/>
    <w:rsid w:val="00D52D0D"/>
    <w:rsid w:val="00D53DEF"/>
    <w:rsid w:val="00D54278"/>
    <w:rsid w:val="00D60A53"/>
    <w:rsid w:val="00D706E1"/>
    <w:rsid w:val="00D801AD"/>
    <w:rsid w:val="00DA5B22"/>
    <w:rsid w:val="00DA5BAF"/>
    <w:rsid w:val="00DA6874"/>
    <w:rsid w:val="00DB0B43"/>
    <w:rsid w:val="00DB0C35"/>
    <w:rsid w:val="00DB6533"/>
    <w:rsid w:val="00DC4A8B"/>
    <w:rsid w:val="00DC4DB3"/>
    <w:rsid w:val="00DC4EB0"/>
    <w:rsid w:val="00DD2EF3"/>
    <w:rsid w:val="00DD552B"/>
    <w:rsid w:val="00DD5F89"/>
    <w:rsid w:val="00DE1548"/>
    <w:rsid w:val="00DE58D8"/>
    <w:rsid w:val="00DF16C0"/>
    <w:rsid w:val="00DF6388"/>
    <w:rsid w:val="00E0326A"/>
    <w:rsid w:val="00E04FBC"/>
    <w:rsid w:val="00E11355"/>
    <w:rsid w:val="00E12B70"/>
    <w:rsid w:val="00E139A2"/>
    <w:rsid w:val="00E22CF5"/>
    <w:rsid w:val="00E41B88"/>
    <w:rsid w:val="00E465AC"/>
    <w:rsid w:val="00E47274"/>
    <w:rsid w:val="00E52AD3"/>
    <w:rsid w:val="00E5387D"/>
    <w:rsid w:val="00E576BB"/>
    <w:rsid w:val="00E61925"/>
    <w:rsid w:val="00E77FE7"/>
    <w:rsid w:val="00E80D19"/>
    <w:rsid w:val="00E80E94"/>
    <w:rsid w:val="00E868E8"/>
    <w:rsid w:val="00EA5A6A"/>
    <w:rsid w:val="00ED70CC"/>
    <w:rsid w:val="00EE30E1"/>
    <w:rsid w:val="00EE71D6"/>
    <w:rsid w:val="00EE7847"/>
    <w:rsid w:val="00F01992"/>
    <w:rsid w:val="00F024D4"/>
    <w:rsid w:val="00F045B9"/>
    <w:rsid w:val="00F059F1"/>
    <w:rsid w:val="00F16A7D"/>
    <w:rsid w:val="00F17071"/>
    <w:rsid w:val="00F204CF"/>
    <w:rsid w:val="00F22C3B"/>
    <w:rsid w:val="00F35F6B"/>
    <w:rsid w:val="00F4089F"/>
    <w:rsid w:val="00F413D5"/>
    <w:rsid w:val="00F45593"/>
    <w:rsid w:val="00F70675"/>
    <w:rsid w:val="00F729C4"/>
    <w:rsid w:val="00F72B39"/>
    <w:rsid w:val="00F77CF6"/>
    <w:rsid w:val="00F80EF1"/>
    <w:rsid w:val="00F86E52"/>
    <w:rsid w:val="00F87CCC"/>
    <w:rsid w:val="00F907B1"/>
    <w:rsid w:val="00F97525"/>
    <w:rsid w:val="00FA21BC"/>
    <w:rsid w:val="00FA389B"/>
    <w:rsid w:val="00FA3AEA"/>
    <w:rsid w:val="00FB394A"/>
    <w:rsid w:val="00FC0624"/>
    <w:rsid w:val="00FD0B71"/>
    <w:rsid w:val="00FD6D0C"/>
    <w:rsid w:val="00FE44E7"/>
    <w:rsid w:val="00FE6765"/>
    <w:rsid w:val="00FE76C9"/>
    <w:rsid w:val="00FE7B74"/>
    <w:rsid w:val="00FF326E"/>
    <w:rsid w:val="00FF3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4487"/>
  <w15:chartTrackingRefBased/>
  <w15:docId w15:val="{0F4C094E-25C3-4C71-99E4-749EA2F4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197"/>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04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0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041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F04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04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04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04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4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04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04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041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04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F04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4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04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4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04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04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4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04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41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0410"/>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3F0410"/>
    <w:pPr>
      <w:ind w:left="720"/>
      <w:contextualSpacing/>
    </w:pPr>
  </w:style>
  <w:style w:type="character" w:styleId="Rykuspabraukimas">
    <w:name w:val="Intense Emphasis"/>
    <w:basedOn w:val="Numatytasispastraiposriftas"/>
    <w:uiPriority w:val="21"/>
    <w:qFormat/>
    <w:rsid w:val="003F0410"/>
    <w:rPr>
      <w:i/>
      <w:iCs/>
      <w:color w:val="2F5496" w:themeColor="accent1" w:themeShade="BF"/>
    </w:rPr>
  </w:style>
  <w:style w:type="paragraph" w:styleId="Iskirtacitata">
    <w:name w:val="Intense Quote"/>
    <w:basedOn w:val="prastasis"/>
    <w:next w:val="prastasis"/>
    <w:link w:val="IskirtacitataDiagrama"/>
    <w:uiPriority w:val="30"/>
    <w:qFormat/>
    <w:rsid w:val="003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0410"/>
    <w:rPr>
      <w:i/>
      <w:iCs/>
      <w:color w:val="2F5496" w:themeColor="accent1" w:themeShade="BF"/>
    </w:rPr>
  </w:style>
  <w:style w:type="character" w:styleId="Rykinuoroda">
    <w:name w:val="Intense Reference"/>
    <w:basedOn w:val="Numatytasispastraiposriftas"/>
    <w:uiPriority w:val="32"/>
    <w:qFormat/>
    <w:rsid w:val="003F041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F0410"/>
  </w:style>
  <w:style w:type="paragraph" w:styleId="Antrats">
    <w:name w:val="header"/>
    <w:basedOn w:val="prastasis"/>
    <w:link w:val="AntratsDiagrama"/>
    <w:uiPriority w:val="99"/>
    <w:unhideWhenUsed/>
    <w:rsid w:val="003F0410"/>
    <w:pPr>
      <w:tabs>
        <w:tab w:val="center" w:pos="4819"/>
        <w:tab w:val="right" w:pos="9638"/>
      </w:tabs>
    </w:pPr>
  </w:style>
  <w:style w:type="character" w:customStyle="1" w:styleId="AntratsDiagrama">
    <w:name w:val="Antraštės Diagrama"/>
    <w:basedOn w:val="Numatytasispastraiposriftas"/>
    <w:link w:val="Antrats"/>
    <w:uiPriority w:val="99"/>
    <w:rsid w:val="003F0410"/>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3F0410"/>
    <w:pPr>
      <w:suppressAutoHyphens/>
      <w:overflowPunct w:val="0"/>
      <w:autoSpaceDE w:val="0"/>
      <w:spacing w:line="240" w:lineRule="auto"/>
      <w:jc w:val="left"/>
    </w:pPr>
    <w:rPr>
      <w:rFonts w:ascii="Times New Roman" w:eastAsia="Times New Roman" w:hAnsi="Times New Roman" w:cs="Times New Roman"/>
      <w:kern w:val="0"/>
      <w:szCs w:val="20"/>
      <w:lang w:val="en-GB" w:eastAsia="zh-CN"/>
      <w14:ligatures w14:val="none"/>
    </w:rPr>
  </w:style>
  <w:style w:type="character" w:customStyle="1" w:styleId="BetarpDiagrama">
    <w:name w:val="Be tarpų Diagrama"/>
    <w:basedOn w:val="Numatytasispastraiposriftas"/>
    <w:link w:val="Betarp"/>
    <w:uiPriority w:val="1"/>
    <w:rsid w:val="003F0410"/>
    <w:rPr>
      <w:rFonts w:ascii="Times New Roman" w:eastAsia="Times New Roman" w:hAnsi="Times New Roman" w:cs="Times New Roman"/>
      <w:kern w:val="0"/>
      <w:szCs w:val="20"/>
      <w:lang w:val="en-GB" w:eastAsia="zh-CN"/>
      <w14:ligatures w14:val="none"/>
    </w:rPr>
  </w:style>
  <w:style w:type="table" w:styleId="Lentelstinklelis">
    <w:name w:val="Table Grid"/>
    <w:basedOn w:val="prastojilentel"/>
    <w:uiPriority w:val="59"/>
    <w:rsid w:val="003F0410"/>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F0410"/>
    <w:rPr>
      <w:color w:val="0563C1" w:themeColor="hyperlink"/>
      <w:u w:val="single"/>
    </w:rPr>
  </w:style>
  <w:style w:type="paragraph" w:customStyle="1" w:styleId="Body2">
    <w:name w:val="Body 2"/>
    <w:rsid w:val="00FC062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styleId="Grietas">
    <w:name w:val="Strong"/>
    <w:basedOn w:val="Numatytasispastraiposriftas"/>
    <w:uiPriority w:val="22"/>
    <w:qFormat/>
    <w:rsid w:val="00650140"/>
    <w:rPr>
      <w:b/>
      <w:bCs/>
    </w:rPr>
  </w:style>
  <w:style w:type="paragraph" w:styleId="Pagrindinistekstas">
    <w:name w:val="Body Text"/>
    <w:basedOn w:val="prastasis"/>
    <w:link w:val="PagrindinistekstasDiagrama"/>
    <w:uiPriority w:val="99"/>
    <w:rsid w:val="000574D5"/>
    <w:pPr>
      <w:jc w:val="both"/>
    </w:pPr>
    <w:rPr>
      <w:rFonts w:ascii="TimesLT" w:hAnsi="TimesLT" w:cs="TimesLT"/>
      <w:szCs w:val="24"/>
      <w:lang w:eastAsia="lt-LT"/>
    </w:rPr>
  </w:style>
  <w:style w:type="character" w:customStyle="1" w:styleId="PagrindinistekstasDiagrama">
    <w:name w:val="Pagrindinis tekstas Diagrama"/>
    <w:basedOn w:val="Numatytasispastraiposriftas"/>
    <w:link w:val="Pagrindinistekstas"/>
    <w:uiPriority w:val="99"/>
    <w:rsid w:val="000574D5"/>
    <w:rPr>
      <w:rFonts w:ascii="TimesLT" w:eastAsia="Times New Roman" w:hAnsi="TimesLT" w:cs="TimesLT"/>
      <w:kern w:val="0"/>
      <w:szCs w:val="24"/>
      <w:lang w:eastAsia="lt-LT"/>
      <w14:ligatures w14:val="none"/>
    </w:rPr>
  </w:style>
  <w:style w:type="character" w:customStyle="1" w:styleId="fontstyle01">
    <w:name w:val="fontstyle01"/>
    <w:basedOn w:val="Numatytasispastraiposriftas"/>
    <w:rsid w:val="007F4F86"/>
    <w:rPr>
      <w:rFonts w:ascii="CIDFont+F1" w:hAnsi="CIDFont+F1"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7329E7"/>
    <w:rPr>
      <w:color w:val="605E5C"/>
      <w:shd w:val="clear" w:color="auto" w:fill="E1DFDD"/>
    </w:rPr>
  </w:style>
  <w:style w:type="paragraph" w:styleId="Pataisymai">
    <w:name w:val="Revision"/>
    <w:hidden/>
    <w:uiPriority w:val="99"/>
    <w:semiHidden/>
    <w:rsid w:val="009749D4"/>
    <w:pPr>
      <w:spacing w:line="240" w:lineRule="auto"/>
      <w:jc w:val="left"/>
    </w:pPr>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9749D4"/>
    <w:pPr>
      <w:tabs>
        <w:tab w:val="center" w:pos="4819"/>
        <w:tab w:val="right" w:pos="9638"/>
      </w:tabs>
    </w:pPr>
  </w:style>
  <w:style w:type="character" w:customStyle="1" w:styleId="PoratDiagrama">
    <w:name w:val="Poraštė Diagrama"/>
    <w:basedOn w:val="Numatytasispastraiposriftas"/>
    <w:link w:val="Porat"/>
    <w:uiPriority w:val="99"/>
    <w:rsid w:val="009749D4"/>
    <w:rPr>
      <w:rFonts w:ascii="Times New Roman" w:eastAsia="Times New Roman" w:hAnsi="Times New Roman" w:cs="Times New Roman"/>
      <w:kern w:val="0"/>
      <w:szCs w:val="20"/>
      <w14:ligatures w14:val="none"/>
    </w:rPr>
  </w:style>
  <w:style w:type="paragraph" w:styleId="Puslapioinaostekstas">
    <w:name w:val="footnote text"/>
    <w:basedOn w:val="prastasis"/>
    <w:link w:val="PuslapioinaostekstasDiagrama"/>
    <w:uiPriority w:val="99"/>
    <w:semiHidden/>
    <w:unhideWhenUsed/>
    <w:rsid w:val="00735646"/>
    <w:rPr>
      <w:rFonts w:ascii="Aptos" w:eastAsia="Aptos" w:hAnsi="Aptos" w:cs="Arial"/>
      <w:sz w:val="20"/>
    </w:rPr>
  </w:style>
  <w:style w:type="character" w:customStyle="1" w:styleId="PuslapioinaostekstasDiagrama">
    <w:name w:val="Puslapio išnašos tekstas Diagrama"/>
    <w:basedOn w:val="Numatytasispastraiposriftas"/>
    <w:link w:val="Puslapioinaostekstas"/>
    <w:uiPriority w:val="99"/>
    <w:semiHidden/>
    <w:rsid w:val="00735646"/>
    <w:rPr>
      <w:rFonts w:ascii="Aptos" w:eastAsia="Aptos" w:hAnsi="Aptos" w:cs="Arial"/>
      <w:kern w:val="0"/>
      <w:sz w:val="20"/>
      <w:szCs w:val="20"/>
      <w14:ligatures w14:val="none"/>
    </w:rPr>
  </w:style>
  <w:style w:type="character" w:styleId="Puslapioinaosnuoroda">
    <w:name w:val="footnote reference"/>
    <w:uiPriority w:val="99"/>
    <w:unhideWhenUsed/>
    <w:rsid w:val="00735646"/>
    <w:rPr>
      <w:vertAlign w:val="superscript"/>
    </w:rPr>
  </w:style>
  <w:style w:type="paragraph" w:styleId="prastasiniatinklio">
    <w:name w:val="Normal (Web)"/>
    <w:basedOn w:val="prastasis"/>
    <w:uiPriority w:val="99"/>
    <w:semiHidden/>
    <w:unhideWhenUsed/>
    <w:rsid w:val="00DD2EF3"/>
    <w:pPr>
      <w:spacing w:before="100" w:beforeAutospacing="1" w:after="100" w:afterAutospacing="1"/>
    </w:pPr>
    <w:rPr>
      <w:szCs w:val="24"/>
      <w:lang w:eastAsia="lt-LT"/>
    </w:rPr>
  </w:style>
  <w:style w:type="character" w:customStyle="1" w:styleId="ui-provider">
    <w:name w:val="ui-provider"/>
    <w:basedOn w:val="Numatytasispastraiposriftas"/>
    <w:rsid w:val="0063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7498">
      <w:bodyDiv w:val="1"/>
      <w:marLeft w:val="0"/>
      <w:marRight w:val="0"/>
      <w:marTop w:val="0"/>
      <w:marBottom w:val="0"/>
      <w:divBdr>
        <w:top w:val="none" w:sz="0" w:space="0" w:color="auto"/>
        <w:left w:val="none" w:sz="0" w:space="0" w:color="auto"/>
        <w:bottom w:val="none" w:sz="0" w:space="0" w:color="auto"/>
        <w:right w:val="none" w:sz="0" w:space="0" w:color="auto"/>
      </w:divBdr>
    </w:div>
    <w:div w:id="513111812">
      <w:bodyDiv w:val="1"/>
      <w:marLeft w:val="0"/>
      <w:marRight w:val="0"/>
      <w:marTop w:val="0"/>
      <w:marBottom w:val="0"/>
      <w:divBdr>
        <w:top w:val="none" w:sz="0" w:space="0" w:color="auto"/>
        <w:left w:val="none" w:sz="0" w:space="0" w:color="auto"/>
        <w:bottom w:val="none" w:sz="0" w:space="0" w:color="auto"/>
        <w:right w:val="none" w:sz="0" w:space="0" w:color="auto"/>
      </w:divBdr>
    </w:div>
    <w:div w:id="1281768683">
      <w:bodyDiv w:val="1"/>
      <w:marLeft w:val="0"/>
      <w:marRight w:val="0"/>
      <w:marTop w:val="0"/>
      <w:marBottom w:val="0"/>
      <w:divBdr>
        <w:top w:val="none" w:sz="0" w:space="0" w:color="auto"/>
        <w:left w:val="none" w:sz="0" w:space="0" w:color="auto"/>
        <w:bottom w:val="none" w:sz="0" w:space="0" w:color="auto"/>
        <w:right w:val="none" w:sz="0" w:space="0" w:color="auto"/>
      </w:divBdr>
    </w:div>
    <w:div w:id="1440373007">
      <w:bodyDiv w:val="1"/>
      <w:marLeft w:val="0"/>
      <w:marRight w:val="0"/>
      <w:marTop w:val="0"/>
      <w:marBottom w:val="0"/>
      <w:divBdr>
        <w:top w:val="none" w:sz="0" w:space="0" w:color="auto"/>
        <w:left w:val="none" w:sz="0" w:space="0" w:color="auto"/>
        <w:bottom w:val="none" w:sz="0" w:space="0" w:color="auto"/>
        <w:right w:val="none" w:sz="0" w:space="0" w:color="auto"/>
      </w:divBdr>
    </w:div>
    <w:div w:id="1625043248">
      <w:bodyDiv w:val="1"/>
      <w:marLeft w:val="0"/>
      <w:marRight w:val="0"/>
      <w:marTop w:val="0"/>
      <w:marBottom w:val="0"/>
      <w:divBdr>
        <w:top w:val="none" w:sz="0" w:space="0" w:color="auto"/>
        <w:left w:val="none" w:sz="0" w:space="0" w:color="auto"/>
        <w:bottom w:val="none" w:sz="0" w:space="0" w:color="auto"/>
        <w:right w:val="none" w:sz="0" w:space="0" w:color="auto"/>
      </w:divBdr>
    </w:div>
    <w:div w:id="1662929936">
      <w:bodyDiv w:val="1"/>
      <w:marLeft w:val="0"/>
      <w:marRight w:val="0"/>
      <w:marTop w:val="0"/>
      <w:marBottom w:val="0"/>
      <w:divBdr>
        <w:top w:val="none" w:sz="0" w:space="0" w:color="auto"/>
        <w:left w:val="none" w:sz="0" w:space="0" w:color="auto"/>
        <w:bottom w:val="none" w:sz="0" w:space="0" w:color="auto"/>
        <w:right w:val="none" w:sz="0" w:space="0" w:color="auto"/>
      </w:divBdr>
    </w:div>
    <w:div w:id="1881697653">
      <w:bodyDiv w:val="1"/>
      <w:marLeft w:val="0"/>
      <w:marRight w:val="0"/>
      <w:marTop w:val="0"/>
      <w:marBottom w:val="0"/>
      <w:divBdr>
        <w:top w:val="none" w:sz="0" w:space="0" w:color="auto"/>
        <w:left w:val="none" w:sz="0" w:space="0" w:color="auto"/>
        <w:bottom w:val="none" w:sz="0" w:space="0" w:color="auto"/>
        <w:right w:val="none" w:sz="0" w:space="0" w:color="auto"/>
      </w:divBdr>
    </w:div>
    <w:div w:id="19131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EC55-6A63-42CC-BE38-F5DAC098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11675</Words>
  <Characters>6656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Endriukaitienė</dc:creator>
  <cp:keywords/>
  <dc:description/>
  <cp:lastModifiedBy>Rasa Morkūnienė</cp:lastModifiedBy>
  <cp:revision>24</cp:revision>
  <cp:lastPrinted>2025-06-10T05:42:00Z</cp:lastPrinted>
  <dcterms:created xsi:type="dcterms:W3CDTF">2026-05-07T11:36:00Z</dcterms:created>
  <dcterms:modified xsi:type="dcterms:W3CDTF">2026-06-18T05:23:00Z</dcterms:modified>
</cp:coreProperties>
</file>