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2F354" w14:textId="77777777" w:rsidR="003E46EE" w:rsidRPr="00394512" w:rsidRDefault="00000000" w:rsidP="00231D07">
      <w:pPr>
        <w:spacing w:before="60" w:after="60" w:line="276" w:lineRule="auto"/>
        <w:jc w:val="right"/>
        <w:rPr>
          <w:sz w:val="20"/>
          <w:szCs w:val="20"/>
        </w:rPr>
      </w:pPr>
      <w:r>
        <w:rPr>
          <w:i/>
          <w:iCs/>
          <w:sz w:val="20"/>
          <w:szCs w:val="20"/>
        </w:rPr>
        <w:t>Pirkimo sąlygų 10 priedas</w:t>
      </w:r>
    </w:p>
    <w:p w14:paraId="1DFDA0F4" w14:textId="77777777" w:rsidR="003E46EE" w:rsidRPr="00231D07" w:rsidRDefault="00000000" w:rsidP="00231D07">
      <w:pPr>
        <w:spacing w:before="120" w:after="60" w:line="276" w:lineRule="auto"/>
        <w:jc w:val="center"/>
        <w:rPr>
          <w:sz w:val="24"/>
          <w:szCs w:val="24"/>
        </w:rPr>
      </w:pPr>
      <w:r>
        <w:rPr>
          <w:b/>
          <w:bCs/>
          <w:sz w:val="24"/>
          <w:szCs w:val="24"/>
        </w:rPr>
        <w:t>DARBŲ PIRKIMO–PARDAVIMO SUTARTIES PROJEKTAS</w:t>
      </w:r>
    </w:p>
    <w:p w14:paraId="26147667" w14:textId="77777777" w:rsidR="003E46EE" w:rsidRPr="00231D07" w:rsidRDefault="00000000" w:rsidP="00231D07">
      <w:pPr>
        <w:spacing w:before="120" w:after="240"/>
        <w:jc w:val="center"/>
        <w:rPr>
          <w:sz w:val="24"/>
          <w:szCs w:val="24"/>
        </w:rPr>
      </w:pPr>
      <w:r>
        <w:rPr>
          <w:sz w:val="24"/>
          <w:szCs w:val="24"/>
        </w:rPr>
        <w:t>(Bendrosios ir specialiosios sąlygos)</w:t>
      </w:r>
    </w:p>
    <w:p w14:paraId="7A0F0503" w14:textId="77777777" w:rsidR="003E46EE" w:rsidRPr="00231D07" w:rsidRDefault="00000000" w:rsidP="00231D07">
      <w:pPr>
        <w:spacing w:before="240" w:after="240" w:line="276" w:lineRule="auto"/>
        <w:jc w:val="center"/>
        <w:rPr>
          <w:sz w:val="24"/>
          <w:szCs w:val="24"/>
        </w:rPr>
      </w:pPr>
      <w:r>
        <w:rPr>
          <w:b/>
          <w:bCs/>
          <w:sz w:val="24"/>
          <w:szCs w:val="24"/>
        </w:rPr>
        <w:t>I DALIS. BENDROSIOS SĄLYGOS</w:t>
      </w:r>
    </w:p>
    <w:p w14:paraId="2D403BC0" w14:textId="77777777" w:rsidR="003E46EE" w:rsidRDefault="00000000" w:rsidP="00231D07">
      <w:pPr>
        <w:pStyle w:val="Antrat1"/>
        <w:jc w:val="both"/>
      </w:pPr>
      <w:r>
        <w:rPr>
          <w:sz w:val="22"/>
          <w:szCs w:val="22"/>
        </w:rPr>
        <w:t>1. Sąvokos ir aiškinimas</w:t>
      </w:r>
    </w:p>
    <w:p w14:paraId="144111BD" w14:textId="77777777" w:rsidR="003E46EE" w:rsidRDefault="00000000" w:rsidP="00231D07">
      <w:pPr>
        <w:spacing w:before="60" w:after="60" w:line="276" w:lineRule="auto"/>
        <w:jc w:val="both"/>
      </w:pPr>
      <w:r>
        <w:t>1.1. „Užsakovas“ – perkantysis subjektas, nurodytas Specialiosiose sąlygose.</w:t>
      </w:r>
    </w:p>
    <w:p w14:paraId="1F524319" w14:textId="77777777" w:rsidR="003E46EE" w:rsidRDefault="00000000" w:rsidP="00231D07">
      <w:pPr>
        <w:spacing w:before="60" w:after="60" w:line="276" w:lineRule="auto"/>
        <w:jc w:val="both"/>
      </w:pPr>
      <w:r>
        <w:t>1.2. „Rangovas“ – tiekėjas, su kuriuo sudaroma ši Sutartis.</w:t>
      </w:r>
    </w:p>
    <w:p w14:paraId="31E4DBD7" w14:textId="77777777" w:rsidR="003E46EE" w:rsidRDefault="00000000" w:rsidP="00231D07">
      <w:pPr>
        <w:spacing w:before="60" w:after="60" w:line="276" w:lineRule="auto"/>
        <w:jc w:val="both"/>
      </w:pPr>
      <w:r>
        <w:t>1.3. „Sutartis“ – šios Bendrosios sąlygos, Specialiosios sąlygos ir visi Sutarties priedai.</w:t>
      </w:r>
    </w:p>
    <w:p w14:paraId="33D2A511" w14:textId="77777777" w:rsidR="003E46EE" w:rsidRDefault="00000000" w:rsidP="00231D07">
      <w:pPr>
        <w:spacing w:before="60" w:after="60" w:line="276" w:lineRule="auto"/>
        <w:jc w:val="both"/>
      </w:pPr>
      <w:r>
        <w:t>1.4. „Darbai“ – visi techninio projekto parengimo, projekto vykdymo priežiūros ir statybos darbai, numatyti Sutartyje.</w:t>
      </w:r>
    </w:p>
    <w:p w14:paraId="33134E79" w14:textId="77777777" w:rsidR="003E46EE" w:rsidRDefault="00000000" w:rsidP="00231D07">
      <w:pPr>
        <w:spacing w:before="60" w:after="60" w:line="276" w:lineRule="auto"/>
        <w:jc w:val="both"/>
      </w:pPr>
      <w:r>
        <w:t>1.5. „Sutarties kaina“ – bendra Rangovo pasiūlyme nurodyta kaina už visus Darbus.</w:t>
      </w:r>
    </w:p>
    <w:p w14:paraId="06B654DF" w14:textId="77777777" w:rsidR="003E46EE" w:rsidRDefault="00000000" w:rsidP="00231D07">
      <w:pPr>
        <w:spacing w:before="60" w:after="60" w:line="276" w:lineRule="auto"/>
        <w:jc w:val="both"/>
      </w:pPr>
      <w:r>
        <w:t>1.6. „Darbų priėmimo aktas“ – šalių pasirašytas dokumentas, patvirtinantis, kad Darbai atlikti tinkamai.</w:t>
      </w:r>
    </w:p>
    <w:p w14:paraId="1BE2AB7B" w14:textId="77777777" w:rsidR="003E46EE" w:rsidRDefault="00000000" w:rsidP="00231D07">
      <w:pPr>
        <w:spacing w:before="60" w:after="60" w:line="276" w:lineRule="auto"/>
        <w:jc w:val="both"/>
      </w:pPr>
      <w:r>
        <w:t>1.7. „Garantinis laikotarpis“ – laikotarpis, per kurį Rangovas įsipareigoja nemokamai šalinti Darbų defektus.</w:t>
      </w:r>
    </w:p>
    <w:p w14:paraId="61D95790" w14:textId="77777777" w:rsidR="003E46EE" w:rsidRDefault="00000000" w:rsidP="00231D07">
      <w:pPr>
        <w:spacing w:before="60" w:after="60" w:line="276" w:lineRule="auto"/>
        <w:jc w:val="both"/>
      </w:pPr>
      <w:r>
        <w:t>1.8. „Techninė specifikacija“ – Sutarties 1 priedas, kuriame apibrėžti reikalavimai pirkimo objektui.</w:t>
      </w:r>
    </w:p>
    <w:p w14:paraId="6A010CE5" w14:textId="77777777" w:rsidR="003E46EE" w:rsidRDefault="00000000" w:rsidP="00231D07">
      <w:pPr>
        <w:spacing w:before="60" w:after="60" w:line="276" w:lineRule="auto"/>
        <w:jc w:val="both"/>
      </w:pPr>
      <w:r>
        <w:t>1.9. „Esminė sutarties sąlyga“ – sąlyga, kurios pažeidimas yra esminis Sutarties pažeidimas. Esminėmis sąlygomis laikomos: Darbų atlikimo terminai, Sutarties kaina, Darbų kokybė, aplinkos apsaugos reikalavimai, draudimo reikalavimai.</w:t>
      </w:r>
    </w:p>
    <w:p w14:paraId="4558A860" w14:textId="77777777" w:rsidR="003E46EE" w:rsidRDefault="00000000" w:rsidP="00231D07">
      <w:pPr>
        <w:spacing w:before="60" w:after="60" w:line="276" w:lineRule="auto"/>
        <w:jc w:val="both"/>
      </w:pPr>
      <w:r>
        <w:t>1.10. Jei Bendrųjų ir Specialiųjų sąlygų nuostatos prieštarauja viena kitai, taikomos Specialiųjų sąlygų nuostatos.</w:t>
      </w:r>
    </w:p>
    <w:p w14:paraId="75403606" w14:textId="77777777" w:rsidR="003E46EE" w:rsidRDefault="00000000" w:rsidP="00231D07">
      <w:pPr>
        <w:pStyle w:val="Antrat1"/>
        <w:jc w:val="both"/>
      </w:pPr>
      <w:r>
        <w:rPr>
          <w:sz w:val="22"/>
          <w:szCs w:val="22"/>
        </w:rPr>
        <w:t>2. Sutarties objektas</w:t>
      </w:r>
    </w:p>
    <w:p w14:paraId="3B658B80" w14:textId="77777777" w:rsidR="003E46EE" w:rsidRDefault="00000000" w:rsidP="00231D07">
      <w:pPr>
        <w:spacing w:before="60" w:after="60" w:line="276" w:lineRule="auto"/>
        <w:jc w:val="both"/>
      </w:pPr>
      <w:r>
        <w:t>2.1. Užsakovas paveda, o Rangovas įsipareigoja atlikti Darbus pagal Sutarties sąlygas, Techninę specifikaciją ir Rangovo pasiūlymą. Sutarties objektas apibrėžtas Specialiosiose sąlygose.</w:t>
      </w:r>
    </w:p>
    <w:p w14:paraId="41A58923" w14:textId="77777777" w:rsidR="003E46EE" w:rsidRDefault="00000000" w:rsidP="00231D07">
      <w:pPr>
        <w:spacing w:before="60" w:after="60" w:line="276" w:lineRule="auto"/>
        <w:jc w:val="both"/>
      </w:pPr>
      <w:r>
        <w:t>2.2. Rangovas įsipareigoja atlikti Darbus profesionaliai, laikydamasis Lietuvos Respublikos teisės aktų, statybos techninių reglamentų ir standartų reikalavimų.</w:t>
      </w:r>
    </w:p>
    <w:p w14:paraId="068AE32D" w14:textId="77777777" w:rsidR="003E46EE" w:rsidRDefault="00000000" w:rsidP="00231D07">
      <w:pPr>
        <w:spacing w:before="60" w:after="60" w:line="276" w:lineRule="auto"/>
        <w:jc w:val="both"/>
      </w:pPr>
      <w:r>
        <w:t>2.3. Rangovas atsako už Darbų kokybę, darbų saugą ir aplinkos apsaugą statybvietėje.</w:t>
      </w:r>
    </w:p>
    <w:p w14:paraId="1939F890" w14:textId="77777777" w:rsidR="003E46EE" w:rsidRDefault="00000000" w:rsidP="00231D07">
      <w:pPr>
        <w:pStyle w:val="Antrat1"/>
        <w:jc w:val="both"/>
      </w:pPr>
      <w:r>
        <w:rPr>
          <w:sz w:val="22"/>
          <w:szCs w:val="22"/>
        </w:rPr>
        <w:t>3. Sutarties kaina</w:t>
      </w:r>
    </w:p>
    <w:p w14:paraId="60015D2A" w14:textId="77777777" w:rsidR="003E46EE" w:rsidRDefault="00000000" w:rsidP="00231D07">
      <w:pPr>
        <w:spacing w:before="60" w:after="60" w:line="276" w:lineRule="auto"/>
        <w:jc w:val="both"/>
      </w:pPr>
      <w:r>
        <w:t>3.1. Sutarties kaina yra fiksuota ir nurodyta Specialiosiose sąlygose. Sutarties kaina apima visas Rangovo išlaidas, būtinas Darbams atlikti.</w:t>
      </w:r>
    </w:p>
    <w:p w14:paraId="2F5FFE95" w14:textId="77777777" w:rsidR="003E46EE" w:rsidRDefault="00000000" w:rsidP="00231D07">
      <w:pPr>
        <w:spacing w:before="60" w:after="60" w:line="276" w:lineRule="auto"/>
        <w:jc w:val="both"/>
      </w:pPr>
      <w:r>
        <w:t>3.2. Sutarties kaina gali būti keičiama tik Sutartyje ir PĮ 97 straipsnyje nustatytais atvejais ir tvarka.</w:t>
      </w:r>
    </w:p>
    <w:p w14:paraId="10B66A4E" w14:textId="77777777" w:rsidR="003E46EE" w:rsidRDefault="00000000" w:rsidP="00231D07">
      <w:pPr>
        <w:spacing w:before="60" w:after="60" w:line="276" w:lineRule="auto"/>
        <w:jc w:val="both"/>
      </w:pPr>
      <w:r>
        <w:t>3.3. Jeigu Sutarties vykdymo metu Lietuvos statistikos departamento skelbiamas statybos sąnaudų elementų kainų indeksas (statybos darbų rūšis: inžineriniai statiniai) pasikeičia daugiau nei 5 % nuo bazinio indekso, bet kuri Šalis turi teisę kreiptis dėl Sutarties kainos peržiūros. Bazinis indeksas (I0) – Sutarties sudarymo mėnesio statybos sąnaudų elementų kainų indeksas. Perskaičiavimo indeksas (I1) – kreipimosi mėnesio indeksas. Koregavimo suma apskaičiuojama pagal formulę: K = Vn × ((I1/I0) – 1 – 0,05), kai Vn – neatliktų Darbų vertė perskaičiavimo dieną. Kaina koreguojama tik neatliktų Darbų daliai. Kainos peržiūra atliekama ne dažniau kaip kartą per metus. Šalis, prašanti kainos peržiūros, pateikia rašytinį prašymą su skaičiavimais ir Statistikos departamento duomenų patvirtinimu. Kainos peržiūrą abiejų Šalių atstovai patvirtina raštu. Ši sąlyga taikoma kaip PĮ 97 straipsnio 1 dalies 1 punkte numatytas pakeitimas.</w:t>
      </w:r>
    </w:p>
    <w:p w14:paraId="4118F373" w14:textId="77777777" w:rsidR="003E46EE" w:rsidRDefault="00000000" w:rsidP="00231D07">
      <w:pPr>
        <w:pStyle w:val="Antrat1"/>
        <w:jc w:val="both"/>
      </w:pPr>
      <w:r>
        <w:rPr>
          <w:sz w:val="22"/>
          <w:szCs w:val="22"/>
        </w:rPr>
        <w:t>4. Mokėjimo tvarka</w:t>
      </w:r>
    </w:p>
    <w:p w14:paraId="754056B2" w14:textId="77777777" w:rsidR="003E46EE" w:rsidRDefault="00000000" w:rsidP="00231D07">
      <w:pPr>
        <w:spacing w:before="60" w:after="60" w:line="276" w:lineRule="auto"/>
        <w:jc w:val="both"/>
      </w:pPr>
      <w:r>
        <w:t>4.1. Užsakovas moka Rangovui už tinkamai atliktus Darbus Specialiosiose sąlygose nustatyta tvarka.</w:t>
      </w:r>
    </w:p>
    <w:p w14:paraId="404AD54A" w14:textId="2C59480D" w:rsidR="003E46EE" w:rsidRDefault="00000000" w:rsidP="00231D07">
      <w:pPr>
        <w:spacing w:before="60" w:after="60" w:line="276" w:lineRule="auto"/>
        <w:jc w:val="both"/>
      </w:pPr>
      <w:r>
        <w:lastRenderedPageBreak/>
        <w:t xml:space="preserve">4.2. Rangovas pateikia Užsakovui tarpines Darbų priėmimo pažymas ir sąskaitas faktūras. Užsakovas per 10 darbo dienų patikrina pateiktus dokumentus ir, jei pretenzijų neturi, patvirtina mokėjimą. Tarpiniai mokėjimai atliekami per </w:t>
      </w:r>
      <w:r w:rsidR="0071530C">
        <w:t>6</w:t>
      </w:r>
      <w:r>
        <w:t>0 kalendorinių dienų nuo tinkamai pateiktos ir patvirtintos sąskaitos faktūros gavimo dienos pagal LR Mokėjimų, atliekamų pagal komercinius sandorius, vėlavimo prevencijos įstatymą.</w:t>
      </w:r>
    </w:p>
    <w:p w14:paraId="11E53DA5" w14:textId="77777777" w:rsidR="003E46EE" w:rsidRDefault="00000000" w:rsidP="00231D07">
      <w:pPr>
        <w:spacing w:before="60" w:after="60" w:line="276" w:lineRule="auto"/>
        <w:jc w:val="both"/>
      </w:pPr>
      <w:r>
        <w:t>4.3. Užsakovas turi teisę sulaikyti Specialiosiose sąlygose nustatytą procentą nuo kiekvienos tarpinės sumos. Sulaikytos sumos sumokamos Rangovui po Darbų priėmimo akto pasirašymo.</w:t>
      </w:r>
    </w:p>
    <w:p w14:paraId="227A9A8A" w14:textId="77777777" w:rsidR="003E46EE" w:rsidRDefault="00000000" w:rsidP="00231D07">
      <w:pPr>
        <w:spacing w:before="60" w:after="60" w:line="276" w:lineRule="auto"/>
        <w:jc w:val="both"/>
      </w:pPr>
      <w:r>
        <w:t>4.4. Mokėjimai atliekami mokėjimo pavedimu į Rangovo nurodytą sąskaitą per Specialiosiose sąlygose nustatytą terminą.</w:t>
      </w:r>
    </w:p>
    <w:p w14:paraId="5487716E" w14:textId="77777777" w:rsidR="003E46EE" w:rsidRDefault="00000000" w:rsidP="00231D07">
      <w:pPr>
        <w:spacing w:before="60" w:after="60" w:line="276" w:lineRule="auto"/>
        <w:jc w:val="both"/>
      </w:pPr>
      <w:r>
        <w:t>4.5. Sąskaitos faktūros teikiamos elektroniniu būdu per SABIS arba kitą teisės aktų nustatytą elektroninių sąskaitų informacinę sistemą.</w:t>
      </w:r>
    </w:p>
    <w:p w14:paraId="6B1765DF" w14:textId="77777777" w:rsidR="003E46EE" w:rsidRDefault="00000000" w:rsidP="00231D07">
      <w:pPr>
        <w:pStyle w:val="Antrat1"/>
        <w:jc w:val="both"/>
      </w:pPr>
      <w:r>
        <w:rPr>
          <w:sz w:val="22"/>
          <w:szCs w:val="22"/>
        </w:rPr>
        <w:t>5. Darbų atlikimo tvarka ir terminai</w:t>
      </w:r>
    </w:p>
    <w:p w14:paraId="7BABFED7" w14:textId="77777777" w:rsidR="003E46EE" w:rsidRDefault="00000000" w:rsidP="00231D07">
      <w:pPr>
        <w:spacing w:before="60" w:after="60" w:line="276" w:lineRule="auto"/>
        <w:jc w:val="both"/>
      </w:pPr>
      <w:r>
        <w:t>5.1. Rangovas Darbus atlieka per Specialiosiose sąlygose nustatytus terminus.</w:t>
      </w:r>
    </w:p>
    <w:p w14:paraId="105C6E6D" w14:textId="77777777" w:rsidR="003E46EE" w:rsidRDefault="00000000" w:rsidP="00231D07">
      <w:pPr>
        <w:spacing w:before="60" w:after="60" w:line="276" w:lineRule="auto"/>
        <w:jc w:val="both"/>
      </w:pPr>
      <w:r>
        <w:t>5.2. Rangovas, pasirašęs Sutartį, per Specialiosiose sąlygose nustatytą terminą parengia ir suderina su Užsakovu detalųjį Darbų atlikimo grafiką.</w:t>
      </w:r>
    </w:p>
    <w:p w14:paraId="450509DD" w14:textId="77777777" w:rsidR="003E46EE" w:rsidRDefault="00000000" w:rsidP="00231D07">
      <w:pPr>
        <w:spacing w:before="60" w:after="60" w:line="276" w:lineRule="auto"/>
        <w:jc w:val="both"/>
      </w:pPr>
      <w:r>
        <w:t>5.3. Rangovas privalo nedelsiant raštu informuoti Užsakovą apie bet kokias aplinkybes, dėl kurių gali vėluoti Darbų atlikimas, nurodydamas priežastis ir numatomą vėlavimo trukmę.</w:t>
      </w:r>
    </w:p>
    <w:p w14:paraId="6D583AF3" w14:textId="77777777" w:rsidR="003E46EE" w:rsidRDefault="00000000" w:rsidP="00231D07">
      <w:pPr>
        <w:spacing w:before="60" w:after="60" w:line="276" w:lineRule="auto"/>
        <w:jc w:val="both"/>
      </w:pPr>
      <w:r>
        <w:t>5.4. Darbų atlikimo terminai gali būti pratęsti tik abiejų Šalių rašytiniu susitarimu ir tik PĮ 97 straipsnyje nustatytais atvejais.</w:t>
      </w:r>
    </w:p>
    <w:p w14:paraId="6CDA6A0B" w14:textId="77777777" w:rsidR="003E46EE" w:rsidRDefault="00000000" w:rsidP="00231D07">
      <w:pPr>
        <w:pStyle w:val="Antrat1"/>
        <w:jc w:val="both"/>
      </w:pPr>
      <w:r>
        <w:rPr>
          <w:sz w:val="22"/>
          <w:szCs w:val="22"/>
        </w:rPr>
        <w:t>6. Šalių teisės ir pareigos</w:t>
      </w:r>
    </w:p>
    <w:p w14:paraId="12232C3F" w14:textId="77777777" w:rsidR="003E46EE" w:rsidRDefault="00000000" w:rsidP="00231D07">
      <w:pPr>
        <w:pStyle w:val="Antrat2"/>
        <w:jc w:val="both"/>
      </w:pPr>
      <w:r>
        <w:t>6.1. Užsakovo teisės ir pareigos</w:t>
      </w:r>
    </w:p>
    <w:p w14:paraId="6A65374A" w14:textId="77777777" w:rsidR="003E46EE" w:rsidRDefault="00000000" w:rsidP="00231D07">
      <w:pPr>
        <w:spacing w:before="60" w:after="60" w:line="276" w:lineRule="auto"/>
        <w:jc w:val="both"/>
      </w:pPr>
      <w:r>
        <w:t>6.1.1. Užsakovas turi teisę tikrinti Darbų atlikimą, kokybę, naudojamas medžiagas ir technologijas.</w:t>
      </w:r>
    </w:p>
    <w:p w14:paraId="4806F9E2" w14:textId="77777777" w:rsidR="003E46EE" w:rsidRDefault="00000000" w:rsidP="00231D07">
      <w:pPr>
        <w:spacing w:before="60" w:after="60" w:line="276" w:lineRule="auto"/>
        <w:jc w:val="both"/>
      </w:pPr>
      <w:r>
        <w:t>6.1.2. Užsakovas privalo laiku pateikti Rangovui projektuoti reikalingą informaciją ir sudaryti sąlygas patekti į statybvietę.</w:t>
      </w:r>
    </w:p>
    <w:p w14:paraId="4EAD3170" w14:textId="77777777" w:rsidR="003E46EE" w:rsidRDefault="00000000" w:rsidP="00231D07">
      <w:pPr>
        <w:spacing w:before="60" w:after="60" w:line="276" w:lineRule="auto"/>
        <w:jc w:val="both"/>
      </w:pPr>
      <w:r>
        <w:t>6.1.3. Užsakovas turi teisę reikalauti Darbų defektų šalinimo.</w:t>
      </w:r>
    </w:p>
    <w:p w14:paraId="654E6376" w14:textId="77777777" w:rsidR="003E46EE" w:rsidRDefault="00000000" w:rsidP="00231D07">
      <w:pPr>
        <w:spacing w:before="60" w:after="60" w:line="276" w:lineRule="auto"/>
        <w:jc w:val="both"/>
      </w:pPr>
      <w:r>
        <w:t>6.1.4. Užsakovas turi teisę paskirti savo atstovą (techninės priežiūros vadovą), kuris kontroliuoja Darbų atlikimą.</w:t>
      </w:r>
    </w:p>
    <w:p w14:paraId="0B4A948A" w14:textId="77777777" w:rsidR="003E46EE" w:rsidRDefault="00000000" w:rsidP="00231D07">
      <w:pPr>
        <w:pStyle w:val="Antrat2"/>
        <w:jc w:val="both"/>
      </w:pPr>
      <w:r>
        <w:t>6.2. Rangovo teisės ir pareigos</w:t>
      </w:r>
    </w:p>
    <w:p w14:paraId="47313079" w14:textId="77777777" w:rsidR="003E46EE" w:rsidRDefault="00000000" w:rsidP="00231D07">
      <w:pPr>
        <w:spacing w:before="60" w:after="60" w:line="276" w:lineRule="auto"/>
        <w:jc w:val="both"/>
      </w:pPr>
      <w:r>
        <w:t>6.2.1. Rangovas įsipareigoja atlikti Darbus kvalifikuotai, laikydamasis statybos techninių reglamentų ir Sutarties sąlygų.</w:t>
      </w:r>
    </w:p>
    <w:p w14:paraId="451D7097" w14:textId="77777777" w:rsidR="003E46EE" w:rsidRDefault="00000000" w:rsidP="00231D07">
      <w:pPr>
        <w:spacing w:before="60" w:after="60" w:line="276" w:lineRule="auto"/>
        <w:jc w:val="both"/>
      </w:pPr>
      <w:r>
        <w:t>6.2.2. Rangovas privalo turėti visus būtinus leidimus, atestatus ir sertifikatus Darbams atlikti.</w:t>
      </w:r>
    </w:p>
    <w:p w14:paraId="15753A82" w14:textId="77777777" w:rsidR="003E46EE" w:rsidRDefault="00000000" w:rsidP="00231D07">
      <w:pPr>
        <w:spacing w:before="60" w:after="60" w:line="276" w:lineRule="auto"/>
        <w:jc w:val="both"/>
      </w:pPr>
      <w:r>
        <w:t>6.2.3. Rangovas turi teisę į laiką atliktą Darbų apmokėjimą pagal Sutarties sąlygas.</w:t>
      </w:r>
    </w:p>
    <w:p w14:paraId="4D52450C" w14:textId="77777777" w:rsidR="003E46EE" w:rsidRDefault="00000000" w:rsidP="00231D07">
      <w:pPr>
        <w:spacing w:before="60" w:after="60" w:line="276" w:lineRule="auto"/>
        <w:jc w:val="both"/>
      </w:pPr>
      <w:r>
        <w:t>6.2.4. Rangovas privalo užtikrinti darbų saugą statybvietėje pagal Lietuvos Respublikos teisės aktų reikalavimus.</w:t>
      </w:r>
    </w:p>
    <w:p w14:paraId="682FC38F" w14:textId="77777777" w:rsidR="003E46EE" w:rsidRDefault="00000000" w:rsidP="00231D07">
      <w:pPr>
        <w:spacing w:before="60" w:after="60" w:line="276" w:lineRule="auto"/>
        <w:jc w:val="both"/>
      </w:pPr>
      <w:r>
        <w:t>6.2.5. Rangovas privalo pateikti Užsakovui sutarties įvykdymo garantiją per Specialiosiose sąlygose nustatytą terminą.</w:t>
      </w:r>
    </w:p>
    <w:p w14:paraId="0B6E3BDD" w14:textId="77777777" w:rsidR="003E46EE" w:rsidRDefault="00000000" w:rsidP="00231D07">
      <w:pPr>
        <w:spacing w:before="60" w:after="60" w:line="276" w:lineRule="auto"/>
        <w:jc w:val="both"/>
      </w:pPr>
      <w:r>
        <w:t>6.2.6. Rangovas informuoja Užsakovą apie subtiekėjų pasikeitimus visu Sutarties galiojimo laikotarpiu.</w:t>
      </w:r>
    </w:p>
    <w:p w14:paraId="1EFB4AE1" w14:textId="77777777" w:rsidR="003E46EE" w:rsidRDefault="00000000" w:rsidP="00231D07">
      <w:pPr>
        <w:pStyle w:val="Antrat1"/>
        <w:jc w:val="both"/>
      </w:pPr>
      <w:r>
        <w:rPr>
          <w:sz w:val="22"/>
          <w:szCs w:val="22"/>
        </w:rPr>
        <w:t>7. Prievolių vykdymo užtikrinimas</w:t>
      </w:r>
    </w:p>
    <w:p w14:paraId="2974590E" w14:textId="77777777" w:rsidR="003E46EE" w:rsidRDefault="00000000" w:rsidP="00231D07">
      <w:pPr>
        <w:spacing w:before="60" w:after="60" w:line="276" w:lineRule="auto"/>
        <w:jc w:val="both"/>
      </w:pPr>
      <w:r>
        <w:t>7.1. Rangovas per Specialiosiose sąlygose nustatytą terminą pateikia Sutarties įvykdymo garantiją Specialiosiose sąlygose nurodyta forma ir suma.</w:t>
      </w:r>
    </w:p>
    <w:p w14:paraId="6F893437" w14:textId="77777777" w:rsidR="003E46EE" w:rsidRDefault="00000000" w:rsidP="00231D07">
      <w:pPr>
        <w:spacing w:before="60" w:after="60" w:line="276" w:lineRule="auto"/>
        <w:jc w:val="both"/>
      </w:pPr>
      <w:r>
        <w:t>7.2. Pasibaigus Darbų atlikimo laikotarpiui ir pasirašius Darbų priėmimo aktą, Rangovas per Specialiosiose sąlygose nustatytą terminą pateikia garantinio laikotarpio garantiją.</w:t>
      </w:r>
    </w:p>
    <w:p w14:paraId="7DA522C7" w14:textId="77777777" w:rsidR="003E46EE" w:rsidRDefault="00000000" w:rsidP="00231D07">
      <w:pPr>
        <w:spacing w:before="60" w:after="60" w:line="276" w:lineRule="auto"/>
        <w:jc w:val="both"/>
      </w:pPr>
      <w:r>
        <w:t>7.3. Jei Rangovas nepateikia užtikrinimo dokumentų per nustatytą terminą, Užsakovas turi teisę nutraukti Sutartį.</w:t>
      </w:r>
    </w:p>
    <w:p w14:paraId="433435C9" w14:textId="77777777" w:rsidR="003E46EE" w:rsidRDefault="00000000" w:rsidP="00231D07">
      <w:pPr>
        <w:pStyle w:val="Antrat1"/>
        <w:jc w:val="both"/>
      </w:pPr>
      <w:r>
        <w:rPr>
          <w:sz w:val="22"/>
          <w:szCs w:val="22"/>
        </w:rPr>
        <w:t>8. Subtiekėjai</w:t>
      </w:r>
    </w:p>
    <w:p w14:paraId="450045D9" w14:textId="77777777" w:rsidR="003E46EE" w:rsidRDefault="00000000" w:rsidP="00231D07">
      <w:pPr>
        <w:spacing w:before="60" w:after="60" w:line="276" w:lineRule="auto"/>
        <w:jc w:val="both"/>
      </w:pPr>
      <w:r>
        <w:t>8.1. Rangovas gali pasitelkti subtiekėjus Specialiosiose sąlygose nustatyta tvarka.</w:t>
      </w:r>
    </w:p>
    <w:p w14:paraId="368469E7" w14:textId="77777777" w:rsidR="003E46EE" w:rsidRDefault="00000000" w:rsidP="00231D07">
      <w:pPr>
        <w:spacing w:before="60" w:after="60" w:line="276" w:lineRule="auto"/>
        <w:jc w:val="both"/>
      </w:pPr>
      <w:r>
        <w:t>8.2. Rangovas pilnai atsako už subtiekėjų atliktus Darbus kaip už savo paties.</w:t>
      </w:r>
    </w:p>
    <w:p w14:paraId="10DF951E" w14:textId="77777777" w:rsidR="003E46EE" w:rsidRDefault="00000000" w:rsidP="00231D07">
      <w:pPr>
        <w:spacing w:before="60" w:after="60" w:line="276" w:lineRule="auto"/>
        <w:jc w:val="both"/>
      </w:pPr>
      <w:r>
        <w:t>8.3. Rangovas privalo informuoti Užsakovą apie naujus subtiekėjus ir apie informacijos apie subtiekėjus pasikeitimus (PĮ 96 str. 4 d.).</w:t>
      </w:r>
    </w:p>
    <w:p w14:paraId="6C685D56" w14:textId="77777777" w:rsidR="003E46EE" w:rsidRDefault="00000000" w:rsidP="00231D07">
      <w:pPr>
        <w:spacing w:before="60" w:after="60" w:line="276" w:lineRule="auto"/>
        <w:jc w:val="both"/>
      </w:pPr>
      <w:r>
        <w:t>8.4. Užsakovas turi teisę patikrinti subtiekėjų atitiktį pašalinimo pagrindų nebuvimo reikalavimams (PĮ 96 str. 5 d.).</w:t>
      </w:r>
    </w:p>
    <w:p w14:paraId="7AD1AA58" w14:textId="77777777" w:rsidR="003E46EE" w:rsidRDefault="00000000" w:rsidP="00231D07">
      <w:pPr>
        <w:pStyle w:val="Antrat1"/>
        <w:jc w:val="both"/>
      </w:pPr>
      <w:r>
        <w:rPr>
          <w:sz w:val="22"/>
          <w:szCs w:val="22"/>
        </w:rPr>
        <w:t>9. Aplinkos apsauga, socialinė ir darbo teisė</w:t>
      </w:r>
    </w:p>
    <w:p w14:paraId="5880E6C8" w14:textId="77777777" w:rsidR="003E46EE" w:rsidRDefault="00000000" w:rsidP="00231D07">
      <w:pPr>
        <w:spacing w:before="60" w:after="60" w:line="276" w:lineRule="auto"/>
        <w:jc w:val="both"/>
      </w:pPr>
      <w:r>
        <w:t>9.1. Rangovas privalo laikytis aplinkos apsaugos, socialinės ir darbo teisės įpareigojimų, nustatytų ES ir nacionalinėje teisėje, kolektyvinėse sutartyse ir PĮ 7 priede nurodytose tarptautinėse konvencijose.</w:t>
      </w:r>
    </w:p>
    <w:p w14:paraId="64226763" w14:textId="77777777" w:rsidR="003E46EE" w:rsidRDefault="00000000" w:rsidP="00231D07">
      <w:pPr>
        <w:spacing w:before="60" w:after="60" w:line="276" w:lineRule="auto"/>
        <w:jc w:val="both"/>
      </w:pPr>
      <w:r>
        <w:t>9.2. Rangovas tvarko statybos atliekas pagal Lietuvos Respublikos atliekų tvarkymo įstatymą. Ne mažiau 70 % (pagal svorį) nepavojingų statybos ir griovimo atliekų turi būti paruošta pakartotinai naudoti ar perdirbti.</w:t>
      </w:r>
    </w:p>
    <w:p w14:paraId="16E52DEA" w14:textId="77777777" w:rsidR="003E46EE" w:rsidRDefault="00000000" w:rsidP="00231D07">
      <w:pPr>
        <w:spacing w:before="60" w:after="60" w:line="276" w:lineRule="auto"/>
        <w:jc w:val="both"/>
      </w:pPr>
      <w:r>
        <w:t>9.3. Rangovas taiko aplinkos apsaugos vadybos sistemos reikalavimus pagal LST EN ISO 14001 arba EMAS (D1-508 Tvarkos aprašo XII skyriaus 15.4 p.).</w:t>
      </w:r>
    </w:p>
    <w:p w14:paraId="711F2187" w14:textId="77777777" w:rsidR="003E46EE" w:rsidRDefault="00000000" w:rsidP="00231D07">
      <w:pPr>
        <w:spacing w:before="60" w:after="60" w:line="276" w:lineRule="auto"/>
        <w:jc w:val="both"/>
      </w:pPr>
      <w:r>
        <w:t>9.4. Rangovas užtikrina vandens telkinių ir dirvožemio apsaugą nuo taršos statybos metu.</w:t>
      </w:r>
    </w:p>
    <w:p w14:paraId="525628BC" w14:textId="77777777" w:rsidR="003E46EE" w:rsidRDefault="00000000" w:rsidP="00231D07">
      <w:pPr>
        <w:spacing w:before="60" w:after="60" w:line="276" w:lineRule="auto"/>
        <w:jc w:val="both"/>
      </w:pPr>
      <w:r>
        <w:t>9.5. Esminiai aplinkos apsaugos ar darbo teisės pažeidimai laikomi esminiu Sutarties pažeidimu.</w:t>
      </w:r>
    </w:p>
    <w:p w14:paraId="4E659554" w14:textId="77777777" w:rsidR="003E46EE" w:rsidRDefault="00000000" w:rsidP="00231D07">
      <w:pPr>
        <w:pStyle w:val="Antrat1"/>
        <w:jc w:val="both"/>
      </w:pPr>
      <w:r>
        <w:rPr>
          <w:sz w:val="22"/>
          <w:szCs w:val="22"/>
        </w:rPr>
        <w:t>10. Konfidencialumas</w:t>
      </w:r>
    </w:p>
    <w:p w14:paraId="2A1E99F9" w14:textId="77777777" w:rsidR="003E46EE" w:rsidRDefault="00000000" w:rsidP="00231D07">
      <w:pPr>
        <w:spacing w:before="60" w:after="60" w:line="276" w:lineRule="auto"/>
        <w:jc w:val="both"/>
      </w:pPr>
      <w:r>
        <w:t>10.1. Konfidenciali informacija – bet kokia nevieša komercinė, techninė, finansinė, teisinė, organizacinė ar kita informacija, kurią viena Šalis gavo iš kitos Šalies vykdant Sutartį ir kuri pažymėta kaip konfidenciali arba pagal savo pobūdį pagrįstai laikytina konfidencialia.</w:t>
      </w:r>
    </w:p>
    <w:p w14:paraId="7305B2DB" w14:textId="77777777" w:rsidR="003E46EE" w:rsidRDefault="00000000" w:rsidP="00231D07">
      <w:pPr>
        <w:spacing w:before="60" w:after="60" w:line="276" w:lineRule="auto"/>
        <w:jc w:val="both"/>
      </w:pPr>
      <w:r>
        <w:t>10.2. Šalys įsipareigoja neatskleisti tretiesiems asmenims konfidencialios informacijos, gautos vykdant Sutartį, išskyrus šiuos atvejus: a) informacija atskleidžiama teisės aktų, teismo ar kompetentingos institucijos reikalavimu; b) informacija atskleidžiama Šalies profesionaliems konsultantams, auditoriams ar draudikams, kurie yra įsipareigoję laikytis konfidencialumo; c) informacija atskleidžiama pagal PĮ viešumo ir skaidrumo reikalavimus; d) informacija atskleidžiama ES struktūrinių fondų administruojančioms institucijoms.</w:t>
      </w:r>
    </w:p>
    <w:p w14:paraId="3CAB6DC0" w14:textId="77777777" w:rsidR="003E46EE" w:rsidRDefault="00000000" w:rsidP="00231D07">
      <w:pPr>
        <w:spacing w:before="60" w:after="60" w:line="276" w:lineRule="auto"/>
        <w:jc w:val="both"/>
      </w:pPr>
      <w:r>
        <w:t>10.3. Konfidencialumo pareiga galioja visą Sutarties galiojimo laikotarpį ir 3 (trejus) metus po Sutarties pabaigos.</w:t>
      </w:r>
    </w:p>
    <w:p w14:paraId="179E31B3" w14:textId="77777777" w:rsidR="003E46EE" w:rsidRDefault="00000000" w:rsidP="00231D07">
      <w:pPr>
        <w:spacing w:before="60" w:after="60" w:line="276" w:lineRule="auto"/>
        <w:jc w:val="both"/>
      </w:pPr>
      <w:r>
        <w:t>10.4. Pasibaigus Sutarčiai ar ją nutraukus, kiekviena Šalis per 30 kalendorinių dienų grąžina arba sunaikina kitai Šaliai priklausančią konfidencialią informaciją (išskyrus kopijas, kurias privaloma saugoti pagal teisės aktus).</w:t>
      </w:r>
    </w:p>
    <w:p w14:paraId="2AE5566D" w14:textId="77777777" w:rsidR="003E46EE" w:rsidRDefault="00000000" w:rsidP="00231D07">
      <w:pPr>
        <w:spacing w:before="60" w:after="60" w:line="276" w:lineRule="auto"/>
        <w:jc w:val="both"/>
      </w:pPr>
      <w:r>
        <w:t>10.5. Už konfidencialumo pažeidimą kaltoji Šalis atlygina kitai Šaliai dėl to patirtą žalą.</w:t>
      </w:r>
    </w:p>
    <w:p w14:paraId="3B31687E" w14:textId="77777777" w:rsidR="003E46EE" w:rsidRDefault="00000000" w:rsidP="00231D07">
      <w:pPr>
        <w:pStyle w:val="Antrat1"/>
        <w:jc w:val="both"/>
      </w:pPr>
      <w:r>
        <w:rPr>
          <w:sz w:val="22"/>
          <w:szCs w:val="22"/>
        </w:rPr>
        <w:t>11. Intelektinė nuosavybė</w:t>
      </w:r>
    </w:p>
    <w:p w14:paraId="71827BE4" w14:textId="77777777" w:rsidR="003E46EE" w:rsidRDefault="00000000" w:rsidP="00231D07">
      <w:pPr>
        <w:spacing w:before="60" w:after="60" w:line="276" w:lineRule="auto"/>
        <w:jc w:val="both"/>
      </w:pPr>
      <w:r>
        <w:t>11.1. Rangovas neatšaukiamai perduoda Užsakovui visas išimtines turtines autoriaus teises į pagal Sutartį parengtą techninį projektą ir kitus Sutarties vykdymo metu sukurtus rezultatus visam turtinių teisių galiojimo laikotarpiui, visame pasaulyje, visais Sutarties tikslais būtinais naudojimo būdais, įskaitant teisę atgaminti, keisti, adaptuoti, viešai skelbti, perduoti tretiesiems asmenims, naudoti statybai, eksploatavimui, priežiūrai, rekonstrukcijai, finansavimui ir ginčų nagrinėjimui, nuo viso projekto priėmimo momento. Neturtinės (moralinės) autorių teisės lieka Rangovui pagal LR Autorių teisių ir gretutinių teisių įstatymo 14 straipsnį.</w:t>
      </w:r>
    </w:p>
    <w:p w14:paraId="35D7DD07" w14:textId="77777777" w:rsidR="003E46EE" w:rsidRDefault="00000000" w:rsidP="00231D07">
      <w:pPr>
        <w:spacing w:before="60" w:after="60" w:line="276" w:lineRule="auto"/>
        <w:jc w:val="both"/>
      </w:pPr>
      <w:r>
        <w:t>11.2. Užsakovas įgyja teisę naudoti projektą be apribojimų projekto tikslams įgyvendinti, įskaitant teisę keisti projektą ir perduoti teises tretiesiems asmenims projektavimo ir statybos tikslais.</w:t>
      </w:r>
    </w:p>
    <w:p w14:paraId="3547317B" w14:textId="77777777" w:rsidR="003E46EE" w:rsidRDefault="00000000" w:rsidP="00231D07">
      <w:pPr>
        <w:spacing w:before="60" w:after="60" w:line="276" w:lineRule="auto"/>
        <w:jc w:val="both"/>
      </w:pPr>
      <w:r>
        <w:t>11.3. Rangovas garantuoja, kad techninis projektas ir kiti Darbų rezultatai nepažeidžia trečiųjų asmenų intelektinės nuosavybės teisių. Rangovas atlygina Užsakovui visus nuostolius, atsiradusius dėl trečiųjų asmenų intelektinės nuosavybės teisių pažeidimo.</w:t>
      </w:r>
    </w:p>
    <w:p w14:paraId="074210A8" w14:textId="77777777" w:rsidR="003E46EE" w:rsidRDefault="00000000" w:rsidP="00231D07">
      <w:pPr>
        <w:spacing w:before="60" w:after="60" w:line="276" w:lineRule="auto"/>
        <w:jc w:val="both"/>
      </w:pPr>
      <w:r>
        <w:t>11.4. Rangovas turi teisę naudoti Darbų rezultatus kaip referencinį darbą savo portfolio, nepažeidžiant Užsakovo konfidencialios informacijos.</w:t>
      </w:r>
    </w:p>
    <w:p w14:paraId="0C85AFC3" w14:textId="77777777" w:rsidR="003E46EE" w:rsidRDefault="00000000" w:rsidP="00231D07">
      <w:pPr>
        <w:pStyle w:val="Antrat1"/>
        <w:jc w:val="both"/>
      </w:pPr>
      <w:r>
        <w:rPr>
          <w:sz w:val="22"/>
          <w:szCs w:val="22"/>
        </w:rPr>
        <w:t>12. Nenugalima jėga (force majeure)</w:t>
      </w:r>
    </w:p>
    <w:p w14:paraId="7FB47E30" w14:textId="77777777" w:rsidR="003E46EE" w:rsidRDefault="00000000" w:rsidP="00231D07">
      <w:pPr>
        <w:spacing w:before="60" w:after="60" w:line="276" w:lineRule="auto"/>
        <w:jc w:val="both"/>
      </w:pPr>
      <w:r>
        <w:t>12.1. Šalis atleidžiama nuo atsakomybės už Sutarties nevykdymą, jei tai įvyko dėl nenugalimos jėgos aplinkybių pagal CK 6.212 straipsnį (karas, stichinė nelaimė, epidemija, valstybės institucijų sprendimai, tiesiogiai draudžiantys ar objektyviai darantys neįmanomą konkrečių Darbų vykdymą). Reguliaciniai pokyčiai (nauji standartai, mokesčių pakeitimai) nėra laikomi nenugalima jėga, tačiau gali būti pagrindas Sutarties keitimui pagal PĮ 97 straipsnį.</w:t>
      </w:r>
    </w:p>
    <w:p w14:paraId="4A59FA0A" w14:textId="77777777" w:rsidR="003E46EE" w:rsidRDefault="00000000" w:rsidP="00231D07">
      <w:pPr>
        <w:spacing w:before="60" w:after="60" w:line="276" w:lineRule="auto"/>
        <w:jc w:val="both"/>
      </w:pPr>
      <w:r>
        <w:t>12.2. Šalis, kuri negali vykdyti Sutarties dėl nenugalimos jėgos, privalo per 5 darbo dienas raštu informuoti kitą Šalį.</w:t>
      </w:r>
    </w:p>
    <w:p w14:paraId="78DA1C2F" w14:textId="77777777" w:rsidR="003E46EE" w:rsidRDefault="00000000" w:rsidP="00231D07">
      <w:pPr>
        <w:spacing w:before="60" w:after="60" w:line="276" w:lineRule="auto"/>
        <w:jc w:val="both"/>
      </w:pPr>
      <w:r>
        <w:t>12.3. Jei nenugalimos jėgos aplinkybės trunka ilgiau kaip 90 kal. d., bet kuri Šalis turi teisę nutraukti Sutartį.</w:t>
      </w:r>
    </w:p>
    <w:p w14:paraId="62782D02" w14:textId="77777777" w:rsidR="003E46EE" w:rsidRDefault="00000000" w:rsidP="00231D07">
      <w:pPr>
        <w:pStyle w:val="Antrat1"/>
        <w:jc w:val="both"/>
      </w:pPr>
      <w:r>
        <w:rPr>
          <w:sz w:val="22"/>
          <w:szCs w:val="22"/>
        </w:rPr>
        <w:t>13. Sutarties keitimas</w:t>
      </w:r>
    </w:p>
    <w:p w14:paraId="3763A255" w14:textId="77777777" w:rsidR="003E46EE" w:rsidRDefault="00000000" w:rsidP="00231D07">
      <w:pPr>
        <w:spacing w:before="60" w:after="60" w:line="276" w:lineRule="auto"/>
        <w:jc w:val="both"/>
      </w:pPr>
      <w:r>
        <w:t>13.1. Sutartis gali būti keičiama tik PĮ 97 straipsnyje nustatytais atvejais ir tvarka, abiejų Šalių rašytiniu susitarimu.</w:t>
      </w:r>
    </w:p>
    <w:p w14:paraId="04577358" w14:textId="77777777" w:rsidR="003E46EE" w:rsidRDefault="00000000" w:rsidP="00231D07">
      <w:pPr>
        <w:spacing w:before="60" w:after="60" w:line="276" w:lineRule="auto"/>
        <w:jc w:val="both"/>
      </w:pPr>
      <w:r>
        <w:t>13.2. Draudžiami esminiai Sutarties pakeitimai, kaip jie apibrėžti PĮ 97 straipsnio 6 dalyje.</w:t>
      </w:r>
    </w:p>
    <w:p w14:paraId="29F0AFFE" w14:textId="77777777" w:rsidR="003E46EE" w:rsidRDefault="00000000" w:rsidP="00231D07">
      <w:pPr>
        <w:pStyle w:val="Antrat1"/>
        <w:jc w:val="both"/>
      </w:pPr>
      <w:r>
        <w:rPr>
          <w:sz w:val="22"/>
          <w:szCs w:val="22"/>
        </w:rPr>
        <w:t>14. Sutarties nutraukimas</w:t>
      </w:r>
    </w:p>
    <w:p w14:paraId="119C5F85" w14:textId="77777777" w:rsidR="003E46EE" w:rsidRDefault="00000000" w:rsidP="00231D07">
      <w:pPr>
        <w:spacing w:before="60" w:after="60" w:line="276" w:lineRule="auto"/>
        <w:jc w:val="both"/>
      </w:pPr>
      <w:r>
        <w:t>14.1. Užsakovas turi teisę vienašališkai nutraukti Sutartį, jei:</w:t>
      </w:r>
    </w:p>
    <w:p w14:paraId="3709264B" w14:textId="77777777" w:rsidR="003E46EE" w:rsidRDefault="00000000" w:rsidP="00231D07">
      <w:pPr>
        <w:spacing w:before="60" w:after="60" w:line="276" w:lineRule="auto"/>
        <w:ind w:left="360"/>
        <w:jc w:val="both"/>
      </w:pPr>
      <w:r>
        <w:t>1) Rangovas esmingai pažeidžia Sutarties sąlygas ir per Užsakovo nustatytą terminą nepašalina pažeidimo;</w:t>
      </w:r>
    </w:p>
    <w:p w14:paraId="750ECED4" w14:textId="77777777" w:rsidR="003E46EE" w:rsidRDefault="00000000" w:rsidP="00231D07">
      <w:pPr>
        <w:spacing w:before="60" w:after="60" w:line="276" w:lineRule="auto"/>
        <w:ind w:left="360"/>
        <w:jc w:val="both"/>
      </w:pPr>
      <w:r>
        <w:t>2) Rangovas yra likviduojamas ar bankrutuoja;</w:t>
      </w:r>
    </w:p>
    <w:p w14:paraId="54219513" w14:textId="77777777" w:rsidR="003E46EE" w:rsidRDefault="00000000" w:rsidP="00231D07">
      <w:pPr>
        <w:spacing w:before="60" w:after="60" w:line="276" w:lineRule="auto"/>
        <w:ind w:left="360"/>
        <w:jc w:val="both"/>
      </w:pPr>
      <w:r>
        <w:t>3) pasikeičia aplinkybės pagal PĮ 97 straipsnio 1 dalies 5 punktą;</w:t>
      </w:r>
    </w:p>
    <w:p w14:paraId="2760CFB2" w14:textId="77777777" w:rsidR="007B68F9" w:rsidRDefault="00000000" w:rsidP="007B68F9">
      <w:pPr>
        <w:spacing w:before="60" w:after="60" w:line="276" w:lineRule="auto"/>
        <w:ind w:left="360"/>
        <w:jc w:val="both"/>
      </w:pPr>
      <w:r>
        <w:t>4) Rangovas esmingai pažeidžia aplinkos apsaugos ar darbo teisės reikalavimus;</w:t>
      </w:r>
    </w:p>
    <w:p w14:paraId="480CB8AE" w14:textId="77777777" w:rsidR="003E46EE" w:rsidRDefault="007B68F9" w:rsidP="007B68F9">
      <w:pPr>
        <w:spacing w:before="60" w:after="60" w:line="276" w:lineRule="auto"/>
        <w:ind w:left="360"/>
        <w:jc w:val="both"/>
      </w:pPr>
      <w:r>
        <w:t>5) paaiškėja, kad Sutartis sudaryta pažeidžiant privalomus pašalinimo, sankcijų (įskaitant Reglamento (ES) 2022/576 5k straipsnį), nacionalinio saugumo ar sutarties keitimo reikalavimus pagal PĮ ir kitus imperatyvius teisės aktus.</w:t>
      </w:r>
    </w:p>
    <w:p w14:paraId="2B15BCF6" w14:textId="77777777" w:rsidR="003E46EE" w:rsidRDefault="00000000" w:rsidP="00231D07">
      <w:pPr>
        <w:spacing w:before="60" w:after="60" w:line="276" w:lineRule="auto"/>
        <w:jc w:val="both"/>
      </w:pPr>
      <w:r>
        <w:t>14.2. Rangovas turi teisę vienašališkai nutraukti Sutartį, jei: 1) Užsakovas vėluoja mokėti už tinkamai atliktus Darbus ilgiau kaip 60 kalendorinių dienų; 2) Užsakovas esmingai pažeidžia kitas Sutarties sąlygas (įskaitant pareigą pateikti informaciją, sudaryti prieigą prie statybvietės) ir per 30 kalendorinių dienų nuo Rangovo raštiško pranešimo gavimo nepašalina pažeidimo.</w:t>
      </w:r>
    </w:p>
    <w:p w14:paraId="7BFEE35C" w14:textId="77777777" w:rsidR="003E46EE" w:rsidRDefault="00000000" w:rsidP="00231D07">
      <w:pPr>
        <w:spacing w:before="60" w:after="60" w:line="276" w:lineRule="auto"/>
        <w:jc w:val="both"/>
      </w:pPr>
      <w:r>
        <w:t>14.3. Nutraukus Sutartį, Šalys atsiskaito už faktiškai atliktus ir priimtus Darbus.</w:t>
      </w:r>
    </w:p>
    <w:p w14:paraId="7C6530E3" w14:textId="77777777" w:rsidR="003E46EE" w:rsidRDefault="00000000" w:rsidP="00231D07">
      <w:pPr>
        <w:pStyle w:val="Antrat1"/>
        <w:jc w:val="both"/>
      </w:pPr>
      <w:r>
        <w:rPr>
          <w:sz w:val="22"/>
          <w:szCs w:val="22"/>
        </w:rPr>
        <w:t>15. Netesybos</w:t>
      </w:r>
    </w:p>
    <w:p w14:paraId="51116708" w14:textId="77777777" w:rsidR="003E46EE" w:rsidRDefault="00000000" w:rsidP="00231D07">
      <w:pPr>
        <w:spacing w:before="60" w:after="60" w:line="276" w:lineRule="auto"/>
        <w:jc w:val="both"/>
      </w:pPr>
      <w:r>
        <w:t>15.1. Rangovas moka delspinigius už Darbų atlikimo terminų pažeidimą Specialiosiose sąlygose nustatyto dydžio nuo pavėluotų Darbų vertės (pagal Darbų atlikimo grafiką) už kiekvieną pavėluotą kalendorinę dieną.</w:t>
      </w:r>
    </w:p>
    <w:p w14:paraId="23AA6D68" w14:textId="77777777" w:rsidR="003E46EE" w:rsidRDefault="00000000" w:rsidP="00231D07">
      <w:pPr>
        <w:spacing w:before="60" w:after="60" w:line="276" w:lineRule="auto"/>
        <w:jc w:val="both"/>
      </w:pPr>
      <w:r>
        <w:t>15.2. Užsakovas moka delspinigius už mokėjimo vėlavimą Specialiosiose sąlygose nustatyto dydžio nuo nesumokėtos sumos už kiekvieną pavėluotą kalendorinę dieną, bet ne daugiau kaip 10 % nuo nesumokėtos sumos.</w:t>
      </w:r>
    </w:p>
    <w:p w14:paraId="5C33FDE7" w14:textId="77777777" w:rsidR="003E46EE" w:rsidRDefault="00000000" w:rsidP="00231D07">
      <w:pPr>
        <w:spacing w:before="60" w:after="60" w:line="276" w:lineRule="auto"/>
        <w:jc w:val="both"/>
      </w:pPr>
      <w:r>
        <w:t>15.3. Už esminį Sutarties pažeidimą kaltoji Šalis moka baudą Specialiosiose sąlygose nurodytų dydį.</w:t>
      </w:r>
    </w:p>
    <w:p w14:paraId="51A07FED" w14:textId="77777777" w:rsidR="003E46EE" w:rsidRDefault="00000000" w:rsidP="00231D07">
      <w:pPr>
        <w:spacing w:before="60" w:after="60" w:line="276" w:lineRule="auto"/>
        <w:jc w:val="both"/>
      </w:pPr>
      <w:r>
        <w:t>15.4. Netesybos nemažina teisės reikalauti atlyginti žalą, viršijančiu netesybų dydį.</w:t>
      </w:r>
    </w:p>
    <w:p w14:paraId="15588E5A" w14:textId="77777777" w:rsidR="003E46EE" w:rsidRDefault="00000000" w:rsidP="00231D07">
      <w:pPr>
        <w:pStyle w:val="Antrat1"/>
        <w:jc w:val="both"/>
      </w:pPr>
      <w:r>
        <w:rPr>
          <w:sz w:val="22"/>
          <w:szCs w:val="22"/>
        </w:rPr>
        <w:t>16. Žalos atlyginimas</w:t>
      </w:r>
    </w:p>
    <w:p w14:paraId="0159D1B7" w14:textId="77777777" w:rsidR="003E46EE" w:rsidRDefault="00000000" w:rsidP="00231D07">
      <w:pPr>
        <w:spacing w:before="60" w:after="60" w:line="276" w:lineRule="auto"/>
        <w:jc w:val="both"/>
      </w:pPr>
      <w:r>
        <w:t>16.1. Šalis, pažeidusi Sutartį, atlygina kitai Šaliai dėl to atsiradusią tiesioginę žalą.</w:t>
      </w:r>
    </w:p>
    <w:p w14:paraId="6DCF03BD" w14:textId="77777777" w:rsidR="003E46EE" w:rsidRDefault="00000000" w:rsidP="00231D07">
      <w:pPr>
        <w:spacing w:before="60" w:after="60" w:line="276" w:lineRule="auto"/>
        <w:jc w:val="both"/>
      </w:pPr>
      <w:r>
        <w:t>16.2. Šalys neatsako už netiesioginius nuostolius, išskyrus atvejus, kai nuostoliai atsirado dėl tyčios, didelio neatsargumo, konfidencialumo, asmens duomenų apsaugos, intelektinės nuosavybės, antikorupcinių, aplinkos apsaugos ar darbų saugos reikalavimų pažeidimo, taip pat kai atsakomybės ribojimas draudžiamas imperatyviomis teisės normomis.</w:t>
      </w:r>
    </w:p>
    <w:p w14:paraId="39CF5496" w14:textId="77777777" w:rsidR="003E46EE" w:rsidRDefault="00000000" w:rsidP="00231D07">
      <w:pPr>
        <w:pStyle w:val="Antrat1"/>
        <w:jc w:val="both"/>
      </w:pPr>
      <w:r>
        <w:rPr>
          <w:sz w:val="22"/>
          <w:szCs w:val="22"/>
        </w:rPr>
        <w:t>17. Draudimas</w:t>
      </w:r>
    </w:p>
    <w:p w14:paraId="61ECC54C" w14:textId="77777777" w:rsidR="003E46EE" w:rsidRDefault="00000000" w:rsidP="00231D07">
      <w:pPr>
        <w:spacing w:before="60" w:after="60" w:line="276" w:lineRule="auto"/>
        <w:jc w:val="both"/>
      </w:pPr>
      <w:r>
        <w:t>17.1. Rangovas privalo apdrausti: a) civilinę atsakomybę – Specialiosiose sąlygose nurodyta suma; b) statybos ir montavimo visų rizikų (CAR) draudimą – ne mažesne kaip Sutarties kainos suma; c) aplinkos taršos atsakomybės draudimą, jei to reikalauja teisės aktai.</w:t>
      </w:r>
    </w:p>
    <w:p w14:paraId="5359E766" w14:textId="77777777" w:rsidR="003E46EE" w:rsidRDefault="00000000" w:rsidP="00231D07">
      <w:pPr>
        <w:spacing w:before="60" w:after="60" w:line="276" w:lineRule="auto"/>
        <w:jc w:val="both"/>
      </w:pPr>
      <w:r>
        <w:t>17.2. Draudimo polisas pateikiamas Užsakovui per Specialiosiose sąlygose nustatytą terminą. Draudimas turi galioti visą Darbų atlikimo laikotarpį.</w:t>
      </w:r>
    </w:p>
    <w:p w14:paraId="3B0F1862" w14:textId="77777777" w:rsidR="003E46EE" w:rsidRDefault="00000000" w:rsidP="00231D07">
      <w:pPr>
        <w:pStyle w:val="Antrat1"/>
        <w:jc w:val="both"/>
      </w:pPr>
      <w:r>
        <w:rPr>
          <w:sz w:val="22"/>
          <w:szCs w:val="22"/>
        </w:rPr>
        <w:t>18. Asmens duomenų apsauga</w:t>
      </w:r>
    </w:p>
    <w:p w14:paraId="4D2749C2" w14:textId="77777777" w:rsidR="003E46EE" w:rsidRDefault="00000000" w:rsidP="00231D07">
      <w:pPr>
        <w:spacing w:before="60" w:after="60" w:line="276" w:lineRule="auto"/>
        <w:jc w:val="both"/>
      </w:pPr>
      <w:r>
        <w:t>18.1. Šalys, vykdydamos Sutartį, tvarko asmens duomenis (darbuotojų, specialistų, subtiekėjų atstovų kontaktinius duomenis, kvalifikacijos duomenis, pažymų duomenis) laikydamosi 2016 m. balandžio 27 d. Europos Parlamento ir Tarybos reglamento (ES) 2016/679 (Bendrasis duomenų apsaugos reglamentas, BDAR) ir LR Asmens duomenų teisinės apsaugos įstatymo reikalavimų.</w:t>
      </w:r>
    </w:p>
    <w:p w14:paraId="77456F5D" w14:textId="77777777" w:rsidR="003E46EE" w:rsidRDefault="00000000" w:rsidP="00231D07">
      <w:pPr>
        <w:spacing w:before="60" w:after="60" w:line="276" w:lineRule="auto"/>
        <w:jc w:val="both"/>
      </w:pPr>
      <w:r>
        <w:t>18.2. Kiekviena Šalis yra savarankiškas duomenų valdytojas tų asmens duomenų, kuriuos ji tvarko savo tikslais vykdydama Sutartį. Šalys tvarko asmens duomenis tik tiek, kiek tai būtina Sutarties vykdymui.</w:t>
      </w:r>
    </w:p>
    <w:p w14:paraId="3DCE4576" w14:textId="77777777" w:rsidR="003E46EE" w:rsidRDefault="00000000" w:rsidP="00231D07">
      <w:pPr>
        <w:spacing w:before="60" w:after="60" w:line="276" w:lineRule="auto"/>
        <w:jc w:val="both"/>
      </w:pPr>
      <w:r>
        <w:t>18.3. Šalys įsipareigoja taikyti tinkamas technines ir organizacines priemones asmens duomenų apsaugai užtikrinti, įskaitant apsaugą nuo neteisėto tvarkymo, atsitiktinio praradimo, sunaikinimo ar sugadinimo.</w:t>
      </w:r>
    </w:p>
    <w:p w14:paraId="2D4B9151" w14:textId="77777777" w:rsidR="003E46EE" w:rsidRDefault="00000000" w:rsidP="00231D07">
      <w:pPr>
        <w:spacing w:before="60" w:after="60" w:line="276" w:lineRule="auto"/>
        <w:jc w:val="both"/>
      </w:pPr>
      <w:r>
        <w:t>18.4. Šalis, pastebėjusi asmens duomenų saugumo pažeidimą, susijusį su pagal Sutartį tvarkomais duomenimis, nedelsdama, bet ne vėliau kaip per 24 valandas, raštu informuoja kitą Šalį.</w:t>
      </w:r>
    </w:p>
    <w:p w14:paraId="471294E9" w14:textId="77777777" w:rsidR="003E46EE" w:rsidRDefault="00000000" w:rsidP="00231D07">
      <w:pPr>
        <w:spacing w:before="60" w:after="60" w:line="276" w:lineRule="auto"/>
        <w:jc w:val="both"/>
      </w:pPr>
      <w:r>
        <w:t>18.5. Asmens duomenys, gauti vykdant Sutartį, saugomi ne ilgiau nei būtina Sutarties vykdymo ir garantinio laikotarpio tikslais, bet ne ilgiau kaip 3 metus po Sutarties pabaigos, nebent ilgesnis saugojimo terminas nustatytas teisės aktais.</w:t>
      </w:r>
    </w:p>
    <w:p w14:paraId="2EE7893C" w14:textId="77777777" w:rsidR="003E46EE" w:rsidRDefault="00000000" w:rsidP="00231D07">
      <w:pPr>
        <w:spacing w:before="60" w:after="60" w:line="276" w:lineRule="auto"/>
        <w:jc w:val="both"/>
      </w:pPr>
      <w:r>
        <w:t>18.6. Jeigu vykdydamas Sutartį Rangovas tvarko asmens duomenis Užsakovo vardu (įskaitant gyventojų, sklypų savininkų, prisijungimo sąlygų, projektavimo ar statybos derinimo duomenis), Šalys iki tokio tvarkymo pradžios pasirašo BDAR 28 straipsnį atitinkantį duomenų tvarkymo susitarimą, kuriame nustatomos duomenų tvarkymo sąlygos, įskaitant subtvarkytojų pasitelkimą tik gavus Užsakovo leidimą. Esant prieštaravimui tarp šios Sutarties ir duomenų tvarkymo susitarimo, taikomas duomenų tvarkymo susitarimas.</w:t>
      </w:r>
    </w:p>
    <w:p w14:paraId="03888D6E" w14:textId="77777777" w:rsidR="003E46EE" w:rsidRDefault="00000000" w:rsidP="00231D07">
      <w:pPr>
        <w:pStyle w:val="Antrat1"/>
        <w:jc w:val="both"/>
      </w:pPr>
      <w:r>
        <w:rPr>
          <w:sz w:val="22"/>
          <w:szCs w:val="22"/>
        </w:rPr>
        <w:t>19. Antikorupcinės nuostatos</w:t>
      </w:r>
    </w:p>
    <w:p w14:paraId="28A66524" w14:textId="77777777" w:rsidR="003E46EE" w:rsidRDefault="00000000" w:rsidP="00231D07">
      <w:pPr>
        <w:spacing w:before="60" w:after="60" w:line="276" w:lineRule="auto"/>
        <w:jc w:val="both"/>
      </w:pPr>
      <w:r>
        <w:t>19.1. Šalys įsipareigoja laikytis LR Korupcijos prevencijos įstatymo, LR Baudžiamojo kodekso ir kitų antikorupcinių teisės aktų reikalavimų.</w:t>
      </w:r>
    </w:p>
    <w:p w14:paraId="1282E80E" w14:textId="77777777" w:rsidR="003E46EE" w:rsidRDefault="00000000" w:rsidP="00231D07">
      <w:pPr>
        <w:spacing w:before="60" w:after="60" w:line="276" w:lineRule="auto"/>
        <w:jc w:val="both"/>
      </w:pPr>
      <w:r>
        <w:t>19.2. Šalys įsipareigoja nevykdyti ir netoleruoti jokių korupcinių veiksmų, neduoti ir nepriimti kyšių, neteisėto atlygio ar kitų neleistinų mokėjimų, susijusių su Sutarties sudarymu ar vykdymu.</w:t>
      </w:r>
    </w:p>
    <w:p w14:paraId="430D099F" w14:textId="77777777" w:rsidR="003E46EE" w:rsidRDefault="00000000" w:rsidP="00231D07">
      <w:pPr>
        <w:spacing w:before="60" w:after="60" w:line="276" w:lineRule="auto"/>
        <w:jc w:val="both"/>
      </w:pPr>
      <w:r>
        <w:t>19.3. Korupcinio pobūdžio pažeidimas laikomas esminiu Sutarties pažeidimu, suteikiančiu nukentėjusiajai Šaliai teisę vienašališkai nutraukti Sutartį.</w:t>
      </w:r>
    </w:p>
    <w:p w14:paraId="6636FCDD" w14:textId="77777777" w:rsidR="003E46EE" w:rsidRDefault="00000000" w:rsidP="00231D07">
      <w:pPr>
        <w:spacing w:before="60" w:after="60" w:line="276" w:lineRule="auto"/>
        <w:jc w:val="both"/>
      </w:pPr>
      <w:r>
        <w:t>19.4. Rangovas informuoja Užsakovą apie bet kokius jam žinomus korupcijos atvejus ar bandymus, susijusius su Sutarties vykdymu.</w:t>
      </w:r>
    </w:p>
    <w:p w14:paraId="668F9DE6" w14:textId="77777777" w:rsidR="003E46EE" w:rsidRDefault="00000000" w:rsidP="00231D07">
      <w:pPr>
        <w:pStyle w:val="Antrat1"/>
        <w:jc w:val="both"/>
      </w:pPr>
      <w:r>
        <w:rPr>
          <w:sz w:val="22"/>
          <w:szCs w:val="22"/>
        </w:rPr>
        <w:t>20. Garantinio laikotarpio defektų šalinimas</w:t>
      </w:r>
    </w:p>
    <w:p w14:paraId="2EA964CF" w14:textId="77777777" w:rsidR="003E46EE" w:rsidRDefault="00000000" w:rsidP="00231D07">
      <w:pPr>
        <w:spacing w:before="60" w:after="60" w:line="276" w:lineRule="auto"/>
        <w:jc w:val="both"/>
      </w:pPr>
      <w:r>
        <w:t>20.1. Garantiniu laikotarpiu Rangovas įsipareigoja nemokamai šalinti visus Darbų defektus, atsiradusius dėl netinkamos Darbų kokybės, medžiagų ar technologijų.</w:t>
      </w:r>
    </w:p>
    <w:p w14:paraId="338D3463" w14:textId="77777777" w:rsidR="003E46EE" w:rsidRDefault="00000000" w:rsidP="00231D07">
      <w:pPr>
        <w:spacing w:before="60" w:after="60" w:line="276" w:lineRule="auto"/>
        <w:jc w:val="both"/>
      </w:pPr>
      <w:r>
        <w:t>20.2. Užsakovas, nustatęs defektą, nedelsdamas raštu informuoja Rangovą, nurodydamas defekto pobūdį ir vietą.</w:t>
      </w:r>
    </w:p>
    <w:p w14:paraId="4B1F95FA" w14:textId="77777777" w:rsidR="003E46EE" w:rsidRDefault="00000000" w:rsidP="00231D07">
      <w:pPr>
        <w:spacing w:before="60" w:after="60" w:line="276" w:lineRule="auto"/>
        <w:jc w:val="both"/>
      </w:pPr>
      <w:r>
        <w:t>20.3. Rangovas per 5 darbo dienas nuo pranešimo gavimo pradeda defekto šalinimo darbus. Avarinio defekto (keliančio grėsmę žmonių sveikatai, aplinkai ar infrastruktūros veikimui) atveju Rangovas pradeda šalinimo darbus per 24 valandas.</w:t>
      </w:r>
    </w:p>
    <w:p w14:paraId="15C973C3" w14:textId="77777777" w:rsidR="003E46EE" w:rsidRDefault="00000000" w:rsidP="00231D07">
      <w:pPr>
        <w:spacing w:before="60" w:after="60" w:line="276" w:lineRule="auto"/>
        <w:jc w:val="both"/>
      </w:pPr>
      <w:r>
        <w:t>20.4. Jeigu Rangovas per nustatytą terminą nepradeda arba tinkamai nešalina defekto, Užsakovas turi teisę defektą pašalinti trečiųjų šalių jėgomis, o pagrįstas defekto šalinimo išlaidas išskaičiuoti iš garantinio laikotarpio garantijos arba reikalauti Rangovo jas atlyginti.</w:t>
      </w:r>
    </w:p>
    <w:p w14:paraId="6C6AAE71" w14:textId="77777777" w:rsidR="003E46EE" w:rsidRDefault="00000000" w:rsidP="00231D07">
      <w:pPr>
        <w:spacing w:before="60" w:after="60" w:line="276" w:lineRule="auto"/>
        <w:jc w:val="both"/>
      </w:pPr>
      <w:r>
        <w:t>20.5. Pašalintam defektui taikomas papildomas garantinis laikotarpis – 2 (dveji) metai nuo defekto pašalinimo dienos, bet ne ilgiau nei iki pagrindinio garantinio laikotarpio pabaigos plius 2 metai.</w:t>
      </w:r>
    </w:p>
    <w:p w14:paraId="53B32481" w14:textId="77777777" w:rsidR="003E46EE" w:rsidRDefault="00000000" w:rsidP="00231D07">
      <w:pPr>
        <w:pStyle w:val="Antrat1"/>
        <w:jc w:val="both"/>
      </w:pPr>
      <w:r>
        <w:rPr>
          <w:sz w:val="22"/>
          <w:szCs w:val="22"/>
        </w:rPr>
        <w:t>21. Ginčų sprendimas</w:t>
      </w:r>
    </w:p>
    <w:p w14:paraId="1A8C41A8" w14:textId="77777777" w:rsidR="003E46EE" w:rsidRDefault="00000000" w:rsidP="00231D07">
      <w:pPr>
        <w:spacing w:before="60" w:after="60" w:line="276" w:lineRule="auto"/>
        <w:jc w:val="both"/>
      </w:pPr>
      <w:r>
        <w:t>21.1. Ginčai dėl Sutarties sprendžiami Šalių derybomis per Specialiosiose sąlygose nustatytą terminą.</w:t>
      </w:r>
    </w:p>
    <w:p w14:paraId="11BF86E0" w14:textId="77777777" w:rsidR="003E46EE" w:rsidRDefault="00000000" w:rsidP="00231D07">
      <w:pPr>
        <w:spacing w:before="60" w:after="60" w:line="276" w:lineRule="auto"/>
        <w:jc w:val="both"/>
      </w:pPr>
      <w:r>
        <w:t>21.2. Jei ginčo nepavyksta išspręsti derybomis, ginčas sprendžiamas kompetentingame Lietuvos Respublikos teisme pagal CPK nustatytą teismingumą, jeigu imperatyvios teisės normos nenustato kitaip.</w:t>
      </w:r>
    </w:p>
    <w:p w14:paraId="7BA605BB" w14:textId="77777777" w:rsidR="003E46EE" w:rsidRDefault="00000000" w:rsidP="00231D07">
      <w:pPr>
        <w:pStyle w:val="Antrat1"/>
        <w:jc w:val="both"/>
      </w:pPr>
      <w:r>
        <w:rPr>
          <w:sz w:val="22"/>
          <w:szCs w:val="22"/>
        </w:rPr>
        <w:t>22. Baigiamosios nuostatos</w:t>
      </w:r>
    </w:p>
    <w:p w14:paraId="2B36C647" w14:textId="77777777" w:rsidR="003E46EE" w:rsidRDefault="00000000" w:rsidP="00231D07">
      <w:pPr>
        <w:spacing w:before="60" w:after="60" w:line="276" w:lineRule="auto"/>
        <w:jc w:val="both"/>
      </w:pPr>
      <w:r>
        <w:t>22.1. Sutartis įsigalioja nuo jos pasirašymo dienos ir galioja iki visiško Šalių įsipareigojimų įvykdymo, įskaitant garantinį laikotarpį.</w:t>
      </w:r>
    </w:p>
    <w:p w14:paraId="6F6168A2" w14:textId="77777777" w:rsidR="003E46EE" w:rsidRDefault="00000000" w:rsidP="00231D07">
      <w:pPr>
        <w:spacing w:before="60" w:after="60" w:line="276" w:lineRule="auto"/>
        <w:jc w:val="both"/>
      </w:pPr>
      <w:r>
        <w:t>22.2. Sutarčiai taikoma Lietuvos Respublikos teisė.</w:t>
      </w:r>
    </w:p>
    <w:p w14:paraId="06F7FCB3" w14:textId="77777777" w:rsidR="003E46EE" w:rsidRDefault="00000000" w:rsidP="00231D07">
      <w:pPr>
        <w:spacing w:before="60" w:after="60" w:line="276" w:lineRule="auto"/>
        <w:jc w:val="both"/>
      </w:pPr>
      <w:r>
        <w:t>22.3. Sutartis sudaryta dviem egzemplioriais, po vieną kiekvienai Šaliai (arba pasirašyta kvalifikuotu elektroniniu parašu). Visi Sutarties priedai, pakeitimai ir Darbų priėmimo dokumentai gali būti pasirašomi kvalifikuotu elektroniniu parašu, turinčiu tokią pačią teisinę galią kaip ir fizinis parašas.</w:t>
      </w:r>
    </w:p>
    <w:p w14:paraId="72A61D97" w14:textId="77777777" w:rsidR="003E46EE" w:rsidRDefault="00000000" w:rsidP="00231D07">
      <w:pPr>
        <w:spacing w:before="60" w:after="60" w:line="276" w:lineRule="auto"/>
        <w:jc w:val="both"/>
      </w:pPr>
      <w:r>
        <w:t>22.4. Visi Sutarties pakeitimai ir papildymai galioja tik jei jie sudaryti raštu ir pasirašyti abiejų Šalių.</w:t>
      </w:r>
    </w:p>
    <w:p w14:paraId="69CA1D65" w14:textId="77777777" w:rsidR="003E46EE" w:rsidRDefault="00000000" w:rsidP="00231D07">
      <w:pPr>
        <w:spacing w:before="60" w:after="60" w:line="276" w:lineRule="auto"/>
        <w:jc w:val="both"/>
      </w:pPr>
      <w:r>
        <w:t>22.5. Jei kuri nors Sutarties nuostata pripažįstama negaliojančia, likusios nuostatos lieka galioti.</w:t>
      </w:r>
    </w:p>
    <w:p w14:paraId="09D68921" w14:textId="77777777" w:rsidR="003E46EE" w:rsidRDefault="00000000" w:rsidP="00231D07">
      <w:pPr>
        <w:jc w:val="both"/>
      </w:pPr>
      <w:r>
        <w:br w:type="page"/>
      </w:r>
    </w:p>
    <w:p w14:paraId="06577DE0" w14:textId="77777777" w:rsidR="003E46EE" w:rsidRDefault="00000000" w:rsidP="00231D07">
      <w:pPr>
        <w:spacing w:before="240" w:after="120" w:line="276" w:lineRule="auto"/>
        <w:jc w:val="both"/>
      </w:pPr>
      <w:r>
        <w:rPr>
          <w:b/>
          <w:bCs/>
          <w:sz w:val="26"/>
          <w:szCs w:val="26"/>
        </w:rPr>
        <w:t>II DALIS. SPECIALIOSIOS SĄLYGOS</w:t>
      </w:r>
    </w:p>
    <w:p w14:paraId="6584A768" w14:textId="77777777" w:rsidR="003E46EE" w:rsidRDefault="00000000" w:rsidP="00231D07">
      <w:pPr>
        <w:spacing w:before="60" w:after="240" w:line="276" w:lineRule="auto"/>
        <w:jc w:val="both"/>
      </w:pPr>
      <w:r>
        <w:t>Šios Specialiosios sąlygos detalizuoja ir papildo Bendrąsias sąlygas. Specialiosiose sąlygose nurodytos nuostatos turi pirmenybę prieš Bendrąsias sąlygas.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2093"/>
        <w:gridCol w:w="6945"/>
      </w:tblGrid>
      <w:tr w:rsidR="003E46EE" w14:paraId="41D09A17" w14:textId="77777777" w:rsidTr="00231D07">
        <w:tc>
          <w:tcPr>
            <w:tcW w:w="6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2D1720FE" w14:textId="77777777" w:rsidR="003E46EE" w:rsidRDefault="00000000" w:rsidP="00231D07">
            <w:pPr>
              <w:jc w:val="both"/>
            </w:pPr>
            <w:r>
              <w:rPr>
                <w:b/>
                <w:bCs/>
                <w:sz w:val="20"/>
                <w:szCs w:val="20"/>
              </w:rPr>
              <w:t>Nr.</w:t>
            </w:r>
          </w:p>
        </w:tc>
        <w:tc>
          <w:tcPr>
            <w:tcW w:w="2093"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6B596C70" w14:textId="77777777" w:rsidR="003E46EE" w:rsidRDefault="00000000" w:rsidP="00231D07">
            <w:pPr>
              <w:jc w:val="both"/>
            </w:pPr>
            <w:r>
              <w:rPr>
                <w:b/>
                <w:bCs/>
                <w:sz w:val="20"/>
                <w:szCs w:val="20"/>
              </w:rPr>
              <w:t>Sąlyga</w:t>
            </w:r>
          </w:p>
        </w:tc>
        <w:tc>
          <w:tcPr>
            <w:tcW w:w="6945"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60A1FF6B" w14:textId="77777777" w:rsidR="003E46EE" w:rsidRDefault="00000000" w:rsidP="00231D07">
            <w:pPr>
              <w:jc w:val="both"/>
            </w:pPr>
            <w:r>
              <w:rPr>
                <w:b/>
                <w:bCs/>
                <w:sz w:val="20"/>
                <w:szCs w:val="20"/>
              </w:rPr>
              <w:t>Aprašymas / reikšmė</w:t>
            </w:r>
          </w:p>
        </w:tc>
      </w:tr>
      <w:tr w:rsidR="003E46EE" w14:paraId="6E056698"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AB4459C" w14:textId="77777777" w:rsidR="003E46EE" w:rsidRDefault="00000000" w:rsidP="00231D07">
            <w:pPr>
              <w:jc w:val="both"/>
            </w:pPr>
            <w:r>
              <w:rPr>
                <w:b/>
                <w:bCs/>
                <w:sz w:val="20"/>
                <w:szCs w:val="20"/>
              </w:rPr>
              <w:t>1.</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70DF6908" w14:textId="77777777" w:rsidR="003E46EE" w:rsidRDefault="00000000" w:rsidP="00231D07">
            <w:pPr>
              <w:jc w:val="both"/>
            </w:pPr>
            <w:r>
              <w:rPr>
                <w:b/>
                <w:bCs/>
                <w:sz w:val="20"/>
                <w:szCs w:val="20"/>
              </w:rPr>
              <w:t>Perkantysis subjektas (Užsakovas)</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5CD3F62" w14:textId="77777777" w:rsidR="003E46EE" w:rsidRDefault="00000000" w:rsidP="00231D07">
            <w:pPr>
              <w:jc w:val="both"/>
            </w:pPr>
            <w:r>
              <w:rPr>
                <w:sz w:val="20"/>
                <w:szCs w:val="20"/>
              </w:rPr>
              <w:t>UAB „Šilutės vandenys“, juridinio asmens kodas 162437131, Lietuvininkų g. 16, Šilutė, LT-99119</w:t>
            </w:r>
          </w:p>
        </w:tc>
      </w:tr>
      <w:tr w:rsidR="003E46EE" w14:paraId="7B01AF2B"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3DC6CF" w14:textId="77777777" w:rsidR="003E46EE" w:rsidRDefault="00000000" w:rsidP="00231D07">
            <w:pPr>
              <w:jc w:val="both"/>
            </w:pPr>
            <w:r>
              <w:rPr>
                <w:b/>
                <w:bCs/>
                <w:sz w:val="20"/>
                <w:szCs w:val="20"/>
              </w:rPr>
              <w:t>2.</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3D00DB20" w14:textId="77777777" w:rsidR="003E46EE" w:rsidRDefault="00000000" w:rsidP="00231D07">
            <w:pPr>
              <w:jc w:val="both"/>
            </w:pPr>
            <w:r>
              <w:rPr>
                <w:b/>
                <w:bCs/>
                <w:sz w:val="20"/>
                <w:szCs w:val="20"/>
              </w:rPr>
              <w:t>Rangovas (Tiekėjas)</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4E331FD" w14:textId="77777777" w:rsidR="003E46EE" w:rsidRDefault="00000000" w:rsidP="00231D07">
            <w:pPr>
              <w:jc w:val="both"/>
            </w:pPr>
            <w:r>
              <w:rPr>
                <w:sz w:val="20"/>
                <w:szCs w:val="20"/>
              </w:rPr>
              <w:t>[Nustatomas pagal pirkimo rezultatus]</w:t>
            </w:r>
          </w:p>
        </w:tc>
      </w:tr>
      <w:tr w:rsidR="003E46EE" w14:paraId="28EE4B43"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AA9F2EB" w14:textId="77777777" w:rsidR="003E46EE" w:rsidRDefault="00000000" w:rsidP="00231D07">
            <w:pPr>
              <w:jc w:val="both"/>
            </w:pPr>
            <w:r>
              <w:rPr>
                <w:b/>
                <w:bCs/>
                <w:sz w:val="20"/>
                <w:szCs w:val="20"/>
              </w:rPr>
              <w:t>3.</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34D8E33C" w14:textId="77777777" w:rsidR="003E46EE" w:rsidRDefault="00000000" w:rsidP="00231D07">
            <w:pPr>
              <w:jc w:val="both"/>
            </w:pPr>
            <w:r>
              <w:rPr>
                <w:b/>
                <w:bCs/>
                <w:sz w:val="20"/>
                <w:szCs w:val="20"/>
              </w:rPr>
              <w:t>Sutarties objektas</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9241AB" w14:textId="0ADA75CD" w:rsidR="003E46EE" w:rsidRDefault="00346C1C" w:rsidP="00231D07">
            <w:pPr>
              <w:jc w:val="both"/>
            </w:pPr>
            <w:r w:rsidRPr="00346C1C">
              <w:rPr>
                <w:sz w:val="20"/>
                <w:szCs w:val="20"/>
              </w:rPr>
              <w:t xml:space="preserve">Pašyšių k. buitinių nuotekų tinklų techninio projekto parengimas, projekto vykdymo priežiūra ir statyba </w:t>
            </w:r>
            <w:r>
              <w:rPr>
                <w:sz w:val="20"/>
                <w:szCs w:val="20"/>
              </w:rPr>
              <w:t>(BVPŽ 45231300-8)</w:t>
            </w:r>
          </w:p>
        </w:tc>
      </w:tr>
      <w:tr w:rsidR="003E46EE" w14:paraId="55898F4B"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CA12D8" w14:textId="77777777" w:rsidR="003E46EE" w:rsidRDefault="00000000" w:rsidP="00231D07">
            <w:pPr>
              <w:jc w:val="both"/>
            </w:pPr>
            <w:r>
              <w:rPr>
                <w:b/>
                <w:bCs/>
                <w:sz w:val="20"/>
                <w:szCs w:val="20"/>
              </w:rPr>
              <w:t>4.</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5B41C993" w14:textId="77777777" w:rsidR="003E46EE" w:rsidRDefault="00000000" w:rsidP="00231D07">
            <w:pPr>
              <w:jc w:val="both"/>
            </w:pPr>
            <w:r>
              <w:rPr>
                <w:b/>
                <w:bCs/>
                <w:sz w:val="20"/>
                <w:szCs w:val="20"/>
              </w:rPr>
              <w:t>Sutarties kaina</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5DEF5D5" w14:textId="77777777" w:rsidR="003E46EE" w:rsidRDefault="00000000" w:rsidP="00231D07">
            <w:pPr>
              <w:jc w:val="both"/>
            </w:pPr>
            <w:r>
              <w:rPr>
                <w:sz w:val="20"/>
                <w:szCs w:val="20"/>
              </w:rPr>
              <w:t>[Nurodoma pagal laimėjusį pasiūlymą] Eur be PVM; [suma] Eur su PVM. Kaina fiksuota.</w:t>
            </w:r>
          </w:p>
        </w:tc>
      </w:tr>
      <w:tr w:rsidR="003E46EE" w14:paraId="0D070105"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94B22D0" w14:textId="77777777" w:rsidR="003E46EE" w:rsidRDefault="00000000" w:rsidP="00231D07">
            <w:pPr>
              <w:jc w:val="both"/>
            </w:pPr>
            <w:r>
              <w:rPr>
                <w:b/>
                <w:bCs/>
                <w:sz w:val="20"/>
                <w:szCs w:val="20"/>
              </w:rPr>
              <w:t>5.</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728354FC" w14:textId="77777777" w:rsidR="003E46EE" w:rsidRDefault="00000000" w:rsidP="00231D07">
            <w:pPr>
              <w:jc w:val="both"/>
            </w:pPr>
            <w:r>
              <w:rPr>
                <w:b/>
                <w:bCs/>
                <w:sz w:val="20"/>
                <w:szCs w:val="20"/>
              </w:rPr>
              <w:t>Sutarties trukmė</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3603611" w14:textId="77777777" w:rsidR="003E46EE" w:rsidRDefault="00000000" w:rsidP="00231D07">
            <w:pPr>
              <w:jc w:val="both"/>
            </w:pPr>
            <w:r>
              <w:rPr>
                <w:sz w:val="20"/>
                <w:szCs w:val="20"/>
              </w:rPr>
              <w:t>Iki 2027 m. lapkričio 1 d.</w:t>
            </w:r>
          </w:p>
        </w:tc>
      </w:tr>
      <w:tr w:rsidR="003E46EE" w14:paraId="0153788F"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BEE44C" w14:textId="77777777" w:rsidR="003E46EE" w:rsidRDefault="00000000" w:rsidP="00231D07">
            <w:pPr>
              <w:jc w:val="both"/>
            </w:pPr>
            <w:r>
              <w:rPr>
                <w:b/>
                <w:bCs/>
                <w:sz w:val="20"/>
                <w:szCs w:val="20"/>
              </w:rPr>
              <w:t>6.</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16491C64" w14:textId="77777777" w:rsidR="003E46EE" w:rsidRDefault="00000000" w:rsidP="00231D07">
            <w:pPr>
              <w:jc w:val="both"/>
            </w:pPr>
            <w:r>
              <w:rPr>
                <w:b/>
                <w:bCs/>
                <w:sz w:val="20"/>
                <w:szCs w:val="20"/>
              </w:rPr>
              <w:t>Darbų atlikimo terminai</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DD2E792" w14:textId="77777777" w:rsidR="003E46EE" w:rsidRDefault="00000000" w:rsidP="00231D07">
            <w:pPr>
              <w:spacing w:before="20" w:after="20"/>
              <w:jc w:val="both"/>
            </w:pPr>
            <w:r>
              <w:rPr>
                <w:sz w:val="20"/>
                <w:szCs w:val="20"/>
              </w:rPr>
              <w:t>Techninio projekto parengimas ir suderinimas – iki 4 mėn. nuo sutarties pasirašymo</w:t>
            </w:r>
          </w:p>
          <w:p w14:paraId="6F0A8B33" w14:textId="77777777" w:rsidR="003E46EE" w:rsidRDefault="00000000" w:rsidP="00231D07">
            <w:pPr>
              <w:spacing w:before="20" w:after="20"/>
              <w:jc w:val="both"/>
            </w:pPr>
            <w:r>
              <w:rPr>
                <w:sz w:val="20"/>
                <w:szCs w:val="20"/>
              </w:rPr>
              <w:t>Statybos leidimo gavimas – iki 2 mėn. nuo projekto suderinimo</w:t>
            </w:r>
          </w:p>
          <w:p w14:paraId="028B2874" w14:textId="77777777" w:rsidR="003E46EE" w:rsidRDefault="00000000" w:rsidP="00231D07">
            <w:pPr>
              <w:spacing w:before="20" w:after="20"/>
              <w:jc w:val="both"/>
            </w:pPr>
            <w:r>
              <w:rPr>
                <w:sz w:val="20"/>
                <w:szCs w:val="20"/>
              </w:rPr>
              <w:t>Statybos darbų atlikimas – iki sutartyje nustatyto galutinio termino</w:t>
            </w:r>
          </w:p>
          <w:p w14:paraId="2F9BA69C" w14:textId="77777777" w:rsidR="003E46EE" w:rsidRDefault="00000000" w:rsidP="00231D07">
            <w:pPr>
              <w:spacing w:before="20" w:after="20"/>
              <w:jc w:val="both"/>
            </w:pPr>
            <w:r>
              <w:rPr>
                <w:sz w:val="20"/>
                <w:szCs w:val="20"/>
              </w:rPr>
              <w:t>Projekto vykdymo priežiūra – visą statybos darbų laikotarpį</w:t>
            </w:r>
          </w:p>
        </w:tc>
      </w:tr>
      <w:tr w:rsidR="003E46EE" w14:paraId="22A4C24C"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A44ADCF" w14:textId="77777777" w:rsidR="003E46EE" w:rsidRDefault="00000000" w:rsidP="00231D07">
            <w:pPr>
              <w:jc w:val="both"/>
            </w:pPr>
            <w:r>
              <w:rPr>
                <w:b/>
                <w:bCs/>
                <w:sz w:val="20"/>
                <w:szCs w:val="20"/>
              </w:rPr>
              <w:t>7.</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37CCD051" w14:textId="77777777" w:rsidR="003E46EE" w:rsidRDefault="00000000" w:rsidP="00231D07">
            <w:pPr>
              <w:jc w:val="both"/>
            </w:pPr>
            <w:r>
              <w:rPr>
                <w:b/>
                <w:bCs/>
                <w:sz w:val="20"/>
                <w:szCs w:val="20"/>
              </w:rPr>
              <w:t>Mokėjimo tvarka</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608B04" w14:textId="77777777" w:rsidR="003E46EE" w:rsidRDefault="00000000" w:rsidP="00231D07">
            <w:pPr>
              <w:spacing w:before="20" w:after="20"/>
              <w:jc w:val="both"/>
            </w:pPr>
            <w:r>
              <w:rPr>
                <w:sz w:val="20"/>
                <w:szCs w:val="20"/>
              </w:rPr>
              <w:t>Tarpiniai mokėjimai: pagal faktiškai atliktus darbus, ne dažniau kaip kartą per mėnesį.</w:t>
            </w:r>
          </w:p>
          <w:p w14:paraId="5DC1FF41" w14:textId="77777777" w:rsidR="003E46EE" w:rsidRDefault="00000000" w:rsidP="00231D07">
            <w:pPr>
              <w:spacing w:before="20" w:after="20"/>
              <w:jc w:val="both"/>
            </w:pPr>
            <w:r>
              <w:rPr>
                <w:sz w:val="20"/>
                <w:szCs w:val="20"/>
              </w:rPr>
              <w:t>Sulaikymas: 5 % nuo kiekvienos tarpinės sumos.</w:t>
            </w:r>
          </w:p>
          <w:p w14:paraId="766A428B" w14:textId="11F2D931" w:rsidR="003E46EE" w:rsidRDefault="00000000" w:rsidP="00231D07">
            <w:pPr>
              <w:spacing w:before="20" w:after="20"/>
              <w:jc w:val="both"/>
            </w:pPr>
            <w:r>
              <w:rPr>
                <w:sz w:val="20"/>
                <w:szCs w:val="20"/>
              </w:rPr>
              <w:t xml:space="preserve">Galutinis mokėjimas: per </w:t>
            </w:r>
            <w:r w:rsidR="0071530C">
              <w:rPr>
                <w:sz w:val="20"/>
                <w:szCs w:val="20"/>
              </w:rPr>
              <w:t>6</w:t>
            </w:r>
            <w:r>
              <w:rPr>
                <w:sz w:val="20"/>
                <w:szCs w:val="20"/>
              </w:rPr>
              <w:t>0 kal. d. po Darbų užbaigimo akto pasirašymo.</w:t>
            </w:r>
          </w:p>
          <w:p w14:paraId="6587B7D8" w14:textId="77777777" w:rsidR="003E46EE" w:rsidRDefault="00000000" w:rsidP="00231D07">
            <w:pPr>
              <w:spacing w:before="20" w:after="20"/>
              <w:jc w:val="both"/>
            </w:pPr>
            <w:r>
              <w:rPr>
                <w:sz w:val="20"/>
                <w:szCs w:val="20"/>
              </w:rPr>
              <w:t>Sąskaitos faktūros teikiamos per SABIS arba kitą teisės aktų nustatytą elektroninių sąskaitų informacinę sistemą.</w:t>
            </w:r>
          </w:p>
        </w:tc>
      </w:tr>
      <w:tr w:rsidR="003E46EE" w14:paraId="53F7BCFE"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BE9582" w14:textId="77777777" w:rsidR="003E46EE" w:rsidRDefault="00000000" w:rsidP="00231D07">
            <w:pPr>
              <w:jc w:val="both"/>
            </w:pPr>
            <w:r>
              <w:rPr>
                <w:b/>
                <w:bCs/>
                <w:sz w:val="20"/>
                <w:szCs w:val="20"/>
              </w:rPr>
              <w:t>8.</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1B7A6309" w14:textId="77777777" w:rsidR="003E46EE" w:rsidRDefault="00000000" w:rsidP="00231D07">
            <w:pPr>
              <w:jc w:val="both"/>
            </w:pPr>
            <w:r>
              <w:rPr>
                <w:b/>
                <w:bCs/>
                <w:sz w:val="20"/>
                <w:szCs w:val="20"/>
              </w:rPr>
              <w:t>Sutarties įvykdymo garantija</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1361CB2" w14:textId="77777777" w:rsidR="003E46EE" w:rsidRDefault="00000000" w:rsidP="00231D07">
            <w:pPr>
              <w:jc w:val="both"/>
            </w:pPr>
            <w:r>
              <w:rPr>
                <w:sz w:val="20"/>
                <w:szCs w:val="20"/>
              </w:rPr>
              <w:t>5 % nuo sutarties kainos. Pateikiama banko garantija arba draudimo bendrovės laidavimo raštu per 10 darbo dienų nuo sutarties pasirašymo. Galioja visą sutarties vykdymo laikotarpį + 30 kal. d. po darbų priėmimo.</w:t>
            </w:r>
          </w:p>
        </w:tc>
      </w:tr>
      <w:tr w:rsidR="003E46EE" w14:paraId="1EF4B8AD"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21A3E6E" w14:textId="77777777" w:rsidR="003E46EE" w:rsidRDefault="00000000" w:rsidP="00231D07">
            <w:pPr>
              <w:jc w:val="both"/>
            </w:pPr>
            <w:r>
              <w:rPr>
                <w:b/>
                <w:bCs/>
                <w:sz w:val="20"/>
                <w:szCs w:val="20"/>
              </w:rPr>
              <w:t>9.</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23D9D9DB" w14:textId="77777777" w:rsidR="003E46EE" w:rsidRDefault="00000000" w:rsidP="00231D07">
            <w:pPr>
              <w:jc w:val="both"/>
            </w:pPr>
            <w:r>
              <w:rPr>
                <w:b/>
                <w:bCs/>
                <w:sz w:val="20"/>
                <w:szCs w:val="20"/>
              </w:rPr>
              <w:t>Garantinio laikotarpio garantija</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875C81" w14:textId="77777777" w:rsidR="003E46EE" w:rsidRDefault="00000000" w:rsidP="00231D07">
            <w:pPr>
              <w:jc w:val="both"/>
            </w:pPr>
            <w:r>
              <w:rPr>
                <w:sz w:val="20"/>
                <w:szCs w:val="20"/>
              </w:rPr>
              <w:t>Ne mažiau kaip 5 % nuo statinio statybos kainos, galiojantis pirmuosius 3 statinio garantinio termino metus ir atitinkantis Statybos įstatymo 41 str. bei STR reikalavimus. Pateikiamas ne vėliau kaip per 10 darbo dienų po darbų priėmimo akto pasirašymo kartu su statybos užbaigimo procedūroms reikalingais dokumentais.</w:t>
            </w:r>
          </w:p>
        </w:tc>
      </w:tr>
      <w:tr w:rsidR="003E46EE" w14:paraId="3F61DB87"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D5D8969" w14:textId="77777777" w:rsidR="003E46EE" w:rsidRDefault="00000000" w:rsidP="00231D07">
            <w:pPr>
              <w:jc w:val="both"/>
            </w:pPr>
            <w:r>
              <w:rPr>
                <w:b/>
                <w:bCs/>
                <w:sz w:val="20"/>
                <w:szCs w:val="20"/>
              </w:rPr>
              <w:t>10.</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786D3C56" w14:textId="77777777" w:rsidR="003E46EE" w:rsidRDefault="00000000" w:rsidP="00231D07">
            <w:pPr>
              <w:jc w:val="both"/>
            </w:pPr>
            <w:r>
              <w:rPr>
                <w:b/>
                <w:bCs/>
                <w:sz w:val="20"/>
                <w:szCs w:val="20"/>
              </w:rPr>
              <w:t>Garantinis laikotarpis</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1B09C1E" w14:textId="77777777" w:rsidR="003E46EE" w:rsidRDefault="00000000" w:rsidP="00231D07">
            <w:pPr>
              <w:jc w:val="both"/>
            </w:pPr>
            <w:r>
              <w:rPr>
                <w:sz w:val="20"/>
                <w:szCs w:val="20"/>
              </w:rPr>
              <w:t>5 (penkeri) metai nuo statybos užbaigimo akto pasirašymo datos. Statinio garantiniai terminai negali būti trumpesni už CK 6.698 str. nustatytus terminus: 5 metai bendriesiems defektams, 10 metų paslėptiems statinio elementams, 20 metų tyčia paslėptiems defektams. Šioje Sutartyje nurodyti terminai neturi būti aiškinami kaip ribojantys imperatyvią Rangovo atsakomybę.</w:t>
            </w:r>
          </w:p>
        </w:tc>
      </w:tr>
      <w:tr w:rsidR="003E46EE" w14:paraId="3FD3830D"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2F9F77" w14:textId="77777777" w:rsidR="003E46EE" w:rsidRDefault="00000000" w:rsidP="00231D07">
            <w:pPr>
              <w:jc w:val="both"/>
            </w:pPr>
            <w:r>
              <w:rPr>
                <w:b/>
                <w:bCs/>
                <w:sz w:val="20"/>
                <w:szCs w:val="20"/>
              </w:rPr>
              <w:t>11.</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46054E67" w14:textId="77777777" w:rsidR="003E46EE" w:rsidRDefault="00000000" w:rsidP="00231D07">
            <w:pPr>
              <w:jc w:val="both"/>
            </w:pPr>
            <w:r>
              <w:rPr>
                <w:b/>
                <w:bCs/>
                <w:sz w:val="20"/>
                <w:szCs w:val="20"/>
              </w:rPr>
              <w:t>Draudimas</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9DABC5" w14:textId="77777777" w:rsidR="003E46EE" w:rsidRDefault="00000000" w:rsidP="00231D07">
            <w:pPr>
              <w:jc w:val="both"/>
            </w:pPr>
            <w:r>
              <w:rPr>
                <w:sz w:val="20"/>
                <w:szCs w:val="20"/>
              </w:rPr>
              <w:t>Civilinės atsakomybės draudimas – ne mažiau 500 000,00 Eur. Pateikiamas per 10 darbo dienų nuo sutarties pasirašymo.</w:t>
            </w:r>
          </w:p>
        </w:tc>
      </w:tr>
      <w:tr w:rsidR="003E46EE" w14:paraId="2FCE827C"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576570" w14:textId="77777777" w:rsidR="003E46EE" w:rsidRDefault="00000000" w:rsidP="00231D07">
            <w:pPr>
              <w:jc w:val="both"/>
            </w:pPr>
            <w:r>
              <w:rPr>
                <w:b/>
                <w:bCs/>
                <w:sz w:val="20"/>
                <w:szCs w:val="20"/>
              </w:rPr>
              <w:t>12.</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23DB39C1" w14:textId="77777777" w:rsidR="003E46EE" w:rsidRDefault="00000000" w:rsidP="00231D07">
            <w:pPr>
              <w:jc w:val="both"/>
            </w:pPr>
            <w:r>
              <w:rPr>
                <w:b/>
                <w:bCs/>
                <w:sz w:val="20"/>
                <w:szCs w:val="20"/>
              </w:rPr>
              <w:t>Delspinigiai už darbų vėlavimą</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C436034" w14:textId="77777777" w:rsidR="003E46EE" w:rsidRDefault="00000000" w:rsidP="00231D07">
            <w:pPr>
              <w:jc w:val="both"/>
            </w:pPr>
            <w:r>
              <w:rPr>
                <w:sz w:val="20"/>
                <w:szCs w:val="20"/>
              </w:rPr>
              <w:t>0,02 % nuo pavėluotų Darbų vertės (pagal Darbų atlikimo grafiką) už kiekvieną pavėluotą kalendorinę dieną, bet ne daugiau kaip 10 % nuo sutarties kainos be PVM.</w:t>
            </w:r>
          </w:p>
        </w:tc>
      </w:tr>
      <w:tr w:rsidR="003E46EE" w14:paraId="755CAB4B"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708F7D" w14:textId="77777777" w:rsidR="003E46EE" w:rsidRDefault="00000000" w:rsidP="00231D07">
            <w:pPr>
              <w:jc w:val="both"/>
            </w:pPr>
            <w:r>
              <w:rPr>
                <w:b/>
                <w:bCs/>
                <w:sz w:val="20"/>
                <w:szCs w:val="20"/>
              </w:rPr>
              <w:t>13.</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193D69FB" w14:textId="77777777" w:rsidR="003E46EE" w:rsidRDefault="00000000" w:rsidP="00231D07">
            <w:pPr>
              <w:jc w:val="both"/>
            </w:pPr>
            <w:r>
              <w:rPr>
                <w:b/>
                <w:bCs/>
                <w:sz w:val="20"/>
                <w:szCs w:val="20"/>
              </w:rPr>
              <w:t>Delspinigiai už mokėjimo vėlavimą</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417852B" w14:textId="77777777" w:rsidR="003E46EE" w:rsidRDefault="00000000" w:rsidP="00231D07">
            <w:pPr>
              <w:jc w:val="both"/>
            </w:pPr>
            <w:r>
              <w:rPr>
                <w:sz w:val="20"/>
                <w:szCs w:val="20"/>
              </w:rPr>
              <w:t>0,02 % nuo nesumokėtos sumos už kiekvieną pavėluotą kalendorinę dieną, bet ne daugiau kaip 10 % nuo nesumokėtos sumos.</w:t>
            </w:r>
          </w:p>
        </w:tc>
      </w:tr>
      <w:tr w:rsidR="003E46EE" w14:paraId="2E0CF7F8"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2452EE" w14:textId="77777777" w:rsidR="003E46EE" w:rsidRDefault="00000000" w:rsidP="00231D07">
            <w:pPr>
              <w:jc w:val="both"/>
            </w:pPr>
            <w:r>
              <w:rPr>
                <w:b/>
                <w:bCs/>
                <w:sz w:val="20"/>
                <w:szCs w:val="20"/>
              </w:rPr>
              <w:t>14.</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2F8E69E0" w14:textId="77777777" w:rsidR="003E46EE" w:rsidRDefault="00000000" w:rsidP="00231D07">
            <w:pPr>
              <w:jc w:val="both"/>
            </w:pPr>
            <w:r>
              <w:rPr>
                <w:b/>
                <w:bCs/>
                <w:sz w:val="20"/>
                <w:szCs w:val="20"/>
              </w:rPr>
              <w:t>Bauda už esminį sutarties pažeidimą</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5808222" w14:textId="77777777" w:rsidR="003E46EE" w:rsidRDefault="00000000" w:rsidP="00231D07">
            <w:pPr>
              <w:jc w:val="both"/>
            </w:pPr>
            <w:r>
              <w:rPr>
                <w:sz w:val="20"/>
                <w:szCs w:val="20"/>
              </w:rPr>
              <w:t>10 % nuo sutarties kainos be PVM.</w:t>
            </w:r>
          </w:p>
        </w:tc>
      </w:tr>
      <w:tr w:rsidR="003E46EE" w14:paraId="3092B983"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919F9D" w14:textId="77777777" w:rsidR="003E46EE" w:rsidRDefault="00000000" w:rsidP="00231D07">
            <w:pPr>
              <w:jc w:val="both"/>
            </w:pPr>
            <w:r>
              <w:rPr>
                <w:b/>
                <w:bCs/>
                <w:sz w:val="20"/>
                <w:szCs w:val="20"/>
              </w:rPr>
              <w:t>15.</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67A51E8D" w14:textId="77777777" w:rsidR="003E46EE" w:rsidRDefault="00000000" w:rsidP="00231D07">
            <w:pPr>
              <w:jc w:val="both"/>
            </w:pPr>
            <w:r>
              <w:rPr>
                <w:b/>
                <w:bCs/>
                <w:sz w:val="20"/>
                <w:szCs w:val="20"/>
              </w:rPr>
              <w:t>Subtiekėjų pasitelkimas</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492033B" w14:textId="77777777" w:rsidR="003E46EE" w:rsidRDefault="00000000" w:rsidP="00231D07">
            <w:pPr>
              <w:jc w:val="both"/>
            </w:pPr>
            <w:r>
              <w:rPr>
                <w:sz w:val="20"/>
                <w:szCs w:val="20"/>
              </w:rPr>
              <w:t>Leidžiama. Rangovas privalo gauti Užsakovo sutikimą dėl subtiekėjų pasitelkimo ir prisiima pilną atsakomybę už subtiekėjų veiksmus.</w:t>
            </w:r>
          </w:p>
        </w:tc>
      </w:tr>
      <w:tr w:rsidR="003E46EE" w14:paraId="37BB032B"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7E3B095" w14:textId="77777777" w:rsidR="003E46EE" w:rsidRDefault="00000000" w:rsidP="00231D07">
            <w:pPr>
              <w:jc w:val="both"/>
            </w:pPr>
            <w:r>
              <w:rPr>
                <w:b/>
                <w:bCs/>
                <w:sz w:val="20"/>
                <w:szCs w:val="20"/>
              </w:rPr>
              <w:t>16.</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44F9FD60" w14:textId="77777777" w:rsidR="003E46EE" w:rsidRDefault="00000000" w:rsidP="00231D07">
            <w:pPr>
              <w:jc w:val="both"/>
            </w:pPr>
            <w:r>
              <w:rPr>
                <w:b/>
                <w:bCs/>
                <w:sz w:val="20"/>
                <w:szCs w:val="20"/>
              </w:rPr>
              <w:t>Aplinkos apsaugos reikalavimai</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57A1D06" w14:textId="77777777" w:rsidR="003E46EE" w:rsidRDefault="00000000" w:rsidP="00231D07">
            <w:pPr>
              <w:spacing w:before="20" w:after="20"/>
              <w:jc w:val="both"/>
            </w:pPr>
            <w:r>
              <w:rPr>
                <w:sz w:val="20"/>
                <w:szCs w:val="20"/>
              </w:rPr>
              <w:t>Rangovas privalo laikytis aplinkos apsaugos, socialinės ir darbo teisės įpareigojimų, nustatytų ES ir nacionalinėje teisėje, kolektyvinėse sutartyse ir PĮ 7 priede nurodytose tarptautinėse konvencijose (PĮ 29 str. 2 d. 2 ir 5 p.).</w:t>
            </w:r>
          </w:p>
          <w:p w14:paraId="78B83E27" w14:textId="77777777" w:rsidR="003E46EE" w:rsidRDefault="00000000" w:rsidP="00231D07">
            <w:pPr>
              <w:spacing w:before="20" w:after="20"/>
              <w:jc w:val="both"/>
            </w:pPr>
            <w:r>
              <w:rPr>
                <w:sz w:val="20"/>
                <w:szCs w:val="20"/>
              </w:rPr>
              <w:t>Rangovas taiko aplinkos apsaugos vadybos sistemą (LST EN ISO 14001 / EMAS) pagal D1-508 Tvarkos aprašo XII skyriaus 15.4 p.</w:t>
            </w:r>
          </w:p>
          <w:p w14:paraId="4F35493D" w14:textId="77777777" w:rsidR="003E46EE" w:rsidRDefault="00000000" w:rsidP="00231D07">
            <w:pPr>
              <w:spacing w:before="20" w:after="20"/>
              <w:jc w:val="both"/>
            </w:pPr>
            <w:r>
              <w:rPr>
                <w:sz w:val="20"/>
                <w:szCs w:val="20"/>
              </w:rPr>
              <w:t>Ne mažiau 70 % statybos atliekų (pagal svorį) paruošiama perdirbimui.</w:t>
            </w:r>
          </w:p>
          <w:p w14:paraId="4A4798BA" w14:textId="77777777" w:rsidR="003E46EE" w:rsidRDefault="00000000" w:rsidP="00231D07">
            <w:pPr>
              <w:spacing w:before="20" w:after="20"/>
              <w:jc w:val="both"/>
            </w:pPr>
            <w:r>
              <w:rPr>
                <w:sz w:val="20"/>
                <w:szCs w:val="20"/>
              </w:rPr>
              <w:t>Rangovas užtikrina vandens telkinių ir dirvožemio apsaugą statybos metu.</w:t>
            </w:r>
          </w:p>
        </w:tc>
      </w:tr>
      <w:tr w:rsidR="003E46EE" w14:paraId="339C06E0"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755C2B" w14:textId="77777777" w:rsidR="003E46EE" w:rsidRDefault="00000000" w:rsidP="00231D07">
            <w:pPr>
              <w:jc w:val="both"/>
            </w:pPr>
            <w:r>
              <w:rPr>
                <w:b/>
                <w:bCs/>
                <w:sz w:val="20"/>
                <w:szCs w:val="20"/>
              </w:rPr>
              <w:t>17.</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5D5DA567" w14:textId="77777777" w:rsidR="003E46EE" w:rsidRDefault="00000000" w:rsidP="00231D07">
            <w:pPr>
              <w:jc w:val="both"/>
            </w:pPr>
            <w:r>
              <w:rPr>
                <w:b/>
                <w:bCs/>
                <w:sz w:val="20"/>
                <w:szCs w:val="20"/>
              </w:rPr>
              <w:t>Ginčų sprendimas</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C9F3AB4" w14:textId="77777777" w:rsidR="003E46EE" w:rsidRDefault="00000000" w:rsidP="00231D07">
            <w:pPr>
              <w:jc w:val="both"/>
            </w:pPr>
            <w:r>
              <w:rPr>
                <w:sz w:val="20"/>
                <w:szCs w:val="20"/>
              </w:rPr>
              <w:t>Derybomis per 30 k. d. Nepavykus – kompetentingame Lietuvos Respublikos teisme pagal CPK nustatytą teismingumą.</w:t>
            </w:r>
          </w:p>
        </w:tc>
      </w:tr>
      <w:tr w:rsidR="003E46EE" w14:paraId="68CEED8B"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3C0800B" w14:textId="77777777" w:rsidR="003E46EE" w:rsidRDefault="00000000" w:rsidP="00231D07">
            <w:pPr>
              <w:jc w:val="both"/>
            </w:pPr>
            <w:r>
              <w:rPr>
                <w:b/>
                <w:bCs/>
                <w:sz w:val="20"/>
                <w:szCs w:val="20"/>
              </w:rPr>
              <w:t>18.</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0AFCD01C" w14:textId="77777777" w:rsidR="003E46EE" w:rsidRDefault="00000000" w:rsidP="00231D07">
            <w:pPr>
              <w:jc w:val="both"/>
            </w:pPr>
            <w:r>
              <w:rPr>
                <w:b/>
                <w:bCs/>
                <w:sz w:val="20"/>
                <w:szCs w:val="20"/>
              </w:rPr>
              <w:t>Taikoma teisė</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FC878CC" w14:textId="77777777" w:rsidR="003E46EE" w:rsidRDefault="00000000" w:rsidP="00231D07">
            <w:pPr>
              <w:jc w:val="both"/>
            </w:pPr>
            <w:r>
              <w:rPr>
                <w:sz w:val="20"/>
                <w:szCs w:val="20"/>
              </w:rPr>
              <w:t>Lietuvos Respublikos teisė.</w:t>
            </w:r>
          </w:p>
        </w:tc>
      </w:tr>
      <w:tr w:rsidR="003E46EE" w14:paraId="0E576535"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7BD99E" w14:textId="77777777" w:rsidR="003E46EE" w:rsidRDefault="00000000" w:rsidP="00231D07">
            <w:pPr>
              <w:jc w:val="both"/>
            </w:pPr>
            <w:r>
              <w:rPr>
                <w:b/>
                <w:bCs/>
                <w:sz w:val="20"/>
                <w:szCs w:val="20"/>
              </w:rPr>
              <w:t>19.</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5B58605B" w14:textId="77777777" w:rsidR="003E46EE" w:rsidRDefault="00000000" w:rsidP="00231D07">
            <w:pPr>
              <w:jc w:val="both"/>
            </w:pPr>
            <w:r>
              <w:rPr>
                <w:b/>
                <w:bCs/>
                <w:sz w:val="20"/>
                <w:szCs w:val="20"/>
              </w:rPr>
              <w:t>Sutarties priedai</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8757AB8" w14:textId="77777777" w:rsidR="003E46EE" w:rsidRDefault="00000000" w:rsidP="00231D07">
            <w:pPr>
              <w:spacing w:before="20" w:after="20"/>
              <w:jc w:val="both"/>
            </w:pPr>
            <w:r>
              <w:rPr>
                <w:sz w:val="20"/>
                <w:szCs w:val="20"/>
              </w:rPr>
              <w:t>1 priedas – Techninė specifikacija (projektavimo užduotis)</w:t>
            </w:r>
          </w:p>
          <w:p w14:paraId="7DF1C1C0" w14:textId="77777777" w:rsidR="003E46EE" w:rsidRDefault="00000000" w:rsidP="00231D07">
            <w:pPr>
              <w:spacing w:before="20" w:after="20"/>
              <w:jc w:val="both"/>
            </w:pPr>
            <w:r>
              <w:rPr>
                <w:sz w:val="20"/>
                <w:szCs w:val="20"/>
              </w:rPr>
              <w:t>2 priedas – Rangovo pasiūlymas (kainodaros forma)</w:t>
            </w:r>
          </w:p>
          <w:p w14:paraId="3EA2EBF2" w14:textId="77777777" w:rsidR="003E46EE" w:rsidRDefault="00000000" w:rsidP="00231D07">
            <w:pPr>
              <w:spacing w:before="20" w:after="20"/>
              <w:jc w:val="both"/>
            </w:pPr>
            <w:r>
              <w:rPr>
                <w:sz w:val="20"/>
                <w:szCs w:val="20"/>
              </w:rPr>
              <w:t>3 priedas – Darbų atlikimo grafikas</w:t>
            </w:r>
          </w:p>
          <w:p w14:paraId="0B426CDF" w14:textId="77777777" w:rsidR="003E46EE" w:rsidRDefault="00000000" w:rsidP="00231D07">
            <w:pPr>
              <w:spacing w:before="20" w:after="20"/>
              <w:jc w:val="both"/>
            </w:pPr>
            <w:r>
              <w:rPr>
                <w:sz w:val="20"/>
                <w:szCs w:val="20"/>
              </w:rPr>
              <w:t>4 priedas – Darbų priėmimo tvarka</w:t>
            </w:r>
          </w:p>
        </w:tc>
      </w:tr>
    </w:tbl>
    <w:p w14:paraId="49D24C97" w14:textId="77777777" w:rsidR="003E46EE" w:rsidRDefault="00000000" w:rsidP="00231D07">
      <w:pPr>
        <w:jc w:val="both"/>
      </w:pPr>
      <w:r>
        <w:br w:type="page"/>
      </w:r>
    </w:p>
    <w:p w14:paraId="23D10863" w14:textId="77777777" w:rsidR="003E46EE" w:rsidRDefault="00000000" w:rsidP="00231D07">
      <w:pPr>
        <w:spacing w:before="120" w:after="240" w:line="276" w:lineRule="auto"/>
        <w:jc w:val="both"/>
      </w:pPr>
      <w:r>
        <w:rPr>
          <w:b/>
          <w:bCs/>
          <w:sz w:val="24"/>
          <w:szCs w:val="24"/>
        </w:rPr>
        <w:t>ŠALIŲ PARAŠAI</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6"/>
        <w:gridCol w:w="4536"/>
      </w:tblGrid>
      <w:tr w:rsidR="003E46EE" w14:paraId="5ADD24EC" w14:textId="77777777">
        <w:tc>
          <w:tcPr>
            <w:tcW w:w="4536" w:type="dxa"/>
            <w:tcMar>
              <w:top w:w="40" w:type="dxa"/>
              <w:left w:w="80" w:type="dxa"/>
              <w:bottom w:w="40" w:type="dxa"/>
              <w:right w:w="80" w:type="dxa"/>
            </w:tcMar>
          </w:tcPr>
          <w:p w14:paraId="253B750A" w14:textId="77777777" w:rsidR="003E46EE" w:rsidRDefault="00000000" w:rsidP="00231D07">
            <w:pPr>
              <w:spacing w:before="60" w:after="60" w:line="276" w:lineRule="auto"/>
              <w:jc w:val="both"/>
            </w:pPr>
            <w:r>
              <w:rPr>
                <w:b/>
                <w:bCs/>
              </w:rPr>
              <w:t>UŽSAKOVAS</w:t>
            </w:r>
          </w:p>
          <w:p w14:paraId="7505C783" w14:textId="77777777" w:rsidR="003E46EE" w:rsidRDefault="00000000" w:rsidP="00231D07">
            <w:pPr>
              <w:spacing w:before="60" w:after="60" w:line="276" w:lineRule="auto"/>
              <w:jc w:val="both"/>
            </w:pPr>
            <w:r>
              <w:t>UAB „Šilutės vandenys“</w:t>
            </w:r>
          </w:p>
          <w:p w14:paraId="79C3E658" w14:textId="77777777" w:rsidR="003E46EE" w:rsidRDefault="003E46EE" w:rsidP="00231D07">
            <w:pPr>
              <w:spacing w:before="120" w:after="60" w:line="276" w:lineRule="auto"/>
              <w:jc w:val="both"/>
            </w:pPr>
          </w:p>
          <w:p w14:paraId="6B68C49D" w14:textId="77777777" w:rsidR="003E46EE" w:rsidRDefault="00000000" w:rsidP="00231D07">
            <w:pPr>
              <w:spacing w:before="60" w:after="60" w:line="276" w:lineRule="auto"/>
              <w:jc w:val="both"/>
            </w:pPr>
            <w:r>
              <w:t>_______________________________</w:t>
            </w:r>
          </w:p>
          <w:p w14:paraId="2D4BA49C" w14:textId="77777777" w:rsidR="003E46EE" w:rsidRDefault="00000000" w:rsidP="00231D07">
            <w:pPr>
              <w:spacing w:before="60" w:after="60" w:line="276" w:lineRule="auto"/>
              <w:jc w:val="both"/>
            </w:pPr>
            <w:r>
              <w:rPr>
                <w:i/>
                <w:iCs/>
                <w:sz w:val="18"/>
                <w:szCs w:val="18"/>
              </w:rPr>
              <w:t>(Pareigos, vardas, pavardė)</w:t>
            </w:r>
          </w:p>
          <w:p w14:paraId="49F6CBF7" w14:textId="77777777" w:rsidR="003E46EE" w:rsidRDefault="003E46EE" w:rsidP="00231D07">
            <w:pPr>
              <w:spacing w:before="60" w:after="60" w:line="276" w:lineRule="auto"/>
              <w:jc w:val="both"/>
            </w:pPr>
          </w:p>
          <w:p w14:paraId="1BFB8DA9" w14:textId="77777777" w:rsidR="003E46EE" w:rsidRDefault="00000000" w:rsidP="00231D07">
            <w:pPr>
              <w:spacing w:before="60" w:after="60" w:line="276" w:lineRule="auto"/>
              <w:jc w:val="both"/>
            </w:pPr>
            <w:r>
              <w:t>_______________________________</w:t>
            </w:r>
          </w:p>
          <w:p w14:paraId="1C765873" w14:textId="77777777" w:rsidR="003E46EE" w:rsidRDefault="00000000" w:rsidP="00231D07">
            <w:pPr>
              <w:spacing w:before="60" w:after="60" w:line="276" w:lineRule="auto"/>
              <w:jc w:val="both"/>
            </w:pPr>
            <w:r>
              <w:rPr>
                <w:i/>
                <w:iCs/>
                <w:sz w:val="18"/>
                <w:szCs w:val="18"/>
              </w:rPr>
              <w:t>(Parašas, data)</w:t>
            </w:r>
          </w:p>
        </w:tc>
        <w:tc>
          <w:tcPr>
            <w:tcW w:w="4536" w:type="dxa"/>
            <w:tcMar>
              <w:top w:w="40" w:type="dxa"/>
              <w:left w:w="80" w:type="dxa"/>
              <w:bottom w:w="40" w:type="dxa"/>
              <w:right w:w="80" w:type="dxa"/>
            </w:tcMar>
          </w:tcPr>
          <w:p w14:paraId="032BF545" w14:textId="77777777" w:rsidR="003E46EE" w:rsidRDefault="00000000" w:rsidP="00231D07">
            <w:pPr>
              <w:spacing w:before="60" w:after="60" w:line="276" w:lineRule="auto"/>
              <w:jc w:val="both"/>
            </w:pPr>
            <w:r>
              <w:rPr>
                <w:b/>
                <w:bCs/>
              </w:rPr>
              <w:t>RANGOVAS</w:t>
            </w:r>
          </w:p>
          <w:p w14:paraId="486D021A" w14:textId="77777777" w:rsidR="003E46EE" w:rsidRDefault="00000000" w:rsidP="00231D07">
            <w:pPr>
              <w:spacing w:before="60" w:after="60" w:line="276" w:lineRule="auto"/>
              <w:jc w:val="both"/>
            </w:pPr>
            <w:r>
              <w:t>[Tiekėjo pavadinimas]</w:t>
            </w:r>
          </w:p>
          <w:p w14:paraId="18F67578" w14:textId="77777777" w:rsidR="003E46EE" w:rsidRDefault="003E46EE" w:rsidP="00231D07">
            <w:pPr>
              <w:spacing w:before="120" w:after="60" w:line="276" w:lineRule="auto"/>
              <w:jc w:val="both"/>
            </w:pPr>
          </w:p>
          <w:p w14:paraId="420534CA" w14:textId="77777777" w:rsidR="003E46EE" w:rsidRDefault="00000000" w:rsidP="00231D07">
            <w:pPr>
              <w:spacing w:before="60" w:after="60" w:line="276" w:lineRule="auto"/>
              <w:jc w:val="both"/>
            </w:pPr>
            <w:r>
              <w:t>_______________________________</w:t>
            </w:r>
          </w:p>
          <w:p w14:paraId="5CC70C10" w14:textId="77777777" w:rsidR="003E46EE" w:rsidRDefault="00000000" w:rsidP="00231D07">
            <w:pPr>
              <w:spacing w:before="60" w:after="60" w:line="276" w:lineRule="auto"/>
              <w:jc w:val="both"/>
            </w:pPr>
            <w:r>
              <w:rPr>
                <w:i/>
                <w:iCs/>
                <w:sz w:val="18"/>
                <w:szCs w:val="18"/>
              </w:rPr>
              <w:t>(Pareigos, vardas, pavardė)</w:t>
            </w:r>
          </w:p>
          <w:p w14:paraId="5B26A41E" w14:textId="77777777" w:rsidR="003E46EE" w:rsidRDefault="003E46EE" w:rsidP="00231D07">
            <w:pPr>
              <w:spacing w:before="60" w:after="60" w:line="276" w:lineRule="auto"/>
              <w:jc w:val="both"/>
            </w:pPr>
          </w:p>
          <w:p w14:paraId="7472F8B9" w14:textId="77777777" w:rsidR="003E46EE" w:rsidRDefault="00000000" w:rsidP="00231D07">
            <w:pPr>
              <w:spacing w:before="60" w:after="60" w:line="276" w:lineRule="auto"/>
              <w:jc w:val="both"/>
            </w:pPr>
            <w:r>
              <w:t>_______________________________</w:t>
            </w:r>
          </w:p>
          <w:p w14:paraId="79BCCBA3" w14:textId="77777777" w:rsidR="003E46EE" w:rsidRDefault="00000000" w:rsidP="00231D07">
            <w:pPr>
              <w:spacing w:before="60" w:after="60" w:line="276" w:lineRule="auto"/>
              <w:jc w:val="both"/>
            </w:pPr>
            <w:r>
              <w:rPr>
                <w:i/>
                <w:iCs/>
                <w:sz w:val="18"/>
                <w:szCs w:val="18"/>
              </w:rPr>
              <w:t>(Parašas, data)</w:t>
            </w:r>
          </w:p>
        </w:tc>
      </w:tr>
    </w:tbl>
    <w:p w14:paraId="70DE638C" w14:textId="77777777" w:rsidR="00C83A5C" w:rsidRDefault="00C83A5C" w:rsidP="00231D07">
      <w:pPr>
        <w:jc w:val="both"/>
      </w:pPr>
    </w:p>
    <w:sectPr w:rsidR="00C83A5C" w:rsidSect="00231D07">
      <w:headerReference w:type="default" r:id="rId7"/>
      <w:footerReference w:type="default" r:id="rId8"/>
      <w:pgSz w:w="11906" w:h="16838"/>
      <w:pgMar w:top="1134" w:right="849" w:bottom="1134"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4DBC" w14:textId="77777777" w:rsidR="007E310C" w:rsidRDefault="007E310C">
      <w:r>
        <w:separator/>
      </w:r>
    </w:p>
  </w:endnote>
  <w:endnote w:type="continuationSeparator" w:id="0">
    <w:p w14:paraId="3232E836" w14:textId="77777777" w:rsidR="007E310C" w:rsidRDefault="007E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95D2" w14:textId="77777777" w:rsidR="003E46EE" w:rsidRDefault="00000000">
    <w:pPr>
      <w:jc w:val="center"/>
    </w:pPr>
    <w:r>
      <w:rPr>
        <w:sz w:val="18"/>
        <w:szCs w:val="18"/>
      </w:rPr>
      <w:fldChar w:fldCharType="begin"/>
    </w:r>
    <w:r>
      <w:rPr>
        <w:sz w:val="18"/>
        <w:szCs w:val="18"/>
      </w:rPr>
      <w:instrText>PAGE</w:instrText>
    </w:r>
    <w:r>
      <w:rPr>
        <w:sz w:val="18"/>
        <w:szCs w:val="18"/>
      </w:rPr>
      <w:fldChar w:fldCharType="separate"/>
    </w:r>
    <w:r w:rsidR="00E12BC3">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D187" w14:textId="77777777" w:rsidR="007E310C" w:rsidRDefault="007E310C">
      <w:r>
        <w:separator/>
      </w:r>
    </w:p>
  </w:footnote>
  <w:footnote w:type="continuationSeparator" w:id="0">
    <w:p w14:paraId="065AA737" w14:textId="77777777" w:rsidR="007E310C" w:rsidRDefault="007E3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26F9" w14:textId="77777777" w:rsidR="003E46EE" w:rsidRDefault="00000000">
    <w:pPr>
      <w:jc w:val="right"/>
    </w:pPr>
    <w:r>
      <w:rPr>
        <w:i/>
        <w:iCs/>
        <w:sz w:val="16"/>
        <w:szCs w:val="16"/>
      </w:rPr>
      <w:t>PRK-000013 – 10 priedas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13187"/>
    <w:multiLevelType w:val="hybridMultilevel"/>
    <w:tmpl w:val="67D01C94"/>
    <w:lvl w:ilvl="0" w:tplc="C04A7BA4">
      <w:start w:val="1"/>
      <w:numFmt w:val="bullet"/>
      <w:lvlText w:val="●"/>
      <w:lvlJc w:val="left"/>
      <w:pPr>
        <w:ind w:left="720" w:hanging="360"/>
      </w:pPr>
    </w:lvl>
    <w:lvl w:ilvl="1" w:tplc="AAE48B4E">
      <w:start w:val="1"/>
      <w:numFmt w:val="bullet"/>
      <w:lvlText w:val="○"/>
      <w:lvlJc w:val="left"/>
      <w:pPr>
        <w:ind w:left="1440" w:hanging="360"/>
      </w:pPr>
    </w:lvl>
    <w:lvl w:ilvl="2" w:tplc="C89E0EA0">
      <w:start w:val="1"/>
      <w:numFmt w:val="bullet"/>
      <w:lvlText w:val="■"/>
      <w:lvlJc w:val="left"/>
      <w:pPr>
        <w:ind w:left="2160" w:hanging="360"/>
      </w:pPr>
    </w:lvl>
    <w:lvl w:ilvl="3" w:tplc="8B76C99C">
      <w:start w:val="1"/>
      <w:numFmt w:val="bullet"/>
      <w:lvlText w:val="●"/>
      <w:lvlJc w:val="left"/>
      <w:pPr>
        <w:ind w:left="2880" w:hanging="360"/>
      </w:pPr>
    </w:lvl>
    <w:lvl w:ilvl="4" w:tplc="ECC4D500">
      <w:start w:val="1"/>
      <w:numFmt w:val="bullet"/>
      <w:lvlText w:val="○"/>
      <w:lvlJc w:val="left"/>
      <w:pPr>
        <w:ind w:left="3600" w:hanging="360"/>
      </w:pPr>
    </w:lvl>
    <w:lvl w:ilvl="5" w:tplc="0AB2C0F0">
      <w:start w:val="1"/>
      <w:numFmt w:val="bullet"/>
      <w:lvlText w:val="■"/>
      <w:lvlJc w:val="left"/>
      <w:pPr>
        <w:ind w:left="4320" w:hanging="360"/>
      </w:pPr>
    </w:lvl>
    <w:lvl w:ilvl="6" w:tplc="5B2E8206">
      <w:start w:val="1"/>
      <w:numFmt w:val="bullet"/>
      <w:lvlText w:val="●"/>
      <w:lvlJc w:val="left"/>
      <w:pPr>
        <w:ind w:left="5040" w:hanging="360"/>
      </w:pPr>
    </w:lvl>
    <w:lvl w:ilvl="7" w:tplc="7ED069DC">
      <w:start w:val="1"/>
      <w:numFmt w:val="bullet"/>
      <w:lvlText w:val="●"/>
      <w:lvlJc w:val="left"/>
      <w:pPr>
        <w:ind w:left="5760" w:hanging="360"/>
      </w:pPr>
    </w:lvl>
    <w:lvl w:ilvl="8" w:tplc="AC026884">
      <w:start w:val="1"/>
      <w:numFmt w:val="bullet"/>
      <w:lvlText w:val="●"/>
      <w:lvlJc w:val="left"/>
      <w:pPr>
        <w:ind w:left="6480" w:hanging="360"/>
      </w:pPr>
    </w:lvl>
  </w:abstractNum>
  <w:num w:numId="1" w16cid:durableId="9818832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EE"/>
    <w:rsid w:val="00033454"/>
    <w:rsid w:val="00132D8A"/>
    <w:rsid w:val="00180A4A"/>
    <w:rsid w:val="00231D07"/>
    <w:rsid w:val="00346C1C"/>
    <w:rsid w:val="00394512"/>
    <w:rsid w:val="003E46EE"/>
    <w:rsid w:val="004E0530"/>
    <w:rsid w:val="00550C80"/>
    <w:rsid w:val="0071530C"/>
    <w:rsid w:val="007B68F9"/>
    <w:rsid w:val="007E310C"/>
    <w:rsid w:val="00867283"/>
    <w:rsid w:val="00B145A3"/>
    <w:rsid w:val="00BB1022"/>
    <w:rsid w:val="00C83A5C"/>
    <w:rsid w:val="00D32F2F"/>
    <w:rsid w:val="00E12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638B"/>
  <w15:docId w15:val="{E73C633C-BD63-D54D-9EE3-C00B1403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uiPriority w:val="9"/>
    <w:qFormat/>
    <w:pPr>
      <w:spacing w:before="240" w:after="120"/>
      <w:outlineLvl w:val="0"/>
    </w:pPr>
    <w:rPr>
      <w:b/>
      <w:bCs/>
      <w:sz w:val="24"/>
      <w:szCs w:val="24"/>
    </w:rPr>
  </w:style>
  <w:style w:type="paragraph" w:styleId="Antrat2">
    <w:name w:val="heading 2"/>
    <w:uiPriority w:val="9"/>
    <w:unhideWhenUsed/>
    <w:qFormat/>
    <w:pPr>
      <w:spacing w:before="180" w:after="80"/>
      <w:outlineLvl w:val="1"/>
    </w:pPr>
    <w:rPr>
      <w:b/>
      <w:bCs/>
    </w:rPr>
  </w:style>
  <w:style w:type="paragraph" w:styleId="Antrat3">
    <w:name w:val="heading 3"/>
    <w:uiPriority w:val="9"/>
    <w:semiHidden/>
    <w:unhideWhenUsed/>
    <w:qFormat/>
    <w:pPr>
      <w:outlineLvl w:val="2"/>
    </w:pPr>
    <w:rPr>
      <w:color w:val="1F4D78"/>
      <w:sz w:val="24"/>
      <w:szCs w:val="24"/>
    </w:rPr>
  </w:style>
  <w:style w:type="paragraph" w:styleId="Antrat4">
    <w:name w:val="heading 4"/>
    <w:uiPriority w:val="9"/>
    <w:semiHidden/>
    <w:unhideWhenUsed/>
    <w:qFormat/>
    <w:pPr>
      <w:outlineLvl w:val="3"/>
    </w:pPr>
    <w:rPr>
      <w:i/>
      <w:iCs/>
      <w:color w:val="2E74B5"/>
    </w:rPr>
  </w:style>
  <w:style w:type="paragraph" w:styleId="Antrat5">
    <w:name w:val="heading 5"/>
    <w:uiPriority w:val="9"/>
    <w:semiHidden/>
    <w:unhideWhenUsed/>
    <w:qFormat/>
    <w:pPr>
      <w:outlineLvl w:val="4"/>
    </w:pPr>
    <w:rPr>
      <w:color w:val="2E74B5"/>
    </w:rPr>
  </w:style>
  <w:style w:type="paragraph" w:styleId="Antrat6">
    <w:name w:val="heading 6"/>
    <w:uiPriority w:val="9"/>
    <w:semiHidden/>
    <w:unhideWhenUsed/>
    <w:qFormat/>
    <w:pPr>
      <w:outlineLvl w:val="5"/>
    </w:pPr>
    <w:rPr>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uiPriority w:val="10"/>
    <w:qFormat/>
    <w:rPr>
      <w:sz w:val="56"/>
      <w:szCs w:val="56"/>
    </w:rPr>
  </w:style>
  <w:style w:type="paragraph" w:customStyle="1" w:styleId="Strong1">
    <w:name w:val="Strong1"/>
    <w:qFormat/>
    <w:rPr>
      <w:b/>
      <w:bCs/>
    </w:rPr>
  </w:style>
  <w:style w:type="paragraph" w:styleId="Sraopastraipa">
    <w:name w:val="List Paragraph"/>
    <w:qFormat/>
  </w:style>
  <w:style w:type="character" w:styleId="Hipersaitas">
    <w:name w:val="Hyperlink"/>
    <w:uiPriority w:val="99"/>
    <w:unhideWhenUsed/>
    <w:rPr>
      <w:color w:val="0563C1"/>
      <w:u w:val="single"/>
    </w:rPr>
  </w:style>
  <w:style w:type="character" w:styleId="Puslapioinaosnuoroda">
    <w:name w:val="footnote reference"/>
    <w:uiPriority w:val="99"/>
    <w:semiHidden/>
    <w:unhideWhenUsed/>
    <w:rPr>
      <w:vertAlign w:val="superscript"/>
    </w:rPr>
  </w:style>
  <w:style w:type="paragraph" w:styleId="Puslapioinaostekstas">
    <w:name w:val="footnote text"/>
    <w:link w:val="PuslapioinaostekstasDiagrama"/>
    <w:uiPriority w:val="99"/>
    <w:semiHidden/>
    <w:unhideWhenUsed/>
    <w:rPr>
      <w:sz w:val="20"/>
      <w:szCs w:val="20"/>
    </w:rPr>
  </w:style>
  <w:style w:type="character" w:customStyle="1" w:styleId="PuslapioinaostekstasDiagrama">
    <w:name w:val="Puslapio išnašos tekstas Diagrama"/>
    <w:link w:val="Puslapioinaostekstas"/>
    <w:uiPriority w:val="99"/>
    <w:semiHidden/>
    <w:unhideWhenUsed/>
    <w:rPr>
      <w:sz w:val="20"/>
      <w:szCs w:val="20"/>
    </w:rPr>
  </w:style>
  <w:style w:type="character" w:styleId="Dokumentoinaosnumeris">
    <w:name w:val="endnote reference"/>
    <w:uiPriority w:val="99"/>
    <w:semiHidden/>
    <w:unhideWhenUsed/>
    <w:rPr>
      <w:vertAlign w:val="superscript"/>
    </w:rPr>
  </w:style>
  <w:style w:type="paragraph" w:styleId="Dokumentoinaostekstas">
    <w:name w:val="endnote text"/>
    <w:link w:val="DokumentoinaostekstasDiagrama"/>
    <w:uiPriority w:val="99"/>
    <w:semiHidden/>
    <w:unhideWhenUsed/>
    <w:rPr>
      <w:sz w:val="20"/>
      <w:szCs w:val="20"/>
    </w:rPr>
  </w:style>
  <w:style w:type="character" w:customStyle="1" w:styleId="DokumentoinaostekstasDiagrama">
    <w:name w:val="Dokumento išnašos tekstas Diagrama"/>
    <w:link w:val="Dokumentoinaostekstas"/>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14099</Words>
  <Characters>8037</Characters>
  <Application>Microsoft Office Word</Application>
  <DocSecurity>0</DocSecurity>
  <Lines>66</Lines>
  <Paragraphs>44</Paragraphs>
  <ScaleCrop>false</ScaleCrop>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VPS_RS</cp:lastModifiedBy>
  <cp:revision>6</cp:revision>
  <dcterms:created xsi:type="dcterms:W3CDTF">2026-05-27T10:45:00Z</dcterms:created>
  <dcterms:modified xsi:type="dcterms:W3CDTF">2026-06-18T11:51:00Z</dcterms:modified>
</cp:coreProperties>
</file>