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7" w:type="dxa"/>
        <w:jc w:val="right"/>
        <w:tblLook w:val="01E0" w:firstRow="1" w:lastRow="1" w:firstColumn="1" w:lastColumn="1" w:noHBand="0" w:noVBand="0"/>
      </w:tblPr>
      <w:tblGrid>
        <w:gridCol w:w="2977"/>
      </w:tblGrid>
      <w:tr w:rsidR="00860D91" w14:paraId="72E286B0" w14:textId="77777777" w:rsidTr="00860D91">
        <w:trPr>
          <w:jc w:val="right"/>
        </w:trPr>
        <w:tc>
          <w:tcPr>
            <w:tcW w:w="2977" w:type="dxa"/>
            <w:hideMark/>
          </w:tcPr>
          <w:p w14:paraId="39E3CAA9" w14:textId="77777777" w:rsidR="00860D91" w:rsidRDefault="00860D91">
            <w:pPr>
              <w:widowControl w:val="0"/>
              <w:spacing w:line="276" w:lineRule="auto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860D91" w14:paraId="3BDF2773" w14:textId="77777777" w:rsidTr="00860D91">
        <w:trPr>
          <w:jc w:val="right"/>
        </w:trPr>
        <w:tc>
          <w:tcPr>
            <w:tcW w:w="2977" w:type="dxa"/>
            <w:hideMark/>
          </w:tcPr>
          <w:p w14:paraId="77561135" w14:textId="66944370" w:rsidR="00860D91" w:rsidRPr="00181B3B" w:rsidRDefault="00860D91">
            <w:pPr>
              <w:widowControl w:val="0"/>
              <w:spacing w:line="276" w:lineRule="auto"/>
              <w:rPr>
                <w:b/>
                <w:bCs/>
              </w:rPr>
            </w:pPr>
            <w:r w:rsidRPr="00181B3B">
              <w:rPr>
                <w:b/>
                <w:bCs/>
              </w:rPr>
              <w:t>4 priedas</w:t>
            </w:r>
          </w:p>
        </w:tc>
      </w:tr>
    </w:tbl>
    <w:p w14:paraId="069B7E3E" w14:textId="77777777" w:rsidR="00860D91" w:rsidRDefault="00860D91" w:rsidP="00860D91">
      <w:pPr>
        <w:jc w:val="center"/>
        <w:rPr>
          <w:b/>
          <w:bCs/>
        </w:rPr>
      </w:pPr>
    </w:p>
    <w:p w14:paraId="3C1C3813" w14:textId="0E059115" w:rsidR="00860D91" w:rsidRDefault="00860D91" w:rsidP="00860D91">
      <w:pPr>
        <w:jc w:val="center"/>
        <w:rPr>
          <w:b/>
        </w:rPr>
      </w:pPr>
      <w:r>
        <w:rPr>
          <w:b/>
          <w:bCs/>
        </w:rPr>
        <w:t>SPECIALISTŲ, KURIE BUS ATSAKINGI UŽ SUTARTIES VYKDYMĄ, SĄRAŠAS</w:t>
      </w:r>
      <w:r>
        <w:rPr>
          <w:b/>
        </w:rPr>
        <w:t xml:space="preserve"> </w:t>
      </w:r>
    </w:p>
    <w:p w14:paraId="21A006B3" w14:textId="04A557FB" w:rsidR="00860D91" w:rsidRDefault="00860D91" w:rsidP="00860D91">
      <w:pPr>
        <w:jc w:val="center"/>
        <w:rPr>
          <w:b/>
          <w:bCs/>
        </w:rPr>
      </w:pPr>
    </w:p>
    <w:tbl>
      <w:tblPr>
        <w:tblStyle w:val="Lentelstinklelis"/>
        <w:tblW w:w="14560" w:type="dxa"/>
        <w:tblInd w:w="0" w:type="dxa"/>
        <w:tblLook w:val="04A0" w:firstRow="1" w:lastRow="0" w:firstColumn="1" w:lastColumn="0" w:noHBand="0" w:noVBand="1"/>
      </w:tblPr>
      <w:tblGrid>
        <w:gridCol w:w="2122"/>
        <w:gridCol w:w="2976"/>
        <w:gridCol w:w="3402"/>
        <w:gridCol w:w="3686"/>
        <w:gridCol w:w="2374"/>
      </w:tblGrid>
      <w:tr w:rsidR="00AF19F9" w:rsidRPr="00335746" w14:paraId="32CE4DCB" w14:textId="77777777" w:rsidTr="00113E68">
        <w:trPr>
          <w:trHeight w:val="3082"/>
        </w:trPr>
        <w:tc>
          <w:tcPr>
            <w:tcW w:w="2122" w:type="dxa"/>
            <w:shd w:val="clear" w:color="auto" w:fill="F2F2F2"/>
            <w:vAlign w:val="center"/>
          </w:tcPr>
          <w:p w14:paraId="7DECB203" w14:textId="77777777" w:rsidR="00AF19F9" w:rsidRPr="00335746" w:rsidRDefault="00AF19F9" w:rsidP="00F747D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35746">
              <w:rPr>
                <w:rFonts w:eastAsia="Calibri"/>
                <w:b/>
                <w:bCs/>
                <w:sz w:val="22"/>
                <w:szCs w:val="22"/>
              </w:rPr>
              <w:t>Specialisto vardas ir pavardė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7C760D41" w14:textId="77777777" w:rsidR="00AF19F9" w:rsidRPr="00335746" w:rsidRDefault="00AF19F9" w:rsidP="00F747D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35746">
              <w:rPr>
                <w:rFonts w:eastAsia="Calibri"/>
                <w:b/>
                <w:bCs/>
                <w:sz w:val="22"/>
                <w:szCs w:val="22"/>
              </w:rPr>
              <w:t>Specialisto pareigos vykdant sutartį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1EC9DC7" w14:textId="77777777" w:rsidR="003F77AA" w:rsidRDefault="00AF19F9" w:rsidP="00F747D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35746">
              <w:rPr>
                <w:rFonts w:eastAsia="Calibri"/>
                <w:b/>
                <w:bCs/>
                <w:sz w:val="20"/>
                <w:szCs w:val="20"/>
              </w:rPr>
              <w:t>Kokiu pagrindu specialistas yra pasitelkiamas:</w:t>
            </w:r>
          </w:p>
          <w:p w14:paraId="6FA94AEF" w14:textId="4B4C873A" w:rsidR="003F77AA" w:rsidRPr="00113E68" w:rsidRDefault="00AF19F9" w:rsidP="00F747DF">
            <w:pPr>
              <w:jc w:val="center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nurodyti, ar specialistas</w:t>
            </w:r>
          </w:p>
          <w:p w14:paraId="1A421698" w14:textId="7469867A" w:rsidR="003F77AA" w:rsidRPr="00113E68" w:rsidRDefault="00AF19F9" w:rsidP="00F747DF">
            <w:pPr>
              <w:jc w:val="center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1) yra įdarbintas tiekėjo įmonėje</w:t>
            </w:r>
            <w:r w:rsidR="003F77AA" w:rsidRPr="00113E68">
              <w:rPr>
                <w:rFonts w:eastAsia="Calibri"/>
                <w:sz w:val="20"/>
                <w:szCs w:val="20"/>
              </w:rPr>
              <w:t>;</w:t>
            </w:r>
          </w:p>
          <w:p w14:paraId="435D9F03" w14:textId="73FBB455" w:rsidR="003F77AA" w:rsidRPr="00113E68" w:rsidRDefault="00AF19F9" w:rsidP="00F747DF">
            <w:pPr>
              <w:jc w:val="center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 xml:space="preserve"> 2) yra įdarbintas ūkio subjekto, kurio pajėgumais remiamasi, įmonėje;</w:t>
            </w:r>
          </w:p>
          <w:p w14:paraId="3A1291C2" w14:textId="77777777" w:rsidR="003F77AA" w:rsidRPr="00113E68" w:rsidRDefault="00AF19F9" w:rsidP="00F747DF">
            <w:pPr>
              <w:jc w:val="center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3) yra planuojamas įdarbinti laimėjus konkursą (kvazisutbiekėjas);</w:t>
            </w:r>
          </w:p>
          <w:p w14:paraId="57E773AB" w14:textId="093B1147" w:rsidR="00AF19F9" w:rsidRPr="00335746" w:rsidRDefault="00AF19F9" w:rsidP="003F77AA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4) yra pasitelkiamas kaip ūkio subjektas, kurio pajėgumais remiamasi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54D471A" w14:textId="77777777" w:rsidR="00AF19F9" w:rsidRPr="00F22526" w:rsidRDefault="00AF19F9" w:rsidP="00113E6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22526">
              <w:rPr>
                <w:rFonts w:eastAsia="Calibri"/>
                <w:b/>
                <w:bCs/>
                <w:sz w:val="22"/>
                <w:szCs w:val="22"/>
              </w:rPr>
              <w:t>Darbo patirties aprašymas</w:t>
            </w:r>
          </w:p>
          <w:p w14:paraId="02B3D1A9" w14:textId="77777777" w:rsidR="00113E68" w:rsidRPr="00113E68" w:rsidRDefault="00AF19F9" w:rsidP="00113E68">
            <w:pPr>
              <w:jc w:val="both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(nurodomas</w:t>
            </w:r>
            <w:r w:rsidR="00113E68" w:rsidRPr="00113E68">
              <w:rPr>
                <w:rFonts w:eastAsia="Calibri"/>
                <w:sz w:val="20"/>
                <w:szCs w:val="20"/>
              </w:rPr>
              <w:t>:</w:t>
            </w:r>
          </w:p>
          <w:p w14:paraId="77780048" w14:textId="77777777" w:rsidR="00113E68" w:rsidRPr="00113E68" w:rsidRDefault="00113E68" w:rsidP="00113E68">
            <w:pPr>
              <w:jc w:val="both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-</w:t>
            </w:r>
            <w:r w:rsidR="00AF19F9" w:rsidRPr="00113E68">
              <w:rPr>
                <w:rFonts w:eastAsia="Calibri"/>
                <w:sz w:val="20"/>
                <w:szCs w:val="20"/>
              </w:rPr>
              <w:t xml:space="preserve"> projekto pavadinimas,</w:t>
            </w:r>
          </w:p>
          <w:p w14:paraId="2139D1C3" w14:textId="503FDF00" w:rsidR="00113E68" w:rsidRPr="00113E68" w:rsidRDefault="00113E68" w:rsidP="00113E68">
            <w:pPr>
              <w:jc w:val="both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 xml:space="preserve">- </w:t>
            </w:r>
            <w:r w:rsidR="00AF19F9" w:rsidRPr="00113E68">
              <w:rPr>
                <w:rFonts w:eastAsia="Calibri"/>
                <w:sz w:val="20"/>
                <w:szCs w:val="20"/>
              </w:rPr>
              <w:t>trumpas projekto objekto aprašymas, eitos pareigos</w:t>
            </w:r>
            <w:r w:rsidRPr="00113E68">
              <w:rPr>
                <w:rFonts w:eastAsia="Calibri"/>
                <w:sz w:val="20"/>
                <w:szCs w:val="20"/>
              </w:rPr>
              <w:t>,</w:t>
            </w:r>
          </w:p>
          <w:p w14:paraId="1C2E2359" w14:textId="77777777" w:rsidR="00113E68" w:rsidRPr="00113E68" w:rsidRDefault="00113E68" w:rsidP="00113E68">
            <w:pPr>
              <w:jc w:val="both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>-</w:t>
            </w:r>
            <w:r w:rsidR="00AF19F9" w:rsidRPr="00113E68">
              <w:rPr>
                <w:rFonts w:eastAsia="Calibri"/>
                <w:sz w:val="20"/>
                <w:szCs w:val="20"/>
              </w:rPr>
              <w:t xml:space="preserve"> teiktų paslaugų projekte pradžios ir pabaigos datos dienos tikslumu,</w:t>
            </w:r>
          </w:p>
          <w:p w14:paraId="2AD843A8" w14:textId="77777777" w:rsidR="00113E68" w:rsidRPr="00113E68" w:rsidRDefault="00113E68" w:rsidP="00113E68">
            <w:pPr>
              <w:jc w:val="both"/>
              <w:rPr>
                <w:rFonts w:eastAsia="Calibri"/>
                <w:sz w:val="20"/>
                <w:szCs w:val="20"/>
              </w:rPr>
            </w:pPr>
            <w:r w:rsidRPr="00113E68">
              <w:rPr>
                <w:rFonts w:eastAsia="Calibri"/>
                <w:sz w:val="20"/>
                <w:szCs w:val="20"/>
              </w:rPr>
              <w:t xml:space="preserve">- </w:t>
            </w:r>
            <w:r w:rsidR="00AF19F9" w:rsidRPr="00113E68">
              <w:rPr>
                <w:rFonts w:eastAsia="Calibri"/>
                <w:sz w:val="20"/>
                <w:szCs w:val="20"/>
              </w:rPr>
              <w:t>atliktos funkcijos,</w:t>
            </w:r>
          </w:p>
          <w:p w14:paraId="5087C355" w14:textId="77777777" w:rsidR="00113E68" w:rsidRPr="00113E68" w:rsidRDefault="00113E68" w:rsidP="00113E68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13E68">
              <w:rPr>
                <w:rFonts w:eastAsia="Calibri"/>
                <w:bCs/>
                <w:sz w:val="20"/>
                <w:szCs w:val="20"/>
              </w:rPr>
              <w:t xml:space="preserve">- </w:t>
            </w:r>
            <w:r w:rsidR="00AF19F9" w:rsidRPr="00113E68">
              <w:rPr>
                <w:rFonts w:eastAsia="Calibri"/>
                <w:bCs/>
                <w:sz w:val="20"/>
                <w:szCs w:val="20"/>
              </w:rPr>
              <w:t>užsakovas ir jo kontaktinė informacija</w:t>
            </w:r>
            <w:r w:rsidRPr="00113E68">
              <w:rPr>
                <w:rFonts w:eastAsia="Calibri"/>
                <w:bCs/>
                <w:sz w:val="20"/>
                <w:szCs w:val="20"/>
              </w:rPr>
              <w:t>,</w:t>
            </w:r>
          </w:p>
          <w:p w14:paraId="6E332844" w14:textId="77777777" w:rsidR="00113E68" w:rsidRPr="00113E68" w:rsidRDefault="00113E68" w:rsidP="00113E68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113E68">
              <w:rPr>
                <w:rFonts w:eastAsia="Calibri"/>
                <w:bCs/>
                <w:color w:val="000000"/>
                <w:sz w:val="20"/>
                <w:szCs w:val="20"/>
              </w:rPr>
              <w:t xml:space="preserve">- </w:t>
            </w:r>
            <w:r w:rsidR="00AF19F9" w:rsidRPr="00113E68">
              <w:rPr>
                <w:rFonts w:eastAsia="Calibri"/>
                <w:bCs/>
                <w:color w:val="000000"/>
                <w:sz w:val="20"/>
                <w:szCs w:val="20"/>
              </w:rPr>
              <w:t xml:space="preserve">ir (ar) kita nustatytą reikalavimą pagrindžianti informacija. </w:t>
            </w:r>
          </w:p>
          <w:p w14:paraId="60ADA46F" w14:textId="1403BB3F" w:rsidR="00AF19F9" w:rsidRPr="00F22526" w:rsidRDefault="00AF19F9" w:rsidP="00113E68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13E68">
              <w:rPr>
                <w:rFonts w:eastAsia="Calibri"/>
                <w:color w:val="000000"/>
                <w:sz w:val="20"/>
                <w:szCs w:val="20"/>
              </w:rPr>
              <w:t>Darbo patirties aprašyme turi būti nurodyta tiek ir tokio pobūdžio informacijos, kad pagal ją siūlomas specialistas turėtų konkurso sąlygose reikalaujamą darbo patirtį</w:t>
            </w:r>
            <w:r w:rsidRPr="00113E68">
              <w:rPr>
                <w:rFonts w:eastAsia="Calibri"/>
                <w:sz w:val="20"/>
                <w:szCs w:val="20"/>
              </w:rPr>
              <w:t>)</w:t>
            </w:r>
            <w:r w:rsidRPr="00F22526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shd w:val="clear" w:color="auto" w:fill="F2F2F2"/>
          </w:tcPr>
          <w:p w14:paraId="008A1710" w14:textId="2B754189" w:rsidR="00AF19F9" w:rsidRPr="00335746" w:rsidRDefault="00AF19F9" w:rsidP="00F747DF">
            <w:pPr>
              <w:jc w:val="center"/>
              <w:rPr>
                <w:b/>
                <w:bCs/>
                <w:sz w:val="22"/>
                <w:szCs w:val="22"/>
              </w:rPr>
            </w:pPr>
            <w:r w:rsidRPr="00335746">
              <w:rPr>
                <w:b/>
                <w:bCs/>
                <w:sz w:val="22"/>
                <w:szCs w:val="22"/>
              </w:rPr>
              <w:t>Specialisto išsilavinimo diplomo, kvalifikacijos atestato ir (ar) pažymėjimo numeris</w:t>
            </w:r>
          </w:p>
          <w:p w14:paraId="4CA36108" w14:textId="77777777" w:rsidR="00AF19F9" w:rsidRPr="00113E68" w:rsidRDefault="00AF19F9" w:rsidP="00113E68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13E68">
              <w:rPr>
                <w:rFonts w:eastAsia="Calibri"/>
                <w:sz w:val="20"/>
                <w:szCs w:val="20"/>
              </w:rPr>
              <w:t>(tiekėjas gali pateikti nuorodas į nacionalines duomenų bazes bet kurioje valstybėje narėje, prie kurių Perkančioji organizacija turės galimybę tiesiogiai ir neatlygintinai prisijungusi susipažinti su reikalaujamais dokumentais ir (ar) informacija)</w:t>
            </w:r>
          </w:p>
        </w:tc>
      </w:tr>
      <w:tr w:rsidR="00AF19F9" w:rsidRPr="00335746" w14:paraId="0B519927" w14:textId="77777777" w:rsidTr="00D8261D">
        <w:trPr>
          <w:trHeight w:val="162"/>
        </w:trPr>
        <w:tc>
          <w:tcPr>
            <w:tcW w:w="14560" w:type="dxa"/>
            <w:gridSpan w:val="5"/>
            <w:shd w:val="clear" w:color="auto" w:fill="F2F2F2"/>
            <w:vAlign w:val="center"/>
          </w:tcPr>
          <w:p w14:paraId="2F8B3A8A" w14:textId="77777777" w:rsidR="00AF19F9" w:rsidRPr="00335746" w:rsidRDefault="00AF19F9" w:rsidP="00113E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pirkimo dalis</w:t>
            </w:r>
          </w:p>
        </w:tc>
      </w:tr>
      <w:tr w:rsidR="00E65872" w:rsidRPr="00335746" w14:paraId="22A489C1" w14:textId="77777777" w:rsidTr="00E65872">
        <w:trPr>
          <w:trHeight w:val="272"/>
        </w:trPr>
        <w:tc>
          <w:tcPr>
            <w:tcW w:w="2122" w:type="dxa"/>
            <w:vAlign w:val="center"/>
          </w:tcPr>
          <w:p w14:paraId="546D188D" w14:textId="0C5BD8E5" w:rsidR="00E65872" w:rsidRPr="00AF19F9" w:rsidRDefault="00E65872" w:rsidP="00E65872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shd w:val="clear" w:color="auto" w:fill="auto"/>
          </w:tcPr>
          <w:p w14:paraId="7853B994" w14:textId="19DCCE65" w:rsidR="00E65872" w:rsidRPr="00E65872" w:rsidRDefault="00E65872" w:rsidP="00E658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statiniai: kitos paskirties) ne mažesnė kaip 24 mėn.</w:t>
            </w:r>
          </w:p>
        </w:tc>
        <w:tc>
          <w:tcPr>
            <w:tcW w:w="3402" w:type="dxa"/>
            <w:vAlign w:val="center"/>
          </w:tcPr>
          <w:p w14:paraId="3F03533C" w14:textId="684696C8" w:rsidR="00E65872" w:rsidRPr="00335746" w:rsidRDefault="00E65872" w:rsidP="00E65872">
            <w:pPr>
              <w:jc w:val="center"/>
              <w:rPr>
                <w:rFonts w:eastAsia="Calibri"/>
              </w:rPr>
            </w:pPr>
            <w:r w:rsidRPr="00813AB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D9CF0FF" w14:textId="771366D2" w:rsidR="00E65872" w:rsidRPr="00335746" w:rsidRDefault="00E65872" w:rsidP="00E65872">
            <w:pPr>
              <w:jc w:val="center"/>
              <w:rPr>
                <w:rFonts w:eastAsia="Calibri"/>
                <w:highlight w:val="yellow"/>
              </w:rPr>
            </w:pPr>
            <w:r w:rsidRPr="00813AB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vAlign w:val="center"/>
          </w:tcPr>
          <w:p w14:paraId="08D65C6D" w14:textId="3E5C8345" w:rsidR="00E65872" w:rsidRPr="00335746" w:rsidRDefault="00E65872" w:rsidP="00E65872">
            <w:pPr>
              <w:jc w:val="center"/>
              <w:rPr>
                <w:rFonts w:eastAsia="Calibri"/>
              </w:rPr>
            </w:pPr>
            <w:r w:rsidRPr="00813AB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  <w:tr w:rsidR="00AF19F9" w:rsidRPr="0059542B" w14:paraId="424F7DC7" w14:textId="77777777" w:rsidTr="00F747DF">
        <w:trPr>
          <w:trHeight w:val="272"/>
        </w:trPr>
        <w:tc>
          <w:tcPr>
            <w:tcW w:w="14560" w:type="dxa"/>
            <w:gridSpan w:val="5"/>
            <w:shd w:val="clear" w:color="auto" w:fill="F2F2F2" w:themeFill="background1" w:themeFillShade="F2"/>
            <w:vAlign w:val="center"/>
          </w:tcPr>
          <w:p w14:paraId="613B7DA1" w14:textId="77777777" w:rsidR="00AF19F9" w:rsidRPr="00AF19F9" w:rsidRDefault="00AF19F9" w:rsidP="00113E6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F19F9">
              <w:rPr>
                <w:rFonts w:eastAsia="Calibri"/>
                <w:b/>
                <w:bCs/>
                <w:sz w:val="22"/>
                <w:szCs w:val="22"/>
              </w:rPr>
              <w:t>II pirkimo dalis</w:t>
            </w:r>
          </w:p>
        </w:tc>
      </w:tr>
      <w:tr w:rsidR="00E65872" w:rsidRPr="00335746" w14:paraId="6F21A961" w14:textId="77777777" w:rsidTr="00386E0B">
        <w:trPr>
          <w:trHeight w:val="27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E991188" w14:textId="7EE9B5B3" w:rsidR="00E65872" w:rsidRPr="00AF19F9" w:rsidRDefault="00E65872" w:rsidP="00386E0B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142913B" w14:textId="1ACC5AC5" w:rsidR="00E65872" w:rsidRPr="00AF19F9" w:rsidRDefault="00E65872" w:rsidP="00E65872">
            <w:pPr>
              <w:tabs>
                <w:tab w:val="left" w:pos="94"/>
                <w:tab w:val="left" w:pos="312"/>
              </w:tabs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</w:t>
            </w:r>
            <w:r w:rsidRPr="00E65872">
              <w:rPr>
                <w:sz w:val="20"/>
                <w:szCs w:val="20"/>
              </w:rPr>
              <w:lastRenderedPageBreak/>
              <w:t>statiniai: kitos paskirties) ne mažesnė kaip 24 mėn.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CA63F9" w14:textId="2C2BEAA5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1605BC">
              <w:rPr>
                <w:rFonts w:eastAsia="Calibri"/>
                <w:color w:val="0070C0"/>
                <w:sz w:val="22"/>
                <w:szCs w:val="22"/>
              </w:rPr>
              <w:lastRenderedPageBreak/>
              <w:t>[nurodyti]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9EB46" w14:textId="2BD58945" w:rsidR="00E65872" w:rsidRPr="00335746" w:rsidRDefault="00E65872" w:rsidP="00386E0B">
            <w:pPr>
              <w:jc w:val="center"/>
              <w:rPr>
                <w:rFonts w:eastAsia="Calibri"/>
                <w:highlight w:val="yellow"/>
              </w:rPr>
            </w:pPr>
            <w:r w:rsidRPr="001605BC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1673AF88" w14:textId="39FFE0ED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1605BC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  <w:tr w:rsidR="00181B3B" w:rsidRPr="00335746" w14:paraId="34A91ACC" w14:textId="77777777" w:rsidTr="00181B3B">
        <w:trPr>
          <w:trHeight w:val="272"/>
        </w:trPr>
        <w:tc>
          <w:tcPr>
            <w:tcW w:w="14560" w:type="dxa"/>
            <w:gridSpan w:val="5"/>
            <w:shd w:val="pct5" w:color="auto" w:fill="auto"/>
            <w:vAlign w:val="center"/>
          </w:tcPr>
          <w:p w14:paraId="0BF44288" w14:textId="047A4108" w:rsidR="00181B3B" w:rsidRPr="00335746" w:rsidRDefault="00181B3B" w:rsidP="00F747DF">
            <w:pPr>
              <w:jc w:val="center"/>
              <w:rPr>
                <w:rFonts w:eastAsia="Calibri"/>
              </w:rPr>
            </w:pPr>
            <w:r w:rsidRPr="00AF19F9">
              <w:rPr>
                <w:rFonts w:eastAsia="Calibri"/>
                <w:b/>
                <w:bCs/>
                <w:sz w:val="22"/>
                <w:szCs w:val="22"/>
              </w:rPr>
              <w:t>I</w:t>
            </w:r>
            <w:r>
              <w:rPr>
                <w:rFonts w:eastAsia="Calibri"/>
                <w:b/>
                <w:bCs/>
                <w:sz w:val="22"/>
                <w:szCs w:val="22"/>
              </w:rPr>
              <w:t>I</w:t>
            </w:r>
            <w:r w:rsidRPr="00AF19F9">
              <w:rPr>
                <w:rFonts w:eastAsia="Calibri"/>
                <w:b/>
                <w:bCs/>
                <w:sz w:val="22"/>
                <w:szCs w:val="22"/>
              </w:rPr>
              <w:t>I pirkimo dalis</w:t>
            </w:r>
          </w:p>
        </w:tc>
      </w:tr>
      <w:tr w:rsidR="00E65872" w:rsidRPr="00335746" w14:paraId="69ABFA3D" w14:textId="77777777" w:rsidTr="00386E0B">
        <w:trPr>
          <w:trHeight w:val="27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70C3A01" w14:textId="2045487B" w:rsidR="00E65872" w:rsidRPr="00AF19F9" w:rsidRDefault="00E65872" w:rsidP="00386E0B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B1A094A" w14:textId="2CC2F3CF" w:rsidR="00E65872" w:rsidRPr="00AF19F9" w:rsidRDefault="00E65872" w:rsidP="00E65872">
            <w:pPr>
              <w:tabs>
                <w:tab w:val="left" w:pos="94"/>
                <w:tab w:val="left" w:pos="312"/>
              </w:tabs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statiniai: kitos paskirties) ne mažesnė kaip 24 mėn.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E315F4" w14:textId="17093662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092750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E02B7" w14:textId="57781A2D" w:rsidR="00E65872" w:rsidRPr="00335746" w:rsidRDefault="00E65872" w:rsidP="00386E0B">
            <w:pPr>
              <w:jc w:val="center"/>
              <w:rPr>
                <w:rFonts w:eastAsia="Calibri"/>
                <w:highlight w:val="yellow"/>
              </w:rPr>
            </w:pPr>
            <w:r w:rsidRPr="00092750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244AEE7D" w14:textId="3591229D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092750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  <w:tr w:rsidR="00181B3B" w:rsidRPr="00335746" w14:paraId="1435A2EF" w14:textId="77777777" w:rsidTr="00181B3B">
        <w:trPr>
          <w:trHeight w:val="272"/>
        </w:trPr>
        <w:tc>
          <w:tcPr>
            <w:tcW w:w="14560" w:type="dxa"/>
            <w:gridSpan w:val="5"/>
            <w:shd w:val="pct5" w:color="auto" w:fill="auto"/>
            <w:vAlign w:val="center"/>
          </w:tcPr>
          <w:p w14:paraId="58F398B1" w14:textId="0B5CD4AA" w:rsidR="00181B3B" w:rsidRPr="00335746" w:rsidRDefault="00181B3B" w:rsidP="00F747DF">
            <w:pPr>
              <w:jc w:val="center"/>
              <w:rPr>
                <w:rFonts w:eastAsia="Calibri"/>
              </w:rPr>
            </w:pPr>
            <w:r w:rsidRPr="00AF19F9">
              <w:rPr>
                <w:rFonts w:eastAsia="Calibri"/>
                <w:b/>
                <w:bCs/>
                <w:sz w:val="22"/>
                <w:szCs w:val="22"/>
              </w:rPr>
              <w:t>I</w:t>
            </w:r>
            <w:r>
              <w:rPr>
                <w:rFonts w:eastAsia="Calibri"/>
                <w:b/>
                <w:bCs/>
                <w:sz w:val="22"/>
                <w:szCs w:val="22"/>
              </w:rPr>
              <w:t>V</w:t>
            </w:r>
            <w:r w:rsidRPr="00AF19F9">
              <w:rPr>
                <w:rFonts w:eastAsia="Calibri"/>
                <w:b/>
                <w:bCs/>
                <w:sz w:val="22"/>
                <w:szCs w:val="22"/>
              </w:rPr>
              <w:t xml:space="preserve"> pirkimo dalis</w:t>
            </w:r>
          </w:p>
        </w:tc>
      </w:tr>
      <w:tr w:rsidR="00E65872" w:rsidRPr="00335746" w14:paraId="39D09A0A" w14:textId="77777777" w:rsidTr="00386E0B">
        <w:trPr>
          <w:trHeight w:val="27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45B9145" w14:textId="1CFA479D" w:rsidR="00E65872" w:rsidRPr="00AF19F9" w:rsidRDefault="00E65872" w:rsidP="00386E0B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7E0B30D" w14:textId="4E102789" w:rsidR="00E65872" w:rsidRPr="00AF19F9" w:rsidRDefault="00E65872" w:rsidP="00E65872">
            <w:pPr>
              <w:tabs>
                <w:tab w:val="left" w:pos="94"/>
                <w:tab w:val="left" w:pos="312"/>
              </w:tabs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statiniai: kitos paskirties) ne mažesnė kaip 24 mėn.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41A8EE" w14:textId="7AF2EC9B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B505A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A7692" w14:textId="546BF29D" w:rsidR="00E65872" w:rsidRPr="00335746" w:rsidRDefault="00E65872" w:rsidP="00386E0B">
            <w:pPr>
              <w:jc w:val="center"/>
              <w:rPr>
                <w:rFonts w:eastAsia="Calibri"/>
                <w:highlight w:val="yellow"/>
              </w:rPr>
            </w:pPr>
            <w:r w:rsidRPr="00B505A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62A39D26" w14:textId="4C475810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B505A9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  <w:tr w:rsidR="00181B3B" w:rsidRPr="00335746" w14:paraId="668BCF28" w14:textId="77777777" w:rsidTr="00D8261D">
        <w:trPr>
          <w:trHeight w:val="272"/>
        </w:trPr>
        <w:tc>
          <w:tcPr>
            <w:tcW w:w="14560" w:type="dxa"/>
            <w:gridSpan w:val="5"/>
            <w:shd w:val="pct5" w:color="auto" w:fill="auto"/>
            <w:vAlign w:val="center"/>
          </w:tcPr>
          <w:p w14:paraId="7C7318D0" w14:textId="04F9C8D2" w:rsidR="00181B3B" w:rsidRPr="00335746" w:rsidRDefault="00181B3B" w:rsidP="00F747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</w:t>
            </w:r>
            <w:r w:rsidRPr="00AF19F9">
              <w:rPr>
                <w:rFonts w:eastAsia="Calibri"/>
                <w:b/>
                <w:bCs/>
                <w:sz w:val="22"/>
                <w:szCs w:val="22"/>
              </w:rPr>
              <w:t xml:space="preserve"> pirkimo dalis</w:t>
            </w:r>
          </w:p>
        </w:tc>
      </w:tr>
      <w:tr w:rsidR="00E65872" w:rsidRPr="00335746" w14:paraId="63CF6E65" w14:textId="77777777" w:rsidTr="00386E0B">
        <w:trPr>
          <w:trHeight w:val="27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4E151AC" w14:textId="489A1CF7" w:rsidR="00E65872" w:rsidRPr="00AF19F9" w:rsidRDefault="00E65872" w:rsidP="00386E0B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30723F5" w14:textId="5CC99CB7" w:rsidR="00E65872" w:rsidRPr="00AF19F9" w:rsidRDefault="00E65872" w:rsidP="00E65872">
            <w:pPr>
              <w:tabs>
                <w:tab w:val="left" w:pos="94"/>
                <w:tab w:val="left" w:pos="312"/>
              </w:tabs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statiniai: kitos paskirties) ne mažesnė kaip 24 mėn.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FB13D8" w14:textId="4B6A51CC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27703B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514E6" w14:textId="48D0E217" w:rsidR="00E65872" w:rsidRPr="00335746" w:rsidRDefault="00E65872" w:rsidP="00386E0B">
            <w:pPr>
              <w:jc w:val="center"/>
              <w:rPr>
                <w:rFonts w:eastAsia="Calibri"/>
                <w:highlight w:val="yellow"/>
              </w:rPr>
            </w:pPr>
            <w:r w:rsidRPr="0027703B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196F745A" w14:textId="107E642D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27703B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  <w:tr w:rsidR="00181B3B" w:rsidRPr="00335746" w14:paraId="5CD57C05" w14:textId="77777777" w:rsidTr="00D8261D">
        <w:trPr>
          <w:trHeight w:val="272"/>
        </w:trPr>
        <w:tc>
          <w:tcPr>
            <w:tcW w:w="14560" w:type="dxa"/>
            <w:gridSpan w:val="5"/>
            <w:shd w:val="pct5" w:color="auto" w:fill="auto"/>
            <w:vAlign w:val="center"/>
          </w:tcPr>
          <w:p w14:paraId="03AE9D4E" w14:textId="413A00A8" w:rsidR="00181B3B" w:rsidRPr="00335746" w:rsidRDefault="00181B3B" w:rsidP="00F747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</w:t>
            </w:r>
            <w:r w:rsidRPr="00AF19F9">
              <w:rPr>
                <w:rFonts w:eastAsia="Calibri"/>
                <w:b/>
                <w:bCs/>
                <w:sz w:val="22"/>
                <w:szCs w:val="22"/>
              </w:rPr>
              <w:t>I pirkimo dalis</w:t>
            </w:r>
          </w:p>
        </w:tc>
      </w:tr>
      <w:tr w:rsidR="00E65872" w:rsidRPr="00335746" w14:paraId="6AA11EA7" w14:textId="77777777" w:rsidTr="00386E0B">
        <w:trPr>
          <w:trHeight w:val="272"/>
        </w:trPr>
        <w:tc>
          <w:tcPr>
            <w:tcW w:w="2122" w:type="dxa"/>
            <w:vAlign w:val="center"/>
          </w:tcPr>
          <w:p w14:paraId="4684867D" w14:textId="5B55FBC8" w:rsidR="00E65872" w:rsidRPr="00AF19F9" w:rsidRDefault="00E65872" w:rsidP="00386E0B">
            <w:pPr>
              <w:jc w:val="center"/>
              <w:rPr>
                <w:rFonts w:eastAsia="Calibri"/>
                <w:sz w:val="22"/>
                <w:szCs w:val="22"/>
              </w:rPr>
            </w:pPr>
            <w:r w:rsidRPr="00E65872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976" w:type="dxa"/>
            <w:shd w:val="clear" w:color="auto" w:fill="auto"/>
          </w:tcPr>
          <w:p w14:paraId="6528432C" w14:textId="3D8E128A" w:rsidR="00E65872" w:rsidRPr="00AF19F9" w:rsidRDefault="00E65872" w:rsidP="00E65872">
            <w:pPr>
              <w:tabs>
                <w:tab w:val="left" w:pos="94"/>
                <w:tab w:val="left" w:pos="312"/>
              </w:tabs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Asmuo</w:t>
            </w:r>
            <w:r w:rsidRPr="00E65872">
              <w:rPr>
                <w:sz w:val="20"/>
                <w:szCs w:val="20"/>
              </w:rPr>
              <w:t>, įgij</w:t>
            </w:r>
            <w:r>
              <w:rPr>
                <w:sz w:val="20"/>
                <w:szCs w:val="20"/>
              </w:rPr>
              <w:t>ęs</w:t>
            </w:r>
            <w:r w:rsidRPr="00E65872">
              <w:rPr>
                <w:sz w:val="20"/>
                <w:szCs w:val="20"/>
              </w:rPr>
              <w:t xml:space="preserve"> Lietuvos Respublikos statybos įstatymo 2 str. 1 arba 92 dalyje nurodytą išsilavinimą, kurio darbo patirtis projektavimo srityje (inžinerinių statinių grupė – kiti inžineriniai statiniai: kitos paskirties) ne mažesnė kaip 24 mėn.</w:t>
            </w:r>
          </w:p>
        </w:tc>
        <w:tc>
          <w:tcPr>
            <w:tcW w:w="3402" w:type="dxa"/>
            <w:vAlign w:val="center"/>
          </w:tcPr>
          <w:p w14:paraId="54A5E00D" w14:textId="1AA26CAF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A54EEC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A91303B" w14:textId="6430485E" w:rsidR="00E65872" w:rsidRPr="00335746" w:rsidRDefault="00E65872" w:rsidP="00386E0B">
            <w:pPr>
              <w:jc w:val="center"/>
              <w:rPr>
                <w:rFonts w:eastAsia="Calibri"/>
                <w:highlight w:val="yellow"/>
              </w:rPr>
            </w:pPr>
            <w:r w:rsidRPr="00A54EEC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  <w:tc>
          <w:tcPr>
            <w:tcW w:w="2374" w:type="dxa"/>
            <w:vAlign w:val="center"/>
          </w:tcPr>
          <w:p w14:paraId="2EF43BA6" w14:textId="2B553356" w:rsidR="00E65872" w:rsidRPr="00335746" w:rsidRDefault="00E65872" w:rsidP="00386E0B">
            <w:pPr>
              <w:jc w:val="center"/>
              <w:rPr>
                <w:rFonts w:eastAsia="Calibri"/>
              </w:rPr>
            </w:pPr>
            <w:r w:rsidRPr="00A54EEC">
              <w:rPr>
                <w:rFonts w:eastAsia="Calibri"/>
                <w:color w:val="0070C0"/>
                <w:sz w:val="22"/>
                <w:szCs w:val="22"/>
              </w:rPr>
              <w:t>[nurodyti]</w:t>
            </w:r>
          </w:p>
        </w:tc>
      </w:tr>
    </w:tbl>
    <w:p w14:paraId="6D0BDE5D" w14:textId="77777777" w:rsidR="00D8261D" w:rsidRDefault="00D8261D" w:rsidP="001536A9">
      <w:pPr>
        <w:jc w:val="both"/>
        <w:rPr>
          <w:i/>
        </w:rPr>
      </w:pPr>
    </w:p>
    <w:p w14:paraId="72289096" w14:textId="20580D88" w:rsidR="00AF19F9" w:rsidRPr="00865440" w:rsidRDefault="00AF19F9" w:rsidP="00386E0B">
      <w:pPr>
        <w:ind w:firstLine="709"/>
        <w:jc w:val="both"/>
        <w:rPr>
          <w:i/>
        </w:rPr>
      </w:pPr>
      <w:r w:rsidRPr="00865440">
        <w:rPr>
          <w:i/>
        </w:rPr>
        <w:t>Pastabos:</w:t>
      </w:r>
    </w:p>
    <w:p w14:paraId="193FC0BB" w14:textId="0DE2C203" w:rsidR="00AF19F9" w:rsidRPr="00E65872" w:rsidRDefault="00E65872" w:rsidP="00AF19F9">
      <w:pPr>
        <w:ind w:firstLine="709"/>
        <w:jc w:val="both"/>
        <w:rPr>
          <w:i/>
        </w:rPr>
      </w:pPr>
      <w:r w:rsidRPr="00E65872">
        <w:rPr>
          <w:i/>
        </w:rPr>
        <w:lastRenderedPageBreak/>
        <w:t xml:space="preserve">- </w:t>
      </w:r>
      <w:r w:rsidR="00AF19F9" w:rsidRPr="00E65872">
        <w:rPr>
          <w:i/>
        </w:rPr>
        <w:t>darbo patirtis skaičiuojama mėnesio tikslumu. Tuo pačiu laikotarpiu įgyta darbo patirties trukmė nėra sumuojama, t. y. jei specialistas pagal vieną sutartį reikalaujamoje srityje dirbo nuo (tų pačių metų) rugsėjo 1 d. iki lapkričio 1 d., o pagal kitą sutartį nuo rugsėjo 1 d. iki gruodžio 1 d., laikoma, kad jo patirtis yra 3 mėn.;</w:t>
      </w:r>
    </w:p>
    <w:p w14:paraId="566BA632" w14:textId="65C364DB" w:rsidR="00E65872" w:rsidRDefault="004144CC" w:rsidP="00E65872">
      <w:pPr>
        <w:ind w:firstLine="709"/>
        <w:jc w:val="both"/>
        <w:rPr>
          <w:i/>
        </w:rPr>
      </w:pPr>
      <w:r w:rsidRPr="00E65872">
        <w:rPr>
          <w:i/>
        </w:rPr>
        <w:t xml:space="preserve">- </w:t>
      </w:r>
      <w:r w:rsidR="00E65872" w:rsidRPr="00E65872">
        <w:rPr>
          <w:i/>
        </w:rPr>
        <w:t>i</w:t>
      </w:r>
      <w:r w:rsidR="00E65872" w:rsidRPr="00E65872">
        <w:rPr>
          <w:i/>
        </w:rPr>
        <w:t>šsilavinimo dokumento ir darbo patirties aprašymo nereikalaujama, jeigu yra pateikiamas nurodytam specialistui išduotas reikalaujamos srities (inžinerinių statinių grupė – kiti inžineriniai statiniai: kitos paskirties) kvalifikacijos atestatas</w:t>
      </w:r>
      <w:r w:rsidR="00E65872">
        <w:rPr>
          <w:i/>
        </w:rPr>
        <w:t>;</w:t>
      </w:r>
    </w:p>
    <w:p w14:paraId="14010E29" w14:textId="18E5ACA1" w:rsidR="00E65872" w:rsidRPr="00E65872" w:rsidRDefault="00E65872" w:rsidP="00E65872">
      <w:pPr>
        <w:ind w:firstLine="709"/>
        <w:jc w:val="both"/>
        <w:rPr>
          <w:i/>
        </w:rPr>
      </w:pPr>
      <w:r w:rsidRPr="00E65872">
        <w:rPr>
          <w:i/>
        </w:rPr>
        <w:t xml:space="preserve">- </w:t>
      </w:r>
      <w:r w:rsidRPr="00E65872">
        <w:rPr>
          <w:rFonts w:eastAsia="Calibri"/>
          <w:i/>
          <w:iCs/>
          <w:lang w:eastAsia="lt-LT"/>
        </w:rPr>
        <w:t>jei specialistas turi aukštesnės kategorijos atitinkamo statinio kvalifikacijos atestatą – toks atestatas bus laikomas tinkamu</w:t>
      </w:r>
      <w:r>
        <w:rPr>
          <w:rFonts w:eastAsia="Calibri"/>
          <w:i/>
          <w:iCs/>
          <w:lang w:eastAsia="lt-LT"/>
        </w:rPr>
        <w:t>;</w:t>
      </w:r>
    </w:p>
    <w:p w14:paraId="2BCED8EB" w14:textId="7CED3579" w:rsidR="00AF19F9" w:rsidRDefault="00AF19F9" w:rsidP="00AF19F9">
      <w:pPr>
        <w:ind w:firstLine="709"/>
        <w:jc w:val="both"/>
        <w:rPr>
          <w:i/>
        </w:rPr>
      </w:pPr>
      <w:r w:rsidRPr="00865440">
        <w:rPr>
          <w:i/>
        </w:rPr>
        <w:t xml:space="preserve">- jeigu tiekėjas gali būti pripažintas laimėjusiu </w:t>
      </w:r>
      <w:r w:rsidR="00D8261D">
        <w:rPr>
          <w:i/>
        </w:rPr>
        <w:t>kelioms arba visoms</w:t>
      </w:r>
      <w:r w:rsidRPr="00865440">
        <w:rPr>
          <w:i/>
        </w:rPr>
        <w:t xml:space="preserve"> pirkimo dali</w:t>
      </w:r>
      <w:r>
        <w:rPr>
          <w:i/>
        </w:rPr>
        <w:t>m</w:t>
      </w:r>
      <w:r w:rsidRPr="00865440">
        <w:rPr>
          <w:i/>
        </w:rPr>
        <w:t xml:space="preserve">s, tokiu atveju tas pats specialistas gali būti siūlomas </w:t>
      </w:r>
      <w:r w:rsidR="00D8261D">
        <w:rPr>
          <w:i/>
        </w:rPr>
        <w:t>kelioms arba visoms</w:t>
      </w:r>
      <w:r w:rsidRPr="00865440">
        <w:rPr>
          <w:i/>
        </w:rPr>
        <w:t xml:space="preserve"> pirkimo dalims</w:t>
      </w:r>
      <w:r w:rsidR="00D8261D">
        <w:rPr>
          <w:i/>
        </w:rPr>
        <w:t>;</w:t>
      </w:r>
    </w:p>
    <w:p w14:paraId="396469E4" w14:textId="77777777" w:rsidR="00AF19F9" w:rsidRPr="00E65872" w:rsidRDefault="00AF19F9" w:rsidP="00AF19F9">
      <w:pPr>
        <w:ind w:firstLine="709"/>
        <w:jc w:val="both"/>
        <w:rPr>
          <w:bCs/>
          <w:i/>
          <w:iCs/>
        </w:rPr>
      </w:pPr>
      <w:r w:rsidRPr="00E65872">
        <w:rPr>
          <w:bCs/>
          <w:i/>
          <w:iCs/>
        </w:rPr>
        <w:t xml:space="preserve">- jei kvalifikacija yra grindžiama nurodant specialistą, kuris nėra tiekėjo ar ūkio subjekto, kurio pajėgumais remiamasi, darbuotojas, tačiau yra ketinamas įdarbinti, </w:t>
      </w:r>
      <w:r w:rsidRPr="00E65872">
        <w:rPr>
          <w:bCs/>
          <w:i/>
        </w:rPr>
        <w:t>jei pasiūlymas bus pripažintas laimėjusiu</w:t>
      </w:r>
      <w:r w:rsidRPr="00E65872">
        <w:rPr>
          <w:bCs/>
          <w:i/>
          <w:iCs/>
        </w:rPr>
        <w:t>, tokiu atveju specialistas turi būti išviešintas pasiūlyme kaip kvazisubtiekėjas;</w:t>
      </w:r>
    </w:p>
    <w:p w14:paraId="5C3F2459" w14:textId="77777777" w:rsidR="00AF19F9" w:rsidRPr="00335746" w:rsidRDefault="00AF19F9" w:rsidP="00AF19F9">
      <w:pPr>
        <w:tabs>
          <w:tab w:val="left" w:pos="851"/>
        </w:tabs>
        <w:ind w:firstLine="709"/>
        <w:jc w:val="both"/>
        <w:rPr>
          <w:i/>
        </w:rPr>
      </w:pPr>
      <w:r w:rsidRPr="00335746">
        <w:rPr>
          <w:i/>
        </w:rPr>
        <w:t>- Sutartį galės vykdyti tik nustatytus kvalifikacijos reikalavimus atitinkantys specialistai.</w:t>
      </w:r>
    </w:p>
    <w:p w14:paraId="7D623FF9" w14:textId="77777777" w:rsidR="00AF19F9" w:rsidRPr="00335746" w:rsidRDefault="00AF19F9" w:rsidP="00AF19F9">
      <w:pPr>
        <w:tabs>
          <w:tab w:val="left" w:pos="851"/>
        </w:tabs>
        <w:ind w:firstLine="709"/>
        <w:jc w:val="both"/>
        <w:rPr>
          <w:i/>
        </w:rPr>
      </w:pPr>
    </w:p>
    <w:p w14:paraId="3D3D24E6" w14:textId="77777777" w:rsidR="00AF19F9" w:rsidRDefault="00AF19F9" w:rsidP="00AF19F9"/>
    <w:p w14:paraId="0831EA0D" w14:textId="77777777" w:rsidR="00AF19F9" w:rsidRDefault="00AF19F9" w:rsidP="00AF19F9">
      <w:pPr>
        <w:jc w:val="both"/>
        <w:rPr>
          <w:i/>
        </w:rPr>
      </w:pPr>
    </w:p>
    <w:p w14:paraId="7A85BB6E" w14:textId="77777777" w:rsidR="00860D91" w:rsidRDefault="00860D91" w:rsidP="00860D91">
      <w:pPr>
        <w:tabs>
          <w:tab w:val="left" w:pos="851"/>
        </w:tabs>
        <w:ind w:firstLine="709"/>
        <w:jc w:val="both"/>
        <w:rPr>
          <w:i/>
        </w:rPr>
      </w:pPr>
    </w:p>
    <w:p w14:paraId="7774670A" w14:textId="77777777" w:rsidR="00860D91" w:rsidRDefault="00860D91" w:rsidP="00860D91"/>
    <w:p w14:paraId="573676CD" w14:textId="77777777" w:rsidR="00772C03" w:rsidRDefault="00772C03"/>
    <w:sectPr w:rsidR="00772C03" w:rsidSect="00860D9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7DC9" w14:textId="77777777" w:rsidR="00860D91" w:rsidRDefault="00860D91" w:rsidP="00860D91">
      <w:r>
        <w:separator/>
      </w:r>
    </w:p>
  </w:endnote>
  <w:endnote w:type="continuationSeparator" w:id="0">
    <w:p w14:paraId="229C3BE7" w14:textId="77777777" w:rsidR="00860D91" w:rsidRDefault="00860D91" w:rsidP="0086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F33C" w14:textId="77777777" w:rsidR="00860D91" w:rsidRDefault="00860D91" w:rsidP="00860D91">
      <w:r>
        <w:separator/>
      </w:r>
    </w:p>
  </w:footnote>
  <w:footnote w:type="continuationSeparator" w:id="0">
    <w:p w14:paraId="0CBC56F6" w14:textId="77777777" w:rsidR="00860D91" w:rsidRDefault="00860D91" w:rsidP="0086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03"/>
    <w:rsid w:val="00113E68"/>
    <w:rsid w:val="001536A9"/>
    <w:rsid w:val="00181B3B"/>
    <w:rsid w:val="00386E0B"/>
    <w:rsid w:val="003F77AA"/>
    <w:rsid w:val="004144CC"/>
    <w:rsid w:val="00590D06"/>
    <w:rsid w:val="00772C03"/>
    <w:rsid w:val="00860D91"/>
    <w:rsid w:val="00AF19F9"/>
    <w:rsid w:val="00D8261D"/>
    <w:rsid w:val="00E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CA1E"/>
  <w15:chartTrackingRefBased/>
  <w15:docId w15:val="{FB08C018-6894-4DE9-9BC3-0F3AE69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6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60D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0D9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60D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0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Agnė Klimavičiūtė</cp:lastModifiedBy>
  <cp:revision>3</cp:revision>
  <dcterms:created xsi:type="dcterms:W3CDTF">2026-06-03T11:26:00Z</dcterms:created>
  <dcterms:modified xsi:type="dcterms:W3CDTF">2026-06-03T11:39:00Z</dcterms:modified>
</cp:coreProperties>
</file>