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29" w:rsidRPr="00163E85" w:rsidRDefault="00D37129" w:rsidP="00D37129">
      <w:pPr>
        <w:rPr>
          <w:rFonts w:ascii="Times New Roman" w:hAnsi="Times New Roman" w:cs="Times New Roman"/>
          <w:sz w:val="24"/>
          <w:szCs w:val="24"/>
        </w:rPr>
      </w:pPr>
      <w:r w:rsidRPr="00163E85">
        <w:rPr>
          <w:rFonts w:ascii="Times New Roman" w:hAnsi="Times New Roman" w:cs="Times New Roman"/>
          <w:sz w:val="24"/>
          <w:szCs w:val="24"/>
        </w:rPr>
        <w:t xml:space="preserve">                                                                                                                               Priedas Nr.1</w:t>
      </w:r>
    </w:p>
    <w:p w:rsidR="00D37129" w:rsidRDefault="00D37129" w:rsidP="00D37129">
      <w:pPr>
        <w:rPr>
          <w:rFonts w:ascii="Times New Roman" w:hAnsi="Times New Roman" w:cs="Times New Roman"/>
          <w:sz w:val="24"/>
          <w:szCs w:val="24"/>
        </w:rPr>
      </w:pPr>
      <w:r w:rsidRPr="00163E85">
        <w:rPr>
          <w:rFonts w:ascii="Times New Roman" w:hAnsi="Times New Roman" w:cs="Times New Roman"/>
          <w:sz w:val="24"/>
          <w:szCs w:val="24"/>
        </w:rPr>
        <w:t xml:space="preserve">                                </w:t>
      </w:r>
      <w:r w:rsidR="00E52246" w:rsidRPr="00163E85">
        <w:rPr>
          <w:rFonts w:ascii="Times New Roman" w:hAnsi="Times New Roman" w:cs="Times New Roman"/>
          <w:sz w:val="24"/>
          <w:szCs w:val="24"/>
        </w:rPr>
        <w:t xml:space="preserve">  </w:t>
      </w:r>
      <w:r w:rsidR="00FB497D" w:rsidRPr="00163E85">
        <w:rPr>
          <w:rFonts w:ascii="Times New Roman" w:hAnsi="Times New Roman" w:cs="Times New Roman"/>
          <w:sz w:val="24"/>
          <w:szCs w:val="24"/>
        </w:rPr>
        <w:t xml:space="preserve">   </w:t>
      </w:r>
      <w:r w:rsidRPr="00163E85">
        <w:rPr>
          <w:rFonts w:ascii="Times New Roman" w:hAnsi="Times New Roman" w:cs="Times New Roman"/>
          <w:sz w:val="24"/>
          <w:szCs w:val="24"/>
        </w:rPr>
        <w:t>Žaliuzių ir jų montavimo techninė specifikacija</w:t>
      </w:r>
    </w:p>
    <w:p w:rsidR="00A77CA3" w:rsidRPr="00163E85" w:rsidRDefault="00A77CA3" w:rsidP="00D37129">
      <w:pPr>
        <w:rPr>
          <w:rFonts w:ascii="Times New Roman" w:hAnsi="Times New Roman" w:cs="Times New Roman"/>
          <w:sz w:val="24"/>
          <w:szCs w:val="24"/>
        </w:rPr>
      </w:pPr>
    </w:p>
    <w:p w:rsidR="00D37129" w:rsidRPr="00163E85" w:rsidRDefault="00D37129" w:rsidP="002D1514">
      <w:pPr>
        <w:pStyle w:val="Sraopastraipa"/>
        <w:numPr>
          <w:ilvl w:val="0"/>
          <w:numId w:val="1"/>
        </w:numPr>
        <w:tabs>
          <w:tab w:val="left" w:pos="851"/>
        </w:tabs>
        <w:spacing w:after="0" w:line="240" w:lineRule="auto"/>
        <w:ind w:left="0" w:firstLine="284"/>
        <w:rPr>
          <w:rFonts w:ascii="Times New Roman" w:hAnsi="Times New Roman" w:cs="Times New Roman"/>
          <w:sz w:val="24"/>
          <w:szCs w:val="24"/>
        </w:rPr>
      </w:pPr>
      <w:r w:rsidRPr="00163E85">
        <w:rPr>
          <w:rFonts w:ascii="Times New Roman" w:hAnsi="Times New Roman" w:cs="Times New Roman"/>
          <w:sz w:val="24"/>
          <w:szCs w:val="24"/>
        </w:rPr>
        <w:t xml:space="preserve">Pirkimo objektas: </w:t>
      </w:r>
      <w:r w:rsidR="006A1867" w:rsidRPr="00163E85">
        <w:rPr>
          <w:rFonts w:ascii="Times New Roman" w:hAnsi="Times New Roman" w:cs="Times New Roman"/>
          <w:sz w:val="24"/>
          <w:szCs w:val="24"/>
        </w:rPr>
        <w:t xml:space="preserve"> vertikalios žaliuzės</w:t>
      </w:r>
      <w:r w:rsidRPr="00163E85">
        <w:rPr>
          <w:rFonts w:ascii="Times New Roman" w:hAnsi="Times New Roman" w:cs="Times New Roman"/>
          <w:sz w:val="24"/>
          <w:szCs w:val="24"/>
        </w:rPr>
        <w:t xml:space="preserve"> </w:t>
      </w:r>
      <w:bookmarkStart w:id="0" w:name="_GoBack"/>
      <w:bookmarkEnd w:id="0"/>
      <w:r w:rsidRPr="00163E85">
        <w:rPr>
          <w:rFonts w:ascii="Times New Roman" w:hAnsi="Times New Roman" w:cs="Times New Roman"/>
          <w:sz w:val="24"/>
          <w:szCs w:val="24"/>
        </w:rPr>
        <w:t>Kaišiadorių rajono savivaldybės administracin</w:t>
      </w:r>
      <w:r w:rsidR="006A1867" w:rsidRPr="00163E85">
        <w:rPr>
          <w:rFonts w:ascii="Times New Roman" w:hAnsi="Times New Roman" w:cs="Times New Roman"/>
          <w:sz w:val="24"/>
          <w:szCs w:val="24"/>
        </w:rPr>
        <w:t>io pastato langams</w:t>
      </w:r>
      <w:r w:rsidRPr="00163E85">
        <w:rPr>
          <w:rFonts w:ascii="Times New Roman" w:hAnsi="Times New Roman" w:cs="Times New Roman"/>
          <w:sz w:val="24"/>
          <w:szCs w:val="24"/>
        </w:rPr>
        <w:t>.</w:t>
      </w:r>
    </w:p>
    <w:p w:rsidR="00D37129" w:rsidRDefault="00D37129" w:rsidP="002D1514">
      <w:pPr>
        <w:pStyle w:val="Sraopastraipa"/>
        <w:numPr>
          <w:ilvl w:val="0"/>
          <w:numId w:val="1"/>
        </w:numPr>
        <w:tabs>
          <w:tab w:val="left" w:pos="851"/>
        </w:tabs>
        <w:spacing w:after="0" w:line="240" w:lineRule="auto"/>
        <w:ind w:left="0" w:firstLine="284"/>
        <w:jc w:val="both"/>
        <w:rPr>
          <w:rFonts w:ascii="Times New Roman" w:hAnsi="Times New Roman" w:cs="Times New Roman"/>
          <w:sz w:val="24"/>
          <w:szCs w:val="24"/>
        </w:rPr>
      </w:pPr>
      <w:r w:rsidRPr="00163E85">
        <w:rPr>
          <w:rFonts w:ascii="Times New Roman" w:hAnsi="Times New Roman" w:cs="Times New Roman"/>
          <w:sz w:val="24"/>
          <w:szCs w:val="24"/>
        </w:rPr>
        <w:t>Prekių pristatymo</w:t>
      </w:r>
      <w:r w:rsidR="006A1867" w:rsidRPr="00163E85">
        <w:rPr>
          <w:rFonts w:ascii="Times New Roman" w:hAnsi="Times New Roman" w:cs="Times New Roman"/>
          <w:sz w:val="24"/>
          <w:szCs w:val="24"/>
        </w:rPr>
        <w:t xml:space="preserve"> ir montavimo</w:t>
      </w:r>
      <w:r w:rsidRPr="00163E85">
        <w:rPr>
          <w:rFonts w:ascii="Times New Roman" w:hAnsi="Times New Roman" w:cs="Times New Roman"/>
          <w:sz w:val="24"/>
          <w:szCs w:val="24"/>
        </w:rPr>
        <w:t xml:space="preserve"> vieta: Katedros g. 4, Kaišiadorys. </w:t>
      </w:r>
    </w:p>
    <w:p w:rsidR="002A01CF" w:rsidRPr="00163E85" w:rsidRDefault="002A01CF" w:rsidP="002A01CF">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Prekės pavadinimas ir techniniai reikalavimai:</w:t>
      </w:r>
    </w:p>
    <w:p w:rsidR="002A01CF" w:rsidRDefault="002A01CF" w:rsidP="002A01CF">
      <w:pPr>
        <w:pStyle w:val="Sraopastraipa"/>
        <w:tabs>
          <w:tab w:val="left" w:pos="851"/>
        </w:tabs>
        <w:spacing w:after="0" w:line="240" w:lineRule="auto"/>
        <w:ind w:left="284"/>
        <w:jc w:val="both"/>
        <w:rPr>
          <w:rFonts w:ascii="Times New Roman" w:hAnsi="Times New Roman" w:cs="Times New Roman"/>
          <w:sz w:val="24"/>
          <w:szCs w:val="24"/>
        </w:rPr>
      </w:pPr>
    </w:p>
    <w:tbl>
      <w:tblPr>
        <w:tblW w:w="10207" w:type="dxa"/>
        <w:tblInd w:w="-714" w:type="dxa"/>
        <w:tblLayout w:type="fixed"/>
        <w:tblLook w:val="04A0"/>
      </w:tblPr>
      <w:tblGrid>
        <w:gridCol w:w="576"/>
        <w:gridCol w:w="7363"/>
        <w:gridCol w:w="1275"/>
        <w:gridCol w:w="993"/>
      </w:tblGrid>
      <w:tr w:rsidR="002A01CF" w:rsidRPr="00BC26E9" w:rsidTr="002A01CF">
        <w:trPr>
          <w:trHeight w:val="8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1CF" w:rsidRPr="00BC26E9" w:rsidRDefault="002A01CF" w:rsidP="004D70F4">
            <w:pPr>
              <w:jc w:val="center"/>
              <w:rPr>
                <w:rFonts w:ascii="Times New Roman" w:hAnsi="Times New Roman" w:cs="Times New Roman"/>
                <w:b/>
                <w:bCs/>
                <w:color w:val="000000"/>
                <w:lang w:eastAsia="lt-LT"/>
              </w:rPr>
            </w:pPr>
            <w:r w:rsidRPr="00BC26E9">
              <w:rPr>
                <w:rFonts w:ascii="Times New Roman" w:hAnsi="Times New Roman" w:cs="Times New Roman"/>
                <w:b/>
                <w:bCs/>
                <w:color w:val="000000"/>
                <w:lang w:eastAsia="lt-LT"/>
              </w:rPr>
              <w:t>Eil. Nr.</w:t>
            </w:r>
          </w:p>
        </w:tc>
        <w:tc>
          <w:tcPr>
            <w:tcW w:w="7363" w:type="dxa"/>
            <w:tcBorders>
              <w:top w:val="single" w:sz="4" w:space="0" w:color="auto"/>
              <w:left w:val="nil"/>
              <w:bottom w:val="single" w:sz="4" w:space="0" w:color="auto"/>
              <w:right w:val="single" w:sz="4" w:space="0" w:color="auto"/>
            </w:tcBorders>
            <w:shd w:val="clear" w:color="auto" w:fill="auto"/>
            <w:vAlign w:val="center"/>
            <w:hideMark/>
          </w:tcPr>
          <w:p w:rsidR="002A01CF" w:rsidRPr="00BC26E9" w:rsidRDefault="002A01CF" w:rsidP="004D70F4">
            <w:pPr>
              <w:jc w:val="center"/>
              <w:rPr>
                <w:rFonts w:ascii="Times New Roman" w:hAnsi="Times New Roman" w:cs="Times New Roman"/>
                <w:b/>
                <w:bCs/>
                <w:color w:val="000000"/>
                <w:lang w:eastAsia="lt-LT"/>
              </w:rPr>
            </w:pPr>
            <w:r w:rsidRPr="00BC26E9">
              <w:rPr>
                <w:rFonts w:ascii="Times New Roman" w:hAnsi="Times New Roman" w:cs="Times New Roman"/>
                <w:b/>
                <w:bCs/>
                <w:color w:val="000000"/>
                <w:lang w:eastAsia="lt-LT"/>
              </w:rPr>
              <w:t>Prekės pavadinimas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A01CF" w:rsidRPr="00BC26E9" w:rsidRDefault="002A01CF" w:rsidP="004D70F4">
            <w:pPr>
              <w:jc w:val="center"/>
              <w:rPr>
                <w:rFonts w:ascii="Times New Roman" w:hAnsi="Times New Roman" w:cs="Times New Roman"/>
                <w:b/>
                <w:bCs/>
                <w:color w:val="000000"/>
                <w:lang w:eastAsia="lt-LT"/>
              </w:rPr>
            </w:pPr>
            <w:r w:rsidRPr="00BC26E9">
              <w:rPr>
                <w:rFonts w:ascii="Times New Roman" w:hAnsi="Times New Roman" w:cs="Times New Roman"/>
                <w:b/>
                <w:bCs/>
                <w:color w:val="000000"/>
                <w:lang w:eastAsia="lt-LT"/>
              </w:rPr>
              <w:t>Mato vienetas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A01CF" w:rsidRPr="00BC26E9" w:rsidRDefault="002A01CF" w:rsidP="004D70F4">
            <w:pPr>
              <w:jc w:val="center"/>
              <w:rPr>
                <w:rFonts w:ascii="Times New Roman" w:hAnsi="Times New Roman" w:cs="Times New Roman"/>
                <w:b/>
                <w:bCs/>
                <w:color w:val="000000"/>
                <w:lang w:eastAsia="lt-LT"/>
              </w:rPr>
            </w:pPr>
            <w:r w:rsidRPr="00BC26E9">
              <w:rPr>
                <w:rFonts w:ascii="Times New Roman" w:hAnsi="Times New Roman" w:cs="Times New Roman"/>
                <w:b/>
                <w:bCs/>
                <w:color w:val="000000"/>
                <w:lang w:eastAsia="lt-LT"/>
              </w:rPr>
              <w:t>Preliminarus prekių kiekis</w:t>
            </w:r>
          </w:p>
        </w:tc>
      </w:tr>
      <w:tr w:rsidR="002A01CF" w:rsidRPr="00BC26E9" w:rsidTr="002A01CF">
        <w:trPr>
          <w:trHeight w:val="70"/>
        </w:trPr>
        <w:tc>
          <w:tcPr>
            <w:tcW w:w="576" w:type="dxa"/>
            <w:tcBorders>
              <w:top w:val="nil"/>
              <w:left w:val="single" w:sz="4" w:space="0" w:color="auto"/>
              <w:bottom w:val="single" w:sz="4" w:space="0" w:color="auto"/>
              <w:right w:val="single" w:sz="4" w:space="0" w:color="auto"/>
            </w:tcBorders>
            <w:shd w:val="clear" w:color="auto" w:fill="FFFFFF" w:themeFill="background1"/>
            <w:vAlign w:val="center"/>
            <w:hideMark/>
          </w:tcPr>
          <w:p w:rsidR="002A01CF" w:rsidRPr="00BC26E9" w:rsidRDefault="002A01CF" w:rsidP="004D70F4">
            <w:pPr>
              <w:jc w:val="center"/>
              <w:rPr>
                <w:rFonts w:ascii="Times New Roman" w:hAnsi="Times New Roman" w:cs="Times New Roman"/>
                <w:color w:val="000000"/>
                <w:lang w:eastAsia="lt-LT"/>
              </w:rPr>
            </w:pPr>
            <w:r w:rsidRPr="00BC26E9">
              <w:rPr>
                <w:rFonts w:ascii="Times New Roman" w:hAnsi="Times New Roman" w:cs="Times New Roman"/>
                <w:color w:val="000000"/>
                <w:lang w:eastAsia="lt-LT"/>
              </w:rPr>
              <w:t>1.</w:t>
            </w:r>
          </w:p>
        </w:tc>
        <w:tc>
          <w:tcPr>
            <w:tcW w:w="7363" w:type="dxa"/>
            <w:tcBorders>
              <w:top w:val="nil"/>
              <w:left w:val="nil"/>
              <w:bottom w:val="single" w:sz="4" w:space="0" w:color="auto"/>
              <w:right w:val="single" w:sz="4" w:space="0" w:color="auto"/>
            </w:tcBorders>
            <w:shd w:val="clear" w:color="auto" w:fill="FFFFFF" w:themeFill="background1"/>
            <w:vAlign w:val="center"/>
            <w:hideMark/>
          </w:tcPr>
          <w:p w:rsidR="002A01CF" w:rsidRPr="00BC26E9" w:rsidRDefault="002A01CF" w:rsidP="004D70F4">
            <w:pPr>
              <w:rPr>
                <w:rFonts w:ascii="Times New Roman" w:hAnsi="Times New Roman" w:cs="Times New Roman"/>
                <w:color w:val="000000"/>
                <w:lang w:eastAsia="lt-LT"/>
              </w:rPr>
            </w:pPr>
            <w:r w:rsidRPr="00163E85">
              <w:rPr>
                <w:rFonts w:ascii="Times New Roman" w:eastAsia="Times New Roman" w:hAnsi="Times New Roman" w:cs="Times New Roman"/>
                <w:bCs/>
                <w:color w:val="000000"/>
                <w:sz w:val="24"/>
                <w:szCs w:val="24"/>
                <w:lang w:eastAsia="lt-LT"/>
              </w:rPr>
              <w:t>Vertikalios žaliuzės:</w:t>
            </w:r>
            <w:r w:rsidRPr="00163E85">
              <w:rPr>
                <w:rFonts w:ascii="Times New Roman" w:eastAsia="Times New Roman" w:hAnsi="Times New Roman" w:cs="Times New Roman"/>
                <w:bCs/>
                <w:color w:val="000000"/>
                <w:sz w:val="24"/>
                <w:szCs w:val="24"/>
                <w:lang w:eastAsia="lt-LT"/>
              </w:rPr>
              <w:br/>
              <w:t xml:space="preserve">Žaliuzės turi būti sudarytos iš aliuminio baltos spalvos viršutinio profilio (karnizo) ir medžiaginių (tekstilinių) 89 mm ± 0,05%  pločio juostelių, nepraleidžiančių saulės spindulių.  Žaliuzės tvirtinamos lango angoje. Juostelių spalvos ir faktūros: turi būti </w:t>
            </w:r>
            <w:r>
              <w:rPr>
                <w:rFonts w:ascii="Times New Roman" w:eastAsia="Times New Roman" w:hAnsi="Times New Roman" w:cs="Times New Roman"/>
                <w:bCs/>
                <w:color w:val="000000"/>
                <w:sz w:val="24"/>
                <w:szCs w:val="24"/>
                <w:lang w:eastAsia="lt-LT"/>
              </w:rPr>
              <w:t>galimybė pasirinkti ne mažiau kaip</w:t>
            </w:r>
            <w:r w:rsidRPr="00163E85">
              <w:rPr>
                <w:rFonts w:ascii="Times New Roman" w:eastAsia="Times New Roman" w:hAnsi="Times New Roman" w:cs="Times New Roman"/>
                <w:bCs/>
                <w:color w:val="000000"/>
                <w:sz w:val="24"/>
                <w:szCs w:val="24"/>
                <w:lang w:eastAsia="lt-LT"/>
              </w:rPr>
              <w:t xml:space="preserve"> 10 spalvų ir faktūrų.</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2A01CF" w:rsidRPr="00BC26E9" w:rsidRDefault="002A01CF" w:rsidP="004D70F4">
            <w:pPr>
              <w:jc w:val="center"/>
              <w:rPr>
                <w:rFonts w:ascii="Times New Roman" w:hAnsi="Times New Roman" w:cs="Times New Roman"/>
                <w:color w:val="000000"/>
                <w:lang w:eastAsia="lt-LT"/>
              </w:rPr>
            </w:pPr>
            <w:r w:rsidRPr="00163E85">
              <w:rPr>
                <w:rFonts w:ascii="Times New Roman" w:eastAsia="Times New Roman" w:hAnsi="Times New Roman" w:cs="Times New Roman"/>
                <w:bCs/>
                <w:color w:val="000000"/>
                <w:sz w:val="24"/>
                <w:szCs w:val="24"/>
                <w:lang w:eastAsia="lt-LT"/>
              </w:rPr>
              <w:t>m²</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2A01CF" w:rsidRPr="00BC26E9" w:rsidRDefault="002A01CF" w:rsidP="004D70F4">
            <w:pPr>
              <w:jc w:val="center"/>
              <w:rPr>
                <w:rFonts w:ascii="Times New Roman" w:hAnsi="Times New Roman" w:cs="Times New Roman"/>
                <w:color w:val="000000"/>
                <w:lang w:eastAsia="lt-LT"/>
              </w:rPr>
            </w:pPr>
            <w:r>
              <w:rPr>
                <w:rFonts w:ascii="Times New Roman" w:hAnsi="Times New Roman" w:cs="Times New Roman"/>
                <w:color w:val="000000"/>
                <w:lang w:eastAsia="lt-LT"/>
              </w:rPr>
              <w:t>450</w:t>
            </w:r>
            <w:r w:rsidR="005547D7">
              <w:rPr>
                <w:rFonts w:ascii="Times New Roman" w:hAnsi="Times New Roman" w:cs="Times New Roman"/>
                <w:color w:val="000000"/>
                <w:lang w:eastAsia="lt-LT"/>
              </w:rPr>
              <w:t xml:space="preserve"> m</w:t>
            </w:r>
            <w:r w:rsidR="005547D7" w:rsidRPr="005547D7">
              <w:rPr>
                <w:rFonts w:ascii="Times New Roman" w:hAnsi="Times New Roman" w:cs="Times New Roman"/>
                <w:color w:val="000000"/>
                <w:vertAlign w:val="superscript"/>
                <w:lang w:eastAsia="lt-LT"/>
              </w:rPr>
              <w:t>2</w:t>
            </w:r>
          </w:p>
        </w:tc>
      </w:tr>
      <w:tr w:rsidR="002A01CF" w:rsidRPr="00BC26E9" w:rsidTr="002A01CF">
        <w:trPr>
          <w:trHeight w:val="70"/>
        </w:trPr>
        <w:tc>
          <w:tcPr>
            <w:tcW w:w="576" w:type="dxa"/>
            <w:tcBorders>
              <w:top w:val="nil"/>
              <w:left w:val="single" w:sz="4" w:space="0" w:color="auto"/>
              <w:bottom w:val="single" w:sz="4" w:space="0" w:color="auto"/>
              <w:right w:val="single" w:sz="4" w:space="0" w:color="auto"/>
            </w:tcBorders>
            <w:shd w:val="clear" w:color="auto" w:fill="FFFFFF" w:themeFill="background1"/>
            <w:vAlign w:val="center"/>
            <w:hideMark/>
          </w:tcPr>
          <w:p w:rsidR="002A01CF" w:rsidRPr="00BC26E9" w:rsidRDefault="002A01CF" w:rsidP="004D70F4">
            <w:pPr>
              <w:jc w:val="center"/>
              <w:rPr>
                <w:rFonts w:ascii="Times New Roman" w:hAnsi="Times New Roman" w:cs="Times New Roman"/>
                <w:color w:val="000000"/>
                <w:lang w:eastAsia="lt-LT"/>
              </w:rPr>
            </w:pPr>
            <w:r w:rsidRPr="00BC26E9">
              <w:rPr>
                <w:rFonts w:ascii="Times New Roman" w:hAnsi="Times New Roman" w:cs="Times New Roman"/>
                <w:color w:val="000000"/>
                <w:lang w:eastAsia="lt-LT"/>
              </w:rPr>
              <w:t>2.</w:t>
            </w:r>
          </w:p>
        </w:tc>
        <w:tc>
          <w:tcPr>
            <w:tcW w:w="7363" w:type="dxa"/>
            <w:tcBorders>
              <w:top w:val="nil"/>
              <w:left w:val="nil"/>
              <w:bottom w:val="single" w:sz="4" w:space="0" w:color="auto"/>
              <w:right w:val="single" w:sz="4" w:space="0" w:color="auto"/>
            </w:tcBorders>
            <w:shd w:val="clear" w:color="auto" w:fill="FFFFFF" w:themeFill="background1"/>
            <w:vAlign w:val="center"/>
            <w:hideMark/>
          </w:tcPr>
          <w:p w:rsidR="002A01CF" w:rsidRPr="00163E85" w:rsidRDefault="002A01CF" w:rsidP="002A01CF">
            <w:pPr>
              <w:spacing w:after="0" w:line="240" w:lineRule="auto"/>
              <w:rPr>
                <w:rFonts w:ascii="Times New Roman" w:eastAsia="Times New Roman" w:hAnsi="Times New Roman" w:cs="Times New Roman"/>
                <w:bCs/>
                <w:color w:val="000000"/>
                <w:sz w:val="24"/>
                <w:szCs w:val="24"/>
                <w:lang w:eastAsia="lt-LT"/>
              </w:rPr>
            </w:pPr>
            <w:r w:rsidRPr="00163E85">
              <w:rPr>
                <w:rFonts w:ascii="Times New Roman" w:eastAsia="Times New Roman" w:hAnsi="Times New Roman" w:cs="Times New Roman"/>
                <w:bCs/>
                <w:color w:val="000000"/>
                <w:sz w:val="24"/>
                <w:szCs w:val="24"/>
                <w:lang w:eastAsia="lt-LT"/>
              </w:rPr>
              <w:t>Langai:1,97 m. x 1,43 m.</w:t>
            </w:r>
          </w:p>
          <w:p w:rsidR="002A01CF" w:rsidRPr="00163E85" w:rsidRDefault="002A01CF" w:rsidP="002A01CF">
            <w:pPr>
              <w:spacing w:after="0" w:line="240" w:lineRule="auto"/>
              <w:rPr>
                <w:rFonts w:ascii="Times New Roman" w:eastAsia="Times New Roman" w:hAnsi="Times New Roman" w:cs="Times New Roman"/>
                <w:bCs/>
                <w:color w:val="000000"/>
                <w:sz w:val="24"/>
                <w:szCs w:val="24"/>
                <w:lang w:eastAsia="lt-LT"/>
              </w:rPr>
            </w:pPr>
            <w:r w:rsidRPr="00163E85">
              <w:rPr>
                <w:rFonts w:ascii="Times New Roman" w:eastAsia="Times New Roman" w:hAnsi="Times New Roman" w:cs="Times New Roman"/>
                <w:bCs/>
                <w:color w:val="000000"/>
                <w:sz w:val="24"/>
                <w:szCs w:val="24"/>
                <w:lang w:eastAsia="lt-LT"/>
              </w:rPr>
              <w:t xml:space="preserve">             1,73 m. x 1,43 m.</w:t>
            </w:r>
          </w:p>
          <w:p w:rsidR="002A01CF" w:rsidRPr="00BC26E9" w:rsidRDefault="002A01CF" w:rsidP="002A01CF">
            <w:pPr>
              <w:rPr>
                <w:rFonts w:ascii="Times New Roman" w:hAnsi="Times New Roman" w:cs="Times New Roman"/>
                <w:color w:val="000000"/>
                <w:lang w:eastAsia="lt-LT"/>
              </w:rPr>
            </w:pPr>
            <w:r w:rsidRPr="00163E85">
              <w:rPr>
                <w:rFonts w:ascii="Times New Roman" w:eastAsia="Times New Roman" w:hAnsi="Times New Roman" w:cs="Times New Roman"/>
                <w:bCs/>
                <w:color w:val="000000"/>
                <w:sz w:val="24"/>
                <w:szCs w:val="24"/>
                <w:lang w:eastAsia="lt-LT"/>
              </w:rPr>
              <w:t xml:space="preserve">                  </w:t>
            </w:r>
            <w:r>
              <w:rPr>
                <w:rFonts w:ascii="Times New Roman" w:eastAsia="Times New Roman" w:hAnsi="Times New Roman" w:cs="Times New Roman"/>
                <w:bCs/>
                <w:color w:val="000000"/>
                <w:sz w:val="24"/>
                <w:szCs w:val="24"/>
                <w:lang w:eastAsia="lt-LT"/>
              </w:rPr>
              <w:t>2</w:t>
            </w:r>
            <w:r w:rsidRPr="00163E85">
              <w:rPr>
                <w:rFonts w:ascii="Times New Roman" w:eastAsia="Times New Roman" w:hAnsi="Times New Roman" w:cs="Times New Roman"/>
                <w:bCs/>
                <w:color w:val="000000"/>
                <w:sz w:val="24"/>
                <w:szCs w:val="24"/>
                <w:lang w:eastAsia="lt-LT"/>
              </w:rPr>
              <w:t xml:space="preserve"> m. x 3 m.</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2A01CF" w:rsidRPr="00BC26E9" w:rsidRDefault="002A01CF" w:rsidP="004D70F4">
            <w:pPr>
              <w:jc w:val="center"/>
              <w:rPr>
                <w:rFonts w:ascii="Times New Roman" w:hAnsi="Times New Roman" w:cs="Times New Roman"/>
                <w:color w:val="000000"/>
                <w:lang w:eastAsia="lt-LT"/>
              </w:rPr>
            </w:pPr>
            <w:r w:rsidRPr="00BC26E9">
              <w:rPr>
                <w:rFonts w:ascii="Times New Roman" w:hAnsi="Times New Roman" w:cs="Times New Roman"/>
                <w:color w:val="000000"/>
                <w:lang w:eastAsia="lt-LT"/>
              </w:rPr>
              <w:t>vnt.</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2A01CF" w:rsidRPr="00163E85" w:rsidRDefault="002A01CF" w:rsidP="002A01CF">
            <w:pPr>
              <w:spacing w:after="0" w:line="240" w:lineRule="auto"/>
              <w:rPr>
                <w:rFonts w:ascii="Times New Roman" w:eastAsia="Times New Roman" w:hAnsi="Times New Roman" w:cs="Times New Roman"/>
                <w:bCs/>
                <w:color w:val="000000"/>
                <w:sz w:val="24"/>
                <w:szCs w:val="24"/>
                <w:lang w:eastAsia="lt-LT"/>
              </w:rPr>
            </w:pPr>
            <w:r w:rsidRPr="00163E85">
              <w:rPr>
                <w:rFonts w:ascii="Times New Roman" w:eastAsia="Times New Roman" w:hAnsi="Times New Roman" w:cs="Times New Roman"/>
                <w:bCs/>
                <w:color w:val="000000"/>
                <w:sz w:val="24"/>
                <w:szCs w:val="24"/>
                <w:lang w:eastAsia="lt-LT"/>
              </w:rPr>
              <w:t>100</w:t>
            </w:r>
          </w:p>
          <w:p w:rsidR="002A01CF" w:rsidRPr="00163E85" w:rsidRDefault="002A01CF" w:rsidP="002A01CF">
            <w:pPr>
              <w:spacing w:after="0" w:line="240" w:lineRule="auto"/>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163E85">
              <w:rPr>
                <w:rFonts w:ascii="Times New Roman" w:eastAsia="Times New Roman" w:hAnsi="Times New Roman" w:cs="Times New Roman"/>
                <w:bCs/>
                <w:color w:val="000000"/>
                <w:sz w:val="24"/>
                <w:szCs w:val="24"/>
                <w:lang w:eastAsia="lt-LT"/>
              </w:rPr>
              <w:t>50</w:t>
            </w:r>
          </w:p>
          <w:p w:rsidR="002A01CF" w:rsidRPr="00BC26E9" w:rsidRDefault="002A01CF" w:rsidP="002A01CF">
            <w:pPr>
              <w:rPr>
                <w:rFonts w:ascii="Times New Roman" w:hAnsi="Times New Roman" w:cs="Times New Roman"/>
                <w:color w:val="000000"/>
                <w:lang w:eastAsia="lt-LT"/>
              </w:rPr>
            </w:pPr>
            <w:r>
              <w:rPr>
                <w:rFonts w:ascii="Times New Roman" w:eastAsia="Times New Roman" w:hAnsi="Times New Roman" w:cs="Times New Roman"/>
                <w:bCs/>
                <w:color w:val="000000"/>
                <w:sz w:val="24"/>
                <w:szCs w:val="24"/>
                <w:lang w:eastAsia="lt-LT"/>
              </w:rPr>
              <w:t xml:space="preserve">  </w:t>
            </w:r>
            <w:r w:rsidRPr="00163E85">
              <w:rPr>
                <w:rFonts w:ascii="Times New Roman" w:eastAsia="Times New Roman" w:hAnsi="Times New Roman" w:cs="Times New Roman"/>
                <w:bCs/>
                <w:color w:val="000000"/>
                <w:sz w:val="24"/>
                <w:szCs w:val="24"/>
                <w:lang w:eastAsia="lt-LT"/>
              </w:rPr>
              <w:t>4</w:t>
            </w:r>
          </w:p>
        </w:tc>
      </w:tr>
    </w:tbl>
    <w:p w:rsidR="002A01CF" w:rsidRPr="00163E85" w:rsidRDefault="002A01CF" w:rsidP="002A01CF">
      <w:pPr>
        <w:pStyle w:val="Sraopastraipa"/>
        <w:tabs>
          <w:tab w:val="left" w:pos="851"/>
        </w:tabs>
        <w:spacing w:after="0" w:line="240" w:lineRule="auto"/>
        <w:ind w:left="284"/>
        <w:jc w:val="both"/>
        <w:rPr>
          <w:rFonts w:ascii="Times New Roman" w:hAnsi="Times New Roman" w:cs="Times New Roman"/>
          <w:sz w:val="24"/>
          <w:szCs w:val="24"/>
        </w:rPr>
      </w:pPr>
    </w:p>
    <w:p w:rsidR="00D37129" w:rsidRPr="00163E85" w:rsidRDefault="00D37129" w:rsidP="002D1514">
      <w:pPr>
        <w:pStyle w:val="Sraopastraipa"/>
        <w:numPr>
          <w:ilvl w:val="0"/>
          <w:numId w:val="1"/>
        </w:numPr>
        <w:tabs>
          <w:tab w:val="left" w:pos="851"/>
        </w:tabs>
        <w:spacing w:after="0" w:line="240" w:lineRule="auto"/>
        <w:ind w:left="0" w:firstLine="284"/>
        <w:jc w:val="both"/>
        <w:rPr>
          <w:rFonts w:ascii="Times New Roman" w:hAnsi="Times New Roman" w:cs="Times New Roman"/>
          <w:sz w:val="24"/>
          <w:szCs w:val="24"/>
        </w:rPr>
      </w:pPr>
      <w:r w:rsidRPr="00163E85">
        <w:rPr>
          <w:rFonts w:ascii="Times New Roman" w:hAnsi="Times New Roman" w:cs="Times New Roman"/>
          <w:sz w:val="24"/>
          <w:szCs w:val="24"/>
        </w:rPr>
        <w:t>Prekių pristatymo</w:t>
      </w:r>
      <w:r w:rsidR="006A1867" w:rsidRPr="00163E85">
        <w:rPr>
          <w:rFonts w:ascii="Times New Roman" w:hAnsi="Times New Roman" w:cs="Times New Roman"/>
          <w:sz w:val="24"/>
          <w:szCs w:val="24"/>
        </w:rPr>
        <w:t xml:space="preserve"> </w:t>
      </w:r>
      <w:r w:rsidR="005547D7">
        <w:rPr>
          <w:rFonts w:ascii="Times New Roman" w:hAnsi="Times New Roman" w:cs="Times New Roman"/>
          <w:sz w:val="24"/>
          <w:szCs w:val="24"/>
        </w:rPr>
        <w:t xml:space="preserve">ir </w:t>
      </w:r>
      <w:r w:rsidR="006A1867" w:rsidRPr="00163E85">
        <w:rPr>
          <w:rFonts w:ascii="Times New Roman" w:hAnsi="Times New Roman" w:cs="Times New Roman"/>
          <w:sz w:val="24"/>
          <w:szCs w:val="24"/>
        </w:rPr>
        <w:t>sumontavimo</w:t>
      </w:r>
      <w:r w:rsidRPr="00163E85">
        <w:rPr>
          <w:rFonts w:ascii="Times New Roman" w:hAnsi="Times New Roman" w:cs="Times New Roman"/>
          <w:sz w:val="24"/>
          <w:szCs w:val="24"/>
        </w:rPr>
        <w:t xml:space="preserve"> terminas: </w:t>
      </w:r>
      <w:r w:rsidR="00C64513">
        <w:rPr>
          <w:rFonts w:ascii="Times New Roman" w:hAnsi="Times New Roman" w:cs="Times New Roman"/>
          <w:sz w:val="24"/>
          <w:szCs w:val="24"/>
        </w:rPr>
        <w:t>3</w:t>
      </w:r>
      <w:r w:rsidR="006A1867" w:rsidRPr="00163E85">
        <w:rPr>
          <w:rFonts w:ascii="Times New Roman" w:hAnsi="Times New Roman" w:cs="Times New Roman"/>
          <w:sz w:val="24"/>
          <w:szCs w:val="24"/>
        </w:rPr>
        <w:t xml:space="preserve"> mėnesiai</w:t>
      </w:r>
      <w:r w:rsidRPr="00163E85">
        <w:rPr>
          <w:rFonts w:ascii="Times New Roman" w:hAnsi="Times New Roman" w:cs="Times New Roman"/>
          <w:sz w:val="24"/>
          <w:szCs w:val="24"/>
        </w:rPr>
        <w:t xml:space="preserve"> nuo sutarties pasirašymo datos.</w:t>
      </w:r>
    </w:p>
    <w:p w:rsidR="001E11E9" w:rsidRPr="00163E85" w:rsidRDefault="001E11E9"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Visos žaliuzės bei komplektuojančiosios dalys turi būti naujos ir nenaudotos.</w:t>
      </w:r>
    </w:p>
    <w:p w:rsidR="000304E3" w:rsidRPr="00163E85" w:rsidRDefault="000304E3"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Tiekiamos žaliuzės turi būti pilnai sukomplektuotos: į komplektą turi įeiti visi varžtai bei kitos dalys, reikalingos tinkamai eksploatuoti žaliuzes.</w:t>
      </w:r>
    </w:p>
    <w:p w:rsidR="002B1649" w:rsidRPr="00163E85" w:rsidRDefault="002B1649"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 xml:space="preserve">Visų žaliuzių matmenys turi būti tikslinami </w:t>
      </w:r>
      <w:r w:rsidR="00907751">
        <w:rPr>
          <w:rFonts w:ascii="Times New Roman" w:eastAsia="Times New Roman" w:hAnsi="Times New Roman" w:cs="Times New Roman"/>
          <w:color w:val="000000"/>
          <w:sz w:val="24"/>
          <w:szCs w:val="24"/>
          <w:lang w:eastAsia="lt-LT"/>
        </w:rPr>
        <w:t>žaliuzių pristatymo vietoje,</w:t>
      </w:r>
      <w:r w:rsidRPr="00163E85">
        <w:rPr>
          <w:rFonts w:ascii="Times New Roman" w:eastAsia="Times New Roman" w:hAnsi="Times New Roman" w:cs="Times New Roman"/>
          <w:color w:val="000000"/>
          <w:sz w:val="24"/>
          <w:szCs w:val="24"/>
          <w:lang w:eastAsia="lt-LT"/>
        </w:rPr>
        <w:t xml:space="preserve"> visos žaliuzės turi būti pristatomos ir surenkamos Pardavėjo lė</w:t>
      </w:r>
      <w:r w:rsidR="00907751">
        <w:rPr>
          <w:rFonts w:ascii="Times New Roman" w:eastAsia="Times New Roman" w:hAnsi="Times New Roman" w:cs="Times New Roman"/>
          <w:color w:val="000000"/>
          <w:sz w:val="24"/>
          <w:szCs w:val="24"/>
          <w:lang w:eastAsia="lt-LT"/>
        </w:rPr>
        <w:t xml:space="preserve">šomis. </w:t>
      </w:r>
      <w:r w:rsidRPr="00163E85">
        <w:rPr>
          <w:rFonts w:ascii="Times New Roman" w:eastAsia="Times New Roman" w:hAnsi="Times New Roman" w:cs="Times New Roman"/>
          <w:color w:val="000000"/>
          <w:sz w:val="24"/>
          <w:szCs w:val="24"/>
          <w:lang w:eastAsia="lt-LT"/>
        </w:rPr>
        <w:t>Pardavėjas pats atlieka detalius langų matavimus, nustato reikalingus žaliuzių matmenis.</w:t>
      </w:r>
    </w:p>
    <w:p w:rsidR="002B1649" w:rsidRPr="00163E85" w:rsidRDefault="002B1649"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Pristatytos žaliuzės turi būti kokybiškos, saugios, neturėti paslėptų trūkumų ir defektų bei atitikti techninės specifikacijos keliamus reikalavimus.</w:t>
      </w:r>
    </w:p>
    <w:p w:rsidR="00E52246" w:rsidRPr="00163E85" w:rsidRDefault="00E52246" w:rsidP="002D1514">
      <w:pPr>
        <w:pStyle w:val="Sraopastraipa"/>
        <w:numPr>
          <w:ilvl w:val="0"/>
          <w:numId w:val="1"/>
        </w:numPr>
        <w:tabs>
          <w:tab w:val="left" w:pos="426"/>
          <w:tab w:val="left" w:pos="851"/>
        </w:tabs>
        <w:spacing w:after="0" w:line="240" w:lineRule="auto"/>
        <w:ind w:left="0" w:firstLine="284"/>
        <w:jc w:val="both"/>
        <w:rPr>
          <w:rFonts w:ascii="Times New Roman" w:hAnsi="Times New Roman" w:cs="Times New Roman"/>
          <w:sz w:val="24"/>
          <w:szCs w:val="24"/>
        </w:rPr>
      </w:pPr>
      <w:r w:rsidRPr="00163E85">
        <w:rPr>
          <w:rFonts w:ascii="Times New Roman" w:hAnsi="Times New Roman" w:cs="Times New Roman"/>
          <w:sz w:val="24"/>
          <w:szCs w:val="24"/>
        </w:rPr>
        <w:t>Pardavėjas turi suderinti su Pirkėju žaliuzių montavimo darbus, žaliuzių spalvas ir faktūras, konkrečius tvirtinimo sprendimus.</w:t>
      </w:r>
      <w:r w:rsidR="00927F16" w:rsidRPr="00163E85">
        <w:rPr>
          <w:rFonts w:ascii="Times New Roman" w:hAnsi="Times New Roman" w:cs="Times New Roman"/>
          <w:sz w:val="24"/>
          <w:szCs w:val="24"/>
        </w:rPr>
        <w:t xml:space="preserve"> Pirkėjas turi pagaminti, pristatyti, sumontuoti ir perduoti žaliu</w:t>
      </w:r>
      <w:r w:rsidR="00C64513">
        <w:rPr>
          <w:rFonts w:ascii="Times New Roman" w:hAnsi="Times New Roman" w:cs="Times New Roman"/>
          <w:sz w:val="24"/>
          <w:szCs w:val="24"/>
        </w:rPr>
        <w:t>zes, nurodytas Pirkėjo užsakyme vėliau ne kaip per tris mėnesius.</w:t>
      </w:r>
    </w:p>
    <w:p w:rsidR="00E52246" w:rsidRPr="00163E85" w:rsidRDefault="00FB497D"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hAnsi="Times New Roman" w:cs="Times New Roman"/>
          <w:sz w:val="24"/>
          <w:szCs w:val="24"/>
        </w:rPr>
        <w:t>Pardavėjas</w:t>
      </w:r>
      <w:r w:rsidR="007A0BAC">
        <w:rPr>
          <w:rFonts w:ascii="Times New Roman" w:hAnsi="Times New Roman" w:cs="Times New Roman"/>
          <w:sz w:val="24"/>
          <w:szCs w:val="24"/>
        </w:rPr>
        <w:t xml:space="preserve"> </w:t>
      </w:r>
      <w:r w:rsidR="00E52246" w:rsidRPr="00163E85">
        <w:rPr>
          <w:rFonts w:ascii="Times New Roman" w:eastAsia="Times New Roman" w:hAnsi="Times New Roman" w:cs="Times New Roman"/>
          <w:color w:val="000000"/>
          <w:sz w:val="24"/>
          <w:szCs w:val="24"/>
          <w:lang w:eastAsia="lt-LT"/>
        </w:rPr>
        <w:t>ž</w:t>
      </w:r>
      <w:r w:rsidR="007A0BAC">
        <w:rPr>
          <w:rFonts w:ascii="Times New Roman" w:eastAsia="Times New Roman" w:hAnsi="Times New Roman" w:cs="Times New Roman"/>
          <w:color w:val="000000"/>
          <w:sz w:val="24"/>
          <w:szCs w:val="24"/>
          <w:lang w:eastAsia="lt-LT"/>
        </w:rPr>
        <w:t xml:space="preserve">aliuzes pristato savo </w:t>
      </w:r>
      <w:r w:rsidR="00E52246" w:rsidRPr="00163E85">
        <w:rPr>
          <w:rFonts w:ascii="Times New Roman" w:eastAsia="Times New Roman" w:hAnsi="Times New Roman" w:cs="Times New Roman"/>
          <w:color w:val="000000"/>
          <w:sz w:val="24"/>
          <w:szCs w:val="24"/>
          <w:lang w:eastAsia="lt-LT"/>
        </w:rPr>
        <w:t>lėšomis.</w:t>
      </w:r>
      <w:r w:rsidRPr="00163E85">
        <w:rPr>
          <w:rFonts w:ascii="Times New Roman" w:eastAsia="Times New Roman" w:hAnsi="Times New Roman" w:cs="Times New Roman"/>
          <w:color w:val="000000"/>
          <w:sz w:val="24"/>
          <w:szCs w:val="24"/>
          <w:lang w:eastAsia="lt-LT"/>
        </w:rPr>
        <w:t xml:space="preserve"> </w:t>
      </w:r>
      <w:r w:rsidR="00E52246" w:rsidRPr="00163E85">
        <w:rPr>
          <w:rFonts w:ascii="Times New Roman" w:eastAsia="Times New Roman" w:hAnsi="Times New Roman" w:cs="Times New Roman"/>
          <w:color w:val="000000"/>
          <w:sz w:val="24"/>
          <w:szCs w:val="24"/>
          <w:lang w:eastAsia="lt-LT"/>
        </w:rPr>
        <w:t xml:space="preserve">Žaliuzių </w:t>
      </w:r>
      <w:r w:rsidRPr="00163E85">
        <w:rPr>
          <w:rFonts w:ascii="Times New Roman" w:eastAsia="Times New Roman" w:hAnsi="Times New Roman" w:cs="Times New Roman"/>
          <w:color w:val="000000"/>
          <w:sz w:val="24"/>
          <w:szCs w:val="24"/>
          <w:lang w:eastAsia="lt-LT"/>
        </w:rPr>
        <w:t>pristatymą Pirkėjui</w:t>
      </w:r>
      <w:r w:rsidR="00E52246" w:rsidRPr="00163E85">
        <w:rPr>
          <w:rFonts w:ascii="Times New Roman" w:eastAsia="Times New Roman" w:hAnsi="Times New Roman" w:cs="Times New Roman"/>
          <w:color w:val="000000"/>
          <w:sz w:val="24"/>
          <w:szCs w:val="24"/>
          <w:lang w:eastAsia="lt-LT"/>
        </w:rPr>
        <w:t xml:space="preserve"> patvir</w:t>
      </w:r>
      <w:r w:rsidRPr="00163E85">
        <w:rPr>
          <w:rFonts w:ascii="Times New Roman" w:eastAsia="Times New Roman" w:hAnsi="Times New Roman" w:cs="Times New Roman"/>
          <w:color w:val="000000"/>
          <w:sz w:val="24"/>
          <w:szCs w:val="24"/>
          <w:lang w:eastAsia="lt-LT"/>
        </w:rPr>
        <w:t>tinantis dokumentas yra Pirkėjo</w:t>
      </w:r>
      <w:r w:rsidR="00E52246" w:rsidRPr="00163E85">
        <w:rPr>
          <w:rFonts w:ascii="Times New Roman" w:eastAsia="Times New Roman" w:hAnsi="Times New Roman" w:cs="Times New Roman"/>
          <w:color w:val="000000"/>
          <w:sz w:val="24"/>
          <w:szCs w:val="24"/>
          <w:lang w:eastAsia="lt-LT"/>
        </w:rPr>
        <w:t xml:space="preserve"> pasirašytas</w:t>
      </w:r>
      <w:r w:rsidRPr="00163E85">
        <w:rPr>
          <w:rFonts w:ascii="Times New Roman" w:eastAsia="Times New Roman" w:hAnsi="Times New Roman" w:cs="Times New Roman"/>
          <w:color w:val="000000"/>
          <w:sz w:val="24"/>
          <w:szCs w:val="24"/>
          <w:lang w:eastAsia="lt-LT"/>
        </w:rPr>
        <w:t xml:space="preserve"> krovinio važtaraštis. Pirkėjas</w:t>
      </w:r>
      <w:r w:rsidR="00E52246" w:rsidRPr="00163E85">
        <w:rPr>
          <w:rFonts w:ascii="Times New Roman" w:eastAsia="Times New Roman" w:hAnsi="Times New Roman" w:cs="Times New Roman"/>
          <w:color w:val="000000"/>
          <w:sz w:val="24"/>
          <w:szCs w:val="24"/>
          <w:lang w:eastAsia="lt-LT"/>
        </w:rPr>
        <w:t xml:space="preserve"> turi užtikrinti, kad tinkamai įgaliotas jo atstovas dalyvautų pristatant žaliuzes ir, pasirašydamas krovinio važtaraštį, patvirtintų žaliuzių pristatymo fak</w:t>
      </w:r>
      <w:r w:rsidRPr="00163E85">
        <w:rPr>
          <w:rFonts w:ascii="Times New Roman" w:eastAsia="Times New Roman" w:hAnsi="Times New Roman" w:cs="Times New Roman"/>
          <w:color w:val="000000"/>
          <w:sz w:val="24"/>
          <w:szCs w:val="24"/>
          <w:lang w:eastAsia="lt-LT"/>
        </w:rPr>
        <w:t>tą. Žaliuzių perdavimą Pirkėjui</w:t>
      </w:r>
      <w:r w:rsidR="00E52246" w:rsidRPr="00163E85">
        <w:rPr>
          <w:rFonts w:ascii="Times New Roman" w:eastAsia="Times New Roman" w:hAnsi="Times New Roman" w:cs="Times New Roman"/>
          <w:color w:val="000000"/>
          <w:sz w:val="24"/>
          <w:szCs w:val="24"/>
          <w:lang w:eastAsia="lt-LT"/>
        </w:rPr>
        <w:t xml:space="preserve"> patvirtinantis dokumentas yra šalių pasirašytas prekių priėmimo - perdavimo ak</w:t>
      </w:r>
      <w:r w:rsidRPr="00163E85">
        <w:rPr>
          <w:rFonts w:ascii="Times New Roman" w:eastAsia="Times New Roman" w:hAnsi="Times New Roman" w:cs="Times New Roman"/>
          <w:color w:val="000000"/>
          <w:sz w:val="24"/>
          <w:szCs w:val="24"/>
          <w:lang w:eastAsia="lt-LT"/>
        </w:rPr>
        <w:t>tas, nuo jo pasirašymo Pirkėjas</w:t>
      </w:r>
      <w:r w:rsidR="00E52246" w:rsidRPr="00163E85">
        <w:rPr>
          <w:rFonts w:ascii="Times New Roman" w:eastAsia="Times New Roman" w:hAnsi="Times New Roman" w:cs="Times New Roman"/>
          <w:color w:val="000000"/>
          <w:sz w:val="24"/>
          <w:szCs w:val="24"/>
          <w:lang w:eastAsia="lt-LT"/>
        </w:rPr>
        <w:t xml:space="preserve"> įgyja teisę naudotis žaliuzėmis, juos valdyti. Kartu su žaliuzėmis, </w:t>
      </w:r>
      <w:r w:rsidRPr="00163E85">
        <w:rPr>
          <w:rFonts w:ascii="Times New Roman" w:hAnsi="Times New Roman" w:cs="Times New Roman"/>
          <w:sz w:val="24"/>
          <w:szCs w:val="24"/>
        </w:rPr>
        <w:t>Pardavėjas</w:t>
      </w:r>
      <w:r w:rsidRPr="00163E85">
        <w:rPr>
          <w:rFonts w:ascii="Times New Roman" w:eastAsia="Times New Roman" w:hAnsi="Times New Roman" w:cs="Times New Roman"/>
          <w:color w:val="000000"/>
          <w:sz w:val="24"/>
          <w:szCs w:val="24"/>
          <w:lang w:eastAsia="lt-LT"/>
        </w:rPr>
        <w:t xml:space="preserve"> perduoda Pirkėjui</w:t>
      </w:r>
      <w:r w:rsidR="00E52246" w:rsidRPr="00163E85">
        <w:rPr>
          <w:rFonts w:ascii="Times New Roman" w:eastAsia="Times New Roman" w:hAnsi="Times New Roman" w:cs="Times New Roman"/>
          <w:color w:val="000000"/>
          <w:sz w:val="24"/>
          <w:szCs w:val="24"/>
          <w:lang w:eastAsia="lt-LT"/>
        </w:rPr>
        <w:t xml:space="preserve"> visą dokumentaciją ir kitą informaciją, rei</w:t>
      </w:r>
      <w:r w:rsidRPr="00163E85">
        <w:rPr>
          <w:rFonts w:ascii="Times New Roman" w:eastAsia="Times New Roman" w:hAnsi="Times New Roman" w:cs="Times New Roman"/>
          <w:color w:val="000000"/>
          <w:sz w:val="24"/>
          <w:szCs w:val="24"/>
          <w:lang w:eastAsia="lt-LT"/>
        </w:rPr>
        <w:t>kalingą tinkamai juos naudoti. Pirkėjas</w:t>
      </w:r>
      <w:r w:rsidR="00E52246" w:rsidRPr="00163E85">
        <w:rPr>
          <w:rFonts w:ascii="Times New Roman" w:eastAsia="Times New Roman" w:hAnsi="Times New Roman" w:cs="Times New Roman"/>
          <w:color w:val="000000"/>
          <w:sz w:val="24"/>
          <w:szCs w:val="24"/>
          <w:lang w:eastAsia="lt-LT"/>
        </w:rPr>
        <w:t xml:space="preserve"> gali nepasirašyti prekių priėmimo - perdavimo akto, jeigu žaliuzės neatitinka sutartyje nustatytų reikalavimų. Tokiu atveju, vietoje prekių priėmimo - perdavimo akto, šalys pasirašo trūkumų aktą, kuriame nurodomi nustatyti žaliuzių neatitikimai ir nustatomi šalių suderinti trūkumų pašalinimo terminai, pašalinus trūkumus, pasirašomas prekių priėmimo - perdavimo aktas. </w:t>
      </w:r>
    </w:p>
    <w:p w:rsidR="00FB497D" w:rsidRPr="00163E85" w:rsidRDefault="0053616E"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Į</w:t>
      </w:r>
      <w:r w:rsidR="00FB497D" w:rsidRPr="00163E85">
        <w:rPr>
          <w:rFonts w:ascii="Times New Roman" w:eastAsia="Times New Roman" w:hAnsi="Times New Roman" w:cs="Times New Roman"/>
          <w:color w:val="000000"/>
          <w:sz w:val="24"/>
          <w:szCs w:val="24"/>
          <w:lang w:eastAsia="lt-LT"/>
        </w:rPr>
        <w:t>ranga, kuri reikalinga žaliuzių montavimui, įsipareigoja pasirūpinti Pardavėjas be papildomo apmokėjimo.</w:t>
      </w:r>
    </w:p>
    <w:p w:rsidR="00FB497D" w:rsidRPr="00163E85" w:rsidRDefault="00FB497D" w:rsidP="002D1514">
      <w:pPr>
        <w:pStyle w:val="Sraopastraipa"/>
        <w:numPr>
          <w:ilvl w:val="0"/>
          <w:numId w:val="1"/>
        </w:numPr>
        <w:tabs>
          <w:tab w:val="left" w:pos="851"/>
        </w:tabs>
        <w:spacing w:after="0" w:line="240" w:lineRule="auto"/>
        <w:ind w:left="0" w:firstLine="284"/>
        <w:jc w:val="both"/>
        <w:rPr>
          <w:rFonts w:ascii="Times New Roman" w:eastAsia="Times New Roman" w:hAnsi="Times New Roman" w:cs="Times New Roman"/>
          <w:color w:val="000000"/>
          <w:sz w:val="24"/>
          <w:szCs w:val="24"/>
          <w:lang w:eastAsia="lt-LT"/>
        </w:rPr>
      </w:pPr>
      <w:r w:rsidRPr="00163E85">
        <w:rPr>
          <w:rFonts w:ascii="Times New Roman" w:eastAsia="Times New Roman" w:hAnsi="Times New Roman" w:cs="Times New Roman"/>
          <w:color w:val="000000"/>
          <w:sz w:val="24"/>
          <w:szCs w:val="24"/>
          <w:lang w:eastAsia="lt-LT"/>
        </w:rPr>
        <w:t>Pardavėjas, sumontavęs ar suremontavęs žaliuzes, privalo palikti tvarkingas ir švarias patalpas, pakuotes ir šiukšles, po montavimo darbų, utilizuoja savo lėšomis. Pardavėjas įsipareigoja atlyginti dėl savo kaltės Pirkėjui žaliuzių montavimo ar remonto metu padarytą žalą.</w:t>
      </w:r>
    </w:p>
    <w:p w:rsidR="00927F16" w:rsidRPr="002A01CF" w:rsidRDefault="00927F16" w:rsidP="002A01CF">
      <w:pPr>
        <w:tabs>
          <w:tab w:val="left" w:pos="851"/>
        </w:tabs>
        <w:spacing w:after="0" w:line="240" w:lineRule="auto"/>
        <w:jc w:val="both"/>
        <w:rPr>
          <w:rFonts w:ascii="Times New Roman" w:eastAsia="Times New Roman" w:hAnsi="Times New Roman" w:cs="Times New Roman"/>
          <w:color w:val="000000"/>
          <w:sz w:val="24"/>
          <w:szCs w:val="24"/>
          <w:lang w:eastAsia="lt-LT"/>
        </w:rPr>
      </w:pPr>
    </w:p>
    <w:p w:rsidR="002D1514" w:rsidRPr="00163E85" w:rsidRDefault="002D1514" w:rsidP="002D1514">
      <w:pPr>
        <w:spacing w:after="0" w:line="240" w:lineRule="auto"/>
        <w:ind w:firstLine="284"/>
        <w:jc w:val="both"/>
        <w:rPr>
          <w:rFonts w:ascii="Times New Roman" w:eastAsia="Times New Roman" w:hAnsi="Times New Roman" w:cs="Times New Roman"/>
          <w:color w:val="000000"/>
          <w:sz w:val="24"/>
          <w:szCs w:val="24"/>
          <w:lang w:eastAsia="lt-LT"/>
        </w:rPr>
      </w:pPr>
    </w:p>
    <w:p w:rsidR="00D01D4C" w:rsidRPr="00163E85" w:rsidRDefault="00D01D4C">
      <w:pPr>
        <w:rPr>
          <w:rFonts w:ascii="Times New Roman" w:hAnsi="Times New Roman" w:cs="Times New Roman"/>
          <w:sz w:val="24"/>
          <w:szCs w:val="24"/>
        </w:rPr>
      </w:pPr>
    </w:p>
    <w:sectPr w:rsidR="00D01D4C" w:rsidRPr="00163E85" w:rsidSect="00AB7DE8">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3AE772" w16cex:dateUtc="2025-01-1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F87B6D" w16cid:durableId="6B3AE772"/>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035D"/>
    <w:multiLevelType w:val="hybridMultilevel"/>
    <w:tmpl w:val="DE3A1BA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37129"/>
    <w:rsid w:val="000304E3"/>
    <w:rsid w:val="00031F3D"/>
    <w:rsid w:val="00163E85"/>
    <w:rsid w:val="001E11E9"/>
    <w:rsid w:val="002A01CF"/>
    <w:rsid w:val="002A1F3F"/>
    <w:rsid w:val="002B1649"/>
    <w:rsid w:val="002D1514"/>
    <w:rsid w:val="00312F56"/>
    <w:rsid w:val="00425773"/>
    <w:rsid w:val="00444148"/>
    <w:rsid w:val="0053616E"/>
    <w:rsid w:val="005547D7"/>
    <w:rsid w:val="006A1867"/>
    <w:rsid w:val="0072548C"/>
    <w:rsid w:val="007A0BAC"/>
    <w:rsid w:val="00905E4E"/>
    <w:rsid w:val="00907751"/>
    <w:rsid w:val="00913DDB"/>
    <w:rsid w:val="00927F16"/>
    <w:rsid w:val="009C488C"/>
    <w:rsid w:val="00A021C6"/>
    <w:rsid w:val="00A037A5"/>
    <w:rsid w:val="00A77CA3"/>
    <w:rsid w:val="00AA757E"/>
    <w:rsid w:val="00AB7DE8"/>
    <w:rsid w:val="00AF12C8"/>
    <w:rsid w:val="00B620AA"/>
    <w:rsid w:val="00C64513"/>
    <w:rsid w:val="00D01D4C"/>
    <w:rsid w:val="00D37129"/>
    <w:rsid w:val="00DE1A1A"/>
    <w:rsid w:val="00E52246"/>
    <w:rsid w:val="00FB24A6"/>
    <w:rsid w:val="00FB497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371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7129"/>
    <w:pPr>
      <w:ind w:left="720"/>
      <w:contextualSpacing/>
    </w:pPr>
  </w:style>
  <w:style w:type="character" w:styleId="Komentaronuoroda">
    <w:name w:val="annotation reference"/>
    <w:basedOn w:val="Numatytasispastraiposriftas"/>
    <w:uiPriority w:val="99"/>
    <w:semiHidden/>
    <w:unhideWhenUsed/>
    <w:rsid w:val="00163E85"/>
    <w:rPr>
      <w:sz w:val="16"/>
      <w:szCs w:val="16"/>
    </w:rPr>
  </w:style>
  <w:style w:type="paragraph" w:styleId="Komentarotekstas">
    <w:name w:val="annotation text"/>
    <w:basedOn w:val="prastasis"/>
    <w:link w:val="KomentarotekstasDiagrama"/>
    <w:uiPriority w:val="99"/>
    <w:unhideWhenUsed/>
    <w:rsid w:val="00163E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3E85"/>
    <w:rPr>
      <w:sz w:val="20"/>
      <w:szCs w:val="20"/>
    </w:rPr>
  </w:style>
  <w:style w:type="paragraph" w:styleId="Komentarotema">
    <w:name w:val="annotation subject"/>
    <w:basedOn w:val="Komentarotekstas"/>
    <w:next w:val="Komentarotekstas"/>
    <w:link w:val="KomentarotemaDiagrama"/>
    <w:uiPriority w:val="99"/>
    <w:semiHidden/>
    <w:unhideWhenUsed/>
    <w:rsid w:val="00163E85"/>
    <w:rPr>
      <w:b/>
      <w:bCs/>
    </w:rPr>
  </w:style>
  <w:style w:type="character" w:customStyle="1" w:styleId="KomentarotemaDiagrama">
    <w:name w:val="Komentaro tema Diagrama"/>
    <w:basedOn w:val="KomentarotekstasDiagrama"/>
    <w:link w:val="Komentarotema"/>
    <w:uiPriority w:val="99"/>
    <w:semiHidden/>
    <w:rsid w:val="00163E85"/>
    <w:rPr>
      <w:b/>
      <w:bCs/>
      <w:sz w:val="20"/>
      <w:szCs w:val="20"/>
    </w:rPr>
  </w:style>
  <w:style w:type="paragraph" w:styleId="Debesliotekstas">
    <w:name w:val="Balloon Text"/>
    <w:basedOn w:val="prastasis"/>
    <w:link w:val="DebesliotekstasDiagrama"/>
    <w:uiPriority w:val="99"/>
    <w:semiHidden/>
    <w:unhideWhenUsed/>
    <w:rsid w:val="005361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6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421106">
      <w:bodyDiv w:val="1"/>
      <w:marLeft w:val="0"/>
      <w:marRight w:val="0"/>
      <w:marTop w:val="0"/>
      <w:marBottom w:val="0"/>
      <w:divBdr>
        <w:top w:val="none" w:sz="0" w:space="0" w:color="auto"/>
        <w:left w:val="none" w:sz="0" w:space="0" w:color="auto"/>
        <w:bottom w:val="none" w:sz="0" w:space="0" w:color="auto"/>
        <w:right w:val="none" w:sz="0" w:space="0" w:color="auto"/>
      </w:divBdr>
    </w:div>
    <w:div w:id="166991611">
      <w:bodyDiv w:val="1"/>
      <w:marLeft w:val="0"/>
      <w:marRight w:val="0"/>
      <w:marTop w:val="0"/>
      <w:marBottom w:val="0"/>
      <w:divBdr>
        <w:top w:val="none" w:sz="0" w:space="0" w:color="auto"/>
        <w:left w:val="none" w:sz="0" w:space="0" w:color="auto"/>
        <w:bottom w:val="none" w:sz="0" w:space="0" w:color="auto"/>
        <w:right w:val="none" w:sz="0" w:space="0" w:color="auto"/>
      </w:divBdr>
    </w:div>
    <w:div w:id="270868460">
      <w:bodyDiv w:val="1"/>
      <w:marLeft w:val="0"/>
      <w:marRight w:val="0"/>
      <w:marTop w:val="0"/>
      <w:marBottom w:val="0"/>
      <w:divBdr>
        <w:top w:val="none" w:sz="0" w:space="0" w:color="auto"/>
        <w:left w:val="none" w:sz="0" w:space="0" w:color="auto"/>
        <w:bottom w:val="none" w:sz="0" w:space="0" w:color="auto"/>
        <w:right w:val="none" w:sz="0" w:space="0" w:color="auto"/>
      </w:divBdr>
    </w:div>
    <w:div w:id="353190977">
      <w:bodyDiv w:val="1"/>
      <w:marLeft w:val="0"/>
      <w:marRight w:val="0"/>
      <w:marTop w:val="0"/>
      <w:marBottom w:val="0"/>
      <w:divBdr>
        <w:top w:val="none" w:sz="0" w:space="0" w:color="auto"/>
        <w:left w:val="none" w:sz="0" w:space="0" w:color="auto"/>
        <w:bottom w:val="none" w:sz="0" w:space="0" w:color="auto"/>
        <w:right w:val="none" w:sz="0" w:space="0" w:color="auto"/>
      </w:divBdr>
    </w:div>
    <w:div w:id="397214814">
      <w:bodyDiv w:val="1"/>
      <w:marLeft w:val="0"/>
      <w:marRight w:val="0"/>
      <w:marTop w:val="0"/>
      <w:marBottom w:val="0"/>
      <w:divBdr>
        <w:top w:val="none" w:sz="0" w:space="0" w:color="auto"/>
        <w:left w:val="none" w:sz="0" w:space="0" w:color="auto"/>
        <w:bottom w:val="none" w:sz="0" w:space="0" w:color="auto"/>
        <w:right w:val="none" w:sz="0" w:space="0" w:color="auto"/>
      </w:divBdr>
    </w:div>
    <w:div w:id="760950480">
      <w:bodyDiv w:val="1"/>
      <w:marLeft w:val="0"/>
      <w:marRight w:val="0"/>
      <w:marTop w:val="0"/>
      <w:marBottom w:val="0"/>
      <w:divBdr>
        <w:top w:val="none" w:sz="0" w:space="0" w:color="auto"/>
        <w:left w:val="none" w:sz="0" w:space="0" w:color="auto"/>
        <w:bottom w:val="none" w:sz="0" w:space="0" w:color="auto"/>
        <w:right w:val="none" w:sz="0" w:space="0" w:color="auto"/>
      </w:divBdr>
    </w:div>
    <w:div w:id="876283771">
      <w:bodyDiv w:val="1"/>
      <w:marLeft w:val="0"/>
      <w:marRight w:val="0"/>
      <w:marTop w:val="0"/>
      <w:marBottom w:val="0"/>
      <w:divBdr>
        <w:top w:val="none" w:sz="0" w:space="0" w:color="auto"/>
        <w:left w:val="none" w:sz="0" w:space="0" w:color="auto"/>
        <w:bottom w:val="none" w:sz="0" w:space="0" w:color="auto"/>
        <w:right w:val="none" w:sz="0" w:space="0" w:color="auto"/>
      </w:divBdr>
    </w:div>
    <w:div w:id="1193304290">
      <w:bodyDiv w:val="1"/>
      <w:marLeft w:val="0"/>
      <w:marRight w:val="0"/>
      <w:marTop w:val="0"/>
      <w:marBottom w:val="0"/>
      <w:divBdr>
        <w:top w:val="none" w:sz="0" w:space="0" w:color="auto"/>
        <w:left w:val="none" w:sz="0" w:space="0" w:color="auto"/>
        <w:bottom w:val="none" w:sz="0" w:space="0" w:color="auto"/>
        <w:right w:val="none" w:sz="0" w:space="0" w:color="auto"/>
      </w:divBdr>
    </w:div>
    <w:div w:id="1233076834">
      <w:bodyDiv w:val="1"/>
      <w:marLeft w:val="0"/>
      <w:marRight w:val="0"/>
      <w:marTop w:val="0"/>
      <w:marBottom w:val="0"/>
      <w:divBdr>
        <w:top w:val="none" w:sz="0" w:space="0" w:color="auto"/>
        <w:left w:val="none" w:sz="0" w:space="0" w:color="auto"/>
        <w:bottom w:val="none" w:sz="0" w:space="0" w:color="auto"/>
        <w:right w:val="none" w:sz="0" w:space="0" w:color="auto"/>
      </w:divBdr>
    </w:div>
    <w:div w:id="1266883252">
      <w:bodyDiv w:val="1"/>
      <w:marLeft w:val="0"/>
      <w:marRight w:val="0"/>
      <w:marTop w:val="0"/>
      <w:marBottom w:val="0"/>
      <w:divBdr>
        <w:top w:val="none" w:sz="0" w:space="0" w:color="auto"/>
        <w:left w:val="none" w:sz="0" w:space="0" w:color="auto"/>
        <w:bottom w:val="none" w:sz="0" w:space="0" w:color="auto"/>
        <w:right w:val="none" w:sz="0" w:space="0" w:color="auto"/>
      </w:divBdr>
    </w:div>
    <w:div w:id="1291129716">
      <w:bodyDiv w:val="1"/>
      <w:marLeft w:val="0"/>
      <w:marRight w:val="0"/>
      <w:marTop w:val="0"/>
      <w:marBottom w:val="0"/>
      <w:divBdr>
        <w:top w:val="none" w:sz="0" w:space="0" w:color="auto"/>
        <w:left w:val="none" w:sz="0" w:space="0" w:color="auto"/>
        <w:bottom w:val="none" w:sz="0" w:space="0" w:color="auto"/>
        <w:right w:val="none" w:sz="0" w:space="0" w:color="auto"/>
      </w:divBdr>
    </w:div>
    <w:div w:id="1535147123">
      <w:bodyDiv w:val="1"/>
      <w:marLeft w:val="0"/>
      <w:marRight w:val="0"/>
      <w:marTop w:val="0"/>
      <w:marBottom w:val="0"/>
      <w:divBdr>
        <w:top w:val="none" w:sz="0" w:space="0" w:color="auto"/>
        <w:left w:val="none" w:sz="0" w:space="0" w:color="auto"/>
        <w:bottom w:val="none" w:sz="0" w:space="0" w:color="auto"/>
        <w:right w:val="none" w:sz="0" w:space="0" w:color="auto"/>
      </w:divBdr>
    </w:div>
    <w:div w:id="1674411641">
      <w:bodyDiv w:val="1"/>
      <w:marLeft w:val="0"/>
      <w:marRight w:val="0"/>
      <w:marTop w:val="0"/>
      <w:marBottom w:val="0"/>
      <w:divBdr>
        <w:top w:val="none" w:sz="0" w:space="0" w:color="auto"/>
        <w:left w:val="none" w:sz="0" w:space="0" w:color="auto"/>
        <w:bottom w:val="none" w:sz="0" w:space="0" w:color="auto"/>
        <w:right w:val="none" w:sz="0" w:space="0" w:color="auto"/>
      </w:divBdr>
    </w:div>
    <w:div w:id="1872452574">
      <w:bodyDiv w:val="1"/>
      <w:marLeft w:val="0"/>
      <w:marRight w:val="0"/>
      <w:marTop w:val="0"/>
      <w:marBottom w:val="0"/>
      <w:divBdr>
        <w:top w:val="none" w:sz="0" w:space="0" w:color="auto"/>
        <w:left w:val="none" w:sz="0" w:space="0" w:color="auto"/>
        <w:bottom w:val="none" w:sz="0" w:space="0" w:color="auto"/>
        <w:right w:val="none" w:sz="0" w:space="0" w:color="auto"/>
      </w:divBdr>
    </w:div>
    <w:div w:id="206821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2112</Words>
  <Characters>1205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Sigitas Sadauskas</dc:creator>
  <cp:lastModifiedBy>Savivaldybe</cp:lastModifiedBy>
  <cp:revision>2</cp:revision>
  <dcterms:created xsi:type="dcterms:W3CDTF">2025-01-17T10:47:00Z</dcterms:created>
  <dcterms:modified xsi:type="dcterms:W3CDTF">2025-01-17T10:47:00Z</dcterms:modified>
</cp:coreProperties>
</file>