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4A80" w14:textId="77777777" w:rsidR="00411CBF" w:rsidRPr="00411CBF" w:rsidRDefault="00411CBF" w:rsidP="00411CBF">
      <w:pPr>
        <w:pStyle w:val="Heading2"/>
        <w:ind w:left="5103"/>
        <w:rPr>
          <w:rFonts w:ascii="Times New Roman" w:eastAsia="Calibri" w:hAnsi="Times New Roman" w:cs="Times New Roman"/>
          <w:color w:val="auto"/>
          <w:sz w:val="22"/>
          <w:szCs w:val="22"/>
        </w:rPr>
      </w:pPr>
      <w:proofErr w:type="spellStart"/>
      <w:r w:rsidRPr="00411CBF">
        <w:rPr>
          <w:rFonts w:ascii="Times New Roman" w:hAnsi="Times New Roman" w:cs="Times New Roman"/>
          <w:color w:val="auto"/>
          <w:sz w:val="22"/>
          <w:szCs w:val="22"/>
        </w:rPr>
        <w:t>Pirkimo</w:t>
      </w:r>
      <w:proofErr w:type="spellEnd"/>
      <w:r w:rsidRPr="00411CBF">
        <w:rPr>
          <w:rFonts w:ascii="Times New Roman" w:hAnsi="Times New Roman" w:cs="Times New Roman"/>
          <w:color w:val="auto"/>
          <w:sz w:val="22"/>
          <w:szCs w:val="22"/>
        </w:rPr>
        <w:t xml:space="preserve"> </w:t>
      </w:r>
      <w:proofErr w:type="spellStart"/>
      <w:r w:rsidRPr="00411CBF">
        <w:rPr>
          <w:rFonts w:ascii="Times New Roman" w:hAnsi="Times New Roman" w:cs="Times New Roman"/>
          <w:color w:val="auto"/>
          <w:sz w:val="22"/>
          <w:szCs w:val="22"/>
        </w:rPr>
        <w:t>sąlygų</w:t>
      </w:r>
      <w:proofErr w:type="spellEnd"/>
      <w:r w:rsidRPr="00411CBF">
        <w:rPr>
          <w:rFonts w:ascii="Times New Roman" w:hAnsi="Times New Roman" w:cs="Times New Roman"/>
          <w:color w:val="auto"/>
          <w:sz w:val="22"/>
          <w:szCs w:val="22"/>
        </w:rPr>
        <w:t xml:space="preserve"> 11 </w:t>
      </w:r>
      <w:proofErr w:type="spellStart"/>
      <w:r w:rsidRPr="00411CBF">
        <w:rPr>
          <w:rFonts w:ascii="Times New Roman" w:hAnsi="Times New Roman" w:cs="Times New Roman"/>
          <w:color w:val="auto"/>
          <w:sz w:val="22"/>
          <w:szCs w:val="22"/>
        </w:rPr>
        <w:t>priedas</w:t>
      </w:r>
      <w:proofErr w:type="spellEnd"/>
      <w:r w:rsidRPr="00411CBF">
        <w:rPr>
          <w:rFonts w:ascii="Times New Roman" w:hAnsi="Times New Roman" w:cs="Times New Roman"/>
          <w:color w:val="auto"/>
          <w:sz w:val="22"/>
          <w:szCs w:val="22"/>
        </w:rPr>
        <w:t xml:space="preserve"> „</w:t>
      </w:r>
      <w:proofErr w:type="spellStart"/>
      <w:r w:rsidRPr="00411CBF">
        <w:rPr>
          <w:rFonts w:ascii="Times New Roman" w:hAnsi="Times New Roman" w:cs="Times New Roman"/>
          <w:color w:val="auto"/>
          <w:sz w:val="22"/>
          <w:szCs w:val="22"/>
        </w:rPr>
        <w:t>Sutarties</w:t>
      </w:r>
      <w:proofErr w:type="spellEnd"/>
      <w:r w:rsidRPr="00411CBF">
        <w:rPr>
          <w:rFonts w:ascii="Times New Roman" w:hAnsi="Times New Roman" w:cs="Times New Roman"/>
          <w:color w:val="auto"/>
          <w:sz w:val="22"/>
          <w:szCs w:val="22"/>
        </w:rPr>
        <w:t xml:space="preserve"> </w:t>
      </w:r>
      <w:proofErr w:type="spellStart"/>
      <w:r w:rsidRPr="00411CBF">
        <w:rPr>
          <w:rFonts w:ascii="Times New Roman" w:hAnsi="Times New Roman" w:cs="Times New Roman"/>
          <w:color w:val="auto"/>
          <w:sz w:val="22"/>
          <w:szCs w:val="22"/>
        </w:rPr>
        <w:t>projektas</w:t>
      </w:r>
      <w:proofErr w:type="spellEnd"/>
      <w:r w:rsidRPr="00411CBF">
        <w:rPr>
          <w:rFonts w:ascii="Times New Roman" w:hAnsi="Times New Roman" w:cs="Times New Roman"/>
          <w:color w:val="auto"/>
          <w:sz w:val="22"/>
          <w:szCs w:val="22"/>
        </w:rPr>
        <w:t xml:space="preserve">. 3 </w:t>
      </w:r>
      <w:proofErr w:type="spellStart"/>
      <w:r w:rsidRPr="00411CBF">
        <w:rPr>
          <w:rFonts w:ascii="Times New Roman" w:hAnsi="Times New Roman" w:cs="Times New Roman"/>
          <w:color w:val="auto"/>
          <w:sz w:val="22"/>
          <w:szCs w:val="22"/>
        </w:rPr>
        <w:t>p.o.d</w:t>
      </w:r>
      <w:proofErr w:type="spellEnd"/>
      <w:r w:rsidRPr="00411CBF">
        <w:rPr>
          <w:rFonts w:ascii="Times New Roman" w:hAnsi="Times New Roman" w:cs="Times New Roman"/>
          <w:color w:val="auto"/>
          <w:sz w:val="22"/>
          <w:szCs w:val="22"/>
        </w:rPr>
        <w:t xml:space="preserve">. </w:t>
      </w:r>
      <w:proofErr w:type="spellStart"/>
      <w:r w:rsidRPr="00411CBF">
        <w:rPr>
          <w:rFonts w:ascii="Times New Roman" w:hAnsi="Times New Roman" w:cs="Times New Roman"/>
          <w:color w:val="auto"/>
          <w:sz w:val="22"/>
          <w:szCs w:val="22"/>
        </w:rPr>
        <w:t>Baldų</w:t>
      </w:r>
      <w:proofErr w:type="spellEnd"/>
      <w:r w:rsidRPr="00411CBF">
        <w:rPr>
          <w:rFonts w:ascii="Times New Roman" w:hAnsi="Times New Roman" w:cs="Times New Roman"/>
          <w:color w:val="auto"/>
          <w:sz w:val="22"/>
          <w:szCs w:val="22"/>
        </w:rPr>
        <w:t xml:space="preserve"> </w:t>
      </w:r>
      <w:proofErr w:type="spellStart"/>
      <w:r w:rsidRPr="00411CBF">
        <w:rPr>
          <w:rFonts w:ascii="Times New Roman" w:hAnsi="Times New Roman" w:cs="Times New Roman"/>
          <w:color w:val="auto"/>
          <w:sz w:val="22"/>
          <w:szCs w:val="22"/>
        </w:rPr>
        <w:t>projektavimo</w:t>
      </w:r>
      <w:proofErr w:type="spellEnd"/>
      <w:r w:rsidRPr="00411CBF">
        <w:rPr>
          <w:rFonts w:ascii="Times New Roman" w:hAnsi="Times New Roman" w:cs="Times New Roman"/>
          <w:color w:val="auto"/>
          <w:sz w:val="22"/>
          <w:szCs w:val="22"/>
        </w:rPr>
        <w:t xml:space="preserve"> </w:t>
      </w:r>
      <w:proofErr w:type="spellStart"/>
      <w:proofErr w:type="gramStart"/>
      <w:r w:rsidRPr="00411CBF">
        <w:rPr>
          <w:rFonts w:ascii="Times New Roman" w:hAnsi="Times New Roman" w:cs="Times New Roman"/>
          <w:color w:val="auto"/>
          <w:sz w:val="22"/>
          <w:szCs w:val="22"/>
        </w:rPr>
        <w:t>paslaugos</w:t>
      </w:r>
      <w:proofErr w:type="spellEnd"/>
      <w:r w:rsidRPr="00411CBF">
        <w:rPr>
          <w:rFonts w:ascii="Times New Roman" w:hAnsi="Times New Roman" w:cs="Times New Roman"/>
          <w:color w:val="auto"/>
          <w:sz w:val="22"/>
          <w:szCs w:val="22"/>
        </w:rPr>
        <w:t>“</w:t>
      </w:r>
      <w:proofErr w:type="gramEnd"/>
    </w:p>
    <w:p w14:paraId="0DD56974" w14:textId="77777777" w:rsidR="00411CBF" w:rsidRDefault="00411CBF" w:rsidP="00A84B92">
      <w:pPr>
        <w:pStyle w:val="Stilius5"/>
        <w:outlineLvl w:val="0"/>
        <w:rPr>
          <w:bCs/>
          <w:sz w:val="24"/>
          <w:szCs w:val="24"/>
          <w:lang w:val="en-US"/>
        </w:rPr>
      </w:pPr>
    </w:p>
    <w:p w14:paraId="323897A2" w14:textId="08A82298" w:rsidR="00A84B92" w:rsidRDefault="00A84B92" w:rsidP="00A84B92">
      <w:pPr>
        <w:pStyle w:val="Stilius5"/>
        <w:outlineLvl w:val="0"/>
        <w:rPr>
          <w:bCs/>
          <w:color w:val="000000"/>
          <w:sz w:val="24"/>
          <w:szCs w:val="32"/>
          <w:lang w:eastAsia="lt-LT"/>
        </w:rPr>
      </w:pPr>
      <w:r w:rsidRPr="00BD273F">
        <w:rPr>
          <w:bCs/>
          <w:sz w:val="24"/>
          <w:szCs w:val="24"/>
          <w:lang w:val="en-US"/>
        </w:rPr>
        <w:t>PAGALBINIO ŪKIO PASTATO VYTAUTO G. 58, KAZLŲ RŪDOJE, REKONSTRAVIMO Į LOPŠELĮ-DARŽELĮ (MOKSLO PASKIRTIES PASTATĄ) III KORPUSO BALD</w:t>
      </w:r>
      <w:r>
        <w:rPr>
          <w:bCs/>
          <w:sz w:val="24"/>
          <w:szCs w:val="24"/>
          <w:lang w:val="en-US"/>
        </w:rPr>
        <w:t>Ų</w:t>
      </w:r>
      <w:r w:rsidRPr="00BD273F">
        <w:rPr>
          <w:bCs/>
          <w:sz w:val="24"/>
          <w:szCs w:val="24"/>
          <w:lang w:val="en-US"/>
        </w:rPr>
        <w:t xml:space="preserve"> IR INTEGRUOT</w:t>
      </w:r>
      <w:r>
        <w:rPr>
          <w:bCs/>
          <w:sz w:val="24"/>
          <w:szCs w:val="24"/>
          <w:lang w:val="en-US"/>
        </w:rPr>
        <w:t>OS</w:t>
      </w:r>
      <w:r w:rsidRPr="00BD273F">
        <w:rPr>
          <w:bCs/>
          <w:sz w:val="24"/>
          <w:szCs w:val="24"/>
          <w:lang w:val="en-US"/>
        </w:rPr>
        <w:t xml:space="preserve"> BUITINĖ</w:t>
      </w:r>
      <w:r>
        <w:rPr>
          <w:bCs/>
          <w:sz w:val="24"/>
          <w:szCs w:val="24"/>
          <w:lang w:val="en-US"/>
        </w:rPr>
        <w:t xml:space="preserve">S </w:t>
      </w:r>
      <w:r w:rsidRPr="00BD273F">
        <w:rPr>
          <w:bCs/>
          <w:sz w:val="24"/>
          <w:szCs w:val="24"/>
          <w:lang w:val="en-US"/>
        </w:rPr>
        <w:t>TECHNIK</w:t>
      </w:r>
      <w:r>
        <w:rPr>
          <w:bCs/>
          <w:sz w:val="24"/>
          <w:szCs w:val="24"/>
          <w:lang w:val="en-US"/>
        </w:rPr>
        <w:t xml:space="preserve">OS </w:t>
      </w:r>
      <w:r w:rsidR="00880FF8">
        <w:rPr>
          <w:bCs/>
          <w:sz w:val="24"/>
          <w:szCs w:val="24"/>
          <w:lang w:val="en-US"/>
        </w:rPr>
        <w:t xml:space="preserve">(BALDŲ PROJEKTAVIMO PASLAUGOS) </w:t>
      </w:r>
      <w:r>
        <w:rPr>
          <w:bCs/>
          <w:color w:val="000000"/>
          <w:sz w:val="24"/>
          <w:szCs w:val="32"/>
          <w:lang w:eastAsia="lt-LT"/>
        </w:rPr>
        <w:t>SUTARTIES PROJEKTAS</w:t>
      </w:r>
    </w:p>
    <w:p w14:paraId="401DEC2E" w14:textId="77777777" w:rsidR="00A84B92" w:rsidRPr="00A20EED" w:rsidRDefault="00A84B92" w:rsidP="00A84B92">
      <w:pPr>
        <w:pStyle w:val="Stilius5"/>
        <w:outlineLvl w:val="0"/>
        <w:rPr>
          <w:sz w:val="26"/>
          <w:szCs w:val="26"/>
        </w:rPr>
      </w:pPr>
    </w:p>
    <w:p w14:paraId="56FA81BE" w14:textId="77777777" w:rsidR="00A84B92" w:rsidRPr="00B91B24" w:rsidRDefault="00A84B92" w:rsidP="00A84B92">
      <w:pPr>
        <w:pStyle w:val="Stilius5"/>
        <w:outlineLvl w:val="0"/>
        <w:rPr>
          <w:b w:val="0"/>
          <w:bCs/>
          <w:sz w:val="24"/>
          <w:szCs w:val="24"/>
        </w:rPr>
      </w:pPr>
      <w:r w:rsidRPr="00B91B24">
        <w:rPr>
          <w:b w:val="0"/>
          <w:bCs/>
          <w:sz w:val="24"/>
          <w:szCs w:val="24"/>
        </w:rPr>
        <w:t>202</w:t>
      </w:r>
      <w:r>
        <w:rPr>
          <w:b w:val="0"/>
          <w:bCs/>
          <w:sz w:val="24"/>
          <w:szCs w:val="24"/>
        </w:rPr>
        <w:t>6</w:t>
      </w:r>
      <w:r w:rsidRPr="00B91B24">
        <w:rPr>
          <w:b w:val="0"/>
          <w:bCs/>
          <w:sz w:val="24"/>
          <w:szCs w:val="24"/>
        </w:rPr>
        <w:t xml:space="preserve"> m. _________ ___ d.</w:t>
      </w:r>
      <w:r>
        <w:rPr>
          <w:b w:val="0"/>
          <w:bCs/>
          <w:sz w:val="24"/>
          <w:szCs w:val="24"/>
        </w:rPr>
        <w:t xml:space="preserve"> Nr. __</w:t>
      </w:r>
    </w:p>
    <w:p w14:paraId="6350387A" w14:textId="77777777" w:rsidR="00A84B92" w:rsidRDefault="00A84B92" w:rsidP="00A84B92">
      <w:pPr>
        <w:jc w:val="center"/>
        <w:rPr>
          <w:bCs/>
          <w:color w:val="000000"/>
          <w:szCs w:val="24"/>
        </w:rPr>
      </w:pPr>
      <w:r>
        <w:rPr>
          <w:bCs/>
          <w:color w:val="000000"/>
          <w:szCs w:val="24"/>
        </w:rPr>
        <w:t>Kazlų Rūda</w:t>
      </w:r>
    </w:p>
    <w:p w14:paraId="17939416" w14:textId="77777777" w:rsidR="00A84B92" w:rsidRPr="006F48F8" w:rsidRDefault="00A84B92" w:rsidP="00A84B92">
      <w:pPr>
        <w:jc w:val="center"/>
        <w:rPr>
          <w:bCs/>
          <w:color w:val="000000"/>
          <w:szCs w:val="24"/>
        </w:rPr>
      </w:pPr>
    </w:p>
    <w:p w14:paraId="13A4DBD3" w14:textId="77777777" w:rsidR="00A84B92" w:rsidRDefault="00A84B92" w:rsidP="00A84B92">
      <w:pPr>
        <w:widowControl w:val="0"/>
        <w:autoSpaceDE w:val="0"/>
        <w:autoSpaceDN w:val="0"/>
        <w:ind w:firstLine="709"/>
        <w:jc w:val="both"/>
        <w:rPr>
          <w:szCs w:val="24"/>
          <w:lang w:bidi="lt-LT"/>
        </w:rPr>
      </w:pPr>
      <w:proofErr w:type="spellStart"/>
      <w:r w:rsidRPr="002B058A">
        <w:rPr>
          <w:b/>
          <w:bCs/>
          <w:szCs w:val="24"/>
          <w:lang w:val="en-US" w:bidi="lt-LT"/>
        </w:rPr>
        <w:t>Kazlų</w:t>
      </w:r>
      <w:proofErr w:type="spellEnd"/>
      <w:r w:rsidRPr="002B058A">
        <w:rPr>
          <w:b/>
          <w:bCs/>
          <w:szCs w:val="24"/>
          <w:lang w:val="en-US" w:bidi="lt-LT"/>
        </w:rPr>
        <w:t xml:space="preserve"> </w:t>
      </w:r>
      <w:proofErr w:type="spellStart"/>
      <w:r w:rsidRPr="002B058A">
        <w:rPr>
          <w:b/>
          <w:bCs/>
          <w:szCs w:val="24"/>
          <w:lang w:val="en-US" w:bidi="lt-LT"/>
        </w:rPr>
        <w:t>Rūdos</w:t>
      </w:r>
      <w:proofErr w:type="spellEnd"/>
      <w:r w:rsidRPr="002B058A">
        <w:rPr>
          <w:b/>
          <w:bCs/>
          <w:szCs w:val="24"/>
          <w:lang w:val="en-US" w:bidi="lt-LT"/>
        </w:rPr>
        <w:t xml:space="preserve"> </w:t>
      </w:r>
      <w:proofErr w:type="spellStart"/>
      <w:r w:rsidRPr="002B058A">
        <w:rPr>
          <w:b/>
          <w:bCs/>
          <w:szCs w:val="24"/>
          <w:lang w:val="en-US" w:bidi="lt-LT"/>
        </w:rPr>
        <w:t>Prezidento</w:t>
      </w:r>
      <w:proofErr w:type="spellEnd"/>
      <w:r w:rsidRPr="002B058A">
        <w:rPr>
          <w:b/>
          <w:bCs/>
          <w:szCs w:val="24"/>
          <w:lang w:val="en-US" w:bidi="lt-LT"/>
        </w:rPr>
        <w:t xml:space="preserve"> Kazio Griniaus </w:t>
      </w:r>
      <w:proofErr w:type="spellStart"/>
      <w:r w:rsidRPr="002B058A">
        <w:rPr>
          <w:b/>
          <w:bCs/>
          <w:szCs w:val="24"/>
          <w:lang w:val="en-US" w:bidi="lt-LT"/>
        </w:rPr>
        <w:t>Gimnazija</w:t>
      </w:r>
      <w:proofErr w:type="spellEnd"/>
      <w:r w:rsidRPr="00C75E20">
        <w:rPr>
          <w:szCs w:val="24"/>
          <w:lang w:bidi="lt-LT"/>
        </w:rPr>
        <w:t xml:space="preserve">, juridinio asmens kodas </w:t>
      </w:r>
      <w:r w:rsidRPr="002B058A">
        <w:rPr>
          <w:szCs w:val="24"/>
          <w:lang w:bidi="lt-LT"/>
        </w:rPr>
        <w:t>190398583</w:t>
      </w:r>
      <w:r>
        <w:rPr>
          <w:szCs w:val="24"/>
          <w:lang w:bidi="lt-LT"/>
        </w:rPr>
        <w:t xml:space="preserve">, </w:t>
      </w:r>
      <w:r w:rsidRPr="00C75E20">
        <w:rPr>
          <w:szCs w:val="24"/>
          <w:lang w:bidi="lt-LT"/>
        </w:rPr>
        <w:t xml:space="preserve">kurios buveinė </w:t>
      </w:r>
      <w:r w:rsidRPr="000325EA">
        <w:rPr>
          <w:szCs w:val="24"/>
          <w:lang w:bidi="lt-LT"/>
        </w:rPr>
        <w:t xml:space="preserve">įregistruota adresu </w:t>
      </w:r>
      <w:r w:rsidRPr="002B058A">
        <w:rPr>
          <w:szCs w:val="24"/>
          <w:lang w:bidi="lt-LT"/>
        </w:rPr>
        <w:t xml:space="preserve">Atgimimo g. 1, LT-69415 Kazlų Rūda </w:t>
      </w:r>
      <w:r w:rsidRPr="000325EA">
        <w:rPr>
          <w:szCs w:val="24"/>
          <w:lang w:bidi="lt-LT"/>
        </w:rPr>
        <w:t xml:space="preserve">(toliau – </w:t>
      </w:r>
      <w:r w:rsidRPr="004326D0">
        <w:rPr>
          <w:b/>
          <w:bCs/>
          <w:szCs w:val="24"/>
          <w:lang w:bidi="lt-LT"/>
        </w:rPr>
        <w:t>Užsakovas</w:t>
      </w:r>
      <w:r w:rsidRPr="000325EA">
        <w:rPr>
          <w:szCs w:val="24"/>
          <w:lang w:bidi="lt-LT"/>
        </w:rPr>
        <w:t xml:space="preserve">),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3691DA3C" w14:textId="77777777" w:rsidR="00A84B92" w:rsidRDefault="00A84B92" w:rsidP="00A84B92">
      <w:pPr>
        <w:widowControl w:val="0"/>
        <w:autoSpaceDE w:val="0"/>
        <w:autoSpaceDN w:val="0"/>
        <w:ind w:firstLine="709"/>
        <w:jc w:val="both"/>
        <w:rPr>
          <w:szCs w:val="24"/>
          <w:lang w:bidi="lt-LT"/>
        </w:rPr>
      </w:pPr>
      <w:r w:rsidRPr="000325EA">
        <w:rPr>
          <w:b/>
          <w:bCs/>
          <w:i/>
          <w:iCs/>
          <w:szCs w:val="24"/>
          <w:lang w:bidi="lt-LT"/>
        </w:rPr>
        <w:t>(</w:t>
      </w:r>
      <w:r>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Pr>
          <w:b/>
          <w:bCs/>
          <w:szCs w:val="24"/>
          <w:lang w:bidi="lt-LT"/>
        </w:rPr>
        <w:t>Tiekėjas</w:t>
      </w:r>
      <w:r w:rsidRPr="000325EA">
        <w:rPr>
          <w:szCs w:val="24"/>
          <w:lang w:bidi="lt-LT"/>
        </w:rPr>
        <w:t xml:space="preserve">), </w:t>
      </w:r>
      <w:r w:rsidRPr="00F66DA0">
        <w:rPr>
          <w:szCs w:val="24"/>
          <w:lang w:bidi="lt-LT"/>
        </w:rPr>
        <w:t>kuriai (-</w:t>
      </w:r>
      <w:proofErr w:type="spellStart"/>
      <w:r w:rsidRPr="00F66DA0">
        <w:rPr>
          <w:szCs w:val="24"/>
          <w:lang w:bidi="lt-LT"/>
        </w:rPr>
        <w:t>iam</w:t>
      </w:r>
      <w:proofErr w:type="spellEnd"/>
      <w:r w:rsidRPr="00F66DA0">
        <w:rPr>
          <w:szCs w:val="24"/>
          <w:lang w:bidi="lt-LT"/>
        </w:rPr>
        <w:t>)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146E0C90" w14:textId="77777777" w:rsidR="00A84B92" w:rsidRPr="00C75E20" w:rsidRDefault="00A84B92" w:rsidP="00A84B92">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w:t>
      </w:r>
      <w:r w:rsidR="00D418E6">
        <w:rPr>
          <w:rFonts w:eastAsia="Arial"/>
          <w:szCs w:val="24"/>
        </w:rPr>
        <w:lastRenderedPageBreak/>
        <w:t>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 xml:space="preserve">Darbo diena Sutartyje reiškia bet kurią dieną, išskyrus šeštadienį, sekmadienį ir švenčių dienas </w:t>
      </w:r>
      <w:r>
        <w:rPr>
          <w:rFonts w:eastAsia="Arial"/>
        </w:rPr>
        <w:lastRenderedPageBreak/>
        <w:t>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7AB3745" w14:textId="77777777" w:rsidR="00A84B92" w:rsidRDefault="00A84B92" w:rsidP="00A84B92">
      <w:pPr>
        <w:widowControl w:val="0"/>
        <w:tabs>
          <w:tab w:val="left" w:pos="426"/>
          <w:tab w:val="left" w:pos="567"/>
          <w:tab w:val="left" w:pos="709"/>
          <w:tab w:val="left" w:pos="851"/>
          <w:tab w:val="left" w:pos="992"/>
          <w:tab w:val="left" w:pos="1134"/>
        </w:tabs>
        <w:spacing w:line="276" w:lineRule="auto"/>
        <w:jc w:val="both"/>
        <w:rPr>
          <w:rFonts w:eastAsia="Arial"/>
        </w:rPr>
      </w:pPr>
    </w:p>
    <w:tbl>
      <w:tblPr>
        <w:tblpPr w:leftFromText="180" w:rightFromText="180" w:vertAnchor="text" w:horzAnchor="margin" w:tblpX="90" w:tblpY="33"/>
        <w:tblOverlap w:val="never"/>
        <w:tblW w:w="9762" w:type="dxa"/>
        <w:tblLook w:val="01E0" w:firstRow="1" w:lastRow="1" w:firstColumn="1" w:lastColumn="1" w:noHBand="0" w:noVBand="0"/>
      </w:tblPr>
      <w:tblGrid>
        <w:gridCol w:w="4722"/>
        <w:gridCol w:w="5040"/>
      </w:tblGrid>
      <w:tr w:rsidR="00A84B92" w:rsidRPr="007D539C" w14:paraId="3AE045E4" w14:textId="77777777" w:rsidTr="00BC5AEF">
        <w:tc>
          <w:tcPr>
            <w:tcW w:w="4722" w:type="dxa"/>
          </w:tcPr>
          <w:p w14:paraId="5E742AA1" w14:textId="77777777" w:rsidR="00A84B92" w:rsidRPr="007D539C" w:rsidRDefault="00A84B92" w:rsidP="00BC5AEF">
            <w:pPr>
              <w:rPr>
                <w:rFonts w:eastAsia="Calibri"/>
                <w:b/>
                <w:bCs/>
                <w:szCs w:val="24"/>
                <w:lang w:bidi="lt-LT"/>
              </w:rPr>
            </w:pPr>
            <w:r w:rsidRPr="007D539C">
              <w:rPr>
                <w:rFonts w:eastAsia="Calibri"/>
                <w:b/>
                <w:bCs/>
                <w:caps/>
                <w:szCs w:val="24"/>
                <w:lang w:bidi="lt-LT"/>
              </w:rPr>
              <w:t>UŽSAKOVAS</w:t>
            </w:r>
          </w:p>
        </w:tc>
        <w:tc>
          <w:tcPr>
            <w:tcW w:w="5040" w:type="dxa"/>
          </w:tcPr>
          <w:p w14:paraId="29945727" w14:textId="77777777" w:rsidR="00A84B92" w:rsidRPr="007D539C" w:rsidRDefault="00A84B92" w:rsidP="00BC5AEF">
            <w:pPr>
              <w:rPr>
                <w:rFonts w:eastAsia="Calibri"/>
                <w:b/>
                <w:bCs/>
                <w:caps/>
                <w:szCs w:val="24"/>
                <w:lang w:bidi="lt-LT"/>
              </w:rPr>
            </w:pPr>
            <w:r>
              <w:rPr>
                <w:rFonts w:eastAsia="Calibri"/>
                <w:b/>
                <w:bCs/>
                <w:caps/>
                <w:szCs w:val="24"/>
                <w:lang w:bidi="lt-LT"/>
              </w:rPr>
              <w:t xml:space="preserve">        Tiekėjas</w:t>
            </w:r>
          </w:p>
        </w:tc>
      </w:tr>
    </w:tbl>
    <w:p w14:paraId="48E603AF" w14:textId="77777777" w:rsidR="00A84B92" w:rsidRDefault="00A84B92" w:rsidP="00A84B92">
      <w:pPr>
        <w:rPr>
          <w:bCs/>
          <w:szCs w:val="24"/>
        </w:rPr>
      </w:pPr>
      <w:r>
        <w:rPr>
          <w:bCs/>
          <w:szCs w:val="24"/>
        </w:rPr>
        <w:t xml:space="preserve">  Pavadinimas</w:t>
      </w:r>
    </w:p>
    <w:p w14:paraId="3B2831D5" w14:textId="77777777" w:rsidR="00A84B92" w:rsidRDefault="00A84B92" w:rsidP="00A84B92">
      <w:pPr>
        <w:rPr>
          <w:bCs/>
          <w:szCs w:val="24"/>
        </w:rPr>
      </w:pPr>
      <w:r>
        <w:rPr>
          <w:bCs/>
          <w:szCs w:val="24"/>
        </w:rPr>
        <w:t xml:space="preserve">  Įstaigos kodas </w:t>
      </w:r>
    </w:p>
    <w:p w14:paraId="100C8961" w14:textId="77777777" w:rsidR="00A84B92" w:rsidRDefault="00A84B92" w:rsidP="00A84B92">
      <w:pPr>
        <w:rPr>
          <w:bCs/>
          <w:szCs w:val="24"/>
        </w:rPr>
      </w:pPr>
      <w:r>
        <w:rPr>
          <w:bCs/>
          <w:szCs w:val="24"/>
        </w:rPr>
        <w:t xml:space="preserve">  Adresas</w:t>
      </w:r>
    </w:p>
    <w:p w14:paraId="4BFF0F47" w14:textId="77777777" w:rsidR="00A84B92" w:rsidRDefault="00A84B92" w:rsidP="00A84B92">
      <w:pPr>
        <w:rPr>
          <w:bCs/>
          <w:szCs w:val="24"/>
        </w:rPr>
      </w:pPr>
      <w:r>
        <w:rPr>
          <w:bCs/>
          <w:szCs w:val="24"/>
        </w:rPr>
        <w:t xml:space="preserve">  Tel. </w:t>
      </w:r>
    </w:p>
    <w:p w14:paraId="12F9E3BF" w14:textId="77777777" w:rsidR="00A84B92" w:rsidRDefault="00A84B92" w:rsidP="00A84B92">
      <w:pPr>
        <w:rPr>
          <w:bCs/>
          <w:szCs w:val="24"/>
        </w:rPr>
      </w:pPr>
      <w:r>
        <w:rPr>
          <w:bCs/>
          <w:szCs w:val="24"/>
        </w:rPr>
        <w:t xml:space="preserve">   El. paštas </w:t>
      </w:r>
    </w:p>
    <w:p w14:paraId="17A2DEC5" w14:textId="77777777" w:rsidR="00A84B92" w:rsidRDefault="00A84B92" w:rsidP="00A84B92">
      <w:pPr>
        <w:rPr>
          <w:bCs/>
          <w:szCs w:val="24"/>
        </w:rPr>
      </w:pPr>
    </w:p>
    <w:p w14:paraId="5E48F0E0" w14:textId="77777777" w:rsidR="00A84B92" w:rsidRDefault="00A84B92" w:rsidP="00A84B92">
      <w:pPr>
        <w:rPr>
          <w:bCs/>
          <w:szCs w:val="24"/>
        </w:rPr>
      </w:pPr>
    </w:p>
    <w:p w14:paraId="2F4D9BE4" w14:textId="77777777" w:rsidR="00A84B92" w:rsidRDefault="00A84B92" w:rsidP="00A84B92">
      <w:pPr>
        <w:rPr>
          <w:bCs/>
          <w:szCs w:val="24"/>
        </w:rPr>
      </w:pPr>
      <w:r>
        <w:rPr>
          <w:bCs/>
          <w:szCs w:val="24"/>
        </w:rPr>
        <w:t>Pareigos</w:t>
      </w:r>
    </w:p>
    <w:p w14:paraId="4F623D7D" w14:textId="77777777" w:rsidR="00A84B92" w:rsidRDefault="00A84B92" w:rsidP="00A84B92">
      <w:pPr>
        <w:rPr>
          <w:bCs/>
          <w:szCs w:val="24"/>
        </w:rPr>
      </w:pPr>
      <w:r>
        <w:rPr>
          <w:bCs/>
          <w:szCs w:val="24"/>
        </w:rPr>
        <w:t>Vardas Pavardė</w:t>
      </w:r>
    </w:p>
    <w:p w14:paraId="06DDBF14" w14:textId="77777777" w:rsidR="00A84B92" w:rsidRDefault="00A84B92" w:rsidP="00A84B92">
      <w:pPr>
        <w:spacing w:line="276" w:lineRule="auto"/>
      </w:pPr>
    </w:p>
    <w:p w14:paraId="74ACE377" w14:textId="7A9A0312" w:rsidR="00027B83" w:rsidRDefault="00027B83" w:rsidP="00AD13BC">
      <w:pPr>
        <w:spacing w:line="276" w:lineRule="auto"/>
        <w:jc w:val="center"/>
      </w:pPr>
    </w:p>
    <w:p w14:paraId="48434A73" w14:textId="77777777" w:rsidR="00A84B92" w:rsidRDefault="00A84B92" w:rsidP="00AD13BC">
      <w:pPr>
        <w:spacing w:line="276" w:lineRule="auto"/>
        <w:jc w:val="center"/>
      </w:pPr>
    </w:p>
    <w:p w14:paraId="0E67A5E6" w14:textId="77777777" w:rsidR="00A84B92" w:rsidRDefault="00A84B92" w:rsidP="00AD13BC">
      <w:pPr>
        <w:spacing w:line="276" w:lineRule="auto"/>
        <w:jc w:val="center"/>
      </w:pPr>
    </w:p>
    <w:p w14:paraId="6C176151" w14:textId="77777777" w:rsidR="00A84B92" w:rsidRDefault="00A84B92" w:rsidP="00AD13BC">
      <w:pPr>
        <w:spacing w:line="276" w:lineRule="auto"/>
        <w:jc w:val="center"/>
      </w:pPr>
    </w:p>
    <w:p w14:paraId="2A7CFFC2" w14:textId="77777777" w:rsidR="00A84B92" w:rsidRDefault="00A84B92" w:rsidP="00AD13BC">
      <w:pPr>
        <w:spacing w:line="276" w:lineRule="auto"/>
        <w:jc w:val="center"/>
      </w:pPr>
    </w:p>
    <w:p w14:paraId="17A90944" w14:textId="77777777" w:rsidR="00A84B92" w:rsidRDefault="00A84B92" w:rsidP="00AD13BC">
      <w:pPr>
        <w:spacing w:line="276" w:lineRule="auto"/>
        <w:jc w:val="center"/>
      </w:pPr>
    </w:p>
    <w:p w14:paraId="6E577E5B" w14:textId="77777777" w:rsidR="00A84B92" w:rsidRDefault="00A84B92" w:rsidP="00AD13BC">
      <w:pPr>
        <w:spacing w:line="276" w:lineRule="auto"/>
        <w:jc w:val="center"/>
      </w:pPr>
    </w:p>
    <w:p w14:paraId="2191C4FD" w14:textId="77777777" w:rsidR="00A84B92" w:rsidRDefault="00A84B92" w:rsidP="00AD13BC">
      <w:pPr>
        <w:spacing w:line="276" w:lineRule="auto"/>
        <w:jc w:val="center"/>
      </w:pPr>
    </w:p>
    <w:p w14:paraId="3591AD86" w14:textId="77777777" w:rsidR="00A84B92" w:rsidRDefault="00A84B92" w:rsidP="00AD13BC">
      <w:pPr>
        <w:spacing w:line="276" w:lineRule="auto"/>
        <w:jc w:val="center"/>
      </w:pPr>
    </w:p>
    <w:p w14:paraId="08FDC58F" w14:textId="77777777" w:rsidR="00A84B92" w:rsidRDefault="00A84B92" w:rsidP="00AD13BC">
      <w:pPr>
        <w:spacing w:line="276" w:lineRule="auto"/>
        <w:jc w:val="center"/>
      </w:pPr>
    </w:p>
    <w:p w14:paraId="6ED731B6" w14:textId="77777777" w:rsidR="00A84B92" w:rsidRDefault="00A84B92" w:rsidP="00AD13BC">
      <w:pPr>
        <w:spacing w:line="276" w:lineRule="auto"/>
        <w:jc w:val="center"/>
      </w:pPr>
    </w:p>
    <w:p w14:paraId="66F95147" w14:textId="77777777" w:rsidR="00A84B92" w:rsidRDefault="00A84B92" w:rsidP="00AD13BC">
      <w:pPr>
        <w:spacing w:line="276" w:lineRule="auto"/>
        <w:jc w:val="center"/>
      </w:pPr>
    </w:p>
    <w:p w14:paraId="2AB8D00E" w14:textId="77777777" w:rsidR="00A84B92" w:rsidRDefault="00A84B92" w:rsidP="00AD13BC">
      <w:pPr>
        <w:spacing w:line="276" w:lineRule="auto"/>
        <w:jc w:val="center"/>
      </w:pPr>
    </w:p>
    <w:p w14:paraId="51D14B51" w14:textId="77777777" w:rsidR="00A84B92" w:rsidRDefault="00A84B92" w:rsidP="00AD13BC">
      <w:pPr>
        <w:spacing w:line="276" w:lineRule="auto"/>
        <w:jc w:val="center"/>
      </w:pPr>
    </w:p>
    <w:p w14:paraId="5EAB370A" w14:textId="77777777" w:rsidR="00A84B92" w:rsidRDefault="00A84B92" w:rsidP="00AD13BC">
      <w:pPr>
        <w:spacing w:line="276" w:lineRule="auto"/>
        <w:jc w:val="center"/>
      </w:pPr>
    </w:p>
    <w:p w14:paraId="56A58B58" w14:textId="77777777" w:rsidR="00A84B92" w:rsidRDefault="00A84B92" w:rsidP="00AD13BC">
      <w:pPr>
        <w:spacing w:line="276" w:lineRule="auto"/>
        <w:jc w:val="center"/>
      </w:pPr>
    </w:p>
    <w:p w14:paraId="44512D3A" w14:textId="77777777" w:rsidR="00A84B92" w:rsidRDefault="00A84B92" w:rsidP="00AD13BC">
      <w:pPr>
        <w:spacing w:line="276" w:lineRule="auto"/>
        <w:jc w:val="center"/>
      </w:pPr>
    </w:p>
    <w:p w14:paraId="48F2D923" w14:textId="77777777" w:rsidR="00A84B92" w:rsidRDefault="00A84B92" w:rsidP="00AD13BC">
      <w:pPr>
        <w:spacing w:line="276" w:lineRule="auto"/>
        <w:jc w:val="center"/>
      </w:pPr>
    </w:p>
    <w:p w14:paraId="17237DE6" w14:textId="77777777" w:rsidR="00A84B92" w:rsidRDefault="00A84B92" w:rsidP="00AD13BC">
      <w:pPr>
        <w:spacing w:line="276" w:lineRule="auto"/>
        <w:jc w:val="center"/>
      </w:pPr>
    </w:p>
    <w:p w14:paraId="207E9D20" w14:textId="77777777" w:rsidR="00A84B92" w:rsidRDefault="00A84B92" w:rsidP="00AD13BC">
      <w:pPr>
        <w:spacing w:line="276" w:lineRule="auto"/>
        <w:jc w:val="center"/>
      </w:pPr>
    </w:p>
    <w:p w14:paraId="2EBCA3E3" w14:textId="77777777" w:rsidR="00A84B92" w:rsidRDefault="00A84B92" w:rsidP="00AD13BC">
      <w:pPr>
        <w:spacing w:line="276" w:lineRule="auto"/>
        <w:jc w:val="center"/>
      </w:pPr>
    </w:p>
    <w:p w14:paraId="024FB0FB" w14:textId="77777777" w:rsidR="00A84B92" w:rsidRDefault="00A84B92" w:rsidP="00AD13BC">
      <w:pPr>
        <w:spacing w:line="276" w:lineRule="auto"/>
        <w:jc w:val="center"/>
      </w:pPr>
    </w:p>
    <w:p w14:paraId="6772C03A" w14:textId="77777777" w:rsidR="00A84B92" w:rsidRDefault="00A84B92" w:rsidP="00AD13BC">
      <w:pPr>
        <w:spacing w:line="276" w:lineRule="auto"/>
        <w:jc w:val="center"/>
      </w:pPr>
    </w:p>
    <w:p w14:paraId="4B2D5EFA" w14:textId="77777777" w:rsidR="00A84B92" w:rsidRDefault="00A84B92" w:rsidP="00AD13BC">
      <w:pPr>
        <w:spacing w:line="276" w:lineRule="auto"/>
        <w:jc w:val="center"/>
      </w:pPr>
    </w:p>
    <w:p w14:paraId="1BF01BF5" w14:textId="77777777" w:rsidR="00A84B92" w:rsidRDefault="00A84B92" w:rsidP="00AD13BC">
      <w:pPr>
        <w:spacing w:line="276" w:lineRule="auto"/>
        <w:jc w:val="center"/>
      </w:pPr>
    </w:p>
    <w:p w14:paraId="77FF14AE" w14:textId="77777777" w:rsidR="002670E3" w:rsidRDefault="002670E3" w:rsidP="00AD13BC">
      <w:pPr>
        <w:spacing w:line="276" w:lineRule="auto"/>
        <w:jc w:val="center"/>
      </w:pPr>
    </w:p>
    <w:p w14:paraId="3B9E2A09" w14:textId="77777777" w:rsidR="002670E3" w:rsidRDefault="002670E3" w:rsidP="00AD13BC">
      <w:pPr>
        <w:spacing w:line="276" w:lineRule="auto"/>
        <w:jc w:val="center"/>
      </w:pPr>
    </w:p>
    <w:p w14:paraId="7594DDFD" w14:textId="77777777" w:rsidR="002670E3" w:rsidRDefault="002670E3" w:rsidP="00AD13BC">
      <w:pPr>
        <w:spacing w:line="276" w:lineRule="auto"/>
        <w:jc w:val="center"/>
      </w:pPr>
    </w:p>
    <w:p w14:paraId="2349000C" w14:textId="77777777" w:rsidR="002670E3" w:rsidRDefault="002670E3" w:rsidP="00AD13BC">
      <w:pPr>
        <w:spacing w:line="276" w:lineRule="auto"/>
        <w:jc w:val="center"/>
      </w:pPr>
    </w:p>
    <w:p w14:paraId="305F7D9F" w14:textId="77777777" w:rsidR="002670E3" w:rsidRDefault="002670E3" w:rsidP="00AD13BC">
      <w:pPr>
        <w:spacing w:line="276" w:lineRule="auto"/>
        <w:jc w:val="center"/>
      </w:pPr>
    </w:p>
    <w:p w14:paraId="24953892" w14:textId="77777777" w:rsidR="002670E3" w:rsidRDefault="002670E3" w:rsidP="00AD13BC">
      <w:pPr>
        <w:spacing w:line="276" w:lineRule="auto"/>
        <w:jc w:val="center"/>
      </w:pPr>
    </w:p>
    <w:p w14:paraId="46683BC2" w14:textId="77777777" w:rsidR="002670E3" w:rsidRDefault="002670E3" w:rsidP="00AD13BC">
      <w:pPr>
        <w:spacing w:line="276" w:lineRule="auto"/>
        <w:jc w:val="center"/>
      </w:pPr>
    </w:p>
    <w:p w14:paraId="75A6A2BB" w14:textId="77777777" w:rsidR="002670E3" w:rsidRDefault="002670E3" w:rsidP="00AD13BC">
      <w:pPr>
        <w:spacing w:line="276" w:lineRule="auto"/>
        <w:jc w:val="center"/>
      </w:pPr>
    </w:p>
    <w:p w14:paraId="4F1F2092" w14:textId="77777777" w:rsidR="002670E3" w:rsidRDefault="002670E3" w:rsidP="00AD13BC">
      <w:pPr>
        <w:spacing w:line="276" w:lineRule="auto"/>
        <w:jc w:val="center"/>
      </w:pPr>
    </w:p>
    <w:p w14:paraId="1938D2BF" w14:textId="77777777" w:rsidR="002670E3" w:rsidRDefault="002670E3" w:rsidP="00AD13BC">
      <w:pPr>
        <w:spacing w:line="276" w:lineRule="auto"/>
        <w:jc w:val="center"/>
      </w:pPr>
    </w:p>
    <w:p w14:paraId="0E92A774" w14:textId="77777777" w:rsidR="002670E3" w:rsidRDefault="002670E3" w:rsidP="00AD13BC">
      <w:pPr>
        <w:spacing w:line="276" w:lineRule="auto"/>
        <w:jc w:val="center"/>
      </w:pPr>
    </w:p>
    <w:p w14:paraId="3DC8263D" w14:textId="77777777" w:rsidR="002670E3" w:rsidRDefault="002670E3" w:rsidP="00AD13BC">
      <w:pPr>
        <w:spacing w:line="276" w:lineRule="auto"/>
        <w:jc w:val="center"/>
      </w:pPr>
    </w:p>
    <w:p w14:paraId="5808959E" w14:textId="77777777" w:rsidR="002670E3" w:rsidRDefault="002670E3" w:rsidP="00AD13BC">
      <w:pPr>
        <w:spacing w:line="276" w:lineRule="auto"/>
        <w:jc w:val="center"/>
      </w:pPr>
    </w:p>
    <w:p w14:paraId="032E7D52" w14:textId="77777777" w:rsidR="002670E3" w:rsidRDefault="002670E3" w:rsidP="00AD13BC">
      <w:pPr>
        <w:spacing w:line="276" w:lineRule="auto"/>
        <w:jc w:val="center"/>
      </w:pPr>
    </w:p>
    <w:p w14:paraId="6791A7FA" w14:textId="77777777" w:rsidR="002670E3" w:rsidRDefault="002670E3" w:rsidP="002670E3">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CA520A5" w14:textId="77777777" w:rsidR="002670E3" w:rsidRDefault="002670E3" w:rsidP="00A84B9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84B92" w14:paraId="35ECC946" w14:textId="77777777" w:rsidTr="00FA278F">
        <w:tc>
          <w:tcPr>
            <w:tcW w:w="2448" w:type="dxa"/>
          </w:tcPr>
          <w:p w14:paraId="35E2064D" w14:textId="77777777" w:rsidR="00A84B92" w:rsidRDefault="00A84B92" w:rsidP="00A84B92">
            <w:pPr>
              <w:jc w:val="both"/>
              <w:rPr>
                <w:b/>
                <w:kern w:val="2"/>
                <w:szCs w:val="24"/>
              </w:rPr>
            </w:pPr>
            <w:r>
              <w:rPr>
                <w:b/>
                <w:kern w:val="2"/>
                <w:szCs w:val="24"/>
              </w:rPr>
              <w:t>Sutarties pavadinimas</w:t>
            </w:r>
          </w:p>
        </w:tc>
        <w:tc>
          <w:tcPr>
            <w:tcW w:w="7110" w:type="dxa"/>
            <w:gridSpan w:val="3"/>
          </w:tcPr>
          <w:p w14:paraId="3B187FD4" w14:textId="4C8EDA8B" w:rsidR="00A84B92" w:rsidRPr="00B805B3" w:rsidRDefault="00A84B92" w:rsidP="00A84B92">
            <w:pPr>
              <w:jc w:val="both"/>
              <w:rPr>
                <w:kern w:val="2"/>
                <w:szCs w:val="24"/>
              </w:rPr>
            </w:pPr>
            <w:r w:rsidRPr="00B805B3">
              <w:rPr>
                <w:kern w:val="2"/>
                <w:szCs w:val="24"/>
              </w:rPr>
              <w:t>Pagalbinio ūkio pastato Vytauto g. 58, Kazlų Rūdoje, rekonstravimo į lopšelį-darželį (mokslo paskirties pastatą) III korpuso baldai ir integruota buitinė technika (Baldų projektavimo paslaugos)</w:t>
            </w:r>
          </w:p>
        </w:tc>
      </w:tr>
      <w:tr w:rsidR="00A84B92" w14:paraId="054E207E" w14:textId="77777777" w:rsidTr="00FA278F">
        <w:tc>
          <w:tcPr>
            <w:tcW w:w="2448" w:type="dxa"/>
          </w:tcPr>
          <w:p w14:paraId="57F2536D" w14:textId="77777777" w:rsidR="00A84B92" w:rsidRDefault="00A84B92" w:rsidP="00A84B92">
            <w:pPr>
              <w:jc w:val="both"/>
              <w:rPr>
                <w:b/>
                <w:kern w:val="2"/>
                <w:szCs w:val="24"/>
              </w:rPr>
            </w:pPr>
            <w:r>
              <w:rPr>
                <w:b/>
                <w:kern w:val="2"/>
                <w:szCs w:val="24"/>
              </w:rPr>
              <w:t>Sutarties data</w:t>
            </w:r>
          </w:p>
        </w:tc>
        <w:tc>
          <w:tcPr>
            <w:tcW w:w="2177" w:type="dxa"/>
          </w:tcPr>
          <w:p w14:paraId="06776401" w14:textId="77777777" w:rsidR="00A84B92" w:rsidRDefault="00A84B92" w:rsidP="00A84B92">
            <w:pPr>
              <w:jc w:val="both"/>
              <w:rPr>
                <w:kern w:val="2"/>
                <w:szCs w:val="24"/>
              </w:rPr>
            </w:pPr>
          </w:p>
        </w:tc>
        <w:tc>
          <w:tcPr>
            <w:tcW w:w="2362" w:type="dxa"/>
          </w:tcPr>
          <w:p w14:paraId="2D4420F4" w14:textId="77777777" w:rsidR="00A84B92" w:rsidRDefault="00A84B92" w:rsidP="00A84B92">
            <w:pPr>
              <w:jc w:val="both"/>
              <w:rPr>
                <w:b/>
                <w:kern w:val="2"/>
                <w:szCs w:val="24"/>
              </w:rPr>
            </w:pPr>
            <w:r>
              <w:rPr>
                <w:b/>
                <w:kern w:val="2"/>
                <w:szCs w:val="24"/>
              </w:rPr>
              <w:t>Sutarties numeris</w:t>
            </w:r>
          </w:p>
        </w:tc>
        <w:tc>
          <w:tcPr>
            <w:tcW w:w="2571" w:type="dxa"/>
          </w:tcPr>
          <w:p w14:paraId="29B0F906" w14:textId="77777777" w:rsidR="00A84B92" w:rsidRDefault="00A84B92" w:rsidP="00A84B92">
            <w:pPr>
              <w:jc w:val="both"/>
              <w:rPr>
                <w:kern w:val="2"/>
                <w:szCs w:val="24"/>
              </w:rPr>
            </w:pPr>
          </w:p>
        </w:tc>
      </w:tr>
    </w:tbl>
    <w:p w14:paraId="214135ED" w14:textId="77777777" w:rsidR="002670E3" w:rsidRDefault="002670E3" w:rsidP="002670E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670E3" w14:paraId="71915523" w14:textId="77777777" w:rsidTr="00FA278F">
        <w:tc>
          <w:tcPr>
            <w:tcW w:w="9558" w:type="dxa"/>
            <w:gridSpan w:val="3"/>
          </w:tcPr>
          <w:p w14:paraId="5DBE88C2" w14:textId="77777777" w:rsidR="002670E3" w:rsidRDefault="002670E3" w:rsidP="00FA278F">
            <w:pPr>
              <w:jc w:val="center"/>
              <w:rPr>
                <w:b/>
                <w:kern w:val="2"/>
                <w:szCs w:val="24"/>
              </w:rPr>
            </w:pPr>
            <w:r>
              <w:rPr>
                <w:b/>
                <w:kern w:val="2"/>
                <w:szCs w:val="24"/>
              </w:rPr>
              <w:t>1. SUTARTIES ŠALYS</w:t>
            </w:r>
          </w:p>
        </w:tc>
      </w:tr>
      <w:tr w:rsidR="002670E3" w14:paraId="68370633" w14:textId="77777777" w:rsidTr="00FA278F">
        <w:tc>
          <w:tcPr>
            <w:tcW w:w="2808" w:type="dxa"/>
            <w:vMerge w:val="restart"/>
          </w:tcPr>
          <w:p w14:paraId="6F7C17AC" w14:textId="77777777" w:rsidR="002670E3" w:rsidRDefault="002670E3" w:rsidP="00FA278F">
            <w:pPr>
              <w:jc w:val="center"/>
              <w:rPr>
                <w:b/>
                <w:kern w:val="2"/>
                <w:szCs w:val="24"/>
              </w:rPr>
            </w:pPr>
          </w:p>
          <w:p w14:paraId="06A51A59" w14:textId="77777777" w:rsidR="002670E3" w:rsidRDefault="002670E3" w:rsidP="00FA278F">
            <w:pPr>
              <w:jc w:val="center"/>
              <w:rPr>
                <w:b/>
                <w:kern w:val="2"/>
                <w:szCs w:val="24"/>
              </w:rPr>
            </w:pPr>
          </w:p>
          <w:p w14:paraId="06F07B5D" w14:textId="77777777" w:rsidR="002670E3" w:rsidRDefault="002670E3" w:rsidP="00FA278F">
            <w:pPr>
              <w:jc w:val="center"/>
              <w:rPr>
                <w:b/>
                <w:kern w:val="2"/>
                <w:szCs w:val="24"/>
              </w:rPr>
            </w:pPr>
          </w:p>
          <w:p w14:paraId="52B946A5" w14:textId="77777777" w:rsidR="002670E3" w:rsidRDefault="002670E3" w:rsidP="00FA278F">
            <w:pPr>
              <w:rPr>
                <w:b/>
                <w:kern w:val="2"/>
                <w:szCs w:val="24"/>
              </w:rPr>
            </w:pPr>
          </w:p>
          <w:p w14:paraId="28D81A0F" w14:textId="77777777" w:rsidR="002670E3" w:rsidRDefault="002670E3" w:rsidP="00FA278F">
            <w:pPr>
              <w:rPr>
                <w:b/>
                <w:kern w:val="2"/>
                <w:szCs w:val="24"/>
              </w:rPr>
            </w:pPr>
            <w:r>
              <w:rPr>
                <w:b/>
                <w:kern w:val="2"/>
                <w:szCs w:val="24"/>
              </w:rPr>
              <w:t>1.1. Pirkėjas</w:t>
            </w:r>
          </w:p>
        </w:tc>
        <w:tc>
          <w:tcPr>
            <w:tcW w:w="3240" w:type="dxa"/>
          </w:tcPr>
          <w:p w14:paraId="056C7D6E" w14:textId="77777777" w:rsidR="002670E3" w:rsidRDefault="002670E3" w:rsidP="00FA278F">
            <w:pPr>
              <w:rPr>
                <w:kern w:val="2"/>
                <w:szCs w:val="24"/>
              </w:rPr>
            </w:pPr>
            <w:r>
              <w:rPr>
                <w:kern w:val="2"/>
                <w:szCs w:val="24"/>
              </w:rPr>
              <w:t>1.1.1. Pavadinimas</w:t>
            </w:r>
          </w:p>
        </w:tc>
        <w:tc>
          <w:tcPr>
            <w:tcW w:w="3510" w:type="dxa"/>
          </w:tcPr>
          <w:p w14:paraId="2E149F7B" w14:textId="77777777" w:rsidR="002670E3" w:rsidRDefault="002670E3" w:rsidP="00FA278F">
            <w:pPr>
              <w:jc w:val="center"/>
              <w:rPr>
                <w:kern w:val="2"/>
                <w:szCs w:val="24"/>
              </w:rPr>
            </w:pPr>
          </w:p>
        </w:tc>
      </w:tr>
      <w:tr w:rsidR="002670E3" w14:paraId="480BE5F9" w14:textId="77777777" w:rsidTr="00FA278F">
        <w:tc>
          <w:tcPr>
            <w:tcW w:w="2808" w:type="dxa"/>
            <w:vMerge/>
          </w:tcPr>
          <w:p w14:paraId="21F5CE89" w14:textId="77777777" w:rsidR="002670E3" w:rsidRDefault="002670E3" w:rsidP="00FA278F">
            <w:pPr>
              <w:rPr>
                <w:kern w:val="2"/>
                <w:szCs w:val="24"/>
              </w:rPr>
            </w:pPr>
          </w:p>
        </w:tc>
        <w:tc>
          <w:tcPr>
            <w:tcW w:w="3240" w:type="dxa"/>
          </w:tcPr>
          <w:p w14:paraId="6E0128D8" w14:textId="77777777" w:rsidR="002670E3" w:rsidRDefault="002670E3" w:rsidP="00FA278F">
            <w:pPr>
              <w:rPr>
                <w:kern w:val="2"/>
                <w:szCs w:val="24"/>
              </w:rPr>
            </w:pPr>
            <w:r>
              <w:rPr>
                <w:kern w:val="2"/>
                <w:szCs w:val="24"/>
              </w:rPr>
              <w:t>1.1.2. Juridinio asmens kodas</w:t>
            </w:r>
          </w:p>
        </w:tc>
        <w:tc>
          <w:tcPr>
            <w:tcW w:w="3510" w:type="dxa"/>
          </w:tcPr>
          <w:p w14:paraId="3D88E6D2" w14:textId="77777777" w:rsidR="002670E3" w:rsidRDefault="002670E3" w:rsidP="00FA278F">
            <w:pPr>
              <w:jc w:val="center"/>
              <w:rPr>
                <w:kern w:val="2"/>
                <w:szCs w:val="24"/>
              </w:rPr>
            </w:pPr>
          </w:p>
        </w:tc>
      </w:tr>
      <w:tr w:rsidR="002670E3" w14:paraId="6AD52F6B" w14:textId="77777777" w:rsidTr="00FA278F">
        <w:tc>
          <w:tcPr>
            <w:tcW w:w="2808" w:type="dxa"/>
            <w:vMerge/>
          </w:tcPr>
          <w:p w14:paraId="0B825994" w14:textId="77777777" w:rsidR="002670E3" w:rsidRDefault="002670E3" w:rsidP="00FA278F">
            <w:pPr>
              <w:rPr>
                <w:kern w:val="2"/>
                <w:szCs w:val="24"/>
              </w:rPr>
            </w:pPr>
          </w:p>
        </w:tc>
        <w:tc>
          <w:tcPr>
            <w:tcW w:w="3240" w:type="dxa"/>
          </w:tcPr>
          <w:p w14:paraId="22B32742" w14:textId="77777777" w:rsidR="002670E3" w:rsidRDefault="002670E3" w:rsidP="00FA278F">
            <w:pPr>
              <w:rPr>
                <w:kern w:val="2"/>
                <w:szCs w:val="24"/>
              </w:rPr>
            </w:pPr>
            <w:r>
              <w:rPr>
                <w:kern w:val="2"/>
                <w:szCs w:val="24"/>
              </w:rPr>
              <w:t>1.1.3. Adresas</w:t>
            </w:r>
          </w:p>
        </w:tc>
        <w:tc>
          <w:tcPr>
            <w:tcW w:w="3510" w:type="dxa"/>
          </w:tcPr>
          <w:p w14:paraId="4DF5D40F" w14:textId="77777777" w:rsidR="002670E3" w:rsidRDefault="002670E3" w:rsidP="00FA278F">
            <w:pPr>
              <w:jc w:val="center"/>
              <w:rPr>
                <w:kern w:val="2"/>
                <w:szCs w:val="24"/>
              </w:rPr>
            </w:pPr>
          </w:p>
        </w:tc>
      </w:tr>
      <w:tr w:rsidR="002670E3" w14:paraId="19659569" w14:textId="77777777" w:rsidTr="00FA278F">
        <w:tc>
          <w:tcPr>
            <w:tcW w:w="2808" w:type="dxa"/>
            <w:vMerge/>
          </w:tcPr>
          <w:p w14:paraId="0F891243" w14:textId="77777777" w:rsidR="002670E3" w:rsidRDefault="002670E3" w:rsidP="00FA278F">
            <w:pPr>
              <w:rPr>
                <w:kern w:val="2"/>
                <w:szCs w:val="24"/>
              </w:rPr>
            </w:pPr>
          </w:p>
        </w:tc>
        <w:tc>
          <w:tcPr>
            <w:tcW w:w="3240" w:type="dxa"/>
          </w:tcPr>
          <w:p w14:paraId="188E4785" w14:textId="77777777" w:rsidR="002670E3" w:rsidRDefault="002670E3" w:rsidP="00FA278F">
            <w:pPr>
              <w:rPr>
                <w:kern w:val="2"/>
                <w:szCs w:val="24"/>
              </w:rPr>
            </w:pPr>
            <w:r>
              <w:rPr>
                <w:kern w:val="2"/>
                <w:szCs w:val="24"/>
              </w:rPr>
              <w:t>1.1.4. PVM mokėtojo kodas</w:t>
            </w:r>
          </w:p>
        </w:tc>
        <w:tc>
          <w:tcPr>
            <w:tcW w:w="3510" w:type="dxa"/>
          </w:tcPr>
          <w:p w14:paraId="255A6F1E" w14:textId="77777777" w:rsidR="002670E3" w:rsidRDefault="002670E3" w:rsidP="00FA278F">
            <w:pPr>
              <w:jc w:val="center"/>
              <w:rPr>
                <w:kern w:val="2"/>
                <w:szCs w:val="24"/>
              </w:rPr>
            </w:pPr>
          </w:p>
        </w:tc>
      </w:tr>
      <w:tr w:rsidR="002670E3" w14:paraId="1B53DB0A" w14:textId="77777777" w:rsidTr="00FA278F">
        <w:tc>
          <w:tcPr>
            <w:tcW w:w="2808" w:type="dxa"/>
            <w:vMerge/>
          </w:tcPr>
          <w:p w14:paraId="6921A9DE" w14:textId="77777777" w:rsidR="002670E3" w:rsidRDefault="002670E3" w:rsidP="00FA278F">
            <w:pPr>
              <w:rPr>
                <w:kern w:val="2"/>
                <w:szCs w:val="24"/>
              </w:rPr>
            </w:pPr>
          </w:p>
        </w:tc>
        <w:tc>
          <w:tcPr>
            <w:tcW w:w="3240" w:type="dxa"/>
          </w:tcPr>
          <w:p w14:paraId="4B7EA9DA" w14:textId="77777777" w:rsidR="002670E3" w:rsidRDefault="002670E3" w:rsidP="00FA278F">
            <w:pPr>
              <w:rPr>
                <w:kern w:val="2"/>
                <w:szCs w:val="24"/>
              </w:rPr>
            </w:pPr>
            <w:r>
              <w:rPr>
                <w:kern w:val="2"/>
                <w:szCs w:val="24"/>
              </w:rPr>
              <w:t>1.1.5. Atsiskaitomoji sąskaita</w:t>
            </w:r>
          </w:p>
        </w:tc>
        <w:tc>
          <w:tcPr>
            <w:tcW w:w="3510" w:type="dxa"/>
          </w:tcPr>
          <w:p w14:paraId="5546E1DE" w14:textId="77777777" w:rsidR="002670E3" w:rsidRDefault="002670E3" w:rsidP="00FA278F">
            <w:pPr>
              <w:jc w:val="center"/>
              <w:rPr>
                <w:kern w:val="2"/>
                <w:szCs w:val="24"/>
              </w:rPr>
            </w:pPr>
          </w:p>
        </w:tc>
      </w:tr>
      <w:tr w:rsidR="002670E3" w14:paraId="6B779E67" w14:textId="77777777" w:rsidTr="00FA278F">
        <w:tc>
          <w:tcPr>
            <w:tcW w:w="2808" w:type="dxa"/>
            <w:vMerge/>
          </w:tcPr>
          <w:p w14:paraId="7B06DCDB" w14:textId="77777777" w:rsidR="002670E3" w:rsidRDefault="002670E3" w:rsidP="00FA278F">
            <w:pPr>
              <w:rPr>
                <w:kern w:val="2"/>
                <w:szCs w:val="24"/>
              </w:rPr>
            </w:pPr>
          </w:p>
        </w:tc>
        <w:tc>
          <w:tcPr>
            <w:tcW w:w="3240" w:type="dxa"/>
          </w:tcPr>
          <w:p w14:paraId="5153AFAC" w14:textId="77777777" w:rsidR="002670E3" w:rsidRDefault="002670E3" w:rsidP="00FA278F">
            <w:pPr>
              <w:rPr>
                <w:kern w:val="2"/>
                <w:szCs w:val="24"/>
              </w:rPr>
            </w:pPr>
            <w:r>
              <w:rPr>
                <w:kern w:val="2"/>
                <w:szCs w:val="24"/>
              </w:rPr>
              <w:t>1.1.6. Bankas, banko kodas</w:t>
            </w:r>
          </w:p>
        </w:tc>
        <w:tc>
          <w:tcPr>
            <w:tcW w:w="3510" w:type="dxa"/>
          </w:tcPr>
          <w:p w14:paraId="12874BE7" w14:textId="77777777" w:rsidR="002670E3" w:rsidRDefault="002670E3" w:rsidP="00FA278F">
            <w:pPr>
              <w:jc w:val="center"/>
              <w:rPr>
                <w:kern w:val="2"/>
                <w:szCs w:val="24"/>
              </w:rPr>
            </w:pPr>
          </w:p>
        </w:tc>
      </w:tr>
      <w:tr w:rsidR="002670E3" w14:paraId="74ED900B" w14:textId="77777777" w:rsidTr="00FA278F">
        <w:tc>
          <w:tcPr>
            <w:tcW w:w="2808" w:type="dxa"/>
            <w:vMerge/>
          </w:tcPr>
          <w:p w14:paraId="6704CC2D" w14:textId="77777777" w:rsidR="002670E3" w:rsidRDefault="002670E3" w:rsidP="00FA278F">
            <w:pPr>
              <w:rPr>
                <w:kern w:val="2"/>
                <w:szCs w:val="24"/>
              </w:rPr>
            </w:pPr>
          </w:p>
        </w:tc>
        <w:tc>
          <w:tcPr>
            <w:tcW w:w="3240" w:type="dxa"/>
          </w:tcPr>
          <w:p w14:paraId="3E19D6CE" w14:textId="77777777" w:rsidR="002670E3" w:rsidRDefault="002670E3" w:rsidP="00FA278F">
            <w:pPr>
              <w:rPr>
                <w:kern w:val="2"/>
                <w:szCs w:val="24"/>
              </w:rPr>
            </w:pPr>
            <w:r>
              <w:rPr>
                <w:kern w:val="2"/>
                <w:szCs w:val="24"/>
              </w:rPr>
              <w:t>1.1.7. Telefonas</w:t>
            </w:r>
          </w:p>
        </w:tc>
        <w:tc>
          <w:tcPr>
            <w:tcW w:w="3510" w:type="dxa"/>
          </w:tcPr>
          <w:p w14:paraId="00526B5D" w14:textId="77777777" w:rsidR="002670E3" w:rsidRDefault="002670E3" w:rsidP="00FA278F">
            <w:pPr>
              <w:jc w:val="center"/>
              <w:rPr>
                <w:kern w:val="2"/>
                <w:szCs w:val="24"/>
              </w:rPr>
            </w:pPr>
          </w:p>
        </w:tc>
      </w:tr>
      <w:tr w:rsidR="002670E3" w14:paraId="4FEED34D" w14:textId="77777777" w:rsidTr="00FA278F">
        <w:tc>
          <w:tcPr>
            <w:tcW w:w="2808" w:type="dxa"/>
            <w:vMerge/>
          </w:tcPr>
          <w:p w14:paraId="58BBFE37" w14:textId="77777777" w:rsidR="002670E3" w:rsidRDefault="002670E3" w:rsidP="00FA278F">
            <w:pPr>
              <w:rPr>
                <w:kern w:val="2"/>
                <w:szCs w:val="24"/>
              </w:rPr>
            </w:pPr>
          </w:p>
        </w:tc>
        <w:tc>
          <w:tcPr>
            <w:tcW w:w="3240" w:type="dxa"/>
          </w:tcPr>
          <w:p w14:paraId="3F1474BF" w14:textId="77777777" w:rsidR="002670E3" w:rsidRDefault="002670E3" w:rsidP="00FA278F">
            <w:pPr>
              <w:rPr>
                <w:kern w:val="2"/>
                <w:szCs w:val="24"/>
              </w:rPr>
            </w:pPr>
            <w:r>
              <w:rPr>
                <w:kern w:val="2"/>
                <w:szCs w:val="24"/>
              </w:rPr>
              <w:t>1.1.8. El. paštas</w:t>
            </w:r>
          </w:p>
        </w:tc>
        <w:tc>
          <w:tcPr>
            <w:tcW w:w="3510" w:type="dxa"/>
          </w:tcPr>
          <w:p w14:paraId="0ECFAB64" w14:textId="77777777" w:rsidR="002670E3" w:rsidRDefault="002670E3" w:rsidP="00FA278F">
            <w:pPr>
              <w:jc w:val="center"/>
              <w:rPr>
                <w:kern w:val="2"/>
                <w:szCs w:val="24"/>
              </w:rPr>
            </w:pPr>
          </w:p>
        </w:tc>
      </w:tr>
      <w:tr w:rsidR="002670E3" w14:paraId="15F28105" w14:textId="77777777" w:rsidTr="00FA278F">
        <w:tc>
          <w:tcPr>
            <w:tcW w:w="2808" w:type="dxa"/>
            <w:vMerge/>
          </w:tcPr>
          <w:p w14:paraId="182CFEC0" w14:textId="77777777" w:rsidR="002670E3" w:rsidRDefault="002670E3" w:rsidP="00FA278F">
            <w:pPr>
              <w:rPr>
                <w:kern w:val="2"/>
                <w:szCs w:val="24"/>
              </w:rPr>
            </w:pPr>
          </w:p>
        </w:tc>
        <w:tc>
          <w:tcPr>
            <w:tcW w:w="3240" w:type="dxa"/>
          </w:tcPr>
          <w:p w14:paraId="1135D40F" w14:textId="77777777" w:rsidR="002670E3" w:rsidRDefault="002670E3" w:rsidP="00FA278F">
            <w:pPr>
              <w:rPr>
                <w:kern w:val="2"/>
                <w:szCs w:val="24"/>
              </w:rPr>
            </w:pPr>
            <w:r>
              <w:rPr>
                <w:kern w:val="2"/>
                <w:szCs w:val="24"/>
              </w:rPr>
              <w:t>1.1.9. Šalies atstovas</w:t>
            </w:r>
          </w:p>
        </w:tc>
        <w:tc>
          <w:tcPr>
            <w:tcW w:w="3510" w:type="dxa"/>
          </w:tcPr>
          <w:p w14:paraId="591501CA" w14:textId="77777777" w:rsidR="002670E3" w:rsidRDefault="002670E3" w:rsidP="00FA278F">
            <w:pPr>
              <w:jc w:val="center"/>
              <w:rPr>
                <w:kern w:val="2"/>
                <w:szCs w:val="24"/>
              </w:rPr>
            </w:pPr>
          </w:p>
        </w:tc>
      </w:tr>
      <w:tr w:rsidR="002670E3" w14:paraId="3F1C7FD9" w14:textId="77777777" w:rsidTr="00FA278F">
        <w:tc>
          <w:tcPr>
            <w:tcW w:w="2808" w:type="dxa"/>
            <w:vMerge/>
          </w:tcPr>
          <w:p w14:paraId="134C601B" w14:textId="77777777" w:rsidR="002670E3" w:rsidRDefault="002670E3" w:rsidP="00FA278F">
            <w:pPr>
              <w:rPr>
                <w:kern w:val="2"/>
                <w:szCs w:val="24"/>
              </w:rPr>
            </w:pPr>
          </w:p>
        </w:tc>
        <w:tc>
          <w:tcPr>
            <w:tcW w:w="3240" w:type="dxa"/>
          </w:tcPr>
          <w:p w14:paraId="740FA3A1" w14:textId="77777777" w:rsidR="002670E3" w:rsidRDefault="002670E3" w:rsidP="00FA278F">
            <w:pPr>
              <w:rPr>
                <w:kern w:val="2"/>
                <w:szCs w:val="24"/>
              </w:rPr>
            </w:pPr>
            <w:r>
              <w:rPr>
                <w:kern w:val="2"/>
                <w:szCs w:val="24"/>
              </w:rPr>
              <w:t>1.1.10. Atstovavimo pagrindas</w:t>
            </w:r>
          </w:p>
        </w:tc>
        <w:tc>
          <w:tcPr>
            <w:tcW w:w="3510" w:type="dxa"/>
          </w:tcPr>
          <w:p w14:paraId="17053DB1" w14:textId="77777777" w:rsidR="002670E3" w:rsidRDefault="002670E3" w:rsidP="00FA278F">
            <w:pPr>
              <w:jc w:val="center"/>
              <w:rPr>
                <w:kern w:val="2"/>
                <w:szCs w:val="24"/>
              </w:rPr>
            </w:pPr>
          </w:p>
        </w:tc>
      </w:tr>
      <w:tr w:rsidR="002670E3" w14:paraId="452C1969" w14:textId="77777777" w:rsidTr="00FA278F">
        <w:tc>
          <w:tcPr>
            <w:tcW w:w="2808" w:type="dxa"/>
            <w:vMerge w:val="restart"/>
          </w:tcPr>
          <w:p w14:paraId="43618BC9" w14:textId="77777777" w:rsidR="002670E3" w:rsidRDefault="002670E3" w:rsidP="00FA278F">
            <w:pPr>
              <w:rPr>
                <w:b/>
                <w:kern w:val="2"/>
                <w:szCs w:val="24"/>
              </w:rPr>
            </w:pPr>
          </w:p>
          <w:p w14:paraId="103C83B3" w14:textId="77777777" w:rsidR="002670E3" w:rsidRDefault="002670E3" w:rsidP="00FA278F">
            <w:pPr>
              <w:rPr>
                <w:b/>
                <w:kern w:val="2"/>
                <w:szCs w:val="24"/>
              </w:rPr>
            </w:pPr>
          </w:p>
          <w:p w14:paraId="7C953028" w14:textId="77777777" w:rsidR="002670E3" w:rsidRDefault="002670E3" w:rsidP="00FA278F">
            <w:pPr>
              <w:rPr>
                <w:b/>
                <w:kern w:val="2"/>
                <w:szCs w:val="24"/>
              </w:rPr>
            </w:pPr>
          </w:p>
          <w:p w14:paraId="02656F56" w14:textId="77777777" w:rsidR="002670E3" w:rsidRDefault="002670E3" w:rsidP="00FA278F">
            <w:pPr>
              <w:rPr>
                <w:b/>
                <w:kern w:val="2"/>
                <w:szCs w:val="24"/>
              </w:rPr>
            </w:pPr>
            <w:r>
              <w:rPr>
                <w:b/>
                <w:kern w:val="2"/>
                <w:szCs w:val="24"/>
              </w:rPr>
              <w:t>1.2. Tiekėjas</w:t>
            </w:r>
          </w:p>
          <w:p w14:paraId="74FDC722" w14:textId="77777777" w:rsidR="00BC5AEF" w:rsidRDefault="00BC5AEF" w:rsidP="00BC5AEF">
            <w:pPr>
              <w:rPr>
                <w:color w:val="0070C0"/>
                <w:kern w:val="2"/>
                <w:szCs w:val="24"/>
              </w:rPr>
            </w:pPr>
            <w:r>
              <w:rPr>
                <w:color w:val="0070C0"/>
                <w:kern w:val="2"/>
                <w:szCs w:val="24"/>
              </w:rPr>
              <w:t>(jei Tiekėjas yra fizinis asmuo, skiltys atitinkamai pakoreguojamos.</w:t>
            </w:r>
          </w:p>
          <w:p w14:paraId="46CD5C83" w14:textId="77777777" w:rsidR="00BC5AEF" w:rsidRDefault="00BC5AEF" w:rsidP="00BC5AEF">
            <w:pPr>
              <w:rPr>
                <w:color w:val="0070C0"/>
                <w:kern w:val="2"/>
                <w:szCs w:val="24"/>
              </w:rPr>
            </w:pPr>
            <w:r>
              <w:rPr>
                <w:color w:val="0070C0"/>
                <w:kern w:val="2"/>
                <w:szCs w:val="24"/>
              </w:rPr>
              <w:t>Jei Tiekėjas yra tiekėjų grupė, skiltys pildomos įterpiant kiekvieno grupės nario informaciją)</w:t>
            </w:r>
          </w:p>
          <w:p w14:paraId="3E4847C7" w14:textId="77777777" w:rsidR="002670E3" w:rsidRDefault="002670E3" w:rsidP="009623FC">
            <w:pPr>
              <w:rPr>
                <w:b/>
                <w:kern w:val="2"/>
                <w:szCs w:val="24"/>
              </w:rPr>
            </w:pPr>
          </w:p>
        </w:tc>
        <w:tc>
          <w:tcPr>
            <w:tcW w:w="3240" w:type="dxa"/>
          </w:tcPr>
          <w:p w14:paraId="75F6819E" w14:textId="77777777" w:rsidR="002670E3" w:rsidRDefault="002670E3" w:rsidP="00FA278F">
            <w:pPr>
              <w:rPr>
                <w:kern w:val="2"/>
                <w:szCs w:val="24"/>
              </w:rPr>
            </w:pPr>
            <w:r>
              <w:rPr>
                <w:kern w:val="2"/>
                <w:szCs w:val="24"/>
              </w:rPr>
              <w:t>1.2.1. Pavadinimas</w:t>
            </w:r>
          </w:p>
        </w:tc>
        <w:tc>
          <w:tcPr>
            <w:tcW w:w="3510" w:type="dxa"/>
          </w:tcPr>
          <w:p w14:paraId="0CD792EC" w14:textId="77777777" w:rsidR="002670E3" w:rsidRDefault="002670E3" w:rsidP="00FA278F">
            <w:pPr>
              <w:jc w:val="center"/>
              <w:rPr>
                <w:kern w:val="2"/>
                <w:szCs w:val="24"/>
              </w:rPr>
            </w:pPr>
          </w:p>
        </w:tc>
      </w:tr>
      <w:tr w:rsidR="002670E3" w14:paraId="4AF50EED" w14:textId="77777777" w:rsidTr="00FA278F">
        <w:tc>
          <w:tcPr>
            <w:tcW w:w="2808" w:type="dxa"/>
            <w:vMerge/>
          </w:tcPr>
          <w:p w14:paraId="47D7BB65" w14:textId="77777777" w:rsidR="002670E3" w:rsidRDefault="002670E3" w:rsidP="00FA278F">
            <w:pPr>
              <w:rPr>
                <w:b/>
                <w:kern w:val="2"/>
                <w:szCs w:val="24"/>
              </w:rPr>
            </w:pPr>
          </w:p>
        </w:tc>
        <w:tc>
          <w:tcPr>
            <w:tcW w:w="3240" w:type="dxa"/>
          </w:tcPr>
          <w:p w14:paraId="3A3CDAE6" w14:textId="77777777" w:rsidR="002670E3" w:rsidRDefault="002670E3" w:rsidP="00FA278F">
            <w:pPr>
              <w:rPr>
                <w:kern w:val="2"/>
                <w:szCs w:val="24"/>
              </w:rPr>
            </w:pPr>
            <w:r>
              <w:rPr>
                <w:kern w:val="2"/>
                <w:szCs w:val="24"/>
              </w:rPr>
              <w:t>1.2.2. Juridinio asmens kodas</w:t>
            </w:r>
          </w:p>
        </w:tc>
        <w:tc>
          <w:tcPr>
            <w:tcW w:w="3510" w:type="dxa"/>
          </w:tcPr>
          <w:p w14:paraId="4BA66ECA" w14:textId="77777777" w:rsidR="002670E3" w:rsidRDefault="002670E3" w:rsidP="00FA278F">
            <w:pPr>
              <w:jc w:val="center"/>
              <w:rPr>
                <w:kern w:val="2"/>
                <w:szCs w:val="24"/>
              </w:rPr>
            </w:pPr>
          </w:p>
        </w:tc>
      </w:tr>
      <w:tr w:rsidR="002670E3" w14:paraId="5CCDE63C" w14:textId="77777777" w:rsidTr="00FA278F">
        <w:tc>
          <w:tcPr>
            <w:tcW w:w="2808" w:type="dxa"/>
            <w:vMerge/>
          </w:tcPr>
          <w:p w14:paraId="364A883E" w14:textId="77777777" w:rsidR="002670E3" w:rsidRDefault="002670E3" w:rsidP="00FA278F">
            <w:pPr>
              <w:rPr>
                <w:b/>
                <w:kern w:val="2"/>
                <w:szCs w:val="24"/>
              </w:rPr>
            </w:pPr>
          </w:p>
        </w:tc>
        <w:tc>
          <w:tcPr>
            <w:tcW w:w="3240" w:type="dxa"/>
          </w:tcPr>
          <w:p w14:paraId="64598CCF" w14:textId="77777777" w:rsidR="002670E3" w:rsidRDefault="002670E3" w:rsidP="00FA278F">
            <w:pPr>
              <w:rPr>
                <w:kern w:val="2"/>
                <w:szCs w:val="24"/>
              </w:rPr>
            </w:pPr>
            <w:r>
              <w:rPr>
                <w:kern w:val="2"/>
                <w:szCs w:val="24"/>
              </w:rPr>
              <w:t>1.2.3. Adresas</w:t>
            </w:r>
          </w:p>
        </w:tc>
        <w:tc>
          <w:tcPr>
            <w:tcW w:w="3510" w:type="dxa"/>
          </w:tcPr>
          <w:p w14:paraId="5A7BDCAE" w14:textId="77777777" w:rsidR="002670E3" w:rsidRDefault="002670E3" w:rsidP="00FA278F">
            <w:pPr>
              <w:jc w:val="center"/>
              <w:rPr>
                <w:kern w:val="2"/>
                <w:szCs w:val="24"/>
              </w:rPr>
            </w:pPr>
          </w:p>
        </w:tc>
      </w:tr>
      <w:tr w:rsidR="002670E3" w14:paraId="256ACE42" w14:textId="77777777" w:rsidTr="00FA278F">
        <w:tc>
          <w:tcPr>
            <w:tcW w:w="2808" w:type="dxa"/>
            <w:vMerge/>
          </w:tcPr>
          <w:p w14:paraId="620682A2" w14:textId="77777777" w:rsidR="002670E3" w:rsidRDefault="002670E3" w:rsidP="00FA278F">
            <w:pPr>
              <w:rPr>
                <w:b/>
                <w:kern w:val="2"/>
                <w:szCs w:val="24"/>
              </w:rPr>
            </w:pPr>
          </w:p>
        </w:tc>
        <w:tc>
          <w:tcPr>
            <w:tcW w:w="3240" w:type="dxa"/>
          </w:tcPr>
          <w:p w14:paraId="2ECE5DD7" w14:textId="77777777" w:rsidR="002670E3" w:rsidRDefault="002670E3" w:rsidP="00FA278F">
            <w:pPr>
              <w:rPr>
                <w:kern w:val="2"/>
                <w:szCs w:val="24"/>
              </w:rPr>
            </w:pPr>
            <w:r>
              <w:rPr>
                <w:kern w:val="2"/>
                <w:szCs w:val="24"/>
              </w:rPr>
              <w:t>1.2.4. PVM mokėtojo kodas</w:t>
            </w:r>
          </w:p>
        </w:tc>
        <w:tc>
          <w:tcPr>
            <w:tcW w:w="3510" w:type="dxa"/>
          </w:tcPr>
          <w:p w14:paraId="3DF2C48B" w14:textId="77777777" w:rsidR="002670E3" w:rsidRDefault="002670E3" w:rsidP="00FA278F">
            <w:pPr>
              <w:jc w:val="center"/>
              <w:rPr>
                <w:kern w:val="2"/>
                <w:szCs w:val="24"/>
              </w:rPr>
            </w:pPr>
          </w:p>
        </w:tc>
      </w:tr>
      <w:tr w:rsidR="002670E3" w14:paraId="43063A05" w14:textId="77777777" w:rsidTr="00FA278F">
        <w:tc>
          <w:tcPr>
            <w:tcW w:w="2808" w:type="dxa"/>
            <w:vMerge/>
          </w:tcPr>
          <w:p w14:paraId="0D777194" w14:textId="77777777" w:rsidR="002670E3" w:rsidRDefault="002670E3" w:rsidP="00FA278F">
            <w:pPr>
              <w:rPr>
                <w:b/>
                <w:kern w:val="2"/>
                <w:szCs w:val="24"/>
              </w:rPr>
            </w:pPr>
          </w:p>
        </w:tc>
        <w:tc>
          <w:tcPr>
            <w:tcW w:w="3240" w:type="dxa"/>
          </w:tcPr>
          <w:p w14:paraId="3A4CE5B3" w14:textId="77777777" w:rsidR="002670E3" w:rsidRDefault="002670E3" w:rsidP="00FA278F">
            <w:pPr>
              <w:rPr>
                <w:kern w:val="2"/>
                <w:szCs w:val="24"/>
              </w:rPr>
            </w:pPr>
            <w:r>
              <w:rPr>
                <w:kern w:val="2"/>
                <w:szCs w:val="24"/>
              </w:rPr>
              <w:t>1.2.5. Atsiskaitomoji sąskaita</w:t>
            </w:r>
          </w:p>
        </w:tc>
        <w:tc>
          <w:tcPr>
            <w:tcW w:w="3510" w:type="dxa"/>
          </w:tcPr>
          <w:p w14:paraId="3314E0F1" w14:textId="77777777" w:rsidR="002670E3" w:rsidRDefault="002670E3" w:rsidP="00FA278F">
            <w:pPr>
              <w:jc w:val="center"/>
              <w:rPr>
                <w:kern w:val="2"/>
                <w:szCs w:val="24"/>
              </w:rPr>
            </w:pPr>
          </w:p>
        </w:tc>
      </w:tr>
      <w:tr w:rsidR="002670E3" w14:paraId="3DE11AB1" w14:textId="77777777" w:rsidTr="00FA278F">
        <w:tc>
          <w:tcPr>
            <w:tcW w:w="2808" w:type="dxa"/>
            <w:vMerge/>
          </w:tcPr>
          <w:p w14:paraId="60EC9BB2" w14:textId="77777777" w:rsidR="002670E3" w:rsidRDefault="002670E3" w:rsidP="00FA278F">
            <w:pPr>
              <w:rPr>
                <w:b/>
                <w:kern w:val="2"/>
                <w:szCs w:val="24"/>
              </w:rPr>
            </w:pPr>
          </w:p>
        </w:tc>
        <w:tc>
          <w:tcPr>
            <w:tcW w:w="3240" w:type="dxa"/>
          </w:tcPr>
          <w:p w14:paraId="701DD93F" w14:textId="77777777" w:rsidR="002670E3" w:rsidRDefault="002670E3" w:rsidP="00FA278F">
            <w:pPr>
              <w:rPr>
                <w:kern w:val="2"/>
                <w:szCs w:val="24"/>
              </w:rPr>
            </w:pPr>
            <w:r>
              <w:rPr>
                <w:kern w:val="2"/>
                <w:szCs w:val="24"/>
              </w:rPr>
              <w:t>1.2.6. Bankas, banko kodas</w:t>
            </w:r>
          </w:p>
        </w:tc>
        <w:tc>
          <w:tcPr>
            <w:tcW w:w="3510" w:type="dxa"/>
          </w:tcPr>
          <w:p w14:paraId="44244112" w14:textId="77777777" w:rsidR="002670E3" w:rsidRDefault="002670E3" w:rsidP="00FA278F">
            <w:pPr>
              <w:jc w:val="center"/>
              <w:rPr>
                <w:kern w:val="2"/>
                <w:szCs w:val="24"/>
              </w:rPr>
            </w:pPr>
          </w:p>
        </w:tc>
      </w:tr>
      <w:tr w:rsidR="002670E3" w14:paraId="1E4B1984" w14:textId="77777777" w:rsidTr="00FA278F">
        <w:tc>
          <w:tcPr>
            <w:tcW w:w="2808" w:type="dxa"/>
            <w:vMerge/>
          </w:tcPr>
          <w:p w14:paraId="7FC9D941" w14:textId="77777777" w:rsidR="002670E3" w:rsidRDefault="002670E3" w:rsidP="00FA278F">
            <w:pPr>
              <w:rPr>
                <w:b/>
                <w:kern w:val="2"/>
                <w:szCs w:val="24"/>
              </w:rPr>
            </w:pPr>
          </w:p>
        </w:tc>
        <w:tc>
          <w:tcPr>
            <w:tcW w:w="3240" w:type="dxa"/>
          </w:tcPr>
          <w:p w14:paraId="7DA09476" w14:textId="77777777" w:rsidR="002670E3" w:rsidRDefault="002670E3" w:rsidP="00FA278F">
            <w:pPr>
              <w:rPr>
                <w:kern w:val="2"/>
                <w:szCs w:val="24"/>
              </w:rPr>
            </w:pPr>
            <w:r>
              <w:rPr>
                <w:kern w:val="2"/>
                <w:szCs w:val="24"/>
              </w:rPr>
              <w:t>1.2.7. Telefonas</w:t>
            </w:r>
          </w:p>
        </w:tc>
        <w:tc>
          <w:tcPr>
            <w:tcW w:w="3510" w:type="dxa"/>
          </w:tcPr>
          <w:p w14:paraId="146C6AD5" w14:textId="77777777" w:rsidR="002670E3" w:rsidRDefault="002670E3" w:rsidP="00FA278F">
            <w:pPr>
              <w:jc w:val="center"/>
              <w:rPr>
                <w:kern w:val="2"/>
                <w:szCs w:val="24"/>
              </w:rPr>
            </w:pPr>
          </w:p>
        </w:tc>
      </w:tr>
      <w:tr w:rsidR="002670E3" w14:paraId="1D2FCC55" w14:textId="77777777" w:rsidTr="00FA278F">
        <w:tc>
          <w:tcPr>
            <w:tcW w:w="2808" w:type="dxa"/>
            <w:vMerge/>
          </w:tcPr>
          <w:p w14:paraId="421E8FE8" w14:textId="77777777" w:rsidR="002670E3" w:rsidRDefault="002670E3" w:rsidP="00FA278F">
            <w:pPr>
              <w:rPr>
                <w:b/>
                <w:kern w:val="2"/>
                <w:szCs w:val="24"/>
              </w:rPr>
            </w:pPr>
          </w:p>
        </w:tc>
        <w:tc>
          <w:tcPr>
            <w:tcW w:w="3240" w:type="dxa"/>
          </w:tcPr>
          <w:p w14:paraId="29837E8A" w14:textId="77777777" w:rsidR="002670E3" w:rsidRDefault="002670E3" w:rsidP="00FA278F">
            <w:pPr>
              <w:rPr>
                <w:kern w:val="2"/>
                <w:szCs w:val="24"/>
              </w:rPr>
            </w:pPr>
            <w:r>
              <w:rPr>
                <w:kern w:val="2"/>
                <w:szCs w:val="24"/>
              </w:rPr>
              <w:t>1.2.8. El. paštas</w:t>
            </w:r>
          </w:p>
        </w:tc>
        <w:tc>
          <w:tcPr>
            <w:tcW w:w="3510" w:type="dxa"/>
          </w:tcPr>
          <w:p w14:paraId="349A4402" w14:textId="77777777" w:rsidR="002670E3" w:rsidRDefault="002670E3" w:rsidP="00FA278F">
            <w:pPr>
              <w:jc w:val="center"/>
              <w:rPr>
                <w:kern w:val="2"/>
                <w:szCs w:val="24"/>
              </w:rPr>
            </w:pPr>
          </w:p>
        </w:tc>
      </w:tr>
      <w:tr w:rsidR="002670E3" w14:paraId="7C963DF7" w14:textId="77777777" w:rsidTr="00FA278F">
        <w:tc>
          <w:tcPr>
            <w:tcW w:w="2808" w:type="dxa"/>
            <w:vMerge/>
          </w:tcPr>
          <w:p w14:paraId="4DBE96EB" w14:textId="77777777" w:rsidR="002670E3" w:rsidRDefault="002670E3" w:rsidP="00FA278F">
            <w:pPr>
              <w:rPr>
                <w:b/>
                <w:kern w:val="2"/>
                <w:szCs w:val="24"/>
              </w:rPr>
            </w:pPr>
          </w:p>
        </w:tc>
        <w:tc>
          <w:tcPr>
            <w:tcW w:w="3240" w:type="dxa"/>
          </w:tcPr>
          <w:p w14:paraId="23B09E7F" w14:textId="77777777" w:rsidR="002670E3" w:rsidRDefault="002670E3" w:rsidP="00FA278F">
            <w:pPr>
              <w:rPr>
                <w:kern w:val="2"/>
                <w:szCs w:val="24"/>
              </w:rPr>
            </w:pPr>
            <w:r>
              <w:rPr>
                <w:kern w:val="2"/>
                <w:szCs w:val="24"/>
              </w:rPr>
              <w:t>1.2.9. Šalies atstovas</w:t>
            </w:r>
          </w:p>
        </w:tc>
        <w:tc>
          <w:tcPr>
            <w:tcW w:w="3510" w:type="dxa"/>
          </w:tcPr>
          <w:p w14:paraId="49BD41E8" w14:textId="77777777" w:rsidR="002670E3" w:rsidRDefault="002670E3" w:rsidP="00FA278F">
            <w:pPr>
              <w:jc w:val="center"/>
              <w:rPr>
                <w:kern w:val="2"/>
                <w:szCs w:val="24"/>
              </w:rPr>
            </w:pPr>
          </w:p>
        </w:tc>
      </w:tr>
      <w:tr w:rsidR="002670E3" w14:paraId="20040408" w14:textId="77777777" w:rsidTr="00FA278F">
        <w:tc>
          <w:tcPr>
            <w:tcW w:w="2808" w:type="dxa"/>
            <w:vMerge/>
          </w:tcPr>
          <w:p w14:paraId="2AD42105" w14:textId="77777777" w:rsidR="002670E3" w:rsidRDefault="002670E3" w:rsidP="00FA278F">
            <w:pPr>
              <w:rPr>
                <w:b/>
                <w:kern w:val="2"/>
                <w:szCs w:val="24"/>
              </w:rPr>
            </w:pPr>
          </w:p>
        </w:tc>
        <w:tc>
          <w:tcPr>
            <w:tcW w:w="3240" w:type="dxa"/>
          </w:tcPr>
          <w:p w14:paraId="27039310" w14:textId="77777777" w:rsidR="002670E3" w:rsidRDefault="002670E3" w:rsidP="00FA278F">
            <w:pPr>
              <w:rPr>
                <w:kern w:val="2"/>
                <w:szCs w:val="24"/>
              </w:rPr>
            </w:pPr>
            <w:r>
              <w:rPr>
                <w:kern w:val="2"/>
                <w:szCs w:val="24"/>
              </w:rPr>
              <w:t>1.2.10. Atstovavimo pagrindas</w:t>
            </w:r>
          </w:p>
        </w:tc>
        <w:tc>
          <w:tcPr>
            <w:tcW w:w="3510" w:type="dxa"/>
          </w:tcPr>
          <w:p w14:paraId="4F2D82E9" w14:textId="77777777" w:rsidR="002670E3" w:rsidRDefault="002670E3" w:rsidP="00FA278F">
            <w:pPr>
              <w:jc w:val="center"/>
              <w:rPr>
                <w:kern w:val="2"/>
                <w:szCs w:val="24"/>
              </w:rPr>
            </w:pPr>
          </w:p>
        </w:tc>
      </w:tr>
    </w:tbl>
    <w:p w14:paraId="551B6326" w14:textId="77777777" w:rsidR="002670E3" w:rsidRDefault="002670E3" w:rsidP="002670E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670E3" w14:paraId="19554308" w14:textId="77777777" w:rsidTr="00FA278F">
        <w:trPr>
          <w:trHeight w:val="300"/>
        </w:trPr>
        <w:tc>
          <w:tcPr>
            <w:tcW w:w="9535" w:type="dxa"/>
            <w:gridSpan w:val="4"/>
          </w:tcPr>
          <w:p w14:paraId="16B78425" w14:textId="77777777" w:rsidR="002670E3" w:rsidRDefault="002670E3" w:rsidP="00FA278F">
            <w:pPr>
              <w:jc w:val="center"/>
              <w:rPr>
                <w:b/>
                <w:kern w:val="2"/>
                <w:szCs w:val="24"/>
              </w:rPr>
            </w:pPr>
            <w:r>
              <w:rPr>
                <w:b/>
                <w:kern w:val="2"/>
                <w:szCs w:val="24"/>
              </w:rPr>
              <w:t>2. ATSAKINGI ASMENYS</w:t>
            </w:r>
          </w:p>
        </w:tc>
      </w:tr>
      <w:tr w:rsidR="002670E3" w14:paraId="25672DC9" w14:textId="77777777" w:rsidTr="00FA278F">
        <w:trPr>
          <w:trHeight w:val="300"/>
        </w:trPr>
        <w:tc>
          <w:tcPr>
            <w:tcW w:w="3094" w:type="dxa"/>
            <w:gridSpan w:val="2"/>
          </w:tcPr>
          <w:p w14:paraId="76F9373C" w14:textId="77777777" w:rsidR="002670E3" w:rsidRDefault="002670E3" w:rsidP="00FA278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1C8F4E1" w14:textId="77777777" w:rsidR="002670E3" w:rsidRDefault="002670E3" w:rsidP="00FA278F">
            <w:pPr>
              <w:rPr>
                <w:color w:val="4472C4"/>
                <w:kern w:val="2"/>
                <w:szCs w:val="24"/>
              </w:rPr>
            </w:pPr>
            <w:r>
              <w:rPr>
                <w:color w:val="4472C4"/>
                <w:kern w:val="2"/>
                <w:szCs w:val="24"/>
              </w:rPr>
              <w:t>(nurodyti padalinį / skyrių, pareigas, vardą, pavardę, tel., el. paštą)</w:t>
            </w:r>
          </w:p>
        </w:tc>
      </w:tr>
      <w:tr w:rsidR="002670E3" w14:paraId="75085267" w14:textId="77777777" w:rsidTr="00FA278F">
        <w:trPr>
          <w:trHeight w:val="300"/>
        </w:trPr>
        <w:tc>
          <w:tcPr>
            <w:tcW w:w="3094" w:type="dxa"/>
            <w:gridSpan w:val="2"/>
          </w:tcPr>
          <w:p w14:paraId="02544DE4" w14:textId="77777777" w:rsidR="002670E3" w:rsidRDefault="002670E3" w:rsidP="00FA278F">
            <w:pPr>
              <w:rPr>
                <w:b/>
                <w:kern w:val="2"/>
                <w:szCs w:val="24"/>
              </w:rPr>
            </w:pPr>
            <w:r>
              <w:rPr>
                <w:b/>
                <w:kern w:val="2"/>
                <w:szCs w:val="24"/>
              </w:rPr>
              <w:t>2.2. Tiekėjo kontaktiniai asmenys, atsakingi už Sutarties vykdymą</w:t>
            </w:r>
          </w:p>
        </w:tc>
        <w:tc>
          <w:tcPr>
            <w:tcW w:w="6441" w:type="dxa"/>
            <w:gridSpan w:val="2"/>
          </w:tcPr>
          <w:p w14:paraId="773CDD72" w14:textId="77777777" w:rsidR="002670E3" w:rsidRDefault="002670E3" w:rsidP="00FA278F">
            <w:pPr>
              <w:rPr>
                <w:color w:val="4472C4"/>
                <w:kern w:val="2"/>
                <w:szCs w:val="24"/>
              </w:rPr>
            </w:pPr>
            <w:r>
              <w:rPr>
                <w:color w:val="4472C4"/>
                <w:kern w:val="2"/>
                <w:szCs w:val="24"/>
              </w:rPr>
              <w:t>(nurodyti padalinį / skyrių, pareigas, vardą, pavardę, tel., el. paštą)</w:t>
            </w:r>
          </w:p>
        </w:tc>
      </w:tr>
      <w:tr w:rsidR="002670E3" w14:paraId="61C368FE" w14:textId="77777777" w:rsidTr="00FA278F">
        <w:trPr>
          <w:trHeight w:val="300"/>
        </w:trPr>
        <w:tc>
          <w:tcPr>
            <w:tcW w:w="9535" w:type="dxa"/>
            <w:gridSpan w:val="4"/>
          </w:tcPr>
          <w:p w14:paraId="5B4E313A" w14:textId="77777777" w:rsidR="002670E3" w:rsidRDefault="002670E3" w:rsidP="00FA278F">
            <w:pPr>
              <w:jc w:val="center"/>
              <w:rPr>
                <w:b/>
                <w:kern w:val="2"/>
                <w:szCs w:val="24"/>
              </w:rPr>
            </w:pPr>
            <w:r>
              <w:rPr>
                <w:b/>
                <w:kern w:val="2"/>
                <w:szCs w:val="24"/>
              </w:rPr>
              <w:t>3. SUTARTIES DALYKAS</w:t>
            </w:r>
          </w:p>
        </w:tc>
      </w:tr>
      <w:tr w:rsidR="00A84B92" w14:paraId="3A0DA30D" w14:textId="77777777" w:rsidTr="00FA278F">
        <w:trPr>
          <w:trHeight w:val="300"/>
        </w:trPr>
        <w:tc>
          <w:tcPr>
            <w:tcW w:w="3094" w:type="dxa"/>
            <w:gridSpan w:val="2"/>
          </w:tcPr>
          <w:p w14:paraId="209FB9D5" w14:textId="77777777" w:rsidR="00A84B92" w:rsidRDefault="00A84B92" w:rsidP="00A84B92">
            <w:pPr>
              <w:rPr>
                <w:b/>
                <w:kern w:val="2"/>
                <w:szCs w:val="24"/>
              </w:rPr>
            </w:pPr>
            <w:r>
              <w:rPr>
                <w:b/>
                <w:kern w:val="2"/>
                <w:szCs w:val="24"/>
              </w:rPr>
              <w:t>3.1. Sutarties dalykas</w:t>
            </w:r>
          </w:p>
        </w:tc>
        <w:tc>
          <w:tcPr>
            <w:tcW w:w="6441" w:type="dxa"/>
            <w:gridSpan w:val="2"/>
          </w:tcPr>
          <w:p w14:paraId="3849C348" w14:textId="77777777" w:rsidR="00A84B92" w:rsidRDefault="00A84B92" w:rsidP="00A84B92">
            <w:pPr>
              <w:rPr>
                <w:color w:val="000000"/>
                <w:kern w:val="2"/>
                <w:szCs w:val="24"/>
              </w:rPr>
            </w:pPr>
            <w:r>
              <w:rPr>
                <w:kern w:val="2"/>
                <w:szCs w:val="24"/>
              </w:rPr>
              <w:t xml:space="preserve">Tiekėjas įsipareigoja Sutartyje numatytomis sąlygomis suteikti Pirkėjui Paslaugas </w:t>
            </w:r>
            <w:r w:rsidRPr="008E5ABB">
              <w:t>Baldų projektavimo paslaug</w:t>
            </w:r>
            <w:r>
              <w:t>as.</w:t>
            </w:r>
            <w:r>
              <w:rPr>
                <w:color w:val="000000"/>
                <w:kern w:val="2"/>
                <w:szCs w:val="24"/>
              </w:rPr>
              <w:t xml:space="preserve"> (toliau – Paslaugos).</w:t>
            </w:r>
          </w:p>
          <w:p w14:paraId="2CAE6962" w14:textId="00D57B4D" w:rsidR="00A84B92" w:rsidRDefault="00A84B92" w:rsidP="00A84B9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A84B92" w14:paraId="468D4CFD" w14:textId="77777777" w:rsidTr="00FA278F">
        <w:trPr>
          <w:trHeight w:val="300"/>
        </w:trPr>
        <w:tc>
          <w:tcPr>
            <w:tcW w:w="3094" w:type="dxa"/>
            <w:gridSpan w:val="2"/>
          </w:tcPr>
          <w:p w14:paraId="38350A62" w14:textId="77777777" w:rsidR="00A84B92" w:rsidRDefault="00A84B92" w:rsidP="00A84B92">
            <w:pPr>
              <w:rPr>
                <w:b/>
                <w:kern w:val="2"/>
                <w:szCs w:val="24"/>
              </w:rPr>
            </w:pPr>
            <w:r>
              <w:rPr>
                <w:b/>
                <w:kern w:val="2"/>
                <w:szCs w:val="24"/>
              </w:rPr>
              <w:lastRenderedPageBreak/>
              <w:t>3.2. Pirkimo pavadinimas ir numeris</w:t>
            </w:r>
          </w:p>
        </w:tc>
        <w:tc>
          <w:tcPr>
            <w:tcW w:w="6441" w:type="dxa"/>
            <w:gridSpan w:val="2"/>
          </w:tcPr>
          <w:p w14:paraId="65DC1137" w14:textId="08A5FBB8" w:rsidR="00A84B92" w:rsidRPr="004F4A3F" w:rsidRDefault="00A84B92" w:rsidP="00A84B92">
            <w:pPr>
              <w:rPr>
                <w:kern w:val="2"/>
                <w:szCs w:val="24"/>
              </w:rPr>
            </w:pPr>
            <w:r w:rsidRPr="004F4A3F">
              <w:rPr>
                <w:kern w:val="2"/>
                <w:szCs w:val="24"/>
              </w:rPr>
              <w:t xml:space="preserve">Pagalbinio ūkio pastato Vytauto g. 58, Kazlų Rūdoje, rekonstravimo į lopšelį-darželį (mokslo paskirties pastatą) III korpuso baldai ir integruota buitinė technika, CVP IS Nr. </w:t>
            </w:r>
            <w:r w:rsidRPr="004F4A3F">
              <w:rPr>
                <w:color w:val="000000"/>
                <w:kern w:val="2"/>
                <w:szCs w:val="24"/>
                <w:highlight w:val="yellow"/>
              </w:rPr>
              <w:t>[_]</w:t>
            </w:r>
          </w:p>
        </w:tc>
      </w:tr>
      <w:tr w:rsidR="00A84B92" w14:paraId="351EC835" w14:textId="77777777" w:rsidTr="00FA278F">
        <w:trPr>
          <w:trHeight w:val="300"/>
        </w:trPr>
        <w:tc>
          <w:tcPr>
            <w:tcW w:w="3094" w:type="dxa"/>
            <w:gridSpan w:val="2"/>
          </w:tcPr>
          <w:p w14:paraId="35CF4FDE" w14:textId="77777777" w:rsidR="00A84B92" w:rsidRDefault="00A84B92" w:rsidP="00A84B92">
            <w:pPr>
              <w:rPr>
                <w:b/>
                <w:kern w:val="2"/>
                <w:szCs w:val="24"/>
              </w:rPr>
            </w:pPr>
            <w:r>
              <w:rPr>
                <w:b/>
                <w:kern w:val="2"/>
                <w:szCs w:val="24"/>
              </w:rPr>
              <w:t>3.3. Informacija apie Europos Sąjungos lėšomis finansuojamą projektą arba kitą projektą</w:t>
            </w:r>
          </w:p>
        </w:tc>
        <w:tc>
          <w:tcPr>
            <w:tcW w:w="6441" w:type="dxa"/>
            <w:gridSpan w:val="2"/>
          </w:tcPr>
          <w:p w14:paraId="0B8980CC" w14:textId="2C3D9C9E" w:rsidR="00A84B92" w:rsidRDefault="00A84B92" w:rsidP="00A84B92">
            <w:pPr>
              <w:rPr>
                <w:kern w:val="2"/>
                <w:szCs w:val="24"/>
              </w:rPr>
            </w:pPr>
            <w:r>
              <w:rPr>
                <w:kern w:val="2"/>
                <w:szCs w:val="24"/>
              </w:rPr>
              <w:t xml:space="preserve">Europos Sąjungos lėšomis bendrai finansuojamo projekto Nr. </w:t>
            </w:r>
            <w:r w:rsidRPr="00617FB6">
              <w:rPr>
                <w:kern w:val="2"/>
                <w:szCs w:val="24"/>
              </w:rPr>
              <w:t>24-001-P-0001</w:t>
            </w:r>
            <w:r>
              <w:rPr>
                <w:kern w:val="2"/>
                <w:szCs w:val="24"/>
              </w:rPr>
              <w:t>,</w:t>
            </w:r>
            <w:r>
              <w:rPr>
                <w:color w:val="4472C4"/>
                <w:kern w:val="2"/>
                <w:szCs w:val="24"/>
              </w:rPr>
              <w:t xml:space="preserve"> </w:t>
            </w:r>
            <w:r>
              <w:rPr>
                <w:kern w:val="2"/>
                <w:szCs w:val="24"/>
              </w:rPr>
              <w:t>pavadinimas „</w:t>
            </w:r>
            <w:r w:rsidRPr="00617FB6">
              <w:rPr>
                <w:kern w:val="2"/>
                <w:szCs w:val="24"/>
              </w:rPr>
              <w:t>Ikimokyklinio ugdymo paslaugų ir įvairialypio švietimo plėtra Kazlų Rūdos savivaldybėje</w:t>
            </w:r>
            <w:r>
              <w:rPr>
                <w:kern w:val="2"/>
                <w:szCs w:val="24"/>
              </w:rPr>
              <w:t>“.</w:t>
            </w:r>
          </w:p>
        </w:tc>
      </w:tr>
      <w:tr w:rsidR="002670E3" w14:paraId="2F67E7D2" w14:textId="77777777" w:rsidTr="00FA278F">
        <w:trPr>
          <w:trHeight w:val="300"/>
        </w:trPr>
        <w:tc>
          <w:tcPr>
            <w:tcW w:w="9535" w:type="dxa"/>
            <w:gridSpan w:val="4"/>
          </w:tcPr>
          <w:p w14:paraId="78F378A2" w14:textId="77777777" w:rsidR="002670E3" w:rsidRDefault="002670E3" w:rsidP="00FA278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84B92" w14:paraId="116D3098" w14:textId="77777777" w:rsidTr="00FA278F">
        <w:trPr>
          <w:trHeight w:val="300"/>
        </w:trPr>
        <w:tc>
          <w:tcPr>
            <w:tcW w:w="3094" w:type="dxa"/>
            <w:gridSpan w:val="2"/>
          </w:tcPr>
          <w:p w14:paraId="68C5784A" w14:textId="31FDDE60" w:rsidR="00A84B92" w:rsidRPr="00A84B92" w:rsidRDefault="00A84B92" w:rsidP="00A84B9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74B6210" w14:textId="77777777" w:rsidR="00A84B92" w:rsidRPr="0067366A" w:rsidRDefault="00A84B92" w:rsidP="00A84B92">
            <w:pPr>
              <w:rPr>
                <w:szCs w:val="24"/>
              </w:rPr>
            </w:pPr>
            <w:r w:rsidRPr="0067366A">
              <w:rPr>
                <w:szCs w:val="24"/>
              </w:rPr>
              <w:t xml:space="preserve">Tiekėjas Paslaugas įsipareigoja suteikti </w:t>
            </w:r>
            <w:r w:rsidRPr="0067366A">
              <w:rPr>
                <w:b/>
                <w:szCs w:val="24"/>
              </w:rPr>
              <w:t>ne vėliau kaip per</w:t>
            </w:r>
            <w:r w:rsidRPr="0067366A">
              <w:rPr>
                <w:szCs w:val="24"/>
              </w:rPr>
              <w:t xml:space="preserve"> </w:t>
            </w:r>
            <w:r w:rsidRPr="00A84B92">
              <w:rPr>
                <w:b/>
                <w:bCs/>
                <w:szCs w:val="24"/>
              </w:rPr>
              <w:t>2 (du)</w:t>
            </w:r>
            <w:r w:rsidRPr="0067366A">
              <w:rPr>
                <w:szCs w:val="24"/>
              </w:rPr>
              <w:t xml:space="preserve"> mėnesius nuo Sutarties įsigaliojimo dienos.</w:t>
            </w:r>
          </w:p>
          <w:p w14:paraId="7ACC79E5" w14:textId="28B8741E" w:rsidR="00A84B92" w:rsidRDefault="00A84B92" w:rsidP="00A84B92">
            <w:pPr>
              <w:rPr>
                <w:color w:val="4472C4"/>
                <w:szCs w:val="24"/>
              </w:rPr>
            </w:pPr>
          </w:p>
        </w:tc>
      </w:tr>
      <w:tr w:rsidR="002670E3" w14:paraId="3C015187" w14:textId="77777777" w:rsidTr="00FA278F">
        <w:trPr>
          <w:trHeight w:val="300"/>
        </w:trPr>
        <w:tc>
          <w:tcPr>
            <w:tcW w:w="3094" w:type="dxa"/>
            <w:gridSpan w:val="2"/>
          </w:tcPr>
          <w:p w14:paraId="19B2CA85" w14:textId="77777777" w:rsidR="002670E3" w:rsidRDefault="002670E3" w:rsidP="00FA278F">
            <w:pPr>
              <w:rPr>
                <w:b/>
                <w:kern w:val="2"/>
                <w:szCs w:val="24"/>
              </w:rPr>
            </w:pPr>
            <w:r>
              <w:rPr>
                <w:b/>
                <w:kern w:val="2"/>
                <w:szCs w:val="24"/>
              </w:rPr>
              <w:t>4.2. Paslaugų / jų dalies / etapo / periodo suteikimo termino pratęsimas</w:t>
            </w:r>
          </w:p>
        </w:tc>
        <w:tc>
          <w:tcPr>
            <w:tcW w:w="6441" w:type="dxa"/>
            <w:gridSpan w:val="2"/>
          </w:tcPr>
          <w:p w14:paraId="1CE5562F" w14:textId="77777777" w:rsidR="00A84B92" w:rsidRDefault="00A84B92" w:rsidP="00A84B92">
            <w:pPr>
              <w:rPr>
                <w:kern w:val="2"/>
                <w:szCs w:val="24"/>
              </w:rPr>
            </w:pPr>
            <w:r>
              <w:rPr>
                <w:kern w:val="2"/>
                <w:szCs w:val="24"/>
              </w:rPr>
              <w:t>Netaikoma</w:t>
            </w:r>
          </w:p>
          <w:p w14:paraId="0B399B23" w14:textId="122E7FB1" w:rsidR="002670E3" w:rsidRDefault="002670E3" w:rsidP="00FA278F">
            <w:pPr>
              <w:rPr>
                <w:szCs w:val="24"/>
              </w:rPr>
            </w:pPr>
          </w:p>
        </w:tc>
      </w:tr>
      <w:tr w:rsidR="002670E3" w14:paraId="0601E6AA" w14:textId="77777777" w:rsidTr="00FA278F">
        <w:trPr>
          <w:trHeight w:val="300"/>
        </w:trPr>
        <w:tc>
          <w:tcPr>
            <w:tcW w:w="3094" w:type="dxa"/>
            <w:gridSpan w:val="2"/>
          </w:tcPr>
          <w:p w14:paraId="19A16A48" w14:textId="77777777" w:rsidR="002670E3" w:rsidRDefault="002670E3" w:rsidP="00FA278F">
            <w:pPr>
              <w:rPr>
                <w:b/>
                <w:kern w:val="2"/>
                <w:szCs w:val="24"/>
              </w:rPr>
            </w:pPr>
            <w:r>
              <w:rPr>
                <w:b/>
                <w:kern w:val="2"/>
                <w:szCs w:val="24"/>
              </w:rPr>
              <w:t>4.3. Užsakymų teikimo tvarka</w:t>
            </w:r>
          </w:p>
        </w:tc>
        <w:tc>
          <w:tcPr>
            <w:tcW w:w="6441" w:type="dxa"/>
            <w:gridSpan w:val="2"/>
          </w:tcPr>
          <w:p w14:paraId="1AD2075F" w14:textId="77777777" w:rsidR="00A84B92" w:rsidRDefault="00A84B92" w:rsidP="00A84B92">
            <w:pPr>
              <w:rPr>
                <w:kern w:val="2"/>
                <w:szCs w:val="24"/>
              </w:rPr>
            </w:pPr>
            <w:r>
              <w:rPr>
                <w:kern w:val="2"/>
                <w:szCs w:val="24"/>
              </w:rPr>
              <w:t>Netaikoma</w:t>
            </w:r>
          </w:p>
          <w:p w14:paraId="470AD7B4" w14:textId="757EC17E" w:rsidR="002670E3" w:rsidRDefault="002670E3" w:rsidP="00FA278F">
            <w:pPr>
              <w:rPr>
                <w:szCs w:val="24"/>
              </w:rPr>
            </w:pPr>
          </w:p>
        </w:tc>
      </w:tr>
      <w:tr w:rsidR="002670E3" w14:paraId="67289DD5" w14:textId="77777777" w:rsidTr="00A84B92">
        <w:trPr>
          <w:trHeight w:val="881"/>
        </w:trPr>
        <w:tc>
          <w:tcPr>
            <w:tcW w:w="3094" w:type="dxa"/>
            <w:gridSpan w:val="2"/>
            <w:tcBorders>
              <w:top w:val="single" w:sz="4" w:space="0" w:color="auto"/>
              <w:left w:val="single" w:sz="4" w:space="0" w:color="auto"/>
              <w:bottom w:val="single" w:sz="4" w:space="0" w:color="auto"/>
              <w:right w:val="single" w:sz="4" w:space="0" w:color="auto"/>
            </w:tcBorders>
          </w:tcPr>
          <w:p w14:paraId="11FACC2C" w14:textId="77777777" w:rsidR="002670E3" w:rsidRDefault="002670E3" w:rsidP="00FA278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DD45EE" w14:textId="77777777" w:rsidR="00A84B92" w:rsidRDefault="00A84B92" w:rsidP="00A84B92">
            <w:pPr>
              <w:rPr>
                <w:kern w:val="2"/>
                <w:szCs w:val="24"/>
              </w:rPr>
            </w:pPr>
            <w:r>
              <w:rPr>
                <w:kern w:val="2"/>
                <w:szCs w:val="24"/>
              </w:rPr>
              <w:t>Netaikoma</w:t>
            </w:r>
          </w:p>
          <w:p w14:paraId="5155E46A" w14:textId="33C9A575" w:rsidR="002670E3" w:rsidRDefault="002670E3" w:rsidP="00FA278F">
            <w:pPr>
              <w:rPr>
                <w:szCs w:val="24"/>
              </w:rPr>
            </w:pPr>
          </w:p>
        </w:tc>
      </w:tr>
      <w:tr w:rsidR="00A84B92" w14:paraId="01C0F9D7" w14:textId="77777777" w:rsidTr="00FA278F">
        <w:trPr>
          <w:trHeight w:val="300"/>
        </w:trPr>
        <w:tc>
          <w:tcPr>
            <w:tcW w:w="3094" w:type="dxa"/>
            <w:gridSpan w:val="2"/>
          </w:tcPr>
          <w:p w14:paraId="1C3BE0BA" w14:textId="77777777" w:rsidR="00A84B92" w:rsidRDefault="00A84B92" w:rsidP="00A84B92">
            <w:pPr>
              <w:rPr>
                <w:b/>
                <w:kern w:val="2"/>
                <w:szCs w:val="24"/>
              </w:rPr>
            </w:pPr>
            <w:r>
              <w:rPr>
                <w:b/>
                <w:kern w:val="2"/>
                <w:szCs w:val="24"/>
              </w:rPr>
              <w:t>4.5. Pateikiami dokumentai</w:t>
            </w:r>
          </w:p>
        </w:tc>
        <w:tc>
          <w:tcPr>
            <w:tcW w:w="6441" w:type="dxa"/>
            <w:gridSpan w:val="2"/>
          </w:tcPr>
          <w:p w14:paraId="40290C13" w14:textId="7E7DB06E" w:rsidR="00A84B92" w:rsidRDefault="00A84B92" w:rsidP="00A84B92">
            <w:pPr>
              <w:rPr>
                <w:szCs w:val="24"/>
              </w:rPr>
            </w:pPr>
            <w:r>
              <w:rPr>
                <w:kern w:val="2"/>
                <w:szCs w:val="24"/>
              </w:rPr>
              <w:t xml:space="preserve">Turi būti pateikiami šie dokumentai nurodyti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užduotis</w:t>
            </w:r>
            <w:r w:rsidRPr="005F1A02">
              <w:rPr>
                <w:kern w:val="2"/>
                <w:szCs w:val="24"/>
              </w:rPr>
              <w:t xml:space="preserve">“, įskaitant </w:t>
            </w:r>
            <w:r>
              <w:rPr>
                <w:kern w:val="2"/>
                <w:szCs w:val="24"/>
              </w:rPr>
              <w:t xml:space="preserve">tiekėjo deklaraciją, </w:t>
            </w:r>
            <w:r w:rsidRPr="005F1A02">
              <w:rPr>
                <w:kern w:val="2"/>
                <w:szCs w:val="24"/>
              </w:rPr>
              <w:t>Paslaugų perdavimo-priėmimo aktą</w:t>
            </w:r>
            <w:r>
              <w:rPr>
                <w:kern w:val="2"/>
                <w:szCs w:val="24"/>
              </w:rPr>
              <w:t xml:space="preserve">, </w:t>
            </w:r>
            <w:r w:rsidRPr="005F1A02">
              <w:rPr>
                <w:kern w:val="2"/>
                <w:szCs w:val="24"/>
              </w:rPr>
              <w:t>Sąskaitą</w:t>
            </w:r>
            <w:r>
              <w:rPr>
                <w:kern w:val="2"/>
                <w:szCs w:val="24"/>
              </w:rPr>
              <w:t xml:space="preserve"> ir kt</w:t>
            </w:r>
            <w:r w:rsidRPr="005F1A02">
              <w:rPr>
                <w:kern w:val="2"/>
                <w:szCs w:val="24"/>
              </w:rPr>
              <w:t xml:space="preserve">. Tiekėjui nepateikus nurodytų dokumentų, laikoma, kad Paslaugos </w:t>
            </w:r>
            <w:r>
              <w:rPr>
                <w:kern w:val="2"/>
                <w:szCs w:val="24"/>
              </w:rPr>
              <w:t>neatitinka Sutartyje nustatytų reikalavimų.</w:t>
            </w:r>
          </w:p>
        </w:tc>
      </w:tr>
      <w:tr w:rsidR="002670E3" w14:paraId="454FFE90" w14:textId="77777777" w:rsidTr="00FA278F">
        <w:trPr>
          <w:trHeight w:val="300"/>
        </w:trPr>
        <w:tc>
          <w:tcPr>
            <w:tcW w:w="9535" w:type="dxa"/>
            <w:gridSpan w:val="4"/>
          </w:tcPr>
          <w:p w14:paraId="633D64C6" w14:textId="77777777" w:rsidR="002670E3" w:rsidRDefault="002670E3" w:rsidP="00FA278F">
            <w:pPr>
              <w:jc w:val="center"/>
              <w:rPr>
                <w:b/>
                <w:kern w:val="2"/>
                <w:szCs w:val="24"/>
              </w:rPr>
            </w:pPr>
            <w:r>
              <w:rPr>
                <w:b/>
                <w:kern w:val="2"/>
                <w:szCs w:val="24"/>
              </w:rPr>
              <w:t>5. SUTARTIES KAINA IR ATSISKAITYMO TVARKA</w:t>
            </w:r>
          </w:p>
        </w:tc>
      </w:tr>
      <w:tr w:rsidR="00A84B92" w14:paraId="3F184D68" w14:textId="77777777" w:rsidTr="00FA278F">
        <w:trPr>
          <w:trHeight w:val="300"/>
        </w:trPr>
        <w:tc>
          <w:tcPr>
            <w:tcW w:w="3094" w:type="dxa"/>
            <w:gridSpan w:val="2"/>
          </w:tcPr>
          <w:p w14:paraId="28E5A3BE" w14:textId="77777777" w:rsidR="00A84B92" w:rsidRDefault="00A84B92" w:rsidP="00A84B92">
            <w:pPr>
              <w:rPr>
                <w:b/>
                <w:kern w:val="2"/>
                <w:szCs w:val="24"/>
              </w:rPr>
            </w:pPr>
            <w:r>
              <w:rPr>
                <w:b/>
                <w:kern w:val="2"/>
                <w:szCs w:val="24"/>
              </w:rPr>
              <w:t>5.1. Sutarčiai taikomas kainos apskaičiavimo būdas</w:t>
            </w:r>
          </w:p>
        </w:tc>
        <w:tc>
          <w:tcPr>
            <w:tcW w:w="6441" w:type="dxa"/>
            <w:gridSpan w:val="2"/>
          </w:tcPr>
          <w:p w14:paraId="073F7BAA" w14:textId="77777777" w:rsidR="00A84B92" w:rsidRDefault="00A84B92" w:rsidP="00A84B92">
            <w:pPr>
              <w:rPr>
                <w:kern w:val="2"/>
                <w:szCs w:val="24"/>
              </w:rPr>
            </w:pPr>
            <w:r>
              <w:rPr>
                <w:kern w:val="2"/>
                <w:szCs w:val="24"/>
              </w:rPr>
              <w:t>Fiksuotos kainos kainodara</w:t>
            </w:r>
          </w:p>
          <w:p w14:paraId="66149801" w14:textId="12E5717D" w:rsidR="00A84B92" w:rsidRDefault="00A84B92" w:rsidP="00A84B92">
            <w:pPr>
              <w:rPr>
                <w:color w:val="4472C4"/>
                <w:kern w:val="2"/>
                <w:szCs w:val="24"/>
              </w:rPr>
            </w:pPr>
          </w:p>
        </w:tc>
      </w:tr>
      <w:tr w:rsidR="00A84B92" w14:paraId="545722AD" w14:textId="77777777" w:rsidTr="00FA278F">
        <w:trPr>
          <w:trHeight w:val="300"/>
        </w:trPr>
        <w:tc>
          <w:tcPr>
            <w:tcW w:w="3094" w:type="dxa"/>
            <w:gridSpan w:val="2"/>
          </w:tcPr>
          <w:p w14:paraId="225E6FF7" w14:textId="77777777" w:rsidR="00A84B92" w:rsidRDefault="00A84B92" w:rsidP="00A84B9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5CF3109" w14:textId="77777777" w:rsidR="00A84B92" w:rsidRDefault="00A84B92" w:rsidP="00A84B92">
            <w:pPr>
              <w:jc w:val="both"/>
              <w:rPr>
                <w:b/>
                <w:kern w:val="2"/>
                <w:szCs w:val="24"/>
              </w:rPr>
            </w:pPr>
          </w:p>
        </w:tc>
        <w:tc>
          <w:tcPr>
            <w:tcW w:w="6441" w:type="dxa"/>
            <w:gridSpan w:val="2"/>
          </w:tcPr>
          <w:p w14:paraId="3159B2DA" w14:textId="77777777" w:rsidR="00A84B92" w:rsidRDefault="00A84B92" w:rsidP="00A9261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92F3387" w14:textId="77777777" w:rsidR="00A84B92" w:rsidRDefault="00A84B92" w:rsidP="00A9261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D8B630" w14:textId="77777777" w:rsidR="00A84B92" w:rsidRDefault="00A84B92" w:rsidP="00A9261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3A4622E" w14:textId="4ED1F161" w:rsidR="00A84B92" w:rsidRDefault="00A84B92" w:rsidP="00A9261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84B92" w14:paraId="0A076F0C" w14:textId="77777777" w:rsidTr="00FA278F">
        <w:trPr>
          <w:trHeight w:val="300"/>
        </w:trPr>
        <w:tc>
          <w:tcPr>
            <w:tcW w:w="3094" w:type="dxa"/>
            <w:gridSpan w:val="2"/>
          </w:tcPr>
          <w:p w14:paraId="24C81054" w14:textId="77777777" w:rsidR="00A84B92" w:rsidRDefault="00A84B92" w:rsidP="00A84B9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A273D82" w14:textId="77777777" w:rsidR="00A84B92" w:rsidRDefault="00A84B92" w:rsidP="00A84B92">
            <w:pPr>
              <w:rPr>
                <w:b/>
                <w:kern w:val="2"/>
                <w:szCs w:val="24"/>
              </w:rPr>
            </w:pPr>
          </w:p>
          <w:p w14:paraId="3E6F79A5" w14:textId="77777777" w:rsidR="00A84B92" w:rsidRDefault="00A84B92" w:rsidP="00A84B92">
            <w:pPr>
              <w:rPr>
                <w:kern w:val="2"/>
                <w:szCs w:val="24"/>
              </w:rPr>
            </w:pPr>
          </w:p>
        </w:tc>
        <w:tc>
          <w:tcPr>
            <w:tcW w:w="6441" w:type="dxa"/>
            <w:gridSpan w:val="2"/>
          </w:tcPr>
          <w:p w14:paraId="6E7CFB0B" w14:textId="77777777" w:rsidR="00A84B92" w:rsidRPr="00794573" w:rsidRDefault="00A84B92" w:rsidP="00A84B92">
            <w:pPr>
              <w:rPr>
                <w:szCs w:val="24"/>
              </w:rPr>
            </w:pPr>
            <w:r>
              <w:rPr>
                <w:kern w:val="2"/>
                <w:szCs w:val="24"/>
              </w:rPr>
              <w:t>Su</w:t>
            </w:r>
            <w:r w:rsidRPr="00794573">
              <w:rPr>
                <w:kern w:val="2"/>
                <w:szCs w:val="24"/>
              </w:rPr>
              <w:t>tarties kaina bus perskaičiuojama:</w:t>
            </w:r>
          </w:p>
          <w:p w14:paraId="4BB7CD08" w14:textId="77777777" w:rsidR="00A84B92" w:rsidRPr="00794573" w:rsidRDefault="00A84B92" w:rsidP="00A84B92">
            <w:pPr>
              <w:rPr>
                <w:kern w:val="2"/>
                <w:szCs w:val="24"/>
              </w:rPr>
            </w:pPr>
            <w:r w:rsidRPr="00794573">
              <w:rPr>
                <w:kern w:val="2"/>
                <w:szCs w:val="24"/>
              </w:rPr>
              <w:t>5.3.1. dėl PVM tarifo pasikeitimo;</w:t>
            </w:r>
          </w:p>
          <w:p w14:paraId="55DFE956" w14:textId="2EFE0225" w:rsidR="00A84B92" w:rsidRPr="00D6187D" w:rsidRDefault="00A84B92" w:rsidP="00A84B92">
            <w:pPr>
              <w:rPr>
                <w:kern w:val="2"/>
                <w:szCs w:val="24"/>
              </w:rPr>
            </w:pPr>
            <w:r w:rsidRPr="00794573">
              <w:rPr>
                <w:kern w:val="2"/>
                <w:szCs w:val="24"/>
              </w:rPr>
              <w:t>5.3.2. dėl kitų mokesčių, lemiančių P</w:t>
            </w:r>
            <w:r w:rsidRPr="00794573">
              <w:rPr>
                <w:szCs w:val="24"/>
              </w:rPr>
              <w:t>aslaugų</w:t>
            </w:r>
            <w:r w:rsidRPr="00794573">
              <w:rPr>
                <w:kern w:val="2"/>
                <w:szCs w:val="24"/>
              </w:rPr>
              <w:t xml:space="preserve"> kainos pokytį, pasikeitimo (nurodyti mokesčius, dėl kurių bus atliekamas perskaičiavimas);</w:t>
            </w:r>
          </w:p>
        </w:tc>
      </w:tr>
      <w:tr w:rsidR="00A84B92" w14:paraId="01B2B2F6" w14:textId="77777777" w:rsidTr="00FA278F">
        <w:trPr>
          <w:trHeight w:val="300"/>
        </w:trPr>
        <w:tc>
          <w:tcPr>
            <w:tcW w:w="3094" w:type="dxa"/>
            <w:gridSpan w:val="2"/>
          </w:tcPr>
          <w:p w14:paraId="5A3BDAED" w14:textId="77777777" w:rsidR="00A84B92" w:rsidRDefault="00A84B92" w:rsidP="00A84B92">
            <w:pPr>
              <w:rPr>
                <w:b/>
                <w:kern w:val="2"/>
                <w:szCs w:val="24"/>
              </w:rPr>
            </w:pPr>
            <w:r>
              <w:rPr>
                <w:b/>
                <w:kern w:val="2"/>
                <w:szCs w:val="24"/>
              </w:rPr>
              <w:lastRenderedPageBreak/>
              <w:t>5.3.1. Sutarties kainos / įkainių peržiūra dėl PVM tarifo pasikeitimo</w:t>
            </w:r>
          </w:p>
        </w:tc>
        <w:tc>
          <w:tcPr>
            <w:tcW w:w="6441" w:type="dxa"/>
            <w:gridSpan w:val="2"/>
          </w:tcPr>
          <w:p w14:paraId="55FA8D03" w14:textId="77777777" w:rsidR="00A84B92" w:rsidRPr="006452DB" w:rsidRDefault="00A84B92" w:rsidP="00A84B9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128B3666" w14:textId="08008808" w:rsidR="00A84B92" w:rsidRDefault="00A84B92" w:rsidP="00A84B92">
            <w:pPr>
              <w:rPr>
                <w:szCs w:val="24"/>
              </w:rPr>
            </w:pPr>
            <w:r>
              <w:rPr>
                <w:kern w:val="2"/>
                <w:szCs w:val="24"/>
              </w:rPr>
              <w:t>Perskaičiuota (-i) Sutarties kaina įforminama (-i) Susitarimu ir turi būti taikoma (-i) nuo naujo PVM įvedimo datos (nepriklausomai nuo to, kada pasirašytas Susitarimas).</w:t>
            </w:r>
          </w:p>
        </w:tc>
      </w:tr>
      <w:tr w:rsidR="00A84B92" w14:paraId="23B55B7C" w14:textId="77777777" w:rsidTr="00FA278F">
        <w:trPr>
          <w:trHeight w:val="300"/>
        </w:trPr>
        <w:tc>
          <w:tcPr>
            <w:tcW w:w="3094" w:type="dxa"/>
            <w:gridSpan w:val="2"/>
          </w:tcPr>
          <w:p w14:paraId="3F883AEB" w14:textId="77777777" w:rsidR="00A84B92" w:rsidRDefault="00A84B92" w:rsidP="00A84B9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8616D5" w14:textId="77777777" w:rsidR="00A84B92" w:rsidRDefault="00A84B92" w:rsidP="00A84B92">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7A26D918" w14:textId="77777777" w:rsidR="00A84B92" w:rsidRDefault="00A84B92" w:rsidP="00A84B92">
            <w:pPr>
              <w:rPr>
                <w:kern w:val="2"/>
                <w:szCs w:val="24"/>
              </w:rPr>
            </w:pPr>
          </w:p>
          <w:p w14:paraId="3BF79253" w14:textId="3F636754" w:rsidR="00A84B92" w:rsidRDefault="00A84B92" w:rsidP="00A84B92">
            <w:pPr>
              <w:rPr>
                <w:szCs w:val="24"/>
              </w:rPr>
            </w:pPr>
            <w:r>
              <w:rPr>
                <w:szCs w:val="24"/>
              </w:rPr>
              <w:t>Perskaičiuota (-</w:t>
            </w:r>
            <w:proofErr w:type="spellStart"/>
            <w:r>
              <w:rPr>
                <w:szCs w:val="24"/>
              </w:rPr>
              <w:t>as</w:t>
            </w:r>
            <w:proofErr w:type="spellEnd"/>
            <w:r>
              <w:rPr>
                <w:szCs w:val="24"/>
              </w:rPr>
              <w:t>) Sutarties kaina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A84B92" w14:paraId="31C86A71" w14:textId="77777777" w:rsidTr="00FA278F">
        <w:trPr>
          <w:trHeight w:val="300"/>
        </w:trPr>
        <w:tc>
          <w:tcPr>
            <w:tcW w:w="3094" w:type="dxa"/>
            <w:gridSpan w:val="2"/>
          </w:tcPr>
          <w:p w14:paraId="1E7FA3EA" w14:textId="6E5597B7" w:rsidR="00A84B92" w:rsidRPr="00A84B92" w:rsidRDefault="00A84B92" w:rsidP="00A84B92">
            <w:pPr>
              <w:rPr>
                <w:bCs/>
                <w:kern w:val="2"/>
                <w:szCs w:val="24"/>
              </w:rPr>
            </w:pPr>
            <w:r>
              <w:rPr>
                <w:b/>
                <w:kern w:val="2"/>
                <w:szCs w:val="24"/>
              </w:rPr>
              <w:t>5.3.3. Sutarties kainos / įkainių peržiūra dėl kainų lygio pokyčio</w:t>
            </w:r>
          </w:p>
        </w:tc>
        <w:tc>
          <w:tcPr>
            <w:tcW w:w="6441" w:type="dxa"/>
            <w:gridSpan w:val="2"/>
          </w:tcPr>
          <w:p w14:paraId="7BA2FC95" w14:textId="77777777" w:rsidR="005D73A8" w:rsidRDefault="005D73A8" w:rsidP="005D73A8">
            <w:pPr>
              <w:rPr>
                <w:kern w:val="2"/>
                <w:szCs w:val="24"/>
              </w:rPr>
            </w:pPr>
            <w:r>
              <w:rPr>
                <w:kern w:val="2"/>
                <w:szCs w:val="24"/>
              </w:rPr>
              <w:t>Netaikoma</w:t>
            </w:r>
          </w:p>
          <w:p w14:paraId="7E8790BC" w14:textId="638B8CBC" w:rsidR="00A84B92" w:rsidRDefault="00A84B92" w:rsidP="00A84B92">
            <w:pPr>
              <w:rPr>
                <w:color w:val="4472C4"/>
                <w:kern w:val="2"/>
                <w:szCs w:val="24"/>
              </w:rPr>
            </w:pPr>
          </w:p>
        </w:tc>
      </w:tr>
      <w:tr w:rsidR="002670E3" w14:paraId="6777487C" w14:textId="77777777" w:rsidTr="00FA278F">
        <w:trPr>
          <w:trHeight w:val="300"/>
        </w:trPr>
        <w:tc>
          <w:tcPr>
            <w:tcW w:w="3094" w:type="dxa"/>
            <w:gridSpan w:val="2"/>
          </w:tcPr>
          <w:p w14:paraId="70A84B7D" w14:textId="77777777" w:rsidR="002670E3" w:rsidRDefault="002670E3" w:rsidP="00FA278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4B87A30" w14:textId="77777777" w:rsidR="00A84B92" w:rsidRDefault="00A84B92" w:rsidP="00A84B92">
            <w:pPr>
              <w:rPr>
                <w:kern w:val="2"/>
                <w:szCs w:val="24"/>
              </w:rPr>
            </w:pPr>
            <w:r>
              <w:rPr>
                <w:kern w:val="2"/>
                <w:szCs w:val="24"/>
              </w:rPr>
              <w:t>Netaikoma</w:t>
            </w:r>
          </w:p>
          <w:p w14:paraId="54EB71BD" w14:textId="3E4C6B2D" w:rsidR="002670E3" w:rsidRDefault="002670E3" w:rsidP="00FA278F">
            <w:pPr>
              <w:rPr>
                <w:szCs w:val="24"/>
              </w:rPr>
            </w:pPr>
          </w:p>
        </w:tc>
      </w:tr>
      <w:tr w:rsidR="002670E3" w14:paraId="2051FEA1" w14:textId="77777777" w:rsidTr="00FA278F">
        <w:trPr>
          <w:trHeight w:val="300"/>
        </w:trPr>
        <w:tc>
          <w:tcPr>
            <w:tcW w:w="3094" w:type="dxa"/>
            <w:gridSpan w:val="2"/>
          </w:tcPr>
          <w:p w14:paraId="66249B4E" w14:textId="77777777" w:rsidR="002670E3" w:rsidRDefault="002670E3" w:rsidP="00FA278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8D22187" w14:textId="77777777" w:rsidR="00A84B92" w:rsidRDefault="00A84B92" w:rsidP="00A84B92">
            <w:pPr>
              <w:rPr>
                <w:kern w:val="2"/>
                <w:szCs w:val="24"/>
              </w:rPr>
            </w:pPr>
            <w:r>
              <w:rPr>
                <w:kern w:val="2"/>
                <w:szCs w:val="24"/>
              </w:rPr>
              <w:t>Netaikoma</w:t>
            </w:r>
          </w:p>
          <w:p w14:paraId="21E9C5B2" w14:textId="7C4CC944" w:rsidR="002670E3" w:rsidRDefault="002670E3" w:rsidP="00FA278F">
            <w:pPr>
              <w:rPr>
                <w:szCs w:val="24"/>
              </w:rPr>
            </w:pPr>
          </w:p>
        </w:tc>
      </w:tr>
      <w:tr w:rsidR="00A84B92" w14:paraId="22BBAE6B" w14:textId="77777777" w:rsidTr="00FA278F">
        <w:trPr>
          <w:trHeight w:val="300"/>
        </w:trPr>
        <w:tc>
          <w:tcPr>
            <w:tcW w:w="3094" w:type="dxa"/>
            <w:gridSpan w:val="2"/>
          </w:tcPr>
          <w:p w14:paraId="04A22C7A" w14:textId="77777777" w:rsidR="00A84B92" w:rsidRDefault="00A84B92" w:rsidP="00A84B92">
            <w:pPr>
              <w:rPr>
                <w:b/>
                <w:kern w:val="2"/>
                <w:szCs w:val="24"/>
              </w:rPr>
            </w:pPr>
            <w:r>
              <w:rPr>
                <w:b/>
                <w:kern w:val="2"/>
                <w:szCs w:val="24"/>
              </w:rPr>
              <w:t>5.5. Atsiskaitymo su Tiekėju terminas ir tvarka</w:t>
            </w:r>
          </w:p>
        </w:tc>
        <w:tc>
          <w:tcPr>
            <w:tcW w:w="6441" w:type="dxa"/>
            <w:gridSpan w:val="2"/>
          </w:tcPr>
          <w:p w14:paraId="5E542D3E" w14:textId="77777777" w:rsidR="00A84B92" w:rsidRPr="003F4C7A" w:rsidRDefault="00A84B92" w:rsidP="00A84B92">
            <w:pPr>
              <w:jc w:val="both"/>
              <w:rPr>
                <w:kern w:val="2"/>
                <w:szCs w:val="24"/>
              </w:rPr>
            </w:pPr>
            <w:r w:rsidRPr="003F4C7A">
              <w:rPr>
                <w:kern w:val="2"/>
                <w:szCs w:val="24"/>
              </w:rPr>
              <w:t xml:space="preserve">Pirkėjas atsiskaito su Tiekėju ne vėliau kaip per 30 (trisdešimt) </w:t>
            </w:r>
            <w:r>
              <w:rPr>
                <w:kern w:val="2"/>
                <w:szCs w:val="24"/>
              </w:rPr>
              <w:t xml:space="preserve">kalendorinių </w:t>
            </w:r>
            <w:r w:rsidRPr="003F4C7A">
              <w:rPr>
                <w:kern w:val="2"/>
                <w:szCs w:val="24"/>
              </w:rPr>
              <w:t>dienų nuo Sąskaitos gavimo dienos.</w:t>
            </w:r>
          </w:p>
          <w:p w14:paraId="5E588F58" w14:textId="77777777" w:rsidR="00A84B92" w:rsidRPr="003F4C7A" w:rsidRDefault="00A84B92" w:rsidP="00A84B92">
            <w:pPr>
              <w:jc w:val="both"/>
              <w:rPr>
                <w:kern w:val="2"/>
                <w:szCs w:val="24"/>
                <w:shd w:val="clear" w:color="auto" w:fill="FFFFFF"/>
              </w:rPr>
            </w:pPr>
            <w:r w:rsidRPr="003F4C7A">
              <w:rPr>
                <w:kern w:val="2"/>
                <w:szCs w:val="24"/>
                <w:shd w:val="clear" w:color="auto" w:fill="FFFFFF"/>
              </w:rPr>
              <w:t>Apmokėjimo sąlygos:</w:t>
            </w:r>
          </w:p>
          <w:p w14:paraId="6FF846A9" w14:textId="06800B6C" w:rsidR="00A84B92" w:rsidRDefault="00A84B92" w:rsidP="00A84B92">
            <w:pPr>
              <w:rPr>
                <w:color w:val="4472C4"/>
                <w:kern w:val="2"/>
                <w:szCs w:val="24"/>
                <w:shd w:val="clear" w:color="auto" w:fill="FFFFFF"/>
              </w:rPr>
            </w:pPr>
            <w:r w:rsidRPr="003F4C7A">
              <w:rPr>
                <w:kern w:val="2"/>
                <w:szCs w:val="24"/>
                <w:shd w:val="clear" w:color="auto" w:fill="FFFFFF"/>
              </w:rPr>
              <w:t>1) įvykdžius visus sutartinius įsipareigojimus, sumokama visa Sutarties kaina.</w:t>
            </w:r>
          </w:p>
        </w:tc>
      </w:tr>
      <w:tr w:rsidR="002670E3" w14:paraId="5CFD19F2" w14:textId="77777777" w:rsidTr="00FA278F">
        <w:trPr>
          <w:trHeight w:val="300"/>
        </w:trPr>
        <w:tc>
          <w:tcPr>
            <w:tcW w:w="3094" w:type="dxa"/>
            <w:gridSpan w:val="2"/>
          </w:tcPr>
          <w:p w14:paraId="151EFD70" w14:textId="77777777" w:rsidR="002670E3" w:rsidRDefault="002670E3" w:rsidP="00FA278F">
            <w:pPr>
              <w:rPr>
                <w:b/>
                <w:kern w:val="2"/>
                <w:szCs w:val="24"/>
              </w:rPr>
            </w:pPr>
            <w:r>
              <w:rPr>
                <w:b/>
                <w:kern w:val="2"/>
                <w:szCs w:val="24"/>
              </w:rPr>
              <w:t>5.6. Avansas</w:t>
            </w:r>
          </w:p>
        </w:tc>
        <w:tc>
          <w:tcPr>
            <w:tcW w:w="6441" w:type="dxa"/>
            <w:gridSpan w:val="2"/>
          </w:tcPr>
          <w:p w14:paraId="51985B8D" w14:textId="1CE48365" w:rsidR="002670E3" w:rsidRDefault="00A84B92" w:rsidP="00FA278F">
            <w:pPr>
              <w:spacing w:line="259" w:lineRule="auto"/>
              <w:rPr>
                <w:color w:val="000000"/>
                <w:kern w:val="2"/>
                <w:szCs w:val="24"/>
                <w:shd w:val="clear" w:color="auto" w:fill="FFFFFF"/>
              </w:rPr>
            </w:pPr>
            <w:r>
              <w:rPr>
                <w:kern w:val="2"/>
                <w:szCs w:val="24"/>
              </w:rPr>
              <w:t>Netaikoma</w:t>
            </w:r>
          </w:p>
        </w:tc>
      </w:tr>
      <w:tr w:rsidR="002670E3" w14:paraId="4E902888" w14:textId="77777777" w:rsidTr="00FA278F">
        <w:trPr>
          <w:trHeight w:val="300"/>
        </w:trPr>
        <w:tc>
          <w:tcPr>
            <w:tcW w:w="3094" w:type="dxa"/>
            <w:gridSpan w:val="2"/>
          </w:tcPr>
          <w:p w14:paraId="74D93E10" w14:textId="77777777" w:rsidR="002670E3" w:rsidRDefault="002670E3" w:rsidP="00FA278F">
            <w:pPr>
              <w:rPr>
                <w:b/>
                <w:kern w:val="2"/>
                <w:szCs w:val="24"/>
              </w:rPr>
            </w:pPr>
            <w:r>
              <w:rPr>
                <w:b/>
                <w:kern w:val="2"/>
                <w:szCs w:val="24"/>
              </w:rPr>
              <w:t>5.7. Avanso užtikrinimas</w:t>
            </w:r>
          </w:p>
        </w:tc>
        <w:tc>
          <w:tcPr>
            <w:tcW w:w="6441" w:type="dxa"/>
            <w:gridSpan w:val="2"/>
          </w:tcPr>
          <w:p w14:paraId="5868FBC9" w14:textId="792E67CC" w:rsidR="002670E3" w:rsidRDefault="00A84B92" w:rsidP="00FA278F">
            <w:pPr>
              <w:rPr>
                <w:kern w:val="2"/>
                <w:szCs w:val="24"/>
              </w:rPr>
            </w:pPr>
            <w:r>
              <w:rPr>
                <w:kern w:val="2"/>
                <w:szCs w:val="24"/>
              </w:rPr>
              <w:t>Netaikoma</w:t>
            </w:r>
          </w:p>
        </w:tc>
      </w:tr>
      <w:tr w:rsidR="002670E3" w14:paraId="5C0EFD9F" w14:textId="77777777" w:rsidTr="00FA278F">
        <w:trPr>
          <w:trHeight w:val="300"/>
        </w:trPr>
        <w:tc>
          <w:tcPr>
            <w:tcW w:w="9535" w:type="dxa"/>
            <w:gridSpan w:val="4"/>
          </w:tcPr>
          <w:p w14:paraId="0B6FD36F" w14:textId="77777777" w:rsidR="002670E3" w:rsidRDefault="002670E3" w:rsidP="00FA278F">
            <w:pPr>
              <w:jc w:val="center"/>
              <w:rPr>
                <w:b/>
                <w:kern w:val="2"/>
                <w:szCs w:val="24"/>
              </w:rPr>
            </w:pPr>
            <w:r>
              <w:rPr>
                <w:b/>
                <w:kern w:val="2"/>
                <w:szCs w:val="24"/>
              </w:rPr>
              <w:t>6. PASLAUGŲ KOKYBĖ IR GARANTINIAI ĮSIPAREIGOJIMAI</w:t>
            </w:r>
          </w:p>
        </w:tc>
      </w:tr>
      <w:tr w:rsidR="002670E3" w14:paraId="62D482C7" w14:textId="77777777" w:rsidTr="00FA278F">
        <w:trPr>
          <w:trHeight w:val="300"/>
        </w:trPr>
        <w:tc>
          <w:tcPr>
            <w:tcW w:w="3094" w:type="dxa"/>
            <w:gridSpan w:val="2"/>
          </w:tcPr>
          <w:p w14:paraId="4624B4B9" w14:textId="77777777" w:rsidR="002670E3" w:rsidRDefault="002670E3" w:rsidP="00FA278F">
            <w:pPr>
              <w:rPr>
                <w:b/>
                <w:kern w:val="2"/>
                <w:szCs w:val="24"/>
              </w:rPr>
            </w:pPr>
            <w:r>
              <w:rPr>
                <w:b/>
                <w:kern w:val="2"/>
                <w:szCs w:val="24"/>
              </w:rPr>
              <w:t>6.1. Garantinis terminas</w:t>
            </w:r>
          </w:p>
        </w:tc>
        <w:tc>
          <w:tcPr>
            <w:tcW w:w="6441" w:type="dxa"/>
            <w:gridSpan w:val="2"/>
          </w:tcPr>
          <w:p w14:paraId="3D78EACD" w14:textId="2982AD1C" w:rsidR="002670E3" w:rsidRDefault="00A84B92" w:rsidP="00FA278F">
            <w:pPr>
              <w:rPr>
                <w:szCs w:val="24"/>
              </w:rPr>
            </w:pPr>
            <w:r>
              <w:rPr>
                <w:kern w:val="2"/>
                <w:szCs w:val="24"/>
              </w:rPr>
              <w:t>Netaikoma</w:t>
            </w:r>
          </w:p>
        </w:tc>
      </w:tr>
      <w:tr w:rsidR="002670E3" w14:paraId="5153A86F" w14:textId="77777777" w:rsidTr="00FA278F">
        <w:trPr>
          <w:trHeight w:val="300"/>
        </w:trPr>
        <w:tc>
          <w:tcPr>
            <w:tcW w:w="3094" w:type="dxa"/>
            <w:gridSpan w:val="2"/>
          </w:tcPr>
          <w:p w14:paraId="0DA9F100" w14:textId="77777777" w:rsidR="002670E3" w:rsidRDefault="002670E3" w:rsidP="00FA278F">
            <w:pPr>
              <w:rPr>
                <w:b/>
                <w:kern w:val="2"/>
                <w:szCs w:val="24"/>
              </w:rPr>
            </w:pPr>
            <w:r>
              <w:rPr>
                <w:b/>
                <w:szCs w:val="24"/>
              </w:rPr>
              <w:t>6.2. Terminas Paslaugų trūkumams pašalinti</w:t>
            </w:r>
          </w:p>
        </w:tc>
        <w:tc>
          <w:tcPr>
            <w:tcW w:w="6441" w:type="dxa"/>
            <w:gridSpan w:val="2"/>
          </w:tcPr>
          <w:p w14:paraId="192F9429" w14:textId="531471CC" w:rsidR="002670E3" w:rsidRDefault="00A84B92" w:rsidP="00FA278F">
            <w:pPr>
              <w:rPr>
                <w:kern w:val="2"/>
                <w:szCs w:val="24"/>
              </w:rPr>
            </w:pPr>
            <w:r>
              <w:rPr>
                <w:kern w:val="2"/>
                <w:szCs w:val="24"/>
              </w:rPr>
              <w:t>Netaikoma</w:t>
            </w:r>
          </w:p>
        </w:tc>
      </w:tr>
      <w:tr w:rsidR="002670E3" w14:paraId="6E6BF2C3" w14:textId="77777777" w:rsidTr="00FA278F">
        <w:trPr>
          <w:trHeight w:val="300"/>
        </w:trPr>
        <w:tc>
          <w:tcPr>
            <w:tcW w:w="3094" w:type="dxa"/>
            <w:gridSpan w:val="2"/>
          </w:tcPr>
          <w:p w14:paraId="1171855E" w14:textId="77777777" w:rsidR="002670E3" w:rsidRDefault="002670E3" w:rsidP="00FA278F">
            <w:pPr>
              <w:rPr>
                <w:b/>
                <w:szCs w:val="24"/>
              </w:rPr>
            </w:pPr>
            <w:r>
              <w:rPr>
                <w:b/>
                <w:szCs w:val="24"/>
              </w:rPr>
              <w:t>6.3. Kokybinių kriterijų įgyvendinimo ir tikrinimo tvarka</w:t>
            </w:r>
          </w:p>
        </w:tc>
        <w:tc>
          <w:tcPr>
            <w:tcW w:w="6441" w:type="dxa"/>
            <w:gridSpan w:val="2"/>
          </w:tcPr>
          <w:p w14:paraId="65725677" w14:textId="710595B8" w:rsidR="002670E3" w:rsidRDefault="00A84B92" w:rsidP="00FA278F">
            <w:pPr>
              <w:rPr>
                <w:kern w:val="2"/>
                <w:szCs w:val="24"/>
              </w:rPr>
            </w:pPr>
            <w:r>
              <w:rPr>
                <w:kern w:val="2"/>
                <w:szCs w:val="24"/>
              </w:rPr>
              <w:t>Netaikoma</w:t>
            </w:r>
          </w:p>
        </w:tc>
      </w:tr>
      <w:tr w:rsidR="002670E3" w14:paraId="2DED69D9" w14:textId="77777777" w:rsidTr="00FA278F">
        <w:trPr>
          <w:trHeight w:val="300"/>
        </w:trPr>
        <w:tc>
          <w:tcPr>
            <w:tcW w:w="9535" w:type="dxa"/>
            <w:gridSpan w:val="4"/>
          </w:tcPr>
          <w:p w14:paraId="3E4D1362" w14:textId="77777777" w:rsidR="002670E3" w:rsidRDefault="002670E3" w:rsidP="00FA278F">
            <w:pPr>
              <w:jc w:val="center"/>
              <w:rPr>
                <w:b/>
                <w:kern w:val="2"/>
                <w:szCs w:val="24"/>
              </w:rPr>
            </w:pPr>
            <w:r>
              <w:rPr>
                <w:b/>
                <w:kern w:val="2"/>
                <w:szCs w:val="24"/>
              </w:rPr>
              <w:t>7. SUTARTIES VYKDYMUI PASITELKIAMI SUBTIEKĖJAI IR (AR) SPECIALISTAI</w:t>
            </w:r>
          </w:p>
        </w:tc>
      </w:tr>
      <w:tr w:rsidR="002670E3" w14:paraId="6839D484" w14:textId="77777777" w:rsidTr="00FA278F">
        <w:trPr>
          <w:trHeight w:val="300"/>
        </w:trPr>
        <w:tc>
          <w:tcPr>
            <w:tcW w:w="3094" w:type="dxa"/>
            <w:gridSpan w:val="2"/>
          </w:tcPr>
          <w:p w14:paraId="08027C1B" w14:textId="77777777" w:rsidR="002670E3" w:rsidRDefault="002670E3" w:rsidP="00FA278F">
            <w:pPr>
              <w:rPr>
                <w:b/>
                <w:bCs/>
                <w:kern w:val="2"/>
                <w:szCs w:val="24"/>
              </w:rPr>
            </w:pPr>
            <w:r>
              <w:rPr>
                <w:b/>
                <w:bCs/>
                <w:kern w:val="2"/>
                <w:szCs w:val="24"/>
              </w:rPr>
              <w:lastRenderedPageBreak/>
              <w:t>7.1. Sutarties vykdymui pasitelkiami subtiekėjai ir (ar) specialistai</w:t>
            </w:r>
          </w:p>
        </w:tc>
        <w:tc>
          <w:tcPr>
            <w:tcW w:w="6441" w:type="dxa"/>
            <w:gridSpan w:val="2"/>
          </w:tcPr>
          <w:p w14:paraId="625FDC37" w14:textId="77777777" w:rsidR="002670E3" w:rsidRDefault="002670E3" w:rsidP="00FA278F">
            <w:pPr>
              <w:rPr>
                <w:kern w:val="2"/>
                <w:szCs w:val="24"/>
              </w:rPr>
            </w:pPr>
            <w:r>
              <w:rPr>
                <w:kern w:val="2"/>
                <w:szCs w:val="24"/>
              </w:rPr>
              <w:t>Sutarties vykdymui subtiekėjai ir (ar) specialistai nepasitelkiami.</w:t>
            </w:r>
          </w:p>
          <w:p w14:paraId="129023F8" w14:textId="77777777" w:rsidR="002670E3" w:rsidRDefault="002670E3" w:rsidP="00FA278F">
            <w:pPr>
              <w:rPr>
                <w:kern w:val="2"/>
                <w:szCs w:val="24"/>
              </w:rPr>
            </w:pPr>
          </w:p>
          <w:p w14:paraId="3EC0897B" w14:textId="77777777" w:rsidR="002670E3" w:rsidRDefault="002670E3" w:rsidP="00FA278F">
            <w:pPr>
              <w:rPr>
                <w:color w:val="FF0000"/>
                <w:kern w:val="2"/>
                <w:szCs w:val="24"/>
              </w:rPr>
            </w:pPr>
            <w:r>
              <w:rPr>
                <w:color w:val="FF0000"/>
                <w:kern w:val="2"/>
                <w:szCs w:val="24"/>
              </w:rPr>
              <w:t>arba</w:t>
            </w:r>
          </w:p>
          <w:p w14:paraId="7B6709D9" w14:textId="77777777" w:rsidR="002670E3" w:rsidRDefault="002670E3" w:rsidP="00FA278F">
            <w:pPr>
              <w:rPr>
                <w:kern w:val="2"/>
                <w:szCs w:val="24"/>
              </w:rPr>
            </w:pPr>
          </w:p>
          <w:p w14:paraId="3AF1C5B0" w14:textId="77777777" w:rsidR="002670E3" w:rsidRDefault="002670E3" w:rsidP="00FA278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670E3" w14:paraId="032473E9" w14:textId="77777777" w:rsidTr="00FA278F">
        <w:trPr>
          <w:trHeight w:val="300"/>
        </w:trPr>
        <w:tc>
          <w:tcPr>
            <w:tcW w:w="9535" w:type="dxa"/>
            <w:gridSpan w:val="4"/>
          </w:tcPr>
          <w:p w14:paraId="0D9AB528" w14:textId="77777777" w:rsidR="002670E3" w:rsidRDefault="002670E3" w:rsidP="00FA278F">
            <w:pPr>
              <w:jc w:val="center"/>
              <w:rPr>
                <w:b/>
                <w:kern w:val="2"/>
                <w:szCs w:val="24"/>
              </w:rPr>
            </w:pPr>
            <w:r>
              <w:rPr>
                <w:b/>
                <w:kern w:val="2"/>
                <w:szCs w:val="24"/>
              </w:rPr>
              <w:t>8. PRIEVOLIŲ PAGAL SUTARTĮ ĮVYKDYMO UŽTIKRINIMAS</w:t>
            </w:r>
          </w:p>
        </w:tc>
      </w:tr>
      <w:tr w:rsidR="00A84B92" w14:paraId="26099BEE" w14:textId="77777777" w:rsidTr="00FA278F">
        <w:trPr>
          <w:trHeight w:val="300"/>
        </w:trPr>
        <w:tc>
          <w:tcPr>
            <w:tcW w:w="3094" w:type="dxa"/>
            <w:gridSpan w:val="2"/>
          </w:tcPr>
          <w:p w14:paraId="287F63D9" w14:textId="77777777" w:rsidR="00A84B92" w:rsidRDefault="00A84B92" w:rsidP="00A84B92">
            <w:pPr>
              <w:rPr>
                <w:b/>
                <w:kern w:val="2"/>
                <w:szCs w:val="24"/>
              </w:rPr>
            </w:pPr>
            <w:r>
              <w:rPr>
                <w:b/>
                <w:kern w:val="2"/>
                <w:szCs w:val="24"/>
              </w:rPr>
              <w:t>8.1. Prievolių pagal Sutartį įvykdymo užtikrinimas</w:t>
            </w:r>
          </w:p>
        </w:tc>
        <w:tc>
          <w:tcPr>
            <w:tcW w:w="6441" w:type="dxa"/>
            <w:gridSpan w:val="2"/>
          </w:tcPr>
          <w:p w14:paraId="0C26D80B" w14:textId="77777777" w:rsidR="00A84B92" w:rsidRPr="008B06FC" w:rsidRDefault="00A84B92" w:rsidP="00A84B92">
            <w:pPr>
              <w:jc w:val="both"/>
              <w:rPr>
                <w:kern w:val="2"/>
                <w:szCs w:val="24"/>
              </w:rPr>
            </w:pPr>
            <w:r w:rsidRPr="008B06FC">
              <w:rPr>
                <w:kern w:val="2"/>
                <w:szCs w:val="24"/>
              </w:rPr>
              <w:t>Prievolių pagal Sutartį įvykdymas užtikrinamas:</w:t>
            </w:r>
          </w:p>
          <w:p w14:paraId="493AC735" w14:textId="77777777" w:rsidR="00A84B92" w:rsidRPr="008B06FC" w:rsidRDefault="00A84B92" w:rsidP="00A84B92">
            <w:pPr>
              <w:jc w:val="both"/>
              <w:rPr>
                <w:kern w:val="2"/>
                <w:szCs w:val="24"/>
              </w:rPr>
            </w:pPr>
            <w:r w:rsidRPr="008B06FC">
              <w:rPr>
                <w:kern w:val="2"/>
                <w:szCs w:val="24"/>
              </w:rPr>
              <w:t>Netesybomis (delspinigiais, bauda);</w:t>
            </w:r>
          </w:p>
          <w:p w14:paraId="6EF91258" w14:textId="77777777" w:rsidR="00A84B92" w:rsidRPr="008B06FC" w:rsidRDefault="00A84B92" w:rsidP="00A84B92">
            <w:pPr>
              <w:jc w:val="both"/>
              <w:rPr>
                <w:kern w:val="2"/>
                <w:szCs w:val="24"/>
              </w:rPr>
            </w:pPr>
            <w:r w:rsidRPr="008B06FC">
              <w:rPr>
                <w:kern w:val="2"/>
                <w:szCs w:val="24"/>
              </w:rPr>
              <w:t>Pirmo pareikalavimo banko garantija;</w:t>
            </w:r>
          </w:p>
          <w:p w14:paraId="6441AEDB" w14:textId="77777777" w:rsidR="00A84B92" w:rsidRPr="008B06FC" w:rsidRDefault="00A84B92" w:rsidP="00A84B92">
            <w:pPr>
              <w:jc w:val="both"/>
              <w:rPr>
                <w:kern w:val="2"/>
                <w:szCs w:val="24"/>
              </w:rPr>
            </w:pPr>
            <w:r>
              <w:rPr>
                <w:kern w:val="2"/>
                <w:szCs w:val="24"/>
              </w:rPr>
              <w:t>Kredito Unijos garantija;</w:t>
            </w:r>
          </w:p>
          <w:p w14:paraId="46DDEF2F" w14:textId="77777777" w:rsidR="00A84B92" w:rsidRPr="008B06FC" w:rsidRDefault="00A84B92" w:rsidP="00A84B92">
            <w:pPr>
              <w:jc w:val="both"/>
              <w:rPr>
                <w:kern w:val="2"/>
                <w:szCs w:val="24"/>
              </w:rPr>
            </w:pPr>
            <w:r w:rsidRPr="008B06FC">
              <w:rPr>
                <w:kern w:val="2"/>
                <w:szCs w:val="24"/>
              </w:rPr>
              <w:t>Draudimo bendrovės laidavimo draudimu;</w:t>
            </w:r>
          </w:p>
          <w:p w14:paraId="295B138C" w14:textId="4B2DBFEE" w:rsidR="00A84B92" w:rsidRDefault="00A84B92" w:rsidP="00A84B92">
            <w:pPr>
              <w:rPr>
                <w:kern w:val="2"/>
                <w:szCs w:val="24"/>
              </w:rPr>
            </w:pPr>
            <w:r>
              <w:rPr>
                <w:kern w:val="2"/>
                <w:szCs w:val="24"/>
              </w:rPr>
              <w:t>Pavedimu į Pirkėjo sąskaitą</w:t>
            </w:r>
            <w:r w:rsidRPr="008B06FC">
              <w:rPr>
                <w:kern w:val="2"/>
                <w:szCs w:val="24"/>
              </w:rPr>
              <w:t>.</w:t>
            </w:r>
          </w:p>
        </w:tc>
      </w:tr>
      <w:tr w:rsidR="00A84B92" w14:paraId="21935EB4" w14:textId="77777777" w:rsidTr="00FA278F">
        <w:trPr>
          <w:trHeight w:val="300"/>
        </w:trPr>
        <w:tc>
          <w:tcPr>
            <w:tcW w:w="3094" w:type="dxa"/>
            <w:gridSpan w:val="2"/>
          </w:tcPr>
          <w:p w14:paraId="59AFCA88" w14:textId="77777777" w:rsidR="00A84B92" w:rsidRDefault="00A84B92" w:rsidP="00A84B92">
            <w:pPr>
              <w:rPr>
                <w:b/>
                <w:kern w:val="2"/>
                <w:szCs w:val="24"/>
              </w:rPr>
            </w:pPr>
            <w:r>
              <w:rPr>
                <w:b/>
                <w:kern w:val="2"/>
                <w:szCs w:val="24"/>
              </w:rPr>
              <w:t>8.2 Sutarties įvykdymo užtikrinimo galiojimo terminas</w:t>
            </w:r>
          </w:p>
        </w:tc>
        <w:tc>
          <w:tcPr>
            <w:tcW w:w="6441" w:type="dxa"/>
            <w:gridSpan w:val="2"/>
          </w:tcPr>
          <w:p w14:paraId="2E08C5A7" w14:textId="7DA9896C" w:rsidR="00A84B92" w:rsidRDefault="00A84B92" w:rsidP="00A84B92">
            <w:pPr>
              <w:rPr>
                <w:kern w:val="2"/>
                <w:szCs w:val="24"/>
              </w:rPr>
            </w:pPr>
            <w:r>
              <w:rPr>
                <w:bCs/>
                <w:kern w:val="2"/>
                <w:szCs w:val="24"/>
              </w:rPr>
              <w:t xml:space="preserve">Sutarties įvykdymo užtikrinimo galiojimo terminas turi būti ne trumpesnis nei </w:t>
            </w:r>
            <w:r>
              <w:rPr>
                <w:kern w:val="2"/>
                <w:szCs w:val="24"/>
              </w:rPr>
              <w:t xml:space="preserve">Sutarties galiojimo terminas, t. y. ne trumpiau nei </w:t>
            </w:r>
            <w:r w:rsidR="00B805B3">
              <w:rPr>
                <w:kern w:val="2"/>
                <w:szCs w:val="24"/>
              </w:rPr>
              <w:t>3</w:t>
            </w:r>
            <w:r>
              <w:rPr>
                <w:kern w:val="2"/>
                <w:szCs w:val="24"/>
              </w:rPr>
              <w:t xml:space="preserve"> mėnesių.</w:t>
            </w:r>
          </w:p>
        </w:tc>
      </w:tr>
      <w:tr w:rsidR="00A84B92" w14:paraId="15B3EF3F" w14:textId="77777777" w:rsidTr="00FA278F">
        <w:trPr>
          <w:trHeight w:val="300"/>
        </w:trPr>
        <w:tc>
          <w:tcPr>
            <w:tcW w:w="3094" w:type="dxa"/>
            <w:gridSpan w:val="2"/>
          </w:tcPr>
          <w:p w14:paraId="2DA4DA5C" w14:textId="77777777" w:rsidR="00A84B92" w:rsidRDefault="00A84B92" w:rsidP="00A84B92">
            <w:pPr>
              <w:rPr>
                <w:b/>
                <w:kern w:val="2"/>
                <w:szCs w:val="24"/>
              </w:rPr>
            </w:pPr>
            <w:r>
              <w:rPr>
                <w:b/>
                <w:kern w:val="2"/>
                <w:szCs w:val="24"/>
              </w:rPr>
              <w:t>8.3. Sutarties įvykdymo užtikrinimo pateikimas</w:t>
            </w:r>
          </w:p>
        </w:tc>
        <w:tc>
          <w:tcPr>
            <w:tcW w:w="6441" w:type="dxa"/>
            <w:gridSpan w:val="2"/>
          </w:tcPr>
          <w:p w14:paraId="22A45740" w14:textId="03F5B75E" w:rsidR="00A84B92" w:rsidRDefault="00A84B92" w:rsidP="00A84B92">
            <w:pPr>
              <w:rPr>
                <w:szCs w:val="24"/>
              </w:rPr>
            </w:pPr>
            <w:r w:rsidRPr="008B06FC">
              <w:rPr>
                <w:kern w:val="2"/>
                <w:szCs w:val="24"/>
                <w:shd w:val="clear" w:color="auto" w:fill="FFFFFF"/>
              </w:rPr>
              <w:t>Tiekėjas ne vėliau kaip per 10 (dešimt) darbo dienų nuo Sutarties pasirašymo dienos turi pateikti Pirkėjui 5 proc. dydžio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5.2 punkte, Sutarties įvykdymo užtikrinimą - pirmo pareikalavimo banko garantiją, arba draudimo bendrovės laidavimo draudimo raštą, arba pavedimą į Pirkėjo sąskaitą, atitinkančius Bendrųjų sąlygų 10 skyriaus reikalavimus. Esant poreikiui, gavus Tiekėjo prašymą, šis terminas gali būti pratęstas Šalių suderintam terminui.</w:t>
            </w:r>
          </w:p>
        </w:tc>
      </w:tr>
      <w:tr w:rsidR="002670E3" w14:paraId="6D62C606" w14:textId="77777777" w:rsidTr="00FA278F">
        <w:trPr>
          <w:trHeight w:val="300"/>
        </w:trPr>
        <w:tc>
          <w:tcPr>
            <w:tcW w:w="9535" w:type="dxa"/>
            <w:gridSpan w:val="4"/>
          </w:tcPr>
          <w:p w14:paraId="32EDF1D2" w14:textId="77777777" w:rsidR="002670E3" w:rsidRDefault="002670E3" w:rsidP="00FA278F">
            <w:pPr>
              <w:jc w:val="center"/>
              <w:rPr>
                <w:b/>
                <w:kern w:val="2"/>
                <w:szCs w:val="24"/>
              </w:rPr>
            </w:pPr>
            <w:r>
              <w:rPr>
                <w:b/>
                <w:kern w:val="2"/>
                <w:szCs w:val="24"/>
              </w:rPr>
              <w:t>9. ŠALIŲ ATSAKOMYBĖ</w:t>
            </w:r>
          </w:p>
        </w:tc>
      </w:tr>
      <w:tr w:rsidR="00A84B92" w14:paraId="2FAFEFDA" w14:textId="77777777" w:rsidTr="00FA278F">
        <w:trPr>
          <w:trHeight w:val="300"/>
        </w:trPr>
        <w:tc>
          <w:tcPr>
            <w:tcW w:w="3094" w:type="dxa"/>
            <w:gridSpan w:val="2"/>
          </w:tcPr>
          <w:p w14:paraId="0153D1FD" w14:textId="77777777" w:rsidR="00A84B92" w:rsidRDefault="00A84B92" w:rsidP="00A84B92">
            <w:pPr>
              <w:rPr>
                <w:b/>
                <w:kern w:val="2"/>
                <w:szCs w:val="24"/>
              </w:rPr>
            </w:pPr>
            <w:r>
              <w:rPr>
                <w:b/>
                <w:kern w:val="2"/>
                <w:szCs w:val="24"/>
              </w:rPr>
              <w:t>9.1. Pirkėjui taikomos netesybos už mokėjimų pagal Sutartį vėlavimą</w:t>
            </w:r>
          </w:p>
        </w:tc>
        <w:tc>
          <w:tcPr>
            <w:tcW w:w="6441" w:type="dxa"/>
            <w:gridSpan w:val="2"/>
          </w:tcPr>
          <w:p w14:paraId="7D9DF43E" w14:textId="5D1FBA49" w:rsidR="00A84B92" w:rsidRDefault="00A84B92" w:rsidP="00A84B92">
            <w:pPr>
              <w:spacing w:line="259" w:lineRule="auto"/>
              <w:rPr>
                <w:color w:val="000000"/>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84B92" w14:paraId="7E382988" w14:textId="77777777" w:rsidTr="00FA278F">
        <w:trPr>
          <w:trHeight w:val="300"/>
        </w:trPr>
        <w:tc>
          <w:tcPr>
            <w:tcW w:w="3094" w:type="dxa"/>
            <w:gridSpan w:val="2"/>
          </w:tcPr>
          <w:p w14:paraId="0B914575" w14:textId="77777777" w:rsidR="00A84B92" w:rsidRDefault="00A84B92" w:rsidP="00A84B92">
            <w:pPr>
              <w:rPr>
                <w:b/>
                <w:kern w:val="2"/>
                <w:szCs w:val="24"/>
              </w:rPr>
            </w:pPr>
            <w:r>
              <w:rPr>
                <w:b/>
                <w:szCs w:val="24"/>
              </w:rPr>
              <w:t>9.2. Tiekėjui taikomos netesybos</w:t>
            </w:r>
          </w:p>
        </w:tc>
        <w:tc>
          <w:tcPr>
            <w:tcW w:w="6441" w:type="dxa"/>
            <w:gridSpan w:val="2"/>
          </w:tcPr>
          <w:p w14:paraId="73BFDE1C" w14:textId="77777777" w:rsidR="00A84B92" w:rsidRPr="007C027D" w:rsidRDefault="00A84B92" w:rsidP="00A84B92">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2B8D54E" w14:textId="77777777" w:rsidR="00A84B92" w:rsidRPr="007C027D" w:rsidRDefault="00A84B92" w:rsidP="00A84B92">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648497D" w14:textId="27DBD200" w:rsidR="00A84B92" w:rsidRDefault="00A84B92" w:rsidP="00A84B92">
            <w:pPr>
              <w:rPr>
                <w:b/>
                <w:kern w:val="2"/>
                <w:szCs w:val="24"/>
              </w:rPr>
            </w:pPr>
            <w:r w:rsidRPr="007C027D">
              <w:rPr>
                <w:kern w:val="2"/>
              </w:rPr>
              <w:lastRenderedPageBreak/>
              <w:t>9.2.3. Tiekėjas privalo sumokėti Pirkėjui netesybas per 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A84B92" w14:paraId="6D795B33" w14:textId="77777777" w:rsidTr="00FA278F">
        <w:trPr>
          <w:trHeight w:val="300"/>
        </w:trPr>
        <w:tc>
          <w:tcPr>
            <w:tcW w:w="3094" w:type="dxa"/>
            <w:gridSpan w:val="2"/>
          </w:tcPr>
          <w:p w14:paraId="4B9E408A" w14:textId="77777777" w:rsidR="00A84B92" w:rsidRDefault="00A84B92" w:rsidP="00A84B9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3BB8F68" w14:textId="314EE0D5" w:rsidR="00A84B92" w:rsidRDefault="00A84B92" w:rsidP="00A84B92">
            <w:pPr>
              <w:rPr>
                <w:kern w:val="2"/>
                <w:szCs w:val="24"/>
              </w:rPr>
            </w:pPr>
            <w:r w:rsidRPr="007C027D">
              <w:rPr>
                <w:bCs/>
                <w:kern w:val="2"/>
                <w:szCs w:val="24"/>
              </w:rPr>
              <w:t xml:space="preserve">9.3.1. Nutraukus Sutartį dėl esminio Sutarties pažeidimo, nustatyto Sutarties Specialiosiose sąlygose, mokama </w:t>
            </w:r>
            <w:r>
              <w:rPr>
                <w:bCs/>
                <w:kern w:val="2"/>
                <w:szCs w:val="24"/>
              </w:rPr>
              <w:t>10 (dešimt)</w:t>
            </w:r>
            <w:r w:rsidRPr="007C027D">
              <w:rPr>
                <w:bCs/>
                <w:kern w:val="2"/>
                <w:szCs w:val="24"/>
              </w:rPr>
              <w:t xml:space="preserve"> procentų dydžio bauda nuo Pradinės Sutarties vertės, nurodytos Specialiųjų sąlygų 5.2 punkte.</w:t>
            </w:r>
          </w:p>
        </w:tc>
      </w:tr>
      <w:tr w:rsidR="002670E3" w14:paraId="58C3595F" w14:textId="77777777" w:rsidTr="00FA278F">
        <w:trPr>
          <w:trHeight w:val="300"/>
        </w:trPr>
        <w:tc>
          <w:tcPr>
            <w:tcW w:w="3094" w:type="dxa"/>
            <w:gridSpan w:val="2"/>
          </w:tcPr>
          <w:p w14:paraId="63ACAC3C" w14:textId="77777777" w:rsidR="002670E3" w:rsidRDefault="002670E3" w:rsidP="00FA278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CB8ADB" w14:textId="77777777" w:rsidR="00A84B92" w:rsidRDefault="00A84B92" w:rsidP="00A84B92">
            <w:pPr>
              <w:rPr>
                <w:color w:val="000000"/>
                <w:kern w:val="2"/>
                <w:szCs w:val="24"/>
              </w:rPr>
            </w:pPr>
            <w:r>
              <w:rPr>
                <w:color w:val="000000"/>
                <w:kern w:val="2"/>
                <w:szCs w:val="24"/>
              </w:rPr>
              <w:t>Netaikoma</w:t>
            </w:r>
          </w:p>
          <w:p w14:paraId="379135A2" w14:textId="0B981789" w:rsidR="002670E3" w:rsidRDefault="002670E3" w:rsidP="00FA278F">
            <w:pPr>
              <w:rPr>
                <w:kern w:val="2"/>
                <w:szCs w:val="24"/>
              </w:rPr>
            </w:pPr>
          </w:p>
        </w:tc>
      </w:tr>
      <w:tr w:rsidR="002670E3" w14:paraId="1BFA2C11" w14:textId="77777777" w:rsidTr="00FA278F">
        <w:trPr>
          <w:trHeight w:val="300"/>
        </w:trPr>
        <w:tc>
          <w:tcPr>
            <w:tcW w:w="3094" w:type="dxa"/>
            <w:gridSpan w:val="2"/>
          </w:tcPr>
          <w:p w14:paraId="59488354" w14:textId="77777777" w:rsidR="002670E3" w:rsidRDefault="002670E3" w:rsidP="00FA278F">
            <w:pPr>
              <w:rPr>
                <w:b/>
                <w:kern w:val="2"/>
                <w:szCs w:val="24"/>
              </w:rPr>
            </w:pPr>
            <w:r>
              <w:rPr>
                <w:b/>
                <w:kern w:val="2"/>
                <w:szCs w:val="24"/>
              </w:rPr>
              <w:t>9.5. Tiekėjui taikomos baudos dėl aplinkosauginių ir (arba) socialinių kriterijų nesilaikymo</w:t>
            </w:r>
          </w:p>
        </w:tc>
        <w:tc>
          <w:tcPr>
            <w:tcW w:w="6441" w:type="dxa"/>
            <w:gridSpan w:val="2"/>
          </w:tcPr>
          <w:p w14:paraId="46FE3BAF" w14:textId="77777777" w:rsidR="00A84B92" w:rsidRDefault="00A84B92" w:rsidP="00A84B92">
            <w:pPr>
              <w:rPr>
                <w:color w:val="000000"/>
                <w:kern w:val="2"/>
                <w:szCs w:val="24"/>
              </w:rPr>
            </w:pPr>
            <w:r>
              <w:rPr>
                <w:color w:val="000000"/>
                <w:kern w:val="2"/>
                <w:szCs w:val="24"/>
              </w:rPr>
              <w:t>Netaikoma</w:t>
            </w:r>
          </w:p>
          <w:p w14:paraId="65A23C8F" w14:textId="1DD31CA2" w:rsidR="002670E3" w:rsidRDefault="002670E3" w:rsidP="00FA278F">
            <w:pPr>
              <w:rPr>
                <w:color w:val="4472C4"/>
                <w:kern w:val="2"/>
                <w:szCs w:val="24"/>
              </w:rPr>
            </w:pPr>
          </w:p>
        </w:tc>
      </w:tr>
      <w:tr w:rsidR="002670E3" w14:paraId="33D07CF6" w14:textId="77777777" w:rsidTr="00FA278F">
        <w:trPr>
          <w:trHeight w:val="300"/>
        </w:trPr>
        <w:tc>
          <w:tcPr>
            <w:tcW w:w="3094" w:type="dxa"/>
            <w:gridSpan w:val="2"/>
          </w:tcPr>
          <w:p w14:paraId="67795427" w14:textId="77777777" w:rsidR="002670E3" w:rsidRDefault="002670E3" w:rsidP="00FA278F">
            <w:pPr>
              <w:rPr>
                <w:b/>
                <w:kern w:val="2"/>
                <w:szCs w:val="24"/>
              </w:rPr>
            </w:pPr>
            <w:r>
              <w:rPr>
                <w:b/>
                <w:kern w:val="2"/>
                <w:szCs w:val="24"/>
              </w:rPr>
              <w:t>9.6. Tiekėjui / Pirkėjui taikoma bauda dėl konfidencialumo reikalavimų nesilaikymo</w:t>
            </w:r>
          </w:p>
        </w:tc>
        <w:tc>
          <w:tcPr>
            <w:tcW w:w="6441" w:type="dxa"/>
            <w:gridSpan w:val="2"/>
          </w:tcPr>
          <w:p w14:paraId="22D793B6" w14:textId="77777777" w:rsidR="00A84B92" w:rsidRDefault="00A84B92" w:rsidP="00A84B92">
            <w:pPr>
              <w:rPr>
                <w:color w:val="000000"/>
                <w:kern w:val="2"/>
                <w:szCs w:val="24"/>
              </w:rPr>
            </w:pPr>
            <w:r>
              <w:rPr>
                <w:color w:val="000000"/>
                <w:kern w:val="2"/>
                <w:szCs w:val="24"/>
              </w:rPr>
              <w:t>Netaikoma</w:t>
            </w:r>
          </w:p>
          <w:p w14:paraId="1065FE11" w14:textId="4910C161" w:rsidR="002670E3" w:rsidRDefault="002670E3" w:rsidP="00FA278F">
            <w:pPr>
              <w:rPr>
                <w:color w:val="4472C4"/>
                <w:kern w:val="2"/>
                <w:szCs w:val="24"/>
              </w:rPr>
            </w:pPr>
          </w:p>
        </w:tc>
      </w:tr>
      <w:tr w:rsidR="002670E3" w14:paraId="1E5D1234" w14:textId="77777777" w:rsidTr="00FA278F">
        <w:trPr>
          <w:trHeight w:val="300"/>
        </w:trPr>
        <w:tc>
          <w:tcPr>
            <w:tcW w:w="3094" w:type="dxa"/>
            <w:gridSpan w:val="2"/>
          </w:tcPr>
          <w:p w14:paraId="6056B857" w14:textId="77777777" w:rsidR="002670E3" w:rsidRDefault="002670E3" w:rsidP="00FA278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DAA6009" w14:textId="77777777" w:rsidR="00A84B92" w:rsidRDefault="00A84B92" w:rsidP="00A84B92">
            <w:pPr>
              <w:rPr>
                <w:color w:val="000000"/>
                <w:kern w:val="2"/>
                <w:szCs w:val="24"/>
              </w:rPr>
            </w:pPr>
            <w:r>
              <w:rPr>
                <w:color w:val="000000"/>
                <w:kern w:val="2"/>
                <w:szCs w:val="24"/>
              </w:rPr>
              <w:t>Netaikoma</w:t>
            </w:r>
          </w:p>
          <w:p w14:paraId="02AF6908" w14:textId="462ED4E6" w:rsidR="002670E3" w:rsidRDefault="002670E3" w:rsidP="00FA278F">
            <w:pPr>
              <w:rPr>
                <w:color w:val="4472C4"/>
                <w:kern w:val="2"/>
                <w:szCs w:val="24"/>
              </w:rPr>
            </w:pPr>
          </w:p>
        </w:tc>
      </w:tr>
      <w:tr w:rsidR="002670E3" w14:paraId="7C37364B" w14:textId="77777777" w:rsidTr="00FA278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901481" w14:textId="77777777" w:rsidR="002670E3" w:rsidRDefault="002670E3" w:rsidP="00FA278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DF081C" w14:textId="77777777" w:rsidR="00A84B92" w:rsidRDefault="00A84B92" w:rsidP="00A84B92">
            <w:pPr>
              <w:rPr>
                <w:color w:val="000000"/>
                <w:kern w:val="2"/>
                <w:szCs w:val="24"/>
              </w:rPr>
            </w:pPr>
            <w:r>
              <w:rPr>
                <w:color w:val="000000"/>
                <w:kern w:val="2"/>
                <w:szCs w:val="24"/>
              </w:rPr>
              <w:t>Netaikoma</w:t>
            </w:r>
          </w:p>
          <w:p w14:paraId="62E8133F" w14:textId="0B7544DA" w:rsidR="002670E3" w:rsidRDefault="002670E3" w:rsidP="00FA278F">
            <w:pPr>
              <w:rPr>
                <w:color w:val="4472C4"/>
                <w:kern w:val="2"/>
                <w:szCs w:val="24"/>
              </w:rPr>
            </w:pPr>
          </w:p>
        </w:tc>
      </w:tr>
      <w:tr w:rsidR="002670E3" w14:paraId="449A32B9" w14:textId="77777777" w:rsidTr="00FA278F">
        <w:trPr>
          <w:trHeight w:val="300"/>
        </w:trPr>
        <w:tc>
          <w:tcPr>
            <w:tcW w:w="3094" w:type="dxa"/>
            <w:gridSpan w:val="2"/>
          </w:tcPr>
          <w:p w14:paraId="6D2AD65A" w14:textId="77777777" w:rsidR="002670E3" w:rsidRDefault="002670E3" w:rsidP="00FA278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E1B99B" w14:textId="77777777" w:rsidR="00A84B92" w:rsidRDefault="00A84B92" w:rsidP="00A84B92">
            <w:pPr>
              <w:rPr>
                <w:color w:val="000000"/>
                <w:kern w:val="2"/>
                <w:szCs w:val="24"/>
              </w:rPr>
            </w:pPr>
            <w:r>
              <w:rPr>
                <w:color w:val="000000"/>
                <w:kern w:val="2"/>
                <w:szCs w:val="24"/>
              </w:rPr>
              <w:t>Netaikoma</w:t>
            </w:r>
          </w:p>
          <w:p w14:paraId="7FFDBF20" w14:textId="77777777" w:rsidR="002670E3" w:rsidRDefault="002670E3" w:rsidP="00FA278F">
            <w:pPr>
              <w:rPr>
                <w:color w:val="4472C4"/>
                <w:kern w:val="2"/>
                <w:szCs w:val="24"/>
              </w:rPr>
            </w:pPr>
          </w:p>
        </w:tc>
      </w:tr>
      <w:tr w:rsidR="002670E3" w14:paraId="44487A2D" w14:textId="77777777" w:rsidTr="00FA278F">
        <w:trPr>
          <w:trHeight w:val="300"/>
        </w:trPr>
        <w:tc>
          <w:tcPr>
            <w:tcW w:w="3094" w:type="dxa"/>
            <w:gridSpan w:val="2"/>
          </w:tcPr>
          <w:p w14:paraId="6A98C609" w14:textId="77777777" w:rsidR="002670E3" w:rsidRDefault="002670E3" w:rsidP="00FA278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313A8CD" w14:textId="77777777" w:rsidR="00A84B92" w:rsidRDefault="00A84B92" w:rsidP="00A84B92">
            <w:pPr>
              <w:rPr>
                <w:color w:val="000000"/>
                <w:kern w:val="2"/>
                <w:szCs w:val="24"/>
              </w:rPr>
            </w:pPr>
            <w:r>
              <w:rPr>
                <w:color w:val="000000"/>
                <w:kern w:val="2"/>
                <w:szCs w:val="24"/>
              </w:rPr>
              <w:t>Netaikoma</w:t>
            </w:r>
          </w:p>
          <w:p w14:paraId="01F23784" w14:textId="177A8A2D" w:rsidR="002670E3" w:rsidRDefault="002670E3" w:rsidP="00FA278F">
            <w:pPr>
              <w:rPr>
                <w:color w:val="4472C4"/>
                <w:kern w:val="2"/>
                <w:szCs w:val="24"/>
              </w:rPr>
            </w:pPr>
          </w:p>
        </w:tc>
      </w:tr>
      <w:tr w:rsidR="002670E3" w14:paraId="7DFB84C6" w14:textId="77777777" w:rsidTr="00FA278F">
        <w:trPr>
          <w:trHeight w:val="300"/>
        </w:trPr>
        <w:tc>
          <w:tcPr>
            <w:tcW w:w="9535" w:type="dxa"/>
            <w:gridSpan w:val="4"/>
          </w:tcPr>
          <w:p w14:paraId="2B83E52C" w14:textId="77777777" w:rsidR="002670E3" w:rsidRDefault="002670E3" w:rsidP="00FA278F">
            <w:pPr>
              <w:jc w:val="center"/>
              <w:rPr>
                <w:color w:val="4472C4"/>
                <w:kern w:val="2"/>
                <w:szCs w:val="24"/>
              </w:rPr>
            </w:pPr>
            <w:r>
              <w:rPr>
                <w:b/>
                <w:kern w:val="2"/>
                <w:szCs w:val="24"/>
              </w:rPr>
              <w:lastRenderedPageBreak/>
              <w:t>10. ESMINĖS SUTARTIES SĄLYGOS</w:t>
            </w:r>
          </w:p>
        </w:tc>
      </w:tr>
      <w:tr w:rsidR="000F34FC" w14:paraId="7499FE59" w14:textId="77777777" w:rsidTr="00FA278F">
        <w:trPr>
          <w:trHeight w:val="300"/>
        </w:trPr>
        <w:tc>
          <w:tcPr>
            <w:tcW w:w="3094" w:type="dxa"/>
            <w:gridSpan w:val="2"/>
          </w:tcPr>
          <w:p w14:paraId="35219E2F" w14:textId="77777777" w:rsidR="000F34FC" w:rsidRDefault="000F34FC" w:rsidP="000F34F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02C0A75" w14:textId="65D3062E" w:rsidR="000F34FC" w:rsidRDefault="000F34FC" w:rsidP="000F34FC">
            <w:pPr>
              <w:rPr>
                <w:color w:val="4472C4"/>
                <w:kern w:val="2"/>
                <w:szCs w:val="24"/>
              </w:rPr>
            </w:pPr>
            <w:r>
              <w:rPr>
                <w:rFonts w:eastAsia="Calibri"/>
                <w:szCs w:val="24"/>
              </w:rPr>
              <w:t xml:space="preserve">Sutarties dalykas, Sutarties kainos, apmokėjimo sąlygos ir tvarka, </w:t>
            </w:r>
            <w:r w:rsidR="00310606" w:rsidRPr="00310606">
              <w:rPr>
                <w:rFonts w:eastAsia="Calibri"/>
                <w:szCs w:val="24"/>
              </w:rPr>
              <w:t>projektinių sprendinių parengimo terminai, projektinės dokumentacijos apimtis ir turinys, projektinių sprendinių atitiktis Techninės specifikacijos reikalavimams,</w:t>
            </w:r>
            <w:r w:rsidR="00310606">
              <w:rPr>
                <w:rFonts w:eastAsia="Calibri"/>
                <w:szCs w:val="24"/>
              </w:rPr>
              <w:t xml:space="preserve"> </w:t>
            </w:r>
            <w:r>
              <w:rPr>
                <w:rFonts w:eastAsia="Calibri"/>
                <w:szCs w:val="24"/>
              </w:rPr>
              <w:t>Paslaugų ar įsipareigojimų įvykdymo terminai.</w:t>
            </w:r>
          </w:p>
        </w:tc>
      </w:tr>
      <w:tr w:rsidR="00571D41" w14:paraId="51D02C97" w14:textId="77777777" w:rsidTr="00FA278F">
        <w:trPr>
          <w:trHeight w:val="300"/>
        </w:trPr>
        <w:tc>
          <w:tcPr>
            <w:tcW w:w="3094" w:type="dxa"/>
            <w:gridSpan w:val="2"/>
          </w:tcPr>
          <w:p w14:paraId="52BF7FFC" w14:textId="77777777" w:rsidR="00571D41" w:rsidRDefault="00571D41" w:rsidP="00571D41">
            <w:pPr>
              <w:rPr>
                <w:b/>
                <w:kern w:val="2"/>
                <w:szCs w:val="24"/>
                <w:lang w:val="en-US"/>
              </w:rPr>
            </w:pPr>
            <w:r>
              <w:rPr>
                <w:b/>
                <w:bCs/>
              </w:rPr>
              <w:t>10.2. Dideli arba nuolatiniai esminės Sutarties sąlygos vykdymo trūkumai</w:t>
            </w:r>
          </w:p>
        </w:tc>
        <w:tc>
          <w:tcPr>
            <w:tcW w:w="6441" w:type="dxa"/>
            <w:gridSpan w:val="2"/>
          </w:tcPr>
          <w:p w14:paraId="0C385635" w14:textId="77777777" w:rsidR="00571D41" w:rsidRPr="001F0027" w:rsidRDefault="00571D41" w:rsidP="00571D41">
            <w:pPr>
              <w:jc w:val="both"/>
              <w:textAlignment w:val="baseline"/>
              <w:rPr>
                <w:rFonts w:eastAsia="Arial"/>
              </w:rPr>
            </w:pPr>
            <w:r w:rsidRPr="001F0027">
              <w:rPr>
                <w:rFonts w:eastAsia="Arial"/>
              </w:rPr>
              <w:t>Dideliais arba nuolatiniais esminių Sutarties sąlygų vykdymo trūkumais laikomi šie atvejai:</w:t>
            </w:r>
          </w:p>
          <w:p w14:paraId="684FE0C8" w14:textId="77777777" w:rsidR="00571D41" w:rsidRPr="001F0027" w:rsidRDefault="00571D41" w:rsidP="00571D41">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Pr>
                <w:rFonts w:eastAsia="Arial"/>
              </w:rPr>
              <w:t>techninėje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B6F34F7" w14:textId="77777777" w:rsidR="00571D41" w:rsidRPr="001F0027" w:rsidRDefault="00571D41" w:rsidP="00571D41">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544FDF8A" w14:textId="77777777" w:rsidR="00571D41" w:rsidRPr="001F0027" w:rsidRDefault="00571D41" w:rsidP="00571D41">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173F9BFC" w14:textId="5589648F" w:rsidR="00571D41" w:rsidRDefault="00571D41" w:rsidP="00571D41">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vėluoja suteikti paslaugas daugiau kaip 5 darbo dienas, arba</w:t>
            </w:r>
            <w:r>
              <w:rPr>
                <w:rFonts w:eastAsia="Arial"/>
              </w:rPr>
              <w:t xml:space="preserve"> </w:t>
            </w:r>
            <w:r w:rsidRPr="001F0027">
              <w:rPr>
                <w:rFonts w:eastAsia="Arial"/>
              </w:rPr>
              <w:t>sistemingai (ne mažiau kaip 2 kartus) nesilaiko Sutartyje nustatytų paslaugų teikimo terminų.</w:t>
            </w:r>
          </w:p>
          <w:p w14:paraId="2AE29739" w14:textId="7E4FC6C5" w:rsidR="00571D41" w:rsidRDefault="00571D41" w:rsidP="00571D41">
            <w:pPr>
              <w:rPr>
                <w:kern w:val="2"/>
                <w:szCs w:val="24"/>
              </w:rPr>
            </w:pPr>
            <w:r>
              <w:rPr>
                <w:rFonts w:eastAsia="Arial"/>
              </w:rPr>
              <w:t xml:space="preserve">10.2.5. </w:t>
            </w:r>
            <w:r w:rsidRPr="001F0027">
              <w:rPr>
                <w:rFonts w:eastAsia="Arial"/>
              </w:rPr>
              <w:t>Kiti esminiai pažeidimai, kurie dėl savo pobūdžio, masto ar pasekmių iš esmės pažeidžia Pirkėjo interesus ir trukdo pasiekti Sutarties tikslą.</w:t>
            </w:r>
          </w:p>
        </w:tc>
      </w:tr>
      <w:tr w:rsidR="002670E3" w14:paraId="7B1E2774" w14:textId="77777777" w:rsidTr="00FA278F">
        <w:trPr>
          <w:trHeight w:val="300"/>
        </w:trPr>
        <w:tc>
          <w:tcPr>
            <w:tcW w:w="9535" w:type="dxa"/>
            <w:gridSpan w:val="4"/>
          </w:tcPr>
          <w:p w14:paraId="3A4B7040" w14:textId="77777777" w:rsidR="002670E3" w:rsidRDefault="002670E3" w:rsidP="00FA278F">
            <w:pPr>
              <w:jc w:val="center"/>
              <w:rPr>
                <w:b/>
                <w:kern w:val="2"/>
                <w:szCs w:val="24"/>
              </w:rPr>
            </w:pPr>
            <w:r>
              <w:rPr>
                <w:b/>
                <w:kern w:val="2"/>
                <w:szCs w:val="24"/>
              </w:rPr>
              <w:t>11. SUTARTIES GALIOJIMAS IR KEITIMAS</w:t>
            </w:r>
          </w:p>
        </w:tc>
      </w:tr>
      <w:tr w:rsidR="00571D41" w14:paraId="13415D89" w14:textId="77777777" w:rsidTr="00FA278F">
        <w:trPr>
          <w:trHeight w:val="300"/>
        </w:trPr>
        <w:tc>
          <w:tcPr>
            <w:tcW w:w="3094" w:type="dxa"/>
            <w:gridSpan w:val="2"/>
          </w:tcPr>
          <w:p w14:paraId="4EDC9609" w14:textId="77777777" w:rsidR="00571D41" w:rsidRDefault="00571D41" w:rsidP="00571D41">
            <w:pPr>
              <w:rPr>
                <w:b/>
                <w:kern w:val="2"/>
                <w:szCs w:val="24"/>
              </w:rPr>
            </w:pPr>
            <w:r>
              <w:rPr>
                <w:b/>
                <w:szCs w:val="24"/>
              </w:rPr>
              <w:t>11.1. Sutarties sudarymas ir įsigaliojimas</w:t>
            </w:r>
          </w:p>
        </w:tc>
        <w:tc>
          <w:tcPr>
            <w:tcW w:w="6441" w:type="dxa"/>
            <w:gridSpan w:val="2"/>
          </w:tcPr>
          <w:p w14:paraId="59687CFF" w14:textId="77777777" w:rsidR="00571D41" w:rsidRDefault="00571D41" w:rsidP="00571D41">
            <w:pPr>
              <w:jc w:val="both"/>
              <w:rPr>
                <w:kern w:val="2"/>
                <w:szCs w:val="24"/>
              </w:rPr>
            </w:pPr>
            <w:r>
              <w:rPr>
                <w:kern w:val="2"/>
                <w:szCs w:val="24"/>
              </w:rPr>
              <w:t>Ši Sutartis laikoma sudaryta, kai (pirma) ją pasirašo abi Šalys, ir (antra) pateikiamas sutarties įvykdymo užtikrinimas.</w:t>
            </w:r>
          </w:p>
          <w:p w14:paraId="5CE689CD" w14:textId="0A8B07BA" w:rsidR="00571D41" w:rsidRDefault="00571D41" w:rsidP="00571D41">
            <w:pPr>
              <w:rPr>
                <w:color w:val="4472C4"/>
                <w:kern w:val="2"/>
                <w:szCs w:val="24"/>
              </w:rPr>
            </w:pPr>
            <w:r>
              <w:rPr>
                <w:kern w:val="2"/>
                <w:szCs w:val="24"/>
              </w:rPr>
              <w:t xml:space="preserve">Sutartis galioja iki visiško prievolių įvykdymo (kol bus išnaudota Pradinės Sutarties vertė, bet jos terminas negali būti ilgesnis kaip </w:t>
            </w:r>
            <w:r w:rsidR="005D73A8">
              <w:rPr>
                <w:kern w:val="2"/>
                <w:szCs w:val="24"/>
              </w:rPr>
              <w:t>3</w:t>
            </w:r>
            <w:r w:rsidRPr="006B4A7D">
              <w:rPr>
                <w:kern w:val="2"/>
                <w:szCs w:val="24"/>
              </w:rPr>
              <w:t xml:space="preserve"> mėnesi</w:t>
            </w:r>
            <w:r w:rsidR="005D73A8">
              <w:rPr>
                <w:kern w:val="2"/>
                <w:szCs w:val="24"/>
              </w:rPr>
              <w:t>ai</w:t>
            </w:r>
            <w:r w:rsidRPr="006B4A7D">
              <w:rPr>
                <w:kern w:val="2"/>
                <w:szCs w:val="24"/>
              </w:rPr>
              <w:t xml:space="preserve">, atsižvelgus į </w:t>
            </w:r>
            <w:r w:rsidR="000E3AC5">
              <w:rPr>
                <w:kern w:val="2"/>
                <w:szCs w:val="24"/>
              </w:rPr>
              <w:t>Prekių</w:t>
            </w:r>
            <w:r w:rsidRPr="006B4A7D">
              <w:rPr>
                <w:kern w:val="2"/>
                <w:szCs w:val="24"/>
              </w:rPr>
              <w:t xml:space="preserve"> priėmimo ir apmokėjimo už Paslaugas terminus ar kt. aplinkybes.</w:t>
            </w:r>
          </w:p>
        </w:tc>
      </w:tr>
      <w:tr w:rsidR="002670E3" w14:paraId="5F93642A" w14:textId="77777777" w:rsidTr="00FA278F">
        <w:trPr>
          <w:trHeight w:val="300"/>
        </w:trPr>
        <w:tc>
          <w:tcPr>
            <w:tcW w:w="3094" w:type="dxa"/>
            <w:gridSpan w:val="2"/>
          </w:tcPr>
          <w:p w14:paraId="4DADFF00" w14:textId="77777777" w:rsidR="002670E3" w:rsidRDefault="002670E3" w:rsidP="00FA278F">
            <w:pPr>
              <w:rPr>
                <w:b/>
                <w:kern w:val="2"/>
                <w:szCs w:val="24"/>
              </w:rPr>
            </w:pPr>
            <w:r>
              <w:rPr>
                <w:b/>
                <w:kern w:val="2"/>
                <w:szCs w:val="24"/>
              </w:rPr>
              <w:t>11.2. Sutarties galiojimo termino pratęsimas</w:t>
            </w:r>
          </w:p>
        </w:tc>
        <w:tc>
          <w:tcPr>
            <w:tcW w:w="6441" w:type="dxa"/>
            <w:gridSpan w:val="2"/>
          </w:tcPr>
          <w:p w14:paraId="4A156BFC" w14:textId="77777777" w:rsidR="00471177" w:rsidRDefault="00471177" w:rsidP="00471177">
            <w:pPr>
              <w:rPr>
                <w:kern w:val="2"/>
                <w:szCs w:val="24"/>
              </w:rPr>
            </w:pPr>
            <w:r>
              <w:rPr>
                <w:kern w:val="2"/>
                <w:szCs w:val="24"/>
              </w:rPr>
              <w:t>Netaikoma</w:t>
            </w:r>
          </w:p>
          <w:p w14:paraId="6CE6713F" w14:textId="09137252" w:rsidR="002670E3" w:rsidRDefault="002670E3" w:rsidP="00FA278F">
            <w:pPr>
              <w:rPr>
                <w:kern w:val="2"/>
                <w:szCs w:val="24"/>
              </w:rPr>
            </w:pPr>
          </w:p>
        </w:tc>
      </w:tr>
      <w:tr w:rsidR="002670E3" w14:paraId="3FBA49A2" w14:textId="77777777" w:rsidTr="00FA278F">
        <w:trPr>
          <w:trHeight w:val="300"/>
        </w:trPr>
        <w:tc>
          <w:tcPr>
            <w:tcW w:w="9535" w:type="dxa"/>
            <w:gridSpan w:val="4"/>
          </w:tcPr>
          <w:p w14:paraId="347676DA" w14:textId="77777777" w:rsidR="002670E3" w:rsidRDefault="002670E3" w:rsidP="00FA278F">
            <w:pPr>
              <w:jc w:val="center"/>
              <w:rPr>
                <w:b/>
                <w:kern w:val="2"/>
                <w:szCs w:val="24"/>
              </w:rPr>
            </w:pPr>
            <w:r>
              <w:rPr>
                <w:b/>
                <w:kern w:val="2"/>
                <w:szCs w:val="24"/>
              </w:rPr>
              <w:t>12. SUTARTIES NUTRAUKIMAS</w:t>
            </w:r>
          </w:p>
        </w:tc>
      </w:tr>
      <w:tr w:rsidR="00F143A7" w14:paraId="6090F68E" w14:textId="77777777" w:rsidTr="00FA278F">
        <w:trPr>
          <w:trHeight w:val="300"/>
        </w:trPr>
        <w:tc>
          <w:tcPr>
            <w:tcW w:w="3058" w:type="dxa"/>
            <w:tcBorders>
              <w:top w:val="single" w:sz="4" w:space="0" w:color="auto"/>
              <w:left w:val="single" w:sz="4" w:space="0" w:color="auto"/>
              <w:bottom w:val="single" w:sz="4" w:space="0" w:color="auto"/>
              <w:right w:val="single" w:sz="4" w:space="0" w:color="auto"/>
            </w:tcBorders>
          </w:tcPr>
          <w:p w14:paraId="68A7ADC8" w14:textId="77777777" w:rsidR="00F143A7" w:rsidRDefault="00F143A7" w:rsidP="00F14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7F51771" w14:textId="317A0512" w:rsidR="00F143A7" w:rsidRDefault="00F143A7" w:rsidP="00F143A7">
            <w:pPr>
              <w:rPr>
                <w:color w:val="4472C4"/>
                <w:kern w:val="2"/>
                <w:szCs w:val="24"/>
              </w:rPr>
            </w:pPr>
            <w:r>
              <w:rPr>
                <w:kern w:val="2"/>
                <w:szCs w:val="24"/>
              </w:rPr>
              <w:t>Sutartis gali būti nutraukiama rašytiniu Šalių susitarimu arba vienašališkai, Bendrosiose sąlygose nustatyta tvarka.</w:t>
            </w:r>
          </w:p>
        </w:tc>
      </w:tr>
      <w:tr w:rsidR="00F143A7" w14:paraId="7E7C3D5A" w14:textId="77777777" w:rsidTr="00FA278F">
        <w:trPr>
          <w:trHeight w:val="300"/>
        </w:trPr>
        <w:tc>
          <w:tcPr>
            <w:tcW w:w="3058" w:type="dxa"/>
            <w:tcBorders>
              <w:top w:val="single" w:sz="4" w:space="0" w:color="auto"/>
              <w:left w:val="single" w:sz="4" w:space="0" w:color="auto"/>
              <w:bottom w:val="single" w:sz="4" w:space="0" w:color="auto"/>
              <w:right w:val="single" w:sz="4" w:space="0" w:color="auto"/>
            </w:tcBorders>
          </w:tcPr>
          <w:p w14:paraId="344FA1BE" w14:textId="77777777" w:rsidR="00F143A7" w:rsidRDefault="00F143A7" w:rsidP="00F14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03D4F6E" w14:textId="77777777" w:rsidR="00F143A7" w:rsidRPr="00A41A8D" w:rsidRDefault="00F143A7" w:rsidP="00F143A7">
            <w:pPr>
              <w:jc w:val="both"/>
              <w:rPr>
                <w:kern w:val="2"/>
                <w:szCs w:val="24"/>
              </w:rPr>
            </w:pPr>
            <w:r w:rsidRPr="00A41A8D">
              <w:rPr>
                <w:kern w:val="2"/>
                <w:szCs w:val="24"/>
              </w:rPr>
              <w:t>12.2.1. jeigu Tiekėjas nevykdo prisiimtų įsipareigojimų už Sutartyje nustatytą Sutarties kainą / įkainius;</w:t>
            </w:r>
          </w:p>
          <w:p w14:paraId="6B1D001B" w14:textId="77777777" w:rsidR="00F143A7" w:rsidRPr="00A41A8D" w:rsidRDefault="00F143A7" w:rsidP="00F143A7">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9A0125" w14:textId="77777777" w:rsidR="00F143A7" w:rsidRPr="00A41A8D" w:rsidRDefault="00F143A7" w:rsidP="00F143A7">
            <w:pPr>
              <w:spacing w:line="257" w:lineRule="auto"/>
              <w:jc w:val="both"/>
              <w:rPr>
                <w:rFonts w:eastAsia="Arial"/>
                <w:kern w:val="2"/>
                <w:szCs w:val="24"/>
                <w:lang w:val="lt"/>
              </w:rPr>
            </w:pPr>
            <w:r w:rsidRPr="00A41A8D">
              <w:rPr>
                <w:rFonts w:eastAsia="Arial"/>
                <w:kern w:val="2"/>
                <w:szCs w:val="24"/>
                <w:lang w:val="lt"/>
              </w:rPr>
              <w:lastRenderedPageBreak/>
              <w:t>12.2.4. jeigu Tiekėjas nesilaiko Sutartyje nustatytų Paslaugų teikimo terminų 2 (du) kartus iš eilės arba vėluoja suteikti Paslaugas daugiau nei 7 (se</w:t>
            </w:r>
            <w:r>
              <w:rPr>
                <w:rFonts w:eastAsia="Arial"/>
                <w:kern w:val="2"/>
                <w:szCs w:val="24"/>
                <w:lang w:val="lt"/>
              </w:rPr>
              <w:t>p</w:t>
            </w:r>
            <w:r w:rsidRPr="00A41A8D">
              <w:rPr>
                <w:rFonts w:eastAsia="Arial"/>
                <w:kern w:val="2"/>
                <w:szCs w:val="24"/>
                <w:lang w:val="lt"/>
              </w:rPr>
              <w:t>tynias) dienas nuo Sutartyje nustatyto Paslaugų suteikimo termino;</w:t>
            </w:r>
          </w:p>
          <w:p w14:paraId="792AD3A9" w14:textId="77777777" w:rsidR="00F143A7" w:rsidRPr="00A41A8D" w:rsidRDefault="00F143A7" w:rsidP="00F143A7">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7B06F7D2" w14:textId="77777777" w:rsidR="00F143A7" w:rsidRPr="00A41A8D" w:rsidRDefault="00F143A7" w:rsidP="00F143A7">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55E3630" w14:textId="77777777" w:rsidR="00F143A7" w:rsidRPr="00A41A8D" w:rsidRDefault="00F143A7" w:rsidP="00F143A7">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1A51B5DE" w14:textId="77777777" w:rsidR="00F143A7" w:rsidRPr="00A41A8D" w:rsidRDefault="00F143A7" w:rsidP="00F143A7">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BBAC4BD" w14:textId="77777777" w:rsidR="00F143A7" w:rsidRPr="00A41A8D" w:rsidRDefault="00F143A7" w:rsidP="00F143A7">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08995C72" w14:textId="571A5E40" w:rsidR="00F143A7" w:rsidRDefault="00F143A7" w:rsidP="00F143A7">
            <w:pPr>
              <w:spacing w:line="257" w:lineRule="auto"/>
              <w:rPr>
                <w:rFonts w:eastAsia="Arial"/>
                <w:color w:val="FF0000"/>
                <w:kern w:val="2"/>
                <w:szCs w:val="24"/>
              </w:rPr>
            </w:pPr>
            <w:r w:rsidRPr="00A41A8D">
              <w:rPr>
                <w:rFonts w:eastAsia="Arial"/>
                <w:kern w:val="2"/>
                <w:szCs w:val="24"/>
                <w:lang w:val="lt"/>
              </w:rPr>
              <w:t>12.2.</w:t>
            </w:r>
            <w:r>
              <w:rPr>
                <w:rFonts w:eastAsia="Arial"/>
                <w:kern w:val="2"/>
                <w:szCs w:val="24"/>
                <w:lang w:val="lt"/>
              </w:rPr>
              <w:t>10</w:t>
            </w:r>
            <w:r w:rsidRPr="00A41A8D">
              <w:rPr>
                <w:rFonts w:eastAsia="Arial"/>
                <w:kern w:val="2"/>
                <w:szCs w:val="24"/>
                <w:lang w:val="lt"/>
              </w:rPr>
              <w:t>. Tiekėjas 2 (du) kartus pažeidžia esminę Sutarties sąlygą.</w:t>
            </w:r>
          </w:p>
        </w:tc>
      </w:tr>
      <w:tr w:rsidR="002670E3" w14:paraId="6F97259B" w14:textId="77777777" w:rsidTr="00FA278F">
        <w:trPr>
          <w:trHeight w:val="300"/>
        </w:trPr>
        <w:tc>
          <w:tcPr>
            <w:tcW w:w="9535" w:type="dxa"/>
            <w:gridSpan w:val="4"/>
          </w:tcPr>
          <w:p w14:paraId="7F4AB1E2" w14:textId="299EA40E" w:rsidR="002670E3" w:rsidRDefault="002670E3" w:rsidP="00FA278F">
            <w:pPr>
              <w:jc w:val="center"/>
              <w:rPr>
                <w:kern w:val="2"/>
                <w:szCs w:val="24"/>
              </w:rPr>
            </w:pPr>
            <w:r>
              <w:rPr>
                <w:b/>
                <w:kern w:val="2"/>
                <w:szCs w:val="24"/>
              </w:rPr>
              <w:lastRenderedPageBreak/>
              <w:t xml:space="preserve">13. APLINKOS APSAUGOS IR SOCIALINIAI KRITERIJAI </w:t>
            </w:r>
          </w:p>
        </w:tc>
      </w:tr>
      <w:tr w:rsidR="00AF14FC" w14:paraId="796FA08A" w14:textId="77777777" w:rsidTr="00FA278F">
        <w:trPr>
          <w:trHeight w:val="300"/>
        </w:trPr>
        <w:tc>
          <w:tcPr>
            <w:tcW w:w="3058" w:type="dxa"/>
          </w:tcPr>
          <w:p w14:paraId="148AAAEA" w14:textId="77777777" w:rsidR="00AF14FC" w:rsidRDefault="00AF14FC" w:rsidP="00AF14FC">
            <w:pPr>
              <w:rPr>
                <w:b/>
                <w:kern w:val="2"/>
                <w:szCs w:val="24"/>
              </w:rPr>
            </w:pPr>
            <w:r>
              <w:rPr>
                <w:b/>
                <w:kern w:val="2"/>
                <w:szCs w:val="24"/>
              </w:rPr>
              <w:t xml:space="preserve">13.1. Su perkamomis paslaugomis susiję  aplinkos apsaugos kriterijai </w:t>
            </w:r>
          </w:p>
        </w:tc>
        <w:tc>
          <w:tcPr>
            <w:tcW w:w="6477" w:type="dxa"/>
            <w:gridSpan w:val="3"/>
          </w:tcPr>
          <w:p w14:paraId="595FD007" w14:textId="77777777" w:rsidR="00DE359A" w:rsidRDefault="00AF14FC" w:rsidP="00DE359A">
            <w:pPr>
              <w:tabs>
                <w:tab w:val="left" w:pos="162"/>
              </w:tabs>
              <w:jc w:val="both"/>
              <w:rPr>
                <w:color w:val="000000"/>
                <w:kern w:val="2"/>
                <w:szCs w:val="24"/>
                <w:shd w:val="clear" w:color="auto" w:fill="FFFFFF"/>
              </w:rPr>
            </w:pPr>
            <w:r w:rsidRPr="00A56FD7">
              <w:rPr>
                <w:color w:val="000000"/>
                <w:kern w:val="2"/>
                <w:szCs w:val="24"/>
                <w:shd w:val="clear" w:color="auto" w:fill="FFFFFF"/>
              </w:rPr>
              <w:t xml:space="preserve">Taikomi aplinkos apsaugos kriterijai pagal Lietuvos Respublikos aplinkos ministro 2022 m. gruodžio 13 d. įsakymu Nr. D1-401 patvirtintą „Aplinkos apsaugos kriterijų taikymo, vykdant žaliuosius pirkimus, tvarkos aprašą“ 4.4.3 </w:t>
            </w:r>
            <w:r w:rsidR="00A56FD7" w:rsidRPr="00A56FD7">
              <w:rPr>
                <w:color w:val="000000"/>
                <w:kern w:val="2"/>
                <w:szCs w:val="24"/>
                <w:shd w:val="clear" w:color="auto" w:fill="FFFFFF"/>
              </w:rPr>
              <w:t>papunktį</w:t>
            </w:r>
            <w:r w:rsidR="00155DC3">
              <w:rPr>
                <w:color w:val="000000"/>
                <w:kern w:val="2"/>
                <w:szCs w:val="24"/>
                <w:shd w:val="clear" w:color="auto" w:fill="FFFFFF"/>
              </w:rPr>
              <w:t xml:space="preserve"> (</w:t>
            </w:r>
            <w:r w:rsidR="00155DC3" w:rsidRPr="00EF7772">
              <w:rPr>
                <w:rFonts w:cstheme="minorHAnsi"/>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sidR="00155DC3">
              <w:rPr>
                <w:rFonts w:cstheme="minorHAnsi"/>
                <w:color w:val="000000"/>
              </w:rPr>
              <w:t>)</w:t>
            </w:r>
            <w:r w:rsidR="00DE359A">
              <w:rPr>
                <w:color w:val="000000"/>
                <w:kern w:val="2"/>
                <w:szCs w:val="24"/>
                <w:shd w:val="clear" w:color="auto" w:fill="FFFFFF"/>
              </w:rPr>
              <w:t>:</w:t>
            </w:r>
          </w:p>
          <w:p w14:paraId="0F672301" w14:textId="4BBC7B67" w:rsidR="00AF14FC" w:rsidRPr="00A56FD7" w:rsidRDefault="00155DC3" w:rsidP="00DE359A">
            <w:pPr>
              <w:pStyle w:val="ListParagraph"/>
              <w:numPr>
                <w:ilvl w:val="0"/>
                <w:numId w:val="1"/>
              </w:numPr>
              <w:tabs>
                <w:tab w:val="left" w:pos="162"/>
              </w:tabs>
              <w:ind w:left="0" w:firstLine="0"/>
              <w:jc w:val="both"/>
            </w:pPr>
            <w:r w:rsidRPr="00DE359A">
              <w:rPr>
                <w:rFonts w:cstheme="minorHAnsi"/>
                <w:color w:val="000000"/>
              </w:rPr>
              <w:t>Pateikti dokumentų nereikalaujama.</w:t>
            </w:r>
          </w:p>
          <w:p w14:paraId="074D1596" w14:textId="324161FA" w:rsidR="00A56FD7" w:rsidRPr="00A56FD7" w:rsidRDefault="00A56FD7" w:rsidP="00A56FD7">
            <w:pPr>
              <w:jc w:val="both"/>
              <w:rPr>
                <w:rFonts w:cstheme="minorHAnsi"/>
                <w:color w:val="000000"/>
              </w:rPr>
            </w:pPr>
            <w:r w:rsidRPr="00A56FD7">
              <w:rPr>
                <w:rFonts w:cstheme="minorHAnsi"/>
                <w:color w:val="000000"/>
              </w:rPr>
              <w:t>Tiekėjas įsipareigoja visą sutarties vykdymo laikotarpį projektavimo paslaugas teikti taip, kad projektuojami sprendiniai sudarytų sąlygas įsigyti ilgaamžius, saugius, funkcionalius, remontuojamus bei, kiek techniškai ir ekonomiškai pagrįsta, iš aplinkai palankesnių medžiagų pagamintus baldus.</w:t>
            </w:r>
          </w:p>
          <w:p w14:paraId="3341C54E" w14:textId="77777777" w:rsidR="00A56FD7" w:rsidRPr="00A56FD7" w:rsidRDefault="00A56FD7" w:rsidP="00A56FD7">
            <w:pPr>
              <w:jc w:val="both"/>
              <w:rPr>
                <w:rFonts w:cstheme="minorHAnsi"/>
                <w:color w:val="000000"/>
              </w:rPr>
            </w:pPr>
            <w:r w:rsidRPr="00A56FD7">
              <w:rPr>
                <w:rFonts w:cstheme="minorHAnsi"/>
                <w:color w:val="000000"/>
              </w:rPr>
              <w:t>Projektiniai sprendiniai turi būti rengiami vadovaujantis reikšmingos žalos nedarymo (DNSH), žiedinės ekonomikos, racionalaus išteklių naudojimo, atliekų prevencijos ir tvarumo principais.</w:t>
            </w:r>
          </w:p>
          <w:p w14:paraId="664B7FB8" w14:textId="11586FB1" w:rsidR="00AF14FC" w:rsidRPr="00A56FD7" w:rsidRDefault="00A56FD7" w:rsidP="00A56FD7">
            <w:pPr>
              <w:jc w:val="both"/>
              <w:rPr>
                <w:rFonts w:cstheme="minorHAnsi"/>
                <w:color w:val="000000"/>
              </w:rPr>
            </w:pPr>
            <w:r w:rsidRPr="00A56FD7">
              <w:rPr>
                <w:rFonts w:cstheme="minorHAnsi"/>
                <w:color w:val="000000"/>
              </w:rPr>
              <w:t>Projektuojant turi būti siekiama mažinti medžiagų švaistymą, numatyti ilgaamžius sprendinius, sudaryti galimybes baldų remontui, atnaujinimui ir ilgalaikiam naudojimui.</w:t>
            </w:r>
          </w:p>
        </w:tc>
      </w:tr>
      <w:tr w:rsidR="002670E3" w14:paraId="78046217" w14:textId="77777777" w:rsidTr="00FA278F">
        <w:trPr>
          <w:trHeight w:val="300"/>
        </w:trPr>
        <w:tc>
          <w:tcPr>
            <w:tcW w:w="3058" w:type="dxa"/>
          </w:tcPr>
          <w:p w14:paraId="4A6EC126" w14:textId="77777777" w:rsidR="002670E3" w:rsidRDefault="002670E3" w:rsidP="00FA278F">
            <w:pPr>
              <w:rPr>
                <w:b/>
                <w:kern w:val="2"/>
                <w:szCs w:val="24"/>
              </w:rPr>
            </w:pPr>
            <w:r>
              <w:rPr>
                <w:b/>
                <w:kern w:val="2"/>
                <w:szCs w:val="24"/>
              </w:rPr>
              <w:t>13.2. Su perkamomis Paslaugomis susiję socialiniai kriterijai</w:t>
            </w:r>
          </w:p>
        </w:tc>
        <w:tc>
          <w:tcPr>
            <w:tcW w:w="6477" w:type="dxa"/>
            <w:gridSpan w:val="3"/>
          </w:tcPr>
          <w:p w14:paraId="7F917205" w14:textId="04727659" w:rsidR="00AF14FC" w:rsidRPr="00AF14FC" w:rsidRDefault="00AF14FC" w:rsidP="00AF14FC">
            <w:pPr>
              <w:jc w:val="both"/>
              <w:rPr>
                <w:color w:val="000000"/>
                <w:kern w:val="2"/>
                <w:szCs w:val="24"/>
                <w:shd w:val="clear" w:color="auto" w:fill="FFFFFF"/>
              </w:rPr>
            </w:pPr>
            <w:r>
              <w:rPr>
                <w:color w:val="000000"/>
                <w:kern w:val="2"/>
                <w:szCs w:val="24"/>
                <w:shd w:val="clear" w:color="auto" w:fill="FFFFFF"/>
              </w:rPr>
              <w:t>T</w:t>
            </w:r>
            <w:r w:rsidRPr="00AF14FC">
              <w:rPr>
                <w:color w:val="000000"/>
                <w:kern w:val="2"/>
                <w:szCs w:val="24"/>
                <w:shd w:val="clear" w:color="auto" w:fill="FFFFFF"/>
              </w:rPr>
              <w:t xml:space="preserve">aikomi </w:t>
            </w:r>
            <w:bookmarkStart w:id="0" w:name="_Hlk220947151"/>
            <w:r w:rsidRPr="00AF14FC">
              <w:rPr>
                <w:color w:val="000000"/>
                <w:kern w:val="2"/>
                <w:szCs w:val="24"/>
                <w:shd w:val="clear" w:color="auto" w:fill="FFFFFF"/>
              </w:rPr>
              <w:t>prieinamumo ir tinkamumo visiems naudotojams reikalavimai</w:t>
            </w:r>
            <w:bookmarkEnd w:id="0"/>
            <w:r w:rsidRPr="00AF14FC">
              <w:rPr>
                <w:color w:val="000000"/>
                <w:kern w:val="2"/>
                <w:szCs w:val="24"/>
                <w:shd w:val="clear" w:color="auto" w:fill="FFFFFF"/>
              </w:rPr>
              <w:t xml:space="preserve"> (socialiniai kriterijai).</w:t>
            </w:r>
          </w:p>
          <w:p w14:paraId="640F635C" w14:textId="77777777" w:rsidR="00AF14FC" w:rsidRPr="00AF14FC" w:rsidRDefault="00AF14FC" w:rsidP="00AF14FC">
            <w:pPr>
              <w:jc w:val="both"/>
              <w:rPr>
                <w:color w:val="000000"/>
                <w:kern w:val="2"/>
                <w:szCs w:val="24"/>
                <w:shd w:val="clear" w:color="auto" w:fill="FFFFFF"/>
              </w:rPr>
            </w:pPr>
            <w:r w:rsidRPr="00AF14FC">
              <w:rPr>
                <w:color w:val="000000"/>
                <w:kern w:val="2"/>
                <w:szCs w:val="24"/>
                <w:shd w:val="clear" w:color="auto" w:fill="FFFFFF"/>
              </w:rPr>
              <w:lastRenderedPageBreak/>
              <w:t>Tiekėjas įsipareigoja projektinius sprendinius rengti vadovaudamasis universalaus dizaino, prieinamumo ir tinkamumo naudoti visiems naudotojams principais.</w:t>
            </w:r>
          </w:p>
          <w:p w14:paraId="5D1B3671" w14:textId="0302B34F" w:rsidR="002670E3" w:rsidRPr="00AF14FC" w:rsidRDefault="00AF14FC" w:rsidP="00AF14FC">
            <w:pPr>
              <w:jc w:val="both"/>
              <w:rPr>
                <w:color w:val="000000"/>
                <w:kern w:val="2"/>
                <w:szCs w:val="24"/>
                <w:shd w:val="clear" w:color="auto" w:fill="FFFFFF"/>
              </w:rPr>
            </w:pPr>
            <w:r w:rsidRPr="00AF14FC">
              <w:rPr>
                <w:color w:val="000000"/>
                <w:kern w:val="2"/>
                <w:szCs w:val="24"/>
                <w:shd w:val="clear" w:color="auto" w:fill="FFFFFF"/>
              </w:rPr>
              <w:t>Projektuojami baldai, jų išdėstymas ir funkciniai sprendiniai turi būti pritaikyti vaikų ugdymo įstaigos poreikiams, atsižvelgiant į vaikų amžių, ūgį, judėjimo galimybes, darbuotojų ergonomiką, saugumą bei patalpų funkcionalumą.</w:t>
            </w:r>
          </w:p>
        </w:tc>
      </w:tr>
      <w:tr w:rsidR="002670E3" w14:paraId="09A3A658" w14:textId="77777777" w:rsidTr="00FA278F">
        <w:trPr>
          <w:trHeight w:val="300"/>
        </w:trPr>
        <w:tc>
          <w:tcPr>
            <w:tcW w:w="9535" w:type="dxa"/>
            <w:gridSpan w:val="4"/>
          </w:tcPr>
          <w:p w14:paraId="38C57198" w14:textId="77777777" w:rsidR="002670E3" w:rsidRDefault="002670E3" w:rsidP="00FA278F">
            <w:pPr>
              <w:jc w:val="center"/>
              <w:rPr>
                <w:b/>
                <w:kern w:val="2"/>
                <w:szCs w:val="24"/>
              </w:rPr>
            </w:pPr>
            <w:r>
              <w:rPr>
                <w:b/>
                <w:kern w:val="2"/>
                <w:szCs w:val="24"/>
              </w:rPr>
              <w:lastRenderedPageBreak/>
              <w:t>15. SUTARTIES PRIEDAI</w:t>
            </w:r>
          </w:p>
        </w:tc>
      </w:tr>
      <w:tr w:rsidR="002670E3" w14:paraId="3D041502" w14:textId="77777777" w:rsidTr="00FA278F">
        <w:trPr>
          <w:trHeight w:val="300"/>
        </w:trPr>
        <w:tc>
          <w:tcPr>
            <w:tcW w:w="3058" w:type="dxa"/>
          </w:tcPr>
          <w:p w14:paraId="66313471" w14:textId="77777777" w:rsidR="002670E3" w:rsidRDefault="002670E3" w:rsidP="00FA278F">
            <w:pPr>
              <w:jc w:val="center"/>
              <w:rPr>
                <w:b/>
                <w:kern w:val="2"/>
                <w:szCs w:val="24"/>
              </w:rPr>
            </w:pPr>
            <w:r>
              <w:rPr>
                <w:b/>
                <w:kern w:val="2"/>
                <w:szCs w:val="24"/>
              </w:rPr>
              <w:t>15.1. Priedas Nr. 1</w:t>
            </w:r>
          </w:p>
        </w:tc>
        <w:tc>
          <w:tcPr>
            <w:tcW w:w="6477" w:type="dxa"/>
            <w:gridSpan w:val="3"/>
          </w:tcPr>
          <w:p w14:paraId="08B5AEEB" w14:textId="26EEA3C2" w:rsidR="002670E3" w:rsidRPr="00FD2BB7" w:rsidRDefault="004771C9" w:rsidP="004771C9">
            <w:pPr>
              <w:rPr>
                <w:bCs/>
                <w:kern w:val="2"/>
                <w:szCs w:val="24"/>
              </w:rPr>
            </w:pPr>
            <w:r w:rsidRPr="00FD2BB7">
              <w:rPr>
                <w:bCs/>
                <w:kern w:val="2"/>
                <w:szCs w:val="24"/>
              </w:rPr>
              <w:t>Pasiūlymas;</w:t>
            </w:r>
          </w:p>
        </w:tc>
      </w:tr>
      <w:tr w:rsidR="002670E3" w14:paraId="76ACE7CC" w14:textId="77777777" w:rsidTr="00FA278F">
        <w:trPr>
          <w:trHeight w:val="300"/>
        </w:trPr>
        <w:tc>
          <w:tcPr>
            <w:tcW w:w="3058" w:type="dxa"/>
          </w:tcPr>
          <w:p w14:paraId="60A6CAF0" w14:textId="77777777" w:rsidR="002670E3" w:rsidRDefault="002670E3" w:rsidP="00FA278F">
            <w:pPr>
              <w:jc w:val="center"/>
              <w:rPr>
                <w:b/>
                <w:kern w:val="2"/>
                <w:szCs w:val="24"/>
              </w:rPr>
            </w:pPr>
            <w:r>
              <w:rPr>
                <w:b/>
                <w:kern w:val="2"/>
                <w:szCs w:val="24"/>
              </w:rPr>
              <w:t>15.2. Priedas Nr. 2</w:t>
            </w:r>
          </w:p>
        </w:tc>
        <w:tc>
          <w:tcPr>
            <w:tcW w:w="6477" w:type="dxa"/>
            <w:gridSpan w:val="3"/>
          </w:tcPr>
          <w:p w14:paraId="79C43186" w14:textId="66681C46" w:rsidR="002670E3" w:rsidRPr="00FD2BB7" w:rsidRDefault="004771C9" w:rsidP="004771C9">
            <w:pPr>
              <w:rPr>
                <w:bCs/>
                <w:kern w:val="2"/>
                <w:szCs w:val="24"/>
              </w:rPr>
            </w:pPr>
            <w:r w:rsidRPr="00FD2BB7">
              <w:rPr>
                <w:bCs/>
                <w:kern w:val="2"/>
                <w:szCs w:val="24"/>
              </w:rPr>
              <w:t xml:space="preserve">3 </w:t>
            </w:r>
            <w:proofErr w:type="spellStart"/>
            <w:r w:rsidRPr="00FD2BB7">
              <w:rPr>
                <w:bCs/>
                <w:kern w:val="2"/>
                <w:szCs w:val="24"/>
              </w:rPr>
              <w:t>p.o.d</w:t>
            </w:r>
            <w:proofErr w:type="spellEnd"/>
            <w:r w:rsidRPr="00FD2BB7">
              <w:rPr>
                <w:bCs/>
                <w:kern w:val="2"/>
                <w:szCs w:val="24"/>
              </w:rPr>
              <w:t>. Techninė specifikacija. Projektavimas;</w:t>
            </w:r>
          </w:p>
        </w:tc>
      </w:tr>
      <w:tr w:rsidR="002670E3" w14:paraId="5E68A8AF" w14:textId="77777777" w:rsidTr="00FA278F">
        <w:trPr>
          <w:trHeight w:val="300"/>
        </w:trPr>
        <w:tc>
          <w:tcPr>
            <w:tcW w:w="3058" w:type="dxa"/>
          </w:tcPr>
          <w:p w14:paraId="624582B4" w14:textId="77777777" w:rsidR="002670E3" w:rsidRDefault="002670E3" w:rsidP="00FA278F">
            <w:pPr>
              <w:jc w:val="center"/>
              <w:rPr>
                <w:b/>
                <w:kern w:val="2"/>
                <w:szCs w:val="24"/>
              </w:rPr>
            </w:pPr>
            <w:r>
              <w:rPr>
                <w:b/>
                <w:kern w:val="2"/>
                <w:szCs w:val="24"/>
              </w:rPr>
              <w:t>15.3. Priedas Nr. 3</w:t>
            </w:r>
          </w:p>
        </w:tc>
        <w:tc>
          <w:tcPr>
            <w:tcW w:w="6477" w:type="dxa"/>
            <w:gridSpan w:val="3"/>
          </w:tcPr>
          <w:p w14:paraId="1FB42E80" w14:textId="689B4E50" w:rsidR="002670E3" w:rsidRPr="00FD2BB7" w:rsidRDefault="004771C9" w:rsidP="004771C9">
            <w:pPr>
              <w:rPr>
                <w:bCs/>
                <w:kern w:val="2"/>
                <w:szCs w:val="24"/>
              </w:rPr>
            </w:pPr>
            <w:r w:rsidRPr="00FD2BB7">
              <w:rPr>
                <w:bCs/>
                <w:kern w:val="2"/>
                <w:szCs w:val="24"/>
              </w:rPr>
              <w:t>Tiekėjo deklaracija;</w:t>
            </w:r>
          </w:p>
        </w:tc>
      </w:tr>
      <w:tr w:rsidR="002670E3" w14:paraId="3F7B60B3" w14:textId="77777777" w:rsidTr="00FA278F">
        <w:trPr>
          <w:trHeight w:val="300"/>
        </w:trPr>
        <w:tc>
          <w:tcPr>
            <w:tcW w:w="3058" w:type="dxa"/>
          </w:tcPr>
          <w:p w14:paraId="701C26A6" w14:textId="19796B93" w:rsidR="002670E3" w:rsidRDefault="002670E3" w:rsidP="00FA278F">
            <w:pPr>
              <w:jc w:val="center"/>
              <w:rPr>
                <w:b/>
                <w:kern w:val="2"/>
                <w:szCs w:val="24"/>
              </w:rPr>
            </w:pPr>
            <w:r>
              <w:rPr>
                <w:b/>
                <w:kern w:val="2"/>
                <w:szCs w:val="24"/>
              </w:rPr>
              <w:t>15.4. Priedas Nr. 4</w:t>
            </w:r>
            <w:r w:rsidR="004771C9">
              <w:rPr>
                <w:b/>
                <w:kern w:val="2"/>
                <w:szCs w:val="24"/>
              </w:rPr>
              <w:t xml:space="preserve"> </w:t>
            </w:r>
          </w:p>
        </w:tc>
        <w:tc>
          <w:tcPr>
            <w:tcW w:w="6477" w:type="dxa"/>
            <w:gridSpan w:val="3"/>
          </w:tcPr>
          <w:p w14:paraId="0303AFC9" w14:textId="6220A33E" w:rsidR="002670E3" w:rsidRPr="00172E2A" w:rsidRDefault="00172E2A" w:rsidP="004771C9">
            <w:pPr>
              <w:rPr>
                <w:bCs/>
                <w:kern w:val="2"/>
                <w:szCs w:val="24"/>
              </w:rPr>
            </w:pPr>
            <w:r w:rsidRPr="00172E2A">
              <w:rPr>
                <w:bCs/>
                <w:kern w:val="2"/>
                <w:szCs w:val="24"/>
              </w:rPr>
              <w:t>ir kt.</w:t>
            </w:r>
          </w:p>
        </w:tc>
      </w:tr>
      <w:tr w:rsidR="002670E3" w14:paraId="576A83AF" w14:textId="77777777" w:rsidTr="00FA278F">
        <w:tc>
          <w:tcPr>
            <w:tcW w:w="9535" w:type="dxa"/>
            <w:gridSpan w:val="4"/>
          </w:tcPr>
          <w:p w14:paraId="07836947" w14:textId="77777777" w:rsidR="002670E3" w:rsidRDefault="002670E3" w:rsidP="00FA278F">
            <w:pPr>
              <w:jc w:val="center"/>
              <w:rPr>
                <w:b/>
                <w:kern w:val="2"/>
                <w:szCs w:val="24"/>
              </w:rPr>
            </w:pPr>
            <w:r>
              <w:rPr>
                <w:b/>
                <w:kern w:val="2"/>
                <w:szCs w:val="24"/>
              </w:rPr>
              <w:t>16. ŠALIŲ ATSTOVŲ PARAŠAI</w:t>
            </w:r>
          </w:p>
        </w:tc>
      </w:tr>
      <w:tr w:rsidR="002670E3" w14:paraId="2BB99506" w14:textId="77777777" w:rsidTr="00FA278F">
        <w:tc>
          <w:tcPr>
            <w:tcW w:w="5224" w:type="dxa"/>
            <w:gridSpan w:val="3"/>
          </w:tcPr>
          <w:p w14:paraId="2C4AC7F0" w14:textId="77777777" w:rsidR="002670E3" w:rsidRDefault="002670E3" w:rsidP="00FA278F">
            <w:pPr>
              <w:jc w:val="center"/>
              <w:rPr>
                <w:b/>
                <w:kern w:val="2"/>
                <w:szCs w:val="24"/>
              </w:rPr>
            </w:pPr>
            <w:r>
              <w:rPr>
                <w:b/>
                <w:kern w:val="2"/>
                <w:szCs w:val="24"/>
              </w:rPr>
              <w:t>PIRKĖJAS</w:t>
            </w:r>
          </w:p>
        </w:tc>
        <w:tc>
          <w:tcPr>
            <w:tcW w:w="4311" w:type="dxa"/>
          </w:tcPr>
          <w:p w14:paraId="4BE5033A" w14:textId="77777777" w:rsidR="002670E3" w:rsidRDefault="002670E3" w:rsidP="00FA278F">
            <w:pPr>
              <w:jc w:val="center"/>
              <w:rPr>
                <w:b/>
                <w:kern w:val="2"/>
                <w:szCs w:val="24"/>
              </w:rPr>
            </w:pPr>
            <w:r>
              <w:rPr>
                <w:b/>
                <w:kern w:val="2"/>
                <w:szCs w:val="24"/>
              </w:rPr>
              <w:t>TIEKĖJAS</w:t>
            </w:r>
          </w:p>
        </w:tc>
      </w:tr>
      <w:tr w:rsidR="002670E3" w14:paraId="5F108A46" w14:textId="77777777" w:rsidTr="00FA278F">
        <w:tc>
          <w:tcPr>
            <w:tcW w:w="5224" w:type="dxa"/>
            <w:gridSpan w:val="3"/>
          </w:tcPr>
          <w:p w14:paraId="0996CF90" w14:textId="77777777" w:rsidR="002670E3" w:rsidRDefault="002670E3" w:rsidP="00FA278F">
            <w:pPr>
              <w:jc w:val="center"/>
              <w:rPr>
                <w:color w:val="4472C4"/>
                <w:kern w:val="2"/>
                <w:szCs w:val="24"/>
              </w:rPr>
            </w:pPr>
            <w:r>
              <w:rPr>
                <w:color w:val="4472C4"/>
                <w:kern w:val="2"/>
                <w:szCs w:val="24"/>
              </w:rPr>
              <w:t>(nurodomos atstovo pareigos, vardas, pavardė)</w:t>
            </w:r>
          </w:p>
        </w:tc>
        <w:tc>
          <w:tcPr>
            <w:tcW w:w="4311" w:type="dxa"/>
          </w:tcPr>
          <w:p w14:paraId="79A58C9E" w14:textId="77777777" w:rsidR="002670E3" w:rsidRDefault="002670E3" w:rsidP="00FA278F">
            <w:pPr>
              <w:jc w:val="center"/>
              <w:rPr>
                <w:b/>
                <w:kern w:val="2"/>
                <w:szCs w:val="24"/>
              </w:rPr>
            </w:pPr>
            <w:r>
              <w:rPr>
                <w:color w:val="4472C4"/>
                <w:kern w:val="2"/>
                <w:szCs w:val="24"/>
              </w:rPr>
              <w:t>(nurodomos atstovo pareigos, vardas, pavardė)</w:t>
            </w:r>
          </w:p>
        </w:tc>
      </w:tr>
      <w:tr w:rsidR="002670E3" w14:paraId="5B4F1158" w14:textId="77777777" w:rsidTr="00FA278F">
        <w:tc>
          <w:tcPr>
            <w:tcW w:w="5224" w:type="dxa"/>
            <w:gridSpan w:val="3"/>
          </w:tcPr>
          <w:p w14:paraId="18958975" w14:textId="77777777" w:rsidR="002670E3" w:rsidRDefault="002670E3" w:rsidP="00FA278F">
            <w:pPr>
              <w:jc w:val="center"/>
              <w:rPr>
                <w:b/>
                <w:color w:val="4472C4"/>
                <w:kern w:val="2"/>
                <w:szCs w:val="24"/>
              </w:rPr>
            </w:pPr>
          </w:p>
          <w:p w14:paraId="3BC701CE" w14:textId="77777777" w:rsidR="002670E3" w:rsidRDefault="002670E3" w:rsidP="00FA278F">
            <w:pPr>
              <w:jc w:val="center"/>
              <w:rPr>
                <w:b/>
                <w:color w:val="4472C4"/>
                <w:kern w:val="2"/>
                <w:szCs w:val="24"/>
              </w:rPr>
            </w:pPr>
            <w:r>
              <w:rPr>
                <w:b/>
                <w:color w:val="4472C4"/>
                <w:kern w:val="2"/>
                <w:szCs w:val="24"/>
              </w:rPr>
              <w:t>(parašas)</w:t>
            </w:r>
          </w:p>
          <w:p w14:paraId="5C9D0D6E" w14:textId="77777777" w:rsidR="002670E3" w:rsidRDefault="002670E3" w:rsidP="00FA278F">
            <w:pPr>
              <w:jc w:val="center"/>
              <w:rPr>
                <w:b/>
                <w:color w:val="4472C4"/>
                <w:kern w:val="2"/>
                <w:szCs w:val="24"/>
              </w:rPr>
            </w:pPr>
          </w:p>
          <w:p w14:paraId="10192DC0" w14:textId="77777777" w:rsidR="002670E3" w:rsidRDefault="002670E3" w:rsidP="00FA278F">
            <w:pPr>
              <w:jc w:val="center"/>
              <w:rPr>
                <w:b/>
                <w:color w:val="4472C4"/>
                <w:kern w:val="2"/>
                <w:szCs w:val="24"/>
              </w:rPr>
            </w:pPr>
          </w:p>
        </w:tc>
        <w:tc>
          <w:tcPr>
            <w:tcW w:w="4311" w:type="dxa"/>
          </w:tcPr>
          <w:p w14:paraId="30FCCABC" w14:textId="77777777" w:rsidR="002670E3" w:rsidRDefault="002670E3" w:rsidP="00FA278F">
            <w:pPr>
              <w:jc w:val="center"/>
              <w:rPr>
                <w:b/>
                <w:color w:val="4472C4"/>
                <w:kern w:val="2"/>
                <w:szCs w:val="24"/>
              </w:rPr>
            </w:pPr>
          </w:p>
          <w:p w14:paraId="6CFA59AC" w14:textId="77777777" w:rsidR="002670E3" w:rsidRDefault="002670E3" w:rsidP="00FA278F">
            <w:pPr>
              <w:jc w:val="center"/>
              <w:rPr>
                <w:b/>
                <w:color w:val="4472C4"/>
                <w:kern w:val="2"/>
                <w:szCs w:val="24"/>
              </w:rPr>
            </w:pPr>
            <w:r>
              <w:rPr>
                <w:b/>
                <w:color w:val="4472C4"/>
                <w:kern w:val="2"/>
                <w:szCs w:val="24"/>
              </w:rPr>
              <w:t>(parašas)</w:t>
            </w:r>
          </w:p>
        </w:tc>
      </w:tr>
    </w:tbl>
    <w:p w14:paraId="03595289" w14:textId="77777777" w:rsidR="002670E3" w:rsidRDefault="002670E3" w:rsidP="002670E3">
      <w:pPr>
        <w:rPr>
          <w:szCs w:val="24"/>
        </w:rPr>
      </w:pPr>
    </w:p>
    <w:p w14:paraId="14C00506" w14:textId="77777777" w:rsidR="002670E3" w:rsidRDefault="002670E3" w:rsidP="002670E3">
      <w:pPr>
        <w:pBdr>
          <w:bottom w:val="single" w:sz="12" w:space="1" w:color="auto"/>
        </w:pBdr>
        <w:rPr>
          <w:szCs w:val="24"/>
        </w:rPr>
      </w:pPr>
    </w:p>
    <w:p w14:paraId="5EE09727" w14:textId="77777777" w:rsidR="00E33094" w:rsidRDefault="00E33094" w:rsidP="002670E3">
      <w:pPr>
        <w:tabs>
          <w:tab w:val="left" w:pos="5400"/>
        </w:tabs>
        <w:jc w:val="center"/>
        <w:textAlignment w:val="center"/>
        <w:rPr>
          <w:b/>
          <w:bCs/>
        </w:rPr>
      </w:pPr>
    </w:p>
    <w:p w14:paraId="2DEFF915" w14:textId="77777777" w:rsidR="00E33094" w:rsidRDefault="00E33094" w:rsidP="002670E3">
      <w:pPr>
        <w:tabs>
          <w:tab w:val="left" w:pos="5400"/>
        </w:tabs>
        <w:jc w:val="center"/>
        <w:textAlignment w:val="center"/>
        <w:rPr>
          <w:b/>
          <w:bCs/>
        </w:rPr>
      </w:pPr>
    </w:p>
    <w:p w14:paraId="4F7E7A01" w14:textId="77777777" w:rsidR="00E33094" w:rsidRDefault="00E33094" w:rsidP="002670E3">
      <w:pPr>
        <w:tabs>
          <w:tab w:val="left" w:pos="5400"/>
        </w:tabs>
        <w:jc w:val="center"/>
        <w:textAlignment w:val="center"/>
        <w:rPr>
          <w:b/>
          <w:bCs/>
        </w:rPr>
      </w:pPr>
    </w:p>
    <w:p w14:paraId="2C2D9213" w14:textId="77777777" w:rsidR="00E33094" w:rsidRDefault="00E33094" w:rsidP="002670E3">
      <w:pPr>
        <w:tabs>
          <w:tab w:val="left" w:pos="5400"/>
        </w:tabs>
        <w:jc w:val="center"/>
        <w:textAlignment w:val="center"/>
        <w:rPr>
          <w:b/>
          <w:bCs/>
        </w:rPr>
      </w:pPr>
    </w:p>
    <w:p w14:paraId="04429493" w14:textId="77777777" w:rsidR="00E33094" w:rsidRDefault="00E33094" w:rsidP="002670E3">
      <w:pPr>
        <w:tabs>
          <w:tab w:val="left" w:pos="5400"/>
        </w:tabs>
        <w:jc w:val="center"/>
        <w:textAlignment w:val="center"/>
        <w:rPr>
          <w:b/>
          <w:bCs/>
        </w:rPr>
      </w:pPr>
    </w:p>
    <w:p w14:paraId="08D2DC59" w14:textId="77777777" w:rsidR="00E33094" w:rsidRDefault="00E33094" w:rsidP="002670E3">
      <w:pPr>
        <w:tabs>
          <w:tab w:val="left" w:pos="5400"/>
        </w:tabs>
        <w:jc w:val="center"/>
        <w:textAlignment w:val="center"/>
        <w:rPr>
          <w:b/>
          <w:bCs/>
        </w:rPr>
      </w:pPr>
    </w:p>
    <w:p w14:paraId="0D6529B9" w14:textId="77777777" w:rsidR="00E33094" w:rsidRDefault="00E33094" w:rsidP="002670E3">
      <w:pPr>
        <w:tabs>
          <w:tab w:val="left" w:pos="5400"/>
        </w:tabs>
        <w:jc w:val="center"/>
        <w:textAlignment w:val="center"/>
        <w:rPr>
          <w:b/>
          <w:bCs/>
        </w:rPr>
      </w:pPr>
    </w:p>
    <w:p w14:paraId="427C84A9" w14:textId="77777777" w:rsidR="00E33094" w:rsidRDefault="00E33094" w:rsidP="002670E3">
      <w:pPr>
        <w:tabs>
          <w:tab w:val="left" w:pos="5400"/>
        </w:tabs>
        <w:jc w:val="center"/>
        <w:textAlignment w:val="center"/>
        <w:rPr>
          <w:b/>
          <w:bCs/>
        </w:rPr>
      </w:pPr>
    </w:p>
    <w:p w14:paraId="419A384B" w14:textId="77777777" w:rsidR="00E33094" w:rsidRDefault="00E33094" w:rsidP="002670E3">
      <w:pPr>
        <w:tabs>
          <w:tab w:val="left" w:pos="5400"/>
        </w:tabs>
        <w:jc w:val="center"/>
        <w:textAlignment w:val="center"/>
        <w:rPr>
          <w:b/>
          <w:bCs/>
        </w:rPr>
      </w:pPr>
    </w:p>
    <w:p w14:paraId="2CFBA168" w14:textId="77777777" w:rsidR="00E33094" w:rsidRDefault="00E33094" w:rsidP="002670E3">
      <w:pPr>
        <w:tabs>
          <w:tab w:val="left" w:pos="5400"/>
        </w:tabs>
        <w:jc w:val="center"/>
        <w:textAlignment w:val="center"/>
        <w:rPr>
          <w:b/>
          <w:bCs/>
        </w:rPr>
      </w:pPr>
    </w:p>
    <w:p w14:paraId="4E2B1F0B" w14:textId="77777777" w:rsidR="00E33094" w:rsidRDefault="00E33094" w:rsidP="00172E2A">
      <w:pPr>
        <w:tabs>
          <w:tab w:val="left" w:pos="5400"/>
        </w:tabs>
        <w:textAlignment w:val="center"/>
        <w:rPr>
          <w:b/>
          <w:bCs/>
        </w:rPr>
      </w:pPr>
    </w:p>
    <w:p w14:paraId="2D0B1B02" w14:textId="77777777" w:rsidR="00E33094" w:rsidRDefault="00E33094" w:rsidP="00E33094">
      <w:pPr>
        <w:shd w:val="clear" w:color="auto" w:fill="FFFFFF"/>
        <w:ind w:left="7200"/>
        <w:rPr>
          <w:rStyle w:val="pildymui"/>
          <w:b/>
          <w:iCs/>
        </w:rPr>
      </w:pPr>
      <w:r>
        <w:rPr>
          <w:rFonts w:asciiTheme="minorHAnsi" w:hAnsiTheme="minorHAnsi"/>
          <w:color w:val="0070C0"/>
          <w:sz w:val="21"/>
          <w:szCs w:val="21"/>
        </w:rPr>
        <w:t>3</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w:t>
      </w:r>
      <w:r w:rsidRPr="00F0499F">
        <w:rPr>
          <w:rFonts w:asciiTheme="minorHAnsi" w:hAnsiTheme="minorHAnsi"/>
          <w:color w:val="0070C0"/>
          <w:sz w:val="21"/>
          <w:szCs w:val="21"/>
        </w:rPr>
        <w:t>“</w:t>
      </w:r>
    </w:p>
    <w:p w14:paraId="1E17E994" w14:textId="77777777" w:rsidR="00E33094" w:rsidRDefault="00E33094" w:rsidP="00E33094">
      <w:pPr>
        <w:shd w:val="clear" w:color="auto" w:fill="FFFFFF"/>
        <w:ind w:firstLine="62"/>
        <w:jc w:val="center"/>
        <w:rPr>
          <w:rStyle w:val="pildymui"/>
          <w:b/>
          <w:iCs/>
        </w:rPr>
      </w:pPr>
    </w:p>
    <w:p w14:paraId="1668A20B" w14:textId="77777777" w:rsidR="00E33094" w:rsidRDefault="00E33094" w:rsidP="00E33094">
      <w:pPr>
        <w:shd w:val="clear" w:color="auto" w:fill="FFFFFF"/>
        <w:ind w:firstLine="62"/>
        <w:jc w:val="center"/>
        <w:rPr>
          <w:rStyle w:val="pildymui"/>
          <w:b/>
          <w:iCs/>
        </w:rPr>
      </w:pPr>
    </w:p>
    <w:p w14:paraId="471D3A37" w14:textId="77777777" w:rsidR="00E33094" w:rsidRPr="009E3F95" w:rsidRDefault="00E33094" w:rsidP="00E33094">
      <w:pPr>
        <w:shd w:val="clear" w:color="auto" w:fill="FFFFFF"/>
        <w:ind w:firstLine="62"/>
        <w:jc w:val="center"/>
        <w:rPr>
          <w:color w:val="000000"/>
        </w:rPr>
      </w:pPr>
      <w:r w:rsidRPr="00111595">
        <w:rPr>
          <w:rStyle w:val="pildymui"/>
          <w:b/>
          <w:iCs/>
        </w:rPr>
        <w:t>TIEKĖJO DEKLARACIJA DĖL APLINKOSAUGOS, DNSH, PRIEINAMUMO IR UNIVERSALAUS DIZAINO REIKALAVIMŲ</w:t>
      </w:r>
    </w:p>
    <w:p w14:paraId="474F2EFD" w14:textId="77777777" w:rsidR="00E33094" w:rsidRPr="009E3F95" w:rsidRDefault="00E33094" w:rsidP="00E33094">
      <w:pPr>
        <w:shd w:val="clear" w:color="auto" w:fill="FFFFFF"/>
        <w:jc w:val="center"/>
        <w:rPr>
          <w:color w:val="000000"/>
        </w:rPr>
      </w:pPr>
      <w:r w:rsidRPr="009E3F95">
        <w:rPr>
          <w:color w:val="000000"/>
        </w:rPr>
        <w:t xml:space="preserve">___________ </w:t>
      </w:r>
    </w:p>
    <w:p w14:paraId="43CA860A" w14:textId="77777777" w:rsidR="00E33094" w:rsidRPr="009E3F95" w:rsidRDefault="00E33094" w:rsidP="00E33094">
      <w:pPr>
        <w:shd w:val="clear" w:color="auto" w:fill="FFFFFF"/>
        <w:jc w:val="center"/>
        <w:rPr>
          <w:i/>
          <w:color w:val="000000"/>
          <w:vertAlign w:val="superscript"/>
        </w:rPr>
      </w:pPr>
      <w:r w:rsidRPr="009E3F95">
        <w:rPr>
          <w:i/>
          <w:color w:val="000000"/>
          <w:vertAlign w:val="superscript"/>
        </w:rPr>
        <w:t>(Data)</w:t>
      </w:r>
    </w:p>
    <w:p w14:paraId="4B84F736" w14:textId="77777777" w:rsidR="00E33094" w:rsidRPr="009E3F95" w:rsidRDefault="00E33094" w:rsidP="00E33094">
      <w:pPr>
        <w:shd w:val="clear" w:color="auto" w:fill="FFFFFF"/>
        <w:jc w:val="center"/>
        <w:rPr>
          <w:color w:val="000000"/>
        </w:rPr>
      </w:pPr>
      <w:r w:rsidRPr="009E3F95">
        <w:rPr>
          <w:color w:val="000000"/>
        </w:rPr>
        <w:t>___________________</w:t>
      </w:r>
    </w:p>
    <w:p w14:paraId="470CBAB1" w14:textId="77777777" w:rsidR="00E33094" w:rsidRPr="009E3F95" w:rsidRDefault="00E33094" w:rsidP="00E33094">
      <w:pPr>
        <w:shd w:val="clear" w:color="auto" w:fill="FFFFFF"/>
        <w:jc w:val="center"/>
        <w:rPr>
          <w:i/>
          <w:color w:val="000000"/>
          <w:vertAlign w:val="superscript"/>
        </w:rPr>
      </w:pPr>
      <w:r w:rsidRPr="009E3F95">
        <w:rPr>
          <w:i/>
          <w:color w:val="000000"/>
          <w:vertAlign w:val="superscript"/>
        </w:rPr>
        <w:t>(Sudarymo vieta)</w:t>
      </w:r>
    </w:p>
    <w:p w14:paraId="4E62FD9A" w14:textId="77777777" w:rsidR="00E33094" w:rsidRPr="009E3F95" w:rsidRDefault="00E33094" w:rsidP="00E33094">
      <w:pPr>
        <w:ind w:firstLine="62"/>
        <w:rPr>
          <w:color w:val="000000"/>
        </w:rPr>
      </w:pPr>
    </w:p>
    <w:p w14:paraId="46A7ECF7" w14:textId="77777777" w:rsidR="00E33094" w:rsidRPr="00B01D65" w:rsidRDefault="00E33094" w:rsidP="00E33094">
      <w:pPr>
        <w:shd w:val="clear" w:color="auto" w:fill="FFFFFF"/>
        <w:ind w:firstLine="720"/>
        <w:jc w:val="both"/>
        <w:rPr>
          <w:color w:val="000000"/>
        </w:rPr>
      </w:pPr>
      <w:r w:rsidRPr="00B01D65">
        <w:rPr>
          <w:color w:val="000000"/>
        </w:rPr>
        <w:t>Aš,_______________________________________,</w:t>
      </w:r>
      <w:r w:rsidRPr="00B01D65">
        <w:rPr>
          <w:color w:val="000000"/>
        </w:rPr>
        <w:br/>
        <w:t>(tiekėjo pavadinimas)</w:t>
      </w:r>
    </w:p>
    <w:p w14:paraId="333A8869" w14:textId="77777777" w:rsidR="00E33094" w:rsidRPr="00B01D65" w:rsidRDefault="00E33094" w:rsidP="00E33094">
      <w:pPr>
        <w:shd w:val="clear" w:color="auto" w:fill="FFFFFF"/>
        <w:ind w:firstLine="720"/>
        <w:jc w:val="both"/>
        <w:rPr>
          <w:color w:val="000000"/>
        </w:rPr>
      </w:pPr>
      <w:r w:rsidRPr="00B01D65">
        <w:rPr>
          <w:color w:val="000000"/>
        </w:rPr>
        <w:t>patvirtinu, kad siūlomos prekės, paslaugos ir sutarties vykdymas:</w:t>
      </w:r>
    </w:p>
    <w:p w14:paraId="67900553" w14:textId="77777777" w:rsidR="00E33094" w:rsidRPr="00B01D65" w:rsidRDefault="00E33094" w:rsidP="00E33094">
      <w:pPr>
        <w:shd w:val="clear" w:color="auto" w:fill="FFFFFF"/>
        <w:ind w:firstLine="720"/>
        <w:jc w:val="both"/>
        <w:rPr>
          <w:b/>
          <w:bCs/>
          <w:color w:val="000000"/>
        </w:rPr>
      </w:pPr>
      <w:r w:rsidRPr="00B01D65">
        <w:rPr>
          <w:b/>
          <w:bCs/>
          <w:color w:val="000000"/>
        </w:rPr>
        <w:t>1. Aplinkos apsaugos reikalavimai</w:t>
      </w:r>
    </w:p>
    <w:p w14:paraId="1B29318C" w14:textId="77777777" w:rsidR="00E33094" w:rsidRPr="00B01D65" w:rsidRDefault="00E33094" w:rsidP="00E33094">
      <w:pPr>
        <w:shd w:val="clear" w:color="auto" w:fill="FFFFFF"/>
        <w:ind w:firstLine="720"/>
        <w:jc w:val="both"/>
        <w:rPr>
          <w:color w:val="000000"/>
        </w:rPr>
      </w:pPr>
      <w:r>
        <w:rPr>
          <w:color w:val="000000"/>
        </w:rPr>
        <w:t>1.1</w:t>
      </w:r>
      <w:r w:rsidRPr="00B01D65">
        <w:rPr>
          <w:color w:val="000000"/>
        </w:rPr>
        <w:t xml:space="preserve"> atitinka Lietuvos Respublikos aplinkos apsaugos teisės aktų reikalavimus;</w:t>
      </w:r>
    </w:p>
    <w:p w14:paraId="165E8D05" w14:textId="77777777" w:rsidR="00E33094" w:rsidRPr="00B01D65" w:rsidRDefault="00E33094" w:rsidP="00E33094">
      <w:pPr>
        <w:shd w:val="clear" w:color="auto" w:fill="FFFFFF"/>
        <w:ind w:firstLine="720"/>
        <w:jc w:val="both"/>
        <w:rPr>
          <w:color w:val="000000"/>
        </w:rPr>
      </w:pPr>
      <w:r>
        <w:rPr>
          <w:color w:val="000000"/>
        </w:rPr>
        <w:lastRenderedPageBreak/>
        <w:t>1.2</w:t>
      </w:r>
      <w:r w:rsidRPr="00B01D65">
        <w:rPr>
          <w:color w:val="000000"/>
        </w:rPr>
        <w:t xml:space="preserve"> atitinka Lietuvos Respublikos aplinkos ministro įsakymu Nr. D1-508 patvirtinto Aplinkos apsaugos kriterijų taikymo, vykdant žaliuosius pirkimus, tvarkos aprašo reikalavimus;</w:t>
      </w:r>
    </w:p>
    <w:p w14:paraId="4454C565" w14:textId="77777777" w:rsidR="00E33094" w:rsidRPr="00B01D65" w:rsidRDefault="00E33094" w:rsidP="00E33094">
      <w:pPr>
        <w:shd w:val="clear" w:color="auto" w:fill="FFFFFF"/>
        <w:ind w:firstLine="720"/>
        <w:jc w:val="both"/>
        <w:rPr>
          <w:color w:val="000000"/>
        </w:rPr>
      </w:pPr>
      <w:r>
        <w:rPr>
          <w:color w:val="000000"/>
        </w:rPr>
        <w:t>1.3</w:t>
      </w:r>
      <w:r w:rsidRPr="00B01D65">
        <w:rPr>
          <w:color w:val="000000"/>
        </w:rPr>
        <w:t xml:space="preserve"> užtikrina racionalų išteklių naudojimą, atliekų prevenciją ir pakuočių mažinimą.</w:t>
      </w:r>
    </w:p>
    <w:p w14:paraId="03257F99" w14:textId="77777777" w:rsidR="00E33094" w:rsidRPr="00B01D65" w:rsidRDefault="00E33094" w:rsidP="00E33094">
      <w:pPr>
        <w:shd w:val="clear" w:color="auto" w:fill="FFFFFF"/>
        <w:ind w:firstLine="720"/>
        <w:jc w:val="both"/>
        <w:rPr>
          <w:b/>
          <w:bCs/>
          <w:color w:val="000000"/>
        </w:rPr>
      </w:pPr>
      <w:r w:rsidRPr="00B01D65">
        <w:rPr>
          <w:b/>
          <w:bCs/>
          <w:color w:val="000000"/>
        </w:rPr>
        <w:t>2. DNSH principas</w:t>
      </w:r>
    </w:p>
    <w:p w14:paraId="509CC422" w14:textId="77777777" w:rsidR="00E33094" w:rsidRPr="00B01D65" w:rsidRDefault="00E33094" w:rsidP="00E33094">
      <w:pPr>
        <w:shd w:val="clear" w:color="auto" w:fill="FFFFFF"/>
        <w:ind w:firstLine="720"/>
        <w:jc w:val="both"/>
        <w:rPr>
          <w:color w:val="000000"/>
        </w:rPr>
      </w:pPr>
      <w:r w:rsidRPr="00B01D65">
        <w:rPr>
          <w:color w:val="000000"/>
        </w:rPr>
        <w:t>Patvirtiname, kad siūlomos prekės, paslaugos ir projektiniai sprendiniai:</w:t>
      </w:r>
    </w:p>
    <w:p w14:paraId="291D24FF" w14:textId="77777777" w:rsidR="00E33094" w:rsidRPr="00B01D65" w:rsidRDefault="00E33094" w:rsidP="00E33094">
      <w:pPr>
        <w:shd w:val="clear" w:color="auto" w:fill="FFFFFF"/>
        <w:ind w:firstLine="720"/>
        <w:jc w:val="both"/>
        <w:rPr>
          <w:color w:val="000000"/>
        </w:rPr>
      </w:pPr>
      <w:r>
        <w:rPr>
          <w:color w:val="000000"/>
        </w:rPr>
        <w:t>2.1.</w:t>
      </w:r>
      <w:r w:rsidRPr="00B01D65">
        <w:rPr>
          <w:color w:val="000000"/>
        </w:rPr>
        <w:t xml:space="preserve"> nedaro reikšmingos žalos klimato kaitos švelninimo tikslams;</w:t>
      </w:r>
    </w:p>
    <w:p w14:paraId="5E21108B" w14:textId="77777777" w:rsidR="00E33094" w:rsidRPr="00B01D65" w:rsidRDefault="00E33094" w:rsidP="00E33094">
      <w:pPr>
        <w:shd w:val="clear" w:color="auto" w:fill="FFFFFF"/>
        <w:ind w:firstLine="720"/>
        <w:jc w:val="both"/>
        <w:rPr>
          <w:color w:val="000000"/>
        </w:rPr>
      </w:pPr>
      <w:r>
        <w:rPr>
          <w:color w:val="000000"/>
        </w:rPr>
        <w:t>2.2</w:t>
      </w:r>
      <w:r w:rsidRPr="00B01D65">
        <w:rPr>
          <w:color w:val="000000"/>
        </w:rPr>
        <w:t xml:space="preserve"> nedaro reikšmingos žalos prisitaikymo prie klimato kaitos tikslams;</w:t>
      </w:r>
    </w:p>
    <w:p w14:paraId="35849065" w14:textId="77777777" w:rsidR="00E33094" w:rsidRPr="00B01D65" w:rsidRDefault="00E33094" w:rsidP="00E33094">
      <w:pPr>
        <w:shd w:val="clear" w:color="auto" w:fill="FFFFFF"/>
        <w:ind w:firstLine="720"/>
        <w:jc w:val="both"/>
        <w:rPr>
          <w:color w:val="000000"/>
        </w:rPr>
      </w:pPr>
      <w:r>
        <w:rPr>
          <w:color w:val="000000"/>
        </w:rPr>
        <w:t>2.3</w:t>
      </w:r>
      <w:r w:rsidRPr="00B01D65">
        <w:rPr>
          <w:color w:val="000000"/>
        </w:rPr>
        <w:t xml:space="preserve"> skatina efektyvų energijos ir išteklių naudojimą;</w:t>
      </w:r>
    </w:p>
    <w:p w14:paraId="39A43BBF" w14:textId="77777777" w:rsidR="00E33094" w:rsidRPr="00B01D65" w:rsidRDefault="00E33094" w:rsidP="00E33094">
      <w:pPr>
        <w:shd w:val="clear" w:color="auto" w:fill="FFFFFF"/>
        <w:ind w:firstLine="720"/>
        <w:jc w:val="both"/>
        <w:rPr>
          <w:color w:val="000000"/>
        </w:rPr>
      </w:pPr>
      <w:r>
        <w:rPr>
          <w:color w:val="000000"/>
        </w:rPr>
        <w:t>2.4</w:t>
      </w:r>
      <w:r w:rsidRPr="00B01D65">
        <w:rPr>
          <w:color w:val="000000"/>
        </w:rPr>
        <w:t xml:space="preserve"> prisideda prie atliekų prevencijos ir žiedinės ekonomikos principų įgyvendinimo;</w:t>
      </w:r>
    </w:p>
    <w:p w14:paraId="6C94EC0B" w14:textId="77777777" w:rsidR="00E33094" w:rsidRPr="00B01D65" w:rsidRDefault="00E33094" w:rsidP="00E33094">
      <w:pPr>
        <w:shd w:val="clear" w:color="auto" w:fill="FFFFFF"/>
        <w:ind w:firstLine="720"/>
        <w:jc w:val="both"/>
        <w:rPr>
          <w:color w:val="000000"/>
        </w:rPr>
      </w:pPr>
      <w:r>
        <w:rPr>
          <w:color w:val="000000"/>
        </w:rPr>
        <w:t>2.5</w:t>
      </w:r>
      <w:r w:rsidRPr="00B01D65">
        <w:rPr>
          <w:color w:val="000000"/>
        </w:rPr>
        <w:t xml:space="preserve"> nenumato draudžiamų ar ribojamų pavojingų medžiagų naudojimo.</w:t>
      </w:r>
    </w:p>
    <w:p w14:paraId="28306426" w14:textId="77777777" w:rsidR="00E33094" w:rsidRPr="00B01D65" w:rsidRDefault="00E33094" w:rsidP="00E33094">
      <w:pPr>
        <w:shd w:val="clear" w:color="auto" w:fill="FFFFFF"/>
        <w:ind w:firstLine="720"/>
        <w:jc w:val="both"/>
        <w:rPr>
          <w:b/>
          <w:bCs/>
          <w:color w:val="000000"/>
        </w:rPr>
      </w:pPr>
      <w:r w:rsidRPr="00B01D65">
        <w:rPr>
          <w:b/>
          <w:bCs/>
          <w:color w:val="000000"/>
        </w:rPr>
        <w:t>3. Universalus dizainas ir prieinamumas</w:t>
      </w:r>
    </w:p>
    <w:p w14:paraId="637ECCE9" w14:textId="77777777" w:rsidR="00E33094" w:rsidRPr="00B01D65" w:rsidRDefault="00E33094" w:rsidP="00E33094">
      <w:pPr>
        <w:shd w:val="clear" w:color="auto" w:fill="FFFFFF"/>
        <w:ind w:firstLine="720"/>
        <w:jc w:val="both"/>
        <w:rPr>
          <w:color w:val="000000"/>
        </w:rPr>
      </w:pPr>
      <w:r w:rsidRPr="00B01D65">
        <w:rPr>
          <w:color w:val="000000"/>
        </w:rPr>
        <w:t>Patvirtiname, kad siūlomi projektiniai sprendiniai, baldai ir (ar) įranga:</w:t>
      </w:r>
    </w:p>
    <w:p w14:paraId="1287EEF3" w14:textId="77777777" w:rsidR="00E33094" w:rsidRPr="00B01D65" w:rsidRDefault="00E33094" w:rsidP="00E33094">
      <w:pPr>
        <w:shd w:val="clear" w:color="auto" w:fill="FFFFFF"/>
        <w:ind w:firstLine="720"/>
        <w:jc w:val="both"/>
        <w:rPr>
          <w:color w:val="000000"/>
        </w:rPr>
      </w:pPr>
      <w:r>
        <w:rPr>
          <w:color w:val="000000"/>
        </w:rPr>
        <w:t xml:space="preserve">3.1. </w:t>
      </w:r>
      <w:r w:rsidRPr="00B01D65">
        <w:rPr>
          <w:color w:val="000000"/>
        </w:rPr>
        <w:t>parengti vadovaujantis universalaus dizaino principais;</w:t>
      </w:r>
    </w:p>
    <w:p w14:paraId="03E68DC3" w14:textId="77777777" w:rsidR="00E33094" w:rsidRPr="00B01D65" w:rsidRDefault="00E33094" w:rsidP="00E33094">
      <w:pPr>
        <w:shd w:val="clear" w:color="auto" w:fill="FFFFFF"/>
        <w:ind w:firstLine="720"/>
        <w:jc w:val="both"/>
        <w:rPr>
          <w:color w:val="000000"/>
        </w:rPr>
      </w:pPr>
      <w:r>
        <w:rPr>
          <w:color w:val="000000"/>
        </w:rPr>
        <w:t>3.2.</w:t>
      </w:r>
      <w:r w:rsidRPr="00B01D65">
        <w:rPr>
          <w:color w:val="000000"/>
        </w:rPr>
        <w:t xml:space="preserve"> užtikrina saugų ir patogų naudojimą įvairioms naudotojų grupėms;</w:t>
      </w:r>
    </w:p>
    <w:p w14:paraId="3ED92F22" w14:textId="77777777" w:rsidR="00E33094" w:rsidRPr="00B01D65" w:rsidRDefault="00E33094" w:rsidP="00E33094">
      <w:pPr>
        <w:shd w:val="clear" w:color="auto" w:fill="FFFFFF"/>
        <w:ind w:firstLine="720"/>
        <w:jc w:val="both"/>
        <w:rPr>
          <w:color w:val="000000"/>
        </w:rPr>
      </w:pPr>
      <w:r>
        <w:rPr>
          <w:color w:val="000000"/>
        </w:rPr>
        <w:t>3.3.</w:t>
      </w:r>
      <w:r w:rsidRPr="00B01D65">
        <w:rPr>
          <w:color w:val="000000"/>
        </w:rPr>
        <w:t xml:space="preserve"> yra pritaikyti vaikų amžiui, ūgiui ir ugdymo paskirčiai;</w:t>
      </w:r>
    </w:p>
    <w:p w14:paraId="2CF1F528" w14:textId="77777777" w:rsidR="00E33094" w:rsidRPr="00B01D65" w:rsidRDefault="00E33094" w:rsidP="00E33094">
      <w:pPr>
        <w:shd w:val="clear" w:color="auto" w:fill="FFFFFF"/>
        <w:ind w:firstLine="720"/>
        <w:jc w:val="both"/>
        <w:rPr>
          <w:color w:val="000000"/>
        </w:rPr>
      </w:pPr>
      <w:r>
        <w:rPr>
          <w:color w:val="000000"/>
        </w:rPr>
        <w:t>3.4.</w:t>
      </w:r>
      <w:r w:rsidRPr="00B01D65">
        <w:rPr>
          <w:color w:val="000000"/>
        </w:rPr>
        <w:t xml:space="preserve"> atsižvelgia į darbuotojų ergonomiką;</w:t>
      </w:r>
    </w:p>
    <w:p w14:paraId="5956D626" w14:textId="77777777" w:rsidR="00E33094" w:rsidRPr="00B01D65" w:rsidRDefault="00E33094" w:rsidP="00E33094">
      <w:pPr>
        <w:shd w:val="clear" w:color="auto" w:fill="FFFFFF"/>
        <w:ind w:firstLine="720"/>
        <w:jc w:val="both"/>
        <w:rPr>
          <w:color w:val="000000"/>
        </w:rPr>
      </w:pPr>
      <w:r>
        <w:rPr>
          <w:color w:val="000000"/>
        </w:rPr>
        <w:t>3.5.</w:t>
      </w:r>
      <w:r w:rsidRPr="00B01D65">
        <w:rPr>
          <w:color w:val="000000"/>
        </w:rPr>
        <w:t xml:space="preserve"> užtikrina prieinamumo ir tinkamumo naudoti visiems naudotojams principų įgyvendinimą.</w:t>
      </w:r>
    </w:p>
    <w:p w14:paraId="736248BE" w14:textId="77777777" w:rsidR="00E33094" w:rsidRPr="00B01D65" w:rsidRDefault="00E33094" w:rsidP="00E33094">
      <w:pPr>
        <w:shd w:val="clear" w:color="auto" w:fill="FFFFFF"/>
        <w:ind w:firstLine="720"/>
        <w:jc w:val="both"/>
        <w:rPr>
          <w:b/>
          <w:bCs/>
          <w:color w:val="000000"/>
        </w:rPr>
      </w:pPr>
      <w:r w:rsidRPr="00B01D65">
        <w:rPr>
          <w:b/>
          <w:bCs/>
          <w:color w:val="000000"/>
        </w:rPr>
        <w:t>4. Patvirtinimas</w:t>
      </w:r>
    </w:p>
    <w:p w14:paraId="1C8D922B" w14:textId="77777777" w:rsidR="00E33094" w:rsidRPr="00B01D65" w:rsidRDefault="00E33094" w:rsidP="00E33094">
      <w:pPr>
        <w:shd w:val="clear" w:color="auto" w:fill="FFFFFF"/>
        <w:ind w:firstLine="720"/>
        <w:jc w:val="both"/>
        <w:rPr>
          <w:color w:val="000000"/>
        </w:rPr>
      </w:pPr>
      <w:r w:rsidRPr="00B01D65">
        <w:rPr>
          <w:color w:val="000000"/>
        </w:rPr>
        <w:t>Patvirtiname, kad Perkančiajai organizacijai pareikalavus pateiksime šių deklaracijų pagrindimui reikalingus dokumentus.</w:t>
      </w:r>
    </w:p>
    <w:p w14:paraId="7E2D39E2" w14:textId="77777777" w:rsidR="00E33094" w:rsidRPr="007A6A2C" w:rsidRDefault="00E33094" w:rsidP="00E33094">
      <w:pPr>
        <w:shd w:val="clear" w:color="auto" w:fill="FFFFFF"/>
        <w:ind w:firstLine="720"/>
        <w:jc w:val="both"/>
      </w:pPr>
      <w:r w:rsidRPr="00B01D65">
        <w:rPr>
          <w:color w:val="000000"/>
        </w:rPr>
        <w:t>Patvirtiname</w:t>
      </w:r>
      <w:r w:rsidRPr="007A6A2C">
        <w:t>, kad šie duomenys yra teisingi ir aktualūs pasiūlymo pateikimo dieną.</w:t>
      </w:r>
    </w:p>
    <w:p w14:paraId="28129122" w14:textId="77777777" w:rsidR="00E33094" w:rsidRPr="007A6A2C" w:rsidRDefault="00E33094" w:rsidP="00E33094">
      <w:pPr>
        <w:shd w:val="clear" w:color="auto" w:fill="FFFFFF"/>
        <w:ind w:firstLine="720"/>
        <w:jc w:val="both"/>
      </w:pPr>
    </w:p>
    <w:p w14:paraId="6B568CE8" w14:textId="77777777" w:rsidR="00E33094" w:rsidRPr="007A6A2C" w:rsidRDefault="00E33094" w:rsidP="00E33094">
      <w:pPr>
        <w:shd w:val="clear" w:color="auto" w:fill="FFFFFF"/>
        <w:ind w:firstLine="62"/>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33094" w:rsidRPr="007A6A2C" w14:paraId="09E1FD07" w14:textId="77777777" w:rsidTr="008012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2688C07" w14:textId="77777777" w:rsidR="00E33094" w:rsidRPr="007A6A2C" w:rsidRDefault="00E33094" w:rsidP="00801247">
            <w:pPr>
              <w:ind w:right="-1" w:firstLine="62"/>
            </w:pPr>
          </w:p>
        </w:tc>
        <w:tc>
          <w:tcPr>
            <w:tcW w:w="604" w:type="dxa"/>
            <w:tcMar>
              <w:top w:w="0" w:type="dxa"/>
              <w:left w:w="108" w:type="dxa"/>
              <w:bottom w:w="0" w:type="dxa"/>
              <w:right w:w="108" w:type="dxa"/>
            </w:tcMar>
            <w:hideMark/>
          </w:tcPr>
          <w:p w14:paraId="2FD0CA2D" w14:textId="77777777" w:rsidR="00E33094" w:rsidRPr="007A6A2C" w:rsidRDefault="00E33094" w:rsidP="00801247">
            <w:pPr>
              <w:ind w:right="-1" w:firstLine="62"/>
              <w:jc w:val="center"/>
            </w:pPr>
          </w:p>
        </w:tc>
        <w:tc>
          <w:tcPr>
            <w:tcW w:w="1980" w:type="dxa"/>
            <w:tcBorders>
              <w:top w:val="nil"/>
              <w:left w:val="nil"/>
              <w:bottom w:val="single" w:sz="8" w:space="0" w:color="auto"/>
              <w:right w:val="nil"/>
            </w:tcBorders>
            <w:tcMar>
              <w:top w:w="0" w:type="dxa"/>
              <w:left w:w="108" w:type="dxa"/>
              <w:bottom w:w="0" w:type="dxa"/>
              <w:right w:w="108" w:type="dxa"/>
            </w:tcMar>
            <w:hideMark/>
          </w:tcPr>
          <w:p w14:paraId="77E8EDE5" w14:textId="77777777" w:rsidR="00E33094" w:rsidRPr="007A6A2C" w:rsidRDefault="00E33094" w:rsidP="00801247">
            <w:pPr>
              <w:ind w:right="-1" w:firstLine="62"/>
              <w:jc w:val="center"/>
            </w:pPr>
          </w:p>
        </w:tc>
        <w:tc>
          <w:tcPr>
            <w:tcW w:w="701" w:type="dxa"/>
            <w:tcMar>
              <w:top w:w="0" w:type="dxa"/>
              <w:left w:w="108" w:type="dxa"/>
              <w:bottom w:w="0" w:type="dxa"/>
              <w:right w:w="108" w:type="dxa"/>
            </w:tcMar>
            <w:hideMark/>
          </w:tcPr>
          <w:p w14:paraId="3DFB6A52" w14:textId="77777777" w:rsidR="00E33094" w:rsidRPr="007A6A2C" w:rsidRDefault="00E33094" w:rsidP="00801247">
            <w:pPr>
              <w:ind w:right="-1" w:firstLine="62"/>
              <w:jc w:val="center"/>
            </w:pPr>
          </w:p>
        </w:tc>
        <w:tc>
          <w:tcPr>
            <w:tcW w:w="2611" w:type="dxa"/>
            <w:tcBorders>
              <w:top w:val="nil"/>
              <w:left w:val="nil"/>
              <w:bottom w:val="single" w:sz="8" w:space="0" w:color="auto"/>
              <w:right w:val="nil"/>
            </w:tcBorders>
            <w:tcMar>
              <w:top w:w="0" w:type="dxa"/>
              <w:left w:w="108" w:type="dxa"/>
              <w:bottom w:w="0" w:type="dxa"/>
              <w:right w:w="108" w:type="dxa"/>
            </w:tcMar>
            <w:hideMark/>
          </w:tcPr>
          <w:p w14:paraId="712A96A4" w14:textId="77777777" w:rsidR="00E33094" w:rsidRPr="007A6A2C" w:rsidRDefault="00E33094" w:rsidP="00801247">
            <w:pPr>
              <w:ind w:right="-1" w:firstLine="62"/>
              <w:jc w:val="right"/>
            </w:pPr>
          </w:p>
        </w:tc>
      </w:tr>
      <w:tr w:rsidR="00E33094" w:rsidRPr="007A6A2C" w14:paraId="5199DFCE" w14:textId="77777777" w:rsidTr="00801247">
        <w:trPr>
          <w:trHeight w:val="186"/>
        </w:trPr>
        <w:tc>
          <w:tcPr>
            <w:tcW w:w="3284" w:type="dxa"/>
            <w:tcBorders>
              <w:top w:val="nil"/>
              <w:left w:val="nil"/>
              <w:bottom w:val="nil"/>
              <w:right w:val="nil"/>
            </w:tcBorders>
            <w:tcMar>
              <w:top w:w="0" w:type="dxa"/>
              <w:left w:w="108" w:type="dxa"/>
              <w:bottom w:w="0" w:type="dxa"/>
              <w:right w:w="108" w:type="dxa"/>
            </w:tcMar>
            <w:hideMark/>
          </w:tcPr>
          <w:p w14:paraId="3DB4BB4D" w14:textId="77777777" w:rsidR="00E33094" w:rsidRPr="007A6A2C" w:rsidRDefault="00E33094" w:rsidP="00801247">
            <w:pPr>
              <w:rPr>
                <w:i/>
                <w:vertAlign w:val="superscript"/>
              </w:rPr>
            </w:pPr>
            <w:r w:rsidRPr="007A6A2C">
              <w:rPr>
                <w:i/>
                <w:vertAlign w:val="superscript"/>
              </w:rPr>
              <w:t>(Tiekėjo</w:t>
            </w:r>
            <w:r>
              <w:rPr>
                <w:i/>
                <w:vertAlign w:val="superscript"/>
              </w:rPr>
              <w:t xml:space="preserve"> vadovo</w:t>
            </w:r>
            <w:r w:rsidRPr="007A6A2C">
              <w:rPr>
                <w:i/>
                <w:vertAlign w:val="superscript"/>
              </w:rPr>
              <w:t xml:space="preserve"> arba jo įgalioto asmens pareigų pavadinimas*)</w:t>
            </w:r>
          </w:p>
        </w:tc>
        <w:tc>
          <w:tcPr>
            <w:tcW w:w="604" w:type="dxa"/>
            <w:tcMar>
              <w:top w:w="0" w:type="dxa"/>
              <w:left w:w="108" w:type="dxa"/>
              <w:bottom w:w="0" w:type="dxa"/>
              <w:right w:w="108" w:type="dxa"/>
            </w:tcMar>
            <w:hideMark/>
          </w:tcPr>
          <w:p w14:paraId="598256EE" w14:textId="77777777" w:rsidR="00E33094" w:rsidRPr="007A6A2C" w:rsidRDefault="00E33094" w:rsidP="00801247">
            <w:pPr>
              <w:ind w:right="-1" w:firstLine="62"/>
              <w:jc w:val="center"/>
              <w:rPr>
                <w:i/>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784DE01E" w14:textId="77777777" w:rsidR="00E33094" w:rsidRPr="007A6A2C" w:rsidRDefault="00E33094" w:rsidP="00801247">
            <w:pPr>
              <w:ind w:right="-1"/>
              <w:jc w:val="center"/>
              <w:rPr>
                <w:i/>
                <w:vertAlign w:val="superscript"/>
              </w:rPr>
            </w:pPr>
            <w:r w:rsidRPr="007A6A2C">
              <w:rPr>
                <w:i/>
                <w:vertAlign w:val="superscript"/>
              </w:rPr>
              <w:t>(Parašas*)</w:t>
            </w:r>
          </w:p>
        </w:tc>
        <w:tc>
          <w:tcPr>
            <w:tcW w:w="701" w:type="dxa"/>
            <w:tcMar>
              <w:top w:w="0" w:type="dxa"/>
              <w:left w:w="108" w:type="dxa"/>
              <w:bottom w:w="0" w:type="dxa"/>
              <w:right w:w="108" w:type="dxa"/>
            </w:tcMar>
            <w:hideMark/>
          </w:tcPr>
          <w:p w14:paraId="5E9BE22C" w14:textId="77777777" w:rsidR="00E33094" w:rsidRPr="007A6A2C" w:rsidRDefault="00E33094" w:rsidP="00801247">
            <w:pPr>
              <w:ind w:right="-1" w:firstLine="62"/>
              <w:jc w:val="center"/>
              <w:rPr>
                <w:i/>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D4094D1" w14:textId="77777777" w:rsidR="00E33094" w:rsidRPr="007A6A2C" w:rsidRDefault="00E33094" w:rsidP="00801247">
            <w:pPr>
              <w:ind w:right="-1"/>
              <w:jc w:val="right"/>
              <w:rPr>
                <w:i/>
                <w:vertAlign w:val="superscript"/>
              </w:rPr>
            </w:pPr>
            <w:r w:rsidRPr="007A6A2C">
              <w:rPr>
                <w:i/>
                <w:vertAlign w:val="superscript"/>
              </w:rPr>
              <w:t>(Vardas ir pavardė*)</w:t>
            </w:r>
          </w:p>
        </w:tc>
      </w:tr>
    </w:tbl>
    <w:p w14:paraId="172BBF6D" w14:textId="77777777" w:rsidR="00E33094" w:rsidRPr="007A6A2C" w:rsidRDefault="00E33094" w:rsidP="00E33094">
      <w:pPr>
        <w:ind w:firstLine="62"/>
      </w:pPr>
    </w:p>
    <w:p w14:paraId="045B670F" w14:textId="77777777" w:rsidR="00E33094" w:rsidRPr="002E7C43" w:rsidRDefault="00E33094" w:rsidP="00E33094">
      <w:pPr>
        <w:ind w:firstLine="567"/>
        <w:jc w:val="both"/>
        <w:rPr>
          <w:i/>
        </w:rPr>
      </w:pPr>
      <w:r w:rsidRPr="007A6A2C">
        <w:rPr>
          <w:i/>
        </w:rPr>
        <w:t>*Deklaracija pasirašoma atskirai elektroniniu parašu tuo atveju, kai joje nurodytas kitas nei visą pasiūlymą pasirašantis asmuo.</w:t>
      </w:r>
    </w:p>
    <w:p w14:paraId="418D4F3D" w14:textId="77777777" w:rsidR="00E33094" w:rsidRPr="000A480B" w:rsidRDefault="00E33094" w:rsidP="00E33094">
      <w:pPr>
        <w:jc w:val="center"/>
        <w:rPr>
          <w:szCs w:val="24"/>
        </w:rPr>
      </w:pPr>
    </w:p>
    <w:p w14:paraId="6D067D8A" w14:textId="77777777" w:rsidR="00E33094" w:rsidRDefault="00E33094" w:rsidP="002670E3">
      <w:pPr>
        <w:tabs>
          <w:tab w:val="left" w:pos="5400"/>
        </w:tabs>
        <w:jc w:val="center"/>
        <w:textAlignment w:val="center"/>
      </w:pPr>
    </w:p>
    <w:p w14:paraId="3AF86D9B" w14:textId="77777777" w:rsidR="002670E3" w:rsidRDefault="002670E3" w:rsidP="00AD13BC">
      <w:pPr>
        <w:spacing w:line="276" w:lineRule="auto"/>
        <w:jc w:val="center"/>
      </w:pPr>
    </w:p>
    <w:sectPr w:rsidR="002670E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B069" w14:textId="77777777" w:rsidR="00CB1A76" w:rsidRDefault="00CB1A76">
      <w:pPr>
        <w:rPr>
          <w:sz w:val="20"/>
        </w:rPr>
      </w:pPr>
      <w:r>
        <w:rPr>
          <w:sz w:val="20"/>
        </w:rPr>
        <w:separator/>
      </w:r>
    </w:p>
  </w:endnote>
  <w:endnote w:type="continuationSeparator" w:id="0">
    <w:p w14:paraId="7F3DAA18" w14:textId="77777777" w:rsidR="00CB1A76" w:rsidRDefault="00CB1A76">
      <w:pPr>
        <w:rPr>
          <w:sz w:val="20"/>
        </w:rPr>
      </w:pPr>
      <w:r>
        <w:rPr>
          <w:sz w:val="20"/>
        </w:rPr>
        <w:continuationSeparator/>
      </w:r>
    </w:p>
  </w:endnote>
  <w:endnote w:type="continuationNotice" w:id="1">
    <w:p w14:paraId="2BEA5384" w14:textId="77777777" w:rsidR="00CB1A76" w:rsidRDefault="00CB1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73F3" w14:textId="77777777" w:rsidR="00CB1A76" w:rsidRDefault="00CB1A76">
      <w:pPr>
        <w:rPr>
          <w:sz w:val="20"/>
        </w:rPr>
      </w:pPr>
      <w:r>
        <w:rPr>
          <w:sz w:val="20"/>
        </w:rPr>
        <w:separator/>
      </w:r>
    </w:p>
  </w:footnote>
  <w:footnote w:type="continuationSeparator" w:id="0">
    <w:p w14:paraId="5658CAEA" w14:textId="77777777" w:rsidR="00CB1A76" w:rsidRDefault="00CB1A76">
      <w:pPr>
        <w:rPr>
          <w:sz w:val="20"/>
        </w:rPr>
      </w:pPr>
      <w:r>
        <w:rPr>
          <w:sz w:val="20"/>
        </w:rPr>
        <w:continuationSeparator/>
      </w:r>
    </w:p>
  </w:footnote>
  <w:footnote w:type="continuationNotice" w:id="1">
    <w:p w14:paraId="27DC2A7D" w14:textId="77777777" w:rsidR="00CB1A76" w:rsidRDefault="00CB1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322A"/>
    <w:multiLevelType w:val="hybridMultilevel"/>
    <w:tmpl w:val="5A48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68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3AC5"/>
    <w:rsid w:val="000F34FC"/>
    <w:rsid w:val="001322CD"/>
    <w:rsid w:val="00155DC3"/>
    <w:rsid w:val="00172E2A"/>
    <w:rsid w:val="00241E68"/>
    <w:rsid w:val="002670E3"/>
    <w:rsid w:val="002F70BA"/>
    <w:rsid w:val="00310606"/>
    <w:rsid w:val="003754D9"/>
    <w:rsid w:val="003B104E"/>
    <w:rsid w:val="00411CBF"/>
    <w:rsid w:val="0041289C"/>
    <w:rsid w:val="00421B97"/>
    <w:rsid w:val="004253F1"/>
    <w:rsid w:val="00427106"/>
    <w:rsid w:val="00471177"/>
    <w:rsid w:val="004771C9"/>
    <w:rsid w:val="00480651"/>
    <w:rsid w:val="004A2AF4"/>
    <w:rsid w:val="004E5A57"/>
    <w:rsid w:val="004F10FB"/>
    <w:rsid w:val="004F4A3F"/>
    <w:rsid w:val="005521DA"/>
    <w:rsid w:val="00571D41"/>
    <w:rsid w:val="005C5378"/>
    <w:rsid w:val="005D73A8"/>
    <w:rsid w:val="00730B36"/>
    <w:rsid w:val="007604B0"/>
    <w:rsid w:val="007906D3"/>
    <w:rsid w:val="007D4CAA"/>
    <w:rsid w:val="008065C5"/>
    <w:rsid w:val="008205CF"/>
    <w:rsid w:val="0083118A"/>
    <w:rsid w:val="00880FF8"/>
    <w:rsid w:val="00925978"/>
    <w:rsid w:val="009623FC"/>
    <w:rsid w:val="009728BC"/>
    <w:rsid w:val="00A56FD7"/>
    <w:rsid w:val="00A72765"/>
    <w:rsid w:val="00A84B92"/>
    <w:rsid w:val="00A92611"/>
    <w:rsid w:val="00AD13BC"/>
    <w:rsid w:val="00AF14FC"/>
    <w:rsid w:val="00B23E93"/>
    <w:rsid w:val="00B63CEC"/>
    <w:rsid w:val="00B805B3"/>
    <w:rsid w:val="00BC5AEF"/>
    <w:rsid w:val="00CB1A76"/>
    <w:rsid w:val="00CB3C08"/>
    <w:rsid w:val="00D13EBE"/>
    <w:rsid w:val="00D418E6"/>
    <w:rsid w:val="00D6187D"/>
    <w:rsid w:val="00D61F7A"/>
    <w:rsid w:val="00D7307D"/>
    <w:rsid w:val="00DA4E0C"/>
    <w:rsid w:val="00DE359A"/>
    <w:rsid w:val="00E33094"/>
    <w:rsid w:val="00EF5956"/>
    <w:rsid w:val="00F143A7"/>
    <w:rsid w:val="00F60BD9"/>
    <w:rsid w:val="00FB1FC9"/>
    <w:rsid w:val="00FD2B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32FBE4E9-CCAB-476A-AAD8-61A6EB6B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11CBF"/>
    <w:pPr>
      <w:keepNext/>
      <w:keepLines/>
      <w:spacing w:before="120"/>
      <w:outlineLvl w:val="1"/>
    </w:pPr>
    <w:rPr>
      <w:rFonts w:asciiTheme="majorHAnsi" w:eastAsiaTheme="majorEastAsia" w:hAnsiTheme="majorHAnsi" w:cstheme="majorBidi"/>
      <w:color w:val="ED7D31" w:themeColor="accent2"/>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customStyle="1" w:styleId="Stilius5">
    <w:name w:val="Stilius5"/>
    <w:basedOn w:val="Normal"/>
    <w:qFormat/>
    <w:rsid w:val="00A84B92"/>
    <w:pPr>
      <w:jc w:val="center"/>
    </w:pPr>
    <w:rPr>
      <w:rFonts w:eastAsia="Calibri"/>
      <w:b/>
      <w:sz w:val="28"/>
      <w:szCs w:val="28"/>
    </w:rPr>
  </w:style>
  <w:style w:type="character" w:customStyle="1" w:styleId="pildymui">
    <w:name w:val="pildymui"/>
    <w:basedOn w:val="DefaultParagraphFont"/>
    <w:rsid w:val="00E33094"/>
  </w:style>
  <w:style w:type="character" w:customStyle="1" w:styleId="Heading2Char">
    <w:name w:val="Heading 2 Char"/>
    <w:basedOn w:val="DefaultParagraphFont"/>
    <w:link w:val="Heading2"/>
    <w:uiPriority w:val="9"/>
    <w:rsid w:val="00411CBF"/>
    <w:rPr>
      <w:rFonts w:asciiTheme="majorHAnsi" w:eastAsiaTheme="majorEastAsia" w:hAnsiTheme="majorHAnsi" w:cstheme="majorBidi"/>
      <w:color w:val="ED7D31" w:themeColor="accent2"/>
      <w:sz w:val="36"/>
      <w:szCs w:val="36"/>
      <w:lang w:val="en-US"/>
    </w:rPr>
  </w:style>
  <w:style w:type="paragraph" w:styleId="ListParagraph">
    <w:name w:val="List Paragraph"/>
    <w:basedOn w:val="Normal"/>
    <w:rsid w:val="00DE3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16174</Words>
  <Characters>92192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 Rimkevičienė</cp:lastModifiedBy>
  <cp:revision>149</cp:revision>
  <dcterms:created xsi:type="dcterms:W3CDTF">2025-04-23T05:46:00Z</dcterms:created>
  <dcterms:modified xsi:type="dcterms:W3CDTF">2026-06-17T05:23:00Z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