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6DF3E" w14:textId="77777777" w:rsidR="001A72C1" w:rsidRPr="004846A8" w:rsidRDefault="008E66DD">
      <w:pPr>
        <w:spacing w:after="40"/>
        <w:jc w:val="right"/>
      </w:pPr>
      <w:r w:rsidRPr="004846A8">
        <w:rPr>
          <w:sz w:val="18"/>
          <w:szCs w:val="18"/>
        </w:rPr>
        <w:t>PATVIRTINTA</w:t>
      </w:r>
    </w:p>
    <w:p w14:paraId="1BE6DF3F" w14:textId="77777777" w:rsidR="001A72C1" w:rsidRPr="004846A8" w:rsidRDefault="008E66DD">
      <w:pPr>
        <w:spacing w:after="40"/>
        <w:jc w:val="right"/>
      </w:pPr>
      <w:r w:rsidRPr="004846A8">
        <w:rPr>
          <w:i/>
          <w:iCs/>
          <w:color w:val="808080"/>
          <w:sz w:val="18"/>
          <w:szCs w:val="18"/>
        </w:rPr>
        <w:t>[perkančiosios organizacijos vadovo / komisijos]</w:t>
      </w:r>
    </w:p>
    <w:p w14:paraId="1BE6DF40" w14:textId="77777777" w:rsidR="001A72C1" w:rsidRPr="004846A8" w:rsidRDefault="008E66DD">
      <w:pPr>
        <w:spacing w:after="240"/>
        <w:jc w:val="right"/>
      </w:pPr>
      <w:r w:rsidRPr="004846A8">
        <w:rPr>
          <w:i/>
          <w:iCs/>
          <w:color w:val="808080"/>
          <w:sz w:val="18"/>
          <w:szCs w:val="18"/>
        </w:rPr>
        <w:t>20__ m. ________ d. įsakymu (sprendimu) Nr. ____</w:t>
      </w:r>
    </w:p>
    <w:p w14:paraId="1BE6DF41" w14:textId="77777777" w:rsidR="001A72C1" w:rsidRPr="004846A8" w:rsidRDefault="008E66DD">
      <w:pPr>
        <w:spacing w:after="60"/>
        <w:jc w:val="center"/>
      </w:pPr>
      <w:r w:rsidRPr="004846A8">
        <w:rPr>
          <w:b/>
          <w:bCs/>
          <w:sz w:val="30"/>
          <w:szCs w:val="30"/>
        </w:rPr>
        <w:t>TECHNINĖ SPECIFIKACIJA</w:t>
      </w:r>
    </w:p>
    <w:p w14:paraId="1BE6DF42" w14:textId="77777777" w:rsidR="001A72C1" w:rsidRPr="004846A8" w:rsidRDefault="008E66DD">
      <w:pPr>
        <w:spacing w:after="40"/>
        <w:jc w:val="center"/>
      </w:pPr>
      <w:r w:rsidRPr="004846A8">
        <w:rPr>
          <w:b/>
          <w:bCs/>
          <w:sz w:val="24"/>
          <w:szCs w:val="24"/>
        </w:rPr>
        <w:t>Elektrėnų vaikų lopšelio-darželio „Drugelis“ patalpų</w:t>
      </w:r>
    </w:p>
    <w:p w14:paraId="1BE6DF43" w14:textId="77777777" w:rsidR="001A72C1" w:rsidRPr="004846A8" w:rsidRDefault="008E66DD">
      <w:pPr>
        <w:spacing w:after="240"/>
        <w:jc w:val="center"/>
      </w:pPr>
      <w:r w:rsidRPr="004846A8">
        <w:rPr>
          <w:b/>
          <w:bCs/>
          <w:sz w:val="24"/>
          <w:szCs w:val="24"/>
        </w:rPr>
        <w:t>remonto (rangos) darbų pirkimui</w:t>
      </w:r>
    </w:p>
    <w:p w14:paraId="1BE6DF44" w14:textId="77777777" w:rsidR="001A72C1" w:rsidRPr="004846A8" w:rsidRDefault="008E66DD">
      <w:pPr>
        <w:pStyle w:val="Antrat1"/>
        <w:rPr>
          <w:lang w:val="lt-LT"/>
        </w:rPr>
      </w:pPr>
      <w:r w:rsidRPr="004846A8">
        <w:rPr>
          <w:lang w:val="lt-LT"/>
        </w:rPr>
        <w:t>1. Bendrosios nuostatos</w:t>
      </w:r>
    </w:p>
    <w:p w14:paraId="1BE6DF45" w14:textId="77777777" w:rsidR="001A72C1" w:rsidRPr="004846A8" w:rsidRDefault="008E66DD">
      <w:pPr>
        <w:spacing w:after="120" w:line="264" w:lineRule="auto"/>
      </w:pPr>
      <w:r w:rsidRPr="004846A8">
        <w:t xml:space="preserve">Šioje techninėje specifikacijoje (toliau – Specifikacija) nustatomi reikalavimai rangos darbams, atliekamiems objekte </w:t>
      </w:r>
      <w:r w:rsidRPr="004846A8">
        <w:rPr>
          <w:b/>
          <w:bCs/>
        </w:rPr>
        <w:t>Elektrėnų vaikų lopšelis-darželis „Drugelis“, Sodų g. 7, Elektrėnai</w:t>
      </w:r>
      <w:r w:rsidRPr="004846A8">
        <w:t xml:space="preserve"> (statinių grupė 465, statinys Nr. 1), bei juose naudojamoms medžiagoms ir gaminiams.</w:t>
      </w:r>
    </w:p>
    <w:p w14:paraId="1BE6DF46" w14:textId="77777777" w:rsidR="001A72C1" w:rsidRPr="004846A8" w:rsidRDefault="008E66DD">
      <w:pPr>
        <w:spacing w:after="120" w:line="264" w:lineRule="auto"/>
      </w:pPr>
      <w:r w:rsidRPr="004846A8">
        <w:t>Pirkimo objektas – trijų ikimokyklinio ugdymo grupių patalpų (rūbinių ir grupių patalpų) remonto darbai, apimantys grindų konstrukcijų ir dangų atnaujinimą, durų keitimą, angokraščių apdailą ir su tuo susijusius paruošiamuosius, demontavimo bei atliekų tvarkymo darbus.</w:t>
      </w:r>
    </w:p>
    <w:p w14:paraId="1BE6DF47" w14:textId="77777777" w:rsidR="001A72C1" w:rsidRPr="004846A8" w:rsidRDefault="008E66DD">
      <w:pPr>
        <w:spacing w:after="120" w:line="264" w:lineRule="auto"/>
      </w:pPr>
      <w:r w:rsidRPr="004846A8">
        <w:t xml:space="preserve">Darbai perkami pagal pridedamus lokalinių sąmatų žiniaraščius (Specifikacijos priedai), parengtus pagal </w:t>
      </w:r>
      <w:r w:rsidRPr="004846A8">
        <w:rPr>
          <w:i/>
          <w:iCs/>
        </w:rPr>
        <w:t>2026.04 kainas</w:t>
      </w:r>
      <w:r w:rsidRPr="004846A8">
        <w:t>. Žiniaraščiuose nurodyti detalūs darbų kiekiai yra privalomi ir laikomi neatskiriama šios Specifikacijos dalimi:</w:t>
      </w:r>
    </w:p>
    <w:p w14:paraId="1BE6DF48" w14:textId="77777777" w:rsidR="001A72C1" w:rsidRPr="004846A8" w:rsidRDefault="008E66DD">
      <w:pPr>
        <w:pStyle w:val="Sraopastraipa"/>
        <w:numPr>
          <w:ilvl w:val="0"/>
          <w:numId w:val="2"/>
        </w:numPr>
        <w:spacing w:after="70" w:line="264" w:lineRule="auto"/>
        <w:rPr>
          <w:lang w:val="lt-LT"/>
        </w:rPr>
      </w:pPr>
      <w:r w:rsidRPr="004846A8">
        <w:rPr>
          <w:lang w:val="lt-LT"/>
        </w:rPr>
        <w:t>Žiniaraštis Nr. 4 – remonto darbai, grupė „Boružėlės“;</w:t>
      </w:r>
    </w:p>
    <w:p w14:paraId="1BE6DF49" w14:textId="77777777" w:rsidR="001A72C1" w:rsidRPr="004846A8" w:rsidRDefault="008E66DD">
      <w:pPr>
        <w:pStyle w:val="Sraopastraipa"/>
        <w:numPr>
          <w:ilvl w:val="0"/>
          <w:numId w:val="2"/>
        </w:numPr>
        <w:spacing w:after="70" w:line="264" w:lineRule="auto"/>
        <w:rPr>
          <w:lang w:val="lt-LT"/>
        </w:rPr>
      </w:pPr>
      <w:r w:rsidRPr="004846A8">
        <w:rPr>
          <w:lang w:val="lt-LT"/>
        </w:rPr>
        <w:t>Žiniaraštis Nr. 5 – remonto darbai, grupė „Saulytės“;</w:t>
      </w:r>
    </w:p>
    <w:p w14:paraId="1BE6DF4A" w14:textId="77777777" w:rsidR="001A72C1" w:rsidRPr="004846A8" w:rsidRDefault="008E66DD">
      <w:pPr>
        <w:pStyle w:val="Sraopastraipa"/>
        <w:numPr>
          <w:ilvl w:val="0"/>
          <w:numId w:val="2"/>
        </w:numPr>
        <w:spacing w:after="70" w:line="264" w:lineRule="auto"/>
        <w:rPr>
          <w:lang w:val="lt-LT"/>
        </w:rPr>
      </w:pPr>
      <w:r w:rsidRPr="004846A8">
        <w:rPr>
          <w:lang w:val="lt-LT"/>
        </w:rPr>
        <w:t>Žiniaraštis Nr. 6 – remonto darbai, grupė „Pelėdžiukai“.</w:t>
      </w:r>
    </w:p>
    <w:p w14:paraId="1BE6DF4B" w14:textId="77777777" w:rsidR="001A72C1" w:rsidRPr="004846A8" w:rsidRDefault="008E66DD">
      <w:pPr>
        <w:spacing w:after="120" w:line="264" w:lineRule="auto"/>
      </w:pPr>
      <w:r w:rsidRPr="004846A8">
        <w:t>Esant neatitikimui tarp Specifikacijos teksto ir žiniaraščių, dėl darbų kiekių vadovaujamasi žiniaraščiais, dėl kokybės bei medžiagų reikalavimų – šios Specifikacijos nuostatomis. Visi žiniaraščiuose nurodyti darbai turi būti atlikti, net jei jie šioje Specifikacijoje aprašyti apibendrintai.</w:t>
      </w:r>
    </w:p>
    <w:p w14:paraId="1BE6DF4C" w14:textId="77777777" w:rsidR="001A72C1" w:rsidRPr="004846A8" w:rsidRDefault="008E66DD">
      <w:pPr>
        <w:spacing w:after="120" w:line="264" w:lineRule="auto"/>
      </w:pPr>
      <w:r w:rsidRPr="004846A8">
        <w:t xml:space="preserve">Rangovas privalo įvertinti darbų visumą ir atlikti visus darbus, būtinus galutiniam rezultatui pasiekti, įskaitant smulkius technologiškai neatsiejamus, žiniaraštyje tiesiogiai neįvardytus darbus (pvz., paviršių paruošimą, valymą, tarpinį transportavimą). </w:t>
      </w:r>
      <w:r w:rsidRPr="004846A8">
        <w:rPr>
          <w:b/>
          <w:bCs/>
        </w:rPr>
        <w:t>Tikslias apimtis ir kiekius rangovui rekomenduojama patikrinti apžiūrint objektą vietoje.</w:t>
      </w:r>
    </w:p>
    <w:p w14:paraId="1BE6DF4D" w14:textId="77777777" w:rsidR="001A72C1" w:rsidRPr="004846A8" w:rsidRDefault="008E66DD">
      <w:pPr>
        <w:pStyle w:val="Antrat1"/>
        <w:rPr>
          <w:lang w:val="lt-LT"/>
        </w:rPr>
      </w:pPr>
      <w:r w:rsidRPr="004846A8">
        <w:rPr>
          <w:lang w:val="lt-LT"/>
        </w:rPr>
        <w:t>2. Darbų apimtis ir sudėtis</w:t>
      </w:r>
    </w:p>
    <w:p w14:paraId="1BE6DF4E" w14:textId="77777777" w:rsidR="001A72C1" w:rsidRPr="004846A8" w:rsidRDefault="008E66DD">
      <w:pPr>
        <w:spacing w:after="120" w:line="264" w:lineRule="auto"/>
      </w:pPr>
      <w:r w:rsidRPr="004846A8">
        <w:t>Kiekvienoje iš trijų grupių atliekami analogiškos sudėties darbai (skiriasi tik kiekiai). Darbai pagal pobūdį skirstomi taip:</w:t>
      </w:r>
    </w:p>
    <w:p w14:paraId="1BE6DF4F" w14:textId="77777777" w:rsidR="001A72C1" w:rsidRPr="004846A8" w:rsidRDefault="008E66DD">
      <w:pPr>
        <w:pStyle w:val="Antrat2"/>
        <w:spacing w:before="200" w:after="100"/>
        <w:rPr>
          <w:lang w:val="lt-LT"/>
        </w:rPr>
      </w:pPr>
      <w:r w:rsidRPr="004846A8">
        <w:rPr>
          <w:lang w:val="lt-LT"/>
        </w:rPr>
        <w:t>2.1. Demontavimo ir paruošiamieji darbai</w:t>
      </w:r>
    </w:p>
    <w:p w14:paraId="1BE6DF50" w14:textId="77777777" w:rsidR="001A72C1" w:rsidRPr="004846A8" w:rsidRDefault="008E66DD">
      <w:pPr>
        <w:pStyle w:val="Sraopastraipa"/>
        <w:numPr>
          <w:ilvl w:val="0"/>
          <w:numId w:val="2"/>
        </w:numPr>
        <w:spacing w:after="70" w:line="264" w:lineRule="auto"/>
        <w:rPr>
          <w:lang w:val="lt-LT"/>
        </w:rPr>
      </w:pPr>
      <w:r w:rsidRPr="004846A8">
        <w:rPr>
          <w:lang w:val="lt-LT"/>
        </w:rPr>
        <w:t>Esamų medinių grindų ardymas ir išmontavimas grupių patalpose.</w:t>
      </w:r>
    </w:p>
    <w:p w14:paraId="1BE6DF51" w14:textId="77777777" w:rsidR="001A72C1" w:rsidRPr="004846A8" w:rsidRDefault="008E66DD">
      <w:pPr>
        <w:pStyle w:val="Sraopastraipa"/>
        <w:numPr>
          <w:ilvl w:val="0"/>
          <w:numId w:val="2"/>
        </w:numPr>
        <w:spacing w:after="70" w:line="264" w:lineRule="auto"/>
        <w:rPr>
          <w:lang w:val="lt-LT"/>
        </w:rPr>
      </w:pPr>
      <w:r w:rsidRPr="004846A8">
        <w:rPr>
          <w:lang w:val="lt-LT"/>
        </w:rPr>
        <w:t>Durų angų užpildymo išardymas mūro sienose.</w:t>
      </w:r>
    </w:p>
    <w:p w14:paraId="1BE6DF52" w14:textId="77777777" w:rsidR="001A72C1" w:rsidRPr="004846A8" w:rsidRDefault="008E66DD">
      <w:pPr>
        <w:pStyle w:val="Sraopastraipa"/>
        <w:numPr>
          <w:ilvl w:val="0"/>
          <w:numId w:val="2"/>
        </w:numPr>
        <w:spacing w:after="70" w:line="264" w:lineRule="auto"/>
        <w:rPr>
          <w:lang w:val="lt-LT"/>
        </w:rPr>
      </w:pPr>
      <w:r w:rsidRPr="004846A8">
        <w:rPr>
          <w:lang w:val="lt-LT"/>
        </w:rPr>
        <w:t>Patalpų paruošimas darbams, esamų paviršių apsauga, demontuotų medžiagų surinkimas.</w:t>
      </w:r>
    </w:p>
    <w:p w14:paraId="1BE6DF53" w14:textId="77777777" w:rsidR="001A72C1" w:rsidRPr="004846A8" w:rsidRDefault="008E66DD">
      <w:pPr>
        <w:pStyle w:val="Antrat2"/>
        <w:spacing w:before="200" w:after="100"/>
        <w:rPr>
          <w:lang w:val="lt-LT"/>
        </w:rPr>
      </w:pPr>
      <w:r w:rsidRPr="004846A8">
        <w:rPr>
          <w:lang w:val="lt-LT"/>
        </w:rPr>
        <w:t>2.2. Grindų pagrindo (konstrukcijos) įrengimas grupių patalpose</w:t>
      </w:r>
    </w:p>
    <w:p w14:paraId="1BE6DF54" w14:textId="77777777" w:rsidR="001A72C1" w:rsidRPr="004846A8" w:rsidRDefault="008E66DD">
      <w:pPr>
        <w:spacing w:after="120" w:line="264" w:lineRule="auto"/>
      </w:pPr>
      <w:r w:rsidRPr="004846A8">
        <w:lastRenderedPageBreak/>
        <w:t>Naujos grindų konstrukcijos įrengimas išardytų medinių grindų vietoje (sluoksniai iš apačios į viršų):</w:t>
      </w:r>
    </w:p>
    <w:p w14:paraId="1BE6DF55" w14:textId="77777777" w:rsidR="001A72C1" w:rsidRPr="004846A8" w:rsidRDefault="008E66DD">
      <w:pPr>
        <w:pStyle w:val="Sraopastraipa"/>
        <w:numPr>
          <w:ilvl w:val="0"/>
          <w:numId w:val="3"/>
        </w:numPr>
        <w:spacing w:after="70" w:line="264" w:lineRule="auto"/>
        <w:rPr>
          <w:lang w:val="lt-LT"/>
        </w:rPr>
      </w:pPr>
      <w:r w:rsidRPr="004846A8">
        <w:rPr>
          <w:lang w:val="lt-LT"/>
        </w:rPr>
        <w:t>Smėlio posluoksnio įrengimas mažosios mechanizacijos priemonėmis, sluoksnio storis 30 mm.</w:t>
      </w:r>
    </w:p>
    <w:p w14:paraId="1BE6DF56" w14:textId="77777777" w:rsidR="001A72C1" w:rsidRPr="004846A8" w:rsidRDefault="008E66DD">
      <w:pPr>
        <w:pStyle w:val="Sraopastraipa"/>
        <w:numPr>
          <w:ilvl w:val="0"/>
          <w:numId w:val="3"/>
        </w:numPr>
        <w:spacing w:after="70" w:line="264" w:lineRule="auto"/>
        <w:rPr>
          <w:lang w:val="lt-LT"/>
        </w:rPr>
      </w:pPr>
      <w:r w:rsidRPr="004846A8">
        <w:rPr>
          <w:lang w:val="lt-LT"/>
        </w:rPr>
        <w:t xml:space="preserve">Garso (šiluminės) izoliacijos įrengimas iš putų </w:t>
      </w:r>
      <w:proofErr w:type="spellStart"/>
      <w:r w:rsidRPr="004846A8">
        <w:rPr>
          <w:lang w:val="lt-LT"/>
        </w:rPr>
        <w:t>polistireno</w:t>
      </w:r>
      <w:proofErr w:type="spellEnd"/>
      <w:r w:rsidRPr="004846A8">
        <w:rPr>
          <w:lang w:val="lt-LT"/>
        </w:rPr>
        <w:t xml:space="preserve"> plokščių, plokštės storis 50 mm.</w:t>
      </w:r>
    </w:p>
    <w:p w14:paraId="1BE6DF57" w14:textId="77777777" w:rsidR="001A72C1" w:rsidRPr="004846A8" w:rsidRDefault="008E66DD">
      <w:pPr>
        <w:pStyle w:val="Sraopastraipa"/>
        <w:numPr>
          <w:ilvl w:val="0"/>
          <w:numId w:val="3"/>
        </w:numPr>
        <w:spacing w:after="70" w:line="264" w:lineRule="auto"/>
        <w:rPr>
          <w:lang w:val="lt-LT"/>
        </w:rPr>
      </w:pPr>
      <w:r w:rsidRPr="004846A8">
        <w:rPr>
          <w:lang w:val="lt-LT"/>
        </w:rPr>
        <w:t>Ritininės (</w:t>
      </w:r>
      <w:proofErr w:type="spellStart"/>
      <w:r w:rsidRPr="004846A8">
        <w:rPr>
          <w:lang w:val="lt-LT"/>
        </w:rPr>
        <w:t>plėvelinės</w:t>
      </w:r>
      <w:proofErr w:type="spellEnd"/>
      <w:r w:rsidRPr="004846A8">
        <w:rPr>
          <w:lang w:val="lt-LT"/>
        </w:rPr>
        <w:t>) hidroizoliacijos klojimas, siūlių neklijuojant.</w:t>
      </w:r>
    </w:p>
    <w:p w14:paraId="1BE6DF58" w14:textId="77777777" w:rsidR="001A72C1" w:rsidRPr="004846A8" w:rsidRDefault="008E66DD">
      <w:pPr>
        <w:pStyle w:val="Sraopastraipa"/>
        <w:numPr>
          <w:ilvl w:val="0"/>
          <w:numId w:val="3"/>
        </w:numPr>
        <w:spacing w:after="70" w:line="264" w:lineRule="auto"/>
        <w:rPr>
          <w:lang w:val="lt-LT"/>
        </w:rPr>
      </w:pPr>
      <w:r w:rsidRPr="004846A8">
        <w:rPr>
          <w:lang w:val="lt-LT"/>
        </w:rPr>
        <w:t>Betoninių grindų įrengimas, sluoksnio storis 60 mm.</w:t>
      </w:r>
    </w:p>
    <w:p w14:paraId="1BE6DF59" w14:textId="77777777" w:rsidR="001A72C1" w:rsidRPr="004846A8" w:rsidRDefault="008E66DD">
      <w:pPr>
        <w:pStyle w:val="Antrat2"/>
        <w:spacing w:before="200" w:after="100"/>
        <w:rPr>
          <w:lang w:val="lt-LT"/>
        </w:rPr>
      </w:pPr>
      <w:r w:rsidRPr="004846A8">
        <w:rPr>
          <w:lang w:val="lt-LT"/>
        </w:rPr>
        <w:t>2.3. Grindų pagrindo išlyginimas ir dangos įrengimas (visose patalpose)</w:t>
      </w:r>
    </w:p>
    <w:p w14:paraId="1BE6DF5A" w14:textId="77777777" w:rsidR="001A72C1" w:rsidRPr="004846A8" w:rsidRDefault="008E66DD">
      <w:pPr>
        <w:pStyle w:val="Sraopastraipa"/>
        <w:numPr>
          <w:ilvl w:val="0"/>
          <w:numId w:val="2"/>
        </w:numPr>
        <w:spacing w:after="70" w:line="264" w:lineRule="auto"/>
        <w:rPr>
          <w:lang w:val="lt-LT"/>
        </w:rPr>
      </w:pPr>
      <w:r w:rsidRPr="004846A8">
        <w:rPr>
          <w:lang w:val="lt-LT"/>
        </w:rPr>
        <w:t>Grindų išlyginamųjų sluoksnių įrengimas naudojant sausus mišinius (sluoksnis iki 30 mm) – rūbinių patalpose.</w:t>
      </w:r>
    </w:p>
    <w:p w14:paraId="1BE6DF5B" w14:textId="77777777" w:rsidR="001A72C1" w:rsidRPr="004846A8" w:rsidRDefault="008E66DD">
      <w:pPr>
        <w:pStyle w:val="Sraopastraipa"/>
        <w:numPr>
          <w:ilvl w:val="0"/>
          <w:numId w:val="2"/>
        </w:numPr>
        <w:spacing w:after="70" w:line="264" w:lineRule="auto"/>
        <w:rPr>
          <w:lang w:val="lt-LT"/>
        </w:rPr>
      </w:pPr>
      <w:r w:rsidRPr="004846A8">
        <w:rPr>
          <w:lang w:val="lt-LT"/>
        </w:rPr>
        <w:t>Pagrindo paruošimas (išlyginimas) savaime išsilyginančiu skiediniu 2 sluoksniais, paruošiant pagrindą ruloninei grindų dangai (koeficientas k1 = 1,20).</w:t>
      </w:r>
    </w:p>
    <w:p w14:paraId="1BE6DF5C" w14:textId="77777777" w:rsidR="001A72C1" w:rsidRPr="004846A8" w:rsidRDefault="008E66DD">
      <w:pPr>
        <w:spacing w:after="120" w:line="264" w:lineRule="auto"/>
      </w:pPr>
      <w:r w:rsidRPr="004846A8">
        <w:t>Ruloninės („</w:t>
      </w:r>
      <w:proofErr w:type="spellStart"/>
      <w:r w:rsidRPr="004846A8">
        <w:rPr>
          <w:i/>
          <w:iCs/>
        </w:rPr>
        <w:t>Tarkett</w:t>
      </w:r>
      <w:proofErr w:type="spellEnd"/>
      <w:r w:rsidRPr="004846A8">
        <w:t xml:space="preserve"> tipo) grindų dangos klojimas: klijuojant prie pagrindo, sulydant (suvirinant) sujungimus ir užklijuojant (pakeliant) dangą ant sienos suformuojant užvartą (sąvartą).</w:t>
      </w:r>
    </w:p>
    <w:p w14:paraId="1BE6DF5D" w14:textId="77777777" w:rsidR="001A72C1" w:rsidRPr="004846A8" w:rsidRDefault="008E66DD">
      <w:pPr>
        <w:pStyle w:val="Antrat2"/>
        <w:spacing w:before="200" w:after="100"/>
        <w:rPr>
          <w:lang w:val="lt-LT"/>
        </w:rPr>
      </w:pPr>
      <w:r w:rsidRPr="004846A8">
        <w:rPr>
          <w:lang w:val="lt-LT"/>
        </w:rPr>
        <w:t>2.4. Durų keitimo darbai</w:t>
      </w:r>
    </w:p>
    <w:p w14:paraId="1BE6DF5E" w14:textId="77777777" w:rsidR="001A72C1" w:rsidRPr="004846A8" w:rsidRDefault="008E66DD">
      <w:pPr>
        <w:pStyle w:val="Sraopastraipa"/>
        <w:numPr>
          <w:ilvl w:val="0"/>
          <w:numId w:val="2"/>
        </w:numPr>
        <w:spacing w:after="70" w:line="264" w:lineRule="auto"/>
        <w:rPr>
          <w:lang w:val="lt-LT"/>
        </w:rPr>
      </w:pPr>
      <w:r w:rsidRPr="004846A8">
        <w:rPr>
          <w:lang w:val="lt-LT"/>
        </w:rPr>
        <w:t>Plieninių ZK durų blokų montavimas mūrinėse sienose paruoštose durų angose.</w:t>
      </w:r>
    </w:p>
    <w:p w14:paraId="1BE6DF5F" w14:textId="77777777" w:rsidR="001A72C1" w:rsidRPr="004846A8" w:rsidRDefault="008E66DD">
      <w:pPr>
        <w:pStyle w:val="Sraopastraipa"/>
        <w:numPr>
          <w:ilvl w:val="0"/>
          <w:numId w:val="2"/>
        </w:numPr>
        <w:spacing w:after="70" w:line="264" w:lineRule="auto"/>
        <w:rPr>
          <w:lang w:val="lt-LT"/>
        </w:rPr>
      </w:pPr>
      <w:r w:rsidRPr="004846A8">
        <w:rPr>
          <w:lang w:val="lt-LT"/>
        </w:rPr>
        <w:t>Angų apdaila po durų blokų montavimo (žr. 2.5 p.).</w:t>
      </w:r>
    </w:p>
    <w:p w14:paraId="1BE6DF60" w14:textId="77777777" w:rsidR="001A72C1" w:rsidRPr="004846A8" w:rsidRDefault="008E66DD">
      <w:pPr>
        <w:pStyle w:val="Antrat2"/>
        <w:spacing w:before="200" w:after="100"/>
        <w:rPr>
          <w:lang w:val="lt-LT"/>
        </w:rPr>
      </w:pPr>
      <w:r w:rsidRPr="004846A8">
        <w:rPr>
          <w:lang w:val="lt-LT"/>
        </w:rPr>
        <w:t>2.5. Durų angokraščių apdaila</w:t>
      </w:r>
    </w:p>
    <w:p w14:paraId="1BE6DF61" w14:textId="77777777" w:rsidR="001A72C1" w:rsidRPr="004846A8" w:rsidRDefault="008E66DD">
      <w:pPr>
        <w:pStyle w:val="Sraopastraipa"/>
        <w:numPr>
          <w:ilvl w:val="0"/>
          <w:numId w:val="4"/>
        </w:numPr>
        <w:spacing w:after="70" w:line="264" w:lineRule="auto"/>
        <w:rPr>
          <w:lang w:val="lt-LT"/>
        </w:rPr>
      </w:pPr>
      <w:r w:rsidRPr="004846A8">
        <w:rPr>
          <w:lang w:val="lt-LT"/>
        </w:rPr>
        <w:t xml:space="preserve">Sienų vidinių angokraščių paviršių tinkavimas </w:t>
      </w:r>
      <w:proofErr w:type="spellStart"/>
      <w:r w:rsidRPr="004846A8">
        <w:rPr>
          <w:lang w:val="lt-LT"/>
        </w:rPr>
        <w:t>viensluoksniu</w:t>
      </w:r>
      <w:proofErr w:type="spellEnd"/>
      <w:r w:rsidRPr="004846A8">
        <w:rPr>
          <w:lang w:val="lt-LT"/>
        </w:rPr>
        <w:t xml:space="preserve"> tinku (rankiniu būdu).</w:t>
      </w:r>
    </w:p>
    <w:p w14:paraId="1BE6DF62" w14:textId="77777777" w:rsidR="001A72C1" w:rsidRPr="004846A8" w:rsidRDefault="008E66DD">
      <w:pPr>
        <w:pStyle w:val="Sraopastraipa"/>
        <w:numPr>
          <w:ilvl w:val="0"/>
          <w:numId w:val="4"/>
        </w:numPr>
        <w:spacing w:after="70" w:line="264" w:lineRule="auto"/>
        <w:rPr>
          <w:lang w:val="lt-LT"/>
        </w:rPr>
      </w:pPr>
      <w:r w:rsidRPr="004846A8">
        <w:rPr>
          <w:lang w:val="lt-LT"/>
        </w:rPr>
        <w:t>Tinkuotų angokraščių glaistymas ir šlifavimas 2 kartus.</w:t>
      </w:r>
    </w:p>
    <w:p w14:paraId="1BE6DF63" w14:textId="77777777" w:rsidR="001A72C1" w:rsidRPr="004846A8" w:rsidRDefault="008E66DD">
      <w:pPr>
        <w:pStyle w:val="Sraopastraipa"/>
        <w:numPr>
          <w:ilvl w:val="0"/>
          <w:numId w:val="4"/>
        </w:numPr>
        <w:spacing w:after="70" w:line="264" w:lineRule="auto"/>
        <w:rPr>
          <w:lang w:val="lt-LT"/>
        </w:rPr>
      </w:pPr>
      <w:r w:rsidRPr="004846A8">
        <w:rPr>
          <w:lang w:val="lt-LT"/>
        </w:rPr>
        <w:t>Tarpinis paviršių gruntavimas.</w:t>
      </w:r>
    </w:p>
    <w:p w14:paraId="1BE6DF64" w14:textId="77777777" w:rsidR="001A72C1" w:rsidRPr="004846A8" w:rsidRDefault="008E66DD">
      <w:pPr>
        <w:pStyle w:val="Sraopastraipa"/>
        <w:numPr>
          <w:ilvl w:val="0"/>
          <w:numId w:val="4"/>
        </w:numPr>
        <w:spacing w:after="70" w:line="264" w:lineRule="auto"/>
        <w:rPr>
          <w:lang w:val="lt-LT"/>
        </w:rPr>
      </w:pPr>
      <w:r w:rsidRPr="004846A8">
        <w:rPr>
          <w:lang w:val="lt-LT"/>
        </w:rPr>
        <w:t>Angokraščių dažymas vandeniniais (emulsiniais) dažais.</w:t>
      </w:r>
    </w:p>
    <w:p w14:paraId="1BE6DF65" w14:textId="77777777" w:rsidR="001A72C1" w:rsidRPr="004846A8" w:rsidRDefault="008E66DD">
      <w:pPr>
        <w:pStyle w:val="Antrat2"/>
        <w:spacing w:before="200" w:after="100"/>
        <w:rPr>
          <w:lang w:val="lt-LT"/>
        </w:rPr>
      </w:pPr>
      <w:r w:rsidRPr="004846A8">
        <w:rPr>
          <w:lang w:val="lt-LT"/>
        </w:rPr>
        <w:t>2.6. Statybinių atliekų tvarkymas</w:t>
      </w:r>
    </w:p>
    <w:p w14:paraId="1BE6DF66" w14:textId="77777777" w:rsidR="001A72C1" w:rsidRPr="004846A8" w:rsidRDefault="008E66DD">
      <w:pPr>
        <w:pStyle w:val="Sraopastraipa"/>
        <w:numPr>
          <w:ilvl w:val="0"/>
          <w:numId w:val="2"/>
        </w:numPr>
        <w:spacing w:after="70" w:line="264" w:lineRule="auto"/>
        <w:rPr>
          <w:lang w:val="lt-LT"/>
        </w:rPr>
      </w:pPr>
      <w:r w:rsidRPr="004846A8">
        <w:rPr>
          <w:lang w:val="lt-LT"/>
        </w:rPr>
        <w:t>Statybinių šiukšlių surinkimas ir valymas iš patalpų.</w:t>
      </w:r>
    </w:p>
    <w:p w14:paraId="1BE6DF67" w14:textId="77777777" w:rsidR="001A72C1" w:rsidRPr="004846A8" w:rsidRDefault="008E66DD">
      <w:pPr>
        <w:pStyle w:val="Sraopastraipa"/>
        <w:numPr>
          <w:ilvl w:val="0"/>
          <w:numId w:val="2"/>
        </w:numPr>
        <w:spacing w:after="70" w:line="264" w:lineRule="auto"/>
        <w:rPr>
          <w:lang w:val="lt-LT"/>
        </w:rPr>
      </w:pPr>
      <w:r w:rsidRPr="004846A8">
        <w:rPr>
          <w:lang w:val="lt-LT"/>
        </w:rPr>
        <w:t>Medžiagų (</w:t>
      </w:r>
      <w:proofErr w:type="spellStart"/>
      <w:r w:rsidRPr="004846A8">
        <w:rPr>
          <w:lang w:val="lt-LT"/>
        </w:rPr>
        <w:t>suverstinių</w:t>
      </w:r>
      <w:proofErr w:type="spellEnd"/>
      <w:r w:rsidRPr="004846A8">
        <w:rPr>
          <w:lang w:val="lt-LT"/>
        </w:rPr>
        <w:t xml:space="preserve"> ir parankinių) panešimas.</w:t>
      </w:r>
    </w:p>
    <w:p w14:paraId="1BE6DF68" w14:textId="77777777" w:rsidR="001A72C1" w:rsidRPr="004846A8" w:rsidRDefault="008E66DD">
      <w:pPr>
        <w:pStyle w:val="Sraopastraipa"/>
        <w:numPr>
          <w:ilvl w:val="0"/>
          <w:numId w:val="2"/>
        </w:numPr>
        <w:spacing w:after="70" w:line="264" w:lineRule="auto"/>
        <w:rPr>
          <w:lang w:val="lt-LT"/>
        </w:rPr>
      </w:pPr>
      <w:r w:rsidRPr="004846A8">
        <w:rPr>
          <w:lang w:val="lt-LT"/>
        </w:rPr>
        <w:t>Statybinių atliekų išvežimas autotransportu į atliekas tvarkančią įmonę, jų pridavimas pagal teisės aktų reikalavimus.</w:t>
      </w:r>
    </w:p>
    <w:p w14:paraId="1BE6DF69" w14:textId="77777777" w:rsidR="001A72C1" w:rsidRPr="004846A8" w:rsidRDefault="008E66DD">
      <w:pPr>
        <w:pStyle w:val="Antrat1"/>
        <w:rPr>
          <w:lang w:val="lt-LT"/>
        </w:rPr>
      </w:pPr>
      <w:r w:rsidRPr="004846A8">
        <w:rPr>
          <w:lang w:val="lt-LT"/>
        </w:rPr>
        <w:t>3. Orientacinė darbų apimtis pagal grupes</w:t>
      </w:r>
    </w:p>
    <w:p w14:paraId="1BE6DF6A" w14:textId="77777777" w:rsidR="001A72C1" w:rsidRPr="004846A8" w:rsidRDefault="008E66DD">
      <w:pPr>
        <w:spacing w:after="120" w:line="264" w:lineRule="auto"/>
      </w:pPr>
      <w:r w:rsidRPr="004846A8">
        <w:rPr>
          <w:i/>
          <w:iCs/>
          <w:sz w:val="20"/>
          <w:szCs w:val="20"/>
        </w:rPr>
        <w:t>Pagrindinių darbų orientaciniai kiekiai (tikslūs kiekiai – žiniaraščiuose Nr. 4, 5, 6). Lentelė skirta darbų masteliui įvertinti.</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1400"/>
        <w:gridCol w:w="1620"/>
        <w:gridCol w:w="1620"/>
        <w:gridCol w:w="1720"/>
      </w:tblGrid>
      <w:tr w:rsidR="001A72C1" w:rsidRPr="004846A8" w14:paraId="1BE6DF70" w14:textId="77777777">
        <w:trPr>
          <w:cantSplit/>
          <w:tblHeader/>
        </w:trPr>
        <w:tc>
          <w:tcPr>
            <w:tcW w:w="3000" w:type="dxa"/>
            <w:tcBorders>
              <w:top w:val="single" w:sz="1" w:space="0" w:color="999999"/>
              <w:left w:val="single" w:sz="1" w:space="0" w:color="999999"/>
              <w:bottom w:val="single" w:sz="1" w:space="0" w:color="999999"/>
              <w:right w:val="single" w:sz="1" w:space="0" w:color="999999"/>
            </w:tcBorders>
            <w:shd w:val="clear" w:color="auto" w:fill="D9E2F3"/>
            <w:tcMar>
              <w:top w:w="60" w:type="dxa"/>
              <w:left w:w="110" w:type="dxa"/>
              <w:bottom w:w="60" w:type="dxa"/>
              <w:right w:w="110" w:type="dxa"/>
            </w:tcMar>
            <w:vAlign w:val="center"/>
          </w:tcPr>
          <w:p w14:paraId="1BE6DF6B" w14:textId="77777777" w:rsidR="001A72C1" w:rsidRPr="004846A8" w:rsidRDefault="008E66DD">
            <w:r w:rsidRPr="004846A8">
              <w:rPr>
                <w:b/>
                <w:bCs/>
                <w:sz w:val="20"/>
                <w:szCs w:val="20"/>
              </w:rPr>
              <w:t>Pagrindinis darbas</w:t>
            </w:r>
          </w:p>
        </w:tc>
        <w:tc>
          <w:tcPr>
            <w:tcW w:w="1400" w:type="dxa"/>
            <w:tcBorders>
              <w:top w:val="single" w:sz="1" w:space="0" w:color="999999"/>
              <w:left w:val="single" w:sz="1" w:space="0" w:color="999999"/>
              <w:bottom w:val="single" w:sz="1" w:space="0" w:color="999999"/>
              <w:right w:val="single" w:sz="1" w:space="0" w:color="999999"/>
            </w:tcBorders>
            <w:shd w:val="clear" w:color="auto" w:fill="D9E2F3"/>
            <w:tcMar>
              <w:top w:w="60" w:type="dxa"/>
              <w:left w:w="110" w:type="dxa"/>
              <w:bottom w:w="60" w:type="dxa"/>
              <w:right w:w="110" w:type="dxa"/>
            </w:tcMar>
            <w:vAlign w:val="center"/>
          </w:tcPr>
          <w:p w14:paraId="1BE6DF6C" w14:textId="77777777" w:rsidR="001A72C1" w:rsidRPr="004846A8" w:rsidRDefault="008E66DD">
            <w:r w:rsidRPr="004846A8">
              <w:rPr>
                <w:b/>
                <w:bCs/>
                <w:sz w:val="20"/>
                <w:szCs w:val="20"/>
              </w:rPr>
              <w:t>Mato vnt.</w:t>
            </w:r>
          </w:p>
        </w:tc>
        <w:tc>
          <w:tcPr>
            <w:tcW w:w="1620" w:type="dxa"/>
            <w:tcBorders>
              <w:top w:val="single" w:sz="1" w:space="0" w:color="999999"/>
              <w:left w:val="single" w:sz="1" w:space="0" w:color="999999"/>
              <w:bottom w:val="single" w:sz="1" w:space="0" w:color="999999"/>
              <w:right w:val="single" w:sz="1" w:space="0" w:color="999999"/>
            </w:tcBorders>
            <w:shd w:val="clear" w:color="auto" w:fill="D9E2F3"/>
            <w:tcMar>
              <w:top w:w="60" w:type="dxa"/>
              <w:left w:w="110" w:type="dxa"/>
              <w:bottom w:w="60" w:type="dxa"/>
              <w:right w:w="110" w:type="dxa"/>
            </w:tcMar>
            <w:vAlign w:val="center"/>
          </w:tcPr>
          <w:p w14:paraId="1BE6DF6D" w14:textId="77777777" w:rsidR="001A72C1" w:rsidRPr="004846A8" w:rsidRDefault="008E66DD">
            <w:r w:rsidRPr="004846A8">
              <w:rPr>
                <w:b/>
                <w:bCs/>
                <w:sz w:val="20"/>
                <w:szCs w:val="20"/>
              </w:rPr>
              <w:t>„Boružėlės“</w:t>
            </w:r>
          </w:p>
        </w:tc>
        <w:tc>
          <w:tcPr>
            <w:tcW w:w="1620" w:type="dxa"/>
            <w:tcBorders>
              <w:top w:val="single" w:sz="1" w:space="0" w:color="999999"/>
              <w:left w:val="single" w:sz="1" w:space="0" w:color="999999"/>
              <w:bottom w:val="single" w:sz="1" w:space="0" w:color="999999"/>
              <w:right w:val="single" w:sz="1" w:space="0" w:color="999999"/>
            </w:tcBorders>
            <w:shd w:val="clear" w:color="auto" w:fill="D9E2F3"/>
            <w:tcMar>
              <w:top w:w="60" w:type="dxa"/>
              <w:left w:w="110" w:type="dxa"/>
              <w:bottom w:w="60" w:type="dxa"/>
              <w:right w:w="110" w:type="dxa"/>
            </w:tcMar>
            <w:vAlign w:val="center"/>
          </w:tcPr>
          <w:p w14:paraId="1BE6DF6E" w14:textId="77777777" w:rsidR="001A72C1" w:rsidRPr="004846A8" w:rsidRDefault="008E66DD">
            <w:r w:rsidRPr="004846A8">
              <w:rPr>
                <w:b/>
                <w:bCs/>
                <w:sz w:val="20"/>
                <w:szCs w:val="20"/>
              </w:rPr>
              <w:t>„Saulytės“</w:t>
            </w:r>
          </w:p>
        </w:tc>
        <w:tc>
          <w:tcPr>
            <w:tcW w:w="1720" w:type="dxa"/>
            <w:tcBorders>
              <w:top w:val="single" w:sz="1" w:space="0" w:color="999999"/>
              <w:left w:val="single" w:sz="1" w:space="0" w:color="999999"/>
              <w:bottom w:val="single" w:sz="1" w:space="0" w:color="999999"/>
              <w:right w:val="single" w:sz="1" w:space="0" w:color="999999"/>
            </w:tcBorders>
            <w:shd w:val="clear" w:color="auto" w:fill="D9E2F3"/>
            <w:tcMar>
              <w:top w:w="60" w:type="dxa"/>
              <w:left w:w="110" w:type="dxa"/>
              <w:bottom w:w="60" w:type="dxa"/>
              <w:right w:w="110" w:type="dxa"/>
            </w:tcMar>
            <w:vAlign w:val="center"/>
          </w:tcPr>
          <w:p w14:paraId="1BE6DF6F" w14:textId="77777777" w:rsidR="001A72C1" w:rsidRPr="004846A8" w:rsidRDefault="008E66DD">
            <w:r w:rsidRPr="004846A8">
              <w:rPr>
                <w:b/>
                <w:bCs/>
                <w:sz w:val="20"/>
                <w:szCs w:val="20"/>
              </w:rPr>
              <w:t>„Pelėdžiukai“</w:t>
            </w:r>
          </w:p>
        </w:tc>
      </w:tr>
      <w:tr w:rsidR="001A72C1" w:rsidRPr="004846A8" w14:paraId="1BE6DF76" w14:textId="77777777">
        <w:trPr>
          <w:cantSplit/>
        </w:trPr>
        <w:tc>
          <w:tcPr>
            <w:tcW w:w="300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71" w14:textId="77777777" w:rsidR="001A72C1" w:rsidRPr="004846A8" w:rsidRDefault="008E66DD">
            <w:r w:rsidRPr="004846A8">
              <w:rPr>
                <w:sz w:val="20"/>
                <w:szCs w:val="20"/>
              </w:rPr>
              <w:t>Medinių grindų ardymas</w:t>
            </w:r>
          </w:p>
        </w:tc>
        <w:tc>
          <w:tcPr>
            <w:tcW w:w="140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72" w14:textId="77777777" w:rsidR="001A72C1" w:rsidRPr="004846A8" w:rsidRDefault="008E66DD">
            <w:pPr>
              <w:jc w:val="center"/>
            </w:pPr>
            <w:r w:rsidRPr="004846A8">
              <w:rPr>
                <w:sz w:val="20"/>
                <w:szCs w:val="20"/>
              </w:rPr>
              <w:t>m²</w:t>
            </w:r>
          </w:p>
        </w:tc>
        <w:tc>
          <w:tcPr>
            <w:tcW w:w="162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73" w14:textId="77777777" w:rsidR="001A72C1" w:rsidRPr="004846A8" w:rsidRDefault="008E66DD">
            <w:pPr>
              <w:jc w:val="right"/>
            </w:pPr>
            <w:r w:rsidRPr="004846A8">
              <w:rPr>
                <w:sz w:val="20"/>
                <w:szCs w:val="20"/>
              </w:rPr>
              <w:t>62,06</w:t>
            </w:r>
          </w:p>
        </w:tc>
        <w:tc>
          <w:tcPr>
            <w:tcW w:w="162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74" w14:textId="77777777" w:rsidR="001A72C1" w:rsidRPr="004846A8" w:rsidRDefault="008E66DD">
            <w:pPr>
              <w:jc w:val="right"/>
            </w:pPr>
            <w:r w:rsidRPr="004846A8">
              <w:rPr>
                <w:sz w:val="20"/>
                <w:szCs w:val="20"/>
              </w:rPr>
              <w:t>63,22</w:t>
            </w:r>
          </w:p>
        </w:tc>
        <w:tc>
          <w:tcPr>
            <w:tcW w:w="172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75" w14:textId="77777777" w:rsidR="001A72C1" w:rsidRPr="004846A8" w:rsidRDefault="008E66DD">
            <w:pPr>
              <w:jc w:val="right"/>
            </w:pPr>
            <w:r w:rsidRPr="004846A8">
              <w:rPr>
                <w:sz w:val="20"/>
                <w:szCs w:val="20"/>
              </w:rPr>
              <w:t>78,42</w:t>
            </w:r>
          </w:p>
        </w:tc>
      </w:tr>
      <w:tr w:rsidR="001A72C1" w:rsidRPr="004846A8" w14:paraId="1BE6DF7C" w14:textId="77777777">
        <w:trPr>
          <w:cantSplit/>
        </w:trPr>
        <w:tc>
          <w:tcPr>
            <w:tcW w:w="300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77" w14:textId="77777777" w:rsidR="001A72C1" w:rsidRPr="004846A8" w:rsidRDefault="008E66DD">
            <w:r w:rsidRPr="004846A8">
              <w:rPr>
                <w:sz w:val="20"/>
                <w:szCs w:val="20"/>
              </w:rPr>
              <w:t>Naujos grindų konstrukcijos įrengimas (smėlis 30 mm + EPS 50 mm + hidroizoliacija + betonas 60 mm)</w:t>
            </w:r>
          </w:p>
        </w:tc>
        <w:tc>
          <w:tcPr>
            <w:tcW w:w="140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78" w14:textId="77777777" w:rsidR="001A72C1" w:rsidRPr="004846A8" w:rsidRDefault="008E66DD">
            <w:pPr>
              <w:jc w:val="center"/>
            </w:pPr>
            <w:r w:rsidRPr="004846A8">
              <w:rPr>
                <w:sz w:val="20"/>
                <w:szCs w:val="20"/>
              </w:rPr>
              <w:t>m²</w:t>
            </w:r>
          </w:p>
        </w:tc>
        <w:tc>
          <w:tcPr>
            <w:tcW w:w="162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79" w14:textId="77777777" w:rsidR="001A72C1" w:rsidRPr="004846A8" w:rsidRDefault="008E66DD">
            <w:pPr>
              <w:jc w:val="right"/>
            </w:pPr>
            <w:r w:rsidRPr="004846A8">
              <w:rPr>
                <w:sz w:val="20"/>
                <w:szCs w:val="20"/>
              </w:rPr>
              <w:t>62,06</w:t>
            </w:r>
          </w:p>
        </w:tc>
        <w:tc>
          <w:tcPr>
            <w:tcW w:w="162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7A" w14:textId="77777777" w:rsidR="001A72C1" w:rsidRPr="004846A8" w:rsidRDefault="008E66DD">
            <w:pPr>
              <w:jc w:val="right"/>
            </w:pPr>
            <w:r w:rsidRPr="004846A8">
              <w:rPr>
                <w:sz w:val="20"/>
                <w:szCs w:val="20"/>
              </w:rPr>
              <w:t>63,22</w:t>
            </w:r>
          </w:p>
        </w:tc>
        <w:tc>
          <w:tcPr>
            <w:tcW w:w="172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7B" w14:textId="77777777" w:rsidR="001A72C1" w:rsidRPr="004846A8" w:rsidRDefault="008E66DD">
            <w:pPr>
              <w:jc w:val="right"/>
            </w:pPr>
            <w:r w:rsidRPr="004846A8">
              <w:rPr>
                <w:sz w:val="20"/>
                <w:szCs w:val="20"/>
              </w:rPr>
              <w:t>78,42</w:t>
            </w:r>
          </w:p>
        </w:tc>
      </w:tr>
      <w:tr w:rsidR="001A72C1" w:rsidRPr="004846A8" w14:paraId="1BE6DF82" w14:textId="77777777">
        <w:trPr>
          <w:cantSplit/>
        </w:trPr>
        <w:tc>
          <w:tcPr>
            <w:tcW w:w="300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7D" w14:textId="77777777" w:rsidR="001A72C1" w:rsidRPr="004846A8" w:rsidRDefault="008E66DD">
            <w:r w:rsidRPr="004846A8">
              <w:rPr>
                <w:sz w:val="20"/>
                <w:szCs w:val="20"/>
              </w:rPr>
              <w:lastRenderedPageBreak/>
              <w:t>Ruloninės (</w:t>
            </w:r>
            <w:proofErr w:type="spellStart"/>
            <w:r w:rsidRPr="004846A8">
              <w:rPr>
                <w:sz w:val="20"/>
                <w:szCs w:val="20"/>
              </w:rPr>
              <w:t>Tarkett</w:t>
            </w:r>
            <w:proofErr w:type="spellEnd"/>
            <w:r w:rsidRPr="004846A8">
              <w:rPr>
                <w:sz w:val="20"/>
                <w:szCs w:val="20"/>
              </w:rPr>
              <w:t xml:space="preserve"> tipo) dangos įrengimas (rūbinė + grupė)</w:t>
            </w:r>
          </w:p>
        </w:tc>
        <w:tc>
          <w:tcPr>
            <w:tcW w:w="140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7E" w14:textId="77777777" w:rsidR="001A72C1" w:rsidRPr="004846A8" w:rsidRDefault="008E66DD">
            <w:pPr>
              <w:jc w:val="center"/>
            </w:pPr>
            <w:r w:rsidRPr="004846A8">
              <w:rPr>
                <w:sz w:val="20"/>
                <w:szCs w:val="20"/>
              </w:rPr>
              <w:t>m²</w:t>
            </w:r>
          </w:p>
        </w:tc>
        <w:tc>
          <w:tcPr>
            <w:tcW w:w="162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7F" w14:textId="77777777" w:rsidR="001A72C1" w:rsidRPr="004846A8" w:rsidRDefault="008E66DD">
            <w:pPr>
              <w:jc w:val="right"/>
            </w:pPr>
            <w:r w:rsidRPr="004846A8">
              <w:rPr>
                <w:sz w:val="20"/>
                <w:szCs w:val="20"/>
              </w:rPr>
              <w:t>83,16</w:t>
            </w:r>
          </w:p>
        </w:tc>
        <w:tc>
          <w:tcPr>
            <w:tcW w:w="162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80" w14:textId="77777777" w:rsidR="001A72C1" w:rsidRPr="004846A8" w:rsidRDefault="008E66DD">
            <w:pPr>
              <w:jc w:val="right"/>
            </w:pPr>
            <w:r w:rsidRPr="004846A8">
              <w:rPr>
                <w:sz w:val="20"/>
                <w:szCs w:val="20"/>
              </w:rPr>
              <w:t>83,39</w:t>
            </w:r>
          </w:p>
        </w:tc>
        <w:tc>
          <w:tcPr>
            <w:tcW w:w="172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81" w14:textId="77777777" w:rsidR="001A72C1" w:rsidRPr="004846A8" w:rsidRDefault="008E66DD">
            <w:pPr>
              <w:jc w:val="right"/>
            </w:pPr>
            <w:r w:rsidRPr="004846A8">
              <w:rPr>
                <w:sz w:val="20"/>
                <w:szCs w:val="20"/>
              </w:rPr>
              <w:t>99,27</w:t>
            </w:r>
          </w:p>
        </w:tc>
      </w:tr>
      <w:tr w:rsidR="001A72C1" w:rsidRPr="004846A8" w14:paraId="1BE6DF88" w14:textId="77777777">
        <w:trPr>
          <w:cantSplit/>
        </w:trPr>
        <w:tc>
          <w:tcPr>
            <w:tcW w:w="300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83" w14:textId="77777777" w:rsidR="001A72C1" w:rsidRPr="004846A8" w:rsidRDefault="008E66DD">
            <w:r w:rsidRPr="004846A8">
              <w:rPr>
                <w:sz w:val="20"/>
                <w:szCs w:val="20"/>
              </w:rPr>
              <w:t>Plieninių ZK durų blokų montavimas</w:t>
            </w:r>
          </w:p>
        </w:tc>
        <w:tc>
          <w:tcPr>
            <w:tcW w:w="140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84" w14:textId="77777777" w:rsidR="001A72C1" w:rsidRPr="004846A8" w:rsidRDefault="008E66DD">
            <w:pPr>
              <w:jc w:val="center"/>
            </w:pPr>
            <w:r w:rsidRPr="004846A8">
              <w:rPr>
                <w:sz w:val="20"/>
                <w:szCs w:val="20"/>
              </w:rPr>
              <w:t>m²</w:t>
            </w:r>
          </w:p>
        </w:tc>
        <w:tc>
          <w:tcPr>
            <w:tcW w:w="162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85" w14:textId="77777777" w:rsidR="001A72C1" w:rsidRPr="004846A8" w:rsidRDefault="008E66DD">
            <w:pPr>
              <w:jc w:val="right"/>
            </w:pPr>
            <w:r w:rsidRPr="004846A8">
              <w:rPr>
                <w:sz w:val="20"/>
                <w:szCs w:val="20"/>
              </w:rPr>
              <w:t>11,14</w:t>
            </w:r>
          </w:p>
        </w:tc>
        <w:tc>
          <w:tcPr>
            <w:tcW w:w="162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86" w14:textId="77777777" w:rsidR="001A72C1" w:rsidRPr="004846A8" w:rsidRDefault="008E66DD">
            <w:pPr>
              <w:jc w:val="right"/>
            </w:pPr>
            <w:r w:rsidRPr="004846A8">
              <w:rPr>
                <w:sz w:val="20"/>
                <w:szCs w:val="20"/>
              </w:rPr>
              <w:t>10,00</w:t>
            </w:r>
          </w:p>
        </w:tc>
        <w:tc>
          <w:tcPr>
            <w:tcW w:w="172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87" w14:textId="77777777" w:rsidR="001A72C1" w:rsidRPr="004846A8" w:rsidRDefault="008E66DD">
            <w:pPr>
              <w:jc w:val="right"/>
            </w:pPr>
            <w:r w:rsidRPr="004846A8">
              <w:rPr>
                <w:sz w:val="20"/>
                <w:szCs w:val="20"/>
              </w:rPr>
              <w:t>pagal žiniaraštį</w:t>
            </w:r>
          </w:p>
        </w:tc>
      </w:tr>
      <w:tr w:rsidR="001A72C1" w:rsidRPr="004846A8" w14:paraId="1BE6DF8E" w14:textId="77777777">
        <w:trPr>
          <w:cantSplit/>
        </w:trPr>
        <w:tc>
          <w:tcPr>
            <w:tcW w:w="300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89" w14:textId="77777777" w:rsidR="001A72C1" w:rsidRPr="004846A8" w:rsidRDefault="008E66DD">
            <w:r w:rsidRPr="004846A8">
              <w:rPr>
                <w:sz w:val="20"/>
                <w:szCs w:val="20"/>
              </w:rPr>
              <w:t>Angokraščių tinkavimas, glaistymas, gruntavimas, dažymas</w:t>
            </w:r>
          </w:p>
        </w:tc>
        <w:tc>
          <w:tcPr>
            <w:tcW w:w="140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8A" w14:textId="77777777" w:rsidR="001A72C1" w:rsidRPr="004846A8" w:rsidRDefault="008E66DD">
            <w:pPr>
              <w:jc w:val="center"/>
            </w:pPr>
            <w:r w:rsidRPr="004846A8">
              <w:rPr>
                <w:sz w:val="20"/>
                <w:szCs w:val="20"/>
              </w:rPr>
              <w:t>m²</w:t>
            </w:r>
          </w:p>
        </w:tc>
        <w:tc>
          <w:tcPr>
            <w:tcW w:w="162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8B" w14:textId="77777777" w:rsidR="001A72C1" w:rsidRPr="004846A8" w:rsidRDefault="008E66DD">
            <w:pPr>
              <w:jc w:val="right"/>
            </w:pPr>
            <w:r w:rsidRPr="004846A8">
              <w:rPr>
                <w:sz w:val="20"/>
                <w:szCs w:val="20"/>
              </w:rPr>
              <w:t>6,0</w:t>
            </w:r>
          </w:p>
        </w:tc>
        <w:tc>
          <w:tcPr>
            <w:tcW w:w="162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8C" w14:textId="77777777" w:rsidR="001A72C1" w:rsidRPr="004846A8" w:rsidRDefault="008E66DD">
            <w:pPr>
              <w:jc w:val="right"/>
            </w:pPr>
            <w:r w:rsidRPr="004846A8">
              <w:rPr>
                <w:sz w:val="20"/>
                <w:szCs w:val="20"/>
              </w:rPr>
              <w:t>5,0</w:t>
            </w:r>
          </w:p>
        </w:tc>
        <w:tc>
          <w:tcPr>
            <w:tcW w:w="172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8D" w14:textId="77777777" w:rsidR="001A72C1" w:rsidRPr="004846A8" w:rsidRDefault="008E66DD">
            <w:pPr>
              <w:jc w:val="right"/>
            </w:pPr>
            <w:r w:rsidRPr="004846A8">
              <w:rPr>
                <w:sz w:val="20"/>
                <w:szCs w:val="20"/>
              </w:rPr>
              <w:t>6,0</w:t>
            </w:r>
          </w:p>
        </w:tc>
      </w:tr>
      <w:tr w:rsidR="001A72C1" w:rsidRPr="004846A8" w14:paraId="1BE6DF94" w14:textId="77777777">
        <w:trPr>
          <w:cantSplit/>
        </w:trPr>
        <w:tc>
          <w:tcPr>
            <w:tcW w:w="300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8F" w14:textId="77777777" w:rsidR="001A72C1" w:rsidRPr="004846A8" w:rsidRDefault="008E66DD">
            <w:r w:rsidRPr="004846A8">
              <w:rPr>
                <w:sz w:val="20"/>
                <w:szCs w:val="20"/>
              </w:rPr>
              <w:t>Statybinių atliekų išvežimas</w:t>
            </w:r>
          </w:p>
        </w:tc>
        <w:tc>
          <w:tcPr>
            <w:tcW w:w="140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90" w14:textId="77777777" w:rsidR="001A72C1" w:rsidRPr="004846A8" w:rsidRDefault="008E66DD">
            <w:pPr>
              <w:jc w:val="center"/>
            </w:pPr>
            <w:r w:rsidRPr="004846A8">
              <w:rPr>
                <w:sz w:val="20"/>
                <w:szCs w:val="20"/>
              </w:rPr>
              <w:t>t</w:t>
            </w:r>
          </w:p>
        </w:tc>
        <w:tc>
          <w:tcPr>
            <w:tcW w:w="162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91" w14:textId="77777777" w:rsidR="001A72C1" w:rsidRPr="004846A8" w:rsidRDefault="008E66DD">
            <w:pPr>
              <w:jc w:val="right"/>
            </w:pPr>
            <w:r w:rsidRPr="004846A8">
              <w:rPr>
                <w:sz w:val="20"/>
                <w:szCs w:val="20"/>
              </w:rPr>
              <w:t>1,55</w:t>
            </w:r>
          </w:p>
        </w:tc>
        <w:tc>
          <w:tcPr>
            <w:tcW w:w="162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92" w14:textId="77777777" w:rsidR="001A72C1" w:rsidRPr="004846A8" w:rsidRDefault="008E66DD">
            <w:pPr>
              <w:jc w:val="right"/>
            </w:pPr>
            <w:r w:rsidRPr="004846A8">
              <w:rPr>
                <w:sz w:val="20"/>
                <w:szCs w:val="20"/>
              </w:rPr>
              <w:t>1,55</w:t>
            </w:r>
          </w:p>
        </w:tc>
        <w:tc>
          <w:tcPr>
            <w:tcW w:w="1720" w:type="dxa"/>
            <w:tcBorders>
              <w:top w:val="single" w:sz="1" w:space="0" w:color="999999"/>
              <w:left w:val="single" w:sz="1" w:space="0" w:color="999999"/>
              <w:bottom w:val="single" w:sz="1" w:space="0" w:color="999999"/>
              <w:right w:val="single" w:sz="1" w:space="0" w:color="999999"/>
            </w:tcBorders>
            <w:tcMar>
              <w:top w:w="60" w:type="dxa"/>
              <w:left w:w="110" w:type="dxa"/>
              <w:bottom w:w="60" w:type="dxa"/>
              <w:right w:w="110" w:type="dxa"/>
            </w:tcMar>
            <w:vAlign w:val="center"/>
          </w:tcPr>
          <w:p w14:paraId="1BE6DF93" w14:textId="77777777" w:rsidR="001A72C1" w:rsidRPr="004846A8" w:rsidRDefault="008E66DD">
            <w:pPr>
              <w:jc w:val="right"/>
            </w:pPr>
            <w:r w:rsidRPr="004846A8">
              <w:rPr>
                <w:sz w:val="20"/>
                <w:szCs w:val="20"/>
              </w:rPr>
              <w:t>1,95</w:t>
            </w:r>
          </w:p>
        </w:tc>
      </w:tr>
    </w:tbl>
    <w:p w14:paraId="1BE6DF95" w14:textId="77777777" w:rsidR="001A72C1" w:rsidRPr="004846A8" w:rsidRDefault="008E66DD">
      <w:pPr>
        <w:spacing w:after="40" w:line="264" w:lineRule="auto"/>
      </w:pPr>
      <w:r w:rsidRPr="004846A8">
        <w:t xml:space="preserve"> </w:t>
      </w:r>
    </w:p>
    <w:p w14:paraId="1BE6DF96" w14:textId="77777777" w:rsidR="001A72C1" w:rsidRPr="004846A8" w:rsidRDefault="008E66DD">
      <w:pPr>
        <w:spacing w:after="120" w:line="264" w:lineRule="auto"/>
      </w:pPr>
      <w:r w:rsidRPr="004846A8">
        <w:rPr>
          <w:i/>
          <w:iCs/>
          <w:sz w:val="20"/>
          <w:szCs w:val="20"/>
        </w:rPr>
        <w:t>Pastaba: tai paprastojo remonto pobūdžio darbai, nekeičiantys laikančiųjų konstrukcijų ir pastato išvaizdos. Perkančioji organizacija turi įsitikinti, ar darbams nereikalingas statybą leidžiantis dokumentas (rašytinis pritarimas paprastojo remonto aprašui) pagal Statybos įstatymą ir STR 1.05.01:2017.</w:t>
      </w:r>
    </w:p>
    <w:p w14:paraId="1BE6DF97" w14:textId="77777777" w:rsidR="001A72C1" w:rsidRPr="004846A8" w:rsidRDefault="008E66DD">
      <w:r w:rsidRPr="004846A8">
        <w:br w:type="page"/>
      </w:r>
    </w:p>
    <w:p w14:paraId="1BE6DF98" w14:textId="77777777" w:rsidR="001A72C1" w:rsidRPr="004846A8" w:rsidRDefault="008E66DD">
      <w:pPr>
        <w:pStyle w:val="Antrat1"/>
        <w:rPr>
          <w:lang w:val="lt-LT"/>
        </w:rPr>
      </w:pPr>
      <w:r w:rsidRPr="004846A8">
        <w:rPr>
          <w:lang w:val="lt-LT"/>
        </w:rPr>
        <w:lastRenderedPageBreak/>
        <w:t>4. Reikalavimai medžiagoms ir gaminiams</w:t>
      </w:r>
    </w:p>
    <w:p w14:paraId="1BE6DF99" w14:textId="77777777" w:rsidR="001A72C1" w:rsidRPr="004846A8" w:rsidRDefault="008E66DD">
      <w:pPr>
        <w:pStyle w:val="Antrat2"/>
        <w:spacing w:before="200" w:after="100"/>
        <w:rPr>
          <w:lang w:val="lt-LT"/>
        </w:rPr>
      </w:pPr>
      <w:r w:rsidRPr="004846A8">
        <w:rPr>
          <w:lang w:val="lt-LT"/>
        </w:rPr>
        <w:t>4.1. Bendrieji reikalavimai</w:t>
      </w:r>
    </w:p>
    <w:p w14:paraId="1BE6DF9A" w14:textId="77777777" w:rsidR="001A72C1" w:rsidRPr="004846A8" w:rsidRDefault="008E66DD">
      <w:pPr>
        <w:pStyle w:val="Sraopastraipa"/>
        <w:numPr>
          <w:ilvl w:val="0"/>
          <w:numId w:val="2"/>
        </w:numPr>
        <w:spacing w:after="70" w:line="264" w:lineRule="auto"/>
        <w:rPr>
          <w:lang w:val="lt-LT"/>
        </w:rPr>
      </w:pPr>
      <w:r w:rsidRPr="004846A8">
        <w:rPr>
          <w:lang w:val="lt-LT"/>
        </w:rPr>
        <w:t>Visos medžiagos ir gaminiai turi būti nauji, nenaudoti, be defektų ir atitikti Reglamento (ES) Nr. 305/2011 bei Statybos produktų įvedimo į rinką taisyklių reikalavimus; statybos produktai turi turėti eksploatacinių savybių deklaracijas ir CE ženklinimą (kai jis privalomas).</w:t>
      </w:r>
    </w:p>
    <w:p w14:paraId="1BE6DF9B" w14:textId="77777777" w:rsidR="001A72C1" w:rsidRPr="004846A8" w:rsidRDefault="008E66DD">
      <w:pPr>
        <w:pStyle w:val="Sraopastraipa"/>
        <w:numPr>
          <w:ilvl w:val="0"/>
          <w:numId w:val="2"/>
        </w:numPr>
        <w:spacing w:after="70" w:line="264" w:lineRule="auto"/>
        <w:rPr>
          <w:lang w:val="lt-LT"/>
        </w:rPr>
      </w:pPr>
      <w:r w:rsidRPr="004846A8">
        <w:rPr>
          <w:lang w:val="lt-LT"/>
        </w:rPr>
        <w:t>Medžiagos turi būti tinkamos naudoti ikimokyklinio ugdymo įstaigos patalpose ir atitikti HN 75:2016 reikalavimus (paviršiai lygūs, lengvai valomi ir dezinfekuojami, nekenksmingi vaikų sveikatai).</w:t>
      </w:r>
    </w:p>
    <w:p w14:paraId="1BE6DF9C" w14:textId="77777777" w:rsidR="001A72C1" w:rsidRPr="004846A8" w:rsidRDefault="008E66DD">
      <w:pPr>
        <w:pStyle w:val="Sraopastraipa"/>
        <w:numPr>
          <w:ilvl w:val="0"/>
          <w:numId w:val="2"/>
        </w:numPr>
        <w:spacing w:after="70" w:line="264" w:lineRule="auto"/>
        <w:rPr>
          <w:lang w:val="lt-LT"/>
        </w:rPr>
      </w:pPr>
      <w:r w:rsidRPr="004846A8">
        <w:rPr>
          <w:lang w:val="lt-LT"/>
        </w:rPr>
        <w:t>Medžiagos parenkamos pagal žiniaraščiuose nurodytas pozicijas; siūlomi „lygiaverčiai“ gaminiai turi būti ne prastesnių techninių savybių ir suderinti su perkančiąja organizacija.</w:t>
      </w:r>
    </w:p>
    <w:p w14:paraId="1BE6DF9D" w14:textId="77777777" w:rsidR="001A72C1" w:rsidRPr="004846A8" w:rsidRDefault="008E66DD">
      <w:pPr>
        <w:pStyle w:val="Sraopastraipa"/>
        <w:numPr>
          <w:ilvl w:val="0"/>
          <w:numId w:val="2"/>
        </w:numPr>
        <w:spacing w:after="70" w:line="264" w:lineRule="auto"/>
        <w:rPr>
          <w:lang w:val="lt-LT"/>
        </w:rPr>
      </w:pPr>
      <w:r w:rsidRPr="004846A8">
        <w:rPr>
          <w:lang w:val="lt-LT"/>
        </w:rPr>
        <w:t>Spalvas, raštus ir paviršių faktūras (grindų danga, dažai, durys) rangovas suderina su perkančiąja organizacija (užsakovu) prieš užsakydamas medžiagas.</w:t>
      </w:r>
    </w:p>
    <w:p w14:paraId="1BE6DF9E" w14:textId="77777777" w:rsidR="001A72C1" w:rsidRPr="004846A8" w:rsidRDefault="008E66DD">
      <w:pPr>
        <w:pStyle w:val="Antrat2"/>
        <w:spacing w:before="200" w:after="100"/>
        <w:rPr>
          <w:lang w:val="lt-LT"/>
        </w:rPr>
      </w:pPr>
      <w:r w:rsidRPr="004846A8">
        <w:rPr>
          <w:lang w:val="lt-LT"/>
        </w:rPr>
        <w:t>4.2. Specialieji reikalavimai pagrindinėms medžiagoms</w:t>
      </w:r>
    </w:p>
    <w:p w14:paraId="1BE6DF9F" w14:textId="77777777" w:rsidR="001A72C1" w:rsidRPr="004846A8" w:rsidRDefault="008E66DD">
      <w:pPr>
        <w:spacing w:after="120" w:line="264" w:lineRule="auto"/>
      </w:pPr>
      <w:r w:rsidRPr="004846A8">
        <w:rPr>
          <w:b/>
          <w:bCs/>
        </w:rPr>
        <w:t>Ruloninė grindų danga (</w:t>
      </w:r>
      <w:proofErr w:type="spellStart"/>
      <w:r w:rsidRPr="004846A8">
        <w:rPr>
          <w:b/>
          <w:bCs/>
        </w:rPr>
        <w:t>Tarkett</w:t>
      </w:r>
      <w:proofErr w:type="spellEnd"/>
      <w:r w:rsidRPr="004846A8">
        <w:rPr>
          <w:b/>
          <w:bCs/>
        </w:rPr>
        <w:t xml:space="preserve"> tipo). </w:t>
      </w:r>
      <w:r w:rsidRPr="004846A8">
        <w:t>Komercinės (ne buitinės) klasės elastinga PVC danga, tinkama intensyvaus naudojimo vaikų įstaigų patalpoms. Rekomenduojama: naudojimo klasė ne žemesnė kaip 34/43 pagal LST EN ISO 10874; slydimui atspari (ne žemesnė kaip R9 / klasė DS); degumo klasė ne žemesnė kaip Bfl-s1 pagal LST EN 13501-1; turinti baktericidinį / lengvai valomą paviršių. Klojama ištisai, sulydytomis siūlėmis, su užvarta ant sienos.</w:t>
      </w:r>
    </w:p>
    <w:p w14:paraId="1BE6DFA0" w14:textId="77777777" w:rsidR="001A72C1" w:rsidRPr="004846A8" w:rsidRDefault="008E66DD">
      <w:pPr>
        <w:spacing w:after="120" w:line="264" w:lineRule="auto"/>
      </w:pPr>
      <w:r w:rsidRPr="004846A8">
        <w:rPr>
          <w:b/>
          <w:bCs/>
        </w:rPr>
        <w:t xml:space="preserve">Šiluminė / garso izoliacija. </w:t>
      </w:r>
      <w:r w:rsidRPr="004846A8">
        <w:t xml:space="preserve">Putų </w:t>
      </w:r>
      <w:proofErr w:type="spellStart"/>
      <w:r w:rsidRPr="004846A8">
        <w:t>polistireno</w:t>
      </w:r>
      <w:proofErr w:type="spellEnd"/>
      <w:r w:rsidRPr="004846A8">
        <w:t xml:space="preserve"> (EPS) plokštės, 50 mm storio, su deklaruotu stipriu gniuždant, tinkamos po betonine grindų danga.</w:t>
      </w:r>
    </w:p>
    <w:p w14:paraId="1BE6DFA1" w14:textId="77777777" w:rsidR="001A72C1" w:rsidRPr="004846A8" w:rsidRDefault="008E66DD">
      <w:pPr>
        <w:spacing w:after="120" w:line="264" w:lineRule="auto"/>
      </w:pPr>
      <w:r w:rsidRPr="004846A8">
        <w:rPr>
          <w:b/>
          <w:bCs/>
        </w:rPr>
        <w:t xml:space="preserve">Hidroizoliacija. </w:t>
      </w:r>
      <w:r w:rsidRPr="004846A8">
        <w:t>Ritininė polietileno (PE) plėvelė, klojama su persidengimais; siūlių neklijuojant (pagal žiniaraštį).</w:t>
      </w:r>
    </w:p>
    <w:p w14:paraId="1BE6DFA2" w14:textId="77777777" w:rsidR="001A72C1" w:rsidRPr="004846A8" w:rsidRDefault="008E66DD">
      <w:pPr>
        <w:spacing w:after="120" w:line="264" w:lineRule="auto"/>
      </w:pPr>
      <w:r w:rsidRPr="004846A8">
        <w:rPr>
          <w:b/>
          <w:bCs/>
        </w:rPr>
        <w:t xml:space="preserve">Betonas / skiediniai. </w:t>
      </w:r>
      <w:r w:rsidRPr="004846A8">
        <w:t>Betoninis grindų sluoksnis 60 mm; savaime išsilyginantis skiedinys ir sausi išlyginamieji mišiniai – gamintojo sertifikuoti, tinkami numatytai grindų dangai, paruošiantys pagrindą reikiamo lygumo ir stiprio.</w:t>
      </w:r>
    </w:p>
    <w:p w14:paraId="1BE6DFA3" w14:textId="77777777" w:rsidR="001A72C1" w:rsidRPr="004846A8" w:rsidRDefault="008E66DD">
      <w:pPr>
        <w:spacing w:after="120" w:line="264" w:lineRule="auto"/>
      </w:pPr>
      <w:r w:rsidRPr="004846A8">
        <w:rPr>
          <w:b/>
          <w:bCs/>
        </w:rPr>
        <w:t xml:space="preserve">Plieninių ZK durų blokai. </w:t>
      </w:r>
      <w:r w:rsidRPr="004846A8">
        <w:t>Plieniniai durų blokai su reikiama furnitūra, montuojami mūrinėse sienose; turi atitikti naudojimo paskirtį, būti saugūs vaikams (pvz., apsauga nuo pirštų prispaudimo, kai taikytina). Konkretūs matmenys, atsparumas (degumui / dūmų sklidimui) ir komplektacija – pagal projektą / žiniaraštį ir suderinus su užsakovu.</w:t>
      </w:r>
    </w:p>
    <w:p w14:paraId="1BE6DFA4" w14:textId="77777777" w:rsidR="001A72C1" w:rsidRPr="004846A8" w:rsidRDefault="008E66DD">
      <w:pPr>
        <w:spacing w:after="120" w:line="264" w:lineRule="auto"/>
      </w:pPr>
      <w:r w:rsidRPr="004846A8">
        <w:rPr>
          <w:b/>
          <w:bCs/>
        </w:rPr>
        <w:t xml:space="preserve">Tinkas, glaistas, gruntas. </w:t>
      </w:r>
      <w:r w:rsidRPr="004846A8">
        <w:t>Sausi statybiniai mišiniai vidaus darbams, suderinami tarpusavyje ir su dažais.</w:t>
      </w:r>
    </w:p>
    <w:p w14:paraId="1BE6DFA5" w14:textId="77777777" w:rsidR="001A72C1" w:rsidRPr="004846A8" w:rsidRDefault="008E66DD">
      <w:pPr>
        <w:spacing w:after="120" w:line="264" w:lineRule="auto"/>
      </w:pPr>
      <w:r w:rsidRPr="004846A8">
        <w:rPr>
          <w:b/>
          <w:bCs/>
        </w:rPr>
        <w:t xml:space="preserve">Dažai. </w:t>
      </w:r>
      <w:r w:rsidRPr="004846A8">
        <w:t>Vandeniniai (emulsiniai) vidaus dažai, tinkami vaikų įstaigų patalpoms: mažo lakiųjų organinių junginių (LOJ) kiekio, bekvapiai arba mažo kvapo, atsparūs valymui (atsparumas trinčiai šlapiu būdu – ne žemesnė klasė kaip 2 pagal LST EN 13300).</w:t>
      </w:r>
    </w:p>
    <w:p w14:paraId="1BE6DFA6" w14:textId="77777777" w:rsidR="001A72C1" w:rsidRPr="004846A8" w:rsidRDefault="008E66DD">
      <w:pPr>
        <w:pStyle w:val="Antrat1"/>
        <w:rPr>
          <w:lang w:val="lt-LT"/>
        </w:rPr>
      </w:pPr>
      <w:r w:rsidRPr="004846A8">
        <w:rPr>
          <w:lang w:val="lt-LT"/>
        </w:rPr>
        <w:t>5. Reikalavimai darbų kokybei ir atlikimui</w:t>
      </w:r>
    </w:p>
    <w:p w14:paraId="1BE6DFA7" w14:textId="77777777" w:rsidR="001A72C1" w:rsidRPr="004846A8" w:rsidRDefault="008E66DD">
      <w:pPr>
        <w:pStyle w:val="Sraopastraipa"/>
        <w:numPr>
          <w:ilvl w:val="0"/>
          <w:numId w:val="2"/>
        </w:numPr>
        <w:spacing w:after="70" w:line="264" w:lineRule="auto"/>
        <w:rPr>
          <w:lang w:val="lt-LT"/>
        </w:rPr>
      </w:pPr>
      <w:r w:rsidRPr="004846A8">
        <w:rPr>
          <w:lang w:val="lt-LT"/>
        </w:rPr>
        <w:t>Darbai atliekami vadovaujantis STR 1.06.01:2016 „Statybos darbai. Statinio statybos priežiūra“, kitais galiojančiais statybos techniniais reglamentais, standartais, gamintojų nurodytomis technologijomis ir gera statybos praktika.</w:t>
      </w:r>
    </w:p>
    <w:p w14:paraId="1BE6DFA8" w14:textId="77777777" w:rsidR="001A72C1" w:rsidRPr="004846A8" w:rsidRDefault="008E66DD">
      <w:pPr>
        <w:pStyle w:val="Sraopastraipa"/>
        <w:numPr>
          <w:ilvl w:val="0"/>
          <w:numId w:val="2"/>
        </w:numPr>
        <w:spacing w:after="70" w:line="264" w:lineRule="auto"/>
        <w:rPr>
          <w:lang w:val="lt-LT"/>
        </w:rPr>
      </w:pPr>
      <w:r w:rsidRPr="004846A8">
        <w:rPr>
          <w:lang w:val="lt-LT"/>
        </w:rPr>
        <w:lastRenderedPageBreak/>
        <w:t xml:space="preserve">Grindų pagrindas prieš klojant dangą turi būti pakankamai išdžiūvęs, lygus, tvirtas, be įtrūkimų; </w:t>
      </w:r>
      <w:proofErr w:type="spellStart"/>
      <w:r w:rsidRPr="004846A8">
        <w:rPr>
          <w:lang w:val="lt-LT"/>
        </w:rPr>
        <w:t>leistinieji</w:t>
      </w:r>
      <w:proofErr w:type="spellEnd"/>
      <w:r w:rsidRPr="004846A8">
        <w:rPr>
          <w:lang w:val="lt-LT"/>
        </w:rPr>
        <w:t xml:space="preserve"> nuokrypiai – pagal grindų dangos gamintojo reikalavimus ir galiojančius normatyvus.</w:t>
      </w:r>
    </w:p>
    <w:p w14:paraId="1BE6DFA9" w14:textId="77777777" w:rsidR="001A72C1" w:rsidRPr="004846A8" w:rsidRDefault="008E66DD">
      <w:pPr>
        <w:pStyle w:val="Sraopastraipa"/>
        <w:numPr>
          <w:ilvl w:val="0"/>
          <w:numId w:val="2"/>
        </w:numPr>
        <w:spacing w:after="70" w:line="264" w:lineRule="auto"/>
        <w:rPr>
          <w:lang w:val="lt-LT"/>
        </w:rPr>
      </w:pPr>
      <w:r w:rsidRPr="004846A8">
        <w:rPr>
          <w:lang w:val="lt-LT"/>
        </w:rPr>
        <w:t>Ruloninė danga klojama be raukšlių, oro pūslių, su tvarkingai sulydytomis siūlėmis ir tolygia užvarta ant sienos; perėjimai tarp patalpų ir prie durų užbaigiami profiliais / slenksčiais.</w:t>
      </w:r>
    </w:p>
    <w:p w14:paraId="1BE6DFAA" w14:textId="77777777" w:rsidR="001A72C1" w:rsidRPr="004846A8" w:rsidRDefault="008E66DD">
      <w:pPr>
        <w:pStyle w:val="Sraopastraipa"/>
        <w:numPr>
          <w:ilvl w:val="0"/>
          <w:numId w:val="2"/>
        </w:numPr>
        <w:spacing w:after="70" w:line="264" w:lineRule="auto"/>
        <w:rPr>
          <w:lang w:val="lt-LT"/>
        </w:rPr>
      </w:pPr>
      <w:r w:rsidRPr="004846A8">
        <w:rPr>
          <w:lang w:val="lt-LT"/>
        </w:rPr>
        <w:t>Durų blokai montuojami vertikaliai ir horizontaliai, patikimai įtvirtinami, tarpai sandarinami; durys turi sklandžiai varstytis ir užsidaryti.</w:t>
      </w:r>
    </w:p>
    <w:p w14:paraId="1BE6DFAB" w14:textId="77777777" w:rsidR="001A72C1" w:rsidRPr="004846A8" w:rsidRDefault="008E66DD">
      <w:pPr>
        <w:pStyle w:val="Sraopastraipa"/>
        <w:numPr>
          <w:ilvl w:val="0"/>
          <w:numId w:val="2"/>
        </w:numPr>
        <w:spacing w:after="70" w:line="264" w:lineRule="auto"/>
        <w:rPr>
          <w:lang w:val="lt-LT"/>
        </w:rPr>
      </w:pPr>
      <w:r w:rsidRPr="004846A8">
        <w:rPr>
          <w:lang w:val="lt-LT"/>
        </w:rPr>
        <w:t>Angokraščiai turi būti lygūs, tiesūs, vienodos spalvos, be matomų defektų; dažymas – tolygus, be dėmių ir potėpių.</w:t>
      </w:r>
    </w:p>
    <w:p w14:paraId="1BE6DFAC" w14:textId="77777777" w:rsidR="001A72C1" w:rsidRPr="004846A8" w:rsidRDefault="008E66DD">
      <w:pPr>
        <w:pStyle w:val="Sraopastraipa"/>
        <w:numPr>
          <w:ilvl w:val="0"/>
          <w:numId w:val="2"/>
        </w:numPr>
        <w:spacing w:after="70" w:line="264" w:lineRule="auto"/>
        <w:rPr>
          <w:lang w:val="lt-LT"/>
        </w:rPr>
      </w:pPr>
      <w:r w:rsidRPr="004846A8">
        <w:rPr>
          <w:lang w:val="lt-LT"/>
        </w:rPr>
        <w:t>Paslėpti darbai (grindų sluoksniai, hidroizoliacija ir kt.) priimami aktais prieš juos uždengiant; rangovas iš anksto informuoja užsakovą / techninę priežiūrą.</w:t>
      </w:r>
    </w:p>
    <w:p w14:paraId="1BE6DFAD" w14:textId="77777777" w:rsidR="001A72C1" w:rsidRPr="004846A8" w:rsidRDefault="008E66DD">
      <w:pPr>
        <w:pStyle w:val="Antrat1"/>
        <w:rPr>
          <w:lang w:val="lt-LT"/>
        </w:rPr>
      </w:pPr>
      <w:r w:rsidRPr="004846A8">
        <w:rPr>
          <w:lang w:val="lt-LT"/>
        </w:rPr>
        <w:t>6. Darbų organizavimas veikiančioje įstaigoje</w:t>
      </w:r>
    </w:p>
    <w:p w14:paraId="1BE6DFAE" w14:textId="77777777" w:rsidR="001A72C1" w:rsidRPr="004846A8" w:rsidRDefault="008E66DD">
      <w:pPr>
        <w:spacing w:after="120" w:line="264" w:lineRule="auto"/>
      </w:pPr>
      <w:r w:rsidRPr="004846A8">
        <w:rPr>
          <w:b/>
          <w:bCs/>
        </w:rPr>
        <w:t xml:space="preserve">Darbai vykdomi veikiančioje ikimokyklinio ugdymo įstaigoje. </w:t>
      </w:r>
      <w:r w:rsidRPr="004846A8">
        <w:t>Rangovas privalo organizuoti darbus taip, kad būtų užtikrintas vaikų ir personalo saugumas bei kuo mažesni trikdžiai įstaigos veiklai.</w:t>
      </w:r>
    </w:p>
    <w:p w14:paraId="1BE6DFAF" w14:textId="77777777" w:rsidR="001A72C1" w:rsidRPr="004846A8" w:rsidRDefault="008E66DD">
      <w:pPr>
        <w:pStyle w:val="Sraopastraipa"/>
        <w:numPr>
          <w:ilvl w:val="0"/>
          <w:numId w:val="2"/>
        </w:numPr>
        <w:spacing w:after="70" w:line="264" w:lineRule="auto"/>
        <w:rPr>
          <w:lang w:val="lt-LT"/>
        </w:rPr>
      </w:pPr>
      <w:r w:rsidRPr="004846A8">
        <w:rPr>
          <w:lang w:val="lt-LT"/>
        </w:rPr>
        <w:t>Darbų grafikas ir vykdymo laikas derinami su perkančiąja organizacija; triukšmingi ir dulkėti darbai, kai įmanoma, atliekami vaikams nesant arba atskirtose nuo vaikų zonose.</w:t>
      </w:r>
    </w:p>
    <w:p w14:paraId="1BE6DFB0" w14:textId="77777777" w:rsidR="001A72C1" w:rsidRPr="004846A8" w:rsidRDefault="008E66DD">
      <w:pPr>
        <w:pStyle w:val="Sraopastraipa"/>
        <w:numPr>
          <w:ilvl w:val="0"/>
          <w:numId w:val="2"/>
        </w:numPr>
        <w:spacing w:after="70" w:line="264" w:lineRule="auto"/>
        <w:rPr>
          <w:lang w:val="lt-LT"/>
        </w:rPr>
      </w:pPr>
      <w:r w:rsidRPr="004846A8">
        <w:rPr>
          <w:lang w:val="lt-LT"/>
        </w:rPr>
        <w:t>Remontuojamos patalpos atribojamos nuo naudojamų patalpų; ribojamas dulkių ir kvapų sklidimas; pavojingos zonos paženklinamos ir izoliuojamos.</w:t>
      </w:r>
    </w:p>
    <w:p w14:paraId="1BE6DFB1" w14:textId="77777777" w:rsidR="001A72C1" w:rsidRPr="004846A8" w:rsidRDefault="008E66DD">
      <w:pPr>
        <w:pStyle w:val="Sraopastraipa"/>
        <w:numPr>
          <w:ilvl w:val="0"/>
          <w:numId w:val="2"/>
        </w:numPr>
        <w:spacing w:after="70" w:line="264" w:lineRule="auto"/>
        <w:rPr>
          <w:lang w:val="lt-LT"/>
        </w:rPr>
      </w:pPr>
      <w:r w:rsidRPr="004846A8">
        <w:rPr>
          <w:lang w:val="lt-LT"/>
        </w:rPr>
        <w:t>Užtikrinami saugūs evakuaciniai keliai; medžiagos sandėliuojamos tvarkingai, vaikams neprieinamose vietose.</w:t>
      </w:r>
    </w:p>
    <w:p w14:paraId="1BE6DFB2" w14:textId="77777777" w:rsidR="001A72C1" w:rsidRPr="004846A8" w:rsidRDefault="008E66DD">
      <w:pPr>
        <w:pStyle w:val="Sraopastraipa"/>
        <w:numPr>
          <w:ilvl w:val="0"/>
          <w:numId w:val="2"/>
        </w:numPr>
        <w:spacing w:after="70" w:line="264" w:lineRule="auto"/>
        <w:rPr>
          <w:lang w:val="lt-LT"/>
        </w:rPr>
      </w:pPr>
      <w:r w:rsidRPr="004846A8">
        <w:rPr>
          <w:lang w:val="lt-LT"/>
        </w:rPr>
        <w:t>Kiekvienos darbo dienos pabaigoje darbo vieta sutvarkoma, statybinės atliekos pašalinamos.</w:t>
      </w:r>
    </w:p>
    <w:p w14:paraId="1BE6DFB3" w14:textId="77777777" w:rsidR="001A72C1" w:rsidRPr="004846A8" w:rsidRDefault="008E66DD">
      <w:pPr>
        <w:pStyle w:val="Sraopastraipa"/>
        <w:numPr>
          <w:ilvl w:val="0"/>
          <w:numId w:val="2"/>
        </w:numPr>
        <w:spacing w:after="70" w:line="264" w:lineRule="auto"/>
        <w:rPr>
          <w:lang w:val="lt-LT"/>
        </w:rPr>
      </w:pPr>
      <w:r w:rsidRPr="004846A8">
        <w:rPr>
          <w:lang w:val="lt-LT"/>
        </w:rPr>
        <w:t>Rangovas atsako už darbuotojų saugą ir sveikatą bei priešgaisrinę saugą darbų vietoje pagal galiojančius teisės aktus.</w:t>
      </w:r>
    </w:p>
    <w:p w14:paraId="1BE6DFB4" w14:textId="77777777" w:rsidR="001A72C1" w:rsidRPr="004846A8" w:rsidRDefault="008E66DD">
      <w:pPr>
        <w:pStyle w:val="Antrat1"/>
        <w:rPr>
          <w:lang w:val="lt-LT"/>
        </w:rPr>
      </w:pPr>
      <w:r w:rsidRPr="004846A8">
        <w:rPr>
          <w:lang w:val="lt-LT"/>
        </w:rPr>
        <w:t>7. Darbų atlikimo terminai</w:t>
      </w:r>
    </w:p>
    <w:p w14:paraId="1BE6DFB5" w14:textId="77777777" w:rsidR="001A72C1" w:rsidRPr="004846A8" w:rsidRDefault="008E66DD">
      <w:pPr>
        <w:spacing w:after="120" w:line="264" w:lineRule="auto"/>
      </w:pPr>
      <w:r w:rsidRPr="004846A8">
        <w:t xml:space="preserve">Visi darbai turi būti atlikti per </w:t>
      </w:r>
      <w:r w:rsidRPr="004846A8">
        <w:rPr>
          <w:i/>
          <w:iCs/>
          <w:color w:val="808080"/>
        </w:rPr>
        <w:t>[___ kalendorinių dienų / iki 20__-__-__]</w:t>
      </w:r>
      <w:r w:rsidRPr="004846A8">
        <w:t xml:space="preserve"> nuo </w:t>
      </w:r>
      <w:r w:rsidRPr="004846A8">
        <w:rPr>
          <w:i/>
          <w:iCs/>
          <w:color w:val="808080"/>
        </w:rPr>
        <w:t>[sutarties įsigaliojimo / statybvietės perdavimo]</w:t>
      </w:r>
      <w:r w:rsidRPr="004846A8">
        <w:t>. Konkretų terminą nustato perkančioji organizacija pirkimo / sutarties sąlygose, atsižvelgdama į įstaigos veiklos režimą (rekomenduojama darbus planuoti vasaros laikotarpiu).</w:t>
      </w:r>
    </w:p>
    <w:p w14:paraId="1BE6DFB6" w14:textId="77777777" w:rsidR="001A72C1" w:rsidRPr="004846A8" w:rsidRDefault="008E66DD">
      <w:pPr>
        <w:pStyle w:val="Antrat1"/>
        <w:rPr>
          <w:lang w:val="lt-LT"/>
        </w:rPr>
      </w:pPr>
      <w:r w:rsidRPr="004846A8">
        <w:rPr>
          <w:lang w:val="lt-LT"/>
        </w:rPr>
        <w:t>8. Garantiniai įsipareigojimai</w:t>
      </w:r>
    </w:p>
    <w:p w14:paraId="1BE6DFB7" w14:textId="77777777" w:rsidR="001A72C1" w:rsidRPr="004846A8" w:rsidRDefault="008E66DD">
      <w:pPr>
        <w:spacing w:after="120" w:line="264" w:lineRule="auto"/>
      </w:pPr>
      <w:r w:rsidRPr="004846A8">
        <w:t>Atliktiems darbams ir panaudotoms medžiagoms taikomi Lietuvos Respublikos civilinio kodekso (6.698 str.) ir Statybos įstatymo nustatyti garantiniai terminai, kurie negali būti trumpesni nei įstatymų nustatyti minimalūs:</w:t>
      </w:r>
    </w:p>
    <w:p w14:paraId="1BE6DFB8" w14:textId="77777777" w:rsidR="001A72C1" w:rsidRPr="004846A8" w:rsidRDefault="008E66DD">
      <w:pPr>
        <w:pStyle w:val="Sraopastraipa"/>
        <w:numPr>
          <w:ilvl w:val="0"/>
          <w:numId w:val="2"/>
        </w:numPr>
        <w:spacing w:after="70" w:line="264" w:lineRule="auto"/>
        <w:rPr>
          <w:lang w:val="lt-LT"/>
        </w:rPr>
      </w:pPr>
      <w:r w:rsidRPr="004846A8">
        <w:rPr>
          <w:lang w:val="lt-LT"/>
        </w:rPr>
        <w:t>bendrasis darbų garantinis terminas – ne trumpesnis kaip 5 metai;</w:t>
      </w:r>
    </w:p>
    <w:p w14:paraId="1BE6DFB9" w14:textId="77777777" w:rsidR="001A72C1" w:rsidRPr="004846A8" w:rsidRDefault="008E66DD">
      <w:pPr>
        <w:pStyle w:val="Sraopastraipa"/>
        <w:numPr>
          <w:ilvl w:val="0"/>
          <w:numId w:val="2"/>
        </w:numPr>
        <w:spacing w:after="70" w:line="264" w:lineRule="auto"/>
        <w:rPr>
          <w:lang w:val="lt-LT"/>
        </w:rPr>
      </w:pPr>
      <w:r w:rsidRPr="004846A8">
        <w:rPr>
          <w:lang w:val="lt-LT"/>
        </w:rPr>
        <w:t>paslėptų statinio elementų (konstrukcijų, hidroizoliacijos ir pan.) – ne trumpesnis kaip 10 metų;</w:t>
      </w:r>
    </w:p>
    <w:p w14:paraId="1BE6DFBA" w14:textId="77777777" w:rsidR="001A72C1" w:rsidRPr="004846A8" w:rsidRDefault="008E66DD">
      <w:pPr>
        <w:pStyle w:val="Sraopastraipa"/>
        <w:numPr>
          <w:ilvl w:val="0"/>
          <w:numId w:val="2"/>
        </w:numPr>
        <w:spacing w:after="70" w:line="264" w:lineRule="auto"/>
        <w:rPr>
          <w:lang w:val="lt-LT"/>
        </w:rPr>
      </w:pPr>
      <w:r w:rsidRPr="004846A8">
        <w:rPr>
          <w:lang w:val="lt-LT"/>
        </w:rPr>
        <w:lastRenderedPageBreak/>
        <w:t>dėl tyčia paslėptų defektų – 20 metų.</w:t>
      </w:r>
    </w:p>
    <w:p w14:paraId="1BE6DFBB" w14:textId="77777777" w:rsidR="001A72C1" w:rsidRPr="004846A8" w:rsidRDefault="008E66DD">
      <w:pPr>
        <w:spacing w:after="120" w:line="264" w:lineRule="auto"/>
      </w:pPr>
      <w:r w:rsidRPr="004846A8">
        <w:rPr>
          <w:i/>
          <w:iCs/>
          <w:sz w:val="20"/>
          <w:szCs w:val="20"/>
        </w:rPr>
        <w:t>Garantiniu laikotarpiu nustatytus defektus rangovas pašalina savo sąnaudomis per su užsakovu suderintą protingą terminą.</w:t>
      </w:r>
    </w:p>
    <w:p w14:paraId="1BE6DFBC" w14:textId="77777777" w:rsidR="001A72C1" w:rsidRPr="004846A8" w:rsidRDefault="008E66DD">
      <w:pPr>
        <w:spacing w:after="60" w:line="264" w:lineRule="auto"/>
      </w:pPr>
      <w:r w:rsidRPr="004846A8">
        <w:rPr>
          <w:i/>
          <w:iCs/>
          <w:sz w:val="18"/>
          <w:szCs w:val="18"/>
        </w:rPr>
        <w:t>Pastaba: tai bendro pobūdžio informacija; galutinius garantinius terminus ir jų taikymą perkančioji organizacija turėtų pasitikrinti su teisininku ir įtvirtinti rangos sutartyje.</w:t>
      </w:r>
    </w:p>
    <w:p w14:paraId="1BE6DFBD" w14:textId="77777777" w:rsidR="001A72C1" w:rsidRPr="004846A8" w:rsidRDefault="008E66DD">
      <w:pPr>
        <w:pStyle w:val="Antrat1"/>
        <w:rPr>
          <w:lang w:val="lt-LT"/>
        </w:rPr>
      </w:pPr>
      <w:r w:rsidRPr="004846A8">
        <w:rPr>
          <w:lang w:val="lt-LT"/>
        </w:rPr>
        <w:t>9. Darbų priėmimas ir dokumentacija</w:t>
      </w:r>
    </w:p>
    <w:p w14:paraId="1BE6DFBE" w14:textId="77777777" w:rsidR="001A72C1" w:rsidRPr="004846A8" w:rsidRDefault="008E66DD">
      <w:pPr>
        <w:pStyle w:val="Sraopastraipa"/>
        <w:numPr>
          <w:ilvl w:val="0"/>
          <w:numId w:val="2"/>
        </w:numPr>
        <w:spacing w:after="70" w:line="264" w:lineRule="auto"/>
        <w:rPr>
          <w:lang w:val="lt-LT"/>
        </w:rPr>
      </w:pPr>
      <w:r w:rsidRPr="004846A8">
        <w:rPr>
          <w:lang w:val="lt-LT"/>
        </w:rPr>
        <w:t>Darbai perduodami ir priimami atliktų darbų priėmimo–perdavimo aktais; pridedami atliktų darbų aktai (pagal žiniaraščių pozicijas) ir pažymos.</w:t>
      </w:r>
    </w:p>
    <w:p w14:paraId="1BE6DFBF" w14:textId="77777777" w:rsidR="001A72C1" w:rsidRPr="004846A8" w:rsidRDefault="008E66DD">
      <w:pPr>
        <w:pStyle w:val="Sraopastraipa"/>
        <w:numPr>
          <w:ilvl w:val="0"/>
          <w:numId w:val="2"/>
        </w:numPr>
        <w:spacing w:after="70" w:line="264" w:lineRule="auto"/>
        <w:rPr>
          <w:lang w:val="lt-LT"/>
        </w:rPr>
      </w:pPr>
      <w:r w:rsidRPr="004846A8">
        <w:rPr>
          <w:lang w:val="lt-LT"/>
        </w:rPr>
        <w:t>Rangovas pateikia panaudotų medžiagų ir gaminių atitiktį patvirtinančius dokumentus (eksploatacinių savybių deklaracijas, sertifikatus, higienos / saugos dokumentus), paslėptų darbų aktus ir garantinius dokumentus.</w:t>
      </w:r>
    </w:p>
    <w:p w14:paraId="1BE6DFC0" w14:textId="77777777" w:rsidR="001A72C1" w:rsidRPr="004846A8" w:rsidRDefault="008E66DD">
      <w:pPr>
        <w:pStyle w:val="Sraopastraipa"/>
        <w:numPr>
          <w:ilvl w:val="0"/>
          <w:numId w:val="2"/>
        </w:numPr>
        <w:spacing w:after="70" w:line="264" w:lineRule="auto"/>
        <w:rPr>
          <w:lang w:val="lt-LT"/>
        </w:rPr>
      </w:pPr>
      <w:r w:rsidRPr="004846A8">
        <w:rPr>
          <w:lang w:val="lt-LT"/>
        </w:rPr>
        <w:t>Darbai laikomi atliktais tinkamai, kai jie atitinka šią Specifikaciją, žiniaraščius, teisės aktų reikalavimus ir yra priimti be pastabų.</w:t>
      </w:r>
    </w:p>
    <w:p w14:paraId="1BE6DFC1" w14:textId="77777777" w:rsidR="001A72C1" w:rsidRPr="004846A8" w:rsidRDefault="008E66DD">
      <w:pPr>
        <w:pStyle w:val="Antrat1"/>
        <w:rPr>
          <w:lang w:val="lt-LT"/>
        </w:rPr>
      </w:pPr>
      <w:r w:rsidRPr="004846A8">
        <w:rPr>
          <w:lang w:val="lt-LT"/>
        </w:rPr>
        <w:t>10. Taikomi norminiai dokumentai</w:t>
      </w:r>
    </w:p>
    <w:p w14:paraId="1BE6DFC2" w14:textId="77777777" w:rsidR="001A72C1" w:rsidRPr="004846A8" w:rsidRDefault="008E66DD">
      <w:pPr>
        <w:spacing w:after="120" w:line="264" w:lineRule="auto"/>
      </w:pPr>
      <w:r w:rsidRPr="004846A8">
        <w:t>Darbai atliekami vadovaujantis galiojančiomis šių (ir kitų susijusių) teisės aktų bei standartų redakcijomis:</w:t>
      </w:r>
    </w:p>
    <w:p w14:paraId="1BE6DFC3" w14:textId="77777777" w:rsidR="001A72C1" w:rsidRPr="004846A8" w:rsidRDefault="008E66DD">
      <w:pPr>
        <w:pStyle w:val="Sraopastraipa"/>
        <w:numPr>
          <w:ilvl w:val="0"/>
          <w:numId w:val="2"/>
        </w:numPr>
        <w:spacing w:after="70" w:line="264" w:lineRule="auto"/>
        <w:rPr>
          <w:lang w:val="lt-LT"/>
        </w:rPr>
      </w:pPr>
      <w:r w:rsidRPr="004846A8">
        <w:rPr>
          <w:lang w:val="lt-LT"/>
        </w:rPr>
        <w:t>Lietuvos Respublikos statybos įstatymas;</w:t>
      </w:r>
    </w:p>
    <w:p w14:paraId="1BE6DFC4" w14:textId="77777777" w:rsidR="001A72C1" w:rsidRPr="004846A8" w:rsidRDefault="008E66DD">
      <w:pPr>
        <w:pStyle w:val="Sraopastraipa"/>
        <w:numPr>
          <w:ilvl w:val="0"/>
          <w:numId w:val="2"/>
        </w:numPr>
        <w:spacing w:after="70" w:line="264" w:lineRule="auto"/>
        <w:rPr>
          <w:lang w:val="lt-LT"/>
        </w:rPr>
      </w:pPr>
      <w:r w:rsidRPr="004846A8">
        <w:rPr>
          <w:lang w:val="lt-LT"/>
        </w:rPr>
        <w:t>STR 1.06.01:2016 „Statybos darbai. Statinio statybos priežiūra“;</w:t>
      </w:r>
    </w:p>
    <w:p w14:paraId="1BE6DFC5" w14:textId="77777777" w:rsidR="001A72C1" w:rsidRPr="004846A8" w:rsidRDefault="008E66DD">
      <w:pPr>
        <w:pStyle w:val="Sraopastraipa"/>
        <w:numPr>
          <w:ilvl w:val="0"/>
          <w:numId w:val="2"/>
        </w:numPr>
        <w:spacing w:after="70" w:line="264" w:lineRule="auto"/>
        <w:rPr>
          <w:lang w:val="lt-LT"/>
        </w:rPr>
      </w:pPr>
      <w:r w:rsidRPr="004846A8">
        <w:rPr>
          <w:lang w:val="lt-LT"/>
        </w:rPr>
        <w:t>STR 1.05.01:2017 „Statybą leidžiantys dokumentai. &lt;...&gt; Statybos darbų užbaigimas &lt;...&gt;“ (dėl remonto procedūrų, kai aktualu);</w:t>
      </w:r>
    </w:p>
    <w:p w14:paraId="1BE6DFC6" w14:textId="77777777" w:rsidR="001A72C1" w:rsidRPr="004846A8" w:rsidRDefault="008E66DD">
      <w:pPr>
        <w:pStyle w:val="Sraopastraipa"/>
        <w:numPr>
          <w:ilvl w:val="0"/>
          <w:numId w:val="2"/>
        </w:numPr>
        <w:spacing w:after="70" w:line="264" w:lineRule="auto"/>
        <w:rPr>
          <w:lang w:val="lt-LT"/>
        </w:rPr>
      </w:pPr>
      <w:r w:rsidRPr="004846A8">
        <w:rPr>
          <w:lang w:val="lt-LT"/>
        </w:rPr>
        <w:t>HN 75:2016 „Ikimokyklinio ir priešmokyklinio ugdymo programų vykdymo bendrieji sveikatos saugos reikalavimai“;</w:t>
      </w:r>
    </w:p>
    <w:p w14:paraId="1BE6DFC7" w14:textId="77777777" w:rsidR="001A72C1" w:rsidRPr="004846A8" w:rsidRDefault="008E66DD">
      <w:pPr>
        <w:pStyle w:val="Sraopastraipa"/>
        <w:numPr>
          <w:ilvl w:val="0"/>
          <w:numId w:val="2"/>
        </w:numPr>
        <w:spacing w:after="70" w:line="264" w:lineRule="auto"/>
        <w:rPr>
          <w:lang w:val="lt-LT"/>
        </w:rPr>
      </w:pPr>
      <w:r w:rsidRPr="004846A8">
        <w:rPr>
          <w:lang w:val="lt-LT"/>
        </w:rPr>
        <w:t>Reglamentas (ES) Nr. 305/2011 (Statybos produktų reglamentas) ir statybos produktų rinkos taisyklės;</w:t>
      </w:r>
    </w:p>
    <w:p w14:paraId="1BE6DFC8" w14:textId="77777777" w:rsidR="001A72C1" w:rsidRPr="004846A8" w:rsidRDefault="008E66DD">
      <w:pPr>
        <w:pStyle w:val="Sraopastraipa"/>
        <w:numPr>
          <w:ilvl w:val="0"/>
          <w:numId w:val="2"/>
        </w:numPr>
        <w:spacing w:after="70" w:line="264" w:lineRule="auto"/>
        <w:rPr>
          <w:lang w:val="lt-LT"/>
        </w:rPr>
      </w:pPr>
      <w:r w:rsidRPr="004846A8">
        <w:rPr>
          <w:lang w:val="lt-LT"/>
        </w:rPr>
        <w:t>LST EN ISO 10874 (elastingų dangų naudojimo klasės), LST EN 13501-1 (degumo klasifikavimas), LST EN 13300 (vidaus dažų klasifikavimas) ir kiti susiję standartai;</w:t>
      </w:r>
    </w:p>
    <w:p w14:paraId="1BE6DFC9" w14:textId="77777777" w:rsidR="001A72C1" w:rsidRPr="004846A8" w:rsidRDefault="008E66DD">
      <w:pPr>
        <w:pStyle w:val="Sraopastraipa"/>
        <w:numPr>
          <w:ilvl w:val="0"/>
          <w:numId w:val="2"/>
        </w:numPr>
        <w:spacing w:after="70" w:line="264" w:lineRule="auto"/>
        <w:rPr>
          <w:lang w:val="lt-LT"/>
        </w:rPr>
      </w:pPr>
      <w:r w:rsidRPr="004846A8">
        <w:rPr>
          <w:lang w:val="lt-LT"/>
        </w:rPr>
        <w:t>Darbuotojų saugą ir sveikatą bei priešgaisrinę saugą reglamentuojantys teisės aktai; statybinių atliekų tvarkymą reglamentuojantys teisės aktai.</w:t>
      </w:r>
    </w:p>
    <w:p w14:paraId="1BE6DFCA" w14:textId="77777777" w:rsidR="001A72C1" w:rsidRPr="004846A8" w:rsidRDefault="008E66DD">
      <w:pPr>
        <w:pStyle w:val="Antrat1"/>
        <w:rPr>
          <w:lang w:val="lt-LT"/>
        </w:rPr>
      </w:pPr>
      <w:r w:rsidRPr="004846A8">
        <w:rPr>
          <w:lang w:val="lt-LT"/>
        </w:rPr>
        <w:t>11. Priedai</w:t>
      </w:r>
    </w:p>
    <w:p w14:paraId="1BE6DFCB" w14:textId="77777777" w:rsidR="001A72C1" w:rsidRPr="004846A8" w:rsidRDefault="008E66DD">
      <w:pPr>
        <w:pStyle w:val="Sraopastraipa"/>
        <w:numPr>
          <w:ilvl w:val="0"/>
          <w:numId w:val="5"/>
        </w:numPr>
        <w:spacing w:after="70" w:line="264" w:lineRule="auto"/>
        <w:rPr>
          <w:lang w:val="lt-LT"/>
        </w:rPr>
      </w:pPr>
      <w:r w:rsidRPr="004846A8">
        <w:rPr>
          <w:lang w:val="lt-LT"/>
        </w:rPr>
        <w:t>Lokalinės sąmatos žiniaraštis Nr. 4 (grupė „Boružėlės“).</w:t>
      </w:r>
    </w:p>
    <w:p w14:paraId="1BE6DFCC" w14:textId="77777777" w:rsidR="001A72C1" w:rsidRPr="004846A8" w:rsidRDefault="008E66DD">
      <w:pPr>
        <w:pStyle w:val="Sraopastraipa"/>
        <w:numPr>
          <w:ilvl w:val="0"/>
          <w:numId w:val="5"/>
        </w:numPr>
        <w:spacing w:after="70" w:line="264" w:lineRule="auto"/>
        <w:rPr>
          <w:lang w:val="lt-LT"/>
        </w:rPr>
      </w:pPr>
      <w:r w:rsidRPr="004846A8">
        <w:rPr>
          <w:lang w:val="lt-LT"/>
        </w:rPr>
        <w:t>Lokalinės sąmatos žiniaraštis Nr. 5 (grupė „Saulytės“).</w:t>
      </w:r>
    </w:p>
    <w:p w14:paraId="1BE6DFCD" w14:textId="77777777" w:rsidR="001A72C1" w:rsidRPr="004846A8" w:rsidRDefault="008E66DD">
      <w:pPr>
        <w:pStyle w:val="Sraopastraipa"/>
        <w:numPr>
          <w:ilvl w:val="0"/>
          <w:numId w:val="5"/>
        </w:numPr>
        <w:spacing w:after="70" w:line="264" w:lineRule="auto"/>
        <w:rPr>
          <w:lang w:val="lt-LT"/>
        </w:rPr>
      </w:pPr>
      <w:r w:rsidRPr="004846A8">
        <w:rPr>
          <w:lang w:val="lt-LT"/>
        </w:rPr>
        <w:t>Lokalinės sąmatos žiniaraštis Nr. 6 (grupė „Pelėdžiukai“).</w:t>
      </w:r>
    </w:p>
    <w:p w14:paraId="1BE6DFCE" w14:textId="77777777" w:rsidR="001A72C1" w:rsidRPr="004846A8" w:rsidRDefault="008E66DD">
      <w:pPr>
        <w:spacing w:before="200" w:after="40" w:line="264" w:lineRule="auto"/>
      </w:pPr>
      <w:r w:rsidRPr="004846A8">
        <w:t xml:space="preserve"> </w:t>
      </w:r>
    </w:p>
    <w:p w14:paraId="1BE6DFCF" w14:textId="77777777" w:rsidR="001A72C1" w:rsidRDefault="008E66DD">
      <w:pPr>
        <w:spacing w:before="240"/>
      </w:pPr>
      <w:r w:rsidRPr="004846A8">
        <w:rPr>
          <w:color w:val="808080"/>
          <w:sz w:val="20"/>
          <w:szCs w:val="20"/>
        </w:rPr>
        <w:t>Specifikaciją parengė: ____________________________  (vardas, pavardė, pareigos, parašas)</w:t>
      </w:r>
    </w:p>
    <w:sectPr w:rsidR="001A72C1">
      <w:headerReference w:type="default" r:id="rId7"/>
      <w:footerReference w:type="default" r:id="rId8"/>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6DFD2" w14:textId="77777777" w:rsidR="008E66DD" w:rsidRPr="004846A8" w:rsidRDefault="008E66DD">
      <w:r w:rsidRPr="004846A8">
        <w:separator/>
      </w:r>
    </w:p>
  </w:endnote>
  <w:endnote w:type="continuationSeparator" w:id="0">
    <w:p w14:paraId="1BE6DFD3" w14:textId="77777777" w:rsidR="008E66DD" w:rsidRPr="004846A8" w:rsidRDefault="008E66DD">
      <w:r w:rsidRPr="004846A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6DFD5" w14:textId="77777777" w:rsidR="001A72C1" w:rsidRPr="004846A8" w:rsidRDefault="008E66DD">
    <w:pPr>
      <w:jc w:val="center"/>
    </w:pPr>
    <w:r w:rsidRPr="004846A8">
      <w:rPr>
        <w:color w:val="808080"/>
        <w:sz w:val="16"/>
        <w:szCs w:val="16"/>
      </w:rPr>
      <w:fldChar w:fldCharType="begin"/>
    </w:r>
    <w:r w:rsidRPr="004846A8">
      <w:rPr>
        <w:color w:val="808080"/>
        <w:sz w:val="16"/>
        <w:szCs w:val="16"/>
      </w:rPr>
      <w:instrText>PAGE</w:instrText>
    </w:r>
    <w:r w:rsidRPr="004846A8">
      <w:rPr>
        <w:color w:val="808080"/>
        <w:sz w:val="16"/>
        <w:szCs w:val="16"/>
      </w:rPr>
      <w:fldChar w:fldCharType="separate"/>
    </w:r>
    <w:r w:rsidR="00D529A1" w:rsidRPr="004846A8">
      <w:rPr>
        <w:color w:val="808080"/>
        <w:sz w:val="16"/>
        <w:szCs w:val="16"/>
      </w:rPr>
      <w:t>2</w:t>
    </w:r>
    <w:r w:rsidRPr="004846A8">
      <w:rPr>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6DFD0" w14:textId="77777777" w:rsidR="008E66DD" w:rsidRPr="004846A8" w:rsidRDefault="008E66DD">
      <w:r w:rsidRPr="004846A8">
        <w:separator/>
      </w:r>
    </w:p>
  </w:footnote>
  <w:footnote w:type="continuationSeparator" w:id="0">
    <w:p w14:paraId="1BE6DFD1" w14:textId="77777777" w:rsidR="008E66DD" w:rsidRPr="004846A8" w:rsidRDefault="008E66DD">
      <w:r w:rsidRPr="004846A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6DFD4" w14:textId="77777777" w:rsidR="001A72C1" w:rsidRPr="004846A8" w:rsidRDefault="008E66DD">
    <w:pPr>
      <w:pBdr>
        <w:bottom w:val="single" w:sz="4" w:space="4" w:color="B0B0B0"/>
      </w:pBdr>
      <w:jc w:val="right"/>
    </w:pPr>
    <w:r w:rsidRPr="004846A8">
      <w:rPr>
        <w:color w:val="808080"/>
        <w:sz w:val="16"/>
        <w:szCs w:val="16"/>
      </w:rPr>
      <w:t>Techninė specifikacija – l/d „Drugelis“ patalpų remonto darbai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5401A6"/>
    <w:multiLevelType w:val="hybridMultilevel"/>
    <w:tmpl w:val="C3EE24D4"/>
    <w:lvl w:ilvl="0" w:tplc="454E3448">
      <w:start w:val="1"/>
      <w:numFmt w:val="decimal"/>
      <w:lvlText w:val="%1."/>
      <w:lvlJc w:val="left"/>
      <w:pPr>
        <w:ind w:left="540" w:hanging="320"/>
      </w:pPr>
    </w:lvl>
    <w:lvl w:ilvl="1" w:tplc="26AA9636">
      <w:numFmt w:val="decimal"/>
      <w:lvlText w:val=""/>
      <w:lvlJc w:val="left"/>
    </w:lvl>
    <w:lvl w:ilvl="2" w:tplc="16E25E80">
      <w:numFmt w:val="decimal"/>
      <w:lvlText w:val=""/>
      <w:lvlJc w:val="left"/>
    </w:lvl>
    <w:lvl w:ilvl="3" w:tplc="C1E034F6">
      <w:numFmt w:val="decimal"/>
      <w:lvlText w:val=""/>
      <w:lvlJc w:val="left"/>
    </w:lvl>
    <w:lvl w:ilvl="4" w:tplc="31CE0FB8">
      <w:numFmt w:val="decimal"/>
      <w:lvlText w:val=""/>
      <w:lvlJc w:val="left"/>
    </w:lvl>
    <w:lvl w:ilvl="5" w:tplc="71B6EE88">
      <w:numFmt w:val="decimal"/>
      <w:lvlText w:val=""/>
      <w:lvlJc w:val="left"/>
    </w:lvl>
    <w:lvl w:ilvl="6" w:tplc="9FF2B8A0">
      <w:numFmt w:val="decimal"/>
      <w:lvlText w:val=""/>
      <w:lvlJc w:val="left"/>
    </w:lvl>
    <w:lvl w:ilvl="7" w:tplc="73BEC28E">
      <w:numFmt w:val="decimal"/>
      <w:lvlText w:val=""/>
      <w:lvlJc w:val="left"/>
    </w:lvl>
    <w:lvl w:ilvl="8" w:tplc="3A80BF4C">
      <w:numFmt w:val="decimal"/>
      <w:lvlText w:val=""/>
      <w:lvlJc w:val="left"/>
    </w:lvl>
  </w:abstractNum>
  <w:abstractNum w:abstractNumId="1" w15:restartNumberingAfterBreak="0">
    <w:nsid w:val="55684263"/>
    <w:multiLevelType w:val="hybridMultilevel"/>
    <w:tmpl w:val="3340A286"/>
    <w:lvl w:ilvl="0" w:tplc="73A86F82">
      <w:start w:val="1"/>
      <w:numFmt w:val="bullet"/>
      <w:lvlText w:val="–"/>
      <w:lvlJc w:val="left"/>
      <w:pPr>
        <w:ind w:left="540" w:hanging="280"/>
      </w:pPr>
    </w:lvl>
    <w:lvl w:ilvl="1" w:tplc="49A468C6">
      <w:numFmt w:val="decimal"/>
      <w:lvlText w:val=""/>
      <w:lvlJc w:val="left"/>
    </w:lvl>
    <w:lvl w:ilvl="2" w:tplc="09928398">
      <w:numFmt w:val="decimal"/>
      <w:lvlText w:val=""/>
      <w:lvlJc w:val="left"/>
    </w:lvl>
    <w:lvl w:ilvl="3" w:tplc="BCDE1740">
      <w:numFmt w:val="decimal"/>
      <w:lvlText w:val=""/>
      <w:lvlJc w:val="left"/>
    </w:lvl>
    <w:lvl w:ilvl="4" w:tplc="5928E84E">
      <w:numFmt w:val="decimal"/>
      <w:lvlText w:val=""/>
      <w:lvlJc w:val="left"/>
    </w:lvl>
    <w:lvl w:ilvl="5" w:tplc="B01CB50E">
      <w:numFmt w:val="decimal"/>
      <w:lvlText w:val=""/>
      <w:lvlJc w:val="left"/>
    </w:lvl>
    <w:lvl w:ilvl="6" w:tplc="93084302">
      <w:numFmt w:val="decimal"/>
      <w:lvlText w:val=""/>
      <w:lvlJc w:val="left"/>
    </w:lvl>
    <w:lvl w:ilvl="7" w:tplc="FAE85026">
      <w:numFmt w:val="decimal"/>
      <w:lvlText w:val=""/>
      <w:lvlJc w:val="left"/>
    </w:lvl>
    <w:lvl w:ilvl="8" w:tplc="3DAEA4AC">
      <w:numFmt w:val="decimal"/>
      <w:lvlText w:val=""/>
      <w:lvlJc w:val="left"/>
    </w:lvl>
  </w:abstractNum>
  <w:abstractNum w:abstractNumId="2" w15:restartNumberingAfterBreak="0">
    <w:nsid w:val="5FCE31DA"/>
    <w:multiLevelType w:val="hybridMultilevel"/>
    <w:tmpl w:val="5FCEFBE4"/>
    <w:lvl w:ilvl="0" w:tplc="1CE85124">
      <w:start w:val="1"/>
      <w:numFmt w:val="decimal"/>
      <w:lvlText w:val="%1)"/>
      <w:lvlJc w:val="left"/>
      <w:pPr>
        <w:ind w:left="540" w:hanging="320"/>
      </w:pPr>
    </w:lvl>
    <w:lvl w:ilvl="1" w:tplc="638C82E0">
      <w:numFmt w:val="decimal"/>
      <w:lvlText w:val=""/>
      <w:lvlJc w:val="left"/>
    </w:lvl>
    <w:lvl w:ilvl="2" w:tplc="3572C8D4">
      <w:numFmt w:val="decimal"/>
      <w:lvlText w:val=""/>
      <w:lvlJc w:val="left"/>
    </w:lvl>
    <w:lvl w:ilvl="3" w:tplc="07A214D4">
      <w:numFmt w:val="decimal"/>
      <w:lvlText w:val=""/>
      <w:lvlJc w:val="left"/>
    </w:lvl>
    <w:lvl w:ilvl="4" w:tplc="7BE8FA50">
      <w:numFmt w:val="decimal"/>
      <w:lvlText w:val=""/>
      <w:lvlJc w:val="left"/>
    </w:lvl>
    <w:lvl w:ilvl="5" w:tplc="8766DE5C">
      <w:numFmt w:val="decimal"/>
      <w:lvlText w:val=""/>
      <w:lvlJc w:val="left"/>
    </w:lvl>
    <w:lvl w:ilvl="6" w:tplc="F2683112">
      <w:numFmt w:val="decimal"/>
      <w:lvlText w:val=""/>
      <w:lvlJc w:val="left"/>
    </w:lvl>
    <w:lvl w:ilvl="7" w:tplc="D7F44914">
      <w:numFmt w:val="decimal"/>
      <w:lvlText w:val=""/>
      <w:lvlJc w:val="left"/>
    </w:lvl>
    <w:lvl w:ilvl="8" w:tplc="17B61C26">
      <w:numFmt w:val="decimal"/>
      <w:lvlText w:val=""/>
      <w:lvlJc w:val="left"/>
    </w:lvl>
  </w:abstractNum>
  <w:abstractNum w:abstractNumId="3" w15:restartNumberingAfterBreak="0">
    <w:nsid w:val="778E4F14"/>
    <w:multiLevelType w:val="hybridMultilevel"/>
    <w:tmpl w:val="E4B0CBCE"/>
    <w:lvl w:ilvl="0" w:tplc="437AF20E">
      <w:start w:val="1"/>
      <w:numFmt w:val="bullet"/>
      <w:lvlText w:val="●"/>
      <w:lvlJc w:val="left"/>
      <w:pPr>
        <w:ind w:left="720" w:hanging="360"/>
      </w:pPr>
    </w:lvl>
    <w:lvl w:ilvl="1" w:tplc="A7285206">
      <w:start w:val="1"/>
      <w:numFmt w:val="bullet"/>
      <w:lvlText w:val="○"/>
      <w:lvlJc w:val="left"/>
      <w:pPr>
        <w:ind w:left="1440" w:hanging="360"/>
      </w:pPr>
    </w:lvl>
    <w:lvl w:ilvl="2" w:tplc="40CAD2C0">
      <w:start w:val="1"/>
      <w:numFmt w:val="bullet"/>
      <w:lvlText w:val="■"/>
      <w:lvlJc w:val="left"/>
      <w:pPr>
        <w:ind w:left="2160" w:hanging="360"/>
      </w:pPr>
    </w:lvl>
    <w:lvl w:ilvl="3" w:tplc="D09A250A">
      <w:start w:val="1"/>
      <w:numFmt w:val="bullet"/>
      <w:lvlText w:val="●"/>
      <w:lvlJc w:val="left"/>
      <w:pPr>
        <w:ind w:left="2880" w:hanging="360"/>
      </w:pPr>
    </w:lvl>
    <w:lvl w:ilvl="4" w:tplc="436E26DA">
      <w:start w:val="1"/>
      <w:numFmt w:val="bullet"/>
      <w:lvlText w:val="○"/>
      <w:lvlJc w:val="left"/>
      <w:pPr>
        <w:ind w:left="3600" w:hanging="360"/>
      </w:pPr>
    </w:lvl>
    <w:lvl w:ilvl="5" w:tplc="C1789A2C">
      <w:start w:val="1"/>
      <w:numFmt w:val="bullet"/>
      <w:lvlText w:val="■"/>
      <w:lvlJc w:val="left"/>
      <w:pPr>
        <w:ind w:left="4320" w:hanging="360"/>
      </w:pPr>
    </w:lvl>
    <w:lvl w:ilvl="6" w:tplc="033218EE">
      <w:start w:val="1"/>
      <w:numFmt w:val="bullet"/>
      <w:lvlText w:val="●"/>
      <w:lvlJc w:val="left"/>
      <w:pPr>
        <w:ind w:left="5040" w:hanging="360"/>
      </w:pPr>
    </w:lvl>
    <w:lvl w:ilvl="7" w:tplc="E0BE7832">
      <w:start w:val="1"/>
      <w:numFmt w:val="bullet"/>
      <w:lvlText w:val="●"/>
      <w:lvlJc w:val="left"/>
      <w:pPr>
        <w:ind w:left="5760" w:hanging="360"/>
      </w:pPr>
    </w:lvl>
    <w:lvl w:ilvl="8" w:tplc="95066D76">
      <w:start w:val="1"/>
      <w:numFmt w:val="bullet"/>
      <w:lvlText w:val="●"/>
      <w:lvlJc w:val="left"/>
      <w:pPr>
        <w:ind w:left="6480" w:hanging="360"/>
      </w:pPr>
    </w:lvl>
  </w:abstractNum>
  <w:abstractNum w:abstractNumId="4" w15:restartNumberingAfterBreak="0">
    <w:nsid w:val="7CAD5B71"/>
    <w:multiLevelType w:val="hybridMultilevel"/>
    <w:tmpl w:val="95B0FBCA"/>
    <w:lvl w:ilvl="0" w:tplc="09C2A756">
      <w:start w:val="1"/>
      <w:numFmt w:val="decimal"/>
      <w:lvlText w:val="%1."/>
      <w:lvlJc w:val="left"/>
      <w:pPr>
        <w:ind w:left="540" w:hanging="320"/>
      </w:pPr>
    </w:lvl>
    <w:lvl w:ilvl="1" w:tplc="25D4BDAE">
      <w:numFmt w:val="decimal"/>
      <w:lvlText w:val=""/>
      <w:lvlJc w:val="left"/>
    </w:lvl>
    <w:lvl w:ilvl="2" w:tplc="7374C43E">
      <w:numFmt w:val="decimal"/>
      <w:lvlText w:val=""/>
      <w:lvlJc w:val="left"/>
    </w:lvl>
    <w:lvl w:ilvl="3" w:tplc="1588600C">
      <w:numFmt w:val="decimal"/>
      <w:lvlText w:val=""/>
      <w:lvlJc w:val="left"/>
    </w:lvl>
    <w:lvl w:ilvl="4" w:tplc="23DC0220">
      <w:numFmt w:val="decimal"/>
      <w:lvlText w:val=""/>
      <w:lvlJc w:val="left"/>
    </w:lvl>
    <w:lvl w:ilvl="5" w:tplc="F7481698">
      <w:numFmt w:val="decimal"/>
      <w:lvlText w:val=""/>
      <w:lvlJc w:val="left"/>
    </w:lvl>
    <w:lvl w:ilvl="6" w:tplc="086ED3C0">
      <w:numFmt w:val="decimal"/>
      <w:lvlText w:val=""/>
      <w:lvlJc w:val="left"/>
    </w:lvl>
    <w:lvl w:ilvl="7" w:tplc="0A082B06">
      <w:numFmt w:val="decimal"/>
      <w:lvlText w:val=""/>
      <w:lvlJc w:val="left"/>
    </w:lvl>
    <w:lvl w:ilvl="8" w:tplc="EEDE3984">
      <w:numFmt w:val="decimal"/>
      <w:lvlText w:val=""/>
      <w:lvlJc w:val="left"/>
    </w:lvl>
  </w:abstractNum>
  <w:abstractNum w:abstractNumId="5" w15:restartNumberingAfterBreak="0">
    <w:nsid w:val="7F122575"/>
    <w:multiLevelType w:val="hybridMultilevel"/>
    <w:tmpl w:val="84A65B9C"/>
    <w:lvl w:ilvl="0" w:tplc="096CF71C">
      <w:start w:val="1"/>
      <w:numFmt w:val="decimal"/>
      <w:lvlText w:val="%1)"/>
      <w:lvlJc w:val="left"/>
      <w:pPr>
        <w:ind w:left="540" w:hanging="320"/>
      </w:pPr>
    </w:lvl>
    <w:lvl w:ilvl="1" w:tplc="9B5EE29C">
      <w:numFmt w:val="decimal"/>
      <w:lvlText w:val=""/>
      <w:lvlJc w:val="left"/>
    </w:lvl>
    <w:lvl w:ilvl="2" w:tplc="24729A8C">
      <w:numFmt w:val="decimal"/>
      <w:lvlText w:val=""/>
      <w:lvlJc w:val="left"/>
    </w:lvl>
    <w:lvl w:ilvl="3" w:tplc="622820C4">
      <w:numFmt w:val="decimal"/>
      <w:lvlText w:val=""/>
      <w:lvlJc w:val="left"/>
    </w:lvl>
    <w:lvl w:ilvl="4" w:tplc="4D66BFA8">
      <w:numFmt w:val="decimal"/>
      <w:lvlText w:val=""/>
      <w:lvlJc w:val="left"/>
    </w:lvl>
    <w:lvl w:ilvl="5" w:tplc="0BEE17D6">
      <w:numFmt w:val="decimal"/>
      <w:lvlText w:val=""/>
      <w:lvlJc w:val="left"/>
    </w:lvl>
    <w:lvl w:ilvl="6" w:tplc="EA2AEFD6">
      <w:numFmt w:val="decimal"/>
      <w:lvlText w:val=""/>
      <w:lvlJc w:val="left"/>
    </w:lvl>
    <w:lvl w:ilvl="7" w:tplc="AF62DE7A">
      <w:numFmt w:val="decimal"/>
      <w:lvlText w:val=""/>
      <w:lvlJc w:val="left"/>
    </w:lvl>
    <w:lvl w:ilvl="8" w:tplc="6F324B86">
      <w:numFmt w:val="decimal"/>
      <w:lvlText w:val=""/>
      <w:lvlJc w:val="left"/>
    </w:lvl>
  </w:abstractNum>
  <w:num w:numId="1" w16cid:durableId="916863368">
    <w:abstractNumId w:val="3"/>
    <w:lvlOverride w:ilvl="0">
      <w:startOverride w:val="1"/>
    </w:lvlOverride>
  </w:num>
  <w:num w:numId="2" w16cid:durableId="308487779">
    <w:abstractNumId w:val="1"/>
    <w:lvlOverride w:ilvl="0">
      <w:startOverride w:val="1"/>
    </w:lvlOverride>
  </w:num>
  <w:num w:numId="3" w16cid:durableId="1360163499">
    <w:abstractNumId w:val="5"/>
    <w:lvlOverride w:ilvl="0">
      <w:startOverride w:val="1"/>
    </w:lvlOverride>
  </w:num>
  <w:num w:numId="4" w16cid:durableId="1991902430">
    <w:abstractNumId w:val="2"/>
    <w:lvlOverride w:ilvl="0">
      <w:startOverride w:val="1"/>
    </w:lvlOverride>
  </w:num>
  <w:num w:numId="5" w16cid:durableId="61991488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2C1"/>
    <w:rsid w:val="001A72C1"/>
    <w:rsid w:val="004846A8"/>
    <w:rsid w:val="008E66DD"/>
    <w:rsid w:val="00956E28"/>
    <w:rsid w:val="00D529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6DF3E"/>
  <w15:docId w15:val="{3AE0C77E-15D5-4930-A2A4-38151BA5D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qFormat/>
    <w:pPr>
      <w:pBdr>
        <w:bottom w:val="single" w:sz="6" w:space="2" w:color="1F3864"/>
      </w:pBdr>
      <w:spacing w:before="280" w:after="140"/>
      <w:outlineLvl w:val="0"/>
    </w:pPr>
    <w:rPr>
      <w:b/>
      <w:bCs/>
      <w:color w:val="1F3864"/>
      <w:sz w:val="24"/>
      <w:szCs w:val="24"/>
    </w:rPr>
  </w:style>
  <w:style w:type="paragraph" w:styleId="Antrat2">
    <w:name w:val="heading 2"/>
    <w:qFormat/>
    <w:pPr>
      <w:spacing w:before="180" w:after="90"/>
      <w:outlineLvl w:val="1"/>
    </w:pPr>
    <w:rPr>
      <w:b/>
      <w:bCs/>
      <w:color w:val="2E4F8A"/>
    </w:rPr>
  </w:style>
  <w:style w:type="paragraph" w:styleId="Antrat3">
    <w:name w:val="heading 3"/>
    <w:qFormat/>
    <w:pPr>
      <w:outlineLvl w:val="2"/>
    </w:pPr>
    <w:rPr>
      <w:color w:val="1F4D78"/>
      <w:sz w:val="24"/>
      <w:szCs w:val="24"/>
    </w:rPr>
  </w:style>
  <w:style w:type="paragraph" w:styleId="Antrat4">
    <w:name w:val="heading 4"/>
    <w:qFormat/>
    <w:pPr>
      <w:outlineLvl w:val="3"/>
    </w:pPr>
    <w:rPr>
      <w:i/>
      <w:iCs/>
      <w:color w:val="2E74B5"/>
    </w:rPr>
  </w:style>
  <w:style w:type="paragraph" w:styleId="Antrat5">
    <w:name w:val="heading 5"/>
    <w:qFormat/>
    <w:pPr>
      <w:outlineLvl w:val="4"/>
    </w:pPr>
    <w:rPr>
      <w:color w:val="2E74B5"/>
    </w:rPr>
  </w:style>
  <w:style w:type="paragraph" w:styleId="Antrat6">
    <w:name w:val="heading 6"/>
    <w:qFormat/>
    <w:pPr>
      <w:outlineLvl w:val="5"/>
    </w:pPr>
    <w:rPr>
      <w:color w:val="1F4D7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qFormat/>
    <w:rPr>
      <w:sz w:val="56"/>
      <w:szCs w:val="56"/>
    </w:rPr>
  </w:style>
  <w:style w:type="paragraph" w:customStyle="1" w:styleId="Grietas1">
    <w:name w:val="Griežtas1"/>
    <w:qFormat/>
    <w:rPr>
      <w:b/>
      <w:bCs/>
    </w:rPr>
  </w:style>
  <w:style w:type="paragraph" w:styleId="Sraopastraipa">
    <w:name w:val="List Paragraph"/>
    <w:qFormat/>
  </w:style>
  <w:style w:type="character" w:styleId="Hipersaitas">
    <w:name w:val="Hyperlink"/>
    <w:uiPriority w:val="99"/>
    <w:unhideWhenUsed/>
    <w:rPr>
      <w:color w:val="0563C1"/>
      <w:u w:val="single"/>
    </w:rPr>
  </w:style>
  <w:style w:type="character" w:styleId="Puslapioinaosnuoroda">
    <w:name w:val="footnote reference"/>
    <w:uiPriority w:val="99"/>
    <w:semiHidden/>
    <w:unhideWhenUsed/>
    <w:rPr>
      <w:vertAlign w:val="superscript"/>
    </w:rPr>
  </w:style>
  <w:style w:type="paragraph" w:styleId="Puslapioinaostekstas">
    <w:name w:val="footnote text"/>
    <w:link w:val="PuslapioinaostekstasDiagrama"/>
    <w:uiPriority w:val="99"/>
    <w:semiHidden/>
    <w:unhideWhenUsed/>
    <w:rPr>
      <w:sz w:val="20"/>
      <w:szCs w:val="20"/>
    </w:rPr>
  </w:style>
  <w:style w:type="character" w:customStyle="1" w:styleId="PuslapioinaostekstasDiagrama">
    <w:name w:val="Puslapio išnašos tekstas Diagrama"/>
    <w:link w:val="Puslapioinaostekstas"/>
    <w:uiPriority w:val="99"/>
    <w:semiHidden/>
    <w:unhideWhenUsed/>
    <w:rPr>
      <w:sz w:val="20"/>
      <w:szCs w:val="20"/>
    </w:rPr>
  </w:style>
  <w:style w:type="character" w:styleId="Dokumentoinaosnumeris">
    <w:name w:val="endnote reference"/>
    <w:uiPriority w:val="99"/>
    <w:semiHidden/>
    <w:unhideWhenUsed/>
    <w:rPr>
      <w:vertAlign w:val="superscript"/>
    </w:rPr>
  </w:style>
  <w:style w:type="paragraph" w:styleId="Dokumentoinaostekstas">
    <w:name w:val="endnote text"/>
    <w:link w:val="DokumentoinaostekstasDiagrama"/>
    <w:uiPriority w:val="99"/>
    <w:semiHidden/>
    <w:unhideWhenUsed/>
    <w:rPr>
      <w:sz w:val="20"/>
      <w:szCs w:val="20"/>
    </w:rPr>
  </w:style>
  <w:style w:type="character" w:customStyle="1" w:styleId="DokumentoinaostekstasDiagrama">
    <w:name w:val="Dokumento išnašos tekstas Diagrama"/>
    <w:link w:val="Dokumentoinaostekstas"/>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7728</Words>
  <Characters>4405</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Kornelija Gliebkaitė</cp:lastModifiedBy>
  <cp:revision>3</cp:revision>
  <dcterms:created xsi:type="dcterms:W3CDTF">2026-06-17T07:27:00Z</dcterms:created>
  <dcterms:modified xsi:type="dcterms:W3CDTF">2026-06-18T12:52:00Z</dcterms:modified>
</cp:coreProperties>
</file>