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3A6966AC" w:rsidR="005F13F0" w:rsidRPr="00433CB3" w:rsidRDefault="00D5441B" w:rsidP="004E4612">
          <w:pPr>
            <w:spacing w:after="120" w:line="20" w:lineRule="atLeast"/>
            <w:contextualSpacing/>
            <w:jc w:val="center"/>
            <w:rPr>
              <w:rFonts w:cstheme="minorHAnsi"/>
              <w:b/>
              <w:sz w:val="22"/>
              <w:szCs w:val="22"/>
            </w:rPr>
          </w:pPr>
          <w:r w:rsidRPr="00433CB3">
            <w:rPr>
              <w:rFonts w:cstheme="minorHAnsi"/>
              <w:b/>
              <w:bCs/>
              <w:sz w:val="22"/>
              <w:szCs w:val="22"/>
            </w:rPr>
            <w:t>VŠĮ VILNIAUS PIRKIMŲ AGENTŪRA</w:t>
          </w:r>
        </w:p>
        <w:p w14:paraId="2721BB57" w14:textId="7406E4F9" w:rsidR="00D526C8" w:rsidRPr="00433CB3" w:rsidRDefault="791DA65D" w:rsidP="77D3402A">
          <w:pPr>
            <w:spacing w:after="120" w:line="20" w:lineRule="atLeast"/>
            <w:jc w:val="center"/>
            <w:rPr>
              <w:rFonts w:eastAsia="Calibri"/>
              <w:sz w:val="22"/>
              <w:szCs w:val="22"/>
            </w:rPr>
          </w:pPr>
          <w:r w:rsidRPr="00433CB3">
            <w:rPr>
              <w:sz w:val="22"/>
              <w:szCs w:val="22"/>
            </w:rPr>
            <w:t>Konstitucijos pr. 3, LT-09</w:t>
          </w:r>
          <w:r w:rsidR="6C3C6F8E" w:rsidRPr="00433CB3">
            <w:rPr>
              <w:sz w:val="22"/>
              <w:szCs w:val="22"/>
            </w:rPr>
            <w:t>308</w:t>
          </w:r>
          <w:r w:rsidRPr="00433CB3">
            <w:rPr>
              <w:sz w:val="22"/>
              <w:szCs w:val="22"/>
            </w:rPr>
            <w:t xml:space="preserve"> Vilnius</w:t>
          </w:r>
          <w:r w:rsidR="00414D9A" w:rsidRPr="00433CB3">
            <w:rPr>
              <w:sz w:val="22"/>
              <w:szCs w:val="22"/>
            </w:rPr>
            <w:t xml:space="preserve">, k. </w:t>
          </w:r>
          <w:r w:rsidR="00065482" w:rsidRPr="00433CB3">
            <w:rPr>
              <w:sz w:val="22"/>
              <w:szCs w:val="22"/>
            </w:rPr>
            <w:t>307488060</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240385DD" w:rsidR="00D526C8" w:rsidRPr="00682B25" w:rsidRDefault="007A130B" w:rsidP="004E4612">
          <w:pPr>
            <w:spacing w:after="120" w:line="20" w:lineRule="atLeast"/>
            <w:contextualSpacing/>
            <w:jc w:val="center"/>
            <w:rPr>
              <w:rFonts w:cstheme="minorHAnsi"/>
              <w:b/>
              <w:bCs/>
              <w:sz w:val="22"/>
              <w:szCs w:val="22"/>
            </w:rPr>
          </w:pPr>
          <w:r w:rsidRPr="006D2D23">
            <w:rPr>
              <w:rFonts w:cstheme="minorHAnsi"/>
              <w:b/>
              <w:bCs/>
              <w:sz w:val="22"/>
              <w:szCs w:val="22"/>
            </w:rPr>
            <w:t>TARPTAUTIN</w:t>
          </w:r>
          <w:r w:rsidR="0069195A" w:rsidRPr="006D2D23">
            <w:rPr>
              <w:rFonts w:cstheme="minorHAnsi"/>
              <w:b/>
              <w:bCs/>
              <w:sz w:val="22"/>
              <w:szCs w:val="22"/>
            </w:rPr>
            <w:t>ĖS VERTĖS</w:t>
          </w:r>
          <w:r w:rsidRPr="006D2D23">
            <w:rPr>
              <w:rFonts w:cstheme="minorHAnsi"/>
              <w:b/>
              <w:bCs/>
              <w:sz w:val="22"/>
              <w:szCs w:val="22"/>
            </w:rPr>
            <w:t xml:space="preserve"> </w:t>
          </w:r>
          <w:r w:rsidR="00D526C8" w:rsidRPr="006D2D23">
            <w:rPr>
              <w:rFonts w:cstheme="minorHAnsi"/>
              <w:b/>
              <w:bCs/>
              <w:sz w:val="22"/>
              <w:szCs w:val="22"/>
            </w:rPr>
            <w:t xml:space="preserve">VIEŠOJO </w:t>
          </w:r>
          <w:r w:rsidR="00D526C8" w:rsidRPr="00682B25">
            <w:rPr>
              <w:rFonts w:cstheme="minorHAnsi"/>
              <w:b/>
              <w:bCs/>
              <w:sz w:val="22"/>
              <w:szCs w:val="22"/>
            </w:rPr>
            <w:t>PIRKIMO „</w:t>
          </w:r>
          <w:r w:rsidR="00BC5BE7" w:rsidRPr="00A32DD7">
            <w:rPr>
              <w:rFonts w:cstheme="minorHAnsi"/>
              <w:b/>
              <w:bCs/>
              <w:sz w:val="22"/>
              <w:szCs w:val="22"/>
            </w:rPr>
            <w:t xml:space="preserve">VMSA-86096 </w:t>
          </w:r>
          <w:r w:rsidR="006D2D23" w:rsidRPr="00A32DD7">
            <w:rPr>
              <w:rFonts w:cstheme="minorHAnsi"/>
              <w:b/>
              <w:bCs/>
              <w:sz w:val="22"/>
              <w:szCs w:val="22"/>
            </w:rPr>
            <w:t>Tarnybinės uniformos</w:t>
          </w:r>
          <w:r w:rsidR="00D526C8" w:rsidRPr="00A32DD7">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2EAE2439"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Pr="006D2D23">
            <w:rPr>
              <w:rFonts w:cstheme="minorHAnsi"/>
              <w:b/>
              <w:bCs/>
              <w:sz w:val="22"/>
              <w:szCs w:val="22"/>
            </w:rPr>
            <w:t xml:space="preserve"> </w:t>
          </w:r>
          <w:r w:rsidR="00BC5BE7" w:rsidRPr="006D2D23">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49C302B8"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hyperlink>
            </w:p>
            <w:p w14:paraId="0BB60714" w14:textId="14A7D2FE" w:rsidR="00863B22" w:rsidRDefault="00863B22">
              <w:pPr>
                <w:pStyle w:val="Turinys2"/>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r>
                  <w:rPr>
                    <w:noProof/>
                    <w:webHidden/>
                  </w:rPr>
                  <w:tab/>
                </w:r>
              </w:hyperlink>
            </w:p>
            <w:p w14:paraId="613A3D11" w14:textId="6C78CF05"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Pr>
                    <w:noProof/>
                    <w:webHidden/>
                  </w:rPr>
                  <w:tab/>
                </w:r>
              </w:hyperlink>
            </w:p>
            <w:p w14:paraId="124594DD" w14:textId="7981A2EC" w:rsidR="00863B22" w:rsidRDefault="00863B22">
              <w:pPr>
                <w:pStyle w:val="Turinys2"/>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r>
                  <w:rPr>
                    <w:noProof/>
                    <w:webHidden/>
                  </w:rPr>
                  <w:tab/>
                </w:r>
              </w:hyperlink>
            </w:p>
            <w:p w14:paraId="126C940A" w14:textId="280BDC36"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r>
                  <w:rPr>
                    <w:noProof/>
                    <w:webHidden/>
                  </w:rPr>
                  <w:tab/>
                </w:r>
              </w:hyperlink>
            </w:p>
            <w:p w14:paraId="6A780E7C" w14:textId="02889E61"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r>
                  <w:rPr>
                    <w:noProof/>
                    <w:webHidden/>
                  </w:rPr>
                  <w:tab/>
                </w:r>
              </w:hyperlink>
            </w:p>
            <w:p w14:paraId="1AD0967F" w14:textId="71B261BF" w:rsidR="00863B22" w:rsidRDefault="00863B22">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r>
                  <w:rPr>
                    <w:noProof/>
                    <w:webHidden/>
                  </w:rPr>
                  <w:tab/>
                </w:r>
              </w:hyperlink>
            </w:p>
            <w:p w14:paraId="4F2A4BBF" w14:textId="611BBA55" w:rsidR="00863B22" w:rsidRDefault="00863B22">
              <w:pPr>
                <w:pStyle w:val="Turinys2"/>
                <w:rPr>
                  <w:noProof/>
                  <w:kern w:val="2"/>
                  <w:sz w:val="24"/>
                  <w:szCs w:val="24"/>
                  <w14:ligatures w14:val="standardContextual"/>
                </w:rPr>
              </w:pPr>
              <w:hyperlink w:anchor="_Toc195618411" w:history="1">
                <w:r w:rsidRPr="00AE150C">
                  <w:rPr>
                    <w:rStyle w:val="Hipersaitas"/>
                    <w:rFonts w:eastAsia="Calibri" w:cstheme="minorHAnsi"/>
                    <w:noProof/>
                  </w:rPr>
                  <w:t>Pirkimo sąlygų 8 priedas „Tiekėjų kvalifikacijos reikalavimai ir reikalaujami kokybės bei aplinkos apsaugos vadybos sistemų standartai“</w:t>
                </w:r>
                <w:r>
                  <w:rPr>
                    <w:noProof/>
                    <w:webHidden/>
                  </w:rPr>
                  <w:tab/>
                </w:r>
              </w:hyperlink>
            </w:p>
            <w:p w14:paraId="15ABD26E" w14:textId="0092D3E7" w:rsidR="001B565A" w:rsidRDefault="001C24BC" w:rsidP="001B565A">
              <w:pPr>
                <w:pStyle w:val="Turinys2"/>
              </w:pPr>
              <w:r w:rsidRPr="00682B25">
                <w:rPr>
                  <w:rFonts w:cstheme="minorHAnsi"/>
                  <w:b/>
                  <w:bCs/>
                  <w:color w:val="2B579A"/>
                  <w:sz w:val="22"/>
                  <w:szCs w:val="22"/>
                  <w:shd w:val="clear" w:color="auto" w:fill="E6E6E6"/>
                </w:rPr>
                <w:fldChar w:fldCharType="end"/>
              </w:r>
              <w:r w:rsidR="001728B3" w:rsidRPr="001728B3">
                <w:rPr>
                  <w:rFonts w:cstheme="minorHAnsi"/>
                  <w:sz w:val="22"/>
                  <w:szCs w:val="22"/>
                </w:rPr>
                <w:t>​</w:t>
              </w:r>
              <w:hyperlink w:anchor="_Toc195618410" w:history="1">
                <w:r w:rsidR="001B565A" w:rsidRPr="00AE150C">
                  <w:rPr>
                    <w:rStyle w:val="Hipersaitas"/>
                    <w:rFonts w:eastAsia="Calibri" w:cstheme="minorHAnsi"/>
                    <w:noProof/>
                  </w:rPr>
                  <w:t xml:space="preserve">Pirkimo sąlygų </w:t>
                </w:r>
                <w:r w:rsidR="00C607C6">
                  <w:rPr>
                    <w:rStyle w:val="Hipersaitas"/>
                    <w:rFonts w:eastAsia="Calibri" w:cstheme="minorHAnsi"/>
                    <w:noProof/>
                  </w:rPr>
                  <w:t>9</w:t>
                </w:r>
                <w:r w:rsidR="00C607C6" w:rsidRPr="00AE150C">
                  <w:rPr>
                    <w:rStyle w:val="Hipersaitas"/>
                    <w:rFonts w:eastAsia="Calibri" w:cstheme="minorHAnsi"/>
                    <w:noProof/>
                  </w:rPr>
                  <w:t xml:space="preserve"> </w:t>
                </w:r>
                <w:r w:rsidR="001B565A" w:rsidRPr="00AE150C">
                  <w:rPr>
                    <w:rStyle w:val="Hipersaitas"/>
                    <w:rFonts w:eastAsia="Calibri" w:cstheme="minorHAnsi"/>
                    <w:noProof/>
                  </w:rPr>
                  <w:t xml:space="preserve">priedas </w:t>
                </w:r>
                <w:r w:rsidR="00007C6D">
                  <w:rPr>
                    <w:rStyle w:val="Hipersaitas"/>
                    <w:rFonts w:eastAsia="Calibri" w:cstheme="minorHAnsi"/>
                    <w:noProof/>
                  </w:rPr>
                  <w:t>„</w:t>
                </w:r>
                <w:r w:rsidR="00D349AF">
                  <w:rPr>
                    <w:rStyle w:val="Hipersaitas"/>
                    <w:rFonts w:eastAsia="Calibri" w:cstheme="minorHAnsi"/>
                    <w:noProof/>
                  </w:rPr>
                  <w:t>Tinkamai įvykdytų sutarčių sąrašas</w:t>
                </w:r>
                <w:r w:rsidR="00007C6D">
                  <w:rPr>
                    <w:rStyle w:val="Hipersaitas"/>
                    <w:rFonts w:eastAsia="Calibri" w:cstheme="minorHAnsi"/>
                    <w:noProof/>
                  </w:rPr>
                  <w:t>“</w:t>
                </w:r>
                <w:r w:rsidR="001B565A">
                  <w:rPr>
                    <w:noProof/>
                    <w:webHidden/>
                  </w:rPr>
                  <w:tab/>
                </w:r>
              </w:hyperlink>
            </w:p>
            <w:p w14:paraId="3A2F5B51" w14:textId="4B355018" w:rsidR="00007C6D" w:rsidRPr="00007C6D" w:rsidRDefault="00007C6D" w:rsidP="00C607C6">
              <w:pPr>
                <w:rPr>
                  <w:noProof/>
                </w:rPr>
              </w:pPr>
            </w:p>
            <w:p w14:paraId="0DDC40AE" w14:textId="520E708D" w:rsidR="001C24BC" w:rsidRPr="00682B25" w:rsidRDefault="00F90151" w:rsidP="004E4612">
              <w:pPr>
                <w:spacing w:after="120" w:line="20" w:lineRule="atLeast"/>
                <w:contextualSpacing/>
                <w:rPr>
                  <w:rFonts w:cstheme="minorHAnsi"/>
                  <w:sz w:val="22"/>
                  <w:szCs w:val="22"/>
                </w:rPr>
              </w:pP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33DB3B5C"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34605E" w:rsidRPr="0034605E">
        <w:rPr>
          <w:rFonts w:eastAsia="Calibri"/>
          <w:sz w:val="22"/>
          <w:szCs w:val="22"/>
        </w:rPr>
        <w:t>Vilniaus miesto savivaldybės administracija  juridinio asmens kodas 188710061, adresas Konstitucijos pr. 3, LT-09308 Vilnius. Perkančioji organizacija yra PVM mokėtoja</w:t>
      </w:r>
      <w:r w:rsidR="00FC36E7">
        <w:rPr>
          <w:rFonts w:eastAsia="Calibri" w:cstheme="minorHAnsi"/>
          <w:sz w:val="22"/>
          <w:szCs w:val="22"/>
        </w:rPr>
        <w:t>.</w:t>
      </w:r>
    </w:p>
    <w:p w14:paraId="4145C1FC" w14:textId="78A50016" w:rsidR="00D76832" w:rsidRPr="00D76832" w:rsidRDefault="00FC1815" w:rsidP="002F667E">
      <w:pPr>
        <w:pStyle w:val="Sraopastraipa"/>
        <w:numPr>
          <w:ilvl w:val="1"/>
          <w:numId w:val="3"/>
        </w:numPr>
        <w:spacing w:after="0" w:line="240" w:lineRule="auto"/>
        <w:ind w:left="0" w:firstLine="567"/>
        <w:jc w:val="both"/>
        <w:rPr>
          <w:rFonts w:eastAsia="Calibri" w:cstheme="minorHAnsi"/>
          <w:sz w:val="22"/>
          <w:szCs w:val="22"/>
        </w:rPr>
      </w:pPr>
      <w:r w:rsidRPr="00FC1815">
        <w:rPr>
          <w:rFonts w:eastAsia="Calibri"/>
          <w:b/>
          <w:bCs/>
          <w:sz w:val="22"/>
          <w:szCs w:val="22"/>
        </w:rPr>
        <w:t>Pirkimo procedūras  perkančiosios organizacijos vardu atlieka </w:t>
      </w:r>
      <w:r w:rsidRPr="00D76832">
        <w:rPr>
          <w:rFonts w:eastAsia="Calibri"/>
          <w:sz w:val="22"/>
          <w:szCs w:val="22"/>
        </w:rPr>
        <w:t>viešoji įstaiga Vilniaus pirkimų</w:t>
      </w:r>
      <w:r w:rsidRPr="00FC1815">
        <w:rPr>
          <w:rFonts w:eastAsia="Calibri"/>
          <w:b/>
          <w:bCs/>
          <w:sz w:val="22"/>
          <w:szCs w:val="22"/>
        </w:rPr>
        <w:t xml:space="preserve"> </w:t>
      </w:r>
      <w:r w:rsidRPr="00D76832">
        <w:rPr>
          <w:rFonts w:eastAsia="Calibri"/>
          <w:sz w:val="22"/>
          <w:szCs w:val="22"/>
        </w:rPr>
        <w:t>agentūra</w:t>
      </w:r>
      <w:r w:rsidRPr="00FC1815">
        <w:rPr>
          <w:rFonts w:eastAsia="Calibri"/>
          <w:b/>
          <w:bCs/>
          <w:sz w:val="22"/>
          <w:szCs w:val="22"/>
        </w:rPr>
        <w:t xml:space="preserve"> </w:t>
      </w:r>
      <w:r w:rsidRPr="00D76832">
        <w:rPr>
          <w:rFonts w:eastAsia="Calibri"/>
          <w:sz w:val="22"/>
          <w:szCs w:val="22"/>
        </w:rPr>
        <w:t>(toliau – VŠĮ Vilniaus pirkimų agentūra) –juridinio asmens kodas 307488060, adresas Konstitucijos pr. 3, LT-09308 Vilnius. VšĮ Vilniaus pirkimų agentūra atlieka pirkimo dokumentuose nurodytus perkančiajai organizacijai priskirtinus veiksmus, išskyrus sutarties sudarymą ir kitus veiksmus, kuriuos turi atlikti pati perkančioji organizacija. Kai VŠĮ Vilniaus pirkimų agentūra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 Sutartį pasirašys </w:t>
      </w:r>
      <w:r w:rsidR="00A33DDA" w:rsidRPr="0034605E">
        <w:rPr>
          <w:rFonts w:eastAsia="Calibri"/>
          <w:sz w:val="22"/>
          <w:szCs w:val="22"/>
        </w:rPr>
        <w:t>Vilniaus miesto savivaldybės administracija</w:t>
      </w:r>
      <w:r w:rsidRPr="00D76832">
        <w:rPr>
          <w:rFonts w:eastAsia="Calibri"/>
          <w:sz w:val="22"/>
          <w:szCs w:val="22"/>
        </w:rPr>
        <w:t>. </w:t>
      </w:r>
    </w:p>
    <w:p w14:paraId="2239DD1B" w14:textId="04405727"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B32D55" w:rsidRPr="00D51FC6">
        <w:rPr>
          <w:rFonts w:cstheme="minorHAnsi"/>
          <w:sz w:val="22"/>
          <w:szCs w:val="22"/>
        </w:rPr>
        <w:t>centralizuotų pirkimų 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2901D7FB" w:rsidR="005E62F0" w:rsidRPr="005E7A2A" w:rsidRDefault="45C5A3DB">
      <w:pPr>
        <w:pStyle w:val="Sraopastraipa"/>
        <w:numPr>
          <w:ilvl w:val="0"/>
          <w:numId w:val="10"/>
        </w:numPr>
        <w:spacing w:after="0" w:line="240" w:lineRule="auto"/>
        <w:ind w:left="0" w:firstLine="567"/>
        <w:jc w:val="both"/>
        <w:rPr>
          <w:sz w:val="22"/>
          <w:szCs w:val="22"/>
        </w:rPr>
      </w:pPr>
      <w:r w:rsidRPr="2C166CC5">
        <w:rPr>
          <w:sz w:val="22"/>
          <w:szCs w:val="22"/>
        </w:rPr>
        <w:t>Atliekamas žaliasis pirkimas. Pirkimas vykdomas vadovaujantis Lietuvos Respublikos aplinkos ministro 2011 m. birželio 28 d. įsakymo Nr. D1-508 „</w:t>
      </w:r>
      <w:hyperlink r:id="rId11">
        <w:r w:rsidRPr="2C166CC5">
          <w:rPr>
            <w:rStyle w:val="Hipersaitas"/>
            <w:color w:val="0070C0"/>
            <w:sz w:val="22"/>
            <w:szCs w:val="22"/>
            <w:u w:val="single"/>
          </w:rPr>
          <w:t>Dėl Aplinkos apsaugos kriterijų taikymo, vykdant žaliuosius pirkimus, tvarkos aprašo patvirtinimo</w:t>
        </w:r>
      </w:hyperlink>
      <w:r w:rsidRPr="2C166CC5">
        <w:rPr>
          <w:sz w:val="22"/>
          <w:szCs w:val="22"/>
        </w:rPr>
        <w:t>“</w:t>
      </w:r>
      <w:r w:rsidR="7DE891E2" w:rsidRPr="2C166CC5">
        <w:rPr>
          <w:sz w:val="22"/>
          <w:szCs w:val="22"/>
        </w:rPr>
        <w:t xml:space="preserve"> </w:t>
      </w:r>
      <w:r w:rsidR="7DE891E2" w:rsidRPr="004C4B79">
        <w:rPr>
          <w:sz w:val="22"/>
          <w:szCs w:val="22"/>
        </w:rPr>
        <w:t>9.1 ir</w:t>
      </w:r>
      <w:r w:rsidRPr="2C166CC5">
        <w:rPr>
          <w:sz w:val="22"/>
          <w:szCs w:val="22"/>
        </w:rPr>
        <w:t xml:space="preserve"> </w:t>
      </w:r>
      <w:r w:rsidR="402E122E" w:rsidRPr="004C4B79">
        <w:rPr>
          <w:sz w:val="22"/>
          <w:szCs w:val="22"/>
        </w:rPr>
        <w:t>4.4.4.1</w:t>
      </w:r>
      <w:r w:rsidRPr="004C4B79">
        <w:rPr>
          <w:i/>
          <w:iCs/>
          <w:sz w:val="22"/>
          <w:szCs w:val="22"/>
        </w:rPr>
        <w:t xml:space="preserve"> </w:t>
      </w:r>
      <w:r w:rsidRPr="2C166CC5">
        <w:rPr>
          <w:sz w:val="22"/>
          <w:szCs w:val="22"/>
        </w:rPr>
        <w:t xml:space="preserve"> punktais. Aplinkos ap</w:t>
      </w:r>
      <w:r w:rsidR="6C097300" w:rsidRPr="2C166CC5">
        <w:rPr>
          <w:sz w:val="22"/>
          <w:szCs w:val="22"/>
        </w:rPr>
        <w:t>s</w:t>
      </w:r>
      <w:r w:rsidRPr="2C166CC5">
        <w:rPr>
          <w:sz w:val="22"/>
          <w:szCs w:val="22"/>
        </w:rPr>
        <w:t xml:space="preserve">augos kriterijai </w:t>
      </w:r>
      <w:r w:rsidR="78C322D8" w:rsidRPr="2C166CC5">
        <w:rPr>
          <w:sz w:val="22"/>
          <w:szCs w:val="22"/>
        </w:rPr>
        <w:t xml:space="preserve">nurodyti </w:t>
      </w:r>
      <w:r w:rsidR="10B06B8C" w:rsidRPr="2C166CC5">
        <w:rPr>
          <w:sz w:val="22"/>
          <w:szCs w:val="22"/>
        </w:rPr>
        <w:t xml:space="preserve">specialiųjų pirkimo sąlygų </w:t>
      </w:r>
      <w:r w:rsidR="499007EF" w:rsidRPr="004C4B79">
        <w:rPr>
          <w:sz w:val="22"/>
          <w:szCs w:val="22"/>
        </w:rPr>
        <w:t xml:space="preserve">2 priede „Techninė specifikacija“ ir </w:t>
      </w:r>
      <w:r w:rsidR="571262D8" w:rsidRPr="004C4B79">
        <w:rPr>
          <w:sz w:val="22"/>
          <w:szCs w:val="22"/>
        </w:rPr>
        <w:t>5</w:t>
      </w:r>
      <w:r w:rsidR="10B06B8C" w:rsidRPr="004C4B79">
        <w:rPr>
          <w:sz w:val="22"/>
          <w:szCs w:val="22"/>
        </w:rPr>
        <w:t xml:space="preserve"> priede „</w:t>
      </w:r>
      <w:r w:rsidR="571262D8" w:rsidRPr="004C4B79">
        <w:rPr>
          <w:sz w:val="22"/>
          <w:szCs w:val="22"/>
        </w:rPr>
        <w:t>Sutarties projektas</w:t>
      </w:r>
      <w:r w:rsidR="10B06B8C" w:rsidRPr="004C4B79">
        <w:rPr>
          <w:sz w:val="22"/>
          <w:szCs w:val="22"/>
        </w:rPr>
        <w:t>“</w:t>
      </w:r>
      <w:r w:rsidRPr="2C166CC5">
        <w:rPr>
          <w:sz w:val="22"/>
          <w:szCs w:val="22"/>
        </w:rPr>
        <w:t>.</w:t>
      </w:r>
    </w:p>
    <w:p w14:paraId="3589520C" w14:textId="0207F35B" w:rsidR="0069195A" w:rsidRPr="005E7A2A" w:rsidRDefault="1A7124BC" w:rsidP="00EC7FC7">
      <w:pPr>
        <w:pStyle w:val="Sraopastraipa"/>
        <w:tabs>
          <w:tab w:val="left" w:pos="993"/>
        </w:tabs>
        <w:spacing w:after="0" w:line="240" w:lineRule="auto"/>
        <w:ind w:left="567"/>
        <w:jc w:val="both"/>
        <w:rPr>
          <w:rFonts w:eastAsia="Arial"/>
          <w:sz w:val="22"/>
          <w:szCs w:val="22"/>
        </w:rPr>
      </w:pPr>
      <w:r w:rsidRPr="133DFBD8">
        <w:rPr>
          <w:rFonts w:eastAsia="Arial"/>
          <w:sz w:val="22"/>
          <w:szCs w:val="22"/>
        </w:rPr>
        <w:t xml:space="preserve">1.7. </w:t>
      </w:r>
      <w:r w:rsidR="0069195A" w:rsidRPr="133DFBD8">
        <w:rPr>
          <w:rFonts w:eastAsia="Arial"/>
          <w:sz w:val="22"/>
          <w:szCs w:val="22"/>
        </w:rPr>
        <w:t xml:space="preserve">Šiame </w:t>
      </w:r>
      <w:r w:rsidR="0069195A" w:rsidRPr="001A6215">
        <w:rPr>
          <w:rFonts w:eastAsia="Arial"/>
          <w:sz w:val="22"/>
          <w:szCs w:val="22"/>
        </w:rPr>
        <w:t xml:space="preserve">pirkime </w:t>
      </w:r>
      <w:r w:rsidR="00D701D9" w:rsidRPr="001A6215">
        <w:rPr>
          <w:rFonts w:eastAsia="Arial"/>
          <w:sz w:val="22"/>
          <w:szCs w:val="22"/>
        </w:rPr>
        <w:t xml:space="preserve">netaikomi </w:t>
      </w:r>
      <w:r w:rsidR="0069195A" w:rsidRPr="001A6215">
        <w:rPr>
          <w:rFonts w:eastAsia="Arial"/>
          <w:sz w:val="22"/>
          <w:szCs w:val="22"/>
        </w:rPr>
        <w:t>energijos vartojimo efektyvumo reikalavimai.</w:t>
      </w:r>
    </w:p>
    <w:p w14:paraId="2413C02D" w14:textId="7D284B3E" w:rsidR="00E32C8E" w:rsidRPr="001A6215" w:rsidRDefault="00E32C8E" w:rsidP="00EC7FC7">
      <w:pPr>
        <w:pStyle w:val="Sraopastraipa"/>
        <w:numPr>
          <w:ilvl w:val="1"/>
          <w:numId w:val="2"/>
        </w:numPr>
        <w:tabs>
          <w:tab w:val="left" w:pos="1134"/>
        </w:tabs>
        <w:spacing w:after="0" w:line="240" w:lineRule="auto"/>
        <w:ind w:left="0" w:firstLine="567"/>
        <w:jc w:val="both"/>
      </w:pPr>
      <w:r w:rsidRPr="001A6215">
        <w:rPr>
          <w:rFonts w:eastAsia="Arial"/>
          <w:sz w:val="22"/>
          <w:szCs w:val="22"/>
        </w:rPr>
        <w:t xml:space="preserve">Išankstinis skelbimas apie </w:t>
      </w:r>
      <w:r w:rsidR="007A68AD" w:rsidRPr="001A6215">
        <w:rPr>
          <w:rFonts w:eastAsia="Arial"/>
          <w:sz w:val="22"/>
          <w:szCs w:val="22"/>
        </w:rPr>
        <w:t>p</w:t>
      </w:r>
      <w:r w:rsidRPr="001A6215">
        <w:rPr>
          <w:rFonts w:eastAsia="Arial"/>
          <w:sz w:val="22"/>
          <w:szCs w:val="22"/>
        </w:rPr>
        <w:t>irkimą nebuvo paskelbtas.</w:t>
      </w:r>
    </w:p>
    <w:p w14:paraId="72EF28E7" w14:textId="234086C3" w:rsidR="00AF1430" w:rsidRPr="005E7A2A" w:rsidRDefault="00015FC9" w:rsidP="00EC7FC7">
      <w:pPr>
        <w:pStyle w:val="Sraopastraipa"/>
        <w:numPr>
          <w:ilvl w:val="1"/>
          <w:numId w:val="2"/>
        </w:numPr>
        <w:tabs>
          <w:tab w:val="left" w:pos="851"/>
          <w:tab w:val="left" w:pos="993"/>
          <w:tab w:val="left" w:pos="1134"/>
        </w:tabs>
        <w:spacing w:after="0" w:line="240" w:lineRule="auto"/>
        <w:ind w:left="0" w:firstLine="567"/>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1C2300" w:rsidRDefault="00841F13" w:rsidP="00EC7FC7">
      <w:pPr>
        <w:pStyle w:val="Sraopastraipa"/>
        <w:numPr>
          <w:ilvl w:val="1"/>
          <w:numId w:val="2"/>
        </w:numPr>
        <w:tabs>
          <w:tab w:val="left" w:pos="851"/>
          <w:tab w:val="left" w:pos="993"/>
          <w:tab w:val="left" w:pos="1134"/>
        </w:tabs>
        <w:spacing w:after="0" w:line="240" w:lineRule="auto"/>
        <w:ind w:left="0" w:firstLine="567"/>
        <w:jc w:val="both"/>
        <w:rPr>
          <w:sz w:val="22"/>
          <w:szCs w:val="22"/>
        </w:rPr>
      </w:pPr>
      <w:r w:rsidRPr="001C2300">
        <w:rPr>
          <w:sz w:val="22"/>
          <w:szCs w:val="22"/>
        </w:rPr>
        <w:t xml:space="preserve">Pirkime neleidžiama pateikti alternatyvių pasiūlymų. </w:t>
      </w:r>
      <w:r w:rsidR="00BA0147" w:rsidRPr="001C2300">
        <w:rPr>
          <w:sz w:val="22"/>
          <w:szCs w:val="22"/>
        </w:rPr>
        <w:t>Tiekėjui pateikus alternatyvų pasiūlymą (alternatyvius pasiūlymus), jo pasiūlymas ir alternatyvūs pasiūlymai bus atmesti.</w:t>
      </w:r>
    </w:p>
    <w:p w14:paraId="0C002F05" w14:textId="0B2E966E" w:rsidR="00E32C8E" w:rsidRPr="005E7A2A" w:rsidRDefault="00E32C8E" w:rsidP="00EC7FC7">
      <w:pPr>
        <w:pStyle w:val="Sraopastraipa"/>
        <w:numPr>
          <w:ilvl w:val="1"/>
          <w:numId w:val="2"/>
        </w:numPr>
        <w:tabs>
          <w:tab w:val="left" w:pos="993"/>
          <w:tab w:val="left" w:pos="1134"/>
        </w:tabs>
        <w:spacing w:after="0" w:line="240" w:lineRule="auto"/>
        <w:ind w:left="0" w:firstLine="567"/>
        <w:jc w:val="both"/>
        <w:rPr>
          <w:sz w:val="22"/>
          <w:szCs w:val="22"/>
        </w:rPr>
      </w:pPr>
      <w:r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Pr="133DFBD8">
        <w:rPr>
          <w:rFonts w:eastAsia="Arial"/>
          <w:color w:val="333333"/>
          <w:sz w:val="22"/>
          <w:szCs w:val="22"/>
        </w:rPr>
        <w:t>sąlygos yra neatskiriama ši</w:t>
      </w:r>
      <w:r w:rsidR="00C07F25" w:rsidRPr="133DFBD8">
        <w:rPr>
          <w:rFonts w:eastAsia="Arial"/>
          <w:color w:val="333333"/>
          <w:sz w:val="22"/>
          <w:szCs w:val="22"/>
        </w:rPr>
        <w:t>ų</w:t>
      </w:r>
      <w:r w:rsidRPr="133DFBD8">
        <w:rPr>
          <w:rFonts w:eastAsia="Arial"/>
          <w:color w:val="333333"/>
          <w:sz w:val="22"/>
          <w:szCs w:val="22"/>
        </w:rPr>
        <w:t xml:space="preserve"> </w:t>
      </w:r>
      <w:r w:rsidR="00F4541C" w:rsidRPr="133DFBD8">
        <w:rPr>
          <w:rFonts w:eastAsia="Arial"/>
          <w:color w:val="333333"/>
          <w:sz w:val="22"/>
          <w:szCs w:val="22"/>
        </w:rPr>
        <w:t>p</w:t>
      </w:r>
      <w:r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1A4D0CD6" w:rsidR="00B41C66" w:rsidRPr="00EE1B93" w:rsidRDefault="170FECC9" w:rsidP="2C166CC5">
      <w:pPr>
        <w:pStyle w:val="Betarp"/>
        <w:numPr>
          <w:ilvl w:val="1"/>
          <w:numId w:val="7"/>
        </w:numPr>
        <w:tabs>
          <w:tab w:val="left" w:pos="993"/>
        </w:tabs>
        <w:ind w:left="0" w:firstLine="567"/>
        <w:contextualSpacing/>
        <w:jc w:val="both"/>
        <w:rPr>
          <w:sz w:val="22"/>
          <w:szCs w:val="22"/>
        </w:rPr>
      </w:pPr>
      <w:r w:rsidRPr="2C166CC5">
        <w:rPr>
          <w:rFonts w:eastAsia="Calibri"/>
          <w:color w:val="000000" w:themeColor="text1"/>
          <w:sz w:val="22"/>
          <w:szCs w:val="22"/>
        </w:rPr>
        <w:t>Perkančioji organizacija numato įsigyti</w:t>
      </w:r>
      <w:r w:rsidRPr="004C4B79">
        <w:rPr>
          <w:rFonts w:eastAsia="Calibri"/>
          <w:sz w:val="22"/>
          <w:szCs w:val="22"/>
        </w:rPr>
        <w:t xml:space="preserve"> </w:t>
      </w:r>
      <w:r w:rsidR="4291E05D" w:rsidRPr="004C4B79">
        <w:rPr>
          <w:rFonts w:eastAsia="Calibri"/>
          <w:sz w:val="22"/>
          <w:szCs w:val="22"/>
        </w:rPr>
        <w:t>tarnybines uniformas</w:t>
      </w:r>
      <w:r w:rsidR="0525349E" w:rsidRPr="2C166CC5">
        <w:rPr>
          <w:rFonts w:eastAsia="Times New Roman"/>
          <w:sz w:val="22"/>
          <w:szCs w:val="22"/>
          <w:lang w:eastAsia="en-US"/>
        </w:rPr>
        <w:t xml:space="preserve"> (toliau – </w:t>
      </w:r>
      <w:r w:rsidR="0525349E" w:rsidRPr="004C4B79">
        <w:rPr>
          <w:rFonts w:eastAsia="Times New Roman"/>
          <w:sz w:val="22"/>
          <w:szCs w:val="22"/>
          <w:lang w:eastAsia="en-US"/>
        </w:rPr>
        <w:t>prekės</w:t>
      </w:r>
      <w:r w:rsidR="0525349E" w:rsidRPr="2C166CC5">
        <w:rPr>
          <w:rFonts w:eastAsia="Times New Roman"/>
          <w:sz w:val="22"/>
          <w:szCs w:val="22"/>
          <w:lang w:eastAsia="en-US"/>
        </w:rPr>
        <w:t>, pirkimo objektas)</w:t>
      </w:r>
      <w:r w:rsidRPr="2C166CC5">
        <w:rPr>
          <w:rFonts w:eastAsia="Calibri"/>
          <w:color w:val="00B050"/>
          <w:sz w:val="22"/>
          <w:szCs w:val="22"/>
        </w:rPr>
        <w:t>.</w:t>
      </w:r>
    </w:p>
    <w:p w14:paraId="4641F32A" w14:textId="402CA984" w:rsidR="00EA7DDC" w:rsidRPr="00976825" w:rsidRDefault="0B0C9DBD" w:rsidP="2C166CC5">
      <w:pPr>
        <w:pStyle w:val="Betarp"/>
        <w:tabs>
          <w:tab w:val="left" w:pos="1276"/>
        </w:tabs>
        <w:ind w:left="720" w:hanging="153"/>
        <w:contextualSpacing/>
        <w:jc w:val="both"/>
        <w:rPr>
          <w:sz w:val="22"/>
          <w:szCs w:val="22"/>
        </w:rPr>
      </w:pPr>
      <w:r w:rsidRPr="2C166CC5">
        <w:rPr>
          <w:sz w:val="22"/>
          <w:szCs w:val="22"/>
        </w:rPr>
        <w:t>2.2</w:t>
      </w:r>
      <w:r w:rsidR="4291E05D" w:rsidRPr="2C166CC5">
        <w:rPr>
          <w:sz w:val="22"/>
          <w:szCs w:val="22"/>
        </w:rPr>
        <w:t xml:space="preserve">    </w:t>
      </w:r>
      <w:r w:rsidR="1EAF0F00" w:rsidRPr="2C166CC5">
        <w:rPr>
          <w:rFonts w:eastAsia="Times New Roman"/>
          <w:sz w:val="22"/>
          <w:szCs w:val="22"/>
          <w:lang w:eastAsia="en-US"/>
        </w:rPr>
        <w:t xml:space="preserve">Pirkimo objektas yra skaidomas į </w:t>
      </w:r>
      <w:r w:rsidR="4291E05D" w:rsidRPr="004C4B79">
        <w:rPr>
          <w:rFonts w:eastAsia="Times New Roman"/>
          <w:sz w:val="22"/>
          <w:szCs w:val="22"/>
          <w:lang w:eastAsia="en-US"/>
        </w:rPr>
        <w:t>2 (dvi)</w:t>
      </w:r>
      <w:r w:rsidR="1EAF0F00" w:rsidRPr="2C166CC5">
        <w:rPr>
          <w:rFonts w:eastAsia="Times New Roman"/>
          <w:color w:val="00B050"/>
          <w:sz w:val="22"/>
          <w:szCs w:val="22"/>
          <w:lang w:eastAsia="en-US"/>
        </w:rPr>
        <w:t xml:space="preserve"> </w:t>
      </w:r>
      <w:r w:rsidR="1EAF0F00" w:rsidRPr="2C166CC5">
        <w:rPr>
          <w:rFonts w:eastAsia="Times New Roman"/>
          <w:sz w:val="22"/>
          <w:szCs w:val="22"/>
          <w:lang w:eastAsia="en-US"/>
        </w:rPr>
        <w:t>dalis</w:t>
      </w:r>
      <w:r w:rsidR="65187250" w:rsidRPr="2C166CC5">
        <w:rPr>
          <w:rFonts w:eastAsia="Times New Roman"/>
          <w:sz w:val="22"/>
          <w:szCs w:val="22"/>
          <w:lang w:eastAsia="en-US"/>
        </w:rPr>
        <w:t xml:space="preserve">. </w:t>
      </w:r>
      <w:r w:rsidR="1EAF0F00" w:rsidRPr="2C166CC5">
        <w:rPr>
          <w:rFonts w:eastAsia="Times New Roman"/>
          <w:sz w:val="22"/>
          <w:szCs w:val="22"/>
          <w:lang w:eastAsia="en-US"/>
        </w:rPr>
        <w:t xml:space="preserve">Pirkimo objekto dalys: </w:t>
      </w:r>
    </w:p>
    <w:p w14:paraId="5278F75D" w14:textId="2AD297ED" w:rsidR="00976825" w:rsidRDefault="00F57269">
      <w:pPr>
        <w:pStyle w:val="Sraopastraipa"/>
        <w:numPr>
          <w:ilvl w:val="0"/>
          <w:numId w:val="16"/>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apranga ir aksesuarai;</w:t>
      </w:r>
    </w:p>
    <w:p w14:paraId="709D8226" w14:textId="4B670526" w:rsidR="00EA7DDC" w:rsidRPr="00976825" w:rsidRDefault="00F57269">
      <w:pPr>
        <w:pStyle w:val="Sraopastraipa"/>
        <w:numPr>
          <w:ilvl w:val="0"/>
          <w:numId w:val="16"/>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avalynė</w:t>
      </w:r>
      <w:r w:rsidR="00EA7DDC" w:rsidRPr="00976825">
        <w:rPr>
          <w:rFonts w:eastAsia="Times New Roman" w:cstheme="minorHAnsi"/>
          <w:iCs/>
          <w:sz w:val="22"/>
          <w:szCs w:val="22"/>
          <w:lang w:eastAsia="en-US"/>
        </w:rPr>
        <w:t>.</w:t>
      </w:r>
    </w:p>
    <w:p w14:paraId="605C453E" w14:textId="20F0DFD1" w:rsidR="00976825" w:rsidRDefault="65187250" w:rsidP="2C166CC5">
      <w:pPr>
        <w:pStyle w:val="Betarp"/>
        <w:ind w:firstLine="567"/>
        <w:contextualSpacing/>
        <w:jc w:val="both"/>
        <w:rPr>
          <w:sz w:val="22"/>
          <w:szCs w:val="22"/>
        </w:rPr>
      </w:pPr>
      <w:r w:rsidRPr="2C166CC5">
        <w:rPr>
          <w:sz w:val="22"/>
          <w:szCs w:val="22"/>
        </w:rPr>
        <w:t xml:space="preserve">Pirkimo objekto dalių </w:t>
      </w:r>
      <w:r w:rsidR="4A443D19" w:rsidRPr="2C166CC5">
        <w:rPr>
          <w:sz w:val="22"/>
          <w:szCs w:val="22"/>
        </w:rPr>
        <w:t>pavadinimai</w:t>
      </w:r>
      <w:r w:rsidR="0F3129F1" w:rsidRPr="2C166CC5">
        <w:rPr>
          <w:sz w:val="22"/>
          <w:szCs w:val="22"/>
        </w:rPr>
        <w:t xml:space="preserve">, </w:t>
      </w:r>
      <w:r w:rsidRPr="2C166CC5">
        <w:rPr>
          <w:sz w:val="22"/>
          <w:szCs w:val="22"/>
        </w:rPr>
        <w:t xml:space="preserve">apimtys ir dalykas, reikalavimai ir techninė specifikacija apibrėžti </w:t>
      </w:r>
      <w:bookmarkStart w:id="8" w:name="_Hlk91152632"/>
      <w:r w:rsidRPr="2C166CC5">
        <w:rPr>
          <w:sz w:val="22"/>
          <w:szCs w:val="22"/>
        </w:rPr>
        <w:t xml:space="preserve">specialiųjų pirkimo sąlygų </w:t>
      </w:r>
      <w:r w:rsidRPr="004C4B79">
        <w:rPr>
          <w:sz w:val="22"/>
          <w:szCs w:val="22"/>
        </w:rPr>
        <w:t>2 priede „Techninė specifikacija</w:t>
      </w:r>
      <w:bookmarkEnd w:id="8"/>
      <w:r w:rsidR="47A497B1" w:rsidRPr="004C4B79">
        <w:rPr>
          <w:sz w:val="22"/>
          <w:szCs w:val="22"/>
        </w:rPr>
        <w:t>“</w:t>
      </w:r>
      <w:r w:rsidRPr="2C166CC5">
        <w:rPr>
          <w:sz w:val="22"/>
          <w:szCs w:val="22"/>
        </w:rPr>
        <w:t xml:space="preserve">. </w:t>
      </w:r>
    </w:p>
    <w:p w14:paraId="01CA5A71" w14:textId="3EBFE6E2" w:rsidR="00A316F1" w:rsidRPr="009937FA" w:rsidRDefault="00F91084" w:rsidP="00B34515">
      <w:pPr>
        <w:pStyle w:val="Betarp"/>
        <w:ind w:firstLine="567"/>
        <w:contextualSpacing/>
        <w:jc w:val="both"/>
        <w:rPr>
          <w:rFonts w:cstheme="minorHAnsi"/>
          <w:sz w:val="22"/>
          <w:szCs w:val="22"/>
        </w:rPr>
      </w:pPr>
      <w:r w:rsidRPr="00682B25">
        <w:rPr>
          <w:rFonts w:cstheme="minorHAnsi"/>
          <w:sz w:val="22"/>
          <w:szCs w:val="22"/>
        </w:rPr>
        <w:t>Kiekvienai pirkimo objekto daliai, kuriai bus teikiamas pasiūlymas, tiekėjai privalo siūlyti visą tos dalies kiekį (apimtį).</w:t>
      </w:r>
    </w:p>
    <w:p w14:paraId="10F240AF" w14:textId="1E723964" w:rsidR="0069195A" w:rsidRDefault="4D706ACF" w:rsidP="2C166CC5">
      <w:pPr>
        <w:pStyle w:val="Betarp"/>
        <w:numPr>
          <w:ilvl w:val="1"/>
          <w:numId w:val="14"/>
        </w:numPr>
        <w:ind w:left="0" w:firstLine="567"/>
        <w:contextualSpacing/>
        <w:jc w:val="both"/>
        <w:rPr>
          <w:sz w:val="22"/>
          <w:szCs w:val="22"/>
        </w:rPr>
      </w:pPr>
      <w:r w:rsidRPr="2C166CC5">
        <w:rPr>
          <w:sz w:val="22"/>
          <w:szCs w:val="22"/>
        </w:rPr>
        <w:t xml:space="preserve">Pasiūlymą tas pats tiekėjas gali pateikti </w:t>
      </w:r>
      <w:r w:rsidR="2E3DE295" w:rsidRPr="004C4B79">
        <w:rPr>
          <w:sz w:val="22"/>
          <w:szCs w:val="22"/>
        </w:rPr>
        <w:t>abiem</w:t>
      </w:r>
      <w:r w:rsidRPr="2C166CC5">
        <w:rPr>
          <w:color w:val="00B050"/>
          <w:sz w:val="22"/>
          <w:szCs w:val="22"/>
        </w:rPr>
        <w:t xml:space="preserve"> </w:t>
      </w:r>
      <w:r w:rsidRPr="2C166CC5">
        <w:rPr>
          <w:sz w:val="22"/>
          <w:szCs w:val="22"/>
        </w:rPr>
        <w:t>pirkimo objekto dalims</w:t>
      </w:r>
      <w:r w:rsidR="40C8C3BB" w:rsidRPr="2C166CC5">
        <w:rPr>
          <w:sz w:val="22"/>
          <w:szCs w:val="22"/>
        </w:rPr>
        <w:t xml:space="preserve"> (tiekėjas pats renkasi kelioms ir kurioms dalims teiks pasiūlymus)</w:t>
      </w:r>
      <w:r w:rsidRPr="2C166CC5">
        <w:rPr>
          <w:sz w:val="22"/>
          <w:szCs w:val="22"/>
        </w:rPr>
        <w:t xml:space="preserve">. </w:t>
      </w:r>
    </w:p>
    <w:p w14:paraId="0CA81FB8" w14:textId="71AA22C6" w:rsidR="00325243" w:rsidRPr="00682B25" w:rsidRDefault="00E53E12">
      <w:pPr>
        <w:pStyle w:val="Sraopastraipa"/>
        <w:numPr>
          <w:ilvl w:val="1"/>
          <w:numId w:val="14"/>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pPr>
        <w:pStyle w:val="Sraopastraipa"/>
        <w:numPr>
          <w:ilvl w:val="1"/>
          <w:numId w:val="14"/>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w:t>
      </w:r>
      <w:r w:rsidR="00046522" w:rsidRPr="00682B25">
        <w:rPr>
          <w:rFonts w:cstheme="minorHAnsi"/>
          <w:color w:val="000000"/>
          <w:sz w:val="22"/>
          <w:szCs w:val="22"/>
        </w:rPr>
        <w:lastRenderedPageBreak/>
        <w:t>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68C373C8" w:rsidP="2C166CC5">
      <w:pPr>
        <w:pStyle w:val="Sraopastraipa"/>
        <w:numPr>
          <w:ilvl w:val="1"/>
          <w:numId w:val="14"/>
        </w:numPr>
        <w:ind w:left="0" w:firstLine="567"/>
        <w:jc w:val="both"/>
        <w:rPr>
          <w:sz w:val="22"/>
          <w:szCs w:val="22"/>
        </w:rPr>
      </w:pPr>
      <w:r w:rsidRPr="2C166CC5">
        <w:rPr>
          <w:sz w:val="22"/>
          <w:szCs w:val="22"/>
        </w:rPr>
        <w:t xml:space="preserve">Perkančioji organizacija </w:t>
      </w:r>
      <w:r w:rsidRPr="004C4B79">
        <w:rPr>
          <w:sz w:val="22"/>
          <w:szCs w:val="22"/>
        </w:rPr>
        <w:t>nereikalauja</w:t>
      </w:r>
      <w:r w:rsidRPr="2C166CC5">
        <w:rPr>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1855EAE1" w:rsidR="00B176FD" w:rsidRPr="00D63B47" w:rsidRDefault="00B176FD">
      <w:pPr>
        <w:pStyle w:val="Sraopastraipa"/>
        <w:numPr>
          <w:ilvl w:val="1"/>
          <w:numId w:val="12"/>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71D459D9" w:rsidR="00BE0587" w:rsidRPr="008A41A3" w:rsidRDefault="00BE0587">
      <w:pPr>
        <w:pStyle w:val="Body2"/>
        <w:numPr>
          <w:ilvl w:val="1"/>
          <w:numId w:val="12"/>
        </w:numPr>
        <w:spacing w:after="0"/>
        <w:ind w:firstLine="207"/>
        <w:rPr>
          <w:rFonts w:asciiTheme="minorHAnsi" w:hAnsiTheme="minorHAnsi" w:cstheme="minorHAnsi"/>
          <w:sz w:val="22"/>
          <w:szCs w:val="22"/>
          <w:lang w:val="lt-LT"/>
        </w:rPr>
      </w:pPr>
      <w:r w:rsidRPr="008A41A3">
        <w:rPr>
          <w:rFonts w:asciiTheme="minorHAnsi" w:eastAsiaTheme="minorHAnsi" w:hAnsiTheme="minorHAnsi" w:cstheme="minorHAnsi"/>
          <w:sz w:val="22"/>
          <w:szCs w:val="22"/>
          <w:lang w:val="lt-LT"/>
        </w:rPr>
        <w:t>P</w:t>
      </w:r>
      <w:r w:rsidRPr="008A41A3">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195618395"/>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3BBE9F8E" w:rsidR="00DD2AC6" w:rsidRPr="00D129AB" w:rsidRDefault="002C5249">
      <w:pPr>
        <w:pStyle w:val="Sraopastraipa"/>
        <w:numPr>
          <w:ilvl w:val="1"/>
          <w:numId w:val="11"/>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1C440813" w:rsidR="00DD2AC6" w:rsidRPr="004E15C1" w:rsidRDefault="00A6625B">
      <w:pPr>
        <w:pStyle w:val="Sraopastraipa"/>
        <w:numPr>
          <w:ilvl w:val="1"/>
          <w:numId w:val="11"/>
        </w:numPr>
        <w:spacing w:after="0" w:line="20" w:lineRule="atLeast"/>
        <w:ind w:left="0" w:firstLine="567"/>
        <w:jc w:val="both"/>
        <w:rPr>
          <w:rFonts w:cstheme="minorHAnsi"/>
          <w:sz w:val="22"/>
          <w:szCs w:val="22"/>
        </w:rPr>
      </w:pPr>
      <w:r w:rsidRPr="004E15C1">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4E15C1">
        <w:rPr>
          <w:rFonts w:cstheme="minorHAnsi"/>
          <w:sz w:val="22"/>
          <w:szCs w:val="22"/>
        </w:rPr>
        <w:t>specialiųjų p</w:t>
      </w:r>
      <w:r w:rsidR="00551FA7" w:rsidRPr="004E15C1">
        <w:rPr>
          <w:rFonts w:cstheme="minorHAnsi"/>
          <w:sz w:val="22"/>
          <w:szCs w:val="22"/>
        </w:rPr>
        <w:t xml:space="preserve">irkimo </w:t>
      </w:r>
      <w:r w:rsidRPr="004E15C1">
        <w:rPr>
          <w:rFonts w:cstheme="minorHAnsi"/>
          <w:sz w:val="22"/>
          <w:szCs w:val="22"/>
        </w:rPr>
        <w:t xml:space="preserve">sąlygų </w:t>
      </w:r>
      <w:r w:rsidR="00AC52F4" w:rsidRPr="004E15C1">
        <w:rPr>
          <w:rFonts w:cstheme="minorHAnsi"/>
          <w:sz w:val="22"/>
          <w:szCs w:val="22"/>
        </w:rPr>
        <w:t>8</w:t>
      </w:r>
      <w:r w:rsidR="005E740C" w:rsidRPr="004E15C1">
        <w:rPr>
          <w:rFonts w:cstheme="minorHAnsi"/>
          <w:sz w:val="22"/>
          <w:szCs w:val="22"/>
        </w:rPr>
        <w:t xml:space="preserve"> priede</w:t>
      </w:r>
      <w:r w:rsidR="00371D24" w:rsidRPr="004E15C1">
        <w:rPr>
          <w:rFonts w:cstheme="minorHAnsi"/>
          <w:sz w:val="22"/>
          <w:szCs w:val="22"/>
        </w:rPr>
        <w:t xml:space="preserve"> </w:t>
      </w:r>
      <w:r w:rsidR="00371D24" w:rsidRPr="004E15C1">
        <w:rPr>
          <w:rFonts w:eastAsia="Calibri" w:cstheme="minorHAnsi"/>
          <w:sz w:val="22"/>
          <w:szCs w:val="22"/>
        </w:rPr>
        <w:t>„Tiekėjų kvalifikacijos reikalavimai ir reikalaujami kokybės bei aplinkos apsaugos vadybos sistemų standartai“</w:t>
      </w:r>
      <w:r w:rsidR="005C16FF" w:rsidRPr="004E15C1">
        <w:rPr>
          <w:rFonts w:eastAsia="Calibri" w:cstheme="minorHAnsi"/>
          <w:sz w:val="22"/>
          <w:szCs w:val="22"/>
        </w:rPr>
        <w:t>.</w:t>
      </w:r>
    </w:p>
    <w:p w14:paraId="61D31483" w14:textId="087A5692" w:rsidR="004C12BE" w:rsidRPr="004C12BE" w:rsidRDefault="00196B86">
      <w:pPr>
        <w:pStyle w:val="Sraopastraipa"/>
        <w:numPr>
          <w:ilvl w:val="1"/>
          <w:numId w:val="1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874E29">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pPr>
        <w:pStyle w:val="Sraopastraipa"/>
        <w:numPr>
          <w:ilvl w:val="2"/>
          <w:numId w:val="1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pPr>
        <w:pStyle w:val="Sraopastraipa"/>
        <w:numPr>
          <w:ilvl w:val="2"/>
          <w:numId w:val="1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pPr>
        <w:pStyle w:val="Sraopastraipa"/>
        <w:numPr>
          <w:ilvl w:val="2"/>
          <w:numId w:val="11"/>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pPr>
        <w:pStyle w:val="Sraopastraipa"/>
        <w:numPr>
          <w:ilvl w:val="1"/>
          <w:numId w:val="1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0" w:name="_Toc190416436"/>
      <w:bookmarkStart w:id="21"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20"/>
      <w:bookmarkEnd w:id="21"/>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lastRenderedPageBreak/>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7465A7D5"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E35D40" w:rsidRPr="00E35D40">
        <w:rPr>
          <w:rFonts w:cstheme="minorHAnsi"/>
          <w:sz w:val="22"/>
          <w:szCs w:val="22"/>
        </w:rPr>
        <w:t>Pasiūlyme (Pasiūlymo formoje, laisvos formos deklaracijoje arba kt.)</w:t>
      </w:r>
      <w:r w:rsidR="005E0ABC">
        <w:rPr>
          <w:rFonts w:cstheme="minorHAnsi"/>
          <w:sz w:val="22"/>
          <w:szCs w:val="22"/>
        </w:rPr>
        <w:t xml:space="preserve"> </w:t>
      </w:r>
      <w:r w:rsidRPr="00682B25">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49368D95" w14:textId="50BCC074" w:rsidR="26B62E15" w:rsidRDefault="00F80B9A" w:rsidP="005875FB">
      <w:pPr>
        <w:pStyle w:val="Sraopastraipa"/>
        <w:spacing w:after="0" w:line="240" w:lineRule="auto"/>
        <w:ind w:left="0" w:firstLine="567"/>
        <w:jc w:val="both"/>
        <w:rPr>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r w:rsidR="708A2D8A" w:rsidRPr="0922C587">
        <w:rPr>
          <w:rFonts w:ascii="Calibri" w:eastAsia="Calibri" w:hAnsi="Calibri" w:cs="Calibri"/>
          <w:color w:val="000000" w:themeColor="text1"/>
          <w:sz w:val="22"/>
          <w:szCs w:val="22"/>
        </w:rPr>
        <w:t xml:space="preserve"> </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pPr>
        <w:pStyle w:val="Sraopastraipa"/>
        <w:numPr>
          <w:ilvl w:val="1"/>
          <w:numId w:val="13"/>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3729D5" w:rsidRDefault="003F0DA7">
      <w:pPr>
        <w:pStyle w:val="Sraopastraipa"/>
        <w:numPr>
          <w:ilvl w:val="2"/>
          <w:numId w:val="8"/>
        </w:numPr>
        <w:spacing w:after="0" w:line="240" w:lineRule="auto"/>
        <w:ind w:left="0" w:firstLine="567"/>
        <w:jc w:val="both"/>
        <w:rPr>
          <w:rFonts w:cstheme="minorHAnsi"/>
          <w:sz w:val="22"/>
          <w:szCs w:val="22"/>
          <w:u w:val="single"/>
        </w:rPr>
      </w:pPr>
      <w:r w:rsidRPr="00A43D9A">
        <w:rPr>
          <w:rFonts w:cstheme="minorHAnsi"/>
          <w:sz w:val="22"/>
          <w:szCs w:val="22"/>
        </w:rPr>
        <w:t xml:space="preserve">tiekėjo </w:t>
      </w:r>
      <w:r w:rsidR="005A195F" w:rsidRPr="00A43D9A">
        <w:rPr>
          <w:rFonts w:cstheme="minorHAnsi"/>
          <w:sz w:val="22"/>
          <w:szCs w:val="22"/>
        </w:rPr>
        <w:t>p</w:t>
      </w:r>
      <w:r w:rsidRPr="00A43D9A">
        <w:rPr>
          <w:rFonts w:cstheme="minorHAnsi"/>
          <w:sz w:val="22"/>
          <w:szCs w:val="22"/>
        </w:rPr>
        <w:t xml:space="preserve">asiūlymas, parengtas pagal </w:t>
      </w:r>
      <w:r w:rsidR="007C1C57" w:rsidRPr="00A43D9A">
        <w:rPr>
          <w:rFonts w:cstheme="minorHAnsi"/>
          <w:sz w:val="22"/>
          <w:szCs w:val="22"/>
        </w:rPr>
        <w:t>specialiųjų p</w:t>
      </w:r>
      <w:r w:rsidR="00551FA7" w:rsidRPr="00A43D9A">
        <w:rPr>
          <w:rFonts w:cstheme="minorHAnsi"/>
          <w:sz w:val="22"/>
          <w:szCs w:val="22"/>
        </w:rPr>
        <w:t xml:space="preserve">irkimo </w:t>
      </w:r>
      <w:r w:rsidR="00476F8C" w:rsidRPr="00A43D9A">
        <w:rPr>
          <w:rFonts w:cstheme="minorHAnsi"/>
          <w:sz w:val="22"/>
          <w:szCs w:val="22"/>
        </w:rPr>
        <w:t>sąlygų</w:t>
      </w:r>
      <w:r w:rsidR="00DE5F20" w:rsidRPr="00A43D9A">
        <w:rPr>
          <w:rFonts w:cstheme="minorHAnsi"/>
          <w:sz w:val="22"/>
          <w:szCs w:val="22"/>
        </w:rPr>
        <w:t xml:space="preserve"> </w:t>
      </w:r>
      <w:r w:rsidR="00BD7BAD" w:rsidRPr="00A43D9A">
        <w:rPr>
          <w:rFonts w:cstheme="minorHAnsi"/>
          <w:sz w:val="22"/>
          <w:szCs w:val="22"/>
        </w:rPr>
        <w:t>3</w:t>
      </w:r>
      <w:r w:rsidR="008E5F93" w:rsidRPr="00A43D9A">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68E813C5" w14:textId="77777777" w:rsidR="003729D5" w:rsidRPr="009C00AA" w:rsidRDefault="003729D5">
      <w:pPr>
        <w:pStyle w:val="Sraopastraipa"/>
        <w:numPr>
          <w:ilvl w:val="2"/>
          <w:numId w:val="8"/>
        </w:numPr>
        <w:spacing w:after="0" w:line="240" w:lineRule="auto"/>
        <w:ind w:left="0" w:firstLine="567"/>
        <w:jc w:val="both"/>
        <w:rPr>
          <w:rFonts w:cstheme="minorHAnsi"/>
          <w:sz w:val="22"/>
          <w:szCs w:val="22"/>
          <w:u w:val="single"/>
        </w:rPr>
      </w:pPr>
      <w:r w:rsidRPr="00C817BF">
        <w:rPr>
          <w:rFonts w:cstheme="minorHAnsi"/>
          <w:sz w:val="22"/>
          <w:szCs w:val="22"/>
        </w:rPr>
        <w:t>įgaliojimas ar kitas dokumentas (pvz., pareigybės aprašymas), suteikiantis teisę pateikti tiekėjo pasiūlymą, kai pasiūlymą teikia ne juridinio asmens vadovas, o jo įgaliotas asmuo</w:t>
      </w:r>
      <w:r>
        <w:rPr>
          <w:rFonts w:cstheme="minorHAnsi"/>
          <w:sz w:val="22"/>
          <w:szCs w:val="22"/>
        </w:rPr>
        <w:t>;</w:t>
      </w:r>
    </w:p>
    <w:p w14:paraId="0EB4D85D" w14:textId="77777777" w:rsidR="0093073F" w:rsidRPr="009C00AA" w:rsidRDefault="0093073F">
      <w:pPr>
        <w:pStyle w:val="Sraopastraipa"/>
        <w:numPr>
          <w:ilvl w:val="2"/>
          <w:numId w:val="8"/>
        </w:numPr>
        <w:spacing w:after="0" w:line="240" w:lineRule="auto"/>
        <w:ind w:left="0" w:firstLine="567"/>
        <w:jc w:val="both"/>
        <w:rPr>
          <w:rFonts w:cstheme="minorHAnsi"/>
          <w:sz w:val="22"/>
          <w:szCs w:val="22"/>
          <w:u w:val="single"/>
        </w:rPr>
      </w:pPr>
      <w:r w:rsidRPr="00DA5490">
        <w:rPr>
          <w:rFonts w:cstheme="minorHAnsi"/>
          <w:sz w:val="22"/>
          <w:szCs w:val="22"/>
        </w:rPr>
        <w:t xml:space="preserve">užpildytas ir pasirašytas EBVPD (pirkimo sąlygų </w:t>
      </w:r>
      <w:r>
        <w:rPr>
          <w:rFonts w:cstheme="minorHAnsi"/>
          <w:sz w:val="22"/>
          <w:szCs w:val="22"/>
        </w:rPr>
        <w:t>7</w:t>
      </w:r>
      <w:r w:rsidRPr="00DA5490">
        <w:rPr>
          <w:rFonts w:cstheme="minorHAnsi"/>
          <w:sz w:val="22"/>
          <w:szCs w:val="22"/>
        </w:rPr>
        <w:t xml:space="preserve"> priedas). EBVPD turi užpildyti, pasirašyti ir pateikti tiekėjas, kiekvienas tiekėjų grupės partneris (jei pasiūlymą pateikia tiekėjų grupė), kiekvienas subtiekėjas, kurio pajėgumais, t. y. siekdamas atitikti kvalifikacijos reikalavimus, ketina remtis tiekėjas</w:t>
      </w:r>
      <w:r>
        <w:rPr>
          <w:rFonts w:cstheme="minorHAnsi"/>
          <w:sz w:val="22"/>
          <w:szCs w:val="22"/>
        </w:rPr>
        <w:t>;</w:t>
      </w:r>
    </w:p>
    <w:p w14:paraId="2C7C1623" w14:textId="5C605036" w:rsidR="003729D5" w:rsidRPr="004736F3" w:rsidRDefault="00F66DBD">
      <w:pPr>
        <w:pStyle w:val="Sraopastraipa"/>
        <w:numPr>
          <w:ilvl w:val="2"/>
          <w:numId w:val="8"/>
        </w:numPr>
        <w:spacing w:after="0" w:line="240" w:lineRule="auto"/>
        <w:ind w:left="0" w:firstLine="567"/>
        <w:jc w:val="both"/>
        <w:rPr>
          <w:rFonts w:cstheme="minorHAnsi"/>
          <w:sz w:val="22"/>
          <w:szCs w:val="22"/>
          <w:u w:val="single"/>
        </w:rPr>
      </w:pPr>
      <w:r w:rsidRPr="004478F2">
        <w:rPr>
          <w:rFonts w:cstheme="minorHAnsi"/>
          <w:sz w:val="22"/>
          <w:szCs w:val="22"/>
        </w:rPr>
        <w:t>užpildyt</w:t>
      </w:r>
      <w:r>
        <w:rPr>
          <w:rFonts w:cstheme="minorHAnsi"/>
          <w:sz w:val="22"/>
          <w:szCs w:val="22"/>
        </w:rPr>
        <w:t>a</w:t>
      </w:r>
      <w:r w:rsidRPr="004478F2">
        <w:rPr>
          <w:rFonts w:cstheme="minorHAnsi"/>
          <w:sz w:val="22"/>
          <w:szCs w:val="22"/>
        </w:rPr>
        <w:t xml:space="preserve"> techninė specifikacij</w:t>
      </w:r>
      <w:r>
        <w:rPr>
          <w:rFonts w:cstheme="minorHAnsi"/>
          <w:sz w:val="22"/>
          <w:szCs w:val="22"/>
        </w:rPr>
        <w:t>a</w:t>
      </w:r>
      <w:r w:rsidRPr="004478F2">
        <w:rPr>
          <w:rFonts w:cstheme="minorHAnsi"/>
          <w:sz w:val="22"/>
          <w:szCs w:val="22"/>
        </w:rPr>
        <w:t xml:space="preserve"> (pirkimo sąlygų 2 prieda</w:t>
      </w:r>
      <w:r>
        <w:rPr>
          <w:rFonts w:cstheme="minorHAnsi"/>
          <w:sz w:val="22"/>
          <w:szCs w:val="22"/>
        </w:rPr>
        <w:t>s</w:t>
      </w:r>
      <w:r w:rsidRPr="004478F2">
        <w:rPr>
          <w:rFonts w:cstheme="minorHAnsi"/>
          <w:sz w:val="22"/>
          <w:szCs w:val="22"/>
        </w:rPr>
        <w:t>) ir j</w:t>
      </w:r>
      <w:r>
        <w:rPr>
          <w:rFonts w:cstheme="minorHAnsi"/>
          <w:sz w:val="22"/>
          <w:szCs w:val="22"/>
        </w:rPr>
        <w:t>oje</w:t>
      </w:r>
      <w:r w:rsidRPr="004478F2">
        <w:rPr>
          <w:rFonts w:cstheme="minorHAnsi"/>
          <w:sz w:val="22"/>
          <w:szCs w:val="22"/>
        </w:rPr>
        <w:t xml:space="preserve"> nurodyti reikalaujami dokumenta</w:t>
      </w:r>
      <w:r>
        <w:rPr>
          <w:rFonts w:cstheme="minorHAnsi"/>
          <w:sz w:val="22"/>
          <w:szCs w:val="22"/>
        </w:rPr>
        <w:t>i;</w:t>
      </w:r>
    </w:p>
    <w:p w14:paraId="7D3AD558" w14:textId="481D726C" w:rsidR="008F3AB8" w:rsidRPr="004C4B79" w:rsidRDefault="78E7F502" w:rsidP="2C166CC5">
      <w:pPr>
        <w:pStyle w:val="Sraopastraipa"/>
        <w:numPr>
          <w:ilvl w:val="2"/>
          <w:numId w:val="8"/>
        </w:numPr>
        <w:spacing w:after="0" w:line="240" w:lineRule="auto"/>
        <w:ind w:left="0" w:firstLine="567"/>
        <w:jc w:val="both"/>
        <w:rPr>
          <w:sz w:val="22"/>
          <w:szCs w:val="22"/>
          <w:u w:val="single"/>
        </w:rPr>
      </w:pPr>
      <w:r w:rsidRPr="004C4B79">
        <w:rPr>
          <w:sz w:val="22"/>
          <w:szCs w:val="22"/>
        </w:rPr>
        <w:lastRenderedPageBreak/>
        <w:t>detalūs siūlomų prekių techninių charakteristikų aprašymai (originalūs prekių katalogai, ar jų dalys ar kiti lygiaverčiai gamintojo parengti dokumentai, kuri</w:t>
      </w:r>
      <w:r w:rsidR="432F9634" w:rsidRPr="004C4B79">
        <w:rPr>
          <w:sz w:val="22"/>
          <w:szCs w:val="22"/>
        </w:rPr>
        <w:t>u</w:t>
      </w:r>
      <w:r w:rsidRPr="004C4B79">
        <w:rPr>
          <w:sz w:val="22"/>
          <w:szCs w:val="22"/>
        </w:rPr>
        <w:t xml:space="preserve">ose aprašomos siūlomos prekės), įrodantys, kad siūlomos prekės atitinka techninės specifikacijos reikalavimus (techniniuose aprašymuose, kataloguose ir pan. turi būti pažymėti siūlomos pozicijos techniniai parametrai). Pateikiamos skaitmeninės dokumentų kopijos. </w:t>
      </w:r>
      <w:r w:rsidRPr="004C4B79">
        <w:rPr>
          <w:sz w:val="22"/>
          <w:szCs w:val="22"/>
          <w:u w:val="single"/>
        </w:rPr>
        <w:t xml:space="preserve">Kiekvienai atskirai pirkimo objekto daliai dokumentai turi būti pateikiami </w:t>
      </w:r>
      <w:r w:rsidRPr="004C4B79">
        <w:rPr>
          <w:b/>
          <w:bCs/>
          <w:sz w:val="22"/>
          <w:szCs w:val="22"/>
          <w:u w:val="single"/>
        </w:rPr>
        <w:t>atskirame</w:t>
      </w:r>
      <w:r w:rsidRPr="004C4B79">
        <w:rPr>
          <w:sz w:val="22"/>
          <w:szCs w:val="22"/>
          <w:u w:val="single"/>
        </w:rPr>
        <w:t>, aiškiai užvadintame dokumente (faile)</w:t>
      </w:r>
      <w:r w:rsidRPr="004C4B79">
        <w:rPr>
          <w:sz w:val="22"/>
          <w:szCs w:val="22"/>
        </w:rPr>
        <w:t>;</w:t>
      </w:r>
    </w:p>
    <w:p w14:paraId="21415DE1" w14:textId="26A8F02C" w:rsidR="00B92119" w:rsidRPr="004C4B79" w:rsidRDefault="24126054" w:rsidP="2C166CC5">
      <w:pPr>
        <w:pStyle w:val="Sraopastraipa"/>
        <w:numPr>
          <w:ilvl w:val="2"/>
          <w:numId w:val="8"/>
        </w:numPr>
        <w:spacing w:after="0" w:line="240" w:lineRule="auto"/>
        <w:ind w:left="0" w:firstLine="567"/>
        <w:jc w:val="both"/>
        <w:rPr>
          <w:sz w:val="22"/>
          <w:szCs w:val="22"/>
        </w:rPr>
      </w:pPr>
      <w:r w:rsidRPr="004C4B79">
        <w:rPr>
          <w:sz w:val="22"/>
          <w:szCs w:val="22"/>
        </w:rPr>
        <w:t>pasiūlymo galiojimo užtikrinimas (Pirkimo sąlygų 9 priedas);</w:t>
      </w:r>
    </w:p>
    <w:p w14:paraId="7694FBCE" w14:textId="52E01983" w:rsidR="006D6EFF" w:rsidRPr="004C4B79" w:rsidRDefault="1F7E036D" w:rsidP="2C166CC5">
      <w:pPr>
        <w:pStyle w:val="Sraopastraipa"/>
        <w:numPr>
          <w:ilvl w:val="2"/>
          <w:numId w:val="8"/>
        </w:numPr>
        <w:spacing w:after="0" w:line="240" w:lineRule="auto"/>
        <w:ind w:left="0" w:firstLine="567"/>
        <w:jc w:val="both"/>
        <w:rPr>
          <w:sz w:val="22"/>
          <w:szCs w:val="22"/>
        </w:rPr>
      </w:pPr>
      <w:r w:rsidRPr="004C4B79">
        <w:rPr>
          <w:sz w:val="22"/>
          <w:szCs w:val="22"/>
        </w:rPr>
        <w:t>tinkamai įvykdytų sutarčių sąrašas, užpildytas pagal specialiųjų pirkimo sąlygų 10 priedą, kartu su užsakovų pažymomis apie tinkamai įvykdytas ankstesnes sutartis;</w:t>
      </w:r>
    </w:p>
    <w:p w14:paraId="39D4C3CB" w14:textId="79158167" w:rsidR="00592AF6" w:rsidRPr="000B2492" w:rsidRDefault="23443502" w:rsidP="2C166CC5">
      <w:pPr>
        <w:pStyle w:val="Sraopastraipa"/>
        <w:numPr>
          <w:ilvl w:val="2"/>
          <w:numId w:val="8"/>
        </w:numPr>
        <w:spacing w:after="0" w:line="240" w:lineRule="auto"/>
        <w:ind w:left="0" w:firstLine="567"/>
        <w:jc w:val="both"/>
        <w:rPr>
          <w:sz w:val="22"/>
          <w:szCs w:val="22"/>
          <w:u w:val="single"/>
        </w:rPr>
      </w:pPr>
      <w:r w:rsidRPr="2C166CC5">
        <w:rPr>
          <w:sz w:val="22"/>
          <w:szCs w:val="22"/>
        </w:rPr>
        <w:t>kiti perkan</w:t>
      </w:r>
      <w:r w:rsidR="041733F7" w:rsidRPr="2C166CC5">
        <w:rPr>
          <w:sz w:val="22"/>
          <w:szCs w:val="22"/>
        </w:rPr>
        <w:t xml:space="preserve">čiosios organizacijos reikalaujami ir/ar </w:t>
      </w:r>
      <w:r w:rsidRPr="2C166CC5">
        <w:rPr>
          <w:sz w:val="22"/>
          <w:szCs w:val="22"/>
        </w:rPr>
        <w:t>tiekėjo teikiami dokumentai</w:t>
      </w:r>
      <w:r w:rsidR="041733F7" w:rsidRPr="2C166CC5">
        <w:rPr>
          <w:sz w:val="22"/>
          <w:szCs w:val="22"/>
        </w:rPr>
        <w:t>.</w:t>
      </w:r>
    </w:p>
    <w:p w14:paraId="59F3F889" w14:textId="4EE92003" w:rsidR="00633007" w:rsidRDefault="7C43A34F" w:rsidP="2C166CC5">
      <w:pPr>
        <w:pStyle w:val="Sraopastraipa"/>
        <w:numPr>
          <w:ilvl w:val="1"/>
          <w:numId w:val="9"/>
        </w:numPr>
        <w:spacing w:line="240" w:lineRule="auto"/>
        <w:ind w:left="0" w:firstLine="567"/>
        <w:jc w:val="both"/>
        <w:rPr>
          <w:sz w:val="22"/>
          <w:szCs w:val="22"/>
        </w:rPr>
      </w:pPr>
      <w:r w:rsidRPr="2C166CC5">
        <w:rPr>
          <w:sz w:val="22"/>
          <w:szCs w:val="22"/>
        </w:rPr>
        <w:t xml:space="preserve">Pasiūlymo forma </w:t>
      </w:r>
      <w:r w:rsidR="06612356" w:rsidRPr="2C166CC5">
        <w:rPr>
          <w:sz w:val="22"/>
          <w:szCs w:val="22"/>
        </w:rPr>
        <w:t>turi būti parengta</w:t>
      </w:r>
      <w:r w:rsidR="7BC6A575" w:rsidRPr="2C166CC5">
        <w:rPr>
          <w:sz w:val="22"/>
          <w:szCs w:val="22"/>
        </w:rPr>
        <w:t xml:space="preserve"> </w:t>
      </w:r>
      <w:r w:rsidR="06612356" w:rsidRPr="004C4B79">
        <w:rPr>
          <w:b/>
          <w:bCs/>
          <w:sz w:val="22"/>
          <w:szCs w:val="22"/>
        </w:rPr>
        <w:t>lietuvių kalba</w:t>
      </w:r>
      <w:r w:rsidR="27226215" w:rsidRPr="004C4B79">
        <w:rPr>
          <w:sz w:val="22"/>
          <w:szCs w:val="22"/>
        </w:rPr>
        <w:t>.</w:t>
      </w:r>
      <w:r w:rsidR="06612356" w:rsidRPr="004C4B79">
        <w:rPr>
          <w:sz w:val="22"/>
          <w:szCs w:val="22"/>
        </w:rPr>
        <w:t xml:space="preserve"> </w:t>
      </w:r>
      <w:r w:rsidR="5387530F" w:rsidRPr="2C166CC5">
        <w:rPr>
          <w:sz w:val="22"/>
          <w:szCs w:val="22"/>
        </w:rPr>
        <w:t xml:space="preserve">Su pasiūlymu pateikiami dokumentai </w:t>
      </w:r>
      <w:r w:rsidR="33B99FD3" w:rsidRPr="004C4B79">
        <w:rPr>
          <w:sz w:val="22"/>
          <w:szCs w:val="22"/>
        </w:rPr>
        <w:t>(išskyrus tuos dokumentus, kuriuos reikalaujama pateikti abejomis kalbomis)</w:t>
      </w:r>
      <w:r w:rsidR="33B99FD3" w:rsidRPr="2C166CC5">
        <w:rPr>
          <w:color w:val="00B050"/>
          <w:sz w:val="22"/>
          <w:szCs w:val="22"/>
        </w:rPr>
        <w:t xml:space="preserve"> </w:t>
      </w:r>
      <w:r w:rsidR="5387530F" w:rsidRPr="2C166CC5">
        <w:rPr>
          <w:sz w:val="22"/>
          <w:szCs w:val="22"/>
        </w:rPr>
        <w:t xml:space="preserve">turi būti parengti lietuvių </w:t>
      </w:r>
      <w:r w:rsidR="6DD6CD73" w:rsidRPr="2C166CC5">
        <w:rPr>
          <w:sz w:val="22"/>
          <w:szCs w:val="22"/>
        </w:rPr>
        <w:t xml:space="preserve">arba anglų </w:t>
      </w:r>
      <w:r w:rsidR="5387530F" w:rsidRPr="2C166CC5">
        <w:rPr>
          <w:sz w:val="22"/>
          <w:szCs w:val="22"/>
        </w:rPr>
        <w:t xml:space="preserve">kalba. </w:t>
      </w:r>
      <w:r w:rsidR="586E37A6" w:rsidRPr="2C166CC5">
        <w:rPr>
          <w:rFonts w:eastAsia="Arial"/>
          <w:sz w:val="22"/>
          <w:szCs w:val="22"/>
        </w:rPr>
        <w:t>Jei kurie nors su pasiūlymu teikiami dokumentai parengti ne</w:t>
      </w:r>
      <w:r w:rsidR="4503ECA6" w:rsidRPr="2C166CC5">
        <w:rPr>
          <w:rFonts w:eastAsia="Arial"/>
          <w:sz w:val="22"/>
          <w:szCs w:val="22"/>
        </w:rPr>
        <w:t xml:space="preserve"> </w:t>
      </w:r>
      <w:r w:rsidR="0F117BC5" w:rsidRPr="2C166CC5">
        <w:rPr>
          <w:rFonts w:eastAsia="Arial"/>
          <w:sz w:val="22"/>
          <w:szCs w:val="22"/>
        </w:rPr>
        <w:t xml:space="preserve">reikalaujama </w:t>
      </w:r>
      <w:r w:rsidR="4503ECA6" w:rsidRPr="2C166CC5">
        <w:rPr>
          <w:rFonts w:eastAsia="Arial"/>
          <w:sz w:val="22"/>
          <w:szCs w:val="22"/>
        </w:rPr>
        <w:t xml:space="preserve">kalba, </w:t>
      </w:r>
      <w:r w:rsidR="309E7198" w:rsidRPr="2C166CC5">
        <w:rPr>
          <w:rFonts w:eastAsia="Arial"/>
          <w:sz w:val="22"/>
          <w:szCs w:val="22"/>
        </w:rPr>
        <w:t>turi būti pateikt</w:t>
      </w:r>
      <w:r w:rsidR="27B7FF78" w:rsidRPr="2C166CC5">
        <w:rPr>
          <w:rFonts w:eastAsia="Arial"/>
          <w:sz w:val="22"/>
          <w:szCs w:val="22"/>
        </w:rPr>
        <w:t xml:space="preserve">i dokumentai originalia kalba ir jų </w:t>
      </w:r>
      <w:r w:rsidR="309E7198" w:rsidRPr="2C166CC5">
        <w:rPr>
          <w:rFonts w:eastAsia="Arial"/>
          <w:sz w:val="22"/>
          <w:szCs w:val="22"/>
        </w:rPr>
        <w:t xml:space="preserve">tikslus vertimas į </w:t>
      </w:r>
      <w:r w:rsidR="240784A7" w:rsidRPr="2C166CC5">
        <w:rPr>
          <w:rFonts w:eastAsia="Arial"/>
          <w:sz w:val="22"/>
          <w:szCs w:val="22"/>
        </w:rPr>
        <w:t>reikalaujamą</w:t>
      </w:r>
      <w:r w:rsidR="4503ECA6" w:rsidRPr="2C166CC5">
        <w:rPr>
          <w:rFonts w:eastAsia="Arial"/>
          <w:sz w:val="22"/>
          <w:szCs w:val="22"/>
        </w:rPr>
        <w:t xml:space="preserve"> </w:t>
      </w:r>
      <w:r w:rsidR="5E268BDE" w:rsidRPr="2C166CC5">
        <w:rPr>
          <w:rFonts w:eastAsia="Arial"/>
          <w:sz w:val="22"/>
          <w:szCs w:val="22"/>
        </w:rPr>
        <w:t>kalbą</w:t>
      </w:r>
      <w:r w:rsidR="586E37A6" w:rsidRPr="2C166CC5">
        <w:rPr>
          <w:rFonts w:eastAsia="Arial"/>
          <w:sz w:val="22"/>
          <w:szCs w:val="22"/>
        </w:rPr>
        <w:t xml:space="preserve">. </w:t>
      </w:r>
      <w:r w:rsidR="7C2D2C43" w:rsidRPr="2C166CC5">
        <w:rPr>
          <w:rFonts w:eastAsia="Arial"/>
          <w:sz w:val="22"/>
          <w:szCs w:val="22"/>
        </w:rPr>
        <w:t xml:space="preserve">Perkančiajai organizacijai paprašius, tiekėjas privalo pateikti dokumentų anglų kalba vertimą į lietuvių kalbą. </w:t>
      </w:r>
      <w:r w:rsidR="630F4AD0" w:rsidRPr="2C166CC5">
        <w:rPr>
          <w:sz w:val="22"/>
          <w:szCs w:val="22"/>
        </w:rPr>
        <w:t>Perkančiajai organizacijai turint įtarimų</w:t>
      </w:r>
      <w:r w:rsidR="06612356" w:rsidRPr="2C166CC5">
        <w:rPr>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2300D387" w14:textId="2D8DB795" w:rsidR="00E5333F" w:rsidRPr="00E5333F" w:rsidRDefault="01EE7B64" w:rsidP="2C166CC5">
      <w:pPr>
        <w:pStyle w:val="Sraopastraipa"/>
        <w:numPr>
          <w:ilvl w:val="1"/>
          <w:numId w:val="9"/>
        </w:numPr>
        <w:spacing w:before="100" w:beforeAutospacing="1" w:after="100" w:afterAutospacing="1" w:line="240" w:lineRule="auto"/>
        <w:ind w:left="0" w:firstLine="567"/>
        <w:jc w:val="both"/>
        <w:rPr>
          <w:sz w:val="22"/>
          <w:szCs w:val="22"/>
        </w:rPr>
      </w:pPr>
      <w:r w:rsidRPr="2C166CC5">
        <w:rPr>
          <w:rFonts w:eastAsia="Times New Roman"/>
          <w:sz w:val="22"/>
          <w:szCs w:val="22"/>
        </w:rPr>
        <w:t>Perkančioji organizacija turi teisę, kilus abejonių dėl pasiūlyme nurodytų prekių atitikties techninės specifikacijos reikalavimams, raštu kreiptis į Tiekėją ir paprašyti pateikti vienos pirkimo objekto pozicijos vienetą (pavyzdį). Perkančioji organizacija prašyme nurodo konkrečią poziciją ir techninės specifikacijos punktus, kurių atitiktis tikrinama.</w:t>
      </w:r>
      <w:r w:rsidR="3D75A79F" w:rsidRPr="2C166CC5">
        <w:rPr>
          <w:rFonts w:eastAsia="Times New Roman"/>
          <w:sz w:val="22"/>
          <w:szCs w:val="22"/>
        </w:rPr>
        <w:t xml:space="preserve"> </w:t>
      </w:r>
      <w:r w:rsidRPr="2C166CC5">
        <w:rPr>
          <w:rFonts w:eastAsia="Times New Roman"/>
          <w:sz w:val="22"/>
          <w:szCs w:val="22"/>
        </w:rPr>
        <w:t xml:space="preserve">Pavyzdys turi būti pateiktas tik Perkančiajai organizacijai paprašius, per nurodytą terminą, kuris negali būti trumpesnis kaip 5 darbo dienos nuo prašymo gavimo dienos. Pavyzdžių pateikimo adresas: </w:t>
      </w:r>
      <w:r w:rsidR="50347D61" w:rsidRPr="2C166CC5">
        <w:rPr>
          <w:rFonts w:eastAsia="Calibri"/>
          <w:sz w:val="22"/>
          <w:szCs w:val="22"/>
        </w:rPr>
        <w:t>Vilniaus miesto savivaldybės administracija, 188710061, adresas Konstitucijos pr. 3, LT-09308 Vilnius</w:t>
      </w:r>
      <w:r w:rsidRPr="2C166CC5">
        <w:rPr>
          <w:rFonts w:eastAsia="Times New Roman"/>
          <w:sz w:val="22"/>
          <w:szCs w:val="22"/>
        </w:rPr>
        <w:t>.</w:t>
      </w:r>
      <w:r w:rsidR="3D75A79F" w:rsidRPr="2C166CC5">
        <w:rPr>
          <w:rFonts w:eastAsia="Times New Roman"/>
          <w:sz w:val="22"/>
          <w:szCs w:val="22"/>
        </w:rPr>
        <w:t xml:space="preserve"> </w:t>
      </w:r>
      <w:r w:rsidR="50347D61" w:rsidRPr="2C166CC5">
        <w:rPr>
          <w:rFonts w:eastAsia="Times New Roman"/>
          <w:b/>
          <w:bCs/>
          <w:i/>
          <w:iCs/>
          <w:sz w:val="22"/>
          <w:szCs w:val="22"/>
        </w:rPr>
        <w:t xml:space="preserve">Nepateikus pavyzdžio per nurodytą terminą laikoma, kad pasiūlymas neatitinka pirkimo sąlygų. </w:t>
      </w:r>
      <w:r w:rsidRPr="2C166CC5">
        <w:rPr>
          <w:rFonts w:eastAsia="Times New Roman"/>
          <w:sz w:val="22"/>
          <w:szCs w:val="22"/>
        </w:rPr>
        <w:t>Pavyzdžių bus prašoma tik iš tų Tiekėjų, kurių pasiūlymuose pateikta informacija neleidžia objektyviai įvertinti siūlomų prekių atitikties techninės specifikacijos reikalavimams.</w:t>
      </w:r>
      <w:r w:rsidR="3D75A79F" w:rsidRPr="2C166CC5">
        <w:rPr>
          <w:rFonts w:eastAsia="Times New Roman"/>
          <w:sz w:val="22"/>
          <w:szCs w:val="22"/>
        </w:rPr>
        <w:t xml:space="preserve"> </w:t>
      </w:r>
      <w:r w:rsidRPr="2C166CC5">
        <w:rPr>
          <w:rFonts w:eastAsia="Times New Roman"/>
          <w:sz w:val="22"/>
          <w:szCs w:val="22"/>
        </w:rPr>
        <w:t>Jeigu analogiški informacijos trūkumai nustatomi kelių Tiekėjų pasiūlymuose, pavyzdžiai prašomi iš visų tokių Tiekėjų vienodomis sąlygomis.</w:t>
      </w:r>
      <w:r w:rsidR="3D75A79F" w:rsidRPr="2C166CC5">
        <w:rPr>
          <w:rFonts w:eastAsia="Times New Roman"/>
          <w:sz w:val="22"/>
          <w:szCs w:val="22"/>
        </w:rPr>
        <w:t xml:space="preserve"> </w:t>
      </w:r>
      <w:r w:rsidRPr="2C166CC5">
        <w:rPr>
          <w:rFonts w:eastAsia="Times New Roman"/>
          <w:sz w:val="22"/>
          <w:szCs w:val="22"/>
        </w:rPr>
        <w:t>Pavyzdžio neatitikimo techninės specifikacijos reikalavimams atveju laikoma, kad Tiekėjo pasiūlymas neatitinka pirkimo sąlygų.</w:t>
      </w:r>
      <w:r w:rsidR="3D75A79F" w:rsidRPr="2C166CC5">
        <w:rPr>
          <w:rFonts w:eastAsia="Times New Roman"/>
          <w:sz w:val="22"/>
          <w:szCs w:val="22"/>
        </w:rPr>
        <w:t xml:space="preserve"> </w:t>
      </w:r>
      <w:r w:rsidRPr="2C166CC5">
        <w:rPr>
          <w:rFonts w:eastAsia="Times New Roman"/>
          <w:sz w:val="22"/>
          <w:szCs w:val="22"/>
        </w:rPr>
        <w:t>Pavyzdys grąžinamas tiekėjui. Pateikimo ir grąžinimo transportavimo išlaidas apmoka Tiekėjas.</w:t>
      </w:r>
    </w:p>
    <w:p w14:paraId="19F4BE0F" w14:textId="77777777" w:rsidR="00E5333F" w:rsidRPr="00E5333F" w:rsidRDefault="00E5333F" w:rsidP="00E5333F">
      <w:pPr>
        <w:pStyle w:val="Sraopastraipa"/>
        <w:spacing w:before="100" w:beforeAutospacing="1" w:after="100" w:afterAutospacing="1" w:line="240" w:lineRule="auto"/>
        <w:ind w:left="567"/>
        <w:jc w:val="both"/>
        <w:rPr>
          <w:sz w:val="22"/>
          <w:szCs w:val="22"/>
        </w:rPr>
      </w:pPr>
    </w:p>
    <w:p w14:paraId="7A15AE0A" w14:textId="70E9AA9F" w:rsidR="00EE1C85" w:rsidRPr="00145656" w:rsidRDefault="45DE9567">
      <w:pPr>
        <w:pStyle w:val="Antrat1"/>
        <w:numPr>
          <w:ilvl w:val="0"/>
          <w:numId w:val="9"/>
        </w:numPr>
        <w:tabs>
          <w:tab w:val="left" w:pos="709"/>
        </w:tabs>
        <w:spacing w:before="0" w:after="0"/>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195618398"/>
      <w:bookmarkEnd w:id="32"/>
      <w:bookmarkEnd w:id="33"/>
      <w:bookmarkEnd w:id="34"/>
      <w:bookmarkEnd w:id="35"/>
      <w:bookmarkEnd w:id="36"/>
      <w:r w:rsidRPr="2C166CC5">
        <w:rPr>
          <w:rFonts w:asciiTheme="minorHAnsi" w:hAnsiTheme="minorHAnsi" w:cstheme="minorBidi"/>
        </w:rPr>
        <w:t>Pasiūlymo galiojimo užtikrinimas</w:t>
      </w:r>
      <w:bookmarkEnd w:id="37"/>
      <w:bookmarkEnd w:id="38"/>
      <w:bookmarkEnd w:id="39"/>
      <w:bookmarkEnd w:id="40"/>
    </w:p>
    <w:p w14:paraId="36D1981F" w14:textId="777FA001" w:rsidR="003A3FCE" w:rsidRPr="00EB50B0" w:rsidRDefault="7FC48DFD" w:rsidP="2C166CC5">
      <w:pPr>
        <w:spacing w:after="0" w:line="240" w:lineRule="auto"/>
        <w:ind w:firstLine="567"/>
        <w:jc w:val="both"/>
        <w:rPr>
          <w:rFonts w:ascii="Calibri" w:eastAsia="Calibri" w:hAnsi="Calibri" w:cs="Calibri"/>
          <w:sz w:val="22"/>
          <w:szCs w:val="22"/>
        </w:rPr>
      </w:pPr>
      <w:r w:rsidRPr="2C166CC5">
        <w:rPr>
          <w:rFonts w:ascii="Calibri" w:eastAsia="Calibri" w:hAnsi="Calibri" w:cs="Calibri"/>
          <w:sz w:val="22"/>
          <w:szCs w:val="22"/>
        </w:rPr>
        <w:t xml:space="preserve">7.1. Perkančioji organizacija </w:t>
      </w:r>
      <w:r w:rsidRPr="2C166CC5">
        <w:rPr>
          <w:rFonts w:ascii="Calibri" w:eastAsia="Calibri" w:hAnsi="Calibri" w:cs="Calibri"/>
          <w:b/>
          <w:bCs/>
          <w:sz w:val="22"/>
          <w:szCs w:val="22"/>
        </w:rPr>
        <w:t>nereikalauja</w:t>
      </w:r>
      <w:r w:rsidRPr="2C166CC5">
        <w:rPr>
          <w:rFonts w:ascii="Calibri" w:eastAsia="Calibri" w:hAnsi="Calibri" w:cs="Calibri"/>
          <w:sz w:val="22"/>
          <w:szCs w:val="22"/>
        </w:rPr>
        <w:t xml:space="preserve"> užtikrinti pasiūlymo galiojimą, tačiau jeigu tiekėjas, kurio pasiūlymas bus nustatytas laimėjusiu, atšauks savo pasiūlymą arba atsisakys  sudaryti sutartį, arba nepateiks sutarties įvykdymo užtikrinimo (kai taikoma), perkančioji organizacija pasilieka teisę reikalauti atlyginti žalą (padengti perkančiosios organizacijos patirtus tiesioginius nuostolius). Tiesioginiais nuostoliais bus laikomas kainos skirtumas tarp atšaukusio savo pasiūlymą arba Sutartį atsisakiusio pasirašyti, arba nepateikusio sutarties įvykdymo užtikrinimo (kai taikoma) tiekėjo pasiūlymo kainos EUR be PVM ir kito tiekėjo, pasiūlymų eilėje esančio po atsisakiusio sudaryti sutartį tiekėjo, pasiūlymo kainos EUR be PVM.</w:t>
      </w:r>
    </w:p>
    <w:p w14:paraId="7136C94B" w14:textId="6E03C3FE" w:rsidR="00040C0F" w:rsidRPr="00145656" w:rsidRDefault="00040C0F">
      <w:pPr>
        <w:pStyle w:val="Antrat1"/>
        <w:numPr>
          <w:ilvl w:val="0"/>
          <w:numId w:val="9"/>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195618399"/>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pPr>
        <w:pStyle w:val="Antrat1"/>
        <w:numPr>
          <w:ilvl w:val="0"/>
          <w:numId w:val="9"/>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195618400"/>
      <w:r w:rsidRPr="00145656">
        <w:rPr>
          <w:rFonts w:asciiTheme="minorHAnsi" w:hAnsiTheme="minorHAnsi" w:cstheme="minorHAnsi"/>
        </w:rPr>
        <w:lastRenderedPageBreak/>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46E1A60B" w14:textId="669F3EB1" w:rsidR="004E71CB" w:rsidRPr="0082610F" w:rsidRDefault="6C09EC35" w:rsidP="2C166CC5">
      <w:pPr>
        <w:pStyle w:val="Sraopastraipa"/>
        <w:numPr>
          <w:ilvl w:val="1"/>
          <w:numId w:val="9"/>
        </w:numPr>
        <w:tabs>
          <w:tab w:val="left" w:pos="1134"/>
        </w:tabs>
        <w:spacing w:after="0" w:line="240" w:lineRule="auto"/>
        <w:ind w:left="0" w:firstLine="567"/>
        <w:jc w:val="both"/>
        <w:rPr>
          <w:sz w:val="22"/>
          <w:szCs w:val="22"/>
        </w:rPr>
      </w:pPr>
      <w:r w:rsidRPr="2C166CC5">
        <w:rPr>
          <w:rFonts w:eastAsia="Calibri"/>
          <w:sz w:val="22"/>
          <w:szCs w:val="22"/>
        </w:rPr>
        <w:t xml:space="preserve">Perkančioji organizacija ekonomiškai naudingiausią pasiūlymą išrenka pagal tiekėjo pasiūlyme nurodytą </w:t>
      </w:r>
      <w:r w:rsidR="04F8DF03" w:rsidRPr="2C166CC5">
        <w:rPr>
          <w:rFonts w:eastAsia="Calibri"/>
          <w:b/>
          <w:bCs/>
          <w:sz w:val="22"/>
          <w:szCs w:val="22"/>
        </w:rPr>
        <w:t>kain</w:t>
      </w:r>
      <w:r w:rsidRPr="2C166CC5">
        <w:rPr>
          <w:rFonts w:eastAsia="Calibri"/>
          <w:b/>
          <w:bCs/>
          <w:sz w:val="22"/>
          <w:szCs w:val="22"/>
        </w:rPr>
        <w:t>ą</w:t>
      </w:r>
      <w:r w:rsidR="04F8DF03" w:rsidRPr="2C166CC5">
        <w:rPr>
          <w:rFonts w:eastAsia="Calibri"/>
          <w:sz w:val="22"/>
          <w:szCs w:val="22"/>
        </w:rPr>
        <w:t xml:space="preserve">, kuri turi būti apskaičiuota ir nurodyta taip, kaip reikalaujama </w:t>
      </w:r>
      <w:bookmarkStart w:id="53" w:name="_Hlk91157291"/>
      <w:r w:rsidR="035302CC" w:rsidRPr="2C166CC5">
        <w:rPr>
          <w:rFonts w:eastAsia="Calibri"/>
          <w:sz w:val="22"/>
          <w:szCs w:val="22"/>
        </w:rPr>
        <w:t xml:space="preserve">specialiųjų </w:t>
      </w:r>
      <w:r w:rsidR="69006704" w:rsidRPr="2C166CC5">
        <w:rPr>
          <w:rFonts w:eastAsia="Calibri"/>
          <w:sz w:val="22"/>
          <w:szCs w:val="22"/>
        </w:rPr>
        <w:t>p</w:t>
      </w:r>
      <w:r w:rsidR="2103811E" w:rsidRPr="2C166CC5">
        <w:rPr>
          <w:rFonts w:eastAsia="Calibri"/>
          <w:sz w:val="22"/>
          <w:szCs w:val="22"/>
        </w:rPr>
        <w:t xml:space="preserve">irkimo </w:t>
      </w:r>
      <w:r w:rsidR="12592AA2" w:rsidRPr="2C166CC5">
        <w:rPr>
          <w:rFonts w:eastAsia="Calibri"/>
          <w:sz w:val="22"/>
          <w:szCs w:val="22"/>
        </w:rPr>
        <w:t xml:space="preserve">sąlygų </w:t>
      </w:r>
      <w:r w:rsidR="426DEA8D" w:rsidRPr="004C4B79">
        <w:rPr>
          <w:sz w:val="22"/>
          <w:szCs w:val="22"/>
          <w:shd w:val="clear" w:color="auto" w:fill="FFFFFF"/>
        </w:rPr>
        <w:t>2 priede „Techninė specifikacija“</w:t>
      </w:r>
      <w:bookmarkEnd w:id="53"/>
      <w:r w:rsidR="69006704" w:rsidRPr="2C166CC5">
        <w:rPr>
          <w:rFonts w:eastAsia="Calibri"/>
          <w:sz w:val="22"/>
          <w:szCs w:val="22"/>
        </w:rPr>
        <w:t>.</w:t>
      </w:r>
      <w:r w:rsidR="69006704" w:rsidRPr="004C4B79">
        <w:rPr>
          <w:rFonts w:eastAsia="Calibri"/>
          <w:sz w:val="22"/>
          <w:szCs w:val="22"/>
        </w:rPr>
        <w:t xml:space="preserve"> </w:t>
      </w:r>
    </w:p>
    <w:p w14:paraId="416BE89A" w14:textId="1A7C95E6" w:rsidR="00863B22" w:rsidRPr="00967BAD" w:rsidRDefault="07752E06" w:rsidP="2C166CC5">
      <w:pPr>
        <w:pStyle w:val="Sraopastraipa"/>
        <w:numPr>
          <w:ilvl w:val="1"/>
          <w:numId w:val="9"/>
        </w:numPr>
        <w:tabs>
          <w:tab w:val="left" w:pos="1134"/>
        </w:tabs>
        <w:spacing w:after="0" w:line="240" w:lineRule="auto"/>
        <w:ind w:left="0" w:firstLine="567"/>
        <w:jc w:val="both"/>
        <w:rPr>
          <w:rFonts w:eastAsia="Calibri"/>
          <w:sz w:val="22"/>
          <w:szCs w:val="22"/>
        </w:rPr>
      </w:pPr>
      <w:r w:rsidRPr="004C4B79">
        <w:rPr>
          <w:sz w:val="22"/>
          <w:szCs w:val="22"/>
        </w:rPr>
        <w:t xml:space="preserve">Laimėjusiu </w:t>
      </w:r>
      <w:r w:rsidR="04453507" w:rsidRPr="004C4B79">
        <w:rPr>
          <w:sz w:val="22"/>
          <w:szCs w:val="22"/>
        </w:rPr>
        <w:t xml:space="preserve">pasiūlymu </w:t>
      </w:r>
      <w:r w:rsidRPr="004C4B79">
        <w:rPr>
          <w:sz w:val="22"/>
          <w:szCs w:val="22"/>
        </w:rPr>
        <w:t xml:space="preserve">kiekvienoje pirkimo objekto dalyje galės būti pripažinti tik po 1 </w:t>
      </w:r>
      <w:r w:rsidR="04453507" w:rsidRPr="004C4B79">
        <w:rPr>
          <w:sz w:val="22"/>
          <w:szCs w:val="22"/>
        </w:rPr>
        <w:t>ekonomiškai naudingiausią pasiūlymą, esantį atitinkamos pirkimo objekto dalies pasiūlymų eilės pirmojoje vietoje</w:t>
      </w:r>
      <w:r w:rsidRPr="004C4B79">
        <w:rPr>
          <w:sz w:val="22"/>
          <w:szCs w:val="22"/>
        </w:rPr>
        <w:t>.</w:t>
      </w:r>
      <w:r w:rsidRPr="2C166CC5">
        <w:rPr>
          <w:sz w:val="22"/>
          <w:szCs w:val="22"/>
        </w:rPr>
        <w:t xml:space="preserve"> Tas pats tiekėjas gali būti nustatomas laimėtoju dėl </w:t>
      </w:r>
      <w:r w:rsidRPr="004C4B79">
        <w:rPr>
          <w:sz w:val="22"/>
          <w:szCs w:val="22"/>
        </w:rPr>
        <w:t>visų</w:t>
      </w:r>
      <w:r w:rsidRPr="2C166CC5">
        <w:rPr>
          <w:sz w:val="22"/>
          <w:szCs w:val="22"/>
        </w:rPr>
        <w:t xml:space="preserve"> </w:t>
      </w:r>
      <w:r w:rsidRPr="004C4B79">
        <w:rPr>
          <w:sz w:val="22"/>
          <w:szCs w:val="22"/>
        </w:rPr>
        <w:t>pirkimo objekto dalių</w:t>
      </w:r>
      <w:r w:rsidRPr="2C166CC5">
        <w:rPr>
          <w:sz w:val="22"/>
          <w:szCs w:val="22"/>
        </w:rPr>
        <w:t xml:space="preserve">. </w:t>
      </w:r>
    </w:p>
    <w:p w14:paraId="2BC5D08C" w14:textId="45851B01" w:rsidR="000857D7" w:rsidRDefault="4C395BC1" w:rsidP="2C166CC5">
      <w:pPr>
        <w:pStyle w:val="Betarp"/>
        <w:spacing w:line="20" w:lineRule="atLeast"/>
        <w:ind w:firstLine="567"/>
        <w:contextualSpacing/>
        <w:jc w:val="both"/>
        <w:rPr>
          <w:sz w:val="22"/>
          <w:szCs w:val="22"/>
        </w:rPr>
      </w:pPr>
      <w:r w:rsidRPr="2C166CC5">
        <w:rPr>
          <w:sz w:val="22"/>
          <w:szCs w:val="22"/>
        </w:rPr>
        <w:t xml:space="preserve">9.3. </w:t>
      </w:r>
      <w:r w:rsidR="66931F88" w:rsidRPr="2C166CC5">
        <w:rPr>
          <w:rStyle w:val="cf01"/>
          <w:rFonts w:asciiTheme="minorHAnsi" w:hAnsiTheme="minorHAnsi" w:cstheme="minorBidi"/>
          <w:sz w:val="22"/>
          <w:szCs w:val="22"/>
        </w:rPr>
        <w:t>Perkančioji organizacija atmes tiekėjo pasiūlymą, jei</w:t>
      </w:r>
      <w:r w:rsidR="3F4FF197" w:rsidRPr="2C166CC5">
        <w:rPr>
          <w:rStyle w:val="cf01"/>
          <w:rFonts w:asciiTheme="minorHAnsi" w:hAnsiTheme="minorHAnsi" w:cstheme="minorBidi"/>
          <w:sz w:val="22"/>
          <w:szCs w:val="22"/>
        </w:rPr>
        <w:t xml:space="preserve">gu kartu su pasiūlymu </w:t>
      </w:r>
      <w:r w:rsidR="457614C9" w:rsidRPr="2C166CC5">
        <w:rPr>
          <w:rStyle w:val="cf01"/>
          <w:rFonts w:asciiTheme="minorHAnsi" w:hAnsiTheme="minorHAnsi" w:cstheme="minorBidi"/>
          <w:sz w:val="22"/>
          <w:szCs w:val="22"/>
        </w:rPr>
        <w:t xml:space="preserve">nebus pateikti šie </w:t>
      </w:r>
      <w:r w:rsidR="5A253728" w:rsidRPr="2C166CC5">
        <w:rPr>
          <w:rStyle w:val="cf01"/>
          <w:rFonts w:asciiTheme="minorHAnsi" w:hAnsiTheme="minorHAnsi" w:cstheme="minorBidi"/>
          <w:sz w:val="22"/>
          <w:szCs w:val="22"/>
        </w:rPr>
        <w:t>p</w:t>
      </w:r>
      <w:r w:rsidR="457614C9" w:rsidRPr="2C166CC5">
        <w:rPr>
          <w:rStyle w:val="cf01"/>
          <w:rFonts w:asciiTheme="minorHAnsi" w:hAnsiTheme="minorHAnsi" w:cstheme="minorBidi"/>
          <w:sz w:val="22"/>
          <w:szCs w:val="22"/>
        </w:rPr>
        <w:t>irkimo sąlygose reikalaujami pateikti dokumentai:</w:t>
      </w:r>
      <w:r w:rsidR="5B5BE91F" w:rsidRPr="2C166CC5">
        <w:rPr>
          <w:rStyle w:val="cf01"/>
          <w:rFonts w:asciiTheme="minorHAnsi" w:hAnsiTheme="minorHAnsi" w:cstheme="minorBidi"/>
          <w:sz w:val="22"/>
          <w:szCs w:val="22"/>
        </w:rPr>
        <w:t xml:space="preserve"> </w:t>
      </w:r>
      <w:r w:rsidR="5B5BE91F" w:rsidRPr="004C4B79">
        <w:rPr>
          <w:rStyle w:val="cf01"/>
          <w:rFonts w:asciiTheme="minorHAnsi" w:hAnsiTheme="minorHAnsi" w:cstheme="minorBidi"/>
          <w:sz w:val="22"/>
          <w:szCs w:val="22"/>
        </w:rPr>
        <w:t>Techninė specifikacija, užpildyta pagal specialiųjų pirkimo sąlygų 2 priedą</w:t>
      </w:r>
      <w:r w:rsidR="694792D8" w:rsidRPr="004C4B79">
        <w:rPr>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pPr>
        <w:pStyle w:val="Antrat1"/>
        <w:numPr>
          <w:ilvl w:val="0"/>
          <w:numId w:val="9"/>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27CAEFF7" w14:textId="2375C2C3" w:rsidR="00F57665" w:rsidRDefault="26851FDE" w:rsidP="2C166CC5">
      <w:pPr>
        <w:pStyle w:val="Sraopastraipa"/>
        <w:numPr>
          <w:ilvl w:val="1"/>
          <w:numId w:val="9"/>
        </w:numPr>
        <w:spacing w:after="0" w:line="240" w:lineRule="auto"/>
        <w:ind w:left="0" w:firstLine="567"/>
        <w:jc w:val="both"/>
        <w:rPr>
          <w:sz w:val="22"/>
          <w:szCs w:val="22"/>
        </w:rPr>
      </w:pPr>
      <w:r w:rsidRPr="2C166CC5">
        <w:rPr>
          <w:color w:val="000000" w:themeColor="text1"/>
          <w:sz w:val="22"/>
          <w:szCs w:val="22"/>
        </w:rPr>
        <w:t>Ši pirkimo procedūra atliekama siekiant sudaryti sutartį</w:t>
      </w:r>
      <w:r w:rsidR="7283BCC0" w:rsidRPr="2C166CC5">
        <w:rPr>
          <w:color w:val="000000" w:themeColor="text1"/>
          <w:sz w:val="22"/>
          <w:szCs w:val="22"/>
        </w:rPr>
        <w:t xml:space="preserve"> su tiekėju, kurio pasiūlymas</w:t>
      </w:r>
      <w:r w:rsidR="675AD386" w:rsidRPr="2C166CC5">
        <w:rPr>
          <w:color w:val="000000" w:themeColor="text1"/>
          <w:sz w:val="22"/>
          <w:szCs w:val="22"/>
        </w:rPr>
        <w:t xml:space="preserve">, vadovaujantis </w:t>
      </w:r>
      <w:r w:rsidR="6B077655" w:rsidRPr="2C166CC5">
        <w:rPr>
          <w:color w:val="000000" w:themeColor="text1"/>
          <w:sz w:val="22"/>
          <w:szCs w:val="22"/>
        </w:rPr>
        <w:t>p</w:t>
      </w:r>
      <w:r w:rsidR="675AD386" w:rsidRPr="2C166CC5">
        <w:rPr>
          <w:color w:val="000000" w:themeColor="text1"/>
          <w:sz w:val="22"/>
          <w:szCs w:val="22"/>
        </w:rPr>
        <w:t xml:space="preserve">irkimo </w:t>
      </w:r>
      <w:r w:rsidR="41A8E0FB" w:rsidRPr="2C166CC5">
        <w:rPr>
          <w:color w:val="000000" w:themeColor="text1"/>
          <w:sz w:val="22"/>
          <w:szCs w:val="22"/>
        </w:rPr>
        <w:t>sąlygose</w:t>
      </w:r>
      <w:r w:rsidR="675AD386" w:rsidRPr="2C166CC5">
        <w:rPr>
          <w:color w:val="0070C0"/>
          <w:sz w:val="22"/>
          <w:szCs w:val="22"/>
        </w:rPr>
        <w:t xml:space="preserve"> </w:t>
      </w:r>
      <w:r w:rsidR="675AD386" w:rsidRPr="2C166CC5">
        <w:rPr>
          <w:color w:val="000000" w:themeColor="text1"/>
          <w:sz w:val="22"/>
          <w:szCs w:val="22"/>
        </w:rPr>
        <w:t>nustatyta tvarka</w:t>
      </w:r>
      <w:r w:rsidR="2DA1EBC6" w:rsidRPr="2C166CC5">
        <w:rPr>
          <w:color w:val="000000" w:themeColor="text1"/>
          <w:sz w:val="22"/>
          <w:szCs w:val="22"/>
        </w:rPr>
        <w:t>,</w:t>
      </w:r>
      <w:r w:rsidR="7283BCC0" w:rsidRPr="2C166CC5">
        <w:rPr>
          <w:color w:val="000000" w:themeColor="text1"/>
          <w:sz w:val="22"/>
          <w:szCs w:val="22"/>
        </w:rPr>
        <w:t xml:space="preserve"> bus pripažintas laimėjęs</w:t>
      </w:r>
      <w:r w:rsidR="281745FC" w:rsidRPr="2C166CC5">
        <w:rPr>
          <w:color w:val="000000" w:themeColor="text1"/>
          <w:sz w:val="22"/>
          <w:szCs w:val="22"/>
        </w:rPr>
        <w:t>, o jei pirkimas skaidomas į dalis – su tiekėjais, kurių pasiūlymai bus pripažinti laimėję</w:t>
      </w:r>
      <w:r w:rsidR="2339F2D7" w:rsidRPr="2C166CC5">
        <w:rPr>
          <w:color w:val="000000" w:themeColor="text1"/>
          <w:sz w:val="22"/>
          <w:szCs w:val="22"/>
        </w:rPr>
        <w:t xml:space="preserve">. </w:t>
      </w:r>
      <w:r w:rsidR="73E6F80F" w:rsidRPr="2C166CC5">
        <w:rPr>
          <w:sz w:val="22"/>
          <w:szCs w:val="22"/>
        </w:rPr>
        <w:t xml:space="preserve">Sutarties sąlygos pateikiamos </w:t>
      </w:r>
      <w:r w:rsidR="3CD8B690" w:rsidRPr="2C166CC5">
        <w:rPr>
          <w:sz w:val="22"/>
          <w:szCs w:val="22"/>
        </w:rPr>
        <w:t>specialiųjų pirkimo</w:t>
      </w:r>
      <w:r w:rsidR="2103811E" w:rsidRPr="2C166CC5">
        <w:rPr>
          <w:sz w:val="22"/>
          <w:szCs w:val="22"/>
        </w:rPr>
        <w:t xml:space="preserve"> </w:t>
      </w:r>
      <w:r w:rsidR="1DCD36B5" w:rsidRPr="2C166CC5">
        <w:rPr>
          <w:sz w:val="22"/>
          <w:szCs w:val="22"/>
        </w:rPr>
        <w:t xml:space="preserve">sąlygų </w:t>
      </w:r>
      <w:r w:rsidR="5A32C1B8" w:rsidRPr="004C4B79">
        <w:rPr>
          <w:sz w:val="22"/>
          <w:szCs w:val="22"/>
        </w:rPr>
        <w:t>5</w:t>
      </w:r>
      <w:r w:rsidR="3CD8B690" w:rsidRPr="004C4B79">
        <w:rPr>
          <w:sz w:val="22"/>
          <w:szCs w:val="22"/>
        </w:rPr>
        <w:t xml:space="preserve"> </w:t>
      </w:r>
      <w:r w:rsidR="1DCD36B5" w:rsidRPr="004C4B79">
        <w:rPr>
          <w:sz w:val="22"/>
          <w:szCs w:val="22"/>
        </w:rPr>
        <w:t>priede „Sutarties projektas“</w:t>
      </w:r>
      <w:r w:rsidR="73E6F80F" w:rsidRPr="2C166CC5">
        <w:rPr>
          <w:sz w:val="22"/>
          <w:szCs w:val="22"/>
        </w:rPr>
        <w:t>.</w:t>
      </w:r>
    </w:p>
    <w:p w14:paraId="654F441E" w14:textId="65CB448D" w:rsidR="009852E2" w:rsidRDefault="003852F7" w:rsidP="009852E2">
      <w:pPr>
        <w:pStyle w:val="Sraopastraipa"/>
        <w:suppressAutoHyphens/>
        <w:spacing w:after="0" w:line="240" w:lineRule="auto"/>
        <w:ind w:left="0" w:firstLine="567"/>
        <w:jc w:val="both"/>
        <w:rPr>
          <w:rFonts w:cstheme="minorHAnsi"/>
          <w:sz w:val="22"/>
          <w:szCs w:val="22"/>
        </w:rPr>
      </w:pPr>
      <w:r w:rsidRPr="00682B25">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35C42F62" w:rsidR="00F67688" w:rsidRPr="009852E2" w:rsidRDefault="00F67688">
      <w:pPr>
        <w:pStyle w:val="Sraopastraipa"/>
        <w:numPr>
          <w:ilvl w:val="1"/>
          <w:numId w:val="9"/>
        </w:numPr>
        <w:suppressAutoHyphens/>
        <w:spacing w:after="0" w:line="240" w:lineRule="auto"/>
        <w:ind w:left="0" w:firstLine="710"/>
        <w:jc w:val="both"/>
        <w:rPr>
          <w:rFonts w:eastAsia="Times New Roman"/>
          <w:sz w:val="22"/>
          <w:szCs w:val="22"/>
          <w:lang w:eastAsia="en-US"/>
        </w:rPr>
      </w:pPr>
      <w:r w:rsidRPr="0C59B014">
        <w:rPr>
          <w:rFonts w:eastAsia="Calibri"/>
          <w:sz w:val="22"/>
          <w:szCs w:val="22"/>
        </w:rPr>
        <w:t xml:space="preserve">Perkančioji organizacija gali nuspręsti nesudaryti sutarties su ekonomiškai naudingiausią pasiūlymą pateikusiu tiekėju, jeigu paaiškėja, kad pasiūlymas neatitinka </w:t>
      </w:r>
      <w:r w:rsidR="38151AF2" w:rsidRPr="0C59B014">
        <w:rPr>
          <w:rFonts w:eastAsia="Calibri"/>
          <w:sz w:val="22"/>
          <w:szCs w:val="22"/>
        </w:rPr>
        <w:t>VPĮ</w:t>
      </w:r>
      <w:r w:rsidR="006C5B0A">
        <w:rPr>
          <w:rFonts w:eastAsia="Calibri"/>
          <w:sz w:val="22"/>
          <w:szCs w:val="22"/>
        </w:rPr>
        <w:t xml:space="preserve"> </w:t>
      </w:r>
      <w:r w:rsidRPr="0C59B014">
        <w:rPr>
          <w:rFonts w:eastAsia="Calibri"/>
          <w:sz w:val="22"/>
          <w:szCs w:val="22"/>
        </w:rPr>
        <w:t>17 straipsnio 2 dalies 2 punkte nurodytų aplinkos apsaugos, socialinės ir darbo teisės įpareigojimų.</w:t>
      </w:r>
    </w:p>
    <w:p w14:paraId="155F79A5" w14:textId="32417C33" w:rsidR="00863B22" w:rsidRPr="00145656" w:rsidRDefault="4C395BC1" w:rsidP="2C166CC5">
      <w:pPr>
        <w:pStyle w:val="Antrat1"/>
        <w:numPr>
          <w:ilvl w:val="0"/>
          <w:numId w:val="9"/>
        </w:numPr>
        <w:tabs>
          <w:tab w:val="left" w:pos="567"/>
        </w:tabs>
        <w:spacing w:line="20" w:lineRule="atLeast"/>
        <w:contextualSpacing/>
        <w:jc w:val="both"/>
        <w:rPr>
          <w:rFonts w:asciiTheme="minorHAnsi" w:hAnsiTheme="minorHAnsi" w:cstheme="minorBidi"/>
        </w:rPr>
      </w:pPr>
      <w:bookmarkStart w:id="58" w:name="_Toc195271834"/>
      <w:bookmarkStart w:id="59" w:name="_Toc195618402"/>
      <w:bookmarkStart w:id="60" w:name="_Toc190416442"/>
      <w:bookmarkEnd w:id="3"/>
      <w:r w:rsidRPr="2C166CC5">
        <w:rPr>
          <w:rFonts w:asciiTheme="minorHAnsi" w:hAnsiTheme="minorHAnsi" w:cstheme="minorBidi"/>
        </w:rPr>
        <w:t>Sutarties įvykdymo užtikrinimas</w:t>
      </w:r>
      <w:bookmarkEnd w:id="58"/>
      <w:bookmarkEnd w:id="59"/>
    </w:p>
    <w:p w14:paraId="4C1E72D6" w14:textId="7832BFB0" w:rsidR="00061FA2" w:rsidRPr="00C527B3" w:rsidRDefault="00061FA2" w:rsidP="004F60EC">
      <w:pPr>
        <w:pStyle w:val="Sraopastraipa"/>
        <w:numPr>
          <w:ilvl w:val="1"/>
          <w:numId w:val="9"/>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622571E9" w14:textId="77777777" w:rsidR="00C527B3" w:rsidRPr="00C527B3" w:rsidRDefault="00C527B3" w:rsidP="004F60EC">
      <w:pPr>
        <w:pStyle w:val="Sraopastraipa"/>
        <w:numPr>
          <w:ilvl w:val="1"/>
          <w:numId w:val="9"/>
        </w:numPr>
        <w:spacing w:line="240" w:lineRule="auto"/>
        <w:ind w:left="0" w:firstLine="567"/>
        <w:jc w:val="both"/>
        <w:rPr>
          <w:rFonts w:cstheme="minorHAnsi"/>
          <w:sz w:val="22"/>
          <w:szCs w:val="22"/>
        </w:rPr>
      </w:pPr>
      <w:r w:rsidRPr="00C527B3">
        <w:rPr>
          <w:rFonts w:cstheme="minorHAnsi"/>
          <w:sz w:val="22"/>
          <w:szCs w:val="22"/>
        </w:rPr>
        <w:t>Perkančioji organizacija taip pat reikalauja, kad prekių tiekimo/paslaugų teikimo/darbų atlikimo laikotarpiui sutarties įvykdymas būtų užtikrinamas vienu iš šių būdų: </w:t>
      </w:r>
    </w:p>
    <w:p w14:paraId="518FD11C" w14:textId="77777777" w:rsidR="00C527B3" w:rsidRPr="00C527B3" w:rsidRDefault="00C527B3" w:rsidP="004F60EC">
      <w:pPr>
        <w:pStyle w:val="Sraopastraipa"/>
        <w:numPr>
          <w:ilvl w:val="1"/>
          <w:numId w:val="9"/>
        </w:numPr>
        <w:spacing w:line="240" w:lineRule="auto"/>
        <w:ind w:left="0" w:firstLine="567"/>
        <w:jc w:val="both"/>
        <w:rPr>
          <w:rFonts w:cstheme="minorHAnsi"/>
          <w:sz w:val="22"/>
          <w:szCs w:val="22"/>
        </w:rPr>
      </w:pPr>
      <w:r w:rsidRPr="00C527B3">
        <w:rPr>
          <w:rFonts w:cstheme="minorHAnsi"/>
          <w:sz w:val="22"/>
          <w:szCs w:val="22"/>
        </w:rPr>
        <w:t>užstatu; </w:t>
      </w:r>
    </w:p>
    <w:p w14:paraId="1555F45E" w14:textId="77777777" w:rsidR="00C527B3" w:rsidRPr="00C527B3" w:rsidRDefault="00C527B3" w:rsidP="004F60EC">
      <w:pPr>
        <w:pStyle w:val="Sraopastraipa"/>
        <w:numPr>
          <w:ilvl w:val="1"/>
          <w:numId w:val="9"/>
        </w:numPr>
        <w:spacing w:line="240" w:lineRule="auto"/>
        <w:ind w:left="0" w:firstLine="567"/>
        <w:jc w:val="both"/>
        <w:rPr>
          <w:rFonts w:cstheme="minorHAnsi"/>
          <w:sz w:val="22"/>
          <w:szCs w:val="22"/>
        </w:rPr>
      </w:pPr>
      <w:r w:rsidRPr="00C527B3">
        <w:rPr>
          <w:rFonts w:cstheme="minorHAnsi"/>
          <w:sz w:val="22"/>
          <w:szCs w:val="22"/>
        </w:rPr>
        <w:t>besąlygine ir neatšaukiama banko garantija (toliau – garantija); </w:t>
      </w:r>
    </w:p>
    <w:p w14:paraId="1D8C81C8" w14:textId="77777777" w:rsidR="00C527B3" w:rsidRPr="00C527B3" w:rsidRDefault="00C527B3" w:rsidP="004F60EC">
      <w:pPr>
        <w:pStyle w:val="Sraopastraipa"/>
        <w:numPr>
          <w:ilvl w:val="1"/>
          <w:numId w:val="9"/>
        </w:numPr>
        <w:spacing w:line="240" w:lineRule="auto"/>
        <w:ind w:left="0" w:firstLine="567"/>
        <w:jc w:val="both"/>
        <w:rPr>
          <w:rFonts w:cstheme="minorHAnsi"/>
          <w:sz w:val="22"/>
          <w:szCs w:val="22"/>
        </w:rPr>
      </w:pPr>
      <w:r w:rsidRPr="00C527B3">
        <w:rPr>
          <w:rFonts w:cstheme="minorHAnsi"/>
          <w:sz w:val="22"/>
          <w:szCs w:val="22"/>
        </w:rPr>
        <w:t>besąlyginiu ir neatšaukiamu draudimo bendrovės laidavimo draudimu (toliau – laidavimo draudimas). </w:t>
      </w:r>
    </w:p>
    <w:p w14:paraId="325BA202" w14:textId="77777777" w:rsidR="00C527B3" w:rsidRPr="00C527B3" w:rsidRDefault="00C527B3" w:rsidP="004F60EC">
      <w:pPr>
        <w:pStyle w:val="Sraopastraipa"/>
        <w:numPr>
          <w:ilvl w:val="1"/>
          <w:numId w:val="9"/>
        </w:numPr>
        <w:spacing w:line="240" w:lineRule="auto"/>
        <w:ind w:left="0" w:firstLine="567"/>
        <w:jc w:val="both"/>
        <w:rPr>
          <w:rFonts w:cstheme="minorHAnsi"/>
          <w:sz w:val="22"/>
          <w:szCs w:val="22"/>
        </w:rPr>
      </w:pPr>
      <w:r w:rsidRPr="00C527B3">
        <w:rPr>
          <w:rFonts w:cstheme="minorHAnsi"/>
          <w:sz w:val="22"/>
          <w:szCs w:val="22"/>
        </w:rPr>
        <w:t>Tiekėjas, kurio pasiūlymas pripažintas laimėjusiu, per 10 darbo dienų nuo sutarties pasirašymo dienos privalės, pasirinktinai: </w:t>
      </w:r>
    </w:p>
    <w:p w14:paraId="00630417" w14:textId="2CE21385" w:rsidR="00C527B3" w:rsidRPr="00C527B3" w:rsidRDefault="36D875D5" w:rsidP="2C166CC5">
      <w:pPr>
        <w:pStyle w:val="Sraopastraipa"/>
        <w:numPr>
          <w:ilvl w:val="1"/>
          <w:numId w:val="9"/>
        </w:numPr>
        <w:spacing w:line="240" w:lineRule="auto"/>
        <w:ind w:left="0" w:firstLine="567"/>
        <w:jc w:val="both"/>
        <w:rPr>
          <w:sz w:val="22"/>
          <w:szCs w:val="22"/>
        </w:rPr>
      </w:pPr>
      <w:r w:rsidRPr="2C166CC5">
        <w:rPr>
          <w:sz w:val="22"/>
          <w:szCs w:val="22"/>
        </w:rPr>
        <w:t> pervesti užstatą į Vilniaus miesto savivaldybės administracijos (kodas 188710061) sąskaitas LT 077180 3000 0113 0388 AB </w:t>
      </w:r>
      <w:proofErr w:type="spellStart"/>
      <w:r w:rsidRPr="2C166CC5">
        <w:rPr>
          <w:sz w:val="22"/>
          <w:szCs w:val="22"/>
        </w:rPr>
        <w:t>Artea</w:t>
      </w:r>
      <w:proofErr w:type="spellEnd"/>
      <w:r w:rsidRPr="2C166CC5">
        <w:rPr>
          <w:sz w:val="22"/>
          <w:szCs w:val="22"/>
        </w:rPr>
        <w:t> banke, arba LT50 4010 0424 0394 3983 </w:t>
      </w:r>
      <w:proofErr w:type="spellStart"/>
      <w:r w:rsidRPr="2C166CC5">
        <w:rPr>
          <w:sz w:val="22"/>
          <w:szCs w:val="22"/>
        </w:rPr>
        <w:t>Luminor</w:t>
      </w:r>
      <w:proofErr w:type="spellEnd"/>
      <w:r w:rsidRPr="2C166CC5">
        <w:rPr>
          <w:sz w:val="22"/>
          <w:szCs w:val="22"/>
        </w:rPr>
        <w:t> Bank AS Lietuvos skyriaus banke.   </w:t>
      </w:r>
      <w:r w:rsidR="2EB5E555" w:rsidRPr="2C166CC5">
        <w:rPr>
          <w:sz w:val="22"/>
          <w:szCs w:val="22"/>
        </w:rPr>
        <w:t>Tuo atveju, jei pasiūlymas buvo užtikrintas užstatu, sutarties įvykdymo užtikrinimui lieka pervesta užstato suma ir papildomai pervedamas sutarties sąlygų įvykdymo užtikrinimo ir pasiūlymo galiojimo užtikrinimo skirtumas</w:t>
      </w:r>
      <w:r w:rsidR="01074072" w:rsidRPr="2C166CC5">
        <w:rPr>
          <w:sz w:val="22"/>
          <w:szCs w:val="22"/>
        </w:rPr>
        <w:t>.</w:t>
      </w:r>
    </w:p>
    <w:p w14:paraId="71A0A644" w14:textId="77777777" w:rsidR="00C527B3" w:rsidRPr="00C527B3" w:rsidRDefault="00C527B3" w:rsidP="004F60EC">
      <w:pPr>
        <w:pStyle w:val="Sraopastraipa"/>
        <w:numPr>
          <w:ilvl w:val="1"/>
          <w:numId w:val="9"/>
        </w:numPr>
        <w:spacing w:line="240" w:lineRule="auto"/>
        <w:ind w:left="0" w:firstLine="567"/>
        <w:jc w:val="both"/>
        <w:rPr>
          <w:rFonts w:cstheme="minorHAnsi"/>
          <w:sz w:val="22"/>
          <w:szCs w:val="22"/>
        </w:rPr>
      </w:pPr>
      <w:r w:rsidRPr="00C527B3">
        <w:rPr>
          <w:rFonts w:cstheme="minorHAnsi"/>
          <w:sz w:val="22"/>
          <w:szCs w:val="22"/>
        </w:rPr>
        <w:t xml:space="preserve">pateikti atitinkančią Lietuvos Respublikos teisės aktų reikalavimus banko arba draudimo bendrovės besąlygišką ir neatšaukiamą sutarties įvykdymo garantiją (laidavimo draudimą), pasirašytą </w:t>
      </w:r>
      <w:r w:rsidRPr="00C527B3">
        <w:rPr>
          <w:rFonts w:cstheme="minorHAnsi"/>
          <w:sz w:val="22"/>
          <w:szCs w:val="22"/>
        </w:rPr>
        <w:lastRenderedPageBreak/>
        <w:t>kvalifikuotu elektroniniu parašu. 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 Jeigu dėl objektyvių, nuo tiekėjo nepriklausančių priežasčių, tiekėjas negali pateikti banko garantijos ar draudimo bendrovės laidavimo draudimo rašto, gavus tiekėjo prašymą, šis terminas gali būti pratęstas Šalių suderintam terminui; </w:t>
      </w:r>
    </w:p>
    <w:p w14:paraId="3B177C96" w14:textId="7B0F2742" w:rsidR="00C527B3" w:rsidRPr="00C527B3" w:rsidRDefault="36D875D5" w:rsidP="2C166CC5">
      <w:pPr>
        <w:pStyle w:val="Sraopastraipa"/>
        <w:numPr>
          <w:ilvl w:val="1"/>
          <w:numId w:val="9"/>
        </w:numPr>
        <w:spacing w:line="240" w:lineRule="auto"/>
        <w:ind w:left="0" w:firstLine="567"/>
        <w:jc w:val="both"/>
        <w:rPr>
          <w:sz w:val="22"/>
          <w:szCs w:val="22"/>
        </w:rPr>
      </w:pPr>
      <w:r w:rsidRPr="2C166CC5">
        <w:rPr>
          <w:sz w:val="22"/>
          <w:szCs w:val="22"/>
        </w:rPr>
        <w:t>Sutarties sąlygų įvykdymo užtikrinimo garantijos ir laidavimo draudimo rašto sąlygos yra pateiktos specialiųjų pirkimo sąlygų </w:t>
      </w:r>
      <w:r w:rsidR="2EB5E555" w:rsidRPr="2C166CC5">
        <w:rPr>
          <w:sz w:val="22"/>
          <w:szCs w:val="22"/>
        </w:rPr>
        <w:t>5 </w:t>
      </w:r>
      <w:r w:rsidRPr="2C166CC5">
        <w:rPr>
          <w:sz w:val="22"/>
          <w:szCs w:val="22"/>
        </w:rPr>
        <w:t xml:space="preserve">priede „Sutarties </w:t>
      </w:r>
      <w:r w:rsidR="2EB5E555" w:rsidRPr="2C166CC5">
        <w:rPr>
          <w:sz w:val="22"/>
          <w:szCs w:val="22"/>
        </w:rPr>
        <w:t>projektas</w:t>
      </w:r>
      <w:r w:rsidRPr="2C166CC5">
        <w:rPr>
          <w:sz w:val="22"/>
          <w:szCs w:val="22"/>
        </w:rPr>
        <w:t>“. </w:t>
      </w:r>
    </w:p>
    <w:p w14:paraId="0F134E5A" w14:textId="0F1739B0" w:rsidR="00C527B3" w:rsidRPr="00C527B3" w:rsidRDefault="36D875D5" w:rsidP="2C166CC5">
      <w:pPr>
        <w:pStyle w:val="Sraopastraipa"/>
        <w:numPr>
          <w:ilvl w:val="1"/>
          <w:numId w:val="9"/>
        </w:numPr>
        <w:spacing w:line="240" w:lineRule="auto"/>
        <w:ind w:left="0" w:firstLine="567"/>
        <w:jc w:val="both"/>
        <w:rPr>
          <w:sz w:val="22"/>
          <w:szCs w:val="22"/>
        </w:rPr>
      </w:pPr>
      <w:r w:rsidRPr="2C166CC5">
        <w:rPr>
          <w:sz w:val="22"/>
          <w:szCs w:val="22"/>
        </w:rPr>
        <w:t>Sutarties įvykdymo užtikrinimo suma: </w:t>
      </w:r>
      <w:r w:rsidR="37884AAD" w:rsidRPr="2C166CC5">
        <w:rPr>
          <w:rFonts w:ascii="Calibri" w:eastAsia="Calibri" w:hAnsi="Calibri" w:cs="Calibri"/>
          <w:b/>
          <w:bCs/>
          <w:sz w:val="22"/>
          <w:szCs w:val="22"/>
        </w:rPr>
        <w:t>1 pirkimo objekto daliai</w:t>
      </w:r>
      <w:r w:rsidR="37884AAD" w:rsidRPr="2C166CC5">
        <w:rPr>
          <w:rFonts w:ascii="Calibri" w:eastAsia="Calibri" w:hAnsi="Calibri" w:cs="Calibri"/>
          <w:sz w:val="22"/>
          <w:szCs w:val="22"/>
        </w:rPr>
        <w:t xml:space="preserve"> ne mažesne </w:t>
      </w:r>
      <w:r w:rsidR="37884AAD" w:rsidRPr="004C4B79">
        <w:rPr>
          <w:rFonts w:ascii="Calibri" w:eastAsia="Calibri" w:hAnsi="Calibri" w:cs="Calibri"/>
          <w:b/>
          <w:bCs/>
          <w:sz w:val="22"/>
          <w:szCs w:val="22"/>
        </w:rPr>
        <w:t xml:space="preserve">kaip </w:t>
      </w:r>
      <w:r w:rsidR="37884AAD" w:rsidRPr="004C4B79">
        <w:rPr>
          <w:b/>
          <w:bCs/>
          <w:sz w:val="22"/>
          <w:szCs w:val="22"/>
        </w:rPr>
        <w:t xml:space="preserve">9 400,00 Eur </w:t>
      </w:r>
      <w:r w:rsidR="37884AAD" w:rsidRPr="004C4B79">
        <w:rPr>
          <w:sz w:val="22"/>
          <w:szCs w:val="22"/>
        </w:rPr>
        <w:t>(devyni tūkstančiai keturi šimtai eurų)</w:t>
      </w:r>
      <w:r w:rsidR="13DDD3BA" w:rsidRPr="2C166CC5">
        <w:rPr>
          <w:sz w:val="22"/>
          <w:szCs w:val="22"/>
        </w:rPr>
        <w:t xml:space="preserve">; </w:t>
      </w:r>
      <w:r w:rsidR="13DDD3BA" w:rsidRPr="2C166CC5">
        <w:rPr>
          <w:b/>
          <w:bCs/>
          <w:sz w:val="22"/>
          <w:szCs w:val="22"/>
        </w:rPr>
        <w:t>2 pirkimo objekto daliai</w:t>
      </w:r>
      <w:r w:rsidR="13DDD3BA" w:rsidRPr="2C166CC5">
        <w:rPr>
          <w:sz w:val="22"/>
          <w:szCs w:val="22"/>
        </w:rPr>
        <w:t xml:space="preserve"> </w:t>
      </w:r>
      <w:r w:rsidR="06DDCDA5" w:rsidRPr="2C166CC5">
        <w:rPr>
          <w:sz w:val="22"/>
          <w:szCs w:val="22"/>
        </w:rPr>
        <w:t>- netaikoma</w:t>
      </w:r>
      <w:r w:rsidR="34BBE9EF" w:rsidRPr="2C166CC5">
        <w:rPr>
          <w:sz w:val="22"/>
          <w:szCs w:val="22"/>
        </w:rPr>
        <w:t>.</w:t>
      </w:r>
      <w:r w:rsidRPr="2C166CC5">
        <w:rPr>
          <w:sz w:val="22"/>
          <w:szCs w:val="22"/>
        </w:rPr>
        <w:t> </w:t>
      </w:r>
    </w:p>
    <w:p w14:paraId="72B18D96" w14:textId="582CB1B6" w:rsidR="00C527B3" w:rsidRPr="00C527B3" w:rsidRDefault="36D875D5" w:rsidP="2C166CC5">
      <w:pPr>
        <w:pStyle w:val="Sraopastraipa"/>
        <w:numPr>
          <w:ilvl w:val="1"/>
          <w:numId w:val="9"/>
        </w:numPr>
        <w:spacing w:line="240" w:lineRule="auto"/>
        <w:ind w:left="0" w:firstLine="567"/>
        <w:jc w:val="both"/>
        <w:rPr>
          <w:sz w:val="22"/>
          <w:szCs w:val="22"/>
        </w:rPr>
      </w:pPr>
      <w:r w:rsidRPr="2C166CC5">
        <w:rPr>
          <w:sz w:val="22"/>
          <w:szCs w:val="22"/>
        </w:rPr>
        <w:t xml:space="preserve">Jei perkančioji organizacija pasinaudoja sutarties įvykdymo užtikrinimu, tiekėjas, siekdamas toliau vykdyti sutarties įsipareigojimus, privalo per 10 darbo dienų </w:t>
      </w:r>
      <w:r w:rsidR="2F9941A7" w:rsidRPr="2C166CC5">
        <w:rPr>
          <w:color w:val="000000" w:themeColor="text1"/>
        </w:rPr>
        <w:t xml:space="preserve">nuo pranešimo apie Sutarties įvykdymo užtikrinimo sumokėjimą </w:t>
      </w:r>
      <w:r w:rsidR="751AC46A" w:rsidRPr="2C166CC5">
        <w:rPr>
          <w:color w:val="000000" w:themeColor="text1"/>
        </w:rPr>
        <w:t>perkančiajai organizacijai</w:t>
      </w:r>
      <w:r w:rsidR="2F9941A7" w:rsidRPr="2C166CC5">
        <w:rPr>
          <w:color w:val="000000" w:themeColor="text1"/>
        </w:rPr>
        <w:t xml:space="preserve"> pranešimo gavimo dienos pateikti </w:t>
      </w:r>
      <w:r w:rsidR="751AC46A" w:rsidRPr="2C166CC5">
        <w:rPr>
          <w:color w:val="000000" w:themeColor="text1"/>
        </w:rPr>
        <w:t>perkančiajai organizacijai</w:t>
      </w:r>
      <w:r w:rsidR="2F9941A7" w:rsidRPr="2C166CC5">
        <w:rPr>
          <w:color w:val="000000" w:themeColor="text1"/>
        </w:rPr>
        <w:t xml:space="preserve"> naują </w:t>
      </w:r>
      <w:r w:rsidR="751AC46A" w:rsidRPr="2C166CC5">
        <w:rPr>
          <w:color w:val="000000" w:themeColor="text1"/>
        </w:rPr>
        <w:t xml:space="preserve">Sutarties </w:t>
      </w:r>
      <w:r w:rsidR="2F9941A7" w:rsidRPr="2C166CC5">
        <w:rPr>
          <w:color w:val="000000" w:themeColor="text1"/>
        </w:rPr>
        <w:t>Specialiosiose sąlygose nurodyto dydžio Sutarties įvykdymo užtikrinimą</w:t>
      </w:r>
      <w:r w:rsidR="2F9941A7" w:rsidRPr="2C166CC5">
        <w:rPr>
          <w:sz w:val="22"/>
          <w:szCs w:val="22"/>
        </w:rPr>
        <w:t xml:space="preserve"> </w:t>
      </w:r>
      <w:r w:rsidR="751AC46A" w:rsidRPr="2C166CC5">
        <w:rPr>
          <w:sz w:val="22"/>
          <w:szCs w:val="22"/>
        </w:rPr>
        <w:t xml:space="preserve">ar </w:t>
      </w:r>
      <w:r w:rsidRPr="2C166CC5">
        <w:rPr>
          <w:sz w:val="22"/>
          <w:szCs w:val="22"/>
        </w:rPr>
        <w:t>pervesti perkančiajai organizacijai naują užstatą. Vėlesni sutarties ar kitų su ja susijusių dokumentų pakeitimai ar papildymai neturės įtakos tiekėjo įsipareigojimų pagal sutarties sąlygų įvykdymo užstatu, garantija ar laidavimo draudimu </w:t>
      </w:r>
      <w:proofErr w:type="spellStart"/>
      <w:r w:rsidRPr="2C166CC5">
        <w:rPr>
          <w:sz w:val="22"/>
          <w:szCs w:val="22"/>
        </w:rPr>
        <w:t>vykdytinumui</w:t>
      </w:r>
      <w:proofErr w:type="spellEnd"/>
      <w:r w:rsidRPr="2C166CC5">
        <w:rPr>
          <w:sz w:val="22"/>
          <w:szCs w:val="22"/>
        </w:rPr>
        <w:t> ar apimčiai ir neatleis dalyvio nuo visiško įsipareigojimų pagal Sutarties sąlygų įvykdymo užstatu, garantija ar laidavimo draudimu vykdymo. Tiekėjas turi užtikrinti, kad pratęsiant sutarties įvykdymo užtikrinimo terminą neatsirastų laikotarpis, per kurį tiekėjo prievolių vykdymas būtų neužtikrintas</w:t>
      </w:r>
      <w:r w:rsidR="5D9485C6" w:rsidRPr="2C166CC5">
        <w:rPr>
          <w:sz w:val="22"/>
          <w:szCs w:val="22"/>
        </w:rPr>
        <w:t>.</w:t>
      </w:r>
      <w:r w:rsidRPr="2C166CC5">
        <w:rPr>
          <w:sz w:val="22"/>
          <w:szCs w:val="22"/>
        </w:rPr>
        <w:t> </w:t>
      </w:r>
    </w:p>
    <w:p w14:paraId="2091AADB" w14:textId="39D29AB0" w:rsidR="00C527B3" w:rsidRPr="00C527B3" w:rsidRDefault="36D875D5" w:rsidP="2C166CC5">
      <w:pPr>
        <w:pStyle w:val="Sraopastraipa"/>
        <w:numPr>
          <w:ilvl w:val="1"/>
          <w:numId w:val="9"/>
        </w:numPr>
        <w:spacing w:line="240" w:lineRule="auto"/>
        <w:ind w:left="0" w:firstLine="567"/>
        <w:jc w:val="both"/>
        <w:rPr>
          <w:sz w:val="22"/>
          <w:szCs w:val="22"/>
        </w:rPr>
      </w:pPr>
      <w:r w:rsidRPr="2C166CC5">
        <w:rPr>
          <w:sz w:val="22"/>
          <w:szCs w:val="22"/>
        </w:rPr>
        <w:t>Sutarties įvykdymo užtikrinimo galiojimo terminas: ne trumpiau kaip </w:t>
      </w:r>
      <w:r w:rsidR="0E1AE2A1" w:rsidRPr="004C4B79">
        <w:rPr>
          <w:sz w:val="22"/>
          <w:szCs w:val="22"/>
        </w:rPr>
        <w:t>3</w:t>
      </w:r>
      <w:r w:rsidR="5B6B9906" w:rsidRPr="004C4B79">
        <w:rPr>
          <w:sz w:val="22"/>
          <w:szCs w:val="22"/>
        </w:rPr>
        <w:t>7 (trisdešimt septyni)</w:t>
      </w:r>
      <w:r w:rsidRPr="004C4B79">
        <w:rPr>
          <w:sz w:val="22"/>
          <w:szCs w:val="22"/>
        </w:rPr>
        <w:t> mėn.</w:t>
      </w:r>
      <w:r w:rsidRPr="2C166CC5">
        <w:rPr>
          <w:sz w:val="22"/>
          <w:szCs w:val="22"/>
        </w:rPr>
        <w:t xml:space="preserve"> nuo sutarties įsigaliojimo dienos</w:t>
      </w:r>
      <w:r w:rsidRPr="2C166CC5">
        <w:rPr>
          <w:i/>
          <w:iCs/>
          <w:sz w:val="22"/>
          <w:szCs w:val="22"/>
        </w:rPr>
        <w:t>. </w:t>
      </w:r>
      <w:r w:rsidRPr="2C166CC5">
        <w:rPr>
          <w:sz w:val="22"/>
          <w:szCs w:val="22"/>
        </w:rPr>
        <w:t> </w:t>
      </w:r>
    </w:p>
    <w:p w14:paraId="680E33BF" w14:textId="452D08F1" w:rsidR="00676F2B" w:rsidRPr="004C4B79" w:rsidRDefault="3BC86BCF" w:rsidP="004C4B79">
      <w:pPr>
        <w:numPr>
          <w:ilvl w:val="1"/>
          <w:numId w:val="9"/>
        </w:numPr>
        <w:spacing w:line="240" w:lineRule="auto"/>
        <w:ind w:left="0" w:firstLine="567"/>
        <w:jc w:val="both"/>
        <w:textAlignment w:val="baseline"/>
        <w:rPr>
          <w:color w:val="000000"/>
        </w:rPr>
      </w:pPr>
      <w:r w:rsidRPr="2C166CC5">
        <w:rPr>
          <w:color w:val="000000" w:themeColor="text1"/>
        </w:rPr>
        <w:t xml:space="preserve">Perkančioji </w:t>
      </w:r>
      <w:r w:rsidR="5A6B7211" w:rsidRPr="2C166CC5">
        <w:rPr>
          <w:color w:val="000000" w:themeColor="text1"/>
        </w:rPr>
        <w:t>organizacija</w:t>
      </w:r>
      <w:r w:rsidR="75050621" w:rsidRPr="004C4B79">
        <w:rPr>
          <w:color w:val="000000" w:themeColor="text1"/>
        </w:rPr>
        <w:t xml:space="preserve"> gali pasinaudoti Sutarties įvykdymo užtikrinimu, esant bet kuriai iš žemiau nurodytų aplinkybių:</w:t>
      </w:r>
    </w:p>
    <w:p w14:paraId="069B3C2D" w14:textId="77777777" w:rsidR="00EC3D24" w:rsidRDefault="75050621" w:rsidP="2C166CC5">
      <w:pPr>
        <w:pStyle w:val="Sraopastraipa"/>
        <w:numPr>
          <w:ilvl w:val="0"/>
          <w:numId w:val="31"/>
        </w:numPr>
        <w:jc w:val="both"/>
        <w:textAlignment w:val="baseline"/>
        <w:rPr>
          <w:color w:val="000000"/>
        </w:rPr>
      </w:pPr>
      <w:r w:rsidRPr="2C166CC5">
        <w:rPr>
          <w:color w:val="000000" w:themeColor="text1"/>
        </w:rPr>
        <w:t>Tiekėjas neįvykdė, nevykdo arba netinkamai vykdo savo įsipareigojimus pagal Sutartį;</w:t>
      </w:r>
    </w:p>
    <w:p w14:paraId="6DB29270" w14:textId="72C2B02E" w:rsidR="00EC3D24" w:rsidRDefault="75050621" w:rsidP="2C166CC5">
      <w:pPr>
        <w:pStyle w:val="Sraopastraipa"/>
        <w:numPr>
          <w:ilvl w:val="0"/>
          <w:numId w:val="31"/>
        </w:numPr>
        <w:jc w:val="both"/>
        <w:textAlignment w:val="baseline"/>
        <w:rPr>
          <w:color w:val="000000"/>
        </w:rPr>
      </w:pPr>
      <w:r w:rsidRPr="004C4B79">
        <w:rPr>
          <w:color w:val="000000" w:themeColor="text1"/>
        </w:rPr>
        <w:t xml:space="preserve">Tiekėjas per protingai nustatytą laikotarpį neįvykdo </w:t>
      </w:r>
      <w:r w:rsidR="5A6B7211" w:rsidRPr="2C166CC5">
        <w:rPr>
          <w:color w:val="000000" w:themeColor="text1"/>
        </w:rPr>
        <w:t>perkančiosios organizacijos</w:t>
      </w:r>
      <w:r w:rsidRPr="004C4B79">
        <w:rPr>
          <w:color w:val="000000" w:themeColor="text1"/>
        </w:rPr>
        <w:t xml:space="preserve"> nurodymo ištaisyti Prekių trūkumus;</w:t>
      </w:r>
    </w:p>
    <w:p w14:paraId="6725E213" w14:textId="07B45044" w:rsidR="00EC3D24" w:rsidRDefault="75050621" w:rsidP="2C166CC5">
      <w:pPr>
        <w:pStyle w:val="Sraopastraipa"/>
        <w:numPr>
          <w:ilvl w:val="0"/>
          <w:numId w:val="31"/>
        </w:numPr>
        <w:jc w:val="both"/>
        <w:textAlignment w:val="baseline"/>
        <w:rPr>
          <w:color w:val="000000"/>
        </w:rPr>
      </w:pPr>
      <w:r w:rsidRPr="004C4B79">
        <w:rPr>
          <w:color w:val="000000" w:themeColor="text1"/>
        </w:rPr>
        <w:t xml:space="preserve">jei dėl bet kokių Tiekėjo veiksmų (veikimo ar neveikimo) </w:t>
      </w:r>
      <w:r w:rsidR="5A6B7211" w:rsidRPr="2C166CC5">
        <w:rPr>
          <w:color w:val="000000" w:themeColor="text1"/>
        </w:rPr>
        <w:t>perkančioji organizac</w:t>
      </w:r>
      <w:r w:rsidR="73622540" w:rsidRPr="2C166CC5">
        <w:rPr>
          <w:color w:val="000000" w:themeColor="text1"/>
        </w:rPr>
        <w:t>ija</w:t>
      </w:r>
      <w:r w:rsidRPr="004C4B79">
        <w:rPr>
          <w:color w:val="000000" w:themeColor="text1"/>
        </w:rPr>
        <w:t xml:space="preserve"> patyrė nuostolius (įskaitant, bet neapribojant, papildomas išlaidas, negautas pajamas ar kitus tiesioginius ir netiesioginius nuostolius, delspinigius ir (arba) baudas (jei tai yra numatyta Specialiosiose sutarties sąlygose);</w:t>
      </w:r>
    </w:p>
    <w:p w14:paraId="3D215012" w14:textId="6AD421E9" w:rsidR="00676F2B" w:rsidRPr="004C4B79" w:rsidRDefault="75050621" w:rsidP="004C4B79">
      <w:pPr>
        <w:pStyle w:val="Sraopastraipa"/>
        <w:numPr>
          <w:ilvl w:val="0"/>
          <w:numId w:val="31"/>
        </w:numPr>
        <w:jc w:val="both"/>
        <w:textAlignment w:val="baseline"/>
        <w:rPr>
          <w:color w:val="000000"/>
        </w:rPr>
      </w:pPr>
      <w:r w:rsidRPr="2C166CC5">
        <w:rPr>
          <w:color w:val="000000" w:themeColor="text1"/>
        </w:rPr>
        <w:t>Tiekėjas be pateisinamos priežasties (ne Sutartyje nustatytais atvejais) vienašališkai nutraukia Sutartį.</w:t>
      </w:r>
    </w:p>
    <w:p w14:paraId="52FB4ADE" w14:textId="12FB8552" w:rsidR="007233E8" w:rsidRPr="007233E8" w:rsidRDefault="36D875D5">
      <w:pPr>
        <w:pStyle w:val="Antrat1"/>
        <w:numPr>
          <w:ilvl w:val="0"/>
          <w:numId w:val="9"/>
        </w:numPr>
        <w:tabs>
          <w:tab w:val="left" w:pos="567"/>
        </w:tabs>
        <w:spacing w:line="20" w:lineRule="atLeast"/>
        <w:contextualSpacing/>
        <w:jc w:val="both"/>
        <w:rPr>
          <w:rFonts w:asciiTheme="minorHAnsi" w:hAnsiTheme="minorHAnsi" w:cstheme="minorHAnsi"/>
        </w:rPr>
      </w:pPr>
      <w:r w:rsidRPr="2C166CC5">
        <w:rPr>
          <w:rFonts w:cstheme="minorBidi"/>
          <w:sz w:val="22"/>
          <w:szCs w:val="22"/>
        </w:rPr>
        <w:t> </w:t>
      </w:r>
      <w:r w:rsidR="2018EE40" w:rsidRPr="2C166CC5">
        <w:rPr>
          <w:rFonts w:cstheme="minorBidi"/>
          <w:sz w:val="22"/>
          <w:szCs w:val="22"/>
        </w:rPr>
        <w:t xml:space="preserve">   </w:t>
      </w:r>
      <w:bookmarkStart w:id="61" w:name="_Toc195618403"/>
      <w:r w:rsidR="007233E8" w:rsidRPr="007233E8">
        <w:rPr>
          <w:rFonts w:asciiTheme="minorHAnsi" w:hAnsiTheme="minorHAnsi" w:cstheme="minorHAnsi"/>
        </w:rPr>
        <w:t>Asmens duomenų tvarkymas</w:t>
      </w:r>
      <w:bookmarkEnd w:id="61"/>
    </w:p>
    <w:p w14:paraId="0BA320BF" w14:textId="4DCDC914" w:rsidR="00F904AA" w:rsidRDefault="00F904AA">
      <w:pPr>
        <w:pStyle w:val="Sraopastraipa"/>
        <w:numPr>
          <w:ilvl w:val="1"/>
          <w:numId w:val="9"/>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pPr>
        <w:pStyle w:val="Sraopastraipa"/>
        <w:numPr>
          <w:ilvl w:val="1"/>
          <w:numId w:val="9"/>
        </w:numPr>
        <w:spacing w:line="240" w:lineRule="auto"/>
        <w:ind w:left="0" w:firstLine="567"/>
        <w:jc w:val="both"/>
      </w:pPr>
      <w:r>
        <w:t>Nurodytais pagrindais bus tvarkomi tiesiogiai tiekėjų pateikti asmens duomenys.</w:t>
      </w:r>
    </w:p>
    <w:p w14:paraId="0E138E52" w14:textId="0F2C6127" w:rsidR="00F904AA" w:rsidRDefault="00F904AA">
      <w:pPr>
        <w:pStyle w:val="Sraopastraipa"/>
        <w:numPr>
          <w:ilvl w:val="1"/>
          <w:numId w:val="9"/>
        </w:numPr>
        <w:spacing w:line="240" w:lineRule="auto"/>
        <w:ind w:left="0" w:firstLine="567"/>
        <w:jc w:val="both"/>
      </w:pPr>
      <w:r>
        <w:t>Tiekėjų pateikti duomenys bus saugomi teisės aktuose nustatytais terminais .</w:t>
      </w:r>
    </w:p>
    <w:p w14:paraId="1F479F8E" w14:textId="2F8D98D1" w:rsidR="00F904AA" w:rsidRDefault="00F904AA">
      <w:pPr>
        <w:pStyle w:val="Sraopastraipa"/>
        <w:numPr>
          <w:ilvl w:val="1"/>
          <w:numId w:val="9"/>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pPr>
        <w:pStyle w:val="Sraopastraipa"/>
        <w:numPr>
          <w:ilvl w:val="1"/>
          <w:numId w:val="9"/>
        </w:numPr>
        <w:spacing w:line="240" w:lineRule="auto"/>
        <w:ind w:left="0" w:firstLine="567"/>
        <w:jc w:val="both"/>
      </w:pPr>
      <w:r>
        <w:t>Asmens duomenų tvarkymą perkančiojoje organizacijoje reglamentuoja joje patvirtintos asmens duomenų tvarkymo taisyklės.</w:t>
      </w:r>
    </w:p>
    <w:bookmarkEnd w:id="60"/>
    <w:p w14:paraId="6CC92A46" w14:textId="75976D29" w:rsidR="002A49A5" w:rsidRDefault="008D704D" w:rsidP="002A49A5">
      <w:pPr>
        <w:shd w:val="clear" w:color="auto" w:fill="FFFFFF"/>
        <w:spacing w:after="0" w:line="240" w:lineRule="auto"/>
        <w:jc w:val="center"/>
        <w:rPr>
          <w:rFonts w:eastAsia="Calibri" w:cstheme="minorHAnsi"/>
          <w:sz w:val="22"/>
          <w:szCs w:val="22"/>
        </w:rPr>
      </w:pPr>
      <w:r w:rsidRPr="00682B25">
        <w:rPr>
          <w:rFonts w:eastAsia="Calibri" w:cstheme="minorHAnsi"/>
          <w:sz w:val="22"/>
          <w:szCs w:val="22"/>
        </w:rPr>
        <w:t>__________</w:t>
      </w:r>
      <w:bookmarkStart w:id="62" w:name="_Toc190416443"/>
      <w:bookmarkStart w:id="63" w:name="_Toc195618404"/>
    </w:p>
    <w:p w14:paraId="1DF37652" w14:textId="7B8B51D4" w:rsidR="00774AA5" w:rsidRPr="00682B25" w:rsidRDefault="000631F1" w:rsidP="00176E81">
      <w:pPr>
        <w:shd w:val="clear" w:color="auto" w:fill="FFFFFF"/>
        <w:spacing w:after="0" w:line="240" w:lineRule="auto"/>
        <w:jc w:val="right"/>
        <w:rPr>
          <w:rFonts w:cstheme="minorHAnsi"/>
          <w:sz w:val="22"/>
          <w:szCs w:val="22"/>
        </w:rPr>
      </w:pPr>
      <w:r w:rsidRPr="00682B25">
        <w:rPr>
          <w:rFonts w:cstheme="minorHAnsi"/>
          <w:color w:val="0070C0"/>
          <w:sz w:val="22"/>
          <w:szCs w:val="22"/>
        </w:rPr>
        <w:lastRenderedPageBreak/>
        <w:t>P</w:t>
      </w:r>
      <w:r w:rsidR="008F59C5" w:rsidRPr="00682B25">
        <w:rPr>
          <w:rFonts w:cstheme="minorHAnsi"/>
          <w:color w:val="0070C0"/>
          <w:sz w:val="22"/>
          <w:szCs w:val="22"/>
        </w:rPr>
        <w:t xml:space="preserve">irkimo sąlygų </w:t>
      </w:r>
      <w:r w:rsidR="004B63DB">
        <w:rPr>
          <w:rFonts w:cstheme="minorHAnsi"/>
          <w:color w:val="0070C0"/>
          <w:sz w:val="22"/>
          <w:szCs w:val="22"/>
        </w:rPr>
        <w:t>1</w:t>
      </w:r>
      <w:r w:rsidR="008F59C5" w:rsidRPr="00682B25">
        <w:rPr>
          <w:rFonts w:cstheme="minorHAnsi"/>
          <w:color w:val="0070C0"/>
          <w:sz w:val="22"/>
          <w:szCs w:val="22"/>
        </w:rPr>
        <w:t xml:space="preserve"> priedas „Terminai“</w:t>
      </w:r>
      <w:bookmarkEnd w:id="62"/>
      <w:bookmarkEnd w:id="63"/>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2C166CC5">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2C166CC5">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265AD298" w:rsidR="00774AA5" w:rsidRPr="00863A17" w:rsidRDefault="00774AA5" w:rsidP="00863A17">
            <w:pPr>
              <w:spacing w:after="0" w:line="240" w:lineRule="auto"/>
              <w:jc w:val="both"/>
              <w:rPr>
                <w:rFonts w:cstheme="minorHAnsi"/>
                <w:sz w:val="22"/>
                <w:szCs w:val="22"/>
              </w:rPr>
            </w:pPr>
            <w:r w:rsidRPr="00863A17">
              <w:rPr>
                <w:rFonts w:cstheme="minorHAnsi"/>
                <w:sz w:val="22"/>
                <w:szCs w:val="22"/>
              </w:rPr>
              <w:t xml:space="preserve">nurodytas </w:t>
            </w:r>
            <w:r w:rsidR="00C47599" w:rsidRPr="00863A17">
              <w:rPr>
                <w:rFonts w:cstheme="minorHAnsi"/>
                <w:sz w:val="22"/>
                <w:szCs w:val="22"/>
              </w:rPr>
              <w:t>s</w:t>
            </w:r>
            <w:r w:rsidRPr="00863A17">
              <w:rPr>
                <w:rFonts w:cstheme="minorHAnsi"/>
                <w:sz w:val="22"/>
                <w:szCs w:val="22"/>
              </w:rPr>
              <w:t>kelbime</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2C166CC5">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863A17" w:rsidRDefault="00774AA5" w:rsidP="00863A17">
            <w:pPr>
              <w:spacing w:after="0" w:line="240" w:lineRule="auto"/>
              <w:jc w:val="both"/>
              <w:rPr>
                <w:rFonts w:cstheme="minorHAnsi"/>
                <w:sz w:val="22"/>
                <w:szCs w:val="22"/>
              </w:rPr>
            </w:pPr>
            <w:r w:rsidRPr="00863A17">
              <w:rPr>
                <w:rFonts w:cstheme="minorHAnsi"/>
                <w:sz w:val="22"/>
                <w:szCs w:val="22"/>
              </w:rPr>
              <w:t xml:space="preserve">Pradedamas ne anksčiau nei po </w:t>
            </w:r>
            <w:r w:rsidR="006B0247" w:rsidRPr="00863A17">
              <w:rPr>
                <w:rFonts w:cstheme="minorHAnsi"/>
                <w:sz w:val="22"/>
                <w:szCs w:val="22"/>
              </w:rPr>
              <w:t>30</w:t>
            </w:r>
            <w:r w:rsidRPr="00863A17">
              <w:rPr>
                <w:rFonts w:cstheme="minorHAnsi"/>
                <w:sz w:val="22"/>
                <w:szCs w:val="22"/>
              </w:rPr>
              <w:t xml:space="preserve"> </w:t>
            </w:r>
            <w:r w:rsidR="00724BAD" w:rsidRPr="00863A17">
              <w:rPr>
                <w:rFonts w:cstheme="minorHAnsi"/>
                <w:sz w:val="22"/>
                <w:szCs w:val="22"/>
              </w:rPr>
              <w:t xml:space="preserve">(trisdešimt) </w:t>
            </w:r>
            <w:r w:rsidRPr="00863A17">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2C166CC5">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18DE75EC" w:rsidR="00774AA5" w:rsidRPr="00863A17" w:rsidRDefault="007F1600" w:rsidP="00863A17">
            <w:pPr>
              <w:spacing w:after="0" w:line="240" w:lineRule="auto"/>
              <w:jc w:val="both"/>
              <w:rPr>
                <w:rFonts w:cstheme="minorHAnsi"/>
                <w:sz w:val="22"/>
                <w:szCs w:val="22"/>
              </w:rPr>
            </w:pPr>
            <w:r w:rsidRPr="00863A17">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2C166CC5">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863A17" w:rsidRDefault="00724BAD" w:rsidP="00863A17">
            <w:pPr>
              <w:spacing w:after="0" w:line="240" w:lineRule="auto"/>
              <w:jc w:val="both"/>
              <w:rPr>
                <w:rFonts w:cstheme="minorHAnsi"/>
                <w:sz w:val="22"/>
                <w:szCs w:val="22"/>
              </w:rPr>
            </w:pPr>
            <w:r w:rsidRPr="00863A17">
              <w:rPr>
                <w:rFonts w:cstheme="minorHAnsi"/>
                <w:sz w:val="22"/>
                <w:szCs w:val="22"/>
              </w:rPr>
              <w:t>6 (šešios) dienos iki pasiūlymų pateikimo dienos</w:t>
            </w:r>
          </w:p>
          <w:p w14:paraId="4D170373" w14:textId="2B293B09" w:rsidR="00774AA5" w:rsidRPr="00863A17" w:rsidRDefault="00774AA5" w:rsidP="00863A17">
            <w:pPr>
              <w:spacing w:after="0" w:line="240" w:lineRule="auto"/>
              <w:jc w:val="both"/>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2C166CC5">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63A17" w:rsidRDefault="00774AA5" w:rsidP="00863A17">
            <w:pPr>
              <w:spacing w:after="0" w:line="240" w:lineRule="auto"/>
              <w:jc w:val="both"/>
              <w:rPr>
                <w:rFonts w:cstheme="minorHAnsi"/>
                <w:iCs/>
                <w:sz w:val="22"/>
                <w:szCs w:val="22"/>
                <w:lang w:val="en-US"/>
              </w:rPr>
            </w:pPr>
            <w:r w:rsidRPr="00863A17">
              <w:rPr>
                <w:rFonts w:cstheme="minorHAnsi"/>
                <w:iCs/>
                <w:sz w:val="22"/>
                <w:szCs w:val="22"/>
              </w:rPr>
              <w:t>NETAIKOMA</w:t>
            </w:r>
          </w:p>
        </w:tc>
        <w:tc>
          <w:tcPr>
            <w:tcW w:w="2954" w:type="dxa"/>
            <w:tcMar>
              <w:top w:w="0" w:type="dxa"/>
              <w:left w:w="108" w:type="dxa"/>
              <w:bottom w:w="0" w:type="dxa"/>
              <w:right w:w="108" w:type="dxa"/>
            </w:tcMar>
          </w:tcPr>
          <w:p w14:paraId="0CB425FC" w14:textId="5251345C" w:rsidR="00774AA5" w:rsidRPr="00682B25" w:rsidRDefault="00774AA5" w:rsidP="0003169B">
            <w:pPr>
              <w:spacing w:after="0" w:line="240" w:lineRule="auto"/>
              <w:rPr>
                <w:rFonts w:cstheme="minorHAnsi"/>
                <w:sz w:val="22"/>
                <w:szCs w:val="22"/>
              </w:rPr>
            </w:pPr>
          </w:p>
        </w:tc>
      </w:tr>
      <w:tr w:rsidR="00774AA5" w:rsidRPr="00682B25" w14:paraId="3AA572DF" w14:textId="77777777" w:rsidTr="2C166CC5">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863A17" w:rsidRDefault="00774AA5" w:rsidP="00863A17">
            <w:pPr>
              <w:spacing w:after="0" w:line="240" w:lineRule="auto"/>
              <w:jc w:val="both"/>
              <w:rPr>
                <w:rFonts w:cstheme="minorHAnsi"/>
                <w:iCs/>
                <w:sz w:val="22"/>
                <w:szCs w:val="22"/>
              </w:rPr>
            </w:pPr>
            <w:r w:rsidRPr="00863A17">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2C166CC5">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276FCB7" w14:textId="6512DA10" w:rsidR="00774AA5" w:rsidRPr="00863A17" w:rsidRDefault="00882D15" w:rsidP="00863A17">
            <w:pPr>
              <w:pStyle w:val="Body2"/>
              <w:spacing w:after="0"/>
              <w:rPr>
                <w:rFonts w:cstheme="minorHAnsi"/>
                <w:iCs/>
                <w:color w:val="auto"/>
                <w:sz w:val="22"/>
                <w:szCs w:val="22"/>
                <w:lang w:val="lt-LT"/>
              </w:rPr>
            </w:pPr>
            <w:r w:rsidRPr="00863A17">
              <w:rPr>
                <w:rFonts w:asciiTheme="minorHAnsi" w:hAnsiTheme="minorHAnsi" w:cstheme="minorHAnsi"/>
                <w:color w:val="auto"/>
                <w:sz w:val="22"/>
                <w:szCs w:val="22"/>
                <w:lang w:val="lt-LT"/>
              </w:rPr>
              <w:t>Pasiūlymų vertinimo metu, kilus abejonėms dėl pasiūlyme nurodytų prekių atitikties techninės specifikacijos reikalavimams, perkančiosios organizacijos prašymu, tiekėjas privalės per perkančiosios organizacijos nurodytą terminą, kuris negali būti trumpesnis nei 5 (penkios) darbo dienos, privalės pateikti vienos pirkimo objekto pozicijos vienetą (pavyzdį), laikantis pirkimo dokumentuose nustatytų pavyzdžių pateikimo sąlygų.</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2C166CC5">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106B159E" w:rsidR="00774AA5" w:rsidRPr="00863A17" w:rsidRDefault="58536623" w:rsidP="00863A17">
            <w:pPr>
              <w:spacing w:after="0" w:line="240" w:lineRule="auto"/>
              <w:jc w:val="both"/>
              <w:rPr>
                <w:sz w:val="22"/>
                <w:szCs w:val="22"/>
              </w:rPr>
            </w:pPr>
            <w:r w:rsidRPr="00863A17">
              <w:rPr>
                <w:sz w:val="22"/>
                <w:szCs w:val="22"/>
              </w:rPr>
              <w:t>3 (trys) mėnesiai</w:t>
            </w:r>
            <w:r w:rsidR="00774AA5" w:rsidRPr="00863A17">
              <w:rPr>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2C166CC5">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w:t>
            </w:r>
            <w:r w:rsidRPr="00682B25">
              <w:rPr>
                <w:rFonts w:cstheme="minorHAnsi"/>
                <w:sz w:val="22"/>
                <w:szCs w:val="22"/>
              </w:rPr>
              <w:lastRenderedPageBreak/>
              <w:t xml:space="preserve">patvirtinantį dokumentą ne vėliau kaip per </w:t>
            </w:r>
          </w:p>
        </w:tc>
        <w:tc>
          <w:tcPr>
            <w:tcW w:w="3643" w:type="dxa"/>
            <w:tcMar>
              <w:top w:w="0" w:type="dxa"/>
              <w:left w:w="108" w:type="dxa"/>
              <w:bottom w:w="0" w:type="dxa"/>
              <w:right w:w="108" w:type="dxa"/>
            </w:tcMar>
          </w:tcPr>
          <w:p w14:paraId="4DD4DD87" w14:textId="7CB76A5D" w:rsidR="006C62D8" w:rsidRPr="00863A17" w:rsidRDefault="5E7452B0" w:rsidP="2C166CC5">
            <w:pPr>
              <w:spacing w:after="0" w:line="240" w:lineRule="auto"/>
              <w:jc w:val="both"/>
              <w:rPr>
                <w:sz w:val="22"/>
                <w:szCs w:val="22"/>
              </w:rPr>
            </w:pPr>
            <w:r w:rsidRPr="2C166CC5">
              <w:rPr>
                <w:sz w:val="22"/>
                <w:szCs w:val="22"/>
              </w:rPr>
              <w:lastRenderedPageBreak/>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2C166CC5">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2BE6B0D0" w:rsidR="000E3AAC" w:rsidRPr="00682B25" w:rsidRDefault="0E5980BE" w:rsidP="2C166CC5">
            <w:pPr>
              <w:spacing w:after="0" w:line="240" w:lineRule="auto"/>
              <w:jc w:val="both"/>
              <w:rPr>
                <w:rFonts w:ascii="Calibri" w:eastAsia="Calibri" w:hAnsi="Calibri" w:cs="Calibri"/>
                <w:color w:val="000000" w:themeColor="text1"/>
                <w:sz w:val="22"/>
                <w:szCs w:val="22"/>
              </w:rPr>
            </w:pPr>
            <w:r w:rsidRPr="2C166CC5">
              <w:rPr>
                <w:rFonts w:ascii="Segoe UI" w:eastAsia="Segoe UI" w:hAnsi="Segoe UI" w:cs="Segoe UI"/>
              </w:rPr>
              <w:t xml:space="preserve">10 (dešimt) darbo dienų nuo prašymo gavimo dienos (įgijus teisę specialiųjų pirkimo sąlygų 7 skyriuje nustatytais atvejais) </w:t>
            </w:r>
            <w:r w:rsidRPr="2C166CC5">
              <w:rPr>
                <w:rFonts w:ascii="Calibri" w:eastAsia="Calibri" w:hAnsi="Calibri" w:cs="Calibri"/>
                <w:sz w:val="22"/>
                <w:szCs w:val="22"/>
              </w:rPr>
              <w:t xml:space="preserve"> </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2C166CC5">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863A17">
            <w:pPr>
              <w:spacing w:after="0" w:line="240" w:lineRule="auto"/>
              <w:jc w:val="both"/>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2C166CC5">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863A17">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2C166CC5">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863A17">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2C166CC5">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5A43FC51" w:rsidR="006C7941" w:rsidRPr="00682B25" w:rsidRDefault="00774AA5" w:rsidP="00863A17">
            <w:pPr>
              <w:spacing w:after="0" w:line="240" w:lineRule="auto"/>
              <w:jc w:val="both"/>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863A17">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863A17">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2C166CC5">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pirkimo </w:t>
            </w:r>
            <w:r w:rsidRPr="00682B25">
              <w:rPr>
                <w:rFonts w:cstheme="minorHAnsi"/>
                <w:sz w:val="22"/>
                <w:szCs w:val="22"/>
              </w:rPr>
              <w:lastRenderedPageBreak/>
              <w:t>dalyviams ne vėliau kaip per</w:t>
            </w:r>
          </w:p>
        </w:tc>
        <w:tc>
          <w:tcPr>
            <w:tcW w:w="3643" w:type="dxa"/>
            <w:tcMar>
              <w:top w:w="0" w:type="dxa"/>
              <w:left w:w="108" w:type="dxa"/>
              <w:bottom w:w="0" w:type="dxa"/>
              <w:right w:w="108" w:type="dxa"/>
            </w:tcMar>
          </w:tcPr>
          <w:p w14:paraId="7989960F" w14:textId="77777777" w:rsidR="00774AA5" w:rsidRPr="00682B25" w:rsidRDefault="00774AA5" w:rsidP="00863A17">
            <w:pPr>
              <w:spacing w:after="0" w:line="240" w:lineRule="auto"/>
              <w:jc w:val="both"/>
              <w:rPr>
                <w:rFonts w:cstheme="minorHAnsi"/>
                <w:sz w:val="22"/>
                <w:szCs w:val="22"/>
              </w:rPr>
            </w:pPr>
            <w:r w:rsidRPr="00682B25">
              <w:rPr>
                <w:rFonts w:cstheme="minorHAnsi"/>
                <w:sz w:val="22"/>
                <w:szCs w:val="22"/>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2C166CC5">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863A17">
            <w:pPr>
              <w:spacing w:after="0" w:line="240" w:lineRule="auto"/>
              <w:jc w:val="both"/>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2C166CC5">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4A8147FC" w:rsidR="00774AA5" w:rsidRPr="00682B25" w:rsidRDefault="00774AA5" w:rsidP="00D76B5E">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2C166CC5">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863A17" w:rsidRDefault="00F50C57" w:rsidP="0003169B">
            <w:pPr>
              <w:spacing w:after="0" w:line="240" w:lineRule="auto"/>
              <w:rPr>
                <w:rFonts w:cstheme="minorHAnsi"/>
                <w:sz w:val="22"/>
                <w:szCs w:val="22"/>
              </w:rPr>
            </w:pPr>
            <w:r w:rsidRPr="00863A17">
              <w:rPr>
                <w:rFonts w:cstheme="minorHAnsi"/>
                <w:sz w:val="22"/>
                <w:szCs w:val="22"/>
              </w:rPr>
              <w:t xml:space="preserve">Jeigu </w:t>
            </w:r>
            <w:r w:rsidR="00F46E88" w:rsidRPr="00863A17">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863A17" w:rsidRDefault="000B4E01" w:rsidP="00451AF7">
            <w:pPr>
              <w:spacing w:after="0" w:line="240" w:lineRule="auto"/>
              <w:jc w:val="both"/>
              <w:rPr>
                <w:rFonts w:cstheme="minorHAnsi"/>
                <w:i/>
                <w:iCs/>
                <w:sz w:val="22"/>
                <w:szCs w:val="22"/>
              </w:rPr>
            </w:pPr>
            <w:r w:rsidRPr="00863A17">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863A17" w:rsidRDefault="00ED5B78" w:rsidP="00451AF7">
            <w:pPr>
              <w:spacing w:after="0" w:line="240" w:lineRule="auto"/>
              <w:jc w:val="both"/>
              <w:rPr>
                <w:rFonts w:cstheme="minorHAnsi"/>
                <w:i/>
                <w:iCs/>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4D10CC3E" w14:textId="2FFC749B" w:rsidR="00A4599F" w:rsidRPr="00682B25" w:rsidRDefault="70178510" w:rsidP="2C166CC5">
      <w:pPr>
        <w:tabs>
          <w:tab w:val="left" w:pos="2977"/>
        </w:tabs>
        <w:spacing w:after="120" w:line="20" w:lineRule="atLeast"/>
        <w:jc w:val="center"/>
        <w:rPr>
          <w:rFonts w:eastAsia="Calibri"/>
          <w:sz w:val="22"/>
          <w:szCs w:val="22"/>
        </w:rPr>
      </w:pPr>
      <w:r w:rsidRPr="2C166CC5">
        <w:rPr>
          <w:rFonts w:eastAsia="Calibri"/>
          <w:sz w:val="22"/>
          <w:szCs w:val="22"/>
        </w:rPr>
        <w:t>_____________</w:t>
      </w:r>
    </w:p>
    <w:p w14:paraId="01D3703C" w14:textId="77777777" w:rsidR="00412734" w:rsidRDefault="00412734" w:rsidP="002E2126">
      <w:pPr>
        <w:pStyle w:val="Antrat2"/>
        <w:ind w:left="9356"/>
        <w:rPr>
          <w:rFonts w:asciiTheme="minorHAnsi" w:eastAsia="Calibri" w:hAnsiTheme="minorHAnsi" w:cstheme="minorHAnsi"/>
          <w:color w:val="0070C0"/>
          <w:sz w:val="22"/>
          <w:szCs w:val="22"/>
        </w:rPr>
        <w:sectPr w:rsidR="00412734" w:rsidSect="00412734">
          <w:headerReference w:type="default" r:id="rId12"/>
          <w:footerReference w:type="default" r:id="rId13"/>
          <w:footerReference w:type="first" r:id="rId14"/>
          <w:pgSz w:w="12240" w:h="15840"/>
          <w:pgMar w:top="1134" w:right="567" w:bottom="1134" w:left="1701" w:header="720" w:footer="720" w:gutter="0"/>
          <w:pgNumType w:start="22"/>
          <w:cols w:space="720"/>
          <w:titlePg/>
          <w:docGrid w:linePitch="360"/>
        </w:sectPr>
      </w:pPr>
      <w:bookmarkStart w:id="64" w:name="_Pirkimo_sąlygų_2"/>
      <w:bookmarkStart w:id="65" w:name="_Ref38540913"/>
      <w:bookmarkStart w:id="66" w:name="_Ref38898051"/>
      <w:bookmarkStart w:id="67" w:name="_Ref38901392"/>
      <w:bookmarkStart w:id="68" w:name="_Toc190416448"/>
      <w:bookmarkStart w:id="69" w:name="_Toc195618406"/>
      <w:bookmarkEnd w:id="64"/>
    </w:p>
    <w:p w14:paraId="70CE8D28" w14:textId="585E31BC" w:rsidR="00D33821" w:rsidRPr="00682B25" w:rsidRDefault="00D33821" w:rsidP="00AB3E93">
      <w:pPr>
        <w:jc w:val="right"/>
        <w:rPr>
          <w:rFonts w:eastAsia="Calibri" w:cstheme="minorHAnsi"/>
          <w:color w:val="0070C0"/>
          <w:sz w:val="22"/>
          <w:szCs w:val="22"/>
        </w:rPr>
      </w:pPr>
      <w:bookmarkStart w:id="70" w:name="_Ref39484039"/>
      <w:bookmarkStart w:id="71" w:name="_Ref40278562"/>
      <w:bookmarkStart w:id="72" w:name="_Toc190416450"/>
      <w:bookmarkStart w:id="73" w:name="_Toc195618407"/>
      <w:bookmarkStart w:id="74" w:name="_Ref38285444"/>
      <w:bookmarkStart w:id="75" w:name="_Ref38291496"/>
      <w:bookmarkStart w:id="76" w:name="_Toc190416445"/>
      <w:bookmarkEnd w:id="65"/>
      <w:bookmarkEnd w:id="66"/>
      <w:bookmarkEnd w:id="67"/>
      <w:bookmarkEnd w:id="68"/>
      <w:bookmarkEnd w:id="69"/>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70"/>
      <w:bookmarkEnd w:id="71"/>
      <w:bookmarkEnd w:id="72"/>
      <w:bookmarkEnd w:id="73"/>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A3DF47D" w14:textId="125177AB" w:rsidR="006B5293" w:rsidRPr="006B5293" w:rsidRDefault="006B5293">
      <w:pPr>
        <w:pStyle w:val="paragraph"/>
        <w:numPr>
          <w:ilvl w:val="0"/>
          <w:numId w:val="15"/>
        </w:numPr>
        <w:tabs>
          <w:tab w:val="left" w:pos="851"/>
        </w:tabs>
        <w:spacing w:before="0" w:beforeAutospacing="0" w:after="0" w:afterAutospacing="0"/>
        <w:ind w:left="0" w:firstLine="567"/>
        <w:textAlignment w:val="baseline"/>
        <w:rPr>
          <w:rFonts w:ascii="Calibri" w:hAnsi="Calibri" w:cs="Calibri"/>
          <w:sz w:val="22"/>
          <w:szCs w:val="22"/>
        </w:rPr>
      </w:pPr>
      <w:r w:rsidRPr="006B5293">
        <w:rPr>
          <w:rStyle w:val="normaltextrun"/>
          <w:rFonts w:ascii="Calibri" w:hAnsi="Calibri" w:cs="Calibri"/>
          <w:sz w:val="22"/>
          <w:szCs w:val="22"/>
        </w:rPr>
        <w:t xml:space="preserve">Šiame pirkime ekonomiškai naudingiausias pasiūlymas bus išrenkamas </w:t>
      </w:r>
      <w:r w:rsidRPr="006B5293">
        <w:rPr>
          <w:rStyle w:val="normaltextrun"/>
          <w:rFonts w:ascii="Calibri" w:hAnsi="Calibri" w:cs="Calibri"/>
          <w:b/>
          <w:bCs/>
          <w:sz w:val="22"/>
          <w:szCs w:val="22"/>
        </w:rPr>
        <w:t>pagal kainą</w:t>
      </w:r>
      <w:r w:rsidRPr="006B5293">
        <w:rPr>
          <w:rStyle w:val="normaltextrun"/>
          <w:rFonts w:ascii="Calibri" w:hAnsi="Calibri" w:cs="Calibri"/>
          <w:sz w:val="22"/>
          <w:szCs w:val="22"/>
        </w:rPr>
        <w:t>.</w:t>
      </w:r>
    </w:p>
    <w:p w14:paraId="23D168FE" w14:textId="008FF37F" w:rsidR="003A7F55" w:rsidRPr="003A7F55" w:rsidRDefault="006B5293">
      <w:pPr>
        <w:pStyle w:val="paragraph"/>
        <w:numPr>
          <w:ilvl w:val="0"/>
          <w:numId w:val="15"/>
        </w:numPr>
        <w:tabs>
          <w:tab w:val="left" w:pos="851"/>
        </w:tabs>
        <w:spacing w:before="0" w:beforeAutospacing="0" w:after="0" w:afterAutospacing="0"/>
        <w:ind w:left="0" w:firstLine="567"/>
        <w:textAlignment w:val="baseline"/>
        <w:rPr>
          <w:rFonts w:ascii="Calibri" w:hAnsi="Calibri" w:cs="Calibri"/>
          <w:sz w:val="22"/>
          <w:szCs w:val="22"/>
        </w:rPr>
      </w:pPr>
      <w:r w:rsidRPr="006B5293">
        <w:rPr>
          <w:rStyle w:val="normaltextrun"/>
          <w:rFonts w:ascii="Calibri" w:hAnsi="Calibri" w:cs="Calibri"/>
          <w:sz w:val="22"/>
          <w:szCs w:val="22"/>
        </w:rPr>
        <w:t>Tais atvejais, kai kelių dalyvių pasiūlymų ekonominis naudingumas yra vienodas,</w:t>
      </w:r>
      <w:r w:rsidR="003A7F55">
        <w:rPr>
          <w:rStyle w:val="normaltextrun"/>
          <w:rFonts w:ascii="Calibri" w:hAnsi="Calibri" w:cs="Calibri"/>
          <w:sz w:val="22"/>
          <w:szCs w:val="22"/>
        </w:rPr>
        <w:t xml:space="preserve"> </w:t>
      </w:r>
      <w:r>
        <w:rPr>
          <w:rStyle w:val="normaltextrun"/>
          <w:rFonts w:ascii="Calibri" w:hAnsi="Calibri" w:cs="Calibri"/>
          <w:sz w:val="22"/>
          <w:szCs w:val="22"/>
        </w:rPr>
        <w:t>n</w:t>
      </w:r>
      <w:r w:rsidRPr="006B5293">
        <w:rPr>
          <w:rStyle w:val="normaltextrun"/>
          <w:rFonts w:ascii="Calibri" w:hAnsi="Calibri" w:cs="Calibri"/>
          <w:sz w:val="22"/>
          <w:szCs w:val="22"/>
        </w:rPr>
        <w:t>ustatant pasiūlymų eilę, pirmesnis į šią eilę įrašomas tiekėjas, kurio pasiūlymas pateiktas anksčiausiai.</w:t>
      </w:r>
    </w:p>
    <w:p w14:paraId="4D32244C" w14:textId="5DD30C65" w:rsidR="00D33821" w:rsidRPr="00682B25" w:rsidRDefault="13220FED" w:rsidP="2C166CC5">
      <w:pPr>
        <w:jc w:val="center"/>
        <w:rPr>
          <w:b/>
          <w:bCs/>
          <w:smallCaps/>
          <w:sz w:val="22"/>
          <w:szCs w:val="22"/>
        </w:rPr>
      </w:pPr>
      <w:r w:rsidRPr="2C166CC5">
        <w:rPr>
          <w:sz w:val="22"/>
          <w:szCs w:val="22"/>
        </w:rPr>
        <w:t>________</w:t>
      </w:r>
    </w:p>
    <w:p w14:paraId="6237FB9E" w14:textId="2119F6AB" w:rsidR="003E6599" w:rsidRDefault="003E6599" w:rsidP="009E71B6">
      <w:pPr>
        <w:jc w:val="center"/>
        <w:rPr>
          <w:rFonts w:cstheme="minorHAnsi"/>
          <w:b/>
          <w:bCs/>
          <w:smallCaps/>
          <w:sz w:val="22"/>
          <w:szCs w:val="22"/>
        </w:rPr>
        <w:sectPr w:rsidR="003E6599" w:rsidSect="00AB3E93">
          <w:footerReference w:type="first" r:id="rId15"/>
          <w:pgSz w:w="12240" w:h="15840"/>
          <w:pgMar w:top="1134" w:right="567" w:bottom="1134" w:left="1701" w:header="720" w:footer="720" w:gutter="0"/>
          <w:pgNumType w:start="22"/>
          <w:cols w:space="720"/>
          <w:titlePg/>
          <w:docGrid w:linePitch="360"/>
        </w:sectPr>
      </w:pPr>
      <w:bookmarkStart w:id="77" w:name="_Ref38291223"/>
      <w:bookmarkStart w:id="78" w:name="_Ref38291334"/>
      <w:bookmarkStart w:id="79" w:name="_Ref38533412"/>
      <w:bookmarkStart w:id="80" w:name="_Toc190416446"/>
      <w:bookmarkEnd w:id="74"/>
      <w:bookmarkEnd w:id="75"/>
      <w:bookmarkEnd w:id="76"/>
    </w:p>
    <w:p w14:paraId="7BFABC1F" w14:textId="43CE7CB2" w:rsidR="008D704D" w:rsidRPr="00682B25" w:rsidRDefault="008D704D" w:rsidP="009C2357">
      <w:pPr>
        <w:pStyle w:val="Antrat2"/>
        <w:ind w:left="5103"/>
        <w:rPr>
          <w:rFonts w:asciiTheme="minorHAnsi" w:eastAsia="Calibri" w:hAnsiTheme="minorHAnsi" w:cstheme="minorHAnsi"/>
          <w:color w:val="0070C0"/>
          <w:sz w:val="22"/>
          <w:szCs w:val="22"/>
        </w:rPr>
      </w:pPr>
      <w:bookmarkStart w:id="81" w:name="_Toc195618411"/>
      <w:r w:rsidRPr="00682B25">
        <w:rPr>
          <w:rFonts w:asciiTheme="minorHAnsi" w:eastAsia="Calibri" w:hAnsiTheme="minorHAnsi" w:cstheme="minorHAnsi"/>
          <w:color w:val="0070C0"/>
          <w:sz w:val="22"/>
          <w:szCs w:val="22"/>
        </w:rPr>
        <w:lastRenderedPageBreak/>
        <w:t xml:space="preserve">Pirkimo sąlygų </w:t>
      </w:r>
      <w:r w:rsidR="00EC3D6D">
        <w:rPr>
          <w:rFonts w:asciiTheme="minorHAnsi" w:eastAsia="Calibri" w:hAnsiTheme="minorHAnsi" w:cstheme="minorHAnsi"/>
          <w:color w:val="0070C0"/>
          <w:sz w:val="22"/>
          <w:szCs w:val="22"/>
        </w:rPr>
        <w:t>8</w:t>
      </w:r>
      <w:r w:rsidRPr="00682B25">
        <w:rPr>
          <w:rFonts w:asciiTheme="minorHAnsi" w:eastAsia="Calibri" w:hAnsiTheme="minorHAnsi" w:cstheme="minorHAnsi"/>
          <w:color w:val="0070C0"/>
          <w:sz w:val="22"/>
          <w:szCs w:val="22"/>
        </w:rPr>
        <w:t xml:space="preserve"> priedas „Tiekėjų kvalifikacijos reikalavimai</w:t>
      </w:r>
      <w:r w:rsidR="00283391" w:rsidRPr="00682B25">
        <w:rPr>
          <w:rFonts w:asciiTheme="minorHAnsi" w:eastAsia="Calibri" w:hAnsiTheme="minorHAnsi" w:cstheme="minorHAnsi"/>
          <w:color w:val="0070C0"/>
          <w:sz w:val="22"/>
          <w:szCs w:val="22"/>
        </w:rPr>
        <w:t xml:space="preserve"> ir reikalaujami kokybės bei aplinkos apsaugos vadybos sistemų standartai</w:t>
      </w:r>
      <w:r w:rsidRPr="00682B25">
        <w:rPr>
          <w:rFonts w:asciiTheme="minorHAnsi" w:eastAsia="Calibri" w:hAnsiTheme="minorHAnsi" w:cstheme="minorHAnsi"/>
          <w:color w:val="0070C0"/>
          <w:sz w:val="22"/>
          <w:szCs w:val="22"/>
        </w:rPr>
        <w:t>“</w:t>
      </w:r>
      <w:bookmarkEnd w:id="77"/>
      <w:bookmarkEnd w:id="78"/>
      <w:bookmarkEnd w:id="79"/>
      <w:bookmarkEnd w:id="80"/>
      <w:bookmarkEnd w:id="81"/>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5"/>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1859A09B" w:rsidR="00DC76CB" w:rsidRDefault="00397019" w:rsidP="00DC76CB">
      <w:pPr>
        <w:pStyle w:val="Sraopastraipa"/>
        <w:numPr>
          <w:ilvl w:val="0"/>
          <w:numId w:val="5"/>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p w14:paraId="61AF8C71" w14:textId="47B2E401" w:rsidR="00FC009E" w:rsidRPr="00D4503B" w:rsidRDefault="00FC009E" w:rsidP="00DC76CB">
      <w:pPr>
        <w:pStyle w:val="Sraopastraipa"/>
        <w:numPr>
          <w:ilvl w:val="0"/>
          <w:numId w:val="5"/>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7FFE8133" w14:textId="77777777" w:rsidR="00FC009E" w:rsidRDefault="00FC009E" w:rsidP="004A2AD9">
      <w:pPr>
        <w:pStyle w:val="Sraopastraipa"/>
        <w:tabs>
          <w:tab w:val="left" w:pos="851"/>
        </w:tabs>
        <w:spacing w:after="0" w:line="240" w:lineRule="auto"/>
        <w:ind w:left="0" w:firstLine="567"/>
        <w:jc w:val="both"/>
        <w:rPr>
          <w:rFonts w:eastAsiaTheme="minorHAnsi" w:cstheme="minorHAnsi"/>
          <w:i/>
          <w:sz w:val="22"/>
          <w:szCs w:val="22"/>
          <w:lang w:eastAsia="en-US"/>
        </w:rPr>
      </w:pPr>
    </w:p>
    <w:tbl>
      <w:tblPr>
        <w:tblStyle w:val="Lentelstinklelis"/>
        <w:tblW w:w="0" w:type="auto"/>
        <w:tblInd w:w="0" w:type="dxa"/>
        <w:tblLook w:val="04A0" w:firstRow="1" w:lastRow="0" w:firstColumn="1" w:lastColumn="0" w:noHBand="0" w:noVBand="1"/>
      </w:tblPr>
      <w:tblGrid>
        <w:gridCol w:w="812"/>
        <w:gridCol w:w="5103"/>
        <w:gridCol w:w="3713"/>
      </w:tblGrid>
      <w:tr w:rsidR="00EB5FA0" w:rsidRPr="00EB5FA0" w14:paraId="16014009" w14:textId="77777777" w:rsidTr="2C166CC5">
        <w:trPr>
          <w:cantSplit/>
          <w:tblHeader/>
        </w:trPr>
        <w:tc>
          <w:tcPr>
            <w:tcW w:w="812" w:type="dxa"/>
            <w:vAlign w:val="center"/>
          </w:tcPr>
          <w:p w14:paraId="3EDEE90C" w14:textId="77777777" w:rsidR="00EB5FA0" w:rsidRPr="00EB5FA0" w:rsidRDefault="00EB5FA0" w:rsidP="00B25F45">
            <w:pPr>
              <w:jc w:val="center"/>
              <w:rPr>
                <w:rFonts w:asciiTheme="minorHAnsi" w:cstheme="minorHAnsi"/>
                <w:b/>
                <w:sz w:val="21"/>
                <w:szCs w:val="21"/>
              </w:rPr>
            </w:pPr>
            <w:r w:rsidRPr="00EB5FA0">
              <w:rPr>
                <w:rFonts w:asciiTheme="minorHAnsi" w:cstheme="minorHAnsi"/>
                <w:b/>
                <w:sz w:val="21"/>
                <w:szCs w:val="21"/>
              </w:rPr>
              <w:t xml:space="preserve">Eil. </w:t>
            </w:r>
            <w:proofErr w:type="spellStart"/>
            <w:r w:rsidRPr="00EB5FA0">
              <w:rPr>
                <w:rFonts w:asciiTheme="minorHAnsi" w:cstheme="minorHAnsi"/>
                <w:b/>
                <w:sz w:val="21"/>
                <w:szCs w:val="21"/>
              </w:rPr>
              <w:t>nr.</w:t>
            </w:r>
            <w:proofErr w:type="spellEnd"/>
          </w:p>
        </w:tc>
        <w:tc>
          <w:tcPr>
            <w:tcW w:w="5103" w:type="dxa"/>
            <w:vAlign w:val="center"/>
          </w:tcPr>
          <w:p w14:paraId="089F5983" w14:textId="77777777" w:rsidR="00EB5FA0" w:rsidRPr="00EB5FA0" w:rsidRDefault="00EB5FA0" w:rsidP="00B25F45">
            <w:pPr>
              <w:jc w:val="center"/>
              <w:rPr>
                <w:rFonts w:asciiTheme="minorHAnsi" w:cstheme="minorHAnsi"/>
                <w:b/>
                <w:sz w:val="21"/>
                <w:szCs w:val="21"/>
              </w:rPr>
            </w:pPr>
            <w:r w:rsidRPr="00EB5FA0">
              <w:rPr>
                <w:rFonts w:asciiTheme="minorHAnsi" w:cstheme="minorHAnsi"/>
                <w:b/>
                <w:sz w:val="21"/>
                <w:szCs w:val="21"/>
              </w:rPr>
              <w:t>Kvalifikacijos reikalavimai</w:t>
            </w:r>
          </w:p>
        </w:tc>
        <w:tc>
          <w:tcPr>
            <w:tcW w:w="3713" w:type="dxa"/>
            <w:vAlign w:val="center"/>
          </w:tcPr>
          <w:p w14:paraId="6439BC7F" w14:textId="77777777" w:rsidR="00EB5FA0" w:rsidRPr="00EB5FA0" w:rsidRDefault="00EB5FA0" w:rsidP="00B25F45">
            <w:pPr>
              <w:jc w:val="center"/>
              <w:rPr>
                <w:rFonts w:asciiTheme="minorHAnsi" w:cstheme="minorHAnsi"/>
                <w:b/>
                <w:sz w:val="21"/>
                <w:szCs w:val="21"/>
              </w:rPr>
            </w:pPr>
            <w:r w:rsidRPr="00EB5FA0">
              <w:rPr>
                <w:rFonts w:asciiTheme="minorHAnsi" w:cstheme="minorHAnsi"/>
                <w:b/>
                <w:sz w:val="21"/>
                <w:szCs w:val="21"/>
              </w:rPr>
              <w:t>Patvirtinančių dokumentų sąrašas</w:t>
            </w:r>
          </w:p>
        </w:tc>
      </w:tr>
      <w:tr w:rsidR="00EB5FA0" w:rsidRPr="00EB5FA0" w14:paraId="7B82E7CF" w14:textId="77777777" w:rsidTr="2C166CC5">
        <w:tc>
          <w:tcPr>
            <w:tcW w:w="9628" w:type="dxa"/>
            <w:gridSpan w:val="3"/>
          </w:tcPr>
          <w:p w14:paraId="49026253" w14:textId="26BB0892" w:rsidR="00EB5FA0" w:rsidRPr="00EB5FA0" w:rsidRDefault="5D901763" w:rsidP="2C166CC5">
            <w:pPr>
              <w:jc w:val="center"/>
              <w:rPr>
                <w:rFonts w:asciiTheme="minorHAnsi"/>
                <w:b/>
                <w:bCs/>
                <w:i/>
                <w:iCs/>
                <w:sz w:val="21"/>
                <w:szCs w:val="21"/>
              </w:rPr>
            </w:pPr>
            <w:r w:rsidRPr="2C166CC5">
              <w:rPr>
                <w:rFonts w:asciiTheme="minorHAnsi"/>
                <w:b/>
                <w:bCs/>
                <w:i/>
                <w:iCs/>
                <w:sz w:val="21"/>
                <w:szCs w:val="21"/>
              </w:rPr>
              <w:t>Techninis ir profesinis pajėgumas</w:t>
            </w:r>
            <w:r w:rsidR="0C662104" w:rsidRPr="2C166CC5">
              <w:rPr>
                <w:rFonts w:asciiTheme="minorHAnsi"/>
                <w:b/>
                <w:bCs/>
                <w:i/>
                <w:iCs/>
                <w:sz w:val="21"/>
                <w:szCs w:val="21"/>
              </w:rPr>
              <w:t xml:space="preserve"> </w:t>
            </w:r>
            <w:r w:rsidR="0C662104" w:rsidRPr="00BA2B37">
              <w:rPr>
                <w:b/>
                <w:bCs/>
                <w:i/>
                <w:iCs/>
              </w:rPr>
              <w:t>1 p</w:t>
            </w:r>
            <w:r w:rsidR="152DAE3E" w:rsidRPr="00BA2B37">
              <w:rPr>
                <w:b/>
                <w:bCs/>
                <w:i/>
                <w:iCs/>
              </w:rPr>
              <w:t>irkimo objekto daliai</w:t>
            </w:r>
          </w:p>
        </w:tc>
      </w:tr>
      <w:tr w:rsidR="00EB5FA0" w:rsidRPr="00EB5FA0" w14:paraId="37D4631E" w14:textId="77777777" w:rsidTr="2C166CC5">
        <w:tc>
          <w:tcPr>
            <w:tcW w:w="812" w:type="dxa"/>
          </w:tcPr>
          <w:p w14:paraId="6803F259" w14:textId="077D8AD0" w:rsidR="00EB5FA0" w:rsidRPr="00EB5FA0" w:rsidRDefault="00EB5FA0" w:rsidP="00B25F45">
            <w:pPr>
              <w:contextualSpacing/>
              <w:rPr>
                <w:rFonts w:asciiTheme="minorHAnsi" w:cstheme="minorHAnsi"/>
                <w:sz w:val="21"/>
                <w:szCs w:val="21"/>
                <w:highlight w:val="yellow"/>
              </w:rPr>
            </w:pPr>
            <w:r w:rsidRPr="00EB5FA0">
              <w:rPr>
                <w:rFonts w:asciiTheme="minorHAnsi" w:cstheme="minorHAnsi"/>
                <w:sz w:val="21"/>
                <w:szCs w:val="21"/>
              </w:rPr>
              <w:t>1.</w:t>
            </w:r>
          </w:p>
        </w:tc>
        <w:tc>
          <w:tcPr>
            <w:tcW w:w="5103" w:type="dxa"/>
          </w:tcPr>
          <w:p w14:paraId="7A752DCD" w14:textId="31393C1C" w:rsidR="00EB5FA0" w:rsidRPr="00447439" w:rsidRDefault="5D901763" w:rsidP="2C166CC5">
            <w:pPr>
              <w:jc w:val="both"/>
              <w:rPr>
                <w:rFonts w:asciiTheme="minorHAnsi"/>
                <w:sz w:val="21"/>
                <w:szCs w:val="21"/>
              </w:rPr>
            </w:pPr>
            <w:r w:rsidRPr="2C166CC5">
              <w:rPr>
                <w:rFonts w:asciiTheme="minorHAnsi"/>
                <w:sz w:val="21"/>
                <w:szCs w:val="21"/>
              </w:rPr>
              <w:t>Tiekėjas (tiekėjų grupės partneriai kartu) per pastaruosius 3</w:t>
            </w:r>
            <w:r w:rsidR="45E743A9" w:rsidRPr="2C166CC5">
              <w:rPr>
                <w:rFonts w:asciiTheme="minorHAnsi"/>
                <w:sz w:val="21"/>
                <w:szCs w:val="21"/>
              </w:rPr>
              <w:t xml:space="preserve"> (tris)</w:t>
            </w:r>
            <w:r w:rsidRPr="2C166CC5">
              <w:rPr>
                <w:rFonts w:asciiTheme="minorHAnsi"/>
                <w:sz w:val="21"/>
                <w:szCs w:val="21"/>
              </w:rPr>
              <w:t xml:space="preserve"> metus iki pasiūlymų pateikimo termino pabaigos pagal </w:t>
            </w:r>
            <w:r w:rsidRPr="2C166CC5">
              <w:rPr>
                <w:rFonts w:asciiTheme="minorHAnsi"/>
                <w:b/>
                <w:bCs/>
                <w:sz w:val="21"/>
                <w:szCs w:val="21"/>
              </w:rPr>
              <w:t>vieną ar daugiau</w:t>
            </w:r>
            <w:r w:rsidRPr="2C166CC5">
              <w:rPr>
                <w:rFonts w:asciiTheme="minorHAnsi"/>
                <w:sz w:val="21"/>
                <w:szCs w:val="21"/>
              </w:rPr>
              <w:t xml:space="preserve"> sutarčių yra savo jėgomis</w:t>
            </w:r>
            <w:r w:rsidR="00EB5FA0" w:rsidRPr="2C166CC5">
              <w:rPr>
                <w:rStyle w:val="Puslapioinaosnuoroda"/>
                <w:rFonts w:asciiTheme="minorHAnsi"/>
                <w:sz w:val="21"/>
                <w:szCs w:val="21"/>
              </w:rPr>
              <w:footnoteReference w:id="4"/>
            </w:r>
            <w:r w:rsidRPr="2C166CC5">
              <w:rPr>
                <w:rFonts w:asciiTheme="minorHAnsi"/>
                <w:sz w:val="21"/>
                <w:szCs w:val="21"/>
              </w:rPr>
              <w:t xml:space="preserve"> tinkamai </w:t>
            </w:r>
            <w:r w:rsidR="3A16931F" w:rsidRPr="2C166CC5">
              <w:rPr>
                <w:rFonts w:asciiTheme="minorHAnsi"/>
                <w:sz w:val="21"/>
                <w:szCs w:val="21"/>
              </w:rPr>
              <w:t xml:space="preserve">įvykdęs </w:t>
            </w:r>
            <w:r w:rsidR="3A16931F">
              <w:rPr>
                <w:rFonts w:ascii="Calibri" w:hAnsi="Calibri" w:cs="Calibri"/>
                <w:b/>
                <w:bCs/>
                <w:sz w:val="21"/>
                <w:szCs w:val="21"/>
              </w:rPr>
              <w:t xml:space="preserve">tarnybinės uniformos, darbo aprangos </w:t>
            </w:r>
            <w:r w:rsidR="2DC8C9DB" w:rsidDel="00F951B6">
              <w:rPr>
                <w:rFonts w:ascii="Calibri" w:hAnsi="Calibri" w:cs="Calibri"/>
                <w:b/>
                <w:bCs/>
                <w:sz w:val="21"/>
                <w:szCs w:val="21"/>
              </w:rPr>
              <w:t xml:space="preserve">ar </w:t>
            </w:r>
            <w:r w:rsidR="4D3F2FA7">
              <w:rPr>
                <w:rFonts w:ascii="Calibri" w:hAnsi="Calibri" w:cs="Calibri"/>
                <w:b/>
                <w:bCs/>
                <w:sz w:val="21"/>
                <w:szCs w:val="21"/>
              </w:rPr>
              <w:t>kitokios aprangos</w:t>
            </w:r>
            <w:r w:rsidR="7410A6E2">
              <w:rPr>
                <w:rFonts w:ascii="Calibri" w:hAnsi="Calibri" w:cs="Calibri"/>
                <w:b/>
                <w:bCs/>
                <w:sz w:val="21"/>
                <w:szCs w:val="21"/>
              </w:rPr>
              <w:t xml:space="preserve"> </w:t>
            </w:r>
            <w:r w:rsidR="3A16931F" w:rsidRPr="00447439">
              <w:rPr>
                <w:rFonts w:ascii="Calibri" w:hAnsi="Calibri" w:cs="Calibri"/>
                <w:b/>
                <w:bCs/>
                <w:sz w:val="21"/>
                <w:szCs w:val="21"/>
              </w:rPr>
              <w:t>tiekim</w:t>
            </w:r>
            <w:r w:rsidR="66032CD2" w:rsidRPr="00447439">
              <w:rPr>
                <w:rFonts w:ascii="Calibri" w:hAnsi="Calibri" w:cs="Calibri"/>
                <w:b/>
                <w:bCs/>
                <w:sz w:val="21"/>
                <w:szCs w:val="21"/>
              </w:rPr>
              <w:t>o sutartį</w:t>
            </w:r>
            <w:r w:rsidR="66032CD2" w:rsidRPr="00447439">
              <w:rPr>
                <w:rFonts w:ascii="Calibri" w:hAnsi="Calibri" w:cs="Calibri"/>
                <w:sz w:val="21"/>
                <w:szCs w:val="21"/>
              </w:rPr>
              <w:t xml:space="preserve"> (-</w:t>
            </w:r>
            <w:proofErr w:type="spellStart"/>
            <w:r w:rsidR="66032CD2" w:rsidRPr="00447439">
              <w:rPr>
                <w:rFonts w:ascii="Calibri" w:hAnsi="Calibri" w:cs="Calibri"/>
                <w:sz w:val="21"/>
                <w:szCs w:val="21"/>
              </w:rPr>
              <w:t>i</w:t>
            </w:r>
            <w:r w:rsidR="66032CD2" w:rsidRPr="2C166CC5">
              <w:rPr>
                <w:sz w:val="21"/>
                <w:szCs w:val="21"/>
              </w:rPr>
              <w:t>s</w:t>
            </w:r>
            <w:proofErr w:type="spellEnd"/>
            <w:r w:rsidR="66032CD2" w:rsidRPr="2C166CC5">
              <w:rPr>
                <w:sz w:val="21"/>
                <w:szCs w:val="21"/>
              </w:rPr>
              <w:t>)</w:t>
            </w:r>
            <w:r w:rsidRPr="2C166CC5">
              <w:rPr>
                <w:rFonts w:asciiTheme="minorHAnsi"/>
                <w:sz w:val="21"/>
                <w:szCs w:val="21"/>
              </w:rPr>
              <w:t xml:space="preserve">, kurių vertė (bendra vertė) ne mažesnė kaip </w:t>
            </w:r>
            <w:r w:rsidR="78B54F3C" w:rsidRPr="2C166CC5">
              <w:rPr>
                <w:rFonts w:asciiTheme="minorHAnsi"/>
                <w:sz w:val="21"/>
                <w:szCs w:val="21"/>
              </w:rPr>
              <w:t>56</w:t>
            </w:r>
            <w:r w:rsidRPr="2C166CC5">
              <w:rPr>
                <w:rFonts w:asciiTheme="minorHAnsi"/>
                <w:sz w:val="21"/>
                <w:szCs w:val="21"/>
              </w:rPr>
              <w:t>.</w:t>
            </w:r>
            <w:r w:rsidR="78B54F3C" w:rsidRPr="2C166CC5">
              <w:rPr>
                <w:rFonts w:asciiTheme="minorHAnsi"/>
                <w:sz w:val="21"/>
                <w:szCs w:val="21"/>
              </w:rPr>
              <w:t>5</w:t>
            </w:r>
            <w:r w:rsidRPr="2C166CC5">
              <w:rPr>
                <w:rFonts w:asciiTheme="minorHAnsi"/>
                <w:sz w:val="21"/>
                <w:szCs w:val="21"/>
              </w:rPr>
              <w:t xml:space="preserve">00,00 </w:t>
            </w:r>
            <w:r w:rsidR="14B5836E" w:rsidRPr="2C166CC5">
              <w:rPr>
                <w:rFonts w:asciiTheme="minorHAnsi"/>
                <w:sz w:val="21"/>
                <w:szCs w:val="21"/>
              </w:rPr>
              <w:t>(</w:t>
            </w:r>
            <w:r w:rsidR="78B54F3C" w:rsidRPr="2C166CC5">
              <w:rPr>
                <w:rFonts w:asciiTheme="minorHAnsi"/>
                <w:sz w:val="21"/>
                <w:szCs w:val="21"/>
              </w:rPr>
              <w:t>penkiasdešimt šeši</w:t>
            </w:r>
            <w:r w:rsidR="14B5836E" w:rsidRPr="2C166CC5">
              <w:rPr>
                <w:rFonts w:asciiTheme="minorHAnsi"/>
                <w:sz w:val="21"/>
                <w:szCs w:val="21"/>
              </w:rPr>
              <w:t xml:space="preserve"> tūkstančiai</w:t>
            </w:r>
            <w:r w:rsidR="78B54F3C" w:rsidRPr="2C166CC5">
              <w:rPr>
                <w:rFonts w:asciiTheme="minorHAnsi"/>
                <w:sz w:val="21"/>
                <w:szCs w:val="21"/>
              </w:rPr>
              <w:t xml:space="preserve"> ir penki šimtai</w:t>
            </w:r>
            <w:r w:rsidR="14B5836E" w:rsidRPr="2C166CC5">
              <w:rPr>
                <w:rFonts w:asciiTheme="minorHAnsi"/>
                <w:sz w:val="21"/>
                <w:szCs w:val="21"/>
              </w:rPr>
              <w:t xml:space="preserve">) </w:t>
            </w:r>
            <w:r w:rsidRPr="2C166CC5">
              <w:rPr>
                <w:rFonts w:asciiTheme="minorHAnsi"/>
                <w:sz w:val="21"/>
                <w:szCs w:val="21"/>
              </w:rPr>
              <w:t>EUR be PVM.</w:t>
            </w:r>
          </w:p>
          <w:p w14:paraId="7C6AF9C5" w14:textId="77777777" w:rsidR="00EB5FA0" w:rsidRPr="00447439" w:rsidRDefault="00EB5FA0" w:rsidP="00B25F45">
            <w:pPr>
              <w:jc w:val="both"/>
              <w:rPr>
                <w:rFonts w:asciiTheme="minorHAnsi" w:cstheme="minorHAnsi"/>
                <w:color w:val="C00000"/>
                <w:sz w:val="21"/>
                <w:szCs w:val="21"/>
              </w:rPr>
            </w:pPr>
          </w:p>
          <w:p w14:paraId="2EFCF4C7" w14:textId="010B3433" w:rsidR="00EB5FA0" w:rsidRPr="00EB5FA0" w:rsidRDefault="08C90187" w:rsidP="2C166CC5">
            <w:pPr>
              <w:jc w:val="both"/>
              <w:rPr>
                <w:rFonts w:asciiTheme="minorHAnsi"/>
                <w:sz w:val="21"/>
                <w:szCs w:val="21"/>
              </w:rPr>
            </w:pPr>
            <w:r w:rsidRPr="2C166CC5">
              <w:rPr>
                <w:rFonts w:asciiTheme="minorHAnsi"/>
                <w:sz w:val="21"/>
                <w:szCs w:val="21"/>
              </w:rPr>
              <w:t xml:space="preserve">Pastaba. Jeigu </w:t>
            </w:r>
            <w:r w:rsidRPr="00BA2B37">
              <w:rPr>
                <w:rFonts w:ascii="Calibri" w:hAnsi="Calibri" w:cs="Calibri"/>
                <w:sz w:val="21"/>
                <w:szCs w:val="21"/>
              </w:rPr>
              <w:t>tiekėjas teikia informaciją apie sutartį, kuri pradėta vykdyti anksčiau nei prieš 3</w:t>
            </w:r>
            <w:r w:rsidR="5B5C88B1" w:rsidRPr="00BA2B37">
              <w:rPr>
                <w:rFonts w:ascii="Calibri" w:hAnsi="Calibri" w:cs="Calibri"/>
                <w:sz w:val="21"/>
                <w:szCs w:val="21"/>
              </w:rPr>
              <w:t xml:space="preserve"> (tris)</w:t>
            </w:r>
            <w:r w:rsidRPr="00BA2B37">
              <w:rPr>
                <w:rFonts w:ascii="Calibri" w:hAnsi="Calibri" w:cs="Calibri"/>
                <w:sz w:val="21"/>
                <w:szCs w:val="21"/>
              </w:rPr>
              <w:t xml:space="preserve"> metus iki pasiūlymų pateikimo termino pabaigos, tačiau pabaigta vykdyti per paskutiniuosius 3 </w:t>
            </w:r>
            <w:r w:rsidR="5B5C88B1" w:rsidRPr="00BA2B37">
              <w:rPr>
                <w:rFonts w:ascii="Calibri" w:hAnsi="Calibri" w:cs="Calibri"/>
                <w:sz w:val="21"/>
                <w:szCs w:val="21"/>
              </w:rPr>
              <w:t xml:space="preserve">(tris) </w:t>
            </w:r>
            <w:r w:rsidRPr="00BA2B37">
              <w:rPr>
                <w:rFonts w:ascii="Calibri" w:hAnsi="Calibri" w:cs="Calibri"/>
                <w:sz w:val="21"/>
                <w:szCs w:val="21"/>
              </w:rPr>
              <w:t xml:space="preserve">metus iki pasiūlymų pateikimo termino pabaigos, į bendrą prekių vertę bus skaičiuojama tik per paskutiniuosius 3 </w:t>
            </w:r>
            <w:r w:rsidR="5DCD0409" w:rsidRPr="00BA2B37">
              <w:rPr>
                <w:rFonts w:ascii="Calibri" w:hAnsi="Calibri" w:cs="Calibri"/>
                <w:sz w:val="21"/>
                <w:szCs w:val="21"/>
              </w:rPr>
              <w:t xml:space="preserve">(tris) </w:t>
            </w:r>
            <w:r w:rsidRPr="00BA2B37">
              <w:rPr>
                <w:rFonts w:ascii="Calibri" w:hAnsi="Calibri" w:cs="Calibri"/>
                <w:sz w:val="21"/>
                <w:szCs w:val="21"/>
              </w:rPr>
              <w:t xml:space="preserve">metus įvykdytos </w:t>
            </w:r>
            <w:r w:rsidR="60EF77DA" w:rsidRPr="00BA2B37">
              <w:rPr>
                <w:rFonts w:ascii="Calibri" w:hAnsi="Calibri" w:cs="Calibri"/>
                <w:sz w:val="21"/>
                <w:szCs w:val="21"/>
              </w:rPr>
              <w:t>prekių (tarnybinės uniformos, darbo aprangos</w:t>
            </w:r>
            <w:r w:rsidR="5D2AF304" w:rsidRPr="00BA2B37">
              <w:rPr>
                <w:rFonts w:ascii="Calibri" w:hAnsi="Calibri" w:cs="Calibri"/>
                <w:sz w:val="21"/>
                <w:szCs w:val="21"/>
              </w:rPr>
              <w:t>, kito</w:t>
            </w:r>
            <w:r w:rsidR="36B76F91" w:rsidRPr="00BA2B37">
              <w:rPr>
                <w:rFonts w:ascii="Calibri" w:hAnsi="Calibri" w:cs="Calibri"/>
                <w:sz w:val="21"/>
                <w:szCs w:val="21"/>
              </w:rPr>
              <w:t>kios aprangos</w:t>
            </w:r>
            <w:r w:rsidR="60EF77DA" w:rsidRPr="00BA2B37">
              <w:rPr>
                <w:rFonts w:ascii="Calibri" w:hAnsi="Calibri" w:cs="Calibri"/>
                <w:sz w:val="21"/>
                <w:szCs w:val="21"/>
              </w:rPr>
              <w:t xml:space="preserve">) tiekimo </w:t>
            </w:r>
            <w:r w:rsidRPr="00BA2B37">
              <w:rPr>
                <w:rFonts w:ascii="Calibri" w:hAnsi="Calibri" w:cs="Calibri"/>
                <w:sz w:val="21"/>
                <w:szCs w:val="21"/>
              </w:rPr>
              <w:t>dalies vertė iki pasiūlymų pateikimo termino pabaigos.</w:t>
            </w:r>
          </w:p>
        </w:tc>
        <w:tc>
          <w:tcPr>
            <w:tcW w:w="3713" w:type="dxa"/>
          </w:tcPr>
          <w:p w14:paraId="394733A9" w14:textId="77777777" w:rsidR="00EB5FA0" w:rsidRPr="00EB5FA0" w:rsidRDefault="00EB5FA0" w:rsidP="00B25F45">
            <w:pPr>
              <w:jc w:val="both"/>
              <w:rPr>
                <w:rFonts w:asciiTheme="minorHAnsi" w:cstheme="minorHAnsi"/>
                <w:sz w:val="21"/>
                <w:szCs w:val="21"/>
              </w:rPr>
            </w:pPr>
            <w:r w:rsidRPr="00EB5FA0">
              <w:rPr>
                <w:rFonts w:asciiTheme="minorHAnsi" w:cstheme="minorHAnsi"/>
                <w:sz w:val="21"/>
                <w:szCs w:val="21"/>
              </w:rPr>
              <w:t>EBVPD.</w:t>
            </w:r>
          </w:p>
          <w:p w14:paraId="7B95AB2A" w14:textId="3129413E" w:rsidR="00EB5FA0" w:rsidRPr="00EB5FA0" w:rsidRDefault="5D901763" w:rsidP="2C166CC5">
            <w:pPr>
              <w:jc w:val="both"/>
              <w:rPr>
                <w:rFonts w:asciiTheme="minorHAnsi"/>
                <w:sz w:val="21"/>
                <w:szCs w:val="21"/>
              </w:rPr>
            </w:pPr>
            <w:r w:rsidRPr="2C166CC5">
              <w:rPr>
                <w:rFonts w:asciiTheme="minorHAnsi"/>
                <w:sz w:val="21"/>
                <w:szCs w:val="21"/>
              </w:rPr>
              <w:t xml:space="preserve">Per pastaruosius 3 </w:t>
            </w:r>
            <w:r w:rsidR="2E6740DF" w:rsidRPr="2C166CC5">
              <w:rPr>
                <w:rFonts w:asciiTheme="minorHAnsi"/>
                <w:sz w:val="21"/>
                <w:szCs w:val="21"/>
              </w:rPr>
              <w:t xml:space="preserve">(tris) </w:t>
            </w:r>
            <w:r w:rsidRPr="2C166CC5">
              <w:rPr>
                <w:rFonts w:asciiTheme="minorHAnsi"/>
                <w:sz w:val="21"/>
                <w:szCs w:val="21"/>
              </w:rPr>
              <w:t xml:space="preserve">metus iki pasiūlymų pateikimo termino pabaigos </w:t>
            </w:r>
            <w:r w:rsidRPr="00BA2B37">
              <w:rPr>
                <w:rFonts w:ascii="Calibri" w:hAnsi="Calibri" w:cs="Calibri"/>
                <w:sz w:val="21"/>
                <w:szCs w:val="21"/>
              </w:rPr>
              <w:t xml:space="preserve">tinkamai </w:t>
            </w:r>
            <w:r w:rsidR="4C916E9B" w:rsidRPr="00BA2B37">
              <w:rPr>
                <w:rFonts w:ascii="Calibri" w:hAnsi="Calibri" w:cs="Calibri"/>
                <w:sz w:val="21"/>
                <w:szCs w:val="21"/>
              </w:rPr>
              <w:t>įvykdytų</w:t>
            </w:r>
            <w:r w:rsidR="6015688B" w:rsidRPr="00BA2B37">
              <w:rPr>
                <w:rFonts w:ascii="Calibri" w:hAnsi="Calibri" w:cs="Calibri"/>
                <w:sz w:val="21"/>
                <w:szCs w:val="21"/>
              </w:rPr>
              <w:t xml:space="preserve"> / vykdomų sutarčių</w:t>
            </w:r>
            <w:r w:rsidRPr="00BA2B37">
              <w:rPr>
                <w:rFonts w:ascii="Calibri" w:hAnsi="Calibri" w:cs="Calibri"/>
                <w:sz w:val="21"/>
                <w:szCs w:val="21"/>
              </w:rPr>
              <w:t xml:space="preserve"> sąrašas</w:t>
            </w:r>
            <w:r w:rsidR="00EB5FA0" w:rsidRPr="00BA2B37">
              <w:rPr>
                <w:rStyle w:val="Puslapioinaosnuoroda"/>
                <w:rFonts w:ascii="Calibri" w:hAnsi="Calibri" w:cs="Calibri"/>
                <w:sz w:val="21"/>
                <w:szCs w:val="21"/>
              </w:rPr>
              <w:footnoteReference w:id="5"/>
            </w:r>
            <w:r w:rsidRPr="00BA2B37">
              <w:rPr>
                <w:rFonts w:ascii="Calibri" w:hAnsi="Calibri" w:cs="Calibri"/>
                <w:sz w:val="21"/>
                <w:szCs w:val="21"/>
              </w:rPr>
              <w:t xml:space="preserve"> (</w:t>
            </w:r>
            <w:r w:rsidR="677594AA" w:rsidRPr="00BA2B37">
              <w:rPr>
                <w:rFonts w:ascii="Calibri" w:hAnsi="Calibri" w:cs="Calibri"/>
                <w:sz w:val="21"/>
                <w:szCs w:val="21"/>
              </w:rPr>
              <w:t>9</w:t>
            </w:r>
            <w:r w:rsidRPr="00BA2B37">
              <w:rPr>
                <w:rFonts w:ascii="Calibri" w:hAnsi="Calibri" w:cs="Calibri"/>
                <w:sz w:val="21"/>
                <w:szCs w:val="21"/>
              </w:rPr>
              <w:t xml:space="preserve"> priedas), kuriame nurodytos </w:t>
            </w:r>
            <w:r w:rsidR="522A0A7D" w:rsidRPr="00BA2B37">
              <w:rPr>
                <w:rFonts w:ascii="Calibri" w:hAnsi="Calibri" w:cs="Calibri"/>
                <w:sz w:val="21"/>
                <w:szCs w:val="21"/>
              </w:rPr>
              <w:t>parduotų prekių</w:t>
            </w:r>
            <w:r w:rsidRPr="00BA2B37">
              <w:rPr>
                <w:rFonts w:ascii="Calibri" w:hAnsi="Calibri" w:cs="Calibri"/>
                <w:sz w:val="21"/>
                <w:szCs w:val="21"/>
              </w:rPr>
              <w:t xml:space="preserve"> bendros sumos (EUR be PVM), datos ir </w:t>
            </w:r>
            <w:r w:rsidR="522A0A7D" w:rsidRPr="00BA2B37">
              <w:rPr>
                <w:rFonts w:ascii="Calibri" w:hAnsi="Calibri" w:cs="Calibri"/>
                <w:sz w:val="21"/>
                <w:szCs w:val="21"/>
              </w:rPr>
              <w:t>prekių</w:t>
            </w:r>
            <w:r w:rsidRPr="00BA2B37">
              <w:rPr>
                <w:rFonts w:ascii="Calibri" w:hAnsi="Calibri" w:cs="Calibri"/>
                <w:sz w:val="21"/>
                <w:szCs w:val="21"/>
              </w:rPr>
              <w:t xml:space="preserve"> gavėjai (tiek viešieji, tiek privatieji), kartu su užsakovų pažymomis </w:t>
            </w:r>
            <w:r w:rsidR="78BBF85C" w:rsidRPr="00BA2B37">
              <w:rPr>
                <w:rFonts w:ascii="Calibri" w:hAnsi="Calibri" w:cs="Calibri"/>
                <w:sz w:val="21"/>
                <w:szCs w:val="21"/>
              </w:rPr>
              <w:t xml:space="preserve">ar kitais dokumentais, </w:t>
            </w:r>
            <w:r w:rsidR="19A5E284" w:rsidRPr="00BA2B37">
              <w:rPr>
                <w:rFonts w:ascii="Calibri" w:hAnsi="Calibri" w:cs="Calibri"/>
                <w:sz w:val="21"/>
                <w:szCs w:val="21"/>
              </w:rPr>
              <w:t>įrodančiai</w:t>
            </w:r>
            <w:r w:rsidR="7136F4DF" w:rsidRPr="00BA2B37">
              <w:rPr>
                <w:rFonts w:ascii="Calibri" w:hAnsi="Calibri" w:cs="Calibri"/>
                <w:sz w:val="21"/>
                <w:szCs w:val="21"/>
              </w:rPr>
              <w:t xml:space="preserve"> </w:t>
            </w:r>
            <w:r w:rsidRPr="00BA2B37">
              <w:rPr>
                <w:rFonts w:ascii="Calibri" w:hAnsi="Calibri" w:cs="Calibri"/>
                <w:sz w:val="21"/>
                <w:szCs w:val="21"/>
              </w:rPr>
              <w:t xml:space="preserve">apie tinkamai įvykdytas ankstesnes sutartis. </w:t>
            </w:r>
            <w:r w:rsidR="6C291893" w:rsidRPr="00BA2B37">
              <w:rPr>
                <w:rFonts w:ascii="Calibri" w:hAnsi="Calibri" w:cs="Calibri"/>
                <w:sz w:val="21"/>
                <w:szCs w:val="21"/>
              </w:rPr>
              <w:t xml:space="preserve">Dokumentuose </w:t>
            </w:r>
            <w:r w:rsidRPr="00BA2B37">
              <w:rPr>
                <w:rFonts w:ascii="Calibri" w:hAnsi="Calibri" w:cs="Calibri"/>
                <w:sz w:val="21"/>
                <w:szCs w:val="21"/>
              </w:rPr>
              <w:t xml:space="preserve">turi būti nurodytos </w:t>
            </w:r>
            <w:r w:rsidR="49285B75" w:rsidRPr="00BA2B37" w:rsidDel="007405C1">
              <w:rPr>
                <w:rFonts w:ascii="Calibri" w:hAnsi="Calibri" w:cs="Calibri"/>
                <w:sz w:val="21"/>
                <w:szCs w:val="21"/>
              </w:rPr>
              <w:t>prekių</w:t>
            </w:r>
            <w:r w:rsidRPr="00BA2B37">
              <w:rPr>
                <w:rFonts w:ascii="Calibri" w:hAnsi="Calibri" w:cs="Calibri"/>
                <w:sz w:val="21"/>
                <w:szCs w:val="21"/>
              </w:rPr>
              <w:t xml:space="preserve"> bendros sumos (EUR be PVM), datos ir </w:t>
            </w:r>
            <w:r w:rsidR="2C6F6C52" w:rsidRPr="00BA2B37" w:rsidDel="007405C1">
              <w:rPr>
                <w:rFonts w:ascii="Calibri" w:hAnsi="Calibri" w:cs="Calibri"/>
                <w:sz w:val="21"/>
                <w:szCs w:val="21"/>
              </w:rPr>
              <w:t>užsakovas</w:t>
            </w:r>
            <w:r w:rsidRPr="00BA2B37">
              <w:rPr>
                <w:rFonts w:ascii="Calibri" w:hAnsi="Calibri" w:cs="Calibri"/>
                <w:sz w:val="21"/>
                <w:szCs w:val="21"/>
              </w:rPr>
              <w:t>.</w:t>
            </w:r>
          </w:p>
        </w:tc>
      </w:tr>
      <w:tr w:rsidR="002F2A47" w:rsidRPr="00EB5FA0" w14:paraId="395112AA" w14:textId="77777777" w:rsidTr="2C166CC5">
        <w:tc>
          <w:tcPr>
            <w:tcW w:w="812" w:type="dxa"/>
          </w:tcPr>
          <w:p w14:paraId="7D223AC3" w14:textId="77777777" w:rsidR="002F2A47" w:rsidRPr="00EB5FA0" w:rsidRDefault="002F2A47" w:rsidP="00B25F45">
            <w:pPr>
              <w:contextualSpacing/>
              <w:rPr>
                <w:rFonts w:cstheme="minorHAnsi"/>
              </w:rPr>
            </w:pPr>
          </w:p>
        </w:tc>
        <w:tc>
          <w:tcPr>
            <w:tcW w:w="5103" w:type="dxa"/>
          </w:tcPr>
          <w:p w14:paraId="253536E3" w14:textId="77777777" w:rsidR="002F2A47" w:rsidRPr="00EB5FA0" w:rsidRDefault="002F2A47" w:rsidP="00B25F45">
            <w:pPr>
              <w:jc w:val="both"/>
              <w:rPr>
                <w:rFonts w:cstheme="minorHAnsi"/>
              </w:rPr>
            </w:pPr>
          </w:p>
        </w:tc>
        <w:tc>
          <w:tcPr>
            <w:tcW w:w="3713" w:type="dxa"/>
          </w:tcPr>
          <w:p w14:paraId="0587799C" w14:textId="77777777" w:rsidR="002F2A47" w:rsidRPr="00EB5FA0" w:rsidRDefault="002F2A47" w:rsidP="00B25F45">
            <w:pPr>
              <w:jc w:val="both"/>
              <w:rPr>
                <w:rFonts w:cstheme="minorHAnsi"/>
              </w:rPr>
            </w:pPr>
          </w:p>
        </w:tc>
      </w:tr>
    </w:tbl>
    <w:p w14:paraId="3064C09A" w14:textId="77777777" w:rsidR="009E4A3B" w:rsidRPr="00682B25" w:rsidRDefault="009E4A3B" w:rsidP="004A2AD9">
      <w:pPr>
        <w:pStyle w:val="Sraopastraipa"/>
        <w:tabs>
          <w:tab w:val="left" w:pos="851"/>
        </w:tabs>
        <w:spacing w:after="0" w:line="240" w:lineRule="auto"/>
        <w:ind w:left="0" w:firstLine="567"/>
        <w:jc w:val="both"/>
        <w:rPr>
          <w:rFonts w:eastAsiaTheme="minorHAnsi" w:cstheme="minorHAnsi"/>
          <w:i/>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252F383F" w:rsidR="005B19E4" w:rsidRPr="004A78B2" w:rsidRDefault="00DB7F65" w:rsidP="004A78B2">
      <w:pPr>
        <w:pStyle w:val="Sraopastraipa"/>
        <w:numPr>
          <w:ilvl w:val="3"/>
          <w:numId w:val="1"/>
        </w:numPr>
        <w:tabs>
          <w:tab w:val="left" w:pos="851"/>
        </w:tabs>
        <w:spacing w:after="0" w:line="20" w:lineRule="atLeast"/>
        <w:ind w:left="0" w:firstLine="567"/>
        <w:jc w:val="both"/>
        <w:rPr>
          <w:rFonts w:eastAsiaTheme="minorHAnsi" w:cstheme="minorHAnsi"/>
          <w:sz w:val="22"/>
          <w:szCs w:val="22"/>
        </w:rPr>
      </w:pPr>
      <w:r w:rsidRPr="004A78B2">
        <w:rPr>
          <w:rFonts w:eastAsia="Calibri" w:cstheme="minorHAnsi"/>
          <w:sz w:val="22"/>
          <w:szCs w:val="22"/>
          <w:lang w:eastAsia="en-US"/>
        </w:rPr>
        <w:lastRenderedPageBreak/>
        <w:t>P</w:t>
      </w:r>
      <w:r w:rsidR="008F38C8" w:rsidRPr="004A78B2">
        <w:rPr>
          <w:rFonts w:eastAsia="Calibri" w:cstheme="minorHAnsi"/>
          <w:sz w:val="22"/>
          <w:szCs w:val="22"/>
          <w:lang w:eastAsia="en-US"/>
        </w:rPr>
        <w:t xml:space="preserve">erkančioji organizacija </w:t>
      </w:r>
      <w:r w:rsidR="008F38C8" w:rsidRPr="004A78B2">
        <w:rPr>
          <w:rFonts w:eastAsia="Calibri" w:cstheme="minorHAnsi"/>
          <w:b/>
          <w:bCs/>
          <w:sz w:val="22"/>
          <w:szCs w:val="22"/>
          <w:lang w:eastAsia="en-US"/>
        </w:rPr>
        <w:t>nereikalauja,</w:t>
      </w:r>
      <w:r w:rsidR="008F38C8" w:rsidRPr="004A78B2">
        <w:rPr>
          <w:rFonts w:eastAsia="Calibri" w:cstheme="minorHAnsi"/>
          <w:sz w:val="22"/>
          <w:szCs w:val="22"/>
          <w:lang w:eastAsia="en-US"/>
        </w:rPr>
        <w:t xml:space="preserve"> kad tiekėjai laikytųsi k</w:t>
      </w:r>
      <w:r w:rsidR="005B19E4" w:rsidRPr="004A78B2">
        <w:rPr>
          <w:rFonts w:eastAsia="Calibri" w:cstheme="minorHAnsi"/>
          <w:iCs/>
          <w:sz w:val="22"/>
          <w:szCs w:val="22"/>
          <w:lang w:eastAsia="en-US"/>
        </w:rPr>
        <w:t>okybės vadybos sistemos ir (arba) aplinkos apsaugos vadybos sistemos standart</w:t>
      </w:r>
      <w:r w:rsidR="008F38C8" w:rsidRPr="004A78B2">
        <w:rPr>
          <w:rFonts w:eastAsia="Calibri" w:cstheme="minorHAnsi"/>
          <w:iCs/>
          <w:sz w:val="22"/>
          <w:szCs w:val="22"/>
          <w:lang w:eastAsia="en-US"/>
        </w:rPr>
        <w:t>ų</w:t>
      </w:r>
      <w:r w:rsidR="005B19E4" w:rsidRPr="004A78B2">
        <w:rPr>
          <w:rFonts w:eastAsia="Calibri" w:cstheme="minorHAnsi"/>
          <w:iCs/>
          <w:sz w:val="22"/>
          <w:szCs w:val="22"/>
          <w:lang w:eastAsia="en-US"/>
        </w:rPr>
        <w:t>.</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AB3E93">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3AF8D" w14:textId="77777777" w:rsidR="00F90151" w:rsidRDefault="00F90151" w:rsidP="00D05666">
      <w:r>
        <w:separator/>
      </w:r>
    </w:p>
  </w:endnote>
  <w:endnote w:type="continuationSeparator" w:id="0">
    <w:p w14:paraId="7714C2F7" w14:textId="77777777" w:rsidR="00F90151" w:rsidRDefault="00F90151" w:rsidP="00D05666">
      <w:r>
        <w:continuationSeparator/>
      </w:r>
    </w:p>
  </w:endnote>
  <w:endnote w:type="continuationNotice" w:id="1">
    <w:p w14:paraId="794B6BE2" w14:textId="77777777" w:rsidR="00F90151" w:rsidRDefault="00F901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39727" w14:textId="77777777" w:rsidR="00F90151" w:rsidRDefault="00F90151" w:rsidP="00D05666">
      <w:r>
        <w:separator/>
      </w:r>
    </w:p>
  </w:footnote>
  <w:footnote w:type="continuationSeparator" w:id="0">
    <w:p w14:paraId="5A936E3E" w14:textId="77777777" w:rsidR="00F90151" w:rsidRDefault="00F90151" w:rsidP="00D05666">
      <w:r>
        <w:continuationSeparator/>
      </w:r>
    </w:p>
  </w:footnote>
  <w:footnote w:type="continuationNotice" w:id="1">
    <w:p w14:paraId="44CB4411" w14:textId="77777777" w:rsidR="00F90151" w:rsidRDefault="00F90151">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69EB4F49" w14:textId="77777777" w:rsidR="00EB5FA0" w:rsidRPr="00027C2C" w:rsidRDefault="00EB5FA0" w:rsidP="00EB5FA0">
      <w:pPr>
        <w:pStyle w:val="Puslapioinaostekstas"/>
        <w:jc w:val="both"/>
        <w:rPr>
          <w:rFonts w:ascii="Times New Roman" w:hAnsi="Times New Roman" w:cs="Times New Roman"/>
        </w:rPr>
      </w:pPr>
      <w:r w:rsidRPr="00027C2C">
        <w:rPr>
          <w:rStyle w:val="Puslapioinaosnuoroda"/>
          <w:rFonts w:ascii="Times New Roman" w:hAnsi="Times New Roman"/>
        </w:rPr>
        <w:footnoteRef/>
      </w:r>
      <w:r w:rsidRPr="00027C2C">
        <w:rPr>
          <w:rFonts w:ascii="Times New Roman" w:hAnsi="Times New Roman" w:cs="Times New Roman"/>
        </w:rPr>
        <w:t xml:space="preserve"> Savo jėgomis reiškia, kad tiekėjas patiekė prekes, suteikė paslaugas ar atliko darbus pats (savo jėgomis) kaip tiekėjas (rangovas), tiekėjų grupės partneris ar subtiekėjas, nepasitelkdamas trečiųjų asmenų.</w:t>
      </w:r>
    </w:p>
  </w:footnote>
  <w:footnote w:id="5">
    <w:p w14:paraId="034D981D" w14:textId="77777777" w:rsidR="00EB5FA0" w:rsidRPr="00027C2C" w:rsidRDefault="00EB5FA0" w:rsidP="00EB5FA0">
      <w:pPr>
        <w:pStyle w:val="Puslapioinaostekstas"/>
        <w:jc w:val="both"/>
        <w:rPr>
          <w:rFonts w:ascii="Times New Roman" w:hAnsi="Times New Roman" w:cs="Times New Roman"/>
        </w:rPr>
      </w:pPr>
      <w:r w:rsidRPr="00027C2C">
        <w:rPr>
          <w:rStyle w:val="Puslapioinaosnuoroda"/>
          <w:rFonts w:ascii="Times New Roman" w:hAnsi="Times New Roman"/>
        </w:rPr>
        <w:footnoteRef/>
      </w:r>
      <w:r w:rsidRPr="00027C2C">
        <w:rPr>
          <w:rFonts w:ascii="Times New Roman" w:hAnsi="Times New Roman" w:cs="Times New Roman"/>
        </w:rPr>
        <w:t xml:space="preserve"> Atsižvelgiant į tai, kad pasibaigus pasiūlymų pateikimo terminui dalyvis nebegalės papildyti šio sąrašo, </w:t>
      </w:r>
      <w:r w:rsidRPr="005756DA">
        <w:rPr>
          <w:rFonts w:ascii="Times New Roman" w:hAnsi="Times New Roman" w:cs="Times New Roman"/>
          <w:b/>
          <w:bCs/>
        </w:rPr>
        <w:t>rekomenduojame</w:t>
      </w:r>
      <w:r w:rsidRPr="00027C2C">
        <w:rPr>
          <w:rFonts w:ascii="Times New Roman" w:hAnsi="Times New Roman" w:cs="Times New Roman"/>
        </w:rPr>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1" w15:restartNumberingAfterBreak="0">
    <w:nsid w:val="07172AE2"/>
    <w:multiLevelType w:val="multilevel"/>
    <w:tmpl w:val="BA8615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C5741"/>
    <w:multiLevelType w:val="multilevel"/>
    <w:tmpl w:val="574C9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1A489F"/>
    <w:multiLevelType w:val="multilevel"/>
    <w:tmpl w:val="697E7E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455988"/>
    <w:multiLevelType w:val="multilevel"/>
    <w:tmpl w:val="E5D485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CF6546"/>
    <w:multiLevelType w:val="multilevel"/>
    <w:tmpl w:val="F90024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E41FBB"/>
    <w:multiLevelType w:val="multilevel"/>
    <w:tmpl w:val="0E146D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4463DB"/>
    <w:multiLevelType w:val="multilevel"/>
    <w:tmpl w:val="58AA036E"/>
    <w:lvl w:ilvl="0">
      <w:start w:val="1"/>
      <w:numFmt w:val="decimal"/>
      <w:lvlText w:val="%1."/>
      <w:lvlJc w:val="left"/>
      <w:pPr>
        <w:ind w:left="360" w:hanging="360"/>
      </w:pPr>
      <w:rPr>
        <w:rFonts w:ascii="Calibri" w:eastAsia="Times New Roman" w:hAnsi="Calibri" w:cs="Calibr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4D0433"/>
    <w:multiLevelType w:val="hybridMultilevel"/>
    <w:tmpl w:val="B1AA46B2"/>
    <w:lvl w:ilvl="0" w:tplc="04270001">
      <w:start w:val="1"/>
      <w:numFmt w:val="bullet"/>
      <w:lvlText w:val=""/>
      <w:lvlJc w:val="left"/>
      <w:pPr>
        <w:ind w:left="1224" w:hanging="360"/>
      </w:pPr>
      <w:rPr>
        <w:rFonts w:ascii="Symbol" w:hAnsi="Symbol" w:hint="default"/>
      </w:rPr>
    </w:lvl>
    <w:lvl w:ilvl="1" w:tplc="04270003" w:tentative="1">
      <w:start w:val="1"/>
      <w:numFmt w:val="bullet"/>
      <w:lvlText w:val="o"/>
      <w:lvlJc w:val="left"/>
      <w:pPr>
        <w:ind w:left="1944" w:hanging="360"/>
      </w:pPr>
      <w:rPr>
        <w:rFonts w:ascii="Courier New" w:hAnsi="Courier New" w:cs="Courier New" w:hint="default"/>
      </w:rPr>
    </w:lvl>
    <w:lvl w:ilvl="2" w:tplc="04270005" w:tentative="1">
      <w:start w:val="1"/>
      <w:numFmt w:val="bullet"/>
      <w:lvlText w:val=""/>
      <w:lvlJc w:val="left"/>
      <w:pPr>
        <w:ind w:left="2664" w:hanging="360"/>
      </w:pPr>
      <w:rPr>
        <w:rFonts w:ascii="Wingdings" w:hAnsi="Wingdings" w:hint="default"/>
      </w:rPr>
    </w:lvl>
    <w:lvl w:ilvl="3" w:tplc="04270001" w:tentative="1">
      <w:start w:val="1"/>
      <w:numFmt w:val="bullet"/>
      <w:lvlText w:val=""/>
      <w:lvlJc w:val="left"/>
      <w:pPr>
        <w:ind w:left="3384" w:hanging="360"/>
      </w:pPr>
      <w:rPr>
        <w:rFonts w:ascii="Symbol" w:hAnsi="Symbol" w:hint="default"/>
      </w:rPr>
    </w:lvl>
    <w:lvl w:ilvl="4" w:tplc="04270003" w:tentative="1">
      <w:start w:val="1"/>
      <w:numFmt w:val="bullet"/>
      <w:lvlText w:val="o"/>
      <w:lvlJc w:val="left"/>
      <w:pPr>
        <w:ind w:left="4104" w:hanging="360"/>
      </w:pPr>
      <w:rPr>
        <w:rFonts w:ascii="Courier New" w:hAnsi="Courier New" w:cs="Courier New" w:hint="default"/>
      </w:rPr>
    </w:lvl>
    <w:lvl w:ilvl="5" w:tplc="04270005" w:tentative="1">
      <w:start w:val="1"/>
      <w:numFmt w:val="bullet"/>
      <w:lvlText w:val=""/>
      <w:lvlJc w:val="left"/>
      <w:pPr>
        <w:ind w:left="4824" w:hanging="360"/>
      </w:pPr>
      <w:rPr>
        <w:rFonts w:ascii="Wingdings" w:hAnsi="Wingdings" w:hint="default"/>
      </w:rPr>
    </w:lvl>
    <w:lvl w:ilvl="6" w:tplc="04270001" w:tentative="1">
      <w:start w:val="1"/>
      <w:numFmt w:val="bullet"/>
      <w:lvlText w:val=""/>
      <w:lvlJc w:val="left"/>
      <w:pPr>
        <w:ind w:left="5544" w:hanging="360"/>
      </w:pPr>
      <w:rPr>
        <w:rFonts w:ascii="Symbol" w:hAnsi="Symbol" w:hint="default"/>
      </w:rPr>
    </w:lvl>
    <w:lvl w:ilvl="7" w:tplc="04270003" w:tentative="1">
      <w:start w:val="1"/>
      <w:numFmt w:val="bullet"/>
      <w:lvlText w:val="o"/>
      <w:lvlJc w:val="left"/>
      <w:pPr>
        <w:ind w:left="6264" w:hanging="360"/>
      </w:pPr>
      <w:rPr>
        <w:rFonts w:ascii="Courier New" w:hAnsi="Courier New" w:cs="Courier New" w:hint="default"/>
      </w:rPr>
    </w:lvl>
    <w:lvl w:ilvl="8" w:tplc="04270005" w:tentative="1">
      <w:start w:val="1"/>
      <w:numFmt w:val="bullet"/>
      <w:lvlText w:val=""/>
      <w:lvlJc w:val="left"/>
      <w:pPr>
        <w:ind w:left="6984" w:hanging="360"/>
      </w:pPr>
      <w:rPr>
        <w:rFonts w:ascii="Wingdings" w:hAnsi="Wingdings" w:hint="default"/>
      </w:rPr>
    </w:lvl>
  </w:abstractNum>
  <w:abstractNum w:abstractNumId="14"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3D41286A"/>
    <w:multiLevelType w:val="multilevel"/>
    <w:tmpl w:val="68948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34D3602"/>
    <w:multiLevelType w:val="multilevel"/>
    <w:tmpl w:val="30D4B5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9"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774567F"/>
    <w:multiLevelType w:val="multilevel"/>
    <w:tmpl w:val="3D7631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8E11E3"/>
    <w:multiLevelType w:val="multilevel"/>
    <w:tmpl w:val="BE04398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4" w15:restartNumberingAfterBreak="0">
    <w:nsid w:val="5F162B4B"/>
    <w:multiLevelType w:val="multilevel"/>
    <w:tmpl w:val="0EFC2B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21042D"/>
    <w:multiLevelType w:val="multilevel"/>
    <w:tmpl w:val="C4FA44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71F63E9A"/>
    <w:multiLevelType w:val="multilevel"/>
    <w:tmpl w:val="C58048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7A38CE"/>
    <w:multiLevelType w:val="multilevel"/>
    <w:tmpl w:val="CA244694"/>
    <w:lvl w:ilvl="0">
      <w:start w:val="6"/>
      <w:numFmt w:val="decimal"/>
      <w:lvlText w:val="%1."/>
      <w:lvlJc w:val="left"/>
      <w:pPr>
        <w:ind w:left="504" w:hanging="504"/>
      </w:pPr>
      <w:rPr>
        <w:b w:val="0"/>
        <w:bCs w:val="0"/>
        <w:u w:val="none"/>
      </w:rPr>
    </w:lvl>
    <w:lvl w:ilvl="1">
      <w:start w:val="1"/>
      <w:numFmt w:val="decimal"/>
      <w:lvlText w:val="%1.%2."/>
      <w:lvlJc w:val="left"/>
      <w:pPr>
        <w:ind w:left="2064" w:hanging="504"/>
      </w:pPr>
      <w:rPr>
        <w:i w:val="0"/>
        <w:iCs w:val="0"/>
        <w:color w:val="auto"/>
        <w:u w:val="none"/>
      </w:rPr>
    </w:lvl>
    <w:lvl w:ilvl="2">
      <w:start w:val="1"/>
      <w:numFmt w:val="decimal"/>
      <w:lvlText w:val="%1.%2.%3."/>
      <w:lvlJc w:val="left"/>
      <w:pPr>
        <w:ind w:left="2140" w:hanging="720"/>
      </w:pPr>
      <w:rPr>
        <w:color w:val="auto"/>
        <w:u w:val="none"/>
      </w:rPr>
    </w:lvl>
    <w:lvl w:ilvl="3">
      <w:start w:val="1"/>
      <w:numFmt w:val="decimal"/>
      <w:lvlText w:val="%1.%2.%3.%4."/>
      <w:lvlJc w:val="left"/>
      <w:pPr>
        <w:ind w:left="2850" w:hanging="720"/>
      </w:pPr>
      <w:rPr>
        <w:u w:val="none"/>
      </w:rPr>
    </w:lvl>
    <w:lvl w:ilvl="4">
      <w:start w:val="1"/>
      <w:numFmt w:val="decimal"/>
      <w:lvlText w:val="%1.%2.%3.%4.%5."/>
      <w:lvlJc w:val="left"/>
      <w:pPr>
        <w:ind w:left="3920" w:hanging="1080"/>
      </w:pPr>
      <w:rPr>
        <w:u w:val="none"/>
      </w:rPr>
    </w:lvl>
    <w:lvl w:ilvl="5">
      <w:start w:val="1"/>
      <w:numFmt w:val="decimal"/>
      <w:lvlText w:val="%1.%2.%3.%4.%5.%6."/>
      <w:lvlJc w:val="left"/>
      <w:pPr>
        <w:ind w:left="4630" w:hanging="1080"/>
      </w:pPr>
      <w:rPr>
        <w:u w:val="none"/>
      </w:rPr>
    </w:lvl>
    <w:lvl w:ilvl="6">
      <w:start w:val="1"/>
      <w:numFmt w:val="decimal"/>
      <w:lvlText w:val="%1.%2.%3.%4.%5.%6.%7."/>
      <w:lvlJc w:val="left"/>
      <w:pPr>
        <w:ind w:left="5700" w:hanging="1440"/>
      </w:pPr>
      <w:rPr>
        <w:u w:val="none"/>
      </w:rPr>
    </w:lvl>
    <w:lvl w:ilvl="7">
      <w:start w:val="1"/>
      <w:numFmt w:val="decimal"/>
      <w:lvlText w:val="%1.%2.%3.%4.%5.%6.%7.%8."/>
      <w:lvlJc w:val="left"/>
      <w:pPr>
        <w:ind w:left="6410" w:hanging="1440"/>
      </w:pPr>
      <w:rPr>
        <w:u w:val="none"/>
      </w:rPr>
    </w:lvl>
    <w:lvl w:ilvl="8">
      <w:start w:val="1"/>
      <w:numFmt w:val="decimal"/>
      <w:lvlText w:val="%1.%2.%3.%4.%5.%6.%7.%8.%9."/>
      <w:lvlJc w:val="left"/>
      <w:pPr>
        <w:ind w:left="7120" w:hanging="1440"/>
      </w:pPr>
      <w:rPr>
        <w:u w:val="none"/>
      </w:rPr>
    </w:lvl>
  </w:abstractNum>
  <w:abstractNum w:abstractNumId="30" w15:restartNumberingAfterBreak="0">
    <w:nsid w:val="7AE913B8"/>
    <w:multiLevelType w:val="multilevel"/>
    <w:tmpl w:val="6896D3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8686676">
    <w:abstractNumId w:val="16"/>
  </w:num>
  <w:num w:numId="2" w16cid:durableId="797529454">
    <w:abstractNumId w:val="0"/>
  </w:num>
  <w:num w:numId="3" w16cid:durableId="1927765243">
    <w:abstractNumId w:val="12"/>
  </w:num>
  <w:num w:numId="4" w16cid:durableId="207184103">
    <w:abstractNumId w:val="5"/>
  </w:num>
  <w:num w:numId="5" w16cid:durableId="1528367431">
    <w:abstractNumId w:val="25"/>
  </w:num>
  <w:num w:numId="6" w16cid:durableId="1484615006">
    <w:abstractNumId w:val="27"/>
  </w:num>
  <w:num w:numId="7" w16cid:durableId="607934237">
    <w:abstractNumId w:val="20"/>
  </w:num>
  <w:num w:numId="8" w16cid:durableId="749809940">
    <w:abstractNumId w:val="3"/>
  </w:num>
  <w:num w:numId="9" w16cid:durableId="412043720">
    <w:abstractNumId w:val="29"/>
  </w:num>
  <w:num w:numId="10" w16cid:durableId="1941065713">
    <w:abstractNumId w:val="6"/>
  </w:num>
  <w:num w:numId="11" w16cid:durableId="256863186">
    <w:abstractNumId w:val="4"/>
  </w:num>
  <w:num w:numId="12" w16cid:durableId="1068573128">
    <w:abstractNumId w:val="19"/>
  </w:num>
  <w:num w:numId="13" w16cid:durableId="471793991">
    <w:abstractNumId w:val="14"/>
  </w:num>
  <w:num w:numId="14" w16cid:durableId="195389510">
    <w:abstractNumId w:val="23"/>
  </w:num>
  <w:num w:numId="15" w16cid:durableId="252469303">
    <w:abstractNumId w:val="11"/>
  </w:num>
  <w:num w:numId="16" w16cid:durableId="723064401">
    <w:abstractNumId w:val="18"/>
  </w:num>
  <w:num w:numId="17" w16cid:durableId="1312639579">
    <w:abstractNumId w:val="30"/>
  </w:num>
  <w:num w:numId="18" w16cid:durableId="1883244730">
    <w:abstractNumId w:val="15"/>
  </w:num>
  <w:num w:numId="19" w16cid:durableId="1954939775">
    <w:abstractNumId w:val="1"/>
  </w:num>
  <w:num w:numId="20" w16cid:durableId="62995334">
    <w:abstractNumId w:val="26"/>
  </w:num>
  <w:num w:numId="21" w16cid:durableId="1704936295">
    <w:abstractNumId w:val="17"/>
  </w:num>
  <w:num w:numId="22" w16cid:durableId="2134978450">
    <w:abstractNumId w:val="2"/>
  </w:num>
  <w:num w:numId="23" w16cid:durableId="905186066">
    <w:abstractNumId w:val="8"/>
  </w:num>
  <w:num w:numId="24" w16cid:durableId="724988309">
    <w:abstractNumId w:val="28"/>
  </w:num>
  <w:num w:numId="25" w16cid:durableId="271741793">
    <w:abstractNumId w:val="9"/>
  </w:num>
  <w:num w:numId="26" w16cid:durableId="1711615217">
    <w:abstractNumId w:val="10"/>
  </w:num>
  <w:num w:numId="27" w16cid:durableId="1213082935">
    <w:abstractNumId w:val="21"/>
  </w:num>
  <w:num w:numId="28" w16cid:durableId="1223445372">
    <w:abstractNumId w:val="24"/>
  </w:num>
  <w:num w:numId="29" w16cid:durableId="1605962053">
    <w:abstractNumId w:val="7"/>
  </w:num>
  <w:num w:numId="30" w16cid:durableId="80027751">
    <w:abstractNumId w:val="22"/>
  </w:num>
  <w:num w:numId="31" w16cid:durableId="1835758360">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C6D"/>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1B0"/>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9B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6E"/>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0E2"/>
    <w:rsid w:val="0006040C"/>
    <w:rsid w:val="000605C5"/>
    <w:rsid w:val="000608EF"/>
    <w:rsid w:val="00060C66"/>
    <w:rsid w:val="00061084"/>
    <w:rsid w:val="000613D6"/>
    <w:rsid w:val="00061466"/>
    <w:rsid w:val="00061672"/>
    <w:rsid w:val="00061D48"/>
    <w:rsid w:val="00061E86"/>
    <w:rsid w:val="00061FA2"/>
    <w:rsid w:val="00062574"/>
    <w:rsid w:val="0006300C"/>
    <w:rsid w:val="000631F1"/>
    <w:rsid w:val="00064868"/>
    <w:rsid w:val="00065482"/>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573"/>
    <w:rsid w:val="00090916"/>
    <w:rsid w:val="00090F9B"/>
    <w:rsid w:val="00091346"/>
    <w:rsid w:val="0009162B"/>
    <w:rsid w:val="000917F2"/>
    <w:rsid w:val="000918AC"/>
    <w:rsid w:val="00091AEC"/>
    <w:rsid w:val="00091C9D"/>
    <w:rsid w:val="00092108"/>
    <w:rsid w:val="00093546"/>
    <w:rsid w:val="0009380F"/>
    <w:rsid w:val="00093996"/>
    <w:rsid w:val="00094604"/>
    <w:rsid w:val="00094D7E"/>
    <w:rsid w:val="00094FA9"/>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1D8"/>
    <w:rsid w:val="000C34A7"/>
    <w:rsid w:val="000C3D2E"/>
    <w:rsid w:val="000C3D83"/>
    <w:rsid w:val="000C3F71"/>
    <w:rsid w:val="000C4D87"/>
    <w:rsid w:val="000C4DF9"/>
    <w:rsid w:val="000C55D6"/>
    <w:rsid w:val="000C5601"/>
    <w:rsid w:val="000C59B8"/>
    <w:rsid w:val="000C6068"/>
    <w:rsid w:val="000C6A55"/>
    <w:rsid w:val="000C7160"/>
    <w:rsid w:val="000C7692"/>
    <w:rsid w:val="000C79FE"/>
    <w:rsid w:val="000D0768"/>
    <w:rsid w:val="000D0C58"/>
    <w:rsid w:val="000D0F58"/>
    <w:rsid w:val="000D13D6"/>
    <w:rsid w:val="000D1890"/>
    <w:rsid w:val="000D18E9"/>
    <w:rsid w:val="000D2371"/>
    <w:rsid w:val="000D26D8"/>
    <w:rsid w:val="000D271B"/>
    <w:rsid w:val="000D412D"/>
    <w:rsid w:val="000D4406"/>
    <w:rsid w:val="000D4B9C"/>
    <w:rsid w:val="000D4E2B"/>
    <w:rsid w:val="000D5C58"/>
    <w:rsid w:val="000D638A"/>
    <w:rsid w:val="000D6427"/>
    <w:rsid w:val="000D6672"/>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03"/>
    <w:rsid w:val="000F7F57"/>
    <w:rsid w:val="00100678"/>
    <w:rsid w:val="00100B38"/>
    <w:rsid w:val="00100FBC"/>
    <w:rsid w:val="001010F7"/>
    <w:rsid w:val="0010122C"/>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092"/>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59AC"/>
    <w:rsid w:val="0011604B"/>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010"/>
    <w:rsid w:val="0013140B"/>
    <w:rsid w:val="00131A8B"/>
    <w:rsid w:val="00131BA4"/>
    <w:rsid w:val="00131FFD"/>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1D18"/>
    <w:rsid w:val="00142352"/>
    <w:rsid w:val="00142759"/>
    <w:rsid w:val="0014277F"/>
    <w:rsid w:val="001427AB"/>
    <w:rsid w:val="001429E3"/>
    <w:rsid w:val="00142AB7"/>
    <w:rsid w:val="0014319C"/>
    <w:rsid w:val="00143338"/>
    <w:rsid w:val="00143940"/>
    <w:rsid w:val="001439F7"/>
    <w:rsid w:val="00143DC3"/>
    <w:rsid w:val="0014414A"/>
    <w:rsid w:val="00144399"/>
    <w:rsid w:val="001446C7"/>
    <w:rsid w:val="00144ADB"/>
    <w:rsid w:val="00145414"/>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18B3"/>
    <w:rsid w:val="00152192"/>
    <w:rsid w:val="00152836"/>
    <w:rsid w:val="0015376E"/>
    <w:rsid w:val="001538C5"/>
    <w:rsid w:val="00153D1C"/>
    <w:rsid w:val="00153FC8"/>
    <w:rsid w:val="00154005"/>
    <w:rsid w:val="00154487"/>
    <w:rsid w:val="00154E75"/>
    <w:rsid w:val="0015529C"/>
    <w:rsid w:val="00155354"/>
    <w:rsid w:val="00155DA7"/>
    <w:rsid w:val="00155FB4"/>
    <w:rsid w:val="00156148"/>
    <w:rsid w:val="00156AC9"/>
    <w:rsid w:val="001578F5"/>
    <w:rsid w:val="00157BAA"/>
    <w:rsid w:val="00157E9E"/>
    <w:rsid w:val="001607EC"/>
    <w:rsid w:val="001609D9"/>
    <w:rsid w:val="00160A4A"/>
    <w:rsid w:val="00161018"/>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8B3"/>
    <w:rsid w:val="00172D53"/>
    <w:rsid w:val="00173ACB"/>
    <w:rsid w:val="00173E9D"/>
    <w:rsid w:val="001741F9"/>
    <w:rsid w:val="00174A4C"/>
    <w:rsid w:val="00174EE0"/>
    <w:rsid w:val="0017506F"/>
    <w:rsid w:val="0017533E"/>
    <w:rsid w:val="00175602"/>
    <w:rsid w:val="00175C40"/>
    <w:rsid w:val="00175EEB"/>
    <w:rsid w:val="00176E81"/>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A73"/>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C1D"/>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266"/>
    <w:rsid w:val="001A44EB"/>
    <w:rsid w:val="001A46A7"/>
    <w:rsid w:val="001A49EA"/>
    <w:rsid w:val="001A4C20"/>
    <w:rsid w:val="001A4D7F"/>
    <w:rsid w:val="001A4D9A"/>
    <w:rsid w:val="001A5289"/>
    <w:rsid w:val="001A5F8E"/>
    <w:rsid w:val="001A5FBA"/>
    <w:rsid w:val="001A6215"/>
    <w:rsid w:val="001A656C"/>
    <w:rsid w:val="001A67B2"/>
    <w:rsid w:val="001A6CC7"/>
    <w:rsid w:val="001A7088"/>
    <w:rsid w:val="001A70FB"/>
    <w:rsid w:val="001A710C"/>
    <w:rsid w:val="001A7678"/>
    <w:rsid w:val="001A7B3D"/>
    <w:rsid w:val="001A7CA7"/>
    <w:rsid w:val="001B0E51"/>
    <w:rsid w:val="001B11D7"/>
    <w:rsid w:val="001B1534"/>
    <w:rsid w:val="001B1895"/>
    <w:rsid w:val="001B2074"/>
    <w:rsid w:val="001B2226"/>
    <w:rsid w:val="001B2361"/>
    <w:rsid w:val="001B2523"/>
    <w:rsid w:val="001B2B94"/>
    <w:rsid w:val="001B3250"/>
    <w:rsid w:val="001B33A4"/>
    <w:rsid w:val="001B370C"/>
    <w:rsid w:val="001B3C7D"/>
    <w:rsid w:val="001B3F4C"/>
    <w:rsid w:val="001B4266"/>
    <w:rsid w:val="001B43FF"/>
    <w:rsid w:val="001B4819"/>
    <w:rsid w:val="001B4B2C"/>
    <w:rsid w:val="001B5049"/>
    <w:rsid w:val="001B50F3"/>
    <w:rsid w:val="001B53D6"/>
    <w:rsid w:val="001B565A"/>
    <w:rsid w:val="001B59DE"/>
    <w:rsid w:val="001B695F"/>
    <w:rsid w:val="001B6C82"/>
    <w:rsid w:val="001B77FA"/>
    <w:rsid w:val="001B7F08"/>
    <w:rsid w:val="001C0030"/>
    <w:rsid w:val="001C0062"/>
    <w:rsid w:val="001C0744"/>
    <w:rsid w:val="001C1AD0"/>
    <w:rsid w:val="001C1CC5"/>
    <w:rsid w:val="001C21C0"/>
    <w:rsid w:val="001C21ED"/>
    <w:rsid w:val="001C2300"/>
    <w:rsid w:val="001C24BC"/>
    <w:rsid w:val="001C305A"/>
    <w:rsid w:val="001C37BD"/>
    <w:rsid w:val="001C3B99"/>
    <w:rsid w:val="001C45C1"/>
    <w:rsid w:val="001C468D"/>
    <w:rsid w:val="001C4F12"/>
    <w:rsid w:val="001C545C"/>
    <w:rsid w:val="001C61BA"/>
    <w:rsid w:val="001C635E"/>
    <w:rsid w:val="001C6757"/>
    <w:rsid w:val="001C6A8E"/>
    <w:rsid w:val="001C762B"/>
    <w:rsid w:val="001C7C81"/>
    <w:rsid w:val="001C7F48"/>
    <w:rsid w:val="001D16F7"/>
    <w:rsid w:val="001D1F00"/>
    <w:rsid w:val="001D20A3"/>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B1F"/>
    <w:rsid w:val="001D6DDE"/>
    <w:rsid w:val="001D7241"/>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1FA5"/>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6EA"/>
    <w:rsid w:val="0022477B"/>
    <w:rsid w:val="00224F0F"/>
    <w:rsid w:val="002256CF"/>
    <w:rsid w:val="002257D8"/>
    <w:rsid w:val="00225BEF"/>
    <w:rsid w:val="00226675"/>
    <w:rsid w:val="002267DE"/>
    <w:rsid w:val="00226AD0"/>
    <w:rsid w:val="002279BC"/>
    <w:rsid w:val="00230678"/>
    <w:rsid w:val="002306AB"/>
    <w:rsid w:val="002308CF"/>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945"/>
    <w:rsid w:val="00236FBF"/>
    <w:rsid w:val="0023705D"/>
    <w:rsid w:val="002374F8"/>
    <w:rsid w:val="00237EA0"/>
    <w:rsid w:val="002400EA"/>
    <w:rsid w:val="002402F8"/>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5649"/>
    <w:rsid w:val="0025607C"/>
    <w:rsid w:val="002576BB"/>
    <w:rsid w:val="00257DA9"/>
    <w:rsid w:val="002601F1"/>
    <w:rsid w:val="002602D9"/>
    <w:rsid w:val="002603C7"/>
    <w:rsid w:val="0026092A"/>
    <w:rsid w:val="002609DE"/>
    <w:rsid w:val="002614A6"/>
    <w:rsid w:val="002616A9"/>
    <w:rsid w:val="002617A4"/>
    <w:rsid w:val="00261D13"/>
    <w:rsid w:val="002620D1"/>
    <w:rsid w:val="00262386"/>
    <w:rsid w:val="00262A5B"/>
    <w:rsid w:val="00262D3D"/>
    <w:rsid w:val="00263AFE"/>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0AD"/>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C3A"/>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8A4"/>
    <w:rsid w:val="002A49A5"/>
    <w:rsid w:val="002A4AC9"/>
    <w:rsid w:val="002A5143"/>
    <w:rsid w:val="002A62B6"/>
    <w:rsid w:val="002A637A"/>
    <w:rsid w:val="002A6497"/>
    <w:rsid w:val="002A6658"/>
    <w:rsid w:val="002A6711"/>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0FB"/>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C17"/>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6A5"/>
    <w:rsid w:val="002E1796"/>
    <w:rsid w:val="002E2126"/>
    <w:rsid w:val="002E259F"/>
    <w:rsid w:val="002E2B93"/>
    <w:rsid w:val="002E2CD8"/>
    <w:rsid w:val="002E348F"/>
    <w:rsid w:val="002E3603"/>
    <w:rsid w:val="002E3C32"/>
    <w:rsid w:val="002E3DC1"/>
    <w:rsid w:val="002E411A"/>
    <w:rsid w:val="002E4691"/>
    <w:rsid w:val="002E4A13"/>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A47"/>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4A4"/>
    <w:rsid w:val="00303C2A"/>
    <w:rsid w:val="00303D02"/>
    <w:rsid w:val="003049FC"/>
    <w:rsid w:val="00304E45"/>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6"/>
    <w:rsid w:val="00312FEE"/>
    <w:rsid w:val="00313947"/>
    <w:rsid w:val="00313A09"/>
    <w:rsid w:val="00313C2B"/>
    <w:rsid w:val="0031420A"/>
    <w:rsid w:val="00314972"/>
    <w:rsid w:val="00314A80"/>
    <w:rsid w:val="00314BA3"/>
    <w:rsid w:val="00314ED2"/>
    <w:rsid w:val="003152C1"/>
    <w:rsid w:val="003155D3"/>
    <w:rsid w:val="0031574F"/>
    <w:rsid w:val="00316136"/>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C6E"/>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5AE9"/>
    <w:rsid w:val="0034605E"/>
    <w:rsid w:val="00346410"/>
    <w:rsid w:val="00346ED9"/>
    <w:rsid w:val="00347744"/>
    <w:rsid w:val="003479D8"/>
    <w:rsid w:val="00350286"/>
    <w:rsid w:val="0035041E"/>
    <w:rsid w:val="00350730"/>
    <w:rsid w:val="003511EE"/>
    <w:rsid w:val="00351208"/>
    <w:rsid w:val="00351C31"/>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401"/>
    <w:rsid w:val="00363505"/>
    <w:rsid w:val="00363D95"/>
    <w:rsid w:val="00365384"/>
    <w:rsid w:val="003660B8"/>
    <w:rsid w:val="00366FC8"/>
    <w:rsid w:val="003671C3"/>
    <w:rsid w:val="003671CF"/>
    <w:rsid w:val="00370489"/>
    <w:rsid w:val="00370682"/>
    <w:rsid w:val="00370A49"/>
    <w:rsid w:val="00370D13"/>
    <w:rsid w:val="003713E4"/>
    <w:rsid w:val="00371433"/>
    <w:rsid w:val="00371D24"/>
    <w:rsid w:val="003729D5"/>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87AB3"/>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A7F55"/>
    <w:rsid w:val="003B030A"/>
    <w:rsid w:val="003B03D1"/>
    <w:rsid w:val="003B0F1F"/>
    <w:rsid w:val="003B0FA2"/>
    <w:rsid w:val="003B12B5"/>
    <w:rsid w:val="003B12DE"/>
    <w:rsid w:val="003B160F"/>
    <w:rsid w:val="003B211D"/>
    <w:rsid w:val="003B2272"/>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B80"/>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B2B"/>
    <w:rsid w:val="003F70E8"/>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41A"/>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62"/>
    <w:rsid w:val="004147BD"/>
    <w:rsid w:val="00414D9A"/>
    <w:rsid w:val="0041525C"/>
    <w:rsid w:val="00415755"/>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1E4"/>
    <w:rsid w:val="0042788E"/>
    <w:rsid w:val="004300C3"/>
    <w:rsid w:val="004300D4"/>
    <w:rsid w:val="00430283"/>
    <w:rsid w:val="00431627"/>
    <w:rsid w:val="00432574"/>
    <w:rsid w:val="0043288C"/>
    <w:rsid w:val="00432AD1"/>
    <w:rsid w:val="0043335A"/>
    <w:rsid w:val="00433991"/>
    <w:rsid w:val="00433A4A"/>
    <w:rsid w:val="00433CB3"/>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1ED3"/>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439"/>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1F5"/>
    <w:rsid w:val="0045773D"/>
    <w:rsid w:val="00457F5A"/>
    <w:rsid w:val="00460069"/>
    <w:rsid w:val="00460244"/>
    <w:rsid w:val="00460401"/>
    <w:rsid w:val="004608DE"/>
    <w:rsid w:val="00460A16"/>
    <w:rsid w:val="00461904"/>
    <w:rsid w:val="00461CE4"/>
    <w:rsid w:val="004624F4"/>
    <w:rsid w:val="00462587"/>
    <w:rsid w:val="004625A4"/>
    <w:rsid w:val="004625A5"/>
    <w:rsid w:val="00462758"/>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6F3"/>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88A"/>
    <w:rsid w:val="00483E10"/>
    <w:rsid w:val="004847DE"/>
    <w:rsid w:val="00484906"/>
    <w:rsid w:val="00484E76"/>
    <w:rsid w:val="0048587E"/>
    <w:rsid w:val="00485E23"/>
    <w:rsid w:val="004861C4"/>
    <w:rsid w:val="0048654D"/>
    <w:rsid w:val="004867B9"/>
    <w:rsid w:val="00486918"/>
    <w:rsid w:val="00486B0D"/>
    <w:rsid w:val="00486DCD"/>
    <w:rsid w:val="00486EC1"/>
    <w:rsid w:val="004873D5"/>
    <w:rsid w:val="004902FB"/>
    <w:rsid w:val="004905CE"/>
    <w:rsid w:val="00490849"/>
    <w:rsid w:val="004909FF"/>
    <w:rsid w:val="0049116B"/>
    <w:rsid w:val="004923AA"/>
    <w:rsid w:val="00492A00"/>
    <w:rsid w:val="00493E55"/>
    <w:rsid w:val="00493F05"/>
    <w:rsid w:val="004940AE"/>
    <w:rsid w:val="0049538A"/>
    <w:rsid w:val="00495914"/>
    <w:rsid w:val="00495B3C"/>
    <w:rsid w:val="00495E7C"/>
    <w:rsid w:val="00495F71"/>
    <w:rsid w:val="004965D7"/>
    <w:rsid w:val="00496B95"/>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8B2"/>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4901"/>
    <w:rsid w:val="004B5982"/>
    <w:rsid w:val="004B63DB"/>
    <w:rsid w:val="004B685B"/>
    <w:rsid w:val="004B6BCA"/>
    <w:rsid w:val="004B6FBD"/>
    <w:rsid w:val="004B7425"/>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B79"/>
    <w:rsid w:val="004C4FDA"/>
    <w:rsid w:val="004C5089"/>
    <w:rsid w:val="004C53C3"/>
    <w:rsid w:val="004C606C"/>
    <w:rsid w:val="004C67A2"/>
    <w:rsid w:val="004C7644"/>
    <w:rsid w:val="004C770C"/>
    <w:rsid w:val="004C7D6D"/>
    <w:rsid w:val="004C7DC4"/>
    <w:rsid w:val="004C7E0B"/>
    <w:rsid w:val="004C7E53"/>
    <w:rsid w:val="004C7E56"/>
    <w:rsid w:val="004D017C"/>
    <w:rsid w:val="004D070C"/>
    <w:rsid w:val="004D1010"/>
    <w:rsid w:val="004D248A"/>
    <w:rsid w:val="004D2D25"/>
    <w:rsid w:val="004D2DD1"/>
    <w:rsid w:val="004D3703"/>
    <w:rsid w:val="004D3BE3"/>
    <w:rsid w:val="004D416B"/>
    <w:rsid w:val="004D459D"/>
    <w:rsid w:val="004D4C7B"/>
    <w:rsid w:val="004D57E9"/>
    <w:rsid w:val="004D5DD3"/>
    <w:rsid w:val="004D618C"/>
    <w:rsid w:val="004D6A08"/>
    <w:rsid w:val="004D7072"/>
    <w:rsid w:val="004D7327"/>
    <w:rsid w:val="004D7B52"/>
    <w:rsid w:val="004D7DFA"/>
    <w:rsid w:val="004D7F53"/>
    <w:rsid w:val="004E0049"/>
    <w:rsid w:val="004E05A2"/>
    <w:rsid w:val="004E06BB"/>
    <w:rsid w:val="004E07B2"/>
    <w:rsid w:val="004E0C33"/>
    <w:rsid w:val="004E0C4F"/>
    <w:rsid w:val="004E1135"/>
    <w:rsid w:val="004E13EA"/>
    <w:rsid w:val="004E15C1"/>
    <w:rsid w:val="004E1C71"/>
    <w:rsid w:val="004E1E30"/>
    <w:rsid w:val="004E1FB0"/>
    <w:rsid w:val="004E1FEA"/>
    <w:rsid w:val="004E2034"/>
    <w:rsid w:val="004E2171"/>
    <w:rsid w:val="004E2550"/>
    <w:rsid w:val="004E3243"/>
    <w:rsid w:val="004E341E"/>
    <w:rsid w:val="004E4023"/>
    <w:rsid w:val="004E41AE"/>
    <w:rsid w:val="004E442B"/>
    <w:rsid w:val="004E4562"/>
    <w:rsid w:val="004E4612"/>
    <w:rsid w:val="004E47F9"/>
    <w:rsid w:val="004E4B97"/>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2ABC"/>
    <w:rsid w:val="004F30E1"/>
    <w:rsid w:val="004F33F0"/>
    <w:rsid w:val="004F46DE"/>
    <w:rsid w:val="004F473D"/>
    <w:rsid w:val="004F4D51"/>
    <w:rsid w:val="004F50BE"/>
    <w:rsid w:val="004F54AF"/>
    <w:rsid w:val="004F564B"/>
    <w:rsid w:val="004F5D95"/>
    <w:rsid w:val="004F5E33"/>
    <w:rsid w:val="004F60EC"/>
    <w:rsid w:val="004F610B"/>
    <w:rsid w:val="004F68BA"/>
    <w:rsid w:val="004F6FEF"/>
    <w:rsid w:val="004F7395"/>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62F"/>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A03"/>
    <w:rsid w:val="00512B1D"/>
    <w:rsid w:val="00512C9F"/>
    <w:rsid w:val="00512D6B"/>
    <w:rsid w:val="00512E53"/>
    <w:rsid w:val="0051329C"/>
    <w:rsid w:val="00513D2A"/>
    <w:rsid w:val="00513E99"/>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0D1"/>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D92"/>
    <w:rsid w:val="00544F7F"/>
    <w:rsid w:val="00545203"/>
    <w:rsid w:val="005454D4"/>
    <w:rsid w:val="00545C38"/>
    <w:rsid w:val="005464B7"/>
    <w:rsid w:val="005466FD"/>
    <w:rsid w:val="005470C2"/>
    <w:rsid w:val="00547265"/>
    <w:rsid w:val="00547443"/>
    <w:rsid w:val="00547FB2"/>
    <w:rsid w:val="005505A6"/>
    <w:rsid w:val="005505BF"/>
    <w:rsid w:val="00550CF7"/>
    <w:rsid w:val="00551B0D"/>
    <w:rsid w:val="00551FA7"/>
    <w:rsid w:val="005521BA"/>
    <w:rsid w:val="00553054"/>
    <w:rsid w:val="00553286"/>
    <w:rsid w:val="00553E2C"/>
    <w:rsid w:val="0055471D"/>
    <w:rsid w:val="0055476C"/>
    <w:rsid w:val="00554794"/>
    <w:rsid w:val="00554E38"/>
    <w:rsid w:val="0055527A"/>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5DB0"/>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167"/>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0E0B"/>
    <w:rsid w:val="005813B2"/>
    <w:rsid w:val="0058261B"/>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5FB"/>
    <w:rsid w:val="00587BAC"/>
    <w:rsid w:val="00590030"/>
    <w:rsid w:val="00590232"/>
    <w:rsid w:val="005910D3"/>
    <w:rsid w:val="00592AF6"/>
    <w:rsid w:val="00593111"/>
    <w:rsid w:val="005934CC"/>
    <w:rsid w:val="00593816"/>
    <w:rsid w:val="00593D67"/>
    <w:rsid w:val="00593F3E"/>
    <w:rsid w:val="00594924"/>
    <w:rsid w:val="00594D55"/>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AF1"/>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75"/>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53B"/>
    <w:rsid w:val="005D162A"/>
    <w:rsid w:val="005D1747"/>
    <w:rsid w:val="005D1EC0"/>
    <w:rsid w:val="005D20D1"/>
    <w:rsid w:val="005D2308"/>
    <w:rsid w:val="005D24B3"/>
    <w:rsid w:val="005D24F3"/>
    <w:rsid w:val="005D2AAC"/>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ABC"/>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E7D96"/>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01C"/>
    <w:rsid w:val="006102F3"/>
    <w:rsid w:val="0061093E"/>
    <w:rsid w:val="00610CCB"/>
    <w:rsid w:val="006119DC"/>
    <w:rsid w:val="00611C22"/>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79B"/>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89A"/>
    <w:rsid w:val="00630927"/>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89"/>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2EA"/>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454"/>
    <w:rsid w:val="00675AFC"/>
    <w:rsid w:val="00676607"/>
    <w:rsid w:val="00676F2B"/>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6B"/>
    <w:rsid w:val="006837D6"/>
    <w:rsid w:val="00683A19"/>
    <w:rsid w:val="0068448B"/>
    <w:rsid w:val="00684A39"/>
    <w:rsid w:val="00684E3B"/>
    <w:rsid w:val="00685538"/>
    <w:rsid w:val="00685C49"/>
    <w:rsid w:val="00685F30"/>
    <w:rsid w:val="00685F98"/>
    <w:rsid w:val="006864E5"/>
    <w:rsid w:val="0068660C"/>
    <w:rsid w:val="00686A31"/>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D93"/>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1F96"/>
    <w:rsid w:val="006B20A3"/>
    <w:rsid w:val="006B2283"/>
    <w:rsid w:val="006B257C"/>
    <w:rsid w:val="006B30B8"/>
    <w:rsid w:val="006B35FA"/>
    <w:rsid w:val="006B3B0C"/>
    <w:rsid w:val="006B3FBF"/>
    <w:rsid w:val="006B4773"/>
    <w:rsid w:val="006B4B0E"/>
    <w:rsid w:val="006B4BF6"/>
    <w:rsid w:val="006B5293"/>
    <w:rsid w:val="006B5492"/>
    <w:rsid w:val="006B5692"/>
    <w:rsid w:val="006B56F2"/>
    <w:rsid w:val="006B5A2F"/>
    <w:rsid w:val="006B618D"/>
    <w:rsid w:val="006B66BD"/>
    <w:rsid w:val="006B73BB"/>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4EEE"/>
    <w:rsid w:val="006C50AC"/>
    <w:rsid w:val="006C5118"/>
    <w:rsid w:val="006C5611"/>
    <w:rsid w:val="006C571E"/>
    <w:rsid w:val="006C5B0A"/>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D23"/>
    <w:rsid w:val="006D2F4D"/>
    <w:rsid w:val="006D3202"/>
    <w:rsid w:val="006D35A0"/>
    <w:rsid w:val="006D3A1B"/>
    <w:rsid w:val="006D3C8B"/>
    <w:rsid w:val="006D3ED2"/>
    <w:rsid w:val="006D463E"/>
    <w:rsid w:val="006D4E39"/>
    <w:rsid w:val="006D59EC"/>
    <w:rsid w:val="006D5AF9"/>
    <w:rsid w:val="006D5E06"/>
    <w:rsid w:val="006D5FD7"/>
    <w:rsid w:val="006D65C1"/>
    <w:rsid w:val="006D65C7"/>
    <w:rsid w:val="006D6694"/>
    <w:rsid w:val="006D675E"/>
    <w:rsid w:val="006D6EFF"/>
    <w:rsid w:val="006D775B"/>
    <w:rsid w:val="006D7F75"/>
    <w:rsid w:val="006E04DD"/>
    <w:rsid w:val="006E0DEA"/>
    <w:rsid w:val="006E1496"/>
    <w:rsid w:val="006E1CFB"/>
    <w:rsid w:val="006E202E"/>
    <w:rsid w:val="006E20BA"/>
    <w:rsid w:val="006E28D7"/>
    <w:rsid w:val="006E293F"/>
    <w:rsid w:val="006E2957"/>
    <w:rsid w:val="006E2F05"/>
    <w:rsid w:val="006E3394"/>
    <w:rsid w:val="006E3A14"/>
    <w:rsid w:val="006E3F74"/>
    <w:rsid w:val="006E43E6"/>
    <w:rsid w:val="006E5188"/>
    <w:rsid w:val="006E533D"/>
    <w:rsid w:val="006E6883"/>
    <w:rsid w:val="006E729F"/>
    <w:rsid w:val="006E74F7"/>
    <w:rsid w:val="006E75C7"/>
    <w:rsid w:val="006E7679"/>
    <w:rsid w:val="006F0A54"/>
    <w:rsid w:val="006F15C8"/>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2C3"/>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936"/>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05C1"/>
    <w:rsid w:val="007422EF"/>
    <w:rsid w:val="00742834"/>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47D08"/>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3C11"/>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65"/>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657E"/>
    <w:rsid w:val="00776781"/>
    <w:rsid w:val="00777670"/>
    <w:rsid w:val="0077767C"/>
    <w:rsid w:val="00777951"/>
    <w:rsid w:val="00777DC5"/>
    <w:rsid w:val="0078053C"/>
    <w:rsid w:val="00780F8E"/>
    <w:rsid w:val="007815D9"/>
    <w:rsid w:val="007822E9"/>
    <w:rsid w:val="007828CD"/>
    <w:rsid w:val="00782B3B"/>
    <w:rsid w:val="00782BF8"/>
    <w:rsid w:val="00782DCD"/>
    <w:rsid w:val="007834AA"/>
    <w:rsid w:val="00783536"/>
    <w:rsid w:val="00783C19"/>
    <w:rsid w:val="0078453C"/>
    <w:rsid w:val="00784868"/>
    <w:rsid w:val="00784A2B"/>
    <w:rsid w:val="00785F17"/>
    <w:rsid w:val="007860B6"/>
    <w:rsid w:val="007869D1"/>
    <w:rsid w:val="00786D50"/>
    <w:rsid w:val="007872CB"/>
    <w:rsid w:val="007872CE"/>
    <w:rsid w:val="00787CD5"/>
    <w:rsid w:val="00787DC2"/>
    <w:rsid w:val="00787EB6"/>
    <w:rsid w:val="0079007C"/>
    <w:rsid w:val="0079017E"/>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5D3"/>
    <w:rsid w:val="007B0922"/>
    <w:rsid w:val="007B0F0F"/>
    <w:rsid w:val="007B1258"/>
    <w:rsid w:val="007B12FF"/>
    <w:rsid w:val="007B13E3"/>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D6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4C5B"/>
    <w:rsid w:val="007D5985"/>
    <w:rsid w:val="007D5B46"/>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6E7"/>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5FA8"/>
    <w:rsid w:val="007E625C"/>
    <w:rsid w:val="007E6857"/>
    <w:rsid w:val="007E6DF7"/>
    <w:rsid w:val="007E7010"/>
    <w:rsid w:val="007E7231"/>
    <w:rsid w:val="007E7390"/>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A7"/>
    <w:rsid w:val="00800DDD"/>
    <w:rsid w:val="0080144C"/>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CBB"/>
    <w:rsid w:val="00823EAC"/>
    <w:rsid w:val="0082502F"/>
    <w:rsid w:val="008253EC"/>
    <w:rsid w:val="0082571E"/>
    <w:rsid w:val="00825FEE"/>
    <w:rsid w:val="0082610F"/>
    <w:rsid w:val="0082692A"/>
    <w:rsid w:val="00826A7E"/>
    <w:rsid w:val="00826C98"/>
    <w:rsid w:val="008272CC"/>
    <w:rsid w:val="008272CE"/>
    <w:rsid w:val="00827346"/>
    <w:rsid w:val="00827AF2"/>
    <w:rsid w:val="00830090"/>
    <w:rsid w:val="008302BF"/>
    <w:rsid w:val="00830334"/>
    <w:rsid w:val="008305F0"/>
    <w:rsid w:val="0083071D"/>
    <w:rsid w:val="00830C51"/>
    <w:rsid w:val="00830CAF"/>
    <w:rsid w:val="00830D3F"/>
    <w:rsid w:val="00831187"/>
    <w:rsid w:val="0083147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7F5"/>
    <w:rsid w:val="00857B3D"/>
    <w:rsid w:val="00857B53"/>
    <w:rsid w:val="00857DE3"/>
    <w:rsid w:val="008601A5"/>
    <w:rsid w:val="008607EF"/>
    <w:rsid w:val="00860F0D"/>
    <w:rsid w:val="00860F5E"/>
    <w:rsid w:val="008611F8"/>
    <w:rsid w:val="00861205"/>
    <w:rsid w:val="00861C17"/>
    <w:rsid w:val="00861F49"/>
    <w:rsid w:val="0086202D"/>
    <w:rsid w:val="00862DB8"/>
    <w:rsid w:val="0086303D"/>
    <w:rsid w:val="008630A8"/>
    <w:rsid w:val="008638DF"/>
    <w:rsid w:val="00863989"/>
    <w:rsid w:val="00863A17"/>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19FC"/>
    <w:rsid w:val="0087218A"/>
    <w:rsid w:val="008721F6"/>
    <w:rsid w:val="00872676"/>
    <w:rsid w:val="00872714"/>
    <w:rsid w:val="0087372C"/>
    <w:rsid w:val="00873D68"/>
    <w:rsid w:val="00873E95"/>
    <w:rsid w:val="008741E1"/>
    <w:rsid w:val="00874383"/>
    <w:rsid w:val="008748D0"/>
    <w:rsid w:val="00874E29"/>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2D15"/>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1A3"/>
    <w:rsid w:val="008A425E"/>
    <w:rsid w:val="008A4861"/>
    <w:rsid w:val="008A51A5"/>
    <w:rsid w:val="008A5606"/>
    <w:rsid w:val="008A5873"/>
    <w:rsid w:val="008A5D2E"/>
    <w:rsid w:val="008A5E94"/>
    <w:rsid w:val="008A6002"/>
    <w:rsid w:val="008A60BA"/>
    <w:rsid w:val="008A6348"/>
    <w:rsid w:val="008A6612"/>
    <w:rsid w:val="008A6B05"/>
    <w:rsid w:val="008A7903"/>
    <w:rsid w:val="008A7A8A"/>
    <w:rsid w:val="008A7E15"/>
    <w:rsid w:val="008B1BDE"/>
    <w:rsid w:val="008B1FB2"/>
    <w:rsid w:val="008B2A99"/>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5D7"/>
    <w:rsid w:val="008E3980"/>
    <w:rsid w:val="008E42F1"/>
    <w:rsid w:val="008E46F1"/>
    <w:rsid w:val="008E479D"/>
    <w:rsid w:val="008E4A13"/>
    <w:rsid w:val="008E4A3C"/>
    <w:rsid w:val="008E4B87"/>
    <w:rsid w:val="008E4CB4"/>
    <w:rsid w:val="008E5ABD"/>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0D55"/>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C81"/>
    <w:rsid w:val="008F7F9A"/>
    <w:rsid w:val="009003B1"/>
    <w:rsid w:val="009008A6"/>
    <w:rsid w:val="00900D5D"/>
    <w:rsid w:val="00900D82"/>
    <w:rsid w:val="00901552"/>
    <w:rsid w:val="00901FB3"/>
    <w:rsid w:val="009025EC"/>
    <w:rsid w:val="00902977"/>
    <w:rsid w:val="00902F2D"/>
    <w:rsid w:val="009032BE"/>
    <w:rsid w:val="009034DF"/>
    <w:rsid w:val="009036B3"/>
    <w:rsid w:val="00903F2F"/>
    <w:rsid w:val="009043AE"/>
    <w:rsid w:val="00904BC4"/>
    <w:rsid w:val="00905505"/>
    <w:rsid w:val="00905C8B"/>
    <w:rsid w:val="00905F5E"/>
    <w:rsid w:val="0090649F"/>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5BC3"/>
    <w:rsid w:val="0091604D"/>
    <w:rsid w:val="0091615C"/>
    <w:rsid w:val="009169FC"/>
    <w:rsid w:val="00916CA4"/>
    <w:rsid w:val="00917242"/>
    <w:rsid w:val="00917759"/>
    <w:rsid w:val="009179BE"/>
    <w:rsid w:val="0092026D"/>
    <w:rsid w:val="00920619"/>
    <w:rsid w:val="00920762"/>
    <w:rsid w:val="009207CE"/>
    <w:rsid w:val="00920A13"/>
    <w:rsid w:val="00920DB1"/>
    <w:rsid w:val="00920DF2"/>
    <w:rsid w:val="009216C5"/>
    <w:rsid w:val="00922326"/>
    <w:rsid w:val="00922922"/>
    <w:rsid w:val="00922D5C"/>
    <w:rsid w:val="00922FC0"/>
    <w:rsid w:val="009234D7"/>
    <w:rsid w:val="00923A02"/>
    <w:rsid w:val="00923C06"/>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73F"/>
    <w:rsid w:val="00930F06"/>
    <w:rsid w:val="00930FE7"/>
    <w:rsid w:val="00931518"/>
    <w:rsid w:val="00931E5B"/>
    <w:rsid w:val="00931F19"/>
    <w:rsid w:val="009323DD"/>
    <w:rsid w:val="0093244B"/>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5BAB"/>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1BF"/>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67BAD"/>
    <w:rsid w:val="009700A8"/>
    <w:rsid w:val="009702EA"/>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79E"/>
    <w:rsid w:val="00986CE1"/>
    <w:rsid w:val="00986F95"/>
    <w:rsid w:val="00986FE3"/>
    <w:rsid w:val="0098724C"/>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7FA"/>
    <w:rsid w:val="00993EC5"/>
    <w:rsid w:val="0099413E"/>
    <w:rsid w:val="00995FEE"/>
    <w:rsid w:val="00996076"/>
    <w:rsid w:val="0099696F"/>
    <w:rsid w:val="00996A31"/>
    <w:rsid w:val="00997065"/>
    <w:rsid w:val="009970B6"/>
    <w:rsid w:val="0099736C"/>
    <w:rsid w:val="00997429"/>
    <w:rsid w:val="00997851"/>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36"/>
    <w:rsid w:val="009B3266"/>
    <w:rsid w:val="009B338B"/>
    <w:rsid w:val="009B3AF8"/>
    <w:rsid w:val="009B3B66"/>
    <w:rsid w:val="009B3D97"/>
    <w:rsid w:val="009B3F3E"/>
    <w:rsid w:val="009B3FDD"/>
    <w:rsid w:val="009B490F"/>
    <w:rsid w:val="009B62AA"/>
    <w:rsid w:val="009B654D"/>
    <w:rsid w:val="009B6595"/>
    <w:rsid w:val="009B65E5"/>
    <w:rsid w:val="009B66D7"/>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63C"/>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56D"/>
    <w:rsid w:val="009D5909"/>
    <w:rsid w:val="009D5A2D"/>
    <w:rsid w:val="009D5D9E"/>
    <w:rsid w:val="009D5DD1"/>
    <w:rsid w:val="009D6142"/>
    <w:rsid w:val="009D61CE"/>
    <w:rsid w:val="009D62CF"/>
    <w:rsid w:val="009D6598"/>
    <w:rsid w:val="009D6749"/>
    <w:rsid w:val="009D6AC1"/>
    <w:rsid w:val="009D6D3E"/>
    <w:rsid w:val="009D6E92"/>
    <w:rsid w:val="009D7294"/>
    <w:rsid w:val="009D73D9"/>
    <w:rsid w:val="009D7447"/>
    <w:rsid w:val="009D779F"/>
    <w:rsid w:val="009D784A"/>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A3B"/>
    <w:rsid w:val="009E4CDE"/>
    <w:rsid w:val="009E5031"/>
    <w:rsid w:val="009E545F"/>
    <w:rsid w:val="009E5649"/>
    <w:rsid w:val="009E61A9"/>
    <w:rsid w:val="009E6300"/>
    <w:rsid w:val="009E6E3B"/>
    <w:rsid w:val="009E71B6"/>
    <w:rsid w:val="009E74CF"/>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C2E"/>
    <w:rsid w:val="009F3C44"/>
    <w:rsid w:val="009F402F"/>
    <w:rsid w:val="009F474E"/>
    <w:rsid w:val="009F4CE8"/>
    <w:rsid w:val="009F4E56"/>
    <w:rsid w:val="009F4FBE"/>
    <w:rsid w:val="009F5304"/>
    <w:rsid w:val="009F5AAD"/>
    <w:rsid w:val="009F5F13"/>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5F58"/>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AFC"/>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D7"/>
    <w:rsid w:val="00A32DFF"/>
    <w:rsid w:val="00A33366"/>
    <w:rsid w:val="00A33684"/>
    <w:rsid w:val="00A33A03"/>
    <w:rsid w:val="00A33B8A"/>
    <w:rsid w:val="00A33DDA"/>
    <w:rsid w:val="00A343F4"/>
    <w:rsid w:val="00A34890"/>
    <w:rsid w:val="00A3512C"/>
    <w:rsid w:val="00A351CC"/>
    <w:rsid w:val="00A3675E"/>
    <w:rsid w:val="00A3699B"/>
    <w:rsid w:val="00A36D58"/>
    <w:rsid w:val="00A37503"/>
    <w:rsid w:val="00A37AA0"/>
    <w:rsid w:val="00A37C9D"/>
    <w:rsid w:val="00A40A35"/>
    <w:rsid w:val="00A40F73"/>
    <w:rsid w:val="00A41373"/>
    <w:rsid w:val="00A41715"/>
    <w:rsid w:val="00A41827"/>
    <w:rsid w:val="00A41A34"/>
    <w:rsid w:val="00A41AC1"/>
    <w:rsid w:val="00A41CA4"/>
    <w:rsid w:val="00A41F0A"/>
    <w:rsid w:val="00A42AEF"/>
    <w:rsid w:val="00A42B33"/>
    <w:rsid w:val="00A42EA4"/>
    <w:rsid w:val="00A42FE7"/>
    <w:rsid w:val="00A43140"/>
    <w:rsid w:val="00A436D2"/>
    <w:rsid w:val="00A438D0"/>
    <w:rsid w:val="00A4394E"/>
    <w:rsid w:val="00A43BC1"/>
    <w:rsid w:val="00A43C02"/>
    <w:rsid w:val="00A43D9A"/>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B2E"/>
    <w:rsid w:val="00A70D62"/>
    <w:rsid w:val="00A70DAE"/>
    <w:rsid w:val="00A70DC3"/>
    <w:rsid w:val="00A70E68"/>
    <w:rsid w:val="00A71BA0"/>
    <w:rsid w:val="00A728AD"/>
    <w:rsid w:val="00A73419"/>
    <w:rsid w:val="00A73A38"/>
    <w:rsid w:val="00A73BF7"/>
    <w:rsid w:val="00A73CD8"/>
    <w:rsid w:val="00A73CF2"/>
    <w:rsid w:val="00A73EFA"/>
    <w:rsid w:val="00A744AD"/>
    <w:rsid w:val="00A746D7"/>
    <w:rsid w:val="00A747AC"/>
    <w:rsid w:val="00A7480E"/>
    <w:rsid w:val="00A74B22"/>
    <w:rsid w:val="00A74B37"/>
    <w:rsid w:val="00A74E3D"/>
    <w:rsid w:val="00A75114"/>
    <w:rsid w:val="00A75148"/>
    <w:rsid w:val="00A75242"/>
    <w:rsid w:val="00A75315"/>
    <w:rsid w:val="00A760C3"/>
    <w:rsid w:val="00A7649B"/>
    <w:rsid w:val="00A769BD"/>
    <w:rsid w:val="00A76F66"/>
    <w:rsid w:val="00A7767C"/>
    <w:rsid w:val="00A77900"/>
    <w:rsid w:val="00A8071F"/>
    <w:rsid w:val="00A80B1F"/>
    <w:rsid w:val="00A80C02"/>
    <w:rsid w:val="00A80D01"/>
    <w:rsid w:val="00A81620"/>
    <w:rsid w:val="00A81A1E"/>
    <w:rsid w:val="00A81AA2"/>
    <w:rsid w:val="00A81B5E"/>
    <w:rsid w:val="00A81FB7"/>
    <w:rsid w:val="00A82267"/>
    <w:rsid w:val="00A8284B"/>
    <w:rsid w:val="00A829C4"/>
    <w:rsid w:val="00A82A79"/>
    <w:rsid w:val="00A82BCF"/>
    <w:rsid w:val="00A83747"/>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1E4C"/>
    <w:rsid w:val="00A92611"/>
    <w:rsid w:val="00A927EB"/>
    <w:rsid w:val="00A92C7B"/>
    <w:rsid w:val="00A933EB"/>
    <w:rsid w:val="00A934E0"/>
    <w:rsid w:val="00A93C5D"/>
    <w:rsid w:val="00A940CF"/>
    <w:rsid w:val="00A94866"/>
    <w:rsid w:val="00A9488B"/>
    <w:rsid w:val="00A948C8"/>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9F"/>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881"/>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B7AAC"/>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1FC"/>
    <w:rsid w:val="00AE3439"/>
    <w:rsid w:val="00AE422D"/>
    <w:rsid w:val="00AE43FD"/>
    <w:rsid w:val="00AE49FC"/>
    <w:rsid w:val="00AE4BFA"/>
    <w:rsid w:val="00AE506B"/>
    <w:rsid w:val="00AE55E5"/>
    <w:rsid w:val="00AE60D1"/>
    <w:rsid w:val="00AE6BCB"/>
    <w:rsid w:val="00AE7624"/>
    <w:rsid w:val="00AE7C48"/>
    <w:rsid w:val="00AF01AB"/>
    <w:rsid w:val="00AF0AB7"/>
    <w:rsid w:val="00AF0DD9"/>
    <w:rsid w:val="00AF0F4B"/>
    <w:rsid w:val="00AF120E"/>
    <w:rsid w:val="00AF1430"/>
    <w:rsid w:val="00AF176A"/>
    <w:rsid w:val="00AF17A1"/>
    <w:rsid w:val="00AF1844"/>
    <w:rsid w:val="00AF18EE"/>
    <w:rsid w:val="00AF19EE"/>
    <w:rsid w:val="00AF2399"/>
    <w:rsid w:val="00AF2452"/>
    <w:rsid w:val="00AF24D0"/>
    <w:rsid w:val="00AF2695"/>
    <w:rsid w:val="00AF2BB5"/>
    <w:rsid w:val="00AF38AB"/>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B27"/>
    <w:rsid w:val="00B03CE0"/>
    <w:rsid w:val="00B03FAA"/>
    <w:rsid w:val="00B04F7F"/>
    <w:rsid w:val="00B05A03"/>
    <w:rsid w:val="00B06A47"/>
    <w:rsid w:val="00B06EA0"/>
    <w:rsid w:val="00B07278"/>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7BC"/>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2817"/>
    <w:rsid w:val="00B236D6"/>
    <w:rsid w:val="00B23888"/>
    <w:rsid w:val="00B23B2C"/>
    <w:rsid w:val="00B23FC9"/>
    <w:rsid w:val="00B24214"/>
    <w:rsid w:val="00B2459A"/>
    <w:rsid w:val="00B24708"/>
    <w:rsid w:val="00B24D95"/>
    <w:rsid w:val="00B24DB2"/>
    <w:rsid w:val="00B252D4"/>
    <w:rsid w:val="00B2554D"/>
    <w:rsid w:val="00B25CFF"/>
    <w:rsid w:val="00B25F45"/>
    <w:rsid w:val="00B26525"/>
    <w:rsid w:val="00B268B3"/>
    <w:rsid w:val="00B26D3F"/>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07F"/>
    <w:rsid w:val="00B3233B"/>
    <w:rsid w:val="00B3287D"/>
    <w:rsid w:val="00B32D55"/>
    <w:rsid w:val="00B32E3C"/>
    <w:rsid w:val="00B33394"/>
    <w:rsid w:val="00B33EAC"/>
    <w:rsid w:val="00B34515"/>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1EE"/>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79"/>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BC2"/>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6DA"/>
    <w:rsid w:val="00B668E7"/>
    <w:rsid w:val="00B669F2"/>
    <w:rsid w:val="00B66E67"/>
    <w:rsid w:val="00B676AA"/>
    <w:rsid w:val="00B67D76"/>
    <w:rsid w:val="00B70104"/>
    <w:rsid w:val="00B712C7"/>
    <w:rsid w:val="00B71986"/>
    <w:rsid w:val="00B71B06"/>
    <w:rsid w:val="00B71D7D"/>
    <w:rsid w:val="00B72926"/>
    <w:rsid w:val="00B72BAC"/>
    <w:rsid w:val="00B72BC9"/>
    <w:rsid w:val="00B73A00"/>
    <w:rsid w:val="00B73EA5"/>
    <w:rsid w:val="00B73F73"/>
    <w:rsid w:val="00B741D0"/>
    <w:rsid w:val="00B7494D"/>
    <w:rsid w:val="00B74CDB"/>
    <w:rsid w:val="00B7526F"/>
    <w:rsid w:val="00B7560A"/>
    <w:rsid w:val="00B75706"/>
    <w:rsid w:val="00B75AF1"/>
    <w:rsid w:val="00B75B72"/>
    <w:rsid w:val="00B75CFD"/>
    <w:rsid w:val="00B75F6D"/>
    <w:rsid w:val="00B76143"/>
    <w:rsid w:val="00B762D8"/>
    <w:rsid w:val="00B7632D"/>
    <w:rsid w:val="00B76501"/>
    <w:rsid w:val="00B76FA2"/>
    <w:rsid w:val="00B77028"/>
    <w:rsid w:val="00B772DE"/>
    <w:rsid w:val="00B77B9C"/>
    <w:rsid w:val="00B80303"/>
    <w:rsid w:val="00B80CDD"/>
    <w:rsid w:val="00B80E8A"/>
    <w:rsid w:val="00B810B0"/>
    <w:rsid w:val="00B81936"/>
    <w:rsid w:val="00B81E4A"/>
    <w:rsid w:val="00B83109"/>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119"/>
    <w:rsid w:val="00B9241A"/>
    <w:rsid w:val="00B937E7"/>
    <w:rsid w:val="00B93839"/>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59B"/>
    <w:rsid w:val="00BA1D8F"/>
    <w:rsid w:val="00BA28D7"/>
    <w:rsid w:val="00BA2B3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9D5"/>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5BE7"/>
    <w:rsid w:val="00BC62A4"/>
    <w:rsid w:val="00BC7052"/>
    <w:rsid w:val="00BC759E"/>
    <w:rsid w:val="00BC7F89"/>
    <w:rsid w:val="00BD00CF"/>
    <w:rsid w:val="00BD03E1"/>
    <w:rsid w:val="00BD0654"/>
    <w:rsid w:val="00BD0C86"/>
    <w:rsid w:val="00BD1621"/>
    <w:rsid w:val="00BD22D9"/>
    <w:rsid w:val="00BD2B9A"/>
    <w:rsid w:val="00BD359C"/>
    <w:rsid w:val="00BD3B76"/>
    <w:rsid w:val="00BD3C64"/>
    <w:rsid w:val="00BD41D7"/>
    <w:rsid w:val="00BD4544"/>
    <w:rsid w:val="00BD498D"/>
    <w:rsid w:val="00BD49DA"/>
    <w:rsid w:val="00BD4ED9"/>
    <w:rsid w:val="00BD584D"/>
    <w:rsid w:val="00BD60F7"/>
    <w:rsid w:val="00BD65B2"/>
    <w:rsid w:val="00BD7BAD"/>
    <w:rsid w:val="00BD7C43"/>
    <w:rsid w:val="00BE00B2"/>
    <w:rsid w:val="00BE0587"/>
    <w:rsid w:val="00BE106D"/>
    <w:rsid w:val="00BE111B"/>
    <w:rsid w:val="00BE180E"/>
    <w:rsid w:val="00BE1858"/>
    <w:rsid w:val="00BE190E"/>
    <w:rsid w:val="00BE2540"/>
    <w:rsid w:val="00BE25B6"/>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1F6F"/>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2F08"/>
    <w:rsid w:val="00C03738"/>
    <w:rsid w:val="00C03EB7"/>
    <w:rsid w:val="00C04406"/>
    <w:rsid w:val="00C0495E"/>
    <w:rsid w:val="00C049EF"/>
    <w:rsid w:val="00C04FD7"/>
    <w:rsid w:val="00C04FFE"/>
    <w:rsid w:val="00C0533D"/>
    <w:rsid w:val="00C06CA3"/>
    <w:rsid w:val="00C06D7F"/>
    <w:rsid w:val="00C06F50"/>
    <w:rsid w:val="00C07161"/>
    <w:rsid w:val="00C075B1"/>
    <w:rsid w:val="00C075CD"/>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17"/>
    <w:rsid w:val="00C23DFD"/>
    <w:rsid w:val="00C23E06"/>
    <w:rsid w:val="00C25FC8"/>
    <w:rsid w:val="00C26588"/>
    <w:rsid w:val="00C265EA"/>
    <w:rsid w:val="00C26E8A"/>
    <w:rsid w:val="00C271D1"/>
    <w:rsid w:val="00C2777D"/>
    <w:rsid w:val="00C27B6C"/>
    <w:rsid w:val="00C3061F"/>
    <w:rsid w:val="00C31457"/>
    <w:rsid w:val="00C31BFE"/>
    <w:rsid w:val="00C31C60"/>
    <w:rsid w:val="00C31C6B"/>
    <w:rsid w:val="00C32030"/>
    <w:rsid w:val="00C327B5"/>
    <w:rsid w:val="00C32AC7"/>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15A"/>
    <w:rsid w:val="00C4066F"/>
    <w:rsid w:val="00C4077A"/>
    <w:rsid w:val="00C40A92"/>
    <w:rsid w:val="00C40F9B"/>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0F01"/>
    <w:rsid w:val="00C515B6"/>
    <w:rsid w:val="00C5193E"/>
    <w:rsid w:val="00C51D99"/>
    <w:rsid w:val="00C52086"/>
    <w:rsid w:val="00C52295"/>
    <w:rsid w:val="00C5272F"/>
    <w:rsid w:val="00C527B3"/>
    <w:rsid w:val="00C52854"/>
    <w:rsid w:val="00C52A24"/>
    <w:rsid w:val="00C52D99"/>
    <w:rsid w:val="00C536D5"/>
    <w:rsid w:val="00C53AC2"/>
    <w:rsid w:val="00C544C8"/>
    <w:rsid w:val="00C54574"/>
    <w:rsid w:val="00C56765"/>
    <w:rsid w:val="00C56A69"/>
    <w:rsid w:val="00C573E7"/>
    <w:rsid w:val="00C57497"/>
    <w:rsid w:val="00C5753C"/>
    <w:rsid w:val="00C576BD"/>
    <w:rsid w:val="00C57816"/>
    <w:rsid w:val="00C605A8"/>
    <w:rsid w:val="00C607C6"/>
    <w:rsid w:val="00C61071"/>
    <w:rsid w:val="00C6112E"/>
    <w:rsid w:val="00C611D3"/>
    <w:rsid w:val="00C612F6"/>
    <w:rsid w:val="00C61989"/>
    <w:rsid w:val="00C619A2"/>
    <w:rsid w:val="00C62047"/>
    <w:rsid w:val="00C6205A"/>
    <w:rsid w:val="00C62292"/>
    <w:rsid w:val="00C62355"/>
    <w:rsid w:val="00C62D98"/>
    <w:rsid w:val="00C632A3"/>
    <w:rsid w:val="00C63437"/>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05C"/>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C9E"/>
    <w:rsid w:val="00C91D8B"/>
    <w:rsid w:val="00C92012"/>
    <w:rsid w:val="00C924CD"/>
    <w:rsid w:val="00C93175"/>
    <w:rsid w:val="00C93240"/>
    <w:rsid w:val="00C940CA"/>
    <w:rsid w:val="00C9424A"/>
    <w:rsid w:val="00C9427A"/>
    <w:rsid w:val="00C94445"/>
    <w:rsid w:val="00C948BF"/>
    <w:rsid w:val="00C94A83"/>
    <w:rsid w:val="00C94B9F"/>
    <w:rsid w:val="00C95376"/>
    <w:rsid w:val="00C955E6"/>
    <w:rsid w:val="00C95B05"/>
    <w:rsid w:val="00C95D9A"/>
    <w:rsid w:val="00C9624A"/>
    <w:rsid w:val="00C96406"/>
    <w:rsid w:val="00C96BBB"/>
    <w:rsid w:val="00C96CEC"/>
    <w:rsid w:val="00C96D04"/>
    <w:rsid w:val="00C970BE"/>
    <w:rsid w:val="00C970C8"/>
    <w:rsid w:val="00CA02E5"/>
    <w:rsid w:val="00CA02FE"/>
    <w:rsid w:val="00CA0513"/>
    <w:rsid w:val="00CA0664"/>
    <w:rsid w:val="00CA1255"/>
    <w:rsid w:val="00CA14B0"/>
    <w:rsid w:val="00CA1743"/>
    <w:rsid w:val="00CA19C6"/>
    <w:rsid w:val="00CA237E"/>
    <w:rsid w:val="00CA331D"/>
    <w:rsid w:val="00CA3910"/>
    <w:rsid w:val="00CA39E9"/>
    <w:rsid w:val="00CA4139"/>
    <w:rsid w:val="00CA42C1"/>
    <w:rsid w:val="00CA47CB"/>
    <w:rsid w:val="00CA5166"/>
    <w:rsid w:val="00CA53FD"/>
    <w:rsid w:val="00CA64E1"/>
    <w:rsid w:val="00CA6943"/>
    <w:rsid w:val="00CA6A0E"/>
    <w:rsid w:val="00CA6A8A"/>
    <w:rsid w:val="00CA6F21"/>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C4D"/>
    <w:rsid w:val="00CC4E78"/>
    <w:rsid w:val="00CC4EEC"/>
    <w:rsid w:val="00CC4F9F"/>
    <w:rsid w:val="00CC51E7"/>
    <w:rsid w:val="00CC565E"/>
    <w:rsid w:val="00CC620F"/>
    <w:rsid w:val="00CC6825"/>
    <w:rsid w:val="00CC6C60"/>
    <w:rsid w:val="00CC70B1"/>
    <w:rsid w:val="00CC718A"/>
    <w:rsid w:val="00CC7433"/>
    <w:rsid w:val="00CC7915"/>
    <w:rsid w:val="00CC7BF3"/>
    <w:rsid w:val="00CC7C6B"/>
    <w:rsid w:val="00CD022F"/>
    <w:rsid w:val="00CD03A8"/>
    <w:rsid w:val="00CD03AD"/>
    <w:rsid w:val="00CD07FD"/>
    <w:rsid w:val="00CD0899"/>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3A2"/>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4C88"/>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7A7"/>
    <w:rsid w:val="00D27B3A"/>
    <w:rsid w:val="00D27E76"/>
    <w:rsid w:val="00D304B1"/>
    <w:rsid w:val="00D30CCE"/>
    <w:rsid w:val="00D311C5"/>
    <w:rsid w:val="00D31692"/>
    <w:rsid w:val="00D32314"/>
    <w:rsid w:val="00D324CF"/>
    <w:rsid w:val="00D325C1"/>
    <w:rsid w:val="00D326F7"/>
    <w:rsid w:val="00D32FDE"/>
    <w:rsid w:val="00D331C2"/>
    <w:rsid w:val="00D3330B"/>
    <w:rsid w:val="00D3334B"/>
    <w:rsid w:val="00D33821"/>
    <w:rsid w:val="00D33884"/>
    <w:rsid w:val="00D33F7A"/>
    <w:rsid w:val="00D3495E"/>
    <w:rsid w:val="00D349AF"/>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015"/>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1D4E"/>
    <w:rsid w:val="00D52566"/>
    <w:rsid w:val="00D526C8"/>
    <w:rsid w:val="00D52C35"/>
    <w:rsid w:val="00D535A9"/>
    <w:rsid w:val="00D53BF4"/>
    <w:rsid w:val="00D53F79"/>
    <w:rsid w:val="00D5428E"/>
    <w:rsid w:val="00D5441B"/>
    <w:rsid w:val="00D54741"/>
    <w:rsid w:val="00D54DCB"/>
    <w:rsid w:val="00D54F2D"/>
    <w:rsid w:val="00D551E2"/>
    <w:rsid w:val="00D55333"/>
    <w:rsid w:val="00D5616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1E7C"/>
    <w:rsid w:val="00D62793"/>
    <w:rsid w:val="00D62B64"/>
    <w:rsid w:val="00D63AE2"/>
    <w:rsid w:val="00D63B47"/>
    <w:rsid w:val="00D63FC3"/>
    <w:rsid w:val="00D6590B"/>
    <w:rsid w:val="00D65C16"/>
    <w:rsid w:val="00D65DA6"/>
    <w:rsid w:val="00D65E11"/>
    <w:rsid w:val="00D65F89"/>
    <w:rsid w:val="00D66274"/>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ACF"/>
    <w:rsid w:val="00D733BD"/>
    <w:rsid w:val="00D73476"/>
    <w:rsid w:val="00D734C6"/>
    <w:rsid w:val="00D73765"/>
    <w:rsid w:val="00D7377C"/>
    <w:rsid w:val="00D7404A"/>
    <w:rsid w:val="00D740D9"/>
    <w:rsid w:val="00D74236"/>
    <w:rsid w:val="00D75062"/>
    <w:rsid w:val="00D75380"/>
    <w:rsid w:val="00D75584"/>
    <w:rsid w:val="00D75CEC"/>
    <w:rsid w:val="00D766BD"/>
    <w:rsid w:val="00D76832"/>
    <w:rsid w:val="00D76906"/>
    <w:rsid w:val="00D76AD6"/>
    <w:rsid w:val="00D76B5E"/>
    <w:rsid w:val="00D76CA3"/>
    <w:rsid w:val="00D77078"/>
    <w:rsid w:val="00D771D8"/>
    <w:rsid w:val="00D7735E"/>
    <w:rsid w:val="00D77C78"/>
    <w:rsid w:val="00D80200"/>
    <w:rsid w:val="00D8046D"/>
    <w:rsid w:val="00D80B1E"/>
    <w:rsid w:val="00D80CDF"/>
    <w:rsid w:val="00D8178E"/>
    <w:rsid w:val="00D818BB"/>
    <w:rsid w:val="00D81DA6"/>
    <w:rsid w:val="00D820FC"/>
    <w:rsid w:val="00D83945"/>
    <w:rsid w:val="00D83C68"/>
    <w:rsid w:val="00D840DA"/>
    <w:rsid w:val="00D84542"/>
    <w:rsid w:val="00D84A24"/>
    <w:rsid w:val="00D8625D"/>
    <w:rsid w:val="00D86901"/>
    <w:rsid w:val="00D86A7B"/>
    <w:rsid w:val="00D8792F"/>
    <w:rsid w:val="00D8795A"/>
    <w:rsid w:val="00D87A7B"/>
    <w:rsid w:val="00D87FF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3C"/>
    <w:rsid w:val="00D94A6A"/>
    <w:rsid w:val="00D95547"/>
    <w:rsid w:val="00D95908"/>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92"/>
    <w:rsid w:val="00DA23E1"/>
    <w:rsid w:val="00DA4EA6"/>
    <w:rsid w:val="00DA5451"/>
    <w:rsid w:val="00DA5D5A"/>
    <w:rsid w:val="00DA62B5"/>
    <w:rsid w:val="00DA649F"/>
    <w:rsid w:val="00DA6698"/>
    <w:rsid w:val="00DA6C21"/>
    <w:rsid w:val="00DA724D"/>
    <w:rsid w:val="00DA72F8"/>
    <w:rsid w:val="00DA758B"/>
    <w:rsid w:val="00DA7A8A"/>
    <w:rsid w:val="00DA7EE1"/>
    <w:rsid w:val="00DB010E"/>
    <w:rsid w:val="00DB02FE"/>
    <w:rsid w:val="00DB0683"/>
    <w:rsid w:val="00DB1D3E"/>
    <w:rsid w:val="00DB27C4"/>
    <w:rsid w:val="00DB2857"/>
    <w:rsid w:val="00DB2950"/>
    <w:rsid w:val="00DB2D98"/>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5AB"/>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87E"/>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45"/>
    <w:rsid w:val="00DE0954"/>
    <w:rsid w:val="00DE0A53"/>
    <w:rsid w:val="00DE0AF9"/>
    <w:rsid w:val="00DE1720"/>
    <w:rsid w:val="00DE18FF"/>
    <w:rsid w:val="00DE2046"/>
    <w:rsid w:val="00DE2757"/>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2D08"/>
    <w:rsid w:val="00DF3708"/>
    <w:rsid w:val="00DF3AB8"/>
    <w:rsid w:val="00DF3B34"/>
    <w:rsid w:val="00DF3DDF"/>
    <w:rsid w:val="00DF41B8"/>
    <w:rsid w:val="00DF4D30"/>
    <w:rsid w:val="00DF5317"/>
    <w:rsid w:val="00DF5353"/>
    <w:rsid w:val="00DF5388"/>
    <w:rsid w:val="00DF5705"/>
    <w:rsid w:val="00DF58E2"/>
    <w:rsid w:val="00DF5941"/>
    <w:rsid w:val="00DF5C6A"/>
    <w:rsid w:val="00DF6109"/>
    <w:rsid w:val="00DF6558"/>
    <w:rsid w:val="00DF690E"/>
    <w:rsid w:val="00DF6A09"/>
    <w:rsid w:val="00DF6C8C"/>
    <w:rsid w:val="00DF7456"/>
    <w:rsid w:val="00DF74F3"/>
    <w:rsid w:val="00DF75AC"/>
    <w:rsid w:val="00DF7D38"/>
    <w:rsid w:val="00DF7FC3"/>
    <w:rsid w:val="00E00853"/>
    <w:rsid w:val="00E0110A"/>
    <w:rsid w:val="00E0152E"/>
    <w:rsid w:val="00E01599"/>
    <w:rsid w:val="00E0179C"/>
    <w:rsid w:val="00E02773"/>
    <w:rsid w:val="00E0288C"/>
    <w:rsid w:val="00E02BA9"/>
    <w:rsid w:val="00E02E87"/>
    <w:rsid w:val="00E0396F"/>
    <w:rsid w:val="00E03C58"/>
    <w:rsid w:val="00E042BB"/>
    <w:rsid w:val="00E04697"/>
    <w:rsid w:val="00E04919"/>
    <w:rsid w:val="00E05573"/>
    <w:rsid w:val="00E0571A"/>
    <w:rsid w:val="00E05E2D"/>
    <w:rsid w:val="00E0606B"/>
    <w:rsid w:val="00E069E3"/>
    <w:rsid w:val="00E06C7C"/>
    <w:rsid w:val="00E076BB"/>
    <w:rsid w:val="00E07943"/>
    <w:rsid w:val="00E07B7F"/>
    <w:rsid w:val="00E1002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6D2"/>
    <w:rsid w:val="00E30A51"/>
    <w:rsid w:val="00E30EE4"/>
    <w:rsid w:val="00E30F82"/>
    <w:rsid w:val="00E31E9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D40"/>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861"/>
    <w:rsid w:val="00E47270"/>
    <w:rsid w:val="00E47A0C"/>
    <w:rsid w:val="00E50D81"/>
    <w:rsid w:val="00E50F51"/>
    <w:rsid w:val="00E50F94"/>
    <w:rsid w:val="00E5154D"/>
    <w:rsid w:val="00E51D9E"/>
    <w:rsid w:val="00E52B67"/>
    <w:rsid w:val="00E5333F"/>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4DA"/>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7EC"/>
    <w:rsid w:val="00E729B9"/>
    <w:rsid w:val="00E73904"/>
    <w:rsid w:val="00E73925"/>
    <w:rsid w:val="00E74111"/>
    <w:rsid w:val="00E745C0"/>
    <w:rsid w:val="00E75068"/>
    <w:rsid w:val="00E75416"/>
    <w:rsid w:val="00E7588F"/>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87A76"/>
    <w:rsid w:val="00E9025B"/>
    <w:rsid w:val="00E9071A"/>
    <w:rsid w:val="00E909CE"/>
    <w:rsid w:val="00E90D60"/>
    <w:rsid w:val="00E91223"/>
    <w:rsid w:val="00E91430"/>
    <w:rsid w:val="00E915FB"/>
    <w:rsid w:val="00E91775"/>
    <w:rsid w:val="00E9259A"/>
    <w:rsid w:val="00E93148"/>
    <w:rsid w:val="00E934C8"/>
    <w:rsid w:val="00E93534"/>
    <w:rsid w:val="00E93F89"/>
    <w:rsid w:val="00E940E8"/>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2C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2E7A"/>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5FA0"/>
    <w:rsid w:val="00EB6D85"/>
    <w:rsid w:val="00EB6E93"/>
    <w:rsid w:val="00EB79EA"/>
    <w:rsid w:val="00EB7FCE"/>
    <w:rsid w:val="00EC0799"/>
    <w:rsid w:val="00EC0B51"/>
    <w:rsid w:val="00EC121F"/>
    <w:rsid w:val="00EC1554"/>
    <w:rsid w:val="00EC1B6F"/>
    <w:rsid w:val="00EC1BF3"/>
    <w:rsid w:val="00EC214E"/>
    <w:rsid w:val="00EC3339"/>
    <w:rsid w:val="00EC3D24"/>
    <w:rsid w:val="00EC3D6D"/>
    <w:rsid w:val="00EC3E8D"/>
    <w:rsid w:val="00EC42F8"/>
    <w:rsid w:val="00EC4989"/>
    <w:rsid w:val="00EC4A1B"/>
    <w:rsid w:val="00EC4CB7"/>
    <w:rsid w:val="00EC4EBE"/>
    <w:rsid w:val="00EC5275"/>
    <w:rsid w:val="00EC76CF"/>
    <w:rsid w:val="00EC77B6"/>
    <w:rsid w:val="00EC7FC7"/>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C7"/>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318"/>
    <w:rsid w:val="00EE738B"/>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3A3"/>
    <w:rsid w:val="00F01516"/>
    <w:rsid w:val="00F0199D"/>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3ED3"/>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2D29"/>
    <w:rsid w:val="00F53542"/>
    <w:rsid w:val="00F53585"/>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69"/>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6DBD"/>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1A9"/>
    <w:rsid w:val="00F87CD9"/>
    <w:rsid w:val="00F87DF1"/>
    <w:rsid w:val="00F90151"/>
    <w:rsid w:val="00F9024D"/>
    <w:rsid w:val="00F904AA"/>
    <w:rsid w:val="00F909D2"/>
    <w:rsid w:val="00F90F37"/>
    <w:rsid w:val="00F91084"/>
    <w:rsid w:val="00F910C0"/>
    <w:rsid w:val="00F914B7"/>
    <w:rsid w:val="00F929A5"/>
    <w:rsid w:val="00F929B7"/>
    <w:rsid w:val="00F9327D"/>
    <w:rsid w:val="00F934CA"/>
    <w:rsid w:val="00F94470"/>
    <w:rsid w:val="00F94AFD"/>
    <w:rsid w:val="00F94D71"/>
    <w:rsid w:val="00F951B6"/>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B1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6CE1"/>
    <w:rsid w:val="00FB700C"/>
    <w:rsid w:val="00FB783D"/>
    <w:rsid w:val="00FB78A1"/>
    <w:rsid w:val="00FB7BCA"/>
    <w:rsid w:val="00FC009E"/>
    <w:rsid w:val="00FC0DC2"/>
    <w:rsid w:val="00FC11E6"/>
    <w:rsid w:val="00FC15B4"/>
    <w:rsid w:val="00FC1815"/>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452"/>
    <w:rsid w:val="00FD0898"/>
    <w:rsid w:val="00FD1465"/>
    <w:rsid w:val="00FD1A28"/>
    <w:rsid w:val="00FD1E3F"/>
    <w:rsid w:val="00FD1E9A"/>
    <w:rsid w:val="00FD2A30"/>
    <w:rsid w:val="00FD34DC"/>
    <w:rsid w:val="00FD4643"/>
    <w:rsid w:val="00FD46C9"/>
    <w:rsid w:val="00FD4D74"/>
    <w:rsid w:val="00FD51C2"/>
    <w:rsid w:val="00FD53CF"/>
    <w:rsid w:val="00FD5481"/>
    <w:rsid w:val="00FD6563"/>
    <w:rsid w:val="00FD6707"/>
    <w:rsid w:val="00FD67F6"/>
    <w:rsid w:val="00FD6EE2"/>
    <w:rsid w:val="00FD6FC4"/>
    <w:rsid w:val="00FD721C"/>
    <w:rsid w:val="00FD79BE"/>
    <w:rsid w:val="00FD7C1D"/>
    <w:rsid w:val="00FD7C41"/>
    <w:rsid w:val="00FE0385"/>
    <w:rsid w:val="00FE07A7"/>
    <w:rsid w:val="00FE0D27"/>
    <w:rsid w:val="00FE0E16"/>
    <w:rsid w:val="00FE139A"/>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A1F"/>
    <w:rsid w:val="00FF7DDF"/>
    <w:rsid w:val="01074072"/>
    <w:rsid w:val="011B766E"/>
    <w:rsid w:val="016E19F6"/>
    <w:rsid w:val="01A24BB7"/>
    <w:rsid w:val="01B3BC1B"/>
    <w:rsid w:val="01C17363"/>
    <w:rsid w:val="01EE7B64"/>
    <w:rsid w:val="0223E19B"/>
    <w:rsid w:val="029E28BD"/>
    <w:rsid w:val="02C7005F"/>
    <w:rsid w:val="02C71D05"/>
    <w:rsid w:val="030811B7"/>
    <w:rsid w:val="031F74A6"/>
    <w:rsid w:val="034FAADE"/>
    <w:rsid w:val="035302CC"/>
    <w:rsid w:val="041733F7"/>
    <w:rsid w:val="042C4E03"/>
    <w:rsid w:val="04453507"/>
    <w:rsid w:val="04F8DF03"/>
    <w:rsid w:val="0525349E"/>
    <w:rsid w:val="05A71347"/>
    <w:rsid w:val="060CDC08"/>
    <w:rsid w:val="0649C5AA"/>
    <w:rsid w:val="065ADC3F"/>
    <w:rsid w:val="06612356"/>
    <w:rsid w:val="06C3EF7F"/>
    <w:rsid w:val="06DDCDA5"/>
    <w:rsid w:val="07752E06"/>
    <w:rsid w:val="08035F50"/>
    <w:rsid w:val="0850B3D2"/>
    <w:rsid w:val="08C7CD04"/>
    <w:rsid w:val="08C90187"/>
    <w:rsid w:val="09003E87"/>
    <w:rsid w:val="0922C587"/>
    <w:rsid w:val="0A4FC840"/>
    <w:rsid w:val="0AA8BEC1"/>
    <w:rsid w:val="0B0C9DBD"/>
    <w:rsid w:val="0B8BA651"/>
    <w:rsid w:val="0BA4E548"/>
    <w:rsid w:val="0BCA4ED4"/>
    <w:rsid w:val="0BEFDCB3"/>
    <w:rsid w:val="0C59B014"/>
    <w:rsid w:val="0C662104"/>
    <w:rsid w:val="0CD54E96"/>
    <w:rsid w:val="0DBE8C14"/>
    <w:rsid w:val="0E1A5CCE"/>
    <w:rsid w:val="0E1AE2A1"/>
    <w:rsid w:val="0E5980BE"/>
    <w:rsid w:val="0E9F67AF"/>
    <w:rsid w:val="0EBF00C2"/>
    <w:rsid w:val="0EFBC802"/>
    <w:rsid w:val="0F117BC5"/>
    <w:rsid w:val="0F19C08C"/>
    <w:rsid w:val="0F3129F1"/>
    <w:rsid w:val="0F4E8629"/>
    <w:rsid w:val="0F5100FC"/>
    <w:rsid w:val="0FB6928F"/>
    <w:rsid w:val="0FB971BC"/>
    <w:rsid w:val="10B06B8C"/>
    <w:rsid w:val="10C763DF"/>
    <w:rsid w:val="1102F5F6"/>
    <w:rsid w:val="11690C5F"/>
    <w:rsid w:val="11E677EB"/>
    <w:rsid w:val="11EB1B57"/>
    <w:rsid w:val="122E87B6"/>
    <w:rsid w:val="124A7ED6"/>
    <w:rsid w:val="12592AA2"/>
    <w:rsid w:val="127DD6E8"/>
    <w:rsid w:val="12D88E2D"/>
    <w:rsid w:val="13220FED"/>
    <w:rsid w:val="133DFBD8"/>
    <w:rsid w:val="13C3E59B"/>
    <w:rsid w:val="13DDD3BA"/>
    <w:rsid w:val="14B5836E"/>
    <w:rsid w:val="14EDC814"/>
    <w:rsid w:val="152DAE3E"/>
    <w:rsid w:val="15895DAF"/>
    <w:rsid w:val="16B016C9"/>
    <w:rsid w:val="170FECC9"/>
    <w:rsid w:val="176FE63E"/>
    <w:rsid w:val="178550F4"/>
    <w:rsid w:val="17B597AB"/>
    <w:rsid w:val="18B372B8"/>
    <w:rsid w:val="18BAED1E"/>
    <w:rsid w:val="1909C92D"/>
    <w:rsid w:val="192397E3"/>
    <w:rsid w:val="19628E1A"/>
    <w:rsid w:val="19A2701F"/>
    <w:rsid w:val="19A5E284"/>
    <w:rsid w:val="1A4C4782"/>
    <w:rsid w:val="1A7124BC"/>
    <w:rsid w:val="1B02B292"/>
    <w:rsid w:val="1B129E2A"/>
    <w:rsid w:val="1B9FCB33"/>
    <w:rsid w:val="1C0AA89B"/>
    <w:rsid w:val="1CF31C72"/>
    <w:rsid w:val="1D38F496"/>
    <w:rsid w:val="1D685762"/>
    <w:rsid w:val="1DAE3FA9"/>
    <w:rsid w:val="1DCD36B5"/>
    <w:rsid w:val="1E4C07C4"/>
    <w:rsid w:val="1E9F75CE"/>
    <w:rsid w:val="1EAA1D9A"/>
    <w:rsid w:val="1EAF0F00"/>
    <w:rsid w:val="1EDC011B"/>
    <w:rsid w:val="1F7E036D"/>
    <w:rsid w:val="1F92270B"/>
    <w:rsid w:val="2018EE40"/>
    <w:rsid w:val="20FEFD16"/>
    <w:rsid w:val="2103811E"/>
    <w:rsid w:val="21C7BE9E"/>
    <w:rsid w:val="21F3408E"/>
    <w:rsid w:val="226A615D"/>
    <w:rsid w:val="23346773"/>
    <w:rsid w:val="2339F2D7"/>
    <w:rsid w:val="23443502"/>
    <w:rsid w:val="23669F6D"/>
    <w:rsid w:val="23E073E7"/>
    <w:rsid w:val="23F7738D"/>
    <w:rsid w:val="240784A7"/>
    <w:rsid w:val="24126054"/>
    <w:rsid w:val="24330821"/>
    <w:rsid w:val="24A57BEE"/>
    <w:rsid w:val="24CE03D2"/>
    <w:rsid w:val="255433B2"/>
    <w:rsid w:val="25C60621"/>
    <w:rsid w:val="26112D16"/>
    <w:rsid w:val="26851FDE"/>
    <w:rsid w:val="26B62E15"/>
    <w:rsid w:val="26C0805F"/>
    <w:rsid w:val="26F6114B"/>
    <w:rsid w:val="27226215"/>
    <w:rsid w:val="27B7FF78"/>
    <w:rsid w:val="281745FC"/>
    <w:rsid w:val="284C8067"/>
    <w:rsid w:val="29AD9B02"/>
    <w:rsid w:val="29FF445E"/>
    <w:rsid w:val="2A093867"/>
    <w:rsid w:val="2A425736"/>
    <w:rsid w:val="2A95F826"/>
    <w:rsid w:val="2B4DEDE4"/>
    <w:rsid w:val="2B90A0CD"/>
    <w:rsid w:val="2BA08F6C"/>
    <w:rsid w:val="2BEB28F9"/>
    <w:rsid w:val="2C166CC5"/>
    <w:rsid w:val="2C6F6C52"/>
    <w:rsid w:val="2CD4E5C2"/>
    <w:rsid w:val="2DA1EBC6"/>
    <w:rsid w:val="2DBA51EB"/>
    <w:rsid w:val="2DC8C9DB"/>
    <w:rsid w:val="2DD249DE"/>
    <w:rsid w:val="2DFE347F"/>
    <w:rsid w:val="2E3255FC"/>
    <w:rsid w:val="2E3DE295"/>
    <w:rsid w:val="2E6740DF"/>
    <w:rsid w:val="2EB5E555"/>
    <w:rsid w:val="2EC07C2E"/>
    <w:rsid w:val="2F71CD79"/>
    <w:rsid w:val="2F9941A7"/>
    <w:rsid w:val="2FA66906"/>
    <w:rsid w:val="2FAE32DD"/>
    <w:rsid w:val="2FBBBF34"/>
    <w:rsid w:val="30065250"/>
    <w:rsid w:val="309E7198"/>
    <w:rsid w:val="30BA2180"/>
    <w:rsid w:val="31878695"/>
    <w:rsid w:val="31975FF3"/>
    <w:rsid w:val="333B943E"/>
    <w:rsid w:val="33B99FD3"/>
    <w:rsid w:val="33F88EE6"/>
    <w:rsid w:val="34BBE9EF"/>
    <w:rsid w:val="35033C01"/>
    <w:rsid w:val="355AC5BD"/>
    <w:rsid w:val="357D97C5"/>
    <w:rsid w:val="3595FF21"/>
    <w:rsid w:val="35B0A738"/>
    <w:rsid w:val="35D9794B"/>
    <w:rsid w:val="36B76F91"/>
    <w:rsid w:val="36D875D5"/>
    <w:rsid w:val="36FB7771"/>
    <w:rsid w:val="37884AAD"/>
    <w:rsid w:val="37C96154"/>
    <w:rsid w:val="38151AF2"/>
    <w:rsid w:val="383EC46F"/>
    <w:rsid w:val="38D98776"/>
    <w:rsid w:val="3961B28C"/>
    <w:rsid w:val="3A16931F"/>
    <w:rsid w:val="3A44BE38"/>
    <w:rsid w:val="3AD5FB4A"/>
    <w:rsid w:val="3B0336CE"/>
    <w:rsid w:val="3B21011E"/>
    <w:rsid w:val="3B2EB020"/>
    <w:rsid w:val="3BB93F48"/>
    <w:rsid w:val="3BBD9531"/>
    <w:rsid w:val="3BC86BCF"/>
    <w:rsid w:val="3CD8B690"/>
    <w:rsid w:val="3D08E841"/>
    <w:rsid w:val="3D1470F5"/>
    <w:rsid w:val="3D4DD333"/>
    <w:rsid w:val="3D75A79F"/>
    <w:rsid w:val="3DD10B38"/>
    <w:rsid w:val="3E208043"/>
    <w:rsid w:val="3E44E06D"/>
    <w:rsid w:val="3E81F529"/>
    <w:rsid w:val="3EE695D1"/>
    <w:rsid w:val="3F4FF197"/>
    <w:rsid w:val="3F6308A1"/>
    <w:rsid w:val="3F9449BE"/>
    <w:rsid w:val="3FC595C4"/>
    <w:rsid w:val="402E122E"/>
    <w:rsid w:val="40C8C3BB"/>
    <w:rsid w:val="40DC6EFC"/>
    <w:rsid w:val="40E83534"/>
    <w:rsid w:val="4122A561"/>
    <w:rsid w:val="41A8E0FB"/>
    <w:rsid w:val="41E03D9D"/>
    <w:rsid w:val="42012D44"/>
    <w:rsid w:val="426DEA8D"/>
    <w:rsid w:val="4291E05D"/>
    <w:rsid w:val="42B0B6B1"/>
    <w:rsid w:val="42E76570"/>
    <w:rsid w:val="432F9634"/>
    <w:rsid w:val="4340810C"/>
    <w:rsid w:val="4356B2A5"/>
    <w:rsid w:val="436B8008"/>
    <w:rsid w:val="43D6D34B"/>
    <w:rsid w:val="444AC23A"/>
    <w:rsid w:val="4465DF13"/>
    <w:rsid w:val="4503ECA6"/>
    <w:rsid w:val="457614C9"/>
    <w:rsid w:val="4592400E"/>
    <w:rsid w:val="45C5A3DB"/>
    <w:rsid w:val="45DE9567"/>
    <w:rsid w:val="45E59332"/>
    <w:rsid w:val="45E743A9"/>
    <w:rsid w:val="46567C80"/>
    <w:rsid w:val="47A497B1"/>
    <w:rsid w:val="484DD7C0"/>
    <w:rsid w:val="48EBD0DB"/>
    <w:rsid w:val="49285B75"/>
    <w:rsid w:val="499007EF"/>
    <w:rsid w:val="4991D5A1"/>
    <w:rsid w:val="4A443D19"/>
    <w:rsid w:val="4C0A131D"/>
    <w:rsid w:val="4C395BC1"/>
    <w:rsid w:val="4C831C77"/>
    <w:rsid w:val="4C916E9B"/>
    <w:rsid w:val="4C9B72EB"/>
    <w:rsid w:val="4CC77BEE"/>
    <w:rsid w:val="4D3F2FA7"/>
    <w:rsid w:val="4D4E2759"/>
    <w:rsid w:val="4D706ACF"/>
    <w:rsid w:val="4E0A803B"/>
    <w:rsid w:val="4E3B5DE1"/>
    <w:rsid w:val="4E885B9B"/>
    <w:rsid w:val="4EA80E2B"/>
    <w:rsid w:val="4F944EE0"/>
    <w:rsid w:val="50174AE5"/>
    <w:rsid w:val="5021942D"/>
    <w:rsid w:val="50347D61"/>
    <w:rsid w:val="5040479D"/>
    <w:rsid w:val="50CC865C"/>
    <w:rsid w:val="51AD3C93"/>
    <w:rsid w:val="522A0A7D"/>
    <w:rsid w:val="5244F9D5"/>
    <w:rsid w:val="52538494"/>
    <w:rsid w:val="53052ADD"/>
    <w:rsid w:val="5387530F"/>
    <w:rsid w:val="538C0006"/>
    <w:rsid w:val="539B6563"/>
    <w:rsid w:val="53E4F84D"/>
    <w:rsid w:val="54A44937"/>
    <w:rsid w:val="54AABF59"/>
    <w:rsid w:val="54B1DF12"/>
    <w:rsid w:val="550AC827"/>
    <w:rsid w:val="55C51E6C"/>
    <w:rsid w:val="5618FB19"/>
    <w:rsid w:val="571262D8"/>
    <w:rsid w:val="5732F10A"/>
    <w:rsid w:val="57E573D9"/>
    <w:rsid w:val="5851C5C7"/>
    <w:rsid w:val="58529BFA"/>
    <w:rsid w:val="58536623"/>
    <w:rsid w:val="586E37A6"/>
    <w:rsid w:val="58B66A86"/>
    <w:rsid w:val="594FA05F"/>
    <w:rsid w:val="5A253728"/>
    <w:rsid w:val="5A32C1B8"/>
    <w:rsid w:val="5A6B7211"/>
    <w:rsid w:val="5AC94544"/>
    <w:rsid w:val="5B407698"/>
    <w:rsid w:val="5B41CBD9"/>
    <w:rsid w:val="5B5BE91F"/>
    <w:rsid w:val="5B5C88B1"/>
    <w:rsid w:val="5B6B9906"/>
    <w:rsid w:val="5BB1C562"/>
    <w:rsid w:val="5BDDAF4F"/>
    <w:rsid w:val="5BE13E7D"/>
    <w:rsid w:val="5C86AD42"/>
    <w:rsid w:val="5CCFAF79"/>
    <w:rsid w:val="5CFFD457"/>
    <w:rsid w:val="5D03CD0A"/>
    <w:rsid w:val="5D2AF304"/>
    <w:rsid w:val="5D3A24C3"/>
    <w:rsid w:val="5D901763"/>
    <w:rsid w:val="5D9485C6"/>
    <w:rsid w:val="5DAF9A0E"/>
    <w:rsid w:val="5DCD0409"/>
    <w:rsid w:val="5DCFF2E8"/>
    <w:rsid w:val="5DD18A2F"/>
    <w:rsid w:val="5E268BDE"/>
    <w:rsid w:val="5E7452B0"/>
    <w:rsid w:val="5F0203EE"/>
    <w:rsid w:val="5F42D745"/>
    <w:rsid w:val="5F4B7FAB"/>
    <w:rsid w:val="6015688B"/>
    <w:rsid w:val="601D2E00"/>
    <w:rsid w:val="60A6047F"/>
    <w:rsid w:val="60B44648"/>
    <w:rsid w:val="60D6564E"/>
    <w:rsid w:val="60EF77DA"/>
    <w:rsid w:val="614078F5"/>
    <w:rsid w:val="6157D976"/>
    <w:rsid w:val="6158BBE4"/>
    <w:rsid w:val="623273AD"/>
    <w:rsid w:val="629FEFF6"/>
    <w:rsid w:val="630F4AD0"/>
    <w:rsid w:val="632587A5"/>
    <w:rsid w:val="63316C96"/>
    <w:rsid w:val="63E918EA"/>
    <w:rsid w:val="63EEEB21"/>
    <w:rsid w:val="64179AF2"/>
    <w:rsid w:val="64B26020"/>
    <w:rsid w:val="64C15F1E"/>
    <w:rsid w:val="65187250"/>
    <w:rsid w:val="66032CD2"/>
    <w:rsid w:val="66931F88"/>
    <w:rsid w:val="66FD2703"/>
    <w:rsid w:val="672816CC"/>
    <w:rsid w:val="675AD386"/>
    <w:rsid w:val="677594AA"/>
    <w:rsid w:val="68C373C8"/>
    <w:rsid w:val="68C66425"/>
    <w:rsid w:val="69006704"/>
    <w:rsid w:val="694792D8"/>
    <w:rsid w:val="6971226E"/>
    <w:rsid w:val="69831139"/>
    <w:rsid w:val="6A6E6C97"/>
    <w:rsid w:val="6ABDDFC7"/>
    <w:rsid w:val="6AD7B287"/>
    <w:rsid w:val="6B077655"/>
    <w:rsid w:val="6BBF8DC0"/>
    <w:rsid w:val="6BFDB0C1"/>
    <w:rsid w:val="6C097300"/>
    <w:rsid w:val="6C09EC35"/>
    <w:rsid w:val="6C291893"/>
    <w:rsid w:val="6C3C6F8E"/>
    <w:rsid w:val="6D21C20F"/>
    <w:rsid w:val="6D3EAC37"/>
    <w:rsid w:val="6D91242F"/>
    <w:rsid w:val="6DAF75FC"/>
    <w:rsid w:val="6DD6CD73"/>
    <w:rsid w:val="6E07B99D"/>
    <w:rsid w:val="6E4BC577"/>
    <w:rsid w:val="6F6A78EF"/>
    <w:rsid w:val="6F919A38"/>
    <w:rsid w:val="70178510"/>
    <w:rsid w:val="7048AC84"/>
    <w:rsid w:val="708A2D8A"/>
    <w:rsid w:val="7096C741"/>
    <w:rsid w:val="7136F4DF"/>
    <w:rsid w:val="7148BA73"/>
    <w:rsid w:val="72099723"/>
    <w:rsid w:val="7283BCC0"/>
    <w:rsid w:val="72992D50"/>
    <w:rsid w:val="7358B6BA"/>
    <w:rsid w:val="73622540"/>
    <w:rsid w:val="73912792"/>
    <w:rsid w:val="73DAC46E"/>
    <w:rsid w:val="73E6F80F"/>
    <w:rsid w:val="7410A6E2"/>
    <w:rsid w:val="74F6AFE9"/>
    <w:rsid w:val="75050621"/>
    <w:rsid w:val="751AC46A"/>
    <w:rsid w:val="75E15D83"/>
    <w:rsid w:val="76001DD6"/>
    <w:rsid w:val="766A7ED6"/>
    <w:rsid w:val="76A6ED5A"/>
    <w:rsid w:val="76F162A4"/>
    <w:rsid w:val="76FA3A47"/>
    <w:rsid w:val="772D7292"/>
    <w:rsid w:val="77ABB0FB"/>
    <w:rsid w:val="77D3402A"/>
    <w:rsid w:val="77F102DF"/>
    <w:rsid w:val="78466EDD"/>
    <w:rsid w:val="78733A52"/>
    <w:rsid w:val="78B54F3C"/>
    <w:rsid w:val="78BBF85C"/>
    <w:rsid w:val="78C322D8"/>
    <w:rsid w:val="78E7F502"/>
    <w:rsid w:val="791DA65D"/>
    <w:rsid w:val="79308986"/>
    <w:rsid w:val="799489CF"/>
    <w:rsid w:val="79A52F8C"/>
    <w:rsid w:val="79AD2FE4"/>
    <w:rsid w:val="7AAD5E53"/>
    <w:rsid w:val="7B6239B5"/>
    <w:rsid w:val="7BA49172"/>
    <w:rsid w:val="7BB211AE"/>
    <w:rsid w:val="7BC6A575"/>
    <w:rsid w:val="7C26E6DF"/>
    <w:rsid w:val="7C2D2C43"/>
    <w:rsid w:val="7C2F88D5"/>
    <w:rsid w:val="7C43A34F"/>
    <w:rsid w:val="7C7F4F57"/>
    <w:rsid w:val="7CD1E724"/>
    <w:rsid w:val="7CF66721"/>
    <w:rsid w:val="7D09BBAF"/>
    <w:rsid w:val="7D6075BD"/>
    <w:rsid w:val="7D92ACDC"/>
    <w:rsid w:val="7DE891E2"/>
    <w:rsid w:val="7EE3113F"/>
    <w:rsid w:val="7F2824D5"/>
    <w:rsid w:val="7F2EF1C6"/>
    <w:rsid w:val="7F60A031"/>
    <w:rsid w:val="7FBB348A"/>
    <w:rsid w:val="7FC48DF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676CC92-ACFE-48B9-9937-CA4AB7D1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paragraph" w:customStyle="1" w:styleId="paragraph">
    <w:name w:val="paragraph"/>
    <w:basedOn w:val="prastasis"/>
    <w:rsid w:val="006B52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6B5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25670BE377154BAD1C9BBF22B81D14" ma:contentTypeVersion="22" ma:contentTypeDescription="Create a new document." ma:contentTypeScope="" ma:versionID="7de06d950943bac3754fddf9f56753f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e8472016f60788431f26510ef28d6ad5"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4A7EF94F-2A21-4756-BB2E-EAE82CB3D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3796</Words>
  <Characters>27712</Characters>
  <Application>Microsoft Office Word</Application>
  <DocSecurity>0</DocSecurity>
  <Lines>602</Lines>
  <Paragraphs>238</Paragraphs>
  <ScaleCrop>false</ScaleCrop>
  <Company/>
  <LinksUpToDate>false</LinksUpToDate>
  <CharactersWithSpaces>31270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Elžbieta Taločkaitė</cp:lastModifiedBy>
  <cp:revision>1876</cp:revision>
  <cp:lastPrinted>2025-03-02T21:45:00Z</cp:lastPrinted>
  <dcterms:created xsi:type="dcterms:W3CDTF">2026-02-12T17:45:00Z</dcterms:created>
  <dcterms:modified xsi:type="dcterms:W3CDTF">2026-06-19T06:39:00Z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