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C4A8B" w14:textId="77777777" w:rsidR="00EF5F4A" w:rsidRDefault="00EF5F4A" w:rsidP="00EF5F4A">
      <w:pPr>
        <w:spacing w:after="0"/>
        <w:ind w:right="111"/>
        <w:jc w:val="right"/>
        <w:rPr>
          <w:rFonts w:ascii="Times New Roman" w:hAnsi="Times New Roman" w:cs="Times New Roman"/>
          <w:sz w:val="24"/>
          <w:szCs w:val="24"/>
        </w:rPr>
      </w:pPr>
      <w:r w:rsidRPr="00027B1A">
        <w:rPr>
          <w:rFonts w:ascii="Times New Roman" w:hAnsi="Times New Roman" w:cs="Times New Roman"/>
          <w:sz w:val="24"/>
          <w:szCs w:val="24"/>
        </w:rPr>
        <w:t>Konkurso sąlygų aprašo</w:t>
      </w:r>
    </w:p>
    <w:p w14:paraId="41A22FBA" w14:textId="31AAD829" w:rsidR="00EF5F4A" w:rsidRDefault="00EF5F4A" w:rsidP="00EF5F4A">
      <w:pPr>
        <w:tabs>
          <w:tab w:val="left" w:pos="12049"/>
        </w:tabs>
        <w:spacing w:after="0"/>
        <w:ind w:right="111"/>
        <w:rPr>
          <w:rFonts w:ascii="Times New Roman" w:hAnsi="Times New Roman" w:cs="Times New Roman"/>
          <w:sz w:val="24"/>
          <w:szCs w:val="24"/>
        </w:rPr>
      </w:pPr>
      <w:r>
        <w:rPr>
          <w:rFonts w:ascii="Times New Roman" w:hAnsi="Times New Roman" w:cs="Times New Roman"/>
          <w:sz w:val="24"/>
          <w:szCs w:val="24"/>
        </w:rPr>
        <w:tab/>
        <w:t xml:space="preserve"> 3</w:t>
      </w:r>
      <w:r w:rsidRPr="00027B1A">
        <w:rPr>
          <w:rFonts w:ascii="Times New Roman" w:hAnsi="Times New Roman" w:cs="Times New Roman"/>
          <w:sz w:val="24"/>
          <w:szCs w:val="24"/>
        </w:rPr>
        <w:t xml:space="preserve"> priedas</w:t>
      </w:r>
    </w:p>
    <w:p w14:paraId="229FFF5C" w14:textId="77777777" w:rsidR="00EF5F4A" w:rsidRDefault="00EF5F4A" w:rsidP="00363A36">
      <w:pPr>
        <w:tabs>
          <w:tab w:val="left" w:pos="3119"/>
        </w:tabs>
        <w:spacing w:after="0" w:line="276" w:lineRule="auto"/>
        <w:jc w:val="center"/>
        <w:rPr>
          <w:rFonts w:ascii="Times New Roman" w:hAnsi="Times New Roman" w:cs="Times New Roman"/>
          <w:b/>
          <w:bCs/>
          <w:sz w:val="24"/>
          <w:szCs w:val="24"/>
        </w:rPr>
      </w:pPr>
    </w:p>
    <w:p w14:paraId="3EE81DFE" w14:textId="5D3703F7" w:rsidR="00E60297" w:rsidRDefault="00E60297" w:rsidP="00363A36">
      <w:pPr>
        <w:tabs>
          <w:tab w:val="left" w:pos="3119"/>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II PIRKIMO DALIS</w:t>
      </w:r>
    </w:p>
    <w:p w14:paraId="7DCCE895" w14:textId="3D4B56CE" w:rsidR="00B84354" w:rsidRPr="00DE1711" w:rsidRDefault="004E2FB8" w:rsidP="00E60297">
      <w:pPr>
        <w:tabs>
          <w:tab w:val="left" w:pos="3119"/>
        </w:tabs>
        <w:spacing w:after="0" w:line="276" w:lineRule="auto"/>
        <w:jc w:val="center"/>
        <w:rPr>
          <w:rFonts w:ascii="Times New Roman" w:hAnsi="Times New Roman" w:cs="Times New Roman"/>
          <w:b/>
          <w:bCs/>
          <w:sz w:val="24"/>
          <w:szCs w:val="24"/>
        </w:rPr>
      </w:pPr>
      <w:r w:rsidRPr="00DE1711">
        <w:rPr>
          <w:rFonts w:ascii="Times New Roman" w:hAnsi="Times New Roman" w:cs="Times New Roman"/>
          <w:b/>
          <w:bCs/>
          <w:sz w:val="24"/>
          <w:szCs w:val="24"/>
        </w:rPr>
        <w:t xml:space="preserve">SĖDIMŲ MINKŠTŲ BALDŲ </w:t>
      </w:r>
      <w:r w:rsidR="00B84354" w:rsidRPr="00DE1711">
        <w:rPr>
          <w:rFonts w:ascii="Times New Roman" w:hAnsi="Times New Roman" w:cs="Times New Roman"/>
          <w:b/>
          <w:bCs/>
          <w:sz w:val="24"/>
          <w:szCs w:val="24"/>
        </w:rPr>
        <w:t>TECHNINĖ SPECIFIKACIJA</w:t>
      </w:r>
    </w:p>
    <w:p w14:paraId="1B0AA661" w14:textId="77777777" w:rsidR="00826309" w:rsidRPr="00DE1711" w:rsidRDefault="00826309" w:rsidP="00363A36">
      <w:pPr>
        <w:spacing w:after="0" w:line="276" w:lineRule="auto"/>
        <w:jc w:val="center"/>
        <w:rPr>
          <w:rFonts w:ascii="Times New Roman" w:hAnsi="Times New Roman" w:cs="Times New Roman"/>
          <w:b/>
          <w:bCs/>
          <w:sz w:val="24"/>
          <w:szCs w:val="24"/>
        </w:rPr>
      </w:pPr>
    </w:p>
    <w:p w14:paraId="11137521" w14:textId="391FB37E" w:rsidR="005D0B6E" w:rsidRPr="00DE1711" w:rsidRDefault="00D52D9D" w:rsidP="00D52D9D">
      <w:pPr>
        <w:pStyle w:val="Sraopastraipa"/>
        <w:tabs>
          <w:tab w:val="left" w:pos="5670"/>
        </w:tabs>
        <w:spacing w:after="0" w:line="276"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sidR="00F47A43" w:rsidRPr="00DE1711">
        <w:rPr>
          <w:rFonts w:ascii="Times New Roman" w:hAnsi="Times New Roman" w:cs="Times New Roman"/>
          <w:b/>
          <w:bCs/>
          <w:sz w:val="24"/>
          <w:szCs w:val="24"/>
        </w:rPr>
        <w:t>BENDROSIOS NUOSTATOS</w:t>
      </w:r>
    </w:p>
    <w:p w14:paraId="17805485" w14:textId="77777777" w:rsidR="00742D49" w:rsidRPr="00DE1711" w:rsidRDefault="00742D49" w:rsidP="00742D49">
      <w:pPr>
        <w:pStyle w:val="Sraopastraipa"/>
        <w:spacing w:after="0" w:line="276" w:lineRule="auto"/>
        <w:ind w:left="1080"/>
        <w:rPr>
          <w:rFonts w:ascii="Times New Roman" w:hAnsi="Times New Roman" w:cs="Times New Roman"/>
          <w:b/>
          <w:bCs/>
          <w:sz w:val="24"/>
          <w:szCs w:val="24"/>
        </w:rPr>
      </w:pPr>
    </w:p>
    <w:p w14:paraId="5F2C6F75" w14:textId="10C65391" w:rsidR="00D1413C" w:rsidRPr="00DE1711" w:rsidRDefault="00D1413C" w:rsidP="0072566F">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Pirkimo objektas – sėdimų minkštų baldų </w:t>
      </w:r>
      <w:r w:rsidR="000D10A4">
        <w:rPr>
          <w:rFonts w:ascii="Times New Roman" w:eastAsia="Times New Roman" w:hAnsi="Times New Roman" w:cs="Times New Roman"/>
          <w:sz w:val="24"/>
          <w:szCs w:val="24"/>
        </w:rPr>
        <w:t xml:space="preserve">(toliau – Prekės) </w:t>
      </w:r>
      <w:r w:rsidRPr="00DE1711">
        <w:rPr>
          <w:rFonts w:ascii="Times New Roman" w:eastAsia="Times New Roman" w:hAnsi="Times New Roman" w:cs="Times New Roman"/>
          <w:sz w:val="24"/>
          <w:szCs w:val="24"/>
        </w:rPr>
        <w:t>pagaminimas, pristatymas, užnešimas</w:t>
      </w:r>
      <w:r w:rsidR="00E60297">
        <w:rPr>
          <w:rFonts w:ascii="Times New Roman" w:eastAsia="Times New Roman" w:hAnsi="Times New Roman" w:cs="Times New Roman"/>
          <w:sz w:val="24"/>
          <w:szCs w:val="24"/>
        </w:rPr>
        <w:t xml:space="preserve"> (aukščiausiai į 2-ą aukštą)</w:t>
      </w:r>
      <w:r w:rsidRPr="00DE1711">
        <w:rPr>
          <w:rFonts w:ascii="Times New Roman" w:eastAsia="Times New Roman" w:hAnsi="Times New Roman" w:cs="Times New Roman"/>
          <w:sz w:val="24"/>
          <w:szCs w:val="24"/>
        </w:rPr>
        <w:t xml:space="preserve">, surinkimas, pastatymas ir, jei reikalinga, tvirtinimas objekte pagal pateiktą </w:t>
      </w:r>
      <w:r w:rsidR="00C36117" w:rsidRPr="00C36117">
        <w:rPr>
          <w:rFonts w:ascii="Times New Roman" w:eastAsia="Times New Roman" w:hAnsi="Times New Roman" w:cs="Times New Roman"/>
          <w:sz w:val="24"/>
          <w:szCs w:val="24"/>
        </w:rPr>
        <w:t xml:space="preserve">Konkurso sąlygų aprašo 4 priedą </w:t>
      </w:r>
      <w:r w:rsidR="00C36117">
        <w:rPr>
          <w:rFonts w:ascii="Times New Roman" w:eastAsia="Times New Roman" w:hAnsi="Times New Roman" w:cs="Times New Roman"/>
          <w:sz w:val="24"/>
          <w:szCs w:val="24"/>
        </w:rPr>
        <w:t xml:space="preserve">- </w:t>
      </w:r>
      <w:r w:rsidRPr="00DE1711">
        <w:rPr>
          <w:rFonts w:ascii="Times New Roman" w:eastAsia="Times New Roman" w:hAnsi="Times New Roman" w:cs="Times New Roman"/>
          <w:sz w:val="24"/>
          <w:szCs w:val="24"/>
        </w:rPr>
        <w:t>interjero projektą</w:t>
      </w:r>
      <w:r w:rsidR="0072566F">
        <w:rPr>
          <w:rFonts w:ascii="Times New Roman" w:eastAsia="Times New Roman" w:hAnsi="Times New Roman" w:cs="Times New Roman"/>
          <w:sz w:val="24"/>
          <w:szCs w:val="24"/>
        </w:rPr>
        <w:t xml:space="preserve"> (toliau – interjero projektas)</w:t>
      </w:r>
      <w:r w:rsidR="00C36117">
        <w:rPr>
          <w:rFonts w:ascii="Times New Roman" w:eastAsia="Times New Roman" w:hAnsi="Times New Roman" w:cs="Times New Roman"/>
          <w:sz w:val="24"/>
          <w:szCs w:val="24"/>
        </w:rPr>
        <w:t xml:space="preserve">, </w:t>
      </w:r>
      <w:r w:rsidRPr="00DE1711">
        <w:rPr>
          <w:rFonts w:ascii="Times New Roman" w:eastAsia="Times New Roman" w:hAnsi="Times New Roman" w:cs="Times New Roman"/>
          <w:sz w:val="24"/>
          <w:szCs w:val="24"/>
        </w:rPr>
        <w:t xml:space="preserve"> adresu Taikos pr. 70, Klaipėda. </w:t>
      </w:r>
      <w:r w:rsidR="000D10A4">
        <w:rPr>
          <w:rFonts w:ascii="Times New Roman" w:eastAsia="Times New Roman" w:hAnsi="Times New Roman" w:cs="Times New Roman"/>
          <w:sz w:val="24"/>
          <w:szCs w:val="24"/>
        </w:rPr>
        <w:t>Prekės</w:t>
      </w:r>
      <w:r w:rsidR="000D10A4" w:rsidRPr="00DE1711">
        <w:rPr>
          <w:rFonts w:ascii="Times New Roman" w:eastAsia="Times New Roman" w:hAnsi="Times New Roman" w:cs="Times New Roman"/>
          <w:sz w:val="24"/>
          <w:szCs w:val="24"/>
        </w:rPr>
        <w:t xml:space="preserve"> </w:t>
      </w:r>
      <w:r w:rsidRPr="00DE1711">
        <w:rPr>
          <w:rFonts w:ascii="Times New Roman" w:eastAsia="Times New Roman" w:hAnsi="Times New Roman" w:cs="Times New Roman"/>
          <w:sz w:val="24"/>
          <w:szCs w:val="24"/>
        </w:rPr>
        <w:t xml:space="preserve">turi atitikti </w:t>
      </w:r>
      <w:r w:rsidR="005C6081">
        <w:rPr>
          <w:rFonts w:ascii="Times New Roman" w:eastAsia="Times New Roman" w:hAnsi="Times New Roman" w:cs="Times New Roman"/>
          <w:sz w:val="24"/>
          <w:szCs w:val="24"/>
        </w:rPr>
        <w:t xml:space="preserve">interjero </w:t>
      </w:r>
      <w:r w:rsidRPr="00DE1711">
        <w:rPr>
          <w:rFonts w:ascii="Times New Roman" w:eastAsia="Times New Roman" w:hAnsi="Times New Roman" w:cs="Times New Roman"/>
          <w:sz w:val="24"/>
          <w:szCs w:val="24"/>
        </w:rPr>
        <w:t xml:space="preserve">projekto stilistiką, formas, proporcijas, spalvinę gamą ir numatytą funkcinę paskirtį. </w:t>
      </w:r>
    </w:p>
    <w:p w14:paraId="59E09297" w14:textId="77777777" w:rsidR="005C6081" w:rsidRDefault="00D1413C" w:rsidP="0072566F">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Vis</w:t>
      </w:r>
      <w:r w:rsidR="000D10A4">
        <w:rPr>
          <w:rFonts w:ascii="Times New Roman" w:eastAsia="Times New Roman" w:hAnsi="Times New Roman" w:cs="Times New Roman"/>
          <w:sz w:val="24"/>
          <w:szCs w:val="24"/>
        </w:rPr>
        <w:t>os</w:t>
      </w:r>
      <w:r w:rsidRPr="00DE1711">
        <w:rPr>
          <w:rFonts w:ascii="Times New Roman" w:eastAsia="Times New Roman" w:hAnsi="Times New Roman" w:cs="Times New Roman"/>
          <w:sz w:val="24"/>
          <w:szCs w:val="24"/>
        </w:rPr>
        <w:t xml:space="preserve"> </w:t>
      </w:r>
      <w:r w:rsidR="000D10A4">
        <w:rPr>
          <w:rFonts w:ascii="Times New Roman" w:eastAsia="Times New Roman" w:hAnsi="Times New Roman" w:cs="Times New Roman"/>
          <w:sz w:val="24"/>
          <w:szCs w:val="24"/>
        </w:rPr>
        <w:t>Prekės</w:t>
      </w:r>
      <w:r w:rsidR="000D10A4" w:rsidRPr="00DE1711">
        <w:rPr>
          <w:rFonts w:ascii="Times New Roman" w:eastAsia="Times New Roman" w:hAnsi="Times New Roman" w:cs="Times New Roman"/>
          <w:sz w:val="24"/>
          <w:szCs w:val="24"/>
        </w:rPr>
        <w:t xml:space="preserve"> </w:t>
      </w:r>
      <w:r w:rsidRPr="00DE1711">
        <w:rPr>
          <w:rFonts w:ascii="Times New Roman" w:eastAsia="Times New Roman" w:hAnsi="Times New Roman" w:cs="Times New Roman"/>
          <w:sz w:val="24"/>
          <w:szCs w:val="24"/>
        </w:rPr>
        <w:t>turi būti nauj</w:t>
      </w:r>
      <w:r w:rsidR="000D10A4">
        <w:rPr>
          <w:rFonts w:ascii="Times New Roman" w:eastAsia="Times New Roman" w:hAnsi="Times New Roman" w:cs="Times New Roman"/>
          <w:sz w:val="24"/>
          <w:szCs w:val="24"/>
        </w:rPr>
        <w:t>os</w:t>
      </w:r>
      <w:r w:rsidRPr="00DE1711">
        <w:rPr>
          <w:rFonts w:ascii="Times New Roman" w:eastAsia="Times New Roman" w:hAnsi="Times New Roman" w:cs="Times New Roman"/>
          <w:sz w:val="24"/>
          <w:szCs w:val="24"/>
        </w:rPr>
        <w:t>, nenaudot</w:t>
      </w:r>
      <w:r w:rsidR="000D10A4">
        <w:rPr>
          <w:rFonts w:ascii="Times New Roman" w:eastAsia="Times New Roman" w:hAnsi="Times New Roman" w:cs="Times New Roman"/>
          <w:sz w:val="24"/>
          <w:szCs w:val="24"/>
        </w:rPr>
        <w:t>os</w:t>
      </w:r>
      <w:r w:rsidRPr="00DE1711">
        <w:rPr>
          <w:rFonts w:ascii="Times New Roman" w:eastAsia="Times New Roman" w:hAnsi="Times New Roman" w:cs="Times New Roman"/>
          <w:sz w:val="24"/>
          <w:szCs w:val="24"/>
        </w:rPr>
        <w:t>, be išorinių defektų, pagamint</w:t>
      </w:r>
      <w:r w:rsidR="000D10A4">
        <w:rPr>
          <w:rFonts w:ascii="Times New Roman" w:eastAsia="Times New Roman" w:hAnsi="Times New Roman" w:cs="Times New Roman"/>
          <w:sz w:val="24"/>
          <w:szCs w:val="24"/>
        </w:rPr>
        <w:t>os</w:t>
      </w:r>
      <w:r w:rsidRPr="00DE1711">
        <w:rPr>
          <w:rFonts w:ascii="Times New Roman" w:eastAsia="Times New Roman" w:hAnsi="Times New Roman" w:cs="Times New Roman"/>
          <w:sz w:val="24"/>
          <w:szCs w:val="24"/>
        </w:rPr>
        <w:t xml:space="preserve"> iš kokybiškų, viešosios paskirties interjerui tinkamų medžiagų.</w:t>
      </w:r>
    </w:p>
    <w:p w14:paraId="16A2ABEB" w14:textId="77777777" w:rsidR="005C6081" w:rsidRDefault="0008206B" w:rsidP="005C6081">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Tiekėjas </w:t>
      </w:r>
      <w:r w:rsidRPr="0008206B">
        <w:rPr>
          <w:rFonts w:ascii="Times New Roman" w:eastAsia="Times New Roman" w:hAnsi="Times New Roman" w:cs="Times New Roman"/>
          <w:sz w:val="24"/>
          <w:szCs w:val="24"/>
        </w:rPr>
        <w:t xml:space="preserve">privalo užtikrinti, kad </w:t>
      </w:r>
      <w:r>
        <w:rPr>
          <w:rFonts w:ascii="Times New Roman" w:eastAsia="Times New Roman" w:hAnsi="Times New Roman" w:cs="Times New Roman"/>
          <w:sz w:val="24"/>
          <w:szCs w:val="24"/>
        </w:rPr>
        <w:t xml:space="preserve">Prekės </w:t>
      </w:r>
      <w:r w:rsidRPr="0008206B">
        <w:rPr>
          <w:rFonts w:ascii="Times New Roman" w:eastAsia="Times New Roman" w:hAnsi="Times New Roman" w:cs="Times New Roman"/>
          <w:sz w:val="24"/>
          <w:szCs w:val="24"/>
        </w:rPr>
        <w:t>būtų pagamint</w:t>
      </w:r>
      <w:r>
        <w:rPr>
          <w:rFonts w:ascii="Times New Roman" w:eastAsia="Times New Roman" w:hAnsi="Times New Roman" w:cs="Times New Roman"/>
          <w:sz w:val="24"/>
          <w:szCs w:val="24"/>
        </w:rPr>
        <w:t>os</w:t>
      </w:r>
      <w:r w:rsidRPr="0008206B">
        <w:rPr>
          <w:rFonts w:ascii="Times New Roman" w:eastAsia="Times New Roman" w:hAnsi="Times New Roman" w:cs="Times New Roman"/>
          <w:sz w:val="24"/>
          <w:szCs w:val="24"/>
        </w:rPr>
        <w:t xml:space="preserve"> ir sumontuot</w:t>
      </w:r>
      <w:r>
        <w:rPr>
          <w:rFonts w:ascii="Times New Roman" w:eastAsia="Times New Roman" w:hAnsi="Times New Roman" w:cs="Times New Roman"/>
          <w:sz w:val="24"/>
          <w:szCs w:val="24"/>
        </w:rPr>
        <w:t>os</w:t>
      </w:r>
      <w:r w:rsidRPr="0008206B">
        <w:rPr>
          <w:rFonts w:ascii="Times New Roman" w:eastAsia="Times New Roman" w:hAnsi="Times New Roman" w:cs="Times New Roman"/>
          <w:sz w:val="24"/>
          <w:szCs w:val="24"/>
        </w:rPr>
        <w:t xml:space="preserve"> erdvėje laikantis universalaus dizaino principų, siekiant sukurti aplinką, kuria galėtų savarankiškai ir oriai naudotis visi lankytojai, nepriklausomai nuo jų fizinių gebėjimų ar amžiaus.</w:t>
      </w:r>
      <w:r>
        <w:rPr>
          <w:rFonts w:ascii="Times New Roman" w:eastAsia="Times New Roman" w:hAnsi="Times New Roman" w:cs="Times New Roman"/>
          <w:sz w:val="24"/>
          <w:szCs w:val="24"/>
        </w:rPr>
        <w:t xml:space="preserve"> </w:t>
      </w:r>
    </w:p>
    <w:p w14:paraId="16146E81" w14:textId="28E00C81" w:rsidR="005C6081" w:rsidRDefault="005C6081" w:rsidP="005C6081">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sidRPr="005C6081">
        <w:rPr>
          <w:rFonts w:ascii="Times New Roman" w:eastAsia="Times New Roman" w:hAnsi="Times New Roman" w:cs="Times New Roman"/>
          <w:sz w:val="24"/>
          <w:szCs w:val="24"/>
        </w:rPr>
        <w:t>Gaminamos Prekės turi būti pritaikytos įvairių fizinių poreikių turintiems asmenims. Bent dalis Prekių turi turėti patogias atramas rankoms (porankius), palengvinančius atsisėdimą ir atsistojimą senyvo amžiaus asmenims ar asmenims su judėjimo negalia.</w:t>
      </w:r>
    </w:p>
    <w:p w14:paraId="437D45EC" w14:textId="147C0B79" w:rsidR="007612FA" w:rsidRPr="005C6081" w:rsidRDefault="007612FA" w:rsidP="005C6081">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sidRPr="005C6081">
        <w:rPr>
          <w:rFonts w:ascii="Times New Roman" w:eastAsia="Times New Roman" w:hAnsi="Times New Roman" w:cs="Times New Roman"/>
          <w:sz w:val="24"/>
          <w:szCs w:val="24"/>
        </w:rPr>
        <w:t xml:space="preserve">Prekių gamybos ir pristatymo terminas: </w:t>
      </w:r>
      <w:r w:rsidR="00771B1B" w:rsidRPr="00771B1B">
        <w:rPr>
          <w:rFonts w:ascii="Times New Roman" w:eastAsia="Times New Roman" w:hAnsi="Times New Roman" w:cs="Times New Roman"/>
          <w:b/>
          <w:bCs/>
          <w:sz w:val="24"/>
          <w:szCs w:val="24"/>
        </w:rPr>
        <w:t>ne vėliau kaip per 2 mėnesius nuo Sutarties įsigaliojimo dienos.</w:t>
      </w:r>
    </w:p>
    <w:p w14:paraId="51AABBFB" w14:textId="558EFE5F" w:rsidR="00D1413C" w:rsidRPr="00DE1711" w:rsidRDefault="000D10A4" w:rsidP="0072566F">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Prekėm</w:t>
      </w:r>
      <w:r w:rsidRPr="00DE1711">
        <w:rPr>
          <w:rFonts w:ascii="Times New Roman" w:eastAsia="Times New Roman" w:hAnsi="Times New Roman" w:cs="Times New Roman"/>
          <w:sz w:val="24"/>
          <w:szCs w:val="24"/>
        </w:rPr>
        <w:t xml:space="preserve">s </w:t>
      </w:r>
      <w:r w:rsidR="00D1413C" w:rsidRPr="00DE1711">
        <w:rPr>
          <w:rFonts w:ascii="Times New Roman" w:eastAsia="Times New Roman" w:hAnsi="Times New Roman" w:cs="Times New Roman"/>
          <w:sz w:val="24"/>
          <w:szCs w:val="24"/>
        </w:rPr>
        <w:t xml:space="preserve">suteikiama ne trumpesnė kaip </w:t>
      </w:r>
      <w:r w:rsidR="00D1413C" w:rsidRPr="00DE1711">
        <w:rPr>
          <w:rFonts w:ascii="Times New Roman" w:eastAsia="Times New Roman" w:hAnsi="Times New Roman" w:cs="Times New Roman"/>
          <w:b/>
          <w:bCs/>
          <w:sz w:val="24"/>
          <w:szCs w:val="24"/>
        </w:rPr>
        <w:t>24 mėn. garantija</w:t>
      </w:r>
      <w:r w:rsidR="00D1413C" w:rsidRPr="00DE1711">
        <w:rPr>
          <w:rFonts w:ascii="Times New Roman" w:eastAsia="Times New Roman" w:hAnsi="Times New Roman" w:cs="Times New Roman"/>
          <w:sz w:val="24"/>
          <w:szCs w:val="24"/>
        </w:rPr>
        <w:t xml:space="preserve"> nuo perdavimo–priėmimo akto pasirašymo dienos. </w:t>
      </w:r>
    </w:p>
    <w:p w14:paraId="48006FBE" w14:textId="77777777" w:rsidR="0072566F" w:rsidRDefault="002C3731" w:rsidP="0072566F">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sidRPr="00314142">
        <w:rPr>
          <w:rFonts w:ascii="Times New Roman" w:eastAsia="Cambria" w:hAnsi="Times New Roman" w:cs="Times New Roman"/>
          <w:sz w:val="24"/>
          <w:szCs w:val="24"/>
          <w:lang w:eastAsia="ar-SA"/>
        </w:rPr>
        <w:t xml:space="preserve">Garantiniu </w:t>
      </w:r>
      <w:r w:rsidRPr="00B70B4B">
        <w:rPr>
          <w:rFonts w:ascii="Times New Roman" w:eastAsia="Cambria" w:hAnsi="Times New Roman" w:cs="Times New Roman"/>
          <w:sz w:val="24"/>
          <w:szCs w:val="24"/>
          <w:lang w:eastAsia="ar-SA"/>
        </w:rPr>
        <w:t xml:space="preserve">laikotarpiu </w:t>
      </w:r>
      <w:r>
        <w:rPr>
          <w:rFonts w:ascii="Times New Roman" w:eastAsia="Cambria" w:hAnsi="Times New Roman" w:cs="Times New Roman"/>
          <w:sz w:val="24"/>
          <w:szCs w:val="24"/>
          <w:lang w:eastAsia="ar-SA"/>
        </w:rPr>
        <w:t>Užsakovui</w:t>
      </w:r>
      <w:r w:rsidRPr="00B70B4B">
        <w:rPr>
          <w:rFonts w:ascii="Times New Roman" w:eastAsia="Cambria" w:hAnsi="Times New Roman" w:cs="Times New Roman"/>
          <w:sz w:val="24"/>
          <w:szCs w:val="24"/>
          <w:lang w:eastAsia="ar-SA"/>
        </w:rPr>
        <w:t xml:space="preserve"> pranešus apie nekokybišką </w:t>
      </w:r>
      <w:r>
        <w:rPr>
          <w:rFonts w:ascii="Times New Roman" w:eastAsia="Cambria" w:hAnsi="Times New Roman" w:cs="Times New Roman"/>
          <w:sz w:val="24"/>
          <w:szCs w:val="24"/>
          <w:lang w:eastAsia="ar-SA"/>
        </w:rPr>
        <w:t>P</w:t>
      </w:r>
      <w:r w:rsidRPr="00B70B4B">
        <w:rPr>
          <w:rFonts w:ascii="Times New Roman" w:eastAsia="Cambria" w:hAnsi="Times New Roman" w:cs="Times New Roman"/>
          <w:sz w:val="24"/>
          <w:szCs w:val="24"/>
          <w:lang w:eastAsia="ar-SA"/>
        </w:rPr>
        <w:t>rekę/Prekę su trūkumais</w:t>
      </w:r>
      <w:r w:rsidR="0072566F">
        <w:rPr>
          <w:rFonts w:ascii="Times New Roman" w:eastAsia="Cambria" w:hAnsi="Times New Roman" w:cs="Times New Roman"/>
          <w:sz w:val="24"/>
          <w:szCs w:val="24"/>
          <w:lang w:eastAsia="ar-SA"/>
        </w:rPr>
        <w:t xml:space="preserve"> (</w:t>
      </w:r>
      <w:r>
        <w:rPr>
          <w:rFonts w:ascii="Times New Roman" w:eastAsia="Cambria" w:hAnsi="Times New Roman" w:cs="Times New Roman"/>
          <w:sz w:val="24"/>
          <w:szCs w:val="24"/>
          <w:lang w:eastAsia="ar-SA"/>
        </w:rPr>
        <w:t>defekt</w:t>
      </w:r>
      <w:r w:rsidR="0072566F">
        <w:rPr>
          <w:rFonts w:ascii="Times New Roman" w:eastAsia="Cambria" w:hAnsi="Times New Roman" w:cs="Times New Roman"/>
          <w:sz w:val="24"/>
          <w:szCs w:val="24"/>
          <w:lang w:eastAsia="ar-SA"/>
        </w:rPr>
        <w:t>ais)</w:t>
      </w:r>
      <w:r>
        <w:rPr>
          <w:rFonts w:ascii="Times New Roman" w:eastAsia="Cambria" w:hAnsi="Times New Roman" w:cs="Times New Roman"/>
          <w:sz w:val="24"/>
          <w:szCs w:val="24"/>
          <w:lang w:eastAsia="ar-SA"/>
        </w:rPr>
        <w:t>, Tiekėjas turi</w:t>
      </w:r>
      <w:r w:rsidRPr="00DE1711">
        <w:rPr>
          <w:rFonts w:ascii="Times New Roman" w:eastAsia="Times New Roman" w:hAnsi="Times New Roman" w:cs="Times New Roman"/>
          <w:sz w:val="24"/>
          <w:szCs w:val="24"/>
        </w:rPr>
        <w:t xml:space="preserve"> </w:t>
      </w:r>
      <w:r w:rsidR="00D1413C" w:rsidRPr="00DE1711">
        <w:rPr>
          <w:rFonts w:ascii="Times New Roman" w:eastAsia="Times New Roman" w:hAnsi="Times New Roman" w:cs="Times New Roman"/>
          <w:b/>
          <w:bCs/>
          <w:sz w:val="24"/>
          <w:szCs w:val="24"/>
        </w:rPr>
        <w:t xml:space="preserve">ne ilgiau kaip </w:t>
      </w:r>
      <w:r>
        <w:rPr>
          <w:rFonts w:ascii="Times New Roman" w:eastAsia="Times New Roman" w:hAnsi="Times New Roman" w:cs="Times New Roman"/>
          <w:b/>
          <w:bCs/>
          <w:sz w:val="24"/>
          <w:szCs w:val="24"/>
        </w:rPr>
        <w:t xml:space="preserve">per </w:t>
      </w:r>
      <w:r w:rsidR="00D1413C" w:rsidRPr="00DE1711">
        <w:rPr>
          <w:rFonts w:ascii="Times New Roman" w:eastAsia="Times New Roman" w:hAnsi="Times New Roman" w:cs="Times New Roman"/>
          <w:b/>
          <w:bCs/>
          <w:sz w:val="24"/>
          <w:szCs w:val="24"/>
        </w:rPr>
        <w:t>4 (keturi</w:t>
      </w:r>
      <w:r>
        <w:rPr>
          <w:rFonts w:ascii="Times New Roman" w:eastAsia="Times New Roman" w:hAnsi="Times New Roman" w:cs="Times New Roman"/>
          <w:b/>
          <w:bCs/>
          <w:sz w:val="24"/>
          <w:szCs w:val="24"/>
        </w:rPr>
        <w:t>as</w:t>
      </w:r>
      <w:r w:rsidR="00D1413C" w:rsidRPr="00DE1711">
        <w:rPr>
          <w:rFonts w:ascii="Times New Roman" w:eastAsia="Times New Roman" w:hAnsi="Times New Roman" w:cs="Times New Roman"/>
          <w:b/>
          <w:bCs/>
          <w:sz w:val="24"/>
          <w:szCs w:val="24"/>
        </w:rPr>
        <w:t>) savait</w:t>
      </w:r>
      <w:r>
        <w:rPr>
          <w:rFonts w:ascii="Times New Roman" w:eastAsia="Times New Roman" w:hAnsi="Times New Roman" w:cs="Times New Roman"/>
          <w:b/>
          <w:bCs/>
          <w:sz w:val="24"/>
          <w:szCs w:val="24"/>
        </w:rPr>
        <w:t>es</w:t>
      </w:r>
      <w:r w:rsidR="00D1413C" w:rsidRPr="00DE1711">
        <w:rPr>
          <w:rFonts w:ascii="Times New Roman" w:eastAsia="Times New Roman" w:hAnsi="Times New Roman" w:cs="Times New Roman"/>
          <w:sz w:val="24"/>
          <w:szCs w:val="24"/>
        </w:rPr>
        <w:t xml:space="preserve"> nuo </w:t>
      </w:r>
      <w:r w:rsidR="005910E2" w:rsidRPr="005910E2">
        <w:rPr>
          <w:rFonts w:ascii="Times New Roman" w:eastAsia="Times New Roman" w:hAnsi="Times New Roman" w:cs="Times New Roman"/>
          <w:sz w:val="24"/>
          <w:szCs w:val="24"/>
        </w:rPr>
        <w:t>rašytinės pretenzijos gavimo dienos pašalinti Prekių trūkumus</w:t>
      </w:r>
      <w:r w:rsidR="005910E2">
        <w:rPr>
          <w:rFonts w:ascii="Times New Roman" w:eastAsia="Times New Roman" w:hAnsi="Times New Roman" w:cs="Times New Roman"/>
          <w:sz w:val="24"/>
          <w:szCs w:val="24"/>
        </w:rPr>
        <w:t xml:space="preserve">. </w:t>
      </w:r>
      <w:r w:rsidR="0072566F">
        <w:rPr>
          <w:rFonts w:ascii="Times New Roman" w:eastAsia="Times New Roman" w:hAnsi="Times New Roman" w:cs="Times New Roman"/>
          <w:sz w:val="24"/>
          <w:szCs w:val="24"/>
        </w:rPr>
        <w:t xml:space="preserve"> </w:t>
      </w:r>
    </w:p>
    <w:p w14:paraId="13AAF3FB" w14:textId="213FBCFC" w:rsidR="002C3731" w:rsidRPr="0072566F" w:rsidRDefault="00D1413C" w:rsidP="0072566F">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sidRPr="0072566F">
        <w:rPr>
          <w:rFonts w:ascii="Times New Roman" w:eastAsia="Times New Roman" w:hAnsi="Times New Roman" w:cs="Times New Roman"/>
          <w:sz w:val="24"/>
          <w:szCs w:val="24"/>
        </w:rPr>
        <w:t xml:space="preserve">Kartu su </w:t>
      </w:r>
      <w:r w:rsidR="000D10A4" w:rsidRPr="0072566F">
        <w:rPr>
          <w:rFonts w:ascii="Times New Roman" w:eastAsia="Times New Roman" w:hAnsi="Times New Roman" w:cs="Times New Roman"/>
          <w:sz w:val="24"/>
          <w:szCs w:val="24"/>
        </w:rPr>
        <w:t>P</w:t>
      </w:r>
      <w:r w:rsidRPr="0072566F">
        <w:rPr>
          <w:rFonts w:ascii="Times New Roman" w:eastAsia="Times New Roman" w:hAnsi="Times New Roman" w:cs="Times New Roman"/>
          <w:sz w:val="24"/>
          <w:szCs w:val="24"/>
        </w:rPr>
        <w:t>rekėmis Pirkėjui perduodam</w:t>
      </w:r>
      <w:r w:rsidR="0072566F">
        <w:rPr>
          <w:rFonts w:ascii="Times New Roman" w:eastAsia="Times New Roman" w:hAnsi="Times New Roman" w:cs="Times New Roman"/>
          <w:sz w:val="24"/>
          <w:szCs w:val="24"/>
        </w:rPr>
        <w:t>a</w:t>
      </w:r>
      <w:r w:rsidRPr="0072566F">
        <w:rPr>
          <w:rFonts w:ascii="Times New Roman" w:eastAsia="Times New Roman" w:hAnsi="Times New Roman" w:cs="Times New Roman"/>
          <w:sz w:val="24"/>
          <w:szCs w:val="24"/>
        </w:rPr>
        <w:t xml:space="preserve"> </w:t>
      </w:r>
      <w:r w:rsidR="000D10A4" w:rsidRPr="0072566F">
        <w:rPr>
          <w:rFonts w:ascii="Times New Roman" w:eastAsia="Times New Roman" w:hAnsi="Times New Roman" w:cs="Times New Roman"/>
          <w:sz w:val="24"/>
          <w:szCs w:val="24"/>
        </w:rPr>
        <w:t xml:space="preserve">Prekių </w:t>
      </w:r>
      <w:r w:rsidRPr="0072566F">
        <w:rPr>
          <w:rFonts w:ascii="Times New Roman" w:eastAsia="Times New Roman" w:hAnsi="Times New Roman" w:cs="Times New Roman"/>
          <w:sz w:val="24"/>
          <w:szCs w:val="24"/>
        </w:rPr>
        <w:t>naudojimo instrukcija lietuvių kalba</w:t>
      </w:r>
      <w:r w:rsidR="000D10A4" w:rsidRPr="0072566F">
        <w:rPr>
          <w:rFonts w:ascii="Times New Roman" w:eastAsia="Times New Roman" w:hAnsi="Times New Roman" w:cs="Times New Roman"/>
          <w:sz w:val="24"/>
          <w:szCs w:val="24"/>
        </w:rPr>
        <w:t xml:space="preserve"> bei aplinkos apsaugos reikalavimus įrodan</w:t>
      </w:r>
      <w:r w:rsidR="0072566F">
        <w:rPr>
          <w:rFonts w:ascii="Times New Roman" w:eastAsia="Times New Roman" w:hAnsi="Times New Roman" w:cs="Times New Roman"/>
          <w:sz w:val="24"/>
          <w:szCs w:val="24"/>
        </w:rPr>
        <w:t xml:space="preserve">tys </w:t>
      </w:r>
      <w:r w:rsidR="000D10A4" w:rsidRPr="0072566F">
        <w:rPr>
          <w:rFonts w:ascii="Times New Roman" w:eastAsia="Times New Roman" w:hAnsi="Times New Roman" w:cs="Times New Roman"/>
          <w:sz w:val="24"/>
          <w:szCs w:val="24"/>
        </w:rPr>
        <w:t>dokument</w:t>
      </w:r>
      <w:r w:rsidR="0072566F">
        <w:rPr>
          <w:rFonts w:ascii="Times New Roman" w:eastAsia="Times New Roman" w:hAnsi="Times New Roman" w:cs="Times New Roman"/>
          <w:sz w:val="24"/>
          <w:szCs w:val="24"/>
        </w:rPr>
        <w:t>ai.</w:t>
      </w:r>
    </w:p>
    <w:p w14:paraId="26CC47A9" w14:textId="0FC6952D" w:rsidR="00D1413C" w:rsidRPr="00DE1711" w:rsidRDefault="00D1413C" w:rsidP="0072566F">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Tiekėjas per </w:t>
      </w:r>
      <w:r w:rsidRPr="00DE1711">
        <w:rPr>
          <w:rFonts w:ascii="Times New Roman" w:eastAsia="Times New Roman" w:hAnsi="Times New Roman" w:cs="Times New Roman"/>
          <w:b/>
          <w:bCs/>
          <w:sz w:val="24"/>
          <w:szCs w:val="24"/>
        </w:rPr>
        <w:t xml:space="preserve">5 </w:t>
      </w:r>
      <w:r w:rsidR="00C36117">
        <w:rPr>
          <w:rFonts w:ascii="Times New Roman" w:eastAsia="Times New Roman" w:hAnsi="Times New Roman" w:cs="Times New Roman"/>
          <w:b/>
          <w:bCs/>
          <w:sz w:val="24"/>
          <w:szCs w:val="24"/>
        </w:rPr>
        <w:t xml:space="preserve">(penkias) </w:t>
      </w:r>
      <w:r w:rsidRPr="00DE1711">
        <w:rPr>
          <w:rFonts w:ascii="Times New Roman" w:eastAsia="Times New Roman" w:hAnsi="Times New Roman" w:cs="Times New Roman"/>
          <w:b/>
          <w:bCs/>
          <w:sz w:val="24"/>
          <w:szCs w:val="24"/>
        </w:rPr>
        <w:t>darbo dienas</w:t>
      </w:r>
      <w:r w:rsidRPr="00DE1711">
        <w:rPr>
          <w:rFonts w:ascii="Times New Roman" w:eastAsia="Times New Roman" w:hAnsi="Times New Roman" w:cs="Times New Roman"/>
          <w:sz w:val="24"/>
          <w:szCs w:val="24"/>
        </w:rPr>
        <w:t xml:space="preserve"> nuo sutarties pasirašymo dienos turi pasiūlyti paviršių</w:t>
      </w:r>
      <w:r w:rsidR="002E563A">
        <w:rPr>
          <w:rFonts w:ascii="Times New Roman" w:eastAsia="Times New Roman" w:hAnsi="Times New Roman" w:cs="Times New Roman"/>
          <w:sz w:val="24"/>
          <w:szCs w:val="24"/>
        </w:rPr>
        <w:t>, apmušalų</w:t>
      </w:r>
      <w:r w:rsidRPr="00DE1711">
        <w:rPr>
          <w:rFonts w:ascii="Times New Roman" w:eastAsia="Times New Roman" w:hAnsi="Times New Roman" w:cs="Times New Roman"/>
          <w:sz w:val="24"/>
          <w:szCs w:val="24"/>
        </w:rPr>
        <w:t xml:space="preserve"> ir kitų detalių spalvas bei jas suderinti su Užsakovu. </w:t>
      </w:r>
    </w:p>
    <w:p w14:paraId="05E5DBEA" w14:textId="538C1AAA" w:rsidR="00D1413C" w:rsidRPr="00DE1711" w:rsidRDefault="00D1413C" w:rsidP="0072566F">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Tiekėjas prieš</w:t>
      </w:r>
      <w:r w:rsidR="00C36117">
        <w:rPr>
          <w:rFonts w:ascii="Times New Roman" w:eastAsia="Times New Roman" w:hAnsi="Times New Roman" w:cs="Times New Roman"/>
          <w:sz w:val="24"/>
          <w:szCs w:val="24"/>
        </w:rPr>
        <w:t xml:space="preserve"> </w:t>
      </w:r>
      <w:r w:rsidR="000D10A4">
        <w:rPr>
          <w:rFonts w:ascii="Times New Roman" w:eastAsia="Times New Roman" w:hAnsi="Times New Roman" w:cs="Times New Roman"/>
          <w:sz w:val="24"/>
          <w:szCs w:val="24"/>
        </w:rPr>
        <w:t>Prekių</w:t>
      </w:r>
      <w:r w:rsidRPr="00DE1711">
        <w:rPr>
          <w:rFonts w:ascii="Times New Roman" w:eastAsia="Times New Roman" w:hAnsi="Times New Roman" w:cs="Times New Roman"/>
          <w:sz w:val="24"/>
          <w:szCs w:val="24"/>
        </w:rPr>
        <w:t xml:space="preserve"> gamybą privalo atvykti į objektą, atlikti faktinius matavimus ir suderinti gaminių matmenis, montavimo bei pastatymo sprendinius su Užsakovu. </w:t>
      </w:r>
    </w:p>
    <w:p w14:paraId="5E32585A" w14:textId="762ED2B1" w:rsidR="00D1413C" w:rsidRPr="00DE1711" w:rsidRDefault="000D10A4" w:rsidP="00D52D9D">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w:t>
      </w:r>
      <w:r w:rsidRPr="00DE1711">
        <w:rPr>
          <w:rFonts w:ascii="Times New Roman" w:eastAsia="Times New Roman" w:hAnsi="Times New Roman" w:cs="Times New Roman"/>
          <w:sz w:val="24"/>
          <w:szCs w:val="24"/>
        </w:rPr>
        <w:t xml:space="preserve">ų </w:t>
      </w:r>
      <w:r w:rsidR="00D1413C" w:rsidRPr="00DE1711">
        <w:rPr>
          <w:rFonts w:ascii="Times New Roman" w:eastAsia="Times New Roman" w:hAnsi="Times New Roman" w:cs="Times New Roman"/>
          <w:sz w:val="24"/>
          <w:szCs w:val="24"/>
        </w:rPr>
        <w:t xml:space="preserve">forma, gabaritai, išlenkimai, proporcijos ir apdailos sprendiniai turi atitikti pateiktą </w:t>
      </w:r>
      <w:r w:rsidR="0072566F">
        <w:rPr>
          <w:rFonts w:ascii="Times New Roman" w:eastAsia="Times New Roman" w:hAnsi="Times New Roman" w:cs="Times New Roman"/>
          <w:sz w:val="24"/>
          <w:szCs w:val="24"/>
        </w:rPr>
        <w:t xml:space="preserve">interjero </w:t>
      </w:r>
      <w:r w:rsidR="00D1413C" w:rsidRPr="00DE1711">
        <w:rPr>
          <w:rFonts w:ascii="Times New Roman" w:eastAsia="Times New Roman" w:hAnsi="Times New Roman" w:cs="Times New Roman"/>
          <w:sz w:val="24"/>
          <w:szCs w:val="24"/>
        </w:rPr>
        <w:t>projektą ir brėžinius</w:t>
      </w:r>
      <w:r w:rsidR="0072566F">
        <w:rPr>
          <w:rFonts w:ascii="Times New Roman" w:eastAsia="Times New Roman" w:hAnsi="Times New Roman" w:cs="Times New Roman"/>
          <w:sz w:val="24"/>
          <w:szCs w:val="24"/>
        </w:rPr>
        <w:t>.</w:t>
      </w:r>
    </w:p>
    <w:p w14:paraId="4C746550" w14:textId="35E67A83" w:rsidR="00D1413C" w:rsidRPr="00DE1711" w:rsidRDefault="0072566F" w:rsidP="00D52D9D">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 m</w:t>
      </w:r>
      <w:r w:rsidR="00D1413C" w:rsidRPr="00DE1711">
        <w:rPr>
          <w:rFonts w:ascii="Times New Roman" w:eastAsia="Times New Roman" w:hAnsi="Times New Roman" w:cs="Times New Roman"/>
          <w:sz w:val="24"/>
          <w:szCs w:val="24"/>
        </w:rPr>
        <w:t>inkštųjų dalių apmušalas</w:t>
      </w:r>
      <w:r w:rsidR="00FE27AF">
        <w:rPr>
          <w:rFonts w:ascii="Times New Roman" w:eastAsia="Times New Roman" w:hAnsi="Times New Roman" w:cs="Times New Roman"/>
          <w:sz w:val="24"/>
          <w:szCs w:val="24"/>
        </w:rPr>
        <w:t xml:space="preserve">, spalva derinama su Užsakovu </w:t>
      </w:r>
      <w:r w:rsidR="00D1413C" w:rsidRPr="00DE1711">
        <w:rPr>
          <w:rFonts w:ascii="Times New Roman" w:eastAsia="Times New Roman" w:hAnsi="Times New Roman" w:cs="Times New Roman"/>
          <w:sz w:val="24"/>
          <w:szCs w:val="24"/>
        </w:rPr>
        <w:t xml:space="preserve">pagal </w:t>
      </w:r>
      <w:r w:rsidR="00501BF4">
        <w:rPr>
          <w:rFonts w:ascii="Times New Roman" w:eastAsia="Times New Roman" w:hAnsi="Times New Roman" w:cs="Times New Roman"/>
          <w:sz w:val="24"/>
          <w:szCs w:val="24"/>
        </w:rPr>
        <w:t xml:space="preserve">interjero </w:t>
      </w:r>
      <w:r w:rsidR="00D1413C" w:rsidRPr="00DE1711">
        <w:rPr>
          <w:rFonts w:ascii="Times New Roman" w:eastAsia="Times New Roman" w:hAnsi="Times New Roman" w:cs="Times New Roman"/>
          <w:sz w:val="24"/>
          <w:szCs w:val="24"/>
        </w:rPr>
        <w:t xml:space="preserve">projekto visumą. </w:t>
      </w:r>
    </w:p>
    <w:p w14:paraId="285F8821" w14:textId="78583894" w:rsidR="00D1413C" w:rsidRPr="00DE1711" w:rsidRDefault="0072566F" w:rsidP="00D52D9D">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 a</w:t>
      </w:r>
      <w:r w:rsidR="00D1413C" w:rsidRPr="00DE1711">
        <w:rPr>
          <w:rFonts w:ascii="Times New Roman" w:eastAsia="Times New Roman" w:hAnsi="Times New Roman" w:cs="Times New Roman"/>
          <w:sz w:val="24"/>
          <w:szCs w:val="24"/>
        </w:rPr>
        <w:t xml:space="preserve">udinys turi būti skirtas intensyviam viešam naudojimui, atsparus dilimui, lengvai valomas, nedidelio pūkavimosi, atsparus blukimui. </w:t>
      </w:r>
    </w:p>
    <w:p w14:paraId="73F61A33" w14:textId="460C9B87" w:rsidR="00D1413C" w:rsidRPr="00DE1711" w:rsidRDefault="0072566F" w:rsidP="00D52D9D">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 s</w:t>
      </w:r>
      <w:r w:rsidR="00D1413C" w:rsidRPr="00DE1711">
        <w:rPr>
          <w:rFonts w:ascii="Times New Roman" w:eastAsia="Times New Roman" w:hAnsi="Times New Roman" w:cs="Times New Roman"/>
          <w:sz w:val="24"/>
          <w:szCs w:val="24"/>
        </w:rPr>
        <w:t xml:space="preserve">ėdimųjų dalių užpildas turi užtikrinti komfortą, formos stabilumą ir ilgaamžiškumą. </w:t>
      </w:r>
    </w:p>
    <w:p w14:paraId="435809EB" w14:textId="7F86D230" w:rsidR="00D1413C" w:rsidRPr="00DE1711" w:rsidRDefault="000D10A4" w:rsidP="00D52D9D">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w:t>
      </w:r>
      <w:r w:rsidRPr="00DE1711">
        <w:rPr>
          <w:rFonts w:ascii="Times New Roman" w:eastAsia="Times New Roman" w:hAnsi="Times New Roman" w:cs="Times New Roman"/>
          <w:sz w:val="24"/>
          <w:szCs w:val="24"/>
        </w:rPr>
        <w:t xml:space="preserve"> </w:t>
      </w:r>
      <w:r w:rsidR="00D1413C" w:rsidRPr="00DE1711">
        <w:rPr>
          <w:rFonts w:ascii="Times New Roman" w:eastAsia="Times New Roman" w:hAnsi="Times New Roman" w:cs="Times New Roman"/>
          <w:sz w:val="24"/>
          <w:szCs w:val="24"/>
        </w:rPr>
        <w:t xml:space="preserve">konstrukcijos turi būti tvirtos, ilgaamžės, pritaikytos viešosioms erdvėms. </w:t>
      </w:r>
    </w:p>
    <w:p w14:paraId="23814BB9" w14:textId="757AFF8B" w:rsidR="00D1413C" w:rsidRPr="00DE1711" w:rsidRDefault="00D1413C" w:rsidP="00D52D9D">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lastRenderedPageBreak/>
        <w:t xml:space="preserve">Metalinės arba matomos atraminės detalės, jei tokios numatytos </w:t>
      </w:r>
      <w:r w:rsidR="00D41A97">
        <w:rPr>
          <w:rFonts w:ascii="Times New Roman" w:eastAsia="Times New Roman" w:hAnsi="Times New Roman" w:cs="Times New Roman"/>
          <w:sz w:val="24"/>
          <w:szCs w:val="24"/>
        </w:rPr>
        <w:t xml:space="preserve">interjero </w:t>
      </w:r>
      <w:r w:rsidRPr="00DE1711">
        <w:rPr>
          <w:rFonts w:ascii="Times New Roman" w:eastAsia="Times New Roman" w:hAnsi="Times New Roman" w:cs="Times New Roman"/>
          <w:sz w:val="24"/>
          <w:szCs w:val="24"/>
        </w:rPr>
        <w:t xml:space="preserve">projekte, – juodos spalvos. </w:t>
      </w:r>
    </w:p>
    <w:p w14:paraId="3242B965" w14:textId="723A65C2" w:rsidR="00D1413C" w:rsidRPr="00DE1711" w:rsidRDefault="00D1413C" w:rsidP="00D52D9D">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Suoliukų kojos ir pagrindas – </w:t>
      </w:r>
      <w:r w:rsidRPr="00DE1711">
        <w:rPr>
          <w:rFonts w:ascii="Times New Roman" w:eastAsia="Times New Roman" w:hAnsi="Times New Roman" w:cs="Times New Roman"/>
          <w:b/>
          <w:bCs/>
          <w:sz w:val="24"/>
          <w:szCs w:val="24"/>
        </w:rPr>
        <w:t>MDF arba lygiavertė medžiaga</w:t>
      </w:r>
      <w:r w:rsidRPr="00DE1711">
        <w:rPr>
          <w:rFonts w:ascii="Times New Roman" w:eastAsia="Times New Roman" w:hAnsi="Times New Roman" w:cs="Times New Roman"/>
          <w:sz w:val="24"/>
          <w:szCs w:val="24"/>
        </w:rPr>
        <w:t xml:space="preserve">, spalva tikslinama eigoje su Užsakovu. </w:t>
      </w:r>
    </w:p>
    <w:p w14:paraId="3A1A865C" w14:textId="71D79AFE" w:rsidR="00742D49" w:rsidRPr="00DE1711" w:rsidRDefault="00D1413C" w:rsidP="00D52D9D">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Perkam</w:t>
      </w:r>
      <w:r w:rsidR="000D10A4">
        <w:rPr>
          <w:rFonts w:ascii="Times New Roman" w:eastAsia="Times New Roman" w:hAnsi="Times New Roman" w:cs="Times New Roman"/>
          <w:sz w:val="24"/>
          <w:szCs w:val="24"/>
        </w:rPr>
        <w:t>os</w:t>
      </w:r>
      <w:r w:rsidRPr="00DE1711">
        <w:rPr>
          <w:rFonts w:ascii="Times New Roman" w:eastAsia="Times New Roman" w:hAnsi="Times New Roman" w:cs="Times New Roman"/>
          <w:sz w:val="24"/>
          <w:szCs w:val="24"/>
        </w:rPr>
        <w:t xml:space="preserve"> </w:t>
      </w:r>
      <w:r w:rsidR="000D10A4">
        <w:rPr>
          <w:rFonts w:ascii="Times New Roman" w:eastAsia="Times New Roman" w:hAnsi="Times New Roman" w:cs="Times New Roman"/>
          <w:sz w:val="24"/>
          <w:szCs w:val="24"/>
        </w:rPr>
        <w:t>Prekės</w:t>
      </w:r>
      <w:r w:rsidR="000D10A4" w:rsidRPr="00DE1711">
        <w:rPr>
          <w:rFonts w:ascii="Times New Roman" w:eastAsia="Times New Roman" w:hAnsi="Times New Roman" w:cs="Times New Roman"/>
          <w:sz w:val="24"/>
          <w:szCs w:val="24"/>
        </w:rPr>
        <w:t xml:space="preserve"> </w:t>
      </w:r>
      <w:r w:rsidRPr="00DE1711">
        <w:rPr>
          <w:rFonts w:ascii="Times New Roman" w:eastAsia="Times New Roman" w:hAnsi="Times New Roman" w:cs="Times New Roman"/>
          <w:sz w:val="24"/>
          <w:szCs w:val="24"/>
        </w:rPr>
        <w:t>ir</w:t>
      </w:r>
      <w:r w:rsidR="000D10A4">
        <w:rPr>
          <w:rFonts w:ascii="Times New Roman" w:eastAsia="Times New Roman" w:hAnsi="Times New Roman" w:cs="Times New Roman"/>
          <w:sz w:val="24"/>
          <w:szCs w:val="24"/>
        </w:rPr>
        <w:t xml:space="preserve"> jų</w:t>
      </w:r>
      <w:r w:rsidRPr="00DE1711">
        <w:rPr>
          <w:rFonts w:ascii="Times New Roman" w:eastAsia="Times New Roman" w:hAnsi="Times New Roman" w:cs="Times New Roman"/>
          <w:sz w:val="24"/>
          <w:szCs w:val="24"/>
        </w:rPr>
        <w:t xml:space="preserve"> kiekiai:</w:t>
      </w:r>
    </w:p>
    <w:p w14:paraId="245451BA" w14:textId="77777777" w:rsidR="002F03F2" w:rsidRPr="00DE1711" w:rsidRDefault="00D1413C" w:rsidP="00D52D9D">
      <w:pPr>
        <w:pStyle w:val="Sraopastraipa"/>
        <w:numPr>
          <w:ilvl w:val="1"/>
          <w:numId w:val="6"/>
        </w:numPr>
        <w:tabs>
          <w:tab w:val="left" w:pos="1560"/>
        </w:tabs>
        <w:spacing w:after="0" w:line="276" w:lineRule="auto"/>
        <w:ind w:left="993" w:firstLine="0"/>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Sofa I – </w:t>
      </w:r>
      <w:r w:rsidRPr="00DE1711">
        <w:rPr>
          <w:rFonts w:ascii="Times New Roman" w:eastAsia="Times New Roman" w:hAnsi="Times New Roman" w:cs="Times New Roman"/>
          <w:b/>
          <w:bCs/>
          <w:sz w:val="24"/>
          <w:szCs w:val="24"/>
        </w:rPr>
        <w:t>10 vnt.</w:t>
      </w:r>
    </w:p>
    <w:p w14:paraId="664F8960" w14:textId="77777777" w:rsidR="002F03F2" w:rsidRPr="00DE1711" w:rsidRDefault="00D1413C" w:rsidP="00D52D9D">
      <w:pPr>
        <w:pStyle w:val="Sraopastraipa"/>
        <w:numPr>
          <w:ilvl w:val="1"/>
          <w:numId w:val="6"/>
        </w:numPr>
        <w:tabs>
          <w:tab w:val="left" w:pos="1560"/>
        </w:tabs>
        <w:spacing w:after="0" w:line="276" w:lineRule="auto"/>
        <w:ind w:left="993" w:firstLine="0"/>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Sofa II – </w:t>
      </w:r>
      <w:r w:rsidRPr="00DE1711">
        <w:rPr>
          <w:rFonts w:ascii="Times New Roman" w:eastAsia="Times New Roman" w:hAnsi="Times New Roman" w:cs="Times New Roman"/>
          <w:b/>
          <w:bCs/>
          <w:sz w:val="24"/>
          <w:szCs w:val="24"/>
        </w:rPr>
        <w:t>2 vnt.</w:t>
      </w:r>
    </w:p>
    <w:p w14:paraId="485FC1ED" w14:textId="77777777" w:rsidR="002F03F2" w:rsidRPr="00DE1711" w:rsidRDefault="00D1413C" w:rsidP="00D52D9D">
      <w:pPr>
        <w:pStyle w:val="Sraopastraipa"/>
        <w:numPr>
          <w:ilvl w:val="1"/>
          <w:numId w:val="6"/>
        </w:numPr>
        <w:tabs>
          <w:tab w:val="left" w:pos="1560"/>
        </w:tabs>
        <w:spacing w:after="0" w:line="276" w:lineRule="auto"/>
        <w:ind w:left="993" w:firstLine="0"/>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Suoliukas – </w:t>
      </w:r>
      <w:r w:rsidRPr="00DE1711">
        <w:rPr>
          <w:rFonts w:ascii="Times New Roman" w:eastAsia="Times New Roman" w:hAnsi="Times New Roman" w:cs="Times New Roman"/>
          <w:b/>
          <w:bCs/>
          <w:sz w:val="24"/>
          <w:szCs w:val="24"/>
        </w:rPr>
        <w:t>2 vnt.</w:t>
      </w:r>
    </w:p>
    <w:p w14:paraId="44CF3294" w14:textId="77D9DE09" w:rsidR="00D1413C" w:rsidRPr="00DE1711" w:rsidRDefault="00D1413C" w:rsidP="00D52D9D">
      <w:pPr>
        <w:pStyle w:val="Sraopastraipa"/>
        <w:numPr>
          <w:ilvl w:val="1"/>
          <w:numId w:val="6"/>
        </w:numPr>
        <w:tabs>
          <w:tab w:val="left" w:pos="1560"/>
        </w:tabs>
        <w:spacing w:after="0" w:line="276" w:lineRule="auto"/>
        <w:ind w:left="993" w:firstLine="0"/>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Minkštasuolių komplekt</w:t>
      </w:r>
      <w:r w:rsidRPr="003678E8">
        <w:rPr>
          <w:rFonts w:ascii="Times New Roman" w:eastAsia="Times New Roman" w:hAnsi="Times New Roman" w:cs="Times New Roman"/>
          <w:sz w:val="24"/>
          <w:szCs w:val="24"/>
        </w:rPr>
        <w:t xml:space="preserve">as – </w:t>
      </w:r>
      <w:r w:rsidR="00D35033" w:rsidRPr="003678E8">
        <w:rPr>
          <w:rFonts w:ascii="Times New Roman" w:eastAsia="Times New Roman" w:hAnsi="Times New Roman" w:cs="Times New Roman"/>
          <w:b/>
          <w:bCs/>
          <w:sz w:val="24"/>
          <w:szCs w:val="24"/>
        </w:rPr>
        <w:t>2</w:t>
      </w:r>
      <w:r w:rsidRPr="003678E8">
        <w:rPr>
          <w:rFonts w:ascii="Times New Roman" w:eastAsia="Times New Roman" w:hAnsi="Times New Roman" w:cs="Times New Roman"/>
          <w:b/>
          <w:bCs/>
          <w:sz w:val="24"/>
          <w:szCs w:val="24"/>
        </w:rPr>
        <w:t xml:space="preserve"> </w:t>
      </w:r>
      <w:proofErr w:type="spellStart"/>
      <w:r w:rsidRPr="003678E8">
        <w:rPr>
          <w:rFonts w:ascii="Times New Roman" w:eastAsia="Times New Roman" w:hAnsi="Times New Roman" w:cs="Times New Roman"/>
          <w:b/>
          <w:bCs/>
          <w:sz w:val="24"/>
          <w:szCs w:val="24"/>
        </w:rPr>
        <w:t>kompl</w:t>
      </w:r>
      <w:proofErr w:type="spellEnd"/>
      <w:r w:rsidRPr="003678E8">
        <w:rPr>
          <w:rFonts w:ascii="Times New Roman" w:eastAsia="Times New Roman" w:hAnsi="Times New Roman" w:cs="Times New Roman"/>
          <w:b/>
          <w:bCs/>
          <w:sz w:val="24"/>
          <w:szCs w:val="24"/>
        </w:rPr>
        <w:t>.</w:t>
      </w:r>
      <w:r w:rsidRPr="00DE1711">
        <w:rPr>
          <w:rFonts w:ascii="Times New Roman" w:eastAsia="Times New Roman" w:hAnsi="Times New Roman" w:cs="Times New Roman"/>
          <w:sz w:val="24"/>
          <w:szCs w:val="24"/>
        </w:rPr>
        <w:t xml:space="preserve"> </w:t>
      </w:r>
    </w:p>
    <w:p w14:paraId="0D3EFCEB" w14:textId="1E6B367D" w:rsidR="00CF3B62" w:rsidRPr="00DE1711" w:rsidRDefault="00CF3B62" w:rsidP="00D52D9D">
      <w:pPr>
        <w:pStyle w:val="Sraopastraipa"/>
        <w:numPr>
          <w:ilvl w:val="1"/>
          <w:numId w:val="6"/>
        </w:numPr>
        <w:tabs>
          <w:tab w:val="left" w:pos="1560"/>
        </w:tabs>
        <w:spacing w:after="0" w:line="276" w:lineRule="auto"/>
        <w:ind w:left="993" w:firstLine="0"/>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 xml:space="preserve">Trivietė sofa – </w:t>
      </w:r>
      <w:r w:rsidRPr="00DE1711">
        <w:rPr>
          <w:rFonts w:ascii="Times New Roman" w:eastAsia="Times New Roman" w:hAnsi="Times New Roman" w:cs="Times New Roman"/>
          <w:b/>
          <w:bCs/>
          <w:sz w:val="24"/>
          <w:szCs w:val="24"/>
        </w:rPr>
        <w:t>6 vnt.</w:t>
      </w:r>
    </w:p>
    <w:p w14:paraId="35623F63" w14:textId="19561B84" w:rsidR="004723E5" w:rsidRPr="00DE1711" w:rsidRDefault="004723E5" w:rsidP="00D52D9D">
      <w:pPr>
        <w:pStyle w:val="Sraopastraipa"/>
        <w:numPr>
          <w:ilvl w:val="1"/>
          <w:numId w:val="6"/>
        </w:numPr>
        <w:tabs>
          <w:tab w:val="left" w:pos="1560"/>
        </w:tabs>
        <w:spacing w:after="0" w:line="276" w:lineRule="auto"/>
        <w:ind w:left="993" w:firstLine="0"/>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Dvivietė sofa</w:t>
      </w:r>
      <w:r w:rsidRPr="00DE1711">
        <w:rPr>
          <w:rFonts w:ascii="Times New Roman" w:eastAsia="Times New Roman" w:hAnsi="Times New Roman" w:cs="Times New Roman"/>
          <w:b/>
          <w:bCs/>
          <w:sz w:val="24"/>
          <w:szCs w:val="24"/>
        </w:rPr>
        <w:t xml:space="preserve"> – 2 vnt.</w:t>
      </w:r>
    </w:p>
    <w:p w14:paraId="631AF69D" w14:textId="43F0DAF8" w:rsidR="004723E5" w:rsidRPr="00DE1711" w:rsidRDefault="004723E5" w:rsidP="00D52D9D">
      <w:pPr>
        <w:pStyle w:val="Sraopastraipa"/>
        <w:numPr>
          <w:ilvl w:val="1"/>
          <w:numId w:val="6"/>
        </w:numPr>
        <w:tabs>
          <w:tab w:val="left" w:pos="1560"/>
        </w:tabs>
        <w:spacing w:after="0" w:line="276" w:lineRule="auto"/>
        <w:ind w:left="993" w:firstLine="0"/>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Fotelis</w:t>
      </w:r>
      <w:r w:rsidRPr="00DE1711">
        <w:rPr>
          <w:rFonts w:ascii="Times New Roman" w:eastAsia="Times New Roman" w:hAnsi="Times New Roman" w:cs="Times New Roman"/>
          <w:b/>
          <w:bCs/>
          <w:sz w:val="24"/>
          <w:szCs w:val="24"/>
        </w:rPr>
        <w:t xml:space="preserve"> – 6 vnt.</w:t>
      </w:r>
    </w:p>
    <w:p w14:paraId="5BD43E44" w14:textId="4ACEC32C" w:rsidR="00D1413C" w:rsidRPr="00DE1711" w:rsidRDefault="000D10A4" w:rsidP="00D52D9D">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Prekės (s</w:t>
      </w:r>
      <w:r w:rsidR="00D1413C" w:rsidRPr="00DE1711">
        <w:rPr>
          <w:rFonts w:ascii="Times New Roman" w:eastAsia="Times New Roman" w:hAnsi="Times New Roman" w:cs="Times New Roman"/>
          <w:sz w:val="24"/>
          <w:szCs w:val="24"/>
        </w:rPr>
        <w:t>ėdimieji baldai</w:t>
      </w:r>
      <w:r>
        <w:rPr>
          <w:rFonts w:ascii="Times New Roman" w:eastAsia="Times New Roman" w:hAnsi="Times New Roman" w:cs="Times New Roman"/>
          <w:sz w:val="24"/>
          <w:szCs w:val="24"/>
        </w:rPr>
        <w:t>)</w:t>
      </w:r>
      <w:r w:rsidR="00D1413C" w:rsidRPr="00DE1711">
        <w:rPr>
          <w:rFonts w:ascii="Times New Roman" w:eastAsia="Times New Roman" w:hAnsi="Times New Roman" w:cs="Times New Roman"/>
          <w:sz w:val="24"/>
          <w:szCs w:val="24"/>
        </w:rPr>
        <w:t xml:space="preserve"> turi būti ergonomiški ir patogūs trumpalaikiam bei vidutinės trukmės lankytojų naudojimui. </w:t>
      </w:r>
    </w:p>
    <w:p w14:paraId="7865A31F" w14:textId="79225782" w:rsidR="00D1413C" w:rsidRPr="00DE1711" w:rsidRDefault="000D10A4" w:rsidP="00D52D9D">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w:t>
      </w:r>
      <w:r w:rsidRPr="00DE1711">
        <w:rPr>
          <w:rFonts w:ascii="Times New Roman" w:eastAsia="Times New Roman" w:hAnsi="Times New Roman" w:cs="Times New Roman"/>
          <w:sz w:val="24"/>
          <w:szCs w:val="24"/>
        </w:rPr>
        <w:t xml:space="preserve"> </w:t>
      </w:r>
      <w:r w:rsidR="00D1413C" w:rsidRPr="00DE1711">
        <w:rPr>
          <w:rFonts w:ascii="Times New Roman" w:eastAsia="Times New Roman" w:hAnsi="Times New Roman" w:cs="Times New Roman"/>
          <w:sz w:val="24"/>
          <w:szCs w:val="24"/>
        </w:rPr>
        <w:t xml:space="preserve">paviršiai turi būti lengvai valomi ir prižiūrimi. </w:t>
      </w:r>
    </w:p>
    <w:p w14:paraId="6E2FD618" w14:textId="3583FEFA" w:rsidR="00D1413C" w:rsidRPr="00DE1711" w:rsidRDefault="00D41A97" w:rsidP="00D52D9D">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Prekėse n</w:t>
      </w:r>
      <w:r w:rsidR="00D1413C" w:rsidRPr="00DE1711">
        <w:rPr>
          <w:rFonts w:ascii="Times New Roman" w:eastAsia="Times New Roman" w:hAnsi="Times New Roman" w:cs="Times New Roman"/>
          <w:sz w:val="24"/>
          <w:szCs w:val="24"/>
        </w:rPr>
        <w:t xml:space="preserve">audojamos medžiagos turi būti atsparios kasdieniam valymui įprastomis viešosioms erdvėms skirtomis priemonėmis. </w:t>
      </w:r>
    </w:p>
    <w:p w14:paraId="3C353E0C" w14:textId="23D99444" w:rsidR="00D1413C" w:rsidRPr="00DE1711" w:rsidRDefault="00D41A97" w:rsidP="00D52D9D">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 s</w:t>
      </w:r>
      <w:r w:rsidR="00D1413C" w:rsidRPr="00DE1711">
        <w:rPr>
          <w:rFonts w:ascii="Times New Roman" w:eastAsia="Times New Roman" w:hAnsi="Times New Roman" w:cs="Times New Roman"/>
          <w:sz w:val="24"/>
          <w:szCs w:val="24"/>
        </w:rPr>
        <w:t xml:space="preserve">iūlės turi būti lygios, tvirtos, estetiškos, be raukšlių ar audinio persitempimo. </w:t>
      </w:r>
    </w:p>
    <w:p w14:paraId="619A186A" w14:textId="6D19A734" w:rsidR="00D1413C" w:rsidRPr="00DE1711" w:rsidRDefault="00D41A97" w:rsidP="00D52D9D">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 m</w:t>
      </w:r>
      <w:r w:rsidR="00D1413C" w:rsidRPr="00DE1711">
        <w:rPr>
          <w:rFonts w:ascii="Times New Roman" w:eastAsia="Times New Roman" w:hAnsi="Times New Roman" w:cs="Times New Roman"/>
          <w:sz w:val="24"/>
          <w:szCs w:val="24"/>
        </w:rPr>
        <w:t xml:space="preserve">atomos konstrukcijų jungtys turi būti paslėptos arba estetiškai išspręstos. </w:t>
      </w:r>
    </w:p>
    <w:p w14:paraId="6FA79457" w14:textId="6D98C30F" w:rsidR="00D1413C" w:rsidRPr="00DE1711" w:rsidRDefault="00271CDD" w:rsidP="00D52D9D">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0D10A4">
        <w:rPr>
          <w:rFonts w:ascii="Times New Roman" w:eastAsia="Times New Roman" w:hAnsi="Times New Roman" w:cs="Times New Roman"/>
          <w:sz w:val="24"/>
          <w:szCs w:val="24"/>
        </w:rPr>
        <w:t xml:space="preserve">nterjero </w:t>
      </w:r>
      <w:r w:rsidR="00D1413C" w:rsidRPr="00DE1711">
        <w:rPr>
          <w:rFonts w:ascii="Times New Roman" w:eastAsia="Times New Roman" w:hAnsi="Times New Roman" w:cs="Times New Roman"/>
          <w:sz w:val="24"/>
          <w:szCs w:val="24"/>
        </w:rPr>
        <w:t>projekte pateikti brėžiniai nėra gamybiniai, Tiekėjas atsako už galutinių darbo brėžinių, jungčių, sutvirtinimų ir konstrukcinių sprendinių parengimą.</w:t>
      </w:r>
      <w:r>
        <w:rPr>
          <w:rFonts w:ascii="Times New Roman" w:eastAsia="Times New Roman" w:hAnsi="Times New Roman" w:cs="Times New Roman"/>
          <w:sz w:val="24"/>
          <w:szCs w:val="24"/>
        </w:rPr>
        <w:t xml:space="preserve"> Tiekėjui suderinus sprendinius su Užsakovu (taip kaip nurodyta šios techninės specifikacijos 9 p.), </w:t>
      </w:r>
      <w:r w:rsidRPr="00271CDD">
        <w:rPr>
          <w:rFonts w:ascii="Times New Roman" w:eastAsia="Times New Roman" w:hAnsi="Times New Roman" w:cs="Times New Roman"/>
          <w:b/>
          <w:bCs/>
          <w:sz w:val="24"/>
          <w:szCs w:val="24"/>
        </w:rPr>
        <w:t xml:space="preserve">Tiekėjas, per 10 (dešimt) darbo dienų </w:t>
      </w:r>
      <w:r w:rsidRPr="00271CDD">
        <w:rPr>
          <w:rFonts w:ascii="Times New Roman" w:eastAsia="Times New Roman" w:hAnsi="Times New Roman" w:cs="Times New Roman"/>
          <w:sz w:val="24"/>
          <w:szCs w:val="24"/>
        </w:rPr>
        <w:t>po suderinimo</w:t>
      </w:r>
      <w:r>
        <w:rPr>
          <w:rFonts w:ascii="Times New Roman" w:eastAsia="Times New Roman" w:hAnsi="Times New Roman" w:cs="Times New Roman"/>
          <w:sz w:val="24"/>
          <w:szCs w:val="24"/>
        </w:rPr>
        <w:t xml:space="preserve">, pateikia Užsakovui parengtus Prekių brėžinius, sprendinius, </w:t>
      </w:r>
      <w:r w:rsidR="00E66B6F">
        <w:rPr>
          <w:rFonts w:ascii="Times New Roman" w:eastAsia="Times New Roman" w:hAnsi="Times New Roman" w:cs="Times New Roman"/>
          <w:sz w:val="24"/>
          <w:szCs w:val="24"/>
        </w:rPr>
        <w:t xml:space="preserve">medžiagų/ audinių techn. parametrus, </w:t>
      </w:r>
      <w:r>
        <w:rPr>
          <w:rFonts w:ascii="Times New Roman" w:eastAsia="Times New Roman" w:hAnsi="Times New Roman" w:cs="Times New Roman"/>
          <w:sz w:val="24"/>
          <w:szCs w:val="24"/>
        </w:rPr>
        <w:t xml:space="preserve">vizualus, kurie atitinka universalaus dizaino principus ir sprendinius, kurie buvo suderinti su Užsakovu. </w:t>
      </w:r>
    </w:p>
    <w:p w14:paraId="0AF2B4C9" w14:textId="36E22E7D" w:rsidR="00D1413C" w:rsidRPr="00DE1711" w:rsidRDefault="0072566F" w:rsidP="00D52D9D">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Prekės</w:t>
      </w:r>
      <w:r w:rsidRPr="00DE1711">
        <w:rPr>
          <w:rFonts w:ascii="Times New Roman" w:eastAsia="Times New Roman" w:hAnsi="Times New Roman" w:cs="Times New Roman"/>
          <w:sz w:val="24"/>
          <w:szCs w:val="24"/>
        </w:rPr>
        <w:t xml:space="preserve"> </w:t>
      </w:r>
      <w:r w:rsidR="00D1413C" w:rsidRPr="00DE1711">
        <w:rPr>
          <w:rFonts w:ascii="Times New Roman" w:eastAsia="Times New Roman" w:hAnsi="Times New Roman" w:cs="Times New Roman"/>
          <w:sz w:val="24"/>
          <w:szCs w:val="24"/>
        </w:rPr>
        <w:t>turi būti pritaikyt</w:t>
      </w:r>
      <w:r>
        <w:rPr>
          <w:rFonts w:ascii="Times New Roman" w:eastAsia="Times New Roman" w:hAnsi="Times New Roman" w:cs="Times New Roman"/>
          <w:sz w:val="24"/>
          <w:szCs w:val="24"/>
        </w:rPr>
        <w:t>os</w:t>
      </w:r>
      <w:r w:rsidR="00D1413C" w:rsidRPr="00DE1711">
        <w:rPr>
          <w:rFonts w:ascii="Times New Roman" w:eastAsia="Times New Roman" w:hAnsi="Times New Roman" w:cs="Times New Roman"/>
          <w:sz w:val="24"/>
          <w:szCs w:val="24"/>
        </w:rPr>
        <w:t xml:space="preserve"> intensyviam viešam naudojimui kultūros paskirties pastate. </w:t>
      </w:r>
    </w:p>
    <w:p w14:paraId="5B4B7A0E" w14:textId="68D279D5" w:rsidR="00E66B6F" w:rsidRDefault="00D1413C" w:rsidP="00E66B6F">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sidRPr="00DE1711">
        <w:rPr>
          <w:rFonts w:ascii="Times New Roman" w:eastAsia="Times New Roman" w:hAnsi="Times New Roman" w:cs="Times New Roman"/>
          <w:sz w:val="24"/>
          <w:szCs w:val="24"/>
        </w:rPr>
        <w:t>Vis</w:t>
      </w:r>
      <w:r w:rsidR="0049581E">
        <w:rPr>
          <w:rFonts w:ascii="Times New Roman" w:eastAsia="Times New Roman" w:hAnsi="Times New Roman" w:cs="Times New Roman"/>
          <w:sz w:val="24"/>
          <w:szCs w:val="24"/>
        </w:rPr>
        <w:t>os</w:t>
      </w:r>
      <w:r w:rsidRPr="00DE1711">
        <w:rPr>
          <w:rFonts w:ascii="Times New Roman" w:eastAsia="Times New Roman" w:hAnsi="Times New Roman" w:cs="Times New Roman"/>
          <w:sz w:val="24"/>
          <w:szCs w:val="24"/>
        </w:rPr>
        <w:t xml:space="preserve"> </w:t>
      </w:r>
      <w:r w:rsidR="0049581E">
        <w:rPr>
          <w:rFonts w:ascii="Times New Roman" w:eastAsia="Times New Roman" w:hAnsi="Times New Roman" w:cs="Times New Roman"/>
          <w:sz w:val="24"/>
          <w:szCs w:val="24"/>
        </w:rPr>
        <w:t>Prekės</w:t>
      </w:r>
      <w:r w:rsidR="0049581E" w:rsidRPr="00DE1711">
        <w:rPr>
          <w:rFonts w:ascii="Times New Roman" w:eastAsia="Times New Roman" w:hAnsi="Times New Roman" w:cs="Times New Roman"/>
          <w:sz w:val="24"/>
          <w:szCs w:val="24"/>
        </w:rPr>
        <w:t xml:space="preserve"> </w:t>
      </w:r>
      <w:r w:rsidRPr="00DE1711">
        <w:rPr>
          <w:rFonts w:ascii="Times New Roman" w:eastAsia="Times New Roman" w:hAnsi="Times New Roman" w:cs="Times New Roman"/>
          <w:sz w:val="24"/>
          <w:szCs w:val="24"/>
        </w:rPr>
        <w:t>turi būti stabil</w:t>
      </w:r>
      <w:r w:rsidR="0049581E">
        <w:rPr>
          <w:rFonts w:ascii="Times New Roman" w:eastAsia="Times New Roman" w:hAnsi="Times New Roman" w:cs="Times New Roman"/>
          <w:sz w:val="24"/>
          <w:szCs w:val="24"/>
        </w:rPr>
        <w:t>ios</w:t>
      </w:r>
      <w:r w:rsidRPr="00DE1711">
        <w:rPr>
          <w:rFonts w:ascii="Times New Roman" w:eastAsia="Times New Roman" w:hAnsi="Times New Roman" w:cs="Times New Roman"/>
          <w:sz w:val="24"/>
          <w:szCs w:val="24"/>
        </w:rPr>
        <w:t>, saug</w:t>
      </w:r>
      <w:r w:rsidR="0049581E">
        <w:rPr>
          <w:rFonts w:ascii="Times New Roman" w:eastAsia="Times New Roman" w:hAnsi="Times New Roman" w:cs="Times New Roman"/>
          <w:sz w:val="24"/>
          <w:szCs w:val="24"/>
        </w:rPr>
        <w:t>ios</w:t>
      </w:r>
      <w:r w:rsidRPr="00DE1711">
        <w:rPr>
          <w:rFonts w:ascii="Times New Roman" w:eastAsia="Times New Roman" w:hAnsi="Times New Roman" w:cs="Times New Roman"/>
          <w:sz w:val="24"/>
          <w:szCs w:val="24"/>
        </w:rPr>
        <w:t>, be aštrių kampų, išsikišimų ar kitų pavojingų elementų</w:t>
      </w:r>
      <w:r w:rsidR="0008206B">
        <w:rPr>
          <w:rFonts w:ascii="Times New Roman" w:eastAsia="Times New Roman" w:hAnsi="Times New Roman" w:cs="Times New Roman"/>
          <w:sz w:val="24"/>
          <w:szCs w:val="24"/>
        </w:rPr>
        <w:t>,</w:t>
      </w:r>
      <w:r w:rsidRPr="00DE1711">
        <w:rPr>
          <w:rFonts w:ascii="Times New Roman" w:eastAsia="Times New Roman" w:hAnsi="Times New Roman" w:cs="Times New Roman"/>
          <w:sz w:val="24"/>
          <w:szCs w:val="24"/>
        </w:rPr>
        <w:t xml:space="preserve"> </w:t>
      </w:r>
      <w:r w:rsidR="0008206B" w:rsidRPr="00396F23">
        <w:rPr>
          <w:rFonts w:ascii="Times New Roman" w:eastAsia="Times New Roman" w:hAnsi="Times New Roman" w:cs="Times New Roman"/>
          <w:color w:val="303030"/>
          <w:sz w:val="24"/>
          <w:szCs w:val="24"/>
          <w:lang w:eastAsia="lt-LT"/>
        </w:rPr>
        <w:t>kurie galėtų kelti pavojų lankytojams, ypač turintiems regos sutrikimų.</w:t>
      </w:r>
    </w:p>
    <w:p w14:paraId="010177BA" w14:textId="27A38761" w:rsidR="00363A36" w:rsidRPr="00FC04BF" w:rsidRDefault="005B24D8" w:rsidP="00E66B6F">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sidRPr="00E66B6F">
        <w:rPr>
          <w:rFonts w:ascii="Times New Roman" w:eastAsia="Times New Roman" w:hAnsi="Times New Roman" w:cs="Times New Roman"/>
          <w:sz w:val="24"/>
          <w:szCs w:val="24"/>
        </w:rPr>
        <w:t>Prekių priėmimo metu, jas surinkus, sumontavus ir pritvirtinus, Užsakovas atlieka funkcinį</w:t>
      </w:r>
      <w:r w:rsidR="00E66B6F" w:rsidRPr="00E66B6F">
        <w:rPr>
          <w:rFonts w:ascii="Times New Roman" w:eastAsia="Times New Roman" w:hAnsi="Times New Roman" w:cs="Times New Roman"/>
          <w:sz w:val="24"/>
          <w:szCs w:val="24"/>
        </w:rPr>
        <w:t xml:space="preserve"> ir vizualinį</w:t>
      </w:r>
      <w:r w:rsidRPr="00E66B6F">
        <w:rPr>
          <w:rFonts w:ascii="Times New Roman" w:eastAsia="Times New Roman" w:hAnsi="Times New Roman" w:cs="Times New Roman"/>
          <w:sz w:val="24"/>
          <w:szCs w:val="24"/>
        </w:rPr>
        <w:t xml:space="preserve"> patikrinimą</w:t>
      </w:r>
      <w:r w:rsidRPr="00E66B6F">
        <w:rPr>
          <w:rFonts w:ascii="Times New Roman" w:eastAsia="Times New Roman" w:hAnsi="Times New Roman" w:cs="Times New Roman"/>
          <w:color w:val="303030"/>
          <w:sz w:val="24"/>
          <w:szCs w:val="24"/>
          <w:lang w:eastAsia="lt-LT"/>
        </w:rPr>
        <w:t xml:space="preserve"> įsitikindamas, ar Prekės yra stabilios, saugios, atitinkančios sprendinius, suderintus su Tiekėju. Nustačius Prekių defektų/ trukumų ar kitų neatitikimų, Užsakovas vadovaujasi šios techninės </w:t>
      </w:r>
      <w:r w:rsidRPr="003678E8">
        <w:rPr>
          <w:rFonts w:ascii="Times New Roman" w:eastAsia="Times New Roman" w:hAnsi="Times New Roman" w:cs="Times New Roman"/>
          <w:color w:val="303030"/>
          <w:sz w:val="24"/>
          <w:szCs w:val="24"/>
          <w:lang w:eastAsia="lt-LT"/>
        </w:rPr>
        <w:t>specifikacijos 7 p.</w:t>
      </w:r>
      <w:r w:rsidRPr="00E66B6F">
        <w:rPr>
          <w:rFonts w:ascii="Times New Roman" w:eastAsia="Times New Roman" w:hAnsi="Times New Roman" w:cs="Times New Roman"/>
          <w:color w:val="303030"/>
          <w:sz w:val="24"/>
          <w:szCs w:val="24"/>
          <w:lang w:eastAsia="lt-LT"/>
        </w:rPr>
        <w:t xml:space="preserve"> </w:t>
      </w:r>
    </w:p>
    <w:p w14:paraId="1F42CF86" w14:textId="77777777" w:rsidR="00FC04BF" w:rsidRPr="00E66B6F" w:rsidRDefault="00FC04BF" w:rsidP="00FC04BF">
      <w:pPr>
        <w:spacing w:after="0" w:line="276" w:lineRule="auto"/>
        <w:ind w:left="567"/>
        <w:jc w:val="both"/>
        <w:rPr>
          <w:rFonts w:ascii="Times New Roman" w:eastAsia="Times New Roman" w:hAnsi="Times New Roman" w:cs="Times New Roman"/>
          <w:sz w:val="24"/>
          <w:szCs w:val="24"/>
        </w:rPr>
      </w:pPr>
    </w:p>
    <w:p w14:paraId="368F1D76" w14:textId="07972F97" w:rsidR="00D1413C" w:rsidRPr="00D52D9D" w:rsidRDefault="00D52D9D" w:rsidP="00D52D9D">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sz w:val="24"/>
          <w:szCs w:val="24"/>
        </w:rPr>
        <w:t xml:space="preserve">II. </w:t>
      </w:r>
      <w:r w:rsidR="00BE4472" w:rsidRPr="00D52D9D">
        <w:rPr>
          <w:rFonts w:ascii="Times New Roman" w:hAnsi="Times New Roman" w:cs="Times New Roman"/>
          <w:b/>
          <w:bCs/>
          <w:sz w:val="24"/>
          <w:szCs w:val="24"/>
        </w:rPr>
        <w:t>GAISRINĖS SAUGOS IR MEDŽIAGŲ REIKALAVIMAI</w:t>
      </w:r>
    </w:p>
    <w:p w14:paraId="0D2AB87E" w14:textId="77777777" w:rsidR="00D1413C" w:rsidRPr="00DE1711" w:rsidRDefault="00D1413C" w:rsidP="00742D49">
      <w:pPr>
        <w:pStyle w:val="Sraopastraipa"/>
        <w:spacing w:after="0" w:line="240" w:lineRule="auto"/>
        <w:ind w:left="1080"/>
        <w:rPr>
          <w:rFonts w:ascii="Times New Roman" w:eastAsia="Times New Roman" w:hAnsi="Times New Roman" w:cs="Times New Roman"/>
          <w:sz w:val="24"/>
          <w:szCs w:val="24"/>
        </w:rPr>
      </w:pPr>
    </w:p>
    <w:p w14:paraId="62482D1F" w14:textId="48426B88" w:rsidR="00200D58" w:rsidRPr="00200D58" w:rsidRDefault="00200D58" w:rsidP="00DD6E72">
      <w:pPr>
        <w:pStyle w:val="Sraopastraipa"/>
        <w:numPr>
          <w:ilvl w:val="0"/>
          <w:numId w:val="2"/>
        </w:numPr>
        <w:tabs>
          <w:tab w:val="clear" w:pos="720"/>
          <w:tab w:val="num" w:pos="993"/>
        </w:tabs>
        <w:ind w:hanging="153"/>
        <w:rPr>
          <w:rFonts w:ascii="Times New Roman" w:hAnsi="Times New Roman" w:cs="Times New Roman"/>
          <w:sz w:val="24"/>
          <w:szCs w:val="24"/>
        </w:rPr>
      </w:pPr>
      <w:r w:rsidRPr="00200D58">
        <w:t xml:space="preserve"> </w:t>
      </w:r>
      <w:r>
        <w:rPr>
          <w:rFonts w:ascii="Times New Roman" w:hAnsi="Times New Roman" w:cs="Times New Roman"/>
          <w:sz w:val="24"/>
          <w:szCs w:val="24"/>
        </w:rPr>
        <w:t>Prekės t</w:t>
      </w:r>
      <w:r w:rsidRPr="00200D58">
        <w:rPr>
          <w:rFonts w:ascii="Times New Roman" w:hAnsi="Times New Roman" w:cs="Times New Roman"/>
          <w:sz w:val="24"/>
          <w:szCs w:val="24"/>
        </w:rPr>
        <w:t>uri atitikti galiojančius gaisrinės saugos reikalavimus ir būti tinkamos naudoti viešosios paskirties patalpose.</w:t>
      </w:r>
    </w:p>
    <w:p w14:paraId="59BAC7FC" w14:textId="77777777" w:rsidR="00D1413C" w:rsidRPr="00DE1711" w:rsidRDefault="00D1413C" w:rsidP="002F729D">
      <w:pPr>
        <w:pStyle w:val="Sraopastraipa"/>
        <w:numPr>
          <w:ilvl w:val="0"/>
          <w:numId w:val="2"/>
        </w:numPr>
        <w:tabs>
          <w:tab w:val="clear" w:pos="720"/>
          <w:tab w:val="left" w:pos="1134"/>
        </w:tabs>
        <w:spacing w:after="0" w:line="276" w:lineRule="auto"/>
        <w:ind w:left="0" w:firstLine="567"/>
        <w:jc w:val="both"/>
        <w:rPr>
          <w:rFonts w:ascii="Times New Roman" w:hAnsi="Times New Roman" w:cs="Times New Roman"/>
          <w:sz w:val="24"/>
          <w:szCs w:val="24"/>
        </w:rPr>
      </w:pPr>
      <w:r w:rsidRPr="00DE1711">
        <w:rPr>
          <w:rFonts w:ascii="Times New Roman" w:hAnsi="Times New Roman" w:cs="Times New Roman"/>
          <w:sz w:val="24"/>
          <w:szCs w:val="24"/>
        </w:rPr>
        <w:t>Baldai turi atitikti galiojančių teisės aktų ir standartų reikalavimus, taikomus viešo naudojimo baldams.</w:t>
      </w:r>
    </w:p>
    <w:p w14:paraId="66A71B78" w14:textId="77777777" w:rsidR="00D1413C" w:rsidRPr="00DE1711" w:rsidRDefault="00D1413C" w:rsidP="002F729D">
      <w:pPr>
        <w:pStyle w:val="Sraopastraipa"/>
        <w:numPr>
          <w:ilvl w:val="0"/>
          <w:numId w:val="2"/>
        </w:numPr>
        <w:tabs>
          <w:tab w:val="clear" w:pos="720"/>
          <w:tab w:val="left" w:pos="1134"/>
        </w:tabs>
        <w:spacing w:after="0" w:line="276" w:lineRule="auto"/>
        <w:ind w:left="0" w:firstLine="567"/>
        <w:jc w:val="both"/>
        <w:rPr>
          <w:rFonts w:ascii="Times New Roman" w:hAnsi="Times New Roman" w:cs="Times New Roman"/>
          <w:sz w:val="24"/>
          <w:szCs w:val="24"/>
        </w:rPr>
      </w:pPr>
      <w:r w:rsidRPr="00DE1711">
        <w:rPr>
          <w:rFonts w:ascii="Times New Roman" w:hAnsi="Times New Roman" w:cs="Times New Roman"/>
          <w:sz w:val="24"/>
          <w:szCs w:val="24"/>
        </w:rPr>
        <w:lastRenderedPageBreak/>
        <w:t xml:space="preserve">Naudojamos medžiagos negali skleisti aštraus, ilgai išliekančio kvapo. </w:t>
      </w:r>
    </w:p>
    <w:p w14:paraId="12839F00" w14:textId="60B98EB7" w:rsidR="00980C88" w:rsidRPr="00200D58" w:rsidRDefault="00980C88" w:rsidP="00200D58">
      <w:pPr>
        <w:tabs>
          <w:tab w:val="left" w:pos="1276"/>
        </w:tabs>
        <w:spacing w:after="0" w:line="276" w:lineRule="auto"/>
        <w:jc w:val="both"/>
        <w:rPr>
          <w:rFonts w:ascii="Times New Roman" w:hAnsi="Times New Roman" w:cs="Times New Roman"/>
          <w:sz w:val="24"/>
          <w:szCs w:val="24"/>
        </w:rPr>
      </w:pPr>
    </w:p>
    <w:p w14:paraId="0F4E6B29" w14:textId="77777777" w:rsidR="00742D49" w:rsidRPr="00DE1711" w:rsidRDefault="00742D49" w:rsidP="00742D49">
      <w:pPr>
        <w:pStyle w:val="Sraopastraipa"/>
        <w:tabs>
          <w:tab w:val="left" w:pos="1134"/>
        </w:tabs>
        <w:spacing w:after="0" w:line="276" w:lineRule="auto"/>
        <w:ind w:left="480"/>
        <w:jc w:val="both"/>
        <w:rPr>
          <w:rFonts w:ascii="Times New Roman" w:hAnsi="Times New Roman" w:cs="Times New Roman"/>
          <w:sz w:val="24"/>
          <w:szCs w:val="24"/>
        </w:rPr>
      </w:pPr>
    </w:p>
    <w:p w14:paraId="7D5FA07B" w14:textId="2576E541" w:rsidR="00582C47" w:rsidRPr="004576DD" w:rsidRDefault="004576DD" w:rsidP="004576DD">
      <w:pPr>
        <w:tabs>
          <w:tab w:val="left" w:pos="1134"/>
        </w:tabs>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 xml:space="preserve">III. </w:t>
      </w:r>
      <w:r w:rsidR="007612FA" w:rsidRPr="004576DD">
        <w:rPr>
          <w:rFonts w:ascii="Times New Roman" w:hAnsi="Times New Roman" w:cs="Times New Roman"/>
          <w:b/>
          <w:bCs/>
          <w:sz w:val="24"/>
          <w:szCs w:val="24"/>
        </w:rPr>
        <w:t>ATITIKIMAS TECHNINĖS SPECIFIKACIJOS REIKALAVIMAMS</w:t>
      </w:r>
    </w:p>
    <w:p w14:paraId="7D777374" w14:textId="77777777" w:rsidR="00742D49" w:rsidRPr="00DE1711" w:rsidRDefault="00742D49" w:rsidP="00742D49">
      <w:pPr>
        <w:pStyle w:val="Sraopastraipa"/>
        <w:tabs>
          <w:tab w:val="left" w:pos="1134"/>
        </w:tabs>
        <w:spacing w:after="0" w:line="276" w:lineRule="auto"/>
        <w:ind w:left="1080"/>
        <w:rPr>
          <w:rFonts w:ascii="Times New Roman" w:hAnsi="Times New Roman" w:cs="Times New Roman"/>
          <w:sz w:val="24"/>
          <w:szCs w:val="24"/>
        </w:rPr>
      </w:pPr>
    </w:p>
    <w:p w14:paraId="7BFCB731" w14:textId="08D46AA1" w:rsidR="004576DD" w:rsidRPr="00CC76B7" w:rsidRDefault="00CC76B7" w:rsidP="00CC76B7">
      <w:pPr>
        <w:widowControl w:val="0"/>
        <w:tabs>
          <w:tab w:val="left" w:pos="1080"/>
          <w:tab w:val="left" w:pos="1134"/>
          <w:tab w:val="left" w:pos="1260"/>
          <w:tab w:val="left" w:pos="1418"/>
        </w:tabs>
        <w:spacing w:after="0" w:line="240" w:lineRule="auto"/>
        <w:jc w:val="both"/>
        <w:rPr>
          <w:rFonts w:ascii="Times New Roman" w:eastAsia="Calibri" w:hAnsi="Times New Roman" w:cs="Times New Roman"/>
          <w:b/>
          <w:sz w:val="24"/>
          <w:szCs w:val="24"/>
        </w:rPr>
      </w:pPr>
      <w:bookmarkStart w:id="0" w:name="_Hlk132046323"/>
      <w:r>
        <w:rPr>
          <w:rFonts w:ascii="Times New Roman" w:hAnsi="Times New Roman" w:cs="Times New Roman"/>
          <w:b/>
          <w:bCs/>
          <w:i/>
          <w:iCs/>
          <w:sz w:val="24"/>
          <w:szCs w:val="24"/>
        </w:rPr>
        <w:tab/>
      </w:r>
      <w:r w:rsidR="003678E8" w:rsidRPr="00CC76B7">
        <w:rPr>
          <w:rFonts w:ascii="Times New Roman" w:hAnsi="Times New Roman" w:cs="Times New Roman"/>
          <w:b/>
          <w:bCs/>
          <w:i/>
          <w:iCs/>
          <w:sz w:val="24"/>
          <w:szCs w:val="24"/>
        </w:rPr>
        <w:t xml:space="preserve">Jeigu tiekėjo siūlomos prekės </w:t>
      </w:r>
      <w:r w:rsidR="003678E8" w:rsidRPr="00CC76B7">
        <w:rPr>
          <w:rFonts w:ascii="Times New Roman" w:hAnsi="Times New Roman" w:cs="Times New Roman"/>
          <w:b/>
          <w:bCs/>
          <w:i/>
          <w:iCs/>
          <w:sz w:val="24"/>
          <w:szCs w:val="24"/>
          <w:u w:val="single"/>
        </w:rPr>
        <w:t>yra pagamintos (sukurtos)</w:t>
      </w:r>
      <w:r w:rsidR="003678E8" w:rsidRPr="00CC76B7">
        <w:rPr>
          <w:rFonts w:ascii="Times New Roman" w:hAnsi="Times New Roman" w:cs="Times New Roman"/>
          <w:b/>
          <w:bCs/>
          <w:i/>
          <w:iCs/>
          <w:sz w:val="24"/>
          <w:szCs w:val="24"/>
        </w:rPr>
        <w:t xml:space="preserve">, įrodant siūlomos prekės atitiktį techninės specifikacijos reikalavimams, pateikiami </w:t>
      </w:r>
      <w:r w:rsidRPr="00CC76B7">
        <w:rPr>
          <w:rFonts w:ascii="Times New Roman" w:hAnsi="Times New Roman" w:cs="Times New Roman"/>
          <w:b/>
          <w:bCs/>
          <w:sz w:val="24"/>
          <w:szCs w:val="24"/>
        </w:rPr>
        <w:t xml:space="preserve">prekės gamintojo ir/ ar gamintojo įgalioto atstovo techninė dokumentacija (katalogai, brošiūros </w:t>
      </w:r>
      <w:r w:rsidRPr="00CC76B7">
        <w:rPr>
          <w:rFonts w:ascii="Times New Roman" w:hAnsi="Times New Roman" w:cs="Times New Roman"/>
          <w:b/>
          <w:bCs/>
          <w:color w:val="202020"/>
          <w:sz w:val="24"/>
          <w:szCs w:val="24"/>
        </w:rPr>
        <w:t>ar kiti lygiaverčiai dokumentai, įrodantys siūlomos prekės atitikimą techniniams reikalavimams</w:t>
      </w:r>
      <w:r w:rsidRPr="00CC76B7">
        <w:rPr>
          <w:rFonts w:ascii="Times New Roman" w:hAnsi="Times New Roman" w:cs="Times New Roman"/>
          <w:b/>
          <w:bCs/>
          <w:sz w:val="24"/>
          <w:szCs w:val="24"/>
        </w:rPr>
        <w:t>) ir/ar prekės gamintojo deklaracijos</w:t>
      </w:r>
      <w:r w:rsidRPr="00CC76B7">
        <w:rPr>
          <w:rFonts w:ascii="Times New Roman" w:hAnsi="Times New Roman" w:cs="Times New Roman"/>
          <w:bCs/>
          <w:sz w:val="24"/>
          <w:szCs w:val="24"/>
        </w:rPr>
        <w:t xml:space="preserve"> (jei gamintojo ir/ ar gamintojo įgalioto atstovo techninėje dokumentacijoje neišsamiai atsispindi siūlomos prekės atitikimas techninės specifikacijos reikalavimams) </w:t>
      </w:r>
      <w:r w:rsidRPr="00CC76B7">
        <w:rPr>
          <w:rFonts w:ascii="Times New Roman" w:hAnsi="Times New Roman" w:cs="Times New Roman"/>
          <w:b/>
          <w:bCs/>
          <w:sz w:val="24"/>
          <w:szCs w:val="24"/>
        </w:rPr>
        <w:t>arba atitinkamą (-</w:t>
      </w:r>
      <w:proofErr w:type="spellStart"/>
      <w:r w:rsidRPr="00CC76B7">
        <w:rPr>
          <w:rFonts w:ascii="Times New Roman" w:hAnsi="Times New Roman" w:cs="Times New Roman"/>
          <w:b/>
          <w:bCs/>
          <w:sz w:val="24"/>
          <w:szCs w:val="24"/>
        </w:rPr>
        <w:t>us</w:t>
      </w:r>
      <w:proofErr w:type="spellEnd"/>
      <w:r w:rsidRPr="00CC76B7">
        <w:rPr>
          <w:rFonts w:ascii="Times New Roman" w:hAnsi="Times New Roman" w:cs="Times New Roman"/>
          <w:b/>
          <w:bCs/>
          <w:sz w:val="24"/>
          <w:szCs w:val="24"/>
        </w:rPr>
        <w:t>) techninės specifikacijos reikalavimą (-</w:t>
      </w:r>
      <w:proofErr w:type="spellStart"/>
      <w:r w:rsidRPr="00CC76B7">
        <w:rPr>
          <w:rFonts w:ascii="Times New Roman" w:hAnsi="Times New Roman" w:cs="Times New Roman"/>
          <w:b/>
          <w:bCs/>
          <w:sz w:val="24"/>
          <w:szCs w:val="24"/>
        </w:rPr>
        <w:t>us</w:t>
      </w:r>
      <w:proofErr w:type="spellEnd"/>
      <w:r w:rsidRPr="00CC76B7">
        <w:rPr>
          <w:rFonts w:ascii="Times New Roman" w:hAnsi="Times New Roman" w:cs="Times New Roman"/>
          <w:b/>
          <w:bCs/>
          <w:sz w:val="24"/>
          <w:szCs w:val="24"/>
        </w:rPr>
        <w:t>) patvirtinanti (-</w:t>
      </w:r>
      <w:proofErr w:type="spellStart"/>
      <w:r w:rsidRPr="00CC76B7">
        <w:rPr>
          <w:rFonts w:ascii="Times New Roman" w:hAnsi="Times New Roman" w:cs="Times New Roman"/>
          <w:b/>
          <w:bCs/>
          <w:sz w:val="24"/>
          <w:szCs w:val="24"/>
        </w:rPr>
        <w:t>čios</w:t>
      </w:r>
      <w:proofErr w:type="spellEnd"/>
      <w:r w:rsidRPr="00CC76B7">
        <w:rPr>
          <w:rFonts w:ascii="Times New Roman" w:hAnsi="Times New Roman" w:cs="Times New Roman"/>
          <w:b/>
          <w:bCs/>
          <w:sz w:val="24"/>
          <w:szCs w:val="24"/>
        </w:rPr>
        <w:t>) momentinė (-ės) ekrano kopija (-</w:t>
      </w:r>
      <w:proofErr w:type="spellStart"/>
      <w:r w:rsidRPr="00CC76B7">
        <w:rPr>
          <w:rFonts w:ascii="Times New Roman" w:hAnsi="Times New Roman" w:cs="Times New Roman"/>
          <w:b/>
          <w:bCs/>
          <w:sz w:val="24"/>
          <w:szCs w:val="24"/>
        </w:rPr>
        <w:t>os</w:t>
      </w:r>
      <w:proofErr w:type="spellEnd"/>
      <w:r w:rsidRPr="00CC76B7">
        <w:rPr>
          <w:rFonts w:ascii="Times New Roman" w:hAnsi="Times New Roman" w:cs="Times New Roman"/>
          <w:b/>
          <w:bCs/>
          <w:sz w:val="24"/>
          <w:szCs w:val="24"/>
        </w:rPr>
        <w:t xml:space="preserve">) (angl. </w:t>
      </w:r>
      <w:proofErr w:type="spellStart"/>
      <w:r w:rsidRPr="00CC76B7">
        <w:rPr>
          <w:rFonts w:ascii="Times New Roman" w:hAnsi="Times New Roman" w:cs="Times New Roman"/>
          <w:b/>
          <w:bCs/>
          <w:sz w:val="24"/>
          <w:szCs w:val="24"/>
        </w:rPr>
        <w:t>print</w:t>
      </w:r>
      <w:proofErr w:type="spellEnd"/>
      <w:r w:rsidRPr="00CC76B7">
        <w:rPr>
          <w:rFonts w:ascii="Times New Roman" w:hAnsi="Times New Roman" w:cs="Times New Roman"/>
          <w:b/>
          <w:bCs/>
          <w:sz w:val="24"/>
          <w:szCs w:val="24"/>
        </w:rPr>
        <w:t xml:space="preserve"> </w:t>
      </w:r>
      <w:proofErr w:type="spellStart"/>
      <w:r w:rsidRPr="00CC76B7">
        <w:rPr>
          <w:rFonts w:ascii="Times New Roman" w:hAnsi="Times New Roman" w:cs="Times New Roman"/>
          <w:b/>
          <w:bCs/>
          <w:sz w:val="24"/>
          <w:szCs w:val="24"/>
        </w:rPr>
        <w:t>screen</w:t>
      </w:r>
      <w:proofErr w:type="spellEnd"/>
      <w:r w:rsidRPr="00CC76B7">
        <w:rPr>
          <w:rFonts w:ascii="Times New Roman" w:hAnsi="Times New Roman" w:cs="Times New Roman"/>
          <w:b/>
          <w:bCs/>
          <w:sz w:val="24"/>
          <w:szCs w:val="24"/>
        </w:rPr>
        <w:t>)</w:t>
      </w:r>
      <w:r w:rsidRPr="00CC76B7">
        <w:rPr>
          <w:rFonts w:ascii="Times New Roman" w:hAnsi="Times New Roman" w:cs="Times New Roman"/>
          <w:bCs/>
          <w:sz w:val="24"/>
          <w:szCs w:val="24"/>
        </w:rPr>
        <w:t xml:space="preserve"> </w:t>
      </w:r>
      <w:r w:rsidRPr="00CC76B7">
        <w:rPr>
          <w:rFonts w:ascii="Times New Roman" w:hAnsi="Times New Roman" w:cs="Times New Roman"/>
          <w:bCs/>
          <w:i/>
          <w:sz w:val="24"/>
          <w:szCs w:val="24"/>
        </w:rPr>
        <w:t>(tokiu atveju momentinėje ekrano kopijoje (</w:t>
      </w:r>
      <w:proofErr w:type="spellStart"/>
      <w:r w:rsidRPr="00CC76B7">
        <w:rPr>
          <w:rFonts w:ascii="Times New Roman" w:hAnsi="Times New Roman" w:cs="Times New Roman"/>
          <w:bCs/>
          <w:i/>
          <w:sz w:val="24"/>
          <w:szCs w:val="24"/>
        </w:rPr>
        <w:t>print</w:t>
      </w:r>
      <w:proofErr w:type="spellEnd"/>
      <w:r w:rsidRPr="00CC76B7">
        <w:rPr>
          <w:rFonts w:ascii="Times New Roman" w:hAnsi="Times New Roman" w:cs="Times New Roman"/>
          <w:bCs/>
          <w:i/>
          <w:sz w:val="24"/>
          <w:szCs w:val="24"/>
        </w:rPr>
        <w:t xml:space="preserve"> </w:t>
      </w:r>
      <w:proofErr w:type="spellStart"/>
      <w:r w:rsidRPr="00CC76B7">
        <w:rPr>
          <w:rFonts w:ascii="Times New Roman" w:hAnsi="Times New Roman" w:cs="Times New Roman"/>
          <w:bCs/>
          <w:i/>
          <w:sz w:val="24"/>
          <w:szCs w:val="24"/>
        </w:rPr>
        <w:t>screen‘e</w:t>
      </w:r>
      <w:proofErr w:type="spellEnd"/>
      <w:r w:rsidRPr="00CC76B7">
        <w:rPr>
          <w:rFonts w:ascii="Times New Roman" w:hAnsi="Times New Roman" w:cs="Times New Roman"/>
          <w:bCs/>
          <w:i/>
          <w:sz w:val="24"/>
          <w:szCs w:val="24"/>
        </w:rPr>
        <w:t>) turi būti matoma informacija, kad kopija padaryta iš gamintojo ar jo oficialaus/įgalioto atstovo tinklalapio ir turi būti aiškiai pažymėta (-</w:t>
      </w:r>
      <w:proofErr w:type="spellStart"/>
      <w:r w:rsidRPr="00CC76B7">
        <w:rPr>
          <w:rFonts w:ascii="Times New Roman" w:hAnsi="Times New Roman" w:cs="Times New Roman"/>
          <w:bCs/>
          <w:i/>
          <w:sz w:val="24"/>
          <w:szCs w:val="24"/>
        </w:rPr>
        <w:t>os</w:t>
      </w:r>
      <w:proofErr w:type="spellEnd"/>
      <w:r w:rsidRPr="00CC76B7">
        <w:rPr>
          <w:rFonts w:ascii="Times New Roman" w:hAnsi="Times New Roman" w:cs="Times New Roman"/>
          <w:bCs/>
          <w:i/>
          <w:sz w:val="24"/>
          <w:szCs w:val="24"/>
        </w:rPr>
        <w:t>) konkreti (-</w:t>
      </w:r>
      <w:proofErr w:type="spellStart"/>
      <w:r w:rsidRPr="00CC76B7">
        <w:rPr>
          <w:rFonts w:ascii="Times New Roman" w:hAnsi="Times New Roman" w:cs="Times New Roman"/>
          <w:bCs/>
          <w:i/>
          <w:sz w:val="24"/>
          <w:szCs w:val="24"/>
        </w:rPr>
        <w:t>čios</w:t>
      </w:r>
      <w:proofErr w:type="spellEnd"/>
      <w:r w:rsidRPr="00CC76B7">
        <w:rPr>
          <w:rFonts w:ascii="Times New Roman" w:hAnsi="Times New Roman" w:cs="Times New Roman"/>
          <w:bCs/>
          <w:i/>
          <w:sz w:val="24"/>
          <w:szCs w:val="24"/>
        </w:rPr>
        <w:t>) vieta (-</w:t>
      </w:r>
      <w:proofErr w:type="spellStart"/>
      <w:r w:rsidRPr="00CC76B7">
        <w:rPr>
          <w:rFonts w:ascii="Times New Roman" w:hAnsi="Times New Roman" w:cs="Times New Roman"/>
          <w:bCs/>
          <w:i/>
          <w:sz w:val="24"/>
          <w:szCs w:val="24"/>
        </w:rPr>
        <w:t>os</w:t>
      </w:r>
      <w:proofErr w:type="spellEnd"/>
      <w:r w:rsidRPr="00CC76B7">
        <w:rPr>
          <w:rFonts w:ascii="Times New Roman" w:hAnsi="Times New Roman" w:cs="Times New Roman"/>
          <w:bCs/>
          <w:i/>
          <w:sz w:val="24"/>
          <w:szCs w:val="24"/>
        </w:rPr>
        <w:t>), kurioje (-</w:t>
      </w:r>
      <w:proofErr w:type="spellStart"/>
      <w:r w:rsidRPr="00CC76B7">
        <w:rPr>
          <w:rFonts w:ascii="Times New Roman" w:hAnsi="Times New Roman" w:cs="Times New Roman"/>
          <w:bCs/>
          <w:i/>
          <w:sz w:val="24"/>
          <w:szCs w:val="24"/>
        </w:rPr>
        <w:t>iose</w:t>
      </w:r>
      <w:proofErr w:type="spellEnd"/>
      <w:r w:rsidRPr="00CC76B7">
        <w:rPr>
          <w:rFonts w:ascii="Times New Roman" w:hAnsi="Times New Roman" w:cs="Times New Roman"/>
          <w:bCs/>
          <w:i/>
          <w:sz w:val="24"/>
          <w:szCs w:val="24"/>
        </w:rPr>
        <w:t>) yra reikalaujamą (-</w:t>
      </w:r>
      <w:proofErr w:type="spellStart"/>
      <w:r w:rsidRPr="00CC76B7">
        <w:rPr>
          <w:rFonts w:ascii="Times New Roman" w:hAnsi="Times New Roman" w:cs="Times New Roman"/>
          <w:bCs/>
          <w:i/>
          <w:sz w:val="24"/>
          <w:szCs w:val="24"/>
        </w:rPr>
        <w:t>as</w:t>
      </w:r>
      <w:proofErr w:type="spellEnd"/>
      <w:r w:rsidRPr="00CC76B7">
        <w:rPr>
          <w:rFonts w:ascii="Times New Roman" w:hAnsi="Times New Roman" w:cs="Times New Roman"/>
          <w:bCs/>
          <w:i/>
          <w:sz w:val="24"/>
          <w:szCs w:val="24"/>
        </w:rPr>
        <w:t>) prekės charakteristiką (-</w:t>
      </w:r>
      <w:proofErr w:type="spellStart"/>
      <w:r w:rsidRPr="00CC76B7">
        <w:rPr>
          <w:rFonts w:ascii="Times New Roman" w:hAnsi="Times New Roman" w:cs="Times New Roman"/>
          <w:bCs/>
          <w:i/>
          <w:sz w:val="24"/>
          <w:szCs w:val="24"/>
        </w:rPr>
        <w:t>as</w:t>
      </w:r>
      <w:proofErr w:type="spellEnd"/>
      <w:r w:rsidRPr="00CC76B7">
        <w:rPr>
          <w:rFonts w:ascii="Times New Roman" w:hAnsi="Times New Roman" w:cs="Times New Roman"/>
          <w:bCs/>
          <w:i/>
          <w:sz w:val="24"/>
          <w:szCs w:val="24"/>
        </w:rPr>
        <w:t xml:space="preserve">) patvirtinanti informacija. Momentinė ekrano kopija (angl. </w:t>
      </w:r>
      <w:proofErr w:type="spellStart"/>
      <w:r w:rsidRPr="00CC76B7">
        <w:rPr>
          <w:rFonts w:ascii="Times New Roman" w:hAnsi="Times New Roman" w:cs="Times New Roman"/>
          <w:bCs/>
          <w:i/>
          <w:sz w:val="24"/>
          <w:szCs w:val="24"/>
        </w:rPr>
        <w:t>print</w:t>
      </w:r>
      <w:proofErr w:type="spellEnd"/>
      <w:r w:rsidRPr="00CC76B7">
        <w:rPr>
          <w:rFonts w:ascii="Times New Roman" w:hAnsi="Times New Roman" w:cs="Times New Roman"/>
          <w:bCs/>
          <w:i/>
          <w:sz w:val="24"/>
          <w:szCs w:val="24"/>
        </w:rPr>
        <w:t xml:space="preserve"> </w:t>
      </w:r>
      <w:proofErr w:type="spellStart"/>
      <w:r w:rsidRPr="00CC76B7">
        <w:rPr>
          <w:rFonts w:ascii="Times New Roman" w:hAnsi="Times New Roman" w:cs="Times New Roman"/>
          <w:bCs/>
          <w:i/>
          <w:sz w:val="24"/>
          <w:szCs w:val="24"/>
        </w:rPr>
        <w:t>screen</w:t>
      </w:r>
      <w:proofErr w:type="spellEnd"/>
      <w:r w:rsidRPr="00CC76B7">
        <w:rPr>
          <w:rFonts w:ascii="Times New Roman" w:hAnsi="Times New Roman" w:cs="Times New Roman"/>
          <w:bCs/>
          <w:i/>
          <w:sz w:val="24"/>
          <w:szCs w:val="24"/>
        </w:rPr>
        <w:t xml:space="preserve">) turi būti aiškiai įskaitoma.) </w:t>
      </w:r>
      <w:r w:rsidRPr="00CC76B7">
        <w:rPr>
          <w:rFonts w:ascii="Times New Roman" w:hAnsi="Times New Roman" w:cs="Times New Roman"/>
          <w:b/>
          <w:bCs/>
          <w:sz w:val="24"/>
          <w:szCs w:val="24"/>
        </w:rPr>
        <w:t xml:space="preserve">lietuvių ir/arba anglų kalba. </w:t>
      </w:r>
      <w:r w:rsidRPr="00CC76B7">
        <w:rPr>
          <w:rFonts w:ascii="Times New Roman" w:hAnsi="Times New Roman" w:cs="Times New Roman"/>
          <w:i/>
          <w:iCs/>
          <w:sz w:val="24"/>
          <w:szCs w:val="24"/>
        </w:rPr>
        <w:t xml:space="preserve">Tuo atveju, jeigu pateiktoje prekės gamintojo ir/ ar gamintojo įgalioto atstovo dokumentacijoje nėra reikalaujamas prekės charakteristikas patvirtinančios informacijos, tiekėjas privalo pateikti prekės gamintojo arba jo įgalioto atstovo (tiekėjo deklaracija nėra lygiavertis dokumentas) raštiškus patvirtinimus (pvz., prekės gamintojo ir/ ar gamintojo įgalioto atstovo atitikties deklaraciją ar eksploatacinių savybių deklaraciją) ar kitus atitiktį reikalavimams įrodančius dokumentus (informaciją), kad Perkančioji organizacija galėtų įsitikinti siūlomos prekės atitiktimi nustatytiems reikalavimams. </w:t>
      </w:r>
      <w:r w:rsidRPr="00CC76B7">
        <w:rPr>
          <w:rFonts w:ascii="Times New Roman" w:hAnsi="Times New Roman" w:cs="Times New Roman"/>
          <w:color w:val="0F9ED5"/>
          <w:sz w:val="24"/>
          <w:szCs w:val="24"/>
        </w:rPr>
        <w:t>Teikiamuose dokumentuose tiekėjas turi grafiškai nurodyti (spalvotai ženklinti, ir/ar nurodyti rodyklėmis, ir/ar pabraukti) konkrečias vietas, kur aprašomos/apibūdintos reikalaujamų techninių charakteristikų reikšmės)</w:t>
      </w:r>
      <w:r w:rsidRPr="00CC76B7">
        <w:rPr>
          <w:rFonts w:ascii="Times New Roman" w:hAnsi="Times New Roman" w:cs="Times New Roman"/>
          <w:i/>
          <w:iCs/>
          <w:sz w:val="24"/>
          <w:szCs w:val="24"/>
        </w:rPr>
        <w:t>.</w:t>
      </w:r>
    </w:p>
    <w:p w14:paraId="290CDC4C" w14:textId="77777777" w:rsidR="004576DD" w:rsidRPr="004576DD" w:rsidRDefault="004576DD" w:rsidP="00EE4BAE">
      <w:pPr>
        <w:tabs>
          <w:tab w:val="left" w:pos="-142"/>
          <w:tab w:val="left" w:pos="1418"/>
        </w:tabs>
        <w:spacing w:after="0" w:line="240" w:lineRule="auto"/>
        <w:ind w:left="-142" w:firstLine="993"/>
        <w:jc w:val="both"/>
        <w:rPr>
          <w:rFonts w:ascii="Times New Roman" w:hAnsi="Times New Roman" w:cs="Times New Roman"/>
          <w:b/>
          <w:bCs/>
          <w:i/>
          <w:iCs/>
          <w:sz w:val="24"/>
          <w:szCs w:val="24"/>
        </w:rPr>
      </w:pPr>
      <w:r w:rsidRPr="00CC76B7">
        <w:rPr>
          <w:rFonts w:ascii="Times New Roman" w:hAnsi="Times New Roman" w:cs="Times New Roman"/>
          <w:b/>
          <w:bCs/>
          <w:i/>
          <w:iCs/>
          <w:sz w:val="24"/>
          <w:szCs w:val="24"/>
        </w:rPr>
        <w:t xml:space="preserve">Jeigu tiekėjo siūlomos prekės </w:t>
      </w:r>
      <w:r w:rsidRPr="00CC76B7">
        <w:rPr>
          <w:rFonts w:ascii="Times New Roman" w:hAnsi="Times New Roman" w:cs="Times New Roman"/>
          <w:b/>
          <w:bCs/>
          <w:i/>
          <w:iCs/>
          <w:sz w:val="24"/>
          <w:szCs w:val="24"/>
          <w:u w:val="single"/>
        </w:rPr>
        <w:t>nėra pagamintos (sukurtos)</w:t>
      </w:r>
      <w:r w:rsidRPr="00CC76B7">
        <w:rPr>
          <w:rFonts w:ascii="Times New Roman" w:hAnsi="Times New Roman" w:cs="Times New Roman"/>
          <w:b/>
          <w:bCs/>
          <w:i/>
          <w:iCs/>
          <w:sz w:val="24"/>
          <w:szCs w:val="24"/>
        </w:rPr>
        <w:t xml:space="preserve"> ir tiekėjas </w:t>
      </w:r>
      <w:r w:rsidRPr="00CC76B7">
        <w:rPr>
          <w:rFonts w:ascii="Times New Roman" w:hAnsi="Times New Roman" w:cs="Times New Roman"/>
          <w:b/>
          <w:bCs/>
          <w:i/>
          <w:iCs/>
          <w:sz w:val="24"/>
          <w:szCs w:val="24"/>
          <w:u w:val="single"/>
        </w:rPr>
        <w:t>pats bus siūlomų prekių gamintojas</w:t>
      </w:r>
      <w:r w:rsidRPr="00CC76B7">
        <w:rPr>
          <w:rFonts w:ascii="Times New Roman" w:hAnsi="Times New Roman" w:cs="Times New Roman"/>
          <w:b/>
          <w:bCs/>
          <w:i/>
          <w:iCs/>
          <w:sz w:val="24"/>
          <w:szCs w:val="24"/>
        </w:rPr>
        <w:t>, papildomų atitiktį reikalavimams</w:t>
      </w:r>
      <w:r w:rsidRPr="004576DD">
        <w:rPr>
          <w:rFonts w:ascii="Times New Roman" w:hAnsi="Times New Roman" w:cs="Times New Roman"/>
          <w:b/>
          <w:bCs/>
          <w:i/>
          <w:iCs/>
          <w:sz w:val="24"/>
          <w:szCs w:val="24"/>
        </w:rPr>
        <w:t xml:space="preserve"> patvirtinančių dokumentų pateikti nereikalaujama.</w:t>
      </w:r>
    </w:p>
    <w:p w14:paraId="6D6C0F12" w14:textId="77777777" w:rsidR="004576DD" w:rsidRPr="004576DD" w:rsidRDefault="004576DD" w:rsidP="004576DD">
      <w:pPr>
        <w:tabs>
          <w:tab w:val="left" w:pos="-142"/>
          <w:tab w:val="left" w:pos="1418"/>
        </w:tabs>
        <w:ind w:left="-142" w:firstLine="993"/>
        <w:jc w:val="both"/>
        <w:rPr>
          <w:rFonts w:ascii="Times New Roman" w:hAnsi="Times New Roman" w:cs="Times New Roman"/>
          <w:b/>
          <w:bCs/>
          <w:i/>
          <w:iCs/>
          <w:sz w:val="24"/>
          <w:szCs w:val="24"/>
        </w:rPr>
      </w:pPr>
      <w:r w:rsidRPr="004576DD">
        <w:rPr>
          <w:rFonts w:ascii="Times New Roman" w:hAnsi="Times New Roman" w:cs="Times New Roman"/>
          <w:b/>
          <w:bCs/>
          <w:i/>
          <w:iCs/>
          <w:sz w:val="24"/>
          <w:szCs w:val="24"/>
        </w:rPr>
        <w:t xml:space="preserve">Jeigu tiekėjo siūlomos prekės </w:t>
      </w:r>
      <w:r w:rsidRPr="004576DD">
        <w:rPr>
          <w:rFonts w:ascii="Times New Roman" w:hAnsi="Times New Roman" w:cs="Times New Roman"/>
          <w:b/>
          <w:bCs/>
          <w:i/>
          <w:iCs/>
          <w:sz w:val="24"/>
          <w:szCs w:val="24"/>
          <w:u w:val="single"/>
        </w:rPr>
        <w:t>nėra pagamintos (sukurtos) ir tiekėjas pats jų negamins</w:t>
      </w:r>
      <w:r w:rsidRPr="004576DD">
        <w:rPr>
          <w:rFonts w:ascii="Times New Roman" w:hAnsi="Times New Roman" w:cs="Times New Roman"/>
          <w:b/>
          <w:bCs/>
          <w:i/>
          <w:iCs/>
          <w:sz w:val="24"/>
          <w:szCs w:val="24"/>
        </w:rPr>
        <w:t>, jis turi pateikti siūlomų prekių gamintojo (-ų) raštiškus patvirtinimus dėl prekių atitikties reikalavimams (atitikties deklaracijas ar pan.).</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828"/>
        <w:gridCol w:w="4961"/>
        <w:gridCol w:w="4819"/>
      </w:tblGrid>
      <w:tr w:rsidR="0011546E" w:rsidRPr="00DE1711" w14:paraId="2CA8CF36" w14:textId="7F9AFE8C" w:rsidTr="0011546E">
        <w:trPr>
          <w:trHeight w:val="298"/>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bookmarkEnd w:id="0"/>
          <w:p w14:paraId="2AEC896E" w14:textId="77777777" w:rsidR="0011546E" w:rsidRPr="00631DF6" w:rsidRDefault="0011546E" w:rsidP="00631DF6">
            <w:pPr>
              <w:spacing w:after="0" w:line="276" w:lineRule="auto"/>
              <w:ind w:left="634" w:hanging="653"/>
              <w:jc w:val="center"/>
              <w:rPr>
                <w:rFonts w:ascii="Times New Roman" w:hAnsi="Times New Roman" w:cs="Times New Roman"/>
                <w:b/>
                <w:bCs/>
                <w:kern w:val="2"/>
                <w:sz w:val="24"/>
                <w:szCs w:val="24"/>
                <w14:ligatures w14:val="standardContextual"/>
              </w:rPr>
            </w:pPr>
            <w:r w:rsidRPr="00631DF6">
              <w:rPr>
                <w:rFonts w:ascii="Times New Roman" w:hAnsi="Times New Roman" w:cs="Times New Roman"/>
                <w:b/>
                <w:kern w:val="2"/>
                <w:sz w:val="24"/>
                <w:szCs w:val="24"/>
                <w14:ligatures w14:val="standardContextual"/>
              </w:rPr>
              <w:t>Eil. Nr.</w:t>
            </w:r>
          </w:p>
        </w:tc>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112B5" w14:textId="77777777" w:rsidR="0011546E" w:rsidRPr="00631DF6" w:rsidRDefault="0011546E" w:rsidP="00631DF6">
            <w:pPr>
              <w:spacing w:after="0" w:line="276" w:lineRule="auto"/>
              <w:ind w:left="32"/>
              <w:jc w:val="center"/>
              <w:rPr>
                <w:rFonts w:ascii="Times New Roman" w:hAnsi="Times New Roman" w:cs="Times New Roman"/>
                <w:b/>
                <w:kern w:val="2"/>
                <w:sz w:val="24"/>
                <w:szCs w:val="24"/>
                <w14:ligatures w14:val="standardContextual"/>
              </w:rPr>
            </w:pPr>
            <w:r w:rsidRPr="00631DF6">
              <w:rPr>
                <w:rFonts w:ascii="Times New Roman" w:hAnsi="Times New Roman" w:cs="Times New Roman"/>
                <w:b/>
                <w:kern w:val="2"/>
                <w:sz w:val="24"/>
                <w:szCs w:val="24"/>
                <w14:ligatures w14:val="standardContextual"/>
              </w:rPr>
              <w:t>Reikalaujamos bendrosios techninės charakteristikos</w:t>
            </w:r>
          </w:p>
          <w:p w14:paraId="5A178A1C" w14:textId="77777777" w:rsidR="0011546E" w:rsidRPr="00631DF6" w:rsidRDefault="0011546E" w:rsidP="00631DF6">
            <w:pPr>
              <w:spacing w:after="0" w:line="276" w:lineRule="auto"/>
              <w:ind w:left="32"/>
              <w:jc w:val="center"/>
              <w:rPr>
                <w:rFonts w:ascii="Times New Roman" w:hAnsi="Times New Roman" w:cs="Times New Roman"/>
                <w:b/>
                <w:bCs/>
                <w:kern w:val="2"/>
                <w:sz w:val="24"/>
                <w:szCs w:val="24"/>
                <w14:ligatures w14:val="standardContextual"/>
              </w:rPr>
            </w:pP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68DE8B" w14:textId="77777777" w:rsidR="0011546E" w:rsidRPr="00631DF6" w:rsidRDefault="0011546E" w:rsidP="00631DF6">
            <w:pPr>
              <w:autoSpaceDN w:val="0"/>
              <w:jc w:val="center"/>
              <w:rPr>
                <w:rFonts w:ascii="Times New Roman" w:eastAsia="Calibri" w:hAnsi="Times New Roman" w:cs="Times New Roman"/>
                <w:b/>
                <w:kern w:val="2"/>
                <w:sz w:val="24"/>
                <w:szCs w:val="24"/>
              </w:rPr>
            </w:pPr>
            <w:r w:rsidRPr="00631DF6">
              <w:rPr>
                <w:rFonts w:ascii="Times New Roman" w:eastAsia="Calibri" w:hAnsi="Times New Roman" w:cs="Times New Roman"/>
                <w:b/>
                <w:kern w:val="2"/>
                <w:sz w:val="24"/>
                <w:szCs w:val="24"/>
              </w:rPr>
              <w:t>Siūlomi parametrai</w:t>
            </w:r>
          </w:p>
          <w:p w14:paraId="632E457F" w14:textId="77777777" w:rsidR="0011546E" w:rsidRPr="00631DF6" w:rsidRDefault="0011546E" w:rsidP="00631DF6">
            <w:pPr>
              <w:jc w:val="center"/>
              <w:rPr>
                <w:rFonts w:ascii="Times New Roman" w:hAnsi="Times New Roman" w:cs="Times New Roman"/>
                <w:b/>
                <w:color w:val="000000" w:themeColor="text1"/>
                <w:sz w:val="24"/>
                <w:szCs w:val="24"/>
                <w:lang w:eastAsia="lt-LT"/>
              </w:rPr>
            </w:pPr>
            <w:r w:rsidRPr="00631DF6">
              <w:rPr>
                <w:rFonts w:ascii="Times New Roman" w:hAnsi="Times New Roman" w:cs="Times New Roman"/>
                <w:b/>
                <w:color w:val="000000" w:themeColor="text1"/>
                <w:sz w:val="24"/>
                <w:szCs w:val="24"/>
                <w:lang w:eastAsia="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0EC813B5" w14:textId="012D1286" w:rsidR="0011546E" w:rsidRPr="00631DF6" w:rsidRDefault="0011546E" w:rsidP="00631DF6">
            <w:pPr>
              <w:spacing w:after="0" w:line="276" w:lineRule="auto"/>
              <w:jc w:val="center"/>
              <w:rPr>
                <w:rFonts w:ascii="Times New Roman" w:hAnsi="Times New Roman" w:cs="Times New Roman"/>
                <w:b/>
                <w:color w:val="000000" w:themeColor="text1"/>
                <w:sz w:val="24"/>
                <w:szCs w:val="24"/>
                <w:lang w:eastAsia="lt-LT"/>
              </w:rPr>
            </w:pPr>
            <w:r w:rsidRPr="00631DF6">
              <w:rPr>
                <w:rFonts w:ascii="Times New Roman" w:eastAsia="Lucida Sans Unicode" w:hAnsi="Times New Roman" w:cs="Times New Roman"/>
                <w:b/>
                <w:color w:val="0070C0"/>
                <w:sz w:val="24"/>
                <w:szCs w:val="24"/>
                <w:u w:val="single"/>
              </w:rPr>
              <w:t>(PILDO TIEKĖJAS)</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50A58" w14:textId="702017F1" w:rsidR="0011546E" w:rsidRPr="00631DF6" w:rsidRDefault="0011546E" w:rsidP="00560DC9">
            <w:pPr>
              <w:jc w:val="center"/>
              <w:rPr>
                <w:rFonts w:ascii="Times New Roman" w:eastAsia="Aptos" w:hAnsi="Times New Roman" w:cs="Times New Roman"/>
                <w:b/>
                <w:bCs/>
                <w:color w:val="000000"/>
                <w:spacing w:val="-2"/>
                <w:kern w:val="2"/>
                <w:sz w:val="24"/>
                <w:szCs w:val="24"/>
                <w14:ligatures w14:val="standardContextual"/>
              </w:rPr>
            </w:pPr>
            <w:r w:rsidRPr="00631DF6">
              <w:rPr>
                <w:rFonts w:ascii="Times New Roman" w:eastAsia="Aptos" w:hAnsi="Times New Roman" w:cs="Times New Roman"/>
                <w:b/>
                <w:bCs/>
                <w:kern w:val="2"/>
                <w:sz w:val="24"/>
                <w:szCs w:val="24"/>
                <w:lang w:eastAsia="lt-LT"/>
                <w14:ligatures w14:val="standardContextual"/>
              </w:rPr>
              <w:t xml:space="preserve">Jeigu siūloma prekė </w:t>
            </w:r>
            <w:r w:rsidRPr="00631DF6">
              <w:rPr>
                <w:rFonts w:ascii="Times New Roman" w:eastAsia="Aptos" w:hAnsi="Times New Roman" w:cs="Times New Roman"/>
                <w:b/>
                <w:bCs/>
                <w:i/>
                <w:iCs/>
                <w:kern w:val="2"/>
                <w:sz w:val="24"/>
                <w:szCs w:val="24"/>
                <w:lang w:eastAsia="lt-LT"/>
                <w14:ligatures w14:val="standardContextual"/>
              </w:rPr>
              <w:t xml:space="preserve">yra pagaminta (sukurta), </w:t>
            </w:r>
            <w:r w:rsidRPr="00631DF6">
              <w:rPr>
                <w:rFonts w:ascii="Times New Roman" w:eastAsia="Aptos" w:hAnsi="Times New Roman" w:cs="Times New Roman"/>
                <w:b/>
                <w:bCs/>
                <w:kern w:val="2"/>
                <w:sz w:val="24"/>
                <w:szCs w:val="24"/>
                <w:u w:val="single"/>
                <w14:ligatures w14:val="standardContextual"/>
              </w:rPr>
              <w:t>teikiamo</w:t>
            </w:r>
            <w:r w:rsidRPr="00631DF6">
              <w:rPr>
                <w:rFonts w:ascii="Times New Roman" w:eastAsia="Aptos" w:hAnsi="Times New Roman" w:cs="Times New Roman"/>
                <w:b/>
                <w:bCs/>
                <w:color w:val="000000"/>
                <w:spacing w:val="-2"/>
                <w:kern w:val="2"/>
                <w:sz w:val="24"/>
                <w:szCs w:val="24"/>
                <w:u w:val="single"/>
                <w14:ligatures w14:val="standardContextual"/>
              </w:rPr>
              <w:t xml:space="preserve"> prekės gamintojo</w:t>
            </w:r>
            <w:r w:rsidR="00AC7661">
              <w:rPr>
                <w:rFonts w:ascii="Times New Roman" w:eastAsia="Aptos" w:hAnsi="Times New Roman" w:cs="Times New Roman"/>
                <w:b/>
                <w:bCs/>
                <w:color w:val="000000"/>
                <w:spacing w:val="-2"/>
                <w:kern w:val="2"/>
                <w:sz w:val="24"/>
                <w:szCs w:val="24"/>
                <w:u w:val="single"/>
                <w14:ligatures w14:val="standardContextual"/>
              </w:rPr>
              <w:t xml:space="preserve"> </w:t>
            </w:r>
            <w:r w:rsidR="00AC7661" w:rsidRPr="00AC7661">
              <w:rPr>
                <w:rFonts w:ascii="Times New Roman" w:eastAsia="Aptos" w:hAnsi="Times New Roman" w:cs="Times New Roman"/>
                <w:b/>
                <w:bCs/>
                <w:color w:val="000000"/>
                <w:spacing w:val="-2"/>
                <w:kern w:val="2"/>
                <w:sz w:val="24"/>
                <w:szCs w:val="24"/>
                <w:u w:val="single"/>
                <w14:ligatures w14:val="standardContextual"/>
              </w:rPr>
              <w:t>ir/ ar gamintojo įgalioto atstovo</w:t>
            </w:r>
            <w:r w:rsidRPr="00631DF6">
              <w:rPr>
                <w:rFonts w:ascii="Times New Roman" w:eastAsia="Aptos" w:hAnsi="Times New Roman" w:cs="Times New Roman"/>
                <w:b/>
                <w:bCs/>
                <w:color w:val="000000"/>
                <w:spacing w:val="-2"/>
                <w:kern w:val="2"/>
                <w:sz w:val="24"/>
                <w:szCs w:val="24"/>
                <w:u w:val="single"/>
                <w14:ligatures w14:val="standardContextual"/>
              </w:rPr>
              <w:t xml:space="preserve"> dokumento</w:t>
            </w:r>
            <w:r w:rsidRPr="00631DF6">
              <w:rPr>
                <w:rFonts w:ascii="Times New Roman" w:eastAsia="Aptos" w:hAnsi="Times New Roman" w:cs="Times New Roman"/>
                <w:b/>
                <w:bCs/>
                <w:color w:val="000000"/>
                <w:spacing w:val="-2"/>
                <w:kern w:val="2"/>
                <w:sz w:val="24"/>
                <w:szCs w:val="24"/>
                <w14:ligatures w14:val="standardContextual"/>
              </w:rPr>
              <w:t xml:space="preserve">, kuriame yra atitinkama techninės specifikacijos reikšmė, pavadinimas. </w:t>
            </w:r>
            <w:r w:rsidR="00AC7661">
              <w:rPr>
                <w:rFonts w:ascii="Times New Roman" w:hAnsi="Times New Roman" w:cs="Times New Roman"/>
                <w:color w:val="0F9ED5"/>
                <w:sz w:val="24"/>
                <w:szCs w:val="24"/>
              </w:rPr>
              <w:t>Tiekėjas turi grafiškai nurodyti (spalvotai ženklinti, ir/ar nurodyti rodyklėmis, ir/ar pabraukti) konkrečias vietas, kur aprašomos/apibūdintos reikalaujamų techninių charakteristikų reikšmės</w:t>
            </w:r>
          </w:p>
          <w:p w14:paraId="496AE75A" w14:textId="1C28BD5E" w:rsidR="0011546E" w:rsidRPr="00631DF6" w:rsidRDefault="0011546E" w:rsidP="00560DC9">
            <w:pPr>
              <w:spacing w:after="0" w:line="276" w:lineRule="auto"/>
              <w:jc w:val="center"/>
              <w:rPr>
                <w:rFonts w:ascii="Times New Roman" w:hAnsi="Times New Roman" w:cs="Times New Roman"/>
                <w:b/>
                <w:color w:val="000000" w:themeColor="text1"/>
                <w:sz w:val="24"/>
                <w:szCs w:val="24"/>
                <w:lang w:eastAsia="lt-LT"/>
              </w:rPr>
            </w:pPr>
            <w:r w:rsidRPr="00631DF6">
              <w:rPr>
                <w:rFonts w:ascii="Times New Roman" w:eastAsia="Lucida Sans Unicode" w:hAnsi="Times New Roman" w:cs="Times New Roman"/>
                <w:b/>
                <w:color w:val="0070C0"/>
                <w:sz w:val="24"/>
                <w:szCs w:val="24"/>
                <w:u w:val="single"/>
              </w:rPr>
              <w:lastRenderedPageBreak/>
              <w:t>(PILDO TIEKĖJAS)</w:t>
            </w:r>
          </w:p>
        </w:tc>
      </w:tr>
      <w:tr w:rsidR="0011546E" w:rsidRPr="00DE1711" w14:paraId="11C6035C" w14:textId="23E63D48" w:rsidTr="0011546E">
        <w:trPr>
          <w:trHeight w:val="298"/>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C53FF8" w14:textId="4666B363" w:rsidR="0011546E" w:rsidRPr="00C844C9" w:rsidRDefault="0011546E" w:rsidP="00E006B9">
            <w:pPr>
              <w:spacing w:after="0" w:line="276" w:lineRule="auto"/>
              <w:ind w:left="634" w:hanging="653"/>
              <w:jc w:val="center"/>
              <w:rPr>
                <w:rFonts w:ascii="Times New Roman" w:hAnsi="Times New Roman" w:cs="Times New Roman"/>
                <w:b/>
                <w:i/>
                <w:iCs/>
                <w:kern w:val="2"/>
                <w:sz w:val="18"/>
                <w:szCs w:val="18"/>
                <w14:ligatures w14:val="standardContextual"/>
              </w:rPr>
            </w:pPr>
            <w:r w:rsidRPr="00C844C9">
              <w:rPr>
                <w:rFonts w:ascii="Times New Roman" w:hAnsi="Times New Roman" w:cs="Times New Roman"/>
                <w:b/>
                <w:i/>
                <w:iCs/>
                <w:kern w:val="2"/>
                <w:sz w:val="18"/>
                <w:szCs w:val="18"/>
                <w14:ligatures w14:val="standardContextual"/>
              </w:rPr>
              <w:lastRenderedPageBreak/>
              <w:t>1.</w:t>
            </w:r>
          </w:p>
        </w:tc>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3F791" w14:textId="36318C2E" w:rsidR="0011546E" w:rsidRPr="00C844C9" w:rsidRDefault="0011546E" w:rsidP="00E006B9">
            <w:pPr>
              <w:spacing w:after="0" w:line="276" w:lineRule="auto"/>
              <w:ind w:left="32"/>
              <w:jc w:val="center"/>
              <w:rPr>
                <w:rFonts w:ascii="Times New Roman" w:hAnsi="Times New Roman" w:cs="Times New Roman"/>
                <w:b/>
                <w:i/>
                <w:iCs/>
                <w:kern w:val="2"/>
                <w:sz w:val="18"/>
                <w:szCs w:val="18"/>
                <w14:ligatures w14:val="standardContextual"/>
              </w:rPr>
            </w:pPr>
            <w:r w:rsidRPr="00C844C9">
              <w:rPr>
                <w:rFonts w:ascii="Times New Roman" w:hAnsi="Times New Roman" w:cs="Times New Roman"/>
                <w:b/>
                <w:i/>
                <w:iCs/>
                <w:kern w:val="2"/>
                <w:sz w:val="18"/>
                <w:szCs w:val="18"/>
                <w14:ligatures w14:val="standardContextual"/>
              </w:rPr>
              <w:t>2.</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AD53C8" w14:textId="75156145" w:rsidR="0011546E" w:rsidRPr="00C844C9" w:rsidRDefault="0011546E" w:rsidP="00A62A74">
            <w:pPr>
              <w:spacing w:after="0" w:line="276" w:lineRule="auto"/>
              <w:jc w:val="center"/>
              <w:rPr>
                <w:rFonts w:ascii="Times New Roman" w:hAnsi="Times New Roman" w:cs="Times New Roman"/>
                <w:b/>
                <w:i/>
                <w:iCs/>
                <w:color w:val="000000" w:themeColor="text1"/>
                <w:sz w:val="18"/>
                <w:szCs w:val="18"/>
                <w:lang w:eastAsia="lt-LT"/>
              </w:rPr>
            </w:pPr>
            <w:r w:rsidRPr="00C844C9">
              <w:rPr>
                <w:rFonts w:ascii="Times New Roman" w:hAnsi="Times New Roman" w:cs="Times New Roman"/>
                <w:b/>
                <w:i/>
                <w:iCs/>
                <w:color w:val="000000" w:themeColor="text1"/>
                <w:sz w:val="18"/>
                <w:szCs w:val="18"/>
                <w:lang w:eastAsia="lt-LT"/>
              </w:rPr>
              <w:t>3.</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42541" w14:textId="50419385" w:rsidR="0011546E" w:rsidRPr="00C844C9" w:rsidRDefault="0011546E" w:rsidP="00A62A74">
            <w:pPr>
              <w:spacing w:after="0" w:line="276" w:lineRule="auto"/>
              <w:jc w:val="center"/>
              <w:rPr>
                <w:rFonts w:ascii="Times New Roman" w:hAnsi="Times New Roman" w:cs="Times New Roman"/>
                <w:b/>
                <w:i/>
                <w:iCs/>
                <w:color w:val="000000" w:themeColor="text1"/>
                <w:sz w:val="18"/>
                <w:szCs w:val="18"/>
                <w:lang w:eastAsia="lt-LT"/>
              </w:rPr>
            </w:pPr>
            <w:r w:rsidRPr="00C844C9">
              <w:rPr>
                <w:rFonts w:ascii="Times New Roman" w:hAnsi="Times New Roman" w:cs="Times New Roman"/>
                <w:b/>
                <w:i/>
                <w:iCs/>
                <w:color w:val="000000" w:themeColor="text1"/>
                <w:sz w:val="18"/>
                <w:szCs w:val="18"/>
                <w:lang w:eastAsia="lt-LT"/>
              </w:rPr>
              <w:t>4</w:t>
            </w:r>
          </w:p>
        </w:tc>
      </w:tr>
      <w:tr w:rsidR="0011546E" w:rsidRPr="00DE1711" w14:paraId="6018A8EC" w14:textId="77777777" w:rsidTr="00AC7661">
        <w:trPr>
          <w:trHeight w:val="906"/>
        </w:trPr>
        <w:tc>
          <w:tcPr>
            <w:tcW w:w="1129"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7834B143" w14:textId="26E381EB" w:rsidR="0011546E" w:rsidRPr="00DE1711" w:rsidRDefault="0011546E" w:rsidP="00464ABB">
            <w:pPr>
              <w:pStyle w:val="Sraopastraipa"/>
              <w:numPr>
                <w:ilvl w:val="0"/>
                <w:numId w:val="19"/>
              </w:numPr>
              <w:tabs>
                <w:tab w:val="clear" w:pos="720"/>
                <w:tab w:val="num" w:pos="318"/>
              </w:tabs>
              <w:spacing w:after="0" w:line="276" w:lineRule="auto"/>
              <w:ind w:left="0" w:firstLine="0"/>
              <w:jc w:val="center"/>
              <w:rPr>
                <w:rFonts w:ascii="Times New Roman" w:hAnsi="Times New Roman" w:cs="Times New Roman"/>
                <w:b/>
                <w:bCs/>
                <w:sz w:val="24"/>
                <w:szCs w:val="24"/>
              </w:rPr>
            </w:pPr>
            <w:r w:rsidRPr="00DE1711">
              <w:rPr>
                <w:rFonts w:ascii="Times New Roman" w:hAnsi="Times New Roman" w:cs="Times New Roman"/>
                <w:b/>
                <w:bCs/>
                <w:sz w:val="24"/>
                <w:szCs w:val="24"/>
              </w:rPr>
              <w:t xml:space="preserve"> Sofa I</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4317" w14:textId="77777777" w:rsidR="0011546E" w:rsidRPr="00DE1711" w:rsidRDefault="0011546E" w:rsidP="0011546E">
            <w:pPr>
              <w:pStyle w:val="Sraopastraipa"/>
              <w:tabs>
                <w:tab w:val="left" w:pos="691"/>
                <w:tab w:val="left" w:pos="1985"/>
              </w:tabs>
              <w:spacing w:after="0" w:line="276" w:lineRule="auto"/>
              <w:ind w:left="0"/>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E2960"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 yra pagaminta (sukurta) / bus gaminama </w:t>
            </w:r>
          </w:p>
          <w:p w14:paraId="49562FCD"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i/>
                <w:color w:val="0070C0"/>
                <w:sz w:val="24"/>
                <w:szCs w:val="24"/>
                <w:lang w:eastAsia="lt-LT"/>
              </w:rPr>
              <w:t>(įrašyti tinkamą)</w:t>
            </w:r>
            <w:r w:rsidRPr="00A46CC8">
              <w:rPr>
                <w:rFonts w:ascii="Times New Roman" w:hAnsi="Times New Roman" w:cs="Times New Roman"/>
                <w:sz w:val="24"/>
                <w:szCs w:val="24"/>
                <w:lang w:eastAsia="lt-LT"/>
              </w:rPr>
              <w:t>: ..............................................</w:t>
            </w:r>
          </w:p>
          <w:p w14:paraId="0A74AE4F"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gamintojas </w:t>
            </w:r>
            <w:r w:rsidRPr="00A46CC8">
              <w:rPr>
                <w:rFonts w:ascii="Times New Roman" w:hAnsi="Times New Roman" w:cs="Times New Roman"/>
                <w:i/>
                <w:color w:val="0070C0"/>
                <w:sz w:val="24"/>
                <w:szCs w:val="24"/>
                <w:lang w:eastAsia="lt-LT"/>
              </w:rPr>
              <w:t>(nurodyti pagamintos (sukurtos) / gaminamos prekės gamintoją)</w:t>
            </w:r>
            <w:r w:rsidRPr="00A46CC8">
              <w:rPr>
                <w:rFonts w:ascii="Times New Roman" w:hAnsi="Times New Roman" w:cs="Times New Roman"/>
                <w:color w:val="000000"/>
                <w:sz w:val="24"/>
                <w:szCs w:val="24"/>
                <w:lang w:eastAsia="lt-LT"/>
              </w:rPr>
              <w:t xml:space="preserve">: </w:t>
            </w:r>
            <w:r w:rsidRPr="00A46CC8">
              <w:rPr>
                <w:rFonts w:ascii="Times New Roman" w:hAnsi="Times New Roman" w:cs="Times New Roman"/>
                <w:sz w:val="24"/>
                <w:szCs w:val="24"/>
                <w:lang w:eastAsia="lt-LT"/>
              </w:rPr>
              <w:t>...............................</w:t>
            </w:r>
          </w:p>
          <w:p w14:paraId="394FB037" w14:textId="77777777" w:rsidR="0011546E" w:rsidRPr="00A46CC8" w:rsidRDefault="0011546E" w:rsidP="0011546E">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pagaminta (sukurta)</w:t>
            </w:r>
            <w:r w:rsidRPr="00A46CC8">
              <w:rPr>
                <w:rFonts w:ascii="Times New Roman" w:hAnsi="Times New Roman" w:cs="Times New Roman"/>
                <w:i/>
                <w:sz w:val="24"/>
                <w:szCs w:val="24"/>
                <w:lang w:eastAsia="lt-LT"/>
              </w:rPr>
              <w:t xml:space="preserve">, turi būti nurodyti šie jos duomenys: </w:t>
            </w:r>
          </w:p>
          <w:p w14:paraId="41280B91"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p w14:paraId="38508E7F" w14:textId="77777777" w:rsidR="0011546E" w:rsidRPr="00A46CC8" w:rsidRDefault="0011546E" w:rsidP="0011546E">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nepagaminta</w:t>
            </w:r>
            <w:r w:rsidRPr="00A46CC8">
              <w:rPr>
                <w:rFonts w:ascii="Times New Roman" w:hAnsi="Times New Roman" w:cs="Times New Roman"/>
                <w:i/>
                <w:sz w:val="24"/>
                <w:szCs w:val="24"/>
                <w:lang w:eastAsia="lt-LT"/>
              </w:rPr>
              <w:t xml:space="preserve">, turi būti nurodyti šie jos duomenys, </w:t>
            </w:r>
            <w:r w:rsidRPr="00A46CC8">
              <w:rPr>
                <w:rFonts w:ascii="Times New Roman" w:hAnsi="Times New Roman" w:cs="Times New Roman"/>
                <w:b/>
                <w:i/>
                <w:sz w:val="24"/>
                <w:szCs w:val="24"/>
                <w:lang w:eastAsia="lt-LT"/>
              </w:rPr>
              <w:t>jeigu jie yra:</w:t>
            </w:r>
            <w:r w:rsidRPr="00A46CC8">
              <w:rPr>
                <w:rFonts w:ascii="Times New Roman" w:hAnsi="Times New Roman" w:cs="Times New Roman"/>
                <w:i/>
                <w:sz w:val="24"/>
                <w:szCs w:val="24"/>
                <w:lang w:eastAsia="lt-LT"/>
              </w:rPr>
              <w:t xml:space="preserve"> </w:t>
            </w:r>
          </w:p>
          <w:p w14:paraId="31F784A0" w14:textId="0577694B" w:rsidR="0011546E" w:rsidRPr="00970922" w:rsidRDefault="0011546E" w:rsidP="0011546E">
            <w:pPr>
              <w:pStyle w:val="Sraopastraipa"/>
              <w:tabs>
                <w:tab w:val="left" w:pos="512"/>
              </w:tabs>
              <w:spacing w:after="0" w:line="276" w:lineRule="auto"/>
              <w:ind w:left="0"/>
              <w:rPr>
                <w:rFonts w:ascii="Times New Roman" w:eastAsia="Calibri" w:hAnsi="Times New Roman" w:cs="Times New Roman"/>
                <w:sz w:val="24"/>
                <w:szCs w:val="24"/>
                <w:lang w:eastAsia="ar-SA"/>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FA7BB99" w14:textId="77777777" w:rsidR="0011546E" w:rsidRPr="00970922" w:rsidRDefault="0011546E" w:rsidP="00A47A42">
            <w:pPr>
              <w:pStyle w:val="Sraopastraipa"/>
              <w:tabs>
                <w:tab w:val="left" w:pos="512"/>
              </w:tabs>
              <w:spacing w:after="0" w:line="276" w:lineRule="auto"/>
              <w:ind w:left="0"/>
              <w:jc w:val="center"/>
              <w:rPr>
                <w:rFonts w:ascii="Times New Roman" w:eastAsia="Calibri" w:hAnsi="Times New Roman" w:cs="Times New Roman"/>
                <w:i/>
                <w:color w:val="0F9ED5"/>
                <w:sz w:val="24"/>
                <w:szCs w:val="24"/>
                <w:lang w:eastAsia="ar-SA"/>
              </w:rPr>
            </w:pPr>
          </w:p>
        </w:tc>
      </w:tr>
      <w:tr w:rsidR="0011546E" w:rsidRPr="00DE1711" w14:paraId="7A41800D" w14:textId="21D8AF2D" w:rsidTr="00AC7661">
        <w:trPr>
          <w:trHeight w:val="906"/>
        </w:trPr>
        <w:tc>
          <w:tcPr>
            <w:tcW w:w="1129" w:type="dxa"/>
            <w:vMerge/>
            <w:tcBorders>
              <w:left w:val="single" w:sz="4" w:space="0" w:color="auto"/>
              <w:right w:val="single" w:sz="4" w:space="0" w:color="auto"/>
            </w:tcBorders>
            <w:shd w:val="clear" w:color="auto" w:fill="FFFFFF" w:themeFill="background1"/>
            <w:noWrap/>
            <w:vAlign w:val="center"/>
            <w:hideMark/>
          </w:tcPr>
          <w:p w14:paraId="3EE4CBB7" w14:textId="1B304C15" w:rsidR="0011546E" w:rsidRPr="00DE1711" w:rsidRDefault="0011546E" w:rsidP="00464ABB">
            <w:pPr>
              <w:pStyle w:val="Sraopastraipa"/>
              <w:numPr>
                <w:ilvl w:val="0"/>
                <w:numId w:val="19"/>
              </w:numPr>
              <w:tabs>
                <w:tab w:val="clear" w:pos="720"/>
                <w:tab w:val="num" w:pos="318"/>
              </w:tabs>
              <w:spacing w:after="0" w:line="276" w:lineRule="auto"/>
              <w:ind w:left="0" w:firstLine="0"/>
              <w:jc w:val="center"/>
              <w:rPr>
                <w:rFonts w:ascii="Times New Roman" w:hAnsi="Times New Roman" w:cs="Times New Roman"/>
                <w:bCs/>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6802EC" w14:textId="18C44DC6" w:rsidR="0011546E" w:rsidRPr="00DE1711" w:rsidRDefault="0011546E" w:rsidP="00A47A42">
            <w:pPr>
              <w:pStyle w:val="Sraopastraipa"/>
              <w:numPr>
                <w:ilvl w:val="1"/>
                <w:numId w:val="8"/>
              </w:numPr>
              <w:tabs>
                <w:tab w:val="left" w:pos="691"/>
                <w:tab w:val="left" w:pos="1985"/>
              </w:tabs>
              <w:spacing w:after="0" w:line="276" w:lineRule="auto"/>
              <w:ind w:left="0" w:firstLine="0"/>
              <w:jc w:val="center"/>
              <w:rPr>
                <w:rFonts w:ascii="Times New Roman" w:hAnsi="Times New Roman" w:cs="Times New Roman"/>
                <w:kern w:val="2"/>
                <w:sz w:val="24"/>
                <w:szCs w:val="24"/>
                <w14:ligatures w14:val="standardContextual"/>
              </w:rPr>
            </w:pPr>
            <w:r w:rsidRPr="00DE1711">
              <w:rPr>
                <w:rFonts w:ascii="Times New Roman" w:hAnsi="Times New Roman" w:cs="Times New Roman"/>
                <w:sz w:val="24"/>
                <w:szCs w:val="24"/>
              </w:rPr>
              <w:t xml:space="preserve">Sofa turi būti lenktos, organiškos formos, atitinkanti </w:t>
            </w:r>
            <w:r>
              <w:rPr>
                <w:rFonts w:ascii="Times New Roman" w:hAnsi="Times New Roman" w:cs="Times New Roman"/>
                <w:sz w:val="24"/>
                <w:szCs w:val="24"/>
              </w:rPr>
              <w:t xml:space="preserve">interjero </w:t>
            </w:r>
            <w:r w:rsidRPr="00DE1711">
              <w:rPr>
                <w:rFonts w:ascii="Times New Roman" w:hAnsi="Times New Roman" w:cs="Times New Roman"/>
                <w:sz w:val="24"/>
                <w:szCs w:val="24"/>
              </w:rPr>
              <w:t>projekte pateiktą „Sofos I“ sprendinį.</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45079A" w14:textId="37ACA1B5" w:rsidR="0011546E" w:rsidRPr="00B74814" w:rsidRDefault="0011546E" w:rsidP="00AE41F0">
            <w:pPr>
              <w:pStyle w:val="Sraopastraipa"/>
              <w:tabs>
                <w:tab w:val="left" w:pos="512"/>
              </w:tabs>
              <w:spacing w:after="0" w:line="276" w:lineRule="auto"/>
              <w:ind w:left="0"/>
              <w:jc w:val="center"/>
              <w:rPr>
                <w:rFonts w:ascii="Times New Roman" w:hAnsi="Times New Roman" w:cs="Times New Roman"/>
                <w:kern w:val="2"/>
                <w14:ligatures w14:val="standardContextual"/>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59DC5B4" w14:textId="1A436653" w:rsidR="0011546E" w:rsidRPr="00970922" w:rsidRDefault="0011546E" w:rsidP="00A47A42">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49EC7B1C" w14:textId="7168238C" w:rsidTr="0011546E">
        <w:trPr>
          <w:trHeight w:val="345"/>
        </w:trPr>
        <w:tc>
          <w:tcPr>
            <w:tcW w:w="1129" w:type="dxa"/>
            <w:vMerge/>
            <w:tcBorders>
              <w:left w:val="single" w:sz="4" w:space="0" w:color="auto"/>
              <w:right w:val="single" w:sz="4" w:space="0" w:color="auto"/>
            </w:tcBorders>
            <w:shd w:val="clear" w:color="auto" w:fill="FFFFFF" w:themeFill="background1"/>
            <w:noWrap/>
            <w:vAlign w:val="center"/>
          </w:tcPr>
          <w:p w14:paraId="5FDA4AE1" w14:textId="77777777" w:rsidR="0011546E" w:rsidRPr="00DE1711" w:rsidRDefault="0011546E" w:rsidP="002F729D">
            <w:pPr>
              <w:pStyle w:val="Sraopastraipa"/>
              <w:numPr>
                <w:ilvl w:val="0"/>
                <w:numId w:val="19"/>
              </w:numPr>
              <w:tabs>
                <w:tab w:val="clear" w:pos="720"/>
                <w:tab w:val="num" w:pos="318"/>
              </w:tabs>
              <w:spacing w:after="0" w:line="276" w:lineRule="auto"/>
              <w:ind w:left="34" w:hanging="34"/>
              <w:jc w:val="center"/>
              <w:rPr>
                <w:rFonts w:ascii="Times New Roman" w:hAnsi="Times New Roman" w:cs="Times New Roman"/>
                <w:b/>
                <w:bCs/>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779B8" w14:textId="3254DD3C" w:rsidR="0011546E" w:rsidRPr="00B74814" w:rsidRDefault="0011546E" w:rsidP="00A47A42">
            <w:pPr>
              <w:pStyle w:val="Sraopastraipa"/>
              <w:numPr>
                <w:ilvl w:val="1"/>
                <w:numId w:val="8"/>
              </w:numPr>
              <w:tabs>
                <w:tab w:val="left" w:pos="691"/>
                <w:tab w:val="left" w:pos="1985"/>
              </w:tabs>
              <w:spacing w:after="0" w:line="276" w:lineRule="auto"/>
              <w:ind w:left="0" w:firstLine="0"/>
              <w:jc w:val="center"/>
              <w:rPr>
                <w:rFonts w:ascii="Times New Roman" w:hAnsi="Times New Roman" w:cs="Times New Roman"/>
                <w:sz w:val="24"/>
                <w:szCs w:val="24"/>
              </w:rPr>
            </w:pPr>
            <w:r w:rsidRPr="00DE1711">
              <w:rPr>
                <w:rFonts w:ascii="Times New Roman" w:hAnsi="Times New Roman" w:cs="Times New Roman"/>
                <w:sz w:val="24"/>
                <w:szCs w:val="24"/>
              </w:rPr>
              <w:t>Kiekis – 10 vnt.</w:t>
            </w:r>
          </w:p>
        </w:tc>
        <w:tc>
          <w:tcPr>
            <w:tcW w:w="496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6857BD6" w14:textId="31B6B236" w:rsidR="0011546E" w:rsidRPr="00B74814" w:rsidRDefault="0011546E" w:rsidP="00AE41F0">
            <w:pPr>
              <w:pStyle w:val="Sraopastraipa"/>
              <w:tabs>
                <w:tab w:val="left" w:pos="512"/>
              </w:tabs>
              <w:spacing w:after="0" w:line="276" w:lineRule="auto"/>
              <w:ind w:left="0"/>
              <w:jc w:val="center"/>
              <w:rPr>
                <w:rFonts w:ascii="Times New Roman" w:hAnsi="Times New Roman" w:cs="Times New Roman"/>
                <w:kern w:val="2"/>
                <w14:ligatures w14:val="standardContextual"/>
              </w:rPr>
            </w:pP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E419359" w14:textId="77777777" w:rsidR="0011546E" w:rsidRPr="00970922" w:rsidRDefault="0011546E" w:rsidP="00A47A42">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5F392970" w14:textId="077E0D04" w:rsidTr="0011546E">
        <w:trPr>
          <w:trHeight w:val="1193"/>
        </w:trPr>
        <w:tc>
          <w:tcPr>
            <w:tcW w:w="1129" w:type="dxa"/>
            <w:vMerge/>
            <w:tcBorders>
              <w:left w:val="single" w:sz="4" w:space="0" w:color="auto"/>
              <w:right w:val="single" w:sz="4" w:space="0" w:color="auto"/>
            </w:tcBorders>
            <w:shd w:val="clear" w:color="auto" w:fill="FFFFFF" w:themeFill="background1"/>
            <w:noWrap/>
            <w:vAlign w:val="center"/>
          </w:tcPr>
          <w:p w14:paraId="03C549C5" w14:textId="77777777" w:rsidR="0011546E" w:rsidRPr="00DE1711" w:rsidRDefault="0011546E" w:rsidP="002F729D">
            <w:pPr>
              <w:pStyle w:val="Sraopastraipa"/>
              <w:numPr>
                <w:ilvl w:val="0"/>
                <w:numId w:val="19"/>
              </w:numPr>
              <w:tabs>
                <w:tab w:val="clear" w:pos="720"/>
                <w:tab w:val="num" w:pos="318"/>
              </w:tabs>
              <w:spacing w:after="0" w:line="276" w:lineRule="auto"/>
              <w:ind w:left="34" w:hanging="34"/>
              <w:jc w:val="center"/>
              <w:rPr>
                <w:rFonts w:ascii="Times New Roman" w:hAnsi="Times New Roman" w:cs="Times New Roman"/>
                <w:b/>
                <w:bCs/>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BCDDA" w14:textId="76EC0A7E" w:rsidR="0011546E" w:rsidRPr="00DE1711" w:rsidRDefault="0011546E" w:rsidP="00A47A42">
            <w:pPr>
              <w:pStyle w:val="Sraopastraipa"/>
              <w:numPr>
                <w:ilvl w:val="1"/>
                <w:numId w:val="8"/>
              </w:numPr>
              <w:tabs>
                <w:tab w:val="left" w:pos="691"/>
                <w:tab w:val="left" w:pos="1985"/>
              </w:tabs>
              <w:spacing w:after="0" w:line="276" w:lineRule="auto"/>
              <w:ind w:left="0" w:firstLine="0"/>
              <w:jc w:val="center"/>
              <w:rPr>
                <w:rFonts w:ascii="Times New Roman" w:hAnsi="Times New Roman" w:cs="Times New Roman"/>
                <w:sz w:val="24"/>
                <w:szCs w:val="24"/>
              </w:rPr>
            </w:pPr>
            <w:r w:rsidRPr="00DE1711">
              <w:rPr>
                <w:rFonts w:ascii="Times New Roman" w:hAnsi="Times New Roman" w:cs="Times New Roman"/>
                <w:sz w:val="24"/>
                <w:szCs w:val="24"/>
              </w:rPr>
              <w:t xml:space="preserve">Orientaciniai gabaritai pagal </w:t>
            </w:r>
            <w:r>
              <w:rPr>
                <w:rFonts w:ascii="Times New Roman" w:hAnsi="Times New Roman" w:cs="Times New Roman"/>
                <w:sz w:val="24"/>
                <w:szCs w:val="24"/>
              </w:rPr>
              <w:t xml:space="preserve">interjero </w:t>
            </w:r>
            <w:r w:rsidRPr="00DE1711">
              <w:rPr>
                <w:rFonts w:ascii="Times New Roman" w:hAnsi="Times New Roman" w:cs="Times New Roman"/>
                <w:sz w:val="24"/>
                <w:szCs w:val="24"/>
              </w:rPr>
              <w:t>projektą:</w:t>
            </w:r>
            <w:r>
              <w:rPr>
                <w:rFonts w:ascii="Times New Roman" w:hAnsi="Times New Roman" w:cs="Times New Roman"/>
                <w:sz w:val="24"/>
                <w:szCs w:val="24"/>
              </w:rPr>
              <w:t xml:space="preserve"> </w:t>
            </w:r>
            <w:r w:rsidRPr="00DE1711">
              <w:rPr>
                <w:rFonts w:ascii="Times New Roman" w:hAnsi="Times New Roman" w:cs="Times New Roman"/>
                <w:sz w:val="24"/>
                <w:szCs w:val="24"/>
              </w:rPr>
              <w:t xml:space="preserve">ilgis </w:t>
            </w:r>
            <w:r w:rsidRPr="00970922">
              <w:rPr>
                <w:rFonts w:ascii="Times New Roman" w:hAnsi="Times New Roman" w:cs="Times New Roman"/>
                <w:sz w:val="24"/>
                <w:szCs w:val="24"/>
              </w:rPr>
              <w:t>3400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970922">
              <w:rPr>
                <w:rFonts w:ascii="Times New Roman" w:hAnsi="Times New Roman" w:cs="Times New Roman"/>
                <w:sz w:val="24"/>
                <w:szCs w:val="24"/>
              </w:rPr>
              <w:t>, gylis 1500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970922">
              <w:rPr>
                <w:rFonts w:ascii="Times New Roman" w:hAnsi="Times New Roman" w:cs="Times New Roman"/>
                <w:sz w:val="24"/>
                <w:szCs w:val="24"/>
              </w:rPr>
              <w:t>,</w:t>
            </w:r>
            <w:r w:rsidRPr="00DE1711">
              <w:rPr>
                <w:rFonts w:ascii="Times New Roman" w:hAnsi="Times New Roman" w:cs="Times New Roman"/>
                <w:sz w:val="24"/>
                <w:szCs w:val="24"/>
              </w:rPr>
              <w:t xml:space="preserve"> sėdimos dalies segmentai su lenktais spinduliais pagal brėžinį.</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50261" w14:textId="7B65172C" w:rsidR="0011546E" w:rsidRPr="00B74814" w:rsidRDefault="0011546E" w:rsidP="00AE41F0">
            <w:pPr>
              <w:pStyle w:val="Sraopastraipa"/>
              <w:tabs>
                <w:tab w:val="left" w:pos="512"/>
              </w:tabs>
              <w:spacing w:after="0" w:line="276" w:lineRule="auto"/>
              <w:ind w:left="0"/>
              <w:jc w:val="center"/>
              <w:rPr>
                <w:rFonts w:ascii="Times New Roman" w:hAnsi="Times New Roman" w:cs="Times New Roman"/>
                <w:kern w:val="2"/>
                <w14:ligatures w14:val="standardContextual"/>
              </w:rPr>
            </w:pPr>
            <w:r>
              <w:rPr>
                <w:rFonts w:ascii="Times New Roman" w:eastAsia="Times New Roman" w:hAnsi="Times New Roman" w:cs="Times New Roman"/>
                <w:sz w:val="24"/>
                <w:szCs w:val="24"/>
                <w:lang w:eastAsia="ar-SA"/>
              </w:rPr>
              <w:t>G</w:t>
            </w:r>
            <w:r w:rsidRPr="001F216E">
              <w:rPr>
                <w:rFonts w:ascii="Times New Roman" w:eastAsia="Times New Roman" w:hAnsi="Times New Roman" w:cs="Times New Roman"/>
                <w:sz w:val="24"/>
                <w:szCs w:val="24"/>
                <w:lang w:eastAsia="ar-SA"/>
              </w:rPr>
              <w:t>abaritai: ilgis</w:t>
            </w:r>
            <w:r w:rsidRPr="001F216E">
              <w:rPr>
                <w:rFonts w:ascii="Times New Roman" w:eastAsia="Calibri" w:hAnsi="Times New Roman" w:cs="Times New Roman"/>
                <w:i/>
                <w:color w:val="0F9ED5"/>
                <w:sz w:val="24"/>
                <w:szCs w:val="24"/>
                <w:lang w:eastAsia="ar-SA"/>
              </w:rPr>
              <w:t xml:space="preserve"> (įrašyti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Pr>
                <w:rFonts w:ascii="Times New Roman" w:eastAsia="Times New Roman" w:hAnsi="Times New Roman" w:cs="Times New Roman"/>
                <w:sz w:val="24"/>
                <w:szCs w:val="24"/>
                <w:lang w:eastAsia="ar-SA"/>
              </w:rPr>
              <w:t xml:space="preserve">mm, </w:t>
            </w:r>
            <w:r w:rsidRPr="00970922">
              <w:rPr>
                <w:rFonts w:ascii="Times New Roman" w:hAnsi="Times New Roman" w:cs="Times New Roman"/>
                <w:sz w:val="24"/>
                <w:szCs w:val="24"/>
              </w:rPr>
              <w:t xml:space="preserve">gylis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970922">
              <w:rPr>
                <w:rFonts w:ascii="Times New Roman" w:hAnsi="Times New Roman" w:cs="Times New Roman"/>
                <w:sz w:val="24"/>
                <w:szCs w:val="24"/>
              </w:rPr>
              <w:t>mm</w:t>
            </w:r>
            <w:r w:rsidRPr="001F216E">
              <w:rPr>
                <w:rFonts w:ascii="Times New Roman" w:eastAsia="Times New Roman" w:hAnsi="Times New Roman" w:cs="Times New Roman"/>
                <w:kern w:val="2"/>
                <w:sz w:val="24"/>
                <w:szCs w:val="24"/>
                <w:lang w:eastAsia="ar-SA"/>
                <w14:ligatures w14:val="standardContextual"/>
              </w:rPr>
              <w:t>.</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665F4" w14:textId="5EABC967" w:rsidR="0011546E" w:rsidRDefault="0011546E" w:rsidP="00B35309">
            <w:pPr>
              <w:pStyle w:val="Sraopastraipa"/>
              <w:tabs>
                <w:tab w:val="left" w:pos="512"/>
              </w:tabs>
              <w:spacing w:after="0" w:line="276" w:lineRule="auto"/>
              <w:ind w:left="0"/>
              <w:jc w:val="center"/>
              <w:rPr>
                <w:rFonts w:ascii="Times New Roman" w:eastAsia="Times New Roman" w:hAnsi="Times New Roman" w:cs="Times New Roman"/>
                <w:sz w:val="24"/>
                <w:szCs w:val="24"/>
                <w:lang w:eastAsia="ar-SA"/>
              </w:rPr>
            </w:pPr>
            <w:r w:rsidRPr="00970922">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11546E" w:rsidRPr="00DE1711" w14:paraId="0B986CE3" w14:textId="0E625BAD" w:rsidTr="00AC7661">
        <w:trPr>
          <w:trHeight w:val="596"/>
        </w:trPr>
        <w:tc>
          <w:tcPr>
            <w:tcW w:w="1129" w:type="dxa"/>
            <w:vMerge/>
            <w:tcBorders>
              <w:left w:val="single" w:sz="4" w:space="0" w:color="auto"/>
              <w:right w:val="single" w:sz="4" w:space="0" w:color="auto"/>
            </w:tcBorders>
            <w:shd w:val="clear" w:color="auto" w:fill="FFFFFF" w:themeFill="background1"/>
            <w:noWrap/>
            <w:vAlign w:val="center"/>
          </w:tcPr>
          <w:p w14:paraId="3611AA95" w14:textId="77777777" w:rsidR="0011546E" w:rsidRPr="00DE1711" w:rsidRDefault="0011546E" w:rsidP="002F729D">
            <w:pPr>
              <w:pStyle w:val="Sraopastraipa"/>
              <w:numPr>
                <w:ilvl w:val="0"/>
                <w:numId w:val="19"/>
              </w:numPr>
              <w:tabs>
                <w:tab w:val="clear" w:pos="720"/>
                <w:tab w:val="num" w:pos="318"/>
              </w:tabs>
              <w:spacing w:after="0" w:line="276" w:lineRule="auto"/>
              <w:ind w:left="34" w:hanging="34"/>
              <w:jc w:val="center"/>
              <w:rPr>
                <w:rFonts w:ascii="Times New Roman" w:hAnsi="Times New Roman" w:cs="Times New Roman"/>
                <w:b/>
                <w:bCs/>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9E4CD" w14:textId="05EA1554" w:rsidR="0011546E" w:rsidRPr="00DE1711" w:rsidRDefault="0011546E" w:rsidP="00A47A42">
            <w:pPr>
              <w:pStyle w:val="Sraopastraipa"/>
              <w:numPr>
                <w:ilvl w:val="1"/>
                <w:numId w:val="8"/>
              </w:numPr>
              <w:tabs>
                <w:tab w:val="left" w:pos="691"/>
                <w:tab w:val="left" w:pos="1985"/>
              </w:tabs>
              <w:spacing w:after="0" w:line="276" w:lineRule="auto"/>
              <w:ind w:left="0" w:firstLine="0"/>
              <w:jc w:val="center"/>
              <w:rPr>
                <w:rFonts w:ascii="Times New Roman" w:hAnsi="Times New Roman" w:cs="Times New Roman"/>
                <w:sz w:val="24"/>
                <w:szCs w:val="24"/>
              </w:rPr>
            </w:pPr>
            <w:r w:rsidRPr="00DE1711">
              <w:rPr>
                <w:rFonts w:ascii="Times New Roman" w:hAnsi="Times New Roman" w:cs="Times New Roman"/>
                <w:sz w:val="24"/>
                <w:szCs w:val="24"/>
              </w:rPr>
              <w:t xml:space="preserve">Kojelės – juodos spalvos, „tabletės“ tipo, kaip numatyta </w:t>
            </w:r>
            <w:r>
              <w:rPr>
                <w:rFonts w:ascii="Times New Roman" w:hAnsi="Times New Roman" w:cs="Times New Roman"/>
                <w:sz w:val="24"/>
                <w:szCs w:val="24"/>
              </w:rPr>
              <w:t xml:space="preserve">interjero </w:t>
            </w:r>
            <w:r w:rsidRPr="00DE1711">
              <w:rPr>
                <w:rFonts w:ascii="Times New Roman" w:hAnsi="Times New Roman" w:cs="Times New Roman"/>
                <w:sz w:val="24"/>
                <w:szCs w:val="24"/>
              </w:rPr>
              <w:t>projekte, arba lygiavertės.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B820A" w14:textId="585B86AC" w:rsidR="0011546E" w:rsidRDefault="0011546E" w:rsidP="00AE41F0">
            <w:pPr>
              <w:pStyle w:val="Sraopastraipa"/>
              <w:tabs>
                <w:tab w:val="left" w:pos="512"/>
              </w:tabs>
              <w:spacing w:after="0" w:line="276" w:lineRule="auto"/>
              <w:ind w:left="0"/>
              <w:jc w:val="center"/>
              <w:rPr>
                <w:rFonts w:ascii="Times New Roman" w:eastAsia="Times New Roman" w:hAnsi="Times New Roman" w:cs="Times New Roman"/>
                <w:sz w:val="24"/>
                <w:szCs w:val="24"/>
                <w:lang w:eastAsia="ar-SA"/>
              </w:rPr>
            </w:pPr>
            <w:r w:rsidRPr="001F216E">
              <w:rPr>
                <w:rFonts w:ascii="Times New Roman" w:eastAsia="Times New Roman" w:hAnsi="Times New Roman" w:cs="Times New Roman"/>
                <w:kern w:val="2"/>
                <w:sz w:val="24"/>
                <w:szCs w:val="24"/>
                <w:lang w:eastAsia="ar-SA"/>
                <w14:ligatures w14:val="standardContextual"/>
              </w:rPr>
              <w:t>Kojelės – juodos spalvos,</w:t>
            </w:r>
            <w:r>
              <w:rPr>
                <w:rFonts w:ascii="Times New Roman" w:eastAsia="Times New Roman" w:hAnsi="Times New Roman" w:cs="Times New Roman"/>
                <w:kern w:val="2"/>
                <w:sz w:val="24"/>
                <w:szCs w:val="24"/>
                <w:lang w:eastAsia="ar-SA"/>
                <w14:ligatures w14:val="standardContextual"/>
              </w:rPr>
              <w:t xml:space="preserve"> tipas</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D899B" w14:textId="45E0B281" w:rsidR="0011546E" w:rsidRPr="001F216E" w:rsidRDefault="0011546E" w:rsidP="00B35309">
            <w:pPr>
              <w:pStyle w:val="Sraopastraipa"/>
              <w:tabs>
                <w:tab w:val="left" w:pos="512"/>
              </w:tabs>
              <w:spacing w:after="0" w:line="276" w:lineRule="auto"/>
              <w:ind w:left="0"/>
              <w:jc w:val="center"/>
              <w:rPr>
                <w:rFonts w:ascii="Times New Roman" w:eastAsia="Times New Roman" w:hAnsi="Times New Roman" w:cs="Times New Roman"/>
                <w:kern w:val="2"/>
                <w:sz w:val="24"/>
                <w:szCs w:val="24"/>
                <w:lang w:eastAsia="ar-SA"/>
                <w14:ligatures w14:val="standardContextual"/>
              </w:rPr>
            </w:pPr>
            <w:r w:rsidRPr="00970922">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11546E" w:rsidRPr="00DE1711" w14:paraId="21D7C93A" w14:textId="041594A0" w:rsidTr="00AC7661">
        <w:trPr>
          <w:trHeight w:val="596"/>
        </w:trPr>
        <w:tc>
          <w:tcPr>
            <w:tcW w:w="1129" w:type="dxa"/>
            <w:vMerge/>
            <w:tcBorders>
              <w:left w:val="single" w:sz="4" w:space="0" w:color="auto"/>
              <w:right w:val="single" w:sz="4" w:space="0" w:color="auto"/>
            </w:tcBorders>
            <w:shd w:val="clear" w:color="auto" w:fill="FFFFFF" w:themeFill="background1"/>
            <w:noWrap/>
            <w:vAlign w:val="center"/>
          </w:tcPr>
          <w:p w14:paraId="0E686E21" w14:textId="77777777" w:rsidR="0011546E" w:rsidRPr="00DE1711" w:rsidRDefault="0011546E" w:rsidP="002F729D">
            <w:pPr>
              <w:pStyle w:val="Sraopastraipa"/>
              <w:numPr>
                <w:ilvl w:val="0"/>
                <w:numId w:val="19"/>
              </w:numPr>
              <w:tabs>
                <w:tab w:val="clear" w:pos="720"/>
                <w:tab w:val="num" w:pos="318"/>
              </w:tabs>
              <w:spacing w:after="0" w:line="276" w:lineRule="auto"/>
              <w:ind w:left="34" w:hanging="34"/>
              <w:jc w:val="center"/>
              <w:rPr>
                <w:rFonts w:ascii="Times New Roman" w:hAnsi="Times New Roman" w:cs="Times New Roman"/>
                <w:b/>
                <w:bCs/>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598CE" w14:textId="214873A3" w:rsidR="0011546E" w:rsidRPr="00DE1711" w:rsidRDefault="0011546E" w:rsidP="00A47A42">
            <w:pPr>
              <w:pStyle w:val="Sraopastraipa"/>
              <w:numPr>
                <w:ilvl w:val="1"/>
                <w:numId w:val="8"/>
              </w:numPr>
              <w:tabs>
                <w:tab w:val="left" w:pos="691"/>
                <w:tab w:val="left" w:pos="1985"/>
              </w:tabs>
              <w:spacing w:after="0" w:line="276" w:lineRule="auto"/>
              <w:ind w:left="0" w:firstLine="0"/>
              <w:jc w:val="center"/>
              <w:rPr>
                <w:rFonts w:ascii="Times New Roman" w:hAnsi="Times New Roman" w:cs="Times New Roman"/>
                <w:sz w:val="24"/>
                <w:szCs w:val="24"/>
              </w:rPr>
            </w:pPr>
            <w:r w:rsidRPr="00DE1711">
              <w:rPr>
                <w:rFonts w:ascii="Times New Roman" w:hAnsi="Times New Roman" w:cs="Times New Roman"/>
                <w:sz w:val="24"/>
                <w:szCs w:val="24"/>
              </w:rPr>
              <w:t>Sofa turi būti gaminama taip, kad atskiros dalys sudarytų vientisą, estetišką kompoziciją ir būtų tinkamos statyti atvirose fojė erdvėse.</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3EA7F" w14:textId="3897E271" w:rsidR="0011546E" w:rsidRPr="001F216E" w:rsidRDefault="0011546E" w:rsidP="00AE41F0">
            <w:pPr>
              <w:pStyle w:val="Sraopastraipa"/>
              <w:tabs>
                <w:tab w:val="left" w:pos="512"/>
              </w:tabs>
              <w:spacing w:after="0" w:line="276" w:lineRule="auto"/>
              <w:ind w:left="0"/>
              <w:jc w:val="center"/>
              <w:rPr>
                <w:rFonts w:ascii="Times New Roman" w:eastAsia="Times New Roman" w:hAnsi="Times New Roman" w:cs="Times New Roman"/>
                <w:kern w:val="2"/>
                <w:sz w:val="24"/>
                <w:szCs w:val="24"/>
                <w:lang w:eastAsia="ar-SA"/>
                <w14:ligatures w14:val="standardContextual"/>
              </w:rPr>
            </w:pPr>
            <w:r w:rsidRPr="00B74814">
              <w:rPr>
                <w:rFonts w:ascii="Times New Roman" w:eastAsia="Calibri" w:hAnsi="Times New Roman" w:cs="Times New Roman"/>
                <w:sz w:val="24"/>
                <w:szCs w:val="24"/>
                <w:lang w:eastAsia="ar-SA"/>
              </w:rPr>
              <w:t xml:space="preserve">Atitinka </w:t>
            </w:r>
            <w:r w:rsidRPr="00B74814">
              <w:rPr>
                <w:rFonts w:ascii="Times New Roman" w:eastAsia="Calibri" w:hAnsi="Times New Roman" w:cs="Times New Roman"/>
                <w:i/>
                <w:color w:val="0F9ED5"/>
                <w:sz w:val="24"/>
                <w:szCs w:val="24"/>
                <w:lang w:eastAsia="ar-SA"/>
              </w:rPr>
              <w:t>(įrašyti taip / ne)</w:t>
            </w:r>
            <w:r w:rsidRPr="00B74814">
              <w:rPr>
                <w:rFonts w:ascii="Times New Roman" w:eastAsia="Calibri" w:hAnsi="Times New Roman" w:cs="Times New Roman"/>
                <w:color w:val="0F9ED5"/>
                <w:sz w:val="24"/>
                <w:szCs w:val="24"/>
                <w:lang w:eastAsia="ar-SA"/>
              </w:rPr>
              <w:t xml:space="preserve">: </w:t>
            </w:r>
            <w:r w:rsidRPr="00B74814">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A6D43FD" w14:textId="65B8CC87" w:rsidR="0011546E" w:rsidRPr="00B74814"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786EF2C0" w14:textId="79BE6294" w:rsidTr="0011546E">
        <w:trPr>
          <w:trHeight w:val="596"/>
        </w:trPr>
        <w:tc>
          <w:tcPr>
            <w:tcW w:w="1129" w:type="dxa"/>
            <w:vMerge/>
            <w:tcBorders>
              <w:left w:val="single" w:sz="4" w:space="0" w:color="auto"/>
              <w:right w:val="single" w:sz="4" w:space="0" w:color="auto"/>
            </w:tcBorders>
            <w:shd w:val="clear" w:color="auto" w:fill="FFFFFF" w:themeFill="background1"/>
            <w:noWrap/>
            <w:vAlign w:val="center"/>
          </w:tcPr>
          <w:p w14:paraId="578F19C2" w14:textId="77777777" w:rsidR="0011546E" w:rsidRPr="00DE1711" w:rsidRDefault="0011546E" w:rsidP="002F729D">
            <w:pPr>
              <w:pStyle w:val="Sraopastraipa"/>
              <w:numPr>
                <w:ilvl w:val="0"/>
                <w:numId w:val="19"/>
              </w:numPr>
              <w:tabs>
                <w:tab w:val="clear" w:pos="720"/>
                <w:tab w:val="num" w:pos="318"/>
              </w:tabs>
              <w:spacing w:after="0" w:line="276" w:lineRule="auto"/>
              <w:ind w:left="34" w:hanging="34"/>
              <w:jc w:val="center"/>
              <w:rPr>
                <w:rFonts w:ascii="Times New Roman" w:hAnsi="Times New Roman" w:cs="Times New Roman"/>
                <w:b/>
                <w:bCs/>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C1639" w14:textId="35EB0C38" w:rsidR="0011546E" w:rsidRPr="00DE1711" w:rsidRDefault="0011546E" w:rsidP="00A47A42">
            <w:pPr>
              <w:pStyle w:val="Sraopastraipa"/>
              <w:numPr>
                <w:ilvl w:val="1"/>
                <w:numId w:val="8"/>
              </w:numPr>
              <w:tabs>
                <w:tab w:val="left" w:pos="691"/>
                <w:tab w:val="left" w:pos="1006"/>
                <w:tab w:val="left" w:pos="1985"/>
              </w:tabs>
              <w:spacing w:after="0" w:line="276" w:lineRule="auto"/>
              <w:ind w:left="0" w:firstLine="0"/>
              <w:jc w:val="center"/>
              <w:rPr>
                <w:rFonts w:ascii="Times New Roman" w:hAnsi="Times New Roman" w:cs="Times New Roman"/>
                <w:sz w:val="24"/>
                <w:szCs w:val="24"/>
              </w:rPr>
            </w:pPr>
            <w:r>
              <w:rPr>
                <w:rFonts w:ascii="Times New Roman" w:hAnsi="Times New Roman" w:cs="Times New Roman"/>
                <w:sz w:val="24"/>
                <w:szCs w:val="24"/>
              </w:rPr>
              <w:t>A</w:t>
            </w:r>
            <w:r w:rsidRPr="00DE1711">
              <w:rPr>
                <w:rFonts w:ascii="Times New Roman" w:hAnsi="Times New Roman" w:cs="Times New Roman"/>
                <w:sz w:val="24"/>
                <w:szCs w:val="24"/>
              </w:rPr>
              <w:t>udinys</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spalva derinama su Užsakovu </w:t>
            </w:r>
            <w:r w:rsidRPr="00DE1711">
              <w:rPr>
                <w:rFonts w:ascii="Times New Roman" w:eastAsia="Times New Roman" w:hAnsi="Times New Roman" w:cs="Times New Roman"/>
                <w:sz w:val="24"/>
                <w:szCs w:val="24"/>
              </w:rPr>
              <w:t xml:space="preserve">pagal </w:t>
            </w:r>
            <w:r>
              <w:rPr>
                <w:rFonts w:ascii="Times New Roman" w:eastAsia="Times New Roman" w:hAnsi="Times New Roman" w:cs="Times New Roman"/>
                <w:sz w:val="24"/>
                <w:szCs w:val="24"/>
              </w:rPr>
              <w:t xml:space="preserve">interjero </w:t>
            </w:r>
            <w:r w:rsidRPr="00DE1711">
              <w:rPr>
                <w:rFonts w:ascii="Times New Roman" w:eastAsia="Times New Roman" w:hAnsi="Times New Roman" w:cs="Times New Roman"/>
                <w:sz w:val="24"/>
                <w:szCs w:val="24"/>
              </w:rPr>
              <w:t>projekto visumą</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D4E04" w14:textId="3913120F" w:rsidR="0011546E" w:rsidRPr="00B74814"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r w:rsidRPr="00B74814">
              <w:rPr>
                <w:rFonts w:ascii="Times New Roman" w:eastAsia="Calibri" w:hAnsi="Times New Roman" w:cs="Times New Roman"/>
                <w:sz w:val="24"/>
                <w:szCs w:val="24"/>
                <w:lang w:eastAsia="ar-SA"/>
              </w:rPr>
              <w:t xml:space="preserve">Atitinka </w:t>
            </w:r>
            <w:r w:rsidRPr="00B74814">
              <w:rPr>
                <w:rFonts w:ascii="Times New Roman" w:eastAsia="Calibri" w:hAnsi="Times New Roman" w:cs="Times New Roman"/>
                <w:i/>
                <w:color w:val="0F9ED5"/>
                <w:sz w:val="24"/>
                <w:szCs w:val="24"/>
                <w:lang w:eastAsia="ar-SA"/>
              </w:rPr>
              <w:t>(įrašyti taip / ne)</w:t>
            </w:r>
            <w:r w:rsidRPr="00B74814">
              <w:rPr>
                <w:rFonts w:ascii="Times New Roman" w:eastAsia="Calibri" w:hAnsi="Times New Roman" w:cs="Times New Roman"/>
                <w:color w:val="0F9ED5"/>
                <w:sz w:val="24"/>
                <w:szCs w:val="24"/>
                <w:lang w:eastAsia="ar-SA"/>
              </w:rPr>
              <w:t xml:space="preserve">: </w:t>
            </w:r>
            <w:r w:rsidRPr="00B74814">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DB6C9F7" w14:textId="2BA895F4" w:rsidR="0011546E" w:rsidRPr="00B74814"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6E21034C" w14:textId="70939CD3" w:rsidTr="0011546E">
        <w:trPr>
          <w:trHeight w:val="789"/>
        </w:trPr>
        <w:tc>
          <w:tcPr>
            <w:tcW w:w="1129" w:type="dxa"/>
            <w:vMerge/>
            <w:tcBorders>
              <w:left w:val="single" w:sz="4" w:space="0" w:color="auto"/>
              <w:bottom w:val="single" w:sz="4" w:space="0" w:color="auto"/>
              <w:right w:val="single" w:sz="4" w:space="0" w:color="auto"/>
            </w:tcBorders>
            <w:shd w:val="clear" w:color="auto" w:fill="FFFFFF" w:themeFill="background1"/>
            <w:noWrap/>
            <w:vAlign w:val="center"/>
          </w:tcPr>
          <w:p w14:paraId="6EDDC0BF" w14:textId="77777777" w:rsidR="0011546E" w:rsidRPr="00DE1711" w:rsidRDefault="0011546E" w:rsidP="002F729D">
            <w:pPr>
              <w:pStyle w:val="Sraopastraipa"/>
              <w:numPr>
                <w:ilvl w:val="0"/>
                <w:numId w:val="19"/>
              </w:numPr>
              <w:tabs>
                <w:tab w:val="clear" w:pos="720"/>
                <w:tab w:val="num" w:pos="318"/>
              </w:tabs>
              <w:spacing w:after="0" w:line="276" w:lineRule="auto"/>
              <w:ind w:left="34" w:hanging="34"/>
              <w:jc w:val="center"/>
              <w:rPr>
                <w:rFonts w:ascii="Times New Roman" w:hAnsi="Times New Roman" w:cs="Times New Roman"/>
                <w:b/>
                <w:bCs/>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89800" w14:textId="77777777" w:rsidR="0011546E" w:rsidRDefault="0011546E" w:rsidP="00A47A42">
            <w:pPr>
              <w:tabs>
                <w:tab w:val="left" w:pos="741"/>
              </w:tabs>
              <w:spacing w:after="0" w:line="276" w:lineRule="auto"/>
              <w:jc w:val="center"/>
              <w:rPr>
                <w:rFonts w:ascii="Times New Roman" w:hAnsi="Times New Roman" w:cs="Times New Roman"/>
                <w:sz w:val="24"/>
                <w:szCs w:val="24"/>
              </w:rPr>
            </w:pPr>
            <w:r w:rsidRPr="00DE1711">
              <w:rPr>
                <w:rFonts w:ascii="Times New Roman" w:hAnsi="Times New Roman" w:cs="Times New Roman"/>
                <w:b/>
                <w:bCs/>
                <w:sz w:val="24"/>
                <w:szCs w:val="24"/>
              </w:rPr>
              <w:t>Pastaba:</w:t>
            </w:r>
            <w:r w:rsidRPr="00DE1711">
              <w:rPr>
                <w:rFonts w:ascii="Times New Roman" w:hAnsi="Times New Roman" w:cs="Times New Roman"/>
                <w:sz w:val="24"/>
                <w:szCs w:val="24"/>
              </w:rPr>
              <w:t xml:space="preserve"> tikslūs matmenys nustatomi Tiekėjo, atlikus matavimus objekte.</w:t>
            </w:r>
          </w:p>
          <w:p w14:paraId="4C3855FF" w14:textId="4DE7C7C0" w:rsidR="0011546E" w:rsidRPr="00DE1711" w:rsidRDefault="0011546E" w:rsidP="00A47A42">
            <w:pPr>
              <w:tabs>
                <w:tab w:val="left" w:pos="741"/>
              </w:tabs>
              <w:spacing w:after="0" w:line="276" w:lineRule="auto"/>
              <w:jc w:val="center"/>
              <w:rPr>
                <w:rFonts w:ascii="Times New Roman" w:hAnsi="Times New Roman" w:cs="Times New Roman"/>
                <w:sz w:val="24"/>
                <w:szCs w:val="24"/>
              </w:rPr>
            </w:pPr>
            <w:r w:rsidRPr="009960FD">
              <w:rPr>
                <w:rFonts w:ascii="Times New Roman" w:hAnsi="Times New Roman" w:cs="Times New Roman"/>
                <w:noProof/>
                <w:sz w:val="24"/>
                <w:szCs w:val="24"/>
              </w:rPr>
              <w:lastRenderedPageBreak/>
              <w:drawing>
                <wp:inline distT="0" distB="0" distL="0" distR="0" wp14:anchorId="4FE6EDE3" wp14:editId="15FC89C1">
                  <wp:extent cx="1708031" cy="3459858"/>
                  <wp:effectExtent l="0" t="0" r="6985" b="7620"/>
                  <wp:docPr id="13742893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89307" name=""/>
                          <pic:cNvPicPr/>
                        </pic:nvPicPr>
                        <pic:blipFill>
                          <a:blip r:embed="rId8"/>
                          <a:stretch>
                            <a:fillRect/>
                          </a:stretch>
                        </pic:blipFill>
                        <pic:spPr>
                          <a:xfrm>
                            <a:off x="0" y="0"/>
                            <a:ext cx="1718024" cy="3480100"/>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28480628" w14:textId="6209E430" w:rsidR="0011546E" w:rsidRPr="00B74814" w:rsidRDefault="0011546E" w:rsidP="00AE41F0">
            <w:pPr>
              <w:pStyle w:val="Sraopastraipa"/>
              <w:tabs>
                <w:tab w:val="left" w:pos="512"/>
              </w:tabs>
              <w:spacing w:after="0" w:line="276" w:lineRule="auto"/>
              <w:ind w:left="0"/>
              <w:jc w:val="center"/>
              <w:rPr>
                <w:rFonts w:ascii="Times New Roman" w:hAnsi="Times New Roman" w:cs="Times New Roman"/>
                <w:kern w:val="2"/>
                <w14:ligatures w14:val="standardContextual"/>
              </w:rPr>
            </w:pP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06D7FA6" w14:textId="77777777" w:rsidR="0011546E" w:rsidRPr="00B74814" w:rsidRDefault="0011546E" w:rsidP="00B35309">
            <w:pPr>
              <w:pStyle w:val="Sraopastraipa"/>
              <w:tabs>
                <w:tab w:val="left" w:pos="512"/>
              </w:tabs>
              <w:spacing w:after="0" w:line="276" w:lineRule="auto"/>
              <w:ind w:left="0"/>
              <w:jc w:val="center"/>
              <w:rPr>
                <w:rFonts w:ascii="Times New Roman" w:hAnsi="Times New Roman" w:cs="Times New Roman"/>
                <w:kern w:val="2"/>
                <w14:ligatures w14:val="standardContextual"/>
              </w:rPr>
            </w:pPr>
          </w:p>
        </w:tc>
      </w:tr>
      <w:tr w:rsidR="0011546E" w:rsidRPr="00DE1711" w14:paraId="7BC694C8" w14:textId="77777777" w:rsidTr="00AC7661">
        <w:trPr>
          <w:trHeight w:val="918"/>
        </w:trPr>
        <w:tc>
          <w:tcPr>
            <w:tcW w:w="1129"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0B8E8F8A" w14:textId="5CA01B10" w:rsidR="0011546E" w:rsidRPr="00DE1711" w:rsidRDefault="0011546E" w:rsidP="002F729D">
            <w:pPr>
              <w:pStyle w:val="Sraopastraipa"/>
              <w:numPr>
                <w:ilvl w:val="0"/>
                <w:numId w:val="19"/>
              </w:numPr>
              <w:tabs>
                <w:tab w:val="clear" w:pos="720"/>
                <w:tab w:val="left" w:pos="459"/>
              </w:tabs>
              <w:spacing w:after="0" w:line="276" w:lineRule="auto"/>
              <w:ind w:left="0" w:firstLine="0"/>
              <w:jc w:val="center"/>
              <w:rPr>
                <w:rFonts w:ascii="Times New Roman" w:hAnsi="Times New Roman" w:cs="Times New Roman"/>
                <w:b/>
                <w:bCs/>
                <w:sz w:val="24"/>
                <w:szCs w:val="24"/>
              </w:rPr>
            </w:pPr>
            <w:r w:rsidRPr="00DE1711">
              <w:rPr>
                <w:rFonts w:ascii="Times New Roman" w:hAnsi="Times New Roman" w:cs="Times New Roman"/>
                <w:b/>
                <w:bCs/>
                <w:sz w:val="24"/>
                <w:szCs w:val="24"/>
              </w:rPr>
              <w:t>Sofa II</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54997" w14:textId="77777777" w:rsidR="0011546E" w:rsidRPr="00DE1711" w:rsidRDefault="0011546E" w:rsidP="0011546E">
            <w:pPr>
              <w:pStyle w:val="Sraopastraipa"/>
              <w:tabs>
                <w:tab w:val="left" w:pos="691"/>
              </w:tabs>
              <w:spacing w:after="0" w:line="276" w:lineRule="auto"/>
              <w:ind w:left="36"/>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F16DC"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 yra pagaminta (sukurta) / bus gaminama </w:t>
            </w:r>
          </w:p>
          <w:p w14:paraId="089CCC18"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i/>
                <w:color w:val="0070C0"/>
                <w:sz w:val="24"/>
                <w:szCs w:val="24"/>
                <w:lang w:eastAsia="lt-LT"/>
              </w:rPr>
              <w:t>(įrašyti tinkamą)</w:t>
            </w:r>
            <w:r w:rsidRPr="00A46CC8">
              <w:rPr>
                <w:rFonts w:ascii="Times New Roman" w:hAnsi="Times New Roman" w:cs="Times New Roman"/>
                <w:sz w:val="24"/>
                <w:szCs w:val="24"/>
                <w:lang w:eastAsia="lt-LT"/>
              </w:rPr>
              <w:t>: ..............................................</w:t>
            </w:r>
          </w:p>
          <w:p w14:paraId="024E63DA"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gamintojas </w:t>
            </w:r>
            <w:r w:rsidRPr="00A46CC8">
              <w:rPr>
                <w:rFonts w:ascii="Times New Roman" w:hAnsi="Times New Roman" w:cs="Times New Roman"/>
                <w:i/>
                <w:color w:val="0070C0"/>
                <w:sz w:val="24"/>
                <w:szCs w:val="24"/>
                <w:lang w:eastAsia="lt-LT"/>
              </w:rPr>
              <w:t>(nurodyti pagamintos (sukurtos) / gaminamos prekės gamintoją)</w:t>
            </w:r>
            <w:r w:rsidRPr="00A46CC8">
              <w:rPr>
                <w:rFonts w:ascii="Times New Roman" w:hAnsi="Times New Roman" w:cs="Times New Roman"/>
                <w:color w:val="000000"/>
                <w:sz w:val="24"/>
                <w:szCs w:val="24"/>
                <w:lang w:eastAsia="lt-LT"/>
              </w:rPr>
              <w:t xml:space="preserve">: </w:t>
            </w:r>
            <w:r w:rsidRPr="00A46CC8">
              <w:rPr>
                <w:rFonts w:ascii="Times New Roman" w:hAnsi="Times New Roman" w:cs="Times New Roman"/>
                <w:sz w:val="24"/>
                <w:szCs w:val="24"/>
                <w:lang w:eastAsia="lt-LT"/>
              </w:rPr>
              <w:t>...............................</w:t>
            </w:r>
          </w:p>
          <w:p w14:paraId="14595F57" w14:textId="77777777" w:rsidR="0011546E" w:rsidRPr="00A46CC8" w:rsidRDefault="0011546E" w:rsidP="0011546E">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pagaminta (sukurta)</w:t>
            </w:r>
            <w:r w:rsidRPr="00A46CC8">
              <w:rPr>
                <w:rFonts w:ascii="Times New Roman" w:hAnsi="Times New Roman" w:cs="Times New Roman"/>
                <w:i/>
                <w:sz w:val="24"/>
                <w:szCs w:val="24"/>
                <w:lang w:eastAsia="lt-LT"/>
              </w:rPr>
              <w:t xml:space="preserve">, turi būti nurodyti šie jos duomenys: </w:t>
            </w:r>
          </w:p>
          <w:p w14:paraId="43AB487A"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p w14:paraId="1D083FD2" w14:textId="77777777" w:rsidR="0011546E" w:rsidRPr="00A46CC8" w:rsidRDefault="0011546E" w:rsidP="0011546E">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lastRenderedPageBreak/>
              <w:t xml:space="preserve">Jeigu siūloma prekė </w:t>
            </w:r>
            <w:r w:rsidRPr="00A46CC8">
              <w:rPr>
                <w:rFonts w:ascii="Times New Roman" w:hAnsi="Times New Roman" w:cs="Times New Roman"/>
                <w:b/>
                <w:i/>
                <w:sz w:val="24"/>
                <w:szCs w:val="24"/>
                <w:lang w:eastAsia="lt-LT"/>
              </w:rPr>
              <w:t>yra nepagaminta</w:t>
            </w:r>
            <w:r w:rsidRPr="00A46CC8">
              <w:rPr>
                <w:rFonts w:ascii="Times New Roman" w:hAnsi="Times New Roman" w:cs="Times New Roman"/>
                <w:i/>
                <w:sz w:val="24"/>
                <w:szCs w:val="24"/>
                <w:lang w:eastAsia="lt-LT"/>
              </w:rPr>
              <w:t xml:space="preserve">, turi būti nurodyti šie jos duomenys, </w:t>
            </w:r>
            <w:r w:rsidRPr="00A46CC8">
              <w:rPr>
                <w:rFonts w:ascii="Times New Roman" w:hAnsi="Times New Roman" w:cs="Times New Roman"/>
                <w:b/>
                <w:i/>
                <w:sz w:val="24"/>
                <w:szCs w:val="24"/>
                <w:lang w:eastAsia="lt-LT"/>
              </w:rPr>
              <w:t>jeigu jie yra:</w:t>
            </w:r>
            <w:r w:rsidRPr="00A46CC8">
              <w:rPr>
                <w:rFonts w:ascii="Times New Roman" w:hAnsi="Times New Roman" w:cs="Times New Roman"/>
                <w:i/>
                <w:sz w:val="24"/>
                <w:szCs w:val="24"/>
                <w:lang w:eastAsia="lt-LT"/>
              </w:rPr>
              <w:t xml:space="preserve"> </w:t>
            </w:r>
          </w:p>
          <w:p w14:paraId="6C85295A" w14:textId="60852A69" w:rsidR="0011546E" w:rsidRPr="00E27926" w:rsidRDefault="0011546E" w:rsidP="0011546E">
            <w:pPr>
              <w:tabs>
                <w:tab w:val="left" w:pos="512"/>
              </w:tabs>
              <w:spacing w:after="0" w:line="276" w:lineRule="auto"/>
              <w:jc w:val="center"/>
              <w:rPr>
                <w:rFonts w:ascii="Times New Roman" w:eastAsia="Calibri" w:hAnsi="Times New Roman" w:cs="Times New Roman"/>
                <w:sz w:val="24"/>
                <w:szCs w:val="24"/>
                <w:lang w:eastAsia="ar-SA"/>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B905981" w14:textId="77777777" w:rsidR="0011546E" w:rsidRPr="00B35309" w:rsidRDefault="0011546E" w:rsidP="00B35309">
            <w:pPr>
              <w:tabs>
                <w:tab w:val="left" w:pos="512"/>
              </w:tabs>
              <w:spacing w:after="0" w:line="276" w:lineRule="auto"/>
              <w:jc w:val="center"/>
              <w:rPr>
                <w:rFonts w:ascii="Times New Roman" w:eastAsia="Calibri" w:hAnsi="Times New Roman" w:cs="Times New Roman"/>
                <w:i/>
                <w:color w:val="0F9ED5"/>
                <w:sz w:val="24"/>
                <w:szCs w:val="24"/>
                <w:lang w:eastAsia="ar-SA"/>
              </w:rPr>
            </w:pPr>
          </w:p>
        </w:tc>
      </w:tr>
      <w:tr w:rsidR="0011546E" w:rsidRPr="00DE1711" w14:paraId="2B12FB97" w14:textId="58A40ADD" w:rsidTr="00AC7661">
        <w:trPr>
          <w:trHeight w:val="918"/>
        </w:trPr>
        <w:tc>
          <w:tcPr>
            <w:tcW w:w="1129" w:type="dxa"/>
            <w:vMerge/>
            <w:tcBorders>
              <w:left w:val="single" w:sz="4" w:space="0" w:color="auto"/>
              <w:right w:val="single" w:sz="4" w:space="0" w:color="auto"/>
            </w:tcBorders>
            <w:shd w:val="clear" w:color="auto" w:fill="FFFFFF" w:themeFill="background1"/>
            <w:noWrap/>
            <w:vAlign w:val="center"/>
          </w:tcPr>
          <w:p w14:paraId="3DDA5C26" w14:textId="1578F6C8" w:rsidR="0011546E" w:rsidRPr="00DE1711" w:rsidRDefault="0011546E" w:rsidP="002F729D">
            <w:pPr>
              <w:pStyle w:val="Sraopastraipa"/>
              <w:numPr>
                <w:ilvl w:val="0"/>
                <w:numId w:val="19"/>
              </w:numPr>
              <w:tabs>
                <w:tab w:val="clear" w:pos="720"/>
                <w:tab w:val="left" w:pos="459"/>
              </w:tabs>
              <w:spacing w:after="0" w:line="276" w:lineRule="auto"/>
              <w:ind w:left="0" w:firstLine="0"/>
              <w:jc w:val="center"/>
              <w:rPr>
                <w:rFonts w:ascii="Times New Roman" w:hAnsi="Times New Roman" w:cs="Times New Roman"/>
                <w:bCs/>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29E02" w14:textId="1132E1AE" w:rsidR="0011546E" w:rsidRPr="00DE1711" w:rsidRDefault="0011546E" w:rsidP="002F729D">
            <w:pPr>
              <w:pStyle w:val="Sraopastraipa"/>
              <w:numPr>
                <w:ilvl w:val="1"/>
                <w:numId w:val="3"/>
              </w:numPr>
              <w:tabs>
                <w:tab w:val="left" w:pos="691"/>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 xml:space="preserve">Sofa turi būti lenktos, organiškos formos, atitinkanti </w:t>
            </w:r>
            <w:r>
              <w:rPr>
                <w:rFonts w:ascii="Times New Roman" w:hAnsi="Times New Roman" w:cs="Times New Roman"/>
                <w:sz w:val="24"/>
                <w:szCs w:val="24"/>
              </w:rPr>
              <w:t xml:space="preserve">interjero </w:t>
            </w:r>
            <w:r w:rsidRPr="00DE1711">
              <w:rPr>
                <w:rFonts w:ascii="Times New Roman" w:hAnsi="Times New Roman" w:cs="Times New Roman"/>
                <w:sz w:val="24"/>
                <w:szCs w:val="24"/>
              </w:rPr>
              <w:t>projekte pateiktą „Sofos II“ sprendinį.</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D1B08" w14:textId="6CCEF5F9" w:rsidR="0011546E" w:rsidRPr="00E27926" w:rsidRDefault="0011546E" w:rsidP="00AE41F0">
            <w:pPr>
              <w:tabs>
                <w:tab w:val="left" w:pos="512"/>
              </w:tabs>
              <w:spacing w:after="0" w:line="276" w:lineRule="auto"/>
              <w:jc w:val="center"/>
              <w:rPr>
                <w:rFonts w:ascii="Times New Roman" w:hAnsi="Times New Roman" w:cs="Times New Roman"/>
                <w:kern w:val="2"/>
                <w14:ligatures w14:val="standardContextual"/>
              </w:rPr>
            </w:pPr>
            <w:r w:rsidRPr="00E27926">
              <w:rPr>
                <w:rFonts w:ascii="Times New Roman" w:eastAsia="Calibri" w:hAnsi="Times New Roman" w:cs="Times New Roman"/>
                <w:sz w:val="24"/>
                <w:szCs w:val="24"/>
                <w:lang w:eastAsia="ar-SA"/>
              </w:rPr>
              <w:t xml:space="preserve">Atitinka </w:t>
            </w:r>
            <w:r w:rsidRPr="00E27926">
              <w:rPr>
                <w:rFonts w:ascii="Times New Roman" w:eastAsia="Calibri" w:hAnsi="Times New Roman" w:cs="Times New Roman"/>
                <w:i/>
                <w:color w:val="0F9ED5"/>
                <w:sz w:val="24"/>
                <w:szCs w:val="24"/>
                <w:lang w:eastAsia="ar-SA"/>
              </w:rPr>
              <w:t>(įrašyti taip / ne)</w:t>
            </w:r>
            <w:r w:rsidRPr="00E27926">
              <w:rPr>
                <w:rFonts w:ascii="Times New Roman" w:eastAsia="Calibri" w:hAnsi="Times New Roman" w:cs="Times New Roman"/>
                <w:color w:val="0F9ED5"/>
                <w:sz w:val="24"/>
                <w:szCs w:val="24"/>
                <w:lang w:eastAsia="ar-SA"/>
              </w:rPr>
              <w:t xml:space="preserve">: </w:t>
            </w:r>
            <w:r w:rsidRPr="00E27926">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0CDD2B7" w14:textId="7D8B4868" w:rsidR="0011546E" w:rsidRPr="00B35309" w:rsidRDefault="0011546E" w:rsidP="00B35309">
            <w:pPr>
              <w:tabs>
                <w:tab w:val="left" w:pos="512"/>
              </w:tabs>
              <w:spacing w:after="0" w:line="276" w:lineRule="auto"/>
              <w:jc w:val="center"/>
              <w:rPr>
                <w:rFonts w:ascii="Times New Roman" w:eastAsia="Calibri" w:hAnsi="Times New Roman" w:cs="Times New Roman"/>
                <w:sz w:val="24"/>
                <w:szCs w:val="24"/>
                <w:lang w:eastAsia="ar-SA"/>
              </w:rPr>
            </w:pPr>
          </w:p>
        </w:tc>
      </w:tr>
      <w:tr w:rsidR="0011546E" w:rsidRPr="00DE1711" w14:paraId="4FA4E744" w14:textId="792F9EDF" w:rsidTr="0011546E">
        <w:trPr>
          <w:trHeight w:val="331"/>
        </w:trPr>
        <w:tc>
          <w:tcPr>
            <w:tcW w:w="1129" w:type="dxa"/>
            <w:vMerge/>
            <w:tcBorders>
              <w:left w:val="single" w:sz="4" w:space="0" w:color="auto"/>
              <w:right w:val="single" w:sz="4" w:space="0" w:color="auto"/>
            </w:tcBorders>
            <w:shd w:val="clear" w:color="auto" w:fill="FFFFFF" w:themeFill="background1"/>
            <w:noWrap/>
            <w:vAlign w:val="center"/>
          </w:tcPr>
          <w:p w14:paraId="5A4FB5F2" w14:textId="77777777" w:rsidR="0011546E" w:rsidRPr="00DE1711" w:rsidRDefault="0011546E" w:rsidP="002F729D">
            <w:pPr>
              <w:pStyle w:val="Sraopastraipa"/>
              <w:numPr>
                <w:ilvl w:val="0"/>
                <w:numId w:val="19"/>
              </w:numPr>
              <w:tabs>
                <w:tab w:val="clear" w:pos="720"/>
                <w:tab w:val="left" w:pos="459"/>
              </w:tabs>
              <w:spacing w:after="0" w:line="276" w:lineRule="auto"/>
              <w:ind w:left="0" w:firstLine="0"/>
              <w:jc w:val="center"/>
              <w:rPr>
                <w:rFonts w:ascii="Times New Roman" w:hAnsi="Times New Roman" w:cs="Times New Roman"/>
                <w:b/>
                <w:bCs/>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3DD7B" w14:textId="77777777" w:rsidR="0011546E" w:rsidRPr="00DE1711" w:rsidRDefault="0011546E" w:rsidP="002F729D">
            <w:pPr>
              <w:pStyle w:val="Sraopastraipa"/>
              <w:numPr>
                <w:ilvl w:val="1"/>
                <w:numId w:val="3"/>
              </w:numPr>
              <w:tabs>
                <w:tab w:val="left" w:pos="691"/>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Kiekis – 2 vnt.</w:t>
            </w:r>
          </w:p>
        </w:tc>
        <w:tc>
          <w:tcPr>
            <w:tcW w:w="496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25485FD" w14:textId="02946EAF" w:rsidR="0011546E" w:rsidRPr="009A3C28" w:rsidRDefault="0011546E" w:rsidP="00AE41F0">
            <w:pPr>
              <w:pStyle w:val="Sraopastraipa"/>
              <w:tabs>
                <w:tab w:val="left" w:pos="512"/>
              </w:tabs>
              <w:spacing w:after="0" w:line="276" w:lineRule="auto"/>
              <w:ind w:left="0"/>
              <w:jc w:val="center"/>
              <w:rPr>
                <w:rFonts w:ascii="Times New Roman" w:hAnsi="Times New Roman" w:cs="Times New Roman"/>
                <w:kern w:val="2"/>
                <w14:ligatures w14:val="standardContextual"/>
              </w:rPr>
            </w:pP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60A73BC" w14:textId="77777777" w:rsidR="0011546E" w:rsidRPr="00970922"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102C1E5B" w14:textId="0B1A07FB" w:rsidTr="0011546E">
        <w:trPr>
          <w:trHeight w:val="1387"/>
        </w:trPr>
        <w:tc>
          <w:tcPr>
            <w:tcW w:w="1129" w:type="dxa"/>
            <w:vMerge/>
            <w:tcBorders>
              <w:left w:val="single" w:sz="4" w:space="0" w:color="auto"/>
              <w:right w:val="single" w:sz="4" w:space="0" w:color="auto"/>
            </w:tcBorders>
            <w:shd w:val="clear" w:color="auto" w:fill="FFFFFF" w:themeFill="background1"/>
            <w:noWrap/>
            <w:vAlign w:val="center"/>
          </w:tcPr>
          <w:p w14:paraId="72FDD867" w14:textId="77777777" w:rsidR="0011546E" w:rsidRPr="00DE1711" w:rsidRDefault="0011546E" w:rsidP="002F729D">
            <w:pPr>
              <w:pStyle w:val="Sraopastraipa"/>
              <w:numPr>
                <w:ilvl w:val="0"/>
                <w:numId w:val="19"/>
              </w:numPr>
              <w:tabs>
                <w:tab w:val="clear" w:pos="720"/>
                <w:tab w:val="left" w:pos="459"/>
              </w:tabs>
              <w:spacing w:after="0" w:line="276" w:lineRule="auto"/>
              <w:ind w:left="0" w:firstLine="0"/>
              <w:jc w:val="center"/>
              <w:rPr>
                <w:rFonts w:ascii="Times New Roman" w:hAnsi="Times New Roman" w:cs="Times New Roman"/>
                <w:b/>
                <w:bCs/>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3E1B4" w14:textId="4EC01CD5" w:rsidR="0011546E" w:rsidRPr="00DE1711" w:rsidRDefault="0011546E" w:rsidP="002F729D">
            <w:pPr>
              <w:pStyle w:val="Sraopastraipa"/>
              <w:numPr>
                <w:ilvl w:val="1"/>
                <w:numId w:val="3"/>
              </w:numPr>
              <w:tabs>
                <w:tab w:val="left" w:pos="691"/>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 xml:space="preserve">Orientaciniai gabaritai pagal </w:t>
            </w:r>
            <w:r>
              <w:rPr>
                <w:rFonts w:ascii="Times New Roman" w:hAnsi="Times New Roman" w:cs="Times New Roman"/>
                <w:sz w:val="24"/>
                <w:szCs w:val="24"/>
              </w:rPr>
              <w:t xml:space="preserve">interjero </w:t>
            </w:r>
            <w:r w:rsidRPr="00DE1711">
              <w:rPr>
                <w:rFonts w:ascii="Times New Roman" w:hAnsi="Times New Roman" w:cs="Times New Roman"/>
                <w:sz w:val="24"/>
                <w:szCs w:val="24"/>
              </w:rPr>
              <w:t xml:space="preserve">projektą: ilgis </w:t>
            </w:r>
            <w:r w:rsidRPr="001F216E">
              <w:rPr>
                <w:rFonts w:ascii="Times New Roman" w:hAnsi="Times New Roman" w:cs="Times New Roman"/>
                <w:sz w:val="24"/>
                <w:szCs w:val="24"/>
              </w:rPr>
              <w:t>3500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1F216E">
              <w:rPr>
                <w:rFonts w:ascii="Times New Roman" w:hAnsi="Times New Roman" w:cs="Times New Roman"/>
                <w:sz w:val="24"/>
                <w:szCs w:val="24"/>
              </w:rPr>
              <w:t>, plotis 3120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1F216E">
              <w:rPr>
                <w:rFonts w:ascii="Times New Roman" w:hAnsi="Times New Roman" w:cs="Times New Roman"/>
                <w:sz w:val="24"/>
                <w:szCs w:val="24"/>
              </w:rPr>
              <w:t>, su</w:t>
            </w:r>
            <w:r w:rsidRPr="00DE1711">
              <w:rPr>
                <w:rFonts w:ascii="Times New Roman" w:hAnsi="Times New Roman" w:cs="Times New Roman"/>
                <w:sz w:val="24"/>
                <w:szCs w:val="24"/>
              </w:rPr>
              <w:t xml:space="preserve"> lenktais išoriniais ir vidiniais spinduliais pagal brėžinį.</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67AA7" w14:textId="77C42891" w:rsidR="0011546E" w:rsidRPr="009A3C28" w:rsidRDefault="0011546E" w:rsidP="00AE41F0">
            <w:pPr>
              <w:pStyle w:val="Sraopastraipa"/>
              <w:tabs>
                <w:tab w:val="left" w:pos="512"/>
              </w:tabs>
              <w:spacing w:after="0" w:line="276" w:lineRule="auto"/>
              <w:ind w:left="0"/>
              <w:jc w:val="center"/>
              <w:rPr>
                <w:rFonts w:ascii="Times New Roman" w:hAnsi="Times New Roman" w:cs="Times New Roman"/>
                <w:kern w:val="2"/>
                <w14:ligatures w14:val="standardContextual"/>
              </w:rPr>
            </w:pPr>
            <w:r>
              <w:rPr>
                <w:rFonts w:ascii="Times New Roman" w:eastAsia="Times New Roman" w:hAnsi="Times New Roman" w:cs="Times New Roman"/>
                <w:sz w:val="24"/>
                <w:szCs w:val="24"/>
                <w:lang w:eastAsia="ar-SA"/>
              </w:rPr>
              <w:t>G</w:t>
            </w:r>
            <w:r w:rsidRPr="001F216E">
              <w:rPr>
                <w:rFonts w:ascii="Times New Roman" w:eastAsia="Times New Roman" w:hAnsi="Times New Roman" w:cs="Times New Roman"/>
                <w:sz w:val="24"/>
                <w:szCs w:val="24"/>
                <w:lang w:eastAsia="ar-SA"/>
              </w:rPr>
              <w:t>abaritai: ilgis</w:t>
            </w:r>
            <w:r w:rsidRPr="001F216E">
              <w:rPr>
                <w:rFonts w:ascii="Times New Roman" w:eastAsia="Calibri" w:hAnsi="Times New Roman" w:cs="Times New Roman"/>
                <w:i/>
                <w:color w:val="0F9ED5"/>
                <w:sz w:val="24"/>
                <w:szCs w:val="24"/>
                <w:lang w:eastAsia="ar-SA"/>
              </w:rPr>
              <w:t xml:space="preserve"> (įrašyti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Pr>
                <w:rFonts w:ascii="Times New Roman" w:eastAsia="Times New Roman" w:hAnsi="Times New Roman" w:cs="Times New Roman"/>
                <w:sz w:val="24"/>
                <w:szCs w:val="24"/>
                <w:lang w:eastAsia="ar-SA"/>
              </w:rPr>
              <w:t xml:space="preserve">mm, plotis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970922">
              <w:rPr>
                <w:rFonts w:ascii="Times New Roman" w:hAnsi="Times New Roman" w:cs="Times New Roman"/>
                <w:sz w:val="24"/>
                <w:szCs w:val="24"/>
              </w:rPr>
              <w:t>mm</w:t>
            </w:r>
            <w:r w:rsidRPr="001F216E">
              <w:rPr>
                <w:rFonts w:ascii="Times New Roman" w:eastAsia="Times New Roman" w:hAnsi="Times New Roman" w:cs="Times New Roman"/>
                <w:kern w:val="2"/>
                <w:sz w:val="24"/>
                <w:szCs w:val="24"/>
                <w:lang w:eastAsia="ar-SA"/>
                <w14:ligatures w14:val="standardContextual"/>
              </w:rPr>
              <w:t>.</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F104D" w14:textId="77C1A703" w:rsidR="0011546E" w:rsidRDefault="0011546E" w:rsidP="00B35309">
            <w:pPr>
              <w:pStyle w:val="Sraopastraipa"/>
              <w:tabs>
                <w:tab w:val="left" w:pos="512"/>
              </w:tabs>
              <w:spacing w:after="0" w:line="276" w:lineRule="auto"/>
              <w:ind w:left="0"/>
              <w:jc w:val="center"/>
              <w:rPr>
                <w:rFonts w:ascii="Times New Roman" w:eastAsia="Times New Roman" w:hAnsi="Times New Roman" w:cs="Times New Roman"/>
                <w:sz w:val="24"/>
                <w:szCs w:val="24"/>
                <w:lang w:eastAsia="ar-SA"/>
              </w:rPr>
            </w:pPr>
            <w:r w:rsidRPr="00970922">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11546E" w:rsidRPr="00DE1711" w14:paraId="45EC8CC2" w14:textId="1BC255C0" w:rsidTr="00AC7661">
        <w:trPr>
          <w:trHeight w:val="715"/>
        </w:trPr>
        <w:tc>
          <w:tcPr>
            <w:tcW w:w="1129" w:type="dxa"/>
            <w:vMerge/>
            <w:tcBorders>
              <w:left w:val="single" w:sz="4" w:space="0" w:color="auto"/>
              <w:right w:val="single" w:sz="4" w:space="0" w:color="auto"/>
            </w:tcBorders>
            <w:shd w:val="clear" w:color="auto" w:fill="FFFFFF" w:themeFill="background1"/>
            <w:noWrap/>
            <w:vAlign w:val="center"/>
          </w:tcPr>
          <w:p w14:paraId="18F10AFD" w14:textId="77777777" w:rsidR="0011546E" w:rsidRPr="00DE1711" w:rsidRDefault="0011546E" w:rsidP="002F729D">
            <w:pPr>
              <w:pStyle w:val="Sraopastraipa"/>
              <w:numPr>
                <w:ilvl w:val="0"/>
                <w:numId w:val="19"/>
              </w:numPr>
              <w:tabs>
                <w:tab w:val="clear" w:pos="720"/>
                <w:tab w:val="left" w:pos="459"/>
              </w:tabs>
              <w:spacing w:after="0" w:line="276" w:lineRule="auto"/>
              <w:ind w:left="0" w:firstLine="0"/>
              <w:jc w:val="center"/>
              <w:rPr>
                <w:rFonts w:ascii="Times New Roman" w:hAnsi="Times New Roman" w:cs="Times New Roman"/>
                <w:b/>
                <w:bCs/>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F3DF6" w14:textId="63D1170E" w:rsidR="0011546E" w:rsidRPr="009A3C28" w:rsidRDefault="0011546E" w:rsidP="002F729D">
            <w:pPr>
              <w:pStyle w:val="Sraopastraipa"/>
              <w:numPr>
                <w:ilvl w:val="1"/>
                <w:numId w:val="3"/>
              </w:numPr>
              <w:tabs>
                <w:tab w:val="left" w:pos="691"/>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 xml:space="preserve">Kojelės – juodos spalvos, „tabletės“ tipo, kaip numatyta </w:t>
            </w:r>
            <w:r>
              <w:rPr>
                <w:rFonts w:ascii="Times New Roman" w:hAnsi="Times New Roman" w:cs="Times New Roman"/>
                <w:sz w:val="24"/>
                <w:szCs w:val="24"/>
              </w:rPr>
              <w:t xml:space="preserve">interjero </w:t>
            </w:r>
            <w:r w:rsidRPr="00DE1711">
              <w:rPr>
                <w:rFonts w:ascii="Times New Roman" w:hAnsi="Times New Roman" w:cs="Times New Roman"/>
                <w:sz w:val="24"/>
                <w:szCs w:val="24"/>
              </w:rPr>
              <w:t>projekte, arba lygiavertės.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8ED17" w14:textId="0F872598" w:rsidR="0011546E" w:rsidRPr="009A3C28" w:rsidRDefault="0011546E" w:rsidP="00AE41F0">
            <w:pPr>
              <w:pStyle w:val="Sraopastraipa"/>
              <w:tabs>
                <w:tab w:val="left" w:pos="512"/>
              </w:tabs>
              <w:spacing w:after="0" w:line="276" w:lineRule="auto"/>
              <w:ind w:left="0"/>
              <w:jc w:val="center"/>
              <w:rPr>
                <w:rFonts w:ascii="Times New Roman" w:hAnsi="Times New Roman" w:cs="Times New Roman"/>
                <w:kern w:val="2"/>
                <w14:ligatures w14:val="standardContextual"/>
              </w:rPr>
            </w:pPr>
            <w:r w:rsidRPr="001F216E">
              <w:rPr>
                <w:rFonts w:ascii="Times New Roman" w:eastAsia="Times New Roman" w:hAnsi="Times New Roman" w:cs="Times New Roman"/>
                <w:kern w:val="2"/>
                <w:sz w:val="24"/>
                <w:szCs w:val="24"/>
                <w:lang w:eastAsia="ar-SA"/>
                <w14:ligatures w14:val="standardContextual"/>
              </w:rPr>
              <w:t>Kojelės – juodos spalvos,</w:t>
            </w:r>
            <w:r>
              <w:rPr>
                <w:rFonts w:ascii="Times New Roman" w:eastAsia="Times New Roman" w:hAnsi="Times New Roman" w:cs="Times New Roman"/>
                <w:kern w:val="2"/>
                <w:sz w:val="24"/>
                <w:szCs w:val="24"/>
                <w:lang w:eastAsia="ar-SA"/>
                <w14:ligatures w14:val="standardContextual"/>
              </w:rPr>
              <w:t xml:space="preserve"> tipas</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478CC" w14:textId="5B312376" w:rsidR="0011546E" w:rsidRPr="001F216E" w:rsidRDefault="0011546E" w:rsidP="00B35309">
            <w:pPr>
              <w:pStyle w:val="Sraopastraipa"/>
              <w:tabs>
                <w:tab w:val="left" w:pos="512"/>
              </w:tabs>
              <w:spacing w:after="0" w:line="276" w:lineRule="auto"/>
              <w:ind w:left="0"/>
              <w:jc w:val="center"/>
              <w:rPr>
                <w:rFonts w:ascii="Times New Roman" w:eastAsia="Times New Roman" w:hAnsi="Times New Roman" w:cs="Times New Roman"/>
                <w:kern w:val="2"/>
                <w:sz w:val="24"/>
                <w:szCs w:val="24"/>
                <w:lang w:eastAsia="ar-SA"/>
                <w14:ligatures w14:val="standardContextual"/>
              </w:rPr>
            </w:pPr>
            <w:r w:rsidRPr="00970922">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11546E" w:rsidRPr="00DE1711" w14:paraId="4BE1E71D" w14:textId="52A886C4" w:rsidTr="00AC7661">
        <w:trPr>
          <w:trHeight w:val="715"/>
        </w:trPr>
        <w:tc>
          <w:tcPr>
            <w:tcW w:w="1129" w:type="dxa"/>
            <w:vMerge/>
            <w:tcBorders>
              <w:left w:val="single" w:sz="4" w:space="0" w:color="auto"/>
              <w:right w:val="single" w:sz="4" w:space="0" w:color="auto"/>
            </w:tcBorders>
            <w:shd w:val="clear" w:color="auto" w:fill="FFFFFF" w:themeFill="background1"/>
            <w:noWrap/>
            <w:vAlign w:val="center"/>
          </w:tcPr>
          <w:p w14:paraId="67AF491E" w14:textId="77777777" w:rsidR="0011546E" w:rsidRPr="00DE1711" w:rsidRDefault="0011546E" w:rsidP="002F729D">
            <w:pPr>
              <w:pStyle w:val="Sraopastraipa"/>
              <w:numPr>
                <w:ilvl w:val="0"/>
                <w:numId w:val="19"/>
              </w:numPr>
              <w:tabs>
                <w:tab w:val="clear" w:pos="720"/>
                <w:tab w:val="left" w:pos="459"/>
              </w:tabs>
              <w:spacing w:after="0" w:line="276" w:lineRule="auto"/>
              <w:ind w:left="0" w:firstLine="0"/>
              <w:jc w:val="center"/>
              <w:rPr>
                <w:rFonts w:ascii="Times New Roman" w:hAnsi="Times New Roman" w:cs="Times New Roman"/>
                <w:b/>
                <w:bCs/>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E096" w14:textId="2F567867" w:rsidR="0011546E" w:rsidRPr="00DE1711" w:rsidRDefault="0011546E" w:rsidP="002F729D">
            <w:pPr>
              <w:pStyle w:val="Sraopastraipa"/>
              <w:numPr>
                <w:ilvl w:val="1"/>
                <w:numId w:val="3"/>
              </w:numPr>
              <w:tabs>
                <w:tab w:val="left" w:pos="691"/>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Sofa turi būti pritaikyta statyti erdvės centre, todėl visi matomi paviršiai turi būti pilnai ir kokybiškai apdailinti iš visų pusių.</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8A86B" w14:textId="5F7E3FD2" w:rsidR="0011546E" w:rsidRPr="001F216E" w:rsidRDefault="0011546E" w:rsidP="00AE41F0">
            <w:pPr>
              <w:pStyle w:val="Sraopastraipa"/>
              <w:tabs>
                <w:tab w:val="left" w:pos="512"/>
              </w:tabs>
              <w:spacing w:after="0" w:line="276" w:lineRule="auto"/>
              <w:ind w:left="0"/>
              <w:jc w:val="center"/>
              <w:rPr>
                <w:rFonts w:ascii="Times New Roman" w:eastAsia="Times New Roman" w:hAnsi="Times New Roman" w:cs="Times New Roman"/>
                <w:kern w:val="2"/>
                <w:sz w:val="24"/>
                <w:szCs w:val="24"/>
                <w:lang w:eastAsia="ar-SA"/>
                <w14:ligatures w14:val="standardContextual"/>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C47EE6B" w14:textId="6365B72A"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13A9AA1B" w14:textId="0A4C84DC" w:rsidTr="0011546E">
        <w:trPr>
          <w:trHeight w:val="715"/>
        </w:trPr>
        <w:tc>
          <w:tcPr>
            <w:tcW w:w="1129" w:type="dxa"/>
            <w:vMerge/>
            <w:tcBorders>
              <w:left w:val="single" w:sz="4" w:space="0" w:color="auto"/>
              <w:right w:val="single" w:sz="4" w:space="0" w:color="auto"/>
            </w:tcBorders>
            <w:shd w:val="clear" w:color="auto" w:fill="FFFFFF" w:themeFill="background1"/>
            <w:noWrap/>
            <w:vAlign w:val="center"/>
          </w:tcPr>
          <w:p w14:paraId="013B8BEC" w14:textId="77777777" w:rsidR="0011546E" w:rsidRPr="00DE1711" w:rsidRDefault="0011546E" w:rsidP="002F729D">
            <w:pPr>
              <w:pStyle w:val="Sraopastraipa"/>
              <w:numPr>
                <w:ilvl w:val="0"/>
                <w:numId w:val="19"/>
              </w:numPr>
              <w:tabs>
                <w:tab w:val="clear" w:pos="720"/>
                <w:tab w:val="left" w:pos="459"/>
              </w:tabs>
              <w:spacing w:after="0" w:line="276" w:lineRule="auto"/>
              <w:ind w:left="0" w:firstLine="0"/>
              <w:jc w:val="center"/>
              <w:rPr>
                <w:rFonts w:ascii="Times New Roman" w:hAnsi="Times New Roman" w:cs="Times New Roman"/>
                <w:b/>
                <w:bCs/>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39694" w14:textId="35D852D4" w:rsidR="0011546E" w:rsidRPr="00DE1711" w:rsidRDefault="0011546E" w:rsidP="002F729D">
            <w:pPr>
              <w:pStyle w:val="Sraopastraipa"/>
              <w:numPr>
                <w:ilvl w:val="1"/>
                <w:numId w:val="3"/>
              </w:numPr>
              <w:tabs>
                <w:tab w:val="left" w:pos="691"/>
              </w:tabs>
              <w:spacing w:after="0" w:line="276" w:lineRule="auto"/>
              <w:ind w:left="36" w:firstLine="0"/>
              <w:jc w:val="both"/>
              <w:rPr>
                <w:rFonts w:ascii="Times New Roman" w:hAnsi="Times New Roman" w:cs="Times New Roman"/>
                <w:sz w:val="24"/>
                <w:szCs w:val="24"/>
              </w:rPr>
            </w:pPr>
            <w:r>
              <w:rPr>
                <w:rFonts w:ascii="Times New Roman" w:hAnsi="Times New Roman" w:cs="Times New Roman"/>
                <w:sz w:val="24"/>
                <w:szCs w:val="24"/>
              </w:rPr>
              <w:t>A</w:t>
            </w:r>
            <w:r w:rsidRPr="00DE1711">
              <w:rPr>
                <w:rFonts w:ascii="Times New Roman" w:hAnsi="Times New Roman" w:cs="Times New Roman"/>
                <w:sz w:val="24"/>
                <w:szCs w:val="24"/>
              </w:rPr>
              <w:t>udinys</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spalva derinama su Užsakovu </w:t>
            </w:r>
            <w:r w:rsidRPr="00DE1711">
              <w:rPr>
                <w:rFonts w:ascii="Times New Roman" w:eastAsia="Times New Roman" w:hAnsi="Times New Roman" w:cs="Times New Roman"/>
                <w:sz w:val="24"/>
                <w:szCs w:val="24"/>
              </w:rPr>
              <w:t xml:space="preserve">pagal </w:t>
            </w:r>
            <w:r>
              <w:rPr>
                <w:rFonts w:ascii="Times New Roman" w:eastAsia="Times New Roman" w:hAnsi="Times New Roman" w:cs="Times New Roman"/>
                <w:sz w:val="24"/>
                <w:szCs w:val="24"/>
              </w:rPr>
              <w:t xml:space="preserve">interjero </w:t>
            </w:r>
            <w:r w:rsidRPr="00DE1711">
              <w:rPr>
                <w:rFonts w:ascii="Times New Roman" w:eastAsia="Times New Roman" w:hAnsi="Times New Roman" w:cs="Times New Roman"/>
                <w:sz w:val="24"/>
                <w:szCs w:val="24"/>
              </w:rPr>
              <w:t>projekto visumą</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48E4C" w14:textId="42790598" w:rsidR="0011546E" w:rsidRPr="00627015"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highlight w:val="yellow"/>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9B3D971" w14:textId="37D86519" w:rsidR="0011546E" w:rsidRPr="00627015"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highlight w:val="yellow"/>
                <w:lang w:eastAsia="ar-SA"/>
              </w:rPr>
            </w:pPr>
          </w:p>
        </w:tc>
      </w:tr>
      <w:tr w:rsidR="0011546E" w:rsidRPr="00DE1711" w14:paraId="6893F552" w14:textId="543D7F77" w:rsidTr="0011546E">
        <w:trPr>
          <w:trHeight w:val="620"/>
        </w:trPr>
        <w:tc>
          <w:tcPr>
            <w:tcW w:w="1129" w:type="dxa"/>
            <w:vMerge/>
            <w:tcBorders>
              <w:left w:val="single" w:sz="4" w:space="0" w:color="auto"/>
              <w:bottom w:val="single" w:sz="4" w:space="0" w:color="auto"/>
              <w:right w:val="single" w:sz="4" w:space="0" w:color="auto"/>
            </w:tcBorders>
            <w:shd w:val="clear" w:color="auto" w:fill="FFFFFF" w:themeFill="background1"/>
            <w:noWrap/>
            <w:vAlign w:val="center"/>
          </w:tcPr>
          <w:p w14:paraId="37723595" w14:textId="77777777" w:rsidR="0011546E" w:rsidRPr="00DE1711" w:rsidRDefault="0011546E" w:rsidP="002F729D">
            <w:pPr>
              <w:pStyle w:val="Sraopastraipa"/>
              <w:numPr>
                <w:ilvl w:val="0"/>
                <w:numId w:val="19"/>
              </w:numPr>
              <w:tabs>
                <w:tab w:val="clear" w:pos="720"/>
                <w:tab w:val="left" w:pos="459"/>
              </w:tabs>
              <w:spacing w:after="0" w:line="276" w:lineRule="auto"/>
              <w:ind w:left="0" w:firstLine="0"/>
              <w:jc w:val="center"/>
              <w:rPr>
                <w:rFonts w:ascii="Times New Roman" w:hAnsi="Times New Roman" w:cs="Times New Roman"/>
                <w:b/>
                <w:bCs/>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07201" w14:textId="77777777" w:rsidR="0011546E" w:rsidRDefault="0011546E" w:rsidP="009A3C28">
            <w:pPr>
              <w:pStyle w:val="Sraopastraipa"/>
              <w:tabs>
                <w:tab w:val="left" w:pos="691"/>
              </w:tabs>
              <w:spacing w:after="0" w:line="276" w:lineRule="auto"/>
              <w:ind w:left="0"/>
              <w:jc w:val="both"/>
              <w:rPr>
                <w:rFonts w:ascii="Times New Roman" w:hAnsi="Times New Roman" w:cs="Times New Roman"/>
                <w:sz w:val="24"/>
                <w:szCs w:val="24"/>
              </w:rPr>
            </w:pPr>
            <w:r w:rsidRPr="00DE1711">
              <w:rPr>
                <w:rFonts w:ascii="Times New Roman" w:hAnsi="Times New Roman" w:cs="Times New Roman"/>
                <w:b/>
                <w:bCs/>
                <w:sz w:val="24"/>
                <w:szCs w:val="24"/>
              </w:rPr>
              <w:t>Pastaba:</w:t>
            </w:r>
            <w:r w:rsidRPr="00DE1711">
              <w:rPr>
                <w:rFonts w:ascii="Times New Roman" w:hAnsi="Times New Roman" w:cs="Times New Roman"/>
                <w:sz w:val="24"/>
                <w:szCs w:val="24"/>
              </w:rPr>
              <w:t xml:space="preserve"> tikslūs matmenys nustatomi Tiekėjo, atlikus matavimus objekte.</w:t>
            </w:r>
          </w:p>
          <w:p w14:paraId="337E684D" w14:textId="75E1275C" w:rsidR="0011546E" w:rsidRPr="00DE1711" w:rsidRDefault="0011546E" w:rsidP="009A3C28">
            <w:pPr>
              <w:pStyle w:val="Sraopastraipa"/>
              <w:tabs>
                <w:tab w:val="left" w:pos="691"/>
              </w:tabs>
              <w:spacing w:after="0" w:line="276" w:lineRule="auto"/>
              <w:ind w:left="0"/>
              <w:jc w:val="both"/>
              <w:rPr>
                <w:rFonts w:ascii="Times New Roman" w:hAnsi="Times New Roman" w:cs="Times New Roman"/>
                <w:sz w:val="24"/>
                <w:szCs w:val="24"/>
              </w:rPr>
            </w:pPr>
            <w:r w:rsidRPr="009960FD">
              <w:rPr>
                <w:rFonts w:ascii="Times New Roman" w:hAnsi="Times New Roman" w:cs="Times New Roman"/>
                <w:noProof/>
                <w:sz w:val="24"/>
                <w:szCs w:val="24"/>
              </w:rPr>
              <w:lastRenderedPageBreak/>
              <w:drawing>
                <wp:inline distT="0" distB="0" distL="0" distR="0" wp14:anchorId="59AFE184" wp14:editId="6011C566">
                  <wp:extent cx="2311880" cy="2938967"/>
                  <wp:effectExtent l="0" t="0" r="0" b="0"/>
                  <wp:docPr id="379919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1980" name=""/>
                          <pic:cNvPicPr/>
                        </pic:nvPicPr>
                        <pic:blipFill>
                          <a:blip r:embed="rId9"/>
                          <a:stretch>
                            <a:fillRect/>
                          </a:stretch>
                        </pic:blipFill>
                        <pic:spPr>
                          <a:xfrm>
                            <a:off x="0" y="0"/>
                            <a:ext cx="2318837" cy="2947812"/>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3741D47" w14:textId="55D174E4" w:rsidR="0011546E" w:rsidRPr="001F216E" w:rsidRDefault="0011546E" w:rsidP="00AE41F0">
            <w:pPr>
              <w:pStyle w:val="Sraopastraipa"/>
              <w:tabs>
                <w:tab w:val="left" w:pos="512"/>
              </w:tabs>
              <w:spacing w:after="0" w:line="276" w:lineRule="auto"/>
              <w:ind w:left="0"/>
              <w:jc w:val="center"/>
              <w:rPr>
                <w:rFonts w:ascii="Times New Roman" w:eastAsia="Calibri" w:hAnsi="Times New Roman" w:cs="Times New Roman"/>
                <w:i/>
                <w:color w:val="0F9ED5"/>
                <w:sz w:val="24"/>
                <w:szCs w:val="24"/>
                <w:lang w:eastAsia="ar-SA"/>
              </w:rPr>
            </w:pP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674FE64" w14:textId="77777777"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i/>
                <w:color w:val="0F9ED5"/>
                <w:sz w:val="24"/>
                <w:szCs w:val="24"/>
                <w:lang w:eastAsia="ar-SA"/>
              </w:rPr>
            </w:pPr>
          </w:p>
        </w:tc>
      </w:tr>
      <w:tr w:rsidR="0011546E" w:rsidRPr="00DE1711" w14:paraId="1F14CE3A" w14:textId="77777777" w:rsidTr="00AC7661">
        <w:trPr>
          <w:trHeight w:val="1061"/>
        </w:trPr>
        <w:tc>
          <w:tcPr>
            <w:tcW w:w="1129"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5942CED9" w14:textId="685453B9" w:rsidR="0011546E" w:rsidRPr="00DE1711" w:rsidRDefault="0011546E" w:rsidP="002F729D">
            <w:pPr>
              <w:pStyle w:val="Sraopastraipa"/>
              <w:numPr>
                <w:ilvl w:val="0"/>
                <w:numId w:val="19"/>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r w:rsidRPr="00DE1711">
              <w:rPr>
                <w:rFonts w:ascii="Times New Roman" w:hAnsi="Times New Roman" w:cs="Times New Roman"/>
                <w:b/>
                <w:kern w:val="2"/>
                <w:sz w:val="24"/>
                <w:szCs w:val="24"/>
                <w14:ligatures w14:val="standardContextual"/>
              </w:rPr>
              <w:t>Suoliukas</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EE6" w14:textId="77777777" w:rsidR="0011546E" w:rsidRPr="00DE1711" w:rsidRDefault="0011546E" w:rsidP="0011546E">
            <w:pPr>
              <w:pStyle w:val="Sraopastraipa"/>
              <w:tabs>
                <w:tab w:val="left" w:pos="747"/>
                <w:tab w:val="left" w:pos="1985"/>
              </w:tabs>
              <w:spacing w:after="0" w:line="276" w:lineRule="auto"/>
              <w:ind w:left="36"/>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AA643"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 yra pagaminta (sukurta) / bus gaminama </w:t>
            </w:r>
          </w:p>
          <w:p w14:paraId="058916FC"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i/>
                <w:color w:val="0070C0"/>
                <w:sz w:val="24"/>
                <w:szCs w:val="24"/>
                <w:lang w:eastAsia="lt-LT"/>
              </w:rPr>
              <w:t>(įrašyti tinkamą)</w:t>
            </w:r>
            <w:r w:rsidRPr="00A46CC8">
              <w:rPr>
                <w:rFonts w:ascii="Times New Roman" w:hAnsi="Times New Roman" w:cs="Times New Roman"/>
                <w:sz w:val="24"/>
                <w:szCs w:val="24"/>
                <w:lang w:eastAsia="lt-LT"/>
              </w:rPr>
              <w:t>: ..............................................</w:t>
            </w:r>
          </w:p>
          <w:p w14:paraId="77436F53"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gamintojas </w:t>
            </w:r>
            <w:r w:rsidRPr="00A46CC8">
              <w:rPr>
                <w:rFonts w:ascii="Times New Roman" w:hAnsi="Times New Roman" w:cs="Times New Roman"/>
                <w:i/>
                <w:color w:val="0070C0"/>
                <w:sz w:val="24"/>
                <w:szCs w:val="24"/>
                <w:lang w:eastAsia="lt-LT"/>
              </w:rPr>
              <w:t>(nurodyti pagamintos (sukurtos) / gaminamos prekės gamintoją)</w:t>
            </w:r>
            <w:r w:rsidRPr="00A46CC8">
              <w:rPr>
                <w:rFonts w:ascii="Times New Roman" w:hAnsi="Times New Roman" w:cs="Times New Roman"/>
                <w:color w:val="000000"/>
                <w:sz w:val="24"/>
                <w:szCs w:val="24"/>
                <w:lang w:eastAsia="lt-LT"/>
              </w:rPr>
              <w:t xml:space="preserve">: </w:t>
            </w:r>
            <w:r w:rsidRPr="00A46CC8">
              <w:rPr>
                <w:rFonts w:ascii="Times New Roman" w:hAnsi="Times New Roman" w:cs="Times New Roman"/>
                <w:sz w:val="24"/>
                <w:szCs w:val="24"/>
                <w:lang w:eastAsia="lt-LT"/>
              </w:rPr>
              <w:t>...............................</w:t>
            </w:r>
          </w:p>
          <w:p w14:paraId="7112C2AD" w14:textId="77777777" w:rsidR="0011546E" w:rsidRPr="00A46CC8" w:rsidRDefault="0011546E" w:rsidP="0011546E">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pagaminta (sukurta)</w:t>
            </w:r>
            <w:r w:rsidRPr="00A46CC8">
              <w:rPr>
                <w:rFonts w:ascii="Times New Roman" w:hAnsi="Times New Roman" w:cs="Times New Roman"/>
                <w:i/>
                <w:sz w:val="24"/>
                <w:szCs w:val="24"/>
                <w:lang w:eastAsia="lt-LT"/>
              </w:rPr>
              <w:t xml:space="preserve">, turi būti nurodyti šie jos duomenys: </w:t>
            </w:r>
          </w:p>
          <w:p w14:paraId="77C36D0B"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p w14:paraId="1F3B2520" w14:textId="77777777" w:rsidR="0011546E" w:rsidRPr="00A46CC8" w:rsidRDefault="0011546E" w:rsidP="0011546E">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nepagaminta</w:t>
            </w:r>
            <w:r w:rsidRPr="00A46CC8">
              <w:rPr>
                <w:rFonts w:ascii="Times New Roman" w:hAnsi="Times New Roman" w:cs="Times New Roman"/>
                <w:i/>
                <w:sz w:val="24"/>
                <w:szCs w:val="24"/>
                <w:lang w:eastAsia="lt-LT"/>
              </w:rPr>
              <w:t xml:space="preserve">, turi būti nurodyti šie jos duomenys, </w:t>
            </w:r>
            <w:r w:rsidRPr="00A46CC8">
              <w:rPr>
                <w:rFonts w:ascii="Times New Roman" w:hAnsi="Times New Roman" w:cs="Times New Roman"/>
                <w:b/>
                <w:i/>
                <w:sz w:val="24"/>
                <w:szCs w:val="24"/>
                <w:lang w:eastAsia="lt-LT"/>
              </w:rPr>
              <w:t>jeigu jie yra:</w:t>
            </w:r>
            <w:r w:rsidRPr="00A46CC8">
              <w:rPr>
                <w:rFonts w:ascii="Times New Roman" w:hAnsi="Times New Roman" w:cs="Times New Roman"/>
                <w:i/>
                <w:sz w:val="24"/>
                <w:szCs w:val="24"/>
                <w:lang w:eastAsia="lt-LT"/>
              </w:rPr>
              <w:t xml:space="preserve"> </w:t>
            </w:r>
          </w:p>
          <w:p w14:paraId="4F423480" w14:textId="3B0C0648" w:rsidR="0011546E" w:rsidRPr="00970922" w:rsidRDefault="0011546E" w:rsidP="0011546E">
            <w:pPr>
              <w:pStyle w:val="Sraopastraipa"/>
              <w:tabs>
                <w:tab w:val="left" w:pos="512"/>
              </w:tabs>
              <w:spacing w:after="0" w:line="276" w:lineRule="auto"/>
              <w:ind w:left="0"/>
              <w:rPr>
                <w:rFonts w:ascii="Times New Roman" w:eastAsia="Calibri" w:hAnsi="Times New Roman" w:cs="Times New Roman"/>
                <w:sz w:val="24"/>
                <w:szCs w:val="24"/>
                <w:lang w:eastAsia="ar-SA"/>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9E4F196" w14:textId="77777777" w:rsidR="0011546E" w:rsidRPr="00970922" w:rsidRDefault="0011546E" w:rsidP="00B35309">
            <w:pPr>
              <w:pStyle w:val="Sraopastraipa"/>
              <w:tabs>
                <w:tab w:val="left" w:pos="512"/>
              </w:tabs>
              <w:spacing w:after="0" w:line="276" w:lineRule="auto"/>
              <w:ind w:left="0"/>
              <w:jc w:val="center"/>
              <w:rPr>
                <w:rFonts w:ascii="Times New Roman" w:eastAsia="Calibri" w:hAnsi="Times New Roman" w:cs="Times New Roman"/>
                <w:i/>
                <w:color w:val="0F9ED5"/>
                <w:sz w:val="24"/>
                <w:szCs w:val="24"/>
                <w:lang w:eastAsia="ar-SA"/>
              </w:rPr>
            </w:pPr>
          </w:p>
        </w:tc>
      </w:tr>
      <w:tr w:rsidR="0011546E" w:rsidRPr="00DE1711" w14:paraId="21891A75" w14:textId="4E60580A" w:rsidTr="00AC7661">
        <w:trPr>
          <w:trHeight w:val="1061"/>
        </w:trPr>
        <w:tc>
          <w:tcPr>
            <w:tcW w:w="1129" w:type="dxa"/>
            <w:vMerge/>
            <w:tcBorders>
              <w:left w:val="single" w:sz="4" w:space="0" w:color="auto"/>
              <w:right w:val="single" w:sz="4" w:space="0" w:color="auto"/>
            </w:tcBorders>
            <w:shd w:val="clear" w:color="auto" w:fill="FFFFFF" w:themeFill="background1"/>
            <w:noWrap/>
            <w:vAlign w:val="center"/>
          </w:tcPr>
          <w:p w14:paraId="124AA919" w14:textId="66085290" w:rsidR="0011546E" w:rsidRPr="00DE1711" w:rsidRDefault="0011546E" w:rsidP="002F729D">
            <w:pPr>
              <w:pStyle w:val="Sraopastraipa"/>
              <w:numPr>
                <w:ilvl w:val="0"/>
                <w:numId w:val="19"/>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5E45F" w14:textId="35BA28E6" w:rsidR="0011546E" w:rsidRPr="00DE1711" w:rsidRDefault="0011546E" w:rsidP="002F729D">
            <w:pPr>
              <w:pStyle w:val="Sraopastraipa"/>
              <w:numPr>
                <w:ilvl w:val="1"/>
                <w:numId w:val="4"/>
              </w:numPr>
              <w:tabs>
                <w:tab w:val="left" w:pos="747"/>
                <w:tab w:val="left" w:pos="1985"/>
              </w:tabs>
              <w:spacing w:after="0" w:line="276" w:lineRule="auto"/>
              <w:ind w:left="36" w:firstLine="0"/>
              <w:jc w:val="both"/>
              <w:rPr>
                <w:rFonts w:ascii="Times New Roman" w:hAnsi="Times New Roman" w:cs="Times New Roman"/>
                <w:kern w:val="2"/>
                <w:sz w:val="24"/>
                <w:szCs w:val="24"/>
                <w14:ligatures w14:val="standardContextual"/>
              </w:rPr>
            </w:pPr>
            <w:r w:rsidRPr="00DE1711">
              <w:rPr>
                <w:rFonts w:ascii="Times New Roman" w:hAnsi="Times New Roman" w:cs="Times New Roman"/>
                <w:sz w:val="24"/>
                <w:szCs w:val="24"/>
              </w:rPr>
              <w:t xml:space="preserve">Suoliukai turi būti ilgi, vientiso dizaino, atitinkantys </w:t>
            </w:r>
            <w:r>
              <w:rPr>
                <w:rFonts w:ascii="Times New Roman" w:hAnsi="Times New Roman" w:cs="Times New Roman"/>
                <w:sz w:val="24"/>
                <w:szCs w:val="24"/>
              </w:rPr>
              <w:t xml:space="preserve">interjero </w:t>
            </w:r>
            <w:r w:rsidRPr="00DE1711">
              <w:rPr>
                <w:rFonts w:ascii="Times New Roman" w:hAnsi="Times New Roman" w:cs="Times New Roman"/>
                <w:sz w:val="24"/>
                <w:szCs w:val="24"/>
              </w:rPr>
              <w:t>projekte pateiktą „Suoliukų“ sprendinį.</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6E481" w14:textId="20BFA1DD" w:rsidR="0011546E" w:rsidRPr="009A3C28" w:rsidRDefault="0011546E" w:rsidP="00AE41F0">
            <w:pPr>
              <w:pStyle w:val="Sraopastraipa"/>
              <w:tabs>
                <w:tab w:val="left" w:pos="512"/>
              </w:tabs>
              <w:spacing w:after="0" w:line="276" w:lineRule="auto"/>
              <w:ind w:left="0"/>
              <w:jc w:val="center"/>
              <w:rPr>
                <w:rFonts w:ascii="Times New Roman" w:hAnsi="Times New Roman" w:cs="Times New Roman"/>
                <w:kern w:val="2"/>
                <w14:ligatures w14:val="standardContextual"/>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66FD0AA" w14:textId="5030A9FD" w:rsidR="0011546E" w:rsidRPr="00970922"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18314AEC" w14:textId="6408968A" w:rsidTr="0011546E">
        <w:trPr>
          <w:trHeight w:val="513"/>
        </w:trPr>
        <w:tc>
          <w:tcPr>
            <w:tcW w:w="1129" w:type="dxa"/>
            <w:vMerge/>
            <w:tcBorders>
              <w:left w:val="single" w:sz="4" w:space="0" w:color="auto"/>
              <w:right w:val="single" w:sz="4" w:space="0" w:color="auto"/>
            </w:tcBorders>
            <w:shd w:val="clear" w:color="auto" w:fill="FFFFFF" w:themeFill="background1"/>
            <w:noWrap/>
            <w:vAlign w:val="center"/>
          </w:tcPr>
          <w:p w14:paraId="7E5739C3" w14:textId="77777777" w:rsidR="0011546E" w:rsidRPr="00DE1711" w:rsidRDefault="0011546E" w:rsidP="002F729D">
            <w:pPr>
              <w:pStyle w:val="Sraopastraipa"/>
              <w:numPr>
                <w:ilvl w:val="0"/>
                <w:numId w:val="19"/>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FE57F" w14:textId="77777777" w:rsidR="0011546E" w:rsidRPr="00DE1711" w:rsidRDefault="0011546E" w:rsidP="002F729D">
            <w:pPr>
              <w:pStyle w:val="Sraopastraipa"/>
              <w:numPr>
                <w:ilvl w:val="1"/>
                <w:numId w:val="4"/>
              </w:numPr>
              <w:tabs>
                <w:tab w:val="left" w:pos="747"/>
                <w:tab w:val="left" w:pos="1985"/>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Kiekis – 2 vnt.</w:t>
            </w:r>
          </w:p>
        </w:tc>
        <w:tc>
          <w:tcPr>
            <w:tcW w:w="496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B243C7C" w14:textId="0956758D" w:rsidR="0011546E" w:rsidRPr="00970922"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B478C20" w14:textId="77777777"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79042AAE" w14:textId="3F66CAC8" w:rsidTr="00AC7661">
        <w:trPr>
          <w:trHeight w:val="966"/>
        </w:trPr>
        <w:tc>
          <w:tcPr>
            <w:tcW w:w="1129" w:type="dxa"/>
            <w:vMerge/>
            <w:tcBorders>
              <w:left w:val="single" w:sz="4" w:space="0" w:color="auto"/>
              <w:right w:val="single" w:sz="4" w:space="0" w:color="auto"/>
            </w:tcBorders>
            <w:shd w:val="clear" w:color="auto" w:fill="FFFFFF" w:themeFill="background1"/>
            <w:noWrap/>
            <w:vAlign w:val="center"/>
          </w:tcPr>
          <w:p w14:paraId="4E54FD34" w14:textId="77777777" w:rsidR="0011546E" w:rsidRPr="00DE1711" w:rsidRDefault="0011546E" w:rsidP="002F729D">
            <w:pPr>
              <w:pStyle w:val="Sraopastraipa"/>
              <w:numPr>
                <w:ilvl w:val="0"/>
                <w:numId w:val="19"/>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28D0F" w14:textId="3044F6FB" w:rsidR="0011546E" w:rsidRPr="009A3C28" w:rsidRDefault="0011546E" w:rsidP="002F729D">
            <w:pPr>
              <w:pStyle w:val="Sraopastraipa"/>
              <w:numPr>
                <w:ilvl w:val="1"/>
                <w:numId w:val="4"/>
              </w:numPr>
              <w:tabs>
                <w:tab w:val="left" w:pos="747"/>
                <w:tab w:val="left" w:pos="1985"/>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 xml:space="preserve">Orientaciniai gabaritai pagal </w:t>
            </w:r>
            <w:r>
              <w:rPr>
                <w:rFonts w:ascii="Times New Roman" w:hAnsi="Times New Roman" w:cs="Times New Roman"/>
                <w:sz w:val="24"/>
                <w:szCs w:val="24"/>
              </w:rPr>
              <w:t xml:space="preserve">interjero </w:t>
            </w:r>
            <w:r w:rsidRPr="00DE1711">
              <w:rPr>
                <w:rFonts w:ascii="Times New Roman" w:hAnsi="Times New Roman" w:cs="Times New Roman"/>
                <w:sz w:val="24"/>
                <w:szCs w:val="24"/>
              </w:rPr>
              <w:t>projektą: ilgis 6500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DE1711">
              <w:rPr>
                <w:rFonts w:ascii="Times New Roman" w:hAnsi="Times New Roman" w:cs="Times New Roman"/>
                <w:sz w:val="24"/>
                <w:szCs w:val="24"/>
              </w:rPr>
              <w:t>, gylis</w:t>
            </w:r>
            <w:r>
              <w:rPr>
                <w:rFonts w:ascii="Times New Roman" w:hAnsi="Times New Roman" w:cs="Times New Roman"/>
                <w:sz w:val="24"/>
                <w:szCs w:val="24"/>
              </w:rPr>
              <w:t xml:space="preserve"> </w:t>
            </w:r>
            <w:r w:rsidRPr="00DE1711">
              <w:rPr>
                <w:rFonts w:ascii="Times New Roman" w:hAnsi="Times New Roman" w:cs="Times New Roman"/>
                <w:sz w:val="24"/>
                <w:szCs w:val="24"/>
              </w:rPr>
              <w:t>500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DE1711">
              <w:rPr>
                <w:rFonts w:ascii="Times New Roman" w:hAnsi="Times New Roman" w:cs="Times New Roman"/>
                <w:sz w:val="24"/>
                <w:szCs w:val="24"/>
              </w:rPr>
              <w:t>, aukštis 450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DE1711">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A31C6" w14:textId="60C3D7A5" w:rsidR="0011546E" w:rsidRPr="009A3C28" w:rsidRDefault="0011546E" w:rsidP="00AE41F0">
            <w:pPr>
              <w:pStyle w:val="Sraopastraipa"/>
              <w:tabs>
                <w:tab w:val="left" w:pos="512"/>
              </w:tabs>
              <w:spacing w:after="0" w:line="276" w:lineRule="auto"/>
              <w:ind w:left="0"/>
              <w:jc w:val="center"/>
              <w:rPr>
                <w:rFonts w:ascii="Times New Roman" w:hAnsi="Times New Roman" w:cs="Times New Roman"/>
                <w:kern w:val="2"/>
                <w14:ligatures w14:val="standardContextual"/>
              </w:rPr>
            </w:pPr>
            <w:r w:rsidRPr="001F216E">
              <w:rPr>
                <w:rFonts w:ascii="Times New Roman" w:eastAsia="Times New Roman" w:hAnsi="Times New Roman" w:cs="Times New Roman"/>
                <w:sz w:val="24"/>
                <w:szCs w:val="24"/>
                <w:lang w:eastAsia="ar-SA"/>
              </w:rPr>
              <w:t>Gabaritai: ilgis</w:t>
            </w:r>
            <w:r w:rsidRPr="001F216E">
              <w:rPr>
                <w:rFonts w:ascii="Times New Roman" w:eastAsia="Calibri" w:hAnsi="Times New Roman" w:cs="Times New Roman"/>
                <w:i/>
                <w:color w:val="0F9ED5"/>
                <w:sz w:val="24"/>
                <w:szCs w:val="24"/>
                <w:lang w:eastAsia="ar-SA"/>
              </w:rPr>
              <w:t xml:space="preserve"> (įrašyti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Times New Roman" w:hAnsi="Times New Roman" w:cs="Times New Roman"/>
                <w:sz w:val="24"/>
                <w:szCs w:val="24"/>
                <w:lang w:eastAsia="ar-SA"/>
              </w:rPr>
              <w:t xml:space="preserve">mm, </w:t>
            </w:r>
            <w:r w:rsidRPr="001F216E">
              <w:rPr>
                <w:rFonts w:ascii="Times New Roman" w:hAnsi="Times New Roman" w:cs="Times New Roman"/>
                <w:sz w:val="24"/>
                <w:szCs w:val="24"/>
              </w:rPr>
              <w:t xml:space="preserve">gylis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r w:rsidRPr="001F216E">
              <w:rPr>
                <w:rFonts w:ascii="Times New Roman" w:eastAsia="Times New Roman" w:hAnsi="Times New Roman" w:cs="Times New Roman"/>
                <w:kern w:val="2"/>
                <w:sz w:val="24"/>
                <w:szCs w:val="24"/>
                <w:lang w:eastAsia="ar-SA"/>
                <w14:ligatures w14:val="standardContextual"/>
              </w:rPr>
              <w:t xml:space="preserve">, aukštis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02F08" w14:textId="16D84377" w:rsidR="0011546E" w:rsidRPr="001F216E" w:rsidRDefault="0011546E" w:rsidP="00B35309">
            <w:pPr>
              <w:pStyle w:val="Sraopastraipa"/>
              <w:tabs>
                <w:tab w:val="left" w:pos="512"/>
              </w:tabs>
              <w:spacing w:after="0" w:line="276" w:lineRule="auto"/>
              <w:ind w:left="0"/>
              <w:jc w:val="center"/>
              <w:rPr>
                <w:rFonts w:ascii="Times New Roman" w:eastAsia="Times New Roman" w:hAnsi="Times New Roman" w:cs="Times New Roman"/>
                <w:sz w:val="24"/>
                <w:szCs w:val="24"/>
                <w:lang w:eastAsia="ar-SA"/>
              </w:rPr>
            </w:pPr>
            <w:r w:rsidRPr="00970922">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11546E" w:rsidRPr="00DE1711" w14:paraId="24687952" w14:textId="32A8A0BA" w:rsidTr="00AC7661">
        <w:trPr>
          <w:trHeight w:val="536"/>
        </w:trPr>
        <w:tc>
          <w:tcPr>
            <w:tcW w:w="1129" w:type="dxa"/>
            <w:vMerge/>
            <w:tcBorders>
              <w:left w:val="single" w:sz="4" w:space="0" w:color="auto"/>
              <w:right w:val="single" w:sz="4" w:space="0" w:color="auto"/>
            </w:tcBorders>
            <w:shd w:val="clear" w:color="auto" w:fill="FFFFFF" w:themeFill="background1"/>
            <w:noWrap/>
            <w:vAlign w:val="center"/>
          </w:tcPr>
          <w:p w14:paraId="582C74B3" w14:textId="77777777" w:rsidR="0011546E" w:rsidRPr="00DE1711" w:rsidRDefault="0011546E" w:rsidP="002F729D">
            <w:pPr>
              <w:pStyle w:val="Sraopastraipa"/>
              <w:numPr>
                <w:ilvl w:val="0"/>
                <w:numId w:val="19"/>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5D224" w14:textId="1EAD5B51" w:rsidR="0011546E" w:rsidRPr="00DE1711" w:rsidRDefault="0011546E" w:rsidP="002F729D">
            <w:pPr>
              <w:pStyle w:val="Sraopastraipa"/>
              <w:numPr>
                <w:ilvl w:val="1"/>
                <w:numId w:val="4"/>
              </w:numPr>
              <w:tabs>
                <w:tab w:val="left" w:pos="747"/>
                <w:tab w:val="left" w:pos="1985"/>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 xml:space="preserve"> Suoliukai turi turėti minkštą paminkštintą sėdimąją dalį.</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B841E" w14:textId="70913051" w:rsidR="0011546E" w:rsidRPr="001F216E" w:rsidRDefault="0011546E" w:rsidP="00AE41F0">
            <w:pPr>
              <w:pStyle w:val="Sraopastraipa"/>
              <w:tabs>
                <w:tab w:val="left" w:pos="512"/>
              </w:tabs>
              <w:spacing w:after="0" w:line="276" w:lineRule="auto"/>
              <w:ind w:left="0"/>
              <w:jc w:val="center"/>
              <w:rPr>
                <w:rFonts w:ascii="Times New Roman" w:eastAsia="Times New Roman"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F2DE5A9" w14:textId="75F61FAE"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6B270F48" w14:textId="28D7E356" w:rsidTr="00AC7661">
        <w:trPr>
          <w:trHeight w:val="405"/>
        </w:trPr>
        <w:tc>
          <w:tcPr>
            <w:tcW w:w="1129" w:type="dxa"/>
            <w:vMerge/>
            <w:tcBorders>
              <w:left w:val="single" w:sz="4" w:space="0" w:color="auto"/>
              <w:right w:val="single" w:sz="4" w:space="0" w:color="auto"/>
            </w:tcBorders>
            <w:shd w:val="clear" w:color="auto" w:fill="FFFFFF" w:themeFill="background1"/>
            <w:noWrap/>
            <w:vAlign w:val="center"/>
          </w:tcPr>
          <w:p w14:paraId="243ECBC6" w14:textId="77777777" w:rsidR="0011546E" w:rsidRPr="00DE1711" w:rsidRDefault="0011546E" w:rsidP="002F729D">
            <w:pPr>
              <w:pStyle w:val="Sraopastraipa"/>
              <w:numPr>
                <w:ilvl w:val="0"/>
                <w:numId w:val="19"/>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C2201" w14:textId="3F653755" w:rsidR="0011546E" w:rsidRPr="00DE1711" w:rsidRDefault="0011546E" w:rsidP="002F729D">
            <w:pPr>
              <w:pStyle w:val="Sraopastraipa"/>
              <w:numPr>
                <w:ilvl w:val="1"/>
                <w:numId w:val="4"/>
              </w:numPr>
              <w:tabs>
                <w:tab w:val="left" w:pos="747"/>
                <w:tab w:val="left" w:pos="1985"/>
              </w:tabs>
              <w:spacing w:after="0" w:line="276" w:lineRule="auto"/>
              <w:ind w:left="36" w:firstLine="0"/>
              <w:jc w:val="both"/>
              <w:rPr>
                <w:rFonts w:ascii="Times New Roman" w:hAnsi="Times New Roman" w:cs="Times New Roman"/>
                <w:sz w:val="24"/>
                <w:szCs w:val="24"/>
              </w:rPr>
            </w:pPr>
            <w:r>
              <w:rPr>
                <w:rFonts w:ascii="Times New Roman" w:hAnsi="Times New Roman" w:cs="Times New Roman"/>
                <w:sz w:val="24"/>
                <w:szCs w:val="24"/>
              </w:rPr>
              <w:t>A</w:t>
            </w:r>
            <w:r w:rsidRPr="00DE1711">
              <w:rPr>
                <w:rFonts w:ascii="Times New Roman" w:hAnsi="Times New Roman" w:cs="Times New Roman"/>
                <w:sz w:val="24"/>
                <w:szCs w:val="24"/>
              </w:rPr>
              <w:t>udinys</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spalva derinama su Užsakovu </w:t>
            </w:r>
            <w:r w:rsidRPr="00DE1711">
              <w:rPr>
                <w:rFonts w:ascii="Times New Roman" w:eastAsia="Times New Roman" w:hAnsi="Times New Roman" w:cs="Times New Roman"/>
                <w:sz w:val="24"/>
                <w:szCs w:val="24"/>
              </w:rPr>
              <w:t xml:space="preserve">pagal </w:t>
            </w:r>
            <w:r>
              <w:rPr>
                <w:rFonts w:ascii="Times New Roman" w:eastAsia="Times New Roman" w:hAnsi="Times New Roman" w:cs="Times New Roman"/>
                <w:sz w:val="24"/>
                <w:szCs w:val="24"/>
              </w:rPr>
              <w:t xml:space="preserve">interjero </w:t>
            </w:r>
            <w:r w:rsidRPr="00DE1711">
              <w:rPr>
                <w:rFonts w:ascii="Times New Roman" w:eastAsia="Times New Roman" w:hAnsi="Times New Roman" w:cs="Times New Roman"/>
                <w:sz w:val="24"/>
                <w:szCs w:val="24"/>
              </w:rPr>
              <w:t>projekto visumą</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14740" w14:textId="59969E91" w:rsidR="0011546E" w:rsidRPr="00627015" w:rsidRDefault="0011546E" w:rsidP="00AE41F0">
            <w:pPr>
              <w:pStyle w:val="Sraopastraipa"/>
              <w:tabs>
                <w:tab w:val="left" w:pos="512"/>
              </w:tabs>
              <w:spacing w:after="0" w:line="276" w:lineRule="auto"/>
              <w:ind w:left="0"/>
              <w:jc w:val="center"/>
              <w:rPr>
                <w:rFonts w:ascii="Times New Roman" w:hAnsi="Times New Roman" w:cs="Times New Roman"/>
                <w:kern w:val="2"/>
                <w:highlight w:val="yellow"/>
                <w14:ligatures w14:val="standardContextual"/>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F2B6289" w14:textId="024DFAD2" w:rsidR="0011546E" w:rsidRPr="00627015"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highlight w:val="yellow"/>
                <w:lang w:eastAsia="ar-SA"/>
              </w:rPr>
            </w:pPr>
          </w:p>
        </w:tc>
      </w:tr>
      <w:tr w:rsidR="0011546E" w:rsidRPr="00DE1711" w14:paraId="46654437" w14:textId="133741D8" w:rsidTr="00AC7661">
        <w:trPr>
          <w:trHeight w:val="405"/>
        </w:trPr>
        <w:tc>
          <w:tcPr>
            <w:tcW w:w="1129" w:type="dxa"/>
            <w:vMerge/>
            <w:tcBorders>
              <w:left w:val="single" w:sz="4" w:space="0" w:color="auto"/>
              <w:right w:val="single" w:sz="4" w:space="0" w:color="auto"/>
            </w:tcBorders>
            <w:shd w:val="clear" w:color="auto" w:fill="FFFFFF" w:themeFill="background1"/>
            <w:noWrap/>
            <w:vAlign w:val="center"/>
          </w:tcPr>
          <w:p w14:paraId="4109C16E" w14:textId="77777777" w:rsidR="0011546E" w:rsidRPr="00DE1711" w:rsidRDefault="0011546E" w:rsidP="002F729D">
            <w:pPr>
              <w:pStyle w:val="Sraopastraipa"/>
              <w:numPr>
                <w:ilvl w:val="0"/>
                <w:numId w:val="19"/>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E66E3" w14:textId="0BF7BAF7" w:rsidR="0011546E" w:rsidRPr="00DE1711" w:rsidRDefault="0011546E" w:rsidP="002F729D">
            <w:pPr>
              <w:pStyle w:val="Sraopastraipa"/>
              <w:numPr>
                <w:ilvl w:val="1"/>
                <w:numId w:val="4"/>
              </w:numPr>
              <w:tabs>
                <w:tab w:val="left" w:pos="747"/>
                <w:tab w:val="left" w:pos="1985"/>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Suoliuko kojos ir pagrindas – MDF arba lygiavertė medžiaga, spalva derinama su Užsakovu.</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DE8B6" w14:textId="2E806E2C" w:rsidR="0011546E" w:rsidRPr="001F216E"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r w:rsidRPr="00DE1711">
              <w:rPr>
                <w:rFonts w:ascii="Times New Roman" w:hAnsi="Times New Roman" w:cs="Times New Roman"/>
                <w:sz w:val="24"/>
                <w:szCs w:val="24"/>
              </w:rPr>
              <w:t>Suoliuko kojos</w:t>
            </w:r>
            <w:r>
              <w:rPr>
                <w:rFonts w:ascii="Times New Roman" w:hAnsi="Times New Roman" w:cs="Times New Roman"/>
                <w:sz w:val="24"/>
                <w:szCs w:val="24"/>
              </w:rPr>
              <w:t xml:space="preserve"> </w:t>
            </w:r>
            <w:r w:rsidRPr="001F216E">
              <w:rPr>
                <w:rFonts w:ascii="Times New Roman" w:eastAsia="Calibri" w:hAnsi="Times New Roman" w:cs="Times New Roman"/>
                <w:i/>
                <w:color w:val="0F9ED5"/>
                <w:sz w:val="24"/>
                <w:szCs w:val="24"/>
                <w:lang w:eastAsia="ar-SA"/>
              </w:rPr>
              <w:t>(įrašyti konkreči</w:t>
            </w:r>
            <w:r>
              <w:rPr>
                <w:rFonts w:ascii="Times New Roman" w:eastAsia="Calibri" w:hAnsi="Times New Roman" w:cs="Times New Roman"/>
                <w:i/>
                <w:color w:val="0F9ED5"/>
                <w:sz w:val="24"/>
                <w:szCs w:val="24"/>
                <w:lang w:eastAsia="ar-SA"/>
              </w:rPr>
              <w:t>ą</w:t>
            </w:r>
            <w:r w:rsidRPr="001F216E">
              <w:rPr>
                <w:rFonts w:ascii="Times New Roman" w:eastAsia="Calibri" w:hAnsi="Times New Roman" w:cs="Times New Roman"/>
                <w:i/>
                <w:color w:val="0F9ED5"/>
                <w:sz w:val="24"/>
                <w:szCs w:val="24"/>
                <w:lang w:eastAsia="ar-SA"/>
              </w:rPr>
              <w:t xml:space="preserve"> reikšm</w:t>
            </w:r>
            <w:r>
              <w:rPr>
                <w:rFonts w:ascii="Times New Roman" w:eastAsia="Calibri" w:hAnsi="Times New Roman" w:cs="Times New Roman"/>
                <w:i/>
                <w:color w:val="0F9ED5"/>
                <w:sz w:val="24"/>
                <w:szCs w:val="24"/>
                <w:lang w:eastAsia="ar-SA"/>
              </w:rPr>
              <w:t>ę</w:t>
            </w:r>
            <w:r w:rsidRPr="001F216E">
              <w:rPr>
                <w:rFonts w:ascii="Times New Roman" w:eastAsia="Calibri" w:hAnsi="Times New Roman" w:cs="Times New Roman"/>
                <w:i/>
                <w:color w:val="0F9ED5"/>
                <w:sz w:val="24"/>
                <w:szCs w:val="24"/>
                <w:lang w:eastAsia="ar-SA"/>
              </w:rPr>
              <w:t>)</w:t>
            </w:r>
            <w:r>
              <w:rPr>
                <w:rFonts w:ascii="Times New Roman" w:eastAsia="Calibri" w:hAnsi="Times New Roman" w:cs="Times New Roman"/>
                <w:i/>
                <w:color w:val="0F9ED5"/>
                <w:sz w:val="24"/>
                <w:szCs w:val="24"/>
                <w:lang w:eastAsia="ar-SA"/>
              </w:rPr>
              <w:t>......</w:t>
            </w:r>
            <w:r w:rsidRPr="00DE1711">
              <w:rPr>
                <w:rFonts w:ascii="Times New Roman" w:hAnsi="Times New Roman" w:cs="Times New Roman"/>
                <w:sz w:val="24"/>
                <w:szCs w:val="24"/>
              </w:rPr>
              <w:t xml:space="preserve"> ir pagrindas –</w:t>
            </w:r>
            <w:r>
              <w:rPr>
                <w:rFonts w:ascii="Times New Roman" w:hAnsi="Times New Roman" w:cs="Times New Roman"/>
                <w:sz w:val="24"/>
                <w:szCs w:val="24"/>
              </w:rPr>
              <w:t xml:space="preserve"> </w:t>
            </w:r>
            <w:r w:rsidRPr="001F216E">
              <w:rPr>
                <w:rFonts w:ascii="Times New Roman" w:eastAsia="Calibri" w:hAnsi="Times New Roman" w:cs="Times New Roman"/>
                <w:i/>
                <w:color w:val="0F9ED5"/>
                <w:sz w:val="24"/>
                <w:szCs w:val="24"/>
                <w:lang w:eastAsia="ar-SA"/>
              </w:rPr>
              <w:t>(įrašyti konkreči</w:t>
            </w:r>
            <w:r>
              <w:rPr>
                <w:rFonts w:ascii="Times New Roman" w:eastAsia="Calibri" w:hAnsi="Times New Roman" w:cs="Times New Roman"/>
                <w:i/>
                <w:color w:val="0F9ED5"/>
                <w:sz w:val="24"/>
                <w:szCs w:val="24"/>
                <w:lang w:eastAsia="ar-SA"/>
              </w:rPr>
              <w:t>ą</w:t>
            </w:r>
            <w:r w:rsidRPr="001F216E">
              <w:rPr>
                <w:rFonts w:ascii="Times New Roman" w:eastAsia="Calibri" w:hAnsi="Times New Roman" w:cs="Times New Roman"/>
                <w:i/>
                <w:color w:val="0F9ED5"/>
                <w:sz w:val="24"/>
                <w:szCs w:val="24"/>
                <w:lang w:eastAsia="ar-SA"/>
              </w:rPr>
              <w:t xml:space="preserve"> reikšm</w:t>
            </w:r>
            <w:r>
              <w:rPr>
                <w:rFonts w:ascii="Times New Roman" w:eastAsia="Calibri" w:hAnsi="Times New Roman" w:cs="Times New Roman"/>
                <w:i/>
                <w:color w:val="0F9ED5"/>
                <w:sz w:val="24"/>
                <w:szCs w:val="24"/>
                <w:lang w:eastAsia="ar-SA"/>
              </w:rPr>
              <w:t>ę</w:t>
            </w:r>
            <w:r w:rsidRPr="001F216E">
              <w:rPr>
                <w:rFonts w:ascii="Times New Roman" w:eastAsia="Calibri" w:hAnsi="Times New Roman" w:cs="Times New Roman"/>
                <w:i/>
                <w:color w:val="0F9ED5"/>
                <w:sz w:val="24"/>
                <w:szCs w:val="24"/>
                <w:lang w:eastAsia="ar-SA"/>
              </w:rPr>
              <w:t xml:space="preserve">)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289E86A6" w14:textId="7E2A4F11" w:rsidR="0011546E" w:rsidRPr="00DE1711" w:rsidRDefault="0011546E" w:rsidP="00B35309">
            <w:pPr>
              <w:pStyle w:val="Sraopastraipa"/>
              <w:tabs>
                <w:tab w:val="left" w:pos="512"/>
              </w:tabs>
              <w:spacing w:after="0" w:line="276" w:lineRule="auto"/>
              <w:ind w:left="0"/>
              <w:jc w:val="center"/>
              <w:rPr>
                <w:rFonts w:ascii="Times New Roman" w:hAnsi="Times New Roman" w:cs="Times New Roman"/>
                <w:sz w:val="24"/>
                <w:szCs w:val="24"/>
              </w:rPr>
            </w:pPr>
          </w:p>
        </w:tc>
      </w:tr>
      <w:tr w:rsidR="0011546E" w:rsidRPr="00DE1711" w14:paraId="4129BC6C" w14:textId="0B754B97" w:rsidTr="00AC7661">
        <w:trPr>
          <w:trHeight w:val="405"/>
        </w:trPr>
        <w:tc>
          <w:tcPr>
            <w:tcW w:w="1129" w:type="dxa"/>
            <w:vMerge/>
            <w:tcBorders>
              <w:left w:val="single" w:sz="4" w:space="0" w:color="auto"/>
              <w:right w:val="single" w:sz="4" w:space="0" w:color="auto"/>
            </w:tcBorders>
            <w:shd w:val="clear" w:color="auto" w:fill="FFFFFF" w:themeFill="background1"/>
            <w:noWrap/>
            <w:vAlign w:val="center"/>
          </w:tcPr>
          <w:p w14:paraId="2E8BD873" w14:textId="77777777" w:rsidR="0011546E" w:rsidRPr="00DE1711" w:rsidRDefault="0011546E" w:rsidP="002F729D">
            <w:pPr>
              <w:pStyle w:val="Sraopastraipa"/>
              <w:numPr>
                <w:ilvl w:val="0"/>
                <w:numId w:val="19"/>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B7CD5" w14:textId="675AA860" w:rsidR="0011546E" w:rsidRPr="00DE1711" w:rsidRDefault="0011546E" w:rsidP="002F729D">
            <w:pPr>
              <w:pStyle w:val="Sraopastraipa"/>
              <w:numPr>
                <w:ilvl w:val="1"/>
                <w:numId w:val="4"/>
              </w:numPr>
              <w:tabs>
                <w:tab w:val="left" w:pos="747"/>
                <w:tab w:val="left" w:pos="1985"/>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 xml:space="preserve">Konstrukcija turi užtikrinti, kad ilgas baldas </w:t>
            </w:r>
            <w:proofErr w:type="spellStart"/>
            <w:r w:rsidRPr="00DE1711">
              <w:rPr>
                <w:rFonts w:ascii="Times New Roman" w:hAnsi="Times New Roman" w:cs="Times New Roman"/>
                <w:sz w:val="24"/>
                <w:szCs w:val="24"/>
              </w:rPr>
              <w:t>nedeformuotųsi</w:t>
            </w:r>
            <w:proofErr w:type="spellEnd"/>
            <w:r w:rsidRPr="00DE1711">
              <w:rPr>
                <w:rFonts w:ascii="Times New Roman" w:hAnsi="Times New Roman" w:cs="Times New Roman"/>
                <w:sz w:val="24"/>
                <w:szCs w:val="24"/>
              </w:rPr>
              <w:t>, nesvyruotų ir būtų tinkamas intensyviam naudojimui.</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0D50A" w14:textId="3A61DFFF" w:rsidR="0011546E" w:rsidRPr="00DE1711" w:rsidRDefault="0011546E" w:rsidP="00AE41F0">
            <w:pPr>
              <w:pStyle w:val="Sraopastraipa"/>
              <w:tabs>
                <w:tab w:val="left" w:pos="512"/>
              </w:tabs>
              <w:spacing w:after="0" w:line="276" w:lineRule="auto"/>
              <w:ind w:left="0"/>
              <w:jc w:val="center"/>
              <w:rPr>
                <w:rFonts w:ascii="Times New Roman" w:hAnsi="Times New Roman" w:cs="Times New Roman"/>
                <w:sz w:val="24"/>
                <w:szCs w:val="24"/>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54D0D34" w14:textId="38283EEE"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7BA679ED" w14:textId="41CCB654" w:rsidTr="0011546E">
        <w:trPr>
          <w:trHeight w:val="732"/>
        </w:trPr>
        <w:tc>
          <w:tcPr>
            <w:tcW w:w="1129" w:type="dxa"/>
            <w:vMerge/>
            <w:tcBorders>
              <w:left w:val="single" w:sz="4" w:space="0" w:color="auto"/>
              <w:right w:val="single" w:sz="4" w:space="0" w:color="auto"/>
            </w:tcBorders>
            <w:shd w:val="clear" w:color="auto" w:fill="FFFFFF" w:themeFill="background1"/>
            <w:noWrap/>
            <w:vAlign w:val="center"/>
          </w:tcPr>
          <w:p w14:paraId="4DCDC22E" w14:textId="77777777" w:rsidR="0011546E" w:rsidRPr="00DE1711" w:rsidRDefault="0011546E" w:rsidP="002F729D">
            <w:pPr>
              <w:pStyle w:val="Sraopastraipa"/>
              <w:numPr>
                <w:ilvl w:val="0"/>
                <w:numId w:val="19"/>
              </w:numPr>
              <w:tabs>
                <w:tab w:val="clear" w:pos="720"/>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right w:val="single" w:sz="4" w:space="0" w:color="auto"/>
            </w:tcBorders>
            <w:shd w:val="clear" w:color="auto" w:fill="FFFFFF" w:themeFill="background1"/>
            <w:vAlign w:val="center"/>
          </w:tcPr>
          <w:p w14:paraId="01E19133" w14:textId="77777777" w:rsidR="0011546E" w:rsidRDefault="0011546E" w:rsidP="009A3C28">
            <w:pPr>
              <w:pStyle w:val="Sraopastraipa"/>
              <w:tabs>
                <w:tab w:val="left" w:pos="747"/>
                <w:tab w:val="left" w:pos="1985"/>
              </w:tabs>
              <w:spacing w:after="0" w:line="276" w:lineRule="auto"/>
              <w:ind w:left="36"/>
              <w:jc w:val="both"/>
              <w:rPr>
                <w:rFonts w:ascii="Times New Roman" w:hAnsi="Times New Roman" w:cs="Times New Roman"/>
                <w:sz w:val="24"/>
                <w:szCs w:val="24"/>
              </w:rPr>
            </w:pPr>
            <w:r w:rsidRPr="00DE1711">
              <w:rPr>
                <w:rFonts w:ascii="Times New Roman" w:hAnsi="Times New Roman" w:cs="Times New Roman"/>
                <w:b/>
                <w:bCs/>
                <w:sz w:val="24"/>
                <w:szCs w:val="24"/>
              </w:rPr>
              <w:t>Pastaba:</w:t>
            </w:r>
            <w:r w:rsidRPr="00DE1711">
              <w:rPr>
                <w:rFonts w:ascii="Times New Roman" w:hAnsi="Times New Roman" w:cs="Times New Roman"/>
                <w:sz w:val="24"/>
                <w:szCs w:val="24"/>
              </w:rPr>
              <w:t xml:space="preserve"> tikslūs matmenys nustatomi Tiekėjo, atlikus matavimus objekte.</w:t>
            </w:r>
          </w:p>
          <w:p w14:paraId="699F4297" w14:textId="37D664CB" w:rsidR="0011546E" w:rsidRPr="00DE1711" w:rsidRDefault="0011546E" w:rsidP="009A3C28">
            <w:pPr>
              <w:pStyle w:val="Sraopastraipa"/>
              <w:tabs>
                <w:tab w:val="left" w:pos="747"/>
                <w:tab w:val="left" w:pos="1985"/>
              </w:tabs>
              <w:spacing w:after="0" w:line="276" w:lineRule="auto"/>
              <w:ind w:left="36"/>
              <w:jc w:val="both"/>
              <w:rPr>
                <w:rFonts w:ascii="Times New Roman" w:hAnsi="Times New Roman" w:cs="Times New Roman"/>
                <w:sz w:val="24"/>
                <w:szCs w:val="24"/>
              </w:rPr>
            </w:pPr>
            <w:r w:rsidRPr="009960FD">
              <w:rPr>
                <w:rFonts w:ascii="Times New Roman" w:hAnsi="Times New Roman" w:cs="Times New Roman"/>
                <w:noProof/>
                <w:sz w:val="24"/>
                <w:szCs w:val="24"/>
              </w:rPr>
              <w:lastRenderedPageBreak/>
              <w:drawing>
                <wp:inline distT="0" distB="0" distL="0" distR="0" wp14:anchorId="36E59E4E" wp14:editId="04BD2B78">
                  <wp:extent cx="2220691" cy="1162050"/>
                  <wp:effectExtent l="0" t="0" r="8255" b="0"/>
                  <wp:docPr id="12365906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90677" name=""/>
                          <pic:cNvPicPr/>
                        </pic:nvPicPr>
                        <pic:blipFill>
                          <a:blip r:embed="rId10"/>
                          <a:stretch>
                            <a:fillRect/>
                          </a:stretch>
                        </pic:blipFill>
                        <pic:spPr>
                          <a:xfrm>
                            <a:off x="0" y="0"/>
                            <a:ext cx="2235707" cy="1169907"/>
                          </a:xfrm>
                          <a:prstGeom prst="rect">
                            <a:avLst/>
                          </a:prstGeom>
                        </pic:spPr>
                      </pic:pic>
                    </a:graphicData>
                  </a:graphic>
                </wp:inline>
              </w:drawing>
            </w:r>
          </w:p>
        </w:tc>
        <w:tc>
          <w:tcPr>
            <w:tcW w:w="4961" w:type="dxa"/>
            <w:tcBorders>
              <w:top w:val="single" w:sz="4" w:space="0" w:color="auto"/>
              <w:left w:val="single" w:sz="4" w:space="0" w:color="auto"/>
              <w:right w:val="single" w:sz="4" w:space="0" w:color="auto"/>
              <w:tr2bl w:val="single" w:sz="4" w:space="0" w:color="auto"/>
            </w:tcBorders>
            <w:shd w:val="clear" w:color="auto" w:fill="FFFFFF" w:themeFill="background1"/>
            <w:vAlign w:val="center"/>
          </w:tcPr>
          <w:p w14:paraId="1DCA7991" w14:textId="0E99B92E" w:rsidR="0011546E" w:rsidRPr="00DE1711" w:rsidRDefault="0011546E" w:rsidP="00AE41F0">
            <w:pPr>
              <w:pStyle w:val="Sraopastraipa"/>
              <w:tabs>
                <w:tab w:val="left" w:pos="512"/>
              </w:tabs>
              <w:spacing w:after="0" w:line="276" w:lineRule="auto"/>
              <w:ind w:left="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2C20D8B" w14:textId="77777777" w:rsidR="0011546E" w:rsidRPr="00DE1711" w:rsidRDefault="0011546E" w:rsidP="00B35309">
            <w:pPr>
              <w:pStyle w:val="Sraopastraipa"/>
              <w:tabs>
                <w:tab w:val="left" w:pos="512"/>
              </w:tabs>
              <w:spacing w:after="0" w:line="276" w:lineRule="auto"/>
              <w:ind w:left="0"/>
              <w:jc w:val="center"/>
              <w:rPr>
                <w:rFonts w:ascii="Times New Roman" w:hAnsi="Times New Roman" w:cs="Times New Roman"/>
                <w:sz w:val="24"/>
                <w:szCs w:val="24"/>
              </w:rPr>
            </w:pPr>
          </w:p>
        </w:tc>
      </w:tr>
      <w:tr w:rsidR="0011546E" w:rsidRPr="00DE1711" w14:paraId="5A4E9AC3" w14:textId="77777777" w:rsidTr="00AC7661">
        <w:trPr>
          <w:trHeight w:val="978"/>
        </w:trPr>
        <w:tc>
          <w:tcPr>
            <w:tcW w:w="1129"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6222D6C7" w14:textId="25C75448" w:rsidR="0011546E" w:rsidRPr="007F7112"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7F7112">
              <w:rPr>
                <w:rFonts w:ascii="Times New Roman" w:hAnsi="Times New Roman" w:cs="Times New Roman"/>
                <w:b/>
                <w:kern w:val="2"/>
                <w:sz w:val="24"/>
                <w:szCs w:val="24"/>
                <w14:ligatures w14:val="standardContextual"/>
              </w:rPr>
              <w:t>Minkštasuolių komplektas</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668EE" w14:textId="77777777" w:rsidR="0011546E" w:rsidRPr="00DE1711" w:rsidRDefault="0011546E" w:rsidP="0011546E">
            <w:pPr>
              <w:pStyle w:val="Sraopastraipa"/>
              <w:tabs>
                <w:tab w:val="left" w:pos="603"/>
              </w:tabs>
              <w:spacing w:after="0" w:line="276" w:lineRule="auto"/>
              <w:ind w:left="36"/>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67594"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 yra pagaminta (sukurta) / bus gaminama </w:t>
            </w:r>
          </w:p>
          <w:p w14:paraId="71599A23"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i/>
                <w:color w:val="0070C0"/>
                <w:sz w:val="24"/>
                <w:szCs w:val="24"/>
                <w:lang w:eastAsia="lt-LT"/>
              </w:rPr>
              <w:t>(įrašyti tinkamą)</w:t>
            </w:r>
            <w:r w:rsidRPr="00A46CC8">
              <w:rPr>
                <w:rFonts w:ascii="Times New Roman" w:hAnsi="Times New Roman" w:cs="Times New Roman"/>
                <w:sz w:val="24"/>
                <w:szCs w:val="24"/>
                <w:lang w:eastAsia="lt-LT"/>
              </w:rPr>
              <w:t>: ..............................................</w:t>
            </w:r>
          </w:p>
          <w:p w14:paraId="157B15CC"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gamintojas </w:t>
            </w:r>
            <w:r w:rsidRPr="00A46CC8">
              <w:rPr>
                <w:rFonts w:ascii="Times New Roman" w:hAnsi="Times New Roman" w:cs="Times New Roman"/>
                <w:i/>
                <w:color w:val="0070C0"/>
                <w:sz w:val="24"/>
                <w:szCs w:val="24"/>
                <w:lang w:eastAsia="lt-LT"/>
              </w:rPr>
              <w:t>(nurodyti pagamintos (sukurtos) / gaminamos prekės gamintoją)</w:t>
            </w:r>
            <w:r w:rsidRPr="00A46CC8">
              <w:rPr>
                <w:rFonts w:ascii="Times New Roman" w:hAnsi="Times New Roman" w:cs="Times New Roman"/>
                <w:color w:val="000000"/>
                <w:sz w:val="24"/>
                <w:szCs w:val="24"/>
                <w:lang w:eastAsia="lt-LT"/>
              </w:rPr>
              <w:t xml:space="preserve">: </w:t>
            </w:r>
            <w:r w:rsidRPr="00A46CC8">
              <w:rPr>
                <w:rFonts w:ascii="Times New Roman" w:hAnsi="Times New Roman" w:cs="Times New Roman"/>
                <w:sz w:val="24"/>
                <w:szCs w:val="24"/>
                <w:lang w:eastAsia="lt-LT"/>
              </w:rPr>
              <w:t>...............................</w:t>
            </w:r>
          </w:p>
          <w:p w14:paraId="2DFFE7EF" w14:textId="77777777" w:rsidR="0011546E" w:rsidRPr="00A46CC8" w:rsidRDefault="0011546E" w:rsidP="0011546E">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pagaminta (sukurta)</w:t>
            </w:r>
            <w:r w:rsidRPr="00A46CC8">
              <w:rPr>
                <w:rFonts w:ascii="Times New Roman" w:hAnsi="Times New Roman" w:cs="Times New Roman"/>
                <w:i/>
                <w:sz w:val="24"/>
                <w:szCs w:val="24"/>
                <w:lang w:eastAsia="lt-LT"/>
              </w:rPr>
              <w:t xml:space="preserve">, turi būti nurodyti šie jos duomenys: </w:t>
            </w:r>
          </w:p>
          <w:p w14:paraId="4D7197D6"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p w14:paraId="19DAC8AF" w14:textId="77777777" w:rsidR="0011546E" w:rsidRPr="00A46CC8" w:rsidRDefault="0011546E" w:rsidP="0011546E">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nepagaminta</w:t>
            </w:r>
            <w:r w:rsidRPr="00A46CC8">
              <w:rPr>
                <w:rFonts w:ascii="Times New Roman" w:hAnsi="Times New Roman" w:cs="Times New Roman"/>
                <w:i/>
                <w:sz w:val="24"/>
                <w:szCs w:val="24"/>
                <w:lang w:eastAsia="lt-LT"/>
              </w:rPr>
              <w:t xml:space="preserve">, turi būti nurodyti šie jos duomenys, </w:t>
            </w:r>
            <w:r w:rsidRPr="00A46CC8">
              <w:rPr>
                <w:rFonts w:ascii="Times New Roman" w:hAnsi="Times New Roman" w:cs="Times New Roman"/>
                <w:b/>
                <w:i/>
                <w:sz w:val="24"/>
                <w:szCs w:val="24"/>
                <w:lang w:eastAsia="lt-LT"/>
              </w:rPr>
              <w:t>jeigu jie yra:</w:t>
            </w:r>
            <w:r w:rsidRPr="00A46CC8">
              <w:rPr>
                <w:rFonts w:ascii="Times New Roman" w:hAnsi="Times New Roman" w:cs="Times New Roman"/>
                <w:i/>
                <w:sz w:val="24"/>
                <w:szCs w:val="24"/>
                <w:lang w:eastAsia="lt-LT"/>
              </w:rPr>
              <w:t xml:space="preserve"> </w:t>
            </w:r>
          </w:p>
          <w:p w14:paraId="3E446E18" w14:textId="7951902D" w:rsidR="0011546E" w:rsidRPr="001F216E" w:rsidRDefault="0011546E" w:rsidP="0011546E">
            <w:pPr>
              <w:pStyle w:val="Sraopastraipa"/>
              <w:tabs>
                <w:tab w:val="left" w:pos="512"/>
              </w:tabs>
              <w:spacing w:after="0" w:line="276" w:lineRule="auto"/>
              <w:ind w:left="0"/>
              <w:rPr>
                <w:rFonts w:ascii="Times New Roman" w:eastAsia="Calibri" w:hAnsi="Times New Roman" w:cs="Times New Roman"/>
                <w:sz w:val="24"/>
                <w:szCs w:val="24"/>
                <w:lang w:eastAsia="ar-SA"/>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2405D77" w14:textId="77777777" w:rsidR="0011546E" w:rsidRPr="00970922" w:rsidRDefault="0011546E" w:rsidP="00B35309">
            <w:pPr>
              <w:pStyle w:val="Sraopastraipa"/>
              <w:tabs>
                <w:tab w:val="left" w:pos="512"/>
              </w:tabs>
              <w:spacing w:after="0" w:line="276" w:lineRule="auto"/>
              <w:ind w:left="0"/>
              <w:jc w:val="center"/>
              <w:rPr>
                <w:rFonts w:ascii="Times New Roman" w:eastAsia="Calibri" w:hAnsi="Times New Roman" w:cs="Times New Roman"/>
                <w:i/>
                <w:color w:val="0F9ED5"/>
                <w:sz w:val="24"/>
                <w:szCs w:val="24"/>
                <w:lang w:eastAsia="ar-SA"/>
              </w:rPr>
            </w:pPr>
          </w:p>
        </w:tc>
      </w:tr>
      <w:tr w:rsidR="0011546E" w:rsidRPr="00DE1711" w14:paraId="38287EFD" w14:textId="4DF4A30B" w:rsidTr="00AC7661">
        <w:trPr>
          <w:trHeight w:val="978"/>
        </w:trPr>
        <w:tc>
          <w:tcPr>
            <w:tcW w:w="1129" w:type="dxa"/>
            <w:vMerge/>
            <w:tcBorders>
              <w:left w:val="single" w:sz="4" w:space="0" w:color="auto"/>
              <w:right w:val="single" w:sz="4" w:space="0" w:color="auto"/>
            </w:tcBorders>
            <w:shd w:val="clear" w:color="auto" w:fill="FFFFFF" w:themeFill="background1"/>
            <w:noWrap/>
            <w:vAlign w:val="center"/>
          </w:tcPr>
          <w:p w14:paraId="23C8BC11" w14:textId="12ECE985"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3AF8A" w14:textId="7D09B0EB" w:rsidR="0011546E" w:rsidRPr="009A3C28" w:rsidRDefault="0011546E" w:rsidP="002F729D">
            <w:pPr>
              <w:pStyle w:val="Sraopastraipa"/>
              <w:numPr>
                <w:ilvl w:val="1"/>
                <w:numId w:val="5"/>
              </w:numPr>
              <w:tabs>
                <w:tab w:val="left" w:pos="603"/>
              </w:tabs>
              <w:spacing w:after="0" w:line="276" w:lineRule="auto"/>
              <w:ind w:left="36" w:firstLine="0"/>
              <w:jc w:val="both"/>
              <w:rPr>
                <w:rFonts w:ascii="Times New Roman" w:hAnsi="Times New Roman" w:cs="Times New Roman"/>
                <w:kern w:val="2"/>
                <w:sz w:val="24"/>
                <w:szCs w:val="24"/>
                <w14:ligatures w14:val="standardContextual"/>
              </w:rPr>
            </w:pPr>
            <w:r w:rsidRPr="00DE1711">
              <w:rPr>
                <w:rFonts w:ascii="Times New Roman" w:hAnsi="Times New Roman" w:cs="Times New Roman"/>
                <w:sz w:val="24"/>
                <w:szCs w:val="24"/>
              </w:rPr>
              <w:t xml:space="preserve">Minkštasuolių komplektas turi būti lenktos, organiškos formos, atitinkantis </w:t>
            </w:r>
            <w:r>
              <w:rPr>
                <w:rFonts w:ascii="Times New Roman" w:hAnsi="Times New Roman" w:cs="Times New Roman"/>
                <w:sz w:val="24"/>
                <w:szCs w:val="24"/>
              </w:rPr>
              <w:t xml:space="preserve">interjero </w:t>
            </w:r>
            <w:r w:rsidRPr="00DE1711">
              <w:rPr>
                <w:rFonts w:ascii="Times New Roman" w:hAnsi="Times New Roman" w:cs="Times New Roman"/>
                <w:sz w:val="24"/>
                <w:szCs w:val="24"/>
              </w:rPr>
              <w:t>projekte pateiktą sprendinį.</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09F9F" w14:textId="5E1DDD94" w:rsidR="0011546E" w:rsidRPr="009A3C28" w:rsidRDefault="0011546E" w:rsidP="00AE41F0">
            <w:pPr>
              <w:pStyle w:val="Sraopastraipa"/>
              <w:tabs>
                <w:tab w:val="left" w:pos="512"/>
              </w:tabs>
              <w:spacing w:after="0" w:line="276" w:lineRule="auto"/>
              <w:ind w:left="0"/>
              <w:jc w:val="center"/>
              <w:rPr>
                <w:rFonts w:ascii="Times New Roman" w:hAnsi="Times New Roman" w:cs="Times New Roman"/>
                <w:kern w:val="2"/>
                <w14:ligatures w14:val="standardContextual"/>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2EEF027" w14:textId="7B02FEC2"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47465021" w14:textId="05C43543" w:rsidTr="005E24D8">
        <w:trPr>
          <w:trHeight w:val="676"/>
        </w:trPr>
        <w:tc>
          <w:tcPr>
            <w:tcW w:w="1129" w:type="dxa"/>
            <w:vMerge/>
            <w:tcBorders>
              <w:left w:val="single" w:sz="4" w:space="0" w:color="auto"/>
              <w:right w:val="single" w:sz="4" w:space="0" w:color="auto"/>
            </w:tcBorders>
            <w:shd w:val="clear" w:color="auto" w:fill="FFFFFF" w:themeFill="background1"/>
            <w:noWrap/>
            <w:vAlign w:val="center"/>
          </w:tcPr>
          <w:p w14:paraId="626DA1A7"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F7350" w14:textId="049D6904" w:rsidR="0011546E" w:rsidRPr="00DE1711" w:rsidRDefault="0011546E" w:rsidP="002F729D">
            <w:pPr>
              <w:pStyle w:val="Sraopastraipa"/>
              <w:numPr>
                <w:ilvl w:val="1"/>
                <w:numId w:val="5"/>
              </w:numPr>
              <w:tabs>
                <w:tab w:val="left" w:pos="603"/>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 xml:space="preserve">Kiekis – </w:t>
            </w:r>
            <w:r>
              <w:rPr>
                <w:rFonts w:ascii="Times New Roman" w:hAnsi="Times New Roman" w:cs="Times New Roman"/>
                <w:sz w:val="24"/>
                <w:szCs w:val="24"/>
              </w:rPr>
              <w:t xml:space="preserve">2 </w:t>
            </w:r>
            <w:proofErr w:type="spellStart"/>
            <w:r w:rsidRPr="00DE1711">
              <w:rPr>
                <w:rFonts w:ascii="Times New Roman" w:hAnsi="Times New Roman" w:cs="Times New Roman"/>
                <w:sz w:val="24"/>
                <w:szCs w:val="24"/>
              </w:rPr>
              <w:t>kompl</w:t>
            </w:r>
            <w:proofErr w:type="spellEnd"/>
            <w:r w:rsidRPr="00DE1711">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1579043" w14:textId="76D3808E" w:rsidR="0011546E" w:rsidRPr="009A3C28" w:rsidRDefault="0011546E" w:rsidP="00AE41F0">
            <w:pPr>
              <w:pStyle w:val="Sraopastraipa"/>
              <w:tabs>
                <w:tab w:val="left" w:pos="512"/>
              </w:tabs>
              <w:spacing w:after="0" w:line="276" w:lineRule="auto"/>
              <w:ind w:left="0"/>
              <w:jc w:val="center"/>
              <w:rPr>
                <w:rFonts w:ascii="Times New Roman" w:hAnsi="Times New Roman" w:cs="Times New Roman"/>
                <w:kern w:val="2"/>
                <w14:ligatures w14:val="standardContextual"/>
              </w:rPr>
            </w:pP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C6194A6" w14:textId="77777777"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1DD70056" w14:textId="3F0A70D7" w:rsidTr="00AC7661">
        <w:trPr>
          <w:trHeight w:val="676"/>
        </w:trPr>
        <w:tc>
          <w:tcPr>
            <w:tcW w:w="1129" w:type="dxa"/>
            <w:vMerge/>
            <w:tcBorders>
              <w:left w:val="single" w:sz="4" w:space="0" w:color="auto"/>
              <w:right w:val="single" w:sz="4" w:space="0" w:color="auto"/>
            </w:tcBorders>
            <w:shd w:val="clear" w:color="auto" w:fill="FFFFFF" w:themeFill="background1"/>
            <w:noWrap/>
            <w:vAlign w:val="center"/>
          </w:tcPr>
          <w:p w14:paraId="7AD8C255"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42E03" w14:textId="72D25EB5" w:rsidR="0011546E" w:rsidRPr="00DE1711" w:rsidRDefault="0011546E" w:rsidP="002F729D">
            <w:pPr>
              <w:pStyle w:val="Sraopastraipa"/>
              <w:numPr>
                <w:ilvl w:val="1"/>
                <w:numId w:val="5"/>
              </w:numPr>
              <w:tabs>
                <w:tab w:val="left" w:pos="603"/>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 xml:space="preserve">Orientaciniai gabaritai pagal </w:t>
            </w:r>
            <w:r>
              <w:rPr>
                <w:rFonts w:ascii="Times New Roman" w:hAnsi="Times New Roman" w:cs="Times New Roman"/>
                <w:sz w:val="24"/>
                <w:szCs w:val="24"/>
              </w:rPr>
              <w:t xml:space="preserve">interjero </w:t>
            </w:r>
            <w:r w:rsidRPr="00DE1711">
              <w:rPr>
                <w:rFonts w:ascii="Times New Roman" w:hAnsi="Times New Roman" w:cs="Times New Roman"/>
                <w:sz w:val="24"/>
                <w:szCs w:val="24"/>
              </w:rPr>
              <w:t xml:space="preserve">projektą – sėdimos dalies </w:t>
            </w:r>
            <w:r w:rsidRPr="00DE1711">
              <w:rPr>
                <w:rFonts w:ascii="Times New Roman" w:hAnsi="Times New Roman" w:cs="Times New Roman"/>
                <w:sz w:val="24"/>
                <w:szCs w:val="24"/>
              </w:rPr>
              <w:lastRenderedPageBreak/>
              <w:t xml:space="preserve">aukštis </w:t>
            </w:r>
            <w:r>
              <w:rPr>
                <w:rFonts w:ascii="Times New Roman" w:hAnsi="Times New Roman" w:cs="Times New Roman"/>
                <w:sz w:val="24"/>
                <w:szCs w:val="24"/>
              </w:rPr>
              <w:t xml:space="preserve">nuo </w:t>
            </w:r>
            <w:r w:rsidRPr="00DE1711">
              <w:rPr>
                <w:rFonts w:ascii="Times New Roman" w:hAnsi="Times New Roman" w:cs="Times New Roman"/>
                <w:sz w:val="24"/>
                <w:szCs w:val="24"/>
              </w:rPr>
              <w:t>420</w:t>
            </w:r>
            <w:r>
              <w:rPr>
                <w:rFonts w:ascii="Times New Roman" w:hAnsi="Times New Roman" w:cs="Times New Roman"/>
                <w:sz w:val="24"/>
                <w:szCs w:val="24"/>
              </w:rPr>
              <w:t xml:space="preserve"> mm </w:t>
            </w:r>
            <w:r w:rsidRPr="009960FD">
              <w:rPr>
                <w:rFonts w:ascii="Times New Roman" w:hAnsi="Times New Roman" w:cs="Times New Roman"/>
                <w:sz w:val="24"/>
                <w:szCs w:val="24"/>
              </w:rPr>
              <w:t>+/- 50 mm</w:t>
            </w:r>
            <w:r>
              <w:rPr>
                <w:rFonts w:ascii="Times New Roman" w:hAnsi="Times New Roman" w:cs="Times New Roman"/>
                <w:sz w:val="24"/>
                <w:szCs w:val="24"/>
              </w:rPr>
              <w:t xml:space="preserve"> iki </w:t>
            </w:r>
            <w:r w:rsidRPr="00DE1711">
              <w:rPr>
                <w:rFonts w:ascii="Times New Roman" w:hAnsi="Times New Roman" w:cs="Times New Roman"/>
                <w:sz w:val="24"/>
                <w:szCs w:val="24"/>
              </w:rPr>
              <w:t>450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DE1711">
              <w:rPr>
                <w:rFonts w:ascii="Times New Roman" w:hAnsi="Times New Roman" w:cs="Times New Roman"/>
                <w:sz w:val="24"/>
                <w:szCs w:val="24"/>
              </w:rPr>
              <w:t xml:space="preserve">, gylis </w:t>
            </w:r>
            <w:r>
              <w:rPr>
                <w:rFonts w:ascii="Times New Roman" w:hAnsi="Times New Roman" w:cs="Times New Roman"/>
                <w:sz w:val="24"/>
                <w:szCs w:val="24"/>
              </w:rPr>
              <w:t xml:space="preserve">nuo </w:t>
            </w:r>
            <w:r w:rsidRPr="00DE1711">
              <w:rPr>
                <w:rFonts w:ascii="Times New Roman" w:hAnsi="Times New Roman" w:cs="Times New Roman"/>
                <w:sz w:val="24"/>
                <w:szCs w:val="24"/>
              </w:rPr>
              <w:t>600</w:t>
            </w:r>
            <w:r>
              <w:rPr>
                <w:rFonts w:ascii="Times New Roman" w:hAnsi="Times New Roman" w:cs="Times New Roman"/>
                <w:sz w:val="24"/>
                <w:szCs w:val="24"/>
              </w:rPr>
              <w:t xml:space="preserve"> mm </w:t>
            </w:r>
            <w:r w:rsidRPr="009960FD">
              <w:rPr>
                <w:rFonts w:ascii="Times New Roman" w:hAnsi="Times New Roman" w:cs="Times New Roman"/>
                <w:sz w:val="24"/>
                <w:szCs w:val="24"/>
              </w:rPr>
              <w:t>+/- 50 mm</w:t>
            </w:r>
            <w:r>
              <w:rPr>
                <w:rFonts w:ascii="Times New Roman" w:hAnsi="Times New Roman" w:cs="Times New Roman"/>
                <w:sz w:val="24"/>
                <w:szCs w:val="24"/>
              </w:rPr>
              <w:t xml:space="preserve"> iki </w:t>
            </w:r>
            <w:r w:rsidRPr="00DE1711">
              <w:rPr>
                <w:rFonts w:ascii="Times New Roman" w:hAnsi="Times New Roman" w:cs="Times New Roman"/>
                <w:sz w:val="24"/>
                <w:szCs w:val="24"/>
              </w:rPr>
              <w:t xml:space="preserve">900 mm </w:t>
            </w:r>
            <w:r w:rsidRPr="009960FD">
              <w:rPr>
                <w:rFonts w:ascii="Times New Roman" w:hAnsi="Times New Roman" w:cs="Times New Roman"/>
                <w:sz w:val="24"/>
                <w:szCs w:val="24"/>
              </w:rPr>
              <w:t>+/- 50 mm</w:t>
            </w:r>
            <w:r w:rsidRPr="00DE1711">
              <w:rPr>
                <w:rFonts w:ascii="Times New Roman" w:hAnsi="Times New Roman" w:cs="Times New Roman"/>
                <w:sz w:val="24"/>
                <w:szCs w:val="24"/>
              </w:rPr>
              <w:t xml:space="preserve"> (priklausomai nuo modulio), ilgis – kintamas, formuojamas pagal </w:t>
            </w:r>
            <w:r>
              <w:rPr>
                <w:rFonts w:ascii="Times New Roman" w:hAnsi="Times New Roman" w:cs="Times New Roman"/>
                <w:sz w:val="24"/>
                <w:szCs w:val="24"/>
              </w:rPr>
              <w:t xml:space="preserve">interjero </w:t>
            </w:r>
            <w:r w:rsidRPr="00DE1711">
              <w:rPr>
                <w:rFonts w:ascii="Times New Roman" w:hAnsi="Times New Roman" w:cs="Times New Roman"/>
                <w:sz w:val="24"/>
                <w:szCs w:val="24"/>
              </w:rPr>
              <w:t>projektą, lenkimų spinduliai – pagal vizualizaciją ir faktinius matavimus.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62218" w14:textId="6188E83C" w:rsidR="0011546E" w:rsidRPr="009A3C28" w:rsidRDefault="0011546E" w:rsidP="00AE41F0">
            <w:pPr>
              <w:pStyle w:val="Sraopastraipa"/>
              <w:tabs>
                <w:tab w:val="left" w:pos="512"/>
              </w:tabs>
              <w:spacing w:after="0" w:line="276" w:lineRule="auto"/>
              <w:ind w:left="0"/>
              <w:jc w:val="center"/>
              <w:rPr>
                <w:rFonts w:ascii="Times New Roman" w:hAnsi="Times New Roman" w:cs="Times New Roman"/>
                <w:kern w:val="2"/>
                <w14:ligatures w14:val="standardContextual"/>
              </w:rPr>
            </w:pPr>
            <w:r w:rsidRPr="001F216E">
              <w:rPr>
                <w:rFonts w:ascii="Times New Roman" w:eastAsia="Times New Roman" w:hAnsi="Times New Roman" w:cs="Times New Roman"/>
                <w:sz w:val="24"/>
                <w:szCs w:val="24"/>
                <w:lang w:eastAsia="ar-SA"/>
              </w:rPr>
              <w:lastRenderedPageBreak/>
              <w:t xml:space="preserve">Gabaritai: </w:t>
            </w:r>
            <w:r w:rsidRPr="00DE1711">
              <w:rPr>
                <w:rFonts w:ascii="Times New Roman" w:hAnsi="Times New Roman" w:cs="Times New Roman"/>
                <w:sz w:val="24"/>
                <w:szCs w:val="24"/>
              </w:rPr>
              <w:t>sėdimos dalies aukštis</w:t>
            </w:r>
            <w:r w:rsidRPr="001F216E">
              <w:rPr>
                <w:rFonts w:ascii="Times New Roman" w:eastAsia="Calibri" w:hAnsi="Times New Roman" w:cs="Times New Roman"/>
                <w:i/>
                <w:color w:val="0F9ED5"/>
                <w:sz w:val="24"/>
                <w:szCs w:val="24"/>
                <w:lang w:eastAsia="ar-SA"/>
              </w:rPr>
              <w:t xml:space="preserve"> (įrašyti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Times New Roman" w:hAnsi="Times New Roman" w:cs="Times New Roman"/>
                <w:sz w:val="24"/>
                <w:szCs w:val="24"/>
                <w:lang w:eastAsia="ar-SA"/>
              </w:rPr>
              <w:t xml:space="preserve">mm, </w:t>
            </w:r>
            <w:r w:rsidRPr="001F216E">
              <w:rPr>
                <w:rFonts w:ascii="Times New Roman" w:hAnsi="Times New Roman" w:cs="Times New Roman"/>
                <w:sz w:val="24"/>
                <w:szCs w:val="24"/>
              </w:rPr>
              <w:t xml:space="preserve">gylis </w:t>
            </w:r>
            <w:r w:rsidRPr="001F216E">
              <w:rPr>
                <w:rFonts w:ascii="Times New Roman" w:eastAsia="Calibri" w:hAnsi="Times New Roman" w:cs="Times New Roman"/>
                <w:i/>
                <w:color w:val="0F9ED5"/>
                <w:sz w:val="24"/>
                <w:szCs w:val="24"/>
                <w:lang w:eastAsia="ar-SA"/>
              </w:rPr>
              <w:lastRenderedPageBreak/>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r>
              <w:rPr>
                <w:rFonts w:ascii="Times New Roman" w:eastAsia="Times New Roman" w:hAnsi="Times New Roman" w:cs="Times New Roman"/>
                <w:kern w:val="2"/>
                <w:sz w:val="24"/>
                <w:szCs w:val="24"/>
                <w:lang w:eastAsia="ar-SA"/>
                <w14:ligatures w14:val="standardContextual"/>
              </w:rPr>
              <w:t>, i</w:t>
            </w:r>
            <w:r w:rsidRPr="00930205">
              <w:rPr>
                <w:rFonts w:ascii="Times New Roman" w:eastAsia="Times New Roman" w:hAnsi="Times New Roman" w:cs="Times New Roman"/>
                <w:kern w:val="2"/>
                <w:sz w:val="24"/>
                <w:szCs w:val="24"/>
                <w:lang w:eastAsia="ar-SA"/>
                <w14:ligatures w14:val="standardContextual"/>
              </w:rPr>
              <w:t xml:space="preserve">lgis – formuojamas pagal </w:t>
            </w:r>
            <w:r>
              <w:rPr>
                <w:rFonts w:ascii="Times New Roman" w:eastAsia="Times New Roman" w:hAnsi="Times New Roman" w:cs="Times New Roman"/>
                <w:kern w:val="2"/>
                <w:sz w:val="24"/>
                <w:szCs w:val="24"/>
                <w:lang w:eastAsia="ar-SA"/>
                <w14:ligatures w14:val="standardContextual"/>
              </w:rPr>
              <w:t xml:space="preserve">interjero </w:t>
            </w:r>
            <w:r w:rsidRPr="00930205">
              <w:rPr>
                <w:rFonts w:ascii="Times New Roman" w:eastAsia="Times New Roman" w:hAnsi="Times New Roman" w:cs="Times New Roman"/>
                <w:kern w:val="2"/>
                <w:sz w:val="24"/>
                <w:szCs w:val="24"/>
                <w:lang w:eastAsia="ar-SA"/>
                <w14:ligatures w14:val="standardContextual"/>
              </w:rPr>
              <w:t>projektą</w:t>
            </w:r>
            <w:r>
              <w:rPr>
                <w:rFonts w:ascii="Times New Roman" w:eastAsia="Times New Roman" w:hAnsi="Times New Roman" w:cs="Times New Roman"/>
                <w:kern w:val="2"/>
                <w:sz w:val="24"/>
                <w:szCs w:val="24"/>
                <w:lang w:eastAsia="ar-SA"/>
                <w14:ligatures w14:val="standardContextual"/>
              </w:rPr>
              <w:t xml:space="preserve">, lenkimo spinduliai - </w:t>
            </w:r>
            <w:r w:rsidRPr="00DE1711">
              <w:rPr>
                <w:rFonts w:ascii="Times New Roman" w:hAnsi="Times New Roman" w:cs="Times New Roman"/>
                <w:sz w:val="24"/>
                <w:szCs w:val="24"/>
              </w:rPr>
              <w:t>pagal vizualizaciją ir faktinius matavimus</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94B84" w14:textId="696A088F" w:rsidR="0011546E" w:rsidRPr="001F216E" w:rsidRDefault="0011546E" w:rsidP="00B35309">
            <w:pPr>
              <w:pStyle w:val="Sraopastraipa"/>
              <w:tabs>
                <w:tab w:val="left" w:pos="512"/>
              </w:tabs>
              <w:spacing w:after="0" w:line="276" w:lineRule="auto"/>
              <w:ind w:left="0"/>
              <w:jc w:val="center"/>
              <w:rPr>
                <w:rFonts w:ascii="Times New Roman" w:eastAsia="Times New Roman" w:hAnsi="Times New Roman" w:cs="Times New Roman"/>
                <w:sz w:val="24"/>
                <w:szCs w:val="24"/>
                <w:lang w:eastAsia="ar-SA"/>
              </w:rPr>
            </w:pPr>
            <w:r w:rsidRPr="00970922">
              <w:rPr>
                <w:rFonts w:ascii="Times New Roman" w:eastAsia="Calibri" w:hAnsi="Times New Roman" w:cs="Times New Roman"/>
                <w:i/>
                <w:color w:val="0F9ED5"/>
                <w:sz w:val="24"/>
                <w:szCs w:val="24"/>
                <w:lang w:eastAsia="ar-SA"/>
              </w:rPr>
              <w:lastRenderedPageBreak/>
              <w:t>(įrašyti</w:t>
            </w:r>
            <w:r>
              <w:rPr>
                <w:rFonts w:ascii="Times New Roman" w:eastAsia="Calibri" w:hAnsi="Times New Roman" w:cs="Times New Roman"/>
                <w:i/>
                <w:color w:val="0F9ED5"/>
                <w:sz w:val="24"/>
                <w:szCs w:val="24"/>
                <w:lang w:eastAsia="ar-SA"/>
              </w:rPr>
              <w:t>)</w:t>
            </w:r>
          </w:p>
        </w:tc>
      </w:tr>
      <w:tr w:rsidR="0011546E" w:rsidRPr="00DE1711" w14:paraId="6BA53DF2" w14:textId="6EFDF253" w:rsidTr="00AC7661">
        <w:trPr>
          <w:trHeight w:val="676"/>
        </w:trPr>
        <w:tc>
          <w:tcPr>
            <w:tcW w:w="1129" w:type="dxa"/>
            <w:vMerge/>
            <w:tcBorders>
              <w:left w:val="single" w:sz="4" w:space="0" w:color="auto"/>
              <w:right w:val="single" w:sz="4" w:space="0" w:color="auto"/>
            </w:tcBorders>
            <w:shd w:val="clear" w:color="auto" w:fill="FFFFFF" w:themeFill="background1"/>
            <w:noWrap/>
            <w:vAlign w:val="center"/>
          </w:tcPr>
          <w:p w14:paraId="17981EAF"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DE02A" w14:textId="7BC720F3" w:rsidR="0011546E" w:rsidRPr="00DE1711" w:rsidRDefault="0011546E" w:rsidP="002F729D">
            <w:pPr>
              <w:pStyle w:val="Sraopastraipa"/>
              <w:numPr>
                <w:ilvl w:val="1"/>
                <w:numId w:val="5"/>
              </w:numPr>
              <w:tabs>
                <w:tab w:val="left" w:pos="603"/>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Komplektas turi būti gaminamas taip, kad atskiros dalys sudarytų vientisą, estetišką kompoziciją ir būtų tinkamos statyti atvirose fojė erdvėse.</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D74C2" w14:textId="0A9A7C7B" w:rsidR="0011546E" w:rsidRPr="001F216E" w:rsidRDefault="0011546E" w:rsidP="00AE41F0">
            <w:pPr>
              <w:pStyle w:val="Sraopastraipa"/>
              <w:tabs>
                <w:tab w:val="left" w:pos="512"/>
              </w:tabs>
              <w:spacing w:after="0" w:line="276" w:lineRule="auto"/>
              <w:ind w:left="0"/>
              <w:jc w:val="center"/>
              <w:rPr>
                <w:rFonts w:ascii="Times New Roman" w:eastAsia="Times New Roman"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7AB3D25" w14:textId="03E9C92C"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03B2332E" w14:textId="67B7B5CE" w:rsidTr="00AC7661">
        <w:trPr>
          <w:trHeight w:val="676"/>
        </w:trPr>
        <w:tc>
          <w:tcPr>
            <w:tcW w:w="1129" w:type="dxa"/>
            <w:vMerge/>
            <w:tcBorders>
              <w:left w:val="single" w:sz="4" w:space="0" w:color="auto"/>
              <w:right w:val="single" w:sz="4" w:space="0" w:color="auto"/>
            </w:tcBorders>
            <w:shd w:val="clear" w:color="auto" w:fill="FFFFFF" w:themeFill="background1"/>
            <w:noWrap/>
            <w:vAlign w:val="center"/>
          </w:tcPr>
          <w:p w14:paraId="4CF8B5D5"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479B4" w14:textId="5B11FBCE" w:rsidR="0011546E" w:rsidRPr="00DE1711" w:rsidRDefault="0011546E" w:rsidP="002F729D">
            <w:pPr>
              <w:pStyle w:val="Sraopastraipa"/>
              <w:numPr>
                <w:ilvl w:val="1"/>
                <w:numId w:val="5"/>
              </w:numPr>
              <w:tabs>
                <w:tab w:val="left" w:pos="603"/>
              </w:tabs>
              <w:spacing w:after="0" w:line="276" w:lineRule="auto"/>
              <w:ind w:left="36" w:firstLine="0"/>
              <w:jc w:val="both"/>
              <w:rPr>
                <w:rFonts w:ascii="Times New Roman" w:hAnsi="Times New Roman" w:cs="Times New Roman"/>
                <w:sz w:val="24"/>
                <w:szCs w:val="24"/>
              </w:rPr>
            </w:pPr>
            <w:r w:rsidRPr="00DE1711">
              <w:rPr>
                <w:rFonts w:ascii="Times New Roman" w:hAnsi="Times New Roman" w:cs="Times New Roman"/>
                <w:sz w:val="24"/>
                <w:szCs w:val="24"/>
              </w:rPr>
              <w:t>Visi matomi paviršiai turi būti pilnai ir kokybiškai apdailinti iš visų pusių.</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DD99D" w14:textId="5E782CA5" w:rsidR="0011546E" w:rsidRPr="001F216E"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DF2F7CE" w14:textId="3CF45190"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63EEC572" w14:textId="15D729C0" w:rsidTr="005E24D8">
        <w:trPr>
          <w:trHeight w:val="676"/>
        </w:trPr>
        <w:tc>
          <w:tcPr>
            <w:tcW w:w="1129" w:type="dxa"/>
            <w:vMerge/>
            <w:tcBorders>
              <w:left w:val="single" w:sz="4" w:space="0" w:color="auto"/>
              <w:right w:val="single" w:sz="4" w:space="0" w:color="auto"/>
            </w:tcBorders>
            <w:shd w:val="clear" w:color="auto" w:fill="FFFFFF" w:themeFill="background1"/>
            <w:noWrap/>
            <w:vAlign w:val="center"/>
          </w:tcPr>
          <w:p w14:paraId="5A6C74FB"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0B999" w14:textId="469A8ABC" w:rsidR="0011546E" w:rsidRPr="00DE1711" w:rsidRDefault="0011546E" w:rsidP="002F729D">
            <w:pPr>
              <w:pStyle w:val="Sraopastraipa"/>
              <w:numPr>
                <w:ilvl w:val="1"/>
                <w:numId w:val="5"/>
              </w:numPr>
              <w:tabs>
                <w:tab w:val="left" w:pos="603"/>
              </w:tabs>
              <w:spacing w:after="0" w:line="276" w:lineRule="auto"/>
              <w:ind w:left="36" w:firstLine="0"/>
              <w:jc w:val="both"/>
              <w:rPr>
                <w:rFonts w:ascii="Times New Roman" w:hAnsi="Times New Roman" w:cs="Times New Roman"/>
                <w:sz w:val="24"/>
                <w:szCs w:val="24"/>
              </w:rPr>
            </w:pPr>
            <w:r>
              <w:rPr>
                <w:rFonts w:ascii="Times New Roman" w:hAnsi="Times New Roman" w:cs="Times New Roman"/>
                <w:sz w:val="24"/>
                <w:szCs w:val="24"/>
              </w:rPr>
              <w:t>A</w:t>
            </w:r>
            <w:r w:rsidRPr="00DE1711">
              <w:rPr>
                <w:rFonts w:ascii="Times New Roman" w:hAnsi="Times New Roman" w:cs="Times New Roman"/>
                <w:sz w:val="24"/>
                <w:szCs w:val="24"/>
              </w:rPr>
              <w:t>udinys</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spalva derinama su Užsakovu </w:t>
            </w:r>
            <w:r w:rsidRPr="00DE1711">
              <w:rPr>
                <w:rFonts w:ascii="Times New Roman" w:eastAsia="Times New Roman" w:hAnsi="Times New Roman" w:cs="Times New Roman"/>
                <w:sz w:val="24"/>
                <w:szCs w:val="24"/>
              </w:rPr>
              <w:t xml:space="preserve">pagal </w:t>
            </w:r>
            <w:r>
              <w:rPr>
                <w:rFonts w:ascii="Times New Roman" w:eastAsia="Times New Roman" w:hAnsi="Times New Roman" w:cs="Times New Roman"/>
                <w:sz w:val="24"/>
                <w:szCs w:val="24"/>
              </w:rPr>
              <w:t xml:space="preserve">interjero </w:t>
            </w:r>
            <w:r w:rsidRPr="00DE1711">
              <w:rPr>
                <w:rFonts w:ascii="Times New Roman" w:eastAsia="Times New Roman" w:hAnsi="Times New Roman" w:cs="Times New Roman"/>
                <w:sz w:val="24"/>
                <w:szCs w:val="24"/>
              </w:rPr>
              <w:t>projekto visumą</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CD217" w14:textId="6C975A14" w:rsidR="0011546E" w:rsidRPr="00627015"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highlight w:val="yellow"/>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8C475FA" w14:textId="056797FD" w:rsidR="0011546E" w:rsidRPr="00627015"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highlight w:val="yellow"/>
                <w:lang w:eastAsia="ar-SA"/>
              </w:rPr>
            </w:pPr>
          </w:p>
        </w:tc>
      </w:tr>
      <w:tr w:rsidR="0011546E" w:rsidRPr="00DE1711" w14:paraId="5024BA3C" w14:textId="38FCF579" w:rsidTr="0011546E">
        <w:trPr>
          <w:trHeight w:val="732"/>
        </w:trPr>
        <w:tc>
          <w:tcPr>
            <w:tcW w:w="1129" w:type="dxa"/>
            <w:vMerge/>
            <w:tcBorders>
              <w:left w:val="single" w:sz="4" w:space="0" w:color="auto"/>
              <w:bottom w:val="single" w:sz="4" w:space="0" w:color="auto"/>
              <w:right w:val="single" w:sz="4" w:space="0" w:color="auto"/>
            </w:tcBorders>
            <w:shd w:val="clear" w:color="auto" w:fill="FFFFFF" w:themeFill="background1"/>
            <w:noWrap/>
            <w:vAlign w:val="center"/>
          </w:tcPr>
          <w:p w14:paraId="1D7C9BC4"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EB7EF" w14:textId="03B63FF2" w:rsidR="0011546E" w:rsidRDefault="0011546E" w:rsidP="009A3C28">
            <w:pPr>
              <w:pStyle w:val="Sraopastraipa"/>
              <w:tabs>
                <w:tab w:val="left" w:pos="603"/>
              </w:tabs>
              <w:spacing w:after="0" w:line="276" w:lineRule="auto"/>
              <w:ind w:left="0"/>
              <w:jc w:val="both"/>
              <w:rPr>
                <w:rFonts w:ascii="Times New Roman" w:hAnsi="Times New Roman" w:cs="Times New Roman"/>
                <w:sz w:val="24"/>
                <w:szCs w:val="24"/>
              </w:rPr>
            </w:pPr>
            <w:r>
              <w:rPr>
                <w:rFonts w:ascii="Times New Roman" w:hAnsi="Times New Roman" w:cs="Times New Roman"/>
                <w:b/>
                <w:bCs/>
                <w:sz w:val="24"/>
                <w:szCs w:val="24"/>
              </w:rPr>
              <w:t>P</w:t>
            </w:r>
            <w:r w:rsidRPr="00DE1711">
              <w:rPr>
                <w:rFonts w:ascii="Times New Roman" w:hAnsi="Times New Roman" w:cs="Times New Roman"/>
                <w:b/>
                <w:bCs/>
                <w:sz w:val="24"/>
                <w:szCs w:val="24"/>
              </w:rPr>
              <w:t>astaba:</w:t>
            </w:r>
            <w:r w:rsidRPr="00DE1711">
              <w:rPr>
                <w:rFonts w:ascii="Times New Roman" w:hAnsi="Times New Roman" w:cs="Times New Roman"/>
                <w:sz w:val="24"/>
                <w:szCs w:val="24"/>
              </w:rPr>
              <w:t xml:space="preserve"> tikslūs matmenys nustatomi Tiekėjo, atlikus matavimus objekte.</w:t>
            </w:r>
          </w:p>
          <w:p w14:paraId="01BFD1DA" w14:textId="0651C387" w:rsidR="0011546E" w:rsidRDefault="0011546E" w:rsidP="009A3C28">
            <w:pPr>
              <w:pStyle w:val="Sraopastraipa"/>
              <w:tabs>
                <w:tab w:val="left" w:pos="603"/>
              </w:tabs>
              <w:spacing w:after="0" w:line="276" w:lineRule="auto"/>
              <w:ind w:left="0"/>
              <w:jc w:val="both"/>
              <w:rPr>
                <w:rFonts w:ascii="Times New Roman" w:hAnsi="Times New Roman" w:cs="Times New Roman"/>
                <w:sz w:val="24"/>
                <w:szCs w:val="24"/>
              </w:rPr>
            </w:pPr>
            <w:r>
              <w:rPr>
                <w:rFonts w:eastAsia="Times New Roman"/>
                <w:noProof/>
                <w:color w:val="000000"/>
                <w:sz w:val="24"/>
                <w:szCs w:val="24"/>
              </w:rPr>
              <w:lastRenderedPageBreak/>
              <w:drawing>
                <wp:inline distT="0" distB="0" distL="0" distR="0" wp14:anchorId="69C6AD3F" wp14:editId="15902DBD">
                  <wp:extent cx="4652904" cy="2481387"/>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rot="16200000">
                            <a:off x="0" y="0"/>
                            <a:ext cx="4707536" cy="2510522"/>
                          </a:xfrm>
                          <a:prstGeom prst="rect">
                            <a:avLst/>
                          </a:prstGeom>
                          <a:noFill/>
                          <a:ln>
                            <a:noFill/>
                          </a:ln>
                        </pic:spPr>
                      </pic:pic>
                    </a:graphicData>
                  </a:graphic>
                </wp:inline>
              </w:drawing>
            </w:r>
          </w:p>
          <w:p w14:paraId="507077C8" w14:textId="3F4E58F3" w:rsidR="0011546E" w:rsidRPr="00DE1711" w:rsidRDefault="0011546E" w:rsidP="009A3C28">
            <w:pPr>
              <w:pStyle w:val="Sraopastraipa"/>
              <w:tabs>
                <w:tab w:val="left" w:pos="603"/>
              </w:tabs>
              <w:spacing w:after="0" w:line="276" w:lineRule="auto"/>
              <w:ind w:left="0"/>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5B01BBC" w14:textId="66364F00" w:rsidR="0011546E" w:rsidRPr="001F216E"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D3AB14C" w14:textId="77777777"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5DA86C15" w14:textId="77777777" w:rsidTr="00AC7661">
        <w:trPr>
          <w:trHeight w:val="966"/>
        </w:trPr>
        <w:tc>
          <w:tcPr>
            <w:tcW w:w="1129"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4F8BC560" w14:textId="02F46179"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DE1711">
              <w:rPr>
                <w:rFonts w:ascii="Times New Roman" w:hAnsi="Times New Roman" w:cs="Times New Roman"/>
                <w:b/>
                <w:kern w:val="2"/>
                <w:sz w:val="24"/>
                <w:szCs w:val="24"/>
                <w14:ligatures w14:val="standardContextual"/>
              </w:rPr>
              <w:t>Trivietė sofa</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FE0E5" w14:textId="77777777" w:rsidR="0011546E" w:rsidRPr="00DE1711" w:rsidRDefault="0011546E" w:rsidP="0011546E">
            <w:pPr>
              <w:pStyle w:val="Sraopastraipa"/>
              <w:tabs>
                <w:tab w:val="left" w:pos="603"/>
              </w:tabs>
              <w:spacing w:after="0" w:line="276" w:lineRule="auto"/>
              <w:ind w:left="0"/>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97526"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 yra pagaminta (sukurta) / bus gaminama </w:t>
            </w:r>
          </w:p>
          <w:p w14:paraId="1FC0059A"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i/>
                <w:color w:val="0070C0"/>
                <w:sz w:val="24"/>
                <w:szCs w:val="24"/>
                <w:lang w:eastAsia="lt-LT"/>
              </w:rPr>
              <w:t>(įrašyti tinkamą)</w:t>
            </w:r>
            <w:r w:rsidRPr="00A46CC8">
              <w:rPr>
                <w:rFonts w:ascii="Times New Roman" w:hAnsi="Times New Roman" w:cs="Times New Roman"/>
                <w:sz w:val="24"/>
                <w:szCs w:val="24"/>
                <w:lang w:eastAsia="lt-LT"/>
              </w:rPr>
              <w:t>: ..............................................</w:t>
            </w:r>
          </w:p>
          <w:p w14:paraId="24A3B3C6"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lastRenderedPageBreak/>
              <w:t xml:space="preserve">Prekės gamintojas </w:t>
            </w:r>
            <w:r w:rsidRPr="00A46CC8">
              <w:rPr>
                <w:rFonts w:ascii="Times New Roman" w:hAnsi="Times New Roman" w:cs="Times New Roman"/>
                <w:i/>
                <w:color w:val="0070C0"/>
                <w:sz w:val="24"/>
                <w:szCs w:val="24"/>
                <w:lang w:eastAsia="lt-LT"/>
              </w:rPr>
              <w:t>(nurodyti pagamintos (sukurtos) / gaminamos prekės gamintoją)</w:t>
            </w:r>
            <w:r w:rsidRPr="00A46CC8">
              <w:rPr>
                <w:rFonts w:ascii="Times New Roman" w:hAnsi="Times New Roman" w:cs="Times New Roman"/>
                <w:color w:val="000000"/>
                <w:sz w:val="24"/>
                <w:szCs w:val="24"/>
                <w:lang w:eastAsia="lt-LT"/>
              </w:rPr>
              <w:t xml:space="preserve">: </w:t>
            </w:r>
            <w:r w:rsidRPr="00A46CC8">
              <w:rPr>
                <w:rFonts w:ascii="Times New Roman" w:hAnsi="Times New Roman" w:cs="Times New Roman"/>
                <w:sz w:val="24"/>
                <w:szCs w:val="24"/>
                <w:lang w:eastAsia="lt-LT"/>
              </w:rPr>
              <w:t>...............................</w:t>
            </w:r>
          </w:p>
          <w:p w14:paraId="373469B4" w14:textId="77777777" w:rsidR="0011546E" w:rsidRPr="00A46CC8" w:rsidRDefault="0011546E" w:rsidP="0011546E">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pagaminta (sukurta)</w:t>
            </w:r>
            <w:r w:rsidRPr="00A46CC8">
              <w:rPr>
                <w:rFonts w:ascii="Times New Roman" w:hAnsi="Times New Roman" w:cs="Times New Roman"/>
                <w:i/>
                <w:sz w:val="24"/>
                <w:szCs w:val="24"/>
                <w:lang w:eastAsia="lt-LT"/>
              </w:rPr>
              <w:t xml:space="preserve">, turi būti nurodyti šie jos duomenys: </w:t>
            </w:r>
          </w:p>
          <w:p w14:paraId="70C7EFC3"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p w14:paraId="4145EFB8" w14:textId="77777777" w:rsidR="0011546E" w:rsidRPr="00A46CC8" w:rsidRDefault="0011546E" w:rsidP="0011546E">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nepagaminta</w:t>
            </w:r>
            <w:r w:rsidRPr="00A46CC8">
              <w:rPr>
                <w:rFonts w:ascii="Times New Roman" w:hAnsi="Times New Roman" w:cs="Times New Roman"/>
                <w:i/>
                <w:sz w:val="24"/>
                <w:szCs w:val="24"/>
                <w:lang w:eastAsia="lt-LT"/>
              </w:rPr>
              <w:t xml:space="preserve">, turi būti nurodyti šie jos duomenys, </w:t>
            </w:r>
            <w:r w:rsidRPr="00A46CC8">
              <w:rPr>
                <w:rFonts w:ascii="Times New Roman" w:hAnsi="Times New Roman" w:cs="Times New Roman"/>
                <w:b/>
                <w:i/>
                <w:sz w:val="24"/>
                <w:szCs w:val="24"/>
                <w:lang w:eastAsia="lt-LT"/>
              </w:rPr>
              <w:t>jeigu jie yra:</w:t>
            </w:r>
            <w:r w:rsidRPr="00A46CC8">
              <w:rPr>
                <w:rFonts w:ascii="Times New Roman" w:hAnsi="Times New Roman" w:cs="Times New Roman"/>
                <w:i/>
                <w:sz w:val="24"/>
                <w:szCs w:val="24"/>
                <w:lang w:eastAsia="lt-LT"/>
              </w:rPr>
              <w:t xml:space="preserve"> </w:t>
            </w:r>
          </w:p>
          <w:p w14:paraId="2203960C" w14:textId="330A44A1" w:rsidR="0011546E" w:rsidRPr="001F216E" w:rsidRDefault="0011546E" w:rsidP="0011546E">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EA01090" w14:textId="77777777" w:rsidR="0011546E" w:rsidRPr="00970922" w:rsidRDefault="0011546E" w:rsidP="00B35309">
            <w:pPr>
              <w:pStyle w:val="Sraopastraipa"/>
              <w:tabs>
                <w:tab w:val="left" w:pos="512"/>
              </w:tabs>
              <w:spacing w:after="0" w:line="276" w:lineRule="auto"/>
              <w:ind w:left="0"/>
              <w:jc w:val="center"/>
              <w:rPr>
                <w:rFonts w:ascii="Times New Roman" w:eastAsia="Calibri" w:hAnsi="Times New Roman" w:cs="Times New Roman"/>
                <w:i/>
                <w:color w:val="0F9ED5"/>
                <w:sz w:val="24"/>
                <w:szCs w:val="24"/>
                <w:lang w:eastAsia="ar-SA"/>
              </w:rPr>
            </w:pPr>
          </w:p>
        </w:tc>
      </w:tr>
      <w:tr w:rsidR="0011546E" w:rsidRPr="00DE1711" w14:paraId="0036058F" w14:textId="5914F0D1" w:rsidTr="00AC7661">
        <w:trPr>
          <w:trHeight w:val="966"/>
        </w:trPr>
        <w:tc>
          <w:tcPr>
            <w:tcW w:w="1129" w:type="dxa"/>
            <w:vMerge/>
            <w:tcBorders>
              <w:left w:val="single" w:sz="4" w:space="0" w:color="auto"/>
              <w:right w:val="single" w:sz="4" w:space="0" w:color="auto"/>
            </w:tcBorders>
            <w:shd w:val="clear" w:color="auto" w:fill="FFFFFF" w:themeFill="background1"/>
            <w:noWrap/>
            <w:vAlign w:val="center"/>
          </w:tcPr>
          <w:p w14:paraId="53EDEE10" w14:textId="1AB3E8BD"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2B820" w14:textId="211C2D37" w:rsidR="0011546E" w:rsidRPr="009A3C28" w:rsidRDefault="0011546E" w:rsidP="002F729D">
            <w:pPr>
              <w:pStyle w:val="Sraopastraipa"/>
              <w:numPr>
                <w:ilvl w:val="1"/>
                <w:numId w:val="9"/>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Trivietė sofa turi būti modernaus, minimalistinio dizaino, su švelniai apvalintomis formomis.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E8375" w14:textId="108961E9" w:rsidR="0011546E" w:rsidRPr="009A3C28" w:rsidRDefault="0011546E" w:rsidP="00AE41F0">
            <w:pPr>
              <w:pStyle w:val="Sraopastraipa"/>
              <w:tabs>
                <w:tab w:val="left" w:pos="512"/>
              </w:tabs>
              <w:spacing w:after="0" w:line="276" w:lineRule="auto"/>
              <w:ind w:left="0"/>
              <w:jc w:val="center"/>
              <w:rPr>
                <w:rFonts w:ascii="Times New Roman" w:hAnsi="Times New Roman" w:cs="Times New Roman"/>
                <w:b/>
                <w:bCs/>
                <w:kern w:val="2"/>
                <w:sz w:val="24"/>
                <w:szCs w:val="24"/>
                <w14:ligatures w14:val="standardContextual"/>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2B66FB6" w14:textId="3AD757E1"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5DBD64E0" w14:textId="7E5809F5" w:rsidTr="00AC7661">
        <w:trPr>
          <w:trHeight w:val="732"/>
        </w:trPr>
        <w:tc>
          <w:tcPr>
            <w:tcW w:w="1129" w:type="dxa"/>
            <w:vMerge/>
            <w:tcBorders>
              <w:left w:val="single" w:sz="4" w:space="0" w:color="auto"/>
              <w:right w:val="single" w:sz="4" w:space="0" w:color="auto"/>
            </w:tcBorders>
            <w:shd w:val="clear" w:color="auto" w:fill="FFFFFF" w:themeFill="background1"/>
            <w:noWrap/>
            <w:vAlign w:val="center"/>
          </w:tcPr>
          <w:p w14:paraId="41EF2598"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2204C" w14:textId="77378EF7" w:rsidR="0011546E" w:rsidRPr="00DE1711" w:rsidRDefault="0011546E" w:rsidP="002F729D">
            <w:pPr>
              <w:pStyle w:val="Sraopastraipa"/>
              <w:numPr>
                <w:ilvl w:val="1"/>
                <w:numId w:val="9"/>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Kiekis – 6 vnt.</w:t>
            </w:r>
          </w:p>
        </w:tc>
        <w:tc>
          <w:tcPr>
            <w:tcW w:w="496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11DC28D" w14:textId="174E64E0" w:rsidR="0011546E" w:rsidRPr="001F216E"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AFA2771" w14:textId="77777777"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671BAA3A" w14:textId="482EB6B0" w:rsidTr="00AC7661">
        <w:trPr>
          <w:trHeight w:val="789"/>
        </w:trPr>
        <w:tc>
          <w:tcPr>
            <w:tcW w:w="1129" w:type="dxa"/>
            <w:vMerge/>
            <w:tcBorders>
              <w:left w:val="single" w:sz="4" w:space="0" w:color="auto"/>
              <w:right w:val="single" w:sz="4" w:space="0" w:color="auto"/>
            </w:tcBorders>
            <w:shd w:val="clear" w:color="auto" w:fill="FFFFFF" w:themeFill="background1"/>
            <w:noWrap/>
            <w:vAlign w:val="center"/>
          </w:tcPr>
          <w:p w14:paraId="520EE34C"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2CE73" w14:textId="01805878" w:rsidR="0011546E" w:rsidRPr="00DE1711" w:rsidRDefault="0011546E" w:rsidP="002F729D">
            <w:pPr>
              <w:pStyle w:val="Sraopastraipa"/>
              <w:numPr>
                <w:ilvl w:val="1"/>
                <w:numId w:val="9"/>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Sofa turi būti ant kojelių (pakelta nuo grindų), vizualiai lengvos konstrukcijos.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E492" w14:textId="0B187AFC" w:rsidR="0011546E" w:rsidRPr="001F216E"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5DBCF66" w14:textId="725323BC"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2F03158F" w14:textId="3DC5E0A6" w:rsidTr="00E52734">
        <w:trPr>
          <w:trHeight w:val="732"/>
        </w:trPr>
        <w:tc>
          <w:tcPr>
            <w:tcW w:w="1129" w:type="dxa"/>
            <w:vMerge/>
            <w:tcBorders>
              <w:left w:val="single" w:sz="4" w:space="0" w:color="auto"/>
              <w:right w:val="single" w:sz="4" w:space="0" w:color="auto"/>
            </w:tcBorders>
            <w:shd w:val="clear" w:color="auto" w:fill="FFFFFF" w:themeFill="background1"/>
            <w:noWrap/>
            <w:vAlign w:val="center"/>
          </w:tcPr>
          <w:p w14:paraId="20DE3DAE"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10498" w14:textId="089D8AF8" w:rsidR="0011546E" w:rsidRPr="00DE1711" w:rsidRDefault="0011546E" w:rsidP="002F729D">
            <w:pPr>
              <w:pStyle w:val="Sraopastraipa"/>
              <w:numPr>
                <w:ilvl w:val="1"/>
                <w:numId w:val="9"/>
              </w:numPr>
              <w:tabs>
                <w:tab w:val="left" w:pos="603"/>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Matmenys: </w:t>
            </w:r>
            <w:r w:rsidRPr="00DE1711">
              <w:rPr>
                <w:rFonts w:ascii="Times New Roman" w:hAnsi="Times New Roman" w:cs="Times New Roman"/>
                <w:sz w:val="24"/>
                <w:szCs w:val="24"/>
              </w:rPr>
              <w:t xml:space="preserve">ilgis – </w:t>
            </w:r>
            <w:r>
              <w:rPr>
                <w:rFonts w:ascii="Times New Roman" w:hAnsi="Times New Roman" w:cs="Times New Roman"/>
                <w:sz w:val="24"/>
                <w:szCs w:val="24"/>
              </w:rPr>
              <w:t xml:space="preserve">nuo </w:t>
            </w:r>
            <w:r w:rsidRPr="00DE1711">
              <w:rPr>
                <w:rFonts w:ascii="Times New Roman" w:hAnsi="Times New Roman" w:cs="Times New Roman"/>
                <w:sz w:val="24"/>
                <w:szCs w:val="24"/>
              </w:rPr>
              <w:t>2200</w:t>
            </w:r>
            <w:r>
              <w:rPr>
                <w:rFonts w:ascii="Times New Roman" w:hAnsi="Times New Roman" w:cs="Times New Roman"/>
                <w:sz w:val="24"/>
                <w:szCs w:val="24"/>
              </w:rPr>
              <w:t xml:space="preserve"> mm </w:t>
            </w:r>
            <w:r w:rsidRPr="009960FD">
              <w:rPr>
                <w:rFonts w:ascii="Times New Roman" w:hAnsi="Times New Roman" w:cs="Times New Roman"/>
                <w:sz w:val="24"/>
                <w:szCs w:val="24"/>
              </w:rPr>
              <w:t>+/- 50 mm</w:t>
            </w:r>
            <w:r w:rsidRPr="00DE1711" w:rsidDel="00214119">
              <w:rPr>
                <w:rFonts w:ascii="Times New Roman" w:hAnsi="Times New Roman" w:cs="Times New Roman"/>
                <w:sz w:val="24"/>
                <w:szCs w:val="24"/>
              </w:rPr>
              <w:t xml:space="preserve"> </w:t>
            </w:r>
            <w:r>
              <w:rPr>
                <w:rFonts w:ascii="Times New Roman" w:hAnsi="Times New Roman" w:cs="Times New Roman"/>
                <w:sz w:val="24"/>
                <w:szCs w:val="24"/>
              </w:rPr>
              <w:t xml:space="preserve"> iki </w:t>
            </w:r>
            <w:r w:rsidRPr="00DE1711">
              <w:rPr>
                <w:rFonts w:ascii="Times New Roman" w:hAnsi="Times New Roman" w:cs="Times New Roman"/>
                <w:sz w:val="24"/>
                <w:szCs w:val="24"/>
              </w:rPr>
              <w:t>2300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DE1711">
              <w:rPr>
                <w:rFonts w:ascii="Times New Roman" w:hAnsi="Times New Roman" w:cs="Times New Roman"/>
                <w:sz w:val="24"/>
                <w:szCs w:val="24"/>
              </w:rPr>
              <w:t xml:space="preserve">, gylis – </w:t>
            </w:r>
            <w:r>
              <w:rPr>
                <w:rFonts w:ascii="Times New Roman" w:hAnsi="Times New Roman" w:cs="Times New Roman"/>
                <w:sz w:val="24"/>
                <w:szCs w:val="24"/>
              </w:rPr>
              <w:t xml:space="preserve">nuo </w:t>
            </w:r>
            <w:r w:rsidRPr="00DE1711">
              <w:rPr>
                <w:rFonts w:ascii="Times New Roman" w:hAnsi="Times New Roman" w:cs="Times New Roman"/>
                <w:sz w:val="24"/>
                <w:szCs w:val="24"/>
              </w:rPr>
              <w:t>800</w:t>
            </w:r>
            <w:r>
              <w:rPr>
                <w:rFonts w:ascii="Times New Roman" w:hAnsi="Times New Roman" w:cs="Times New Roman"/>
                <w:sz w:val="24"/>
                <w:szCs w:val="24"/>
              </w:rPr>
              <w:t xml:space="preserve"> mm </w:t>
            </w:r>
            <w:r w:rsidRPr="009960FD">
              <w:rPr>
                <w:rFonts w:ascii="Times New Roman" w:hAnsi="Times New Roman" w:cs="Times New Roman"/>
                <w:sz w:val="24"/>
                <w:szCs w:val="24"/>
              </w:rPr>
              <w:t>+/- 50 mm</w:t>
            </w:r>
            <w:r w:rsidRPr="00DE1711" w:rsidDel="00214119">
              <w:rPr>
                <w:rFonts w:ascii="Times New Roman" w:hAnsi="Times New Roman" w:cs="Times New Roman"/>
                <w:sz w:val="24"/>
                <w:szCs w:val="24"/>
              </w:rPr>
              <w:t xml:space="preserve"> </w:t>
            </w:r>
            <w:r>
              <w:rPr>
                <w:rFonts w:ascii="Times New Roman" w:hAnsi="Times New Roman" w:cs="Times New Roman"/>
                <w:sz w:val="24"/>
                <w:szCs w:val="24"/>
              </w:rPr>
              <w:t xml:space="preserve"> iki </w:t>
            </w:r>
            <w:r w:rsidRPr="00DE1711">
              <w:rPr>
                <w:rFonts w:ascii="Times New Roman" w:hAnsi="Times New Roman" w:cs="Times New Roman"/>
                <w:sz w:val="24"/>
                <w:szCs w:val="24"/>
              </w:rPr>
              <w:t>900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DE1711">
              <w:rPr>
                <w:rFonts w:ascii="Times New Roman" w:hAnsi="Times New Roman" w:cs="Times New Roman"/>
                <w:sz w:val="24"/>
                <w:szCs w:val="24"/>
              </w:rPr>
              <w:t xml:space="preserve">, aukštis – </w:t>
            </w:r>
            <w:r>
              <w:rPr>
                <w:rFonts w:ascii="Times New Roman" w:hAnsi="Times New Roman" w:cs="Times New Roman"/>
                <w:sz w:val="24"/>
                <w:szCs w:val="24"/>
              </w:rPr>
              <w:t xml:space="preserve">nuo </w:t>
            </w:r>
            <w:r w:rsidRPr="00DE1711">
              <w:rPr>
                <w:rFonts w:ascii="Times New Roman" w:hAnsi="Times New Roman" w:cs="Times New Roman"/>
                <w:sz w:val="24"/>
                <w:szCs w:val="24"/>
              </w:rPr>
              <w:t>750</w:t>
            </w:r>
            <w:r>
              <w:rPr>
                <w:rFonts w:ascii="Times New Roman" w:hAnsi="Times New Roman" w:cs="Times New Roman"/>
                <w:sz w:val="24"/>
                <w:szCs w:val="24"/>
              </w:rPr>
              <w:t xml:space="preserve"> mm </w:t>
            </w:r>
            <w:r w:rsidRPr="009960FD">
              <w:rPr>
                <w:rFonts w:ascii="Times New Roman" w:hAnsi="Times New Roman" w:cs="Times New Roman"/>
                <w:sz w:val="24"/>
                <w:szCs w:val="24"/>
              </w:rPr>
              <w:t>+/- 50 mm</w:t>
            </w:r>
            <w:r w:rsidRPr="00DE1711" w:rsidDel="00214119">
              <w:rPr>
                <w:rFonts w:ascii="Times New Roman" w:hAnsi="Times New Roman" w:cs="Times New Roman"/>
                <w:sz w:val="24"/>
                <w:szCs w:val="24"/>
              </w:rPr>
              <w:t xml:space="preserve"> </w:t>
            </w:r>
            <w:r>
              <w:rPr>
                <w:rFonts w:ascii="Times New Roman" w:hAnsi="Times New Roman" w:cs="Times New Roman"/>
                <w:sz w:val="24"/>
                <w:szCs w:val="24"/>
              </w:rPr>
              <w:t xml:space="preserve"> iki </w:t>
            </w:r>
            <w:r w:rsidRPr="00DE1711">
              <w:rPr>
                <w:rFonts w:ascii="Times New Roman" w:hAnsi="Times New Roman" w:cs="Times New Roman"/>
                <w:sz w:val="24"/>
                <w:szCs w:val="24"/>
              </w:rPr>
              <w:t>800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DE1711">
              <w:rPr>
                <w:rFonts w:ascii="Times New Roman" w:hAnsi="Times New Roman" w:cs="Times New Roman"/>
                <w:sz w:val="24"/>
                <w:szCs w:val="24"/>
              </w:rPr>
              <w:t>, sėdimos dalies aukštis –  430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A0088" w14:textId="1EE8F708" w:rsidR="0011546E" w:rsidRPr="0060489C"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r w:rsidRPr="001F216E">
              <w:rPr>
                <w:rFonts w:ascii="Times New Roman" w:eastAsia="Times New Roman" w:hAnsi="Times New Roman" w:cs="Times New Roman"/>
                <w:sz w:val="24"/>
                <w:szCs w:val="24"/>
                <w:lang w:eastAsia="ar-SA"/>
              </w:rPr>
              <w:t>ilgis</w:t>
            </w:r>
            <w:r w:rsidRPr="001F216E">
              <w:rPr>
                <w:rFonts w:ascii="Times New Roman" w:eastAsia="Calibri" w:hAnsi="Times New Roman" w:cs="Times New Roman"/>
                <w:i/>
                <w:color w:val="0F9ED5"/>
                <w:sz w:val="24"/>
                <w:szCs w:val="24"/>
                <w:lang w:eastAsia="ar-SA"/>
              </w:rPr>
              <w:t xml:space="preserve"> (įrašyti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Times New Roman" w:hAnsi="Times New Roman" w:cs="Times New Roman"/>
                <w:sz w:val="24"/>
                <w:szCs w:val="24"/>
                <w:lang w:eastAsia="ar-SA"/>
              </w:rPr>
              <w:t xml:space="preserve">mm, </w:t>
            </w:r>
            <w:r w:rsidRPr="001F216E">
              <w:rPr>
                <w:rFonts w:ascii="Times New Roman" w:hAnsi="Times New Roman" w:cs="Times New Roman"/>
                <w:sz w:val="24"/>
                <w:szCs w:val="24"/>
              </w:rPr>
              <w:t xml:space="preserve">gylis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r w:rsidRPr="001F216E">
              <w:rPr>
                <w:rFonts w:ascii="Times New Roman" w:eastAsia="Times New Roman" w:hAnsi="Times New Roman" w:cs="Times New Roman"/>
                <w:kern w:val="2"/>
                <w:sz w:val="24"/>
                <w:szCs w:val="24"/>
                <w:lang w:eastAsia="ar-SA"/>
                <w14:ligatures w14:val="standardContextual"/>
              </w:rPr>
              <w:t xml:space="preserve">, aukštis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r>
              <w:rPr>
                <w:rFonts w:ascii="Times New Roman" w:hAnsi="Times New Roman" w:cs="Times New Roman"/>
                <w:sz w:val="24"/>
                <w:szCs w:val="24"/>
              </w:rPr>
              <w:t xml:space="preserve">, sėdimos dalies aukštis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C23B0" w14:textId="3B1E8AC8" w:rsidR="0011546E" w:rsidRPr="001F216E" w:rsidRDefault="0011546E" w:rsidP="00B35309">
            <w:pPr>
              <w:pStyle w:val="Sraopastraipa"/>
              <w:tabs>
                <w:tab w:val="left" w:pos="512"/>
              </w:tabs>
              <w:spacing w:after="0" w:line="276" w:lineRule="auto"/>
              <w:ind w:left="0"/>
              <w:jc w:val="center"/>
              <w:rPr>
                <w:rFonts w:ascii="Times New Roman" w:eastAsia="Times New Roman" w:hAnsi="Times New Roman" w:cs="Times New Roman"/>
                <w:sz w:val="24"/>
                <w:szCs w:val="24"/>
                <w:lang w:eastAsia="ar-SA"/>
              </w:rPr>
            </w:pPr>
            <w:r w:rsidRPr="00970922">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11546E" w:rsidRPr="00DE1711" w14:paraId="61383FBF" w14:textId="449657DA" w:rsidTr="00AC7661">
        <w:trPr>
          <w:trHeight w:val="732"/>
        </w:trPr>
        <w:tc>
          <w:tcPr>
            <w:tcW w:w="1129" w:type="dxa"/>
            <w:vMerge/>
            <w:tcBorders>
              <w:left w:val="single" w:sz="4" w:space="0" w:color="auto"/>
              <w:right w:val="single" w:sz="4" w:space="0" w:color="auto"/>
            </w:tcBorders>
            <w:shd w:val="clear" w:color="auto" w:fill="FFFFFF" w:themeFill="background1"/>
            <w:noWrap/>
            <w:vAlign w:val="center"/>
          </w:tcPr>
          <w:p w14:paraId="33C6381C"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6715" w14:textId="477551D9" w:rsidR="0011546E" w:rsidRPr="00DE1711" w:rsidRDefault="0011546E" w:rsidP="002F729D">
            <w:pPr>
              <w:pStyle w:val="Sraopastraipa"/>
              <w:numPr>
                <w:ilvl w:val="1"/>
                <w:numId w:val="9"/>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Apmušalas – šviesių (smėlio, natūralių) tonų audinys arba lygiavertis.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67376" w14:textId="4F08AACC" w:rsidR="0011546E" w:rsidRPr="001F216E" w:rsidRDefault="0011546E" w:rsidP="00AE41F0">
            <w:pPr>
              <w:pStyle w:val="Sraopastraipa"/>
              <w:tabs>
                <w:tab w:val="left" w:pos="512"/>
              </w:tabs>
              <w:spacing w:after="0" w:line="276" w:lineRule="auto"/>
              <w:ind w:left="0"/>
              <w:jc w:val="center"/>
              <w:rPr>
                <w:rFonts w:ascii="Times New Roman" w:eastAsia="Times New Roman" w:hAnsi="Times New Roman" w:cs="Times New Roman"/>
                <w:sz w:val="24"/>
                <w:szCs w:val="24"/>
                <w:lang w:eastAsia="ar-SA"/>
              </w:rPr>
            </w:pPr>
            <w:r w:rsidRPr="00DE1711">
              <w:rPr>
                <w:rFonts w:ascii="Times New Roman" w:hAnsi="Times New Roman" w:cs="Times New Roman"/>
                <w:sz w:val="24"/>
                <w:szCs w:val="24"/>
              </w:rPr>
              <w:t>Apmušalas</w:t>
            </w:r>
            <w:r>
              <w:rPr>
                <w:rFonts w:ascii="Times New Roman" w:hAnsi="Times New Roman" w:cs="Times New Roman"/>
                <w:sz w:val="24"/>
                <w:szCs w:val="24"/>
              </w:rPr>
              <w:t xml:space="preserve">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E25EC" w14:textId="1DBEE091" w:rsidR="0011546E" w:rsidRPr="00DE1711" w:rsidRDefault="0011546E" w:rsidP="00B35309">
            <w:pPr>
              <w:pStyle w:val="Sraopastraipa"/>
              <w:tabs>
                <w:tab w:val="left" w:pos="512"/>
              </w:tabs>
              <w:spacing w:after="0" w:line="276" w:lineRule="auto"/>
              <w:ind w:left="0"/>
              <w:jc w:val="center"/>
              <w:rPr>
                <w:rFonts w:ascii="Times New Roman" w:hAnsi="Times New Roman" w:cs="Times New Roman"/>
                <w:sz w:val="24"/>
                <w:szCs w:val="24"/>
              </w:rPr>
            </w:pPr>
            <w:r w:rsidRPr="00970922">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11546E" w:rsidRPr="00DE1711" w14:paraId="5A37DDAE" w14:textId="7C9DD652" w:rsidTr="00AC7661">
        <w:trPr>
          <w:trHeight w:val="732"/>
        </w:trPr>
        <w:tc>
          <w:tcPr>
            <w:tcW w:w="1129" w:type="dxa"/>
            <w:vMerge/>
            <w:tcBorders>
              <w:left w:val="single" w:sz="4" w:space="0" w:color="auto"/>
              <w:right w:val="single" w:sz="4" w:space="0" w:color="auto"/>
            </w:tcBorders>
            <w:shd w:val="clear" w:color="auto" w:fill="FFFFFF" w:themeFill="background1"/>
            <w:noWrap/>
            <w:vAlign w:val="center"/>
          </w:tcPr>
          <w:p w14:paraId="6D7000C6"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AAA8E" w14:textId="44C9FC8F" w:rsidR="0011546E" w:rsidRPr="00DE1711" w:rsidRDefault="0011546E" w:rsidP="002F729D">
            <w:pPr>
              <w:pStyle w:val="Sraopastraipa"/>
              <w:numPr>
                <w:ilvl w:val="1"/>
                <w:numId w:val="9"/>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Audinys turi būti: atsparus dilimui, lengvai valomas, atsparus blukimui, tinkamas intensyviam naudojimui.</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E08E3" w14:textId="249DF740" w:rsidR="0011546E" w:rsidRPr="00DE1711" w:rsidRDefault="0011546E" w:rsidP="00AE41F0">
            <w:pPr>
              <w:pStyle w:val="Sraopastraipa"/>
              <w:tabs>
                <w:tab w:val="left" w:pos="512"/>
              </w:tabs>
              <w:spacing w:after="0" w:line="276" w:lineRule="auto"/>
              <w:ind w:left="0"/>
              <w:jc w:val="center"/>
              <w:rPr>
                <w:rFonts w:ascii="Times New Roman" w:hAnsi="Times New Roman" w:cs="Times New Roman"/>
                <w:sz w:val="24"/>
                <w:szCs w:val="24"/>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AF6EFAB" w14:textId="7A8ECAB2"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59FC9EC8" w14:textId="39ED5202" w:rsidTr="00AC7661">
        <w:trPr>
          <w:trHeight w:val="732"/>
        </w:trPr>
        <w:tc>
          <w:tcPr>
            <w:tcW w:w="1129" w:type="dxa"/>
            <w:vMerge/>
            <w:tcBorders>
              <w:left w:val="single" w:sz="4" w:space="0" w:color="auto"/>
              <w:right w:val="single" w:sz="4" w:space="0" w:color="auto"/>
            </w:tcBorders>
            <w:shd w:val="clear" w:color="auto" w:fill="FFFFFF" w:themeFill="background1"/>
            <w:noWrap/>
            <w:vAlign w:val="center"/>
          </w:tcPr>
          <w:p w14:paraId="595AA6B9"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AE2C6" w14:textId="39760CF3" w:rsidR="0011546E" w:rsidRPr="00DE1711" w:rsidRDefault="0011546E" w:rsidP="002F729D">
            <w:pPr>
              <w:pStyle w:val="Sraopastraipa"/>
              <w:numPr>
                <w:ilvl w:val="1"/>
                <w:numId w:val="9"/>
              </w:numPr>
              <w:tabs>
                <w:tab w:val="left" w:pos="603"/>
              </w:tabs>
              <w:spacing w:after="0" w:line="276" w:lineRule="auto"/>
              <w:ind w:left="0" w:firstLine="0"/>
              <w:jc w:val="both"/>
              <w:rPr>
                <w:rFonts w:ascii="Times New Roman" w:hAnsi="Times New Roman" w:cs="Times New Roman"/>
                <w:sz w:val="24"/>
                <w:szCs w:val="24"/>
              </w:rPr>
            </w:pPr>
            <w:r w:rsidRPr="00DE1711">
              <w:rPr>
                <w:rFonts w:ascii="Times New Roman" w:hAnsi="Times New Roman" w:cs="Times New Roman"/>
                <w:sz w:val="24"/>
                <w:szCs w:val="24"/>
              </w:rPr>
              <w:t>Kojos: metalinės, juodos spalvos, milteliniu būdu dažytos, su grindų apsaugomis</w:t>
            </w:r>
            <w:r>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A780E" w14:textId="3D81B821" w:rsidR="0011546E" w:rsidRPr="001F216E"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EF10C00" w14:textId="530301FA"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0DBD4250" w14:textId="0A6BFB49" w:rsidTr="0011546E">
        <w:trPr>
          <w:trHeight w:val="2987"/>
        </w:trPr>
        <w:tc>
          <w:tcPr>
            <w:tcW w:w="1129" w:type="dxa"/>
            <w:vMerge/>
            <w:tcBorders>
              <w:left w:val="single" w:sz="4" w:space="0" w:color="auto"/>
              <w:bottom w:val="single" w:sz="4" w:space="0" w:color="auto"/>
              <w:right w:val="single" w:sz="4" w:space="0" w:color="auto"/>
            </w:tcBorders>
            <w:shd w:val="clear" w:color="auto" w:fill="FFFFFF" w:themeFill="background1"/>
            <w:noWrap/>
            <w:vAlign w:val="center"/>
          </w:tcPr>
          <w:p w14:paraId="6E85BAC0"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25B95" w14:textId="77777777" w:rsidR="0011546E" w:rsidRPr="009A3C28" w:rsidRDefault="0011546E" w:rsidP="009A3C28">
            <w:pPr>
              <w:tabs>
                <w:tab w:val="left" w:pos="740"/>
              </w:tabs>
              <w:spacing w:after="0" w:line="276" w:lineRule="auto"/>
              <w:jc w:val="both"/>
              <w:rPr>
                <w:rFonts w:ascii="Times New Roman" w:hAnsi="Times New Roman" w:cs="Times New Roman"/>
                <w:sz w:val="24"/>
                <w:szCs w:val="24"/>
              </w:rPr>
            </w:pPr>
            <w:r w:rsidRPr="009A3C28">
              <w:rPr>
                <w:rFonts w:ascii="Times New Roman" w:hAnsi="Times New Roman" w:cs="Times New Roman"/>
                <w:b/>
                <w:bCs/>
                <w:sz w:val="24"/>
                <w:szCs w:val="24"/>
              </w:rPr>
              <w:t>Pastaba:</w:t>
            </w:r>
            <w:r w:rsidRPr="00DE1711">
              <w:t xml:space="preserve"> </w:t>
            </w:r>
            <w:r w:rsidRPr="009A3C28">
              <w:rPr>
                <w:rFonts w:ascii="Times New Roman" w:hAnsi="Times New Roman" w:cs="Times New Roman"/>
                <w:sz w:val="24"/>
                <w:szCs w:val="24"/>
              </w:rPr>
              <w:t>pateiktos nuotraukos naudojamos kaip dizaino ir kokybės orientyras. Leidžiami lygiaverčiai sprendiniai.</w:t>
            </w:r>
          </w:p>
          <w:p w14:paraId="1B5A3FFA" w14:textId="77777777" w:rsidR="0011546E" w:rsidRPr="00DE1711" w:rsidRDefault="0011546E" w:rsidP="009A3C28">
            <w:pPr>
              <w:pStyle w:val="Sraopastraipa"/>
              <w:tabs>
                <w:tab w:val="left" w:pos="740"/>
              </w:tabs>
              <w:spacing w:after="0" w:line="276" w:lineRule="auto"/>
              <w:ind w:left="36"/>
              <w:jc w:val="both"/>
              <w:rPr>
                <w:rFonts w:ascii="Times New Roman" w:hAnsi="Times New Roman" w:cs="Times New Roman"/>
                <w:sz w:val="24"/>
                <w:szCs w:val="24"/>
              </w:rPr>
            </w:pPr>
            <w:r w:rsidRPr="00DE1711">
              <w:rPr>
                <w:rFonts w:ascii="Times New Roman" w:hAnsi="Times New Roman" w:cs="Times New Roman"/>
                <w:noProof/>
                <w:sz w:val="24"/>
                <w:szCs w:val="24"/>
              </w:rPr>
              <w:drawing>
                <wp:inline distT="0" distB="0" distL="0" distR="0" wp14:anchorId="72E5F480" wp14:editId="56293E50">
                  <wp:extent cx="2276838" cy="1009650"/>
                  <wp:effectExtent l="0" t="0" r="9525" b="0"/>
                  <wp:docPr id="21028843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2842" name=""/>
                          <pic:cNvPicPr/>
                        </pic:nvPicPr>
                        <pic:blipFill>
                          <a:blip r:embed="rId13"/>
                          <a:stretch>
                            <a:fillRect/>
                          </a:stretch>
                        </pic:blipFill>
                        <pic:spPr>
                          <a:xfrm>
                            <a:off x="0" y="0"/>
                            <a:ext cx="2281991" cy="1011935"/>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05526C5" w14:textId="1A7BD855" w:rsidR="0011546E" w:rsidRPr="001F216E"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40C0D31" w14:textId="77777777"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5FC8F579" w14:textId="77777777" w:rsidTr="00AC7661">
        <w:trPr>
          <w:trHeight w:val="918"/>
        </w:trPr>
        <w:tc>
          <w:tcPr>
            <w:tcW w:w="1129"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6BF8FCAF" w14:textId="4E04D3D1"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DE1711">
              <w:rPr>
                <w:rFonts w:ascii="Times New Roman" w:hAnsi="Times New Roman" w:cs="Times New Roman"/>
                <w:b/>
                <w:kern w:val="2"/>
                <w:sz w:val="24"/>
                <w:szCs w:val="24"/>
                <w14:ligatures w14:val="standardContextual"/>
              </w:rPr>
              <w:t>Dvivietė sofa</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2B824" w14:textId="77777777" w:rsidR="0011546E" w:rsidRPr="00DE1711" w:rsidRDefault="0011546E" w:rsidP="0011546E">
            <w:pPr>
              <w:pStyle w:val="Sraopastraipa"/>
              <w:tabs>
                <w:tab w:val="left" w:pos="598"/>
              </w:tabs>
              <w:spacing w:after="0" w:line="276" w:lineRule="auto"/>
              <w:ind w:left="31"/>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8E88"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 yra pagaminta (sukurta) / bus gaminama </w:t>
            </w:r>
          </w:p>
          <w:p w14:paraId="7D2FDD61"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i/>
                <w:color w:val="0070C0"/>
                <w:sz w:val="24"/>
                <w:szCs w:val="24"/>
                <w:lang w:eastAsia="lt-LT"/>
              </w:rPr>
              <w:t>(įrašyti tinkamą)</w:t>
            </w:r>
            <w:r w:rsidRPr="00A46CC8">
              <w:rPr>
                <w:rFonts w:ascii="Times New Roman" w:hAnsi="Times New Roman" w:cs="Times New Roman"/>
                <w:sz w:val="24"/>
                <w:szCs w:val="24"/>
                <w:lang w:eastAsia="lt-LT"/>
              </w:rPr>
              <w:t>: ..............................................</w:t>
            </w:r>
          </w:p>
          <w:p w14:paraId="304CDA9C"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gamintojas </w:t>
            </w:r>
            <w:r w:rsidRPr="00A46CC8">
              <w:rPr>
                <w:rFonts w:ascii="Times New Roman" w:hAnsi="Times New Roman" w:cs="Times New Roman"/>
                <w:i/>
                <w:color w:val="0070C0"/>
                <w:sz w:val="24"/>
                <w:szCs w:val="24"/>
                <w:lang w:eastAsia="lt-LT"/>
              </w:rPr>
              <w:t>(nurodyti pagamintos (sukurtos) / gaminamos prekės gamintoją)</w:t>
            </w:r>
            <w:r w:rsidRPr="00A46CC8">
              <w:rPr>
                <w:rFonts w:ascii="Times New Roman" w:hAnsi="Times New Roman" w:cs="Times New Roman"/>
                <w:color w:val="000000"/>
                <w:sz w:val="24"/>
                <w:szCs w:val="24"/>
                <w:lang w:eastAsia="lt-LT"/>
              </w:rPr>
              <w:t xml:space="preserve">: </w:t>
            </w:r>
            <w:r w:rsidRPr="00A46CC8">
              <w:rPr>
                <w:rFonts w:ascii="Times New Roman" w:hAnsi="Times New Roman" w:cs="Times New Roman"/>
                <w:sz w:val="24"/>
                <w:szCs w:val="24"/>
                <w:lang w:eastAsia="lt-LT"/>
              </w:rPr>
              <w:t>...............................</w:t>
            </w:r>
          </w:p>
          <w:p w14:paraId="0F6B5CA1" w14:textId="77777777" w:rsidR="0011546E" w:rsidRPr="00A46CC8" w:rsidRDefault="0011546E" w:rsidP="0011546E">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pagaminta (sukurta)</w:t>
            </w:r>
            <w:r w:rsidRPr="00A46CC8">
              <w:rPr>
                <w:rFonts w:ascii="Times New Roman" w:hAnsi="Times New Roman" w:cs="Times New Roman"/>
                <w:i/>
                <w:sz w:val="24"/>
                <w:szCs w:val="24"/>
                <w:lang w:eastAsia="lt-LT"/>
              </w:rPr>
              <w:t xml:space="preserve">, turi būti nurodyti šie jos duomenys: </w:t>
            </w:r>
          </w:p>
          <w:p w14:paraId="24CD4AAE"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lastRenderedPageBreak/>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p w14:paraId="72B6C5E8" w14:textId="77777777" w:rsidR="0011546E" w:rsidRPr="00A46CC8" w:rsidRDefault="0011546E" w:rsidP="0011546E">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nepagaminta</w:t>
            </w:r>
            <w:r w:rsidRPr="00A46CC8">
              <w:rPr>
                <w:rFonts w:ascii="Times New Roman" w:hAnsi="Times New Roman" w:cs="Times New Roman"/>
                <w:i/>
                <w:sz w:val="24"/>
                <w:szCs w:val="24"/>
                <w:lang w:eastAsia="lt-LT"/>
              </w:rPr>
              <w:t xml:space="preserve">, turi būti nurodyti šie jos duomenys, </w:t>
            </w:r>
            <w:r w:rsidRPr="00A46CC8">
              <w:rPr>
                <w:rFonts w:ascii="Times New Roman" w:hAnsi="Times New Roman" w:cs="Times New Roman"/>
                <w:b/>
                <w:i/>
                <w:sz w:val="24"/>
                <w:szCs w:val="24"/>
                <w:lang w:eastAsia="lt-LT"/>
              </w:rPr>
              <w:t>jeigu jie yra:</w:t>
            </w:r>
            <w:r w:rsidRPr="00A46CC8">
              <w:rPr>
                <w:rFonts w:ascii="Times New Roman" w:hAnsi="Times New Roman" w:cs="Times New Roman"/>
                <w:i/>
                <w:sz w:val="24"/>
                <w:szCs w:val="24"/>
                <w:lang w:eastAsia="lt-LT"/>
              </w:rPr>
              <w:t xml:space="preserve"> </w:t>
            </w:r>
          </w:p>
          <w:p w14:paraId="655F0C93" w14:textId="68D3472C" w:rsidR="0011546E" w:rsidRPr="0060489C" w:rsidRDefault="0011546E" w:rsidP="0011546E">
            <w:pPr>
              <w:pStyle w:val="Sraopastraipa"/>
              <w:tabs>
                <w:tab w:val="left" w:pos="512"/>
              </w:tabs>
              <w:spacing w:after="0" w:line="276" w:lineRule="auto"/>
              <w:ind w:left="0"/>
              <w:rPr>
                <w:rFonts w:ascii="Times New Roman" w:eastAsia="Calibri" w:hAnsi="Times New Roman" w:cs="Times New Roman"/>
                <w:sz w:val="24"/>
                <w:szCs w:val="24"/>
                <w:lang w:eastAsia="ar-SA"/>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258E5" w14:textId="77777777" w:rsidR="0011546E" w:rsidRPr="00970922" w:rsidRDefault="0011546E" w:rsidP="00B35309">
            <w:pPr>
              <w:pStyle w:val="Sraopastraipa"/>
              <w:tabs>
                <w:tab w:val="left" w:pos="512"/>
              </w:tabs>
              <w:spacing w:after="0" w:line="276" w:lineRule="auto"/>
              <w:ind w:left="0"/>
              <w:jc w:val="center"/>
              <w:rPr>
                <w:rFonts w:ascii="Times New Roman" w:eastAsia="Calibri" w:hAnsi="Times New Roman" w:cs="Times New Roman"/>
                <w:i/>
                <w:color w:val="0F9ED5"/>
                <w:sz w:val="24"/>
                <w:szCs w:val="24"/>
                <w:lang w:eastAsia="ar-SA"/>
              </w:rPr>
            </w:pPr>
          </w:p>
        </w:tc>
      </w:tr>
      <w:tr w:rsidR="0011546E" w:rsidRPr="00DE1711" w14:paraId="2B9EFAA9" w14:textId="1F3DC764" w:rsidTr="00AC7661">
        <w:trPr>
          <w:trHeight w:val="918"/>
        </w:trPr>
        <w:tc>
          <w:tcPr>
            <w:tcW w:w="1129" w:type="dxa"/>
            <w:vMerge/>
            <w:tcBorders>
              <w:left w:val="single" w:sz="4" w:space="0" w:color="auto"/>
              <w:right w:val="single" w:sz="4" w:space="0" w:color="auto"/>
            </w:tcBorders>
            <w:shd w:val="clear" w:color="auto" w:fill="FFFFFF" w:themeFill="background1"/>
            <w:noWrap/>
            <w:vAlign w:val="center"/>
          </w:tcPr>
          <w:p w14:paraId="76B35958" w14:textId="34CD961E"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77895" w14:textId="594C6F44" w:rsidR="0011546E" w:rsidRPr="00DE1711" w:rsidRDefault="0011546E" w:rsidP="002F729D">
            <w:pPr>
              <w:pStyle w:val="Sraopastraipa"/>
              <w:numPr>
                <w:ilvl w:val="1"/>
                <w:numId w:val="10"/>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Dvivietė sofa turi atitikti trivietės sofos (35 punkto) dizaino sprendinius ir sudaryti vieningą baldų kolekciją.</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9D075" w14:textId="04EDDA38" w:rsidR="0011546E" w:rsidRPr="00E50FEF" w:rsidRDefault="0011546E" w:rsidP="00AE41F0">
            <w:pPr>
              <w:pStyle w:val="Sraopastraipa"/>
              <w:tabs>
                <w:tab w:val="left" w:pos="512"/>
              </w:tabs>
              <w:spacing w:after="0" w:line="276" w:lineRule="auto"/>
              <w:ind w:left="0"/>
              <w:jc w:val="center"/>
              <w:rPr>
                <w:rFonts w:ascii="Times New Roman" w:hAnsi="Times New Roman" w:cs="Times New Roman"/>
                <w:b/>
                <w:bCs/>
                <w:kern w:val="2"/>
                <w:sz w:val="24"/>
                <w:szCs w:val="24"/>
                <w14:ligatures w14:val="standardContextual"/>
              </w:rPr>
            </w:pPr>
            <w:r w:rsidRPr="0060489C">
              <w:rPr>
                <w:rFonts w:ascii="Times New Roman" w:eastAsia="Calibri" w:hAnsi="Times New Roman" w:cs="Times New Roman"/>
                <w:sz w:val="24"/>
                <w:szCs w:val="24"/>
                <w:lang w:eastAsia="ar-SA"/>
              </w:rPr>
              <w:t xml:space="preserve">Atitinka </w:t>
            </w:r>
            <w:r w:rsidRPr="0060489C">
              <w:rPr>
                <w:rFonts w:ascii="Times New Roman" w:eastAsia="Calibri" w:hAnsi="Times New Roman" w:cs="Times New Roman"/>
                <w:i/>
                <w:color w:val="0F9ED5"/>
                <w:sz w:val="24"/>
                <w:szCs w:val="24"/>
                <w:lang w:eastAsia="ar-SA"/>
              </w:rPr>
              <w:t>(įrašyti taip / ne)</w:t>
            </w:r>
            <w:r w:rsidRPr="0060489C">
              <w:rPr>
                <w:rFonts w:ascii="Times New Roman" w:eastAsia="Calibri" w:hAnsi="Times New Roman" w:cs="Times New Roman"/>
                <w:color w:val="0F9ED5"/>
                <w:sz w:val="24"/>
                <w:szCs w:val="24"/>
                <w:lang w:eastAsia="ar-SA"/>
              </w:rPr>
              <w:t xml:space="preserve">: </w:t>
            </w:r>
            <w:r w:rsidRPr="0060489C">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2D39BD8E" w14:textId="356FC2A4" w:rsidR="0011546E" w:rsidRPr="0060489C"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74E269CF" w14:textId="2F806167" w:rsidTr="00D227A2">
        <w:trPr>
          <w:trHeight w:val="563"/>
        </w:trPr>
        <w:tc>
          <w:tcPr>
            <w:tcW w:w="1129" w:type="dxa"/>
            <w:vMerge/>
            <w:tcBorders>
              <w:left w:val="single" w:sz="4" w:space="0" w:color="auto"/>
              <w:right w:val="single" w:sz="4" w:space="0" w:color="auto"/>
            </w:tcBorders>
            <w:shd w:val="clear" w:color="auto" w:fill="FFFFFF" w:themeFill="background1"/>
            <w:noWrap/>
            <w:vAlign w:val="center"/>
          </w:tcPr>
          <w:p w14:paraId="0BABE0F8"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24A61" w14:textId="7181FE2F" w:rsidR="0011546E" w:rsidRPr="00DE1711" w:rsidRDefault="0011546E" w:rsidP="002F729D">
            <w:pPr>
              <w:pStyle w:val="Sraopastraipa"/>
              <w:numPr>
                <w:ilvl w:val="1"/>
                <w:numId w:val="10"/>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Kiekis – 2 vnt.</w:t>
            </w:r>
          </w:p>
        </w:tc>
        <w:tc>
          <w:tcPr>
            <w:tcW w:w="496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34C6599" w14:textId="73C1A80F" w:rsidR="0011546E" w:rsidRPr="0060489C"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2D5BA85E" w14:textId="77777777"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4A4E1185" w14:textId="16AB4589" w:rsidTr="00D227A2">
        <w:trPr>
          <w:trHeight w:val="563"/>
        </w:trPr>
        <w:tc>
          <w:tcPr>
            <w:tcW w:w="1129" w:type="dxa"/>
            <w:vMerge/>
            <w:tcBorders>
              <w:left w:val="single" w:sz="4" w:space="0" w:color="auto"/>
              <w:right w:val="single" w:sz="4" w:space="0" w:color="auto"/>
            </w:tcBorders>
            <w:shd w:val="clear" w:color="auto" w:fill="FFFFFF" w:themeFill="background1"/>
            <w:noWrap/>
            <w:vAlign w:val="center"/>
          </w:tcPr>
          <w:p w14:paraId="34D6ED58"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C19D1" w14:textId="0B69A57A" w:rsidR="0011546E" w:rsidRPr="00DE1711" w:rsidRDefault="0011546E" w:rsidP="002F729D">
            <w:pPr>
              <w:pStyle w:val="Sraopastraipa"/>
              <w:numPr>
                <w:ilvl w:val="1"/>
                <w:numId w:val="10"/>
              </w:numPr>
              <w:tabs>
                <w:tab w:val="left" w:pos="598"/>
              </w:tabs>
              <w:spacing w:after="0" w:line="276" w:lineRule="auto"/>
              <w:ind w:left="31" w:firstLine="0"/>
              <w:jc w:val="both"/>
              <w:rPr>
                <w:rFonts w:ascii="Times New Roman" w:hAnsi="Times New Roman" w:cs="Times New Roman"/>
                <w:sz w:val="24"/>
                <w:szCs w:val="24"/>
              </w:rPr>
            </w:pPr>
            <w:r>
              <w:rPr>
                <w:rFonts w:ascii="Times New Roman" w:hAnsi="Times New Roman" w:cs="Times New Roman"/>
                <w:sz w:val="24"/>
                <w:szCs w:val="24"/>
              </w:rPr>
              <w:t xml:space="preserve">Matmenys: </w:t>
            </w:r>
            <w:r w:rsidRPr="00DE1711">
              <w:rPr>
                <w:rFonts w:ascii="Times New Roman" w:hAnsi="Times New Roman" w:cs="Times New Roman"/>
                <w:sz w:val="24"/>
                <w:szCs w:val="24"/>
              </w:rPr>
              <w:t xml:space="preserve">ilgis – </w:t>
            </w:r>
            <w:r>
              <w:rPr>
                <w:rFonts w:ascii="Times New Roman" w:hAnsi="Times New Roman" w:cs="Times New Roman"/>
                <w:sz w:val="24"/>
                <w:szCs w:val="24"/>
              </w:rPr>
              <w:t xml:space="preserve">nuo </w:t>
            </w:r>
            <w:r w:rsidRPr="00DE1711">
              <w:rPr>
                <w:rFonts w:ascii="Times New Roman" w:hAnsi="Times New Roman" w:cs="Times New Roman"/>
                <w:sz w:val="24"/>
                <w:szCs w:val="24"/>
              </w:rPr>
              <w:t>1500</w:t>
            </w:r>
            <w:r>
              <w:rPr>
                <w:rFonts w:ascii="Times New Roman" w:hAnsi="Times New Roman" w:cs="Times New Roman"/>
                <w:sz w:val="24"/>
                <w:szCs w:val="24"/>
              </w:rPr>
              <w:t xml:space="preserve"> mm </w:t>
            </w:r>
            <w:r w:rsidRPr="009960FD">
              <w:rPr>
                <w:rFonts w:ascii="Times New Roman" w:hAnsi="Times New Roman" w:cs="Times New Roman"/>
                <w:sz w:val="24"/>
                <w:szCs w:val="24"/>
              </w:rPr>
              <w:t>+/- 50 mm</w:t>
            </w:r>
            <w:r w:rsidRPr="00DE1711" w:rsidDel="00084524">
              <w:rPr>
                <w:rFonts w:ascii="Times New Roman" w:hAnsi="Times New Roman" w:cs="Times New Roman"/>
                <w:sz w:val="24"/>
                <w:szCs w:val="24"/>
              </w:rPr>
              <w:t xml:space="preserve"> </w:t>
            </w:r>
            <w:r>
              <w:rPr>
                <w:rFonts w:ascii="Times New Roman" w:hAnsi="Times New Roman" w:cs="Times New Roman"/>
                <w:sz w:val="24"/>
                <w:szCs w:val="24"/>
              </w:rPr>
              <w:t xml:space="preserve"> iki </w:t>
            </w:r>
            <w:r w:rsidRPr="00DE1711">
              <w:rPr>
                <w:rFonts w:ascii="Times New Roman" w:hAnsi="Times New Roman" w:cs="Times New Roman"/>
                <w:sz w:val="24"/>
                <w:szCs w:val="24"/>
              </w:rPr>
              <w:t>1600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DE1711">
              <w:rPr>
                <w:rFonts w:ascii="Times New Roman" w:hAnsi="Times New Roman" w:cs="Times New Roman"/>
                <w:sz w:val="24"/>
                <w:szCs w:val="24"/>
              </w:rPr>
              <w:t xml:space="preserve">, gylis – </w:t>
            </w:r>
            <w:r>
              <w:rPr>
                <w:rFonts w:ascii="Times New Roman" w:hAnsi="Times New Roman" w:cs="Times New Roman"/>
                <w:sz w:val="24"/>
                <w:szCs w:val="24"/>
              </w:rPr>
              <w:t>nuo</w:t>
            </w:r>
            <w:r w:rsidRPr="00DE1711">
              <w:rPr>
                <w:rFonts w:ascii="Times New Roman" w:hAnsi="Times New Roman" w:cs="Times New Roman"/>
                <w:sz w:val="24"/>
                <w:szCs w:val="24"/>
              </w:rPr>
              <w:t>800</w:t>
            </w:r>
            <w:r>
              <w:rPr>
                <w:rFonts w:ascii="Times New Roman" w:hAnsi="Times New Roman" w:cs="Times New Roman"/>
                <w:sz w:val="24"/>
                <w:szCs w:val="24"/>
              </w:rPr>
              <w:t xml:space="preserve"> mm </w:t>
            </w:r>
            <w:r w:rsidRPr="009960FD">
              <w:rPr>
                <w:rFonts w:ascii="Times New Roman" w:hAnsi="Times New Roman" w:cs="Times New Roman"/>
                <w:sz w:val="24"/>
                <w:szCs w:val="24"/>
              </w:rPr>
              <w:t>+/- 50 mm</w:t>
            </w:r>
            <w:r w:rsidRPr="00DE1711" w:rsidDel="00084524">
              <w:rPr>
                <w:rFonts w:ascii="Times New Roman" w:hAnsi="Times New Roman" w:cs="Times New Roman"/>
                <w:sz w:val="24"/>
                <w:szCs w:val="24"/>
              </w:rPr>
              <w:t xml:space="preserve"> </w:t>
            </w:r>
            <w:r>
              <w:rPr>
                <w:rFonts w:ascii="Times New Roman" w:hAnsi="Times New Roman" w:cs="Times New Roman"/>
                <w:sz w:val="24"/>
                <w:szCs w:val="24"/>
              </w:rPr>
              <w:t xml:space="preserve">iki </w:t>
            </w:r>
            <w:r w:rsidRPr="00DE1711">
              <w:rPr>
                <w:rFonts w:ascii="Times New Roman" w:hAnsi="Times New Roman" w:cs="Times New Roman"/>
                <w:sz w:val="24"/>
                <w:szCs w:val="24"/>
              </w:rPr>
              <w:t>900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DE1711">
              <w:rPr>
                <w:rFonts w:ascii="Times New Roman" w:hAnsi="Times New Roman" w:cs="Times New Roman"/>
                <w:sz w:val="24"/>
                <w:szCs w:val="24"/>
              </w:rPr>
              <w:t xml:space="preserve">, aukštis – </w:t>
            </w:r>
            <w:r>
              <w:rPr>
                <w:rFonts w:ascii="Times New Roman" w:hAnsi="Times New Roman" w:cs="Times New Roman"/>
                <w:sz w:val="24"/>
                <w:szCs w:val="24"/>
              </w:rPr>
              <w:t xml:space="preserve">nuo </w:t>
            </w:r>
            <w:r w:rsidRPr="00DE1711">
              <w:rPr>
                <w:rFonts w:ascii="Times New Roman" w:hAnsi="Times New Roman" w:cs="Times New Roman"/>
                <w:sz w:val="24"/>
                <w:szCs w:val="24"/>
              </w:rPr>
              <w:t>750</w:t>
            </w:r>
            <w:r>
              <w:rPr>
                <w:rFonts w:ascii="Times New Roman" w:hAnsi="Times New Roman" w:cs="Times New Roman"/>
                <w:sz w:val="24"/>
                <w:szCs w:val="24"/>
              </w:rPr>
              <w:t xml:space="preserve"> mm </w:t>
            </w:r>
            <w:r w:rsidRPr="009960FD">
              <w:rPr>
                <w:rFonts w:ascii="Times New Roman" w:hAnsi="Times New Roman" w:cs="Times New Roman"/>
                <w:sz w:val="24"/>
                <w:szCs w:val="24"/>
              </w:rPr>
              <w:t>+/- 50 mm</w:t>
            </w:r>
            <w:r w:rsidRPr="00DE1711" w:rsidDel="00084524">
              <w:rPr>
                <w:rFonts w:ascii="Times New Roman" w:hAnsi="Times New Roman" w:cs="Times New Roman"/>
                <w:sz w:val="24"/>
                <w:szCs w:val="24"/>
              </w:rPr>
              <w:t xml:space="preserve"> </w:t>
            </w:r>
            <w:r>
              <w:rPr>
                <w:rFonts w:ascii="Times New Roman" w:hAnsi="Times New Roman" w:cs="Times New Roman"/>
                <w:sz w:val="24"/>
                <w:szCs w:val="24"/>
              </w:rPr>
              <w:t xml:space="preserve"> iki </w:t>
            </w:r>
            <w:r w:rsidRPr="00DE1711">
              <w:rPr>
                <w:rFonts w:ascii="Times New Roman" w:hAnsi="Times New Roman" w:cs="Times New Roman"/>
                <w:sz w:val="24"/>
                <w:szCs w:val="24"/>
              </w:rPr>
              <w:t>800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DE1711">
              <w:rPr>
                <w:rFonts w:ascii="Times New Roman" w:hAnsi="Times New Roman" w:cs="Times New Roman"/>
                <w:sz w:val="24"/>
                <w:szCs w:val="24"/>
              </w:rPr>
              <w:t>, sėdimos dalies aukštis – 430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74064" w14:textId="6EFDED9E" w:rsidR="0011546E" w:rsidRPr="001F216E"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r w:rsidRPr="001F216E">
              <w:rPr>
                <w:rFonts w:ascii="Times New Roman" w:eastAsia="Times New Roman" w:hAnsi="Times New Roman" w:cs="Times New Roman"/>
                <w:sz w:val="24"/>
                <w:szCs w:val="24"/>
                <w:lang w:eastAsia="ar-SA"/>
              </w:rPr>
              <w:t>ilgis</w:t>
            </w:r>
            <w:r w:rsidRPr="001F216E">
              <w:rPr>
                <w:rFonts w:ascii="Times New Roman" w:eastAsia="Calibri" w:hAnsi="Times New Roman" w:cs="Times New Roman"/>
                <w:i/>
                <w:color w:val="0F9ED5"/>
                <w:sz w:val="24"/>
                <w:szCs w:val="24"/>
                <w:lang w:eastAsia="ar-SA"/>
              </w:rPr>
              <w:t xml:space="preserve"> (įrašyti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Times New Roman" w:hAnsi="Times New Roman" w:cs="Times New Roman"/>
                <w:sz w:val="24"/>
                <w:szCs w:val="24"/>
                <w:lang w:eastAsia="ar-SA"/>
              </w:rPr>
              <w:t xml:space="preserve">mm, </w:t>
            </w:r>
            <w:r w:rsidRPr="001F216E">
              <w:rPr>
                <w:rFonts w:ascii="Times New Roman" w:hAnsi="Times New Roman" w:cs="Times New Roman"/>
                <w:sz w:val="24"/>
                <w:szCs w:val="24"/>
              </w:rPr>
              <w:t xml:space="preserve">gylis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r w:rsidRPr="001F216E">
              <w:rPr>
                <w:rFonts w:ascii="Times New Roman" w:eastAsia="Times New Roman" w:hAnsi="Times New Roman" w:cs="Times New Roman"/>
                <w:kern w:val="2"/>
                <w:sz w:val="24"/>
                <w:szCs w:val="24"/>
                <w:lang w:eastAsia="ar-SA"/>
                <w14:ligatures w14:val="standardContextual"/>
              </w:rPr>
              <w:t xml:space="preserve">, aukštis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r>
              <w:rPr>
                <w:rFonts w:ascii="Times New Roman" w:hAnsi="Times New Roman" w:cs="Times New Roman"/>
                <w:sz w:val="24"/>
                <w:szCs w:val="24"/>
              </w:rPr>
              <w:t xml:space="preserve">, sėdimos dalies aukštis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hAnsi="Times New Roman" w:cs="Times New Roman"/>
                <w:sz w:val="24"/>
                <w:szCs w:val="24"/>
              </w:rPr>
              <w:t>mm</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63C42" w14:textId="11D93B62" w:rsidR="0011546E" w:rsidRPr="001F216E" w:rsidRDefault="0011546E" w:rsidP="00B35309">
            <w:pPr>
              <w:pStyle w:val="Sraopastraipa"/>
              <w:tabs>
                <w:tab w:val="left" w:pos="512"/>
              </w:tabs>
              <w:spacing w:after="0" w:line="276" w:lineRule="auto"/>
              <w:ind w:left="0"/>
              <w:jc w:val="center"/>
              <w:rPr>
                <w:rFonts w:ascii="Times New Roman" w:eastAsia="Times New Roman" w:hAnsi="Times New Roman" w:cs="Times New Roman"/>
                <w:sz w:val="24"/>
                <w:szCs w:val="24"/>
                <w:lang w:eastAsia="ar-SA"/>
              </w:rPr>
            </w:pPr>
            <w:r w:rsidRPr="00970922">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11546E" w:rsidRPr="00DE1711" w14:paraId="67DFF804" w14:textId="1F1855C4" w:rsidTr="00AC7661">
        <w:trPr>
          <w:trHeight w:val="563"/>
        </w:trPr>
        <w:tc>
          <w:tcPr>
            <w:tcW w:w="1129" w:type="dxa"/>
            <w:vMerge/>
            <w:tcBorders>
              <w:left w:val="single" w:sz="4" w:space="0" w:color="auto"/>
              <w:right w:val="single" w:sz="4" w:space="0" w:color="auto"/>
            </w:tcBorders>
            <w:shd w:val="clear" w:color="auto" w:fill="FFFFFF" w:themeFill="background1"/>
            <w:noWrap/>
            <w:vAlign w:val="center"/>
          </w:tcPr>
          <w:p w14:paraId="7A62E8CD"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09F7" w14:textId="25C2F581" w:rsidR="0011546E" w:rsidRPr="00DE1711" w:rsidRDefault="0011546E" w:rsidP="002F729D">
            <w:pPr>
              <w:pStyle w:val="Sraopastraipa"/>
              <w:numPr>
                <w:ilvl w:val="1"/>
                <w:numId w:val="10"/>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Apmušalas – šviesių (smėlio, natūralių) tonų audinys arba lygiavertis.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D2E8F" w14:textId="1A8D35E5" w:rsidR="0011546E" w:rsidRPr="001F216E" w:rsidRDefault="0011546E" w:rsidP="00AE41F0">
            <w:pPr>
              <w:pStyle w:val="Sraopastraipa"/>
              <w:tabs>
                <w:tab w:val="left" w:pos="512"/>
              </w:tabs>
              <w:spacing w:after="0" w:line="276" w:lineRule="auto"/>
              <w:ind w:left="0"/>
              <w:jc w:val="center"/>
              <w:rPr>
                <w:rFonts w:ascii="Times New Roman" w:eastAsia="Times New Roman" w:hAnsi="Times New Roman" w:cs="Times New Roman"/>
                <w:sz w:val="24"/>
                <w:szCs w:val="24"/>
                <w:lang w:eastAsia="ar-SA"/>
              </w:rPr>
            </w:pPr>
            <w:r w:rsidRPr="00DE1711">
              <w:rPr>
                <w:rFonts w:ascii="Times New Roman" w:hAnsi="Times New Roman" w:cs="Times New Roman"/>
                <w:sz w:val="24"/>
                <w:szCs w:val="24"/>
              </w:rPr>
              <w:t>Apmušalas</w:t>
            </w:r>
            <w:r>
              <w:rPr>
                <w:rFonts w:ascii="Times New Roman" w:hAnsi="Times New Roman" w:cs="Times New Roman"/>
                <w:sz w:val="24"/>
                <w:szCs w:val="24"/>
              </w:rPr>
              <w:t xml:space="preserve"> </w:t>
            </w:r>
            <w:r w:rsidRPr="001F216E">
              <w:rPr>
                <w:rFonts w:ascii="Times New Roman" w:eastAsia="Calibri" w:hAnsi="Times New Roman" w:cs="Times New Roman"/>
                <w:i/>
                <w:color w:val="0F9ED5"/>
                <w:sz w:val="24"/>
                <w:szCs w:val="24"/>
                <w:lang w:eastAsia="ar-SA"/>
              </w:rPr>
              <w:t xml:space="preserve">(įrašyti konkrečias reikšmes) </w:t>
            </w:r>
            <w:r w:rsidRPr="001F216E">
              <w:rPr>
                <w:rFonts w:ascii="Times New Roman" w:eastAsia="Times New Roman" w:hAnsi="Times New Roman" w:cs="Times New Roman"/>
                <w:color w:val="0F9ED5"/>
                <w:kern w:val="2"/>
                <w:sz w:val="24"/>
                <w:szCs w:val="24"/>
                <w:lang w:eastAsia="ar-SA"/>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325CF" w14:textId="55C7CD35" w:rsidR="0011546E" w:rsidRPr="00DE1711" w:rsidRDefault="0011546E" w:rsidP="00B35309">
            <w:pPr>
              <w:pStyle w:val="Sraopastraipa"/>
              <w:tabs>
                <w:tab w:val="left" w:pos="512"/>
              </w:tabs>
              <w:spacing w:after="0" w:line="276" w:lineRule="auto"/>
              <w:ind w:left="0"/>
              <w:jc w:val="center"/>
              <w:rPr>
                <w:rFonts w:ascii="Times New Roman" w:hAnsi="Times New Roman" w:cs="Times New Roman"/>
                <w:sz w:val="24"/>
                <w:szCs w:val="24"/>
              </w:rPr>
            </w:pPr>
            <w:r w:rsidRPr="00970922">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11546E" w:rsidRPr="00DE1711" w14:paraId="66194AFC" w14:textId="07E53E9F" w:rsidTr="00AC7661">
        <w:trPr>
          <w:trHeight w:val="563"/>
        </w:trPr>
        <w:tc>
          <w:tcPr>
            <w:tcW w:w="1129" w:type="dxa"/>
            <w:vMerge/>
            <w:tcBorders>
              <w:left w:val="single" w:sz="4" w:space="0" w:color="auto"/>
              <w:right w:val="single" w:sz="4" w:space="0" w:color="auto"/>
            </w:tcBorders>
            <w:shd w:val="clear" w:color="auto" w:fill="FFFFFF" w:themeFill="background1"/>
            <w:noWrap/>
            <w:vAlign w:val="center"/>
          </w:tcPr>
          <w:p w14:paraId="63E87975"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85CCF" w14:textId="42908DB0" w:rsidR="0011546E" w:rsidRPr="00DE1711" w:rsidRDefault="0011546E" w:rsidP="002F729D">
            <w:pPr>
              <w:pStyle w:val="Sraopastraipa"/>
              <w:numPr>
                <w:ilvl w:val="1"/>
                <w:numId w:val="10"/>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Audinys turi būti: atsparus dilimui, lengvai valomas, atsparus blukimui, tinkamas intensyviam naudojimui.</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D7333" w14:textId="6129D747" w:rsidR="0011546E" w:rsidRPr="00DE1711" w:rsidRDefault="0011546E" w:rsidP="00AE41F0">
            <w:pPr>
              <w:pStyle w:val="Sraopastraipa"/>
              <w:tabs>
                <w:tab w:val="left" w:pos="512"/>
              </w:tabs>
              <w:spacing w:after="0" w:line="276" w:lineRule="auto"/>
              <w:ind w:left="0"/>
              <w:jc w:val="center"/>
              <w:rPr>
                <w:rFonts w:ascii="Times New Roman" w:hAnsi="Times New Roman" w:cs="Times New Roman"/>
                <w:sz w:val="24"/>
                <w:szCs w:val="24"/>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6287B3B" w14:textId="38D47CF4"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00B8D997" w14:textId="196794F8" w:rsidTr="00AC7661">
        <w:trPr>
          <w:trHeight w:val="563"/>
        </w:trPr>
        <w:tc>
          <w:tcPr>
            <w:tcW w:w="1129" w:type="dxa"/>
            <w:vMerge/>
            <w:tcBorders>
              <w:left w:val="single" w:sz="4" w:space="0" w:color="auto"/>
              <w:right w:val="single" w:sz="4" w:space="0" w:color="auto"/>
            </w:tcBorders>
            <w:shd w:val="clear" w:color="auto" w:fill="FFFFFF" w:themeFill="background1"/>
            <w:noWrap/>
            <w:vAlign w:val="center"/>
          </w:tcPr>
          <w:p w14:paraId="06DDE749"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E8C9A" w14:textId="3986013C" w:rsidR="0011546E" w:rsidRPr="001B30F6" w:rsidRDefault="0011546E" w:rsidP="002F729D">
            <w:pPr>
              <w:pStyle w:val="Sraopastraipa"/>
              <w:numPr>
                <w:ilvl w:val="1"/>
                <w:numId w:val="10"/>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Kojos: metalinės, juodos spalvos, milteliniu būdu dažytos, su grindų apsaugomis</w:t>
            </w:r>
            <w:r>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4A273" w14:textId="06E075F5" w:rsidR="0011546E" w:rsidRPr="001F216E"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r w:rsidRPr="001F216E">
              <w:rPr>
                <w:rFonts w:ascii="Times New Roman" w:eastAsia="Calibri" w:hAnsi="Times New Roman" w:cs="Times New Roman"/>
                <w:sz w:val="24"/>
                <w:szCs w:val="24"/>
                <w:lang w:eastAsia="ar-SA"/>
              </w:rPr>
              <w:t xml:space="preserve">Atitinka </w:t>
            </w:r>
            <w:r w:rsidRPr="001F216E">
              <w:rPr>
                <w:rFonts w:ascii="Times New Roman" w:eastAsia="Calibri" w:hAnsi="Times New Roman" w:cs="Times New Roman"/>
                <w:i/>
                <w:color w:val="0F9ED5"/>
                <w:sz w:val="24"/>
                <w:szCs w:val="24"/>
                <w:lang w:eastAsia="ar-SA"/>
              </w:rPr>
              <w:t>(įrašyti taip / ne)</w:t>
            </w:r>
            <w:r w:rsidRPr="001F216E">
              <w:rPr>
                <w:rFonts w:ascii="Times New Roman" w:eastAsia="Calibri" w:hAnsi="Times New Roman" w:cs="Times New Roman"/>
                <w:color w:val="0F9ED5"/>
                <w:sz w:val="24"/>
                <w:szCs w:val="24"/>
                <w:lang w:eastAsia="ar-SA"/>
              </w:rPr>
              <w:t xml:space="preserve">: </w:t>
            </w:r>
            <w:r w:rsidRPr="001F216E">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21BD5554" w14:textId="1B8AD9DC" w:rsidR="0011546E" w:rsidRPr="001F216E"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43A3A032" w14:textId="3C8AD9D9" w:rsidTr="0011546E">
        <w:trPr>
          <w:trHeight w:val="3325"/>
        </w:trPr>
        <w:tc>
          <w:tcPr>
            <w:tcW w:w="1129" w:type="dxa"/>
            <w:vMerge/>
            <w:tcBorders>
              <w:left w:val="single" w:sz="4" w:space="0" w:color="auto"/>
              <w:bottom w:val="single" w:sz="4" w:space="0" w:color="auto"/>
              <w:right w:val="single" w:sz="4" w:space="0" w:color="auto"/>
            </w:tcBorders>
            <w:shd w:val="clear" w:color="auto" w:fill="FFFFFF" w:themeFill="background1"/>
            <w:noWrap/>
            <w:vAlign w:val="center"/>
          </w:tcPr>
          <w:p w14:paraId="0D33687D"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049F2" w14:textId="77777777" w:rsidR="0011546E" w:rsidRPr="00DE1711" w:rsidRDefault="0011546E" w:rsidP="00E50FEF">
            <w:pPr>
              <w:pStyle w:val="Sraopastraipa"/>
              <w:tabs>
                <w:tab w:val="left" w:pos="740"/>
              </w:tabs>
              <w:spacing w:after="0" w:line="276" w:lineRule="auto"/>
              <w:ind w:left="36"/>
              <w:jc w:val="both"/>
              <w:rPr>
                <w:rFonts w:ascii="Times New Roman" w:hAnsi="Times New Roman" w:cs="Times New Roman"/>
                <w:sz w:val="24"/>
                <w:szCs w:val="24"/>
              </w:rPr>
            </w:pPr>
            <w:r w:rsidRPr="00DE1711">
              <w:rPr>
                <w:rFonts w:ascii="Times New Roman" w:hAnsi="Times New Roman" w:cs="Times New Roman"/>
                <w:b/>
                <w:bCs/>
                <w:sz w:val="24"/>
                <w:szCs w:val="24"/>
              </w:rPr>
              <w:t>Pastaba</w:t>
            </w:r>
            <w:r>
              <w:rPr>
                <w:rFonts w:ascii="Times New Roman" w:hAnsi="Times New Roman" w:cs="Times New Roman"/>
                <w:b/>
                <w:bCs/>
                <w:sz w:val="24"/>
                <w:szCs w:val="24"/>
              </w:rPr>
              <w:t>:</w:t>
            </w:r>
            <w:r w:rsidRPr="00DE1711">
              <w:t xml:space="preserve"> </w:t>
            </w:r>
            <w:r w:rsidRPr="001B30F6">
              <w:rPr>
                <w:rFonts w:ascii="Times New Roman" w:hAnsi="Times New Roman" w:cs="Times New Roman"/>
                <w:sz w:val="24"/>
                <w:szCs w:val="24"/>
              </w:rPr>
              <w:t>pateiktos nuotraukos naudojamos kaip dizaino ir kokybės orientyras. Leidžiami lygiaverčiai sprendiniai.</w:t>
            </w:r>
          </w:p>
          <w:p w14:paraId="083C3158" w14:textId="4CCB2AE4" w:rsidR="0011546E" w:rsidRPr="00DE1711" w:rsidRDefault="0011546E" w:rsidP="003068FD">
            <w:pPr>
              <w:pStyle w:val="Sraopastraipa"/>
              <w:tabs>
                <w:tab w:val="left" w:pos="740"/>
              </w:tabs>
              <w:spacing w:after="0" w:line="276" w:lineRule="auto"/>
              <w:ind w:left="0"/>
              <w:jc w:val="both"/>
              <w:rPr>
                <w:rFonts w:ascii="Times New Roman" w:hAnsi="Times New Roman" w:cs="Times New Roman"/>
                <w:sz w:val="24"/>
                <w:szCs w:val="24"/>
              </w:rPr>
            </w:pPr>
            <w:r w:rsidRPr="00DE1711">
              <w:rPr>
                <w:rFonts w:ascii="Times New Roman" w:hAnsi="Times New Roman" w:cs="Times New Roman"/>
                <w:noProof/>
                <w:sz w:val="24"/>
                <w:szCs w:val="24"/>
              </w:rPr>
              <w:drawing>
                <wp:inline distT="0" distB="0" distL="0" distR="0" wp14:anchorId="4E6D7816" wp14:editId="766769FD">
                  <wp:extent cx="2330997" cy="1343025"/>
                  <wp:effectExtent l="0" t="0" r="0" b="0"/>
                  <wp:docPr id="14535182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52536" name=""/>
                          <pic:cNvPicPr/>
                        </pic:nvPicPr>
                        <pic:blipFill>
                          <a:blip r:embed="rId14"/>
                          <a:stretch>
                            <a:fillRect/>
                          </a:stretch>
                        </pic:blipFill>
                        <pic:spPr>
                          <a:xfrm>
                            <a:off x="0" y="0"/>
                            <a:ext cx="2341587" cy="1349127"/>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83DBDB6" w14:textId="493EBCDE" w:rsidR="0011546E" w:rsidRPr="0060489C"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675AEDD" w14:textId="77777777" w:rsidR="0011546E" w:rsidRPr="0060489C"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6D60332E" w14:textId="77777777" w:rsidTr="00AC7661">
        <w:trPr>
          <w:trHeight w:val="901"/>
        </w:trPr>
        <w:tc>
          <w:tcPr>
            <w:tcW w:w="1129"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43F57044" w14:textId="039C6231"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DE1711">
              <w:rPr>
                <w:rFonts w:ascii="Times New Roman" w:hAnsi="Times New Roman" w:cs="Times New Roman"/>
                <w:b/>
                <w:kern w:val="2"/>
                <w:sz w:val="24"/>
                <w:szCs w:val="24"/>
                <w14:ligatures w14:val="standardContextual"/>
              </w:rPr>
              <w:t>Fotelis</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B407" w14:textId="77777777" w:rsidR="0011546E" w:rsidRPr="001B30F6" w:rsidRDefault="0011546E" w:rsidP="0011546E">
            <w:pPr>
              <w:pStyle w:val="Sraopastraipa"/>
              <w:tabs>
                <w:tab w:val="left" w:pos="598"/>
              </w:tabs>
              <w:spacing w:after="0" w:line="276" w:lineRule="auto"/>
              <w:ind w:left="31"/>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D9D69"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 yra pagaminta (sukurta) / bus gaminama </w:t>
            </w:r>
          </w:p>
          <w:p w14:paraId="5DBCB0F7"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i/>
                <w:color w:val="0070C0"/>
                <w:sz w:val="24"/>
                <w:szCs w:val="24"/>
                <w:lang w:eastAsia="lt-LT"/>
              </w:rPr>
              <w:t>(įrašyti tinkamą)</w:t>
            </w:r>
            <w:r w:rsidRPr="00A46CC8">
              <w:rPr>
                <w:rFonts w:ascii="Times New Roman" w:hAnsi="Times New Roman" w:cs="Times New Roman"/>
                <w:sz w:val="24"/>
                <w:szCs w:val="24"/>
                <w:lang w:eastAsia="lt-LT"/>
              </w:rPr>
              <w:t>: ..............................................</w:t>
            </w:r>
          </w:p>
          <w:p w14:paraId="2ADDDC2F"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gamintojas </w:t>
            </w:r>
            <w:r w:rsidRPr="00A46CC8">
              <w:rPr>
                <w:rFonts w:ascii="Times New Roman" w:hAnsi="Times New Roman" w:cs="Times New Roman"/>
                <w:i/>
                <w:color w:val="0070C0"/>
                <w:sz w:val="24"/>
                <w:szCs w:val="24"/>
                <w:lang w:eastAsia="lt-LT"/>
              </w:rPr>
              <w:t>(nurodyti pagamintos (sukurtos) / gaminamos prekės gamintoją)</w:t>
            </w:r>
            <w:r w:rsidRPr="00A46CC8">
              <w:rPr>
                <w:rFonts w:ascii="Times New Roman" w:hAnsi="Times New Roman" w:cs="Times New Roman"/>
                <w:color w:val="000000"/>
                <w:sz w:val="24"/>
                <w:szCs w:val="24"/>
                <w:lang w:eastAsia="lt-LT"/>
              </w:rPr>
              <w:t xml:space="preserve">: </w:t>
            </w:r>
            <w:r w:rsidRPr="00A46CC8">
              <w:rPr>
                <w:rFonts w:ascii="Times New Roman" w:hAnsi="Times New Roman" w:cs="Times New Roman"/>
                <w:sz w:val="24"/>
                <w:szCs w:val="24"/>
                <w:lang w:eastAsia="lt-LT"/>
              </w:rPr>
              <w:t>...............................</w:t>
            </w:r>
          </w:p>
          <w:p w14:paraId="1C54B27F" w14:textId="77777777" w:rsidR="0011546E" w:rsidRPr="00A46CC8" w:rsidRDefault="0011546E" w:rsidP="0011546E">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pagaminta (sukurta)</w:t>
            </w:r>
            <w:r w:rsidRPr="00A46CC8">
              <w:rPr>
                <w:rFonts w:ascii="Times New Roman" w:hAnsi="Times New Roman" w:cs="Times New Roman"/>
                <w:i/>
                <w:sz w:val="24"/>
                <w:szCs w:val="24"/>
                <w:lang w:eastAsia="lt-LT"/>
              </w:rPr>
              <w:t xml:space="preserve">, turi būti nurodyti šie jos duomenys: </w:t>
            </w:r>
          </w:p>
          <w:p w14:paraId="7850672F" w14:textId="77777777" w:rsidR="0011546E" w:rsidRPr="00A46CC8" w:rsidRDefault="0011546E" w:rsidP="0011546E">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p w14:paraId="3F9366FE" w14:textId="77777777" w:rsidR="0011546E" w:rsidRPr="00A46CC8" w:rsidRDefault="0011546E" w:rsidP="0011546E">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nepagaminta</w:t>
            </w:r>
            <w:r w:rsidRPr="00A46CC8">
              <w:rPr>
                <w:rFonts w:ascii="Times New Roman" w:hAnsi="Times New Roman" w:cs="Times New Roman"/>
                <w:i/>
                <w:sz w:val="24"/>
                <w:szCs w:val="24"/>
                <w:lang w:eastAsia="lt-LT"/>
              </w:rPr>
              <w:t xml:space="preserve">, turi būti nurodyti šie jos duomenys, </w:t>
            </w:r>
            <w:r w:rsidRPr="00A46CC8">
              <w:rPr>
                <w:rFonts w:ascii="Times New Roman" w:hAnsi="Times New Roman" w:cs="Times New Roman"/>
                <w:b/>
                <w:i/>
                <w:sz w:val="24"/>
                <w:szCs w:val="24"/>
                <w:lang w:eastAsia="lt-LT"/>
              </w:rPr>
              <w:t>jeigu jie yra:</w:t>
            </w:r>
            <w:r w:rsidRPr="00A46CC8">
              <w:rPr>
                <w:rFonts w:ascii="Times New Roman" w:hAnsi="Times New Roman" w:cs="Times New Roman"/>
                <w:i/>
                <w:sz w:val="24"/>
                <w:szCs w:val="24"/>
                <w:lang w:eastAsia="lt-LT"/>
              </w:rPr>
              <w:t xml:space="preserve"> </w:t>
            </w:r>
          </w:p>
          <w:p w14:paraId="7C673A6B" w14:textId="14E2EDED" w:rsidR="0011546E" w:rsidRPr="0060489C" w:rsidRDefault="0011546E" w:rsidP="0011546E">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F391ED2" w14:textId="77777777" w:rsidR="0011546E" w:rsidRPr="00970922" w:rsidRDefault="0011546E" w:rsidP="00B35309">
            <w:pPr>
              <w:pStyle w:val="Sraopastraipa"/>
              <w:tabs>
                <w:tab w:val="left" w:pos="512"/>
              </w:tabs>
              <w:spacing w:after="0" w:line="276" w:lineRule="auto"/>
              <w:ind w:left="0"/>
              <w:jc w:val="center"/>
              <w:rPr>
                <w:rFonts w:ascii="Times New Roman" w:eastAsia="Calibri" w:hAnsi="Times New Roman" w:cs="Times New Roman"/>
                <w:i/>
                <w:color w:val="0F9ED5"/>
                <w:sz w:val="24"/>
                <w:szCs w:val="24"/>
                <w:lang w:eastAsia="ar-SA"/>
              </w:rPr>
            </w:pPr>
          </w:p>
        </w:tc>
      </w:tr>
      <w:tr w:rsidR="0011546E" w:rsidRPr="00DE1711" w14:paraId="65F36065" w14:textId="26D2560C" w:rsidTr="00AC7661">
        <w:trPr>
          <w:trHeight w:val="901"/>
        </w:trPr>
        <w:tc>
          <w:tcPr>
            <w:tcW w:w="1129" w:type="dxa"/>
            <w:vMerge/>
            <w:tcBorders>
              <w:left w:val="single" w:sz="4" w:space="0" w:color="auto"/>
              <w:right w:val="single" w:sz="4" w:space="0" w:color="auto"/>
            </w:tcBorders>
            <w:shd w:val="clear" w:color="auto" w:fill="FFFFFF" w:themeFill="background1"/>
            <w:noWrap/>
            <w:vAlign w:val="center"/>
          </w:tcPr>
          <w:p w14:paraId="11E8AD3F" w14:textId="419EC946"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AFFC3" w14:textId="249C4F6F" w:rsidR="0011546E" w:rsidRPr="00E50FEF" w:rsidRDefault="0011546E" w:rsidP="002F729D">
            <w:pPr>
              <w:pStyle w:val="Sraopastraipa"/>
              <w:numPr>
                <w:ilvl w:val="1"/>
                <w:numId w:val="11"/>
              </w:numPr>
              <w:tabs>
                <w:tab w:val="left" w:pos="598"/>
              </w:tabs>
              <w:spacing w:after="0" w:line="276" w:lineRule="auto"/>
              <w:ind w:left="31" w:firstLine="0"/>
              <w:jc w:val="both"/>
              <w:rPr>
                <w:rFonts w:ascii="Times New Roman" w:hAnsi="Times New Roman" w:cs="Times New Roman"/>
                <w:sz w:val="24"/>
                <w:szCs w:val="24"/>
              </w:rPr>
            </w:pPr>
            <w:r w:rsidRPr="001B30F6">
              <w:rPr>
                <w:rFonts w:ascii="Times New Roman" w:hAnsi="Times New Roman" w:cs="Times New Roman"/>
                <w:sz w:val="24"/>
                <w:szCs w:val="24"/>
              </w:rPr>
              <w:t>Fotelis turi atitikti trivietės (35 punktas) ir dvivietės (36 punktas) sofų dizaino sprendinius.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2A652" w14:textId="07850E1F" w:rsidR="0011546E" w:rsidRPr="00E50FEF" w:rsidRDefault="0011546E" w:rsidP="00AE41F0">
            <w:pPr>
              <w:pStyle w:val="Sraopastraipa"/>
              <w:tabs>
                <w:tab w:val="left" w:pos="512"/>
              </w:tabs>
              <w:spacing w:after="0" w:line="276" w:lineRule="auto"/>
              <w:ind w:left="0"/>
              <w:jc w:val="center"/>
              <w:rPr>
                <w:rFonts w:ascii="Times New Roman" w:hAnsi="Times New Roman" w:cs="Times New Roman"/>
                <w:b/>
                <w:bCs/>
                <w:kern w:val="2"/>
                <w:sz w:val="24"/>
                <w:szCs w:val="24"/>
                <w14:ligatures w14:val="standardContextual"/>
              </w:rPr>
            </w:pPr>
            <w:r w:rsidRPr="0060489C">
              <w:rPr>
                <w:rFonts w:ascii="Times New Roman" w:eastAsia="Calibri" w:hAnsi="Times New Roman" w:cs="Times New Roman"/>
                <w:sz w:val="24"/>
                <w:szCs w:val="24"/>
                <w:lang w:eastAsia="ar-SA"/>
              </w:rPr>
              <w:t xml:space="preserve">Atitinka </w:t>
            </w:r>
            <w:r w:rsidRPr="0060489C">
              <w:rPr>
                <w:rFonts w:ascii="Times New Roman" w:eastAsia="Calibri" w:hAnsi="Times New Roman" w:cs="Times New Roman"/>
                <w:i/>
                <w:color w:val="0F9ED5"/>
                <w:sz w:val="24"/>
                <w:szCs w:val="24"/>
                <w:lang w:eastAsia="ar-SA"/>
              </w:rPr>
              <w:t>(įrašyti taip / ne)</w:t>
            </w:r>
            <w:r w:rsidRPr="0060489C">
              <w:rPr>
                <w:rFonts w:ascii="Times New Roman" w:eastAsia="Calibri" w:hAnsi="Times New Roman" w:cs="Times New Roman"/>
                <w:color w:val="0F9ED5"/>
                <w:sz w:val="24"/>
                <w:szCs w:val="24"/>
                <w:lang w:eastAsia="ar-SA"/>
              </w:rPr>
              <w:t xml:space="preserve">: </w:t>
            </w:r>
            <w:r w:rsidRPr="0060489C">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633737B" w14:textId="4ACA60AD" w:rsidR="0011546E" w:rsidRPr="0060489C"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2419662C" w14:textId="0AB12A13" w:rsidTr="006E199F">
        <w:trPr>
          <w:trHeight w:val="563"/>
        </w:trPr>
        <w:tc>
          <w:tcPr>
            <w:tcW w:w="1129" w:type="dxa"/>
            <w:vMerge/>
            <w:tcBorders>
              <w:left w:val="single" w:sz="4" w:space="0" w:color="auto"/>
              <w:right w:val="single" w:sz="4" w:space="0" w:color="auto"/>
            </w:tcBorders>
            <w:shd w:val="clear" w:color="auto" w:fill="FFFFFF" w:themeFill="background1"/>
            <w:noWrap/>
            <w:vAlign w:val="center"/>
          </w:tcPr>
          <w:p w14:paraId="763434D9"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C6F8D" w14:textId="379C4A47" w:rsidR="0011546E" w:rsidRPr="001B30F6" w:rsidRDefault="0011546E" w:rsidP="002F729D">
            <w:pPr>
              <w:pStyle w:val="Sraopastraipa"/>
              <w:numPr>
                <w:ilvl w:val="1"/>
                <w:numId w:val="11"/>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Kiekis – 6 vnt.</w:t>
            </w:r>
          </w:p>
        </w:tc>
        <w:tc>
          <w:tcPr>
            <w:tcW w:w="496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2B064D7" w14:textId="5902DCD1" w:rsidR="0011546E" w:rsidRPr="0060489C"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4B6342E" w14:textId="77777777" w:rsidR="0011546E" w:rsidRPr="0060489C"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2195484A" w14:textId="44F8B8AB" w:rsidTr="006E199F">
        <w:trPr>
          <w:trHeight w:val="563"/>
        </w:trPr>
        <w:tc>
          <w:tcPr>
            <w:tcW w:w="1129" w:type="dxa"/>
            <w:vMerge/>
            <w:tcBorders>
              <w:left w:val="single" w:sz="4" w:space="0" w:color="auto"/>
              <w:right w:val="single" w:sz="4" w:space="0" w:color="auto"/>
            </w:tcBorders>
            <w:shd w:val="clear" w:color="auto" w:fill="FFFFFF" w:themeFill="background1"/>
            <w:noWrap/>
            <w:vAlign w:val="center"/>
          </w:tcPr>
          <w:p w14:paraId="40BBA30A"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A927E" w14:textId="4177F5C1" w:rsidR="0011546E" w:rsidRPr="00DE1711" w:rsidRDefault="0011546E" w:rsidP="002F729D">
            <w:pPr>
              <w:pStyle w:val="Sraopastraipa"/>
              <w:numPr>
                <w:ilvl w:val="1"/>
                <w:numId w:val="11"/>
              </w:numPr>
              <w:tabs>
                <w:tab w:val="left" w:pos="598"/>
              </w:tabs>
              <w:spacing w:after="0" w:line="276" w:lineRule="auto"/>
              <w:ind w:left="31" w:firstLine="0"/>
              <w:jc w:val="both"/>
              <w:rPr>
                <w:rFonts w:ascii="Times New Roman" w:hAnsi="Times New Roman" w:cs="Times New Roman"/>
                <w:sz w:val="24"/>
                <w:szCs w:val="24"/>
              </w:rPr>
            </w:pPr>
            <w:r>
              <w:rPr>
                <w:rFonts w:ascii="Times New Roman" w:hAnsi="Times New Roman" w:cs="Times New Roman"/>
                <w:sz w:val="24"/>
                <w:szCs w:val="24"/>
              </w:rPr>
              <w:t xml:space="preserve">Matmenys: </w:t>
            </w:r>
            <w:r w:rsidRPr="00DE1711">
              <w:rPr>
                <w:rFonts w:ascii="Times New Roman" w:hAnsi="Times New Roman" w:cs="Times New Roman"/>
                <w:sz w:val="24"/>
                <w:szCs w:val="24"/>
              </w:rPr>
              <w:t xml:space="preserve">plotis – </w:t>
            </w:r>
            <w:r>
              <w:rPr>
                <w:rFonts w:ascii="Times New Roman" w:hAnsi="Times New Roman" w:cs="Times New Roman"/>
                <w:sz w:val="24"/>
                <w:szCs w:val="24"/>
              </w:rPr>
              <w:t xml:space="preserve">nuo </w:t>
            </w:r>
            <w:r w:rsidRPr="00DE1711">
              <w:rPr>
                <w:rFonts w:ascii="Times New Roman" w:hAnsi="Times New Roman" w:cs="Times New Roman"/>
                <w:sz w:val="24"/>
                <w:szCs w:val="24"/>
              </w:rPr>
              <w:t>800</w:t>
            </w:r>
            <w:r>
              <w:rPr>
                <w:rFonts w:ascii="Times New Roman" w:hAnsi="Times New Roman" w:cs="Times New Roman"/>
                <w:sz w:val="24"/>
                <w:szCs w:val="24"/>
              </w:rPr>
              <w:t xml:space="preserve"> mm </w:t>
            </w:r>
            <w:r w:rsidRPr="009960FD">
              <w:rPr>
                <w:rFonts w:ascii="Times New Roman" w:hAnsi="Times New Roman" w:cs="Times New Roman"/>
                <w:sz w:val="24"/>
                <w:szCs w:val="24"/>
              </w:rPr>
              <w:t>+/- 50 mm</w:t>
            </w:r>
            <w:r w:rsidRPr="00DE1711" w:rsidDel="000F5E3E">
              <w:rPr>
                <w:rFonts w:ascii="Times New Roman" w:hAnsi="Times New Roman" w:cs="Times New Roman"/>
                <w:sz w:val="24"/>
                <w:szCs w:val="24"/>
              </w:rPr>
              <w:t xml:space="preserve"> </w:t>
            </w:r>
            <w:r>
              <w:rPr>
                <w:rFonts w:ascii="Times New Roman" w:hAnsi="Times New Roman" w:cs="Times New Roman"/>
                <w:sz w:val="24"/>
                <w:szCs w:val="24"/>
              </w:rPr>
              <w:t xml:space="preserve"> iki </w:t>
            </w:r>
            <w:r w:rsidRPr="00DE1711">
              <w:rPr>
                <w:rFonts w:ascii="Times New Roman" w:hAnsi="Times New Roman" w:cs="Times New Roman"/>
                <w:sz w:val="24"/>
                <w:szCs w:val="24"/>
              </w:rPr>
              <w:t>900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DE1711">
              <w:rPr>
                <w:rFonts w:ascii="Times New Roman" w:hAnsi="Times New Roman" w:cs="Times New Roman"/>
                <w:sz w:val="24"/>
                <w:szCs w:val="24"/>
              </w:rPr>
              <w:t>, gylis –</w:t>
            </w:r>
            <w:r>
              <w:rPr>
                <w:rFonts w:ascii="Times New Roman" w:hAnsi="Times New Roman" w:cs="Times New Roman"/>
                <w:sz w:val="24"/>
                <w:szCs w:val="24"/>
              </w:rPr>
              <w:t xml:space="preserve"> nuo </w:t>
            </w:r>
            <w:r w:rsidRPr="00DE1711">
              <w:rPr>
                <w:rFonts w:ascii="Times New Roman" w:hAnsi="Times New Roman" w:cs="Times New Roman"/>
                <w:sz w:val="24"/>
                <w:szCs w:val="24"/>
              </w:rPr>
              <w:t>800</w:t>
            </w:r>
            <w:r>
              <w:rPr>
                <w:rFonts w:ascii="Times New Roman" w:hAnsi="Times New Roman" w:cs="Times New Roman"/>
                <w:sz w:val="24"/>
                <w:szCs w:val="24"/>
              </w:rPr>
              <w:t xml:space="preserve"> mm </w:t>
            </w:r>
            <w:r w:rsidRPr="009960FD">
              <w:rPr>
                <w:rFonts w:ascii="Times New Roman" w:hAnsi="Times New Roman" w:cs="Times New Roman"/>
                <w:sz w:val="24"/>
                <w:szCs w:val="24"/>
              </w:rPr>
              <w:t>+/- 50 mm</w:t>
            </w:r>
            <w:r w:rsidRPr="00DE1711" w:rsidDel="000F5E3E">
              <w:rPr>
                <w:rFonts w:ascii="Times New Roman" w:hAnsi="Times New Roman" w:cs="Times New Roman"/>
                <w:sz w:val="24"/>
                <w:szCs w:val="24"/>
              </w:rPr>
              <w:t xml:space="preserve"> </w:t>
            </w:r>
            <w:r>
              <w:rPr>
                <w:rFonts w:ascii="Times New Roman" w:hAnsi="Times New Roman" w:cs="Times New Roman"/>
                <w:sz w:val="24"/>
                <w:szCs w:val="24"/>
              </w:rPr>
              <w:t xml:space="preserve"> iki </w:t>
            </w:r>
            <w:r w:rsidRPr="00DE1711">
              <w:rPr>
                <w:rFonts w:ascii="Times New Roman" w:hAnsi="Times New Roman" w:cs="Times New Roman"/>
                <w:sz w:val="24"/>
                <w:szCs w:val="24"/>
              </w:rPr>
              <w:t>900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DE1711">
              <w:rPr>
                <w:rFonts w:ascii="Times New Roman" w:hAnsi="Times New Roman" w:cs="Times New Roman"/>
                <w:sz w:val="24"/>
                <w:szCs w:val="24"/>
              </w:rPr>
              <w:t xml:space="preserve">, aukštis – </w:t>
            </w:r>
            <w:r>
              <w:rPr>
                <w:rFonts w:ascii="Times New Roman" w:hAnsi="Times New Roman" w:cs="Times New Roman"/>
                <w:sz w:val="24"/>
                <w:szCs w:val="24"/>
              </w:rPr>
              <w:t xml:space="preserve">nuo </w:t>
            </w:r>
            <w:r w:rsidRPr="00DE1711">
              <w:rPr>
                <w:rFonts w:ascii="Times New Roman" w:hAnsi="Times New Roman" w:cs="Times New Roman"/>
                <w:sz w:val="24"/>
                <w:szCs w:val="24"/>
              </w:rPr>
              <w:t>750</w:t>
            </w:r>
            <w:r>
              <w:rPr>
                <w:rFonts w:ascii="Times New Roman" w:hAnsi="Times New Roman" w:cs="Times New Roman"/>
                <w:sz w:val="24"/>
                <w:szCs w:val="24"/>
              </w:rPr>
              <w:t xml:space="preserve"> mm </w:t>
            </w:r>
            <w:r w:rsidRPr="009960FD">
              <w:rPr>
                <w:rFonts w:ascii="Times New Roman" w:hAnsi="Times New Roman" w:cs="Times New Roman"/>
                <w:sz w:val="24"/>
                <w:szCs w:val="24"/>
              </w:rPr>
              <w:t>+/- 50 mm</w:t>
            </w:r>
            <w:r w:rsidRPr="00DE1711" w:rsidDel="000F5E3E">
              <w:rPr>
                <w:rFonts w:ascii="Times New Roman" w:hAnsi="Times New Roman" w:cs="Times New Roman"/>
                <w:sz w:val="24"/>
                <w:szCs w:val="24"/>
              </w:rPr>
              <w:t xml:space="preserve"> </w:t>
            </w:r>
            <w:r>
              <w:rPr>
                <w:rFonts w:ascii="Times New Roman" w:hAnsi="Times New Roman" w:cs="Times New Roman"/>
                <w:sz w:val="24"/>
                <w:szCs w:val="24"/>
              </w:rPr>
              <w:t xml:space="preserve"> iki </w:t>
            </w:r>
            <w:r w:rsidRPr="00DE1711">
              <w:rPr>
                <w:rFonts w:ascii="Times New Roman" w:hAnsi="Times New Roman" w:cs="Times New Roman"/>
                <w:sz w:val="24"/>
                <w:szCs w:val="24"/>
              </w:rPr>
              <w:t>800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sidRPr="00DE1711">
              <w:rPr>
                <w:rFonts w:ascii="Times New Roman" w:hAnsi="Times New Roman" w:cs="Times New Roman"/>
                <w:sz w:val="24"/>
                <w:szCs w:val="24"/>
              </w:rPr>
              <w:t>, sėdimos dalies aukštis –  430 mm</w:t>
            </w:r>
            <w:r>
              <w:rPr>
                <w:rFonts w:ascii="Times New Roman" w:hAnsi="Times New Roman" w:cs="Times New Roman"/>
                <w:sz w:val="24"/>
                <w:szCs w:val="24"/>
              </w:rPr>
              <w:t xml:space="preserve"> </w:t>
            </w:r>
            <w:r w:rsidRPr="009960FD">
              <w:rPr>
                <w:rFonts w:ascii="Times New Roman" w:hAnsi="Times New Roman" w:cs="Times New Roman"/>
                <w:sz w:val="24"/>
                <w:szCs w:val="24"/>
              </w:rPr>
              <w:t>+/- 50 mm</w:t>
            </w:r>
            <w:r>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2EB9B" w14:textId="1A0EE014" w:rsidR="0011546E" w:rsidRPr="0060489C"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ar-SA"/>
              </w:rPr>
              <w:t xml:space="preserve">Plotis </w:t>
            </w:r>
            <w:r w:rsidRPr="0060489C">
              <w:rPr>
                <w:rFonts w:ascii="Times New Roman" w:eastAsia="Calibri" w:hAnsi="Times New Roman" w:cs="Times New Roman"/>
                <w:i/>
                <w:color w:val="0F9ED5"/>
                <w:sz w:val="24"/>
                <w:szCs w:val="24"/>
                <w:lang w:eastAsia="ar-SA"/>
              </w:rPr>
              <w:t xml:space="preserve">(įrašyti konkrečias reikšmes) </w:t>
            </w:r>
            <w:r w:rsidRPr="0060489C">
              <w:rPr>
                <w:rFonts w:ascii="Times New Roman" w:eastAsia="Times New Roman" w:hAnsi="Times New Roman" w:cs="Times New Roman"/>
                <w:color w:val="0F9ED5"/>
                <w:kern w:val="2"/>
                <w:sz w:val="24"/>
                <w:szCs w:val="24"/>
                <w:lang w:eastAsia="ar-SA"/>
                <w14:ligatures w14:val="standardContextual"/>
              </w:rPr>
              <w:t xml:space="preserve"> </w:t>
            </w:r>
            <w:r w:rsidRPr="0060489C">
              <w:rPr>
                <w:rFonts w:ascii="Times New Roman" w:eastAsia="Times New Roman" w:hAnsi="Times New Roman" w:cs="Times New Roman"/>
                <w:kern w:val="2"/>
                <w:sz w:val="24"/>
                <w:szCs w:val="24"/>
                <w:lang w:eastAsia="ar-SA"/>
                <w14:ligatures w14:val="standardContextual"/>
              </w:rPr>
              <w:t xml:space="preserve">............... </w:t>
            </w:r>
            <w:r w:rsidRPr="0060489C">
              <w:rPr>
                <w:rFonts w:ascii="Times New Roman" w:eastAsia="Times New Roman" w:hAnsi="Times New Roman" w:cs="Times New Roman"/>
                <w:sz w:val="24"/>
                <w:szCs w:val="24"/>
                <w:lang w:eastAsia="ar-SA"/>
              </w:rPr>
              <w:t xml:space="preserve">mm, </w:t>
            </w:r>
            <w:r w:rsidRPr="0060489C">
              <w:rPr>
                <w:rFonts w:ascii="Times New Roman" w:hAnsi="Times New Roman" w:cs="Times New Roman"/>
                <w:sz w:val="24"/>
                <w:szCs w:val="24"/>
              </w:rPr>
              <w:t xml:space="preserve">gylis </w:t>
            </w:r>
            <w:r w:rsidRPr="0060489C">
              <w:rPr>
                <w:rFonts w:ascii="Times New Roman" w:eastAsia="Calibri" w:hAnsi="Times New Roman" w:cs="Times New Roman"/>
                <w:i/>
                <w:color w:val="0F9ED5"/>
                <w:sz w:val="24"/>
                <w:szCs w:val="24"/>
                <w:lang w:eastAsia="ar-SA"/>
              </w:rPr>
              <w:t xml:space="preserve">(įrašyti konkrečias reikšmes) </w:t>
            </w:r>
            <w:r w:rsidRPr="0060489C">
              <w:rPr>
                <w:rFonts w:ascii="Times New Roman" w:eastAsia="Times New Roman" w:hAnsi="Times New Roman" w:cs="Times New Roman"/>
                <w:color w:val="0F9ED5"/>
                <w:kern w:val="2"/>
                <w:sz w:val="24"/>
                <w:szCs w:val="24"/>
                <w:lang w:eastAsia="ar-SA"/>
                <w14:ligatures w14:val="standardContextual"/>
              </w:rPr>
              <w:t xml:space="preserve"> </w:t>
            </w:r>
            <w:r w:rsidRPr="0060489C">
              <w:rPr>
                <w:rFonts w:ascii="Times New Roman" w:eastAsia="Times New Roman" w:hAnsi="Times New Roman" w:cs="Times New Roman"/>
                <w:kern w:val="2"/>
                <w:sz w:val="24"/>
                <w:szCs w:val="24"/>
                <w:lang w:eastAsia="ar-SA"/>
                <w14:ligatures w14:val="standardContextual"/>
              </w:rPr>
              <w:t xml:space="preserve">............... </w:t>
            </w:r>
            <w:r w:rsidRPr="0060489C">
              <w:rPr>
                <w:rFonts w:ascii="Times New Roman" w:hAnsi="Times New Roman" w:cs="Times New Roman"/>
                <w:sz w:val="24"/>
                <w:szCs w:val="24"/>
              </w:rPr>
              <w:t>mm</w:t>
            </w:r>
            <w:r w:rsidRPr="0060489C">
              <w:rPr>
                <w:rFonts w:ascii="Times New Roman" w:eastAsia="Times New Roman" w:hAnsi="Times New Roman" w:cs="Times New Roman"/>
                <w:kern w:val="2"/>
                <w:sz w:val="24"/>
                <w:szCs w:val="24"/>
                <w:lang w:eastAsia="ar-SA"/>
                <w14:ligatures w14:val="standardContextual"/>
              </w:rPr>
              <w:t xml:space="preserve">, aukštis </w:t>
            </w:r>
            <w:r w:rsidRPr="0060489C">
              <w:rPr>
                <w:rFonts w:ascii="Times New Roman" w:eastAsia="Calibri" w:hAnsi="Times New Roman" w:cs="Times New Roman"/>
                <w:i/>
                <w:color w:val="0F9ED5"/>
                <w:sz w:val="24"/>
                <w:szCs w:val="24"/>
                <w:lang w:eastAsia="ar-SA"/>
              </w:rPr>
              <w:t xml:space="preserve">(įrašyti konkrečias reikšmes) </w:t>
            </w:r>
            <w:r w:rsidRPr="0060489C">
              <w:rPr>
                <w:rFonts w:ascii="Times New Roman" w:eastAsia="Times New Roman" w:hAnsi="Times New Roman" w:cs="Times New Roman"/>
                <w:color w:val="0F9ED5"/>
                <w:kern w:val="2"/>
                <w:sz w:val="24"/>
                <w:szCs w:val="24"/>
                <w:lang w:eastAsia="ar-SA"/>
                <w14:ligatures w14:val="standardContextual"/>
              </w:rPr>
              <w:t xml:space="preserve"> </w:t>
            </w:r>
            <w:r w:rsidRPr="0060489C">
              <w:rPr>
                <w:rFonts w:ascii="Times New Roman" w:eastAsia="Times New Roman" w:hAnsi="Times New Roman" w:cs="Times New Roman"/>
                <w:kern w:val="2"/>
                <w:sz w:val="24"/>
                <w:szCs w:val="24"/>
                <w:lang w:eastAsia="ar-SA"/>
                <w14:ligatures w14:val="standardContextual"/>
              </w:rPr>
              <w:t xml:space="preserve">............... </w:t>
            </w:r>
            <w:r w:rsidRPr="0060489C">
              <w:rPr>
                <w:rFonts w:ascii="Times New Roman" w:hAnsi="Times New Roman" w:cs="Times New Roman"/>
                <w:sz w:val="24"/>
                <w:szCs w:val="24"/>
              </w:rPr>
              <w:t xml:space="preserve">mm, sėdimos dalies aukštis </w:t>
            </w:r>
            <w:r w:rsidRPr="0060489C">
              <w:rPr>
                <w:rFonts w:ascii="Times New Roman" w:eastAsia="Calibri" w:hAnsi="Times New Roman" w:cs="Times New Roman"/>
                <w:i/>
                <w:color w:val="0F9ED5"/>
                <w:sz w:val="24"/>
                <w:szCs w:val="24"/>
                <w:lang w:eastAsia="ar-SA"/>
              </w:rPr>
              <w:t xml:space="preserve">(įrašyti konkrečias reikšmes) </w:t>
            </w:r>
            <w:r w:rsidRPr="0060489C">
              <w:rPr>
                <w:rFonts w:ascii="Times New Roman" w:eastAsia="Times New Roman" w:hAnsi="Times New Roman" w:cs="Times New Roman"/>
                <w:color w:val="0F9ED5"/>
                <w:kern w:val="2"/>
                <w:sz w:val="24"/>
                <w:szCs w:val="24"/>
                <w:lang w:eastAsia="ar-SA"/>
                <w14:ligatures w14:val="standardContextual"/>
              </w:rPr>
              <w:t xml:space="preserve"> </w:t>
            </w:r>
            <w:r w:rsidRPr="0060489C">
              <w:rPr>
                <w:rFonts w:ascii="Times New Roman" w:eastAsia="Times New Roman" w:hAnsi="Times New Roman" w:cs="Times New Roman"/>
                <w:kern w:val="2"/>
                <w:sz w:val="24"/>
                <w:szCs w:val="24"/>
                <w:lang w:eastAsia="ar-SA"/>
                <w14:ligatures w14:val="standardContextual"/>
              </w:rPr>
              <w:t xml:space="preserve">............... </w:t>
            </w:r>
            <w:r w:rsidRPr="0060489C">
              <w:rPr>
                <w:rFonts w:ascii="Times New Roman" w:hAnsi="Times New Roman" w:cs="Times New Roman"/>
                <w:sz w:val="24"/>
                <w:szCs w:val="24"/>
              </w:rPr>
              <w:t>mm</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AD87B" w14:textId="0BA62E0B" w:rsidR="0011546E" w:rsidRPr="0060489C" w:rsidRDefault="0011546E" w:rsidP="00B35309">
            <w:pPr>
              <w:pStyle w:val="Sraopastraipa"/>
              <w:tabs>
                <w:tab w:val="left" w:pos="512"/>
              </w:tabs>
              <w:spacing w:after="0" w:line="276" w:lineRule="auto"/>
              <w:ind w:left="0"/>
              <w:jc w:val="center"/>
              <w:rPr>
                <w:rFonts w:ascii="Times New Roman" w:eastAsia="Times New Roman" w:hAnsi="Times New Roman" w:cs="Times New Roman"/>
                <w:sz w:val="24"/>
                <w:szCs w:val="24"/>
                <w:lang w:eastAsia="ar-SA"/>
              </w:rPr>
            </w:pPr>
            <w:r w:rsidRPr="00970922">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11546E" w:rsidRPr="00DE1711" w14:paraId="1D383E4A" w14:textId="3FC03F54" w:rsidTr="00AC7661">
        <w:trPr>
          <w:trHeight w:val="563"/>
        </w:trPr>
        <w:tc>
          <w:tcPr>
            <w:tcW w:w="1129" w:type="dxa"/>
            <w:vMerge/>
            <w:tcBorders>
              <w:left w:val="single" w:sz="4" w:space="0" w:color="auto"/>
              <w:right w:val="single" w:sz="4" w:space="0" w:color="auto"/>
            </w:tcBorders>
            <w:shd w:val="clear" w:color="auto" w:fill="FFFFFF" w:themeFill="background1"/>
            <w:noWrap/>
            <w:vAlign w:val="center"/>
          </w:tcPr>
          <w:p w14:paraId="531716DF"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5B5A" w14:textId="50755CDA" w:rsidR="0011546E" w:rsidRPr="00DE1711" w:rsidRDefault="0011546E" w:rsidP="002F729D">
            <w:pPr>
              <w:pStyle w:val="Sraopastraipa"/>
              <w:numPr>
                <w:ilvl w:val="1"/>
                <w:numId w:val="11"/>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Apmušalas – šviesių (smėlio, natūralių) tonų audinys arba lygiavertis.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E6C95" w14:textId="2566A9D3" w:rsidR="0011546E" w:rsidRPr="0060489C" w:rsidRDefault="0011546E" w:rsidP="00AE41F0">
            <w:pPr>
              <w:pStyle w:val="Sraopastraipa"/>
              <w:tabs>
                <w:tab w:val="left" w:pos="512"/>
              </w:tabs>
              <w:spacing w:after="0" w:line="276" w:lineRule="auto"/>
              <w:ind w:left="0"/>
              <w:jc w:val="center"/>
              <w:rPr>
                <w:rFonts w:ascii="Times New Roman" w:eastAsia="Times New Roman" w:hAnsi="Times New Roman" w:cs="Times New Roman"/>
                <w:sz w:val="24"/>
                <w:szCs w:val="24"/>
                <w:lang w:eastAsia="ar-SA"/>
              </w:rPr>
            </w:pPr>
            <w:r w:rsidRPr="0060489C">
              <w:rPr>
                <w:rFonts w:ascii="Times New Roman" w:eastAsia="Calibri" w:hAnsi="Times New Roman" w:cs="Times New Roman"/>
                <w:sz w:val="24"/>
                <w:szCs w:val="24"/>
                <w:lang w:eastAsia="ar-SA"/>
              </w:rPr>
              <w:t xml:space="preserve">Atitinka </w:t>
            </w:r>
            <w:r w:rsidRPr="0060489C">
              <w:rPr>
                <w:rFonts w:ascii="Times New Roman" w:eastAsia="Calibri" w:hAnsi="Times New Roman" w:cs="Times New Roman"/>
                <w:i/>
                <w:color w:val="0F9ED5"/>
                <w:sz w:val="24"/>
                <w:szCs w:val="24"/>
                <w:lang w:eastAsia="ar-SA"/>
              </w:rPr>
              <w:t>(įrašyti taip / ne)</w:t>
            </w:r>
            <w:r w:rsidRPr="0060489C">
              <w:rPr>
                <w:rFonts w:ascii="Times New Roman" w:eastAsia="Calibri" w:hAnsi="Times New Roman" w:cs="Times New Roman"/>
                <w:color w:val="0F9ED5"/>
                <w:sz w:val="24"/>
                <w:szCs w:val="24"/>
                <w:lang w:eastAsia="ar-SA"/>
              </w:rPr>
              <w:t xml:space="preserve">: </w:t>
            </w:r>
            <w:r w:rsidRPr="0060489C">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D1769" w14:textId="0141249B" w:rsidR="0011546E" w:rsidRPr="0060489C"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r w:rsidRPr="00970922">
              <w:rPr>
                <w:rFonts w:ascii="Times New Roman" w:eastAsia="Calibri" w:hAnsi="Times New Roman" w:cs="Times New Roman"/>
                <w:i/>
                <w:color w:val="0F9ED5"/>
                <w:sz w:val="24"/>
                <w:szCs w:val="24"/>
                <w:lang w:eastAsia="ar-SA"/>
              </w:rPr>
              <w:t>(įrašyti</w:t>
            </w:r>
            <w:r>
              <w:rPr>
                <w:rFonts w:ascii="Times New Roman" w:eastAsia="Calibri" w:hAnsi="Times New Roman" w:cs="Times New Roman"/>
                <w:i/>
                <w:color w:val="0F9ED5"/>
                <w:sz w:val="24"/>
                <w:szCs w:val="24"/>
                <w:lang w:eastAsia="ar-SA"/>
              </w:rPr>
              <w:t>)</w:t>
            </w:r>
          </w:p>
        </w:tc>
      </w:tr>
      <w:tr w:rsidR="0011546E" w:rsidRPr="00DE1711" w14:paraId="680075B3" w14:textId="383B926B" w:rsidTr="00AC7661">
        <w:trPr>
          <w:trHeight w:val="563"/>
        </w:trPr>
        <w:tc>
          <w:tcPr>
            <w:tcW w:w="1129" w:type="dxa"/>
            <w:vMerge/>
            <w:tcBorders>
              <w:left w:val="single" w:sz="4" w:space="0" w:color="auto"/>
              <w:right w:val="single" w:sz="4" w:space="0" w:color="auto"/>
            </w:tcBorders>
            <w:shd w:val="clear" w:color="auto" w:fill="FFFFFF" w:themeFill="background1"/>
            <w:noWrap/>
            <w:vAlign w:val="center"/>
          </w:tcPr>
          <w:p w14:paraId="4AFA38B6"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E6F69" w14:textId="6FFF810D" w:rsidR="0011546E" w:rsidRPr="00970922" w:rsidRDefault="0011546E" w:rsidP="002F729D">
            <w:pPr>
              <w:pStyle w:val="Sraopastraipa"/>
              <w:numPr>
                <w:ilvl w:val="1"/>
                <w:numId w:val="11"/>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Audinys turi būti: atsparus dilimui, lengvai valomas, atsparus blukimui, tinkamas intensyviam naudojimui.</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5126B" w14:textId="298DB188" w:rsidR="0011546E" w:rsidRPr="0060489C"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r w:rsidRPr="0060489C">
              <w:rPr>
                <w:rFonts w:ascii="Times New Roman" w:eastAsia="Calibri" w:hAnsi="Times New Roman" w:cs="Times New Roman"/>
                <w:sz w:val="24"/>
                <w:szCs w:val="24"/>
                <w:lang w:eastAsia="ar-SA"/>
              </w:rPr>
              <w:t xml:space="preserve">Atitinka </w:t>
            </w:r>
            <w:r w:rsidRPr="0060489C">
              <w:rPr>
                <w:rFonts w:ascii="Times New Roman" w:eastAsia="Calibri" w:hAnsi="Times New Roman" w:cs="Times New Roman"/>
                <w:i/>
                <w:color w:val="0F9ED5"/>
                <w:sz w:val="24"/>
                <w:szCs w:val="24"/>
                <w:lang w:eastAsia="ar-SA"/>
              </w:rPr>
              <w:t>(įrašyti taip / ne)</w:t>
            </w:r>
            <w:r w:rsidRPr="0060489C">
              <w:rPr>
                <w:rFonts w:ascii="Times New Roman" w:eastAsia="Calibri" w:hAnsi="Times New Roman" w:cs="Times New Roman"/>
                <w:color w:val="0F9ED5"/>
                <w:sz w:val="24"/>
                <w:szCs w:val="24"/>
                <w:lang w:eastAsia="ar-SA"/>
              </w:rPr>
              <w:t xml:space="preserve">: </w:t>
            </w:r>
            <w:r w:rsidRPr="0060489C">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09C67D2" w14:textId="50EBA3FD" w:rsidR="0011546E" w:rsidRPr="0060489C"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6276F033" w14:textId="4F3782FA" w:rsidTr="00AC7661">
        <w:trPr>
          <w:trHeight w:val="563"/>
        </w:trPr>
        <w:tc>
          <w:tcPr>
            <w:tcW w:w="1129" w:type="dxa"/>
            <w:vMerge/>
            <w:tcBorders>
              <w:left w:val="single" w:sz="4" w:space="0" w:color="auto"/>
              <w:right w:val="single" w:sz="4" w:space="0" w:color="auto"/>
            </w:tcBorders>
            <w:shd w:val="clear" w:color="auto" w:fill="FFFFFF" w:themeFill="background1"/>
            <w:noWrap/>
            <w:vAlign w:val="center"/>
          </w:tcPr>
          <w:p w14:paraId="30661BC2"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3B0F9" w14:textId="3C27A99F" w:rsidR="0011546E" w:rsidRPr="00DE1711" w:rsidRDefault="0011546E" w:rsidP="002F729D">
            <w:pPr>
              <w:pStyle w:val="Sraopastraipa"/>
              <w:numPr>
                <w:ilvl w:val="1"/>
                <w:numId w:val="11"/>
              </w:numPr>
              <w:tabs>
                <w:tab w:val="left" w:pos="598"/>
              </w:tabs>
              <w:spacing w:after="0" w:line="276" w:lineRule="auto"/>
              <w:ind w:left="31" w:firstLine="0"/>
              <w:jc w:val="both"/>
              <w:rPr>
                <w:rFonts w:ascii="Times New Roman" w:hAnsi="Times New Roman" w:cs="Times New Roman"/>
                <w:sz w:val="24"/>
                <w:szCs w:val="24"/>
              </w:rPr>
            </w:pPr>
            <w:r w:rsidRPr="00DE1711">
              <w:rPr>
                <w:rFonts w:ascii="Times New Roman" w:hAnsi="Times New Roman" w:cs="Times New Roman"/>
                <w:sz w:val="24"/>
                <w:szCs w:val="24"/>
              </w:rPr>
              <w:t>Kojos: metalinės, juodos spalvos, milteliniu būdu dažytos, su grindų apsaugomis</w:t>
            </w:r>
            <w:r>
              <w:rPr>
                <w:rFonts w:ascii="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935F2" w14:textId="3BB0FA68" w:rsidR="0011546E" w:rsidRPr="0060489C" w:rsidRDefault="0011546E" w:rsidP="00AE41F0">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r w:rsidRPr="0060489C">
              <w:rPr>
                <w:rFonts w:ascii="Times New Roman" w:eastAsia="Calibri" w:hAnsi="Times New Roman" w:cs="Times New Roman"/>
                <w:sz w:val="24"/>
                <w:szCs w:val="24"/>
                <w:lang w:eastAsia="ar-SA"/>
              </w:rPr>
              <w:t xml:space="preserve">Atitinka </w:t>
            </w:r>
            <w:r w:rsidRPr="0060489C">
              <w:rPr>
                <w:rFonts w:ascii="Times New Roman" w:eastAsia="Calibri" w:hAnsi="Times New Roman" w:cs="Times New Roman"/>
                <w:i/>
                <w:color w:val="0F9ED5"/>
                <w:sz w:val="24"/>
                <w:szCs w:val="24"/>
                <w:lang w:eastAsia="ar-SA"/>
              </w:rPr>
              <w:t>(įrašyti taip / ne)</w:t>
            </w:r>
            <w:r w:rsidRPr="0060489C">
              <w:rPr>
                <w:rFonts w:ascii="Times New Roman" w:eastAsia="Calibri" w:hAnsi="Times New Roman" w:cs="Times New Roman"/>
                <w:color w:val="0F9ED5"/>
                <w:sz w:val="24"/>
                <w:szCs w:val="24"/>
                <w:lang w:eastAsia="ar-SA"/>
              </w:rPr>
              <w:t xml:space="preserve">: </w:t>
            </w:r>
            <w:r w:rsidRPr="0060489C">
              <w:rPr>
                <w:rFonts w:ascii="Times New Roman" w:eastAsia="Calibri" w:hAnsi="Times New Roman" w:cs="Times New Roman"/>
                <w:sz w:val="24"/>
                <w:szCs w:val="24"/>
                <w:lang w:eastAsia="ar-SA"/>
              </w:rPr>
              <w:t>....................</w:t>
            </w: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8C75790" w14:textId="7AFF0443" w:rsidR="0011546E" w:rsidRPr="0060489C" w:rsidRDefault="0011546E" w:rsidP="00B35309">
            <w:pPr>
              <w:pStyle w:val="Sraopastraipa"/>
              <w:tabs>
                <w:tab w:val="left" w:pos="512"/>
              </w:tabs>
              <w:spacing w:after="0" w:line="276" w:lineRule="auto"/>
              <w:ind w:left="0"/>
              <w:jc w:val="center"/>
              <w:rPr>
                <w:rFonts w:ascii="Times New Roman" w:eastAsia="Calibri" w:hAnsi="Times New Roman" w:cs="Times New Roman"/>
                <w:sz w:val="24"/>
                <w:szCs w:val="24"/>
                <w:lang w:eastAsia="ar-SA"/>
              </w:rPr>
            </w:pPr>
          </w:p>
        </w:tc>
      </w:tr>
      <w:tr w:rsidR="0011546E" w:rsidRPr="00DE1711" w14:paraId="689DF9A9" w14:textId="1FFEC584" w:rsidTr="0011546E">
        <w:trPr>
          <w:trHeight w:val="3606"/>
        </w:trPr>
        <w:tc>
          <w:tcPr>
            <w:tcW w:w="1129" w:type="dxa"/>
            <w:vMerge/>
            <w:tcBorders>
              <w:left w:val="single" w:sz="4" w:space="0" w:color="auto"/>
              <w:bottom w:val="single" w:sz="4" w:space="0" w:color="auto"/>
              <w:right w:val="single" w:sz="4" w:space="0" w:color="auto"/>
            </w:tcBorders>
            <w:shd w:val="clear" w:color="auto" w:fill="FFFFFF" w:themeFill="background1"/>
            <w:noWrap/>
            <w:vAlign w:val="center"/>
          </w:tcPr>
          <w:p w14:paraId="5DB817D0" w14:textId="77777777" w:rsidR="0011546E" w:rsidRPr="00DE1711" w:rsidRDefault="0011546E" w:rsidP="002F729D">
            <w:pPr>
              <w:pStyle w:val="Sraopastraipa"/>
              <w:numPr>
                <w:ilvl w:val="0"/>
                <w:numId w:val="19"/>
              </w:numPr>
              <w:tabs>
                <w:tab w:val="clear" w:pos="720"/>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E410C" w14:textId="5CE0D20D" w:rsidR="0011546E" w:rsidRDefault="0011546E" w:rsidP="00E50FEF">
            <w:pPr>
              <w:tabs>
                <w:tab w:val="left" w:pos="598"/>
              </w:tabs>
              <w:spacing w:after="0" w:line="276" w:lineRule="auto"/>
              <w:ind w:left="31"/>
              <w:jc w:val="both"/>
              <w:rPr>
                <w:rFonts w:ascii="Times New Roman" w:hAnsi="Times New Roman" w:cs="Times New Roman"/>
                <w:sz w:val="24"/>
                <w:szCs w:val="24"/>
              </w:rPr>
            </w:pPr>
            <w:r>
              <w:rPr>
                <w:rFonts w:ascii="Times New Roman" w:hAnsi="Times New Roman" w:cs="Times New Roman"/>
                <w:b/>
                <w:bCs/>
                <w:sz w:val="24"/>
                <w:szCs w:val="24"/>
              </w:rPr>
              <w:t>P</w:t>
            </w:r>
            <w:r w:rsidRPr="00DE1711">
              <w:rPr>
                <w:rFonts w:ascii="Times New Roman" w:hAnsi="Times New Roman" w:cs="Times New Roman"/>
                <w:b/>
                <w:bCs/>
                <w:sz w:val="24"/>
                <w:szCs w:val="24"/>
              </w:rPr>
              <w:t>astaba</w:t>
            </w:r>
            <w:r>
              <w:rPr>
                <w:rFonts w:ascii="Times New Roman" w:hAnsi="Times New Roman" w:cs="Times New Roman"/>
                <w:b/>
                <w:bCs/>
                <w:sz w:val="24"/>
                <w:szCs w:val="24"/>
              </w:rPr>
              <w:t>:</w:t>
            </w:r>
            <w:r w:rsidRPr="00DE1711">
              <w:t xml:space="preserve"> </w:t>
            </w:r>
            <w:r w:rsidRPr="001B30F6">
              <w:rPr>
                <w:rFonts w:ascii="Times New Roman" w:hAnsi="Times New Roman" w:cs="Times New Roman"/>
                <w:sz w:val="24"/>
                <w:szCs w:val="24"/>
              </w:rPr>
              <w:t>pateiktos nuotraukos naudojamos kaip dizaino ir kokybės orientyras. Leidžiami lygiaverčiai sprendiniai.</w:t>
            </w:r>
          </w:p>
          <w:p w14:paraId="7A7680C4" w14:textId="77777777" w:rsidR="0011546E" w:rsidRPr="001B30F6" w:rsidRDefault="0011546E" w:rsidP="00E50FEF">
            <w:pPr>
              <w:tabs>
                <w:tab w:val="left" w:pos="598"/>
              </w:tabs>
              <w:spacing w:after="0" w:line="276" w:lineRule="auto"/>
              <w:ind w:left="31"/>
              <w:jc w:val="both"/>
              <w:rPr>
                <w:rFonts w:ascii="Times New Roman" w:hAnsi="Times New Roman" w:cs="Times New Roman"/>
                <w:sz w:val="24"/>
                <w:szCs w:val="24"/>
              </w:rPr>
            </w:pPr>
            <w:r w:rsidRPr="00DE1711">
              <w:rPr>
                <w:rFonts w:ascii="Times New Roman" w:hAnsi="Times New Roman" w:cs="Times New Roman"/>
                <w:noProof/>
                <w:sz w:val="24"/>
                <w:szCs w:val="24"/>
              </w:rPr>
              <w:lastRenderedPageBreak/>
              <w:drawing>
                <wp:inline distT="0" distB="0" distL="0" distR="0" wp14:anchorId="38F8E964" wp14:editId="45F2F722">
                  <wp:extent cx="1934985" cy="1592580"/>
                  <wp:effectExtent l="0" t="0" r="8255" b="7620"/>
                  <wp:docPr id="20286010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74017" name=""/>
                          <pic:cNvPicPr/>
                        </pic:nvPicPr>
                        <pic:blipFill>
                          <a:blip r:embed="rId15"/>
                          <a:stretch>
                            <a:fillRect/>
                          </a:stretch>
                        </pic:blipFill>
                        <pic:spPr>
                          <a:xfrm>
                            <a:off x="0" y="0"/>
                            <a:ext cx="1937325" cy="1594506"/>
                          </a:xfrm>
                          <a:prstGeom prst="rect">
                            <a:avLst/>
                          </a:prstGeom>
                        </pic:spPr>
                      </pic:pic>
                    </a:graphicData>
                  </a:graphic>
                </wp:inline>
              </w:drawing>
            </w:r>
          </w:p>
        </w:tc>
        <w:tc>
          <w:tcPr>
            <w:tcW w:w="496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2F36E939" w14:textId="6A06FFBC" w:rsidR="0011546E" w:rsidRPr="00E50FEF" w:rsidRDefault="0011546E" w:rsidP="00AE41F0">
            <w:pPr>
              <w:pStyle w:val="Sraopastraipa"/>
              <w:tabs>
                <w:tab w:val="left" w:pos="512"/>
              </w:tabs>
              <w:spacing w:after="0" w:line="276" w:lineRule="auto"/>
              <w:ind w:left="0"/>
              <w:jc w:val="center"/>
              <w:rPr>
                <w:rFonts w:ascii="Times New Roman" w:hAnsi="Times New Roman" w:cs="Times New Roman"/>
                <w:b/>
                <w:bCs/>
                <w:kern w:val="2"/>
                <w:sz w:val="24"/>
                <w:szCs w:val="24"/>
                <w14:ligatures w14:val="standardContextual"/>
              </w:rPr>
            </w:pPr>
          </w:p>
        </w:tc>
        <w:tc>
          <w:tcPr>
            <w:tcW w:w="48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14:paraId="3BFB57F8" w14:textId="77777777" w:rsidR="0011546E" w:rsidRPr="00E50FEF" w:rsidRDefault="0011546E" w:rsidP="00E50FEF">
            <w:pPr>
              <w:pStyle w:val="Sraopastraipa"/>
              <w:tabs>
                <w:tab w:val="left" w:pos="512"/>
              </w:tabs>
              <w:spacing w:after="0" w:line="276" w:lineRule="auto"/>
              <w:ind w:left="0"/>
              <w:rPr>
                <w:rFonts w:ascii="Times New Roman" w:hAnsi="Times New Roman" w:cs="Times New Roman"/>
                <w:b/>
                <w:bCs/>
                <w:kern w:val="2"/>
                <w:sz w:val="24"/>
                <w:szCs w:val="24"/>
                <w14:ligatures w14:val="standardContextual"/>
              </w:rPr>
            </w:pPr>
          </w:p>
        </w:tc>
      </w:tr>
    </w:tbl>
    <w:p w14:paraId="78E4EAD7" w14:textId="77777777" w:rsidR="005A640F" w:rsidRDefault="005A640F" w:rsidP="00AC7661">
      <w:pPr>
        <w:tabs>
          <w:tab w:val="left" w:pos="1134"/>
        </w:tabs>
        <w:spacing w:after="0" w:line="276" w:lineRule="auto"/>
        <w:rPr>
          <w:rFonts w:ascii="Times New Roman" w:hAnsi="Times New Roman" w:cs="Times New Roman"/>
          <w:b/>
          <w:bCs/>
          <w:sz w:val="24"/>
          <w:szCs w:val="24"/>
        </w:rPr>
      </w:pPr>
    </w:p>
    <w:p w14:paraId="30263EF9" w14:textId="77777777" w:rsidR="005A640F" w:rsidRDefault="005A640F" w:rsidP="005A640F">
      <w:pPr>
        <w:tabs>
          <w:tab w:val="left" w:pos="1134"/>
        </w:tabs>
        <w:spacing w:after="0" w:line="276" w:lineRule="auto"/>
        <w:jc w:val="center"/>
        <w:rPr>
          <w:rFonts w:ascii="Times New Roman" w:hAnsi="Times New Roman" w:cs="Times New Roman"/>
          <w:b/>
          <w:bCs/>
          <w:sz w:val="24"/>
          <w:szCs w:val="24"/>
        </w:rPr>
      </w:pPr>
    </w:p>
    <w:p w14:paraId="3092ADD6" w14:textId="0112251B" w:rsidR="005A640F" w:rsidRDefault="005A640F" w:rsidP="005A640F">
      <w:pPr>
        <w:tabs>
          <w:tab w:val="left" w:pos="1134"/>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IV. APLINKOS APSAUGOS REIKALAVIMAI (AAK)</w:t>
      </w:r>
    </w:p>
    <w:p w14:paraId="7E9DD539" w14:textId="77777777" w:rsidR="005A640F" w:rsidRPr="004576DD" w:rsidRDefault="005A640F" w:rsidP="005A640F">
      <w:pPr>
        <w:tabs>
          <w:tab w:val="left" w:pos="1134"/>
        </w:tabs>
        <w:spacing w:after="0" w:line="276" w:lineRule="auto"/>
        <w:jc w:val="center"/>
        <w:rPr>
          <w:rFonts w:ascii="Times New Roman" w:hAnsi="Times New Roman" w:cs="Times New Roman"/>
          <w:sz w:val="24"/>
          <w:szCs w:val="24"/>
        </w:rPr>
      </w:pPr>
    </w:p>
    <w:p w14:paraId="49D898A6" w14:textId="464A98D8" w:rsidR="005A640F" w:rsidRPr="00F9286B" w:rsidRDefault="005A640F" w:rsidP="005A640F">
      <w:pPr>
        <w:spacing w:after="0" w:line="240" w:lineRule="auto"/>
        <w:ind w:right="-31" w:firstLine="709"/>
        <w:jc w:val="both"/>
        <w:rPr>
          <w:rFonts w:ascii="Times New Roman" w:hAnsi="Times New Roman" w:cs="Times New Roman"/>
          <w:bCs/>
          <w:sz w:val="24"/>
          <w:szCs w:val="24"/>
        </w:rPr>
      </w:pPr>
      <w:r w:rsidRPr="00F9286B">
        <w:rPr>
          <w:rFonts w:ascii="Times New Roman" w:hAnsi="Times New Roman" w:cs="Times New Roman"/>
          <w:bCs/>
          <w:sz w:val="24"/>
          <w:szCs w:val="24"/>
        </w:rPr>
        <w:t>Vadovaujantis Lietuvos Respublikos aplinkos ministro 2011 m. birželio 28 d. įsakymu Nr. D1-508 „Dėl Aplinkos apsaugos kriterijų taikymo, vykdant žaliuosius pirkimus, tvarkos aprašo patvirtinimo“ (toliau – Aprašas), 4.1 p., šis pirkimas laikomas žaliuoju, nes perkamos prekės (baldai) ir pakuotės yra Produktų, kurių viešiesiems pirkimams ir pirkimams taikytini minimalūs aplinkos apsaugos kriterijai, sąraše  (VII skyrius „Baldai“ 7 p.):</w:t>
      </w:r>
    </w:p>
    <w:p w14:paraId="1564EA6E" w14:textId="77777777" w:rsidR="005A640F" w:rsidRPr="00F9286B" w:rsidRDefault="005A640F" w:rsidP="005A640F">
      <w:pPr>
        <w:spacing w:after="0" w:line="240" w:lineRule="auto"/>
        <w:ind w:right="-1448" w:firstLine="709"/>
        <w:jc w:val="both"/>
        <w:rPr>
          <w:rFonts w:ascii="Times New Roman" w:hAnsi="Times New Roman" w:cs="Times New Roman"/>
          <w:bCs/>
          <w:sz w:val="24"/>
          <w:szCs w:val="24"/>
        </w:rPr>
      </w:pPr>
      <w:r w:rsidRPr="00F9286B">
        <w:rPr>
          <w:rFonts w:ascii="Times New Roman" w:hAnsi="Times New Roman" w:cs="Times New Roman"/>
          <w:bCs/>
          <w:sz w:val="24"/>
          <w:szCs w:val="24"/>
        </w:rPr>
        <w:t xml:space="preserve">Aprašo </w:t>
      </w:r>
      <w:r w:rsidRPr="00F9286B">
        <w:rPr>
          <w:rFonts w:ascii="Times New Roman" w:hAnsi="Times New Roman" w:cs="Times New Roman"/>
          <w:b/>
          <w:sz w:val="24"/>
          <w:szCs w:val="24"/>
        </w:rPr>
        <w:t xml:space="preserve">VII skyrius 7 p. </w:t>
      </w:r>
      <w:r w:rsidRPr="00F9286B">
        <w:rPr>
          <w:rFonts w:ascii="Times New Roman" w:hAnsi="Times New Roman" w:cs="Times New Roman"/>
          <w:bCs/>
          <w:sz w:val="24"/>
          <w:szCs w:val="24"/>
        </w:rPr>
        <w:t>(baldai):</w:t>
      </w:r>
    </w:p>
    <w:p w14:paraId="5B82346F" w14:textId="77777777" w:rsidR="005A640F" w:rsidRPr="00F9286B" w:rsidRDefault="005A640F" w:rsidP="005A640F">
      <w:pPr>
        <w:spacing w:after="0" w:line="240" w:lineRule="auto"/>
        <w:ind w:right="-1448" w:firstLine="709"/>
        <w:jc w:val="both"/>
        <w:rPr>
          <w:rFonts w:ascii="Times New Roman" w:hAnsi="Times New Roman" w:cs="Times New Roman"/>
          <w:bCs/>
          <w:sz w:val="24"/>
          <w:szCs w:val="24"/>
        </w:rPr>
      </w:pPr>
    </w:p>
    <w:tbl>
      <w:tblPr>
        <w:tblStyle w:val="Lentelstinklelis"/>
        <w:tblW w:w="14596" w:type="dxa"/>
        <w:tblLook w:val="04A0" w:firstRow="1" w:lastRow="0" w:firstColumn="1" w:lastColumn="0" w:noHBand="0" w:noVBand="1"/>
      </w:tblPr>
      <w:tblGrid>
        <w:gridCol w:w="5382"/>
        <w:gridCol w:w="9214"/>
      </w:tblGrid>
      <w:tr w:rsidR="005A640F" w:rsidRPr="00F9286B" w14:paraId="59943AE6" w14:textId="77777777" w:rsidTr="005A640F">
        <w:tc>
          <w:tcPr>
            <w:tcW w:w="5382" w:type="dxa"/>
          </w:tcPr>
          <w:p w14:paraId="2D226230" w14:textId="77777777" w:rsidR="005A640F" w:rsidRPr="00F9286B" w:rsidRDefault="005A640F" w:rsidP="002557F9">
            <w:pPr>
              <w:jc w:val="center"/>
              <w:rPr>
                <w:rFonts w:ascii="Times New Roman" w:hAnsi="Times New Roman" w:cs="Times New Roman"/>
                <w:b/>
                <w:bCs/>
                <w:sz w:val="24"/>
                <w:szCs w:val="24"/>
              </w:rPr>
            </w:pPr>
            <w:r w:rsidRPr="00F9286B">
              <w:rPr>
                <w:rFonts w:ascii="Times New Roman" w:hAnsi="Times New Roman" w:cs="Times New Roman"/>
                <w:b/>
                <w:bCs/>
                <w:sz w:val="24"/>
                <w:szCs w:val="24"/>
              </w:rPr>
              <w:t>Reikalavimai</w:t>
            </w:r>
          </w:p>
        </w:tc>
        <w:tc>
          <w:tcPr>
            <w:tcW w:w="9214" w:type="dxa"/>
          </w:tcPr>
          <w:p w14:paraId="1B1D9971" w14:textId="77777777" w:rsidR="005A640F" w:rsidRPr="00F9286B" w:rsidRDefault="005A640F" w:rsidP="002557F9">
            <w:pPr>
              <w:jc w:val="center"/>
              <w:rPr>
                <w:rFonts w:ascii="Times New Roman" w:hAnsi="Times New Roman" w:cs="Times New Roman"/>
                <w:b/>
                <w:bCs/>
                <w:sz w:val="24"/>
                <w:szCs w:val="24"/>
              </w:rPr>
            </w:pPr>
            <w:r w:rsidRPr="00F9286B">
              <w:rPr>
                <w:rFonts w:ascii="Times New Roman" w:hAnsi="Times New Roman" w:cs="Times New Roman"/>
                <w:b/>
                <w:bCs/>
                <w:sz w:val="24"/>
                <w:szCs w:val="24"/>
              </w:rPr>
              <w:t>Pagrindžiantys dokumentai</w:t>
            </w:r>
          </w:p>
        </w:tc>
      </w:tr>
      <w:tr w:rsidR="005A640F" w:rsidRPr="00F9286B" w14:paraId="6832EB74" w14:textId="77777777" w:rsidTr="005A640F">
        <w:tc>
          <w:tcPr>
            <w:tcW w:w="5382" w:type="dxa"/>
          </w:tcPr>
          <w:p w14:paraId="26A461E6"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ne mažiau kaip 80 proc. balduose naudojamos medienos, medienos medžiagų ir gaminių turi būti iš miškų, sertifikuotų naudojant FSC ar PEFC miškų sertifikavimo sistemas arba lygiavertes sertifikavimo sistemas;</w:t>
            </w:r>
          </w:p>
        </w:tc>
        <w:tc>
          <w:tcPr>
            <w:tcW w:w="9214" w:type="dxa"/>
          </w:tcPr>
          <w:p w14:paraId="0B4C6DF4"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a) FSC®100 arba PEFC, arba kitas darnaus miškų ūkio standarto sertifikatas, arba </w:t>
            </w:r>
          </w:p>
          <w:p w14:paraId="0E22E25D"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b) Pripažintos įstaigos arba paskelbtosios (notifikuotos) institucijos </w:t>
            </w:r>
          </w:p>
          <w:p w14:paraId="6B52D084"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atlikto bandymo protokolas, tyrimų ataskaita ar pažyma, arba </w:t>
            </w:r>
          </w:p>
          <w:p w14:paraId="631643C6"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c) kiti lygiaverčiai įrodymai.</w:t>
            </w:r>
          </w:p>
        </w:tc>
      </w:tr>
      <w:tr w:rsidR="005A640F" w:rsidRPr="00F9286B" w14:paraId="22EAC4B2" w14:textId="77777777" w:rsidTr="005A640F">
        <w:tc>
          <w:tcPr>
            <w:tcW w:w="5382" w:type="dxa"/>
          </w:tcPr>
          <w:p w14:paraId="047FA9E5"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9214" w:type="dxa"/>
          </w:tcPr>
          <w:p w14:paraId="30A5671F"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a) Ekologinis ženklas </w:t>
            </w:r>
            <w:proofErr w:type="spellStart"/>
            <w:r w:rsidRPr="00F9286B">
              <w:rPr>
                <w:rFonts w:ascii="Times New Roman" w:hAnsi="Times New Roman" w:cs="Times New Roman"/>
                <w:sz w:val="24"/>
                <w:szCs w:val="24"/>
              </w:rPr>
              <w:t>Nordic</w:t>
            </w:r>
            <w:proofErr w:type="spellEnd"/>
            <w:r w:rsidRPr="00F9286B">
              <w:rPr>
                <w:rFonts w:ascii="Times New Roman" w:hAnsi="Times New Roman" w:cs="Times New Roman"/>
                <w:sz w:val="24"/>
                <w:szCs w:val="24"/>
              </w:rPr>
              <w:t xml:space="preserve"> </w:t>
            </w:r>
            <w:proofErr w:type="spellStart"/>
            <w:r w:rsidRPr="00F9286B">
              <w:rPr>
                <w:rFonts w:ascii="Times New Roman" w:hAnsi="Times New Roman" w:cs="Times New Roman"/>
                <w:sz w:val="24"/>
                <w:szCs w:val="24"/>
              </w:rPr>
              <w:t>Swan</w:t>
            </w:r>
            <w:proofErr w:type="spellEnd"/>
            <w:r w:rsidRPr="00F9286B">
              <w:rPr>
                <w:rFonts w:ascii="Times New Roman" w:hAnsi="Times New Roman" w:cs="Times New Roman"/>
                <w:sz w:val="24"/>
                <w:szCs w:val="24"/>
              </w:rPr>
              <w:t xml:space="preserve"> arba kitas I tipo ekologinis ženklas (sertifikatas), kuris įrodytų, kad visos plastikinės dalys, kurių masė ≥  50 g, yra paženklintos kaip tinkamos perdirbti pagal nurodytą </w:t>
            </w:r>
          </w:p>
          <w:p w14:paraId="5471DB30"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standartą, arba </w:t>
            </w:r>
          </w:p>
          <w:p w14:paraId="2EF2B2DB"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b) pripažintos įstaigos arba paskelbtosios (notifikuotos) institucijos atlikto bandymo protokolas, tyrimų ataskaita ar pažyma, arba </w:t>
            </w:r>
          </w:p>
          <w:p w14:paraId="2FC43D0C"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lastRenderedPageBreak/>
              <w:t xml:space="preserve">c) gamintojo techniniai dokumentai, arba </w:t>
            </w:r>
          </w:p>
          <w:p w14:paraId="1666C5C3"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d) saugos duomenų lapas, arba </w:t>
            </w:r>
          </w:p>
          <w:p w14:paraId="7FBD797E"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e) kiti lygiaverčiai įrodymai.</w:t>
            </w:r>
          </w:p>
        </w:tc>
      </w:tr>
      <w:tr w:rsidR="005A640F" w:rsidRPr="00F9286B" w14:paraId="43EE43E1" w14:textId="77777777" w:rsidTr="005A640F">
        <w:tc>
          <w:tcPr>
            <w:tcW w:w="5382" w:type="dxa"/>
          </w:tcPr>
          <w:p w14:paraId="2388A620"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lastRenderedPageBreak/>
              <w:t>jei baldo kamšalo sudėtyje naudojamos sintetinės poliesterio medžiagos, jų sudėtyje turi būti dalis perdirbtų medžiagų;</w:t>
            </w:r>
          </w:p>
        </w:tc>
        <w:tc>
          <w:tcPr>
            <w:tcW w:w="9214" w:type="dxa"/>
          </w:tcPr>
          <w:p w14:paraId="4C59DBB6"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a) Gamintojo techniniai dokumentai, kuriuose būtų nurodyta perdirbtų medžiagų dalis, arba </w:t>
            </w:r>
          </w:p>
          <w:p w14:paraId="2E4EB6E6"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b) pripažintos įstaigos arba paskelbtosios (notifikuotos) institucijos atlikto bandymo protokolas, tyrimų ataskaita ar pažyma, arba </w:t>
            </w:r>
          </w:p>
          <w:p w14:paraId="1CCB70F8"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c) gamintojo ar tiekėjo deklaracija (pateikiant objektyvius įrodymus), arba </w:t>
            </w:r>
          </w:p>
          <w:p w14:paraId="43B9A4A6"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d) kiti lygiaverčiai įrodymai.</w:t>
            </w:r>
          </w:p>
        </w:tc>
      </w:tr>
      <w:tr w:rsidR="005A640F" w:rsidRPr="00F9286B" w14:paraId="2F1DCAE1" w14:textId="77777777" w:rsidTr="005A640F">
        <w:tc>
          <w:tcPr>
            <w:tcW w:w="5382" w:type="dxa"/>
          </w:tcPr>
          <w:p w14:paraId="26AEE4D5"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paviršiams dengti naudojamuose produktuose: </w:t>
            </w:r>
          </w:p>
          <w:p w14:paraId="1E8D8DE8"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w:t>
            </w:r>
          </w:p>
          <w:p w14:paraId="3789BE8B"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2) neturi būti daugiau kaip 5 proc. masės lakiųjų organinių junginių (LOJ);</w:t>
            </w:r>
          </w:p>
          <w:p w14:paraId="3A5FBC5A"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3) neturi būti chromo (VI) junginių;</w:t>
            </w:r>
          </w:p>
          <w:p w14:paraId="05C9AB14"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4) </w:t>
            </w:r>
            <w:proofErr w:type="spellStart"/>
            <w:r w:rsidRPr="00F9286B">
              <w:rPr>
                <w:rFonts w:ascii="Times New Roman" w:hAnsi="Times New Roman" w:cs="Times New Roman"/>
                <w:sz w:val="24"/>
                <w:szCs w:val="24"/>
              </w:rPr>
              <w:t>formaldehido</w:t>
            </w:r>
            <w:proofErr w:type="spellEnd"/>
            <w:r w:rsidRPr="00F9286B">
              <w:rPr>
                <w:rFonts w:ascii="Times New Roman" w:hAnsi="Times New Roman" w:cs="Times New Roman"/>
                <w:sz w:val="24"/>
                <w:szCs w:val="24"/>
              </w:rPr>
              <w:t xml:space="preserve"> išmetamieji teršalai neturi viršyti 0,05 </w:t>
            </w:r>
            <w:proofErr w:type="spellStart"/>
            <w:r w:rsidRPr="00F9286B">
              <w:rPr>
                <w:rFonts w:ascii="Times New Roman" w:hAnsi="Times New Roman" w:cs="Times New Roman"/>
                <w:sz w:val="24"/>
                <w:szCs w:val="24"/>
              </w:rPr>
              <w:t>ppm</w:t>
            </w:r>
            <w:proofErr w:type="spellEnd"/>
            <w:r w:rsidRPr="00F9286B">
              <w:rPr>
                <w:rFonts w:ascii="Times New Roman" w:hAnsi="Times New Roman" w:cs="Times New Roman"/>
                <w:sz w:val="24"/>
                <w:szCs w:val="24"/>
              </w:rPr>
              <w:t>.</w:t>
            </w:r>
          </w:p>
        </w:tc>
        <w:tc>
          <w:tcPr>
            <w:tcW w:w="9214" w:type="dxa"/>
          </w:tcPr>
          <w:p w14:paraId="24B4E4B3"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a) Ekologinis ženklas </w:t>
            </w:r>
            <w:proofErr w:type="spellStart"/>
            <w:r w:rsidRPr="00F9286B">
              <w:rPr>
                <w:rFonts w:ascii="Times New Roman" w:hAnsi="Times New Roman" w:cs="Times New Roman"/>
                <w:sz w:val="24"/>
                <w:szCs w:val="24"/>
              </w:rPr>
              <w:t>European</w:t>
            </w:r>
            <w:proofErr w:type="spellEnd"/>
            <w:r w:rsidRPr="00F9286B">
              <w:rPr>
                <w:rFonts w:ascii="Times New Roman" w:hAnsi="Times New Roman" w:cs="Times New Roman"/>
                <w:sz w:val="24"/>
                <w:szCs w:val="24"/>
              </w:rPr>
              <w:t xml:space="preserve"> </w:t>
            </w:r>
            <w:proofErr w:type="spellStart"/>
            <w:r w:rsidRPr="00F9286B">
              <w:rPr>
                <w:rFonts w:ascii="Times New Roman" w:hAnsi="Times New Roman" w:cs="Times New Roman"/>
                <w:sz w:val="24"/>
                <w:szCs w:val="24"/>
              </w:rPr>
              <w:t>Ecolabel</w:t>
            </w:r>
            <w:proofErr w:type="spellEnd"/>
            <w:r w:rsidRPr="00F9286B">
              <w:rPr>
                <w:rFonts w:ascii="Times New Roman" w:hAnsi="Times New Roman" w:cs="Times New Roman"/>
                <w:sz w:val="24"/>
                <w:szCs w:val="24"/>
              </w:rPr>
              <w:t xml:space="preserve"> arba </w:t>
            </w:r>
            <w:proofErr w:type="spellStart"/>
            <w:r w:rsidRPr="00F9286B">
              <w:rPr>
                <w:rFonts w:ascii="Times New Roman" w:hAnsi="Times New Roman" w:cs="Times New Roman"/>
                <w:sz w:val="24"/>
                <w:szCs w:val="24"/>
              </w:rPr>
              <w:t>Nordic</w:t>
            </w:r>
            <w:proofErr w:type="spellEnd"/>
            <w:r w:rsidRPr="00F9286B">
              <w:rPr>
                <w:rFonts w:ascii="Times New Roman" w:hAnsi="Times New Roman" w:cs="Times New Roman"/>
                <w:sz w:val="24"/>
                <w:szCs w:val="24"/>
              </w:rPr>
              <w:t xml:space="preserve"> </w:t>
            </w:r>
            <w:proofErr w:type="spellStart"/>
            <w:r w:rsidRPr="00F9286B">
              <w:rPr>
                <w:rFonts w:ascii="Times New Roman" w:hAnsi="Times New Roman" w:cs="Times New Roman"/>
                <w:sz w:val="24"/>
                <w:szCs w:val="24"/>
              </w:rPr>
              <w:t>Swan</w:t>
            </w:r>
            <w:proofErr w:type="spellEnd"/>
            <w:r w:rsidRPr="00F9286B">
              <w:rPr>
                <w:rFonts w:ascii="Times New Roman" w:hAnsi="Times New Roman" w:cs="Times New Roman"/>
                <w:sz w:val="24"/>
                <w:szCs w:val="24"/>
              </w:rPr>
              <w:t xml:space="preserve">, arba kitas I tipo ekologinis ženklas (sertifikatas), kuris įrodytų, kad paviršiams naudojamuose produktuose nėra/neviršija reikalavime nurodytų medžiagų, arba </w:t>
            </w:r>
          </w:p>
          <w:p w14:paraId="4AB676FA"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b) pripažintos įstaigos arba paskelbtosios (notifikuotos) institucijos bandymų protokolas, tyrimų ataskaita ar pažyma arba </w:t>
            </w:r>
          </w:p>
          <w:p w14:paraId="54FF2764"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c) gamintojo techniniai dokumentai, arba </w:t>
            </w:r>
          </w:p>
          <w:p w14:paraId="5B97079C"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d) saugos duomenų lapas, arba </w:t>
            </w:r>
          </w:p>
          <w:p w14:paraId="4C0BD52C"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 xml:space="preserve">e) gamintojo ar tiekėjo deklaracija (pateikiant objektyvius įrodymus), arba </w:t>
            </w:r>
          </w:p>
          <w:p w14:paraId="7CFDC93B" w14:textId="77777777" w:rsidR="005A640F" w:rsidRPr="00F9286B" w:rsidRDefault="005A640F" w:rsidP="002557F9">
            <w:pPr>
              <w:jc w:val="both"/>
              <w:rPr>
                <w:rFonts w:ascii="Times New Roman" w:hAnsi="Times New Roman" w:cs="Times New Roman"/>
                <w:sz w:val="24"/>
                <w:szCs w:val="24"/>
              </w:rPr>
            </w:pPr>
            <w:r w:rsidRPr="00F9286B">
              <w:rPr>
                <w:rFonts w:ascii="Times New Roman" w:hAnsi="Times New Roman" w:cs="Times New Roman"/>
                <w:sz w:val="24"/>
                <w:szCs w:val="24"/>
              </w:rPr>
              <w:t>f) kiti lygiaverčiai įrodymai.</w:t>
            </w:r>
          </w:p>
        </w:tc>
      </w:tr>
    </w:tbl>
    <w:p w14:paraId="5C0B5D46" w14:textId="32E5C98D" w:rsidR="00ED367A" w:rsidRPr="0052071F" w:rsidRDefault="00ED367A" w:rsidP="00ED367A">
      <w:pPr>
        <w:spacing w:after="0" w:line="240" w:lineRule="auto"/>
        <w:ind w:right="-31" w:firstLine="709"/>
        <w:jc w:val="both"/>
        <w:rPr>
          <w:rFonts w:ascii="Times New Roman" w:hAnsi="Times New Roman" w:cs="Times New Roman"/>
          <w:b/>
          <w:sz w:val="24"/>
          <w:szCs w:val="24"/>
        </w:rPr>
      </w:pPr>
      <w:r w:rsidRPr="0052071F">
        <w:rPr>
          <w:rFonts w:ascii="Times New Roman" w:hAnsi="Times New Roman" w:cs="Times New Roman"/>
          <w:b/>
          <w:sz w:val="24"/>
          <w:szCs w:val="24"/>
        </w:rPr>
        <w:t xml:space="preserve">Atitikimas AAK bus tikrinami sutarties vykdymo metu, pristatant </w:t>
      </w:r>
      <w:r>
        <w:rPr>
          <w:rFonts w:ascii="Times New Roman" w:hAnsi="Times New Roman" w:cs="Times New Roman"/>
          <w:b/>
          <w:sz w:val="24"/>
          <w:szCs w:val="24"/>
        </w:rPr>
        <w:t>P</w:t>
      </w:r>
      <w:r w:rsidRPr="0052071F">
        <w:rPr>
          <w:rFonts w:ascii="Times New Roman" w:hAnsi="Times New Roman" w:cs="Times New Roman"/>
          <w:b/>
          <w:sz w:val="24"/>
          <w:szCs w:val="24"/>
        </w:rPr>
        <w:t xml:space="preserve">rekes. Tiekėjas pristatydamas </w:t>
      </w:r>
      <w:r>
        <w:rPr>
          <w:rFonts w:ascii="Times New Roman" w:hAnsi="Times New Roman" w:cs="Times New Roman"/>
          <w:b/>
          <w:sz w:val="24"/>
          <w:szCs w:val="24"/>
        </w:rPr>
        <w:t>P</w:t>
      </w:r>
      <w:r w:rsidRPr="0052071F">
        <w:rPr>
          <w:rFonts w:ascii="Times New Roman" w:hAnsi="Times New Roman" w:cs="Times New Roman"/>
          <w:b/>
          <w:sz w:val="24"/>
          <w:szCs w:val="24"/>
        </w:rPr>
        <w:t>rekes Perkančiajai organizacijai, turi pateikti AKK įrodančius/ pagrindžiančius dokumentus.</w:t>
      </w:r>
    </w:p>
    <w:p w14:paraId="3B062969" w14:textId="12822E1F" w:rsidR="00ED367A" w:rsidRPr="000C655F" w:rsidRDefault="00ED367A" w:rsidP="00ED367A">
      <w:pPr>
        <w:ind w:firstLine="709"/>
        <w:rPr>
          <w:rFonts w:ascii="Times New Roman" w:hAnsi="Times New Roman" w:cs="Times New Roman"/>
          <w:sz w:val="24"/>
          <w:szCs w:val="24"/>
          <w:lang w:eastAsia="en-GB"/>
        </w:rPr>
      </w:pPr>
      <w:r w:rsidRPr="00F9286B">
        <w:rPr>
          <w:rFonts w:ascii="Times New Roman" w:hAnsi="Times New Roman" w:cs="Times New Roman"/>
          <w:b/>
          <w:sz w:val="24"/>
          <w:szCs w:val="24"/>
          <w:lang w:eastAsia="lt-LT"/>
        </w:rPr>
        <w:t xml:space="preserve">Pateikdamas šią užpildytą techninę specifikaciją patvirtinu (deklaruoju), kad siūlomos </w:t>
      </w:r>
      <w:r>
        <w:rPr>
          <w:rFonts w:ascii="Times New Roman" w:hAnsi="Times New Roman" w:cs="Times New Roman"/>
          <w:b/>
          <w:sz w:val="24"/>
          <w:szCs w:val="24"/>
          <w:lang w:eastAsia="lt-LT"/>
        </w:rPr>
        <w:t>P</w:t>
      </w:r>
      <w:r w:rsidRPr="00F9286B">
        <w:rPr>
          <w:rFonts w:ascii="Times New Roman" w:hAnsi="Times New Roman" w:cs="Times New Roman"/>
          <w:b/>
          <w:sz w:val="24"/>
          <w:szCs w:val="24"/>
          <w:lang w:eastAsia="lt-LT"/>
        </w:rPr>
        <w:t>rekės atitiks nustatytus reikalavimus.</w:t>
      </w:r>
    </w:p>
    <w:p w14:paraId="599EAF24" w14:textId="77777777" w:rsidR="00ED367A" w:rsidRDefault="00ED367A" w:rsidP="00ED367A">
      <w:pPr>
        <w:spacing w:after="0"/>
        <w:jc w:val="center"/>
        <w:rPr>
          <w:rFonts w:ascii="Times New Roman" w:hAnsi="Times New Roman" w:cs="Times New Roman"/>
          <w:b/>
          <w:bCs/>
          <w:sz w:val="24"/>
          <w:szCs w:val="24"/>
        </w:rPr>
      </w:pPr>
    </w:p>
    <w:p w14:paraId="41B07664" w14:textId="2AC80C13" w:rsidR="00225951" w:rsidRPr="00123F9F" w:rsidRDefault="00ED367A" w:rsidP="00123F9F">
      <w:pPr>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w:t>
      </w:r>
    </w:p>
    <w:sectPr w:rsidR="00225951" w:rsidRPr="00123F9F" w:rsidSect="00D52D9D">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E044" w14:textId="77777777" w:rsidR="00EB2C92" w:rsidRDefault="00EB2C92" w:rsidP="00BB08AC">
      <w:pPr>
        <w:spacing w:after="0" w:line="240" w:lineRule="auto"/>
      </w:pPr>
      <w:r>
        <w:separator/>
      </w:r>
    </w:p>
  </w:endnote>
  <w:endnote w:type="continuationSeparator" w:id="0">
    <w:p w14:paraId="0881DFA3" w14:textId="77777777" w:rsidR="00EB2C92" w:rsidRDefault="00EB2C92" w:rsidP="00BB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D5099" w14:textId="77777777" w:rsidR="00EB2C92" w:rsidRDefault="00EB2C92" w:rsidP="00BB08AC">
      <w:pPr>
        <w:spacing w:after="0" w:line="240" w:lineRule="auto"/>
      </w:pPr>
      <w:r>
        <w:separator/>
      </w:r>
    </w:p>
  </w:footnote>
  <w:footnote w:type="continuationSeparator" w:id="0">
    <w:p w14:paraId="5C24B956" w14:textId="77777777" w:rsidR="00EB2C92" w:rsidRDefault="00EB2C92" w:rsidP="00BB0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0EAD"/>
    <w:multiLevelType w:val="multilevel"/>
    <w:tmpl w:val="7E84F84C"/>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9552FB1"/>
    <w:multiLevelType w:val="multilevel"/>
    <w:tmpl w:val="D13C8512"/>
    <w:lvl w:ilvl="0">
      <w:start w:val="3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B31F75"/>
    <w:multiLevelType w:val="multilevel"/>
    <w:tmpl w:val="13C24EA6"/>
    <w:lvl w:ilvl="0">
      <w:start w:val="35"/>
      <w:numFmt w:val="decimal"/>
      <w:lvlText w:val="%1."/>
      <w:lvlJc w:val="left"/>
      <w:pPr>
        <w:ind w:left="480" w:hanging="480"/>
      </w:pPr>
      <w:rPr>
        <w:rFonts w:eastAsia="Calibri" w:hint="default"/>
        <w:b w:val="0"/>
      </w:rPr>
    </w:lvl>
    <w:lvl w:ilvl="1">
      <w:start w:val="1"/>
      <w:numFmt w:val="decimal"/>
      <w:lvlText w:val="%1.%2."/>
      <w:lvlJc w:val="left"/>
      <w:pPr>
        <w:ind w:left="960" w:hanging="480"/>
      </w:pPr>
      <w:rPr>
        <w:rFonts w:eastAsia="Calibri" w:hint="default"/>
        <w:b w:val="0"/>
      </w:rPr>
    </w:lvl>
    <w:lvl w:ilvl="2">
      <w:start w:val="1"/>
      <w:numFmt w:val="decimal"/>
      <w:lvlText w:val="%1.%2.%3."/>
      <w:lvlJc w:val="left"/>
      <w:pPr>
        <w:ind w:left="1680" w:hanging="720"/>
      </w:pPr>
      <w:rPr>
        <w:rFonts w:eastAsia="Calibri" w:hint="default"/>
        <w:b w:val="0"/>
      </w:rPr>
    </w:lvl>
    <w:lvl w:ilvl="3">
      <w:start w:val="1"/>
      <w:numFmt w:val="decimal"/>
      <w:lvlText w:val="%1.%2.%3.%4."/>
      <w:lvlJc w:val="left"/>
      <w:pPr>
        <w:ind w:left="2160" w:hanging="720"/>
      </w:pPr>
      <w:rPr>
        <w:rFonts w:eastAsia="Calibri" w:hint="default"/>
        <w:b w:val="0"/>
      </w:rPr>
    </w:lvl>
    <w:lvl w:ilvl="4">
      <w:start w:val="1"/>
      <w:numFmt w:val="decimal"/>
      <w:lvlText w:val="%1.%2.%3.%4.%5."/>
      <w:lvlJc w:val="left"/>
      <w:pPr>
        <w:ind w:left="3000" w:hanging="1080"/>
      </w:pPr>
      <w:rPr>
        <w:rFonts w:eastAsia="Calibri" w:hint="default"/>
        <w:b w:val="0"/>
      </w:rPr>
    </w:lvl>
    <w:lvl w:ilvl="5">
      <w:start w:val="1"/>
      <w:numFmt w:val="decimal"/>
      <w:lvlText w:val="%1.%2.%3.%4.%5.%6."/>
      <w:lvlJc w:val="left"/>
      <w:pPr>
        <w:ind w:left="3480" w:hanging="1080"/>
      </w:pPr>
      <w:rPr>
        <w:rFonts w:eastAsia="Calibri" w:hint="default"/>
        <w:b w:val="0"/>
      </w:rPr>
    </w:lvl>
    <w:lvl w:ilvl="6">
      <w:start w:val="1"/>
      <w:numFmt w:val="decimal"/>
      <w:lvlText w:val="%1.%2.%3.%4.%5.%6.%7."/>
      <w:lvlJc w:val="left"/>
      <w:pPr>
        <w:ind w:left="4320" w:hanging="1440"/>
      </w:pPr>
      <w:rPr>
        <w:rFonts w:eastAsia="Calibri" w:hint="default"/>
        <w:b w:val="0"/>
      </w:rPr>
    </w:lvl>
    <w:lvl w:ilvl="7">
      <w:start w:val="1"/>
      <w:numFmt w:val="decimal"/>
      <w:lvlText w:val="%1.%2.%3.%4.%5.%6.%7.%8."/>
      <w:lvlJc w:val="left"/>
      <w:pPr>
        <w:ind w:left="4800" w:hanging="1440"/>
      </w:pPr>
      <w:rPr>
        <w:rFonts w:eastAsia="Calibri" w:hint="default"/>
        <w:b w:val="0"/>
      </w:rPr>
    </w:lvl>
    <w:lvl w:ilvl="8">
      <w:start w:val="1"/>
      <w:numFmt w:val="decimal"/>
      <w:lvlText w:val="%1.%2.%3.%4.%5.%6.%7.%8.%9."/>
      <w:lvlJc w:val="left"/>
      <w:pPr>
        <w:ind w:left="5640" w:hanging="1800"/>
      </w:pPr>
      <w:rPr>
        <w:rFonts w:eastAsia="Calibri" w:hint="default"/>
        <w:b w:val="0"/>
      </w:rPr>
    </w:lvl>
  </w:abstractNum>
  <w:abstractNum w:abstractNumId="3" w15:restartNumberingAfterBreak="0">
    <w:nsid w:val="0CBC2839"/>
    <w:multiLevelType w:val="hybridMultilevel"/>
    <w:tmpl w:val="F2A40778"/>
    <w:lvl w:ilvl="0" w:tplc="0978AD4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965EE3"/>
    <w:multiLevelType w:val="multilevel"/>
    <w:tmpl w:val="C8B084EC"/>
    <w:lvl w:ilvl="0">
      <w:start w:val="34"/>
      <w:numFmt w:val="decimal"/>
      <w:lvlText w:val="%1."/>
      <w:lvlJc w:val="left"/>
      <w:pPr>
        <w:ind w:left="480" w:hanging="480"/>
      </w:pPr>
      <w:rPr>
        <w:rFonts w:eastAsia="Calibri" w:hint="default"/>
        <w:sz w:val="24"/>
      </w:rPr>
    </w:lvl>
    <w:lvl w:ilvl="1">
      <w:start w:val="1"/>
      <w:numFmt w:val="decimal"/>
      <w:lvlText w:val="%1.%2."/>
      <w:lvlJc w:val="left"/>
      <w:pPr>
        <w:ind w:left="960" w:hanging="480"/>
      </w:pPr>
      <w:rPr>
        <w:rFonts w:eastAsia="Calibri" w:hint="default"/>
        <w:sz w:val="24"/>
      </w:rPr>
    </w:lvl>
    <w:lvl w:ilvl="2">
      <w:start w:val="1"/>
      <w:numFmt w:val="decimal"/>
      <w:lvlText w:val="%1.%2.%3."/>
      <w:lvlJc w:val="left"/>
      <w:pPr>
        <w:ind w:left="1680" w:hanging="720"/>
      </w:pPr>
      <w:rPr>
        <w:rFonts w:eastAsia="Calibri" w:hint="default"/>
        <w:sz w:val="24"/>
      </w:rPr>
    </w:lvl>
    <w:lvl w:ilvl="3">
      <w:start w:val="1"/>
      <w:numFmt w:val="decimal"/>
      <w:lvlText w:val="%1.%2.%3.%4."/>
      <w:lvlJc w:val="left"/>
      <w:pPr>
        <w:ind w:left="2160" w:hanging="720"/>
      </w:pPr>
      <w:rPr>
        <w:rFonts w:eastAsia="Calibri" w:hint="default"/>
        <w:sz w:val="24"/>
      </w:rPr>
    </w:lvl>
    <w:lvl w:ilvl="4">
      <w:start w:val="1"/>
      <w:numFmt w:val="decimal"/>
      <w:lvlText w:val="%1.%2.%3.%4.%5."/>
      <w:lvlJc w:val="left"/>
      <w:pPr>
        <w:ind w:left="3000" w:hanging="1080"/>
      </w:pPr>
      <w:rPr>
        <w:rFonts w:eastAsia="Calibri" w:hint="default"/>
        <w:sz w:val="24"/>
      </w:rPr>
    </w:lvl>
    <w:lvl w:ilvl="5">
      <w:start w:val="1"/>
      <w:numFmt w:val="decimal"/>
      <w:lvlText w:val="%1.%2.%3.%4.%5.%6."/>
      <w:lvlJc w:val="left"/>
      <w:pPr>
        <w:ind w:left="3480" w:hanging="1080"/>
      </w:pPr>
      <w:rPr>
        <w:rFonts w:eastAsia="Calibri" w:hint="default"/>
        <w:sz w:val="24"/>
      </w:rPr>
    </w:lvl>
    <w:lvl w:ilvl="6">
      <w:start w:val="1"/>
      <w:numFmt w:val="decimal"/>
      <w:lvlText w:val="%1.%2.%3.%4.%5.%6.%7."/>
      <w:lvlJc w:val="left"/>
      <w:pPr>
        <w:ind w:left="4320" w:hanging="1440"/>
      </w:pPr>
      <w:rPr>
        <w:rFonts w:eastAsia="Calibri" w:hint="default"/>
        <w:sz w:val="24"/>
      </w:rPr>
    </w:lvl>
    <w:lvl w:ilvl="7">
      <w:start w:val="1"/>
      <w:numFmt w:val="decimal"/>
      <w:lvlText w:val="%1.%2.%3.%4.%5.%6.%7.%8."/>
      <w:lvlJc w:val="left"/>
      <w:pPr>
        <w:ind w:left="4800" w:hanging="1440"/>
      </w:pPr>
      <w:rPr>
        <w:rFonts w:eastAsia="Calibri" w:hint="default"/>
        <w:sz w:val="24"/>
      </w:rPr>
    </w:lvl>
    <w:lvl w:ilvl="8">
      <w:start w:val="1"/>
      <w:numFmt w:val="decimal"/>
      <w:lvlText w:val="%1.%2.%3.%4.%5.%6.%7.%8.%9."/>
      <w:lvlJc w:val="left"/>
      <w:pPr>
        <w:ind w:left="5640" w:hanging="1800"/>
      </w:pPr>
      <w:rPr>
        <w:rFonts w:eastAsia="Calibri" w:hint="default"/>
        <w:sz w:val="24"/>
      </w:rPr>
    </w:lvl>
  </w:abstractNum>
  <w:abstractNum w:abstractNumId="5" w15:restartNumberingAfterBreak="0">
    <w:nsid w:val="21BE1ED2"/>
    <w:multiLevelType w:val="multilevel"/>
    <w:tmpl w:val="B07053E6"/>
    <w:lvl w:ilvl="0">
      <w:start w:val="32"/>
      <w:numFmt w:val="decimal"/>
      <w:lvlText w:val="%1."/>
      <w:lvlJc w:val="left"/>
      <w:pPr>
        <w:ind w:left="480" w:hanging="480"/>
      </w:pPr>
      <w:rPr>
        <w:rFonts w:eastAsia="Calibri" w:hint="default"/>
        <w:sz w:val="24"/>
      </w:rPr>
    </w:lvl>
    <w:lvl w:ilvl="1">
      <w:start w:val="1"/>
      <w:numFmt w:val="decimal"/>
      <w:lvlText w:val="%1.%2."/>
      <w:lvlJc w:val="left"/>
      <w:pPr>
        <w:ind w:left="480" w:hanging="480"/>
      </w:pPr>
      <w:rPr>
        <w:rFonts w:eastAsia="Calibri" w:hint="default"/>
        <w:i w:val="0"/>
        <w:iCs/>
        <w:color w:val="auto"/>
        <w:sz w:val="24"/>
      </w:rPr>
    </w:lvl>
    <w:lvl w:ilvl="2">
      <w:start w:val="1"/>
      <w:numFmt w:val="decimal"/>
      <w:lvlText w:val="%1.%2.%3."/>
      <w:lvlJc w:val="left"/>
      <w:pPr>
        <w:ind w:left="720" w:hanging="720"/>
      </w:pPr>
      <w:rPr>
        <w:rFonts w:eastAsia="Calibri" w:hint="default"/>
        <w:sz w:val="24"/>
      </w:rPr>
    </w:lvl>
    <w:lvl w:ilvl="3">
      <w:start w:val="1"/>
      <w:numFmt w:val="decimal"/>
      <w:lvlText w:val="%1.%2.%3.%4."/>
      <w:lvlJc w:val="left"/>
      <w:pPr>
        <w:ind w:left="720" w:hanging="720"/>
      </w:pPr>
      <w:rPr>
        <w:rFonts w:eastAsia="Calibri" w:hint="default"/>
        <w:sz w:val="24"/>
      </w:rPr>
    </w:lvl>
    <w:lvl w:ilvl="4">
      <w:start w:val="1"/>
      <w:numFmt w:val="decimal"/>
      <w:lvlText w:val="%1.%2.%3.%4.%5."/>
      <w:lvlJc w:val="left"/>
      <w:pPr>
        <w:ind w:left="1080" w:hanging="1080"/>
      </w:pPr>
      <w:rPr>
        <w:rFonts w:eastAsia="Calibri" w:hint="default"/>
        <w:sz w:val="24"/>
      </w:rPr>
    </w:lvl>
    <w:lvl w:ilvl="5">
      <w:start w:val="1"/>
      <w:numFmt w:val="decimal"/>
      <w:lvlText w:val="%1.%2.%3.%4.%5.%6."/>
      <w:lvlJc w:val="left"/>
      <w:pPr>
        <w:ind w:left="1080" w:hanging="1080"/>
      </w:pPr>
      <w:rPr>
        <w:rFonts w:eastAsia="Calibri" w:hint="default"/>
        <w:sz w:val="24"/>
      </w:rPr>
    </w:lvl>
    <w:lvl w:ilvl="6">
      <w:start w:val="1"/>
      <w:numFmt w:val="decimal"/>
      <w:lvlText w:val="%1.%2.%3.%4.%5.%6.%7."/>
      <w:lvlJc w:val="left"/>
      <w:pPr>
        <w:ind w:left="1440" w:hanging="1440"/>
      </w:pPr>
      <w:rPr>
        <w:rFonts w:eastAsia="Calibri" w:hint="default"/>
        <w:sz w:val="24"/>
      </w:rPr>
    </w:lvl>
    <w:lvl w:ilvl="7">
      <w:start w:val="1"/>
      <w:numFmt w:val="decimal"/>
      <w:lvlText w:val="%1.%2.%3.%4.%5.%6.%7.%8."/>
      <w:lvlJc w:val="left"/>
      <w:pPr>
        <w:ind w:left="1440" w:hanging="1440"/>
      </w:pPr>
      <w:rPr>
        <w:rFonts w:eastAsia="Calibri" w:hint="default"/>
        <w:sz w:val="24"/>
      </w:rPr>
    </w:lvl>
    <w:lvl w:ilvl="8">
      <w:start w:val="1"/>
      <w:numFmt w:val="decimal"/>
      <w:lvlText w:val="%1.%2.%3.%4.%5.%6.%7.%8.%9."/>
      <w:lvlJc w:val="left"/>
      <w:pPr>
        <w:ind w:left="1800" w:hanging="1800"/>
      </w:pPr>
      <w:rPr>
        <w:rFonts w:eastAsia="Calibri" w:hint="default"/>
        <w:sz w:val="24"/>
      </w:rPr>
    </w:lvl>
  </w:abstractNum>
  <w:abstractNum w:abstractNumId="6" w15:restartNumberingAfterBreak="0">
    <w:nsid w:val="28063B30"/>
    <w:multiLevelType w:val="multilevel"/>
    <w:tmpl w:val="92066E30"/>
    <w:lvl w:ilvl="0">
      <w:start w:val="27"/>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8A61C16"/>
    <w:multiLevelType w:val="multilevel"/>
    <w:tmpl w:val="13C24EA6"/>
    <w:lvl w:ilvl="0">
      <w:start w:val="36"/>
      <w:numFmt w:val="decimal"/>
      <w:lvlText w:val="%1."/>
      <w:lvlJc w:val="left"/>
      <w:pPr>
        <w:ind w:left="480" w:hanging="480"/>
      </w:pPr>
      <w:rPr>
        <w:rFonts w:eastAsia="Calibri" w:hint="default"/>
        <w:b w:val="0"/>
      </w:rPr>
    </w:lvl>
    <w:lvl w:ilvl="1">
      <w:start w:val="1"/>
      <w:numFmt w:val="decimal"/>
      <w:lvlText w:val="%1.%2."/>
      <w:lvlJc w:val="left"/>
      <w:pPr>
        <w:ind w:left="960" w:hanging="480"/>
      </w:pPr>
      <w:rPr>
        <w:rFonts w:eastAsia="Calibri" w:hint="default"/>
        <w:b w:val="0"/>
      </w:rPr>
    </w:lvl>
    <w:lvl w:ilvl="2">
      <w:start w:val="1"/>
      <w:numFmt w:val="decimal"/>
      <w:lvlText w:val="%1.%2.%3."/>
      <w:lvlJc w:val="left"/>
      <w:pPr>
        <w:ind w:left="1680" w:hanging="720"/>
      </w:pPr>
      <w:rPr>
        <w:rFonts w:eastAsia="Calibri" w:hint="default"/>
        <w:b w:val="0"/>
      </w:rPr>
    </w:lvl>
    <w:lvl w:ilvl="3">
      <w:start w:val="1"/>
      <w:numFmt w:val="decimal"/>
      <w:lvlText w:val="%1.%2.%3.%4."/>
      <w:lvlJc w:val="left"/>
      <w:pPr>
        <w:ind w:left="2160" w:hanging="720"/>
      </w:pPr>
      <w:rPr>
        <w:rFonts w:eastAsia="Calibri" w:hint="default"/>
        <w:b w:val="0"/>
      </w:rPr>
    </w:lvl>
    <w:lvl w:ilvl="4">
      <w:start w:val="1"/>
      <w:numFmt w:val="decimal"/>
      <w:lvlText w:val="%1.%2.%3.%4.%5."/>
      <w:lvlJc w:val="left"/>
      <w:pPr>
        <w:ind w:left="3000" w:hanging="1080"/>
      </w:pPr>
      <w:rPr>
        <w:rFonts w:eastAsia="Calibri" w:hint="default"/>
        <w:b w:val="0"/>
      </w:rPr>
    </w:lvl>
    <w:lvl w:ilvl="5">
      <w:start w:val="1"/>
      <w:numFmt w:val="decimal"/>
      <w:lvlText w:val="%1.%2.%3.%4.%5.%6."/>
      <w:lvlJc w:val="left"/>
      <w:pPr>
        <w:ind w:left="3480" w:hanging="1080"/>
      </w:pPr>
      <w:rPr>
        <w:rFonts w:eastAsia="Calibri" w:hint="default"/>
        <w:b w:val="0"/>
      </w:rPr>
    </w:lvl>
    <w:lvl w:ilvl="6">
      <w:start w:val="1"/>
      <w:numFmt w:val="decimal"/>
      <w:lvlText w:val="%1.%2.%3.%4.%5.%6.%7."/>
      <w:lvlJc w:val="left"/>
      <w:pPr>
        <w:ind w:left="4320" w:hanging="1440"/>
      </w:pPr>
      <w:rPr>
        <w:rFonts w:eastAsia="Calibri" w:hint="default"/>
        <w:b w:val="0"/>
      </w:rPr>
    </w:lvl>
    <w:lvl w:ilvl="7">
      <w:start w:val="1"/>
      <w:numFmt w:val="decimal"/>
      <w:lvlText w:val="%1.%2.%3.%4.%5.%6.%7.%8."/>
      <w:lvlJc w:val="left"/>
      <w:pPr>
        <w:ind w:left="4800" w:hanging="1440"/>
      </w:pPr>
      <w:rPr>
        <w:rFonts w:eastAsia="Calibri" w:hint="default"/>
        <w:b w:val="0"/>
      </w:rPr>
    </w:lvl>
    <w:lvl w:ilvl="8">
      <w:start w:val="1"/>
      <w:numFmt w:val="decimal"/>
      <w:lvlText w:val="%1.%2.%3.%4.%5.%6.%7.%8.%9."/>
      <w:lvlJc w:val="left"/>
      <w:pPr>
        <w:ind w:left="5640" w:hanging="1800"/>
      </w:pPr>
      <w:rPr>
        <w:rFonts w:eastAsia="Calibri" w:hint="default"/>
        <w:b w:val="0"/>
      </w:rPr>
    </w:lvl>
  </w:abstractNum>
  <w:abstractNum w:abstractNumId="8" w15:restartNumberingAfterBreak="0">
    <w:nsid w:val="2A1A6AE4"/>
    <w:multiLevelType w:val="multilevel"/>
    <w:tmpl w:val="028605D2"/>
    <w:lvl w:ilvl="0">
      <w:start w:val="29"/>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313D334D"/>
    <w:multiLevelType w:val="multilevel"/>
    <w:tmpl w:val="DFECE542"/>
    <w:lvl w:ilvl="0">
      <w:start w:val="32"/>
      <w:numFmt w:val="decimal"/>
      <w:lvlText w:val="%1."/>
      <w:lvlJc w:val="left"/>
      <w:pPr>
        <w:ind w:left="480" w:hanging="480"/>
      </w:pPr>
      <w:rPr>
        <w:rFonts w:hint="default"/>
        <w:b w:val="0"/>
        <w:bCs/>
      </w:rPr>
    </w:lvl>
    <w:lvl w:ilvl="1">
      <w:start w:val="1"/>
      <w:numFmt w:val="decimal"/>
      <w:lvlText w:val="33.%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C426D9A"/>
    <w:multiLevelType w:val="multilevel"/>
    <w:tmpl w:val="684805C0"/>
    <w:lvl w:ilvl="0">
      <w:start w:val="31"/>
      <w:numFmt w:val="decimal"/>
      <w:lvlText w:val="%1."/>
      <w:lvlJc w:val="left"/>
      <w:pPr>
        <w:ind w:left="480" w:hanging="480"/>
      </w:pPr>
      <w:rPr>
        <w:rFonts w:hint="default"/>
      </w:rPr>
    </w:lvl>
    <w:lvl w:ilvl="1">
      <w:start w:val="1"/>
      <w:numFmt w:val="decimal"/>
      <w:lvlText w:val="32.%2"/>
      <w:lvlJc w:val="left"/>
      <w:pPr>
        <w:ind w:left="144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0332B78"/>
    <w:multiLevelType w:val="hybridMultilevel"/>
    <w:tmpl w:val="0A78164C"/>
    <w:lvl w:ilvl="0" w:tplc="14404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E3851"/>
    <w:multiLevelType w:val="multilevel"/>
    <w:tmpl w:val="9A067AD0"/>
    <w:lvl w:ilvl="0">
      <w:start w:val="3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FC7FC2"/>
    <w:multiLevelType w:val="hybridMultilevel"/>
    <w:tmpl w:val="B128F14A"/>
    <w:lvl w:ilvl="0" w:tplc="FFFFFFFF">
      <w:start w:val="1"/>
      <w:numFmt w:val="decimal"/>
      <w:lvlText w:val="31.%1"/>
      <w:lvlJc w:val="left"/>
      <w:pPr>
        <w:ind w:left="720" w:hanging="360"/>
      </w:pPr>
      <w:rPr>
        <w:rFonts w:hint="default"/>
      </w:rPr>
    </w:lvl>
    <w:lvl w:ilvl="1" w:tplc="C0C8521C">
      <w:start w:val="1"/>
      <w:numFmt w:val="decimal"/>
      <w:lvlText w:val="3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422BF3"/>
    <w:multiLevelType w:val="multilevel"/>
    <w:tmpl w:val="88E43B16"/>
    <w:lvl w:ilvl="0">
      <w:start w:val="31"/>
      <w:numFmt w:val="decimal"/>
      <w:lvlText w:val="%1."/>
      <w:lvlJc w:val="left"/>
      <w:pPr>
        <w:ind w:left="444" w:hanging="444"/>
      </w:pPr>
      <w:rPr>
        <w:rFonts w:hint="default"/>
      </w:rPr>
    </w:lvl>
    <w:lvl w:ilvl="1">
      <w:start w:val="1"/>
      <w:numFmt w:val="decimal"/>
      <w:lvlText w:val="%1.%2."/>
      <w:lvlJc w:val="left"/>
      <w:pPr>
        <w:ind w:left="924" w:hanging="444"/>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FC049BA"/>
    <w:multiLevelType w:val="multilevel"/>
    <w:tmpl w:val="92B6C994"/>
    <w:lvl w:ilvl="0">
      <w:start w:val="31"/>
      <w:numFmt w:val="decimal"/>
      <w:lvlText w:val="%1."/>
      <w:lvlJc w:val="left"/>
      <w:pPr>
        <w:tabs>
          <w:tab w:val="num" w:pos="720"/>
        </w:tabs>
        <w:ind w:left="720" w:hanging="360"/>
      </w:pPr>
      <w:rPr>
        <w:rFonts w:hint="default"/>
        <w:b w:val="0"/>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86318C3"/>
    <w:multiLevelType w:val="multilevel"/>
    <w:tmpl w:val="2B54984A"/>
    <w:lvl w:ilvl="0">
      <w:start w:val="33"/>
      <w:numFmt w:val="decimal"/>
      <w:lvlText w:val="%1."/>
      <w:lvlJc w:val="left"/>
      <w:pPr>
        <w:ind w:left="480" w:hanging="480"/>
      </w:pPr>
      <w:rPr>
        <w:rFonts w:eastAsia="Calibri" w:hint="default"/>
        <w:sz w:val="24"/>
      </w:rPr>
    </w:lvl>
    <w:lvl w:ilvl="1">
      <w:start w:val="1"/>
      <w:numFmt w:val="decimal"/>
      <w:lvlText w:val="%1.%2."/>
      <w:lvlJc w:val="left"/>
      <w:pPr>
        <w:ind w:left="480" w:hanging="480"/>
      </w:pPr>
      <w:rPr>
        <w:rFonts w:eastAsia="Calibri" w:hint="default"/>
        <w:sz w:val="24"/>
      </w:rPr>
    </w:lvl>
    <w:lvl w:ilvl="2">
      <w:start w:val="1"/>
      <w:numFmt w:val="decimal"/>
      <w:lvlText w:val="%1.%2.%3."/>
      <w:lvlJc w:val="left"/>
      <w:pPr>
        <w:ind w:left="720" w:hanging="720"/>
      </w:pPr>
      <w:rPr>
        <w:rFonts w:eastAsia="Calibri" w:hint="default"/>
        <w:sz w:val="24"/>
      </w:rPr>
    </w:lvl>
    <w:lvl w:ilvl="3">
      <w:start w:val="1"/>
      <w:numFmt w:val="decimal"/>
      <w:lvlText w:val="%1.%2.%3.%4."/>
      <w:lvlJc w:val="left"/>
      <w:pPr>
        <w:ind w:left="720" w:hanging="720"/>
      </w:pPr>
      <w:rPr>
        <w:rFonts w:eastAsia="Calibri" w:hint="default"/>
        <w:sz w:val="24"/>
      </w:rPr>
    </w:lvl>
    <w:lvl w:ilvl="4">
      <w:start w:val="1"/>
      <w:numFmt w:val="decimal"/>
      <w:lvlText w:val="%1.%2.%3.%4.%5."/>
      <w:lvlJc w:val="left"/>
      <w:pPr>
        <w:ind w:left="1080" w:hanging="1080"/>
      </w:pPr>
      <w:rPr>
        <w:rFonts w:eastAsia="Calibri" w:hint="default"/>
        <w:sz w:val="24"/>
      </w:rPr>
    </w:lvl>
    <w:lvl w:ilvl="5">
      <w:start w:val="1"/>
      <w:numFmt w:val="decimal"/>
      <w:lvlText w:val="%1.%2.%3.%4.%5.%6."/>
      <w:lvlJc w:val="left"/>
      <w:pPr>
        <w:ind w:left="1080" w:hanging="1080"/>
      </w:pPr>
      <w:rPr>
        <w:rFonts w:eastAsia="Calibri" w:hint="default"/>
        <w:sz w:val="24"/>
      </w:rPr>
    </w:lvl>
    <w:lvl w:ilvl="6">
      <w:start w:val="1"/>
      <w:numFmt w:val="decimal"/>
      <w:lvlText w:val="%1.%2.%3.%4.%5.%6.%7."/>
      <w:lvlJc w:val="left"/>
      <w:pPr>
        <w:ind w:left="1440" w:hanging="1440"/>
      </w:pPr>
      <w:rPr>
        <w:rFonts w:eastAsia="Calibri" w:hint="default"/>
        <w:sz w:val="24"/>
      </w:rPr>
    </w:lvl>
    <w:lvl w:ilvl="7">
      <w:start w:val="1"/>
      <w:numFmt w:val="decimal"/>
      <w:lvlText w:val="%1.%2.%3.%4.%5.%6.%7.%8."/>
      <w:lvlJc w:val="left"/>
      <w:pPr>
        <w:ind w:left="1440" w:hanging="1440"/>
      </w:pPr>
      <w:rPr>
        <w:rFonts w:eastAsia="Calibri" w:hint="default"/>
        <w:sz w:val="24"/>
      </w:rPr>
    </w:lvl>
    <w:lvl w:ilvl="8">
      <w:start w:val="1"/>
      <w:numFmt w:val="decimal"/>
      <w:lvlText w:val="%1.%2.%3.%4.%5.%6.%7.%8.%9."/>
      <w:lvlJc w:val="left"/>
      <w:pPr>
        <w:ind w:left="1800" w:hanging="1800"/>
      </w:pPr>
      <w:rPr>
        <w:rFonts w:eastAsia="Calibri" w:hint="default"/>
        <w:sz w:val="24"/>
      </w:rPr>
    </w:lvl>
  </w:abstractNum>
  <w:abstractNum w:abstractNumId="17" w15:restartNumberingAfterBreak="0">
    <w:nsid w:val="588778A2"/>
    <w:multiLevelType w:val="multilevel"/>
    <w:tmpl w:val="76564AC4"/>
    <w:lvl w:ilvl="0">
      <w:start w:val="3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046665"/>
    <w:multiLevelType w:val="multilevel"/>
    <w:tmpl w:val="8A4C068C"/>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D310EA"/>
    <w:multiLevelType w:val="multilevel"/>
    <w:tmpl w:val="952C4FAA"/>
    <w:lvl w:ilvl="0">
      <w:start w:val="33"/>
      <w:numFmt w:val="decimal"/>
      <w:lvlText w:val="%1."/>
      <w:lvlJc w:val="left"/>
      <w:pPr>
        <w:ind w:left="480" w:hanging="480"/>
      </w:pPr>
      <w:rPr>
        <w:rFonts w:hint="default"/>
      </w:rPr>
    </w:lvl>
    <w:lvl w:ilvl="1">
      <w:start w:val="1"/>
      <w:numFmt w:val="decimal"/>
      <w:lvlText w:val="34.%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1065233"/>
    <w:multiLevelType w:val="multilevel"/>
    <w:tmpl w:val="76B6C7E6"/>
    <w:lvl w:ilvl="0">
      <w:start w:val="37"/>
      <w:numFmt w:val="decimal"/>
      <w:lvlText w:val="%1."/>
      <w:lvlJc w:val="left"/>
      <w:pPr>
        <w:ind w:left="480" w:hanging="480"/>
      </w:pPr>
      <w:rPr>
        <w:rFonts w:eastAsia="Calibri" w:hint="default"/>
        <w:b w:val="0"/>
      </w:rPr>
    </w:lvl>
    <w:lvl w:ilvl="1">
      <w:start w:val="1"/>
      <w:numFmt w:val="decimal"/>
      <w:lvlText w:val="%1.%2."/>
      <w:lvlJc w:val="left"/>
      <w:pPr>
        <w:ind w:left="480" w:hanging="48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num w:numId="1">
    <w:abstractNumId w:val="3"/>
  </w:num>
  <w:num w:numId="2">
    <w:abstractNumId w:val="18"/>
  </w:num>
  <w:num w:numId="3">
    <w:abstractNumId w:val="10"/>
  </w:num>
  <w:num w:numId="4">
    <w:abstractNumId w:val="9"/>
  </w:num>
  <w:num w:numId="5">
    <w:abstractNumId w:val="19"/>
  </w:num>
  <w:num w:numId="6">
    <w:abstractNumId w:val="0"/>
  </w:num>
  <w:num w:numId="7">
    <w:abstractNumId w:val="8"/>
  </w:num>
  <w:num w:numId="8">
    <w:abstractNumId w:val="13"/>
  </w:num>
  <w:num w:numId="9">
    <w:abstractNumId w:val="1"/>
  </w:num>
  <w:num w:numId="10">
    <w:abstractNumId w:val="17"/>
  </w:num>
  <w:num w:numId="11">
    <w:abstractNumId w:val="12"/>
  </w:num>
  <w:num w:numId="12">
    <w:abstractNumId w:val="14"/>
  </w:num>
  <w:num w:numId="13">
    <w:abstractNumId w:val="5"/>
  </w:num>
  <w:num w:numId="14">
    <w:abstractNumId w:val="16"/>
  </w:num>
  <w:num w:numId="15">
    <w:abstractNumId w:val="4"/>
  </w:num>
  <w:num w:numId="16">
    <w:abstractNumId w:val="2"/>
  </w:num>
  <w:num w:numId="17">
    <w:abstractNumId w:val="7"/>
  </w:num>
  <w:num w:numId="18">
    <w:abstractNumId w:val="20"/>
  </w:num>
  <w:num w:numId="19">
    <w:abstractNumId w:val="15"/>
  </w:num>
  <w:num w:numId="20">
    <w:abstractNumId w:val="11"/>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86"/>
    <w:rsid w:val="00001A63"/>
    <w:rsid w:val="0001367D"/>
    <w:rsid w:val="000136BD"/>
    <w:rsid w:val="00025D24"/>
    <w:rsid w:val="000306E8"/>
    <w:rsid w:val="0003261F"/>
    <w:rsid w:val="00047A8E"/>
    <w:rsid w:val="00055C7E"/>
    <w:rsid w:val="00062DAB"/>
    <w:rsid w:val="00076C80"/>
    <w:rsid w:val="0008206B"/>
    <w:rsid w:val="00084524"/>
    <w:rsid w:val="00091332"/>
    <w:rsid w:val="000A43BE"/>
    <w:rsid w:val="000C0AF9"/>
    <w:rsid w:val="000C22E9"/>
    <w:rsid w:val="000C260C"/>
    <w:rsid w:val="000C483B"/>
    <w:rsid w:val="000D10A4"/>
    <w:rsid w:val="000D153A"/>
    <w:rsid w:val="000D4C31"/>
    <w:rsid w:val="000D7402"/>
    <w:rsid w:val="000F17A0"/>
    <w:rsid w:val="000F5E3E"/>
    <w:rsid w:val="001042AD"/>
    <w:rsid w:val="0010560D"/>
    <w:rsid w:val="001075C3"/>
    <w:rsid w:val="00114E9C"/>
    <w:rsid w:val="0011546E"/>
    <w:rsid w:val="00116806"/>
    <w:rsid w:val="00120F02"/>
    <w:rsid w:val="00122A89"/>
    <w:rsid w:val="00123F9F"/>
    <w:rsid w:val="00126384"/>
    <w:rsid w:val="0013154D"/>
    <w:rsid w:val="001344E1"/>
    <w:rsid w:val="00135642"/>
    <w:rsid w:val="00141EED"/>
    <w:rsid w:val="00142A08"/>
    <w:rsid w:val="00147230"/>
    <w:rsid w:val="00152B2F"/>
    <w:rsid w:val="00155372"/>
    <w:rsid w:val="00165906"/>
    <w:rsid w:val="00171038"/>
    <w:rsid w:val="00175DE5"/>
    <w:rsid w:val="00186C75"/>
    <w:rsid w:val="001873BD"/>
    <w:rsid w:val="001906FC"/>
    <w:rsid w:val="001970A6"/>
    <w:rsid w:val="001A2EE2"/>
    <w:rsid w:val="001A6854"/>
    <w:rsid w:val="001B30F6"/>
    <w:rsid w:val="001C2FCB"/>
    <w:rsid w:val="001C6C79"/>
    <w:rsid w:val="001E3000"/>
    <w:rsid w:val="001F216E"/>
    <w:rsid w:val="00200D58"/>
    <w:rsid w:val="00214119"/>
    <w:rsid w:val="00221FC6"/>
    <w:rsid w:val="00223A20"/>
    <w:rsid w:val="00225951"/>
    <w:rsid w:val="00227FE7"/>
    <w:rsid w:val="00250279"/>
    <w:rsid w:val="00250BD4"/>
    <w:rsid w:val="00251788"/>
    <w:rsid w:val="002517EB"/>
    <w:rsid w:val="002527DE"/>
    <w:rsid w:val="00257761"/>
    <w:rsid w:val="0026291E"/>
    <w:rsid w:val="00262E69"/>
    <w:rsid w:val="002634BC"/>
    <w:rsid w:val="002642C8"/>
    <w:rsid w:val="002656F3"/>
    <w:rsid w:val="00271CDD"/>
    <w:rsid w:val="00276B7E"/>
    <w:rsid w:val="00281DA5"/>
    <w:rsid w:val="0028231E"/>
    <w:rsid w:val="002A15D8"/>
    <w:rsid w:val="002A4BD3"/>
    <w:rsid w:val="002A5FD0"/>
    <w:rsid w:val="002C0BAB"/>
    <w:rsid w:val="002C3731"/>
    <w:rsid w:val="002C6C50"/>
    <w:rsid w:val="002D2CCE"/>
    <w:rsid w:val="002D3589"/>
    <w:rsid w:val="002D3C09"/>
    <w:rsid w:val="002D7167"/>
    <w:rsid w:val="002E1B08"/>
    <w:rsid w:val="002E37E8"/>
    <w:rsid w:val="002E563A"/>
    <w:rsid w:val="002E5EB6"/>
    <w:rsid w:val="002E7071"/>
    <w:rsid w:val="002F03F2"/>
    <w:rsid w:val="002F4425"/>
    <w:rsid w:val="002F729D"/>
    <w:rsid w:val="0030246F"/>
    <w:rsid w:val="003027FF"/>
    <w:rsid w:val="00302FA8"/>
    <w:rsid w:val="003068FD"/>
    <w:rsid w:val="00315BBA"/>
    <w:rsid w:val="00316578"/>
    <w:rsid w:val="00320DB9"/>
    <w:rsid w:val="00330E8D"/>
    <w:rsid w:val="00344883"/>
    <w:rsid w:val="0035706C"/>
    <w:rsid w:val="00363A36"/>
    <w:rsid w:val="00363CA4"/>
    <w:rsid w:val="003678E8"/>
    <w:rsid w:val="0037196A"/>
    <w:rsid w:val="0037275C"/>
    <w:rsid w:val="00382F96"/>
    <w:rsid w:val="003A0B94"/>
    <w:rsid w:val="003A4826"/>
    <w:rsid w:val="003A5953"/>
    <w:rsid w:val="003A7B7C"/>
    <w:rsid w:val="003B477F"/>
    <w:rsid w:val="003B6663"/>
    <w:rsid w:val="003C4668"/>
    <w:rsid w:val="003D0289"/>
    <w:rsid w:val="003D070A"/>
    <w:rsid w:val="003D1976"/>
    <w:rsid w:val="003D5308"/>
    <w:rsid w:val="003D6D52"/>
    <w:rsid w:val="003E30C5"/>
    <w:rsid w:val="003E35B0"/>
    <w:rsid w:val="003F1586"/>
    <w:rsid w:val="0041180F"/>
    <w:rsid w:val="00414365"/>
    <w:rsid w:val="0042352C"/>
    <w:rsid w:val="00435696"/>
    <w:rsid w:val="0044193C"/>
    <w:rsid w:val="0044295D"/>
    <w:rsid w:val="00454534"/>
    <w:rsid w:val="004576DD"/>
    <w:rsid w:val="00464ABB"/>
    <w:rsid w:val="00470213"/>
    <w:rsid w:val="004723E5"/>
    <w:rsid w:val="004813EB"/>
    <w:rsid w:val="004837B5"/>
    <w:rsid w:val="00487187"/>
    <w:rsid w:val="00490102"/>
    <w:rsid w:val="0049581E"/>
    <w:rsid w:val="00496021"/>
    <w:rsid w:val="0049684A"/>
    <w:rsid w:val="00497941"/>
    <w:rsid w:val="004A75EA"/>
    <w:rsid w:val="004B399F"/>
    <w:rsid w:val="004C52BC"/>
    <w:rsid w:val="004D2235"/>
    <w:rsid w:val="004D51DC"/>
    <w:rsid w:val="004E0B6E"/>
    <w:rsid w:val="004E2FB8"/>
    <w:rsid w:val="004E4F9A"/>
    <w:rsid w:val="004F3C18"/>
    <w:rsid w:val="004F72C7"/>
    <w:rsid w:val="004F7E25"/>
    <w:rsid w:val="00501BF4"/>
    <w:rsid w:val="005079CD"/>
    <w:rsid w:val="00512E58"/>
    <w:rsid w:val="005176CA"/>
    <w:rsid w:val="005254F1"/>
    <w:rsid w:val="00536351"/>
    <w:rsid w:val="005514DD"/>
    <w:rsid w:val="0055524E"/>
    <w:rsid w:val="00556C9A"/>
    <w:rsid w:val="00560DC9"/>
    <w:rsid w:val="00561108"/>
    <w:rsid w:val="005625C1"/>
    <w:rsid w:val="0056334F"/>
    <w:rsid w:val="00582C47"/>
    <w:rsid w:val="00590178"/>
    <w:rsid w:val="005910E2"/>
    <w:rsid w:val="005A4BF8"/>
    <w:rsid w:val="005A567A"/>
    <w:rsid w:val="005A640F"/>
    <w:rsid w:val="005B0865"/>
    <w:rsid w:val="005B1BD8"/>
    <w:rsid w:val="005B24D8"/>
    <w:rsid w:val="005B4AB0"/>
    <w:rsid w:val="005B6656"/>
    <w:rsid w:val="005C6081"/>
    <w:rsid w:val="005C7DBC"/>
    <w:rsid w:val="005D0759"/>
    <w:rsid w:val="005D0B6E"/>
    <w:rsid w:val="005E1411"/>
    <w:rsid w:val="005E4E56"/>
    <w:rsid w:val="005F3BBF"/>
    <w:rsid w:val="00603938"/>
    <w:rsid w:val="0060489C"/>
    <w:rsid w:val="0060760F"/>
    <w:rsid w:val="006174B0"/>
    <w:rsid w:val="006257FB"/>
    <w:rsid w:val="00625CD7"/>
    <w:rsid w:val="00627015"/>
    <w:rsid w:val="00631DF6"/>
    <w:rsid w:val="00635E13"/>
    <w:rsid w:val="00636F46"/>
    <w:rsid w:val="006436AC"/>
    <w:rsid w:val="00654C86"/>
    <w:rsid w:val="006555BB"/>
    <w:rsid w:val="00666E77"/>
    <w:rsid w:val="00667081"/>
    <w:rsid w:val="00674780"/>
    <w:rsid w:val="006761DD"/>
    <w:rsid w:val="00683017"/>
    <w:rsid w:val="006854F3"/>
    <w:rsid w:val="00685A93"/>
    <w:rsid w:val="0068780D"/>
    <w:rsid w:val="0069482D"/>
    <w:rsid w:val="00697F0E"/>
    <w:rsid w:val="006A184C"/>
    <w:rsid w:val="006A2AAE"/>
    <w:rsid w:val="006C7BF4"/>
    <w:rsid w:val="006D0785"/>
    <w:rsid w:val="006D7450"/>
    <w:rsid w:val="006D746E"/>
    <w:rsid w:val="006F46AB"/>
    <w:rsid w:val="006F488D"/>
    <w:rsid w:val="00704D6F"/>
    <w:rsid w:val="00711B57"/>
    <w:rsid w:val="007203B5"/>
    <w:rsid w:val="007229EC"/>
    <w:rsid w:val="0072566F"/>
    <w:rsid w:val="007368AF"/>
    <w:rsid w:val="00742D49"/>
    <w:rsid w:val="00751E9C"/>
    <w:rsid w:val="00754BBF"/>
    <w:rsid w:val="007612FA"/>
    <w:rsid w:val="00762137"/>
    <w:rsid w:val="00771B1B"/>
    <w:rsid w:val="00774F0A"/>
    <w:rsid w:val="00787DD1"/>
    <w:rsid w:val="007912B4"/>
    <w:rsid w:val="007935AD"/>
    <w:rsid w:val="007957B2"/>
    <w:rsid w:val="007A45E5"/>
    <w:rsid w:val="007B4CCD"/>
    <w:rsid w:val="007C423A"/>
    <w:rsid w:val="007D4613"/>
    <w:rsid w:val="007D6B18"/>
    <w:rsid w:val="007E2A90"/>
    <w:rsid w:val="007E3871"/>
    <w:rsid w:val="007F0779"/>
    <w:rsid w:val="007F7112"/>
    <w:rsid w:val="0080290E"/>
    <w:rsid w:val="0080570F"/>
    <w:rsid w:val="00811339"/>
    <w:rsid w:val="008131E4"/>
    <w:rsid w:val="00814857"/>
    <w:rsid w:val="0082470B"/>
    <w:rsid w:val="00826309"/>
    <w:rsid w:val="008325DF"/>
    <w:rsid w:val="0083355C"/>
    <w:rsid w:val="00834181"/>
    <w:rsid w:val="00841A65"/>
    <w:rsid w:val="00853D46"/>
    <w:rsid w:val="00856195"/>
    <w:rsid w:val="00863E8B"/>
    <w:rsid w:val="00871362"/>
    <w:rsid w:val="00873729"/>
    <w:rsid w:val="00876246"/>
    <w:rsid w:val="00890F80"/>
    <w:rsid w:val="00896233"/>
    <w:rsid w:val="008B7AC3"/>
    <w:rsid w:val="008C1A88"/>
    <w:rsid w:val="008C5027"/>
    <w:rsid w:val="008D5307"/>
    <w:rsid w:val="008E71B7"/>
    <w:rsid w:val="008E79EB"/>
    <w:rsid w:val="008F16D7"/>
    <w:rsid w:val="0090095E"/>
    <w:rsid w:val="00901046"/>
    <w:rsid w:val="00905A50"/>
    <w:rsid w:val="009112EC"/>
    <w:rsid w:val="00926246"/>
    <w:rsid w:val="00926677"/>
    <w:rsid w:val="0093007A"/>
    <w:rsid w:val="00930205"/>
    <w:rsid w:val="0093576C"/>
    <w:rsid w:val="00935E1D"/>
    <w:rsid w:val="0095286B"/>
    <w:rsid w:val="00970922"/>
    <w:rsid w:val="00976632"/>
    <w:rsid w:val="00980C88"/>
    <w:rsid w:val="00995737"/>
    <w:rsid w:val="009960FD"/>
    <w:rsid w:val="0099618A"/>
    <w:rsid w:val="009A3C28"/>
    <w:rsid w:val="009A7A88"/>
    <w:rsid w:val="009B32E4"/>
    <w:rsid w:val="009B5B4B"/>
    <w:rsid w:val="009C0C14"/>
    <w:rsid w:val="009D1106"/>
    <w:rsid w:val="009D28B0"/>
    <w:rsid w:val="009F478D"/>
    <w:rsid w:val="00A0401C"/>
    <w:rsid w:val="00A056BC"/>
    <w:rsid w:val="00A1105A"/>
    <w:rsid w:val="00A20B27"/>
    <w:rsid w:val="00A238C2"/>
    <w:rsid w:val="00A36097"/>
    <w:rsid w:val="00A40F34"/>
    <w:rsid w:val="00A47A42"/>
    <w:rsid w:val="00A53248"/>
    <w:rsid w:val="00A62A74"/>
    <w:rsid w:val="00A65701"/>
    <w:rsid w:val="00A73A2C"/>
    <w:rsid w:val="00A83E2F"/>
    <w:rsid w:val="00AA0058"/>
    <w:rsid w:val="00AB1C2D"/>
    <w:rsid w:val="00AC6BE0"/>
    <w:rsid w:val="00AC7661"/>
    <w:rsid w:val="00AE208D"/>
    <w:rsid w:val="00AE26D5"/>
    <w:rsid w:val="00AE41F0"/>
    <w:rsid w:val="00AE5DF5"/>
    <w:rsid w:val="00AF3924"/>
    <w:rsid w:val="00AF6306"/>
    <w:rsid w:val="00B03016"/>
    <w:rsid w:val="00B03993"/>
    <w:rsid w:val="00B04976"/>
    <w:rsid w:val="00B253FD"/>
    <w:rsid w:val="00B35309"/>
    <w:rsid w:val="00B507D5"/>
    <w:rsid w:val="00B56CA2"/>
    <w:rsid w:val="00B57D77"/>
    <w:rsid w:val="00B6049E"/>
    <w:rsid w:val="00B62F54"/>
    <w:rsid w:val="00B72771"/>
    <w:rsid w:val="00B72EFD"/>
    <w:rsid w:val="00B74814"/>
    <w:rsid w:val="00B815DE"/>
    <w:rsid w:val="00B84354"/>
    <w:rsid w:val="00B927AB"/>
    <w:rsid w:val="00B97312"/>
    <w:rsid w:val="00BB08AC"/>
    <w:rsid w:val="00BE4472"/>
    <w:rsid w:val="00BF392E"/>
    <w:rsid w:val="00BF452F"/>
    <w:rsid w:val="00C0730C"/>
    <w:rsid w:val="00C36117"/>
    <w:rsid w:val="00C43BEC"/>
    <w:rsid w:val="00C469F2"/>
    <w:rsid w:val="00C47C32"/>
    <w:rsid w:val="00C712FF"/>
    <w:rsid w:val="00C7274F"/>
    <w:rsid w:val="00C73BF3"/>
    <w:rsid w:val="00C8024E"/>
    <w:rsid w:val="00C844C9"/>
    <w:rsid w:val="00C955F3"/>
    <w:rsid w:val="00C978B8"/>
    <w:rsid w:val="00CB7876"/>
    <w:rsid w:val="00CC5DF1"/>
    <w:rsid w:val="00CC76AB"/>
    <w:rsid w:val="00CC76B7"/>
    <w:rsid w:val="00CE2851"/>
    <w:rsid w:val="00CE6714"/>
    <w:rsid w:val="00CE799F"/>
    <w:rsid w:val="00CF3B62"/>
    <w:rsid w:val="00D01FBA"/>
    <w:rsid w:val="00D1413C"/>
    <w:rsid w:val="00D14A3D"/>
    <w:rsid w:val="00D16421"/>
    <w:rsid w:val="00D273CB"/>
    <w:rsid w:val="00D33778"/>
    <w:rsid w:val="00D35033"/>
    <w:rsid w:val="00D40F5F"/>
    <w:rsid w:val="00D41A97"/>
    <w:rsid w:val="00D42DC9"/>
    <w:rsid w:val="00D52C7E"/>
    <w:rsid w:val="00D52D9D"/>
    <w:rsid w:val="00D54EEF"/>
    <w:rsid w:val="00D65F6D"/>
    <w:rsid w:val="00D71374"/>
    <w:rsid w:val="00D729BD"/>
    <w:rsid w:val="00D83372"/>
    <w:rsid w:val="00D84192"/>
    <w:rsid w:val="00D86AEE"/>
    <w:rsid w:val="00D9518C"/>
    <w:rsid w:val="00D95906"/>
    <w:rsid w:val="00DA1BED"/>
    <w:rsid w:val="00DA23F1"/>
    <w:rsid w:val="00DC21AA"/>
    <w:rsid w:val="00DD368F"/>
    <w:rsid w:val="00DD6E72"/>
    <w:rsid w:val="00DE1711"/>
    <w:rsid w:val="00DF439D"/>
    <w:rsid w:val="00E02BF1"/>
    <w:rsid w:val="00E044AD"/>
    <w:rsid w:val="00E0496F"/>
    <w:rsid w:val="00E05AF1"/>
    <w:rsid w:val="00E060C9"/>
    <w:rsid w:val="00E0771A"/>
    <w:rsid w:val="00E12DB2"/>
    <w:rsid w:val="00E1518C"/>
    <w:rsid w:val="00E262EE"/>
    <w:rsid w:val="00E27926"/>
    <w:rsid w:val="00E50743"/>
    <w:rsid w:val="00E50FEF"/>
    <w:rsid w:val="00E514D4"/>
    <w:rsid w:val="00E56796"/>
    <w:rsid w:val="00E567AE"/>
    <w:rsid w:val="00E60297"/>
    <w:rsid w:val="00E6468D"/>
    <w:rsid w:val="00E66B6F"/>
    <w:rsid w:val="00E719DE"/>
    <w:rsid w:val="00E75267"/>
    <w:rsid w:val="00E76B1C"/>
    <w:rsid w:val="00E83DBF"/>
    <w:rsid w:val="00E860A5"/>
    <w:rsid w:val="00E91DD8"/>
    <w:rsid w:val="00EA0CF3"/>
    <w:rsid w:val="00EA3F84"/>
    <w:rsid w:val="00EB2C92"/>
    <w:rsid w:val="00EB45CB"/>
    <w:rsid w:val="00EC56B7"/>
    <w:rsid w:val="00ED15C6"/>
    <w:rsid w:val="00ED367A"/>
    <w:rsid w:val="00EE7E5B"/>
    <w:rsid w:val="00EF276F"/>
    <w:rsid w:val="00EF423E"/>
    <w:rsid w:val="00EF472C"/>
    <w:rsid w:val="00EF4D10"/>
    <w:rsid w:val="00EF5F4A"/>
    <w:rsid w:val="00F03BD9"/>
    <w:rsid w:val="00F07577"/>
    <w:rsid w:val="00F07C8F"/>
    <w:rsid w:val="00F11FD9"/>
    <w:rsid w:val="00F13926"/>
    <w:rsid w:val="00F14801"/>
    <w:rsid w:val="00F16E3D"/>
    <w:rsid w:val="00F37582"/>
    <w:rsid w:val="00F425E7"/>
    <w:rsid w:val="00F47A43"/>
    <w:rsid w:val="00F53C1B"/>
    <w:rsid w:val="00F55319"/>
    <w:rsid w:val="00F642B3"/>
    <w:rsid w:val="00F718ED"/>
    <w:rsid w:val="00F75E1D"/>
    <w:rsid w:val="00F82B48"/>
    <w:rsid w:val="00F87655"/>
    <w:rsid w:val="00FA7116"/>
    <w:rsid w:val="00FB2D58"/>
    <w:rsid w:val="00FC04BF"/>
    <w:rsid w:val="00FD137C"/>
    <w:rsid w:val="00FE01E4"/>
    <w:rsid w:val="00FE27AF"/>
    <w:rsid w:val="00FF04B1"/>
    <w:rsid w:val="00FF5F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D43B"/>
  <w15:chartTrackingRefBased/>
  <w15:docId w15:val="{5E3528FB-7775-464B-A1D5-F1A8930C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5DF1"/>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semiHidden/>
    <w:unhideWhenUsed/>
    <w:qFormat/>
    <w:rsid w:val="003165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582C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99"/>
    <w:qFormat/>
    <w:rsid w:val="00DF439D"/>
    <w:pPr>
      <w:ind w:left="720"/>
      <w:contextualSpacing/>
    </w:pPr>
  </w:style>
  <w:style w:type="table" w:styleId="Lentelstinklelis">
    <w:name w:val="Table Grid"/>
    <w:basedOn w:val="prastojilentel"/>
    <w:uiPriority w:val="39"/>
    <w:rsid w:val="0011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semiHidden/>
    <w:unhideWhenUsed/>
    <w:rsid w:val="00826309"/>
    <w:rPr>
      <w:strike w:val="0"/>
      <w:dstrike w:val="0"/>
      <w:color w:val="auto"/>
      <w:u w:val="none"/>
      <w:effect w:val="none"/>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99"/>
    <w:qFormat/>
    <w:locked/>
    <w:rsid w:val="00826309"/>
  </w:style>
  <w:style w:type="table" w:customStyle="1" w:styleId="TableGrid1">
    <w:name w:val="Table Grid1"/>
    <w:basedOn w:val="prastojilentel"/>
    <w:uiPriority w:val="99"/>
    <w:rsid w:val="00826309"/>
    <w:pPr>
      <w:spacing w:after="0" w:line="240" w:lineRule="auto"/>
    </w:pPr>
    <w:rPr>
      <w:rFonts w:ascii="Times New Roman" w:eastAsia="Times New Roman" w:hAnsi="Times New Roman" w:cs="Times New Roman"/>
      <w:kern w:val="2"/>
      <w:sz w:val="20"/>
      <w:szCs w:val="20"/>
      <w:lang w:val="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6D0785"/>
    <w:rPr>
      <w:sz w:val="16"/>
      <w:szCs w:val="16"/>
    </w:rPr>
  </w:style>
  <w:style w:type="paragraph" w:styleId="Komentarotekstas">
    <w:name w:val="annotation text"/>
    <w:basedOn w:val="prastasis"/>
    <w:link w:val="KomentarotekstasDiagrama"/>
    <w:uiPriority w:val="99"/>
    <w:unhideWhenUsed/>
    <w:rsid w:val="006D07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0785"/>
    <w:rPr>
      <w:sz w:val="20"/>
      <w:szCs w:val="20"/>
    </w:rPr>
  </w:style>
  <w:style w:type="paragraph" w:styleId="Komentarotema">
    <w:name w:val="annotation subject"/>
    <w:basedOn w:val="Komentarotekstas"/>
    <w:next w:val="Komentarotekstas"/>
    <w:link w:val="KomentarotemaDiagrama"/>
    <w:uiPriority w:val="99"/>
    <w:semiHidden/>
    <w:unhideWhenUsed/>
    <w:rsid w:val="006D0785"/>
    <w:rPr>
      <w:b/>
      <w:bCs/>
    </w:rPr>
  </w:style>
  <w:style w:type="character" w:customStyle="1" w:styleId="KomentarotemaDiagrama">
    <w:name w:val="Komentaro tema Diagrama"/>
    <w:basedOn w:val="KomentarotekstasDiagrama"/>
    <w:link w:val="Komentarotema"/>
    <w:uiPriority w:val="99"/>
    <w:semiHidden/>
    <w:rsid w:val="006D0785"/>
    <w:rPr>
      <w:b/>
      <w:bCs/>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BB08AC"/>
    <w:rPr>
      <w:rFonts w:ascii="Times New Roman" w:eastAsia="Calibri"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BB08AC"/>
    <w:pPr>
      <w:spacing w:after="0" w:line="240" w:lineRule="auto"/>
      <w:ind w:firstLine="709"/>
      <w:jc w:val="both"/>
    </w:pPr>
    <w:rPr>
      <w:rFonts w:ascii="Times New Roman" w:eastAsia="Calibri"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BB08AC"/>
    <w:rPr>
      <w:sz w:val="20"/>
      <w:szCs w:val="20"/>
    </w:rPr>
  </w:style>
  <w:style w:type="character" w:styleId="Puslapioinaosnuoroda">
    <w:name w:val="footnote reference"/>
    <w:basedOn w:val="Numatytasispastraiposriftas"/>
    <w:uiPriority w:val="99"/>
    <w:semiHidden/>
    <w:unhideWhenUsed/>
    <w:rsid w:val="00BB08AC"/>
    <w:rPr>
      <w:vertAlign w:val="superscript"/>
    </w:rPr>
  </w:style>
  <w:style w:type="paragraph" w:styleId="Debesliotekstas">
    <w:name w:val="Balloon Text"/>
    <w:basedOn w:val="prastasis"/>
    <w:link w:val="DebesliotekstasDiagrama"/>
    <w:uiPriority w:val="99"/>
    <w:semiHidden/>
    <w:unhideWhenUsed/>
    <w:rsid w:val="00F425E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25E7"/>
    <w:rPr>
      <w:rFonts w:ascii="Segoe UI" w:hAnsi="Segoe UI" w:cs="Segoe UI"/>
      <w:sz w:val="18"/>
      <w:szCs w:val="18"/>
    </w:rPr>
  </w:style>
  <w:style w:type="paragraph" w:styleId="Pataisymai">
    <w:name w:val="Revision"/>
    <w:hidden/>
    <w:uiPriority w:val="99"/>
    <w:semiHidden/>
    <w:rsid w:val="000136BD"/>
    <w:pPr>
      <w:spacing w:after="0" w:line="240" w:lineRule="auto"/>
    </w:pPr>
  </w:style>
  <w:style w:type="character" w:customStyle="1" w:styleId="BetarpDiagrama">
    <w:name w:val="Be tarpų Diagrama"/>
    <w:link w:val="Betarp"/>
    <w:uiPriority w:val="1"/>
    <w:locked/>
    <w:rsid w:val="005D0B6E"/>
    <w:rPr>
      <w:rFonts w:ascii="Times New Roman" w:hAnsi="Times New Roman" w:cs="Times New Roman Bold"/>
      <w:sz w:val="24"/>
      <w:lang w:eastAsia="ar-SA"/>
    </w:rPr>
  </w:style>
  <w:style w:type="paragraph" w:styleId="Betarp">
    <w:name w:val="No Spacing"/>
    <w:link w:val="BetarpDiagrama"/>
    <w:uiPriority w:val="1"/>
    <w:qFormat/>
    <w:rsid w:val="005D0B6E"/>
    <w:pPr>
      <w:suppressAutoHyphens/>
      <w:spacing w:after="0" w:line="240" w:lineRule="auto"/>
    </w:pPr>
    <w:rPr>
      <w:rFonts w:ascii="Times New Roman" w:hAnsi="Times New Roman" w:cs="Times New Roman Bold"/>
      <w:sz w:val="24"/>
      <w:lang w:eastAsia="ar-SA"/>
    </w:rPr>
  </w:style>
  <w:style w:type="character" w:customStyle="1" w:styleId="Antrat1Diagrama">
    <w:name w:val="Antraštė 1 Diagrama"/>
    <w:basedOn w:val="Numatytasispastraiposriftas"/>
    <w:link w:val="Antrat1"/>
    <w:uiPriority w:val="9"/>
    <w:rsid w:val="00CC5DF1"/>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316578"/>
    <w:rPr>
      <w:rFonts w:asciiTheme="majorHAnsi" w:eastAsiaTheme="majorEastAsia" w:hAnsiTheme="majorHAnsi" w:cstheme="majorBidi"/>
      <w:color w:val="2F5496" w:themeColor="accent1" w:themeShade="BF"/>
      <w:sz w:val="26"/>
      <w:szCs w:val="26"/>
    </w:rPr>
  </w:style>
  <w:style w:type="character" w:customStyle="1" w:styleId="ng-star-inserted">
    <w:name w:val="ng-star-inserted"/>
    <w:basedOn w:val="Numatytasispastraiposriftas"/>
    <w:rsid w:val="007368AF"/>
  </w:style>
  <w:style w:type="paragraph" w:styleId="prastasiniatinklio">
    <w:name w:val="Normal (Web)"/>
    <w:basedOn w:val="prastasis"/>
    <w:uiPriority w:val="99"/>
    <w:semiHidden/>
    <w:unhideWhenUsed/>
    <w:rsid w:val="003027F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E060C9"/>
    <w:rPr>
      <w:b/>
      <w:bCs/>
    </w:rPr>
  </w:style>
  <w:style w:type="character" w:customStyle="1" w:styleId="Antrat3Diagrama">
    <w:name w:val="Antraštė 3 Diagrama"/>
    <w:basedOn w:val="Numatytasispastraiposriftas"/>
    <w:link w:val="Antrat3"/>
    <w:uiPriority w:val="9"/>
    <w:semiHidden/>
    <w:rsid w:val="00582C4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1798">
      <w:bodyDiv w:val="1"/>
      <w:marLeft w:val="0"/>
      <w:marRight w:val="0"/>
      <w:marTop w:val="0"/>
      <w:marBottom w:val="0"/>
      <w:divBdr>
        <w:top w:val="none" w:sz="0" w:space="0" w:color="auto"/>
        <w:left w:val="none" w:sz="0" w:space="0" w:color="auto"/>
        <w:bottom w:val="none" w:sz="0" w:space="0" w:color="auto"/>
        <w:right w:val="none" w:sz="0" w:space="0" w:color="auto"/>
      </w:divBdr>
    </w:div>
    <w:div w:id="276641911">
      <w:bodyDiv w:val="1"/>
      <w:marLeft w:val="0"/>
      <w:marRight w:val="0"/>
      <w:marTop w:val="0"/>
      <w:marBottom w:val="0"/>
      <w:divBdr>
        <w:top w:val="none" w:sz="0" w:space="0" w:color="auto"/>
        <w:left w:val="none" w:sz="0" w:space="0" w:color="auto"/>
        <w:bottom w:val="none" w:sz="0" w:space="0" w:color="auto"/>
        <w:right w:val="none" w:sz="0" w:space="0" w:color="auto"/>
      </w:divBdr>
    </w:div>
    <w:div w:id="320356627">
      <w:bodyDiv w:val="1"/>
      <w:marLeft w:val="0"/>
      <w:marRight w:val="0"/>
      <w:marTop w:val="0"/>
      <w:marBottom w:val="0"/>
      <w:divBdr>
        <w:top w:val="none" w:sz="0" w:space="0" w:color="auto"/>
        <w:left w:val="none" w:sz="0" w:space="0" w:color="auto"/>
        <w:bottom w:val="none" w:sz="0" w:space="0" w:color="auto"/>
        <w:right w:val="none" w:sz="0" w:space="0" w:color="auto"/>
      </w:divBdr>
    </w:div>
    <w:div w:id="352000318">
      <w:bodyDiv w:val="1"/>
      <w:marLeft w:val="0"/>
      <w:marRight w:val="0"/>
      <w:marTop w:val="0"/>
      <w:marBottom w:val="0"/>
      <w:divBdr>
        <w:top w:val="none" w:sz="0" w:space="0" w:color="auto"/>
        <w:left w:val="none" w:sz="0" w:space="0" w:color="auto"/>
        <w:bottom w:val="none" w:sz="0" w:space="0" w:color="auto"/>
        <w:right w:val="none" w:sz="0" w:space="0" w:color="auto"/>
      </w:divBdr>
    </w:div>
    <w:div w:id="359862778">
      <w:bodyDiv w:val="1"/>
      <w:marLeft w:val="0"/>
      <w:marRight w:val="0"/>
      <w:marTop w:val="0"/>
      <w:marBottom w:val="0"/>
      <w:divBdr>
        <w:top w:val="none" w:sz="0" w:space="0" w:color="auto"/>
        <w:left w:val="none" w:sz="0" w:space="0" w:color="auto"/>
        <w:bottom w:val="none" w:sz="0" w:space="0" w:color="auto"/>
        <w:right w:val="none" w:sz="0" w:space="0" w:color="auto"/>
      </w:divBdr>
    </w:div>
    <w:div w:id="383066538">
      <w:bodyDiv w:val="1"/>
      <w:marLeft w:val="0"/>
      <w:marRight w:val="0"/>
      <w:marTop w:val="0"/>
      <w:marBottom w:val="0"/>
      <w:divBdr>
        <w:top w:val="none" w:sz="0" w:space="0" w:color="auto"/>
        <w:left w:val="none" w:sz="0" w:space="0" w:color="auto"/>
        <w:bottom w:val="none" w:sz="0" w:space="0" w:color="auto"/>
        <w:right w:val="none" w:sz="0" w:space="0" w:color="auto"/>
      </w:divBdr>
    </w:div>
    <w:div w:id="670255609">
      <w:bodyDiv w:val="1"/>
      <w:marLeft w:val="0"/>
      <w:marRight w:val="0"/>
      <w:marTop w:val="0"/>
      <w:marBottom w:val="0"/>
      <w:divBdr>
        <w:top w:val="none" w:sz="0" w:space="0" w:color="auto"/>
        <w:left w:val="none" w:sz="0" w:space="0" w:color="auto"/>
        <w:bottom w:val="none" w:sz="0" w:space="0" w:color="auto"/>
        <w:right w:val="none" w:sz="0" w:space="0" w:color="auto"/>
      </w:divBdr>
    </w:div>
    <w:div w:id="800415266">
      <w:bodyDiv w:val="1"/>
      <w:marLeft w:val="0"/>
      <w:marRight w:val="0"/>
      <w:marTop w:val="0"/>
      <w:marBottom w:val="0"/>
      <w:divBdr>
        <w:top w:val="none" w:sz="0" w:space="0" w:color="auto"/>
        <w:left w:val="none" w:sz="0" w:space="0" w:color="auto"/>
        <w:bottom w:val="none" w:sz="0" w:space="0" w:color="auto"/>
        <w:right w:val="none" w:sz="0" w:space="0" w:color="auto"/>
      </w:divBdr>
    </w:div>
    <w:div w:id="971515883">
      <w:bodyDiv w:val="1"/>
      <w:marLeft w:val="0"/>
      <w:marRight w:val="0"/>
      <w:marTop w:val="0"/>
      <w:marBottom w:val="0"/>
      <w:divBdr>
        <w:top w:val="none" w:sz="0" w:space="0" w:color="auto"/>
        <w:left w:val="none" w:sz="0" w:space="0" w:color="auto"/>
        <w:bottom w:val="none" w:sz="0" w:space="0" w:color="auto"/>
        <w:right w:val="none" w:sz="0" w:space="0" w:color="auto"/>
      </w:divBdr>
    </w:div>
    <w:div w:id="1053694268">
      <w:bodyDiv w:val="1"/>
      <w:marLeft w:val="0"/>
      <w:marRight w:val="0"/>
      <w:marTop w:val="0"/>
      <w:marBottom w:val="0"/>
      <w:divBdr>
        <w:top w:val="none" w:sz="0" w:space="0" w:color="auto"/>
        <w:left w:val="none" w:sz="0" w:space="0" w:color="auto"/>
        <w:bottom w:val="none" w:sz="0" w:space="0" w:color="auto"/>
        <w:right w:val="none" w:sz="0" w:space="0" w:color="auto"/>
      </w:divBdr>
    </w:div>
    <w:div w:id="1062751648">
      <w:bodyDiv w:val="1"/>
      <w:marLeft w:val="0"/>
      <w:marRight w:val="0"/>
      <w:marTop w:val="0"/>
      <w:marBottom w:val="0"/>
      <w:divBdr>
        <w:top w:val="none" w:sz="0" w:space="0" w:color="auto"/>
        <w:left w:val="none" w:sz="0" w:space="0" w:color="auto"/>
        <w:bottom w:val="none" w:sz="0" w:space="0" w:color="auto"/>
        <w:right w:val="none" w:sz="0" w:space="0" w:color="auto"/>
      </w:divBdr>
    </w:div>
    <w:div w:id="1122309379">
      <w:bodyDiv w:val="1"/>
      <w:marLeft w:val="0"/>
      <w:marRight w:val="0"/>
      <w:marTop w:val="0"/>
      <w:marBottom w:val="0"/>
      <w:divBdr>
        <w:top w:val="none" w:sz="0" w:space="0" w:color="auto"/>
        <w:left w:val="none" w:sz="0" w:space="0" w:color="auto"/>
        <w:bottom w:val="none" w:sz="0" w:space="0" w:color="auto"/>
        <w:right w:val="none" w:sz="0" w:space="0" w:color="auto"/>
      </w:divBdr>
    </w:div>
    <w:div w:id="1136988993">
      <w:bodyDiv w:val="1"/>
      <w:marLeft w:val="0"/>
      <w:marRight w:val="0"/>
      <w:marTop w:val="0"/>
      <w:marBottom w:val="0"/>
      <w:divBdr>
        <w:top w:val="none" w:sz="0" w:space="0" w:color="auto"/>
        <w:left w:val="none" w:sz="0" w:space="0" w:color="auto"/>
        <w:bottom w:val="none" w:sz="0" w:space="0" w:color="auto"/>
        <w:right w:val="none" w:sz="0" w:space="0" w:color="auto"/>
      </w:divBdr>
    </w:div>
    <w:div w:id="1211191910">
      <w:bodyDiv w:val="1"/>
      <w:marLeft w:val="0"/>
      <w:marRight w:val="0"/>
      <w:marTop w:val="0"/>
      <w:marBottom w:val="0"/>
      <w:divBdr>
        <w:top w:val="none" w:sz="0" w:space="0" w:color="auto"/>
        <w:left w:val="none" w:sz="0" w:space="0" w:color="auto"/>
        <w:bottom w:val="none" w:sz="0" w:space="0" w:color="auto"/>
        <w:right w:val="none" w:sz="0" w:space="0" w:color="auto"/>
      </w:divBdr>
    </w:div>
    <w:div w:id="1334138657">
      <w:bodyDiv w:val="1"/>
      <w:marLeft w:val="0"/>
      <w:marRight w:val="0"/>
      <w:marTop w:val="0"/>
      <w:marBottom w:val="0"/>
      <w:divBdr>
        <w:top w:val="none" w:sz="0" w:space="0" w:color="auto"/>
        <w:left w:val="none" w:sz="0" w:space="0" w:color="auto"/>
        <w:bottom w:val="none" w:sz="0" w:space="0" w:color="auto"/>
        <w:right w:val="none" w:sz="0" w:space="0" w:color="auto"/>
      </w:divBdr>
    </w:div>
    <w:div w:id="1544707748">
      <w:bodyDiv w:val="1"/>
      <w:marLeft w:val="0"/>
      <w:marRight w:val="0"/>
      <w:marTop w:val="0"/>
      <w:marBottom w:val="0"/>
      <w:divBdr>
        <w:top w:val="none" w:sz="0" w:space="0" w:color="auto"/>
        <w:left w:val="none" w:sz="0" w:space="0" w:color="auto"/>
        <w:bottom w:val="none" w:sz="0" w:space="0" w:color="auto"/>
        <w:right w:val="none" w:sz="0" w:space="0" w:color="auto"/>
      </w:divBdr>
    </w:div>
    <w:div w:id="1659455027">
      <w:bodyDiv w:val="1"/>
      <w:marLeft w:val="0"/>
      <w:marRight w:val="0"/>
      <w:marTop w:val="0"/>
      <w:marBottom w:val="0"/>
      <w:divBdr>
        <w:top w:val="none" w:sz="0" w:space="0" w:color="auto"/>
        <w:left w:val="none" w:sz="0" w:space="0" w:color="auto"/>
        <w:bottom w:val="none" w:sz="0" w:space="0" w:color="auto"/>
        <w:right w:val="none" w:sz="0" w:space="0" w:color="auto"/>
      </w:divBdr>
    </w:div>
    <w:div w:id="1794009917">
      <w:bodyDiv w:val="1"/>
      <w:marLeft w:val="0"/>
      <w:marRight w:val="0"/>
      <w:marTop w:val="0"/>
      <w:marBottom w:val="0"/>
      <w:divBdr>
        <w:top w:val="none" w:sz="0" w:space="0" w:color="auto"/>
        <w:left w:val="none" w:sz="0" w:space="0" w:color="auto"/>
        <w:bottom w:val="none" w:sz="0" w:space="0" w:color="auto"/>
        <w:right w:val="none" w:sz="0" w:space="0" w:color="auto"/>
      </w:divBdr>
    </w:div>
    <w:div w:id="1915046698">
      <w:bodyDiv w:val="1"/>
      <w:marLeft w:val="0"/>
      <w:marRight w:val="0"/>
      <w:marTop w:val="0"/>
      <w:marBottom w:val="0"/>
      <w:divBdr>
        <w:top w:val="none" w:sz="0" w:space="0" w:color="auto"/>
        <w:left w:val="none" w:sz="0" w:space="0" w:color="auto"/>
        <w:bottom w:val="none" w:sz="0" w:space="0" w:color="auto"/>
        <w:right w:val="none" w:sz="0" w:space="0" w:color="auto"/>
      </w:divBdr>
    </w:div>
    <w:div w:id="1973320350">
      <w:bodyDiv w:val="1"/>
      <w:marLeft w:val="0"/>
      <w:marRight w:val="0"/>
      <w:marTop w:val="0"/>
      <w:marBottom w:val="0"/>
      <w:divBdr>
        <w:top w:val="none" w:sz="0" w:space="0" w:color="auto"/>
        <w:left w:val="none" w:sz="0" w:space="0" w:color="auto"/>
        <w:bottom w:val="none" w:sz="0" w:space="0" w:color="auto"/>
        <w:right w:val="none" w:sz="0" w:space="0" w:color="auto"/>
      </w:divBdr>
    </w:div>
    <w:div w:id="2066710359">
      <w:bodyDiv w:val="1"/>
      <w:marLeft w:val="0"/>
      <w:marRight w:val="0"/>
      <w:marTop w:val="0"/>
      <w:marBottom w:val="0"/>
      <w:divBdr>
        <w:top w:val="none" w:sz="0" w:space="0" w:color="auto"/>
        <w:left w:val="none" w:sz="0" w:space="0" w:color="auto"/>
        <w:bottom w:val="none" w:sz="0" w:space="0" w:color="auto"/>
        <w:right w:val="none" w:sz="0" w:space="0" w:color="auto"/>
      </w:divBdr>
    </w:div>
    <w:div w:id="21172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820d9bb8-13c5-40ca-b7c0-adc6a539dcb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8D23-46E7-431A-9132-790E1F13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19</Pages>
  <Words>15375</Words>
  <Characters>8765</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Gabija Viluckytė</cp:lastModifiedBy>
  <cp:revision>24</cp:revision>
  <cp:lastPrinted>2026-03-09T15:33:00Z</cp:lastPrinted>
  <dcterms:created xsi:type="dcterms:W3CDTF">2026-05-12T17:58:00Z</dcterms:created>
  <dcterms:modified xsi:type="dcterms:W3CDTF">2026-05-26T05:34:00Z</dcterms:modified>
</cp:coreProperties>
</file>