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6659" w14:textId="77777777" w:rsidR="0051314C" w:rsidRPr="00FD1167" w:rsidRDefault="0051314C" w:rsidP="00EC0DB4">
      <w:pPr>
        <w:ind w:left="5103"/>
        <w:jc w:val="both"/>
        <w:rPr>
          <w:rFonts w:ascii="Palemonas" w:hAnsi="Palemonas"/>
          <w:color w:val="000000"/>
          <w:szCs w:val="24"/>
        </w:rPr>
      </w:pPr>
      <w:r w:rsidRPr="00FD1167">
        <w:rPr>
          <w:rFonts w:ascii="Palemonas" w:hAnsi="Palemonas"/>
          <w:color w:val="000000"/>
          <w:szCs w:val="24"/>
        </w:rPr>
        <w:t>PATVIRTINTA</w:t>
      </w:r>
    </w:p>
    <w:p w14:paraId="1C6328BE" w14:textId="79D1C721" w:rsidR="0051314C" w:rsidRPr="00FD1167" w:rsidRDefault="0051314C" w:rsidP="00EC0DB4">
      <w:pPr>
        <w:tabs>
          <w:tab w:val="left" w:pos="7854"/>
        </w:tabs>
        <w:ind w:left="5103"/>
        <w:jc w:val="both"/>
        <w:rPr>
          <w:rFonts w:ascii="Palemonas" w:hAnsi="Palemonas"/>
          <w:color w:val="000000"/>
          <w:szCs w:val="24"/>
        </w:rPr>
      </w:pPr>
      <w:r w:rsidRPr="00FD1167">
        <w:rPr>
          <w:rFonts w:ascii="Palemonas" w:hAnsi="Palemonas"/>
          <w:color w:val="000000"/>
          <w:szCs w:val="24"/>
        </w:rPr>
        <w:t>Palangos miesto savivaldybės administracijos direktoriaus 20</w:t>
      </w:r>
      <w:r>
        <w:rPr>
          <w:rFonts w:ascii="Palemonas" w:hAnsi="Palemonas"/>
          <w:color w:val="000000"/>
          <w:szCs w:val="24"/>
        </w:rPr>
        <w:t>2</w:t>
      </w:r>
      <w:r w:rsidR="0054762E">
        <w:rPr>
          <w:rFonts w:ascii="Palemonas" w:hAnsi="Palemonas"/>
          <w:color w:val="000000"/>
          <w:szCs w:val="24"/>
        </w:rPr>
        <w:t>6</w:t>
      </w:r>
      <w:r w:rsidRPr="00FD1167">
        <w:rPr>
          <w:rFonts w:ascii="Palemonas" w:hAnsi="Palemonas"/>
          <w:color w:val="000000"/>
          <w:szCs w:val="24"/>
        </w:rPr>
        <w:t xml:space="preserve"> m.</w:t>
      </w:r>
      <w:r w:rsidR="00E84654">
        <w:rPr>
          <w:rFonts w:ascii="Palemonas" w:hAnsi="Palemonas"/>
          <w:color w:val="000000"/>
          <w:szCs w:val="24"/>
        </w:rPr>
        <w:t xml:space="preserve"> </w:t>
      </w:r>
      <w:r w:rsidR="00E031DC">
        <w:rPr>
          <w:rFonts w:ascii="Palemonas" w:hAnsi="Palemonas"/>
          <w:color w:val="000000"/>
          <w:szCs w:val="24"/>
        </w:rPr>
        <w:t>birželio</w:t>
      </w:r>
      <w:r>
        <w:rPr>
          <w:rFonts w:ascii="Palemonas" w:hAnsi="Palemonas"/>
          <w:color w:val="000000"/>
          <w:szCs w:val="24"/>
        </w:rPr>
        <w:t xml:space="preserve">    d. </w:t>
      </w:r>
      <w:r w:rsidRPr="00FD1167">
        <w:rPr>
          <w:rFonts w:ascii="Palemonas" w:hAnsi="Palemonas"/>
          <w:color w:val="000000"/>
          <w:szCs w:val="24"/>
        </w:rPr>
        <w:t>įsakymo</w:t>
      </w:r>
    </w:p>
    <w:p w14:paraId="231ED4A5" w14:textId="77777777" w:rsidR="0051314C" w:rsidRPr="00FD1167" w:rsidRDefault="0051314C" w:rsidP="00EC0DB4">
      <w:pPr>
        <w:ind w:left="5103"/>
        <w:jc w:val="both"/>
        <w:rPr>
          <w:rFonts w:ascii="Palemonas" w:hAnsi="Palemonas"/>
          <w:color w:val="000000"/>
          <w:szCs w:val="24"/>
        </w:rPr>
      </w:pPr>
      <w:r w:rsidRPr="00FD1167">
        <w:rPr>
          <w:rFonts w:ascii="Palemonas" w:hAnsi="Palemonas"/>
          <w:color w:val="000000"/>
          <w:szCs w:val="24"/>
        </w:rPr>
        <w:t>Nr. A1-</w:t>
      </w:r>
    </w:p>
    <w:p w14:paraId="1B975FC3" w14:textId="462BD326" w:rsidR="00A7195C" w:rsidRPr="00A7195C" w:rsidRDefault="00BC13BA" w:rsidP="0016225D">
      <w:pPr>
        <w:spacing w:after="240"/>
        <w:ind w:left="5103"/>
        <w:jc w:val="both"/>
        <w:rPr>
          <w:rFonts w:ascii="Palemonas" w:hAnsi="Palemonas"/>
          <w:color w:val="000000"/>
          <w:szCs w:val="24"/>
        </w:rPr>
      </w:pPr>
      <w:r>
        <w:rPr>
          <w:rFonts w:ascii="Palemonas" w:hAnsi="Palemonas"/>
          <w:color w:val="000000"/>
          <w:szCs w:val="24"/>
        </w:rPr>
        <w:t>2</w:t>
      </w:r>
      <w:r w:rsidR="0051314C" w:rsidRPr="00FD1167">
        <w:rPr>
          <w:rFonts w:ascii="Palemonas" w:hAnsi="Palemonas"/>
          <w:color w:val="000000"/>
          <w:szCs w:val="24"/>
        </w:rPr>
        <w:t xml:space="preserve"> punktu</w:t>
      </w:r>
    </w:p>
    <w:p w14:paraId="1293D43E" w14:textId="748DD04D" w:rsidR="00E90F28" w:rsidRPr="00F50B66" w:rsidRDefault="00E84654" w:rsidP="00EC0DB4">
      <w:pPr>
        <w:spacing w:after="480"/>
        <w:jc w:val="center"/>
        <w:rPr>
          <w:rFonts w:ascii="Palemonas" w:hAnsi="Palemonas"/>
          <w:b/>
          <w:color w:val="auto"/>
        </w:rPr>
      </w:pPr>
      <w:r w:rsidRPr="00E84654">
        <w:rPr>
          <w:rFonts w:ascii="Palemonas" w:hAnsi="Palemonas"/>
          <w:b/>
          <w:bCs/>
          <w:color w:val="auto"/>
        </w:rPr>
        <w:t xml:space="preserve">PALANGOS MIESTO BENDROJO PLANO DALIES „DĖL </w:t>
      </w:r>
      <w:r w:rsidRPr="00E84654">
        <w:rPr>
          <w:rFonts w:ascii="Palemonas" w:hAnsi="Palemonas" w:cs="Courier New"/>
          <w:b/>
          <w:caps/>
          <w:color w:val="auto"/>
        </w:rPr>
        <w:t xml:space="preserve">LAIKINŲ STATINIŲ IR PREKYBOS ĮRENGINIŲ VIETŲ IŠDĖSTYMO </w:t>
      </w:r>
      <w:r w:rsidRPr="00E84654">
        <w:rPr>
          <w:rFonts w:ascii="Palemonas" w:hAnsi="Palemonas"/>
          <w:b/>
          <w:bCs/>
          <w:color w:val="auto"/>
          <w:spacing w:val="-1"/>
        </w:rPr>
        <w:t>PALANGOS MIESTE“</w:t>
      </w:r>
      <w:r w:rsidRPr="00E84654">
        <w:rPr>
          <w:rFonts w:ascii="Palemonas" w:hAnsi="Palemonas"/>
          <w:b/>
          <w:bCs/>
          <w:color w:val="auto"/>
        </w:rPr>
        <w:t xml:space="preserve"> KOREGAVIMO</w:t>
      </w:r>
      <w:r w:rsidR="00130596">
        <w:rPr>
          <w:rFonts w:ascii="Palemonas" w:hAnsi="Palemonas"/>
          <w:b/>
          <w:bCs/>
          <w:color w:val="auto"/>
        </w:rPr>
        <w:t xml:space="preserve"> </w:t>
      </w:r>
      <w:r w:rsidR="00872F0D" w:rsidRPr="00F50B66">
        <w:rPr>
          <w:rFonts w:ascii="Palemonas" w:hAnsi="Palemonas"/>
          <w:b/>
          <w:caps/>
          <w:color w:val="auto"/>
        </w:rPr>
        <w:t>technin</w:t>
      </w:r>
      <w:r w:rsidR="00E2593A" w:rsidRPr="00F50B66">
        <w:rPr>
          <w:rFonts w:ascii="Palemonas" w:hAnsi="Palemonas"/>
          <w:b/>
          <w:caps/>
          <w:color w:val="auto"/>
        </w:rPr>
        <w:t>ė</w:t>
      </w:r>
      <w:r w:rsidR="00872F0D" w:rsidRPr="00F50B66">
        <w:rPr>
          <w:rFonts w:ascii="Palemonas" w:hAnsi="Palemonas"/>
          <w:b/>
          <w:caps/>
          <w:color w:val="auto"/>
        </w:rPr>
        <w:t xml:space="preserve"> s</w:t>
      </w:r>
      <w:r>
        <w:rPr>
          <w:rFonts w:ascii="Palemonas" w:hAnsi="Palemonas"/>
          <w:b/>
          <w:caps/>
          <w:color w:val="auto"/>
        </w:rPr>
        <w:t>PECIFIKACIJA</w:t>
      </w:r>
    </w:p>
    <w:p w14:paraId="5A7EF908" w14:textId="7E66979D" w:rsidR="00A7195C" w:rsidRPr="0016225D" w:rsidRDefault="00BC13BA" w:rsidP="00397100">
      <w:pPr>
        <w:pStyle w:val="Sraopastraipa"/>
        <w:spacing w:after="240"/>
        <w:ind w:left="0"/>
        <w:jc w:val="center"/>
        <w:rPr>
          <w:rFonts w:ascii="Palemonas" w:hAnsi="Palemonas"/>
          <w:b/>
          <w:color w:val="auto"/>
        </w:rPr>
      </w:pPr>
      <w:r>
        <w:rPr>
          <w:rFonts w:ascii="Palemonas" w:hAnsi="Palemonas"/>
          <w:b/>
          <w:color w:val="auto"/>
        </w:rPr>
        <w:t xml:space="preserve">I. </w:t>
      </w:r>
      <w:r w:rsidR="0051169B" w:rsidRPr="00EC0DB4">
        <w:rPr>
          <w:rFonts w:ascii="Palemonas" w:hAnsi="Palemonas"/>
          <w:b/>
          <w:color w:val="auto"/>
        </w:rPr>
        <w:t>INFORMACIJA DĖL PRIVALOMŲ DOKUMENTŲ PATEIKIMO</w:t>
      </w:r>
    </w:p>
    <w:p w14:paraId="4BAEF2A8" w14:textId="2FB8AAD8" w:rsidR="0051314C" w:rsidRPr="0051314C" w:rsidRDefault="0051314C" w:rsidP="0051314C">
      <w:pPr>
        <w:ind w:firstLine="1296"/>
        <w:jc w:val="both"/>
        <w:rPr>
          <w:rFonts w:ascii="Palemonas" w:hAnsi="Palemonas"/>
          <w:color w:val="auto"/>
          <w:szCs w:val="24"/>
        </w:rPr>
      </w:pPr>
      <w:r w:rsidRPr="0051314C">
        <w:rPr>
          <w:rFonts w:ascii="Palemonas" w:hAnsi="Palemonas"/>
          <w:color w:val="auto"/>
          <w:szCs w:val="24"/>
        </w:rPr>
        <w:t>1. Paslaugos teikėjas privalo pateikti šiuos kvalifikaciją patvirtinančius dokumentus ar tinkamai patvirtintas jų kopijas:</w:t>
      </w:r>
    </w:p>
    <w:p w14:paraId="119FE602" w14:textId="77777777" w:rsidR="0051314C" w:rsidRPr="0051314C" w:rsidRDefault="0051314C" w:rsidP="0051314C">
      <w:pPr>
        <w:ind w:firstLine="1296"/>
        <w:jc w:val="both"/>
        <w:rPr>
          <w:rFonts w:ascii="Palemonas" w:hAnsi="Palemonas"/>
          <w:color w:val="auto"/>
          <w:szCs w:val="24"/>
        </w:rPr>
      </w:pPr>
      <w:r w:rsidRPr="0051314C">
        <w:rPr>
          <w:rFonts w:ascii="Palemonas" w:hAnsi="Palemonas"/>
          <w:color w:val="auto"/>
          <w:szCs w:val="24"/>
        </w:rPr>
        <w:t>1.1. teikėjas turi turėti teisę verstis ta veikla, kuri reikalinga pirkimo sutarčiai įvykdyti. Teikėjo įstatai ar kiti dokumentai, patvirtinantys teikėjo teisę verstis teritorijų planavimo veikla;</w:t>
      </w:r>
    </w:p>
    <w:p w14:paraId="3E479F70" w14:textId="77777777" w:rsidR="0051314C" w:rsidRPr="0051314C" w:rsidRDefault="0051314C" w:rsidP="0051314C">
      <w:pPr>
        <w:ind w:firstLine="1296"/>
        <w:jc w:val="both"/>
        <w:rPr>
          <w:rFonts w:ascii="Palemonas" w:hAnsi="Palemonas"/>
          <w:color w:val="auto"/>
          <w:szCs w:val="24"/>
        </w:rPr>
      </w:pPr>
      <w:r w:rsidRPr="0051314C">
        <w:rPr>
          <w:rFonts w:ascii="Palemonas" w:hAnsi="Palemonas"/>
          <w:color w:val="auto"/>
          <w:szCs w:val="24"/>
        </w:rPr>
        <w:t>1.2. teikėjas turi turėti bent 1 už sutarties vykdymą atsakingą kvalifikuotą teritorijų planavimo vadovą bendrojo plano rengimui, pagal teritorijų planavimo dokumentų rūšis ir lygmenis. Pateikti už sutarties vykdymą atsakingų specialistų sąrašą ir kvalifikacijos atestatų arba lygiaverčių dokumentų kopijas;</w:t>
      </w:r>
    </w:p>
    <w:p w14:paraId="5CBC54D1" w14:textId="7D272996" w:rsidR="0051314C" w:rsidRPr="0051314C" w:rsidRDefault="0051314C" w:rsidP="0051314C">
      <w:pPr>
        <w:ind w:firstLine="1296"/>
        <w:jc w:val="both"/>
        <w:rPr>
          <w:rFonts w:ascii="Palemonas" w:hAnsi="Palemonas"/>
          <w:color w:val="auto"/>
          <w:szCs w:val="24"/>
        </w:rPr>
      </w:pPr>
      <w:r w:rsidRPr="0051314C">
        <w:rPr>
          <w:rFonts w:ascii="Palemonas" w:hAnsi="Palemonas"/>
          <w:color w:val="auto"/>
          <w:szCs w:val="24"/>
        </w:rPr>
        <w:t>1.3. teikėjas per paskutiniuosius 3 metus arba per laiką nuo teikėjo įregistravimo dienos (jeigu teikėjas vykdė veiklą mažiau nei 3 metus) turi būti parengęs/įvykdęs (įvykdęs sutartis): ne mažiau kaip 1 bendrojo plano parengimą, koregavimą arba keitimą</w:t>
      </w:r>
      <w:r w:rsidR="0016225D">
        <w:rPr>
          <w:rFonts w:ascii="Palemonas" w:hAnsi="Palemonas"/>
          <w:color w:val="000000"/>
        </w:rPr>
        <w:t>.</w:t>
      </w:r>
      <w:r w:rsidR="00191F91">
        <w:rPr>
          <w:rFonts w:ascii="Palemonas" w:hAnsi="Palemonas"/>
          <w:color w:val="000000"/>
        </w:rPr>
        <w:t xml:space="preserve"> Teikėjo pažyma, kurioje nurodyta: objekto pavadinimas, adresas, sutarties kaina, data ir užsakovo kontaktai informacijai patikrinti. Kartu turi būti pridėti laisvos formos užsakovų atsiliepimai, kuriuose nurodomas sutarties vykdymo laikotarpis, vertė, sutarties pavadinimas ir patvirtinimas, kad paslaugos atliktos tinkamai ir laiku</w:t>
      </w:r>
      <w:r w:rsidR="00191F91">
        <w:rPr>
          <w:rFonts w:ascii="Palemonas" w:hAnsi="Palemonas"/>
          <w:szCs w:val="24"/>
        </w:rPr>
        <w:t>;</w:t>
      </w:r>
    </w:p>
    <w:p w14:paraId="400EBA8E" w14:textId="77777777" w:rsidR="0051314C" w:rsidRPr="0051314C" w:rsidRDefault="0051314C" w:rsidP="0051314C">
      <w:pPr>
        <w:ind w:firstLine="1296"/>
        <w:jc w:val="both"/>
        <w:rPr>
          <w:rFonts w:ascii="Palemonas" w:hAnsi="Palemonas"/>
          <w:color w:val="auto"/>
        </w:rPr>
      </w:pPr>
      <w:r w:rsidRPr="0051314C">
        <w:rPr>
          <w:rFonts w:ascii="Palemonas" w:hAnsi="Palemonas"/>
          <w:color w:val="auto"/>
        </w:rPr>
        <w:t>1.4. po sutarties pasirašymo pateikti paslaugų atlikimo grafiką;</w:t>
      </w:r>
    </w:p>
    <w:p w14:paraId="1017B141" w14:textId="77777777" w:rsidR="0051314C" w:rsidRPr="0051314C" w:rsidRDefault="0051314C" w:rsidP="0051314C">
      <w:pPr>
        <w:ind w:firstLine="1296"/>
        <w:jc w:val="both"/>
        <w:rPr>
          <w:rFonts w:ascii="Palemonas" w:hAnsi="Palemonas"/>
          <w:color w:val="auto"/>
        </w:rPr>
      </w:pPr>
      <w:r w:rsidRPr="0051314C">
        <w:rPr>
          <w:rFonts w:ascii="Palemonas" w:hAnsi="Palemonas"/>
          <w:color w:val="auto"/>
        </w:rPr>
        <w:t>1.5. kadangi centrinė perkančioji organizacija Viešoji įstaiga CPO LT tokių paslaugų neteikia, todėl pirkimą vykdyti bendra tvarka;</w:t>
      </w:r>
    </w:p>
    <w:p w14:paraId="77F7D204" w14:textId="7F66EEBC" w:rsidR="0051314C" w:rsidRDefault="0051314C" w:rsidP="0051314C">
      <w:pPr>
        <w:ind w:firstLine="1296"/>
        <w:jc w:val="both"/>
        <w:rPr>
          <w:rFonts w:ascii="Palemonas" w:hAnsi="Palemonas"/>
          <w:color w:val="auto"/>
        </w:rPr>
      </w:pPr>
      <w:r w:rsidRPr="0051314C">
        <w:rPr>
          <w:rFonts w:ascii="Palemonas" w:hAnsi="Palemonas"/>
          <w:color w:val="auto"/>
        </w:rPr>
        <w:t xml:space="preserve">1.6. kadangi perkamos nematerialaus pobūdžio intelektinės paslaugos, todėl, vadovaujantis Lietuvos Respublikos aplinkos ministro 2022 m. gruodžio 13 d. įsakymo Nr. D3-401 4.4.3 </w:t>
      </w:r>
      <w:r w:rsidR="00C664DA">
        <w:rPr>
          <w:rFonts w:ascii="Palemonas" w:hAnsi="Palemonas"/>
          <w:color w:val="auto"/>
        </w:rPr>
        <w:t>pa</w:t>
      </w:r>
      <w:r w:rsidRPr="0051314C">
        <w:rPr>
          <w:rFonts w:ascii="Palemonas" w:hAnsi="Palemonas"/>
          <w:color w:val="auto"/>
        </w:rPr>
        <w:t>punk</w:t>
      </w:r>
      <w:r w:rsidR="00C664DA">
        <w:rPr>
          <w:rFonts w:ascii="Palemonas" w:hAnsi="Palemonas"/>
          <w:color w:val="auto"/>
        </w:rPr>
        <w:t>či</w:t>
      </w:r>
      <w:r w:rsidRPr="0051314C">
        <w:rPr>
          <w:rFonts w:ascii="Palemonas" w:hAnsi="Palemonas"/>
          <w:color w:val="auto"/>
        </w:rPr>
        <w:t>u, pirkimas laikomas žaliu</w:t>
      </w:r>
      <w:r w:rsidR="00C664DA">
        <w:rPr>
          <w:rFonts w:ascii="Palemonas" w:hAnsi="Palemonas"/>
          <w:color w:val="auto"/>
        </w:rPr>
        <w:t>;</w:t>
      </w:r>
    </w:p>
    <w:p w14:paraId="52A78094" w14:textId="14944274" w:rsidR="00EC0DB4" w:rsidRPr="00A7195C" w:rsidRDefault="00BA2361" w:rsidP="00A7195C">
      <w:pPr>
        <w:ind w:firstLine="1247"/>
        <w:jc w:val="both"/>
        <w:rPr>
          <w:rFonts w:ascii="Palemonas" w:hAnsi="Palemonas"/>
          <w:color w:val="auto"/>
        </w:rPr>
      </w:pPr>
      <w:r w:rsidRPr="00BA2361">
        <w:rPr>
          <w:rFonts w:ascii="Palemonas" w:hAnsi="Palemonas"/>
          <w:color w:val="auto"/>
        </w:rPr>
        <w:t xml:space="preserve">1.7. </w:t>
      </w:r>
      <w:r w:rsidR="00BC13BA">
        <w:rPr>
          <w:rFonts w:ascii="Palemonas" w:hAnsi="Palemonas"/>
          <w:color w:val="auto"/>
        </w:rPr>
        <w:t>l</w:t>
      </w:r>
      <w:r w:rsidRPr="00BA2361">
        <w:rPr>
          <w:rFonts w:ascii="Palemonas" w:hAnsi="Palemonas"/>
          <w:color w:val="auto"/>
        </w:rPr>
        <w:t xml:space="preserve">ėšos minėtai paslaugai organizuoti bus skiriamos iš </w:t>
      </w:r>
      <w:r w:rsidR="00F27F14" w:rsidRPr="00F27F14">
        <w:rPr>
          <w:rFonts w:ascii="Palemonas" w:hAnsi="Palemonas"/>
          <w:color w:val="auto"/>
          <w:szCs w:val="24"/>
        </w:rPr>
        <w:t>Palangos miesto savivaldybės 202</w:t>
      </w:r>
      <w:r w:rsidR="00AF150C">
        <w:rPr>
          <w:rFonts w:ascii="Palemonas" w:hAnsi="Palemonas"/>
          <w:color w:val="auto"/>
          <w:szCs w:val="24"/>
        </w:rPr>
        <w:t>6</w:t>
      </w:r>
      <w:r w:rsidR="00F27F14" w:rsidRPr="00F27F14">
        <w:rPr>
          <w:rFonts w:ascii="Palemonas" w:hAnsi="Palemonas"/>
          <w:color w:val="auto"/>
          <w:szCs w:val="24"/>
        </w:rPr>
        <w:t>–202</w:t>
      </w:r>
      <w:r w:rsidR="00AF150C">
        <w:rPr>
          <w:rFonts w:ascii="Palemonas" w:hAnsi="Palemonas"/>
          <w:color w:val="auto"/>
          <w:szCs w:val="24"/>
        </w:rPr>
        <w:t>8</w:t>
      </w:r>
      <w:r w:rsidR="00F27F14" w:rsidRPr="00F27F14">
        <w:rPr>
          <w:rFonts w:ascii="Palemonas" w:hAnsi="Palemonas"/>
          <w:color w:val="auto"/>
          <w:szCs w:val="24"/>
        </w:rPr>
        <w:t xml:space="preserve"> metų strateginio veiklos plano, patvirtinto Palangos miesto savivaldybės tarybos 202</w:t>
      </w:r>
      <w:r w:rsidR="00AF150C">
        <w:rPr>
          <w:rFonts w:ascii="Palemonas" w:hAnsi="Palemonas"/>
          <w:color w:val="auto"/>
          <w:szCs w:val="24"/>
        </w:rPr>
        <w:t>6</w:t>
      </w:r>
      <w:r w:rsidR="00F27F14" w:rsidRPr="00F27F14">
        <w:rPr>
          <w:rFonts w:ascii="Palemonas" w:hAnsi="Palemonas"/>
          <w:color w:val="auto"/>
          <w:szCs w:val="24"/>
        </w:rPr>
        <w:t xml:space="preserve"> m. sausio </w:t>
      </w:r>
      <w:r w:rsidR="00AF150C">
        <w:rPr>
          <w:rFonts w:ascii="Palemonas" w:hAnsi="Palemonas"/>
          <w:color w:val="auto"/>
          <w:szCs w:val="24"/>
        </w:rPr>
        <w:t>29</w:t>
      </w:r>
      <w:r w:rsidR="00F27F14" w:rsidRPr="00F27F14">
        <w:rPr>
          <w:rFonts w:ascii="Palemonas" w:hAnsi="Palemonas"/>
          <w:color w:val="auto"/>
          <w:szCs w:val="24"/>
        </w:rPr>
        <w:t xml:space="preserve"> d. sprendimu </w:t>
      </w:r>
      <w:bookmarkStart w:id="0" w:name="n_1"/>
      <w:r w:rsidR="00F27F14" w:rsidRPr="00F27F14">
        <w:rPr>
          <w:rFonts w:ascii="Palemonas" w:hAnsi="Palemonas"/>
          <w:color w:val="auto"/>
          <w:szCs w:val="24"/>
        </w:rPr>
        <w:t>Nr. T2-</w:t>
      </w:r>
      <w:bookmarkEnd w:id="0"/>
      <w:r w:rsidR="00AF150C">
        <w:rPr>
          <w:rFonts w:ascii="Palemonas" w:hAnsi="Palemonas"/>
          <w:color w:val="auto"/>
          <w:szCs w:val="24"/>
        </w:rPr>
        <w:t>6</w:t>
      </w:r>
      <w:r w:rsidR="00F27F14" w:rsidRPr="00F27F14">
        <w:rPr>
          <w:rFonts w:ascii="Palemonas" w:hAnsi="Palemonas"/>
          <w:color w:val="auto"/>
          <w:szCs w:val="24"/>
        </w:rPr>
        <w:t xml:space="preserve">, Architektūros ir teritorijų planavimo programos </w:t>
      </w:r>
      <w:r w:rsidRPr="00BA2361">
        <w:rPr>
          <w:rFonts w:ascii="Palemonas" w:hAnsi="Palemonas"/>
          <w:color w:val="auto"/>
        </w:rPr>
        <w:t>(Nr.</w:t>
      </w:r>
      <w:r w:rsidR="00717785">
        <w:rPr>
          <w:rFonts w:ascii="Palemonas" w:hAnsi="Palemonas"/>
          <w:color w:val="auto"/>
        </w:rPr>
        <w:t> </w:t>
      </w:r>
      <w:r w:rsidRPr="00BA2361">
        <w:rPr>
          <w:rFonts w:ascii="Palemonas" w:hAnsi="Palemonas"/>
          <w:color w:val="auto"/>
        </w:rPr>
        <w:t xml:space="preserve">10) </w:t>
      </w:r>
      <w:r w:rsidR="00D75FC8" w:rsidRPr="00EC0DB4">
        <w:rPr>
          <w:rFonts w:ascii="Palemonas" w:hAnsi="Palemonas"/>
          <w:color w:val="auto"/>
          <w:spacing w:val="-2"/>
        </w:rPr>
        <w:t>31121</w:t>
      </w:r>
      <w:r w:rsidRPr="00EC0DB4">
        <w:rPr>
          <w:rFonts w:ascii="Palemonas" w:hAnsi="Palemonas"/>
          <w:color w:val="auto"/>
          <w:spacing w:val="-2"/>
        </w:rPr>
        <w:t xml:space="preserve"> priemonės </w:t>
      </w:r>
      <w:r w:rsidR="00717785" w:rsidRPr="00EC0DB4">
        <w:rPr>
          <w:rFonts w:ascii="Palemonas" w:hAnsi="Palemonas"/>
          <w:color w:val="auto"/>
          <w:spacing w:val="-2"/>
        </w:rPr>
        <w:t>„</w:t>
      </w:r>
      <w:r w:rsidR="00B6072B" w:rsidRPr="00EC0DB4">
        <w:rPr>
          <w:rFonts w:ascii="Palemonas" w:hAnsi="Palemonas"/>
          <w:color w:val="auto"/>
          <w:spacing w:val="-2"/>
        </w:rPr>
        <w:t>Palangos miesto savivaldybės bendrojo plano rengimas, keitimas ir koregavimas</w:t>
      </w:r>
      <w:r w:rsidR="00717785" w:rsidRPr="00EC0DB4">
        <w:rPr>
          <w:rFonts w:ascii="Palemonas" w:hAnsi="Palemonas"/>
          <w:color w:val="auto"/>
          <w:spacing w:val="-2"/>
        </w:rPr>
        <w:t>“</w:t>
      </w:r>
      <w:r w:rsidRPr="00EC0DB4">
        <w:rPr>
          <w:rFonts w:ascii="Palemonas" w:hAnsi="Palemonas"/>
          <w:color w:val="auto"/>
          <w:spacing w:val="-2"/>
        </w:rPr>
        <w:t>.</w:t>
      </w:r>
    </w:p>
    <w:p w14:paraId="59178661" w14:textId="0EE640D3" w:rsidR="00EC0DB4" w:rsidRPr="0016225D" w:rsidRDefault="00884B86" w:rsidP="0016225D">
      <w:pPr>
        <w:tabs>
          <w:tab w:val="center" w:leader="underscore" w:pos="1276"/>
        </w:tabs>
        <w:spacing w:before="240" w:after="240"/>
        <w:jc w:val="center"/>
        <w:rPr>
          <w:rFonts w:ascii="Palemonas" w:hAnsi="Palemonas"/>
          <w:b/>
          <w:caps/>
          <w:color w:val="auto"/>
        </w:rPr>
      </w:pPr>
      <w:r w:rsidRPr="00F50B66">
        <w:rPr>
          <w:rFonts w:ascii="Palemonas" w:hAnsi="Palemonas"/>
          <w:b/>
          <w:caps/>
          <w:color w:val="auto"/>
        </w:rPr>
        <w:t xml:space="preserve">II. </w:t>
      </w:r>
      <w:r w:rsidR="0051314C">
        <w:rPr>
          <w:rFonts w:ascii="Palemonas" w:hAnsi="Palemonas"/>
          <w:b/>
          <w:caps/>
          <w:color w:val="auto"/>
        </w:rPr>
        <w:t xml:space="preserve">BENDROJO PLANO </w:t>
      </w:r>
      <w:r w:rsidR="00672D22">
        <w:rPr>
          <w:rFonts w:ascii="Palemonas" w:hAnsi="Palemonas"/>
          <w:b/>
          <w:caps/>
          <w:color w:val="auto"/>
        </w:rPr>
        <w:t xml:space="preserve">DALIES </w:t>
      </w:r>
      <w:r w:rsidR="00130596">
        <w:rPr>
          <w:rFonts w:ascii="Palemonas" w:hAnsi="Palemonas"/>
          <w:b/>
          <w:caps/>
          <w:color w:val="auto"/>
        </w:rPr>
        <w:t>KOREGAVIMO</w:t>
      </w:r>
      <w:r w:rsidR="00C349C2" w:rsidRPr="00F50B66">
        <w:rPr>
          <w:rFonts w:ascii="Palemonas" w:hAnsi="Palemonas"/>
          <w:b/>
          <w:caps/>
          <w:color w:val="auto"/>
        </w:rPr>
        <w:t xml:space="preserve"> </w:t>
      </w:r>
      <w:r w:rsidR="00B9226B" w:rsidRPr="00F50B66">
        <w:rPr>
          <w:rFonts w:ascii="Palemonas" w:hAnsi="Palemonas"/>
          <w:b/>
          <w:caps/>
          <w:color w:val="auto"/>
        </w:rPr>
        <w:t>PLA</w:t>
      </w:r>
      <w:r w:rsidR="00CF5E56" w:rsidRPr="00F50B66">
        <w:rPr>
          <w:rFonts w:ascii="Palemonas" w:hAnsi="Palemonas"/>
          <w:b/>
          <w:caps/>
          <w:color w:val="auto"/>
        </w:rPr>
        <w:t>Navimo tikslas</w:t>
      </w:r>
    </w:p>
    <w:p w14:paraId="1079C34E" w14:textId="21807BBB" w:rsidR="00B12DDE" w:rsidRDefault="00A82177" w:rsidP="00EC0DB4">
      <w:pPr>
        <w:ind w:firstLine="1247"/>
        <w:jc w:val="both"/>
        <w:rPr>
          <w:rStyle w:val="fontstyle01"/>
          <w:rFonts w:ascii="Palemonas" w:hAnsi="Palemonas"/>
          <w:sz w:val="24"/>
          <w:szCs w:val="24"/>
        </w:rPr>
      </w:pPr>
      <w:r w:rsidRPr="00F50B66">
        <w:rPr>
          <w:rFonts w:ascii="Palemonas" w:hAnsi="Palemonas"/>
          <w:color w:val="auto"/>
        </w:rPr>
        <w:t>2.</w:t>
      </w:r>
      <w:r w:rsidR="00191F91">
        <w:rPr>
          <w:rFonts w:ascii="Palemonas" w:hAnsi="Palemonas"/>
          <w:color w:val="auto"/>
        </w:rPr>
        <w:t xml:space="preserve"> Sureguliuoti laikinų </w:t>
      </w:r>
      <w:r w:rsidR="00A9755B" w:rsidRPr="00A9755B">
        <w:rPr>
          <w:rStyle w:val="fontstyle01"/>
          <w:rFonts w:ascii="Palemonas" w:hAnsi="Palemonas"/>
          <w:sz w:val="24"/>
          <w:szCs w:val="24"/>
        </w:rPr>
        <w:t>statinių ir prekybos įrenginių išdėstymą viešose vietose ir privačiose valdose Palangos mieste</w:t>
      </w:r>
      <w:r w:rsidR="00191F91">
        <w:rPr>
          <w:rFonts w:ascii="Palemonas" w:hAnsi="Palemonas"/>
          <w:color w:val="000000"/>
          <w:szCs w:val="24"/>
        </w:rPr>
        <w:t xml:space="preserve"> </w:t>
      </w:r>
      <w:r w:rsidR="00A9755B" w:rsidRPr="00A9755B">
        <w:rPr>
          <w:rStyle w:val="fontstyle01"/>
          <w:rFonts w:ascii="Palemonas" w:hAnsi="Palemonas"/>
          <w:sz w:val="24"/>
          <w:szCs w:val="24"/>
        </w:rPr>
        <w:t>atsižvelgiant į gyvenamųjų vietovių kraštovaizdžio savitumui</w:t>
      </w:r>
      <w:r w:rsidR="00191F91">
        <w:rPr>
          <w:rStyle w:val="fontstyle01"/>
          <w:rFonts w:ascii="Palemonas" w:hAnsi="Palemonas"/>
          <w:sz w:val="24"/>
          <w:szCs w:val="24"/>
        </w:rPr>
        <w:t xml:space="preserve"> </w:t>
      </w:r>
      <w:r w:rsidR="00A9755B" w:rsidRPr="00A9755B">
        <w:rPr>
          <w:rStyle w:val="fontstyle01"/>
          <w:rFonts w:ascii="Palemonas" w:hAnsi="Palemonas"/>
          <w:sz w:val="24"/>
          <w:szCs w:val="24"/>
        </w:rPr>
        <w:t>svarbias teritorijas, antropogeninius ir</w:t>
      </w:r>
      <w:r w:rsidR="00A9755B">
        <w:rPr>
          <w:rFonts w:ascii="Palemonas" w:hAnsi="Palemonas"/>
          <w:color w:val="000000"/>
          <w:szCs w:val="24"/>
        </w:rPr>
        <w:t xml:space="preserve"> </w:t>
      </w:r>
      <w:r w:rsidR="00A9755B" w:rsidRPr="00A9755B">
        <w:rPr>
          <w:rStyle w:val="fontstyle01"/>
          <w:rFonts w:ascii="Palemonas" w:hAnsi="Palemonas"/>
          <w:sz w:val="24"/>
          <w:szCs w:val="24"/>
        </w:rPr>
        <w:t>gamtinius elementus, vertingą kraštovaizdį</w:t>
      </w:r>
      <w:r w:rsidR="00191F91">
        <w:rPr>
          <w:rStyle w:val="fontstyle01"/>
          <w:rFonts w:ascii="Palemonas" w:hAnsi="Palemonas"/>
          <w:sz w:val="24"/>
          <w:szCs w:val="24"/>
        </w:rPr>
        <w:t xml:space="preserve"> </w:t>
      </w:r>
      <w:r w:rsidR="00A9755B" w:rsidRPr="00A9755B">
        <w:rPr>
          <w:rStyle w:val="fontstyle01"/>
          <w:rFonts w:ascii="Palemonas" w:hAnsi="Palemonas"/>
          <w:sz w:val="24"/>
          <w:szCs w:val="24"/>
        </w:rPr>
        <w:t>reprezentuojančias apžvalgos vietas ir iš jų atsiveriančias</w:t>
      </w:r>
      <w:r w:rsidR="00A9755B">
        <w:rPr>
          <w:rFonts w:ascii="Palemonas" w:hAnsi="Palemonas"/>
          <w:color w:val="000000"/>
          <w:szCs w:val="24"/>
        </w:rPr>
        <w:t xml:space="preserve"> </w:t>
      </w:r>
      <w:r w:rsidR="00A9755B" w:rsidRPr="00A9755B">
        <w:rPr>
          <w:rStyle w:val="fontstyle01"/>
          <w:rFonts w:ascii="Palemonas" w:hAnsi="Palemonas"/>
          <w:sz w:val="24"/>
          <w:szCs w:val="24"/>
        </w:rPr>
        <w:t>panoramas, pasikeitusias miesto raidos tendencijas, miesto plėtros prioritetus ir jų įgyvendinimo</w:t>
      </w:r>
      <w:r w:rsidR="00A9755B">
        <w:rPr>
          <w:rFonts w:ascii="Palemonas" w:hAnsi="Palemonas"/>
          <w:color w:val="000000"/>
          <w:szCs w:val="24"/>
        </w:rPr>
        <w:t xml:space="preserve"> </w:t>
      </w:r>
      <w:r w:rsidR="00A9755B" w:rsidRPr="00A9755B">
        <w:rPr>
          <w:rStyle w:val="fontstyle01"/>
          <w:rFonts w:ascii="Palemonas" w:hAnsi="Palemonas"/>
          <w:sz w:val="24"/>
          <w:szCs w:val="24"/>
        </w:rPr>
        <w:t>eiliškumą; įvertinti plėtros galimybes urbanizuotoje miesto dalyje ir nustatyti aiškesnį</w:t>
      </w:r>
      <w:r w:rsidR="00A9755B">
        <w:rPr>
          <w:rFonts w:ascii="Palemonas" w:hAnsi="Palemonas"/>
          <w:color w:val="000000"/>
          <w:szCs w:val="24"/>
        </w:rPr>
        <w:t xml:space="preserve"> </w:t>
      </w:r>
      <w:r w:rsidR="00A9755B" w:rsidRPr="00A9755B">
        <w:rPr>
          <w:rStyle w:val="fontstyle01"/>
          <w:rFonts w:ascii="Palemonas" w:hAnsi="Palemonas"/>
          <w:sz w:val="24"/>
          <w:szCs w:val="24"/>
        </w:rPr>
        <w:t>reglamentavimą, nustatyti vizualinius ir architektūrinius sprendinius.</w:t>
      </w:r>
    </w:p>
    <w:p w14:paraId="64566335" w14:textId="77A87AE3" w:rsidR="00B12DDE" w:rsidRPr="00F50B66" w:rsidRDefault="00B12DDE" w:rsidP="00EC0DB4">
      <w:pPr>
        <w:spacing w:before="240" w:after="240"/>
        <w:jc w:val="center"/>
        <w:rPr>
          <w:rFonts w:ascii="Palemonas" w:hAnsi="Palemonas"/>
          <w:b/>
          <w:color w:val="auto"/>
          <w:szCs w:val="24"/>
        </w:rPr>
      </w:pPr>
      <w:r w:rsidRPr="00F50B66">
        <w:rPr>
          <w:rFonts w:ascii="Palemonas" w:hAnsi="Palemonas"/>
          <w:b/>
          <w:caps/>
          <w:color w:val="auto"/>
          <w:szCs w:val="24"/>
        </w:rPr>
        <w:t xml:space="preserve">III. </w:t>
      </w:r>
      <w:r w:rsidR="00672D22">
        <w:rPr>
          <w:rFonts w:ascii="Palemonas" w:hAnsi="Palemonas"/>
          <w:b/>
          <w:caps/>
          <w:color w:val="auto"/>
          <w:szCs w:val="24"/>
        </w:rPr>
        <w:t>BENDROJO PLANO DALIES</w:t>
      </w:r>
      <w:r w:rsidR="001C2FAC" w:rsidRPr="00F50B66">
        <w:rPr>
          <w:rFonts w:ascii="Palemonas" w:hAnsi="Palemonas"/>
          <w:b/>
          <w:caps/>
          <w:color w:val="auto"/>
          <w:szCs w:val="24"/>
        </w:rPr>
        <w:t xml:space="preserve"> rengimo </w:t>
      </w:r>
      <w:r w:rsidR="00270D81" w:rsidRPr="00F50B66">
        <w:rPr>
          <w:rFonts w:ascii="Palemonas" w:hAnsi="Palemonas"/>
          <w:b/>
          <w:caps/>
          <w:color w:val="auto"/>
          <w:szCs w:val="24"/>
        </w:rPr>
        <w:t>reikalavimai</w:t>
      </w:r>
    </w:p>
    <w:p w14:paraId="6128C204" w14:textId="20A5A9B1" w:rsidR="001C2FAC" w:rsidRPr="00F50B66" w:rsidRDefault="008E48F0" w:rsidP="00EC0DB4">
      <w:pPr>
        <w:ind w:firstLine="1247"/>
        <w:jc w:val="both"/>
        <w:rPr>
          <w:rFonts w:ascii="Palemonas" w:hAnsi="Palemonas"/>
          <w:color w:val="auto"/>
          <w:szCs w:val="24"/>
        </w:rPr>
      </w:pPr>
      <w:r>
        <w:rPr>
          <w:rFonts w:ascii="Palemonas" w:hAnsi="Palemonas"/>
          <w:color w:val="auto"/>
          <w:szCs w:val="24"/>
        </w:rPr>
        <w:t xml:space="preserve">3. </w:t>
      </w:r>
      <w:r w:rsidR="00672D22">
        <w:rPr>
          <w:rFonts w:ascii="Palemonas" w:hAnsi="Palemonas"/>
          <w:color w:val="auto"/>
          <w:szCs w:val="24"/>
        </w:rPr>
        <w:t xml:space="preserve">Bendrojo plano dalies </w:t>
      </w:r>
      <w:r w:rsidR="00130596">
        <w:rPr>
          <w:rFonts w:ascii="Palemonas" w:hAnsi="Palemonas"/>
          <w:color w:val="auto"/>
          <w:szCs w:val="24"/>
        </w:rPr>
        <w:t xml:space="preserve">koregavimas </w:t>
      </w:r>
      <w:r w:rsidR="001C2FAC" w:rsidRPr="00F50B66">
        <w:rPr>
          <w:rFonts w:ascii="Palemonas" w:hAnsi="Palemonas"/>
          <w:color w:val="auto"/>
          <w:szCs w:val="24"/>
        </w:rPr>
        <w:t xml:space="preserve">rengiamas </w:t>
      </w:r>
      <w:r w:rsidR="00EC0DB4" w:rsidRPr="004B1067">
        <w:rPr>
          <w:rFonts w:ascii="Palemonas" w:hAnsi="Palemonas"/>
          <w:color w:val="auto"/>
          <w:szCs w:val="24"/>
        </w:rPr>
        <w:t xml:space="preserve">per Teritorijų planavimo dokumentų rengimo informacinę sistemą (TPDRIS), teritorijų planavimo dokumento Nr. TPD Nr. </w:t>
      </w:r>
      <w:r w:rsidR="00EC0DB4">
        <w:rPr>
          <w:rFonts w:ascii="Palemonas" w:hAnsi="Palemonas"/>
          <w:color w:val="auto"/>
          <w:szCs w:val="24"/>
        </w:rPr>
        <w:t xml:space="preserve">K-RJ-25-23-815 </w:t>
      </w:r>
      <w:r w:rsidR="001C2FAC" w:rsidRPr="00F50B66">
        <w:rPr>
          <w:rFonts w:ascii="Palemonas" w:hAnsi="Palemonas"/>
          <w:color w:val="auto"/>
          <w:szCs w:val="24"/>
        </w:rPr>
        <w:t>vadovaujantis:</w:t>
      </w:r>
    </w:p>
    <w:p w14:paraId="40DEF9FB" w14:textId="157F4849" w:rsidR="00A65DBC" w:rsidRDefault="00130596" w:rsidP="00A65DBC">
      <w:pPr>
        <w:ind w:firstLine="1298"/>
        <w:jc w:val="both"/>
        <w:rPr>
          <w:rFonts w:ascii="Palemonas" w:hAnsi="Palemonas"/>
          <w:color w:val="auto"/>
          <w:szCs w:val="24"/>
        </w:rPr>
      </w:pPr>
      <w:r w:rsidRPr="00130596">
        <w:rPr>
          <w:rFonts w:ascii="Palemonas" w:hAnsi="Palemonas"/>
          <w:color w:val="auto"/>
          <w:szCs w:val="24"/>
        </w:rPr>
        <w:lastRenderedPageBreak/>
        <w:t xml:space="preserve">3.1. </w:t>
      </w:r>
      <w:r w:rsidR="00A65DBC" w:rsidRPr="00130596">
        <w:rPr>
          <w:rFonts w:ascii="Palemonas" w:hAnsi="Palemonas"/>
          <w:color w:val="auto"/>
          <w:szCs w:val="24"/>
        </w:rPr>
        <w:t xml:space="preserve">Palangos miesto savivaldybės </w:t>
      </w:r>
      <w:r w:rsidR="00A65DBC">
        <w:rPr>
          <w:rFonts w:ascii="Palemonas" w:hAnsi="Palemonas"/>
          <w:color w:val="auto"/>
          <w:szCs w:val="24"/>
        </w:rPr>
        <w:t>tarybos</w:t>
      </w:r>
      <w:r w:rsidR="00A65DBC" w:rsidRPr="00130596">
        <w:rPr>
          <w:rFonts w:ascii="Palemonas" w:hAnsi="Palemonas"/>
          <w:color w:val="auto"/>
          <w:szCs w:val="24"/>
        </w:rPr>
        <w:t xml:space="preserve"> 2023 m.</w:t>
      </w:r>
      <w:r w:rsidR="00A65DBC">
        <w:rPr>
          <w:rFonts w:ascii="Palemonas" w:hAnsi="Palemonas"/>
          <w:color w:val="auto"/>
          <w:szCs w:val="24"/>
        </w:rPr>
        <w:t xml:space="preserve"> spalio 5</w:t>
      </w:r>
      <w:r w:rsidR="00A65DBC" w:rsidRPr="00130596">
        <w:rPr>
          <w:rFonts w:ascii="Palemonas" w:hAnsi="Palemonas"/>
          <w:color w:val="auto"/>
          <w:szCs w:val="24"/>
        </w:rPr>
        <w:t xml:space="preserve"> d. </w:t>
      </w:r>
      <w:r w:rsidR="00A65DBC">
        <w:rPr>
          <w:rFonts w:ascii="Palemonas" w:hAnsi="Palemonas"/>
          <w:color w:val="auto"/>
          <w:szCs w:val="24"/>
        </w:rPr>
        <w:t>sprendimu</w:t>
      </w:r>
      <w:r w:rsidR="00A65DBC" w:rsidRPr="00130596">
        <w:rPr>
          <w:rFonts w:ascii="Palemonas" w:hAnsi="Palemonas"/>
          <w:color w:val="auto"/>
          <w:szCs w:val="24"/>
        </w:rPr>
        <w:t xml:space="preserve"> Nr. </w:t>
      </w:r>
      <w:r w:rsidR="00A65DBC">
        <w:rPr>
          <w:rFonts w:ascii="Palemonas" w:hAnsi="Palemonas"/>
          <w:color w:val="auto"/>
          <w:szCs w:val="24"/>
        </w:rPr>
        <w:t>T2</w:t>
      </w:r>
      <w:r w:rsidR="00A65DBC" w:rsidRPr="00130596">
        <w:rPr>
          <w:rFonts w:ascii="Palemonas" w:hAnsi="Palemonas"/>
          <w:color w:val="auto"/>
          <w:szCs w:val="24"/>
        </w:rPr>
        <w:t>-</w:t>
      </w:r>
      <w:r w:rsidR="00A65DBC">
        <w:rPr>
          <w:rFonts w:ascii="Palemonas" w:hAnsi="Palemonas"/>
          <w:color w:val="auto"/>
          <w:szCs w:val="24"/>
        </w:rPr>
        <w:t>267</w:t>
      </w:r>
      <w:r w:rsidR="00A65DBC" w:rsidRPr="00130596">
        <w:rPr>
          <w:rFonts w:ascii="Palemonas" w:hAnsi="Palemonas"/>
          <w:color w:val="auto"/>
          <w:szCs w:val="24"/>
        </w:rPr>
        <w:t xml:space="preserve"> „</w:t>
      </w:r>
      <w:r w:rsidR="00A65DBC" w:rsidRPr="00A65DBC">
        <w:rPr>
          <w:rFonts w:ascii="Palemonas" w:hAnsi="Palemonas"/>
          <w:color w:val="auto"/>
        </w:rPr>
        <w:t xml:space="preserve">Dėl </w:t>
      </w:r>
      <w:r w:rsidR="00A65DBC" w:rsidRPr="00A65DBC">
        <w:rPr>
          <w:rFonts w:ascii="Palemonas" w:hAnsi="Palemonas" w:cs="Courier New"/>
          <w:color w:val="auto"/>
        </w:rPr>
        <w:t xml:space="preserve">laikinų statinių ir prekybos įrenginių vietų išdėstymo Palangos </w:t>
      </w:r>
      <w:r w:rsidR="00A65DBC" w:rsidRPr="00A65DBC">
        <w:rPr>
          <w:rFonts w:ascii="Palemonas" w:hAnsi="Palemonas"/>
          <w:color w:val="auto"/>
        </w:rPr>
        <w:t>mieste</w:t>
      </w:r>
      <w:r w:rsidR="00A65DBC" w:rsidRPr="00130596">
        <w:rPr>
          <w:rFonts w:ascii="Palemonas" w:hAnsi="Palemonas"/>
          <w:color w:val="auto"/>
          <w:szCs w:val="24"/>
        </w:rPr>
        <w:t>“;</w:t>
      </w:r>
    </w:p>
    <w:p w14:paraId="0FC23FD5" w14:textId="01B531F5" w:rsidR="00130596" w:rsidRPr="00130596" w:rsidRDefault="00130596" w:rsidP="00A65DBC">
      <w:pPr>
        <w:ind w:firstLine="1298"/>
        <w:jc w:val="both"/>
        <w:rPr>
          <w:rFonts w:ascii="Palemonas" w:hAnsi="Palemonas"/>
          <w:color w:val="auto"/>
          <w:szCs w:val="24"/>
        </w:rPr>
      </w:pPr>
      <w:r w:rsidRPr="00130596">
        <w:rPr>
          <w:rFonts w:ascii="Palemonas" w:hAnsi="Palemonas"/>
          <w:color w:val="auto"/>
          <w:szCs w:val="24"/>
        </w:rPr>
        <w:t xml:space="preserve">3.2. </w:t>
      </w:r>
      <w:r w:rsidR="00A65DBC" w:rsidRPr="00130596">
        <w:rPr>
          <w:rFonts w:ascii="Palemonas" w:hAnsi="Palemonas"/>
          <w:color w:val="auto"/>
          <w:szCs w:val="24"/>
        </w:rPr>
        <w:t>Palangos miesto savivaldybės administracijos direktoriaus 202</w:t>
      </w:r>
      <w:r w:rsidR="00442335">
        <w:rPr>
          <w:rFonts w:ascii="Palemonas" w:hAnsi="Palemonas"/>
          <w:color w:val="auto"/>
          <w:szCs w:val="24"/>
        </w:rPr>
        <w:t>6</w:t>
      </w:r>
      <w:r w:rsidR="00A65DBC" w:rsidRPr="00130596">
        <w:rPr>
          <w:rFonts w:ascii="Palemonas" w:hAnsi="Palemonas"/>
          <w:color w:val="auto"/>
          <w:szCs w:val="24"/>
        </w:rPr>
        <w:t xml:space="preserve"> m. </w:t>
      </w:r>
      <w:r w:rsidR="00442335">
        <w:rPr>
          <w:rFonts w:ascii="Palemonas" w:hAnsi="Palemonas"/>
          <w:color w:val="auto"/>
          <w:szCs w:val="24"/>
        </w:rPr>
        <w:t>sausio 29</w:t>
      </w:r>
      <w:r w:rsidR="00A65DBC" w:rsidRPr="00130596">
        <w:rPr>
          <w:rFonts w:ascii="Palemonas" w:hAnsi="Palemonas"/>
          <w:color w:val="auto"/>
          <w:szCs w:val="24"/>
        </w:rPr>
        <w:t xml:space="preserve"> d. įsakymu Nr. A1-</w:t>
      </w:r>
      <w:r w:rsidR="009B728D">
        <w:rPr>
          <w:rFonts w:ascii="Palemonas" w:hAnsi="Palemonas"/>
          <w:color w:val="auto"/>
          <w:szCs w:val="24"/>
        </w:rPr>
        <w:t>91</w:t>
      </w:r>
      <w:r w:rsidR="00A65DBC" w:rsidRPr="00130596">
        <w:rPr>
          <w:rFonts w:ascii="Palemonas" w:hAnsi="Palemonas"/>
          <w:color w:val="auto"/>
          <w:szCs w:val="24"/>
        </w:rPr>
        <w:t xml:space="preserve"> </w:t>
      </w:r>
      <w:r w:rsidR="00A65DBC" w:rsidRPr="00E84654">
        <w:rPr>
          <w:rFonts w:ascii="Palemonas" w:hAnsi="Palemonas"/>
          <w:color w:val="auto"/>
        </w:rPr>
        <w:t xml:space="preserve">Palangos miesto bendrojo plano dalies „Dėl </w:t>
      </w:r>
      <w:r w:rsidR="00A65DBC" w:rsidRPr="00E84654">
        <w:rPr>
          <w:rFonts w:ascii="Palemonas" w:hAnsi="Palemonas" w:cs="Courier New"/>
          <w:color w:val="auto"/>
        </w:rPr>
        <w:t xml:space="preserve">laikinų statinių ir prekybos įrenginių vietų išdėstymo Palangos </w:t>
      </w:r>
      <w:r w:rsidR="00A65DBC" w:rsidRPr="00E84654">
        <w:rPr>
          <w:rFonts w:ascii="Palemonas" w:hAnsi="Palemonas"/>
          <w:color w:val="auto"/>
        </w:rPr>
        <w:t>mieste“ koregavim</w:t>
      </w:r>
      <w:r w:rsidR="00A65DBC">
        <w:rPr>
          <w:rFonts w:ascii="Palemonas" w:hAnsi="Palemonas"/>
          <w:color w:val="auto"/>
        </w:rPr>
        <w:t>o ir planavimo darbų programos patvirtinimo</w:t>
      </w:r>
      <w:r w:rsidR="00A65DBC" w:rsidRPr="00130596">
        <w:rPr>
          <w:rFonts w:ascii="Palemonas" w:hAnsi="Palemonas"/>
          <w:color w:val="auto"/>
          <w:szCs w:val="24"/>
        </w:rPr>
        <w:t>;</w:t>
      </w:r>
    </w:p>
    <w:p w14:paraId="2A1775DE" w14:textId="77777777" w:rsidR="00130596" w:rsidRPr="00130596" w:rsidRDefault="00130596" w:rsidP="00130596">
      <w:pPr>
        <w:ind w:firstLine="1298"/>
        <w:jc w:val="both"/>
        <w:rPr>
          <w:rFonts w:ascii="Palemonas" w:hAnsi="Palemonas"/>
          <w:color w:val="auto"/>
          <w:szCs w:val="24"/>
        </w:rPr>
      </w:pPr>
      <w:r w:rsidRPr="00130596">
        <w:rPr>
          <w:rFonts w:ascii="Palemonas" w:hAnsi="Palemonas"/>
          <w:color w:val="auto"/>
          <w:szCs w:val="24"/>
        </w:rPr>
        <w:t>3.3. institucijų išduotomis teritorijų planavimo sąlygomis;</w:t>
      </w:r>
    </w:p>
    <w:p w14:paraId="611194EC" w14:textId="196237C0" w:rsidR="00130596" w:rsidRPr="00130596" w:rsidRDefault="00130596" w:rsidP="00130596">
      <w:pPr>
        <w:ind w:firstLine="1298"/>
        <w:jc w:val="both"/>
        <w:rPr>
          <w:rFonts w:ascii="Palemonas" w:hAnsi="Palemonas"/>
          <w:color w:val="auto"/>
          <w:szCs w:val="24"/>
        </w:rPr>
      </w:pPr>
      <w:r w:rsidRPr="00130596">
        <w:rPr>
          <w:rFonts w:ascii="Palemonas" w:hAnsi="Palemonas"/>
          <w:color w:val="auto"/>
          <w:szCs w:val="24"/>
        </w:rPr>
        <w:t xml:space="preserve">3.4. </w:t>
      </w:r>
      <w:r w:rsidR="00151E5F">
        <w:rPr>
          <w:rFonts w:ascii="Palemonas" w:hAnsi="Palemonas"/>
          <w:color w:val="auto"/>
          <w:szCs w:val="24"/>
        </w:rPr>
        <w:t xml:space="preserve">Lietuvos Respublikos </w:t>
      </w:r>
      <w:r w:rsidRPr="00130596">
        <w:rPr>
          <w:rFonts w:ascii="Palemonas" w:hAnsi="Palemonas"/>
          <w:color w:val="auto"/>
          <w:szCs w:val="24"/>
        </w:rPr>
        <w:t>aplinkos ministro 2018 m. kovo 19 d. įsakymu Nr. D1-203 „Dėl kompleksinio teritorijų planavimo dokumentų rengimo darbų kainų skaičiavimo rekomendacijų patvirtinimo“;</w:t>
      </w:r>
    </w:p>
    <w:p w14:paraId="7A8B0250" w14:textId="77777777" w:rsidR="00130596" w:rsidRDefault="00130596" w:rsidP="00130596">
      <w:pPr>
        <w:ind w:firstLine="1296"/>
        <w:jc w:val="both"/>
        <w:rPr>
          <w:rFonts w:ascii="Palemonas" w:hAnsi="Palemonas"/>
          <w:color w:val="auto"/>
          <w:szCs w:val="24"/>
        </w:rPr>
      </w:pPr>
      <w:r w:rsidRPr="00130596">
        <w:rPr>
          <w:rFonts w:ascii="Palemonas" w:hAnsi="Palemonas"/>
          <w:color w:val="auto"/>
          <w:szCs w:val="24"/>
        </w:rPr>
        <w:t>3.5. Lietuvos Respublikoje galiojančiais teisės aktais.</w:t>
      </w:r>
    </w:p>
    <w:p w14:paraId="366C2FB9" w14:textId="550D6EA5" w:rsidR="002F3D69" w:rsidRPr="00F50B66" w:rsidRDefault="0051169B" w:rsidP="00EC0DB4">
      <w:pPr>
        <w:spacing w:before="240" w:after="240"/>
        <w:jc w:val="center"/>
        <w:rPr>
          <w:rFonts w:ascii="Palemonas" w:hAnsi="Palemonas"/>
          <w:b/>
          <w:color w:val="auto"/>
          <w:szCs w:val="24"/>
        </w:rPr>
      </w:pPr>
      <w:r w:rsidRPr="00F50B66">
        <w:rPr>
          <w:rFonts w:ascii="Palemonas" w:hAnsi="Palemonas"/>
          <w:b/>
          <w:color w:val="auto"/>
        </w:rPr>
        <w:t>I</w:t>
      </w:r>
      <w:r w:rsidR="007B30F6" w:rsidRPr="00F50B66">
        <w:rPr>
          <w:rFonts w:ascii="Palemonas" w:hAnsi="Palemonas"/>
          <w:b/>
          <w:color w:val="auto"/>
        </w:rPr>
        <w:t>V</w:t>
      </w:r>
      <w:r w:rsidRPr="00F50B66">
        <w:rPr>
          <w:rFonts w:ascii="Palemonas" w:hAnsi="Palemonas"/>
          <w:b/>
          <w:color w:val="auto"/>
        </w:rPr>
        <w:t>. PERKAMŲ DARB</w:t>
      </w:r>
      <w:r w:rsidR="002F3D69" w:rsidRPr="00F50B66">
        <w:rPr>
          <w:rFonts w:ascii="Palemonas" w:hAnsi="Palemonas"/>
          <w:b/>
          <w:color w:val="auto"/>
        </w:rPr>
        <w:t>Ų (PASLAUGŲ) APRAŠYMAS</w:t>
      </w:r>
    </w:p>
    <w:p w14:paraId="6F6F8E11" w14:textId="0B52AB13" w:rsidR="00AE35D3" w:rsidRDefault="00DA1C9A" w:rsidP="00EC0DB4">
      <w:pPr>
        <w:ind w:firstLine="1247"/>
        <w:jc w:val="both"/>
        <w:rPr>
          <w:rFonts w:ascii="Palemonas" w:hAnsi="Palemonas"/>
          <w:color w:val="auto"/>
          <w:szCs w:val="24"/>
        </w:rPr>
      </w:pPr>
      <w:r>
        <w:rPr>
          <w:rFonts w:ascii="Palemonas" w:hAnsi="Palemonas"/>
          <w:color w:val="auto"/>
          <w:szCs w:val="24"/>
        </w:rPr>
        <w:t xml:space="preserve">4. </w:t>
      </w:r>
      <w:r w:rsidR="00B51141" w:rsidRPr="00F50B66">
        <w:rPr>
          <w:rFonts w:ascii="Palemonas" w:hAnsi="Palemonas"/>
          <w:color w:val="auto"/>
          <w:szCs w:val="24"/>
        </w:rPr>
        <w:t xml:space="preserve">Paslaugos teikėjas </w:t>
      </w:r>
      <w:r w:rsidR="00BB0D62" w:rsidRPr="00F50B66">
        <w:rPr>
          <w:rFonts w:ascii="Palemonas" w:hAnsi="Palemonas"/>
          <w:color w:val="auto"/>
          <w:szCs w:val="24"/>
        </w:rPr>
        <w:t>turi parengti</w:t>
      </w:r>
      <w:r w:rsidR="00EC5FF5" w:rsidRPr="00F50B66">
        <w:rPr>
          <w:rFonts w:ascii="Palemonas" w:hAnsi="Palemonas"/>
          <w:color w:val="auto"/>
          <w:szCs w:val="24"/>
        </w:rPr>
        <w:t xml:space="preserve"> ir pateikti</w:t>
      </w:r>
      <w:r w:rsidR="0072136E" w:rsidRPr="00F50B66">
        <w:rPr>
          <w:rFonts w:ascii="Palemonas" w:hAnsi="Palemonas"/>
          <w:color w:val="auto"/>
          <w:szCs w:val="24"/>
        </w:rPr>
        <w:t xml:space="preserve"> </w:t>
      </w:r>
      <w:r w:rsidR="00B51141" w:rsidRPr="00F50B66">
        <w:rPr>
          <w:rFonts w:ascii="Palemonas" w:hAnsi="Palemonas"/>
          <w:color w:val="auto"/>
          <w:szCs w:val="24"/>
        </w:rPr>
        <w:t xml:space="preserve">Palangos miesto savivaldybės administracijos direktoriui (toliau – </w:t>
      </w:r>
      <w:r w:rsidR="0072136E" w:rsidRPr="00F50B66">
        <w:rPr>
          <w:rFonts w:ascii="Palemonas" w:hAnsi="Palemonas"/>
          <w:color w:val="auto"/>
          <w:szCs w:val="24"/>
        </w:rPr>
        <w:t>O</w:t>
      </w:r>
      <w:r w:rsidR="009D1688" w:rsidRPr="00F50B66">
        <w:rPr>
          <w:rFonts w:ascii="Palemonas" w:hAnsi="Palemonas"/>
          <w:color w:val="auto"/>
          <w:szCs w:val="24"/>
        </w:rPr>
        <w:t>rganizatorius</w:t>
      </w:r>
      <w:r w:rsidR="00B51141" w:rsidRPr="00F50B66">
        <w:rPr>
          <w:rFonts w:ascii="Palemonas" w:hAnsi="Palemonas"/>
          <w:color w:val="auto"/>
          <w:szCs w:val="24"/>
        </w:rPr>
        <w:t xml:space="preserve">) </w:t>
      </w:r>
      <w:r w:rsidR="00091C10" w:rsidRPr="00E84654">
        <w:rPr>
          <w:rFonts w:ascii="Palemonas" w:hAnsi="Palemonas"/>
          <w:color w:val="auto"/>
        </w:rPr>
        <w:t xml:space="preserve">Palangos miesto bendrojo plano dalies „Dėl </w:t>
      </w:r>
      <w:r w:rsidR="00091C10" w:rsidRPr="00E84654">
        <w:rPr>
          <w:rFonts w:ascii="Palemonas" w:hAnsi="Palemonas" w:cs="Courier New"/>
          <w:color w:val="auto"/>
        </w:rPr>
        <w:t xml:space="preserve">laikinų statinių ir prekybos įrenginių vietų išdėstymo Palangos </w:t>
      </w:r>
      <w:r w:rsidR="00091C10" w:rsidRPr="00E84654">
        <w:rPr>
          <w:rFonts w:ascii="Palemonas" w:hAnsi="Palemonas"/>
          <w:color w:val="auto"/>
        </w:rPr>
        <w:t>mieste“ koregavim</w:t>
      </w:r>
      <w:r w:rsidR="00091C10">
        <w:rPr>
          <w:rFonts w:ascii="Palemonas" w:hAnsi="Palemonas"/>
          <w:color w:val="auto"/>
        </w:rPr>
        <w:t>ą</w:t>
      </w:r>
      <w:r w:rsidR="003163F8" w:rsidRPr="00F50B66">
        <w:rPr>
          <w:rFonts w:ascii="Palemonas" w:hAnsi="Palemonas"/>
          <w:color w:val="auto"/>
          <w:szCs w:val="24"/>
        </w:rPr>
        <w:t>:</w:t>
      </w:r>
    </w:p>
    <w:p w14:paraId="25AA156B" w14:textId="01C0E891" w:rsidR="00130596" w:rsidRDefault="00AE35D3" w:rsidP="00B8534B">
      <w:pPr>
        <w:tabs>
          <w:tab w:val="left" w:pos="567"/>
          <w:tab w:val="left" w:pos="851"/>
          <w:tab w:val="left" w:pos="1701"/>
        </w:tabs>
        <w:ind w:left="1247"/>
        <w:jc w:val="both"/>
        <w:rPr>
          <w:rFonts w:ascii="Palemonas" w:hAnsi="Palemonas"/>
          <w:color w:val="000000"/>
          <w:szCs w:val="24"/>
        </w:rPr>
      </w:pPr>
      <w:r w:rsidRPr="00AE35D3">
        <w:rPr>
          <w:rFonts w:ascii="Palemonas" w:hAnsi="Palemonas"/>
          <w:color w:val="auto"/>
          <w:szCs w:val="24"/>
        </w:rPr>
        <w:t xml:space="preserve">4.1. </w:t>
      </w:r>
      <w:r w:rsidRPr="00AE35D3">
        <w:rPr>
          <w:rFonts w:ascii="Palemonas" w:hAnsi="Palemonas"/>
          <w:color w:val="000000"/>
          <w:szCs w:val="24"/>
        </w:rPr>
        <w:t xml:space="preserve">Palangos miesto bendrojo plano koregavimo </w:t>
      </w:r>
      <w:r w:rsidR="00236396">
        <w:rPr>
          <w:rFonts w:ascii="Palemonas" w:hAnsi="Palemonas"/>
          <w:color w:val="000000"/>
          <w:szCs w:val="24"/>
        </w:rPr>
        <w:t>tris</w:t>
      </w:r>
      <w:r w:rsidRPr="00AE35D3">
        <w:rPr>
          <w:rFonts w:ascii="Palemonas" w:hAnsi="Palemonas"/>
          <w:color w:val="000000"/>
          <w:szCs w:val="24"/>
        </w:rPr>
        <w:t xml:space="preserve"> koncepcijos alternatyv</w:t>
      </w:r>
      <w:r w:rsidR="00236396">
        <w:rPr>
          <w:rFonts w:ascii="Palemonas" w:hAnsi="Palemonas"/>
          <w:color w:val="000000"/>
          <w:szCs w:val="24"/>
        </w:rPr>
        <w:t>as</w:t>
      </w:r>
      <w:r w:rsidRPr="00AE35D3">
        <w:rPr>
          <w:rFonts w:ascii="Palemonas" w:hAnsi="Palemonas"/>
          <w:color w:val="000000"/>
          <w:szCs w:val="24"/>
        </w:rPr>
        <w:t>;</w:t>
      </w:r>
    </w:p>
    <w:p w14:paraId="09046B70" w14:textId="32AF4131" w:rsidR="00AE35D3" w:rsidRPr="00AE35D3" w:rsidRDefault="00AE35D3" w:rsidP="00B8534B">
      <w:pPr>
        <w:tabs>
          <w:tab w:val="left" w:pos="567"/>
          <w:tab w:val="left" w:pos="851"/>
          <w:tab w:val="left" w:pos="1701"/>
        </w:tabs>
        <w:ind w:firstLine="1247"/>
        <w:jc w:val="both"/>
        <w:rPr>
          <w:rFonts w:ascii="Palemonas" w:hAnsi="Palemonas"/>
          <w:color w:val="auto"/>
          <w:szCs w:val="24"/>
        </w:rPr>
      </w:pPr>
      <w:r>
        <w:rPr>
          <w:rFonts w:ascii="Palemonas" w:hAnsi="Palemonas"/>
          <w:color w:val="000000"/>
          <w:szCs w:val="24"/>
        </w:rPr>
        <w:t>4.2.</w:t>
      </w:r>
      <w:r w:rsidRPr="00AE35D3">
        <w:rPr>
          <w:rFonts w:ascii="Palemonas" w:hAnsi="Palemonas"/>
          <w:szCs w:val="24"/>
          <w:lang w:eastAsia="en-US"/>
        </w:rPr>
        <w:t xml:space="preserve"> </w:t>
      </w:r>
      <w:r w:rsidR="00091C10" w:rsidRPr="00E84654">
        <w:rPr>
          <w:rFonts w:ascii="Palemonas" w:hAnsi="Palemonas"/>
          <w:color w:val="auto"/>
        </w:rPr>
        <w:t xml:space="preserve">Palangos miesto bendrojo plano dalies „Dėl </w:t>
      </w:r>
      <w:r w:rsidR="00091C10" w:rsidRPr="00E84654">
        <w:rPr>
          <w:rFonts w:ascii="Palemonas" w:hAnsi="Palemonas" w:cs="Courier New"/>
          <w:color w:val="auto"/>
        </w:rPr>
        <w:t xml:space="preserve">laikinų statinių ir prekybos įrenginių vietų išdėstymo Palangos </w:t>
      </w:r>
      <w:r w:rsidR="00091C10" w:rsidRPr="00E84654">
        <w:rPr>
          <w:rFonts w:ascii="Palemonas" w:hAnsi="Palemonas"/>
          <w:color w:val="auto"/>
        </w:rPr>
        <w:t>mieste“ koregavim</w:t>
      </w:r>
      <w:r w:rsidR="00091C10">
        <w:rPr>
          <w:rFonts w:ascii="Palemonas" w:hAnsi="Palemonas"/>
          <w:color w:val="auto"/>
        </w:rPr>
        <w:t>o</w:t>
      </w:r>
      <w:r>
        <w:rPr>
          <w:rFonts w:ascii="Palemonas" w:hAnsi="Palemonas"/>
          <w:color w:val="auto"/>
          <w:szCs w:val="24"/>
          <w:lang w:eastAsia="en-US"/>
        </w:rPr>
        <w:t>:</w:t>
      </w:r>
    </w:p>
    <w:p w14:paraId="099A58B2" w14:textId="21B1238E" w:rsidR="00AE35D3" w:rsidRPr="00F50B66" w:rsidRDefault="00AE35D3" w:rsidP="00B8534B">
      <w:pPr>
        <w:pStyle w:val="HTMLiankstoformatuotas"/>
        <w:tabs>
          <w:tab w:val="clear" w:pos="916"/>
          <w:tab w:val="clear" w:pos="1832"/>
          <w:tab w:val="clear" w:pos="2748"/>
          <w:tab w:val="clear" w:pos="3664"/>
          <w:tab w:val="clear" w:pos="4580"/>
          <w:tab w:val="clear" w:pos="5496"/>
          <w:tab w:val="clear" w:pos="6412"/>
          <w:tab w:val="clear" w:pos="7328"/>
          <w:tab w:val="left" w:pos="0"/>
          <w:tab w:val="left" w:pos="142"/>
          <w:tab w:val="left" w:pos="1320"/>
          <w:tab w:val="left" w:pos="1560"/>
          <w:tab w:val="left" w:pos="1701"/>
          <w:tab w:val="left" w:pos="1843"/>
        </w:tabs>
        <w:ind w:firstLine="1247"/>
        <w:jc w:val="both"/>
        <w:rPr>
          <w:rFonts w:ascii="Palemonas" w:hAnsi="Palemonas"/>
          <w:sz w:val="24"/>
          <w:szCs w:val="24"/>
        </w:rPr>
      </w:pPr>
      <w:r>
        <w:rPr>
          <w:rFonts w:ascii="Palemonas" w:hAnsi="Palemonas"/>
          <w:sz w:val="24"/>
          <w:szCs w:val="24"/>
        </w:rPr>
        <w:t>4.</w:t>
      </w:r>
      <w:r w:rsidR="005A0F56">
        <w:rPr>
          <w:rFonts w:ascii="Palemonas" w:hAnsi="Palemonas"/>
          <w:sz w:val="24"/>
          <w:szCs w:val="24"/>
        </w:rPr>
        <w:t>2</w:t>
      </w:r>
      <w:r>
        <w:rPr>
          <w:rFonts w:ascii="Palemonas" w:hAnsi="Palemonas"/>
          <w:sz w:val="24"/>
          <w:szCs w:val="24"/>
        </w:rPr>
        <w:t xml:space="preserve">.1. </w:t>
      </w:r>
      <w:r w:rsidR="00BB0D62" w:rsidRPr="00F50B66">
        <w:rPr>
          <w:rFonts w:ascii="Palemonas" w:hAnsi="Palemonas"/>
          <w:sz w:val="24"/>
          <w:szCs w:val="24"/>
        </w:rPr>
        <w:t>aiš</w:t>
      </w:r>
      <w:r w:rsidR="00D131AA" w:rsidRPr="00F50B66">
        <w:rPr>
          <w:rFonts w:ascii="Palemonas" w:hAnsi="Palemonas"/>
          <w:sz w:val="24"/>
          <w:szCs w:val="24"/>
        </w:rPr>
        <w:t>kinamąjį raštą (</w:t>
      </w:r>
      <w:r w:rsidR="00FA34CD" w:rsidRPr="00F50B66">
        <w:rPr>
          <w:rFonts w:ascii="Palemonas" w:hAnsi="Palemonas"/>
          <w:sz w:val="24"/>
          <w:szCs w:val="24"/>
        </w:rPr>
        <w:t>pateikiama informacija apie planuojamos teritorijos būkl</w:t>
      </w:r>
      <w:r w:rsidR="00DB36D0" w:rsidRPr="00F50B66">
        <w:rPr>
          <w:rFonts w:ascii="Palemonas" w:hAnsi="Palemonas"/>
          <w:sz w:val="24"/>
          <w:szCs w:val="24"/>
        </w:rPr>
        <w:t>ę</w:t>
      </w:r>
      <w:r w:rsidR="00FA34CD" w:rsidRPr="00F50B66">
        <w:rPr>
          <w:rFonts w:ascii="Palemonas" w:hAnsi="Palemonas"/>
          <w:sz w:val="24"/>
          <w:szCs w:val="24"/>
        </w:rPr>
        <w:t xml:space="preserve"> ir potencialių plėtros galimybių bei</w:t>
      </w:r>
      <w:r w:rsidR="00DB36D0" w:rsidRPr="00F50B66">
        <w:rPr>
          <w:rFonts w:ascii="Palemonas" w:hAnsi="Palemonas"/>
          <w:sz w:val="24"/>
          <w:szCs w:val="24"/>
        </w:rPr>
        <w:t xml:space="preserve"> probleminių situacijų analizę</w:t>
      </w:r>
      <w:r w:rsidR="00FA34CD" w:rsidRPr="00F50B66">
        <w:rPr>
          <w:rFonts w:ascii="Palemonas" w:hAnsi="Palemonas"/>
          <w:sz w:val="24"/>
          <w:szCs w:val="24"/>
        </w:rPr>
        <w:t>,</w:t>
      </w:r>
      <w:r w:rsidR="003372A2">
        <w:rPr>
          <w:rFonts w:ascii="Palemonas" w:hAnsi="Palemonas"/>
          <w:sz w:val="24"/>
          <w:szCs w:val="24"/>
        </w:rPr>
        <w:t xml:space="preserve"> </w:t>
      </w:r>
      <w:r w:rsidR="00A745A1">
        <w:rPr>
          <w:rFonts w:ascii="Palemonas" w:hAnsi="Palemonas"/>
          <w:sz w:val="24"/>
          <w:szCs w:val="24"/>
        </w:rPr>
        <w:t>išnagrinėt</w:t>
      </w:r>
      <w:r w:rsidR="003372A2">
        <w:rPr>
          <w:rFonts w:ascii="Palemonas" w:hAnsi="Palemonas"/>
          <w:sz w:val="24"/>
          <w:szCs w:val="24"/>
        </w:rPr>
        <w:t>i</w:t>
      </w:r>
      <w:r w:rsidR="00A745A1">
        <w:rPr>
          <w:rFonts w:ascii="Palemonas" w:hAnsi="Palemonas"/>
          <w:sz w:val="24"/>
          <w:szCs w:val="24"/>
        </w:rPr>
        <w:t xml:space="preserve"> ir pateikt</w:t>
      </w:r>
      <w:r w:rsidR="003372A2">
        <w:rPr>
          <w:rFonts w:ascii="Palemonas" w:hAnsi="Palemonas"/>
          <w:sz w:val="24"/>
          <w:szCs w:val="24"/>
        </w:rPr>
        <w:t>i p</w:t>
      </w:r>
      <w:r w:rsidR="002024CE">
        <w:rPr>
          <w:rFonts w:ascii="Palemonas" w:hAnsi="Palemonas"/>
          <w:sz w:val="24"/>
          <w:szCs w:val="24"/>
        </w:rPr>
        <w:t>asiūlymai dėl viešose ir privačiuose sklypuose kilnojamų dai</w:t>
      </w:r>
      <w:r w:rsidR="00A37C3E">
        <w:rPr>
          <w:rFonts w:ascii="Palemonas" w:hAnsi="Palemonas"/>
          <w:sz w:val="24"/>
          <w:szCs w:val="24"/>
        </w:rPr>
        <w:t>k</w:t>
      </w:r>
      <w:r w:rsidR="002024CE">
        <w:rPr>
          <w:rFonts w:ascii="Palemonas" w:hAnsi="Palemonas"/>
          <w:sz w:val="24"/>
          <w:szCs w:val="24"/>
        </w:rPr>
        <w:t>tų ir įrenginių</w:t>
      </w:r>
      <w:r w:rsidR="0044707E">
        <w:rPr>
          <w:rFonts w:ascii="Palemonas" w:hAnsi="Palemonas"/>
          <w:sz w:val="24"/>
          <w:szCs w:val="24"/>
        </w:rPr>
        <w:t xml:space="preserve"> skirtų prekybai ir paslaugoms teikti </w:t>
      </w:r>
      <w:r w:rsidR="00DD5E90">
        <w:rPr>
          <w:rFonts w:ascii="Palemonas" w:hAnsi="Palemonas"/>
          <w:sz w:val="24"/>
          <w:szCs w:val="24"/>
        </w:rPr>
        <w:t>maksimal</w:t>
      </w:r>
      <w:r w:rsidR="00262BE1">
        <w:rPr>
          <w:rFonts w:ascii="Palemonas" w:hAnsi="Palemonas"/>
          <w:sz w:val="24"/>
          <w:szCs w:val="24"/>
        </w:rPr>
        <w:t>i</w:t>
      </w:r>
      <w:r w:rsidR="00DD5E90">
        <w:rPr>
          <w:rFonts w:ascii="Palemonas" w:hAnsi="Palemonas"/>
          <w:sz w:val="24"/>
          <w:szCs w:val="24"/>
        </w:rPr>
        <w:t>us ir minimal</w:t>
      </w:r>
      <w:r w:rsidR="00262BE1">
        <w:rPr>
          <w:rFonts w:ascii="Palemonas" w:hAnsi="Palemonas"/>
          <w:sz w:val="24"/>
          <w:szCs w:val="24"/>
        </w:rPr>
        <w:t>i</w:t>
      </w:r>
      <w:r w:rsidR="00DD5E90">
        <w:rPr>
          <w:rFonts w:ascii="Palemonas" w:hAnsi="Palemonas"/>
          <w:sz w:val="24"/>
          <w:szCs w:val="24"/>
        </w:rPr>
        <w:t>us kieki</w:t>
      </w:r>
      <w:r w:rsidR="00C66FD5">
        <w:rPr>
          <w:rFonts w:ascii="Palemonas" w:hAnsi="Palemonas"/>
          <w:sz w:val="24"/>
          <w:szCs w:val="24"/>
        </w:rPr>
        <w:t>u</w:t>
      </w:r>
      <w:r w:rsidR="00DD5E90">
        <w:rPr>
          <w:rFonts w:ascii="Palemonas" w:hAnsi="Palemonas"/>
          <w:sz w:val="24"/>
          <w:szCs w:val="24"/>
        </w:rPr>
        <w:t>s sklype, atstum</w:t>
      </w:r>
      <w:r w:rsidR="00262BE1">
        <w:rPr>
          <w:rFonts w:ascii="Palemonas" w:hAnsi="Palemonas"/>
          <w:sz w:val="24"/>
          <w:szCs w:val="24"/>
        </w:rPr>
        <w:t>u</w:t>
      </w:r>
      <w:r w:rsidR="00DD5E90">
        <w:rPr>
          <w:rFonts w:ascii="Palemonas" w:hAnsi="Palemonas"/>
          <w:sz w:val="24"/>
          <w:szCs w:val="24"/>
        </w:rPr>
        <w:t>s iki sklypo ribų</w:t>
      </w:r>
      <w:r w:rsidR="00A37C3E">
        <w:rPr>
          <w:rFonts w:ascii="Palemonas" w:hAnsi="Palemonas"/>
          <w:sz w:val="24"/>
          <w:szCs w:val="24"/>
        </w:rPr>
        <w:t>, bei jų parametr</w:t>
      </w:r>
      <w:r w:rsidR="00262BE1">
        <w:rPr>
          <w:rFonts w:ascii="Palemonas" w:hAnsi="Palemonas"/>
          <w:sz w:val="24"/>
          <w:szCs w:val="24"/>
        </w:rPr>
        <w:t>us,</w:t>
      </w:r>
      <w:r w:rsidR="00FA34CD" w:rsidRPr="00F50B66">
        <w:rPr>
          <w:rFonts w:ascii="Palemonas" w:hAnsi="Palemonas"/>
          <w:sz w:val="24"/>
          <w:szCs w:val="24"/>
        </w:rPr>
        <w:t xml:space="preserve"> pagrindžiami brėžiniuose pateikti sprendiniai, naudota </w:t>
      </w:r>
      <w:r w:rsidR="00BE2D38" w:rsidRPr="00F50B66">
        <w:rPr>
          <w:rFonts w:ascii="Palemonas" w:hAnsi="Palemonas"/>
          <w:sz w:val="24"/>
          <w:szCs w:val="24"/>
        </w:rPr>
        <w:t>p</w:t>
      </w:r>
      <w:r w:rsidR="00FA34CD" w:rsidRPr="00F50B66">
        <w:rPr>
          <w:rFonts w:ascii="Palemonas" w:hAnsi="Palemonas"/>
          <w:sz w:val="24"/>
          <w:szCs w:val="24"/>
        </w:rPr>
        <w:t xml:space="preserve">lano rengimo metodika ir kiti su </w:t>
      </w:r>
      <w:r w:rsidR="00BE2D38" w:rsidRPr="00F50B66">
        <w:rPr>
          <w:rFonts w:ascii="Palemonas" w:hAnsi="Palemonas"/>
          <w:sz w:val="24"/>
          <w:szCs w:val="24"/>
        </w:rPr>
        <w:t>p</w:t>
      </w:r>
      <w:r w:rsidR="00FA34CD" w:rsidRPr="00F50B66">
        <w:rPr>
          <w:rFonts w:ascii="Palemonas" w:hAnsi="Palemonas"/>
          <w:sz w:val="24"/>
          <w:szCs w:val="24"/>
        </w:rPr>
        <w:t>lano rengimu susiję paaiškinimai</w:t>
      </w:r>
      <w:r w:rsidR="007F315F" w:rsidRPr="00F50B66">
        <w:rPr>
          <w:rFonts w:ascii="Palemonas" w:hAnsi="Palemonas"/>
          <w:sz w:val="24"/>
          <w:szCs w:val="24"/>
        </w:rPr>
        <w:t>)</w:t>
      </w:r>
      <w:r w:rsidR="002F3D69" w:rsidRPr="00F50B66">
        <w:rPr>
          <w:rFonts w:ascii="Palemonas" w:hAnsi="Palemonas"/>
          <w:sz w:val="24"/>
          <w:szCs w:val="24"/>
        </w:rPr>
        <w:t>;</w:t>
      </w:r>
    </w:p>
    <w:p w14:paraId="01495034" w14:textId="22847AAB" w:rsidR="00B8534B" w:rsidRDefault="00AE35D3" w:rsidP="00B8534B">
      <w:pPr>
        <w:pStyle w:val="HTMLiankstoformatuotas"/>
        <w:tabs>
          <w:tab w:val="clear" w:pos="916"/>
          <w:tab w:val="clear" w:pos="1832"/>
          <w:tab w:val="clear" w:pos="2748"/>
          <w:tab w:val="clear" w:pos="3664"/>
          <w:tab w:val="clear" w:pos="4580"/>
          <w:tab w:val="clear" w:pos="5496"/>
          <w:tab w:val="clear" w:pos="6412"/>
          <w:tab w:val="clear" w:pos="7328"/>
          <w:tab w:val="left" w:pos="0"/>
          <w:tab w:val="left" w:pos="142"/>
          <w:tab w:val="left" w:pos="1320"/>
          <w:tab w:val="left" w:pos="1560"/>
          <w:tab w:val="left" w:pos="1701"/>
          <w:tab w:val="left" w:pos="1843"/>
        </w:tabs>
        <w:ind w:firstLine="1247"/>
        <w:jc w:val="both"/>
        <w:rPr>
          <w:rFonts w:ascii="Palemonas" w:hAnsi="Palemonas" w:cs="Times New Roman"/>
          <w:sz w:val="24"/>
          <w:szCs w:val="24"/>
        </w:rPr>
      </w:pPr>
      <w:r>
        <w:rPr>
          <w:rFonts w:ascii="Palemonas" w:hAnsi="Palemonas"/>
          <w:sz w:val="24"/>
          <w:szCs w:val="24"/>
        </w:rPr>
        <w:t>4.</w:t>
      </w:r>
      <w:r w:rsidR="005A0F56">
        <w:rPr>
          <w:rFonts w:ascii="Palemonas" w:hAnsi="Palemonas"/>
          <w:sz w:val="24"/>
          <w:szCs w:val="24"/>
        </w:rPr>
        <w:t>2</w:t>
      </w:r>
      <w:r>
        <w:rPr>
          <w:rFonts w:ascii="Palemonas" w:hAnsi="Palemonas"/>
          <w:sz w:val="24"/>
          <w:szCs w:val="24"/>
        </w:rPr>
        <w:t>.2.</w:t>
      </w:r>
      <w:r w:rsidR="00A4498B" w:rsidRPr="00F50B66">
        <w:rPr>
          <w:rFonts w:ascii="Palemonas" w:hAnsi="Palemonas"/>
          <w:sz w:val="24"/>
          <w:szCs w:val="24"/>
        </w:rPr>
        <w:t xml:space="preserve"> </w:t>
      </w:r>
      <w:r>
        <w:rPr>
          <w:rFonts w:ascii="Palemonas" w:hAnsi="Palemonas"/>
          <w:sz w:val="24"/>
          <w:szCs w:val="24"/>
        </w:rPr>
        <w:t>bendrojo</w:t>
      </w:r>
      <w:r w:rsidR="00BB0D62" w:rsidRPr="00F50B66">
        <w:rPr>
          <w:rFonts w:ascii="Palemonas" w:hAnsi="Palemonas"/>
          <w:sz w:val="24"/>
          <w:szCs w:val="24"/>
        </w:rPr>
        <w:t xml:space="preserve"> plano brėžinius</w:t>
      </w:r>
      <w:r w:rsidR="00DB36D0" w:rsidRPr="00F50B66">
        <w:rPr>
          <w:rFonts w:ascii="Palemonas" w:hAnsi="Palemonas"/>
          <w:sz w:val="24"/>
          <w:szCs w:val="24"/>
        </w:rPr>
        <w:t xml:space="preserve"> </w:t>
      </w:r>
      <w:r w:rsidR="00B8534B" w:rsidRPr="00B8534B">
        <w:rPr>
          <w:rFonts w:ascii="Palemonas" w:hAnsi="Palemonas" w:cs="Times New Roman"/>
          <w:sz w:val="24"/>
          <w:szCs w:val="24"/>
        </w:rPr>
        <w:t xml:space="preserve">(esamos būklės įvertinimo, koncepcijos, konkrečių sprendinių ir kiti brėžiniai). </w:t>
      </w:r>
      <w:r w:rsidR="00475DD4" w:rsidRPr="00475DD4">
        <w:rPr>
          <w:rFonts w:ascii="Palemonas" w:hAnsi="Palemonas"/>
          <w:bCs/>
          <w:sz w:val="24"/>
          <w:szCs w:val="24"/>
        </w:rPr>
        <w:t>Bendrojo plano koregavimą rengti masteliu M 1:500</w:t>
      </w:r>
      <w:r w:rsidR="00B8534B" w:rsidRPr="00B8534B">
        <w:rPr>
          <w:rFonts w:ascii="Palemonas" w:hAnsi="Palemonas" w:cs="Times New Roman"/>
          <w:sz w:val="24"/>
        </w:rPr>
        <w:t xml:space="preserve"> </w:t>
      </w:r>
      <w:r w:rsidR="00B8534B" w:rsidRPr="00B8534B">
        <w:rPr>
          <w:rFonts w:ascii="Palemonas" w:hAnsi="Palemonas" w:cs="Times New Roman"/>
          <w:sz w:val="24"/>
          <w:szCs w:val="24"/>
        </w:rPr>
        <w:t>(plano rengėjas gali papildomai naudoti kitus mastelius)</w:t>
      </w:r>
      <w:r w:rsidR="00BC13BA">
        <w:rPr>
          <w:rFonts w:ascii="Palemonas" w:hAnsi="Palemonas" w:cs="Times New Roman"/>
          <w:sz w:val="24"/>
          <w:szCs w:val="24"/>
        </w:rPr>
        <w:t>;</w:t>
      </w:r>
    </w:p>
    <w:p w14:paraId="74967C75" w14:textId="51B16DE5" w:rsidR="00130596" w:rsidRDefault="00AE35D3" w:rsidP="00B8534B">
      <w:pPr>
        <w:pStyle w:val="HTMLiankstoformatuotas"/>
        <w:tabs>
          <w:tab w:val="clear" w:pos="916"/>
          <w:tab w:val="clear" w:pos="1832"/>
          <w:tab w:val="clear" w:pos="2748"/>
          <w:tab w:val="clear" w:pos="3664"/>
          <w:tab w:val="clear" w:pos="4580"/>
          <w:tab w:val="clear" w:pos="5496"/>
          <w:tab w:val="clear" w:pos="6412"/>
          <w:tab w:val="clear" w:pos="7328"/>
          <w:tab w:val="left" w:pos="0"/>
          <w:tab w:val="left" w:pos="142"/>
          <w:tab w:val="left" w:pos="1320"/>
          <w:tab w:val="left" w:pos="1560"/>
          <w:tab w:val="left" w:pos="1701"/>
          <w:tab w:val="left" w:pos="1843"/>
        </w:tabs>
        <w:ind w:firstLine="1247"/>
        <w:jc w:val="both"/>
        <w:rPr>
          <w:rFonts w:ascii="Palemonas" w:hAnsi="Palemonas"/>
          <w:sz w:val="24"/>
          <w:szCs w:val="24"/>
        </w:rPr>
      </w:pPr>
      <w:r>
        <w:rPr>
          <w:rFonts w:ascii="Palemonas" w:hAnsi="Palemonas"/>
          <w:sz w:val="24"/>
          <w:szCs w:val="24"/>
        </w:rPr>
        <w:t>4.</w:t>
      </w:r>
      <w:r w:rsidR="005A0F56">
        <w:rPr>
          <w:rFonts w:ascii="Palemonas" w:hAnsi="Palemonas"/>
          <w:sz w:val="24"/>
          <w:szCs w:val="24"/>
        </w:rPr>
        <w:t>2</w:t>
      </w:r>
      <w:r>
        <w:rPr>
          <w:rFonts w:ascii="Palemonas" w:hAnsi="Palemonas"/>
          <w:sz w:val="24"/>
          <w:szCs w:val="24"/>
        </w:rPr>
        <w:t xml:space="preserve">.3. </w:t>
      </w:r>
      <w:r w:rsidR="002F3D69" w:rsidRPr="00F50B66">
        <w:rPr>
          <w:rFonts w:ascii="Palemonas" w:hAnsi="Palemonas"/>
          <w:sz w:val="24"/>
          <w:szCs w:val="24"/>
        </w:rPr>
        <w:t>procedūrų dokumentus</w:t>
      </w:r>
      <w:r w:rsidR="00B8534B">
        <w:rPr>
          <w:rFonts w:ascii="Palemonas" w:hAnsi="Palemonas"/>
          <w:sz w:val="24"/>
          <w:szCs w:val="24"/>
        </w:rPr>
        <w:t>;</w:t>
      </w:r>
    </w:p>
    <w:p w14:paraId="4C317CBB" w14:textId="6B499D28" w:rsidR="00B8534B" w:rsidRPr="00C0344E" w:rsidRDefault="00B8534B" w:rsidP="00B8534B">
      <w:pPr>
        <w:tabs>
          <w:tab w:val="left" w:pos="1300"/>
          <w:tab w:val="left" w:pos="1700"/>
        </w:tabs>
        <w:ind w:firstLine="1247"/>
        <w:jc w:val="both"/>
        <w:rPr>
          <w:rFonts w:ascii="Palemonas" w:hAnsi="Palemonas"/>
          <w:color w:val="auto"/>
          <w:szCs w:val="24"/>
        </w:rPr>
      </w:pPr>
      <w:r w:rsidRPr="00B8534B">
        <w:rPr>
          <w:rFonts w:ascii="Palemonas" w:hAnsi="Palemonas"/>
          <w:color w:val="auto"/>
          <w:szCs w:val="24"/>
        </w:rPr>
        <w:t xml:space="preserve">4.2.4. </w:t>
      </w:r>
      <w:r w:rsidR="004D0B90">
        <w:rPr>
          <w:rFonts w:ascii="Palemonas" w:hAnsi="Palemonas"/>
          <w:color w:val="auto"/>
          <w:szCs w:val="24"/>
        </w:rPr>
        <w:t>v</w:t>
      </w:r>
      <w:r w:rsidR="00C0344E" w:rsidRPr="00C0344E">
        <w:rPr>
          <w:rFonts w:ascii="Palemonas" w:hAnsi="Palemonas"/>
          <w:color w:val="auto"/>
          <w:szCs w:val="24"/>
        </w:rPr>
        <w:t>ieša ekspozicija ir susirinkimas rengiam</w:t>
      </w:r>
      <w:r w:rsidR="004D0B90">
        <w:rPr>
          <w:rFonts w:ascii="Palemonas" w:hAnsi="Palemonas"/>
          <w:color w:val="auto"/>
          <w:szCs w:val="24"/>
        </w:rPr>
        <w:t>i</w:t>
      </w:r>
      <w:r w:rsidR="00C0344E" w:rsidRPr="00C0344E">
        <w:rPr>
          <w:rFonts w:ascii="Palemonas" w:hAnsi="Palemonas"/>
          <w:color w:val="auto"/>
          <w:szCs w:val="24"/>
        </w:rPr>
        <w:t xml:space="preserve"> Palangos miesto savivaldybės administracijoje, Vytauto g. 112, Palanga. Susirinkimą ir viešą ekspoziciją organizuoja, atstovauja, viešina ir atsako į klausimus </w:t>
      </w:r>
      <w:r w:rsidR="00BB7EC4">
        <w:rPr>
          <w:rFonts w:ascii="Palemonas" w:hAnsi="Palemonas"/>
          <w:color w:val="auto"/>
          <w:szCs w:val="24"/>
        </w:rPr>
        <w:t>–</w:t>
      </w:r>
      <w:r w:rsidR="00C0344E" w:rsidRPr="00C0344E">
        <w:rPr>
          <w:rFonts w:ascii="Palemonas" w:hAnsi="Palemonas"/>
          <w:color w:val="auto"/>
          <w:szCs w:val="24"/>
        </w:rPr>
        <w:t xml:space="preserve"> rangovai</w:t>
      </w:r>
      <w:r w:rsidR="003D096D">
        <w:rPr>
          <w:rFonts w:ascii="Palemonas" w:hAnsi="Palemonas"/>
          <w:color w:val="auto"/>
          <w:szCs w:val="24"/>
        </w:rPr>
        <w:t>;</w:t>
      </w:r>
    </w:p>
    <w:p w14:paraId="218AEA6D" w14:textId="1264523F" w:rsidR="00AE35D3" w:rsidRPr="00AE35D3" w:rsidRDefault="003D096D" w:rsidP="00B8534B">
      <w:pPr>
        <w:ind w:firstLine="1247"/>
        <w:jc w:val="both"/>
        <w:rPr>
          <w:rFonts w:ascii="Palemonas" w:hAnsi="Palemonas"/>
          <w:color w:val="auto"/>
          <w:szCs w:val="24"/>
        </w:rPr>
      </w:pPr>
      <w:r>
        <w:rPr>
          <w:rFonts w:ascii="Palemonas" w:hAnsi="Palemonas"/>
          <w:color w:val="auto"/>
          <w:szCs w:val="24"/>
        </w:rPr>
        <w:t>4.3</w:t>
      </w:r>
      <w:r w:rsidR="004C4D88" w:rsidRPr="00F50B66">
        <w:rPr>
          <w:rFonts w:ascii="Palemonas" w:hAnsi="Palemonas"/>
          <w:color w:val="auto"/>
          <w:szCs w:val="24"/>
        </w:rPr>
        <w:t>.</w:t>
      </w:r>
      <w:r w:rsidR="00DA58F2" w:rsidRPr="00F50B66">
        <w:rPr>
          <w:rFonts w:ascii="Palemonas" w:hAnsi="Palemonas"/>
          <w:color w:val="auto"/>
          <w:szCs w:val="24"/>
        </w:rPr>
        <w:t xml:space="preserve"> </w:t>
      </w:r>
      <w:r w:rsidR="00AE35D3" w:rsidRPr="00AE35D3">
        <w:rPr>
          <w:rFonts w:ascii="Palemonas" w:hAnsi="Palemonas"/>
          <w:color w:val="auto"/>
          <w:szCs w:val="24"/>
        </w:rPr>
        <w:t>Palangos miesto bendrojo plano koregavimo planą su Valstybinės teritorijų planavimo priežiūros institucijos patikrinimo teigiama išvada, 1 egzempliorius; 1 plano egzempliorių kompiuterinėje laikmenoje (brėžiniai skaitmeninėje laikmenoje: LKS-94 sistemoje, vektoriniu GIS (*.</w:t>
      </w:r>
      <w:proofErr w:type="spellStart"/>
      <w:r w:rsidR="00AE35D3" w:rsidRPr="00AE35D3">
        <w:rPr>
          <w:rFonts w:ascii="Palemonas" w:hAnsi="Palemonas"/>
          <w:color w:val="auto"/>
          <w:szCs w:val="24"/>
        </w:rPr>
        <w:t>shape</w:t>
      </w:r>
      <w:proofErr w:type="spellEnd"/>
      <w:r w:rsidR="00BC13BA">
        <w:rPr>
          <w:rFonts w:ascii="Palemonas" w:hAnsi="Palemonas"/>
          <w:color w:val="auto"/>
          <w:szCs w:val="24"/>
        </w:rPr>
        <w:t>,</w:t>
      </w:r>
      <w:r w:rsidR="00AE35D3" w:rsidRPr="00AE35D3">
        <w:rPr>
          <w:rFonts w:ascii="Palemonas" w:hAnsi="Palemonas"/>
          <w:color w:val="auto"/>
          <w:szCs w:val="24"/>
        </w:rPr>
        <w:t xml:space="preserve"> *.</w:t>
      </w:r>
      <w:proofErr w:type="spellStart"/>
      <w:r w:rsidR="00AE35D3" w:rsidRPr="00AE35D3">
        <w:rPr>
          <w:rFonts w:ascii="Palemonas" w:hAnsi="Palemonas"/>
          <w:color w:val="auto"/>
          <w:szCs w:val="24"/>
        </w:rPr>
        <w:t>dwg</w:t>
      </w:r>
      <w:proofErr w:type="spellEnd"/>
      <w:r w:rsidR="00AE35D3" w:rsidRPr="00AE35D3">
        <w:rPr>
          <w:rFonts w:ascii="Palemonas" w:hAnsi="Palemonas"/>
          <w:color w:val="auto"/>
          <w:szCs w:val="24"/>
        </w:rPr>
        <w:t>) ir rastriniu formatu *.jpg</w:t>
      </w:r>
      <w:r w:rsidR="00BB7EC4">
        <w:rPr>
          <w:rFonts w:ascii="Palemonas" w:hAnsi="Palemonas"/>
          <w:color w:val="auto"/>
          <w:szCs w:val="24"/>
        </w:rPr>
        <w:t>,</w:t>
      </w:r>
      <w:r w:rsidR="00AE35D3" w:rsidRPr="00AE35D3">
        <w:rPr>
          <w:rFonts w:ascii="Palemonas" w:hAnsi="Palemonas"/>
          <w:color w:val="auto"/>
          <w:szCs w:val="24"/>
        </w:rPr>
        <w:t xml:space="preserve"> *.</w:t>
      </w:r>
      <w:proofErr w:type="spellStart"/>
      <w:r w:rsidR="00AE35D3" w:rsidRPr="00AE35D3">
        <w:rPr>
          <w:rFonts w:ascii="Palemonas" w:hAnsi="Palemonas"/>
          <w:color w:val="auto"/>
          <w:szCs w:val="24"/>
        </w:rPr>
        <w:t>png</w:t>
      </w:r>
      <w:proofErr w:type="spellEnd"/>
      <w:r w:rsidR="00AE35D3" w:rsidRPr="00AE35D3">
        <w:rPr>
          <w:rFonts w:ascii="Palemonas" w:hAnsi="Palemonas"/>
          <w:color w:val="auto"/>
          <w:szCs w:val="24"/>
        </w:rPr>
        <w:t>, *.</w:t>
      </w:r>
      <w:proofErr w:type="spellStart"/>
      <w:r w:rsidR="00AE35D3" w:rsidRPr="00AE35D3">
        <w:rPr>
          <w:rFonts w:ascii="Palemonas" w:hAnsi="Palemonas"/>
          <w:color w:val="auto"/>
          <w:szCs w:val="24"/>
        </w:rPr>
        <w:t>pdf</w:t>
      </w:r>
      <w:proofErr w:type="spellEnd"/>
      <w:r w:rsidR="00AE35D3" w:rsidRPr="00AE35D3">
        <w:rPr>
          <w:rFonts w:ascii="Palemonas" w:hAnsi="Palemonas"/>
          <w:color w:val="auto"/>
          <w:szCs w:val="24"/>
        </w:rPr>
        <w:t>, *.</w:t>
      </w:r>
      <w:proofErr w:type="spellStart"/>
      <w:r w:rsidR="00AE35D3" w:rsidRPr="00AE35D3">
        <w:rPr>
          <w:rFonts w:ascii="Palemonas" w:hAnsi="Palemonas"/>
          <w:color w:val="auto"/>
          <w:szCs w:val="24"/>
        </w:rPr>
        <w:t>tiff</w:t>
      </w:r>
      <w:proofErr w:type="spellEnd"/>
      <w:r w:rsidR="00AE35D3" w:rsidRPr="00AE35D3">
        <w:rPr>
          <w:rFonts w:ascii="Palemonas" w:hAnsi="Palemonas"/>
          <w:color w:val="auto"/>
          <w:szCs w:val="24"/>
        </w:rPr>
        <w:t xml:space="preserve"> ir pan., o aiškinamasis raštas skaitmeninėje laikmenoje *.</w:t>
      </w:r>
      <w:proofErr w:type="spellStart"/>
      <w:r w:rsidR="00AE35D3" w:rsidRPr="00AE35D3">
        <w:rPr>
          <w:rFonts w:ascii="Palemonas" w:hAnsi="Palemonas"/>
          <w:color w:val="auto"/>
          <w:szCs w:val="24"/>
        </w:rPr>
        <w:t>pdf</w:t>
      </w:r>
      <w:proofErr w:type="spellEnd"/>
      <w:r w:rsidR="00AE35D3" w:rsidRPr="00AE35D3">
        <w:rPr>
          <w:rFonts w:ascii="Palemonas" w:hAnsi="Palemonas"/>
          <w:color w:val="auto"/>
          <w:szCs w:val="24"/>
        </w:rPr>
        <w:t xml:space="preserve"> formatu).</w:t>
      </w:r>
    </w:p>
    <w:p w14:paraId="2FCAEE00" w14:textId="2F174651" w:rsidR="00D22D4D" w:rsidRPr="0081594C" w:rsidRDefault="00D22D4D" w:rsidP="00397100">
      <w:pPr>
        <w:spacing w:before="240" w:after="240"/>
        <w:jc w:val="center"/>
        <w:rPr>
          <w:rFonts w:ascii="Palemonas" w:hAnsi="Palemonas"/>
          <w:color w:val="auto"/>
          <w:szCs w:val="24"/>
        </w:rPr>
      </w:pPr>
      <w:r w:rsidRPr="0081594C">
        <w:rPr>
          <w:rFonts w:ascii="Palemonas" w:hAnsi="Palemonas"/>
          <w:b/>
          <w:color w:val="auto"/>
          <w:szCs w:val="24"/>
        </w:rPr>
        <w:t>V. INFORMACIJA, KAIP TURI BŪTI APSKAIČIUOTA IR PATEIKTA PASIŪLYMUOSE NURODOMA PIRKIMO KAINA</w:t>
      </w:r>
    </w:p>
    <w:p w14:paraId="5A54C7D2" w14:textId="69D51201" w:rsidR="00855E0D" w:rsidRPr="00855E0D" w:rsidRDefault="00D22D4D" w:rsidP="0016225D">
      <w:pPr>
        <w:ind w:firstLine="1298"/>
        <w:jc w:val="both"/>
        <w:rPr>
          <w:rFonts w:ascii="Palemonas" w:hAnsi="Palemonas"/>
          <w:color w:val="auto"/>
          <w:szCs w:val="24"/>
        </w:rPr>
      </w:pPr>
      <w:r w:rsidRPr="0081594C">
        <w:rPr>
          <w:rFonts w:ascii="Palemonas" w:hAnsi="Palemonas"/>
          <w:color w:val="auto"/>
          <w:szCs w:val="24"/>
        </w:rPr>
        <w:t xml:space="preserve">5. </w:t>
      </w:r>
      <w:r w:rsidRPr="0081594C">
        <w:rPr>
          <w:rFonts w:ascii="Palemonas" w:hAnsi="Palemonas"/>
          <w:color w:val="auto"/>
        </w:rPr>
        <w:t>Į kainą turi būti įskaičiuotos Palangos miesto bendrojo plano</w:t>
      </w:r>
      <w:r w:rsidR="000F0838">
        <w:rPr>
          <w:rFonts w:ascii="Palemonas" w:hAnsi="Palemonas"/>
          <w:color w:val="auto"/>
        </w:rPr>
        <w:t xml:space="preserve"> </w:t>
      </w:r>
      <w:r w:rsidR="000F0838" w:rsidRPr="00E84654">
        <w:rPr>
          <w:rFonts w:ascii="Palemonas" w:hAnsi="Palemonas"/>
          <w:color w:val="auto"/>
        </w:rPr>
        <w:t xml:space="preserve">dalies „Dėl </w:t>
      </w:r>
      <w:r w:rsidR="000F0838" w:rsidRPr="00E84654">
        <w:rPr>
          <w:rFonts w:ascii="Palemonas" w:hAnsi="Palemonas" w:cs="Courier New"/>
          <w:color w:val="auto"/>
        </w:rPr>
        <w:t xml:space="preserve">laikinų statinių ir prekybos įrenginių vietų išdėstymo Palangos </w:t>
      </w:r>
      <w:r w:rsidR="000F0838" w:rsidRPr="00E84654">
        <w:rPr>
          <w:rFonts w:ascii="Palemonas" w:hAnsi="Palemonas"/>
          <w:color w:val="auto"/>
        </w:rPr>
        <w:t>mieste“</w:t>
      </w:r>
      <w:r w:rsidRPr="0081594C">
        <w:rPr>
          <w:rFonts w:ascii="Palemonas" w:hAnsi="Palemonas"/>
          <w:color w:val="auto"/>
        </w:rPr>
        <w:t xml:space="preserve"> koregavimo parengimo</w:t>
      </w:r>
      <w:r w:rsidRPr="0081594C">
        <w:rPr>
          <w:rFonts w:ascii="Palemonas" w:hAnsi="Palemonas"/>
          <w:color w:val="auto"/>
          <w:szCs w:val="24"/>
        </w:rPr>
        <w:t xml:space="preserve"> ir su juo susijusios išlaidos</w:t>
      </w:r>
      <w:r w:rsidRPr="0081594C">
        <w:rPr>
          <w:rFonts w:ascii="Palemonas" w:hAnsi="Palemonas"/>
          <w:color w:val="auto"/>
        </w:rPr>
        <w:t xml:space="preserve">. </w:t>
      </w:r>
      <w:r w:rsidRPr="0081594C">
        <w:rPr>
          <w:rFonts w:ascii="Palemonas" w:hAnsi="Palemonas"/>
          <w:color w:val="auto"/>
          <w:szCs w:val="24"/>
        </w:rPr>
        <w:t>Už paslaugas bus apmokama iš Palangos miesto savivaldybės biudžeto.</w:t>
      </w:r>
    </w:p>
    <w:p w14:paraId="33A45FBD" w14:textId="66CCB32D" w:rsidR="00855E0D" w:rsidRPr="00D22D4D" w:rsidRDefault="00884B86" w:rsidP="00855E0D">
      <w:pPr>
        <w:spacing w:before="240" w:after="240"/>
        <w:jc w:val="center"/>
        <w:rPr>
          <w:rFonts w:ascii="Palemonas" w:hAnsi="Palemonas"/>
          <w:b/>
          <w:color w:val="auto"/>
        </w:rPr>
      </w:pPr>
      <w:r w:rsidRPr="00F50B66">
        <w:rPr>
          <w:rFonts w:ascii="Palemonas" w:hAnsi="Palemonas"/>
          <w:b/>
          <w:color w:val="auto"/>
        </w:rPr>
        <w:t>V</w:t>
      </w:r>
      <w:r w:rsidR="00D22D4D">
        <w:rPr>
          <w:rFonts w:ascii="Palemonas" w:hAnsi="Palemonas"/>
          <w:b/>
          <w:color w:val="auto"/>
        </w:rPr>
        <w:t>I</w:t>
      </w:r>
      <w:r w:rsidR="0051169B" w:rsidRPr="00F50B66">
        <w:rPr>
          <w:rFonts w:ascii="Palemonas" w:hAnsi="Palemonas"/>
          <w:b/>
          <w:color w:val="auto"/>
        </w:rPr>
        <w:t xml:space="preserve">. </w:t>
      </w:r>
      <w:r w:rsidR="00FF5D1B" w:rsidRPr="00F50B66">
        <w:rPr>
          <w:rFonts w:ascii="Palemonas" w:hAnsi="Palemonas"/>
          <w:b/>
          <w:color w:val="auto"/>
        </w:rPr>
        <w:t xml:space="preserve">PERKAMŲ DARBŲ (PASLAUGŲ) </w:t>
      </w:r>
      <w:r w:rsidR="00C0198E" w:rsidRPr="00F50B66">
        <w:rPr>
          <w:rFonts w:ascii="Palemonas" w:hAnsi="Palemonas"/>
          <w:b/>
          <w:color w:val="auto"/>
        </w:rPr>
        <w:t>TEIKIMO BEI ATLIKIMO</w:t>
      </w:r>
      <w:r w:rsidR="00064DEC" w:rsidRPr="00F50B66">
        <w:rPr>
          <w:rFonts w:ascii="Palemonas" w:hAnsi="Palemonas"/>
          <w:b/>
          <w:color w:val="auto"/>
        </w:rPr>
        <w:t xml:space="preserve"> T</w:t>
      </w:r>
      <w:r w:rsidR="00C0198E" w:rsidRPr="00F50B66">
        <w:rPr>
          <w:rFonts w:ascii="Palemonas" w:hAnsi="Palemonas"/>
          <w:b/>
          <w:color w:val="auto"/>
        </w:rPr>
        <w:t>ERMINAI</w:t>
      </w:r>
    </w:p>
    <w:p w14:paraId="5F80EEFE" w14:textId="2DBAEB08" w:rsidR="00210112" w:rsidRDefault="00A7195C" w:rsidP="00751D9C">
      <w:pPr>
        <w:ind w:firstLine="1247"/>
        <w:jc w:val="both"/>
        <w:rPr>
          <w:rFonts w:ascii="Palemonas" w:hAnsi="Palemonas"/>
          <w:color w:val="auto"/>
          <w:szCs w:val="24"/>
        </w:rPr>
      </w:pPr>
      <w:r>
        <w:rPr>
          <w:rFonts w:ascii="Palemonas" w:hAnsi="Palemonas"/>
          <w:color w:val="auto"/>
        </w:rPr>
        <w:t>6</w:t>
      </w:r>
      <w:r w:rsidR="004C4D88" w:rsidRPr="002F6782">
        <w:rPr>
          <w:rFonts w:ascii="Palemonas" w:hAnsi="Palemonas"/>
          <w:color w:val="auto"/>
        </w:rPr>
        <w:t xml:space="preserve">. </w:t>
      </w:r>
      <w:r w:rsidR="002F6782" w:rsidRPr="002F6782">
        <w:rPr>
          <w:rFonts w:ascii="Palemonas" w:hAnsi="Palemonas"/>
          <w:color w:val="auto"/>
          <w:szCs w:val="24"/>
        </w:rPr>
        <w:t xml:space="preserve">Parengtą, suderintą ir patikrintą </w:t>
      </w:r>
      <w:r w:rsidR="002F6782" w:rsidRPr="002F6782">
        <w:rPr>
          <w:rFonts w:ascii="Palemonas" w:hAnsi="Palemonas"/>
          <w:color w:val="auto"/>
        </w:rPr>
        <w:t xml:space="preserve">Palangos miesto bendrojo plano koregavimo </w:t>
      </w:r>
      <w:r w:rsidR="002F6782" w:rsidRPr="002F6782">
        <w:rPr>
          <w:rFonts w:ascii="Palemonas" w:hAnsi="Palemonas"/>
          <w:color w:val="auto"/>
          <w:szCs w:val="24"/>
        </w:rPr>
        <w:t xml:space="preserve">planą bei teritorijų planavimo dokumento patikrinimo aktą su teigiama išvada </w:t>
      </w:r>
      <w:r w:rsidR="00BC13BA">
        <w:rPr>
          <w:rFonts w:ascii="Palemonas" w:hAnsi="Palemonas"/>
          <w:color w:val="auto"/>
          <w:szCs w:val="24"/>
        </w:rPr>
        <w:t>O</w:t>
      </w:r>
      <w:r w:rsidR="002F6782" w:rsidRPr="002F6782">
        <w:rPr>
          <w:rFonts w:ascii="Palemonas" w:hAnsi="Palemonas"/>
          <w:color w:val="auto"/>
          <w:szCs w:val="24"/>
        </w:rPr>
        <w:t xml:space="preserve">rganizatoriui pateikti nuo sutarties įsigaliojimo dienos per 18 mėnesių. Sutartis įsigalioja, kai ją pasirašo bei patvirtina abi sutarties šalys </w:t>
      </w:r>
      <w:r w:rsidR="00461C9B">
        <w:rPr>
          <w:rFonts w:ascii="Palemonas" w:hAnsi="Palemonas"/>
          <w:color w:val="auto"/>
          <w:szCs w:val="24"/>
        </w:rPr>
        <w:t>ir</w:t>
      </w:r>
      <w:r w:rsidR="002F6782" w:rsidRPr="002F6782">
        <w:rPr>
          <w:rFonts w:ascii="Palemonas" w:hAnsi="Palemonas"/>
          <w:color w:val="auto"/>
          <w:szCs w:val="24"/>
        </w:rPr>
        <w:t xml:space="preserve"> galioja ne ilgiau kaip 19 mėnesių nuo sutarties įsigaliojimo dienos. Atsiradus nenumatytoms aplinkybėms, paslaugos atlikimo ir sutarties terminas gali būti pratęstas 2</w:t>
      </w:r>
      <w:r w:rsidR="00BC13BA">
        <w:rPr>
          <w:rFonts w:ascii="Palemonas" w:hAnsi="Palemonas"/>
          <w:color w:val="auto"/>
          <w:szCs w:val="24"/>
        </w:rPr>
        <w:t> </w:t>
      </w:r>
      <w:r w:rsidR="002F6782" w:rsidRPr="002F6782">
        <w:rPr>
          <w:rFonts w:ascii="Palemonas" w:hAnsi="Palemonas"/>
          <w:color w:val="auto"/>
          <w:szCs w:val="24"/>
        </w:rPr>
        <w:t>kartus po 2 mėnesius.</w:t>
      </w:r>
      <w:r w:rsidR="00751D9C">
        <w:rPr>
          <w:rFonts w:ascii="Palemonas" w:hAnsi="Palemonas"/>
          <w:color w:val="auto"/>
          <w:szCs w:val="24"/>
        </w:rPr>
        <w:t xml:space="preserve"> </w:t>
      </w:r>
      <w:r w:rsidR="00751D9C" w:rsidRPr="00751D9C">
        <w:rPr>
          <w:rFonts w:ascii="Palemonas" w:hAnsi="Palemonas"/>
          <w:color w:val="auto"/>
          <w:szCs w:val="24"/>
        </w:rPr>
        <w:t>Paslaugų gavėjas turi teisę nutraukti paslaugų teikimo sutartį vienašališkai, įspėjęs prieš 7 kalendorines dienas, jei jis nesilaiko</w:t>
      </w:r>
      <w:r w:rsidR="00751D9C">
        <w:rPr>
          <w:rFonts w:ascii="Palemonas" w:hAnsi="Palemonas"/>
          <w:color w:val="auto"/>
          <w:szCs w:val="24"/>
        </w:rPr>
        <w:t xml:space="preserve"> </w:t>
      </w:r>
      <w:r w:rsidR="00751D9C" w:rsidRPr="00751D9C">
        <w:rPr>
          <w:rFonts w:ascii="Palemonas" w:hAnsi="Palemonas"/>
          <w:color w:val="auto"/>
          <w:szCs w:val="24"/>
        </w:rPr>
        <w:t>paslaugų atlikimo grafike nurodytų terminų.</w:t>
      </w:r>
    </w:p>
    <w:p w14:paraId="0BC74C96" w14:textId="07EC322B" w:rsidR="0020298D" w:rsidRPr="0020298D" w:rsidRDefault="0020298D" w:rsidP="00397100">
      <w:pPr>
        <w:spacing w:before="240" w:after="240"/>
        <w:jc w:val="center"/>
        <w:rPr>
          <w:rFonts w:ascii="Palemonas" w:hAnsi="Palemonas"/>
          <w:color w:val="auto"/>
          <w:szCs w:val="24"/>
        </w:rPr>
      </w:pPr>
      <w:r w:rsidRPr="0020298D">
        <w:rPr>
          <w:rFonts w:ascii="Palemonas" w:hAnsi="Palemonas"/>
          <w:b/>
          <w:color w:val="auto"/>
          <w:szCs w:val="24"/>
        </w:rPr>
        <w:lastRenderedPageBreak/>
        <w:t>VII. ATSISKAITYMO TVARKA</w:t>
      </w:r>
    </w:p>
    <w:p w14:paraId="77D1C76B" w14:textId="77777777" w:rsidR="0020298D" w:rsidRPr="0020298D" w:rsidRDefault="0020298D" w:rsidP="0020298D">
      <w:pPr>
        <w:ind w:firstLine="1298"/>
        <w:jc w:val="both"/>
        <w:rPr>
          <w:rFonts w:ascii="Palemonas" w:hAnsi="Palemonas"/>
          <w:color w:val="auto"/>
          <w:szCs w:val="24"/>
        </w:rPr>
      </w:pPr>
      <w:r w:rsidRPr="0020298D">
        <w:rPr>
          <w:rFonts w:ascii="Palemonas" w:hAnsi="Palemonas"/>
          <w:color w:val="auto"/>
          <w:szCs w:val="24"/>
        </w:rPr>
        <w:t>7. Už atliktas paslaugas bus atsiskaitoma</w:t>
      </w:r>
      <w:r w:rsidRPr="0020298D">
        <w:rPr>
          <w:rFonts w:ascii="Palemonas" w:hAnsi="Palemonas"/>
          <w:color w:val="auto"/>
        </w:rPr>
        <w:t xml:space="preserve"> 2 (</w:t>
      </w:r>
      <w:r w:rsidRPr="0020298D">
        <w:rPr>
          <w:rFonts w:ascii="Palemonas" w:hAnsi="Palemonas"/>
          <w:color w:val="auto"/>
          <w:szCs w:val="24"/>
        </w:rPr>
        <w:t>dviem) etapais:</w:t>
      </w:r>
    </w:p>
    <w:p w14:paraId="45DC452A" w14:textId="7412928E" w:rsidR="0020298D" w:rsidRPr="0020298D" w:rsidRDefault="0020298D" w:rsidP="0020298D">
      <w:pPr>
        <w:ind w:firstLine="1298"/>
        <w:jc w:val="both"/>
        <w:rPr>
          <w:rFonts w:ascii="Palemonas" w:hAnsi="Palemonas"/>
          <w:color w:val="auto"/>
          <w:szCs w:val="24"/>
        </w:rPr>
      </w:pPr>
      <w:r w:rsidRPr="0020298D">
        <w:rPr>
          <w:rFonts w:ascii="Palemonas" w:hAnsi="Palemonas"/>
          <w:color w:val="auto"/>
          <w:szCs w:val="24"/>
        </w:rPr>
        <w:t xml:space="preserve">7.1. </w:t>
      </w:r>
      <w:r w:rsidRPr="0020298D">
        <w:rPr>
          <w:rFonts w:ascii="Palemonas" w:hAnsi="Palemonas"/>
          <w:color w:val="auto"/>
        </w:rPr>
        <w:t>už parengt</w:t>
      </w:r>
      <w:r w:rsidR="004A4922">
        <w:rPr>
          <w:rFonts w:ascii="Palemonas" w:hAnsi="Palemonas"/>
          <w:color w:val="auto"/>
        </w:rPr>
        <w:t>ą</w:t>
      </w:r>
      <w:r w:rsidRPr="0020298D">
        <w:rPr>
          <w:rFonts w:ascii="Palemonas" w:hAnsi="Palemonas"/>
          <w:color w:val="auto"/>
        </w:rPr>
        <w:t xml:space="preserve"> Palangos miesto bendrojo plano koregavimo</w:t>
      </w:r>
      <w:r w:rsidRPr="0020298D">
        <w:rPr>
          <w:rFonts w:ascii="Palemonas" w:hAnsi="Palemonas"/>
          <w:color w:val="auto"/>
          <w:szCs w:val="24"/>
        </w:rPr>
        <w:t xml:space="preserve"> </w:t>
      </w:r>
      <w:r w:rsidR="004A4922">
        <w:rPr>
          <w:rFonts w:ascii="Palemonas" w:hAnsi="Palemonas"/>
          <w:color w:val="auto"/>
        </w:rPr>
        <w:t>vieną</w:t>
      </w:r>
      <w:r w:rsidRPr="0020298D">
        <w:rPr>
          <w:rFonts w:ascii="Palemonas" w:hAnsi="Palemonas"/>
          <w:color w:val="auto"/>
        </w:rPr>
        <w:t xml:space="preserve"> teritorijos plėtros koncepcijos alternatyv</w:t>
      </w:r>
      <w:r w:rsidR="002A3247">
        <w:rPr>
          <w:rFonts w:ascii="Palemonas" w:hAnsi="Palemonas"/>
          <w:color w:val="auto"/>
        </w:rPr>
        <w:t>ą</w:t>
      </w:r>
      <w:r w:rsidRPr="0020298D">
        <w:rPr>
          <w:rFonts w:ascii="Palemonas" w:hAnsi="Palemonas"/>
          <w:color w:val="auto"/>
        </w:rPr>
        <w:t xml:space="preserve"> 20 proc. bendros plano vertės (perdavimo–priėmimo aktas teikiamas pasirašyti po Palangos miesto bendrojo plano koregavimo koncepcijos patvirtinimo) atsiskaitoma per 30 kalendorinių dienų nuo perdavimo–priėmimo akto pasirašymo dienos pagal pateiktą sąskaitą faktūrą;</w:t>
      </w:r>
    </w:p>
    <w:p w14:paraId="1295F7E0" w14:textId="7C052544" w:rsidR="0020298D" w:rsidRPr="0020298D" w:rsidRDefault="0020298D" w:rsidP="00397100">
      <w:pPr>
        <w:ind w:firstLine="1298"/>
        <w:jc w:val="both"/>
        <w:rPr>
          <w:rFonts w:ascii="Palemonas" w:hAnsi="Palemonas"/>
          <w:color w:val="auto"/>
        </w:rPr>
      </w:pPr>
      <w:r w:rsidRPr="0020298D">
        <w:rPr>
          <w:rFonts w:ascii="Palemonas" w:hAnsi="Palemonas"/>
          <w:color w:val="auto"/>
          <w:szCs w:val="24"/>
        </w:rPr>
        <w:t xml:space="preserve">7.2. už parengtą, suderintą ir patikrintą planą bei teritorijų planavimo dokumento patikrinimo aktą su teigiama išvada atsiskaitoma per 30 kalendorinių dienų nuo paslaugų perdavimo–priėmimo akto pasirašymo dienos pagal pateiktą sąskaitą faktūrą, pateikus </w:t>
      </w:r>
      <w:r w:rsidRPr="0020298D">
        <w:rPr>
          <w:rFonts w:ascii="Palemonas" w:hAnsi="Palemonas"/>
          <w:color w:val="auto"/>
        </w:rPr>
        <w:t xml:space="preserve">Palangos miesto bendrojo plano koregavimo </w:t>
      </w:r>
      <w:r w:rsidRPr="0020298D">
        <w:rPr>
          <w:rFonts w:ascii="Palemonas" w:hAnsi="Palemonas"/>
          <w:color w:val="auto"/>
          <w:szCs w:val="24"/>
        </w:rPr>
        <w:t>planą su Valstybinės teritorijų planavimo priežiūros institucijos patikrinimo teigiama išvada</w:t>
      </w:r>
      <w:r w:rsidR="008F44DC">
        <w:rPr>
          <w:rFonts w:ascii="Palemonas" w:hAnsi="Palemonas"/>
          <w:color w:val="auto"/>
          <w:szCs w:val="24"/>
        </w:rPr>
        <w:t>.</w:t>
      </w:r>
    </w:p>
    <w:p w14:paraId="705D6BCC" w14:textId="77777777" w:rsidR="00837A41" w:rsidRPr="00064DEC" w:rsidRDefault="00837A41" w:rsidP="00EC0DB4">
      <w:pPr>
        <w:spacing w:before="120"/>
        <w:jc w:val="center"/>
        <w:rPr>
          <w:rFonts w:ascii="Palemonas" w:hAnsi="Palemonas"/>
          <w:color w:val="auto"/>
          <w:u w:val="single"/>
        </w:rPr>
      </w:pPr>
      <w:r w:rsidRPr="002F6782">
        <w:rPr>
          <w:rFonts w:ascii="Palemonas" w:hAnsi="Palemonas"/>
          <w:color w:val="auto"/>
          <w:u w:val="single"/>
        </w:rPr>
        <w:tab/>
      </w:r>
      <w:r w:rsidRPr="00064DEC">
        <w:rPr>
          <w:rFonts w:ascii="Palemonas" w:hAnsi="Palemonas"/>
          <w:color w:val="auto"/>
          <w:u w:val="single"/>
        </w:rPr>
        <w:tab/>
      </w:r>
    </w:p>
    <w:sectPr w:rsidR="00837A41" w:rsidRPr="00064DEC" w:rsidSect="0015526A">
      <w:headerReference w:type="even" r:id="rId8"/>
      <w:headerReference w:type="default" r:id="rId9"/>
      <w:pgSz w:w="11906" w:h="16838" w:code="9"/>
      <w:pgMar w:top="1134" w:right="567" w:bottom="1134" w:left="1701" w:header="567" w:footer="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59F6" w14:textId="77777777" w:rsidR="00D53039" w:rsidRDefault="00D53039">
      <w:r>
        <w:separator/>
      </w:r>
    </w:p>
  </w:endnote>
  <w:endnote w:type="continuationSeparator" w:id="0">
    <w:p w14:paraId="1B35FF10" w14:textId="77777777" w:rsidR="00D53039" w:rsidRDefault="00D5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C2A8" w14:textId="77777777" w:rsidR="00D53039" w:rsidRDefault="00D53039">
      <w:r>
        <w:separator/>
      </w:r>
    </w:p>
  </w:footnote>
  <w:footnote w:type="continuationSeparator" w:id="0">
    <w:p w14:paraId="59C3659B" w14:textId="77777777" w:rsidR="00D53039" w:rsidRDefault="00D53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F4A9" w14:textId="77777777" w:rsidR="00B80F48" w:rsidRDefault="00B80F48" w:rsidP="00BA2B1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90C697" w14:textId="77777777" w:rsidR="00B80F48" w:rsidRDefault="00B80F4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355253"/>
      <w:docPartObj>
        <w:docPartGallery w:val="Page Numbers (Top of Page)"/>
        <w:docPartUnique/>
      </w:docPartObj>
    </w:sdtPr>
    <w:sdtEndPr>
      <w:rPr>
        <w:rFonts w:ascii="Palemonas" w:hAnsi="Palemonas"/>
        <w:color w:val="auto"/>
      </w:rPr>
    </w:sdtEndPr>
    <w:sdtContent>
      <w:p w14:paraId="0397B4FC" w14:textId="244C9D90" w:rsidR="00BA2B17" w:rsidRPr="008F44DC" w:rsidRDefault="008E48F0" w:rsidP="00EC0DB4">
        <w:pPr>
          <w:pStyle w:val="Antrats"/>
          <w:tabs>
            <w:tab w:val="clear" w:pos="4819"/>
            <w:tab w:val="clear" w:pos="9638"/>
          </w:tabs>
          <w:jc w:val="center"/>
          <w:rPr>
            <w:rFonts w:ascii="Palemonas" w:hAnsi="Palemonas"/>
            <w:color w:val="auto"/>
          </w:rPr>
        </w:pPr>
        <w:r w:rsidRPr="008F44DC">
          <w:rPr>
            <w:rFonts w:ascii="Palemonas" w:hAnsi="Palemonas"/>
            <w:color w:val="auto"/>
          </w:rPr>
          <w:fldChar w:fldCharType="begin"/>
        </w:r>
        <w:r w:rsidRPr="008F44DC">
          <w:rPr>
            <w:rFonts w:ascii="Palemonas" w:hAnsi="Palemonas"/>
            <w:color w:val="auto"/>
          </w:rPr>
          <w:instrText>PAGE   \* MERGEFORMAT</w:instrText>
        </w:r>
        <w:r w:rsidRPr="008F44DC">
          <w:rPr>
            <w:rFonts w:ascii="Palemonas" w:hAnsi="Palemonas"/>
            <w:color w:val="auto"/>
          </w:rPr>
          <w:fldChar w:fldCharType="separate"/>
        </w:r>
        <w:r w:rsidRPr="008F44DC">
          <w:rPr>
            <w:rFonts w:ascii="Palemonas" w:hAnsi="Palemonas"/>
            <w:color w:val="auto"/>
          </w:rPr>
          <w:t>2</w:t>
        </w:r>
        <w:r w:rsidRPr="008F44DC">
          <w:rPr>
            <w:rFonts w:ascii="Palemonas" w:hAnsi="Palemonas"/>
            <w:color w:val="auto"/>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22F"/>
    <w:multiLevelType w:val="multilevel"/>
    <w:tmpl w:val="98D6E652"/>
    <w:lvl w:ilvl="0">
      <w:start w:val="1"/>
      <w:numFmt w:val="decimal"/>
      <w:lvlText w:val="%1."/>
      <w:lvlJc w:val="left"/>
      <w:pPr>
        <w:ind w:left="1708" w:hanging="360"/>
      </w:pPr>
      <w:rPr>
        <w:rFonts w:hint="default"/>
        <w:b w:val="0"/>
        <w:color w:val="auto"/>
      </w:rPr>
    </w:lvl>
    <w:lvl w:ilvl="1">
      <w:start w:val="2"/>
      <w:numFmt w:val="decimal"/>
      <w:isLgl/>
      <w:lvlText w:val="%1.%2."/>
      <w:lvlJc w:val="left"/>
      <w:pPr>
        <w:ind w:left="2068" w:hanging="720"/>
      </w:pPr>
      <w:rPr>
        <w:rFonts w:hint="default"/>
      </w:rPr>
    </w:lvl>
    <w:lvl w:ilvl="2">
      <w:start w:val="1"/>
      <w:numFmt w:val="decimal"/>
      <w:isLgl/>
      <w:lvlText w:val="%1.%2.%3."/>
      <w:lvlJc w:val="left"/>
      <w:pPr>
        <w:ind w:left="2068" w:hanging="720"/>
      </w:pPr>
      <w:rPr>
        <w:rFonts w:hint="default"/>
      </w:rPr>
    </w:lvl>
    <w:lvl w:ilvl="3">
      <w:start w:val="1"/>
      <w:numFmt w:val="decimal"/>
      <w:isLgl/>
      <w:lvlText w:val="%1.%2.%3.%4."/>
      <w:lvlJc w:val="left"/>
      <w:pPr>
        <w:ind w:left="2428"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2788" w:hanging="1440"/>
      </w:pPr>
      <w:rPr>
        <w:rFonts w:hint="default"/>
      </w:rPr>
    </w:lvl>
    <w:lvl w:ilvl="6">
      <w:start w:val="1"/>
      <w:numFmt w:val="decimal"/>
      <w:isLgl/>
      <w:lvlText w:val="%1.%2.%3.%4.%5.%6.%7."/>
      <w:lvlJc w:val="left"/>
      <w:pPr>
        <w:ind w:left="2788" w:hanging="1440"/>
      </w:pPr>
      <w:rPr>
        <w:rFonts w:hint="default"/>
      </w:rPr>
    </w:lvl>
    <w:lvl w:ilvl="7">
      <w:start w:val="1"/>
      <w:numFmt w:val="decimal"/>
      <w:isLgl/>
      <w:lvlText w:val="%1.%2.%3.%4.%5.%6.%7.%8."/>
      <w:lvlJc w:val="left"/>
      <w:pPr>
        <w:ind w:left="3148" w:hanging="1800"/>
      </w:pPr>
      <w:rPr>
        <w:rFonts w:hint="default"/>
      </w:rPr>
    </w:lvl>
    <w:lvl w:ilvl="8">
      <w:start w:val="1"/>
      <w:numFmt w:val="decimal"/>
      <w:isLgl/>
      <w:lvlText w:val="%1.%2.%3.%4.%5.%6.%7.%8.%9."/>
      <w:lvlJc w:val="left"/>
      <w:pPr>
        <w:ind w:left="3148" w:hanging="1800"/>
      </w:pPr>
      <w:rPr>
        <w:rFonts w:hint="default"/>
      </w:rPr>
    </w:lvl>
  </w:abstractNum>
  <w:abstractNum w:abstractNumId="1" w15:restartNumberingAfterBreak="0">
    <w:nsid w:val="0ABC7570"/>
    <w:multiLevelType w:val="multilevel"/>
    <w:tmpl w:val="82E40E94"/>
    <w:lvl w:ilvl="0">
      <w:start w:val="2"/>
      <w:numFmt w:val="decimal"/>
      <w:lvlText w:val="%1."/>
      <w:lvlJc w:val="left"/>
      <w:pPr>
        <w:tabs>
          <w:tab w:val="num" w:pos="360"/>
        </w:tabs>
        <w:ind w:left="360" w:hanging="360"/>
      </w:pPr>
      <w:rPr>
        <w:rFonts w:hint="default"/>
        <w:color w:val="000080"/>
      </w:rPr>
    </w:lvl>
    <w:lvl w:ilvl="1">
      <w:start w:val="4"/>
      <w:numFmt w:val="decimal"/>
      <w:lvlText w:val="%1.%2."/>
      <w:lvlJc w:val="left"/>
      <w:pPr>
        <w:tabs>
          <w:tab w:val="num" w:pos="2016"/>
        </w:tabs>
        <w:ind w:left="2016" w:hanging="720"/>
      </w:pPr>
      <w:rPr>
        <w:rFonts w:hint="default"/>
        <w:color w:val="auto"/>
      </w:rPr>
    </w:lvl>
    <w:lvl w:ilvl="2">
      <w:start w:val="1"/>
      <w:numFmt w:val="decimal"/>
      <w:lvlText w:val="%1.%2.%3."/>
      <w:lvlJc w:val="left"/>
      <w:pPr>
        <w:tabs>
          <w:tab w:val="num" w:pos="3312"/>
        </w:tabs>
        <w:ind w:left="3312" w:hanging="720"/>
      </w:pPr>
      <w:rPr>
        <w:rFonts w:hint="default"/>
        <w:color w:val="000080"/>
      </w:rPr>
    </w:lvl>
    <w:lvl w:ilvl="3">
      <w:start w:val="1"/>
      <w:numFmt w:val="decimal"/>
      <w:lvlText w:val="%1.%2.%3.%4."/>
      <w:lvlJc w:val="left"/>
      <w:pPr>
        <w:tabs>
          <w:tab w:val="num" w:pos="4968"/>
        </w:tabs>
        <w:ind w:left="4968" w:hanging="1080"/>
      </w:pPr>
      <w:rPr>
        <w:rFonts w:hint="default"/>
        <w:color w:val="000080"/>
      </w:rPr>
    </w:lvl>
    <w:lvl w:ilvl="4">
      <w:start w:val="1"/>
      <w:numFmt w:val="decimal"/>
      <w:lvlText w:val="%1.%2.%3.%4.%5."/>
      <w:lvlJc w:val="left"/>
      <w:pPr>
        <w:tabs>
          <w:tab w:val="num" w:pos="6264"/>
        </w:tabs>
        <w:ind w:left="6264" w:hanging="1080"/>
      </w:pPr>
      <w:rPr>
        <w:rFonts w:hint="default"/>
        <w:color w:val="000080"/>
      </w:rPr>
    </w:lvl>
    <w:lvl w:ilvl="5">
      <w:start w:val="1"/>
      <w:numFmt w:val="decimal"/>
      <w:lvlText w:val="%1.%2.%3.%4.%5.%6."/>
      <w:lvlJc w:val="left"/>
      <w:pPr>
        <w:tabs>
          <w:tab w:val="num" w:pos="7920"/>
        </w:tabs>
        <w:ind w:left="7920" w:hanging="1440"/>
      </w:pPr>
      <w:rPr>
        <w:rFonts w:hint="default"/>
        <w:color w:val="000080"/>
      </w:rPr>
    </w:lvl>
    <w:lvl w:ilvl="6">
      <w:start w:val="1"/>
      <w:numFmt w:val="decimal"/>
      <w:lvlText w:val="%1.%2.%3.%4.%5.%6.%7."/>
      <w:lvlJc w:val="left"/>
      <w:pPr>
        <w:tabs>
          <w:tab w:val="num" w:pos="9216"/>
        </w:tabs>
        <w:ind w:left="9216" w:hanging="1440"/>
      </w:pPr>
      <w:rPr>
        <w:rFonts w:hint="default"/>
        <w:color w:val="000080"/>
      </w:rPr>
    </w:lvl>
    <w:lvl w:ilvl="7">
      <w:start w:val="1"/>
      <w:numFmt w:val="decimal"/>
      <w:lvlText w:val="%1.%2.%3.%4.%5.%6.%7.%8."/>
      <w:lvlJc w:val="left"/>
      <w:pPr>
        <w:tabs>
          <w:tab w:val="num" w:pos="10872"/>
        </w:tabs>
        <w:ind w:left="10872" w:hanging="1800"/>
      </w:pPr>
      <w:rPr>
        <w:rFonts w:hint="default"/>
        <w:color w:val="000080"/>
      </w:rPr>
    </w:lvl>
    <w:lvl w:ilvl="8">
      <w:start w:val="1"/>
      <w:numFmt w:val="decimal"/>
      <w:lvlText w:val="%1.%2.%3.%4.%5.%6.%7.%8.%9."/>
      <w:lvlJc w:val="left"/>
      <w:pPr>
        <w:tabs>
          <w:tab w:val="num" w:pos="12168"/>
        </w:tabs>
        <w:ind w:left="12168" w:hanging="1800"/>
      </w:pPr>
      <w:rPr>
        <w:rFonts w:hint="default"/>
        <w:color w:val="000080"/>
      </w:rPr>
    </w:lvl>
  </w:abstractNum>
  <w:abstractNum w:abstractNumId="2" w15:restartNumberingAfterBreak="0">
    <w:nsid w:val="123B07C3"/>
    <w:multiLevelType w:val="multilevel"/>
    <w:tmpl w:val="DB281A3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EA6625"/>
    <w:multiLevelType w:val="hybridMultilevel"/>
    <w:tmpl w:val="5FB410E0"/>
    <w:lvl w:ilvl="0" w:tplc="34B20F4E">
      <w:start w:val="3"/>
      <w:numFmt w:val="decimal"/>
      <w:lvlText w:val="%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4" w15:restartNumberingAfterBreak="0">
    <w:nsid w:val="23786886"/>
    <w:multiLevelType w:val="hybridMultilevel"/>
    <w:tmpl w:val="E2462EF0"/>
    <w:lvl w:ilvl="0" w:tplc="E042F880">
      <w:start w:val="1"/>
      <w:numFmt w:val="decimal"/>
      <w:lvlText w:val="%1."/>
      <w:lvlJc w:val="left"/>
      <w:pPr>
        <w:ind w:left="1996" w:hanging="360"/>
      </w:pPr>
      <w:rPr>
        <w:rFonts w:ascii="Palemonas" w:hAnsi="Palemonas" w:hint="default"/>
        <w:sz w:val="24"/>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5" w15:restartNumberingAfterBreak="0">
    <w:nsid w:val="27E958A6"/>
    <w:multiLevelType w:val="multilevel"/>
    <w:tmpl w:val="1D9AE6FA"/>
    <w:lvl w:ilvl="0">
      <w:start w:val="2"/>
      <w:numFmt w:val="decimal"/>
      <w:lvlText w:val="%1."/>
      <w:lvlJc w:val="left"/>
      <w:pPr>
        <w:tabs>
          <w:tab w:val="num" w:pos="372"/>
        </w:tabs>
        <w:ind w:left="372" w:hanging="372"/>
      </w:pPr>
      <w:rPr>
        <w:rFonts w:hint="default"/>
      </w:rPr>
    </w:lvl>
    <w:lvl w:ilvl="1">
      <w:start w:val="1"/>
      <w:numFmt w:val="decimal"/>
      <w:lvlText w:val="%1.%2."/>
      <w:lvlJc w:val="left"/>
      <w:pPr>
        <w:tabs>
          <w:tab w:val="num" w:pos="2068"/>
        </w:tabs>
        <w:ind w:left="2068" w:hanging="72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5124"/>
        </w:tabs>
        <w:ind w:left="5124" w:hanging="1080"/>
      </w:pPr>
      <w:rPr>
        <w:rFonts w:hint="default"/>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8180"/>
        </w:tabs>
        <w:ind w:left="8180" w:hanging="1440"/>
      </w:pPr>
      <w:rPr>
        <w:rFonts w:hint="default"/>
      </w:rPr>
    </w:lvl>
    <w:lvl w:ilvl="6">
      <w:start w:val="1"/>
      <w:numFmt w:val="decimal"/>
      <w:lvlText w:val="%1.%2.%3.%4.%5.%6.%7."/>
      <w:lvlJc w:val="left"/>
      <w:pPr>
        <w:tabs>
          <w:tab w:val="num" w:pos="9528"/>
        </w:tabs>
        <w:ind w:left="9528" w:hanging="1440"/>
      </w:pPr>
      <w:rPr>
        <w:rFonts w:hint="default"/>
      </w:rPr>
    </w:lvl>
    <w:lvl w:ilvl="7">
      <w:start w:val="1"/>
      <w:numFmt w:val="decimal"/>
      <w:lvlText w:val="%1.%2.%3.%4.%5.%6.%7.%8."/>
      <w:lvlJc w:val="left"/>
      <w:pPr>
        <w:tabs>
          <w:tab w:val="num" w:pos="11236"/>
        </w:tabs>
        <w:ind w:left="11236" w:hanging="1800"/>
      </w:pPr>
      <w:rPr>
        <w:rFonts w:hint="default"/>
      </w:rPr>
    </w:lvl>
    <w:lvl w:ilvl="8">
      <w:start w:val="1"/>
      <w:numFmt w:val="decimal"/>
      <w:lvlText w:val="%1.%2.%3.%4.%5.%6.%7.%8.%9."/>
      <w:lvlJc w:val="left"/>
      <w:pPr>
        <w:tabs>
          <w:tab w:val="num" w:pos="12584"/>
        </w:tabs>
        <w:ind w:left="12584" w:hanging="1800"/>
      </w:pPr>
      <w:rPr>
        <w:rFonts w:hint="default"/>
      </w:rPr>
    </w:lvl>
  </w:abstractNum>
  <w:abstractNum w:abstractNumId="6" w15:restartNumberingAfterBreak="0">
    <w:nsid w:val="2A2C233B"/>
    <w:multiLevelType w:val="hybridMultilevel"/>
    <w:tmpl w:val="E61EC394"/>
    <w:lvl w:ilvl="0" w:tplc="04270011">
      <w:start w:val="1"/>
      <w:numFmt w:val="decimal"/>
      <w:lvlText w:val="%1)"/>
      <w:lvlJc w:val="left"/>
      <w:pPr>
        <w:ind w:left="2629" w:hanging="360"/>
      </w:pPr>
    </w:lvl>
    <w:lvl w:ilvl="1" w:tplc="04270019">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2AC326C4"/>
    <w:multiLevelType w:val="multilevel"/>
    <w:tmpl w:val="1D9AE6FA"/>
    <w:lvl w:ilvl="0">
      <w:start w:val="2"/>
      <w:numFmt w:val="decimal"/>
      <w:lvlText w:val="%1."/>
      <w:lvlJc w:val="left"/>
      <w:pPr>
        <w:tabs>
          <w:tab w:val="num" w:pos="372"/>
        </w:tabs>
        <w:ind w:left="372" w:hanging="372"/>
      </w:pPr>
      <w:rPr>
        <w:rFonts w:hint="default"/>
      </w:rPr>
    </w:lvl>
    <w:lvl w:ilvl="1">
      <w:start w:val="1"/>
      <w:numFmt w:val="decimal"/>
      <w:lvlText w:val="%1.%2."/>
      <w:lvlJc w:val="left"/>
      <w:pPr>
        <w:tabs>
          <w:tab w:val="num" w:pos="2068"/>
        </w:tabs>
        <w:ind w:left="2068" w:hanging="72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5124"/>
        </w:tabs>
        <w:ind w:left="5124" w:hanging="1080"/>
      </w:pPr>
      <w:rPr>
        <w:rFonts w:hint="default"/>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8180"/>
        </w:tabs>
        <w:ind w:left="8180" w:hanging="1440"/>
      </w:pPr>
      <w:rPr>
        <w:rFonts w:hint="default"/>
      </w:rPr>
    </w:lvl>
    <w:lvl w:ilvl="6">
      <w:start w:val="1"/>
      <w:numFmt w:val="decimal"/>
      <w:lvlText w:val="%1.%2.%3.%4.%5.%6.%7."/>
      <w:lvlJc w:val="left"/>
      <w:pPr>
        <w:tabs>
          <w:tab w:val="num" w:pos="9528"/>
        </w:tabs>
        <w:ind w:left="9528" w:hanging="1440"/>
      </w:pPr>
      <w:rPr>
        <w:rFonts w:hint="default"/>
      </w:rPr>
    </w:lvl>
    <w:lvl w:ilvl="7">
      <w:start w:val="1"/>
      <w:numFmt w:val="decimal"/>
      <w:lvlText w:val="%1.%2.%3.%4.%5.%6.%7.%8."/>
      <w:lvlJc w:val="left"/>
      <w:pPr>
        <w:tabs>
          <w:tab w:val="num" w:pos="11236"/>
        </w:tabs>
        <w:ind w:left="11236" w:hanging="1800"/>
      </w:pPr>
      <w:rPr>
        <w:rFonts w:hint="default"/>
      </w:rPr>
    </w:lvl>
    <w:lvl w:ilvl="8">
      <w:start w:val="1"/>
      <w:numFmt w:val="decimal"/>
      <w:lvlText w:val="%1.%2.%3.%4.%5.%6.%7.%8.%9."/>
      <w:lvlJc w:val="left"/>
      <w:pPr>
        <w:tabs>
          <w:tab w:val="num" w:pos="12584"/>
        </w:tabs>
        <w:ind w:left="12584" w:hanging="1800"/>
      </w:pPr>
      <w:rPr>
        <w:rFonts w:hint="default"/>
      </w:rPr>
    </w:lvl>
  </w:abstractNum>
  <w:abstractNum w:abstractNumId="8" w15:restartNumberingAfterBreak="0">
    <w:nsid w:val="2B162007"/>
    <w:multiLevelType w:val="hybridMultilevel"/>
    <w:tmpl w:val="9D0089BA"/>
    <w:lvl w:ilvl="0" w:tplc="FAC87BB0">
      <w:start w:val="1"/>
      <w:numFmt w:val="decimal"/>
      <w:lvlText w:val="%1."/>
      <w:lvlJc w:val="left"/>
      <w:pPr>
        <w:ind w:left="1636" w:hanging="360"/>
      </w:pPr>
      <w:rPr>
        <w:rFonts w:ascii="Palemonas" w:hAnsi="Palemona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BA64AE8"/>
    <w:multiLevelType w:val="multilevel"/>
    <w:tmpl w:val="98D6E652"/>
    <w:lvl w:ilvl="0">
      <w:start w:val="1"/>
      <w:numFmt w:val="decimal"/>
      <w:lvlText w:val="%1."/>
      <w:lvlJc w:val="left"/>
      <w:pPr>
        <w:ind w:left="1708" w:hanging="360"/>
      </w:pPr>
      <w:rPr>
        <w:rFonts w:hint="default"/>
        <w:b w:val="0"/>
        <w:color w:val="auto"/>
      </w:rPr>
    </w:lvl>
    <w:lvl w:ilvl="1">
      <w:start w:val="2"/>
      <w:numFmt w:val="decimal"/>
      <w:isLgl/>
      <w:lvlText w:val="%1.%2."/>
      <w:lvlJc w:val="left"/>
      <w:pPr>
        <w:ind w:left="2068" w:hanging="720"/>
      </w:pPr>
      <w:rPr>
        <w:rFonts w:hint="default"/>
      </w:rPr>
    </w:lvl>
    <w:lvl w:ilvl="2">
      <w:start w:val="1"/>
      <w:numFmt w:val="decimal"/>
      <w:isLgl/>
      <w:lvlText w:val="%1.%2.%3."/>
      <w:lvlJc w:val="left"/>
      <w:pPr>
        <w:ind w:left="2068" w:hanging="720"/>
      </w:pPr>
      <w:rPr>
        <w:rFonts w:hint="default"/>
      </w:rPr>
    </w:lvl>
    <w:lvl w:ilvl="3">
      <w:start w:val="1"/>
      <w:numFmt w:val="decimal"/>
      <w:isLgl/>
      <w:lvlText w:val="%1.%2.%3.%4."/>
      <w:lvlJc w:val="left"/>
      <w:pPr>
        <w:ind w:left="2428"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2788" w:hanging="1440"/>
      </w:pPr>
      <w:rPr>
        <w:rFonts w:hint="default"/>
      </w:rPr>
    </w:lvl>
    <w:lvl w:ilvl="6">
      <w:start w:val="1"/>
      <w:numFmt w:val="decimal"/>
      <w:isLgl/>
      <w:lvlText w:val="%1.%2.%3.%4.%5.%6.%7."/>
      <w:lvlJc w:val="left"/>
      <w:pPr>
        <w:ind w:left="2788" w:hanging="1440"/>
      </w:pPr>
      <w:rPr>
        <w:rFonts w:hint="default"/>
      </w:rPr>
    </w:lvl>
    <w:lvl w:ilvl="7">
      <w:start w:val="1"/>
      <w:numFmt w:val="decimal"/>
      <w:isLgl/>
      <w:lvlText w:val="%1.%2.%3.%4.%5.%6.%7.%8."/>
      <w:lvlJc w:val="left"/>
      <w:pPr>
        <w:ind w:left="3148" w:hanging="1800"/>
      </w:pPr>
      <w:rPr>
        <w:rFonts w:hint="default"/>
      </w:rPr>
    </w:lvl>
    <w:lvl w:ilvl="8">
      <w:start w:val="1"/>
      <w:numFmt w:val="decimal"/>
      <w:isLgl/>
      <w:lvlText w:val="%1.%2.%3.%4.%5.%6.%7.%8.%9."/>
      <w:lvlJc w:val="left"/>
      <w:pPr>
        <w:ind w:left="3148" w:hanging="1800"/>
      </w:pPr>
      <w:rPr>
        <w:rFonts w:hint="default"/>
      </w:rPr>
    </w:lvl>
  </w:abstractNum>
  <w:abstractNum w:abstractNumId="10" w15:restartNumberingAfterBreak="0">
    <w:nsid w:val="30572A6B"/>
    <w:multiLevelType w:val="multilevel"/>
    <w:tmpl w:val="1D9AE6FA"/>
    <w:lvl w:ilvl="0">
      <w:start w:val="2"/>
      <w:numFmt w:val="decimal"/>
      <w:lvlText w:val="%1."/>
      <w:lvlJc w:val="left"/>
      <w:pPr>
        <w:tabs>
          <w:tab w:val="num" w:pos="372"/>
        </w:tabs>
        <w:ind w:left="372" w:hanging="372"/>
      </w:pPr>
      <w:rPr>
        <w:rFonts w:hint="default"/>
      </w:rPr>
    </w:lvl>
    <w:lvl w:ilvl="1">
      <w:start w:val="1"/>
      <w:numFmt w:val="decimal"/>
      <w:lvlText w:val="%1.%2."/>
      <w:lvlJc w:val="left"/>
      <w:pPr>
        <w:tabs>
          <w:tab w:val="num" w:pos="2068"/>
        </w:tabs>
        <w:ind w:left="2068" w:hanging="72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5124"/>
        </w:tabs>
        <w:ind w:left="5124" w:hanging="1080"/>
      </w:pPr>
      <w:rPr>
        <w:rFonts w:hint="default"/>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8180"/>
        </w:tabs>
        <w:ind w:left="8180" w:hanging="1440"/>
      </w:pPr>
      <w:rPr>
        <w:rFonts w:hint="default"/>
      </w:rPr>
    </w:lvl>
    <w:lvl w:ilvl="6">
      <w:start w:val="1"/>
      <w:numFmt w:val="decimal"/>
      <w:lvlText w:val="%1.%2.%3.%4.%5.%6.%7."/>
      <w:lvlJc w:val="left"/>
      <w:pPr>
        <w:tabs>
          <w:tab w:val="num" w:pos="9528"/>
        </w:tabs>
        <w:ind w:left="9528" w:hanging="1440"/>
      </w:pPr>
      <w:rPr>
        <w:rFonts w:hint="default"/>
      </w:rPr>
    </w:lvl>
    <w:lvl w:ilvl="7">
      <w:start w:val="1"/>
      <w:numFmt w:val="decimal"/>
      <w:lvlText w:val="%1.%2.%3.%4.%5.%6.%7.%8."/>
      <w:lvlJc w:val="left"/>
      <w:pPr>
        <w:tabs>
          <w:tab w:val="num" w:pos="11236"/>
        </w:tabs>
        <w:ind w:left="11236" w:hanging="1800"/>
      </w:pPr>
      <w:rPr>
        <w:rFonts w:hint="default"/>
      </w:rPr>
    </w:lvl>
    <w:lvl w:ilvl="8">
      <w:start w:val="1"/>
      <w:numFmt w:val="decimal"/>
      <w:lvlText w:val="%1.%2.%3.%4.%5.%6.%7.%8.%9."/>
      <w:lvlJc w:val="left"/>
      <w:pPr>
        <w:tabs>
          <w:tab w:val="num" w:pos="12584"/>
        </w:tabs>
        <w:ind w:left="12584" w:hanging="1800"/>
      </w:pPr>
      <w:rPr>
        <w:rFonts w:hint="default"/>
      </w:rPr>
    </w:lvl>
  </w:abstractNum>
  <w:abstractNum w:abstractNumId="11" w15:restartNumberingAfterBreak="0">
    <w:nsid w:val="310558AC"/>
    <w:multiLevelType w:val="multilevel"/>
    <w:tmpl w:val="1D9AE6FA"/>
    <w:lvl w:ilvl="0">
      <w:start w:val="2"/>
      <w:numFmt w:val="decimal"/>
      <w:lvlText w:val="%1."/>
      <w:lvlJc w:val="left"/>
      <w:pPr>
        <w:tabs>
          <w:tab w:val="num" w:pos="372"/>
        </w:tabs>
        <w:ind w:left="372" w:hanging="372"/>
      </w:pPr>
      <w:rPr>
        <w:rFonts w:hint="default"/>
      </w:rPr>
    </w:lvl>
    <w:lvl w:ilvl="1">
      <w:start w:val="1"/>
      <w:numFmt w:val="decimal"/>
      <w:lvlText w:val="%1.%2."/>
      <w:lvlJc w:val="left"/>
      <w:pPr>
        <w:tabs>
          <w:tab w:val="num" w:pos="2068"/>
        </w:tabs>
        <w:ind w:left="2068" w:hanging="72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5124"/>
        </w:tabs>
        <w:ind w:left="5124" w:hanging="1080"/>
      </w:pPr>
      <w:rPr>
        <w:rFonts w:hint="default"/>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8180"/>
        </w:tabs>
        <w:ind w:left="8180" w:hanging="1440"/>
      </w:pPr>
      <w:rPr>
        <w:rFonts w:hint="default"/>
      </w:rPr>
    </w:lvl>
    <w:lvl w:ilvl="6">
      <w:start w:val="1"/>
      <w:numFmt w:val="decimal"/>
      <w:lvlText w:val="%1.%2.%3.%4.%5.%6.%7."/>
      <w:lvlJc w:val="left"/>
      <w:pPr>
        <w:tabs>
          <w:tab w:val="num" w:pos="9528"/>
        </w:tabs>
        <w:ind w:left="9528" w:hanging="1440"/>
      </w:pPr>
      <w:rPr>
        <w:rFonts w:hint="default"/>
      </w:rPr>
    </w:lvl>
    <w:lvl w:ilvl="7">
      <w:start w:val="1"/>
      <w:numFmt w:val="decimal"/>
      <w:lvlText w:val="%1.%2.%3.%4.%5.%6.%7.%8."/>
      <w:lvlJc w:val="left"/>
      <w:pPr>
        <w:tabs>
          <w:tab w:val="num" w:pos="11236"/>
        </w:tabs>
        <w:ind w:left="11236" w:hanging="1800"/>
      </w:pPr>
      <w:rPr>
        <w:rFonts w:hint="default"/>
      </w:rPr>
    </w:lvl>
    <w:lvl w:ilvl="8">
      <w:start w:val="1"/>
      <w:numFmt w:val="decimal"/>
      <w:lvlText w:val="%1.%2.%3.%4.%5.%6.%7.%8.%9."/>
      <w:lvlJc w:val="left"/>
      <w:pPr>
        <w:tabs>
          <w:tab w:val="num" w:pos="12584"/>
        </w:tabs>
        <w:ind w:left="12584" w:hanging="1800"/>
      </w:pPr>
      <w:rPr>
        <w:rFonts w:hint="default"/>
      </w:rPr>
    </w:lvl>
  </w:abstractNum>
  <w:abstractNum w:abstractNumId="12" w15:restartNumberingAfterBreak="0">
    <w:nsid w:val="3538664F"/>
    <w:multiLevelType w:val="hybridMultilevel"/>
    <w:tmpl w:val="19A2CBA2"/>
    <w:lvl w:ilvl="0" w:tplc="7AB28F22">
      <w:start w:val="9"/>
      <w:numFmt w:val="decimal"/>
      <w:lvlText w:val="%1."/>
      <w:lvlJc w:val="left"/>
      <w:pPr>
        <w:tabs>
          <w:tab w:val="num" w:pos="720"/>
        </w:tabs>
        <w:ind w:left="720" w:hanging="360"/>
      </w:pPr>
      <w:rPr>
        <w:rFonts w:hint="default"/>
      </w:rPr>
    </w:lvl>
    <w:lvl w:ilvl="1" w:tplc="79F62F1E">
      <w:numFmt w:val="none"/>
      <w:lvlText w:val=""/>
      <w:lvlJc w:val="left"/>
      <w:pPr>
        <w:tabs>
          <w:tab w:val="num" w:pos="360"/>
        </w:tabs>
      </w:pPr>
    </w:lvl>
    <w:lvl w:ilvl="2" w:tplc="14463C70">
      <w:numFmt w:val="none"/>
      <w:lvlText w:val=""/>
      <w:lvlJc w:val="left"/>
      <w:pPr>
        <w:tabs>
          <w:tab w:val="num" w:pos="360"/>
        </w:tabs>
      </w:pPr>
    </w:lvl>
    <w:lvl w:ilvl="3" w:tplc="E174A7A6">
      <w:numFmt w:val="none"/>
      <w:lvlText w:val=""/>
      <w:lvlJc w:val="left"/>
      <w:pPr>
        <w:tabs>
          <w:tab w:val="num" w:pos="360"/>
        </w:tabs>
      </w:pPr>
    </w:lvl>
    <w:lvl w:ilvl="4" w:tplc="362247A4">
      <w:numFmt w:val="none"/>
      <w:lvlText w:val=""/>
      <w:lvlJc w:val="left"/>
      <w:pPr>
        <w:tabs>
          <w:tab w:val="num" w:pos="360"/>
        </w:tabs>
      </w:pPr>
    </w:lvl>
    <w:lvl w:ilvl="5" w:tplc="DEBEB55A">
      <w:numFmt w:val="none"/>
      <w:lvlText w:val=""/>
      <w:lvlJc w:val="left"/>
      <w:pPr>
        <w:tabs>
          <w:tab w:val="num" w:pos="360"/>
        </w:tabs>
      </w:pPr>
    </w:lvl>
    <w:lvl w:ilvl="6" w:tplc="D4A6785C">
      <w:numFmt w:val="none"/>
      <w:lvlText w:val=""/>
      <w:lvlJc w:val="left"/>
      <w:pPr>
        <w:tabs>
          <w:tab w:val="num" w:pos="360"/>
        </w:tabs>
      </w:pPr>
    </w:lvl>
    <w:lvl w:ilvl="7" w:tplc="FDF651E8">
      <w:numFmt w:val="none"/>
      <w:lvlText w:val=""/>
      <w:lvlJc w:val="left"/>
      <w:pPr>
        <w:tabs>
          <w:tab w:val="num" w:pos="360"/>
        </w:tabs>
      </w:pPr>
    </w:lvl>
    <w:lvl w:ilvl="8" w:tplc="C2B07F34">
      <w:numFmt w:val="none"/>
      <w:lvlText w:val=""/>
      <w:lvlJc w:val="left"/>
      <w:pPr>
        <w:tabs>
          <w:tab w:val="num" w:pos="360"/>
        </w:tabs>
      </w:pPr>
    </w:lvl>
  </w:abstractNum>
  <w:abstractNum w:abstractNumId="13" w15:restartNumberingAfterBreak="0">
    <w:nsid w:val="36F769A1"/>
    <w:multiLevelType w:val="hybridMultilevel"/>
    <w:tmpl w:val="4B00D048"/>
    <w:lvl w:ilvl="0" w:tplc="0427000F">
      <w:start w:val="1"/>
      <w:numFmt w:val="decimal"/>
      <w:lvlText w:val="%1."/>
      <w:lvlJc w:val="left"/>
      <w:pPr>
        <w:tabs>
          <w:tab w:val="num" w:pos="1380"/>
        </w:tabs>
        <w:ind w:left="138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3B160627"/>
    <w:multiLevelType w:val="multilevel"/>
    <w:tmpl w:val="5DC242AC"/>
    <w:lvl w:ilvl="0">
      <w:start w:val="1"/>
      <w:numFmt w:val="decimal"/>
      <w:lvlText w:val="%1."/>
      <w:lvlJc w:val="left"/>
      <w:pPr>
        <w:ind w:left="528" w:hanging="528"/>
      </w:pPr>
      <w:rPr>
        <w:rFonts w:hint="default"/>
      </w:rPr>
    </w:lvl>
    <w:lvl w:ilvl="1">
      <w:start w:val="1"/>
      <w:numFmt w:val="decimal"/>
      <w:lvlText w:val="%1.%2."/>
      <w:lvlJc w:val="left"/>
      <w:pPr>
        <w:ind w:left="2068" w:hanging="720"/>
      </w:pPr>
      <w:rPr>
        <w:rFonts w:hint="default"/>
      </w:rPr>
    </w:lvl>
    <w:lvl w:ilvl="2">
      <w:start w:val="1"/>
      <w:numFmt w:val="decimal"/>
      <w:lvlText w:val="%1.%2.%3."/>
      <w:lvlJc w:val="left"/>
      <w:pPr>
        <w:ind w:left="3416" w:hanging="720"/>
      </w:pPr>
      <w:rPr>
        <w:rFonts w:hint="default"/>
      </w:rPr>
    </w:lvl>
    <w:lvl w:ilvl="3">
      <w:start w:val="1"/>
      <w:numFmt w:val="decimal"/>
      <w:lvlText w:val="%1.%2.%3.%4."/>
      <w:lvlJc w:val="left"/>
      <w:pPr>
        <w:ind w:left="5124" w:hanging="1080"/>
      </w:pPr>
      <w:rPr>
        <w:rFonts w:hint="default"/>
      </w:rPr>
    </w:lvl>
    <w:lvl w:ilvl="4">
      <w:start w:val="1"/>
      <w:numFmt w:val="decimal"/>
      <w:lvlText w:val="%1.%2.%3.%4.%5."/>
      <w:lvlJc w:val="left"/>
      <w:pPr>
        <w:ind w:left="6472" w:hanging="1080"/>
      </w:pPr>
      <w:rPr>
        <w:rFonts w:hint="default"/>
      </w:rPr>
    </w:lvl>
    <w:lvl w:ilvl="5">
      <w:start w:val="1"/>
      <w:numFmt w:val="decimal"/>
      <w:lvlText w:val="%1.%2.%3.%4.%5.%6."/>
      <w:lvlJc w:val="left"/>
      <w:pPr>
        <w:ind w:left="8180" w:hanging="1440"/>
      </w:pPr>
      <w:rPr>
        <w:rFonts w:hint="default"/>
      </w:rPr>
    </w:lvl>
    <w:lvl w:ilvl="6">
      <w:start w:val="1"/>
      <w:numFmt w:val="decimal"/>
      <w:lvlText w:val="%1.%2.%3.%4.%5.%6.%7."/>
      <w:lvlJc w:val="left"/>
      <w:pPr>
        <w:ind w:left="9528" w:hanging="1440"/>
      </w:pPr>
      <w:rPr>
        <w:rFonts w:hint="default"/>
      </w:rPr>
    </w:lvl>
    <w:lvl w:ilvl="7">
      <w:start w:val="1"/>
      <w:numFmt w:val="decimal"/>
      <w:lvlText w:val="%1.%2.%3.%4.%5.%6.%7.%8."/>
      <w:lvlJc w:val="left"/>
      <w:pPr>
        <w:ind w:left="11236" w:hanging="1800"/>
      </w:pPr>
      <w:rPr>
        <w:rFonts w:hint="default"/>
      </w:rPr>
    </w:lvl>
    <w:lvl w:ilvl="8">
      <w:start w:val="1"/>
      <w:numFmt w:val="decimal"/>
      <w:lvlText w:val="%1.%2.%3.%4.%5.%6.%7.%8.%9."/>
      <w:lvlJc w:val="left"/>
      <w:pPr>
        <w:ind w:left="12584" w:hanging="1800"/>
      </w:pPr>
      <w:rPr>
        <w:rFonts w:hint="default"/>
      </w:rPr>
    </w:lvl>
  </w:abstractNum>
  <w:abstractNum w:abstractNumId="15" w15:restartNumberingAfterBreak="0">
    <w:nsid w:val="415E69B1"/>
    <w:multiLevelType w:val="hybridMultilevel"/>
    <w:tmpl w:val="761691DE"/>
    <w:lvl w:ilvl="0" w:tplc="94D4F72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0A4563"/>
    <w:multiLevelType w:val="hybridMultilevel"/>
    <w:tmpl w:val="5288A33E"/>
    <w:lvl w:ilvl="0" w:tplc="01FC7686">
      <w:start w:val="1"/>
      <w:numFmt w:val="decimal"/>
      <w:lvlText w:val="%1."/>
      <w:lvlJc w:val="left"/>
      <w:pPr>
        <w:tabs>
          <w:tab w:val="num" w:pos="2160"/>
        </w:tabs>
        <w:ind w:left="2160" w:hanging="360"/>
      </w:pPr>
      <w:rPr>
        <w:rFonts w:ascii="Palemonas" w:eastAsia="Times New Roman" w:hAnsi="Palemonas" w:cs="Times New Roman"/>
      </w:rPr>
    </w:lvl>
    <w:lvl w:ilvl="1" w:tplc="04270019" w:tentative="1">
      <w:start w:val="1"/>
      <w:numFmt w:val="lowerLetter"/>
      <w:lvlText w:val="%2."/>
      <w:lvlJc w:val="left"/>
      <w:pPr>
        <w:tabs>
          <w:tab w:val="num" w:pos="2880"/>
        </w:tabs>
        <w:ind w:left="2880" w:hanging="360"/>
      </w:pPr>
    </w:lvl>
    <w:lvl w:ilvl="2" w:tplc="0427001B" w:tentative="1">
      <w:start w:val="1"/>
      <w:numFmt w:val="lowerRoman"/>
      <w:lvlText w:val="%3."/>
      <w:lvlJc w:val="right"/>
      <w:pPr>
        <w:tabs>
          <w:tab w:val="num" w:pos="3600"/>
        </w:tabs>
        <w:ind w:left="3600" w:hanging="180"/>
      </w:pPr>
    </w:lvl>
    <w:lvl w:ilvl="3" w:tplc="0427000F" w:tentative="1">
      <w:start w:val="1"/>
      <w:numFmt w:val="decimal"/>
      <w:lvlText w:val="%4."/>
      <w:lvlJc w:val="left"/>
      <w:pPr>
        <w:tabs>
          <w:tab w:val="num" w:pos="4320"/>
        </w:tabs>
        <w:ind w:left="4320" w:hanging="360"/>
      </w:pPr>
    </w:lvl>
    <w:lvl w:ilvl="4" w:tplc="04270019" w:tentative="1">
      <w:start w:val="1"/>
      <w:numFmt w:val="lowerLetter"/>
      <w:lvlText w:val="%5."/>
      <w:lvlJc w:val="left"/>
      <w:pPr>
        <w:tabs>
          <w:tab w:val="num" w:pos="5040"/>
        </w:tabs>
        <w:ind w:left="5040" w:hanging="360"/>
      </w:pPr>
    </w:lvl>
    <w:lvl w:ilvl="5" w:tplc="0427001B" w:tentative="1">
      <w:start w:val="1"/>
      <w:numFmt w:val="lowerRoman"/>
      <w:lvlText w:val="%6."/>
      <w:lvlJc w:val="right"/>
      <w:pPr>
        <w:tabs>
          <w:tab w:val="num" w:pos="5760"/>
        </w:tabs>
        <w:ind w:left="5760" w:hanging="180"/>
      </w:pPr>
    </w:lvl>
    <w:lvl w:ilvl="6" w:tplc="0427000F" w:tentative="1">
      <w:start w:val="1"/>
      <w:numFmt w:val="decimal"/>
      <w:lvlText w:val="%7."/>
      <w:lvlJc w:val="left"/>
      <w:pPr>
        <w:tabs>
          <w:tab w:val="num" w:pos="6480"/>
        </w:tabs>
        <w:ind w:left="6480" w:hanging="360"/>
      </w:pPr>
    </w:lvl>
    <w:lvl w:ilvl="7" w:tplc="04270019" w:tentative="1">
      <w:start w:val="1"/>
      <w:numFmt w:val="lowerLetter"/>
      <w:lvlText w:val="%8."/>
      <w:lvlJc w:val="left"/>
      <w:pPr>
        <w:tabs>
          <w:tab w:val="num" w:pos="7200"/>
        </w:tabs>
        <w:ind w:left="7200" w:hanging="360"/>
      </w:pPr>
    </w:lvl>
    <w:lvl w:ilvl="8" w:tplc="0427001B" w:tentative="1">
      <w:start w:val="1"/>
      <w:numFmt w:val="lowerRoman"/>
      <w:lvlText w:val="%9."/>
      <w:lvlJc w:val="right"/>
      <w:pPr>
        <w:tabs>
          <w:tab w:val="num" w:pos="7920"/>
        </w:tabs>
        <w:ind w:left="7920" w:hanging="180"/>
      </w:pPr>
    </w:lvl>
  </w:abstractNum>
  <w:abstractNum w:abstractNumId="17" w15:restartNumberingAfterBreak="0">
    <w:nsid w:val="43DB60C6"/>
    <w:multiLevelType w:val="multilevel"/>
    <w:tmpl w:val="1F2C5498"/>
    <w:lvl w:ilvl="0">
      <w:start w:val="1"/>
      <w:numFmt w:val="decimal"/>
      <w:lvlText w:val="%1."/>
      <w:lvlJc w:val="left"/>
      <w:pPr>
        <w:ind w:left="360" w:hanging="360"/>
      </w:pPr>
      <w:rPr>
        <w:rFonts w:ascii="Palemonas" w:hAnsi="Palemonas" w:hint="default"/>
        <w:sz w:val="24"/>
      </w:rPr>
    </w:lvl>
    <w:lvl w:ilvl="1">
      <w:start w:val="1"/>
      <w:numFmt w:val="decimal"/>
      <w:lvlText w:val="%1.%2."/>
      <w:lvlJc w:val="left"/>
      <w:pPr>
        <w:ind w:left="2356" w:hanging="720"/>
      </w:pPr>
      <w:rPr>
        <w:rFonts w:ascii="Palemonas" w:hAnsi="Palemonas" w:hint="default"/>
        <w:sz w:val="24"/>
      </w:rPr>
    </w:lvl>
    <w:lvl w:ilvl="2">
      <w:start w:val="1"/>
      <w:numFmt w:val="decimal"/>
      <w:lvlText w:val="%1.%2.%3."/>
      <w:lvlJc w:val="left"/>
      <w:pPr>
        <w:ind w:left="3992" w:hanging="720"/>
      </w:pPr>
      <w:rPr>
        <w:rFonts w:ascii="Palemonas" w:hAnsi="Palemonas" w:hint="default"/>
        <w:sz w:val="24"/>
      </w:rPr>
    </w:lvl>
    <w:lvl w:ilvl="3">
      <w:start w:val="1"/>
      <w:numFmt w:val="decimal"/>
      <w:lvlText w:val="%1.%2.%3.%4."/>
      <w:lvlJc w:val="left"/>
      <w:pPr>
        <w:ind w:left="5988" w:hanging="1080"/>
      </w:pPr>
      <w:rPr>
        <w:rFonts w:ascii="Palemonas" w:hAnsi="Palemonas" w:hint="default"/>
        <w:sz w:val="24"/>
      </w:rPr>
    </w:lvl>
    <w:lvl w:ilvl="4">
      <w:start w:val="1"/>
      <w:numFmt w:val="decimal"/>
      <w:lvlText w:val="%1.%2.%3.%4.%5."/>
      <w:lvlJc w:val="left"/>
      <w:pPr>
        <w:ind w:left="7984" w:hanging="1440"/>
      </w:pPr>
      <w:rPr>
        <w:rFonts w:ascii="Palemonas" w:hAnsi="Palemonas" w:hint="default"/>
        <w:sz w:val="24"/>
      </w:rPr>
    </w:lvl>
    <w:lvl w:ilvl="5">
      <w:start w:val="1"/>
      <w:numFmt w:val="decimal"/>
      <w:lvlText w:val="%1.%2.%3.%4.%5.%6."/>
      <w:lvlJc w:val="left"/>
      <w:pPr>
        <w:ind w:left="9620" w:hanging="1440"/>
      </w:pPr>
      <w:rPr>
        <w:rFonts w:ascii="Palemonas" w:hAnsi="Palemonas" w:hint="default"/>
        <w:sz w:val="24"/>
      </w:rPr>
    </w:lvl>
    <w:lvl w:ilvl="6">
      <w:start w:val="1"/>
      <w:numFmt w:val="decimal"/>
      <w:lvlText w:val="%1.%2.%3.%4.%5.%6.%7."/>
      <w:lvlJc w:val="left"/>
      <w:pPr>
        <w:ind w:left="11616" w:hanging="1800"/>
      </w:pPr>
      <w:rPr>
        <w:rFonts w:ascii="Palemonas" w:hAnsi="Palemonas" w:hint="default"/>
        <w:sz w:val="24"/>
      </w:rPr>
    </w:lvl>
    <w:lvl w:ilvl="7">
      <w:start w:val="1"/>
      <w:numFmt w:val="decimal"/>
      <w:lvlText w:val="%1.%2.%3.%4.%5.%6.%7.%8."/>
      <w:lvlJc w:val="left"/>
      <w:pPr>
        <w:ind w:left="13612" w:hanging="2160"/>
      </w:pPr>
      <w:rPr>
        <w:rFonts w:ascii="Palemonas" w:hAnsi="Palemonas" w:hint="default"/>
        <w:sz w:val="24"/>
      </w:rPr>
    </w:lvl>
    <w:lvl w:ilvl="8">
      <w:start w:val="1"/>
      <w:numFmt w:val="decimal"/>
      <w:lvlText w:val="%1.%2.%3.%4.%5.%6.%7.%8.%9."/>
      <w:lvlJc w:val="left"/>
      <w:pPr>
        <w:ind w:left="15248" w:hanging="2160"/>
      </w:pPr>
      <w:rPr>
        <w:rFonts w:ascii="Palemonas" w:hAnsi="Palemonas" w:hint="default"/>
        <w:sz w:val="24"/>
      </w:rPr>
    </w:lvl>
  </w:abstractNum>
  <w:abstractNum w:abstractNumId="18" w15:restartNumberingAfterBreak="0">
    <w:nsid w:val="48C31F41"/>
    <w:multiLevelType w:val="multilevel"/>
    <w:tmpl w:val="8A682BE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2020"/>
        </w:tabs>
        <w:ind w:left="2020"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168"/>
        </w:tabs>
        <w:ind w:left="12168" w:hanging="1800"/>
      </w:pPr>
      <w:rPr>
        <w:rFonts w:hint="default"/>
      </w:rPr>
    </w:lvl>
  </w:abstractNum>
  <w:abstractNum w:abstractNumId="19" w15:restartNumberingAfterBreak="0">
    <w:nsid w:val="4B344583"/>
    <w:multiLevelType w:val="hybridMultilevel"/>
    <w:tmpl w:val="E39A3EA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DA55B61"/>
    <w:multiLevelType w:val="multilevel"/>
    <w:tmpl w:val="1D9AE6FA"/>
    <w:lvl w:ilvl="0">
      <w:start w:val="2"/>
      <w:numFmt w:val="decimal"/>
      <w:lvlText w:val="%1."/>
      <w:lvlJc w:val="left"/>
      <w:pPr>
        <w:tabs>
          <w:tab w:val="num" w:pos="372"/>
        </w:tabs>
        <w:ind w:left="372" w:hanging="372"/>
      </w:pPr>
      <w:rPr>
        <w:rFonts w:hint="default"/>
      </w:rPr>
    </w:lvl>
    <w:lvl w:ilvl="1">
      <w:start w:val="1"/>
      <w:numFmt w:val="decimal"/>
      <w:lvlText w:val="%1.%2."/>
      <w:lvlJc w:val="left"/>
      <w:pPr>
        <w:tabs>
          <w:tab w:val="num" w:pos="2068"/>
        </w:tabs>
        <w:ind w:left="2068" w:hanging="72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5124"/>
        </w:tabs>
        <w:ind w:left="5124" w:hanging="1080"/>
      </w:pPr>
      <w:rPr>
        <w:rFonts w:hint="default"/>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8180"/>
        </w:tabs>
        <w:ind w:left="8180" w:hanging="1440"/>
      </w:pPr>
      <w:rPr>
        <w:rFonts w:hint="default"/>
      </w:rPr>
    </w:lvl>
    <w:lvl w:ilvl="6">
      <w:start w:val="1"/>
      <w:numFmt w:val="decimal"/>
      <w:lvlText w:val="%1.%2.%3.%4.%5.%6.%7."/>
      <w:lvlJc w:val="left"/>
      <w:pPr>
        <w:tabs>
          <w:tab w:val="num" w:pos="9528"/>
        </w:tabs>
        <w:ind w:left="9528" w:hanging="1440"/>
      </w:pPr>
      <w:rPr>
        <w:rFonts w:hint="default"/>
      </w:rPr>
    </w:lvl>
    <w:lvl w:ilvl="7">
      <w:start w:val="1"/>
      <w:numFmt w:val="decimal"/>
      <w:lvlText w:val="%1.%2.%3.%4.%5.%6.%7.%8."/>
      <w:lvlJc w:val="left"/>
      <w:pPr>
        <w:tabs>
          <w:tab w:val="num" w:pos="11236"/>
        </w:tabs>
        <w:ind w:left="11236" w:hanging="1800"/>
      </w:pPr>
      <w:rPr>
        <w:rFonts w:hint="default"/>
      </w:rPr>
    </w:lvl>
    <w:lvl w:ilvl="8">
      <w:start w:val="1"/>
      <w:numFmt w:val="decimal"/>
      <w:lvlText w:val="%1.%2.%3.%4.%5.%6.%7.%8.%9."/>
      <w:lvlJc w:val="left"/>
      <w:pPr>
        <w:tabs>
          <w:tab w:val="num" w:pos="12584"/>
        </w:tabs>
        <w:ind w:left="12584" w:hanging="1800"/>
      </w:pPr>
      <w:rPr>
        <w:rFonts w:hint="default"/>
      </w:rPr>
    </w:lvl>
  </w:abstractNum>
  <w:abstractNum w:abstractNumId="21" w15:restartNumberingAfterBreak="0">
    <w:nsid w:val="5DE43C33"/>
    <w:multiLevelType w:val="hybridMultilevel"/>
    <w:tmpl w:val="44A284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F160989"/>
    <w:multiLevelType w:val="multilevel"/>
    <w:tmpl w:val="F8022E60"/>
    <w:lvl w:ilvl="0">
      <w:start w:val="2"/>
      <w:numFmt w:val="decimal"/>
      <w:lvlText w:val="%1."/>
      <w:lvlJc w:val="left"/>
      <w:pPr>
        <w:tabs>
          <w:tab w:val="num" w:pos="372"/>
        </w:tabs>
        <w:ind w:left="372" w:hanging="372"/>
      </w:pPr>
      <w:rPr>
        <w:rFonts w:hint="default"/>
      </w:rPr>
    </w:lvl>
    <w:lvl w:ilvl="1">
      <w:start w:val="1"/>
      <w:numFmt w:val="none"/>
      <w:lvlText w:val="3.1."/>
      <w:lvlJc w:val="left"/>
      <w:pPr>
        <w:tabs>
          <w:tab w:val="num" w:pos="2068"/>
        </w:tabs>
        <w:ind w:left="2068" w:hanging="72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5124"/>
        </w:tabs>
        <w:ind w:left="5124" w:hanging="1080"/>
      </w:pPr>
      <w:rPr>
        <w:rFonts w:hint="default"/>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8180"/>
        </w:tabs>
        <w:ind w:left="8180" w:hanging="1440"/>
      </w:pPr>
      <w:rPr>
        <w:rFonts w:hint="default"/>
      </w:rPr>
    </w:lvl>
    <w:lvl w:ilvl="6">
      <w:start w:val="1"/>
      <w:numFmt w:val="decimal"/>
      <w:lvlText w:val="%1.%2.%3.%4.%5.%6.%7."/>
      <w:lvlJc w:val="left"/>
      <w:pPr>
        <w:tabs>
          <w:tab w:val="num" w:pos="9528"/>
        </w:tabs>
        <w:ind w:left="9528" w:hanging="1440"/>
      </w:pPr>
      <w:rPr>
        <w:rFonts w:hint="default"/>
      </w:rPr>
    </w:lvl>
    <w:lvl w:ilvl="7">
      <w:start w:val="1"/>
      <w:numFmt w:val="decimal"/>
      <w:lvlText w:val="%1.%2.%3.%4.%5.%6.%7.%8."/>
      <w:lvlJc w:val="left"/>
      <w:pPr>
        <w:tabs>
          <w:tab w:val="num" w:pos="11236"/>
        </w:tabs>
        <w:ind w:left="11236" w:hanging="1800"/>
      </w:pPr>
      <w:rPr>
        <w:rFonts w:hint="default"/>
      </w:rPr>
    </w:lvl>
    <w:lvl w:ilvl="8">
      <w:start w:val="1"/>
      <w:numFmt w:val="decimal"/>
      <w:lvlText w:val="%1.%2.%3.%4.%5.%6.%7.%8.%9."/>
      <w:lvlJc w:val="left"/>
      <w:pPr>
        <w:tabs>
          <w:tab w:val="num" w:pos="12584"/>
        </w:tabs>
        <w:ind w:left="12584" w:hanging="1800"/>
      </w:pPr>
      <w:rPr>
        <w:rFonts w:hint="default"/>
      </w:rPr>
    </w:lvl>
  </w:abstractNum>
  <w:abstractNum w:abstractNumId="23" w15:restartNumberingAfterBreak="0">
    <w:nsid w:val="60A27A22"/>
    <w:multiLevelType w:val="hybridMultilevel"/>
    <w:tmpl w:val="D486AC90"/>
    <w:lvl w:ilvl="0" w:tplc="A6D491FC">
      <w:start w:val="1"/>
      <w:numFmt w:val="upperRoman"/>
      <w:lvlText w:val="%1."/>
      <w:lvlJc w:val="left"/>
      <w:pPr>
        <w:ind w:left="2018" w:hanging="72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4" w15:restartNumberingAfterBreak="0">
    <w:nsid w:val="66A1792F"/>
    <w:multiLevelType w:val="multilevel"/>
    <w:tmpl w:val="A0C8AEC2"/>
    <w:lvl w:ilvl="0">
      <w:start w:val="1"/>
      <w:numFmt w:val="decimal"/>
      <w:lvlText w:val="%1"/>
      <w:lvlJc w:val="left"/>
      <w:pPr>
        <w:ind w:left="360" w:hanging="360"/>
      </w:pPr>
      <w:rPr>
        <w:rFonts w:ascii="Palemonas" w:hAnsi="Palemonas" w:hint="default"/>
        <w:sz w:val="24"/>
      </w:rPr>
    </w:lvl>
    <w:lvl w:ilvl="1">
      <w:start w:val="1"/>
      <w:numFmt w:val="decimal"/>
      <w:lvlText w:val="%1.%2"/>
      <w:lvlJc w:val="left"/>
      <w:pPr>
        <w:ind w:left="1996" w:hanging="360"/>
      </w:pPr>
      <w:rPr>
        <w:rFonts w:ascii="Palemonas" w:hAnsi="Palemonas" w:hint="default"/>
        <w:sz w:val="24"/>
      </w:rPr>
    </w:lvl>
    <w:lvl w:ilvl="2">
      <w:start w:val="1"/>
      <w:numFmt w:val="decimal"/>
      <w:lvlText w:val="%1.%2.%3"/>
      <w:lvlJc w:val="left"/>
      <w:pPr>
        <w:ind w:left="3992" w:hanging="720"/>
      </w:pPr>
      <w:rPr>
        <w:rFonts w:ascii="Palemonas" w:hAnsi="Palemonas" w:hint="default"/>
        <w:sz w:val="24"/>
      </w:rPr>
    </w:lvl>
    <w:lvl w:ilvl="3">
      <w:start w:val="1"/>
      <w:numFmt w:val="decimal"/>
      <w:lvlText w:val="%1.%2.%3.%4"/>
      <w:lvlJc w:val="left"/>
      <w:pPr>
        <w:ind w:left="5988" w:hanging="1080"/>
      </w:pPr>
      <w:rPr>
        <w:rFonts w:ascii="Palemonas" w:hAnsi="Palemonas" w:hint="default"/>
        <w:sz w:val="24"/>
      </w:rPr>
    </w:lvl>
    <w:lvl w:ilvl="4">
      <w:start w:val="1"/>
      <w:numFmt w:val="decimal"/>
      <w:lvlText w:val="%1.%2.%3.%4.%5"/>
      <w:lvlJc w:val="left"/>
      <w:pPr>
        <w:ind w:left="7624" w:hanging="1080"/>
      </w:pPr>
      <w:rPr>
        <w:rFonts w:ascii="Palemonas" w:hAnsi="Palemonas" w:hint="default"/>
        <w:sz w:val="24"/>
      </w:rPr>
    </w:lvl>
    <w:lvl w:ilvl="5">
      <w:start w:val="1"/>
      <w:numFmt w:val="decimal"/>
      <w:lvlText w:val="%1.%2.%3.%4.%5.%6"/>
      <w:lvlJc w:val="left"/>
      <w:pPr>
        <w:ind w:left="9620" w:hanging="1440"/>
      </w:pPr>
      <w:rPr>
        <w:rFonts w:ascii="Palemonas" w:hAnsi="Palemonas" w:hint="default"/>
        <w:sz w:val="24"/>
      </w:rPr>
    </w:lvl>
    <w:lvl w:ilvl="6">
      <w:start w:val="1"/>
      <w:numFmt w:val="decimal"/>
      <w:lvlText w:val="%1.%2.%3.%4.%5.%6.%7"/>
      <w:lvlJc w:val="left"/>
      <w:pPr>
        <w:ind w:left="11616" w:hanging="1800"/>
      </w:pPr>
      <w:rPr>
        <w:rFonts w:ascii="Palemonas" w:hAnsi="Palemonas" w:hint="default"/>
        <w:sz w:val="24"/>
      </w:rPr>
    </w:lvl>
    <w:lvl w:ilvl="7">
      <w:start w:val="1"/>
      <w:numFmt w:val="decimal"/>
      <w:lvlText w:val="%1.%2.%3.%4.%5.%6.%7.%8"/>
      <w:lvlJc w:val="left"/>
      <w:pPr>
        <w:ind w:left="13252" w:hanging="1800"/>
      </w:pPr>
      <w:rPr>
        <w:rFonts w:ascii="Palemonas" w:hAnsi="Palemonas" w:hint="default"/>
        <w:sz w:val="24"/>
      </w:rPr>
    </w:lvl>
    <w:lvl w:ilvl="8">
      <w:start w:val="1"/>
      <w:numFmt w:val="decimal"/>
      <w:lvlText w:val="%1.%2.%3.%4.%5.%6.%7.%8.%9"/>
      <w:lvlJc w:val="left"/>
      <w:pPr>
        <w:ind w:left="15248" w:hanging="2160"/>
      </w:pPr>
      <w:rPr>
        <w:rFonts w:ascii="Palemonas" w:hAnsi="Palemonas" w:hint="default"/>
        <w:sz w:val="24"/>
      </w:rPr>
    </w:lvl>
  </w:abstractNum>
  <w:abstractNum w:abstractNumId="25" w15:restartNumberingAfterBreak="0">
    <w:nsid w:val="6DC272A7"/>
    <w:multiLevelType w:val="hybridMultilevel"/>
    <w:tmpl w:val="8E4C8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016D5C"/>
    <w:multiLevelType w:val="multilevel"/>
    <w:tmpl w:val="626E9B38"/>
    <w:lvl w:ilvl="0">
      <w:start w:val="1"/>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784E2B22"/>
    <w:multiLevelType w:val="hybridMultilevel"/>
    <w:tmpl w:val="A896F314"/>
    <w:lvl w:ilvl="0" w:tplc="4D787ADC">
      <w:start w:val="1"/>
      <w:numFmt w:val="decimal"/>
      <w:lvlText w:val="%1."/>
      <w:lvlJc w:val="left"/>
      <w:pPr>
        <w:ind w:left="1636" w:hanging="360"/>
      </w:pPr>
      <w:rPr>
        <w:rFonts w:ascii="Palemonas" w:hAnsi="Palemona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8" w15:restartNumberingAfterBreak="0">
    <w:nsid w:val="7996401E"/>
    <w:multiLevelType w:val="hybridMultilevel"/>
    <w:tmpl w:val="AA0AC30C"/>
    <w:lvl w:ilvl="0" w:tplc="47DE615E">
      <w:start w:val="1"/>
      <w:numFmt w:val="decimal"/>
      <w:lvlText w:val="%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29" w15:restartNumberingAfterBreak="0">
    <w:nsid w:val="7B001095"/>
    <w:multiLevelType w:val="multilevel"/>
    <w:tmpl w:val="98D6E652"/>
    <w:lvl w:ilvl="0">
      <w:start w:val="1"/>
      <w:numFmt w:val="decimal"/>
      <w:lvlText w:val="%1."/>
      <w:lvlJc w:val="left"/>
      <w:pPr>
        <w:ind w:left="1708" w:hanging="360"/>
      </w:pPr>
      <w:rPr>
        <w:rFonts w:hint="default"/>
        <w:b w:val="0"/>
        <w:color w:val="auto"/>
      </w:rPr>
    </w:lvl>
    <w:lvl w:ilvl="1">
      <w:start w:val="2"/>
      <w:numFmt w:val="decimal"/>
      <w:isLgl/>
      <w:lvlText w:val="%1.%2."/>
      <w:lvlJc w:val="left"/>
      <w:pPr>
        <w:ind w:left="2068" w:hanging="720"/>
      </w:pPr>
      <w:rPr>
        <w:rFonts w:hint="default"/>
      </w:rPr>
    </w:lvl>
    <w:lvl w:ilvl="2">
      <w:start w:val="1"/>
      <w:numFmt w:val="decimal"/>
      <w:isLgl/>
      <w:lvlText w:val="%1.%2.%3."/>
      <w:lvlJc w:val="left"/>
      <w:pPr>
        <w:ind w:left="2068" w:hanging="720"/>
      </w:pPr>
      <w:rPr>
        <w:rFonts w:hint="default"/>
      </w:rPr>
    </w:lvl>
    <w:lvl w:ilvl="3">
      <w:start w:val="1"/>
      <w:numFmt w:val="decimal"/>
      <w:isLgl/>
      <w:lvlText w:val="%1.%2.%3.%4."/>
      <w:lvlJc w:val="left"/>
      <w:pPr>
        <w:ind w:left="2428" w:hanging="108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2788" w:hanging="1440"/>
      </w:pPr>
      <w:rPr>
        <w:rFonts w:hint="default"/>
      </w:rPr>
    </w:lvl>
    <w:lvl w:ilvl="6">
      <w:start w:val="1"/>
      <w:numFmt w:val="decimal"/>
      <w:isLgl/>
      <w:lvlText w:val="%1.%2.%3.%4.%5.%6.%7."/>
      <w:lvlJc w:val="left"/>
      <w:pPr>
        <w:ind w:left="2788" w:hanging="1440"/>
      </w:pPr>
      <w:rPr>
        <w:rFonts w:hint="default"/>
      </w:rPr>
    </w:lvl>
    <w:lvl w:ilvl="7">
      <w:start w:val="1"/>
      <w:numFmt w:val="decimal"/>
      <w:isLgl/>
      <w:lvlText w:val="%1.%2.%3.%4.%5.%6.%7.%8."/>
      <w:lvlJc w:val="left"/>
      <w:pPr>
        <w:ind w:left="3148" w:hanging="1800"/>
      </w:pPr>
      <w:rPr>
        <w:rFonts w:hint="default"/>
      </w:rPr>
    </w:lvl>
    <w:lvl w:ilvl="8">
      <w:start w:val="1"/>
      <w:numFmt w:val="decimal"/>
      <w:isLgl/>
      <w:lvlText w:val="%1.%2.%3.%4.%5.%6.%7.%8.%9."/>
      <w:lvlJc w:val="left"/>
      <w:pPr>
        <w:ind w:left="3148" w:hanging="1800"/>
      </w:pPr>
      <w:rPr>
        <w:rFonts w:hint="default"/>
      </w:rPr>
    </w:lvl>
  </w:abstractNum>
  <w:abstractNum w:abstractNumId="30" w15:restartNumberingAfterBreak="0">
    <w:nsid w:val="7D806879"/>
    <w:multiLevelType w:val="multilevel"/>
    <w:tmpl w:val="56EE556A"/>
    <w:lvl w:ilvl="0">
      <w:start w:val="3"/>
      <w:numFmt w:val="decimal"/>
      <w:lvlText w:val="%1."/>
      <w:lvlJc w:val="left"/>
      <w:pPr>
        <w:ind w:left="1632" w:hanging="360"/>
      </w:pPr>
      <w:rPr>
        <w:rFonts w:hint="default"/>
      </w:rPr>
    </w:lvl>
    <w:lvl w:ilvl="1">
      <w:start w:val="1"/>
      <w:numFmt w:val="decimal"/>
      <w:isLgl/>
      <w:lvlText w:val="%1.%2."/>
      <w:lvlJc w:val="left"/>
      <w:pPr>
        <w:ind w:left="1992" w:hanging="720"/>
      </w:pPr>
      <w:rPr>
        <w:rFonts w:hint="default"/>
      </w:rPr>
    </w:lvl>
    <w:lvl w:ilvl="2">
      <w:start w:val="1"/>
      <w:numFmt w:val="decimal"/>
      <w:isLgl/>
      <w:lvlText w:val="%1.%2.%3."/>
      <w:lvlJc w:val="left"/>
      <w:pPr>
        <w:ind w:left="199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712"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072" w:hanging="1800"/>
      </w:pPr>
      <w:rPr>
        <w:rFonts w:hint="default"/>
      </w:rPr>
    </w:lvl>
    <w:lvl w:ilvl="8">
      <w:start w:val="1"/>
      <w:numFmt w:val="decimal"/>
      <w:isLgl/>
      <w:lvlText w:val="%1.%2.%3.%4.%5.%6.%7.%8.%9."/>
      <w:lvlJc w:val="left"/>
      <w:pPr>
        <w:ind w:left="3072" w:hanging="1800"/>
      </w:pPr>
      <w:rPr>
        <w:rFonts w:hint="default"/>
      </w:rPr>
    </w:lvl>
  </w:abstractNum>
  <w:abstractNum w:abstractNumId="31" w15:restartNumberingAfterBreak="0">
    <w:nsid w:val="7DBE40B8"/>
    <w:multiLevelType w:val="multilevel"/>
    <w:tmpl w:val="1D9AE6FA"/>
    <w:lvl w:ilvl="0">
      <w:start w:val="2"/>
      <w:numFmt w:val="decimal"/>
      <w:lvlText w:val="%1."/>
      <w:lvlJc w:val="left"/>
      <w:pPr>
        <w:tabs>
          <w:tab w:val="num" w:pos="372"/>
        </w:tabs>
        <w:ind w:left="372" w:hanging="372"/>
      </w:pPr>
      <w:rPr>
        <w:rFonts w:hint="default"/>
      </w:rPr>
    </w:lvl>
    <w:lvl w:ilvl="1">
      <w:start w:val="1"/>
      <w:numFmt w:val="decimal"/>
      <w:lvlText w:val="%1.%2."/>
      <w:lvlJc w:val="left"/>
      <w:pPr>
        <w:tabs>
          <w:tab w:val="num" w:pos="2068"/>
        </w:tabs>
        <w:ind w:left="2068" w:hanging="72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5124"/>
        </w:tabs>
        <w:ind w:left="5124" w:hanging="1080"/>
      </w:pPr>
      <w:rPr>
        <w:rFonts w:hint="default"/>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8180"/>
        </w:tabs>
        <w:ind w:left="8180" w:hanging="1440"/>
      </w:pPr>
      <w:rPr>
        <w:rFonts w:hint="default"/>
      </w:rPr>
    </w:lvl>
    <w:lvl w:ilvl="6">
      <w:start w:val="1"/>
      <w:numFmt w:val="decimal"/>
      <w:lvlText w:val="%1.%2.%3.%4.%5.%6.%7."/>
      <w:lvlJc w:val="left"/>
      <w:pPr>
        <w:tabs>
          <w:tab w:val="num" w:pos="9528"/>
        </w:tabs>
        <w:ind w:left="9528" w:hanging="1440"/>
      </w:pPr>
      <w:rPr>
        <w:rFonts w:hint="default"/>
      </w:rPr>
    </w:lvl>
    <w:lvl w:ilvl="7">
      <w:start w:val="1"/>
      <w:numFmt w:val="decimal"/>
      <w:lvlText w:val="%1.%2.%3.%4.%5.%6.%7.%8."/>
      <w:lvlJc w:val="left"/>
      <w:pPr>
        <w:tabs>
          <w:tab w:val="num" w:pos="11236"/>
        </w:tabs>
        <w:ind w:left="11236" w:hanging="1800"/>
      </w:pPr>
      <w:rPr>
        <w:rFonts w:hint="default"/>
      </w:rPr>
    </w:lvl>
    <w:lvl w:ilvl="8">
      <w:start w:val="1"/>
      <w:numFmt w:val="decimal"/>
      <w:lvlText w:val="%1.%2.%3.%4.%5.%6.%7.%8.%9."/>
      <w:lvlJc w:val="left"/>
      <w:pPr>
        <w:tabs>
          <w:tab w:val="num" w:pos="12584"/>
        </w:tabs>
        <w:ind w:left="12584" w:hanging="1800"/>
      </w:pPr>
      <w:rPr>
        <w:rFonts w:hint="default"/>
      </w:rPr>
    </w:lvl>
  </w:abstractNum>
  <w:num w:numId="1" w16cid:durableId="866985143">
    <w:abstractNumId w:val="21"/>
  </w:num>
  <w:num w:numId="2" w16cid:durableId="997348337">
    <w:abstractNumId w:val="19"/>
  </w:num>
  <w:num w:numId="3" w16cid:durableId="16395597">
    <w:abstractNumId w:val="13"/>
  </w:num>
  <w:num w:numId="4" w16cid:durableId="754980844">
    <w:abstractNumId w:val="16"/>
  </w:num>
  <w:num w:numId="5" w16cid:durableId="1871718443">
    <w:abstractNumId w:val="12"/>
  </w:num>
  <w:num w:numId="6" w16cid:durableId="779107969">
    <w:abstractNumId w:val="0"/>
  </w:num>
  <w:num w:numId="7" w16cid:durableId="663243627">
    <w:abstractNumId w:val="14"/>
  </w:num>
  <w:num w:numId="8" w16cid:durableId="253783123">
    <w:abstractNumId w:val="9"/>
  </w:num>
  <w:num w:numId="9" w16cid:durableId="1780681797">
    <w:abstractNumId w:val="29"/>
  </w:num>
  <w:num w:numId="10" w16cid:durableId="1377973983">
    <w:abstractNumId w:val="22"/>
  </w:num>
  <w:num w:numId="11" w16cid:durableId="1299383763">
    <w:abstractNumId w:val="1"/>
  </w:num>
  <w:num w:numId="12" w16cid:durableId="429354508">
    <w:abstractNumId w:val="18"/>
  </w:num>
  <w:num w:numId="13" w16cid:durableId="326204147">
    <w:abstractNumId w:val="31"/>
  </w:num>
  <w:num w:numId="14" w16cid:durableId="494107543">
    <w:abstractNumId w:val="11"/>
  </w:num>
  <w:num w:numId="15" w16cid:durableId="384529961">
    <w:abstractNumId w:val="7"/>
  </w:num>
  <w:num w:numId="16" w16cid:durableId="1629357797">
    <w:abstractNumId w:val="5"/>
  </w:num>
  <w:num w:numId="17" w16cid:durableId="675695423">
    <w:abstractNumId w:val="20"/>
  </w:num>
  <w:num w:numId="18" w16cid:durableId="99881034">
    <w:abstractNumId w:val="10"/>
  </w:num>
  <w:num w:numId="19" w16cid:durableId="527254932">
    <w:abstractNumId w:val="15"/>
  </w:num>
  <w:num w:numId="20" w16cid:durableId="1935745220">
    <w:abstractNumId w:val="26"/>
  </w:num>
  <w:num w:numId="21" w16cid:durableId="1192450713">
    <w:abstractNumId w:val="8"/>
  </w:num>
  <w:num w:numId="22" w16cid:durableId="1497694283">
    <w:abstractNumId w:val="27"/>
  </w:num>
  <w:num w:numId="23" w16cid:durableId="1680278296">
    <w:abstractNumId w:val="24"/>
  </w:num>
  <w:num w:numId="24" w16cid:durableId="1591084544">
    <w:abstractNumId w:val="4"/>
  </w:num>
  <w:num w:numId="25" w16cid:durableId="1625229789">
    <w:abstractNumId w:val="2"/>
  </w:num>
  <w:num w:numId="26" w16cid:durableId="620570473">
    <w:abstractNumId w:val="6"/>
  </w:num>
  <w:num w:numId="27" w16cid:durableId="753748599">
    <w:abstractNumId w:val="25"/>
  </w:num>
  <w:num w:numId="28" w16cid:durableId="163671587">
    <w:abstractNumId w:val="28"/>
  </w:num>
  <w:num w:numId="29" w16cid:durableId="220363421">
    <w:abstractNumId w:val="17"/>
  </w:num>
  <w:num w:numId="30" w16cid:durableId="902250751">
    <w:abstractNumId w:val="3"/>
  </w:num>
  <w:num w:numId="31" w16cid:durableId="1156458179">
    <w:abstractNumId w:val="30"/>
  </w:num>
  <w:num w:numId="32" w16cid:durableId="17631816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E4"/>
    <w:rsid w:val="00004F0E"/>
    <w:rsid w:val="00007E2E"/>
    <w:rsid w:val="00016D45"/>
    <w:rsid w:val="0002057A"/>
    <w:rsid w:val="00024C53"/>
    <w:rsid w:val="00024E80"/>
    <w:rsid w:val="00024EB5"/>
    <w:rsid w:val="0003169E"/>
    <w:rsid w:val="000323FE"/>
    <w:rsid w:val="00037EFB"/>
    <w:rsid w:val="00041E7A"/>
    <w:rsid w:val="00052178"/>
    <w:rsid w:val="00057201"/>
    <w:rsid w:val="00060BEA"/>
    <w:rsid w:val="00064DEC"/>
    <w:rsid w:val="000839C3"/>
    <w:rsid w:val="0008452D"/>
    <w:rsid w:val="0008645C"/>
    <w:rsid w:val="000864A3"/>
    <w:rsid w:val="00090E77"/>
    <w:rsid w:val="00091C10"/>
    <w:rsid w:val="00091E77"/>
    <w:rsid w:val="00093E9A"/>
    <w:rsid w:val="00095622"/>
    <w:rsid w:val="000A194A"/>
    <w:rsid w:val="000A4CD2"/>
    <w:rsid w:val="000A512D"/>
    <w:rsid w:val="000A794D"/>
    <w:rsid w:val="000B7C69"/>
    <w:rsid w:val="000D5B3D"/>
    <w:rsid w:val="000D7791"/>
    <w:rsid w:val="000E64B9"/>
    <w:rsid w:val="000E73F1"/>
    <w:rsid w:val="000F0838"/>
    <w:rsid w:val="000F20CB"/>
    <w:rsid w:val="000F2906"/>
    <w:rsid w:val="000F3FB8"/>
    <w:rsid w:val="000F4A04"/>
    <w:rsid w:val="000F50B0"/>
    <w:rsid w:val="000F51CD"/>
    <w:rsid w:val="000F5723"/>
    <w:rsid w:val="00100674"/>
    <w:rsid w:val="00102C97"/>
    <w:rsid w:val="001036D2"/>
    <w:rsid w:val="001061B0"/>
    <w:rsid w:val="001064AB"/>
    <w:rsid w:val="00114EFE"/>
    <w:rsid w:val="001152B3"/>
    <w:rsid w:val="00116F54"/>
    <w:rsid w:val="00117AA1"/>
    <w:rsid w:val="00124C9C"/>
    <w:rsid w:val="00127C76"/>
    <w:rsid w:val="00130596"/>
    <w:rsid w:val="00130BF7"/>
    <w:rsid w:val="001352E8"/>
    <w:rsid w:val="00141CCA"/>
    <w:rsid w:val="00146C09"/>
    <w:rsid w:val="00150EE0"/>
    <w:rsid w:val="00151E5F"/>
    <w:rsid w:val="00152E0C"/>
    <w:rsid w:val="00154098"/>
    <w:rsid w:val="0015526A"/>
    <w:rsid w:val="00155A50"/>
    <w:rsid w:val="001567CD"/>
    <w:rsid w:val="0016225D"/>
    <w:rsid w:val="001654F7"/>
    <w:rsid w:val="00165885"/>
    <w:rsid w:val="00166418"/>
    <w:rsid w:val="0016643B"/>
    <w:rsid w:val="00166984"/>
    <w:rsid w:val="001678DE"/>
    <w:rsid w:val="001713F4"/>
    <w:rsid w:val="00174535"/>
    <w:rsid w:val="00176861"/>
    <w:rsid w:val="001877BD"/>
    <w:rsid w:val="001908AE"/>
    <w:rsid w:val="001911A7"/>
    <w:rsid w:val="001914BE"/>
    <w:rsid w:val="001915CF"/>
    <w:rsid w:val="00191F91"/>
    <w:rsid w:val="00193219"/>
    <w:rsid w:val="001A2B0A"/>
    <w:rsid w:val="001B0157"/>
    <w:rsid w:val="001B6378"/>
    <w:rsid w:val="001C2FAC"/>
    <w:rsid w:val="001C459B"/>
    <w:rsid w:val="001C46B2"/>
    <w:rsid w:val="001C4867"/>
    <w:rsid w:val="001C58D2"/>
    <w:rsid w:val="001C5BAC"/>
    <w:rsid w:val="001C5BC1"/>
    <w:rsid w:val="001C5D24"/>
    <w:rsid w:val="001D237C"/>
    <w:rsid w:val="001D4B8A"/>
    <w:rsid w:val="001D4B9D"/>
    <w:rsid w:val="001D4D2F"/>
    <w:rsid w:val="001D75C8"/>
    <w:rsid w:val="001E2DBE"/>
    <w:rsid w:val="001E3F2A"/>
    <w:rsid w:val="001E5B83"/>
    <w:rsid w:val="002024CE"/>
    <w:rsid w:val="0020298D"/>
    <w:rsid w:val="00204747"/>
    <w:rsid w:val="00207E46"/>
    <w:rsid w:val="00210112"/>
    <w:rsid w:val="002106D6"/>
    <w:rsid w:val="00234FD9"/>
    <w:rsid w:val="00236396"/>
    <w:rsid w:val="00243CD4"/>
    <w:rsid w:val="00244AAD"/>
    <w:rsid w:val="00244F65"/>
    <w:rsid w:val="0024570A"/>
    <w:rsid w:val="00247303"/>
    <w:rsid w:val="00247513"/>
    <w:rsid w:val="002603C5"/>
    <w:rsid w:val="002608F7"/>
    <w:rsid w:val="00262BE1"/>
    <w:rsid w:val="00263C05"/>
    <w:rsid w:val="0026565B"/>
    <w:rsid w:val="00270AD5"/>
    <w:rsid w:val="00270D81"/>
    <w:rsid w:val="002736D2"/>
    <w:rsid w:val="0027387C"/>
    <w:rsid w:val="00282C92"/>
    <w:rsid w:val="00295F95"/>
    <w:rsid w:val="00297687"/>
    <w:rsid w:val="002A3247"/>
    <w:rsid w:val="002A5062"/>
    <w:rsid w:val="002A64FA"/>
    <w:rsid w:val="002B2205"/>
    <w:rsid w:val="002B3384"/>
    <w:rsid w:val="002B3BBF"/>
    <w:rsid w:val="002B5B30"/>
    <w:rsid w:val="002B7594"/>
    <w:rsid w:val="002C2EEA"/>
    <w:rsid w:val="002C38E5"/>
    <w:rsid w:val="002D742A"/>
    <w:rsid w:val="002D7C83"/>
    <w:rsid w:val="002E0010"/>
    <w:rsid w:val="002E2105"/>
    <w:rsid w:val="002E5FAE"/>
    <w:rsid w:val="002E6A3E"/>
    <w:rsid w:val="002F1668"/>
    <w:rsid w:val="002F3684"/>
    <w:rsid w:val="002F3D69"/>
    <w:rsid w:val="002F3E7A"/>
    <w:rsid w:val="002F6782"/>
    <w:rsid w:val="002F6C4A"/>
    <w:rsid w:val="00301619"/>
    <w:rsid w:val="00310243"/>
    <w:rsid w:val="00315437"/>
    <w:rsid w:val="003163F8"/>
    <w:rsid w:val="0032079B"/>
    <w:rsid w:val="003219A0"/>
    <w:rsid w:val="00322985"/>
    <w:rsid w:val="0032467E"/>
    <w:rsid w:val="00326969"/>
    <w:rsid w:val="00331287"/>
    <w:rsid w:val="00331555"/>
    <w:rsid w:val="00332F35"/>
    <w:rsid w:val="0033421A"/>
    <w:rsid w:val="0033479B"/>
    <w:rsid w:val="003372A2"/>
    <w:rsid w:val="003427BE"/>
    <w:rsid w:val="00346D77"/>
    <w:rsid w:val="00352C97"/>
    <w:rsid w:val="003537BF"/>
    <w:rsid w:val="00353C04"/>
    <w:rsid w:val="00354DC1"/>
    <w:rsid w:val="00355F5E"/>
    <w:rsid w:val="00357C48"/>
    <w:rsid w:val="00361C75"/>
    <w:rsid w:val="00362B02"/>
    <w:rsid w:val="003631E8"/>
    <w:rsid w:val="0037153F"/>
    <w:rsid w:val="00372745"/>
    <w:rsid w:val="00372DF6"/>
    <w:rsid w:val="00373578"/>
    <w:rsid w:val="00375E30"/>
    <w:rsid w:val="00376C3D"/>
    <w:rsid w:val="00380977"/>
    <w:rsid w:val="003828EE"/>
    <w:rsid w:val="003849D3"/>
    <w:rsid w:val="00385B7B"/>
    <w:rsid w:val="00393481"/>
    <w:rsid w:val="00393F80"/>
    <w:rsid w:val="0039428F"/>
    <w:rsid w:val="0039691E"/>
    <w:rsid w:val="00397100"/>
    <w:rsid w:val="003A02A7"/>
    <w:rsid w:val="003A652E"/>
    <w:rsid w:val="003A6F40"/>
    <w:rsid w:val="003B0363"/>
    <w:rsid w:val="003B124C"/>
    <w:rsid w:val="003B3F45"/>
    <w:rsid w:val="003B7A05"/>
    <w:rsid w:val="003C667B"/>
    <w:rsid w:val="003C6742"/>
    <w:rsid w:val="003D096D"/>
    <w:rsid w:val="003D32C3"/>
    <w:rsid w:val="003D4CCE"/>
    <w:rsid w:val="003D6A21"/>
    <w:rsid w:val="003F3D04"/>
    <w:rsid w:val="003F73C6"/>
    <w:rsid w:val="004009DA"/>
    <w:rsid w:val="004029E4"/>
    <w:rsid w:val="00406B0B"/>
    <w:rsid w:val="0041115C"/>
    <w:rsid w:val="00414935"/>
    <w:rsid w:val="00426BEC"/>
    <w:rsid w:val="00427175"/>
    <w:rsid w:val="00441BD8"/>
    <w:rsid w:val="00442335"/>
    <w:rsid w:val="00446D97"/>
    <w:rsid w:val="00446DCD"/>
    <w:rsid w:val="0044707E"/>
    <w:rsid w:val="00451F00"/>
    <w:rsid w:val="0045340E"/>
    <w:rsid w:val="00461C9B"/>
    <w:rsid w:val="00465315"/>
    <w:rsid w:val="0047098E"/>
    <w:rsid w:val="004740C0"/>
    <w:rsid w:val="00475DD4"/>
    <w:rsid w:val="00476357"/>
    <w:rsid w:val="004775BA"/>
    <w:rsid w:val="00480621"/>
    <w:rsid w:val="0048490B"/>
    <w:rsid w:val="00484DD8"/>
    <w:rsid w:val="00487C5B"/>
    <w:rsid w:val="004922BC"/>
    <w:rsid w:val="00494CBE"/>
    <w:rsid w:val="004A01FC"/>
    <w:rsid w:val="004A1B8F"/>
    <w:rsid w:val="004A4922"/>
    <w:rsid w:val="004B0676"/>
    <w:rsid w:val="004B67F6"/>
    <w:rsid w:val="004C11D9"/>
    <w:rsid w:val="004C1655"/>
    <w:rsid w:val="004C4D88"/>
    <w:rsid w:val="004C53F0"/>
    <w:rsid w:val="004D0B90"/>
    <w:rsid w:val="004D2EDC"/>
    <w:rsid w:val="004D3750"/>
    <w:rsid w:val="004D556E"/>
    <w:rsid w:val="004D5A5E"/>
    <w:rsid w:val="004D6AD8"/>
    <w:rsid w:val="004F0813"/>
    <w:rsid w:val="004F27F3"/>
    <w:rsid w:val="004F48F8"/>
    <w:rsid w:val="004F5375"/>
    <w:rsid w:val="005076D9"/>
    <w:rsid w:val="0051169B"/>
    <w:rsid w:val="00511DB1"/>
    <w:rsid w:val="0051314C"/>
    <w:rsid w:val="005210E8"/>
    <w:rsid w:val="005215DD"/>
    <w:rsid w:val="005217CE"/>
    <w:rsid w:val="00521A1A"/>
    <w:rsid w:val="005235B0"/>
    <w:rsid w:val="005244FC"/>
    <w:rsid w:val="005258EA"/>
    <w:rsid w:val="00527F06"/>
    <w:rsid w:val="00530578"/>
    <w:rsid w:val="00535DB0"/>
    <w:rsid w:val="00536511"/>
    <w:rsid w:val="005414CB"/>
    <w:rsid w:val="0054540B"/>
    <w:rsid w:val="00546EEC"/>
    <w:rsid w:val="0054762E"/>
    <w:rsid w:val="00554226"/>
    <w:rsid w:val="0055578F"/>
    <w:rsid w:val="005558E0"/>
    <w:rsid w:val="005569E0"/>
    <w:rsid w:val="005579FB"/>
    <w:rsid w:val="005618CC"/>
    <w:rsid w:val="005625E4"/>
    <w:rsid w:val="00577B86"/>
    <w:rsid w:val="00582E81"/>
    <w:rsid w:val="00585737"/>
    <w:rsid w:val="0059044E"/>
    <w:rsid w:val="00591FC3"/>
    <w:rsid w:val="0059213B"/>
    <w:rsid w:val="00596A6F"/>
    <w:rsid w:val="005A0F56"/>
    <w:rsid w:val="005A5A61"/>
    <w:rsid w:val="005B2417"/>
    <w:rsid w:val="005B3305"/>
    <w:rsid w:val="005B4C8B"/>
    <w:rsid w:val="005C1A58"/>
    <w:rsid w:val="005C31BE"/>
    <w:rsid w:val="005C32AD"/>
    <w:rsid w:val="005C39ED"/>
    <w:rsid w:val="005C4405"/>
    <w:rsid w:val="005C6625"/>
    <w:rsid w:val="005C736F"/>
    <w:rsid w:val="005D123D"/>
    <w:rsid w:val="005E2AC5"/>
    <w:rsid w:val="005E6CD3"/>
    <w:rsid w:val="005E6D7F"/>
    <w:rsid w:val="005E7997"/>
    <w:rsid w:val="005F071C"/>
    <w:rsid w:val="005F07A3"/>
    <w:rsid w:val="005F1409"/>
    <w:rsid w:val="005F50E3"/>
    <w:rsid w:val="005F6043"/>
    <w:rsid w:val="006004A6"/>
    <w:rsid w:val="0061194A"/>
    <w:rsid w:val="00613DB2"/>
    <w:rsid w:val="006151B0"/>
    <w:rsid w:val="006157A8"/>
    <w:rsid w:val="006166FE"/>
    <w:rsid w:val="006246DD"/>
    <w:rsid w:val="006249A2"/>
    <w:rsid w:val="00635A50"/>
    <w:rsid w:val="00636611"/>
    <w:rsid w:val="00641FD7"/>
    <w:rsid w:val="00647B71"/>
    <w:rsid w:val="006548B9"/>
    <w:rsid w:val="006557DB"/>
    <w:rsid w:val="00656750"/>
    <w:rsid w:val="00663CDC"/>
    <w:rsid w:val="00670D7B"/>
    <w:rsid w:val="006712AA"/>
    <w:rsid w:val="0067176E"/>
    <w:rsid w:val="00671C37"/>
    <w:rsid w:val="00672D22"/>
    <w:rsid w:val="0068348B"/>
    <w:rsid w:val="00683A9A"/>
    <w:rsid w:val="00692786"/>
    <w:rsid w:val="00694FDD"/>
    <w:rsid w:val="00695107"/>
    <w:rsid w:val="00697808"/>
    <w:rsid w:val="006A20A1"/>
    <w:rsid w:val="006A6D36"/>
    <w:rsid w:val="006A70A4"/>
    <w:rsid w:val="006B004E"/>
    <w:rsid w:val="006C0EE2"/>
    <w:rsid w:val="006C3FB6"/>
    <w:rsid w:val="006C48DA"/>
    <w:rsid w:val="006D2359"/>
    <w:rsid w:val="006D5FE2"/>
    <w:rsid w:val="006E01F2"/>
    <w:rsid w:val="006F101C"/>
    <w:rsid w:val="006F1329"/>
    <w:rsid w:val="006F3700"/>
    <w:rsid w:val="006F69C8"/>
    <w:rsid w:val="00702AC2"/>
    <w:rsid w:val="0070414C"/>
    <w:rsid w:val="00711F65"/>
    <w:rsid w:val="0071541D"/>
    <w:rsid w:val="00717785"/>
    <w:rsid w:val="0072136E"/>
    <w:rsid w:val="00724FEE"/>
    <w:rsid w:val="00726B97"/>
    <w:rsid w:val="00742B45"/>
    <w:rsid w:val="0074385C"/>
    <w:rsid w:val="00744FA3"/>
    <w:rsid w:val="00750E68"/>
    <w:rsid w:val="00751D9C"/>
    <w:rsid w:val="0075248F"/>
    <w:rsid w:val="00756BC6"/>
    <w:rsid w:val="00757EE9"/>
    <w:rsid w:val="00765567"/>
    <w:rsid w:val="00770C64"/>
    <w:rsid w:val="0077146E"/>
    <w:rsid w:val="00776F78"/>
    <w:rsid w:val="00777CED"/>
    <w:rsid w:val="00781767"/>
    <w:rsid w:val="0078652C"/>
    <w:rsid w:val="00787054"/>
    <w:rsid w:val="007874CB"/>
    <w:rsid w:val="00787703"/>
    <w:rsid w:val="00790A93"/>
    <w:rsid w:val="00795C47"/>
    <w:rsid w:val="00797115"/>
    <w:rsid w:val="007A1D51"/>
    <w:rsid w:val="007A1F60"/>
    <w:rsid w:val="007B0F4F"/>
    <w:rsid w:val="007B2839"/>
    <w:rsid w:val="007B2982"/>
    <w:rsid w:val="007B30F6"/>
    <w:rsid w:val="007B4E82"/>
    <w:rsid w:val="007C036E"/>
    <w:rsid w:val="007C445A"/>
    <w:rsid w:val="007D0788"/>
    <w:rsid w:val="007D07E5"/>
    <w:rsid w:val="007D1E03"/>
    <w:rsid w:val="007D4614"/>
    <w:rsid w:val="007E5386"/>
    <w:rsid w:val="007E5A9E"/>
    <w:rsid w:val="007E65BC"/>
    <w:rsid w:val="007F266B"/>
    <w:rsid w:val="007F315F"/>
    <w:rsid w:val="007F3472"/>
    <w:rsid w:val="007F3DAB"/>
    <w:rsid w:val="008007C4"/>
    <w:rsid w:val="00801252"/>
    <w:rsid w:val="0080182A"/>
    <w:rsid w:val="00804925"/>
    <w:rsid w:val="00805B80"/>
    <w:rsid w:val="00807581"/>
    <w:rsid w:val="00810755"/>
    <w:rsid w:val="008136F4"/>
    <w:rsid w:val="00820AB2"/>
    <w:rsid w:val="00820B14"/>
    <w:rsid w:val="00822B6D"/>
    <w:rsid w:val="00825EDE"/>
    <w:rsid w:val="0083273B"/>
    <w:rsid w:val="00837A41"/>
    <w:rsid w:val="00851F30"/>
    <w:rsid w:val="00853214"/>
    <w:rsid w:val="00854650"/>
    <w:rsid w:val="00855E0D"/>
    <w:rsid w:val="0086500A"/>
    <w:rsid w:val="0086522F"/>
    <w:rsid w:val="00872F0D"/>
    <w:rsid w:val="008812F9"/>
    <w:rsid w:val="00884B86"/>
    <w:rsid w:val="008851F4"/>
    <w:rsid w:val="00887789"/>
    <w:rsid w:val="008A0F2E"/>
    <w:rsid w:val="008A7822"/>
    <w:rsid w:val="008B24C7"/>
    <w:rsid w:val="008B3CF2"/>
    <w:rsid w:val="008B6438"/>
    <w:rsid w:val="008C066C"/>
    <w:rsid w:val="008C0AF1"/>
    <w:rsid w:val="008C0C95"/>
    <w:rsid w:val="008C0DF2"/>
    <w:rsid w:val="008C2DD8"/>
    <w:rsid w:val="008C6532"/>
    <w:rsid w:val="008D1F00"/>
    <w:rsid w:val="008D307F"/>
    <w:rsid w:val="008E450F"/>
    <w:rsid w:val="008E4850"/>
    <w:rsid w:val="008E48F0"/>
    <w:rsid w:val="008E678E"/>
    <w:rsid w:val="008E7023"/>
    <w:rsid w:val="008F2CC2"/>
    <w:rsid w:val="008F44DC"/>
    <w:rsid w:val="008F4FC7"/>
    <w:rsid w:val="008F55AA"/>
    <w:rsid w:val="00902401"/>
    <w:rsid w:val="0090743C"/>
    <w:rsid w:val="00907658"/>
    <w:rsid w:val="0091576A"/>
    <w:rsid w:val="00920978"/>
    <w:rsid w:val="00920B8A"/>
    <w:rsid w:val="009254E0"/>
    <w:rsid w:val="0093138F"/>
    <w:rsid w:val="00934E03"/>
    <w:rsid w:val="0094209A"/>
    <w:rsid w:val="00946FDC"/>
    <w:rsid w:val="00953470"/>
    <w:rsid w:val="00955007"/>
    <w:rsid w:val="0096371C"/>
    <w:rsid w:val="00964935"/>
    <w:rsid w:val="00967A1B"/>
    <w:rsid w:val="00982BF9"/>
    <w:rsid w:val="0099048B"/>
    <w:rsid w:val="00996582"/>
    <w:rsid w:val="009968B0"/>
    <w:rsid w:val="009975CA"/>
    <w:rsid w:val="009A2595"/>
    <w:rsid w:val="009A4E70"/>
    <w:rsid w:val="009B4A8E"/>
    <w:rsid w:val="009B6231"/>
    <w:rsid w:val="009B728D"/>
    <w:rsid w:val="009C3982"/>
    <w:rsid w:val="009C565C"/>
    <w:rsid w:val="009D1688"/>
    <w:rsid w:val="009D33DC"/>
    <w:rsid w:val="009E1805"/>
    <w:rsid w:val="009E51F4"/>
    <w:rsid w:val="009E639B"/>
    <w:rsid w:val="009E70BC"/>
    <w:rsid w:val="009E7A88"/>
    <w:rsid w:val="009F06ED"/>
    <w:rsid w:val="009F0D7D"/>
    <w:rsid w:val="009F3F04"/>
    <w:rsid w:val="009F7A59"/>
    <w:rsid w:val="00A01AF6"/>
    <w:rsid w:val="00A04BA2"/>
    <w:rsid w:val="00A0529B"/>
    <w:rsid w:val="00A063F5"/>
    <w:rsid w:val="00A116FC"/>
    <w:rsid w:val="00A12E0B"/>
    <w:rsid w:val="00A14027"/>
    <w:rsid w:val="00A17A11"/>
    <w:rsid w:val="00A21BC3"/>
    <w:rsid w:val="00A24B9B"/>
    <w:rsid w:val="00A25108"/>
    <w:rsid w:val="00A31396"/>
    <w:rsid w:val="00A33580"/>
    <w:rsid w:val="00A359DE"/>
    <w:rsid w:val="00A37C3E"/>
    <w:rsid w:val="00A44024"/>
    <w:rsid w:val="00A4498B"/>
    <w:rsid w:val="00A5067A"/>
    <w:rsid w:val="00A54191"/>
    <w:rsid w:val="00A54B9F"/>
    <w:rsid w:val="00A65DBC"/>
    <w:rsid w:val="00A66D18"/>
    <w:rsid w:val="00A7195C"/>
    <w:rsid w:val="00A72592"/>
    <w:rsid w:val="00A745A1"/>
    <w:rsid w:val="00A754A8"/>
    <w:rsid w:val="00A75866"/>
    <w:rsid w:val="00A82177"/>
    <w:rsid w:val="00A845FB"/>
    <w:rsid w:val="00A85797"/>
    <w:rsid w:val="00A934C8"/>
    <w:rsid w:val="00A93D39"/>
    <w:rsid w:val="00A9755B"/>
    <w:rsid w:val="00AA01F7"/>
    <w:rsid w:val="00AA66A2"/>
    <w:rsid w:val="00AB64A6"/>
    <w:rsid w:val="00AC26F5"/>
    <w:rsid w:val="00AC3157"/>
    <w:rsid w:val="00AC71D6"/>
    <w:rsid w:val="00AC76A9"/>
    <w:rsid w:val="00AD1A56"/>
    <w:rsid w:val="00AD242A"/>
    <w:rsid w:val="00AD2E20"/>
    <w:rsid w:val="00AD44E1"/>
    <w:rsid w:val="00AE35D3"/>
    <w:rsid w:val="00AE3B8C"/>
    <w:rsid w:val="00AE4020"/>
    <w:rsid w:val="00AE65CC"/>
    <w:rsid w:val="00AF150C"/>
    <w:rsid w:val="00AF4AEC"/>
    <w:rsid w:val="00AF4DCE"/>
    <w:rsid w:val="00AF650B"/>
    <w:rsid w:val="00B027D1"/>
    <w:rsid w:val="00B04A72"/>
    <w:rsid w:val="00B04EF6"/>
    <w:rsid w:val="00B12DDE"/>
    <w:rsid w:val="00B1720C"/>
    <w:rsid w:val="00B21076"/>
    <w:rsid w:val="00B226DB"/>
    <w:rsid w:val="00B25ECC"/>
    <w:rsid w:val="00B31EFF"/>
    <w:rsid w:val="00B33CFC"/>
    <w:rsid w:val="00B343F0"/>
    <w:rsid w:val="00B3562E"/>
    <w:rsid w:val="00B37286"/>
    <w:rsid w:val="00B378A0"/>
    <w:rsid w:val="00B40146"/>
    <w:rsid w:val="00B41E60"/>
    <w:rsid w:val="00B51141"/>
    <w:rsid w:val="00B513DB"/>
    <w:rsid w:val="00B51700"/>
    <w:rsid w:val="00B6072B"/>
    <w:rsid w:val="00B6478E"/>
    <w:rsid w:val="00B657AC"/>
    <w:rsid w:val="00B660EC"/>
    <w:rsid w:val="00B67C45"/>
    <w:rsid w:val="00B67F12"/>
    <w:rsid w:val="00B77946"/>
    <w:rsid w:val="00B80F48"/>
    <w:rsid w:val="00B8534B"/>
    <w:rsid w:val="00B9226B"/>
    <w:rsid w:val="00B97C27"/>
    <w:rsid w:val="00BA2361"/>
    <w:rsid w:val="00BA2B17"/>
    <w:rsid w:val="00BA5F0B"/>
    <w:rsid w:val="00BB0D62"/>
    <w:rsid w:val="00BB0FFD"/>
    <w:rsid w:val="00BB1E82"/>
    <w:rsid w:val="00BB3A7A"/>
    <w:rsid w:val="00BB7ADA"/>
    <w:rsid w:val="00BB7EC4"/>
    <w:rsid w:val="00BC13BA"/>
    <w:rsid w:val="00BC2A69"/>
    <w:rsid w:val="00BC7E2C"/>
    <w:rsid w:val="00BD09C4"/>
    <w:rsid w:val="00BD307F"/>
    <w:rsid w:val="00BD5196"/>
    <w:rsid w:val="00BD5DE7"/>
    <w:rsid w:val="00BE0852"/>
    <w:rsid w:val="00BE1B53"/>
    <w:rsid w:val="00BE22D1"/>
    <w:rsid w:val="00BE2D38"/>
    <w:rsid w:val="00BE417C"/>
    <w:rsid w:val="00BE4F9E"/>
    <w:rsid w:val="00BE773A"/>
    <w:rsid w:val="00BF0374"/>
    <w:rsid w:val="00BF1546"/>
    <w:rsid w:val="00BF1F16"/>
    <w:rsid w:val="00BF3E39"/>
    <w:rsid w:val="00C0198E"/>
    <w:rsid w:val="00C0232A"/>
    <w:rsid w:val="00C02908"/>
    <w:rsid w:val="00C0344E"/>
    <w:rsid w:val="00C03896"/>
    <w:rsid w:val="00C03F0F"/>
    <w:rsid w:val="00C04851"/>
    <w:rsid w:val="00C04B27"/>
    <w:rsid w:val="00C15972"/>
    <w:rsid w:val="00C21D9E"/>
    <w:rsid w:val="00C21F0F"/>
    <w:rsid w:val="00C23AFA"/>
    <w:rsid w:val="00C247DF"/>
    <w:rsid w:val="00C24FEB"/>
    <w:rsid w:val="00C26B56"/>
    <w:rsid w:val="00C30DBF"/>
    <w:rsid w:val="00C31E8E"/>
    <w:rsid w:val="00C32FE3"/>
    <w:rsid w:val="00C349C2"/>
    <w:rsid w:val="00C41468"/>
    <w:rsid w:val="00C50860"/>
    <w:rsid w:val="00C50B28"/>
    <w:rsid w:val="00C579DE"/>
    <w:rsid w:val="00C60A7A"/>
    <w:rsid w:val="00C664DA"/>
    <w:rsid w:val="00C66FD5"/>
    <w:rsid w:val="00C7133E"/>
    <w:rsid w:val="00C736B7"/>
    <w:rsid w:val="00C7411B"/>
    <w:rsid w:val="00C77165"/>
    <w:rsid w:val="00C87E32"/>
    <w:rsid w:val="00C922E2"/>
    <w:rsid w:val="00C97F86"/>
    <w:rsid w:val="00CA3E70"/>
    <w:rsid w:val="00CA55E6"/>
    <w:rsid w:val="00CA566A"/>
    <w:rsid w:val="00CA72CB"/>
    <w:rsid w:val="00CA752E"/>
    <w:rsid w:val="00CB0C15"/>
    <w:rsid w:val="00CB10E5"/>
    <w:rsid w:val="00CB1BA2"/>
    <w:rsid w:val="00CB29E8"/>
    <w:rsid w:val="00CB6BA2"/>
    <w:rsid w:val="00CC34AC"/>
    <w:rsid w:val="00CC5A40"/>
    <w:rsid w:val="00CC7806"/>
    <w:rsid w:val="00CD48F3"/>
    <w:rsid w:val="00CD4952"/>
    <w:rsid w:val="00CD67B0"/>
    <w:rsid w:val="00CD6C65"/>
    <w:rsid w:val="00CE284A"/>
    <w:rsid w:val="00CE6DBD"/>
    <w:rsid w:val="00CF2292"/>
    <w:rsid w:val="00CF5C1B"/>
    <w:rsid w:val="00CF5E56"/>
    <w:rsid w:val="00D00629"/>
    <w:rsid w:val="00D02305"/>
    <w:rsid w:val="00D02C4C"/>
    <w:rsid w:val="00D11267"/>
    <w:rsid w:val="00D131AA"/>
    <w:rsid w:val="00D147D5"/>
    <w:rsid w:val="00D166DC"/>
    <w:rsid w:val="00D16841"/>
    <w:rsid w:val="00D2078B"/>
    <w:rsid w:val="00D20C59"/>
    <w:rsid w:val="00D2167D"/>
    <w:rsid w:val="00D22101"/>
    <w:rsid w:val="00D22D4D"/>
    <w:rsid w:val="00D26999"/>
    <w:rsid w:val="00D352FC"/>
    <w:rsid w:val="00D359D0"/>
    <w:rsid w:val="00D37B24"/>
    <w:rsid w:val="00D43F97"/>
    <w:rsid w:val="00D46C6D"/>
    <w:rsid w:val="00D47014"/>
    <w:rsid w:val="00D51497"/>
    <w:rsid w:val="00D51B12"/>
    <w:rsid w:val="00D53039"/>
    <w:rsid w:val="00D605FE"/>
    <w:rsid w:val="00D62631"/>
    <w:rsid w:val="00D704B7"/>
    <w:rsid w:val="00D71B4C"/>
    <w:rsid w:val="00D72B37"/>
    <w:rsid w:val="00D73420"/>
    <w:rsid w:val="00D7416C"/>
    <w:rsid w:val="00D75FC8"/>
    <w:rsid w:val="00D877E0"/>
    <w:rsid w:val="00D87EE8"/>
    <w:rsid w:val="00D92576"/>
    <w:rsid w:val="00D947F2"/>
    <w:rsid w:val="00D95EA3"/>
    <w:rsid w:val="00D963DF"/>
    <w:rsid w:val="00D96F9D"/>
    <w:rsid w:val="00DA0344"/>
    <w:rsid w:val="00DA0CE9"/>
    <w:rsid w:val="00DA1C9A"/>
    <w:rsid w:val="00DA58F2"/>
    <w:rsid w:val="00DA619A"/>
    <w:rsid w:val="00DB2989"/>
    <w:rsid w:val="00DB36D0"/>
    <w:rsid w:val="00DB6BB0"/>
    <w:rsid w:val="00DC2375"/>
    <w:rsid w:val="00DC33C2"/>
    <w:rsid w:val="00DD3C88"/>
    <w:rsid w:val="00DD5E90"/>
    <w:rsid w:val="00DE12CE"/>
    <w:rsid w:val="00DE5A42"/>
    <w:rsid w:val="00DF37E3"/>
    <w:rsid w:val="00DF5886"/>
    <w:rsid w:val="00E031DC"/>
    <w:rsid w:val="00E04891"/>
    <w:rsid w:val="00E13A13"/>
    <w:rsid w:val="00E1611B"/>
    <w:rsid w:val="00E204D2"/>
    <w:rsid w:val="00E2540A"/>
    <w:rsid w:val="00E2593A"/>
    <w:rsid w:val="00E3101D"/>
    <w:rsid w:val="00E328AF"/>
    <w:rsid w:val="00E349B2"/>
    <w:rsid w:val="00E35DF1"/>
    <w:rsid w:val="00E36826"/>
    <w:rsid w:val="00E37A8B"/>
    <w:rsid w:val="00E4533D"/>
    <w:rsid w:val="00E46276"/>
    <w:rsid w:val="00E53B5D"/>
    <w:rsid w:val="00E57C53"/>
    <w:rsid w:val="00E6097F"/>
    <w:rsid w:val="00E71093"/>
    <w:rsid w:val="00E71718"/>
    <w:rsid w:val="00E71CFA"/>
    <w:rsid w:val="00E82BC9"/>
    <w:rsid w:val="00E82FB3"/>
    <w:rsid w:val="00E84366"/>
    <w:rsid w:val="00E84654"/>
    <w:rsid w:val="00E905A4"/>
    <w:rsid w:val="00E90F28"/>
    <w:rsid w:val="00E97ADB"/>
    <w:rsid w:val="00EA65E9"/>
    <w:rsid w:val="00EA754E"/>
    <w:rsid w:val="00EB2232"/>
    <w:rsid w:val="00EC0DB4"/>
    <w:rsid w:val="00EC5F37"/>
    <w:rsid w:val="00EC5FF5"/>
    <w:rsid w:val="00ED2677"/>
    <w:rsid w:val="00EE487F"/>
    <w:rsid w:val="00EF2615"/>
    <w:rsid w:val="00EF2EC9"/>
    <w:rsid w:val="00EF4DE4"/>
    <w:rsid w:val="00F0435E"/>
    <w:rsid w:val="00F0607F"/>
    <w:rsid w:val="00F1066B"/>
    <w:rsid w:val="00F10A1C"/>
    <w:rsid w:val="00F16BAB"/>
    <w:rsid w:val="00F216A6"/>
    <w:rsid w:val="00F22923"/>
    <w:rsid w:val="00F234E9"/>
    <w:rsid w:val="00F27F14"/>
    <w:rsid w:val="00F301D9"/>
    <w:rsid w:val="00F31ADC"/>
    <w:rsid w:val="00F31FCC"/>
    <w:rsid w:val="00F336EC"/>
    <w:rsid w:val="00F33EA5"/>
    <w:rsid w:val="00F35F09"/>
    <w:rsid w:val="00F43D48"/>
    <w:rsid w:val="00F5098A"/>
    <w:rsid w:val="00F50B66"/>
    <w:rsid w:val="00F541BD"/>
    <w:rsid w:val="00F56226"/>
    <w:rsid w:val="00F60B8C"/>
    <w:rsid w:val="00F62487"/>
    <w:rsid w:val="00F6391D"/>
    <w:rsid w:val="00F642C8"/>
    <w:rsid w:val="00F655FC"/>
    <w:rsid w:val="00F65A18"/>
    <w:rsid w:val="00F67223"/>
    <w:rsid w:val="00F73BB2"/>
    <w:rsid w:val="00F77317"/>
    <w:rsid w:val="00F77E0D"/>
    <w:rsid w:val="00F85038"/>
    <w:rsid w:val="00F94604"/>
    <w:rsid w:val="00F96C4E"/>
    <w:rsid w:val="00FA34CD"/>
    <w:rsid w:val="00FA4777"/>
    <w:rsid w:val="00FA70A3"/>
    <w:rsid w:val="00FB1523"/>
    <w:rsid w:val="00FB233D"/>
    <w:rsid w:val="00FB37A0"/>
    <w:rsid w:val="00FB4900"/>
    <w:rsid w:val="00FB5811"/>
    <w:rsid w:val="00FC134D"/>
    <w:rsid w:val="00FD0518"/>
    <w:rsid w:val="00FD23B8"/>
    <w:rsid w:val="00FD2635"/>
    <w:rsid w:val="00FE0126"/>
    <w:rsid w:val="00FE0B39"/>
    <w:rsid w:val="00FE0B88"/>
    <w:rsid w:val="00FE572D"/>
    <w:rsid w:val="00FF072E"/>
    <w:rsid w:val="00FF575D"/>
    <w:rsid w:val="00FF5D1B"/>
    <w:rsid w:val="00FF61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4B0F03F"/>
  <w15:chartTrackingRefBased/>
  <w15:docId w15:val="{16491C53-1565-4750-890B-9397A6D5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4DE4"/>
    <w:rPr>
      <w:color w:val="00008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007E2E"/>
    <w:rPr>
      <w:rFonts w:ascii="Tahoma" w:hAnsi="Tahoma" w:cs="Tahoma"/>
      <w:sz w:val="16"/>
      <w:szCs w:val="16"/>
    </w:rPr>
  </w:style>
  <w:style w:type="paragraph" w:styleId="HTMLiankstoformatuotas">
    <w:name w:val="HTML Preformatted"/>
    <w:basedOn w:val="prastasis"/>
    <w:link w:val="HTMLiankstoformatuotasDiagrama"/>
    <w:uiPriority w:val="99"/>
    <w:rsid w:val="005E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Pagrindiniotekstotrauka">
    <w:name w:val="Body Text Indent"/>
    <w:basedOn w:val="prastasis"/>
    <w:link w:val="PagrindiniotekstotraukaDiagrama"/>
    <w:unhideWhenUsed/>
    <w:rsid w:val="0003169E"/>
    <w:pPr>
      <w:ind w:firstLine="720"/>
      <w:jc w:val="both"/>
    </w:pPr>
    <w:rPr>
      <w:color w:val="auto"/>
    </w:rPr>
  </w:style>
  <w:style w:type="character" w:customStyle="1" w:styleId="PagrindiniotekstotraukaDiagrama">
    <w:name w:val="Pagrindinio teksto įtrauka Diagrama"/>
    <w:link w:val="Pagrindiniotekstotrauka"/>
    <w:rsid w:val="0003169E"/>
    <w:rPr>
      <w:sz w:val="24"/>
    </w:rPr>
  </w:style>
  <w:style w:type="character" w:styleId="Hipersaitas">
    <w:name w:val="Hyperlink"/>
    <w:rsid w:val="007B2839"/>
    <w:rPr>
      <w:color w:val="0000FF"/>
      <w:u w:val="single"/>
    </w:rPr>
  </w:style>
  <w:style w:type="character" w:customStyle="1" w:styleId="HTMLiankstoformatuotasDiagrama">
    <w:name w:val="HTML iš anksto formatuotas Diagrama"/>
    <w:link w:val="HTMLiankstoformatuotas"/>
    <w:uiPriority w:val="99"/>
    <w:rsid w:val="00D963DF"/>
    <w:rPr>
      <w:rFonts w:ascii="Courier New" w:hAnsi="Courier New" w:cs="Courier New"/>
    </w:rPr>
  </w:style>
  <w:style w:type="paragraph" w:customStyle="1" w:styleId="CharChar">
    <w:name w:val="Char Char"/>
    <w:basedOn w:val="prastasis"/>
    <w:rsid w:val="005C6625"/>
    <w:pPr>
      <w:spacing w:after="160" w:line="240" w:lineRule="exact"/>
    </w:pPr>
    <w:rPr>
      <w:rFonts w:ascii="Tahoma" w:hAnsi="Tahoma"/>
      <w:color w:val="auto"/>
      <w:sz w:val="20"/>
      <w:lang w:val="en-US" w:eastAsia="en-US"/>
    </w:rPr>
  </w:style>
  <w:style w:type="paragraph" w:styleId="Antrats">
    <w:name w:val="header"/>
    <w:basedOn w:val="prastasis"/>
    <w:link w:val="AntratsDiagrama"/>
    <w:uiPriority w:val="99"/>
    <w:rsid w:val="00521A1A"/>
    <w:pPr>
      <w:tabs>
        <w:tab w:val="center" w:pos="4819"/>
        <w:tab w:val="right" w:pos="9638"/>
      </w:tabs>
    </w:pPr>
  </w:style>
  <w:style w:type="character" w:styleId="Puslapionumeris">
    <w:name w:val="page number"/>
    <w:basedOn w:val="Numatytasispastraiposriftas"/>
    <w:rsid w:val="00521A1A"/>
  </w:style>
  <w:style w:type="paragraph" w:styleId="Porat">
    <w:name w:val="footer"/>
    <w:basedOn w:val="prastasis"/>
    <w:rsid w:val="00064DEC"/>
    <w:pPr>
      <w:tabs>
        <w:tab w:val="center" w:pos="4819"/>
        <w:tab w:val="right" w:pos="9638"/>
      </w:tabs>
    </w:pPr>
  </w:style>
  <w:style w:type="character" w:customStyle="1" w:styleId="fontstyle01">
    <w:name w:val="fontstyle01"/>
    <w:rsid w:val="00A9755B"/>
    <w:rPr>
      <w:rFonts w:ascii="TimesNewRomanPSMT" w:hAnsi="TimesNewRomanPSMT" w:hint="default"/>
      <w:b w:val="0"/>
      <w:bCs w:val="0"/>
      <w:i w:val="0"/>
      <w:iCs w:val="0"/>
      <w:color w:val="000000"/>
      <w:sz w:val="32"/>
      <w:szCs w:val="32"/>
    </w:rPr>
  </w:style>
  <w:style w:type="paragraph" w:styleId="Pataisymai">
    <w:name w:val="Revision"/>
    <w:hidden/>
    <w:uiPriority w:val="99"/>
    <w:semiHidden/>
    <w:rsid w:val="001E5B83"/>
    <w:rPr>
      <w:color w:val="000080"/>
      <w:sz w:val="24"/>
    </w:rPr>
  </w:style>
  <w:style w:type="character" w:customStyle="1" w:styleId="AntratsDiagrama">
    <w:name w:val="Antraštės Diagrama"/>
    <w:basedOn w:val="Numatytasispastraiposriftas"/>
    <w:link w:val="Antrats"/>
    <w:uiPriority w:val="99"/>
    <w:rsid w:val="008E48F0"/>
    <w:rPr>
      <w:color w:val="000080"/>
      <w:sz w:val="24"/>
    </w:rPr>
  </w:style>
  <w:style w:type="paragraph" w:styleId="Sraopastraipa">
    <w:name w:val="List Paragraph"/>
    <w:basedOn w:val="prastasis"/>
    <w:uiPriority w:val="34"/>
    <w:qFormat/>
    <w:rsid w:val="00EC0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4347">
      <w:bodyDiv w:val="1"/>
      <w:marLeft w:val="0"/>
      <w:marRight w:val="0"/>
      <w:marTop w:val="0"/>
      <w:marBottom w:val="0"/>
      <w:divBdr>
        <w:top w:val="none" w:sz="0" w:space="0" w:color="auto"/>
        <w:left w:val="none" w:sz="0" w:space="0" w:color="auto"/>
        <w:bottom w:val="none" w:sz="0" w:space="0" w:color="auto"/>
        <w:right w:val="none" w:sz="0" w:space="0" w:color="auto"/>
      </w:divBdr>
    </w:div>
    <w:div w:id="210388963">
      <w:bodyDiv w:val="1"/>
      <w:marLeft w:val="0"/>
      <w:marRight w:val="0"/>
      <w:marTop w:val="0"/>
      <w:marBottom w:val="0"/>
      <w:divBdr>
        <w:top w:val="none" w:sz="0" w:space="0" w:color="auto"/>
        <w:left w:val="none" w:sz="0" w:space="0" w:color="auto"/>
        <w:bottom w:val="none" w:sz="0" w:space="0" w:color="auto"/>
        <w:right w:val="none" w:sz="0" w:space="0" w:color="auto"/>
      </w:divBdr>
    </w:div>
    <w:div w:id="260996822">
      <w:bodyDiv w:val="1"/>
      <w:marLeft w:val="0"/>
      <w:marRight w:val="0"/>
      <w:marTop w:val="0"/>
      <w:marBottom w:val="0"/>
      <w:divBdr>
        <w:top w:val="none" w:sz="0" w:space="0" w:color="auto"/>
        <w:left w:val="none" w:sz="0" w:space="0" w:color="auto"/>
        <w:bottom w:val="none" w:sz="0" w:space="0" w:color="auto"/>
        <w:right w:val="none" w:sz="0" w:space="0" w:color="auto"/>
      </w:divBdr>
    </w:div>
    <w:div w:id="541288566">
      <w:bodyDiv w:val="1"/>
      <w:marLeft w:val="0"/>
      <w:marRight w:val="0"/>
      <w:marTop w:val="0"/>
      <w:marBottom w:val="0"/>
      <w:divBdr>
        <w:top w:val="none" w:sz="0" w:space="0" w:color="auto"/>
        <w:left w:val="none" w:sz="0" w:space="0" w:color="auto"/>
        <w:bottom w:val="none" w:sz="0" w:space="0" w:color="auto"/>
        <w:right w:val="none" w:sz="0" w:space="0" w:color="auto"/>
      </w:divBdr>
    </w:div>
    <w:div w:id="1086921959">
      <w:bodyDiv w:val="1"/>
      <w:marLeft w:val="0"/>
      <w:marRight w:val="0"/>
      <w:marTop w:val="0"/>
      <w:marBottom w:val="0"/>
      <w:divBdr>
        <w:top w:val="none" w:sz="0" w:space="0" w:color="auto"/>
        <w:left w:val="none" w:sz="0" w:space="0" w:color="auto"/>
        <w:bottom w:val="none" w:sz="0" w:space="0" w:color="auto"/>
        <w:right w:val="none" w:sz="0" w:space="0" w:color="auto"/>
      </w:divBdr>
    </w:div>
    <w:div w:id="1154370245">
      <w:bodyDiv w:val="1"/>
      <w:marLeft w:val="0"/>
      <w:marRight w:val="0"/>
      <w:marTop w:val="0"/>
      <w:marBottom w:val="0"/>
      <w:divBdr>
        <w:top w:val="none" w:sz="0" w:space="0" w:color="auto"/>
        <w:left w:val="none" w:sz="0" w:space="0" w:color="auto"/>
        <w:bottom w:val="none" w:sz="0" w:space="0" w:color="auto"/>
        <w:right w:val="none" w:sz="0" w:space="0" w:color="auto"/>
      </w:divBdr>
    </w:div>
    <w:div w:id="1229338212">
      <w:bodyDiv w:val="1"/>
      <w:marLeft w:val="0"/>
      <w:marRight w:val="0"/>
      <w:marTop w:val="0"/>
      <w:marBottom w:val="0"/>
      <w:divBdr>
        <w:top w:val="none" w:sz="0" w:space="0" w:color="auto"/>
        <w:left w:val="none" w:sz="0" w:space="0" w:color="auto"/>
        <w:bottom w:val="none" w:sz="0" w:space="0" w:color="auto"/>
        <w:right w:val="none" w:sz="0" w:space="0" w:color="auto"/>
      </w:divBdr>
    </w:div>
    <w:div w:id="1567496546">
      <w:bodyDiv w:val="1"/>
      <w:marLeft w:val="0"/>
      <w:marRight w:val="0"/>
      <w:marTop w:val="0"/>
      <w:marBottom w:val="0"/>
      <w:divBdr>
        <w:top w:val="none" w:sz="0" w:space="0" w:color="auto"/>
        <w:left w:val="none" w:sz="0" w:space="0" w:color="auto"/>
        <w:bottom w:val="none" w:sz="0" w:space="0" w:color="auto"/>
        <w:right w:val="none" w:sz="0" w:space="0" w:color="auto"/>
      </w:divBdr>
    </w:div>
    <w:div w:id="183575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4B305-85B1-486F-8DC6-653039F0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960</Words>
  <Characters>6817</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Palangos miesto savivaldybės administracija</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Edvardas Lotužas</dc:creator>
  <cp:keywords/>
  <cp:lastModifiedBy>Kristina Rimkienė</cp:lastModifiedBy>
  <cp:revision>25</cp:revision>
  <cp:lastPrinted>2023-10-19T11:34:00Z</cp:lastPrinted>
  <dcterms:created xsi:type="dcterms:W3CDTF">2025-03-20T12:33:00Z</dcterms:created>
  <dcterms:modified xsi:type="dcterms:W3CDTF">2026-06-19T08:21:00Z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688297493</vt:i4>
  </property>
</Properties>
</file>