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4C9457D3" w:rsidR="002E4262" w:rsidRPr="009A748E" w:rsidRDefault="00682E1A" w:rsidP="00B346D9">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9A748E">
        <w:rPr>
          <w:rFonts w:ascii="Arial" w:hAnsi="Arial" w:cs="Arial"/>
          <w:b/>
          <w:bCs/>
          <w:caps/>
          <w:sz w:val="22"/>
          <w:szCs w:val="22"/>
        </w:rPr>
        <w:t xml:space="preserve">PASLAUGŲ </w:t>
      </w:r>
      <w:r w:rsidR="002E4262" w:rsidRPr="009A748E">
        <w:rPr>
          <w:rFonts w:ascii="Arial" w:hAnsi="Arial" w:cs="Arial"/>
          <w:b/>
          <w:bCs/>
          <w:caps/>
          <w:sz w:val="22"/>
          <w:szCs w:val="22"/>
        </w:rPr>
        <w:t>pirkimo-pardavimo sutarties Specialiosios sąlygos</w:t>
      </w:r>
    </w:p>
    <w:p w14:paraId="11C7E8D3" w14:textId="77777777" w:rsidR="002E4262" w:rsidRPr="009A748E" w:rsidRDefault="002E4262" w:rsidP="0063775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rsidRPr="009A748E" w14:paraId="216C2DBF" w14:textId="77777777" w:rsidTr="002E4DC5">
        <w:tc>
          <w:tcPr>
            <w:tcW w:w="2448" w:type="dxa"/>
          </w:tcPr>
          <w:p w14:paraId="3D3BA67E"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Sutarties pavadinimas</w:t>
            </w:r>
          </w:p>
        </w:tc>
        <w:tc>
          <w:tcPr>
            <w:tcW w:w="7110" w:type="dxa"/>
            <w:gridSpan w:val="3"/>
          </w:tcPr>
          <w:p w14:paraId="346F0053" w14:textId="63919730" w:rsidR="002E4262" w:rsidRPr="009A748E" w:rsidRDefault="00530ED9" w:rsidP="0063775C">
            <w:pPr>
              <w:jc w:val="both"/>
              <w:rPr>
                <w:rFonts w:ascii="Arial" w:hAnsi="Arial" w:cs="Arial"/>
                <w:b/>
                <w:bCs/>
                <w:kern w:val="2"/>
                <w:sz w:val="22"/>
                <w:szCs w:val="22"/>
              </w:rPr>
            </w:pPr>
            <w:r>
              <w:rPr>
                <w:rFonts w:ascii="Arial" w:hAnsi="Arial" w:cs="Arial"/>
                <w:b/>
                <w:bCs/>
                <w:kern w:val="2"/>
                <w:sz w:val="22"/>
                <w:szCs w:val="22"/>
              </w:rPr>
              <w:t>O</w:t>
            </w:r>
            <w:r w:rsidRPr="00530ED9">
              <w:rPr>
                <w:rFonts w:ascii="Arial" w:hAnsi="Arial" w:cs="Arial"/>
                <w:b/>
                <w:bCs/>
                <w:kern w:val="2"/>
                <w:sz w:val="22"/>
                <w:szCs w:val="22"/>
              </w:rPr>
              <w:t xml:space="preserve">rganizacijos vertybių formavimo ir įgyvendinimo paslaugų </w:t>
            </w:r>
            <w:r w:rsidR="00E77AB3" w:rsidRPr="009A748E">
              <w:rPr>
                <w:rFonts w:ascii="Arial" w:hAnsi="Arial" w:cs="Arial"/>
                <w:b/>
                <w:bCs/>
                <w:kern w:val="2"/>
                <w:sz w:val="22"/>
                <w:szCs w:val="22"/>
              </w:rPr>
              <w:t>pirkimas</w:t>
            </w:r>
          </w:p>
        </w:tc>
      </w:tr>
      <w:tr w:rsidR="002E4262" w:rsidRPr="009A748E" w14:paraId="7EFE756C" w14:textId="77777777" w:rsidTr="002E4DC5">
        <w:tc>
          <w:tcPr>
            <w:tcW w:w="2448" w:type="dxa"/>
          </w:tcPr>
          <w:p w14:paraId="4E23B7B3"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Sutarties data</w:t>
            </w:r>
          </w:p>
        </w:tc>
        <w:tc>
          <w:tcPr>
            <w:tcW w:w="2177" w:type="dxa"/>
          </w:tcPr>
          <w:p w14:paraId="4B4B3A86" w14:textId="77777777" w:rsidR="002E4262" w:rsidRPr="009A748E" w:rsidRDefault="002E4262" w:rsidP="0063775C">
            <w:pPr>
              <w:jc w:val="both"/>
              <w:rPr>
                <w:rFonts w:ascii="Arial" w:hAnsi="Arial" w:cs="Arial"/>
                <w:kern w:val="2"/>
                <w:sz w:val="22"/>
                <w:szCs w:val="22"/>
              </w:rPr>
            </w:pPr>
          </w:p>
        </w:tc>
        <w:tc>
          <w:tcPr>
            <w:tcW w:w="2362" w:type="dxa"/>
          </w:tcPr>
          <w:p w14:paraId="2011011F"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Sutarties numeris</w:t>
            </w:r>
          </w:p>
        </w:tc>
        <w:tc>
          <w:tcPr>
            <w:tcW w:w="2571" w:type="dxa"/>
          </w:tcPr>
          <w:p w14:paraId="4764BEF4" w14:textId="77777777" w:rsidR="002E4262" w:rsidRPr="009A748E" w:rsidRDefault="002E4262" w:rsidP="0063775C">
            <w:pPr>
              <w:jc w:val="both"/>
              <w:rPr>
                <w:rFonts w:ascii="Arial" w:hAnsi="Arial" w:cs="Arial"/>
                <w:kern w:val="2"/>
                <w:sz w:val="22"/>
                <w:szCs w:val="22"/>
              </w:rPr>
            </w:pPr>
          </w:p>
        </w:tc>
      </w:tr>
    </w:tbl>
    <w:p w14:paraId="02EBA7D3" w14:textId="77777777" w:rsidR="002E4262" w:rsidRPr="009A748E" w:rsidRDefault="002E4262" w:rsidP="0063775C">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175"/>
        <w:gridCol w:w="3434"/>
      </w:tblGrid>
      <w:tr w:rsidR="002E4262" w:rsidRPr="009A748E" w14:paraId="6C133363" w14:textId="77777777" w:rsidTr="4A8C56F8">
        <w:tc>
          <w:tcPr>
            <w:tcW w:w="9558" w:type="dxa"/>
            <w:gridSpan w:val="3"/>
          </w:tcPr>
          <w:p w14:paraId="2591F93C"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 SUTARTIES ŠALYS</w:t>
            </w:r>
          </w:p>
        </w:tc>
      </w:tr>
      <w:tr w:rsidR="002E4262" w:rsidRPr="009A748E" w14:paraId="02045C77" w14:textId="77777777" w:rsidTr="4A8C56F8">
        <w:tc>
          <w:tcPr>
            <w:tcW w:w="2808" w:type="dxa"/>
            <w:vMerge w:val="restart"/>
          </w:tcPr>
          <w:p w14:paraId="37A73D79" w14:textId="77777777" w:rsidR="002E4262" w:rsidRPr="009A748E" w:rsidRDefault="002E4262" w:rsidP="0063775C">
            <w:pPr>
              <w:jc w:val="both"/>
              <w:rPr>
                <w:rFonts w:ascii="Arial" w:hAnsi="Arial" w:cs="Arial"/>
                <w:b/>
                <w:bCs/>
                <w:kern w:val="2"/>
                <w:sz w:val="22"/>
                <w:szCs w:val="22"/>
              </w:rPr>
            </w:pPr>
          </w:p>
          <w:p w14:paraId="25EE2300" w14:textId="77777777" w:rsidR="002E4262" w:rsidRPr="009A748E" w:rsidRDefault="002E4262" w:rsidP="0063775C">
            <w:pPr>
              <w:jc w:val="both"/>
              <w:rPr>
                <w:rFonts w:ascii="Arial" w:hAnsi="Arial" w:cs="Arial"/>
                <w:b/>
                <w:bCs/>
                <w:kern w:val="2"/>
                <w:sz w:val="22"/>
                <w:szCs w:val="22"/>
              </w:rPr>
            </w:pPr>
          </w:p>
          <w:p w14:paraId="3BC17AE3" w14:textId="77777777" w:rsidR="002E4262" w:rsidRPr="009A748E" w:rsidRDefault="002E4262" w:rsidP="0063775C">
            <w:pPr>
              <w:jc w:val="both"/>
              <w:rPr>
                <w:rFonts w:ascii="Arial" w:hAnsi="Arial" w:cs="Arial"/>
                <w:b/>
                <w:bCs/>
                <w:kern w:val="2"/>
                <w:sz w:val="22"/>
                <w:szCs w:val="22"/>
              </w:rPr>
            </w:pPr>
          </w:p>
          <w:p w14:paraId="08941FAC" w14:textId="77777777" w:rsidR="002E4262" w:rsidRPr="009A748E" w:rsidRDefault="002E4262" w:rsidP="0063775C">
            <w:pPr>
              <w:jc w:val="both"/>
              <w:rPr>
                <w:rFonts w:ascii="Arial" w:hAnsi="Arial" w:cs="Arial"/>
                <w:b/>
                <w:bCs/>
                <w:kern w:val="2"/>
                <w:sz w:val="22"/>
                <w:szCs w:val="22"/>
              </w:rPr>
            </w:pPr>
          </w:p>
          <w:p w14:paraId="358FCEB8"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 Pirkėjas</w:t>
            </w:r>
          </w:p>
        </w:tc>
        <w:tc>
          <w:tcPr>
            <w:tcW w:w="3240" w:type="dxa"/>
          </w:tcPr>
          <w:p w14:paraId="68FA3C63"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1.1.1. Pavadinimas</w:t>
            </w:r>
          </w:p>
        </w:tc>
        <w:tc>
          <w:tcPr>
            <w:tcW w:w="3510" w:type="dxa"/>
          </w:tcPr>
          <w:p w14:paraId="62EB901C" w14:textId="51481085" w:rsidR="002E4262" w:rsidRPr="009A748E" w:rsidRDefault="001075F6" w:rsidP="0063775C">
            <w:pPr>
              <w:jc w:val="both"/>
              <w:rPr>
                <w:rFonts w:ascii="Arial" w:hAnsi="Arial" w:cs="Arial"/>
                <w:kern w:val="2"/>
                <w:sz w:val="22"/>
                <w:szCs w:val="22"/>
              </w:rPr>
            </w:pPr>
            <w:r w:rsidRPr="009A748E">
              <w:rPr>
                <w:rFonts w:ascii="Arial" w:hAnsi="Arial" w:cs="Arial"/>
                <w:kern w:val="2"/>
                <w:sz w:val="22"/>
                <w:szCs w:val="22"/>
              </w:rPr>
              <w:t>VĮ Ignalinos atominės elektrinė</w:t>
            </w:r>
          </w:p>
        </w:tc>
      </w:tr>
      <w:tr w:rsidR="002E4262" w:rsidRPr="009A748E" w14:paraId="7C0026BB" w14:textId="77777777" w:rsidTr="4A8C56F8">
        <w:tc>
          <w:tcPr>
            <w:tcW w:w="2808" w:type="dxa"/>
            <w:vMerge/>
          </w:tcPr>
          <w:p w14:paraId="7C5BEFFB" w14:textId="77777777" w:rsidR="002E4262" w:rsidRPr="009A748E" w:rsidRDefault="002E4262" w:rsidP="0063775C">
            <w:pPr>
              <w:jc w:val="both"/>
              <w:rPr>
                <w:rFonts w:ascii="Arial" w:hAnsi="Arial" w:cs="Arial"/>
                <w:kern w:val="2"/>
                <w:sz w:val="22"/>
                <w:szCs w:val="22"/>
              </w:rPr>
            </w:pPr>
          </w:p>
        </w:tc>
        <w:tc>
          <w:tcPr>
            <w:tcW w:w="3240" w:type="dxa"/>
          </w:tcPr>
          <w:p w14:paraId="6E127D93"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1.1.2. Juridinio asmens kodas</w:t>
            </w:r>
          </w:p>
        </w:tc>
        <w:tc>
          <w:tcPr>
            <w:tcW w:w="3510" w:type="dxa"/>
          </w:tcPr>
          <w:p w14:paraId="566857E1" w14:textId="262EC7F6" w:rsidR="002E4262" w:rsidRPr="009A748E" w:rsidRDefault="00566BC9" w:rsidP="0063775C">
            <w:pPr>
              <w:jc w:val="both"/>
              <w:rPr>
                <w:rFonts w:ascii="Arial" w:hAnsi="Arial" w:cs="Arial"/>
                <w:kern w:val="2"/>
                <w:sz w:val="22"/>
                <w:szCs w:val="22"/>
              </w:rPr>
            </w:pPr>
            <w:r w:rsidRPr="009A748E">
              <w:rPr>
                <w:rFonts w:ascii="Arial" w:hAnsi="Arial" w:cs="Arial"/>
                <w:kern w:val="2"/>
                <w:sz w:val="22"/>
                <w:szCs w:val="22"/>
              </w:rPr>
              <w:t>255450080</w:t>
            </w:r>
          </w:p>
        </w:tc>
      </w:tr>
      <w:tr w:rsidR="002E4262" w:rsidRPr="009A748E" w14:paraId="25E6A0BF" w14:textId="77777777" w:rsidTr="4A8C56F8">
        <w:tc>
          <w:tcPr>
            <w:tcW w:w="2808" w:type="dxa"/>
            <w:vMerge/>
          </w:tcPr>
          <w:p w14:paraId="2CDAC587" w14:textId="77777777" w:rsidR="002E4262" w:rsidRPr="009A748E" w:rsidRDefault="002E4262" w:rsidP="0063775C">
            <w:pPr>
              <w:jc w:val="both"/>
              <w:rPr>
                <w:rFonts w:ascii="Arial" w:hAnsi="Arial" w:cs="Arial"/>
                <w:kern w:val="2"/>
                <w:sz w:val="22"/>
                <w:szCs w:val="22"/>
              </w:rPr>
            </w:pPr>
          </w:p>
        </w:tc>
        <w:tc>
          <w:tcPr>
            <w:tcW w:w="3240" w:type="dxa"/>
          </w:tcPr>
          <w:p w14:paraId="5FD88D9B"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1.1.3. Adresas</w:t>
            </w:r>
          </w:p>
        </w:tc>
        <w:tc>
          <w:tcPr>
            <w:tcW w:w="3510" w:type="dxa"/>
          </w:tcPr>
          <w:p w14:paraId="11BD4AAE" w14:textId="0FFCD2DB" w:rsidR="002E4262" w:rsidRPr="009A748E" w:rsidRDefault="006C0995" w:rsidP="0063775C">
            <w:pPr>
              <w:jc w:val="both"/>
              <w:rPr>
                <w:rFonts w:ascii="Arial" w:hAnsi="Arial" w:cs="Arial"/>
                <w:kern w:val="2"/>
                <w:sz w:val="22"/>
                <w:szCs w:val="22"/>
              </w:rPr>
            </w:pPr>
            <w:r w:rsidRPr="009A748E">
              <w:rPr>
                <w:rFonts w:ascii="Arial" w:hAnsi="Arial" w:cs="Arial"/>
                <w:kern w:val="2"/>
                <w:sz w:val="22"/>
                <w:szCs w:val="22"/>
              </w:rPr>
              <w:t xml:space="preserve">Elektrinės g. K47, </w:t>
            </w:r>
            <w:proofErr w:type="spellStart"/>
            <w:r w:rsidRPr="009A748E">
              <w:rPr>
                <w:rFonts w:ascii="Arial" w:hAnsi="Arial" w:cs="Arial"/>
                <w:kern w:val="2"/>
                <w:sz w:val="22"/>
                <w:szCs w:val="22"/>
              </w:rPr>
              <w:t>Drukšinių</w:t>
            </w:r>
            <w:proofErr w:type="spellEnd"/>
            <w:r w:rsidRPr="009A748E">
              <w:rPr>
                <w:rFonts w:ascii="Arial" w:hAnsi="Arial" w:cs="Arial"/>
                <w:kern w:val="2"/>
                <w:sz w:val="22"/>
                <w:szCs w:val="22"/>
              </w:rPr>
              <w:t xml:space="preserve"> k., LT- 31152, Visagino sav.</w:t>
            </w:r>
          </w:p>
        </w:tc>
      </w:tr>
      <w:tr w:rsidR="002E4262" w:rsidRPr="009A748E" w14:paraId="0EE9A946" w14:textId="77777777" w:rsidTr="4A8C56F8">
        <w:tc>
          <w:tcPr>
            <w:tcW w:w="2808" w:type="dxa"/>
            <w:vMerge/>
          </w:tcPr>
          <w:p w14:paraId="1BB18752" w14:textId="77777777" w:rsidR="002E4262" w:rsidRPr="009A748E" w:rsidRDefault="002E4262" w:rsidP="0063775C">
            <w:pPr>
              <w:jc w:val="both"/>
              <w:rPr>
                <w:rFonts w:ascii="Arial" w:hAnsi="Arial" w:cs="Arial"/>
                <w:kern w:val="2"/>
                <w:sz w:val="22"/>
                <w:szCs w:val="22"/>
              </w:rPr>
            </w:pPr>
          </w:p>
        </w:tc>
        <w:tc>
          <w:tcPr>
            <w:tcW w:w="3240" w:type="dxa"/>
          </w:tcPr>
          <w:p w14:paraId="04A116A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1.1.4. PVM mokėtojo kodas</w:t>
            </w:r>
          </w:p>
        </w:tc>
        <w:tc>
          <w:tcPr>
            <w:tcW w:w="3510" w:type="dxa"/>
          </w:tcPr>
          <w:p w14:paraId="32EED18C" w14:textId="5B6213BD" w:rsidR="002E4262" w:rsidRPr="009A748E" w:rsidRDefault="007B34E9" w:rsidP="0063775C">
            <w:pPr>
              <w:jc w:val="both"/>
              <w:rPr>
                <w:rFonts w:ascii="Arial" w:hAnsi="Arial" w:cs="Arial"/>
                <w:kern w:val="2"/>
                <w:sz w:val="22"/>
                <w:szCs w:val="22"/>
              </w:rPr>
            </w:pPr>
            <w:r w:rsidRPr="009A748E">
              <w:rPr>
                <w:rFonts w:ascii="Arial" w:hAnsi="Arial" w:cs="Arial"/>
                <w:kern w:val="2"/>
                <w:sz w:val="22"/>
                <w:szCs w:val="22"/>
              </w:rPr>
              <w:t>LT554500811</w:t>
            </w:r>
          </w:p>
        </w:tc>
      </w:tr>
      <w:tr w:rsidR="002E4262" w:rsidRPr="009A748E" w14:paraId="4128348B" w14:textId="77777777" w:rsidTr="4A8C56F8">
        <w:tc>
          <w:tcPr>
            <w:tcW w:w="2808" w:type="dxa"/>
            <w:vMerge/>
          </w:tcPr>
          <w:p w14:paraId="350FABDC" w14:textId="77777777" w:rsidR="002E4262" w:rsidRPr="009A748E" w:rsidRDefault="002E4262" w:rsidP="0063775C">
            <w:pPr>
              <w:jc w:val="both"/>
              <w:rPr>
                <w:rFonts w:ascii="Arial" w:hAnsi="Arial" w:cs="Arial"/>
                <w:kern w:val="2"/>
                <w:sz w:val="22"/>
                <w:szCs w:val="22"/>
              </w:rPr>
            </w:pPr>
          </w:p>
        </w:tc>
        <w:tc>
          <w:tcPr>
            <w:tcW w:w="3240" w:type="dxa"/>
          </w:tcPr>
          <w:p w14:paraId="3540F11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1.1.5. Atsiskaitomoji sąskaita</w:t>
            </w:r>
          </w:p>
        </w:tc>
        <w:tc>
          <w:tcPr>
            <w:tcW w:w="3510" w:type="dxa"/>
          </w:tcPr>
          <w:p w14:paraId="176CB9FF" w14:textId="68AD91D6" w:rsidR="002E4262" w:rsidRPr="009A748E" w:rsidRDefault="002E4262" w:rsidP="0063775C">
            <w:pPr>
              <w:jc w:val="both"/>
              <w:rPr>
                <w:rFonts w:ascii="Arial" w:hAnsi="Arial" w:cs="Arial"/>
                <w:kern w:val="2"/>
                <w:sz w:val="22"/>
                <w:szCs w:val="22"/>
              </w:rPr>
            </w:pPr>
          </w:p>
        </w:tc>
      </w:tr>
      <w:tr w:rsidR="002E4262" w:rsidRPr="009A748E" w14:paraId="086AFBE9" w14:textId="77777777" w:rsidTr="4A8C56F8">
        <w:tc>
          <w:tcPr>
            <w:tcW w:w="2808" w:type="dxa"/>
            <w:vMerge/>
          </w:tcPr>
          <w:p w14:paraId="3E748838" w14:textId="77777777" w:rsidR="002E4262" w:rsidRPr="009A748E" w:rsidRDefault="002E4262" w:rsidP="0063775C">
            <w:pPr>
              <w:jc w:val="both"/>
              <w:rPr>
                <w:rFonts w:ascii="Arial" w:hAnsi="Arial" w:cs="Arial"/>
                <w:kern w:val="2"/>
                <w:sz w:val="22"/>
                <w:szCs w:val="22"/>
              </w:rPr>
            </w:pPr>
          </w:p>
        </w:tc>
        <w:tc>
          <w:tcPr>
            <w:tcW w:w="3240" w:type="dxa"/>
          </w:tcPr>
          <w:p w14:paraId="179AB06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1.1.6. Bankas, banko kodas</w:t>
            </w:r>
          </w:p>
        </w:tc>
        <w:tc>
          <w:tcPr>
            <w:tcW w:w="3510" w:type="dxa"/>
          </w:tcPr>
          <w:p w14:paraId="246D1929" w14:textId="5134910D" w:rsidR="002E4262" w:rsidRPr="009A748E" w:rsidRDefault="002E4262" w:rsidP="009D66C2">
            <w:pPr>
              <w:jc w:val="both"/>
              <w:rPr>
                <w:rFonts w:ascii="Arial" w:hAnsi="Arial" w:cs="Arial"/>
                <w:kern w:val="2"/>
                <w:sz w:val="22"/>
                <w:szCs w:val="22"/>
              </w:rPr>
            </w:pPr>
          </w:p>
        </w:tc>
      </w:tr>
      <w:tr w:rsidR="002E4262" w:rsidRPr="009A748E" w14:paraId="4E6487D7" w14:textId="77777777" w:rsidTr="4A8C56F8">
        <w:tc>
          <w:tcPr>
            <w:tcW w:w="2808" w:type="dxa"/>
            <w:vMerge/>
          </w:tcPr>
          <w:p w14:paraId="0B4ECE19" w14:textId="77777777" w:rsidR="002E4262" w:rsidRPr="009A748E" w:rsidRDefault="002E4262" w:rsidP="0063775C">
            <w:pPr>
              <w:jc w:val="both"/>
              <w:rPr>
                <w:rFonts w:ascii="Arial" w:hAnsi="Arial" w:cs="Arial"/>
                <w:kern w:val="2"/>
                <w:sz w:val="22"/>
                <w:szCs w:val="22"/>
              </w:rPr>
            </w:pPr>
          </w:p>
        </w:tc>
        <w:tc>
          <w:tcPr>
            <w:tcW w:w="3240" w:type="dxa"/>
          </w:tcPr>
          <w:p w14:paraId="69454E4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1.1.7. Telefonas</w:t>
            </w:r>
          </w:p>
        </w:tc>
        <w:tc>
          <w:tcPr>
            <w:tcW w:w="3510" w:type="dxa"/>
          </w:tcPr>
          <w:p w14:paraId="22D7DDCB" w14:textId="65C0B115" w:rsidR="002E4262" w:rsidRPr="009A748E" w:rsidRDefault="002E4262" w:rsidP="0063775C">
            <w:pPr>
              <w:jc w:val="both"/>
              <w:rPr>
                <w:rFonts w:ascii="Arial" w:hAnsi="Arial" w:cs="Arial"/>
                <w:kern w:val="2"/>
                <w:sz w:val="22"/>
                <w:szCs w:val="22"/>
              </w:rPr>
            </w:pPr>
          </w:p>
        </w:tc>
      </w:tr>
      <w:tr w:rsidR="002E4262" w:rsidRPr="009A748E" w14:paraId="6EFF70F3" w14:textId="77777777" w:rsidTr="4A8C56F8">
        <w:tc>
          <w:tcPr>
            <w:tcW w:w="2808" w:type="dxa"/>
            <w:vMerge/>
          </w:tcPr>
          <w:p w14:paraId="01BC2DCF" w14:textId="77777777" w:rsidR="002E4262" w:rsidRPr="009A748E" w:rsidRDefault="002E4262" w:rsidP="0063775C">
            <w:pPr>
              <w:jc w:val="both"/>
              <w:rPr>
                <w:rFonts w:ascii="Arial" w:hAnsi="Arial" w:cs="Arial"/>
                <w:kern w:val="2"/>
                <w:sz w:val="22"/>
                <w:szCs w:val="22"/>
              </w:rPr>
            </w:pPr>
          </w:p>
        </w:tc>
        <w:tc>
          <w:tcPr>
            <w:tcW w:w="3240" w:type="dxa"/>
          </w:tcPr>
          <w:p w14:paraId="2B36047D"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1.1.8. El. paštas</w:t>
            </w:r>
          </w:p>
        </w:tc>
        <w:tc>
          <w:tcPr>
            <w:tcW w:w="3510" w:type="dxa"/>
          </w:tcPr>
          <w:p w14:paraId="52570248" w14:textId="2C565383" w:rsidR="002E4262" w:rsidRPr="009A748E" w:rsidRDefault="002E4262" w:rsidP="0063775C">
            <w:pPr>
              <w:jc w:val="both"/>
              <w:rPr>
                <w:rFonts w:ascii="Arial" w:hAnsi="Arial" w:cs="Arial"/>
                <w:kern w:val="2"/>
                <w:sz w:val="22"/>
                <w:szCs w:val="22"/>
              </w:rPr>
            </w:pPr>
          </w:p>
        </w:tc>
      </w:tr>
      <w:tr w:rsidR="002E4262" w:rsidRPr="009A748E" w14:paraId="203CE721" w14:textId="77777777" w:rsidTr="4A8C56F8">
        <w:tc>
          <w:tcPr>
            <w:tcW w:w="2808" w:type="dxa"/>
            <w:vMerge/>
          </w:tcPr>
          <w:p w14:paraId="589D1097" w14:textId="77777777" w:rsidR="002E4262" w:rsidRPr="009A748E" w:rsidRDefault="002E4262" w:rsidP="0063775C">
            <w:pPr>
              <w:jc w:val="both"/>
              <w:rPr>
                <w:rFonts w:ascii="Arial" w:hAnsi="Arial" w:cs="Arial"/>
                <w:kern w:val="2"/>
                <w:sz w:val="22"/>
                <w:szCs w:val="22"/>
              </w:rPr>
            </w:pPr>
          </w:p>
        </w:tc>
        <w:tc>
          <w:tcPr>
            <w:tcW w:w="3240" w:type="dxa"/>
          </w:tcPr>
          <w:p w14:paraId="1C924381"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1.1.9. Šalies atstovas</w:t>
            </w:r>
          </w:p>
        </w:tc>
        <w:tc>
          <w:tcPr>
            <w:tcW w:w="3510" w:type="dxa"/>
          </w:tcPr>
          <w:p w14:paraId="32346CC1" w14:textId="2B73152A" w:rsidR="002E4262" w:rsidRPr="009A748E" w:rsidRDefault="008A2B64" w:rsidP="0063775C">
            <w:pPr>
              <w:jc w:val="both"/>
              <w:rPr>
                <w:rFonts w:ascii="Arial" w:hAnsi="Arial" w:cs="Arial"/>
                <w:kern w:val="2"/>
                <w:sz w:val="22"/>
                <w:szCs w:val="22"/>
              </w:rPr>
            </w:pPr>
            <w:r w:rsidRPr="009A748E">
              <w:rPr>
                <w:rFonts w:ascii="Arial" w:hAnsi="Arial" w:cs="Arial"/>
                <w:kern w:val="2"/>
                <w:sz w:val="22"/>
                <w:szCs w:val="22"/>
              </w:rPr>
              <w:t>Pirkimų ir sutarčių skyriaus vadovas</w:t>
            </w:r>
            <w:r w:rsidR="00825720" w:rsidRPr="009A748E">
              <w:rPr>
                <w:rFonts w:ascii="Arial" w:hAnsi="Arial" w:cs="Arial"/>
                <w:kern w:val="2"/>
                <w:sz w:val="22"/>
                <w:szCs w:val="22"/>
              </w:rPr>
              <w:t xml:space="preserve"> </w:t>
            </w:r>
          </w:p>
        </w:tc>
      </w:tr>
      <w:tr w:rsidR="002E4262" w:rsidRPr="009A748E" w14:paraId="517EE4CD" w14:textId="77777777" w:rsidTr="4A8C56F8">
        <w:tc>
          <w:tcPr>
            <w:tcW w:w="2808" w:type="dxa"/>
            <w:vMerge/>
          </w:tcPr>
          <w:p w14:paraId="5B7BAD9C" w14:textId="77777777" w:rsidR="002E4262" w:rsidRPr="009A748E" w:rsidRDefault="002E4262" w:rsidP="0063775C">
            <w:pPr>
              <w:jc w:val="both"/>
              <w:rPr>
                <w:rFonts w:ascii="Arial" w:hAnsi="Arial" w:cs="Arial"/>
                <w:kern w:val="2"/>
                <w:sz w:val="22"/>
                <w:szCs w:val="22"/>
              </w:rPr>
            </w:pPr>
          </w:p>
        </w:tc>
        <w:tc>
          <w:tcPr>
            <w:tcW w:w="3240" w:type="dxa"/>
          </w:tcPr>
          <w:p w14:paraId="32C0249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1.1.10. Atstovavimo pagrindas</w:t>
            </w:r>
          </w:p>
        </w:tc>
        <w:tc>
          <w:tcPr>
            <w:tcW w:w="3510" w:type="dxa"/>
          </w:tcPr>
          <w:p w14:paraId="1048BCC7" w14:textId="6DE28318" w:rsidR="002E4262" w:rsidRPr="009A748E" w:rsidRDefault="00865ED2" w:rsidP="0063775C">
            <w:pPr>
              <w:jc w:val="both"/>
              <w:rPr>
                <w:rFonts w:ascii="Arial" w:hAnsi="Arial" w:cs="Arial"/>
                <w:kern w:val="2"/>
                <w:sz w:val="22"/>
                <w:szCs w:val="22"/>
              </w:rPr>
            </w:pPr>
            <w:r w:rsidRPr="009A748E">
              <w:rPr>
                <w:rFonts w:ascii="Arial" w:hAnsi="Arial" w:cs="Arial"/>
                <w:kern w:val="2"/>
                <w:sz w:val="22"/>
                <w:szCs w:val="22"/>
              </w:rPr>
              <w:t xml:space="preserve">Valstybės įmonės Ignalinos atominės elektrinės generalinio direktoriaus </w:t>
            </w:r>
            <w:r w:rsidR="00825720" w:rsidRPr="009A748E">
              <w:rPr>
                <w:rFonts w:ascii="Arial" w:hAnsi="Arial" w:cs="Arial"/>
                <w:kern w:val="2"/>
                <w:sz w:val="22"/>
                <w:szCs w:val="22"/>
              </w:rPr>
              <w:t>2025 m. gruodžio 29 d. išduotas įgaliojimas Nr. ĮmIg-43 (1.204E) „Įgaliojimas pasirašyti viešųjų pirkimų sutartis“</w:t>
            </w:r>
          </w:p>
        </w:tc>
      </w:tr>
      <w:tr w:rsidR="002E4262" w:rsidRPr="009A748E" w14:paraId="0DE39AA0" w14:textId="77777777" w:rsidTr="4A8C56F8">
        <w:tc>
          <w:tcPr>
            <w:tcW w:w="2808" w:type="dxa"/>
            <w:vMerge w:val="restart"/>
          </w:tcPr>
          <w:p w14:paraId="0C1C6365" w14:textId="77777777" w:rsidR="002E4262" w:rsidRPr="009A748E" w:rsidRDefault="002E4262" w:rsidP="0063775C">
            <w:pPr>
              <w:jc w:val="both"/>
              <w:rPr>
                <w:rFonts w:ascii="Arial" w:hAnsi="Arial" w:cs="Arial"/>
                <w:b/>
                <w:bCs/>
                <w:kern w:val="2"/>
                <w:sz w:val="22"/>
                <w:szCs w:val="22"/>
              </w:rPr>
            </w:pPr>
          </w:p>
          <w:p w14:paraId="381DC1C7" w14:textId="77777777" w:rsidR="002E4262" w:rsidRPr="009A748E" w:rsidRDefault="002E4262" w:rsidP="0063775C">
            <w:pPr>
              <w:jc w:val="both"/>
              <w:rPr>
                <w:rFonts w:ascii="Arial" w:hAnsi="Arial" w:cs="Arial"/>
                <w:b/>
                <w:bCs/>
                <w:kern w:val="2"/>
                <w:sz w:val="22"/>
                <w:szCs w:val="22"/>
              </w:rPr>
            </w:pPr>
          </w:p>
          <w:p w14:paraId="689FCFF3" w14:textId="77777777" w:rsidR="002E4262" w:rsidRPr="009A748E" w:rsidRDefault="002E4262" w:rsidP="0063775C">
            <w:pPr>
              <w:jc w:val="both"/>
              <w:rPr>
                <w:rFonts w:ascii="Arial" w:hAnsi="Arial" w:cs="Arial"/>
                <w:b/>
                <w:bCs/>
                <w:kern w:val="2"/>
                <w:sz w:val="22"/>
                <w:szCs w:val="22"/>
              </w:rPr>
            </w:pPr>
          </w:p>
          <w:p w14:paraId="41953BB7" w14:textId="504CF3DC" w:rsidR="002E4262" w:rsidRPr="009A748E" w:rsidRDefault="002E4262" w:rsidP="00865ED2">
            <w:pPr>
              <w:jc w:val="both"/>
              <w:rPr>
                <w:rFonts w:ascii="Arial" w:hAnsi="Arial" w:cs="Arial"/>
                <w:b/>
                <w:bCs/>
                <w:kern w:val="2"/>
                <w:sz w:val="22"/>
                <w:szCs w:val="22"/>
              </w:rPr>
            </w:pPr>
            <w:r w:rsidRPr="009A748E">
              <w:rPr>
                <w:rFonts w:ascii="Arial" w:hAnsi="Arial" w:cs="Arial"/>
                <w:b/>
                <w:bCs/>
                <w:kern w:val="2"/>
                <w:sz w:val="22"/>
                <w:szCs w:val="22"/>
              </w:rPr>
              <w:t>1.2. T</w:t>
            </w:r>
            <w:r w:rsidR="00682E1A" w:rsidRPr="009A748E">
              <w:rPr>
                <w:rFonts w:ascii="Arial" w:hAnsi="Arial" w:cs="Arial"/>
                <w:b/>
                <w:bCs/>
                <w:kern w:val="2"/>
                <w:sz w:val="22"/>
                <w:szCs w:val="22"/>
              </w:rPr>
              <w:t>ei</w:t>
            </w:r>
            <w:r w:rsidRPr="009A748E">
              <w:rPr>
                <w:rFonts w:ascii="Arial" w:hAnsi="Arial" w:cs="Arial"/>
                <w:b/>
                <w:bCs/>
                <w:kern w:val="2"/>
                <w:sz w:val="22"/>
                <w:szCs w:val="22"/>
              </w:rPr>
              <w:t>kėjas</w:t>
            </w:r>
          </w:p>
        </w:tc>
        <w:tc>
          <w:tcPr>
            <w:tcW w:w="3240" w:type="dxa"/>
          </w:tcPr>
          <w:p w14:paraId="1520C00A"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1.2.1. Pavadinimas</w:t>
            </w:r>
          </w:p>
        </w:tc>
        <w:tc>
          <w:tcPr>
            <w:tcW w:w="3510" w:type="dxa"/>
          </w:tcPr>
          <w:p w14:paraId="2473E9F8" w14:textId="68F29865" w:rsidR="002E4262" w:rsidRPr="009A748E" w:rsidRDefault="002E4262" w:rsidP="0063775C">
            <w:pPr>
              <w:jc w:val="both"/>
              <w:rPr>
                <w:rFonts w:ascii="Arial" w:hAnsi="Arial" w:cs="Arial"/>
                <w:kern w:val="2"/>
                <w:sz w:val="22"/>
                <w:szCs w:val="22"/>
              </w:rPr>
            </w:pPr>
          </w:p>
        </w:tc>
      </w:tr>
      <w:tr w:rsidR="002E4262" w:rsidRPr="009A748E" w14:paraId="1B8E7316" w14:textId="77777777" w:rsidTr="4A8C56F8">
        <w:tc>
          <w:tcPr>
            <w:tcW w:w="2808" w:type="dxa"/>
            <w:vMerge/>
          </w:tcPr>
          <w:p w14:paraId="6FAFA332" w14:textId="77777777" w:rsidR="002E4262" w:rsidRPr="009A748E" w:rsidRDefault="002E4262" w:rsidP="0063775C">
            <w:pPr>
              <w:jc w:val="both"/>
              <w:rPr>
                <w:rFonts w:ascii="Arial" w:hAnsi="Arial" w:cs="Arial"/>
                <w:b/>
                <w:bCs/>
                <w:kern w:val="2"/>
                <w:sz w:val="22"/>
                <w:szCs w:val="22"/>
              </w:rPr>
            </w:pPr>
          </w:p>
        </w:tc>
        <w:tc>
          <w:tcPr>
            <w:tcW w:w="3240" w:type="dxa"/>
          </w:tcPr>
          <w:p w14:paraId="4014A269"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1.2.2. Juridinio asmens kodas</w:t>
            </w:r>
          </w:p>
        </w:tc>
        <w:tc>
          <w:tcPr>
            <w:tcW w:w="3510" w:type="dxa"/>
          </w:tcPr>
          <w:p w14:paraId="72A769B0" w14:textId="3DCD44DE" w:rsidR="002E4262" w:rsidRPr="009A748E" w:rsidRDefault="002E4262" w:rsidP="0063775C">
            <w:pPr>
              <w:jc w:val="both"/>
              <w:rPr>
                <w:rFonts w:ascii="Arial" w:hAnsi="Arial" w:cs="Arial"/>
                <w:kern w:val="2"/>
                <w:sz w:val="22"/>
                <w:szCs w:val="22"/>
              </w:rPr>
            </w:pPr>
          </w:p>
        </w:tc>
      </w:tr>
      <w:tr w:rsidR="002E4262" w:rsidRPr="009A748E" w14:paraId="56EE5D91" w14:textId="77777777" w:rsidTr="4A8C56F8">
        <w:tc>
          <w:tcPr>
            <w:tcW w:w="2808" w:type="dxa"/>
            <w:vMerge/>
          </w:tcPr>
          <w:p w14:paraId="42E1C711" w14:textId="77777777" w:rsidR="002E4262" w:rsidRPr="009A748E" w:rsidRDefault="002E4262" w:rsidP="0063775C">
            <w:pPr>
              <w:jc w:val="both"/>
              <w:rPr>
                <w:rFonts w:ascii="Arial" w:hAnsi="Arial" w:cs="Arial"/>
                <w:b/>
                <w:bCs/>
                <w:kern w:val="2"/>
                <w:sz w:val="22"/>
                <w:szCs w:val="22"/>
              </w:rPr>
            </w:pPr>
          </w:p>
        </w:tc>
        <w:tc>
          <w:tcPr>
            <w:tcW w:w="3240" w:type="dxa"/>
          </w:tcPr>
          <w:p w14:paraId="6A9EBA3B"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1.2.3. Adresas</w:t>
            </w:r>
          </w:p>
        </w:tc>
        <w:tc>
          <w:tcPr>
            <w:tcW w:w="3510" w:type="dxa"/>
          </w:tcPr>
          <w:p w14:paraId="665B4837" w14:textId="06D7BAE4" w:rsidR="002E4262" w:rsidRPr="009A748E" w:rsidRDefault="002E4262" w:rsidP="0063775C">
            <w:pPr>
              <w:jc w:val="both"/>
              <w:rPr>
                <w:rFonts w:ascii="Arial" w:hAnsi="Arial" w:cs="Arial"/>
                <w:kern w:val="2"/>
                <w:sz w:val="22"/>
                <w:szCs w:val="22"/>
              </w:rPr>
            </w:pPr>
          </w:p>
        </w:tc>
      </w:tr>
      <w:tr w:rsidR="002E4262" w:rsidRPr="009A748E" w14:paraId="4F31E4A2" w14:textId="77777777" w:rsidTr="4A8C56F8">
        <w:tc>
          <w:tcPr>
            <w:tcW w:w="2808" w:type="dxa"/>
            <w:vMerge/>
          </w:tcPr>
          <w:p w14:paraId="1188599F" w14:textId="77777777" w:rsidR="002E4262" w:rsidRPr="009A748E" w:rsidRDefault="002E4262" w:rsidP="0063775C">
            <w:pPr>
              <w:jc w:val="both"/>
              <w:rPr>
                <w:rFonts w:ascii="Arial" w:hAnsi="Arial" w:cs="Arial"/>
                <w:b/>
                <w:bCs/>
                <w:kern w:val="2"/>
                <w:sz w:val="22"/>
                <w:szCs w:val="22"/>
              </w:rPr>
            </w:pPr>
          </w:p>
        </w:tc>
        <w:tc>
          <w:tcPr>
            <w:tcW w:w="3240" w:type="dxa"/>
          </w:tcPr>
          <w:p w14:paraId="36E2E95A"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1.2.4. PVM mokėtojo kodas</w:t>
            </w:r>
          </w:p>
        </w:tc>
        <w:tc>
          <w:tcPr>
            <w:tcW w:w="3510" w:type="dxa"/>
          </w:tcPr>
          <w:p w14:paraId="3A1EEB33" w14:textId="1D295FD2" w:rsidR="002E4262" w:rsidRPr="009A748E" w:rsidRDefault="002E4262" w:rsidP="0063775C">
            <w:pPr>
              <w:jc w:val="both"/>
              <w:rPr>
                <w:rFonts w:ascii="Arial" w:hAnsi="Arial" w:cs="Arial"/>
                <w:kern w:val="2"/>
                <w:sz w:val="22"/>
                <w:szCs w:val="22"/>
              </w:rPr>
            </w:pPr>
          </w:p>
        </w:tc>
      </w:tr>
      <w:tr w:rsidR="002E4262" w:rsidRPr="009A748E" w14:paraId="05CC753D" w14:textId="77777777" w:rsidTr="4A8C56F8">
        <w:tc>
          <w:tcPr>
            <w:tcW w:w="2808" w:type="dxa"/>
            <w:vMerge/>
          </w:tcPr>
          <w:p w14:paraId="481D0447" w14:textId="77777777" w:rsidR="002E4262" w:rsidRPr="009A748E" w:rsidRDefault="002E4262" w:rsidP="0063775C">
            <w:pPr>
              <w:jc w:val="both"/>
              <w:rPr>
                <w:rFonts w:ascii="Arial" w:hAnsi="Arial" w:cs="Arial"/>
                <w:b/>
                <w:bCs/>
                <w:kern w:val="2"/>
                <w:sz w:val="22"/>
                <w:szCs w:val="22"/>
              </w:rPr>
            </w:pPr>
          </w:p>
        </w:tc>
        <w:tc>
          <w:tcPr>
            <w:tcW w:w="3240" w:type="dxa"/>
          </w:tcPr>
          <w:p w14:paraId="1C39E113"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1.2.5. Atsiskaitomoji sąskaita</w:t>
            </w:r>
          </w:p>
        </w:tc>
        <w:tc>
          <w:tcPr>
            <w:tcW w:w="3510" w:type="dxa"/>
          </w:tcPr>
          <w:p w14:paraId="737C621A" w14:textId="77777777" w:rsidR="002E4262" w:rsidRPr="009A748E" w:rsidRDefault="002E4262" w:rsidP="0063775C">
            <w:pPr>
              <w:jc w:val="both"/>
              <w:rPr>
                <w:rFonts w:ascii="Arial" w:hAnsi="Arial" w:cs="Arial"/>
                <w:kern w:val="2"/>
                <w:sz w:val="22"/>
                <w:szCs w:val="22"/>
              </w:rPr>
            </w:pPr>
          </w:p>
        </w:tc>
      </w:tr>
      <w:tr w:rsidR="002E4262" w:rsidRPr="009A748E" w14:paraId="620F5F01" w14:textId="77777777" w:rsidTr="4A8C56F8">
        <w:tc>
          <w:tcPr>
            <w:tcW w:w="2808" w:type="dxa"/>
            <w:vMerge/>
          </w:tcPr>
          <w:p w14:paraId="0FBA46F5" w14:textId="77777777" w:rsidR="002E4262" w:rsidRPr="009A748E" w:rsidRDefault="002E4262" w:rsidP="0063775C">
            <w:pPr>
              <w:jc w:val="both"/>
              <w:rPr>
                <w:rFonts w:ascii="Arial" w:hAnsi="Arial" w:cs="Arial"/>
                <w:b/>
                <w:bCs/>
                <w:kern w:val="2"/>
                <w:sz w:val="22"/>
                <w:szCs w:val="22"/>
              </w:rPr>
            </w:pPr>
          </w:p>
        </w:tc>
        <w:tc>
          <w:tcPr>
            <w:tcW w:w="3240" w:type="dxa"/>
          </w:tcPr>
          <w:p w14:paraId="7840D56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1.2.6. Bankas, banko kodas</w:t>
            </w:r>
          </w:p>
        </w:tc>
        <w:tc>
          <w:tcPr>
            <w:tcW w:w="3510" w:type="dxa"/>
          </w:tcPr>
          <w:p w14:paraId="6A47DDA8" w14:textId="77777777" w:rsidR="002E4262" w:rsidRPr="009A748E" w:rsidRDefault="002E4262" w:rsidP="0063775C">
            <w:pPr>
              <w:jc w:val="both"/>
              <w:rPr>
                <w:rFonts w:ascii="Arial" w:hAnsi="Arial" w:cs="Arial"/>
                <w:kern w:val="2"/>
                <w:sz w:val="22"/>
                <w:szCs w:val="22"/>
              </w:rPr>
            </w:pPr>
          </w:p>
        </w:tc>
      </w:tr>
      <w:tr w:rsidR="002E4262" w:rsidRPr="009A748E" w14:paraId="6641444B" w14:textId="77777777" w:rsidTr="4A8C56F8">
        <w:tc>
          <w:tcPr>
            <w:tcW w:w="2808" w:type="dxa"/>
            <w:vMerge/>
          </w:tcPr>
          <w:p w14:paraId="02BC9590" w14:textId="77777777" w:rsidR="002E4262" w:rsidRPr="009A748E" w:rsidRDefault="002E4262" w:rsidP="0063775C">
            <w:pPr>
              <w:jc w:val="both"/>
              <w:rPr>
                <w:rFonts w:ascii="Arial" w:hAnsi="Arial" w:cs="Arial"/>
                <w:b/>
                <w:bCs/>
                <w:kern w:val="2"/>
                <w:sz w:val="22"/>
                <w:szCs w:val="22"/>
              </w:rPr>
            </w:pPr>
          </w:p>
        </w:tc>
        <w:tc>
          <w:tcPr>
            <w:tcW w:w="3240" w:type="dxa"/>
          </w:tcPr>
          <w:p w14:paraId="17C273E1"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1.2.7. Telefonas</w:t>
            </w:r>
          </w:p>
        </w:tc>
        <w:tc>
          <w:tcPr>
            <w:tcW w:w="3510" w:type="dxa"/>
          </w:tcPr>
          <w:p w14:paraId="19E44BEB" w14:textId="574DCE75" w:rsidR="002E4262" w:rsidRPr="009A748E" w:rsidRDefault="002E4262" w:rsidP="0063775C">
            <w:pPr>
              <w:jc w:val="both"/>
              <w:rPr>
                <w:rFonts w:ascii="Arial" w:hAnsi="Arial" w:cs="Arial"/>
                <w:kern w:val="2"/>
                <w:sz w:val="22"/>
                <w:szCs w:val="22"/>
              </w:rPr>
            </w:pPr>
          </w:p>
        </w:tc>
      </w:tr>
      <w:tr w:rsidR="002E4262" w:rsidRPr="009A748E" w14:paraId="76CC80DA" w14:textId="77777777" w:rsidTr="4A8C56F8">
        <w:tc>
          <w:tcPr>
            <w:tcW w:w="2808" w:type="dxa"/>
            <w:vMerge/>
          </w:tcPr>
          <w:p w14:paraId="70E5EDD9" w14:textId="77777777" w:rsidR="002E4262" w:rsidRPr="009A748E" w:rsidRDefault="002E4262" w:rsidP="0063775C">
            <w:pPr>
              <w:jc w:val="both"/>
              <w:rPr>
                <w:rFonts w:ascii="Arial" w:hAnsi="Arial" w:cs="Arial"/>
                <w:b/>
                <w:bCs/>
                <w:kern w:val="2"/>
                <w:sz w:val="22"/>
                <w:szCs w:val="22"/>
              </w:rPr>
            </w:pPr>
          </w:p>
        </w:tc>
        <w:tc>
          <w:tcPr>
            <w:tcW w:w="3240" w:type="dxa"/>
          </w:tcPr>
          <w:p w14:paraId="3FE2A0A8"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1.2.8. El. paštas</w:t>
            </w:r>
          </w:p>
        </w:tc>
        <w:tc>
          <w:tcPr>
            <w:tcW w:w="3510" w:type="dxa"/>
          </w:tcPr>
          <w:p w14:paraId="743A2C90" w14:textId="5EF6502B" w:rsidR="002E4262" w:rsidRPr="009A748E" w:rsidRDefault="002E4262" w:rsidP="0063775C">
            <w:pPr>
              <w:jc w:val="both"/>
              <w:rPr>
                <w:rFonts w:ascii="Arial" w:hAnsi="Arial" w:cs="Arial"/>
                <w:kern w:val="2"/>
                <w:sz w:val="22"/>
                <w:szCs w:val="22"/>
              </w:rPr>
            </w:pPr>
          </w:p>
        </w:tc>
      </w:tr>
      <w:tr w:rsidR="002E4262" w:rsidRPr="009A748E" w14:paraId="298A9CA5" w14:textId="77777777" w:rsidTr="4A8C56F8">
        <w:tc>
          <w:tcPr>
            <w:tcW w:w="2808" w:type="dxa"/>
            <w:vMerge/>
          </w:tcPr>
          <w:p w14:paraId="1E7824CE" w14:textId="77777777" w:rsidR="002E4262" w:rsidRPr="009A748E" w:rsidRDefault="002E4262" w:rsidP="0063775C">
            <w:pPr>
              <w:jc w:val="both"/>
              <w:rPr>
                <w:rFonts w:ascii="Arial" w:hAnsi="Arial" w:cs="Arial"/>
                <w:b/>
                <w:bCs/>
                <w:kern w:val="2"/>
                <w:sz w:val="22"/>
                <w:szCs w:val="22"/>
              </w:rPr>
            </w:pPr>
          </w:p>
        </w:tc>
        <w:tc>
          <w:tcPr>
            <w:tcW w:w="3240" w:type="dxa"/>
          </w:tcPr>
          <w:p w14:paraId="0228C530"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1.2.9. Šalies atstovas</w:t>
            </w:r>
          </w:p>
        </w:tc>
        <w:tc>
          <w:tcPr>
            <w:tcW w:w="3510" w:type="dxa"/>
          </w:tcPr>
          <w:p w14:paraId="71216773" w14:textId="2A6E7084" w:rsidR="002E4262" w:rsidRPr="009A748E" w:rsidRDefault="002E4262" w:rsidP="0063775C">
            <w:pPr>
              <w:jc w:val="both"/>
              <w:rPr>
                <w:rFonts w:ascii="Arial" w:hAnsi="Arial" w:cs="Arial"/>
                <w:kern w:val="2"/>
                <w:sz w:val="22"/>
                <w:szCs w:val="22"/>
              </w:rPr>
            </w:pPr>
          </w:p>
        </w:tc>
      </w:tr>
      <w:tr w:rsidR="002E4262" w:rsidRPr="009A748E" w14:paraId="1A65B3F2" w14:textId="77777777" w:rsidTr="4A8C56F8">
        <w:tc>
          <w:tcPr>
            <w:tcW w:w="2808" w:type="dxa"/>
            <w:vMerge/>
          </w:tcPr>
          <w:p w14:paraId="45A825B5" w14:textId="77777777" w:rsidR="002E4262" w:rsidRPr="009A748E" w:rsidRDefault="002E4262" w:rsidP="0063775C">
            <w:pPr>
              <w:jc w:val="both"/>
              <w:rPr>
                <w:rFonts w:ascii="Arial" w:hAnsi="Arial" w:cs="Arial"/>
                <w:b/>
                <w:bCs/>
                <w:kern w:val="2"/>
                <w:sz w:val="22"/>
                <w:szCs w:val="22"/>
              </w:rPr>
            </w:pPr>
          </w:p>
        </w:tc>
        <w:tc>
          <w:tcPr>
            <w:tcW w:w="3240" w:type="dxa"/>
          </w:tcPr>
          <w:p w14:paraId="5EBB5A55"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1.2.10. Atstovavimo pagrindas</w:t>
            </w:r>
          </w:p>
        </w:tc>
        <w:tc>
          <w:tcPr>
            <w:tcW w:w="3510" w:type="dxa"/>
          </w:tcPr>
          <w:p w14:paraId="548556F4" w14:textId="69DF4B32" w:rsidR="002E4262" w:rsidRPr="009A748E" w:rsidRDefault="002E4262" w:rsidP="0063775C">
            <w:pPr>
              <w:jc w:val="both"/>
              <w:rPr>
                <w:rFonts w:ascii="Arial" w:hAnsi="Arial" w:cs="Arial"/>
                <w:kern w:val="2"/>
                <w:sz w:val="22"/>
                <w:szCs w:val="22"/>
              </w:rPr>
            </w:pPr>
          </w:p>
        </w:tc>
      </w:tr>
    </w:tbl>
    <w:p w14:paraId="4AB51491" w14:textId="77777777" w:rsidR="002E4262" w:rsidRPr="009A748E" w:rsidRDefault="002E4262" w:rsidP="0063775C">
      <w:pPr>
        <w:jc w:val="both"/>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846"/>
      </w:tblGrid>
      <w:tr w:rsidR="002E4262" w:rsidRPr="009A748E" w14:paraId="5FC68D06" w14:textId="77777777" w:rsidTr="00E43049">
        <w:trPr>
          <w:trHeight w:val="300"/>
        </w:trPr>
        <w:tc>
          <w:tcPr>
            <w:tcW w:w="9634" w:type="dxa"/>
            <w:gridSpan w:val="4"/>
          </w:tcPr>
          <w:p w14:paraId="1FE2EDB9"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2. ATSAKINGI ASMENYS</w:t>
            </w:r>
          </w:p>
        </w:tc>
      </w:tr>
      <w:tr w:rsidR="002E4262" w:rsidRPr="009A748E" w14:paraId="73F243E3" w14:textId="77777777" w:rsidTr="00E43049">
        <w:trPr>
          <w:trHeight w:val="300"/>
        </w:trPr>
        <w:tc>
          <w:tcPr>
            <w:tcW w:w="2704" w:type="dxa"/>
            <w:gridSpan w:val="2"/>
          </w:tcPr>
          <w:p w14:paraId="5F1D0F92" w14:textId="30C162BB" w:rsidR="002E4262" w:rsidRPr="009A748E" w:rsidRDefault="00DA518F" w:rsidP="0063775C">
            <w:pPr>
              <w:jc w:val="both"/>
              <w:rPr>
                <w:rFonts w:ascii="Arial" w:hAnsi="Arial" w:cs="Arial"/>
                <w:b/>
                <w:bCs/>
                <w:kern w:val="2"/>
                <w:sz w:val="22"/>
                <w:szCs w:val="22"/>
              </w:rPr>
            </w:pPr>
            <w:r w:rsidRPr="009A748E">
              <w:rPr>
                <w:rFonts w:ascii="Arial" w:hAnsi="Arial" w:cs="Arial"/>
                <w:b/>
                <w:bCs/>
                <w:kern w:val="2"/>
                <w:sz w:val="22"/>
                <w:szCs w:val="22"/>
              </w:rPr>
              <w:t>2.1. Pirkėjo kontaktiniai asmenys, atsakingi už Sutarties vykdymą, Paslaugų priėmimą, Sąskaitų per SABIS priėmimą</w:t>
            </w:r>
          </w:p>
        </w:tc>
        <w:tc>
          <w:tcPr>
            <w:tcW w:w="6930" w:type="dxa"/>
            <w:gridSpan w:val="2"/>
          </w:tcPr>
          <w:p w14:paraId="78EB3F8F" w14:textId="78FFBE27" w:rsidR="002E4262" w:rsidRPr="009A748E" w:rsidRDefault="00895931" w:rsidP="0063775C">
            <w:pPr>
              <w:jc w:val="both"/>
              <w:rPr>
                <w:rFonts w:ascii="Arial" w:hAnsi="Arial" w:cs="Arial"/>
                <w:color w:val="000000" w:themeColor="text1"/>
                <w:kern w:val="2"/>
                <w:sz w:val="22"/>
                <w:szCs w:val="22"/>
              </w:rPr>
            </w:pPr>
            <w:r w:rsidRPr="009A748E">
              <w:rPr>
                <w:rFonts w:ascii="Arial" w:hAnsi="Arial" w:cs="Arial"/>
                <w:color w:val="000000" w:themeColor="text1"/>
                <w:kern w:val="2"/>
                <w:sz w:val="22"/>
                <w:szCs w:val="22"/>
              </w:rPr>
              <w:t xml:space="preserve">Pirkimų ir sutarčių skyriaus grupės vadovė </w:t>
            </w:r>
          </w:p>
        </w:tc>
      </w:tr>
      <w:tr w:rsidR="002E4262" w:rsidRPr="009A748E" w14:paraId="35408920" w14:textId="77777777" w:rsidTr="00E43049">
        <w:trPr>
          <w:trHeight w:val="300"/>
        </w:trPr>
        <w:tc>
          <w:tcPr>
            <w:tcW w:w="2704" w:type="dxa"/>
            <w:gridSpan w:val="2"/>
          </w:tcPr>
          <w:p w14:paraId="30234DE2" w14:textId="582CC871"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2.2. </w:t>
            </w:r>
            <w:r w:rsidR="00682E1A" w:rsidRPr="009A748E">
              <w:rPr>
                <w:rFonts w:ascii="Arial" w:hAnsi="Arial" w:cs="Arial"/>
                <w:b/>
                <w:bCs/>
                <w:kern w:val="2"/>
                <w:sz w:val="22"/>
                <w:szCs w:val="22"/>
              </w:rPr>
              <w:t>Teikėjo</w:t>
            </w:r>
            <w:r w:rsidRPr="009A748E">
              <w:rPr>
                <w:rFonts w:ascii="Arial" w:hAnsi="Arial" w:cs="Arial"/>
                <w:b/>
                <w:bCs/>
                <w:kern w:val="2"/>
                <w:sz w:val="22"/>
                <w:szCs w:val="22"/>
              </w:rPr>
              <w:t xml:space="preserve"> kontaktiniai asmenys, atsakingi už Sutarties vykdymą</w:t>
            </w:r>
          </w:p>
        </w:tc>
        <w:tc>
          <w:tcPr>
            <w:tcW w:w="6930" w:type="dxa"/>
            <w:gridSpan w:val="2"/>
          </w:tcPr>
          <w:p w14:paraId="556F98AA" w14:textId="49A0DF56" w:rsidR="002E4262" w:rsidRPr="00B35F50" w:rsidRDefault="002E4262" w:rsidP="0063775C">
            <w:pPr>
              <w:jc w:val="both"/>
              <w:rPr>
                <w:rFonts w:ascii="Arial" w:hAnsi="Arial" w:cs="Arial"/>
                <w:kern w:val="2"/>
                <w:sz w:val="22"/>
                <w:szCs w:val="22"/>
              </w:rPr>
            </w:pPr>
          </w:p>
        </w:tc>
      </w:tr>
      <w:tr w:rsidR="002E4262" w:rsidRPr="009A748E" w14:paraId="39A5769D" w14:textId="77777777" w:rsidTr="00E43049">
        <w:trPr>
          <w:trHeight w:val="300"/>
        </w:trPr>
        <w:tc>
          <w:tcPr>
            <w:tcW w:w="9634" w:type="dxa"/>
            <w:gridSpan w:val="4"/>
          </w:tcPr>
          <w:p w14:paraId="07D96286"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3. SUTARTIES DALYKAS</w:t>
            </w:r>
          </w:p>
        </w:tc>
      </w:tr>
      <w:tr w:rsidR="002E4262" w:rsidRPr="009A748E" w14:paraId="655D3517" w14:textId="77777777" w:rsidTr="00E43049">
        <w:trPr>
          <w:trHeight w:val="300"/>
        </w:trPr>
        <w:tc>
          <w:tcPr>
            <w:tcW w:w="2704" w:type="dxa"/>
            <w:gridSpan w:val="2"/>
          </w:tcPr>
          <w:p w14:paraId="1BC426E6"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3.1. Sutarties dalykas </w:t>
            </w:r>
          </w:p>
        </w:tc>
        <w:tc>
          <w:tcPr>
            <w:tcW w:w="6930" w:type="dxa"/>
            <w:gridSpan w:val="2"/>
          </w:tcPr>
          <w:p w14:paraId="4F15126E" w14:textId="5E8BB351" w:rsidR="002E4262" w:rsidRPr="009A748E" w:rsidRDefault="00682E1A" w:rsidP="0063775C">
            <w:pPr>
              <w:jc w:val="both"/>
              <w:rPr>
                <w:rFonts w:ascii="Arial" w:hAnsi="Arial" w:cs="Arial"/>
                <w:kern w:val="2"/>
                <w:sz w:val="22"/>
                <w:szCs w:val="22"/>
              </w:rPr>
            </w:pPr>
            <w:r w:rsidRPr="009A748E">
              <w:rPr>
                <w:rFonts w:ascii="Arial" w:hAnsi="Arial" w:cs="Arial"/>
                <w:kern w:val="2"/>
                <w:sz w:val="22"/>
                <w:szCs w:val="22"/>
              </w:rPr>
              <w:t>Teikėjas</w:t>
            </w:r>
            <w:r w:rsidR="002E4262" w:rsidRPr="009A748E">
              <w:rPr>
                <w:rFonts w:ascii="Arial" w:hAnsi="Arial" w:cs="Arial"/>
                <w:kern w:val="2"/>
                <w:sz w:val="22"/>
                <w:szCs w:val="22"/>
              </w:rPr>
              <w:t xml:space="preserve"> įsipareigoja Sutartyje numatytomis sąlygomis </w:t>
            </w:r>
            <w:r w:rsidR="00E92F16" w:rsidRPr="009A748E">
              <w:rPr>
                <w:rFonts w:ascii="Arial" w:hAnsi="Arial" w:cs="Arial"/>
                <w:kern w:val="2"/>
                <w:sz w:val="22"/>
                <w:szCs w:val="22"/>
              </w:rPr>
              <w:t>teikti</w:t>
            </w:r>
            <w:r w:rsidR="002E4262" w:rsidRPr="009A748E">
              <w:rPr>
                <w:rFonts w:ascii="Arial" w:hAnsi="Arial" w:cs="Arial"/>
                <w:kern w:val="2"/>
                <w:sz w:val="22"/>
                <w:szCs w:val="22"/>
              </w:rPr>
              <w:t xml:space="preserve"> Pirkėjui</w:t>
            </w:r>
            <w:r w:rsidR="00B15469" w:rsidRPr="009A748E">
              <w:rPr>
                <w:rFonts w:ascii="Arial" w:hAnsi="Arial" w:cs="Arial"/>
                <w:kern w:val="2"/>
                <w:sz w:val="22"/>
                <w:szCs w:val="22"/>
              </w:rPr>
              <w:t xml:space="preserve"> </w:t>
            </w:r>
            <w:r w:rsidR="000A0FBB" w:rsidRPr="009A748E">
              <w:rPr>
                <w:rFonts w:ascii="Arial" w:hAnsi="Arial" w:cs="Arial"/>
                <w:kern w:val="2"/>
                <w:sz w:val="22"/>
                <w:szCs w:val="22"/>
              </w:rPr>
              <w:t xml:space="preserve">VĮ Ignalinos atominės elektrinės (toliau </w:t>
            </w:r>
            <w:r w:rsidR="000A0FBB" w:rsidRPr="009A748E">
              <w:rPr>
                <w:rFonts w:ascii="Arial" w:hAnsi="Arial" w:cs="Arial"/>
                <w:color w:val="000000"/>
                <w:kern w:val="2"/>
                <w:sz w:val="22"/>
                <w:szCs w:val="22"/>
              </w:rPr>
              <w:t xml:space="preserve">– </w:t>
            </w:r>
            <w:r w:rsidR="000A0FBB" w:rsidRPr="009A748E">
              <w:rPr>
                <w:rFonts w:ascii="Arial" w:hAnsi="Arial" w:cs="Arial"/>
                <w:kern w:val="2"/>
                <w:sz w:val="22"/>
                <w:szCs w:val="22"/>
              </w:rPr>
              <w:t xml:space="preserve">IAE) </w:t>
            </w:r>
            <w:r w:rsidR="007C0C81" w:rsidRPr="007C0C81">
              <w:rPr>
                <w:rFonts w:ascii="Arial" w:hAnsi="Arial" w:cs="Arial"/>
                <w:kern w:val="2"/>
                <w:sz w:val="22"/>
                <w:szCs w:val="22"/>
              </w:rPr>
              <w:t xml:space="preserve">organizacijos vertybių </w:t>
            </w:r>
            <w:r w:rsidR="007C0C81" w:rsidRPr="007C0C81">
              <w:rPr>
                <w:rFonts w:ascii="Arial" w:hAnsi="Arial" w:cs="Arial"/>
                <w:kern w:val="2"/>
                <w:sz w:val="22"/>
                <w:szCs w:val="22"/>
              </w:rPr>
              <w:lastRenderedPageBreak/>
              <w:t>formavimo ir įgyvendinimo paslaugas, siekiant nustatyti organizacijos vertybes, užtikrinti nuoseklų jų taikymą, sukurti ir įgyvendinti vertybių įsisąmoninimo įrankį bei parengti vertybių ambasadorių darbuotojų grupę praktiniam vertybių taikymui ir palaikymui organizacijoje</w:t>
            </w:r>
            <w:r w:rsidR="007C0C81">
              <w:rPr>
                <w:rFonts w:ascii="Arial" w:hAnsi="Arial" w:cs="Arial"/>
                <w:kern w:val="2"/>
                <w:sz w:val="22"/>
                <w:szCs w:val="22"/>
              </w:rPr>
              <w:t xml:space="preserve"> </w:t>
            </w:r>
            <w:r w:rsidR="002E4262" w:rsidRPr="009A748E">
              <w:rPr>
                <w:rFonts w:ascii="Arial" w:hAnsi="Arial" w:cs="Arial"/>
                <w:color w:val="000000"/>
                <w:kern w:val="2"/>
                <w:sz w:val="22"/>
                <w:szCs w:val="22"/>
              </w:rPr>
              <w:t xml:space="preserve">(toliau – </w:t>
            </w:r>
            <w:r w:rsidRPr="009A748E">
              <w:rPr>
                <w:rFonts w:ascii="Arial" w:hAnsi="Arial" w:cs="Arial"/>
                <w:color w:val="000000"/>
                <w:kern w:val="2"/>
                <w:sz w:val="22"/>
                <w:szCs w:val="22"/>
              </w:rPr>
              <w:t>Paslaug</w:t>
            </w:r>
            <w:r w:rsidR="00D4365C" w:rsidRPr="009A748E">
              <w:rPr>
                <w:rFonts w:ascii="Arial" w:hAnsi="Arial" w:cs="Arial"/>
                <w:color w:val="000000"/>
                <w:kern w:val="2"/>
                <w:sz w:val="22"/>
                <w:szCs w:val="22"/>
              </w:rPr>
              <w:t>a</w:t>
            </w:r>
            <w:r w:rsidRPr="009A748E">
              <w:rPr>
                <w:rFonts w:ascii="Arial" w:hAnsi="Arial" w:cs="Arial"/>
                <w:color w:val="000000"/>
                <w:kern w:val="2"/>
                <w:sz w:val="22"/>
                <w:szCs w:val="22"/>
              </w:rPr>
              <w:t>s</w:t>
            </w:r>
            <w:r w:rsidR="002E4262" w:rsidRPr="009A748E">
              <w:rPr>
                <w:rFonts w:ascii="Arial" w:hAnsi="Arial" w:cs="Arial"/>
                <w:color w:val="000000"/>
                <w:kern w:val="2"/>
                <w:sz w:val="22"/>
                <w:szCs w:val="22"/>
              </w:rPr>
              <w:t>)</w:t>
            </w:r>
            <w:r w:rsidR="00D4365C" w:rsidRPr="009A748E">
              <w:rPr>
                <w:rFonts w:ascii="Arial" w:hAnsi="Arial" w:cs="Arial"/>
                <w:color w:val="000000"/>
                <w:kern w:val="2"/>
                <w:sz w:val="22"/>
                <w:szCs w:val="22"/>
              </w:rPr>
              <w:t>.</w:t>
            </w:r>
          </w:p>
          <w:p w14:paraId="0513BB5B" w14:textId="77777777" w:rsidR="002E4262" w:rsidRDefault="002E4262" w:rsidP="00AC47D8">
            <w:pPr>
              <w:jc w:val="both"/>
              <w:rPr>
                <w:rFonts w:ascii="Arial" w:hAnsi="Arial" w:cs="Arial"/>
                <w:color w:val="000000"/>
                <w:kern w:val="2"/>
                <w:sz w:val="22"/>
                <w:szCs w:val="22"/>
              </w:rPr>
            </w:pPr>
            <w:r w:rsidRPr="009A748E">
              <w:rPr>
                <w:rFonts w:ascii="Arial" w:hAnsi="Arial" w:cs="Arial"/>
                <w:color w:val="000000"/>
                <w:kern w:val="2"/>
                <w:sz w:val="22"/>
                <w:szCs w:val="22"/>
              </w:rPr>
              <w:t xml:space="preserve">Išsamus </w:t>
            </w:r>
            <w:r w:rsidR="00682E1A" w:rsidRPr="009A748E">
              <w:rPr>
                <w:rFonts w:ascii="Arial" w:hAnsi="Arial" w:cs="Arial"/>
                <w:color w:val="000000"/>
                <w:kern w:val="2"/>
                <w:sz w:val="22"/>
                <w:szCs w:val="22"/>
              </w:rPr>
              <w:t>Paslaugų</w:t>
            </w:r>
            <w:r w:rsidRPr="009A748E">
              <w:rPr>
                <w:rFonts w:ascii="Arial" w:hAnsi="Arial" w:cs="Arial"/>
                <w:color w:val="000000"/>
                <w:kern w:val="2"/>
                <w:sz w:val="22"/>
                <w:szCs w:val="22"/>
              </w:rPr>
              <w:t xml:space="preserve"> aprašymas ir kiti reikalavimai t</w:t>
            </w:r>
            <w:r w:rsidR="00682E1A" w:rsidRPr="009A748E">
              <w:rPr>
                <w:rFonts w:ascii="Arial" w:hAnsi="Arial" w:cs="Arial"/>
                <w:color w:val="000000"/>
                <w:kern w:val="2"/>
                <w:sz w:val="22"/>
                <w:szCs w:val="22"/>
              </w:rPr>
              <w:t>ei</w:t>
            </w:r>
            <w:r w:rsidRPr="009A748E">
              <w:rPr>
                <w:rFonts w:ascii="Arial" w:hAnsi="Arial" w:cs="Arial"/>
                <w:color w:val="000000"/>
                <w:kern w:val="2"/>
                <w:sz w:val="22"/>
                <w:szCs w:val="22"/>
              </w:rPr>
              <w:t xml:space="preserve">kiamoms </w:t>
            </w:r>
            <w:r w:rsidR="00682E1A" w:rsidRPr="009A748E">
              <w:rPr>
                <w:rFonts w:ascii="Arial" w:hAnsi="Arial" w:cs="Arial"/>
                <w:color w:val="000000"/>
                <w:kern w:val="2"/>
                <w:sz w:val="22"/>
                <w:szCs w:val="22"/>
              </w:rPr>
              <w:t>Paslaugoms</w:t>
            </w:r>
            <w:r w:rsidRPr="009A748E">
              <w:rPr>
                <w:rFonts w:ascii="Arial" w:hAnsi="Arial" w:cs="Arial"/>
                <w:color w:val="000000"/>
                <w:kern w:val="2"/>
                <w:sz w:val="22"/>
                <w:szCs w:val="22"/>
              </w:rPr>
              <w:t xml:space="preserve"> nustatyti Sutarties priede Nr. </w:t>
            </w:r>
            <w:r w:rsidR="00F90DA5" w:rsidRPr="009A748E">
              <w:rPr>
                <w:rFonts w:ascii="Arial" w:hAnsi="Arial" w:cs="Arial"/>
                <w:color w:val="000000"/>
                <w:kern w:val="2"/>
                <w:sz w:val="22"/>
                <w:szCs w:val="22"/>
              </w:rPr>
              <w:t>1</w:t>
            </w:r>
            <w:r w:rsidRPr="009A748E">
              <w:rPr>
                <w:rFonts w:ascii="Arial" w:hAnsi="Arial" w:cs="Arial"/>
                <w:color w:val="000000"/>
                <w:kern w:val="2"/>
                <w:sz w:val="22"/>
                <w:szCs w:val="22"/>
              </w:rPr>
              <w:t xml:space="preserve"> </w:t>
            </w:r>
            <w:r w:rsidR="00F831E8" w:rsidRPr="009A748E">
              <w:rPr>
                <w:rFonts w:ascii="Arial" w:hAnsi="Arial" w:cs="Arial"/>
                <w:color w:val="000000"/>
                <w:kern w:val="2"/>
                <w:sz w:val="22"/>
                <w:szCs w:val="22"/>
              </w:rPr>
              <w:t>„</w:t>
            </w:r>
            <w:r w:rsidR="00AA17EB" w:rsidRPr="00AA17EB">
              <w:rPr>
                <w:rFonts w:ascii="Arial" w:hAnsi="Arial" w:cs="Arial"/>
                <w:color w:val="000000"/>
                <w:kern w:val="2"/>
                <w:sz w:val="22"/>
                <w:szCs w:val="22"/>
              </w:rPr>
              <w:t>Organizacijos vertybių formavimo ir įgyvendinimo paslaugų pirkim</w:t>
            </w:r>
            <w:r w:rsidR="00AA17EB">
              <w:rPr>
                <w:rFonts w:ascii="Arial" w:hAnsi="Arial" w:cs="Arial"/>
                <w:color w:val="000000"/>
                <w:kern w:val="2"/>
                <w:sz w:val="22"/>
                <w:szCs w:val="22"/>
              </w:rPr>
              <w:t xml:space="preserve">o </w:t>
            </w:r>
            <w:r w:rsidR="00AC47D8" w:rsidRPr="009A748E">
              <w:rPr>
                <w:rFonts w:ascii="Arial" w:hAnsi="Arial" w:cs="Arial"/>
                <w:color w:val="000000"/>
                <w:kern w:val="2"/>
                <w:sz w:val="22"/>
                <w:szCs w:val="22"/>
              </w:rPr>
              <w:t>techninė specifikacija</w:t>
            </w:r>
            <w:r w:rsidR="00F831E8" w:rsidRPr="009A748E">
              <w:rPr>
                <w:rFonts w:ascii="Arial" w:hAnsi="Arial" w:cs="Arial"/>
                <w:color w:val="000000"/>
                <w:kern w:val="2"/>
                <w:sz w:val="22"/>
                <w:szCs w:val="22"/>
              </w:rPr>
              <w:t xml:space="preserve">“ </w:t>
            </w:r>
            <w:r w:rsidRPr="009A748E">
              <w:rPr>
                <w:rFonts w:ascii="Arial" w:hAnsi="Arial" w:cs="Arial"/>
                <w:color w:val="000000"/>
                <w:kern w:val="2"/>
                <w:sz w:val="22"/>
                <w:szCs w:val="22"/>
              </w:rPr>
              <w:t xml:space="preserve">(toliau – </w:t>
            </w:r>
            <w:r w:rsidR="00742068" w:rsidRPr="009A748E">
              <w:rPr>
                <w:rFonts w:ascii="Arial" w:hAnsi="Arial" w:cs="Arial"/>
                <w:color w:val="000000"/>
                <w:kern w:val="2"/>
                <w:sz w:val="22"/>
                <w:szCs w:val="22"/>
              </w:rPr>
              <w:t>Techninė specifikacija</w:t>
            </w:r>
            <w:r w:rsidRPr="009A748E">
              <w:rPr>
                <w:rFonts w:ascii="Arial" w:hAnsi="Arial" w:cs="Arial"/>
                <w:color w:val="000000"/>
                <w:kern w:val="2"/>
                <w:sz w:val="22"/>
                <w:szCs w:val="22"/>
              </w:rPr>
              <w:t xml:space="preserve">) ir Sutarties priede Nr. </w:t>
            </w:r>
            <w:r w:rsidR="00D45F4D" w:rsidRPr="009A748E">
              <w:rPr>
                <w:rFonts w:ascii="Arial" w:hAnsi="Arial" w:cs="Arial"/>
                <w:color w:val="000000"/>
                <w:kern w:val="2"/>
                <w:sz w:val="22"/>
                <w:szCs w:val="22"/>
              </w:rPr>
              <w:t>2</w:t>
            </w:r>
            <w:r w:rsidRPr="009A748E">
              <w:rPr>
                <w:rFonts w:ascii="Arial" w:hAnsi="Arial" w:cs="Arial"/>
                <w:color w:val="000000"/>
                <w:kern w:val="2"/>
                <w:sz w:val="22"/>
                <w:szCs w:val="22"/>
              </w:rPr>
              <w:t xml:space="preserve"> „Pasiūlymas“.</w:t>
            </w:r>
          </w:p>
          <w:p w14:paraId="2AC8CCE1" w14:textId="77777777" w:rsidR="00BC23FF" w:rsidRDefault="00BC23FF" w:rsidP="00AC47D8">
            <w:pPr>
              <w:jc w:val="both"/>
              <w:rPr>
                <w:rFonts w:ascii="Arial" w:hAnsi="Arial" w:cs="Arial"/>
                <w:color w:val="000000"/>
                <w:kern w:val="2"/>
                <w:sz w:val="22"/>
                <w:szCs w:val="22"/>
              </w:rPr>
            </w:pPr>
          </w:p>
          <w:p w14:paraId="3978809E" w14:textId="663A4096" w:rsidR="00721291" w:rsidRDefault="00C578C5" w:rsidP="00A672D2">
            <w:pPr>
              <w:jc w:val="both"/>
              <w:rPr>
                <w:rFonts w:ascii="Arial" w:hAnsi="Arial" w:cs="Arial"/>
                <w:kern w:val="2"/>
                <w:sz w:val="22"/>
                <w:szCs w:val="22"/>
              </w:rPr>
            </w:pPr>
            <w:r w:rsidRPr="00A672D2">
              <w:rPr>
                <w:rFonts w:ascii="Arial" w:hAnsi="Arial" w:cs="Arial"/>
                <w:kern w:val="2"/>
                <w:sz w:val="22"/>
                <w:szCs w:val="22"/>
              </w:rPr>
              <w:t>Paslaug</w:t>
            </w:r>
            <w:r w:rsidR="004D2F30" w:rsidRPr="00A672D2">
              <w:rPr>
                <w:rFonts w:ascii="Arial" w:hAnsi="Arial" w:cs="Arial"/>
                <w:kern w:val="2"/>
                <w:sz w:val="22"/>
                <w:szCs w:val="22"/>
              </w:rPr>
              <w:t xml:space="preserve">os teikiamos </w:t>
            </w:r>
            <w:r w:rsidR="00721291" w:rsidRPr="00A672D2">
              <w:rPr>
                <w:rFonts w:ascii="Arial" w:hAnsi="Arial" w:cs="Arial"/>
                <w:kern w:val="2"/>
                <w:sz w:val="22"/>
                <w:szCs w:val="22"/>
              </w:rPr>
              <w:t xml:space="preserve">Pirkėjo būstinėje </w:t>
            </w:r>
            <w:r w:rsidR="008012D2" w:rsidRPr="008012D2">
              <w:rPr>
                <w:rFonts w:ascii="Arial" w:hAnsi="Arial" w:cs="Arial"/>
                <w:kern w:val="2"/>
                <w:sz w:val="22"/>
                <w:szCs w:val="22"/>
              </w:rPr>
              <w:t xml:space="preserve">Elektrinės g. 4, </w:t>
            </w:r>
            <w:proofErr w:type="spellStart"/>
            <w:r w:rsidR="008012D2" w:rsidRPr="008012D2">
              <w:rPr>
                <w:rFonts w:ascii="Arial" w:hAnsi="Arial" w:cs="Arial"/>
                <w:kern w:val="2"/>
                <w:sz w:val="22"/>
                <w:szCs w:val="22"/>
              </w:rPr>
              <w:t>Drūkšinių</w:t>
            </w:r>
            <w:proofErr w:type="spellEnd"/>
            <w:r w:rsidR="008012D2" w:rsidRPr="008012D2">
              <w:rPr>
                <w:rFonts w:ascii="Arial" w:hAnsi="Arial" w:cs="Arial"/>
                <w:kern w:val="2"/>
                <w:sz w:val="22"/>
                <w:szCs w:val="22"/>
              </w:rPr>
              <w:t xml:space="preserve"> k. Visaginas ir / ar Vilniaus biure Mėnulio g, 11, nuotoliniu būdu, taip pat esant, poreikiui gali būti organizuojamos kitose iš anksto su Paslaugų gavėju suderintose vietose (p</w:t>
            </w:r>
            <w:r w:rsidR="00450835">
              <w:rPr>
                <w:rFonts w:ascii="Arial" w:hAnsi="Arial" w:cs="Arial"/>
                <w:kern w:val="2"/>
                <w:sz w:val="22"/>
                <w:szCs w:val="22"/>
              </w:rPr>
              <w:t>avyzdžiui</w:t>
            </w:r>
            <w:r w:rsidR="008012D2" w:rsidRPr="008012D2">
              <w:rPr>
                <w:rFonts w:ascii="Arial" w:hAnsi="Arial" w:cs="Arial"/>
                <w:kern w:val="2"/>
                <w:sz w:val="22"/>
                <w:szCs w:val="22"/>
              </w:rPr>
              <w:t xml:space="preserve"> mokymų ar konferencijų erdvėse).</w:t>
            </w:r>
          </w:p>
          <w:p w14:paraId="548201F8" w14:textId="77777777" w:rsidR="008012D2" w:rsidRPr="00A672D2" w:rsidRDefault="008012D2" w:rsidP="00A672D2">
            <w:pPr>
              <w:jc w:val="both"/>
              <w:rPr>
                <w:rFonts w:ascii="Arial" w:hAnsi="Arial" w:cs="Arial"/>
                <w:kern w:val="2"/>
                <w:sz w:val="22"/>
                <w:szCs w:val="22"/>
              </w:rPr>
            </w:pPr>
          </w:p>
          <w:p w14:paraId="0939E855" w14:textId="2C5938CE" w:rsidR="00E43049" w:rsidRPr="00A672D2" w:rsidRDefault="00E43049" w:rsidP="00A672D2">
            <w:pPr>
              <w:jc w:val="both"/>
              <w:rPr>
                <w:rFonts w:ascii="Arial" w:hAnsi="Arial" w:cs="Arial"/>
                <w:kern w:val="2"/>
                <w:sz w:val="22"/>
                <w:szCs w:val="22"/>
              </w:rPr>
            </w:pPr>
            <w:r w:rsidRPr="00A672D2">
              <w:rPr>
                <w:rFonts w:ascii="Arial" w:hAnsi="Arial" w:cs="Arial"/>
                <w:kern w:val="2"/>
                <w:sz w:val="22"/>
                <w:szCs w:val="22"/>
              </w:rPr>
              <w:t>Visi rezultatai ir su jais susijusios teisės, įgytos kuriant Pirkėjo vertybių</w:t>
            </w:r>
          </w:p>
          <w:p w14:paraId="0D92B4B0" w14:textId="2356CDC0" w:rsidR="00E43049" w:rsidRPr="00A672D2" w:rsidRDefault="00450835" w:rsidP="00A672D2">
            <w:pPr>
              <w:jc w:val="both"/>
              <w:rPr>
                <w:rFonts w:ascii="Arial" w:hAnsi="Arial" w:cs="Arial"/>
                <w:kern w:val="2"/>
                <w:sz w:val="22"/>
                <w:szCs w:val="22"/>
              </w:rPr>
            </w:pPr>
            <w:r w:rsidRPr="00A672D2">
              <w:rPr>
                <w:rFonts w:ascii="Arial" w:hAnsi="Arial" w:cs="Arial"/>
                <w:kern w:val="2"/>
                <w:sz w:val="22"/>
                <w:szCs w:val="22"/>
              </w:rPr>
              <w:t>įsis</w:t>
            </w:r>
            <w:r>
              <w:rPr>
                <w:rFonts w:ascii="Arial" w:hAnsi="Arial" w:cs="Arial"/>
                <w:kern w:val="2"/>
                <w:sz w:val="22"/>
                <w:szCs w:val="22"/>
              </w:rPr>
              <w:t>ą</w:t>
            </w:r>
            <w:r w:rsidRPr="00A672D2">
              <w:rPr>
                <w:rFonts w:ascii="Arial" w:hAnsi="Arial" w:cs="Arial"/>
                <w:kern w:val="2"/>
                <w:sz w:val="22"/>
                <w:szCs w:val="22"/>
              </w:rPr>
              <w:t>monino</w:t>
            </w:r>
            <w:r w:rsidR="00E43049" w:rsidRPr="00A672D2">
              <w:rPr>
                <w:rFonts w:ascii="Arial" w:hAnsi="Arial" w:cs="Arial"/>
                <w:kern w:val="2"/>
                <w:sz w:val="22"/>
                <w:szCs w:val="22"/>
              </w:rPr>
              <w:t xml:space="preserve"> žaidimą, yra Pirkėjo nuosavybė, kurią jis gali naudoti, publikuoti,</w:t>
            </w:r>
            <w:r w:rsidR="00414CE4">
              <w:rPr>
                <w:rFonts w:ascii="Arial" w:hAnsi="Arial" w:cs="Arial"/>
                <w:kern w:val="2"/>
                <w:sz w:val="22"/>
                <w:szCs w:val="22"/>
              </w:rPr>
              <w:t xml:space="preserve"> perleisti ar perduoti kaip </w:t>
            </w:r>
            <w:r w:rsidR="00F0796E">
              <w:rPr>
                <w:rFonts w:ascii="Arial" w:hAnsi="Arial" w:cs="Arial"/>
                <w:kern w:val="2"/>
                <w:sz w:val="22"/>
                <w:szCs w:val="22"/>
              </w:rPr>
              <w:t xml:space="preserve">mano esant tinkama. </w:t>
            </w:r>
          </w:p>
          <w:p w14:paraId="3A9AD1B7" w14:textId="77777777" w:rsidR="00E43049" w:rsidRPr="00A672D2" w:rsidRDefault="00E43049" w:rsidP="00A672D2">
            <w:pPr>
              <w:jc w:val="both"/>
              <w:rPr>
                <w:rFonts w:ascii="Arial" w:hAnsi="Arial" w:cs="Arial"/>
                <w:kern w:val="2"/>
                <w:sz w:val="22"/>
                <w:szCs w:val="22"/>
              </w:rPr>
            </w:pPr>
          </w:p>
          <w:p w14:paraId="078D36AF" w14:textId="376D1C29" w:rsidR="00E43049" w:rsidRPr="00A672D2" w:rsidRDefault="00E43049" w:rsidP="00A672D2">
            <w:pPr>
              <w:jc w:val="both"/>
              <w:rPr>
                <w:rFonts w:ascii="Arial" w:hAnsi="Arial" w:cs="Arial"/>
                <w:kern w:val="2"/>
                <w:sz w:val="22"/>
                <w:szCs w:val="22"/>
              </w:rPr>
            </w:pPr>
            <w:r w:rsidRPr="00A672D2">
              <w:rPr>
                <w:rFonts w:ascii="Arial" w:hAnsi="Arial" w:cs="Arial"/>
                <w:kern w:val="2"/>
                <w:sz w:val="22"/>
                <w:szCs w:val="22"/>
              </w:rPr>
              <w:t>Teikėjas, teikdamas Paslaugas, turi užtikrinti, kad nebūtų pažeistos</w:t>
            </w:r>
          </w:p>
          <w:p w14:paraId="396034E9" w14:textId="3BE12175" w:rsidR="00E43049" w:rsidRPr="00A672D2" w:rsidRDefault="00E43049" w:rsidP="00A672D2">
            <w:pPr>
              <w:jc w:val="both"/>
              <w:rPr>
                <w:rFonts w:ascii="Arial" w:hAnsi="Arial" w:cs="Arial"/>
                <w:kern w:val="2"/>
                <w:sz w:val="22"/>
                <w:szCs w:val="22"/>
              </w:rPr>
            </w:pPr>
            <w:r w:rsidRPr="00A672D2">
              <w:rPr>
                <w:rFonts w:ascii="Arial" w:hAnsi="Arial" w:cs="Arial"/>
                <w:kern w:val="2"/>
                <w:sz w:val="22"/>
                <w:szCs w:val="22"/>
              </w:rPr>
              <w:t>trečiųjų asmenų intelektinės nuosavybės teisės. Teikėjas įsipareigoja savo</w:t>
            </w:r>
            <w:r w:rsidR="00450835">
              <w:rPr>
                <w:rFonts w:ascii="Arial" w:hAnsi="Arial" w:cs="Arial"/>
                <w:kern w:val="2"/>
                <w:sz w:val="22"/>
                <w:szCs w:val="22"/>
              </w:rPr>
              <w:t xml:space="preserve"> </w:t>
            </w:r>
            <w:r w:rsidRPr="00A672D2">
              <w:rPr>
                <w:rFonts w:ascii="Arial" w:hAnsi="Arial" w:cs="Arial"/>
                <w:kern w:val="2"/>
                <w:sz w:val="22"/>
                <w:szCs w:val="22"/>
              </w:rPr>
              <w:t>lėšomis atlyginti visus nuostolius, atsiradusius dėl trečiųjų asmenų intelektinės nuosavybės</w:t>
            </w:r>
            <w:r w:rsidR="00F0796E">
              <w:rPr>
                <w:rFonts w:ascii="Arial" w:hAnsi="Arial" w:cs="Arial"/>
                <w:kern w:val="2"/>
                <w:sz w:val="22"/>
                <w:szCs w:val="22"/>
              </w:rPr>
              <w:t xml:space="preserve"> teisių pažeidimo.</w:t>
            </w:r>
          </w:p>
          <w:p w14:paraId="0BA72B33" w14:textId="77777777" w:rsidR="00E43049" w:rsidRPr="00A672D2" w:rsidRDefault="00E43049" w:rsidP="00A672D2">
            <w:pPr>
              <w:jc w:val="both"/>
              <w:rPr>
                <w:rFonts w:ascii="Arial" w:hAnsi="Arial" w:cs="Arial"/>
                <w:kern w:val="2"/>
                <w:sz w:val="22"/>
                <w:szCs w:val="22"/>
              </w:rPr>
            </w:pPr>
          </w:p>
          <w:p w14:paraId="713F3190" w14:textId="7A5023D5" w:rsidR="00E43049" w:rsidRPr="00A672D2" w:rsidRDefault="00E43049" w:rsidP="00A672D2">
            <w:pPr>
              <w:jc w:val="both"/>
              <w:rPr>
                <w:rFonts w:ascii="Arial" w:hAnsi="Arial" w:cs="Arial"/>
                <w:kern w:val="2"/>
                <w:sz w:val="22"/>
                <w:szCs w:val="22"/>
              </w:rPr>
            </w:pPr>
            <w:r w:rsidRPr="00A672D2">
              <w:rPr>
                <w:rFonts w:ascii="Arial" w:hAnsi="Arial" w:cs="Arial"/>
                <w:kern w:val="2"/>
                <w:sz w:val="22"/>
                <w:szCs w:val="22"/>
              </w:rPr>
              <w:t>Visa Pirkėjo pateikiama informacija Teikėjui yra</w:t>
            </w:r>
            <w:r w:rsidR="00F0796E">
              <w:rPr>
                <w:rFonts w:ascii="Arial" w:hAnsi="Arial" w:cs="Arial"/>
                <w:kern w:val="2"/>
                <w:sz w:val="22"/>
                <w:szCs w:val="22"/>
              </w:rPr>
              <w:t xml:space="preserve"> konfidenciali</w:t>
            </w:r>
            <w:r w:rsidR="00B35F50">
              <w:rPr>
                <w:rFonts w:ascii="Arial" w:hAnsi="Arial" w:cs="Arial"/>
                <w:kern w:val="2"/>
                <w:sz w:val="22"/>
                <w:szCs w:val="22"/>
              </w:rPr>
              <w:t>. Tiekėjas</w:t>
            </w:r>
          </w:p>
          <w:p w14:paraId="205D48A4" w14:textId="2627F970" w:rsidR="00E43049" w:rsidRPr="00A672D2" w:rsidRDefault="00E43049" w:rsidP="00A672D2">
            <w:pPr>
              <w:jc w:val="both"/>
              <w:rPr>
                <w:rFonts w:ascii="Arial" w:hAnsi="Arial" w:cs="Arial"/>
                <w:kern w:val="2"/>
                <w:sz w:val="22"/>
                <w:szCs w:val="22"/>
              </w:rPr>
            </w:pPr>
            <w:r w:rsidRPr="00A672D2">
              <w:rPr>
                <w:rFonts w:ascii="Arial" w:hAnsi="Arial" w:cs="Arial"/>
                <w:kern w:val="2"/>
                <w:sz w:val="22"/>
                <w:szCs w:val="22"/>
              </w:rPr>
              <w:t xml:space="preserve"> įsipareigoja nenaudoti šios informacijos kitose</w:t>
            </w:r>
            <w:r w:rsidR="00B35F50">
              <w:rPr>
                <w:rFonts w:ascii="Arial" w:hAnsi="Arial" w:cs="Arial"/>
                <w:kern w:val="2"/>
                <w:sz w:val="22"/>
                <w:szCs w:val="22"/>
              </w:rPr>
              <w:t xml:space="preserve"> su perkamomis </w:t>
            </w:r>
          </w:p>
          <w:p w14:paraId="7670EDBC" w14:textId="6F6D2BB2" w:rsidR="00721291" w:rsidRPr="009A748E" w:rsidRDefault="00E43049" w:rsidP="00721291">
            <w:pPr>
              <w:jc w:val="both"/>
              <w:rPr>
                <w:rFonts w:ascii="Arial" w:hAnsi="Arial" w:cs="Arial"/>
                <w:color w:val="000000"/>
                <w:kern w:val="2"/>
                <w:sz w:val="22"/>
                <w:szCs w:val="22"/>
              </w:rPr>
            </w:pPr>
            <w:r w:rsidRPr="00A672D2">
              <w:rPr>
                <w:rFonts w:ascii="Arial" w:hAnsi="Arial" w:cs="Arial"/>
                <w:kern w:val="2"/>
                <w:sz w:val="22"/>
                <w:szCs w:val="22"/>
              </w:rPr>
              <w:t xml:space="preserve"> Paslaugomis nesusijusiose viešinimo priemonėse.</w:t>
            </w:r>
          </w:p>
        </w:tc>
      </w:tr>
      <w:tr w:rsidR="002E4262" w:rsidRPr="009A748E" w14:paraId="2582FAB2" w14:textId="77777777" w:rsidTr="00E43049">
        <w:trPr>
          <w:trHeight w:val="300"/>
        </w:trPr>
        <w:tc>
          <w:tcPr>
            <w:tcW w:w="2704" w:type="dxa"/>
            <w:gridSpan w:val="2"/>
          </w:tcPr>
          <w:p w14:paraId="43CA8D7F"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3.2. Pirkimo numeris</w:t>
            </w:r>
          </w:p>
        </w:tc>
        <w:tc>
          <w:tcPr>
            <w:tcW w:w="6930" w:type="dxa"/>
            <w:gridSpan w:val="2"/>
          </w:tcPr>
          <w:p w14:paraId="4CA30851" w14:textId="77777777" w:rsidR="002E4262" w:rsidRPr="009A748E" w:rsidRDefault="002E4262" w:rsidP="0063775C">
            <w:pPr>
              <w:jc w:val="both"/>
              <w:rPr>
                <w:rFonts w:ascii="Arial" w:hAnsi="Arial" w:cs="Arial"/>
                <w:kern w:val="2"/>
                <w:sz w:val="22"/>
                <w:szCs w:val="22"/>
              </w:rPr>
            </w:pPr>
          </w:p>
        </w:tc>
      </w:tr>
      <w:tr w:rsidR="002E4262" w:rsidRPr="009A748E" w14:paraId="2CA31490" w14:textId="77777777" w:rsidTr="00E43049">
        <w:trPr>
          <w:trHeight w:val="300"/>
        </w:trPr>
        <w:tc>
          <w:tcPr>
            <w:tcW w:w="2704" w:type="dxa"/>
            <w:gridSpan w:val="2"/>
          </w:tcPr>
          <w:p w14:paraId="2CD84E64" w14:textId="424067F6" w:rsidR="002E4262" w:rsidRPr="009A748E" w:rsidRDefault="00450835" w:rsidP="0063775C">
            <w:pPr>
              <w:jc w:val="both"/>
              <w:rPr>
                <w:rFonts w:ascii="Arial" w:hAnsi="Arial" w:cs="Arial"/>
                <w:b/>
                <w:bCs/>
                <w:kern w:val="2"/>
                <w:sz w:val="22"/>
                <w:szCs w:val="22"/>
              </w:rPr>
            </w:pPr>
            <w:r>
              <w:rPr>
                <w:rFonts w:ascii="Arial" w:hAnsi="Arial" w:cs="Arial"/>
                <w:b/>
                <w:bCs/>
                <w:kern w:val="2"/>
                <w:sz w:val="22"/>
                <w:szCs w:val="22"/>
              </w:rPr>
              <w:t xml:space="preserve"> </w:t>
            </w:r>
            <w:r w:rsidR="002E4262" w:rsidRPr="009A748E">
              <w:rPr>
                <w:rFonts w:ascii="Arial" w:hAnsi="Arial" w:cs="Arial"/>
                <w:b/>
                <w:bCs/>
                <w:kern w:val="2"/>
                <w:sz w:val="22"/>
                <w:szCs w:val="22"/>
              </w:rPr>
              <w:t>3.3. Informacija apie Europos Sąjungos lėšomis finansuojamą projektą arba kitą projektą</w:t>
            </w:r>
          </w:p>
        </w:tc>
        <w:tc>
          <w:tcPr>
            <w:tcW w:w="6930" w:type="dxa"/>
            <w:gridSpan w:val="2"/>
          </w:tcPr>
          <w:p w14:paraId="01441000" w14:textId="7AFC9383"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p w14:paraId="4FDEAD16" w14:textId="12610598" w:rsidR="002E4262" w:rsidRPr="009A748E" w:rsidRDefault="002E4262" w:rsidP="0063775C">
            <w:pPr>
              <w:jc w:val="both"/>
              <w:rPr>
                <w:rFonts w:ascii="Arial" w:hAnsi="Arial" w:cs="Arial"/>
                <w:kern w:val="2"/>
                <w:sz w:val="22"/>
                <w:szCs w:val="22"/>
              </w:rPr>
            </w:pPr>
          </w:p>
        </w:tc>
      </w:tr>
      <w:tr w:rsidR="002E4262" w:rsidRPr="009A748E" w14:paraId="6DA0D767" w14:textId="77777777" w:rsidTr="00E43049">
        <w:trPr>
          <w:trHeight w:val="300"/>
        </w:trPr>
        <w:tc>
          <w:tcPr>
            <w:tcW w:w="9634" w:type="dxa"/>
            <w:gridSpan w:val="4"/>
          </w:tcPr>
          <w:p w14:paraId="07589D8D" w14:textId="24A59E23"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4.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w:t>
            </w:r>
            <w:r w:rsidR="006075BF" w:rsidRPr="009A748E">
              <w:rPr>
                <w:rFonts w:ascii="Arial" w:hAnsi="Arial" w:cs="Arial"/>
                <w:b/>
                <w:bCs/>
                <w:kern w:val="2"/>
                <w:sz w:val="22"/>
                <w:szCs w:val="22"/>
              </w:rPr>
              <w:t>SUTEIKIMO</w:t>
            </w:r>
            <w:r w:rsidRPr="009A748E">
              <w:rPr>
                <w:rFonts w:ascii="Arial" w:hAnsi="Arial" w:cs="Arial"/>
                <w:b/>
                <w:bCs/>
                <w:kern w:val="2"/>
                <w:sz w:val="22"/>
                <w:szCs w:val="22"/>
              </w:rPr>
              <w:t xml:space="preserve"> TERMINAI IR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PERDAVIMO - PRIĖMIMO TVARKA</w:t>
            </w:r>
          </w:p>
        </w:tc>
      </w:tr>
      <w:tr w:rsidR="002E4262" w:rsidRPr="009A748E" w14:paraId="7AC7909D" w14:textId="77777777" w:rsidTr="00E43049">
        <w:trPr>
          <w:trHeight w:val="300"/>
        </w:trPr>
        <w:tc>
          <w:tcPr>
            <w:tcW w:w="2704" w:type="dxa"/>
            <w:gridSpan w:val="2"/>
          </w:tcPr>
          <w:p w14:paraId="532E534A" w14:textId="74F580BE" w:rsidR="002E4262" w:rsidRPr="009A748E" w:rsidRDefault="003F71D4" w:rsidP="0063775C">
            <w:pPr>
              <w:jc w:val="both"/>
              <w:rPr>
                <w:rFonts w:ascii="Arial" w:hAnsi="Arial" w:cs="Arial"/>
                <w:b/>
                <w:bCs/>
                <w:kern w:val="2"/>
                <w:sz w:val="22"/>
                <w:szCs w:val="22"/>
              </w:rPr>
            </w:pPr>
            <w:r w:rsidRPr="009A748E">
              <w:rPr>
                <w:rFonts w:ascii="Arial" w:hAnsi="Arial" w:cs="Arial"/>
                <w:b/>
                <w:bCs/>
                <w:kern w:val="2"/>
                <w:sz w:val="22"/>
                <w:szCs w:val="22"/>
              </w:rPr>
              <w:t>4.1. Paslaugų suteikimo terminai, kai Paslaugos pristatomos dalimis</w:t>
            </w:r>
          </w:p>
        </w:tc>
        <w:tc>
          <w:tcPr>
            <w:tcW w:w="6930" w:type="dxa"/>
            <w:gridSpan w:val="2"/>
          </w:tcPr>
          <w:p w14:paraId="6ECAF28A" w14:textId="14A8A49C" w:rsidR="006C515E" w:rsidRPr="00FF1AAA" w:rsidRDefault="00043D58" w:rsidP="0063775C">
            <w:pPr>
              <w:jc w:val="both"/>
              <w:rPr>
                <w:rFonts w:ascii="Arial" w:hAnsi="Arial" w:cs="Arial"/>
                <w:kern w:val="2"/>
                <w:sz w:val="22"/>
                <w:szCs w:val="22"/>
              </w:rPr>
            </w:pPr>
            <w:r w:rsidRPr="009A748E">
              <w:rPr>
                <w:rFonts w:ascii="Arial" w:hAnsi="Arial" w:cs="Arial"/>
                <w:kern w:val="2"/>
                <w:sz w:val="22"/>
                <w:szCs w:val="22"/>
              </w:rPr>
              <w:t xml:space="preserve">Bendras </w:t>
            </w:r>
            <w:r w:rsidR="007A595C">
              <w:rPr>
                <w:rFonts w:ascii="Arial" w:hAnsi="Arial" w:cs="Arial"/>
                <w:kern w:val="2"/>
                <w:sz w:val="22"/>
                <w:szCs w:val="22"/>
              </w:rPr>
              <w:t>P</w:t>
            </w:r>
            <w:r w:rsidRPr="009A748E">
              <w:rPr>
                <w:rFonts w:ascii="Arial" w:hAnsi="Arial" w:cs="Arial"/>
                <w:kern w:val="2"/>
                <w:sz w:val="22"/>
                <w:szCs w:val="22"/>
              </w:rPr>
              <w:t xml:space="preserve">aslaugų </w:t>
            </w:r>
            <w:r w:rsidR="007A595C">
              <w:rPr>
                <w:rFonts w:ascii="Arial" w:hAnsi="Arial" w:cs="Arial"/>
                <w:kern w:val="2"/>
                <w:sz w:val="22"/>
                <w:szCs w:val="22"/>
              </w:rPr>
              <w:t>teikimo trukmė</w:t>
            </w:r>
            <w:r w:rsidRPr="009A748E">
              <w:rPr>
                <w:rFonts w:ascii="Arial" w:hAnsi="Arial" w:cs="Arial"/>
                <w:kern w:val="2"/>
                <w:sz w:val="22"/>
                <w:szCs w:val="22"/>
              </w:rPr>
              <w:t xml:space="preserve"> – </w:t>
            </w:r>
            <w:r w:rsidR="00E965B8">
              <w:rPr>
                <w:rFonts w:ascii="Arial" w:hAnsi="Arial" w:cs="Arial"/>
                <w:kern w:val="2"/>
                <w:sz w:val="22"/>
                <w:szCs w:val="22"/>
              </w:rPr>
              <w:t>12</w:t>
            </w:r>
            <w:r w:rsidRPr="009A748E">
              <w:rPr>
                <w:rFonts w:ascii="Arial" w:hAnsi="Arial" w:cs="Arial"/>
                <w:kern w:val="2"/>
                <w:sz w:val="22"/>
                <w:szCs w:val="22"/>
              </w:rPr>
              <w:t xml:space="preserve"> (d</w:t>
            </w:r>
            <w:r w:rsidR="00E965B8">
              <w:rPr>
                <w:rFonts w:ascii="Arial" w:hAnsi="Arial" w:cs="Arial"/>
                <w:kern w:val="2"/>
                <w:sz w:val="22"/>
                <w:szCs w:val="22"/>
              </w:rPr>
              <w:t>vylika</w:t>
            </w:r>
            <w:r w:rsidRPr="009A748E">
              <w:rPr>
                <w:rFonts w:ascii="Arial" w:hAnsi="Arial" w:cs="Arial"/>
                <w:kern w:val="2"/>
                <w:sz w:val="22"/>
                <w:szCs w:val="22"/>
              </w:rPr>
              <w:t>) mėnesi</w:t>
            </w:r>
            <w:r w:rsidR="003D6A39">
              <w:rPr>
                <w:rFonts w:ascii="Arial" w:hAnsi="Arial" w:cs="Arial"/>
                <w:kern w:val="2"/>
                <w:sz w:val="22"/>
                <w:szCs w:val="22"/>
              </w:rPr>
              <w:t>ų</w:t>
            </w:r>
            <w:r w:rsidR="00ED1535">
              <w:rPr>
                <w:rFonts w:ascii="Arial" w:hAnsi="Arial" w:cs="Arial"/>
                <w:kern w:val="2"/>
                <w:sz w:val="22"/>
                <w:szCs w:val="22"/>
              </w:rPr>
              <w:t xml:space="preserve"> nu</w:t>
            </w:r>
            <w:r w:rsidR="007F40BE">
              <w:rPr>
                <w:rFonts w:ascii="Arial" w:hAnsi="Arial" w:cs="Arial"/>
                <w:kern w:val="2"/>
                <w:sz w:val="22"/>
                <w:szCs w:val="22"/>
              </w:rPr>
              <w:t>o Sutarties įsigaliojimo dienos</w:t>
            </w:r>
            <w:r w:rsidR="00AB60A9">
              <w:rPr>
                <w:rFonts w:ascii="Arial" w:hAnsi="Arial" w:cs="Arial"/>
                <w:kern w:val="2"/>
                <w:sz w:val="22"/>
                <w:szCs w:val="22"/>
              </w:rPr>
              <w:t>.</w:t>
            </w:r>
            <w:r w:rsidR="005E5F61">
              <w:rPr>
                <w:rFonts w:ascii="Arial" w:hAnsi="Arial" w:cs="Arial"/>
                <w:kern w:val="2"/>
                <w:sz w:val="22"/>
                <w:szCs w:val="22"/>
              </w:rPr>
              <w:t xml:space="preserve"> Atskiri</w:t>
            </w:r>
            <w:r w:rsidR="003750D1">
              <w:rPr>
                <w:rFonts w:ascii="Arial" w:hAnsi="Arial" w:cs="Arial"/>
                <w:kern w:val="2"/>
                <w:sz w:val="22"/>
                <w:szCs w:val="22"/>
              </w:rPr>
              <w:t xml:space="preserve"> Paslaugų suteikimo terminai nustatyti Techninės specifikacijos </w:t>
            </w:r>
            <w:r w:rsidR="00B829FA" w:rsidRPr="00B829FA">
              <w:rPr>
                <w:rFonts w:ascii="Arial" w:hAnsi="Arial" w:cs="Arial"/>
                <w:kern w:val="2"/>
                <w:sz w:val="22"/>
                <w:szCs w:val="22"/>
              </w:rPr>
              <w:t>(Priedas Nr. 1)</w:t>
            </w:r>
            <w:r w:rsidR="00B829FA">
              <w:rPr>
                <w:rFonts w:ascii="Arial" w:hAnsi="Arial" w:cs="Arial"/>
                <w:kern w:val="2"/>
                <w:sz w:val="22"/>
                <w:szCs w:val="22"/>
              </w:rPr>
              <w:t xml:space="preserve"> </w:t>
            </w:r>
            <w:r w:rsidR="003750D1">
              <w:rPr>
                <w:rFonts w:ascii="Arial" w:hAnsi="Arial" w:cs="Arial"/>
                <w:kern w:val="2"/>
                <w:sz w:val="22"/>
                <w:szCs w:val="22"/>
              </w:rPr>
              <w:t>5-6 punktuose.</w:t>
            </w:r>
          </w:p>
        </w:tc>
      </w:tr>
      <w:tr w:rsidR="002E4262" w:rsidRPr="009A748E" w14:paraId="591B6751" w14:textId="77777777" w:rsidTr="00E43049">
        <w:trPr>
          <w:trHeight w:val="300"/>
        </w:trPr>
        <w:tc>
          <w:tcPr>
            <w:tcW w:w="2704" w:type="dxa"/>
            <w:gridSpan w:val="2"/>
          </w:tcPr>
          <w:p w14:paraId="7A7A1D11" w14:textId="3332C36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4.2.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(ar jų dalies) </w:t>
            </w:r>
            <w:r w:rsidR="006075BF" w:rsidRPr="009A748E">
              <w:rPr>
                <w:rFonts w:ascii="Arial" w:hAnsi="Arial" w:cs="Arial"/>
                <w:b/>
                <w:bCs/>
                <w:kern w:val="2"/>
                <w:sz w:val="22"/>
                <w:szCs w:val="22"/>
              </w:rPr>
              <w:t>suteikimo</w:t>
            </w:r>
            <w:r w:rsidRPr="009A748E">
              <w:rPr>
                <w:rFonts w:ascii="Arial" w:hAnsi="Arial" w:cs="Arial"/>
                <w:b/>
                <w:bCs/>
                <w:kern w:val="2"/>
                <w:sz w:val="22"/>
                <w:szCs w:val="22"/>
              </w:rPr>
              <w:t xml:space="preserve"> termino pratęsimas</w:t>
            </w:r>
          </w:p>
        </w:tc>
        <w:tc>
          <w:tcPr>
            <w:tcW w:w="6930" w:type="dxa"/>
            <w:gridSpan w:val="2"/>
          </w:tcPr>
          <w:p w14:paraId="57650270" w14:textId="24BFB903" w:rsidR="002E4262" w:rsidRPr="009A748E" w:rsidRDefault="00B829FA" w:rsidP="0063775C">
            <w:pPr>
              <w:jc w:val="both"/>
              <w:rPr>
                <w:rFonts w:ascii="Arial" w:hAnsi="Arial" w:cs="Arial"/>
                <w:kern w:val="2"/>
                <w:sz w:val="22"/>
                <w:szCs w:val="22"/>
              </w:rPr>
            </w:pPr>
            <w:r>
              <w:rPr>
                <w:rFonts w:ascii="Arial" w:hAnsi="Arial" w:cs="Arial"/>
                <w:color w:val="000000" w:themeColor="text1"/>
                <w:kern w:val="2"/>
                <w:sz w:val="22"/>
                <w:szCs w:val="22"/>
              </w:rPr>
              <w:t>Paslaugų teikimo trukmė</w:t>
            </w:r>
            <w:r w:rsidRPr="00AB60A9">
              <w:rPr>
                <w:rFonts w:ascii="Arial" w:hAnsi="Arial" w:cs="Arial"/>
                <w:color w:val="000000" w:themeColor="text1"/>
                <w:kern w:val="2"/>
                <w:sz w:val="22"/>
                <w:szCs w:val="22"/>
              </w:rPr>
              <w:t xml:space="preserve"> </w:t>
            </w:r>
            <w:r w:rsidR="00AB60A9" w:rsidRPr="00AB60A9">
              <w:rPr>
                <w:rFonts w:ascii="Arial" w:hAnsi="Arial" w:cs="Arial"/>
                <w:color w:val="000000" w:themeColor="text1"/>
                <w:kern w:val="2"/>
                <w:sz w:val="22"/>
                <w:szCs w:val="22"/>
              </w:rPr>
              <w:t>abipusiu raštišku šalių sutarimu gali būti pratęsta papildomam 12 mėnesių laikotarpiui.</w:t>
            </w:r>
          </w:p>
        </w:tc>
      </w:tr>
      <w:tr w:rsidR="002E4262" w:rsidRPr="009A748E" w14:paraId="66319F6F" w14:textId="77777777" w:rsidTr="00E43049">
        <w:trPr>
          <w:trHeight w:val="300"/>
        </w:trPr>
        <w:tc>
          <w:tcPr>
            <w:tcW w:w="2704" w:type="dxa"/>
            <w:gridSpan w:val="2"/>
          </w:tcPr>
          <w:p w14:paraId="0B576618"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4.3. Užsakymų teikimo tvarka</w:t>
            </w:r>
          </w:p>
        </w:tc>
        <w:tc>
          <w:tcPr>
            <w:tcW w:w="6930" w:type="dxa"/>
            <w:gridSpan w:val="2"/>
          </w:tcPr>
          <w:p w14:paraId="32F46E20" w14:textId="2F398AF8" w:rsidR="00C7727A" w:rsidRPr="009A748E" w:rsidRDefault="00AF0018" w:rsidP="0063775C">
            <w:pPr>
              <w:jc w:val="both"/>
              <w:rPr>
                <w:rFonts w:ascii="Arial" w:hAnsi="Arial" w:cs="Arial"/>
                <w:kern w:val="2"/>
                <w:sz w:val="22"/>
                <w:szCs w:val="22"/>
              </w:rPr>
            </w:pPr>
            <w:r>
              <w:rPr>
                <w:rFonts w:ascii="Arial" w:hAnsi="Arial" w:cs="Arial"/>
                <w:kern w:val="2"/>
                <w:sz w:val="22"/>
                <w:szCs w:val="22"/>
              </w:rPr>
              <w:t>Pagal Techninėje specifikacijoje nustatyta tvarką</w:t>
            </w:r>
            <w:r w:rsidR="00F92047">
              <w:rPr>
                <w:rFonts w:ascii="Arial" w:hAnsi="Arial" w:cs="Arial"/>
                <w:kern w:val="2"/>
                <w:sz w:val="22"/>
                <w:szCs w:val="22"/>
              </w:rPr>
              <w:t>. (Priedas Nr. 1)</w:t>
            </w:r>
          </w:p>
        </w:tc>
      </w:tr>
      <w:tr w:rsidR="002E4262" w:rsidRPr="009A748E" w14:paraId="1615C65E" w14:textId="77777777" w:rsidTr="00E43049">
        <w:trPr>
          <w:trHeight w:val="300"/>
        </w:trPr>
        <w:tc>
          <w:tcPr>
            <w:tcW w:w="2704" w:type="dxa"/>
            <w:gridSpan w:val="2"/>
          </w:tcPr>
          <w:p w14:paraId="18BE4F0D" w14:textId="741FED53"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4.4. Dėl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w:t>
            </w:r>
            <w:r w:rsidR="006075BF" w:rsidRPr="009A748E">
              <w:rPr>
                <w:rFonts w:ascii="Arial" w:hAnsi="Arial" w:cs="Arial"/>
                <w:b/>
                <w:bCs/>
                <w:kern w:val="2"/>
                <w:sz w:val="22"/>
                <w:szCs w:val="22"/>
              </w:rPr>
              <w:t>suteikimo</w:t>
            </w:r>
            <w:r w:rsidRPr="009A748E">
              <w:rPr>
                <w:rFonts w:ascii="Arial" w:hAnsi="Arial" w:cs="Arial"/>
                <w:b/>
                <w:bCs/>
                <w:kern w:val="2"/>
                <w:sz w:val="22"/>
                <w:szCs w:val="22"/>
              </w:rPr>
              <w:t xml:space="preserve"> dalimis vertės / apimties</w:t>
            </w:r>
          </w:p>
        </w:tc>
        <w:tc>
          <w:tcPr>
            <w:tcW w:w="6930" w:type="dxa"/>
            <w:gridSpan w:val="2"/>
          </w:tcPr>
          <w:p w14:paraId="5AD770F8" w14:textId="6A296561" w:rsidR="002E4262" w:rsidRPr="009A748E" w:rsidRDefault="00E809CA" w:rsidP="00E51643">
            <w:pPr>
              <w:jc w:val="both"/>
              <w:rPr>
                <w:rFonts w:ascii="Arial" w:hAnsi="Arial" w:cs="Arial"/>
                <w:kern w:val="2"/>
                <w:sz w:val="22"/>
                <w:szCs w:val="22"/>
              </w:rPr>
            </w:pPr>
            <w:r>
              <w:rPr>
                <w:rFonts w:ascii="Arial" w:hAnsi="Arial" w:cs="Arial"/>
                <w:kern w:val="2"/>
                <w:sz w:val="22"/>
                <w:szCs w:val="22"/>
              </w:rPr>
              <w:t xml:space="preserve">Paslaugų teikimo apimtys nustatytos </w:t>
            </w:r>
            <w:r w:rsidRPr="00E809CA">
              <w:rPr>
                <w:rFonts w:ascii="Arial" w:hAnsi="Arial" w:cs="Arial"/>
                <w:kern w:val="2"/>
                <w:sz w:val="22"/>
                <w:szCs w:val="22"/>
              </w:rPr>
              <w:t>Techninės specifikacijos (Priedas Nr. 1) 5</w:t>
            </w:r>
            <w:r>
              <w:rPr>
                <w:rFonts w:ascii="Arial" w:hAnsi="Arial" w:cs="Arial"/>
                <w:kern w:val="2"/>
                <w:sz w:val="22"/>
                <w:szCs w:val="22"/>
              </w:rPr>
              <w:t xml:space="preserve"> punkte.</w:t>
            </w:r>
          </w:p>
        </w:tc>
      </w:tr>
      <w:tr w:rsidR="002E4262" w:rsidRPr="009A748E" w14:paraId="3BCEDC18" w14:textId="77777777" w:rsidTr="00E43049">
        <w:trPr>
          <w:trHeight w:val="300"/>
        </w:trPr>
        <w:tc>
          <w:tcPr>
            <w:tcW w:w="2704" w:type="dxa"/>
            <w:gridSpan w:val="2"/>
          </w:tcPr>
          <w:p w14:paraId="5C67C9AE" w14:textId="643D0742"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4.5. Kartu su</w:t>
            </w:r>
            <w:r w:rsidR="003E02FE" w:rsidRPr="009A748E">
              <w:rPr>
                <w:rFonts w:ascii="Arial" w:hAnsi="Arial" w:cs="Arial"/>
                <w:b/>
                <w:bCs/>
                <w:kern w:val="2"/>
                <w:sz w:val="22"/>
                <w:szCs w:val="22"/>
              </w:rPr>
              <w:t xml:space="preserve"> Paslaugomis</w:t>
            </w:r>
            <w:r w:rsidRPr="009A748E">
              <w:rPr>
                <w:rFonts w:ascii="Arial" w:hAnsi="Arial" w:cs="Arial"/>
                <w:b/>
                <w:bCs/>
                <w:kern w:val="2"/>
                <w:sz w:val="22"/>
                <w:szCs w:val="22"/>
              </w:rPr>
              <w:t xml:space="preserve"> pateikiami dokumentai </w:t>
            </w:r>
          </w:p>
        </w:tc>
        <w:tc>
          <w:tcPr>
            <w:tcW w:w="6930" w:type="dxa"/>
            <w:gridSpan w:val="2"/>
          </w:tcPr>
          <w:p w14:paraId="6BBDCBF0" w14:textId="6A9D6E70" w:rsidR="00F92047" w:rsidRDefault="00BC36CB" w:rsidP="0063775C">
            <w:pPr>
              <w:jc w:val="both"/>
              <w:rPr>
                <w:rFonts w:ascii="Arial" w:hAnsi="Arial" w:cs="Arial"/>
                <w:kern w:val="2"/>
                <w:sz w:val="22"/>
                <w:szCs w:val="22"/>
              </w:rPr>
            </w:pPr>
            <w:r w:rsidRPr="009A748E">
              <w:rPr>
                <w:rFonts w:ascii="Arial" w:hAnsi="Arial" w:cs="Arial"/>
                <w:kern w:val="2"/>
                <w:sz w:val="22"/>
                <w:szCs w:val="22"/>
              </w:rPr>
              <w:t xml:space="preserve">Nurodyta </w:t>
            </w:r>
            <w:r w:rsidR="00F92047">
              <w:rPr>
                <w:rFonts w:ascii="Arial" w:hAnsi="Arial" w:cs="Arial"/>
                <w:kern w:val="2"/>
                <w:sz w:val="22"/>
                <w:szCs w:val="22"/>
              </w:rPr>
              <w:t>Techninėje specifikacijoje. (Priedas Nr. 1)</w:t>
            </w:r>
          </w:p>
          <w:p w14:paraId="2B3F7095" w14:textId="34A2A9EA" w:rsidR="002E4262" w:rsidRPr="009A748E" w:rsidRDefault="002E4262" w:rsidP="0063775C">
            <w:pPr>
              <w:jc w:val="both"/>
              <w:rPr>
                <w:rFonts w:ascii="Arial" w:hAnsi="Arial" w:cs="Arial"/>
                <w:sz w:val="22"/>
                <w:szCs w:val="22"/>
              </w:rPr>
            </w:pPr>
          </w:p>
        </w:tc>
      </w:tr>
      <w:tr w:rsidR="002E4262" w:rsidRPr="009A748E" w14:paraId="34489554" w14:textId="77777777" w:rsidTr="00E43049">
        <w:trPr>
          <w:trHeight w:val="300"/>
        </w:trPr>
        <w:tc>
          <w:tcPr>
            <w:tcW w:w="9634" w:type="dxa"/>
            <w:gridSpan w:val="4"/>
          </w:tcPr>
          <w:p w14:paraId="09DE680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 SUTARTIES KAINA IR ATSISKAITYMO TVARKA</w:t>
            </w:r>
          </w:p>
        </w:tc>
      </w:tr>
      <w:tr w:rsidR="002E4262" w:rsidRPr="009A748E" w14:paraId="566D2695" w14:textId="77777777" w:rsidTr="00E43049">
        <w:trPr>
          <w:trHeight w:val="300"/>
        </w:trPr>
        <w:tc>
          <w:tcPr>
            <w:tcW w:w="2704" w:type="dxa"/>
            <w:gridSpan w:val="2"/>
          </w:tcPr>
          <w:p w14:paraId="5F957C60"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5.1. Sutarčiai taikomas kainos apskaičiavimo būdas</w:t>
            </w:r>
          </w:p>
        </w:tc>
        <w:tc>
          <w:tcPr>
            <w:tcW w:w="6930" w:type="dxa"/>
            <w:gridSpan w:val="2"/>
          </w:tcPr>
          <w:p w14:paraId="251CA185" w14:textId="595AD468" w:rsidR="002E4262" w:rsidRPr="009A748E" w:rsidRDefault="000544C9" w:rsidP="0063775C">
            <w:pPr>
              <w:jc w:val="both"/>
              <w:rPr>
                <w:rFonts w:ascii="Arial" w:hAnsi="Arial" w:cs="Arial"/>
                <w:kern w:val="2"/>
                <w:sz w:val="22"/>
                <w:szCs w:val="22"/>
              </w:rPr>
            </w:pPr>
            <w:r w:rsidRPr="009A748E">
              <w:rPr>
                <w:rFonts w:ascii="Arial" w:hAnsi="Arial" w:cs="Arial"/>
                <w:kern w:val="2"/>
                <w:sz w:val="22"/>
                <w:szCs w:val="22"/>
              </w:rPr>
              <w:t>Fiksuoto įkainio kainodara.</w:t>
            </w:r>
          </w:p>
        </w:tc>
      </w:tr>
      <w:tr w:rsidR="002E4262" w:rsidRPr="009A748E" w14:paraId="1C67ECF7" w14:textId="77777777" w:rsidTr="00E43049">
        <w:trPr>
          <w:trHeight w:val="300"/>
        </w:trPr>
        <w:tc>
          <w:tcPr>
            <w:tcW w:w="2704" w:type="dxa"/>
            <w:gridSpan w:val="2"/>
          </w:tcPr>
          <w:p w14:paraId="09652124" w14:textId="1FFA2F98" w:rsidR="002E4262" w:rsidRPr="009A748E" w:rsidRDefault="000E440D" w:rsidP="00267A71">
            <w:pPr>
              <w:jc w:val="both"/>
              <w:rPr>
                <w:rFonts w:ascii="Arial" w:hAnsi="Arial" w:cs="Arial"/>
                <w:b/>
                <w:bCs/>
                <w:kern w:val="2"/>
                <w:sz w:val="22"/>
                <w:szCs w:val="22"/>
              </w:rPr>
            </w:pPr>
            <w:r w:rsidRPr="009A748E">
              <w:rPr>
                <w:rFonts w:ascii="Arial" w:hAnsi="Arial" w:cs="Arial"/>
                <w:b/>
                <w:bCs/>
                <w:kern w:val="2"/>
                <w:sz w:val="22"/>
                <w:szCs w:val="22"/>
              </w:rPr>
              <w:t xml:space="preserve">5.2. Pradinės Sutarties vertė ir Sutarties kaina, kai taikoma </w:t>
            </w:r>
            <w:r w:rsidRPr="009A748E">
              <w:rPr>
                <w:rFonts w:ascii="Arial" w:hAnsi="Arial" w:cs="Arial"/>
                <w:b/>
                <w:bCs/>
                <w:kern w:val="2"/>
                <w:sz w:val="22"/>
                <w:szCs w:val="22"/>
                <w:u w:val="single"/>
              </w:rPr>
              <w:t>fiksuoto įkainio</w:t>
            </w:r>
            <w:r w:rsidRPr="009A748E">
              <w:rPr>
                <w:rFonts w:ascii="Arial" w:hAnsi="Arial" w:cs="Arial"/>
                <w:b/>
                <w:bCs/>
                <w:kern w:val="2"/>
                <w:sz w:val="22"/>
                <w:szCs w:val="22"/>
              </w:rPr>
              <w:t xml:space="preserve"> kainodara</w:t>
            </w:r>
          </w:p>
        </w:tc>
        <w:tc>
          <w:tcPr>
            <w:tcW w:w="6930" w:type="dxa"/>
            <w:gridSpan w:val="2"/>
          </w:tcPr>
          <w:p w14:paraId="6A30621F" w14:textId="5076D2E9" w:rsidR="001B5CC0" w:rsidRPr="003233DA" w:rsidRDefault="00D530DB" w:rsidP="001B5CC0">
            <w:pPr>
              <w:jc w:val="both"/>
              <w:rPr>
                <w:rFonts w:ascii="Arial" w:hAnsi="Arial" w:cs="Arial"/>
                <w:kern w:val="2"/>
                <w:sz w:val="22"/>
                <w:szCs w:val="22"/>
              </w:rPr>
            </w:pPr>
            <w:r w:rsidRPr="003233DA">
              <w:rPr>
                <w:rFonts w:ascii="Arial" w:hAnsi="Arial" w:cs="Arial"/>
                <w:kern w:val="2"/>
                <w:sz w:val="22"/>
                <w:szCs w:val="22"/>
              </w:rPr>
              <w:t xml:space="preserve">Pradinė </w:t>
            </w:r>
            <w:r w:rsidR="001B5CC0" w:rsidRPr="003233DA">
              <w:rPr>
                <w:rFonts w:ascii="Arial" w:hAnsi="Arial" w:cs="Arial"/>
                <w:kern w:val="2"/>
                <w:sz w:val="22"/>
                <w:szCs w:val="22"/>
              </w:rPr>
              <w:t>Sutarties vertė yra</w:t>
            </w:r>
            <w:r w:rsidR="001E44B3" w:rsidRPr="003233DA">
              <w:rPr>
                <w:rFonts w:ascii="Arial" w:hAnsi="Arial" w:cs="Arial"/>
                <w:kern w:val="2"/>
                <w:sz w:val="22"/>
                <w:szCs w:val="22"/>
              </w:rPr>
              <w:t xml:space="preserve"> 50000,00</w:t>
            </w:r>
            <w:r w:rsidR="00BF7BCE" w:rsidRPr="003233DA">
              <w:rPr>
                <w:rFonts w:ascii="Arial" w:hAnsi="Arial" w:cs="Arial"/>
                <w:kern w:val="2"/>
                <w:sz w:val="22"/>
                <w:szCs w:val="22"/>
              </w:rPr>
              <w:t xml:space="preserve"> </w:t>
            </w:r>
            <w:r w:rsidR="001B5CC0" w:rsidRPr="003233DA">
              <w:rPr>
                <w:rFonts w:ascii="Arial" w:hAnsi="Arial" w:cs="Arial"/>
                <w:kern w:val="2"/>
                <w:sz w:val="22"/>
                <w:szCs w:val="22"/>
              </w:rPr>
              <w:t xml:space="preserve">Eur, </w:t>
            </w:r>
            <w:r w:rsidR="00BF7BCE" w:rsidRPr="003233DA">
              <w:rPr>
                <w:rFonts w:ascii="Arial" w:hAnsi="Arial" w:cs="Arial"/>
                <w:kern w:val="2"/>
                <w:sz w:val="22"/>
                <w:szCs w:val="22"/>
              </w:rPr>
              <w:t xml:space="preserve">penkiasdešimt tūkstančių eurų 00 ct </w:t>
            </w:r>
            <w:r w:rsidR="001B5CC0" w:rsidRPr="003233DA">
              <w:rPr>
                <w:rFonts w:ascii="Arial" w:hAnsi="Arial" w:cs="Arial"/>
                <w:kern w:val="2"/>
                <w:sz w:val="22"/>
                <w:szCs w:val="22"/>
              </w:rPr>
              <w:t xml:space="preserve">be PVM. PVM sudaro </w:t>
            </w:r>
            <w:r w:rsidR="009D0565" w:rsidRPr="003233DA">
              <w:rPr>
                <w:rFonts w:ascii="Arial" w:hAnsi="Arial" w:cs="Arial"/>
                <w:kern w:val="2"/>
                <w:sz w:val="22"/>
                <w:szCs w:val="22"/>
              </w:rPr>
              <w:t xml:space="preserve">10500,00 </w:t>
            </w:r>
            <w:r w:rsidR="001B5CC0" w:rsidRPr="003233DA">
              <w:rPr>
                <w:rFonts w:ascii="Arial" w:hAnsi="Arial" w:cs="Arial"/>
                <w:kern w:val="2"/>
                <w:sz w:val="22"/>
                <w:szCs w:val="22"/>
              </w:rPr>
              <w:t xml:space="preserve">Eur, </w:t>
            </w:r>
            <w:r w:rsidR="003233DA" w:rsidRPr="003233DA">
              <w:rPr>
                <w:rFonts w:ascii="Arial" w:hAnsi="Arial" w:cs="Arial"/>
                <w:kern w:val="2"/>
                <w:sz w:val="22"/>
                <w:szCs w:val="22"/>
              </w:rPr>
              <w:t>dešimt tūkstančių penki šimtai eurų 00 ct</w:t>
            </w:r>
          </w:p>
          <w:p w14:paraId="5D3128C2" w14:textId="528C9A58" w:rsidR="001B5CC0" w:rsidRPr="003233DA" w:rsidRDefault="001B5CC0" w:rsidP="001B5CC0">
            <w:pPr>
              <w:jc w:val="both"/>
              <w:rPr>
                <w:rFonts w:ascii="Arial" w:hAnsi="Arial" w:cs="Arial"/>
                <w:kern w:val="2"/>
                <w:sz w:val="22"/>
                <w:szCs w:val="22"/>
              </w:rPr>
            </w:pPr>
            <w:r w:rsidRPr="003233DA">
              <w:rPr>
                <w:rFonts w:ascii="Arial" w:hAnsi="Arial" w:cs="Arial"/>
                <w:kern w:val="2"/>
                <w:sz w:val="22"/>
                <w:szCs w:val="22"/>
              </w:rPr>
              <w:t xml:space="preserve">Sutarties kaina yra </w:t>
            </w:r>
            <w:r w:rsidR="00CB0308" w:rsidRPr="003233DA">
              <w:rPr>
                <w:rFonts w:ascii="Arial" w:hAnsi="Arial" w:cs="Arial"/>
                <w:kern w:val="2"/>
                <w:sz w:val="22"/>
                <w:szCs w:val="22"/>
              </w:rPr>
              <w:t xml:space="preserve">60500,00 </w:t>
            </w:r>
            <w:r w:rsidRPr="003233DA">
              <w:rPr>
                <w:rFonts w:ascii="Arial" w:hAnsi="Arial" w:cs="Arial"/>
                <w:kern w:val="2"/>
                <w:sz w:val="22"/>
                <w:szCs w:val="22"/>
              </w:rPr>
              <w:t xml:space="preserve">Eur, </w:t>
            </w:r>
            <w:r w:rsidR="009D0565" w:rsidRPr="003233DA">
              <w:rPr>
                <w:rFonts w:ascii="Arial" w:hAnsi="Arial" w:cs="Arial"/>
                <w:kern w:val="2"/>
                <w:sz w:val="22"/>
                <w:szCs w:val="22"/>
              </w:rPr>
              <w:t>šešiasdešimt tūkstančių penki šimtai eurų 00 ct</w:t>
            </w:r>
            <w:r w:rsidRPr="003233DA">
              <w:rPr>
                <w:rFonts w:ascii="Arial" w:hAnsi="Arial" w:cs="Arial"/>
                <w:kern w:val="2"/>
                <w:sz w:val="22"/>
                <w:szCs w:val="22"/>
              </w:rPr>
              <w:t>. Eur su PVM.</w:t>
            </w:r>
          </w:p>
          <w:p w14:paraId="26F8FF03" w14:textId="77777777" w:rsidR="00631387" w:rsidRPr="009A748E" w:rsidRDefault="00631387" w:rsidP="00BE2FF1">
            <w:pPr>
              <w:jc w:val="both"/>
              <w:rPr>
                <w:rFonts w:ascii="Arial" w:hAnsi="Arial" w:cs="Arial"/>
                <w:kern w:val="2"/>
                <w:sz w:val="22"/>
                <w:szCs w:val="22"/>
              </w:rPr>
            </w:pPr>
          </w:p>
          <w:p w14:paraId="373EFD5C" w14:textId="546A3045" w:rsidR="00B23701" w:rsidRDefault="004639EB" w:rsidP="004639EB">
            <w:pPr>
              <w:jc w:val="both"/>
              <w:rPr>
                <w:rFonts w:ascii="Arial" w:hAnsi="Arial" w:cs="Arial"/>
                <w:color w:val="000000"/>
                <w:sz w:val="22"/>
                <w:szCs w:val="22"/>
              </w:rPr>
            </w:pPr>
            <w:r w:rsidRPr="004639EB">
              <w:rPr>
                <w:rFonts w:ascii="Arial" w:hAnsi="Arial" w:cs="Arial"/>
                <w:color w:val="000000"/>
                <w:sz w:val="22"/>
                <w:szCs w:val="22"/>
              </w:rPr>
              <w:t>Šioje Sutartyje Pradinės Sutarties vertė yra lygi maksimaliai pirkimui skirtai lėšų sumai be PVM pirkimo dokumentuose ir Sutartyje nurodytų Paslaugų įsigijimui. Pirkėjas apmoka Teikėjui už faktiškai suteiktas paslaugas</w:t>
            </w:r>
            <w:r w:rsidR="00B23701" w:rsidRPr="00B23701">
              <w:rPr>
                <w:rFonts w:ascii="Arial" w:hAnsi="Arial" w:cs="Arial"/>
                <w:color w:val="000000"/>
                <w:sz w:val="22"/>
                <w:szCs w:val="22"/>
              </w:rPr>
              <w:t>.</w:t>
            </w:r>
          </w:p>
          <w:p w14:paraId="09647E4D" w14:textId="354D566B" w:rsidR="00AD1B95" w:rsidRPr="00AD1B95" w:rsidRDefault="00AD1B95" w:rsidP="00AD1B95">
            <w:pPr>
              <w:jc w:val="both"/>
              <w:rPr>
                <w:rFonts w:ascii="Arial" w:hAnsi="Arial" w:cs="Arial"/>
                <w:color w:val="000000"/>
                <w:sz w:val="22"/>
                <w:szCs w:val="22"/>
              </w:rPr>
            </w:pPr>
            <w:r w:rsidRPr="00AD1B95">
              <w:rPr>
                <w:rFonts w:ascii="Arial" w:hAnsi="Arial" w:cs="Arial"/>
                <w:color w:val="000000"/>
                <w:sz w:val="22"/>
                <w:szCs w:val="22"/>
              </w:rPr>
              <w:t>Paslaugų gavėjas</w:t>
            </w:r>
            <w:r w:rsidR="00DC752A">
              <w:rPr>
                <w:rFonts w:ascii="Arial" w:hAnsi="Arial" w:cs="Arial"/>
                <w:color w:val="000000"/>
                <w:sz w:val="22"/>
                <w:szCs w:val="22"/>
              </w:rPr>
              <w:t xml:space="preserve"> </w:t>
            </w:r>
            <w:r w:rsidRPr="00AD1B95">
              <w:rPr>
                <w:rFonts w:ascii="Arial" w:hAnsi="Arial" w:cs="Arial"/>
                <w:color w:val="000000"/>
                <w:sz w:val="22"/>
                <w:szCs w:val="22"/>
              </w:rPr>
              <w:t>neįsipareigoja užsakyti visų Techninėje specifikacijoje nurodytų preliminarių apimčių,</w:t>
            </w:r>
            <w:r w:rsidR="00DC752A">
              <w:rPr>
                <w:rFonts w:ascii="Arial" w:hAnsi="Arial" w:cs="Arial"/>
                <w:color w:val="000000"/>
                <w:sz w:val="22"/>
                <w:szCs w:val="22"/>
              </w:rPr>
              <w:t xml:space="preserve"> </w:t>
            </w:r>
            <w:r w:rsidRPr="00AD1B95">
              <w:rPr>
                <w:rFonts w:ascii="Arial" w:hAnsi="Arial" w:cs="Arial"/>
                <w:color w:val="000000"/>
                <w:sz w:val="22"/>
                <w:szCs w:val="22"/>
              </w:rPr>
              <w:t>tačiau garantuoja bazinių paslaugų apimties ribas, reikalingas paslaugų rezultato</w:t>
            </w:r>
          </w:p>
          <w:p w14:paraId="5D6C1627" w14:textId="77777777" w:rsidR="00206942" w:rsidRDefault="00AD1B95" w:rsidP="00AD1B95">
            <w:pPr>
              <w:jc w:val="both"/>
              <w:rPr>
                <w:rFonts w:ascii="Arial" w:hAnsi="Arial" w:cs="Arial"/>
                <w:color w:val="000000"/>
                <w:sz w:val="22"/>
                <w:szCs w:val="22"/>
              </w:rPr>
            </w:pPr>
            <w:r w:rsidRPr="00AD1B95">
              <w:rPr>
                <w:rFonts w:ascii="Arial" w:hAnsi="Arial" w:cs="Arial"/>
                <w:color w:val="000000"/>
                <w:sz w:val="22"/>
                <w:szCs w:val="22"/>
              </w:rPr>
              <w:t>sukūrimui.</w:t>
            </w:r>
          </w:p>
          <w:p w14:paraId="3743F3C4" w14:textId="5832C6FC" w:rsidR="0085110D" w:rsidRPr="0085110D" w:rsidRDefault="0085110D" w:rsidP="0085110D">
            <w:pPr>
              <w:jc w:val="both"/>
              <w:rPr>
                <w:rFonts w:ascii="Arial" w:hAnsi="Arial" w:cs="Arial"/>
                <w:color w:val="000000"/>
                <w:kern w:val="2"/>
                <w:sz w:val="22"/>
                <w:szCs w:val="22"/>
              </w:rPr>
            </w:pPr>
            <w:r w:rsidRPr="0085110D">
              <w:rPr>
                <w:rFonts w:ascii="Arial" w:hAnsi="Arial" w:cs="Arial"/>
                <w:color w:val="000000"/>
                <w:kern w:val="2"/>
                <w:sz w:val="22"/>
                <w:szCs w:val="22"/>
              </w:rPr>
              <w:t xml:space="preserve">Visos išlaidos, susijusios su </w:t>
            </w:r>
            <w:r>
              <w:rPr>
                <w:rFonts w:ascii="Arial" w:hAnsi="Arial" w:cs="Arial"/>
                <w:color w:val="000000"/>
                <w:kern w:val="2"/>
                <w:sz w:val="22"/>
                <w:szCs w:val="22"/>
              </w:rPr>
              <w:t>S</w:t>
            </w:r>
            <w:r w:rsidRPr="0085110D">
              <w:rPr>
                <w:rFonts w:ascii="Arial" w:hAnsi="Arial" w:cs="Arial"/>
                <w:color w:val="000000"/>
                <w:kern w:val="2"/>
                <w:sz w:val="22"/>
                <w:szCs w:val="22"/>
              </w:rPr>
              <w:t>utarties įgyvendinimu, turi būti</w:t>
            </w:r>
          </w:p>
          <w:p w14:paraId="28E60C05" w14:textId="48E84B20" w:rsidR="0085110D" w:rsidRPr="009A748E" w:rsidRDefault="0085110D" w:rsidP="0085110D">
            <w:pPr>
              <w:jc w:val="both"/>
              <w:rPr>
                <w:rFonts w:ascii="Arial" w:hAnsi="Arial" w:cs="Arial"/>
                <w:color w:val="000000"/>
                <w:kern w:val="2"/>
                <w:sz w:val="22"/>
                <w:szCs w:val="22"/>
              </w:rPr>
            </w:pPr>
            <w:r w:rsidRPr="0085110D">
              <w:rPr>
                <w:rFonts w:ascii="Arial" w:hAnsi="Arial" w:cs="Arial"/>
                <w:color w:val="000000"/>
                <w:kern w:val="2"/>
                <w:sz w:val="22"/>
                <w:szCs w:val="22"/>
              </w:rPr>
              <w:t xml:space="preserve">įskaičiuotos į </w:t>
            </w:r>
            <w:r>
              <w:rPr>
                <w:rFonts w:ascii="Arial" w:hAnsi="Arial" w:cs="Arial"/>
                <w:color w:val="000000"/>
                <w:kern w:val="2"/>
                <w:sz w:val="22"/>
                <w:szCs w:val="22"/>
              </w:rPr>
              <w:t>P</w:t>
            </w:r>
            <w:r w:rsidRPr="0085110D">
              <w:rPr>
                <w:rFonts w:ascii="Arial" w:hAnsi="Arial" w:cs="Arial"/>
                <w:color w:val="000000"/>
                <w:kern w:val="2"/>
                <w:sz w:val="22"/>
                <w:szCs w:val="22"/>
              </w:rPr>
              <w:t xml:space="preserve">aslaugų įkainius. Jokios papildomos išlaidos, neįtrauktos į </w:t>
            </w:r>
            <w:r>
              <w:rPr>
                <w:rFonts w:ascii="Arial" w:hAnsi="Arial" w:cs="Arial"/>
                <w:color w:val="000000"/>
                <w:kern w:val="2"/>
                <w:sz w:val="22"/>
                <w:szCs w:val="22"/>
              </w:rPr>
              <w:t>S</w:t>
            </w:r>
            <w:r w:rsidRPr="0085110D">
              <w:rPr>
                <w:rFonts w:ascii="Arial" w:hAnsi="Arial" w:cs="Arial"/>
                <w:color w:val="000000"/>
                <w:kern w:val="2"/>
                <w:sz w:val="22"/>
                <w:szCs w:val="22"/>
              </w:rPr>
              <w:t>utarties kainą nebus</w:t>
            </w:r>
            <w:r w:rsidR="00DC752A">
              <w:rPr>
                <w:rFonts w:ascii="Arial" w:hAnsi="Arial" w:cs="Arial"/>
                <w:color w:val="000000"/>
                <w:kern w:val="2"/>
                <w:sz w:val="22"/>
                <w:szCs w:val="22"/>
              </w:rPr>
              <w:t xml:space="preserve"> </w:t>
            </w:r>
            <w:r w:rsidRPr="0085110D">
              <w:rPr>
                <w:rFonts w:ascii="Arial" w:hAnsi="Arial" w:cs="Arial"/>
                <w:color w:val="000000"/>
                <w:kern w:val="2"/>
                <w:sz w:val="22"/>
                <w:szCs w:val="22"/>
              </w:rPr>
              <w:t xml:space="preserve">kompensuojamos. Paslaugos, suteiktos </w:t>
            </w:r>
            <w:r w:rsidR="00474557">
              <w:rPr>
                <w:rFonts w:ascii="Arial" w:hAnsi="Arial" w:cs="Arial"/>
                <w:color w:val="000000"/>
                <w:kern w:val="2"/>
                <w:sz w:val="22"/>
                <w:szCs w:val="22"/>
              </w:rPr>
              <w:t>T</w:t>
            </w:r>
            <w:r w:rsidRPr="0085110D">
              <w:rPr>
                <w:rFonts w:ascii="Arial" w:hAnsi="Arial" w:cs="Arial"/>
                <w:color w:val="000000"/>
                <w:kern w:val="2"/>
                <w:sz w:val="22"/>
                <w:szCs w:val="22"/>
              </w:rPr>
              <w:t>eikėjo iniciatyva, iš anksto</w:t>
            </w:r>
            <w:r w:rsidR="00DC752A">
              <w:rPr>
                <w:rFonts w:ascii="Arial" w:hAnsi="Arial" w:cs="Arial"/>
                <w:color w:val="000000"/>
                <w:kern w:val="2"/>
                <w:sz w:val="22"/>
                <w:szCs w:val="22"/>
              </w:rPr>
              <w:t xml:space="preserve"> </w:t>
            </w:r>
            <w:r w:rsidRPr="0085110D">
              <w:rPr>
                <w:rFonts w:ascii="Arial" w:hAnsi="Arial" w:cs="Arial"/>
                <w:color w:val="000000"/>
                <w:kern w:val="2"/>
                <w:sz w:val="22"/>
                <w:szCs w:val="22"/>
              </w:rPr>
              <w:t xml:space="preserve">nesuderinus su </w:t>
            </w:r>
            <w:r>
              <w:rPr>
                <w:rFonts w:ascii="Arial" w:hAnsi="Arial" w:cs="Arial"/>
                <w:color w:val="000000"/>
                <w:kern w:val="2"/>
                <w:sz w:val="22"/>
                <w:szCs w:val="22"/>
              </w:rPr>
              <w:t>Pirkėju</w:t>
            </w:r>
            <w:r w:rsidRPr="0085110D">
              <w:rPr>
                <w:rFonts w:ascii="Arial" w:hAnsi="Arial" w:cs="Arial"/>
                <w:color w:val="000000"/>
                <w:kern w:val="2"/>
                <w:sz w:val="22"/>
                <w:szCs w:val="22"/>
              </w:rPr>
              <w:t>, nelaikomos pirkimo sutarties objektu ir nebus</w:t>
            </w:r>
            <w:r w:rsidR="00DC752A">
              <w:rPr>
                <w:rFonts w:ascii="Arial" w:hAnsi="Arial" w:cs="Arial"/>
                <w:color w:val="000000"/>
                <w:kern w:val="2"/>
                <w:sz w:val="22"/>
                <w:szCs w:val="22"/>
              </w:rPr>
              <w:t xml:space="preserve"> </w:t>
            </w:r>
            <w:r w:rsidRPr="0085110D">
              <w:rPr>
                <w:rFonts w:ascii="Arial" w:hAnsi="Arial" w:cs="Arial"/>
                <w:color w:val="000000"/>
                <w:kern w:val="2"/>
                <w:sz w:val="22"/>
                <w:szCs w:val="22"/>
              </w:rPr>
              <w:t>apmokamos</w:t>
            </w:r>
            <w:r w:rsidR="00DC752A">
              <w:rPr>
                <w:rFonts w:ascii="Arial" w:hAnsi="Arial" w:cs="Arial"/>
                <w:color w:val="000000"/>
                <w:kern w:val="2"/>
                <w:sz w:val="22"/>
                <w:szCs w:val="22"/>
              </w:rPr>
              <w:t>.</w:t>
            </w:r>
          </w:p>
        </w:tc>
      </w:tr>
      <w:tr w:rsidR="002E4262" w:rsidRPr="009A748E" w14:paraId="54687A67" w14:textId="77777777" w:rsidTr="00E43049">
        <w:trPr>
          <w:trHeight w:val="300"/>
        </w:trPr>
        <w:tc>
          <w:tcPr>
            <w:tcW w:w="2704" w:type="dxa"/>
            <w:gridSpan w:val="2"/>
          </w:tcPr>
          <w:p w14:paraId="10584252"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5.3. Sutarties kainos / įkainių perskaičiavimas taikant </w:t>
            </w:r>
            <w:r w:rsidRPr="009A748E">
              <w:rPr>
                <w:rFonts w:ascii="Arial" w:hAnsi="Arial" w:cs="Arial"/>
                <w:b/>
                <w:bCs/>
                <w:kern w:val="2"/>
                <w:sz w:val="22"/>
                <w:szCs w:val="22"/>
                <w:u w:val="single"/>
              </w:rPr>
              <w:t>peržiūros</w:t>
            </w:r>
            <w:r w:rsidRPr="009A748E">
              <w:rPr>
                <w:rFonts w:ascii="Arial" w:hAnsi="Arial" w:cs="Arial"/>
                <w:b/>
                <w:bCs/>
                <w:kern w:val="2"/>
                <w:sz w:val="22"/>
                <w:szCs w:val="22"/>
              </w:rPr>
              <w:t xml:space="preserve"> taisykles</w:t>
            </w:r>
          </w:p>
          <w:p w14:paraId="24F4ED60" w14:textId="77777777" w:rsidR="002E4262" w:rsidRPr="009A748E" w:rsidRDefault="002E4262" w:rsidP="0063775C">
            <w:pPr>
              <w:jc w:val="both"/>
              <w:rPr>
                <w:rFonts w:ascii="Arial" w:hAnsi="Arial" w:cs="Arial"/>
                <w:b/>
                <w:bCs/>
                <w:kern w:val="2"/>
                <w:sz w:val="22"/>
                <w:szCs w:val="22"/>
              </w:rPr>
            </w:pPr>
          </w:p>
          <w:p w14:paraId="63434E72" w14:textId="77777777" w:rsidR="002E4262" w:rsidRPr="009A748E" w:rsidRDefault="002E4262" w:rsidP="0063775C">
            <w:pPr>
              <w:jc w:val="both"/>
              <w:rPr>
                <w:rFonts w:ascii="Arial" w:hAnsi="Arial" w:cs="Arial"/>
                <w:kern w:val="2"/>
                <w:sz w:val="22"/>
                <w:szCs w:val="22"/>
              </w:rPr>
            </w:pPr>
          </w:p>
        </w:tc>
        <w:tc>
          <w:tcPr>
            <w:tcW w:w="6930" w:type="dxa"/>
            <w:gridSpan w:val="2"/>
          </w:tcPr>
          <w:p w14:paraId="5687BA39" w14:textId="77777777" w:rsidR="00224941" w:rsidRPr="009A748E" w:rsidRDefault="00224941" w:rsidP="00224941">
            <w:pPr>
              <w:jc w:val="both"/>
              <w:rPr>
                <w:rFonts w:ascii="Arial" w:hAnsi="Arial" w:cs="Arial"/>
                <w:kern w:val="2"/>
                <w:sz w:val="22"/>
                <w:szCs w:val="22"/>
              </w:rPr>
            </w:pPr>
            <w:r w:rsidRPr="009A748E">
              <w:rPr>
                <w:rFonts w:ascii="Arial" w:hAnsi="Arial" w:cs="Arial"/>
                <w:kern w:val="2"/>
                <w:sz w:val="22"/>
                <w:szCs w:val="22"/>
              </w:rPr>
              <w:t>Sutarties įkainiai bus perskaičiuojami:</w:t>
            </w:r>
          </w:p>
          <w:p w14:paraId="7F7C08BF" w14:textId="2FFFFE0A" w:rsidR="002E4262" w:rsidRPr="009A748E" w:rsidRDefault="00224941" w:rsidP="00224941">
            <w:pPr>
              <w:jc w:val="both"/>
              <w:rPr>
                <w:rFonts w:ascii="Arial" w:hAnsi="Arial" w:cs="Arial"/>
                <w:kern w:val="2"/>
                <w:sz w:val="22"/>
                <w:szCs w:val="22"/>
              </w:rPr>
            </w:pPr>
            <w:r w:rsidRPr="009A748E">
              <w:rPr>
                <w:rFonts w:ascii="Arial" w:hAnsi="Arial" w:cs="Arial"/>
                <w:kern w:val="2"/>
                <w:sz w:val="22"/>
                <w:szCs w:val="22"/>
              </w:rPr>
              <w:t>5.3.1. dėl PVM tarifo pasikeitimo;</w:t>
            </w:r>
          </w:p>
        </w:tc>
      </w:tr>
      <w:tr w:rsidR="002E4262" w:rsidRPr="009A748E" w14:paraId="0DF3D3BD" w14:textId="77777777" w:rsidTr="00E43049">
        <w:trPr>
          <w:trHeight w:val="300"/>
        </w:trPr>
        <w:tc>
          <w:tcPr>
            <w:tcW w:w="2704" w:type="dxa"/>
            <w:gridSpan w:val="2"/>
          </w:tcPr>
          <w:p w14:paraId="472C945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5.3.1. Sutarties kainos / įkainių peržiūra dėl PVM tarifo pasikeitimo</w:t>
            </w:r>
          </w:p>
        </w:tc>
        <w:tc>
          <w:tcPr>
            <w:tcW w:w="6930" w:type="dxa"/>
            <w:gridSpan w:val="2"/>
          </w:tcPr>
          <w:p w14:paraId="1C268CCA" w14:textId="62ADE546" w:rsidR="002E4262" w:rsidRPr="009A748E" w:rsidRDefault="007C1BE4" w:rsidP="0063775C">
            <w:pPr>
              <w:jc w:val="both"/>
              <w:rPr>
                <w:rFonts w:ascii="Arial" w:hAnsi="Arial" w:cs="Arial"/>
                <w:kern w:val="2"/>
                <w:sz w:val="22"/>
                <w:szCs w:val="22"/>
              </w:rPr>
            </w:pPr>
            <w:r w:rsidRPr="009A748E">
              <w:rPr>
                <w:rFonts w:ascii="Arial" w:hAnsi="Arial" w:cs="Arial"/>
                <w:kern w:val="2"/>
                <w:sz w:val="22"/>
                <w:szCs w:val="22"/>
              </w:rPr>
              <w:t>Jeigu Sutarties vykdymo metu pasikeičia PVM mokėjimą reglamentuojantys teisės aktai, darantys tiesioginę įtaką Teikėjo tiekiamų Paslaugų Sutartyje nurodytai kainai/įkainiams, Sutarties kaina / įkainiai perskaičiuojami nekeičiant Paslaugų kainos / įkainio be PVM. Perskaičiavimas įforminamas Susitarimu ne vėliau kaip per 15 k. d. nuo PVM mokėjimą reglamentuojančių teisės aktų pasikeitimo, kuris tampa neatskiriama Sutarties dalimi. Perskaičiuota (-</w:t>
            </w:r>
            <w:proofErr w:type="spellStart"/>
            <w:r w:rsidRPr="009A748E">
              <w:rPr>
                <w:rFonts w:ascii="Arial" w:hAnsi="Arial" w:cs="Arial"/>
                <w:kern w:val="2"/>
                <w:sz w:val="22"/>
                <w:szCs w:val="22"/>
              </w:rPr>
              <w:t>as</w:t>
            </w:r>
            <w:proofErr w:type="spellEnd"/>
            <w:r w:rsidRPr="009A748E">
              <w:rPr>
                <w:rFonts w:ascii="Arial" w:hAnsi="Arial" w:cs="Arial"/>
                <w:kern w:val="2"/>
                <w:sz w:val="22"/>
                <w:szCs w:val="22"/>
              </w:rPr>
              <w:t>) Sutarties kaina/įkainis taikoma (-</w:t>
            </w:r>
            <w:proofErr w:type="spellStart"/>
            <w:r w:rsidRPr="009A748E">
              <w:rPr>
                <w:rFonts w:ascii="Arial" w:hAnsi="Arial" w:cs="Arial"/>
                <w:kern w:val="2"/>
                <w:sz w:val="22"/>
                <w:szCs w:val="22"/>
              </w:rPr>
              <w:t>as</w:t>
            </w:r>
            <w:proofErr w:type="spellEnd"/>
            <w:r w:rsidRPr="009A748E">
              <w:rPr>
                <w:rFonts w:ascii="Arial" w:hAnsi="Arial" w:cs="Arial"/>
                <w:kern w:val="2"/>
                <w:sz w:val="22"/>
                <w:szCs w:val="22"/>
              </w:rPr>
              <w:t>) už tą Paslaugų dalį, kurios bus teikiamos nuo Šalių pasirašyto Susitarimo įsigaliojimo dienos.</w:t>
            </w:r>
          </w:p>
        </w:tc>
      </w:tr>
      <w:tr w:rsidR="002E4262" w:rsidRPr="009A748E" w14:paraId="0501B5D0" w14:textId="77777777" w:rsidTr="00E43049">
        <w:trPr>
          <w:trHeight w:val="300"/>
        </w:trPr>
        <w:tc>
          <w:tcPr>
            <w:tcW w:w="2704" w:type="dxa"/>
            <w:gridSpan w:val="2"/>
          </w:tcPr>
          <w:p w14:paraId="5E0EAF88" w14:textId="1DD40A8F" w:rsidR="002E4262" w:rsidRPr="009A748E" w:rsidRDefault="002E4262" w:rsidP="0063775C">
            <w:pPr>
              <w:jc w:val="both"/>
              <w:rPr>
                <w:rFonts w:ascii="Arial" w:hAnsi="Arial" w:cs="Arial"/>
                <w:kern w:val="2"/>
                <w:sz w:val="22"/>
                <w:szCs w:val="22"/>
              </w:rPr>
            </w:pPr>
            <w:r w:rsidRPr="009A748E">
              <w:rPr>
                <w:rFonts w:ascii="Arial" w:hAnsi="Arial" w:cs="Arial"/>
                <w:b/>
                <w:bCs/>
                <w:kern w:val="2"/>
                <w:sz w:val="22"/>
                <w:szCs w:val="22"/>
              </w:rPr>
              <w:t>5.3.2.</w:t>
            </w:r>
            <w:r w:rsidRPr="009A748E">
              <w:rPr>
                <w:rFonts w:ascii="Arial" w:hAnsi="Arial" w:cs="Arial"/>
                <w:kern w:val="2"/>
                <w:sz w:val="22"/>
                <w:szCs w:val="22"/>
              </w:rPr>
              <w:t xml:space="preserve"> </w:t>
            </w:r>
            <w:r w:rsidRPr="009A748E">
              <w:rPr>
                <w:rFonts w:ascii="Arial" w:hAnsi="Arial" w:cs="Arial"/>
                <w:b/>
                <w:bCs/>
                <w:kern w:val="2"/>
                <w:sz w:val="22"/>
                <w:szCs w:val="22"/>
              </w:rPr>
              <w:t xml:space="preserve">Sutarties kainos / įkainių peržiūra dėl kitų mokesčių, lemiančių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kainos pokytį, pasikeitimo</w:t>
            </w:r>
          </w:p>
        </w:tc>
        <w:tc>
          <w:tcPr>
            <w:tcW w:w="6930" w:type="dxa"/>
            <w:gridSpan w:val="2"/>
          </w:tcPr>
          <w:p w14:paraId="43F0B94E" w14:textId="46B41082"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075CF283" w14:textId="77777777" w:rsidTr="00E43049">
        <w:trPr>
          <w:trHeight w:val="300"/>
        </w:trPr>
        <w:tc>
          <w:tcPr>
            <w:tcW w:w="2704" w:type="dxa"/>
            <w:gridSpan w:val="2"/>
          </w:tcPr>
          <w:p w14:paraId="5E64F622" w14:textId="21666B76"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5.3.3. Sutarties kainos / įkainių peržiūra dėl kainų lygio pokyčio</w:t>
            </w:r>
          </w:p>
        </w:tc>
        <w:tc>
          <w:tcPr>
            <w:tcW w:w="6930" w:type="dxa"/>
            <w:gridSpan w:val="2"/>
          </w:tcPr>
          <w:p w14:paraId="4E6B59B2" w14:textId="4DC979A0" w:rsidR="002E4262" w:rsidRPr="009A748E" w:rsidRDefault="002E4262" w:rsidP="009958FD">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66243129" w14:textId="77777777" w:rsidTr="00E43049">
        <w:trPr>
          <w:trHeight w:val="300"/>
        </w:trPr>
        <w:tc>
          <w:tcPr>
            <w:tcW w:w="2704" w:type="dxa"/>
            <w:gridSpan w:val="2"/>
          </w:tcPr>
          <w:p w14:paraId="13D02DD6" w14:textId="17F4DA40"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5.3.4. Sutarties kainos / įkainių peržiūra dėl kainų lygio pokyčio pagal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grupių kainų pokyčius</w:t>
            </w:r>
          </w:p>
        </w:tc>
        <w:tc>
          <w:tcPr>
            <w:tcW w:w="6930" w:type="dxa"/>
            <w:gridSpan w:val="2"/>
          </w:tcPr>
          <w:p w14:paraId="462A7701" w14:textId="287CADBE"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53C53FF7" w14:textId="77777777" w:rsidTr="00E43049">
        <w:trPr>
          <w:trHeight w:val="300"/>
        </w:trPr>
        <w:tc>
          <w:tcPr>
            <w:tcW w:w="2704" w:type="dxa"/>
            <w:gridSpan w:val="2"/>
          </w:tcPr>
          <w:p w14:paraId="157EDCE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 xml:space="preserve">5.4. Sutarties kainos / įkainių apskaičiavimas taikant </w:t>
            </w:r>
            <w:r w:rsidRPr="009A748E">
              <w:rPr>
                <w:rFonts w:ascii="Arial" w:hAnsi="Arial" w:cs="Arial"/>
                <w:b/>
                <w:bCs/>
                <w:kern w:val="2"/>
                <w:sz w:val="22"/>
                <w:szCs w:val="22"/>
                <w:u w:val="single"/>
              </w:rPr>
              <w:t>kiekio (apimties)</w:t>
            </w:r>
            <w:r w:rsidRPr="009A748E">
              <w:rPr>
                <w:rFonts w:ascii="Arial" w:hAnsi="Arial" w:cs="Arial"/>
                <w:b/>
                <w:bCs/>
                <w:kern w:val="2"/>
                <w:sz w:val="22"/>
                <w:szCs w:val="22"/>
              </w:rPr>
              <w:t xml:space="preserve"> keitimo taisykles</w:t>
            </w:r>
          </w:p>
        </w:tc>
        <w:tc>
          <w:tcPr>
            <w:tcW w:w="6930" w:type="dxa"/>
            <w:gridSpan w:val="2"/>
          </w:tcPr>
          <w:p w14:paraId="5F4777A1" w14:textId="5222183B"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55446473" w14:textId="77777777" w:rsidTr="00E43049">
        <w:trPr>
          <w:trHeight w:val="300"/>
        </w:trPr>
        <w:tc>
          <w:tcPr>
            <w:tcW w:w="2704" w:type="dxa"/>
            <w:gridSpan w:val="2"/>
          </w:tcPr>
          <w:p w14:paraId="5133D6D3"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5.5. Atsiskaitymo su Tiekėju terminas ir tvarka</w:t>
            </w:r>
          </w:p>
        </w:tc>
        <w:tc>
          <w:tcPr>
            <w:tcW w:w="6930" w:type="dxa"/>
            <w:gridSpan w:val="2"/>
          </w:tcPr>
          <w:p w14:paraId="3DAAC9FD" w14:textId="3F5B78AA" w:rsidR="002E4262" w:rsidRPr="00450835" w:rsidRDefault="00AA0720" w:rsidP="004D2E65">
            <w:pPr>
              <w:jc w:val="both"/>
              <w:rPr>
                <w:rFonts w:ascii="Arial" w:hAnsi="Arial" w:cs="Arial"/>
                <w:kern w:val="2"/>
                <w:sz w:val="22"/>
                <w:szCs w:val="22"/>
                <w:shd w:val="clear" w:color="auto" w:fill="FFFFFF"/>
              </w:rPr>
            </w:pPr>
            <w:r w:rsidRPr="009A748E">
              <w:rPr>
                <w:rFonts w:ascii="Arial" w:hAnsi="Arial" w:cs="Arial"/>
                <w:color w:val="000000"/>
                <w:kern w:val="2"/>
                <w:sz w:val="22"/>
                <w:szCs w:val="22"/>
                <w:shd w:val="clear" w:color="auto" w:fill="FFFFFF"/>
              </w:rPr>
              <w:t xml:space="preserve">Tarpiniai ir galutinis mokėjimai atliekami per 30 (trisdešimt) kalendorinių dienų nuo visų tinkamų dokumentų pateikimo dienos. </w:t>
            </w:r>
            <w:r w:rsidR="00ED3DEB" w:rsidRPr="009A748E">
              <w:rPr>
                <w:rFonts w:ascii="Arial" w:hAnsi="Arial" w:cs="Arial"/>
                <w:color w:val="000000"/>
                <w:kern w:val="2"/>
                <w:sz w:val="22"/>
                <w:szCs w:val="22"/>
                <w:shd w:val="clear" w:color="auto" w:fill="FFFFFF"/>
              </w:rPr>
              <w:t>Mokėjimas atliekamas remiantis Teikėjo pateikta elektronine sąskaita faktūra per sąskaitų administravimo bendrąją informacinę sistemą SABIS (https://sabis.nbfc.lt/) už faktiškai įvykdytus Teikėjo įsipareigojimus.</w:t>
            </w:r>
            <w:r w:rsidR="004D2E65" w:rsidRPr="004D2E65">
              <w:rPr>
                <w:rFonts w:ascii="Arial" w:hAnsi="Arial" w:cs="Arial"/>
                <w:color w:val="000000"/>
                <w:kern w:val="2"/>
                <w:sz w:val="22"/>
                <w:szCs w:val="22"/>
                <w:shd w:val="clear" w:color="auto" w:fill="FFFFFF"/>
              </w:rPr>
              <w:t xml:space="preserve"> Paslaugų</w:t>
            </w:r>
            <w:r w:rsidR="00223FB9">
              <w:rPr>
                <w:rFonts w:ascii="Arial" w:hAnsi="Arial" w:cs="Arial"/>
                <w:color w:val="000000"/>
                <w:kern w:val="2"/>
                <w:sz w:val="22"/>
                <w:szCs w:val="22"/>
                <w:shd w:val="clear" w:color="auto" w:fill="FFFFFF"/>
              </w:rPr>
              <w:t xml:space="preserve"> </w:t>
            </w:r>
            <w:r w:rsidR="004D2E65" w:rsidRPr="004D2E65">
              <w:rPr>
                <w:rFonts w:ascii="Arial" w:hAnsi="Arial" w:cs="Arial"/>
                <w:color w:val="000000"/>
                <w:kern w:val="2"/>
                <w:sz w:val="22"/>
                <w:szCs w:val="22"/>
                <w:shd w:val="clear" w:color="auto" w:fill="FFFFFF"/>
              </w:rPr>
              <w:t xml:space="preserve">rezultatas fiksuojamas šalims pasirašant </w:t>
            </w:r>
            <w:r w:rsidR="004D2E65" w:rsidRPr="00450835">
              <w:rPr>
                <w:rFonts w:ascii="Arial" w:hAnsi="Arial" w:cs="Arial"/>
                <w:kern w:val="2"/>
                <w:sz w:val="22"/>
                <w:szCs w:val="22"/>
                <w:shd w:val="clear" w:color="auto" w:fill="FFFFFF"/>
              </w:rPr>
              <w:t>paslaugų perdavimo–priėmimo aktą.</w:t>
            </w:r>
          </w:p>
          <w:p w14:paraId="1B18D95A" w14:textId="6FF79AEF" w:rsidR="00994DC6" w:rsidRPr="00450835" w:rsidRDefault="0016330C" w:rsidP="0063775C">
            <w:pPr>
              <w:jc w:val="both"/>
              <w:rPr>
                <w:rFonts w:ascii="Arial" w:hAnsi="Arial" w:cs="Arial"/>
                <w:kern w:val="2"/>
                <w:sz w:val="22"/>
                <w:szCs w:val="22"/>
                <w:shd w:val="clear" w:color="auto" w:fill="FFFFFF"/>
              </w:rPr>
            </w:pPr>
            <w:r w:rsidRPr="00450835">
              <w:rPr>
                <w:rFonts w:ascii="Arial" w:hAnsi="Arial" w:cs="Arial"/>
                <w:kern w:val="2"/>
                <w:sz w:val="22"/>
                <w:szCs w:val="22"/>
                <w:shd w:val="clear" w:color="auto" w:fill="FFFFFF"/>
              </w:rPr>
              <w:t xml:space="preserve">Pirminis tarpinis mokėjimas atliekamas po to, kai Teikėjas </w:t>
            </w:r>
            <w:r w:rsidR="00994DC6" w:rsidRPr="00450835">
              <w:rPr>
                <w:rFonts w:ascii="Arial" w:hAnsi="Arial" w:cs="Arial"/>
                <w:kern w:val="2"/>
                <w:sz w:val="22"/>
                <w:szCs w:val="22"/>
                <w:shd w:val="clear" w:color="auto" w:fill="FFFFFF"/>
              </w:rPr>
              <w:t xml:space="preserve">pasiekia Techninės specifikacijos </w:t>
            </w:r>
            <w:r w:rsidR="002C7058" w:rsidRPr="00450835">
              <w:rPr>
                <w:rFonts w:ascii="Arial" w:hAnsi="Arial" w:cs="Arial"/>
                <w:kern w:val="2"/>
                <w:sz w:val="22"/>
                <w:szCs w:val="22"/>
                <w:shd w:val="clear" w:color="auto" w:fill="FFFFFF"/>
              </w:rPr>
              <w:t>5</w:t>
            </w:r>
            <w:r w:rsidR="00994DC6" w:rsidRPr="00450835">
              <w:rPr>
                <w:rFonts w:ascii="Arial" w:hAnsi="Arial" w:cs="Arial"/>
                <w:kern w:val="2"/>
                <w:sz w:val="22"/>
                <w:szCs w:val="22"/>
                <w:shd w:val="clear" w:color="auto" w:fill="FFFFFF"/>
              </w:rPr>
              <w:t xml:space="preserve"> punkto </w:t>
            </w:r>
            <w:r w:rsidR="00A16EF8" w:rsidRPr="00450835">
              <w:rPr>
                <w:rFonts w:ascii="Arial" w:hAnsi="Arial" w:cs="Arial"/>
                <w:kern w:val="2"/>
                <w:sz w:val="22"/>
                <w:szCs w:val="22"/>
                <w:shd w:val="clear" w:color="auto" w:fill="FFFFFF"/>
              </w:rPr>
              <w:t>5.2.1.</w:t>
            </w:r>
            <w:r w:rsidR="00994DC6" w:rsidRPr="00450835">
              <w:rPr>
                <w:rFonts w:ascii="Arial" w:hAnsi="Arial" w:cs="Arial"/>
                <w:kern w:val="2"/>
                <w:sz w:val="22"/>
                <w:szCs w:val="22"/>
                <w:shd w:val="clear" w:color="auto" w:fill="FFFFFF"/>
              </w:rPr>
              <w:t xml:space="preserve"> eilutėje nurodytą rezultatą</w:t>
            </w:r>
            <w:r w:rsidRPr="00450835">
              <w:rPr>
                <w:rFonts w:ascii="Arial" w:hAnsi="Arial" w:cs="Arial"/>
                <w:kern w:val="2"/>
                <w:sz w:val="22"/>
                <w:szCs w:val="22"/>
                <w:shd w:val="clear" w:color="auto" w:fill="FFFFFF"/>
              </w:rPr>
              <w:t>.</w:t>
            </w:r>
          </w:p>
          <w:p w14:paraId="6C5313C7" w14:textId="77777777" w:rsidR="005456B4" w:rsidRDefault="0016330C" w:rsidP="0063775C">
            <w:pPr>
              <w:jc w:val="both"/>
              <w:rPr>
                <w:rFonts w:ascii="Arial" w:hAnsi="Arial" w:cs="Arial"/>
                <w:color w:val="000000"/>
                <w:kern w:val="2"/>
                <w:sz w:val="22"/>
                <w:szCs w:val="22"/>
                <w:shd w:val="clear" w:color="auto" w:fill="FFFFFF"/>
              </w:rPr>
            </w:pPr>
            <w:r w:rsidRPr="00450835">
              <w:rPr>
                <w:rFonts w:ascii="Arial" w:hAnsi="Arial" w:cs="Arial"/>
                <w:kern w:val="2"/>
                <w:sz w:val="22"/>
                <w:szCs w:val="22"/>
                <w:shd w:val="clear" w:color="auto" w:fill="FFFFFF"/>
              </w:rPr>
              <w:t xml:space="preserve">Vėlesni mokėjimai atliekami </w:t>
            </w:r>
            <w:r w:rsidR="00994DC6" w:rsidRPr="00450835">
              <w:rPr>
                <w:rFonts w:ascii="Arial" w:hAnsi="Arial" w:cs="Arial"/>
                <w:kern w:val="2"/>
                <w:sz w:val="22"/>
                <w:szCs w:val="22"/>
                <w:shd w:val="clear" w:color="auto" w:fill="FFFFFF"/>
              </w:rPr>
              <w:t xml:space="preserve">ne dažniau kaip vieną kartą </w:t>
            </w:r>
            <w:r w:rsidR="00994DC6">
              <w:rPr>
                <w:rFonts w:ascii="Arial" w:hAnsi="Arial" w:cs="Arial"/>
                <w:color w:val="000000"/>
                <w:kern w:val="2"/>
                <w:sz w:val="22"/>
                <w:szCs w:val="22"/>
                <w:shd w:val="clear" w:color="auto" w:fill="FFFFFF"/>
              </w:rPr>
              <w:t xml:space="preserve">per kalendorinį </w:t>
            </w:r>
            <w:r w:rsidRPr="0016330C">
              <w:rPr>
                <w:rFonts w:ascii="Arial" w:hAnsi="Arial" w:cs="Arial"/>
                <w:color w:val="000000"/>
                <w:kern w:val="2"/>
                <w:sz w:val="22"/>
                <w:szCs w:val="22"/>
                <w:shd w:val="clear" w:color="auto" w:fill="FFFFFF"/>
              </w:rPr>
              <w:t>mėnesį, už faktiškai suteiktas paslauga</w:t>
            </w:r>
            <w:r w:rsidR="00573F4B">
              <w:rPr>
                <w:rFonts w:ascii="Arial" w:hAnsi="Arial" w:cs="Arial"/>
                <w:color w:val="000000"/>
                <w:kern w:val="2"/>
                <w:sz w:val="22"/>
                <w:szCs w:val="22"/>
                <w:shd w:val="clear" w:color="auto" w:fill="FFFFFF"/>
              </w:rPr>
              <w:t>s.</w:t>
            </w:r>
          </w:p>
          <w:p w14:paraId="7F901361" w14:textId="104379C6" w:rsidR="004D2E65" w:rsidRPr="009A748E" w:rsidRDefault="004D2E65" w:rsidP="0063775C">
            <w:pPr>
              <w:jc w:val="both"/>
              <w:rPr>
                <w:rFonts w:ascii="Arial" w:hAnsi="Arial" w:cs="Arial"/>
                <w:color w:val="000000"/>
                <w:kern w:val="2"/>
                <w:sz w:val="22"/>
                <w:szCs w:val="22"/>
                <w:shd w:val="clear" w:color="auto" w:fill="FFFFFF"/>
              </w:rPr>
            </w:pPr>
          </w:p>
        </w:tc>
      </w:tr>
      <w:tr w:rsidR="002E4262" w:rsidRPr="009A748E" w14:paraId="5D554269" w14:textId="77777777" w:rsidTr="00E43049">
        <w:trPr>
          <w:trHeight w:val="300"/>
        </w:trPr>
        <w:tc>
          <w:tcPr>
            <w:tcW w:w="2704" w:type="dxa"/>
            <w:gridSpan w:val="2"/>
          </w:tcPr>
          <w:p w14:paraId="3BCE857E"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5.6. Avansas</w:t>
            </w:r>
          </w:p>
        </w:tc>
        <w:tc>
          <w:tcPr>
            <w:tcW w:w="6930" w:type="dxa"/>
            <w:gridSpan w:val="2"/>
          </w:tcPr>
          <w:p w14:paraId="5B47675D" w14:textId="010870D8" w:rsidR="002E4262" w:rsidRPr="009A748E" w:rsidRDefault="002E4262" w:rsidP="000853E5">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36B9580E" w14:textId="77777777" w:rsidTr="00E43049">
        <w:trPr>
          <w:trHeight w:val="300"/>
        </w:trPr>
        <w:tc>
          <w:tcPr>
            <w:tcW w:w="2704" w:type="dxa"/>
            <w:gridSpan w:val="2"/>
          </w:tcPr>
          <w:p w14:paraId="2AE19801" w14:textId="2B21F7EE"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5.7.</w:t>
            </w:r>
            <w:r w:rsidR="00166149">
              <w:rPr>
                <w:rFonts w:ascii="Arial" w:hAnsi="Arial" w:cs="Arial"/>
                <w:b/>
                <w:bCs/>
                <w:kern w:val="2"/>
                <w:sz w:val="22"/>
                <w:szCs w:val="22"/>
              </w:rPr>
              <w:t xml:space="preserve"> </w:t>
            </w:r>
            <w:r w:rsidRPr="009A748E">
              <w:rPr>
                <w:rFonts w:ascii="Arial" w:hAnsi="Arial" w:cs="Arial"/>
                <w:b/>
                <w:bCs/>
                <w:kern w:val="2"/>
                <w:sz w:val="22"/>
                <w:szCs w:val="22"/>
              </w:rPr>
              <w:t>Avanso užtikrinimas</w:t>
            </w:r>
          </w:p>
        </w:tc>
        <w:tc>
          <w:tcPr>
            <w:tcW w:w="6930" w:type="dxa"/>
            <w:gridSpan w:val="2"/>
          </w:tcPr>
          <w:p w14:paraId="1EB59246" w14:textId="557A2F54"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19D7FC80" w14:textId="77777777" w:rsidTr="00E43049">
        <w:trPr>
          <w:trHeight w:val="300"/>
        </w:trPr>
        <w:tc>
          <w:tcPr>
            <w:tcW w:w="9634" w:type="dxa"/>
            <w:gridSpan w:val="4"/>
          </w:tcPr>
          <w:p w14:paraId="7F73D5A4" w14:textId="4E7A569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6. </w:t>
            </w:r>
            <w:r w:rsidR="00682E1A" w:rsidRPr="009A748E">
              <w:rPr>
                <w:rFonts w:ascii="Arial" w:hAnsi="Arial" w:cs="Arial"/>
                <w:b/>
                <w:bCs/>
                <w:kern w:val="2"/>
                <w:sz w:val="22"/>
                <w:szCs w:val="22"/>
              </w:rPr>
              <w:t>PASLAUGŲ</w:t>
            </w:r>
            <w:r w:rsidRPr="009A748E">
              <w:rPr>
                <w:rFonts w:ascii="Arial" w:hAnsi="Arial" w:cs="Arial"/>
                <w:b/>
                <w:bCs/>
                <w:kern w:val="2"/>
                <w:sz w:val="22"/>
                <w:szCs w:val="22"/>
              </w:rPr>
              <w:t xml:space="preserve"> KOKYBĖ IR GARANTINIAI ĮSIPAREIGOJIMAI</w:t>
            </w:r>
          </w:p>
        </w:tc>
      </w:tr>
      <w:tr w:rsidR="002E4262" w:rsidRPr="009A748E" w14:paraId="35F55D68" w14:textId="77777777" w:rsidTr="00E43049">
        <w:trPr>
          <w:trHeight w:val="300"/>
        </w:trPr>
        <w:tc>
          <w:tcPr>
            <w:tcW w:w="2704" w:type="dxa"/>
            <w:gridSpan w:val="2"/>
          </w:tcPr>
          <w:p w14:paraId="0DFE8129"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6.1. Garantinis terminas</w:t>
            </w:r>
          </w:p>
        </w:tc>
        <w:tc>
          <w:tcPr>
            <w:tcW w:w="6930" w:type="dxa"/>
            <w:gridSpan w:val="2"/>
          </w:tcPr>
          <w:p w14:paraId="3920AF64" w14:textId="3007EADD" w:rsidR="002E4262" w:rsidRPr="009A748E" w:rsidRDefault="00F44D8A" w:rsidP="0063775C">
            <w:pPr>
              <w:jc w:val="both"/>
              <w:rPr>
                <w:rFonts w:ascii="Arial" w:hAnsi="Arial" w:cs="Arial"/>
                <w:kern w:val="2"/>
                <w:sz w:val="22"/>
                <w:szCs w:val="22"/>
              </w:rPr>
            </w:pPr>
            <w:r w:rsidRPr="009A748E">
              <w:rPr>
                <w:rFonts w:ascii="Arial" w:hAnsi="Arial" w:cs="Arial"/>
                <w:kern w:val="2"/>
                <w:sz w:val="22"/>
                <w:szCs w:val="22"/>
              </w:rPr>
              <w:t>Netaikoma.</w:t>
            </w:r>
          </w:p>
        </w:tc>
      </w:tr>
      <w:tr w:rsidR="002E4262" w:rsidRPr="009A748E" w14:paraId="7AEE61E6" w14:textId="77777777" w:rsidTr="00E43049">
        <w:trPr>
          <w:trHeight w:val="300"/>
        </w:trPr>
        <w:tc>
          <w:tcPr>
            <w:tcW w:w="2704" w:type="dxa"/>
            <w:gridSpan w:val="2"/>
          </w:tcPr>
          <w:p w14:paraId="210D1C99"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6.2. Garantinė priežiūra</w:t>
            </w:r>
          </w:p>
        </w:tc>
        <w:tc>
          <w:tcPr>
            <w:tcW w:w="6930" w:type="dxa"/>
            <w:gridSpan w:val="2"/>
          </w:tcPr>
          <w:p w14:paraId="01823315" w14:textId="1C57EEB5"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747FF" w:rsidRPr="009A748E">
              <w:rPr>
                <w:rFonts w:ascii="Arial" w:hAnsi="Arial" w:cs="Arial"/>
                <w:kern w:val="2"/>
                <w:sz w:val="22"/>
                <w:szCs w:val="22"/>
              </w:rPr>
              <w:t>.</w:t>
            </w:r>
          </w:p>
        </w:tc>
      </w:tr>
      <w:tr w:rsidR="002E4262" w:rsidRPr="009A748E" w14:paraId="69B0E9FC" w14:textId="77777777" w:rsidTr="00E43049">
        <w:trPr>
          <w:trHeight w:val="300"/>
        </w:trPr>
        <w:tc>
          <w:tcPr>
            <w:tcW w:w="9634" w:type="dxa"/>
            <w:gridSpan w:val="4"/>
          </w:tcPr>
          <w:p w14:paraId="262EBA61" w14:textId="76C5DDDD"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7. SUTARTIES VYKDYMUI PASITELKIAMI </w:t>
            </w:r>
            <w:r w:rsidR="006F1C73" w:rsidRPr="009A748E">
              <w:rPr>
                <w:rFonts w:ascii="Arial" w:hAnsi="Arial" w:cs="Arial"/>
                <w:b/>
                <w:bCs/>
                <w:kern w:val="2"/>
                <w:sz w:val="22"/>
                <w:szCs w:val="22"/>
              </w:rPr>
              <w:t>SUBTEIKĖJAI</w:t>
            </w:r>
          </w:p>
        </w:tc>
      </w:tr>
      <w:tr w:rsidR="002E4262" w:rsidRPr="009A748E" w14:paraId="7A057B80" w14:textId="77777777" w:rsidTr="00E43049">
        <w:trPr>
          <w:trHeight w:val="300"/>
        </w:trPr>
        <w:tc>
          <w:tcPr>
            <w:tcW w:w="2704" w:type="dxa"/>
            <w:gridSpan w:val="2"/>
          </w:tcPr>
          <w:p w14:paraId="430D6514" w14:textId="1FDD617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Sutarties vykdymui pasitelkiami </w:t>
            </w:r>
            <w:r w:rsidR="006F1C73" w:rsidRPr="009A748E">
              <w:rPr>
                <w:rFonts w:ascii="Arial" w:hAnsi="Arial" w:cs="Arial"/>
                <w:b/>
                <w:bCs/>
                <w:kern w:val="2"/>
                <w:sz w:val="22"/>
                <w:szCs w:val="22"/>
              </w:rPr>
              <w:t>subteikėjai</w:t>
            </w:r>
            <w:r w:rsidRPr="009A748E">
              <w:rPr>
                <w:rFonts w:ascii="Arial" w:hAnsi="Arial" w:cs="Arial"/>
                <w:b/>
                <w:bCs/>
                <w:kern w:val="2"/>
                <w:sz w:val="22"/>
                <w:szCs w:val="22"/>
              </w:rPr>
              <w:t xml:space="preserve"> ir (ar) specialistai</w:t>
            </w:r>
          </w:p>
        </w:tc>
        <w:tc>
          <w:tcPr>
            <w:tcW w:w="6930" w:type="dxa"/>
            <w:gridSpan w:val="2"/>
          </w:tcPr>
          <w:p w14:paraId="60A02056" w14:textId="5961D97D" w:rsidR="002E4262" w:rsidRPr="009A748E" w:rsidRDefault="006D40C3" w:rsidP="0063775C">
            <w:pPr>
              <w:jc w:val="both"/>
              <w:rPr>
                <w:rFonts w:ascii="Arial" w:hAnsi="Arial" w:cs="Arial"/>
                <w:kern w:val="2"/>
                <w:sz w:val="22"/>
                <w:szCs w:val="22"/>
              </w:rPr>
            </w:pPr>
            <w:r w:rsidRPr="009A748E">
              <w:rPr>
                <w:rFonts w:ascii="Arial" w:hAnsi="Arial" w:cs="Arial"/>
                <w:kern w:val="2"/>
                <w:sz w:val="22"/>
                <w:szCs w:val="22"/>
              </w:rPr>
              <w:t>Tuo atveju, jei pasiūlymo pateikimo metu Teikėjui nebuvo žinomi subteikėjai ir (ar) specialistai, Teikėjas, sudaręs Sutartį, tačiau ne vėliau kaip iki Sutarties vykdymo pradžios, įsipareigoja Pirkėjui raštu pateikti tuo metu žinomų subteikėjų ir (ar) specialistų pavadinimus (vardus, pavardes), jų kontaktinius duomenis ir atstovus.</w:t>
            </w:r>
          </w:p>
        </w:tc>
      </w:tr>
      <w:tr w:rsidR="002E4262" w:rsidRPr="009A748E" w14:paraId="591A12F8" w14:textId="77777777" w:rsidTr="00E43049">
        <w:trPr>
          <w:trHeight w:val="300"/>
        </w:trPr>
        <w:tc>
          <w:tcPr>
            <w:tcW w:w="9634" w:type="dxa"/>
            <w:gridSpan w:val="4"/>
          </w:tcPr>
          <w:p w14:paraId="3F5FCBCB"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8. PRIEVOLIŲ PAGAL SUTARTĮ ĮVYKDYMO UŽTIKRINIMAS</w:t>
            </w:r>
          </w:p>
        </w:tc>
      </w:tr>
      <w:tr w:rsidR="002E4262" w:rsidRPr="009A748E" w14:paraId="4D3E8905" w14:textId="77777777" w:rsidTr="00E43049">
        <w:trPr>
          <w:trHeight w:val="300"/>
        </w:trPr>
        <w:tc>
          <w:tcPr>
            <w:tcW w:w="2704" w:type="dxa"/>
            <w:gridSpan w:val="2"/>
          </w:tcPr>
          <w:p w14:paraId="5856A75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8.1. Prievolių pagal Sutartį įvykdymo užtikrinimas</w:t>
            </w:r>
          </w:p>
        </w:tc>
        <w:tc>
          <w:tcPr>
            <w:tcW w:w="6930" w:type="dxa"/>
            <w:gridSpan w:val="2"/>
          </w:tcPr>
          <w:p w14:paraId="338A83F4" w14:textId="77777777" w:rsidR="004875E6" w:rsidRPr="009A748E" w:rsidRDefault="004875E6" w:rsidP="004875E6">
            <w:pPr>
              <w:jc w:val="both"/>
              <w:rPr>
                <w:rFonts w:ascii="Arial" w:hAnsi="Arial" w:cs="Arial"/>
                <w:kern w:val="2"/>
                <w:sz w:val="22"/>
                <w:szCs w:val="22"/>
              </w:rPr>
            </w:pPr>
            <w:r w:rsidRPr="009A748E">
              <w:rPr>
                <w:rFonts w:ascii="Arial" w:hAnsi="Arial" w:cs="Arial"/>
                <w:kern w:val="2"/>
                <w:sz w:val="22"/>
                <w:szCs w:val="22"/>
              </w:rPr>
              <w:t>Prievolių pagal Sutartį įvykdymas užtikrinamas:</w:t>
            </w:r>
          </w:p>
          <w:p w14:paraId="3C95788D" w14:textId="63F4F51D" w:rsidR="002E4262" w:rsidRPr="009A748E" w:rsidRDefault="004875E6" w:rsidP="004875E6">
            <w:pPr>
              <w:jc w:val="both"/>
              <w:rPr>
                <w:rFonts w:ascii="Arial" w:hAnsi="Arial" w:cs="Arial"/>
                <w:kern w:val="2"/>
                <w:sz w:val="22"/>
                <w:szCs w:val="22"/>
              </w:rPr>
            </w:pPr>
            <w:r w:rsidRPr="009A748E">
              <w:rPr>
                <w:rFonts w:ascii="Arial" w:hAnsi="Arial" w:cs="Arial"/>
                <w:kern w:val="2"/>
                <w:sz w:val="22"/>
                <w:szCs w:val="22"/>
              </w:rPr>
              <w:t>Netesybomis (delspinigiais, bauda);</w:t>
            </w:r>
          </w:p>
        </w:tc>
      </w:tr>
      <w:tr w:rsidR="002E4262" w:rsidRPr="009A748E" w14:paraId="45733B7C" w14:textId="77777777" w:rsidTr="00E43049">
        <w:trPr>
          <w:trHeight w:val="300"/>
        </w:trPr>
        <w:tc>
          <w:tcPr>
            <w:tcW w:w="2704" w:type="dxa"/>
            <w:gridSpan w:val="2"/>
          </w:tcPr>
          <w:p w14:paraId="731B6FD0"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8.2. Sutarties įvykdymo užtikrinimo pateikimas </w:t>
            </w:r>
          </w:p>
        </w:tc>
        <w:tc>
          <w:tcPr>
            <w:tcW w:w="6930" w:type="dxa"/>
            <w:gridSpan w:val="2"/>
          </w:tcPr>
          <w:p w14:paraId="3A756A13" w14:textId="2C5746F2"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Pr="009A748E">
              <w:rPr>
                <w:rFonts w:ascii="Arial" w:hAnsi="Arial" w:cs="Arial"/>
                <w:color w:val="000000"/>
                <w:kern w:val="2"/>
                <w:sz w:val="22"/>
                <w:szCs w:val="22"/>
                <w:shd w:val="clear" w:color="auto" w:fill="FFFFFF"/>
              </w:rPr>
              <w:t>.</w:t>
            </w:r>
          </w:p>
        </w:tc>
      </w:tr>
      <w:tr w:rsidR="002E4262" w:rsidRPr="009A748E" w14:paraId="3FBC7637" w14:textId="77777777" w:rsidTr="00E43049">
        <w:trPr>
          <w:trHeight w:val="300"/>
        </w:trPr>
        <w:tc>
          <w:tcPr>
            <w:tcW w:w="9634" w:type="dxa"/>
            <w:gridSpan w:val="4"/>
          </w:tcPr>
          <w:p w14:paraId="70BDE30E" w14:textId="77777777" w:rsidR="002E4262" w:rsidRPr="009A748E" w:rsidRDefault="002E4262" w:rsidP="0063775C">
            <w:pPr>
              <w:ind w:firstLine="720"/>
              <w:jc w:val="both"/>
              <w:rPr>
                <w:rFonts w:ascii="Arial" w:hAnsi="Arial" w:cs="Arial"/>
                <w:b/>
                <w:bCs/>
                <w:kern w:val="2"/>
                <w:sz w:val="22"/>
                <w:szCs w:val="22"/>
              </w:rPr>
            </w:pPr>
            <w:r w:rsidRPr="009A748E">
              <w:rPr>
                <w:rFonts w:ascii="Arial" w:hAnsi="Arial" w:cs="Arial"/>
                <w:b/>
                <w:bCs/>
                <w:kern w:val="2"/>
                <w:sz w:val="22"/>
                <w:szCs w:val="22"/>
              </w:rPr>
              <w:t>9. ŠALIŲ ATSAKOMYBĖ</w:t>
            </w:r>
            <w:r w:rsidRPr="009A748E">
              <w:rPr>
                <w:rFonts w:ascii="Arial" w:hAnsi="Arial" w:cs="Arial"/>
                <w:b/>
                <w:bCs/>
                <w:kern w:val="2"/>
                <w:sz w:val="22"/>
                <w:szCs w:val="22"/>
              </w:rPr>
              <w:tab/>
            </w:r>
          </w:p>
        </w:tc>
      </w:tr>
      <w:tr w:rsidR="002E4262" w:rsidRPr="009A748E" w14:paraId="35B48864" w14:textId="77777777" w:rsidTr="00E43049">
        <w:trPr>
          <w:trHeight w:val="300"/>
        </w:trPr>
        <w:tc>
          <w:tcPr>
            <w:tcW w:w="2704" w:type="dxa"/>
            <w:gridSpan w:val="2"/>
          </w:tcPr>
          <w:p w14:paraId="3C0FE5A3"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9.1. Pirkėjui taikomos netesybos už mokėjimų pagal Sutartį vėlavimą</w:t>
            </w:r>
          </w:p>
        </w:tc>
        <w:tc>
          <w:tcPr>
            <w:tcW w:w="6930" w:type="dxa"/>
            <w:gridSpan w:val="2"/>
          </w:tcPr>
          <w:p w14:paraId="011C4CA2" w14:textId="38D00734" w:rsidR="002E4262" w:rsidRPr="009A748E" w:rsidRDefault="00404D93" w:rsidP="0063775C">
            <w:pPr>
              <w:spacing w:line="259" w:lineRule="auto"/>
              <w:jc w:val="both"/>
              <w:rPr>
                <w:rFonts w:ascii="Arial" w:hAnsi="Arial" w:cs="Arial"/>
                <w:color w:val="000000"/>
                <w:kern w:val="2"/>
                <w:sz w:val="22"/>
                <w:szCs w:val="22"/>
              </w:rPr>
            </w:pPr>
            <w:r w:rsidRPr="009A748E">
              <w:rPr>
                <w:rFonts w:ascii="Arial" w:hAnsi="Arial" w:cs="Arial"/>
                <w:color w:val="000000"/>
                <w:kern w:val="2"/>
                <w:sz w:val="22"/>
                <w:szCs w:val="22"/>
              </w:rPr>
              <w:t>Jei Pirkėjas, gavęs tinkamai pateiktą ir užpildytą Sąskaitą, uždelsia atsiskaityti už tinkamai Teikėjo perduotas kokybiškas Paslaugas per Sutartyje nurodytą terminą, Teikėjas nuo kitos nei nustatytas terminas dienos skaičiuoja Pirkėjui 0,02 (dvi šimtosios) procento dydžio delspinigius nuo neapmokėtos sumos be PVM už kiekvieną vėlavimo dieną.</w:t>
            </w:r>
          </w:p>
        </w:tc>
      </w:tr>
      <w:tr w:rsidR="002E4262" w:rsidRPr="009A748E" w14:paraId="13582EBD" w14:textId="77777777" w:rsidTr="00E43049">
        <w:trPr>
          <w:trHeight w:val="612"/>
        </w:trPr>
        <w:tc>
          <w:tcPr>
            <w:tcW w:w="2704" w:type="dxa"/>
            <w:gridSpan w:val="2"/>
          </w:tcPr>
          <w:p w14:paraId="69E13E3E" w14:textId="5F348D1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9.2.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netesybos</w:t>
            </w:r>
          </w:p>
        </w:tc>
        <w:tc>
          <w:tcPr>
            <w:tcW w:w="6930" w:type="dxa"/>
            <w:gridSpan w:val="2"/>
          </w:tcPr>
          <w:p w14:paraId="3E699E6B" w14:textId="3559E3D5" w:rsidR="009046CE" w:rsidRPr="009A748E" w:rsidRDefault="009046CE" w:rsidP="009046CE">
            <w:pPr>
              <w:jc w:val="both"/>
              <w:rPr>
                <w:rFonts w:ascii="Arial" w:hAnsi="Arial" w:cs="Arial"/>
                <w:color w:val="000000"/>
                <w:kern w:val="2"/>
                <w:sz w:val="22"/>
                <w:szCs w:val="22"/>
              </w:rPr>
            </w:pPr>
            <w:r w:rsidRPr="009A748E">
              <w:rPr>
                <w:rFonts w:ascii="Arial" w:hAnsi="Arial" w:cs="Arial"/>
                <w:color w:val="000000"/>
                <w:kern w:val="2"/>
                <w:sz w:val="22"/>
                <w:szCs w:val="22"/>
              </w:rPr>
              <w:t>9.2.1. Jeigu Teikėjas vėluoja vykdyti užsakymą, tiekti Paslaugas ar ištaisyti jų trūkumus arba nevykdo kitų sutartinių įsipareigojimų, Pirkėjas nuo kitos nei nustatytas terminas dienos Teikėjui skaičiuoja 0,0</w:t>
            </w:r>
            <w:r w:rsidR="00F92F27" w:rsidRPr="009A748E">
              <w:rPr>
                <w:rFonts w:ascii="Arial" w:hAnsi="Arial" w:cs="Arial"/>
                <w:color w:val="000000"/>
                <w:kern w:val="2"/>
                <w:sz w:val="22"/>
                <w:szCs w:val="22"/>
              </w:rPr>
              <w:t>2</w:t>
            </w:r>
            <w:r w:rsidRPr="009A748E">
              <w:rPr>
                <w:rFonts w:ascii="Arial" w:hAnsi="Arial" w:cs="Arial"/>
                <w:color w:val="000000"/>
                <w:kern w:val="2"/>
                <w:sz w:val="22"/>
                <w:szCs w:val="22"/>
              </w:rPr>
              <w:t xml:space="preserve"> (</w:t>
            </w:r>
            <w:r w:rsidR="00F92F27" w:rsidRPr="009A748E">
              <w:rPr>
                <w:rFonts w:ascii="Arial" w:hAnsi="Arial" w:cs="Arial"/>
                <w:color w:val="000000"/>
                <w:kern w:val="2"/>
                <w:sz w:val="22"/>
                <w:szCs w:val="22"/>
              </w:rPr>
              <w:t>dvi</w:t>
            </w:r>
            <w:r w:rsidRPr="009A748E">
              <w:rPr>
                <w:rFonts w:ascii="Arial" w:hAnsi="Arial" w:cs="Arial"/>
                <w:color w:val="000000"/>
                <w:kern w:val="2"/>
                <w:sz w:val="22"/>
                <w:szCs w:val="22"/>
              </w:rPr>
              <w:t xml:space="preserve"> šimtosios) procento dydžio delspinigius už kiekvieną uždelstą užsakymo įvykdymo dieną.</w:t>
            </w:r>
          </w:p>
          <w:p w14:paraId="0CF7A3EB" w14:textId="74EF4573" w:rsidR="002E4262" w:rsidRPr="009A748E" w:rsidRDefault="009046CE" w:rsidP="009046CE">
            <w:pPr>
              <w:jc w:val="both"/>
              <w:rPr>
                <w:rFonts w:ascii="Arial" w:hAnsi="Arial" w:cs="Arial"/>
                <w:b/>
                <w:bCs/>
                <w:kern w:val="2"/>
                <w:sz w:val="22"/>
                <w:szCs w:val="22"/>
              </w:rPr>
            </w:pPr>
            <w:r w:rsidRPr="009A748E">
              <w:rPr>
                <w:rFonts w:ascii="Arial" w:hAnsi="Arial" w:cs="Arial"/>
                <w:color w:val="000000"/>
                <w:kern w:val="2"/>
                <w:sz w:val="22"/>
                <w:szCs w:val="22"/>
              </w:rPr>
              <w:t>9.2.2. Teikėjas privalo sumokėti Pirkėjui netesybas per 10 kalendorinių dienų nuo Pirkėjo pareikalavimo.</w:t>
            </w:r>
          </w:p>
        </w:tc>
      </w:tr>
      <w:tr w:rsidR="002E4262" w:rsidRPr="009A748E" w14:paraId="5EE28B1F" w14:textId="77777777" w:rsidTr="00E43049">
        <w:trPr>
          <w:trHeight w:val="300"/>
        </w:trPr>
        <w:tc>
          <w:tcPr>
            <w:tcW w:w="2704" w:type="dxa"/>
            <w:gridSpan w:val="2"/>
          </w:tcPr>
          <w:p w14:paraId="3905BD43" w14:textId="4266572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 xml:space="preserve">9.3.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 Pirkėjui taikoma bauda nutraukus Sutartį dėl esminio Sutarties pažeidimo</w:t>
            </w:r>
          </w:p>
        </w:tc>
        <w:tc>
          <w:tcPr>
            <w:tcW w:w="6930" w:type="dxa"/>
            <w:gridSpan w:val="2"/>
          </w:tcPr>
          <w:p w14:paraId="3EA519FB" w14:textId="76EF4968" w:rsidR="002E4262" w:rsidRPr="009A748E" w:rsidRDefault="00E94E7B" w:rsidP="0063775C">
            <w:pPr>
              <w:jc w:val="both"/>
              <w:rPr>
                <w:rFonts w:ascii="Arial" w:hAnsi="Arial" w:cs="Arial"/>
                <w:kern w:val="2"/>
                <w:sz w:val="22"/>
                <w:szCs w:val="22"/>
              </w:rPr>
            </w:pPr>
            <w:r w:rsidRPr="009A748E">
              <w:rPr>
                <w:rFonts w:ascii="Arial" w:hAnsi="Arial" w:cs="Arial"/>
                <w:kern w:val="2"/>
                <w:sz w:val="22"/>
                <w:szCs w:val="22"/>
              </w:rPr>
              <w:t>Nutraukus Sutartį dėl esminio Sutarties pažeidimo, nustatyto Sutarties Specialiosiose sąlygose, mokama 10 (dešimt) % procentų dydžio bauda nuo Pradinės Sutarties vertės be PVM, nurodytos Specialiųjų sąlygų 5.2 punkte.</w:t>
            </w:r>
          </w:p>
        </w:tc>
      </w:tr>
      <w:tr w:rsidR="002E4262" w:rsidRPr="009A748E" w14:paraId="7C5BC52B" w14:textId="77777777" w:rsidTr="00E43049">
        <w:trPr>
          <w:trHeight w:val="300"/>
        </w:trPr>
        <w:tc>
          <w:tcPr>
            <w:tcW w:w="2704" w:type="dxa"/>
            <w:gridSpan w:val="2"/>
          </w:tcPr>
          <w:p w14:paraId="34001568" w14:textId="69EBAC14"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9.4.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taikoma bauda dėl esamų </w:t>
            </w:r>
            <w:r w:rsidR="006F1C73" w:rsidRPr="009A748E">
              <w:rPr>
                <w:rFonts w:ascii="Arial" w:hAnsi="Arial" w:cs="Arial"/>
                <w:b/>
                <w:bCs/>
                <w:kern w:val="2"/>
                <w:sz w:val="22"/>
                <w:szCs w:val="22"/>
              </w:rPr>
              <w:t>subteikėjų</w:t>
            </w:r>
            <w:r w:rsidRPr="009A748E">
              <w:rPr>
                <w:rFonts w:ascii="Arial" w:hAnsi="Arial" w:cs="Arial"/>
                <w:b/>
                <w:bCs/>
                <w:kern w:val="2"/>
                <w:sz w:val="22"/>
                <w:szCs w:val="22"/>
              </w:rPr>
              <w:t xml:space="preserve"> ar specialistų pakeitimo / naujų </w:t>
            </w:r>
            <w:r w:rsidR="006F1C73" w:rsidRPr="009A748E">
              <w:rPr>
                <w:rFonts w:ascii="Arial" w:hAnsi="Arial" w:cs="Arial"/>
                <w:b/>
                <w:bCs/>
                <w:kern w:val="2"/>
                <w:sz w:val="22"/>
                <w:szCs w:val="22"/>
              </w:rPr>
              <w:t>subteikėjų</w:t>
            </w:r>
            <w:r w:rsidRPr="009A748E">
              <w:rPr>
                <w:rFonts w:ascii="Arial" w:hAnsi="Arial" w:cs="Arial"/>
                <w:b/>
                <w:bCs/>
                <w:kern w:val="2"/>
                <w:sz w:val="22"/>
                <w:szCs w:val="22"/>
              </w:rPr>
              <w:t xml:space="preserve"> pasitelkimo nesilaikant Bendrosiose sąlygose nurodytos </w:t>
            </w:r>
            <w:r w:rsidR="006F1C73" w:rsidRPr="009A748E">
              <w:rPr>
                <w:rFonts w:ascii="Arial" w:hAnsi="Arial" w:cs="Arial"/>
                <w:b/>
                <w:bCs/>
                <w:kern w:val="2"/>
                <w:sz w:val="22"/>
                <w:szCs w:val="22"/>
              </w:rPr>
              <w:t>subteikėjų</w:t>
            </w:r>
            <w:r w:rsidRPr="009A748E">
              <w:rPr>
                <w:rFonts w:ascii="Arial" w:hAnsi="Arial" w:cs="Arial"/>
                <w:b/>
                <w:bCs/>
                <w:kern w:val="2"/>
                <w:sz w:val="22"/>
                <w:szCs w:val="22"/>
              </w:rPr>
              <w:t xml:space="preserve"> ir (ar) specialistų keitimo tvarkos </w:t>
            </w:r>
          </w:p>
        </w:tc>
        <w:tc>
          <w:tcPr>
            <w:tcW w:w="6930" w:type="dxa"/>
            <w:gridSpan w:val="2"/>
          </w:tcPr>
          <w:p w14:paraId="3E707C42" w14:textId="15E3F531" w:rsidR="002E4262" w:rsidRPr="009A748E" w:rsidRDefault="004574FB" w:rsidP="00B16524">
            <w:pPr>
              <w:jc w:val="both"/>
              <w:rPr>
                <w:rFonts w:ascii="Arial" w:hAnsi="Arial" w:cs="Arial"/>
                <w:kern w:val="2"/>
                <w:sz w:val="22"/>
                <w:szCs w:val="22"/>
              </w:rPr>
            </w:pPr>
            <w:r w:rsidRPr="009A748E">
              <w:rPr>
                <w:rFonts w:ascii="Arial" w:hAnsi="Arial" w:cs="Arial"/>
                <w:kern w:val="2"/>
                <w:sz w:val="22"/>
                <w:szCs w:val="22"/>
              </w:rPr>
              <w:t>Netaikoma</w:t>
            </w:r>
            <w:r w:rsidR="00E36C96" w:rsidRPr="009A748E">
              <w:rPr>
                <w:rFonts w:ascii="Arial" w:hAnsi="Arial" w:cs="Arial"/>
                <w:kern w:val="2"/>
                <w:sz w:val="22"/>
                <w:szCs w:val="22"/>
              </w:rPr>
              <w:t>.</w:t>
            </w:r>
          </w:p>
        </w:tc>
      </w:tr>
      <w:tr w:rsidR="002E4262" w:rsidRPr="009A748E" w14:paraId="6272737D" w14:textId="77777777" w:rsidTr="00E43049">
        <w:trPr>
          <w:trHeight w:val="300"/>
        </w:trPr>
        <w:tc>
          <w:tcPr>
            <w:tcW w:w="2704" w:type="dxa"/>
            <w:gridSpan w:val="2"/>
          </w:tcPr>
          <w:p w14:paraId="67A7F09D" w14:textId="47CC4A6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9.5.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baudos dėl aplinkosauginių ir (arba) socialinių kriterijų nesilaikymo</w:t>
            </w:r>
          </w:p>
        </w:tc>
        <w:tc>
          <w:tcPr>
            <w:tcW w:w="6930" w:type="dxa"/>
            <w:gridSpan w:val="2"/>
          </w:tcPr>
          <w:p w14:paraId="2E5DE04B" w14:textId="6CEAB3CD" w:rsidR="002E4262" w:rsidRPr="009A748E" w:rsidRDefault="00D7224B" w:rsidP="0063775C">
            <w:pPr>
              <w:jc w:val="both"/>
              <w:rPr>
                <w:rFonts w:ascii="Arial" w:hAnsi="Arial" w:cs="Arial"/>
                <w:color w:val="4472C4"/>
                <w:kern w:val="2"/>
                <w:sz w:val="22"/>
                <w:szCs w:val="22"/>
              </w:rPr>
            </w:pPr>
            <w:r w:rsidRPr="009A748E">
              <w:rPr>
                <w:rFonts w:ascii="Arial" w:hAnsi="Arial" w:cs="Arial"/>
                <w:kern w:val="2"/>
                <w:sz w:val="22"/>
                <w:szCs w:val="22"/>
              </w:rPr>
              <w:t>5 procentai nuo Pradinės Sutarties vertės.</w:t>
            </w:r>
          </w:p>
        </w:tc>
      </w:tr>
      <w:tr w:rsidR="002E4262" w:rsidRPr="009A748E" w14:paraId="6BBD22F6" w14:textId="77777777" w:rsidTr="00E43049">
        <w:trPr>
          <w:trHeight w:val="300"/>
        </w:trPr>
        <w:tc>
          <w:tcPr>
            <w:tcW w:w="2704" w:type="dxa"/>
            <w:gridSpan w:val="2"/>
          </w:tcPr>
          <w:p w14:paraId="5BC55EDF" w14:textId="3F2A8C8F"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9.6.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 Pirkėjui taikoma bauda dėl konfidencialumo reikalavimų nesilaikymo</w:t>
            </w:r>
          </w:p>
        </w:tc>
        <w:tc>
          <w:tcPr>
            <w:tcW w:w="6930" w:type="dxa"/>
            <w:gridSpan w:val="2"/>
          </w:tcPr>
          <w:p w14:paraId="3E234FE7" w14:textId="0E582AF3" w:rsidR="002E4262" w:rsidRPr="009A748E" w:rsidRDefault="008D6BD6" w:rsidP="0063775C">
            <w:pPr>
              <w:jc w:val="both"/>
              <w:rPr>
                <w:rFonts w:ascii="Arial" w:hAnsi="Arial" w:cs="Arial"/>
                <w:kern w:val="2"/>
                <w:sz w:val="22"/>
                <w:szCs w:val="22"/>
              </w:rPr>
            </w:pPr>
            <w:r w:rsidRPr="009A748E">
              <w:rPr>
                <w:rFonts w:ascii="Arial" w:hAnsi="Arial" w:cs="Arial"/>
                <w:kern w:val="2"/>
                <w:sz w:val="22"/>
                <w:szCs w:val="22"/>
              </w:rPr>
              <w:t>Pirkėjui pareikalavus, privalo sumokėti Pirkėjui 1500 (vieno tūkstančio penkių šimtų) eurų dydžio baudą. Be to, Teikėjas privalo visiškai atlyginti Pirkėjui tokiais veiksmais padarytą žalą.</w:t>
            </w:r>
          </w:p>
        </w:tc>
      </w:tr>
      <w:tr w:rsidR="002E4262" w:rsidRPr="009A748E" w14:paraId="1CAD739D" w14:textId="77777777" w:rsidTr="00E43049">
        <w:trPr>
          <w:trHeight w:val="300"/>
        </w:trPr>
        <w:tc>
          <w:tcPr>
            <w:tcW w:w="2704" w:type="dxa"/>
            <w:gridSpan w:val="2"/>
          </w:tcPr>
          <w:p w14:paraId="51F33399" w14:textId="7F802C80"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9.7.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netesybos dėl pirkimo dokumentuose nustatytų kokybinių kriterijų </w:t>
            </w:r>
            <w:proofErr w:type="spellStart"/>
            <w:r w:rsidRPr="009A748E">
              <w:rPr>
                <w:rFonts w:ascii="Arial" w:hAnsi="Arial" w:cs="Arial"/>
                <w:b/>
                <w:bCs/>
                <w:kern w:val="2"/>
                <w:sz w:val="22"/>
                <w:szCs w:val="22"/>
              </w:rPr>
              <w:t>nepasiekimo</w:t>
            </w:r>
            <w:proofErr w:type="spellEnd"/>
            <w:r w:rsidRPr="009A748E">
              <w:rPr>
                <w:rFonts w:ascii="Arial" w:hAnsi="Arial" w:cs="Arial"/>
                <w:b/>
                <w:bCs/>
                <w:kern w:val="2"/>
                <w:sz w:val="22"/>
                <w:szCs w:val="22"/>
              </w:rPr>
              <w:t xml:space="preserve"> Sutarties vykdymo metu</w:t>
            </w:r>
          </w:p>
        </w:tc>
        <w:tc>
          <w:tcPr>
            <w:tcW w:w="6930" w:type="dxa"/>
            <w:gridSpan w:val="2"/>
          </w:tcPr>
          <w:p w14:paraId="1C3447A6" w14:textId="56BF8BDC" w:rsidR="002E4262" w:rsidRPr="009A748E" w:rsidRDefault="002E4262" w:rsidP="0063775C">
            <w:pPr>
              <w:jc w:val="both"/>
              <w:rPr>
                <w:rFonts w:ascii="Arial" w:hAnsi="Arial" w:cs="Arial"/>
                <w:color w:val="4472C4"/>
                <w:kern w:val="2"/>
                <w:sz w:val="22"/>
                <w:szCs w:val="22"/>
              </w:rPr>
            </w:pPr>
            <w:r w:rsidRPr="009A748E">
              <w:rPr>
                <w:rFonts w:ascii="Arial" w:hAnsi="Arial" w:cs="Arial"/>
                <w:kern w:val="2"/>
                <w:sz w:val="22"/>
                <w:szCs w:val="22"/>
              </w:rPr>
              <w:t>Netaikoma</w:t>
            </w:r>
            <w:r w:rsidR="000D06F2" w:rsidRPr="009A748E">
              <w:rPr>
                <w:rFonts w:ascii="Arial" w:hAnsi="Arial" w:cs="Arial"/>
                <w:kern w:val="2"/>
                <w:sz w:val="22"/>
                <w:szCs w:val="22"/>
              </w:rPr>
              <w:t>.</w:t>
            </w:r>
          </w:p>
        </w:tc>
      </w:tr>
      <w:tr w:rsidR="002E4262" w:rsidRPr="009A748E" w14:paraId="11B7BE33" w14:textId="77777777" w:rsidTr="00E43049">
        <w:trPr>
          <w:trHeight w:val="300"/>
        </w:trPr>
        <w:tc>
          <w:tcPr>
            <w:tcW w:w="2704" w:type="dxa"/>
            <w:gridSpan w:val="2"/>
          </w:tcPr>
          <w:p w14:paraId="45390C60" w14:textId="7338181E"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9.8. </w:t>
            </w:r>
            <w:r w:rsidR="003E02FE" w:rsidRPr="009A748E">
              <w:rPr>
                <w:rFonts w:ascii="Arial" w:hAnsi="Arial" w:cs="Arial"/>
                <w:b/>
                <w:bCs/>
                <w:kern w:val="2"/>
                <w:sz w:val="22"/>
                <w:szCs w:val="22"/>
              </w:rPr>
              <w:t>Teikėjui</w:t>
            </w:r>
            <w:r w:rsidRPr="009A748E">
              <w:rPr>
                <w:rFonts w:ascii="Arial" w:hAnsi="Arial" w:cs="Arial"/>
                <w:b/>
                <w:bCs/>
                <w:kern w:val="2"/>
                <w:sz w:val="22"/>
                <w:szCs w:val="22"/>
              </w:rPr>
              <w:t xml:space="preserve"> taikomos netesybos dėl Sutarties įvykdymo užtikrinimo nepratęsimo</w:t>
            </w:r>
          </w:p>
        </w:tc>
        <w:tc>
          <w:tcPr>
            <w:tcW w:w="6930" w:type="dxa"/>
            <w:gridSpan w:val="2"/>
          </w:tcPr>
          <w:p w14:paraId="1C3754AA" w14:textId="0D65594E"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000D06F2" w:rsidRPr="009A748E">
              <w:rPr>
                <w:rFonts w:ascii="Arial" w:hAnsi="Arial" w:cs="Arial"/>
                <w:kern w:val="2"/>
                <w:sz w:val="22"/>
                <w:szCs w:val="22"/>
              </w:rPr>
              <w:t>.</w:t>
            </w:r>
          </w:p>
        </w:tc>
      </w:tr>
      <w:tr w:rsidR="002E4262" w:rsidRPr="009A748E" w14:paraId="5040C4DA" w14:textId="77777777" w:rsidTr="00E43049">
        <w:trPr>
          <w:trHeight w:val="300"/>
        </w:trPr>
        <w:tc>
          <w:tcPr>
            <w:tcW w:w="2704" w:type="dxa"/>
            <w:gridSpan w:val="2"/>
          </w:tcPr>
          <w:p w14:paraId="51086618"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9.9. Kitos netesybos</w:t>
            </w:r>
          </w:p>
        </w:tc>
        <w:tc>
          <w:tcPr>
            <w:tcW w:w="6930" w:type="dxa"/>
            <w:gridSpan w:val="2"/>
          </w:tcPr>
          <w:p w14:paraId="4A419011" w14:textId="3921F1A0" w:rsidR="00286A0F" w:rsidRPr="009A748E" w:rsidRDefault="00944732" w:rsidP="00AB6581">
            <w:pPr>
              <w:jc w:val="both"/>
              <w:rPr>
                <w:rFonts w:ascii="Arial" w:hAnsi="Arial" w:cs="Arial"/>
                <w:color w:val="4472C4"/>
                <w:kern w:val="2"/>
                <w:sz w:val="22"/>
                <w:szCs w:val="22"/>
              </w:rPr>
            </w:pPr>
            <w:r w:rsidRPr="009A748E">
              <w:rPr>
                <w:rFonts w:ascii="Arial" w:hAnsi="Arial" w:cs="Arial"/>
                <w:kern w:val="2"/>
                <w:sz w:val="22"/>
                <w:szCs w:val="22"/>
              </w:rPr>
              <w:t>Netaikoma.</w:t>
            </w:r>
          </w:p>
        </w:tc>
      </w:tr>
      <w:tr w:rsidR="002E4262" w:rsidRPr="009A748E" w14:paraId="4A76505E" w14:textId="77777777" w:rsidTr="00E43049">
        <w:trPr>
          <w:trHeight w:val="300"/>
        </w:trPr>
        <w:tc>
          <w:tcPr>
            <w:tcW w:w="9634" w:type="dxa"/>
            <w:gridSpan w:val="4"/>
          </w:tcPr>
          <w:p w14:paraId="5FCCAF8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10. SUTARTIES GALIOJIMAS IR KEITIMAS</w:t>
            </w:r>
          </w:p>
        </w:tc>
      </w:tr>
      <w:tr w:rsidR="002E4262" w:rsidRPr="009A748E" w14:paraId="7ED8FA38" w14:textId="77777777" w:rsidTr="00E43049">
        <w:trPr>
          <w:trHeight w:val="300"/>
        </w:trPr>
        <w:tc>
          <w:tcPr>
            <w:tcW w:w="2704" w:type="dxa"/>
            <w:gridSpan w:val="2"/>
          </w:tcPr>
          <w:p w14:paraId="37F5F1D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10.1. Sutarties sudarymas ir įsigaliojimas</w:t>
            </w:r>
          </w:p>
        </w:tc>
        <w:tc>
          <w:tcPr>
            <w:tcW w:w="6930" w:type="dxa"/>
            <w:gridSpan w:val="2"/>
          </w:tcPr>
          <w:p w14:paraId="54820EB3" w14:textId="684FE258" w:rsidR="00781DAD" w:rsidRPr="0052764C" w:rsidRDefault="00374B96" w:rsidP="0063775C">
            <w:pPr>
              <w:jc w:val="both"/>
              <w:rPr>
                <w:rFonts w:ascii="Arial" w:hAnsi="Arial" w:cs="Arial"/>
                <w:kern w:val="2"/>
                <w:sz w:val="22"/>
                <w:szCs w:val="22"/>
              </w:rPr>
            </w:pPr>
            <w:r w:rsidRPr="0052764C">
              <w:rPr>
                <w:rFonts w:ascii="Arial" w:hAnsi="Arial" w:cs="Arial"/>
                <w:kern w:val="2"/>
                <w:sz w:val="22"/>
                <w:szCs w:val="22"/>
              </w:rPr>
              <w:t>Ši Sutartis laikoma sudaryta ir įsigalioja nuo Sutarties pasirašymo dienos (antrosios Šalies pasirašymo dieną).</w:t>
            </w:r>
          </w:p>
          <w:p w14:paraId="56150120" w14:textId="1362882A" w:rsidR="00374B96" w:rsidRPr="0052764C" w:rsidRDefault="008B40DD" w:rsidP="00287B3B">
            <w:pPr>
              <w:jc w:val="both"/>
              <w:rPr>
                <w:rFonts w:ascii="Arial" w:hAnsi="Arial" w:cs="Arial"/>
                <w:kern w:val="2"/>
                <w:sz w:val="22"/>
                <w:szCs w:val="22"/>
              </w:rPr>
            </w:pPr>
            <w:r w:rsidRPr="0052764C">
              <w:rPr>
                <w:rFonts w:ascii="Arial" w:hAnsi="Arial" w:cs="Arial"/>
                <w:kern w:val="2"/>
                <w:sz w:val="22"/>
                <w:szCs w:val="22"/>
              </w:rPr>
              <w:t xml:space="preserve">Sutartis galioja ne ilgiau kaip </w:t>
            </w:r>
            <w:r w:rsidR="007D6BAC" w:rsidRPr="0052764C">
              <w:rPr>
                <w:rFonts w:ascii="Arial" w:hAnsi="Arial" w:cs="Arial"/>
                <w:kern w:val="2"/>
                <w:sz w:val="22"/>
                <w:szCs w:val="22"/>
              </w:rPr>
              <w:t>13</w:t>
            </w:r>
            <w:r w:rsidRPr="0052764C">
              <w:rPr>
                <w:rFonts w:ascii="Arial" w:hAnsi="Arial" w:cs="Arial"/>
                <w:kern w:val="2"/>
                <w:sz w:val="22"/>
                <w:szCs w:val="22"/>
              </w:rPr>
              <w:t xml:space="preserve"> (</w:t>
            </w:r>
            <w:r w:rsidR="00045810" w:rsidRPr="0052764C">
              <w:rPr>
                <w:rFonts w:ascii="Arial" w:hAnsi="Arial" w:cs="Arial"/>
                <w:kern w:val="2"/>
                <w:sz w:val="22"/>
                <w:szCs w:val="22"/>
              </w:rPr>
              <w:t>trylika</w:t>
            </w:r>
            <w:r w:rsidRPr="0052764C">
              <w:rPr>
                <w:rFonts w:ascii="Arial" w:hAnsi="Arial" w:cs="Arial"/>
                <w:kern w:val="2"/>
                <w:sz w:val="22"/>
                <w:szCs w:val="22"/>
              </w:rPr>
              <w:t>) mėnesi</w:t>
            </w:r>
            <w:r w:rsidR="00045810" w:rsidRPr="0052764C">
              <w:rPr>
                <w:rFonts w:ascii="Arial" w:hAnsi="Arial" w:cs="Arial"/>
                <w:kern w:val="2"/>
                <w:sz w:val="22"/>
                <w:szCs w:val="22"/>
              </w:rPr>
              <w:t>ų</w:t>
            </w:r>
            <w:r w:rsidRPr="0052764C">
              <w:rPr>
                <w:rFonts w:ascii="Arial" w:hAnsi="Arial" w:cs="Arial"/>
                <w:kern w:val="2"/>
                <w:sz w:val="22"/>
                <w:szCs w:val="22"/>
              </w:rPr>
              <w:t xml:space="preserve"> nuo jos įsigaliojimo dienos arba iki bus išnaudota pradinės Sutarties vertė (priklausomai, kuri sąlyga atsiras anksčiau).</w:t>
            </w:r>
            <w:r w:rsidR="00112478" w:rsidRPr="0052764C">
              <w:rPr>
                <w:rFonts w:ascii="Arial" w:hAnsi="Arial" w:cs="Arial"/>
                <w:kern w:val="2"/>
                <w:sz w:val="22"/>
                <w:szCs w:val="22"/>
              </w:rPr>
              <w:t xml:space="preserve"> </w:t>
            </w:r>
          </w:p>
        </w:tc>
      </w:tr>
      <w:tr w:rsidR="002E4262" w:rsidRPr="009A748E" w14:paraId="71241895" w14:textId="77777777" w:rsidTr="00E43049">
        <w:trPr>
          <w:trHeight w:val="300"/>
        </w:trPr>
        <w:tc>
          <w:tcPr>
            <w:tcW w:w="2704" w:type="dxa"/>
            <w:gridSpan w:val="2"/>
          </w:tcPr>
          <w:p w14:paraId="65042F20"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10.2. Sutarties galiojimo termino pratęsimas</w:t>
            </w:r>
          </w:p>
        </w:tc>
        <w:tc>
          <w:tcPr>
            <w:tcW w:w="6930" w:type="dxa"/>
            <w:gridSpan w:val="2"/>
          </w:tcPr>
          <w:p w14:paraId="3975A412" w14:textId="57670909" w:rsidR="00374B96" w:rsidRPr="0052764C" w:rsidRDefault="0052764C" w:rsidP="0063775C">
            <w:pPr>
              <w:jc w:val="both"/>
              <w:rPr>
                <w:rFonts w:ascii="Arial" w:hAnsi="Arial" w:cs="Arial"/>
                <w:kern w:val="2"/>
                <w:sz w:val="22"/>
                <w:szCs w:val="22"/>
              </w:rPr>
            </w:pPr>
            <w:r w:rsidRPr="0052764C">
              <w:rPr>
                <w:rFonts w:ascii="Arial" w:hAnsi="Arial" w:cs="Arial"/>
                <w:kern w:val="2"/>
                <w:sz w:val="22"/>
                <w:szCs w:val="22"/>
              </w:rPr>
              <w:t>Sutartis abipusiu raštišku šalių sutarimu gali būti pratęsta papildomam 12 mėnesių laikotarpiui.</w:t>
            </w:r>
          </w:p>
        </w:tc>
      </w:tr>
      <w:tr w:rsidR="002E4262" w:rsidRPr="009A748E" w14:paraId="17DD918F" w14:textId="77777777" w:rsidTr="00E43049">
        <w:trPr>
          <w:trHeight w:val="300"/>
        </w:trPr>
        <w:tc>
          <w:tcPr>
            <w:tcW w:w="9634" w:type="dxa"/>
            <w:gridSpan w:val="4"/>
          </w:tcPr>
          <w:p w14:paraId="10D0085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 SUTARTIES NUTRAUKIMAS</w:t>
            </w:r>
          </w:p>
        </w:tc>
      </w:tr>
      <w:tr w:rsidR="002E4262" w:rsidRPr="009A748E" w14:paraId="7D3B3452" w14:textId="77777777" w:rsidTr="00E43049">
        <w:trPr>
          <w:trHeight w:val="300"/>
        </w:trPr>
        <w:tc>
          <w:tcPr>
            <w:tcW w:w="2689" w:type="dxa"/>
          </w:tcPr>
          <w:p w14:paraId="2A25D026"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11.1. Sutarties nutraukimo pagrindai</w:t>
            </w:r>
          </w:p>
        </w:tc>
        <w:tc>
          <w:tcPr>
            <w:tcW w:w="6945" w:type="dxa"/>
            <w:gridSpan w:val="3"/>
          </w:tcPr>
          <w:p w14:paraId="63A64894" w14:textId="4703FFA7" w:rsidR="002E4262" w:rsidRPr="009A748E" w:rsidRDefault="00913563" w:rsidP="0063775C">
            <w:pPr>
              <w:jc w:val="both"/>
              <w:rPr>
                <w:rFonts w:ascii="Arial" w:hAnsi="Arial" w:cs="Arial"/>
                <w:kern w:val="2"/>
                <w:sz w:val="22"/>
                <w:szCs w:val="22"/>
              </w:rPr>
            </w:pPr>
            <w:r w:rsidRPr="009A748E">
              <w:rPr>
                <w:rFonts w:ascii="Arial" w:hAnsi="Arial" w:cs="Arial"/>
                <w:kern w:val="2"/>
                <w:sz w:val="22"/>
                <w:szCs w:val="22"/>
              </w:rPr>
              <w:t>Sutartis gali būti nutraukiama rašytiniu Šalių susitarimu arba vienašališkai, Bendrosiose sąlygose nustatyta tvarka.</w:t>
            </w:r>
          </w:p>
        </w:tc>
      </w:tr>
      <w:tr w:rsidR="002E4262" w:rsidRPr="009A748E" w14:paraId="1DFB7511" w14:textId="77777777" w:rsidTr="00E43049">
        <w:trPr>
          <w:trHeight w:val="300"/>
        </w:trPr>
        <w:tc>
          <w:tcPr>
            <w:tcW w:w="2689" w:type="dxa"/>
          </w:tcPr>
          <w:p w14:paraId="635336D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11.2. Esminiai Sutarties pažeidimai</w:t>
            </w:r>
          </w:p>
          <w:p w14:paraId="0A6B6BC3" w14:textId="77777777" w:rsidR="002E4262" w:rsidRPr="009A748E" w:rsidRDefault="002E4262" w:rsidP="0063775C">
            <w:pPr>
              <w:jc w:val="both"/>
              <w:rPr>
                <w:rFonts w:ascii="Arial" w:hAnsi="Arial" w:cs="Arial"/>
                <w:b/>
                <w:bCs/>
                <w:kern w:val="2"/>
                <w:sz w:val="22"/>
                <w:szCs w:val="22"/>
              </w:rPr>
            </w:pPr>
          </w:p>
        </w:tc>
        <w:tc>
          <w:tcPr>
            <w:tcW w:w="6945" w:type="dxa"/>
            <w:gridSpan w:val="3"/>
          </w:tcPr>
          <w:p w14:paraId="3DE52E7C"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11.2.1. jeigu Teikėjas nevykdo prisiimtų įsipareigojimų už Sutartyje nustatytus įkainius;</w:t>
            </w:r>
          </w:p>
          <w:p w14:paraId="1C350F75"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11.2.2. jeigu Teikėjas nesilaiko Sutartyje nustatytų Paslaugų teikimo terminų 2 (du) kartus iš eilės arba vėluoja suteikti Paslaugas daugiau 7 nei 2 (dvi) kalendorines dienas Sutartyje nustatytas Paslaugų suteikimo terminas;</w:t>
            </w:r>
          </w:p>
          <w:p w14:paraId="3A9ECF20"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11.2.3. jeigu Teikėjas pažeidžia Paslaugų suteikimo terminus ir priskaičiuotų netesybų už vėlavimą suma viršija 20 (dvidešimt) proc. Pradinės sutarties vertės;</w:t>
            </w:r>
          </w:p>
          <w:p w14:paraId="797CCD5F"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11.2.4. Teikėjas pažeidžia Paslaugų suteikimo terminus ir dėl Paslaugų suteikimo vėlavimo Paslaugos tampa nebereikalingos;</w:t>
            </w:r>
          </w:p>
          <w:p w14:paraId="43DFB20B" w14:textId="77777777" w:rsidR="004E5794"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11.2.5. Teikėjas daugiau kaip 2 (du) kartus pristato Paslaugas, kurios neatitinka Sutartyje ir (ar) Įstatymuose nustatytų reikalavimų Paslaugoms;</w:t>
            </w:r>
          </w:p>
          <w:p w14:paraId="715D2904" w14:textId="3BFD0EB2" w:rsidR="002E4262" w:rsidRPr="009A748E" w:rsidRDefault="004E5794" w:rsidP="004E5794">
            <w:pPr>
              <w:spacing w:line="257" w:lineRule="auto"/>
              <w:jc w:val="both"/>
              <w:rPr>
                <w:rFonts w:ascii="Arial" w:eastAsia="Arial" w:hAnsi="Arial" w:cs="Arial"/>
                <w:kern w:val="2"/>
                <w:sz w:val="22"/>
                <w:szCs w:val="22"/>
              </w:rPr>
            </w:pPr>
            <w:r w:rsidRPr="009A748E">
              <w:rPr>
                <w:rFonts w:ascii="Arial" w:eastAsia="Arial" w:hAnsi="Arial" w:cs="Arial"/>
                <w:kern w:val="2"/>
                <w:sz w:val="22"/>
                <w:szCs w:val="22"/>
              </w:rPr>
              <w:t>11.2.6. Teikėjas pažeidžia šios Sutarties nuostatas, reglamentuojančias konkurenciją, intelektinės nuosavybės ar konfidencialios informacijos valdymą;</w:t>
            </w:r>
          </w:p>
        </w:tc>
      </w:tr>
      <w:tr w:rsidR="002E4262" w:rsidRPr="009A748E" w14:paraId="30F2F4A6" w14:textId="77777777" w:rsidTr="00E43049">
        <w:trPr>
          <w:trHeight w:val="300"/>
        </w:trPr>
        <w:tc>
          <w:tcPr>
            <w:tcW w:w="9634" w:type="dxa"/>
            <w:gridSpan w:val="4"/>
          </w:tcPr>
          <w:p w14:paraId="52C6D555" w14:textId="77777777" w:rsidR="002E4262" w:rsidRPr="009A748E" w:rsidRDefault="002E4262" w:rsidP="0063775C">
            <w:pPr>
              <w:jc w:val="both"/>
              <w:rPr>
                <w:rFonts w:ascii="Arial" w:hAnsi="Arial" w:cs="Arial"/>
                <w:kern w:val="2"/>
                <w:sz w:val="22"/>
                <w:szCs w:val="22"/>
              </w:rPr>
            </w:pPr>
            <w:r w:rsidRPr="009A748E">
              <w:rPr>
                <w:rFonts w:ascii="Arial" w:hAnsi="Arial" w:cs="Arial"/>
                <w:b/>
                <w:bCs/>
                <w:kern w:val="2"/>
                <w:sz w:val="22"/>
                <w:szCs w:val="22"/>
              </w:rPr>
              <w:t xml:space="preserve">12. APLINKOSAUGINIAI IR SOCIALINIAI KRITERIJAI </w:t>
            </w:r>
            <w:r w:rsidRPr="009A748E">
              <w:rPr>
                <w:rFonts w:ascii="Arial" w:hAnsi="Arial" w:cs="Arial"/>
                <w:kern w:val="2"/>
                <w:sz w:val="22"/>
                <w:szCs w:val="22"/>
              </w:rPr>
              <w:t>(taikoma, jeigu aplinkosauginiai ir (arba) socialiniai kriterijai nustatomi kaip Sutarties vykdymo sąlygos)</w:t>
            </w:r>
          </w:p>
        </w:tc>
      </w:tr>
      <w:tr w:rsidR="002E4262" w:rsidRPr="009A748E" w14:paraId="61E2F9E1" w14:textId="77777777" w:rsidTr="00E43049">
        <w:trPr>
          <w:trHeight w:val="300"/>
        </w:trPr>
        <w:tc>
          <w:tcPr>
            <w:tcW w:w="2689" w:type="dxa"/>
          </w:tcPr>
          <w:p w14:paraId="73A044D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12.1. Aplinkosauginių kriterijų nustatymo teisinis pagrindas</w:t>
            </w:r>
          </w:p>
        </w:tc>
        <w:tc>
          <w:tcPr>
            <w:tcW w:w="6945" w:type="dxa"/>
            <w:gridSpan w:val="3"/>
          </w:tcPr>
          <w:p w14:paraId="667CEED3" w14:textId="71F403EF" w:rsidR="002E4262" w:rsidRPr="009A748E" w:rsidRDefault="000D3D38" w:rsidP="0063775C">
            <w:pPr>
              <w:jc w:val="both"/>
              <w:rPr>
                <w:rFonts w:ascii="Arial" w:hAnsi="Arial" w:cs="Arial"/>
                <w:kern w:val="2"/>
                <w:sz w:val="22"/>
                <w:szCs w:val="22"/>
              </w:rPr>
            </w:pPr>
            <w:r w:rsidRPr="009A748E">
              <w:rPr>
                <w:rFonts w:ascii="Arial" w:hAnsi="Arial" w:cs="Arial"/>
                <w:kern w:val="2"/>
                <w:sz w:val="22"/>
                <w:szCs w:val="22"/>
              </w:rPr>
              <w:t>Aplinkos apsaugos kriterijų taikymo, vykdant žaliuosius pirkimus, tvarkos aprašo, patvirtinto Lietuvos Respublikos aplinkos ministro 2011-06-28 įsakymu Nr. D1-508, 4.4.3 papunktis (</w:t>
            </w:r>
            <w:r w:rsidR="00A353EC" w:rsidRPr="009A748E">
              <w:rPr>
                <w:rFonts w:ascii="Arial" w:hAnsi="Arial" w:cs="Arial"/>
                <w:kern w:val="2"/>
                <w:sz w:val="22"/>
                <w:szCs w:val="22"/>
              </w:rPr>
              <w:t>perkama tik nematerialaus pobūdžio (intelektinė) ar kitokia paslauga, nesusijusi su materialaus objekto sukūrim</w:t>
            </w:r>
            <w:r w:rsidR="00A353EC" w:rsidRPr="00F93556">
              <w:rPr>
                <w:rFonts w:ascii="Arial" w:hAnsi="Arial" w:cs="Arial"/>
                <w:kern w:val="2"/>
                <w:sz w:val="22"/>
                <w:szCs w:val="22"/>
              </w:rPr>
              <w:t>u</w:t>
            </w:r>
            <w:r w:rsidRPr="00F93556">
              <w:rPr>
                <w:rFonts w:ascii="Arial" w:hAnsi="Arial" w:cs="Arial"/>
                <w:kern w:val="2"/>
                <w:sz w:val="22"/>
                <w:szCs w:val="22"/>
              </w:rPr>
              <w:t>).</w:t>
            </w:r>
            <w:r w:rsidR="00B15072" w:rsidRPr="00F93556">
              <w:rPr>
                <w:rFonts w:ascii="Arial" w:hAnsi="Arial" w:cs="Arial"/>
                <w:kern w:val="2"/>
                <w:sz w:val="22"/>
                <w:szCs w:val="22"/>
              </w:rPr>
              <w:t xml:space="preserve"> </w:t>
            </w:r>
          </w:p>
        </w:tc>
      </w:tr>
      <w:tr w:rsidR="002E4262" w:rsidRPr="009A748E" w14:paraId="580C3A4B" w14:textId="77777777" w:rsidTr="00E43049">
        <w:trPr>
          <w:trHeight w:val="300"/>
        </w:trPr>
        <w:tc>
          <w:tcPr>
            <w:tcW w:w="2689" w:type="dxa"/>
          </w:tcPr>
          <w:p w14:paraId="5B9915C9" w14:textId="4346A365"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12.2. </w:t>
            </w:r>
            <w:r w:rsidRPr="009A748E">
              <w:rPr>
                <w:rFonts w:ascii="Arial" w:hAnsi="Arial" w:cs="Arial"/>
                <w:b/>
                <w:bCs/>
                <w:color w:val="000000"/>
                <w:kern w:val="2"/>
                <w:sz w:val="22"/>
                <w:szCs w:val="22"/>
                <w:shd w:val="clear" w:color="auto" w:fill="FFFFFF"/>
              </w:rPr>
              <w:t xml:space="preserve">Su </w:t>
            </w:r>
            <w:r w:rsidR="00682E1A" w:rsidRPr="009A748E">
              <w:rPr>
                <w:rFonts w:ascii="Arial" w:hAnsi="Arial" w:cs="Arial"/>
                <w:b/>
                <w:bCs/>
                <w:color w:val="000000"/>
                <w:kern w:val="2"/>
                <w:sz w:val="22"/>
                <w:szCs w:val="22"/>
                <w:shd w:val="clear" w:color="auto" w:fill="FFFFFF"/>
              </w:rPr>
              <w:t>Paslaugų</w:t>
            </w:r>
            <w:r w:rsidRPr="009A748E">
              <w:rPr>
                <w:rFonts w:ascii="Arial" w:hAnsi="Arial" w:cs="Arial"/>
                <w:b/>
                <w:bCs/>
                <w:color w:val="000000"/>
                <w:kern w:val="2"/>
                <w:sz w:val="22"/>
                <w:szCs w:val="22"/>
                <w:shd w:val="clear" w:color="auto" w:fill="FFFFFF"/>
              </w:rPr>
              <w:t xml:space="preserve"> pakuotėmis susiję aplinkosauginiai kriterijai</w:t>
            </w:r>
            <w:r w:rsidRPr="009A748E">
              <w:rPr>
                <w:rFonts w:ascii="Arial" w:hAnsi="Arial" w:cs="Arial"/>
                <w:b/>
                <w:bCs/>
                <w:kern w:val="2"/>
                <w:sz w:val="22"/>
                <w:szCs w:val="22"/>
              </w:rPr>
              <w:t xml:space="preserve"> </w:t>
            </w:r>
          </w:p>
        </w:tc>
        <w:tc>
          <w:tcPr>
            <w:tcW w:w="6945" w:type="dxa"/>
            <w:gridSpan w:val="3"/>
          </w:tcPr>
          <w:p w14:paraId="12C2FAE9" w14:textId="77777777" w:rsidR="00305D12" w:rsidRDefault="00305D12" w:rsidP="00305D12">
            <w:pPr>
              <w:jc w:val="both"/>
              <w:rPr>
                <w:rFonts w:ascii="Arial" w:hAnsi="Arial" w:cs="Arial"/>
                <w:kern w:val="2"/>
                <w:sz w:val="22"/>
                <w:szCs w:val="22"/>
              </w:rPr>
            </w:pPr>
            <w:r w:rsidRPr="009A748E">
              <w:rPr>
                <w:rFonts w:ascii="Arial" w:hAnsi="Arial" w:cs="Arial"/>
                <w:kern w:val="2"/>
                <w:sz w:val="22"/>
                <w:szCs w:val="22"/>
              </w:rPr>
              <w:t xml:space="preserve">Nurodyta </w:t>
            </w:r>
            <w:r>
              <w:rPr>
                <w:rFonts w:ascii="Arial" w:hAnsi="Arial" w:cs="Arial"/>
                <w:kern w:val="2"/>
                <w:sz w:val="22"/>
                <w:szCs w:val="22"/>
              </w:rPr>
              <w:t>Techninėje specifikacijoje. (Priedas Nr. 1)</w:t>
            </w:r>
          </w:p>
          <w:p w14:paraId="2360EA60" w14:textId="003BD765" w:rsidR="002E4262" w:rsidRPr="009A748E" w:rsidRDefault="002E4262" w:rsidP="0063775C">
            <w:pPr>
              <w:jc w:val="both"/>
              <w:rPr>
                <w:rFonts w:ascii="Arial" w:hAnsi="Arial" w:cs="Arial"/>
                <w:sz w:val="22"/>
                <w:szCs w:val="22"/>
              </w:rPr>
            </w:pPr>
          </w:p>
        </w:tc>
      </w:tr>
      <w:tr w:rsidR="002E4262" w:rsidRPr="009A748E" w14:paraId="10BD6F97" w14:textId="77777777" w:rsidTr="00E43049">
        <w:trPr>
          <w:trHeight w:val="300"/>
        </w:trPr>
        <w:tc>
          <w:tcPr>
            <w:tcW w:w="2689" w:type="dxa"/>
          </w:tcPr>
          <w:p w14:paraId="68252BC8" w14:textId="3C1CAB0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12.3. </w:t>
            </w:r>
            <w:r w:rsidRPr="009A748E">
              <w:rPr>
                <w:rFonts w:ascii="Arial" w:hAnsi="Arial" w:cs="Arial"/>
                <w:b/>
                <w:bCs/>
                <w:kern w:val="2"/>
                <w:sz w:val="22"/>
                <w:szCs w:val="22"/>
                <w:shd w:val="clear" w:color="auto" w:fill="FFFFFF"/>
              </w:rPr>
              <w:t xml:space="preserve">Su </w:t>
            </w:r>
            <w:r w:rsidR="00682E1A" w:rsidRPr="009A748E">
              <w:rPr>
                <w:rFonts w:ascii="Arial" w:hAnsi="Arial" w:cs="Arial"/>
                <w:b/>
                <w:bCs/>
                <w:kern w:val="2"/>
                <w:sz w:val="22"/>
                <w:szCs w:val="22"/>
                <w:shd w:val="clear" w:color="auto" w:fill="FFFFFF"/>
              </w:rPr>
              <w:t>Paslaugų</w:t>
            </w:r>
            <w:r w:rsidRPr="009A748E">
              <w:rPr>
                <w:rFonts w:ascii="Arial" w:hAnsi="Arial" w:cs="Arial"/>
                <w:b/>
                <w:bCs/>
                <w:kern w:val="2"/>
                <w:sz w:val="22"/>
                <w:szCs w:val="22"/>
                <w:shd w:val="clear" w:color="auto" w:fill="FFFFFF"/>
              </w:rPr>
              <w:t xml:space="preserve"> </w:t>
            </w:r>
            <w:r w:rsidR="003726B6" w:rsidRPr="009A748E">
              <w:rPr>
                <w:rFonts w:ascii="Arial" w:hAnsi="Arial" w:cs="Arial"/>
                <w:b/>
                <w:bCs/>
                <w:kern w:val="2"/>
                <w:sz w:val="22"/>
                <w:szCs w:val="22"/>
                <w:shd w:val="clear" w:color="auto" w:fill="FFFFFF"/>
              </w:rPr>
              <w:t xml:space="preserve">teikimu </w:t>
            </w:r>
            <w:r w:rsidRPr="009A748E">
              <w:rPr>
                <w:rFonts w:ascii="Arial" w:hAnsi="Arial" w:cs="Arial"/>
                <w:b/>
                <w:bCs/>
                <w:kern w:val="2"/>
                <w:sz w:val="22"/>
                <w:szCs w:val="22"/>
                <w:shd w:val="clear" w:color="auto" w:fill="FFFFFF"/>
              </w:rPr>
              <w:t>susiję aplinkosauginiai kriterijai</w:t>
            </w:r>
            <w:r w:rsidRPr="009A748E">
              <w:rPr>
                <w:rFonts w:ascii="Arial" w:hAnsi="Arial" w:cs="Arial"/>
                <w:color w:val="008080"/>
                <w:kern w:val="2"/>
                <w:sz w:val="22"/>
                <w:szCs w:val="22"/>
                <w:u w:val="single"/>
                <w:shd w:val="clear" w:color="auto" w:fill="FFFFFF"/>
              </w:rPr>
              <w:t xml:space="preserve"> </w:t>
            </w:r>
          </w:p>
        </w:tc>
        <w:tc>
          <w:tcPr>
            <w:tcW w:w="6945" w:type="dxa"/>
            <w:gridSpan w:val="3"/>
          </w:tcPr>
          <w:p w14:paraId="18E47DDE" w14:textId="3FB6A8CE"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Netaikoma</w:t>
            </w:r>
            <w:r w:rsidRPr="009A748E">
              <w:rPr>
                <w:rFonts w:ascii="Arial" w:hAnsi="Arial" w:cs="Arial"/>
                <w:color w:val="000000"/>
                <w:kern w:val="2"/>
                <w:sz w:val="22"/>
                <w:szCs w:val="22"/>
                <w:shd w:val="clear" w:color="auto" w:fill="FFFFFF"/>
              </w:rPr>
              <w:t>.</w:t>
            </w:r>
          </w:p>
        </w:tc>
      </w:tr>
      <w:tr w:rsidR="002E4262" w:rsidRPr="009A748E" w14:paraId="56476E51" w14:textId="77777777" w:rsidTr="00E43049">
        <w:trPr>
          <w:trHeight w:val="300"/>
        </w:trPr>
        <w:tc>
          <w:tcPr>
            <w:tcW w:w="2689" w:type="dxa"/>
          </w:tcPr>
          <w:p w14:paraId="36400744" w14:textId="1831F69C"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12.</w:t>
            </w:r>
            <w:r w:rsidR="003726B6" w:rsidRPr="009A748E">
              <w:rPr>
                <w:rFonts w:ascii="Arial" w:hAnsi="Arial" w:cs="Arial"/>
                <w:b/>
                <w:bCs/>
                <w:kern w:val="2"/>
                <w:sz w:val="22"/>
                <w:szCs w:val="22"/>
              </w:rPr>
              <w:t>4</w:t>
            </w:r>
            <w:r w:rsidRPr="009A748E">
              <w:rPr>
                <w:rFonts w:ascii="Arial" w:hAnsi="Arial" w:cs="Arial"/>
                <w:b/>
                <w:bCs/>
                <w:kern w:val="2"/>
                <w:sz w:val="22"/>
                <w:szCs w:val="22"/>
              </w:rPr>
              <w:t xml:space="preserve">. Su perkamomis </w:t>
            </w:r>
            <w:r w:rsidR="003E02FE" w:rsidRPr="009A748E">
              <w:rPr>
                <w:rFonts w:ascii="Arial" w:hAnsi="Arial" w:cs="Arial"/>
                <w:b/>
                <w:bCs/>
                <w:kern w:val="2"/>
                <w:sz w:val="22"/>
                <w:szCs w:val="22"/>
              </w:rPr>
              <w:t>Paslaugomis</w:t>
            </w:r>
            <w:r w:rsidRPr="009A748E">
              <w:rPr>
                <w:rFonts w:ascii="Arial" w:hAnsi="Arial" w:cs="Arial"/>
                <w:b/>
                <w:bCs/>
                <w:kern w:val="2"/>
                <w:sz w:val="22"/>
                <w:szCs w:val="22"/>
              </w:rPr>
              <w:t xml:space="preserve"> susiję socialiniai kriterijai</w:t>
            </w:r>
          </w:p>
        </w:tc>
        <w:tc>
          <w:tcPr>
            <w:tcW w:w="6945" w:type="dxa"/>
            <w:gridSpan w:val="3"/>
          </w:tcPr>
          <w:p w14:paraId="7F46B2D4" w14:textId="44B9A799" w:rsidR="002E4262" w:rsidRPr="009A748E" w:rsidRDefault="002E4262" w:rsidP="0063775C">
            <w:pPr>
              <w:jc w:val="both"/>
              <w:rPr>
                <w:rFonts w:ascii="Arial" w:hAnsi="Arial" w:cs="Arial"/>
                <w:color w:val="000000"/>
                <w:kern w:val="2"/>
                <w:sz w:val="22"/>
                <w:szCs w:val="22"/>
                <w:shd w:val="clear" w:color="auto" w:fill="FFFFFF"/>
              </w:rPr>
            </w:pPr>
            <w:r w:rsidRPr="009A748E">
              <w:rPr>
                <w:rFonts w:ascii="Arial" w:hAnsi="Arial" w:cs="Arial"/>
                <w:color w:val="000000"/>
                <w:kern w:val="2"/>
                <w:sz w:val="22"/>
                <w:szCs w:val="22"/>
                <w:shd w:val="clear" w:color="auto" w:fill="FFFFFF"/>
              </w:rPr>
              <w:t>Netaikoma</w:t>
            </w:r>
            <w:r w:rsidR="000F08E6" w:rsidRPr="009A748E">
              <w:rPr>
                <w:rFonts w:ascii="Arial" w:hAnsi="Arial" w:cs="Arial"/>
                <w:color w:val="000000"/>
                <w:kern w:val="2"/>
                <w:sz w:val="22"/>
                <w:szCs w:val="22"/>
                <w:shd w:val="clear" w:color="auto" w:fill="FFFFFF"/>
              </w:rPr>
              <w:t>.</w:t>
            </w:r>
          </w:p>
        </w:tc>
      </w:tr>
      <w:tr w:rsidR="002E4262" w:rsidRPr="009A748E" w14:paraId="6650CF26" w14:textId="77777777" w:rsidTr="00E43049">
        <w:trPr>
          <w:trHeight w:val="300"/>
        </w:trPr>
        <w:tc>
          <w:tcPr>
            <w:tcW w:w="9634" w:type="dxa"/>
            <w:gridSpan w:val="4"/>
          </w:tcPr>
          <w:p w14:paraId="0D600AA5"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13. BENDRŲJŲ SĄLYGŲ PAKEITIMAI IR PAPILDYMAI </w:t>
            </w:r>
          </w:p>
          <w:p w14:paraId="38852107"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 xml:space="preserve">(jeigu būtina dėl konkretaus Sutarties dalyko specifikos) </w:t>
            </w:r>
          </w:p>
        </w:tc>
      </w:tr>
      <w:tr w:rsidR="002E4262" w:rsidRPr="009A748E" w14:paraId="03773A15" w14:textId="77777777" w:rsidTr="00E43049">
        <w:trPr>
          <w:trHeight w:val="300"/>
        </w:trPr>
        <w:tc>
          <w:tcPr>
            <w:tcW w:w="2689" w:type="dxa"/>
          </w:tcPr>
          <w:p w14:paraId="4527DB31"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 xml:space="preserve">13.1. </w:t>
            </w:r>
          </w:p>
        </w:tc>
        <w:tc>
          <w:tcPr>
            <w:tcW w:w="6945" w:type="dxa"/>
            <w:gridSpan w:val="3"/>
          </w:tcPr>
          <w:p w14:paraId="64964CDB" w14:textId="22EDA2CA" w:rsidR="009735BC" w:rsidRPr="009A748E" w:rsidRDefault="009735BC" w:rsidP="008433A9">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Šalys susitaria pakeisti nurodytą Sutarties Bendrųjų sąlygų punktą ir išdėstyti jį nauja redakcija:</w:t>
            </w:r>
          </w:p>
          <w:p w14:paraId="750F47B2"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7.3.6.Pirkėjas per 20 (dvidešimt) darbo dienų po Teikėjo pranešimo apie Paslaugų trūkumų pašalinimą gavimo privalo patikrinti trūkumus, nurodytus Defektų akte arba Pirkėjo pretenzijoje, ir raštu patvirtinti, kurie Paslaugų trūkumai buvo pašalinti.</w:t>
            </w:r>
          </w:p>
          <w:p w14:paraId="663E6535"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 xml:space="preserve">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w:t>
            </w:r>
            <w:r w:rsidRPr="009A748E">
              <w:rPr>
                <w:rFonts w:ascii="Arial" w:eastAsia="Arial" w:hAnsi="Arial" w:cs="Arial"/>
                <w:kern w:val="2"/>
                <w:sz w:val="22"/>
                <w:szCs w:val="22"/>
              </w:rPr>
              <w:lastRenderedPageBreak/>
              <w:t>ir pasiūlymus, pagrįstus Sutarties arba imperatyviomis įstatymų bei kitų teisės aktų nuostatomis.</w:t>
            </w:r>
          </w:p>
          <w:p w14:paraId="02BD91AD"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21.5.1. Atsiradus aplinkybėms, dėl kurių Teikėjas negali vykdyti sutartinių įsipareigojimų, Teikėjas apie tai nedelsdamas privalo informuoti Pirkėją. Teikėjo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Teikėją apie priimtą sprendimą dėl sutartinių įsipareigojimų vykdymo stabdymo. Teikėjui nepateikus konkrečių argumentų, faktų, pagrįstų įrodymais, Pirkėjas turi teisę raštu atsisakyti patvirtinti stabdymą.</w:t>
            </w:r>
          </w:p>
          <w:p w14:paraId="3D8A5125"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Teikėjo teisė siūlyti kitą terminą nelaikoma Pirkėjo pareiga tą terminą priimti. Pretenziją gavusios Šalies pasiūlytasis terminas pakeičia terminą, nurodytą pretenzijoje, tik jeigu kita Šalis jį patvirtina. vieno iš nurodytų reikalavimų, Pirkėjas reikalauja pakeisti šį subteikėją reikalavimus atitinkančiu subteikėju. Pirkėjas per 10 (dešimt) darbo dienų raštu informuoja Teikėją apie leidimą pakeisti subteikėją. Pirkėjui sutikus, Šalys pasirašo Susitarimą, kuris laikomas neatsiejama Sutarties dalimi.</w:t>
            </w:r>
          </w:p>
          <w:p w14:paraId="7E57D43A"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3.2.9. Pirkėjas, gavęs Teikėjo prašymą su kitais Sutartyje nurodytais dokumentais, per 10 (dešimt) darbo dienų įvertina keitimo galimybes ir raštu informuoja Teikėją apie leidimą pakeisti subteikėją ar specialistą. Pirkėjui sutikus, Šalys pasirašo Susitarimą, kuris laikomas neatsiejama Sutarties dalimi.</w:t>
            </w:r>
          </w:p>
          <w:p w14:paraId="0A75B979"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3.3.4. Pirkėjas, gavęs Teikėjo prašymą su kitais Sutartyje nurodytais dokumentais, per 15 (penkiolika) darbo dienų įvertina keitimo galimybes ir raštu informuoja Teikėją apie Sutarties nutraukimą arba apie leidimą atsisakyti ar pakeisti partnerį. Pirkėjui sutikus, Šalys pasirašo Susitarimą, kuris laikomas neatsiejama Sutarties dalimi.</w:t>
            </w:r>
          </w:p>
          <w:p w14:paraId="615908EF" w14:textId="77777777" w:rsidR="009735BC"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6.2.3.1. ne vėliau kaip per 20 (dvidešimt) darbo dienų nuo faktinio Paslaugų perdavimo priimti Paslaugas, pasirašydamas Paslaugų perdavimo–priėmimo aktą; arba;</w:t>
            </w:r>
          </w:p>
          <w:p w14:paraId="0EAFA5C5" w14:textId="0731C2B5" w:rsidR="001D26EE" w:rsidRPr="009A748E" w:rsidRDefault="009735BC" w:rsidP="009735BC">
            <w:pPr>
              <w:widowControl w:val="0"/>
              <w:tabs>
                <w:tab w:val="left" w:pos="567"/>
                <w:tab w:val="left" w:pos="851"/>
                <w:tab w:val="left" w:pos="992"/>
                <w:tab w:val="left" w:pos="1134"/>
              </w:tabs>
              <w:spacing w:line="259" w:lineRule="auto"/>
              <w:jc w:val="both"/>
              <w:rPr>
                <w:rFonts w:ascii="Arial" w:eastAsia="Arial" w:hAnsi="Arial" w:cs="Arial"/>
                <w:kern w:val="2"/>
                <w:sz w:val="22"/>
                <w:szCs w:val="22"/>
              </w:rPr>
            </w:pPr>
            <w:r w:rsidRPr="009A748E">
              <w:rPr>
                <w:rFonts w:ascii="Arial" w:eastAsia="Arial" w:hAnsi="Arial" w:cs="Arial"/>
                <w:kern w:val="2"/>
                <w:sz w:val="22"/>
                <w:szCs w:val="22"/>
              </w:rPr>
              <w:t>6.2.7.Jeigu Pirkėjas per 20 (dvidešimt) darbo dienų nepateikia (neišsiunčia) Teikėjui Defektų akto, laikoma, kad Pirkėjas Paslaugas.</w:t>
            </w:r>
          </w:p>
        </w:tc>
      </w:tr>
      <w:tr w:rsidR="002E4262" w:rsidRPr="009A748E" w14:paraId="3FDC17A5" w14:textId="77777777" w:rsidTr="00E43049">
        <w:trPr>
          <w:trHeight w:val="300"/>
        </w:trPr>
        <w:tc>
          <w:tcPr>
            <w:tcW w:w="2689" w:type="dxa"/>
          </w:tcPr>
          <w:p w14:paraId="0FFBDDFF"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13.2.</w:t>
            </w:r>
          </w:p>
        </w:tc>
        <w:tc>
          <w:tcPr>
            <w:tcW w:w="6945" w:type="dxa"/>
            <w:gridSpan w:val="3"/>
          </w:tcPr>
          <w:p w14:paraId="756421C9"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Šalys susitaria papildyti Sutarties Bendrąsias sąlygas nurodytu punktu, tačiau kitų punktų numeracijos nekeisti:</w:t>
            </w:r>
          </w:p>
          <w:p w14:paraId="1D710FA3"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5.4. Visi sąnaudas ir pajamas pagal šią Sutartį patvirtinantys dokumentai turi būti saugomi 10 (dešimt) metų nuo galutinio mokėjimo pagal Sutartį.</w:t>
            </w:r>
          </w:p>
          <w:p w14:paraId="15719E2F"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 xml:space="preserve">5.5. Teikėjas privalo suteikti sąlygas pirkėjui bei kitoms kompetentingoms institucijoms, kurioms ši teisė yra suteikta įstatymais ar kitais teisės aktais, tikrinti dotacijos įgyvendinimą ir, jei reikės, atlikti išsamų auditą tikrinant apskaitos dokumentus ir bet </w:t>
            </w:r>
            <w:r w:rsidRPr="009A748E">
              <w:rPr>
                <w:rFonts w:ascii="Arial" w:hAnsi="Arial" w:cs="Arial"/>
                <w:kern w:val="2"/>
                <w:sz w:val="22"/>
                <w:szCs w:val="22"/>
              </w:rPr>
              <w:lastRenderedPageBreak/>
              <w:t>kokius kitus su dotacijos finansavimu susijusius dokumentus. Ši teisė tikrinti galioja 10 (dešimt) metų nuo Sutarties įvykdymo.</w:t>
            </w:r>
          </w:p>
          <w:p w14:paraId="42CE2CDE" w14:textId="77777777" w:rsidR="00DF6879" w:rsidRPr="009A748E" w:rsidRDefault="00DF6879" w:rsidP="00DF6879">
            <w:pPr>
              <w:jc w:val="both"/>
              <w:rPr>
                <w:rFonts w:ascii="Arial" w:hAnsi="Arial" w:cs="Arial"/>
                <w:kern w:val="2"/>
                <w:sz w:val="22"/>
                <w:szCs w:val="22"/>
              </w:rPr>
            </w:pPr>
            <w:r w:rsidRPr="009A748E">
              <w:rPr>
                <w:rFonts w:ascii="Arial" w:hAnsi="Arial" w:cs="Arial"/>
                <w:kern w:val="2"/>
                <w:sz w:val="22"/>
                <w:szCs w:val="22"/>
              </w:rPr>
              <w:t>5.6. Šiuo tikslu Teikėjas įsipareigoja sudaryti sąlygas kompetentingų institucijų darbuotojams atvykti į Sutarties vykdymo vietas, o taip pat prieiti prie informacinių sistemų, duomenų bazių ir susipažinti su dokumentais, susijusiais su techniniu ir finansiniu dotacijos valdymu, ir stengtis jiems padėti.</w:t>
            </w:r>
          </w:p>
          <w:p w14:paraId="6D35B134" w14:textId="7A9C1889" w:rsidR="002E4262" w:rsidRPr="009A748E" w:rsidRDefault="00DF6879" w:rsidP="00DF6879">
            <w:pPr>
              <w:jc w:val="both"/>
              <w:rPr>
                <w:rFonts w:ascii="Arial" w:hAnsi="Arial" w:cs="Arial"/>
                <w:kern w:val="2"/>
                <w:sz w:val="22"/>
                <w:szCs w:val="22"/>
              </w:rPr>
            </w:pPr>
            <w:r w:rsidRPr="009A748E">
              <w:rPr>
                <w:rFonts w:ascii="Arial" w:hAnsi="Arial" w:cs="Arial"/>
                <w:kern w:val="2"/>
                <w:sz w:val="22"/>
                <w:szCs w:val="22"/>
              </w:rPr>
              <w:t>20.2.9. Pirkėjas, praėjus daugiau kaip vieneriems metams nuo šios Sutarties įsigaliojimo dienos, turi teisę tarptautinių sankcijų ir/ar Lietuvos Respublikos įstatymais nustatytų ribojamųjų priemonių įgyvendinimo tikslu prašyti Teikėją atnaujinti viešojo pirkimo procedūrų metu dėl šios Sutarties sudarymo pateiktą šio pobūdžio informaciją.</w:t>
            </w:r>
          </w:p>
        </w:tc>
      </w:tr>
      <w:tr w:rsidR="002E4262" w:rsidRPr="009A748E" w14:paraId="7B3CE647" w14:textId="77777777" w:rsidTr="00E43049">
        <w:trPr>
          <w:trHeight w:val="300"/>
        </w:trPr>
        <w:tc>
          <w:tcPr>
            <w:tcW w:w="2689" w:type="dxa"/>
          </w:tcPr>
          <w:p w14:paraId="7983E33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lastRenderedPageBreak/>
              <w:t>13.3.</w:t>
            </w:r>
          </w:p>
        </w:tc>
        <w:tc>
          <w:tcPr>
            <w:tcW w:w="6945" w:type="dxa"/>
            <w:gridSpan w:val="3"/>
          </w:tcPr>
          <w:p w14:paraId="5E90FCBE" w14:textId="77777777" w:rsidR="002E4262" w:rsidRPr="009A748E" w:rsidRDefault="002E4262" w:rsidP="0063775C">
            <w:pPr>
              <w:jc w:val="both"/>
              <w:rPr>
                <w:rFonts w:ascii="Arial" w:hAnsi="Arial" w:cs="Arial"/>
                <w:kern w:val="2"/>
                <w:sz w:val="22"/>
                <w:szCs w:val="22"/>
              </w:rPr>
            </w:pPr>
            <w:r w:rsidRPr="009A748E">
              <w:rPr>
                <w:rFonts w:ascii="Arial" w:hAnsi="Arial" w:cs="Arial"/>
                <w:kern w:val="2"/>
                <w:sz w:val="22"/>
                <w:szCs w:val="22"/>
              </w:rPr>
              <w:t>Šalys susitaria išbraukti nurodytą Sutarties Bendrųjų sąlygų punktą, tačiau kitų punktų numeracijos nekeisti: _____.</w:t>
            </w:r>
          </w:p>
        </w:tc>
      </w:tr>
      <w:tr w:rsidR="002E4262" w:rsidRPr="009A748E" w14:paraId="3B4ADF8C" w14:textId="77777777" w:rsidTr="00E43049">
        <w:trPr>
          <w:trHeight w:val="300"/>
        </w:trPr>
        <w:tc>
          <w:tcPr>
            <w:tcW w:w="2689" w:type="dxa"/>
          </w:tcPr>
          <w:p w14:paraId="6A5B2927"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13.4.</w:t>
            </w:r>
          </w:p>
        </w:tc>
        <w:tc>
          <w:tcPr>
            <w:tcW w:w="6945" w:type="dxa"/>
            <w:gridSpan w:val="3"/>
          </w:tcPr>
          <w:p w14:paraId="1F2721DD" w14:textId="36682900" w:rsidR="002E4262" w:rsidRPr="009A748E" w:rsidRDefault="00C60381" w:rsidP="00C60381">
            <w:pPr>
              <w:jc w:val="both"/>
              <w:rPr>
                <w:rFonts w:ascii="Arial" w:hAnsi="Arial" w:cs="Arial"/>
                <w:color w:val="0070C0"/>
                <w:kern w:val="2"/>
                <w:sz w:val="22"/>
                <w:szCs w:val="22"/>
              </w:rPr>
            </w:pPr>
            <w:r w:rsidRPr="009A748E">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2E4262" w:rsidRPr="009A748E" w14:paraId="16791E94" w14:textId="77777777" w:rsidTr="00E43049">
        <w:trPr>
          <w:trHeight w:val="328"/>
        </w:trPr>
        <w:tc>
          <w:tcPr>
            <w:tcW w:w="9634" w:type="dxa"/>
            <w:gridSpan w:val="4"/>
          </w:tcPr>
          <w:p w14:paraId="7034038D"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14. SUTARTIES PRIEDAI</w:t>
            </w:r>
          </w:p>
        </w:tc>
      </w:tr>
      <w:tr w:rsidR="002E4262" w:rsidRPr="009A748E" w14:paraId="032C3B8F" w14:textId="77777777" w:rsidTr="00E43049">
        <w:trPr>
          <w:trHeight w:val="405"/>
        </w:trPr>
        <w:tc>
          <w:tcPr>
            <w:tcW w:w="2689" w:type="dxa"/>
          </w:tcPr>
          <w:p w14:paraId="3F96CC0A" w14:textId="77777777" w:rsidR="002E4262" w:rsidRPr="00C1258A" w:rsidRDefault="002E4262" w:rsidP="0063775C">
            <w:pPr>
              <w:jc w:val="both"/>
              <w:rPr>
                <w:rFonts w:ascii="Arial" w:hAnsi="Arial" w:cs="Arial"/>
                <w:kern w:val="2"/>
                <w:sz w:val="22"/>
                <w:szCs w:val="22"/>
              </w:rPr>
            </w:pPr>
            <w:r w:rsidRPr="00C1258A">
              <w:rPr>
                <w:rFonts w:ascii="Arial" w:hAnsi="Arial" w:cs="Arial"/>
                <w:kern w:val="2"/>
                <w:sz w:val="22"/>
                <w:szCs w:val="22"/>
              </w:rPr>
              <w:t>14.1. Priedas Nr. 1</w:t>
            </w:r>
          </w:p>
        </w:tc>
        <w:tc>
          <w:tcPr>
            <w:tcW w:w="6945" w:type="dxa"/>
            <w:gridSpan w:val="3"/>
          </w:tcPr>
          <w:p w14:paraId="171E5EEC" w14:textId="36A71166" w:rsidR="002E4262" w:rsidRPr="00C1258A" w:rsidRDefault="00FB0FB9" w:rsidP="0063775C">
            <w:pPr>
              <w:jc w:val="both"/>
              <w:rPr>
                <w:rFonts w:ascii="Arial" w:hAnsi="Arial" w:cs="Arial"/>
                <w:kern w:val="2"/>
                <w:sz w:val="22"/>
                <w:szCs w:val="22"/>
              </w:rPr>
            </w:pPr>
            <w:r w:rsidRPr="00C1258A">
              <w:rPr>
                <w:rFonts w:ascii="Arial" w:hAnsi="Arial" w:cs="Arial"/>
                <w:kern w:val="2"/>
                <w:sz w:val="22"/>
                <w:szCs w:val="22"/>
              </w:rPr>
              <w:t>Techninė specifikacija, 6 lapai</w:t>
            </w:r>
            <w:r w:rsidR="00693B0B" w:rsidRPr="00C1258A">
              <w:rPr>
                <w:rFonts w:ascii="Arial" w:hAnsi="Arial" w:cs="Arial"/>
                <w:kern w:val="2"/>
                <w:sz w:val="22"/>
                <w:szCs w:val="22"/>
              </w:rPr>
              <w:t>;</w:t>
            </w:r>
          </w:p>
        </w:tc>
      </w:tr>
      <w:tr w:rsidR="002E4262" w:rsidRPr="009A748E" w14:paraId="39F8C26B" w14:textId="77777777" w:rsidTr="00E43049">
        <w:trPr>
          <w:trHeight w:val="411"/>
        </w:trPr>
        <w:tc>
          <w:tcPr>
            <w:tcW w:w="2689" w:type="dxa"/>
          </w:tcPr>
          <w:p w14:paraId="52F59CCA" w14:textId="77777777" w:rsidR="002E4262" w:rsidRPr="00C1258A" w:rsidRDefault="002E4262" w:rsidP="0063775C">
            <w:pPr>
              <w:jc w:val="both"/>
              <w:rPr>
                <w:rFonts w:ascii="Arial" w:hAnsi="Arial" w:cs="Arial"/>
                <w:kern w:val="2"/>
                <w:sz w:val="22"/>
                <w:szCs w:val="22"/>
              </w:rPr>
            </w:pPr>
            <w:r w:rsidRPr="00C1258A">
              <w:rPr>
                <w:rFonts w:ascii="Arial" w:hAnsi="Arial" w:cs="Arial"/>
                <w:kern w:val="2"/>
                <w:sz w:val="22"/>
                <w:szCs w:val="22"/>
              </w:rPr>
              <w:t>14.2. Priedas Nr. 2</w:t>
            </w:r>
          </w:p>
        </w:tc>
        <w:tc>
          <w:tcPr>
            <w:tcW w:w="6945" w:type="dxa"/>
            <w:gridSpan w:val="3"/>
          </w:tcPr>
          <w:p w14:paraId="338CC1EF" w14:textId="4680DAF2" w:rsidR="002E4262" w:rsidRPr="00C1258A" w:rsidRDefault="00AE7F90" w:rsidP="0063775C">
            <w:pPr>
              <w:jc w:val="both"/>
              <w:rPr>
                <w:rFonts w:ascii="Arial" w:hAnsi="Arial" w:cs="Arial"/>
                <w:kern w:val="2"/>
                <w:sz w:val="22"/>
                <w:szCs w:val="22"/>
              </w:rPr>
            </w:pPr>
            <w:r w:rsidRPr="00C1258A">
              <w:rPr>
                <w:rFonts w:ascii="Arial" w:hAnsi="Arial" w:cs="Arial"/>
                <w:kern w:val="2"/>
                <w:sz w:val="22"/>
                <w:szCs w:val="22"/>
              </w:rPr>
              <w:t>Pasiūlyma</w:t>
            </w:r>
            <w:r w:rsidR="00FB0FB9" w:rsidRPr="00C1258A">
              <w:rPr>
                <w:rFonts w:ascii="Arial" w:hAnsi="Arial" w:cs="Arial"/>
                <w:kern w:val="2"/>
                <w:sz w:val="22"/>
                <w:szCs w:val="22"/>
              </w:rPr>
              <w:t>s, X lapai</w:t>
            </w:r>
            <w:r w:rsidR="00EF3EDC">
              <w:rPr>
                <w:rFonts w:ascii="Arial" w:hAnsi="Arial" w:cs="Arial"/>
                <w:kern w:val="2"/>
                <w:sz w:val="22"/>
                <w:szCs w:val="22"/>
              </w:rPr>
              <w:t>;</w:t>
            </w:r>
          </w:p>
        </w:tc>
      </w:tr>
      <w:tr w:rsidR="002406CF" w:rsidRPr="009A748E" w14:paraId="25458513" w14:textId="77777777" w:rsidTr="00E43049">
        <w:trPr>
          <w:trHeight w:val="411"/>
        </w:trPr>
        <w:tc>
          <w:tcPr>
            <w:tcW w:w="2689" w:type="dxa"/>
          </w:tcPr>
          <w:p w14:paraId="0EF18050" w14:textId="1B6984A5" w:rsidR="002406CF" w:rsidRPr="00C1258A" w:rsidRDefault="002406CF" w:rsidP="0063775C">
            <w:pPr>
              <w:jc w:val="both"/>
              <w:rPr>
                <w:rFonts w:ascii="Arial" w:hAnsi="Arial" w:cs="Arial"/>
                <w:kern w:val="2"/>
                <w:sz w:val="22"/>
                <w:szCs w:val="22"/>
              </w:rPr>
            </w:pPr>
            <w:r>
              <w:rPr>
                <w:rFonts w:ascii="Arial" w:hAnsi="Arial" w:cs="Arial"/>
                <w:kern w:val="2"/>
                <w:sz w:val="22"/>
                <w:szCs w:val="22"/>
              </w:rPr>
              <w:t>14.3 Priedas Nr. 3</w:t>
            </w:r>
          </w:p>
        </w:tc>
        <w:tc>
          <w:tcPr>
            <w:tcW w:w="6945" w:type="dxa"/>
            <w:gridSpan w:val="3"/>
          </w:tcPr>
          <w:p w14:paraId="61D436C1" w14:textId="7D85DE5E" w:rsidR="002406CF" w:rsidRPr="00C1258A" w:rsidRDefault="002406CF" w:rsidP="0063775C">
            <w:pPr>
              <w:jc w:val="both"/>
              <w:rPr>
                <w:rFonts w:ascii="Arial" w:hAnsi="Arial" w:cs="Arial"/>
                <w:kern w:val="2"/>
                <w:sz w:val="22"/>
                <w:szCs w:val="22"/>
              </w:rPr>
            </w:pPr>
            <w:r>
              <w:rPr>
                <w:rFonts w:ascii="Arial" w:hAnsi="Arial" w:cs="Arial"/>
                <w:kern w:val="2"/>
                <w:sz w:val="22"/>
                <w:szCs w:val="22"/>
              </w:rPr>
              <w:t>Priėmimo – perdavimo aktas,</w:t>
            </w:r>
            <w:r w:rsidR="00EF3EDC">
              <w:rPr>
                <w:rFonts w:ascii="Arial" w:hAnsi="Arial" w:cs="Arial"/>
                <w:kern w:val="2"/>
                <w:sz w:val="22"/>
                <w:szCs w:val="22"/>
              </w:rPr>
              <w:t xml:space="preserve"> </w:t>
            </w:r>
            <w:r w:rsidR="0003512A">
              <w:rPr>
                <w:rFonts w:ascii="Arial" w:hAnsi="Arial" w:cs="Arial"/>
                <w:kern w:val="2"/>
                <w:sz w:val="22"/>
                <w:szCs w:val="22"/>
              </w:rPr>
              <w:t>2</w:t>
            </w:r>
            <w:r w:rsidR="00EF3EDC">
              <w:rPr>
                <w:rFonts w:ascii="Arial" w:hAnsi="Arial" w:cs="Arial"/>
                <w:kern w:val="2"/>
                <w:sz w:val="22"/>
                <w:szCs w:val="22"/>
              </w:rPr>
              <w:t xml:space="preserve"> lapai</w:t>
            </w:r>
            <w:r w:rsidR="0003512A">
              <w:rPr>
                <w:rFonts w:ascii="Arial" w:hAnsi="Arial" w:cs="Arial"/>
                <w:kern w:val="2"/>
                <w:sz w:val="22"/>
                <w:szCs w:val="22"/>
              </w:rPr>
              <w:t>;</w:t>
            </w:r>
          </w:p>
        </w:tc>
      </w:tr>
      <w:tr w:rsidR="0003512A" w:rsidRPr="009A748E" w14:paraId="7B2B3E99" w14:textId="77777777" w:rsidTr="00E43049">
        <w:trPr>
          <w:trHeight w:val="411"/>
        </w:trPr>
        <w:tc>
          <w:tcPr>
            <w:tcW w:w="2689" w:type="dxa"/>
          </w:tcPr>
          <w:p w14:paraId="1E512BD8" w14:textId="146FB07A" w:rsidR="0003512A" w:rsidRDefault="0003512A" w:rsidP="0063775C">
            <w:pPr>
              <w:jc w:val="both"/>
              <w:rPr>
                <w:rFonts w:ascii="Arial" w:hAnsi="Arial" w:cs="Arial"/>
                <w:kern w:val="2"/>
                <w:sz w:val="22"/>
                <w:szCs w:val="22"/>
              </w:rPr>
            </w:pPr>
            <w:r>
              <w:rPr>
                <w:rFonts w:ascii="Arial" w:hAnsi="Arial" w:cs="Arial"/>
                <w:kern w:val="2"/>
                <w:sz w:val="22"/>
                <w:szCs w:val="22"/>
              </w:rPr>
              <w:t>14.3 Priedas Nr. 4</w:t>
            </w:r>
          </w:p>
        </w:tc>
        <w:tc>
          <w:tcPr>
            <w:tcW w:w="6945" w:type="dxa"/>
            <w:gridSpan w:val="3"/>
          </w:tcPr>
          <w:p w14:paraId="2B0BB4FE" w14:textId="09E4839A" w:rsidR="0003512A" w:rsidRDefault="0003512A" w:rsidP="0063775C">
            <w:pPr>
              <w:jc w:val="both"/>
              <w:rPr>
                <w:rFonts w:ascii="Arial" w:hAnsi="Arial" w:cs="Arial"/>
                <w:kern w:val="2"/>
                <w:sz w:val="22"/>
                <w:szCs w:val="22"/>
              </w:rPr>
            </w:pPr>
            <w:r>
              <w:rPr>
                <w:rFonts w:ascii="Arial" w:hAnsi="Arial" w:cs="Arial"/>
                <w:kern w:val="2"/>
                <w:sz w:val="22"/>
                <w:szCs w:val="22"/>
              </w:rPr>
              <w:t>Trišalė sutartis, 6 lapai.</w:t>
            </w:r>
          </w:p>
        </w:tc>
      </w:tr>
      <w:tr w:rsidR="002E4262" w:rsidRPr="009A748E" w14:paraId="7850F034" w14:textId="77777777" w:rsidTr="00E43049">
        <w:tc>
          <w:tcPr>
            <w:tcW w:w="9634" w:type="dxa"/>
            <w:gridSpan w:val="4"/>
          </w:tcPr>
          <w:p w14:paraId="7692C9B4"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15. ŠALIŲ ATSTOVŲ PARAŠAI</w:t>
            </w:r>
          </w:p>
        </w:tc>
      </w:tr>
      <w:tr w:rsidR="002E4262" w:rsidRPr="009A748E" w14:paraId="62FE1766" w14:textId="77777777" w:rsidTr="00E43049">
        <w:tc>
          <w:tcPr>
            <w:tcW w:w="4788" w:type="dxa"/>
            <w:gridSpan w:val="3"/>
          </w:tcPr>
          <w:p w14:paraId="541BF7CC" w14:textId="77777777" w:rsidR="002E4262" w:rsidRPr="009A748E" w:rsidRDefault="002E4262" w:rsidP="0063775C">
            <w:pPr>
              <w:jc w:val="both"/>
              <w:rPr>
                <w:rFonts w:ascii="Arial" w:hAnsi="Arial" w:cs="Arial"/>
                <w:b/>
                <w:bCs/>
                <w:kern w:val="2"/>
                <w:sz w:val="22"/>
                <w:szCs w:val="22"/>
              </w:rPr>
            </w:pPr>
            <w:r w:rsidRPr="009A748E">
              <w:rPr>
                <w:rFonts w:ascii="Arial" w:hAnsi="Arial" w:cs="Arial"/>
                <w:b/>
                <w:bCs/>
                <w:kern w:val="2"/>
                <w:sz w:val="22"/>
                <w:szCs w:val="22"/>
              </w:rPr>
              <w:t>PIRKĖJAS</w:t>
            </w:r>
          </w:p>
        </w:tc>
        <w:tc>
          <w:tcPr>
            <w:tcW w:w="4846" w:type="dxa"/>
          </w:tcPr>
          <w:p w14:paraId="4FFE1F28" w14:textId="6CCA9780" w:rsidR="002E4262" w:rsidRPr="009A748E" w:rsidRDefault="00682E1A" w:rsidP="0063775C">
            <w:pPr>
              <w:jc w:val="both"/>
              <w:rPr>
                <w:rFonts w:ascii="Arial" w:hAnsi="Arial" w:cs="Arial"/>
                <w:b/>
                <w:bCs/>
                <w:kern w:val="2"/>
                <w:sz w:val="22"/>
                <w:szCs w:val="22"/>
              </w:rPr>
            </w:pPr>
            <w:r w:rsidRPr="009A748E">
              <w:rPr>
                <w:rFonts w:ascii="Arial" w:hAnsi="Arial" w:cs="Arial"/>
                <w:b/>
                <w:bCs/>
                <w:kern w:val="2"/>
                <w:sz w:val="22"/>
                <w:szCs w:val="22"/>
              </w:rPr>
              <w:t>TEIKĖJAS</w:t>
            </w:r>
          </w:p>
        </w:tc>
      </w:tr>
      <w:tr w:rsidR="002E4262" w:rsidRPr="009A748E" w14:paraId="1F0661B6" w14:textId="77777777" w:rsidTr="00E43049">
        <w:tc>
          <w:tcPr>
            <w:tcW w:w="4788" w:type="dxa"/>
            <w:gridSpan w:val="3"/>
          </w:tcPr>
          <w:p w14:paraId="48D4840A" w14:textId="0AE2EA79" w:rsidR="00FB0FB9" w:rsidRPr="009A748E" w:rsidRDefault="004339FE" w:rsidP="0063775C">
            <w:pPr>
              <w:jc w:val="both"/>
              <w:rPr>
                <w:rFonts w:ascii="Arial" w:hAnsi="Arial" w:cs="Arial"/>
                <w:kern w:val="2"/>
                <w:sz w:val="22"/>
                <w:szCs w:val="22"/>
              </w:rPr>
            </w:pPr>
            <w:r w:rsidRPr="009A748E">
              <w:rPr>
                <w:rFonts w:ascii="Arial" w:hAnsi="Arial" w:cs="Arial"/>
                <w:kern w:val="2"/>
                <w:sz w:val="22"/>
                <w:szCs w:val="22"/>
              </w:rPr>
              <w:t xml:space="preserve">Pirkimų ir sutarčių skyriaus vadovas </w:t>
            </w:r>
          </w:p>
        </w:tc>
        <w:tc>
          <w:tcPr>
            <w:tcW w:w="4846" w:type="dxa"/>
          </w:tcPr>
          <w:p w14:paraId="1BDA4143" w14:textId="75D9A6E8" w:rsidR="002E4262" w:rsidRPr="009A748E" w:rsidRDefault="002E4262" w:rsidP="0063775C">
            <w:pPr>
              <w:jc w:val="both"/>
              <w:rPr>
                <w:rFonts w:ascii="Arial" w:hAnsi="Arial" w:cs="Arial"/>
                <w:b/>
                <w:bCs/>
                <w:kern w:val="2"/>
                <w:sz w:val="22"/>
                <w:szCs w:val="22"/>
              </w:rPr>
            </w:pPr>
          </w:p>
        </w:tc>
      </w:tr>
      <w:tr w:rsidR="002E4262" w:rsidRPr="009A748E" w14:paraId="369E447A" w14:textId="77777777" w:rsidTr="00E43049">
        <w:tc>
          <w:tcPr>
            <w:tcW w:w="4788" w:type="dxa"/>
            <w:gridSpan w:val="3"/>
          </w:tcPr>
          <w:p w14:paraId="3F7BF046" w14:textId="0EA098BA" w:rsidR="002E4262" w:rsidRPr="009A748E" w:rsidRDefault="002E4262" w:rsidP="0063775C">
            <w:pPr>
              <w:jc w:val="both"/>
              <w:rPr>
                <w:rFonts w:ascii="Arial" w:hAnsi="Arial" w:cs="Arial"/>
                <w:b/>
                <w:bCs/>
                <w:color w:val="4472C4"/>
                <w:kern w:val="2"/>
                <w:sz w:val="22"/>
                <w:szCs w:val="22"/>
              </w:rPr>
            </w:pPr>
            <w:r w:rsidRPr="009A748E">
              <w:rPr>
                <w:rFonts w:ascii="Arial" w:hAnsi="Arial" w:cs="Arial"/>
                <w:b/>
                <w:bCs/>
                <w:color w:val="4472C4"/>
                <w:kern w:val="2"/>
                <w:sz w:val="22"/>
                <w:szCs w:val="22"/>
              </w:rPr>
              <w:t>(parašas)</w:t>
            </w:r>
          </w:p>
        </w:tc>
        <w:tc>
          <w:tcPr>
            <w:tcW w:w="4846" w:type="dxa"/>
          </w:tcPr>
          <w:p w14:paraId="5345C4DD" w14:textId="77777777" w:rsidR="002E4262" w:rsidRPr="009A748E" w:rsidRDefault="002E4262" w:rsidP="0063775C">
            <w:pPr>
              <w:jc w:val="both"/>
              <w:rPr>
                <w:rFonts w:ascii="Arial" w:hAnsi="Arial" w:cs="Arial"/>
                <w:b/>
                <w:bCs/>
                <w:color w:val="4472C4"/>
                <w:kern w:val="2"/>
                <w:sz w:val="22"/>
                <w:szCs w:val="22"/>
              </w:rPr>
            </w:pPr>
            <w:r w:rsidRPr="009A748E">
              <w:rPr>
                <w:rFonts w:ascii="Arial" w:hAnsi="Arial" w:cs="Arial"/>
                <w:b/>
                <w:bCs/>
                <w:color w:val="4472C4"/>
                <w:kern w:val="2"/>
                <w:sz w:val="22"/>
                <w:szCs w:val="22"/>
              </w:rPr>
              <w:t>(parašas)</w:t>
            </w:r>
          </w:p>
        </w:tc>
      </w:tr>
    </w:tbl>
    <w:p w14:paraId="2FA7293F" w14:textId="77777777" w:rsidR="00551F2A" w:rsidRPr="009A748E" w:rsidRDefault="00551F2A" w:rsidP="00551F2A">
      <w:pPr>
        <w:rPr>
          <w:rFonts w:ascii="Arial" w:hAnsi="Arial" w:cs="Arial"/>
          <w:color w:val="000000"/>
          <w:sz w:val="22"/>
          <w:szCs w:val="22"/>
        </w:rPr>
      </w:pPr>
      <w:r w:rsidRPr="009A748E">
        <w:rPr>
          <w:rFonts w:ascii="Arial" w:hAnsi="Arial" w:cs="Arial"/>
          <w:color w:val="000000"/>
          <w:sz w:val="22"/>
          <w:szCs w:val="22"/>
        </w:rPr>
        <w:t>Finansavimo šaltinis: FSB</w:t>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t>Išlaidų plano punktas:</w:t>
      </w:r>
    </w:p>
    <w:p w14:paraId="3AE611D4" w14:textId="0DACE01E" w:rsidR="00551F2A" w:rsidRPr="009A748E" w:rsidRDefault="00551F2A" w:rsidP="00551F2A">
      <w:pPr>
        <w:rPr>
          <w:rFonts w:ascii="Arial" w:hAnsi="Arial" w:cs="Arial"/>
          <w:color w:val="000000"/>
          <w:sz w:val="22"/>
          <w:szCs w:val="22"/>
        </w:rPr>
      </w:pPr>
      <w:r w:rsidRPr="009A748E">
        <w:rPr>
          <w:rFonts w:ascii="Arial" w:hAnsi="Arial" w:cs="Arial"/>
          <w:color w:val="000000"/>
          <w:sz w:val="22"/>
          <w:szCs w:val="22"/>
        </w:rPr>
        <w:t xml:space="preserve">Sąnaudų straipsnis: </w:t>
      </w:r>
      <w:r w:rsidR="00984583" w:rsidRPr="00984583">
        <w:rPr>
          <w:rFonts w:ascii="Arial" w:hAnsi="Arial" w:cs="Arial"/>
          <w:color w:val="000000"/>
          <w:sz w:val="22"/>
          <w:szCs w:val="22"/>
        </w:rPr>
        <w:t>4.31</w:t>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r>
      <w:r w:rsidRPr="009A748E">
        <w:rPr>
          <w:rFonts w:ascii="Arial" w:hAnsi="Arial" w:cs="Arial"/>
          <w:color w:val="000000"/>
          <w:sz w:val="22"/>
          <w:szCs w:val="22"/>
        </w:rPr>
        <w:tab/>
        <w:t xml:space="preserve">Veiklos rūšis: </w:t>
      </w:r>
      <w:r w:rsidR="004F440B" w:rsidRPr="004F440B">
        <w:rPr>
          <w:rFonts w:ascii="Arial" w:hAnsi="Arial" w:cs="Arial"/>
          <w:color w:val="000000"/>
          <w:sz w:val="22"/>
          <w:szCs w:val="22"/>
        </w:rPr>
        <w:t>V1.1.1</w:t>
      </w:r>
    </w:p>
    <w:p w14:paraId="6FCEB54C" w14:textId="53C55470" w:rsidR="00C73FBB" w:rsidRPr="009A748E" w:rsidRDefault="00551F2A" w:rsidP="00551F2A">
      <w:pPr>
        <w:rPr>
          <w:rFonts w:ascii="Arial" w:hAnsi="Arial" w:cs="Arial"/>
          <w:color w:val="000000"/>
          <w:sz w:val="22"/>
          <w:szCs w:val="22"/>
        </w:rPr>
      </w:pPr>
      <w:r w:rsidRPr="009A748E">
        <w:rPr>
          <w:rFonts w:ascii="Arial" w:hAnsi="Arial" w:cs="Arial"/>
          <w:color w:val="000000"/>
          <w:sz w:val="22"/>
          <w:szCs w:val="22"/>
        </w:rPr>
        <w:t>Projekto apskaitos vienetas</w:t>
      </w:r>
      <w:r w:rsidRPr="009A748E">
        <w:rPr>
          <w:rFonts w:ascii="Arial" w:hAnsi="Arial" w:cs="Arial"/>
          <w:color w:val="FF0000"/>
          <w:sz w:val="22"/>
          <w:szCs w:val="22"/>
        </w:rPr>
        <w:t xml:space="preserve">: </w:t>
      </w:r>
      <w:r w:rsidR="00984583" w:rsidRPr="00984583">
        <w:rPr>
          <w:rFonts w:ascii="Arial" w:hAnsi="Arial" w:cs="Arial"/>
          <w:sz w:val="22"/>
          <w:szCs w:val="22"/>
        </w:rPr>
        <w:t>0001.002S</w:t>
      </w:r>
      <w:r w:rsidR="00437D47" w:rsidRPr="009A748E">
        <w:rPr>
          <w:rFonts w:ascii="Arial" w:hAnsi="Arial" w:cs="Arial"/>
          <w:color w:val="000000"/>
          <w:sz w:val="22"/>
          <w:szCs w:val="22"/>
        </w:rPr>
        <w:tab/>
      </w:r>
      <w:r w:rsidR="00437D47" w:rsidRPr="009A748E">
        <w:rPr>
          <w:rFonts w:ascii="Arial" w:hAnsi="Arial" w:cs="Arial"/>
          <w:color w:val="000000"/>
          <w:sz w:val="22"/>
          <w:szCs w:val="22"/>
        </w:rPr>
        <w:tab/>
      </w:r>
    </w:p>
    <w:p w14:paraId="4A62F6FA" w14:textId="0763E699" w:rsidR="00300AC2" w:rsidRPr="009A748E" w:rsidRDefault="00551F2A">
      <w:pPr>
        <w:rPr>
          <w:color w:val="000000"/>
          <w:szCs w:val="24"/>
        </w:rPr>
      </w:pPr>
      <w:r w:rsidRPr="009A748E">
        <w:rPr>
          <w:rFonts w:ascii="Arial" w:hAnsi="Arial" w:cs="Arial"/>
          <w:color w:val="000000"/>
          <w:sz w:val="22"/>
          <w:szCs w:val="22"/>
        </w:rPr>
        <w:t>BVPŽ pagrindinis kodas:</w:t>
      </w:r>
      <w:r w:rsidR="00645297" w:rsidRPr="009A748E">
        <w:rPr>
          <w:rFonts w:ascii="Arial" w:hAnsi="Arial" w:cs="Arial"/>
          <w:color w:val="000000"/>
          <w:sz w:val="22"/>
          <w:szCs w:val="22"/>
        </w:rPr>
        <w:t xml:space="preserve"> </w:t>
      </w:r>
      <w:r w:rsidR="004F440B" w:rsidRPr="004F440B">
        <w:rPr>
          <w:rFonts w:ascii="Arial" w:hAnsi="Arial" w:cs="Arial"/>
          <w:color w:val="000000"/>
          <w:sz w:val="22"/>
          <w:szCs w:val="22"/>
        </w:rPr>
        <w:t xml:space="preserve">79414000-9 Žmogiškųjų išteklių valdymo konsultacinės paslaugos (Paslaugos) </w:t>
      </w:r>
      <w:r w:rsidR="00300AC2" w:rsidRPr="009A748E">
        <w:rPr>
          <w:color w:val="000000"/>
          <w:szCs w:val="24"/>
        </w:rPr>
        <w:br w:type="page"/>
      </w:r>
    </w:p>
    <w:p w14:paraId="5B5C3AF1" w14:textId="0E9173B0" w:rsidR="003969E1" w:rsidRPr="009A748E" w:rsidRDefault="00682E1A" w:rsidP="0063775C">
      <w:pPr>
        <w:spacing w:line="259" w:lineRule="auto"/>
        <w:jc w:val="both"/>
        <w:rPr>
          <w:rFonts w:ascii="Arial" w:hAnsi="Arial" w:cs="Arial"/>
          <w:b/>
          <w:caps/>
          <w:sz w:val="22"/>
          <w:szCs w:val="22"/>
        </w:rPr>
      </w:pPr>
      <w:r w:rsidRPr="009A748E">
        <w:rPr>
          <w:rFonts w:ascii="Arial" w:hAnsi="Arial" w:cs="Arial"/>
          <w:b/>
          <w:caps/>
          <w:sz w:val="22"/>
          <w:szCs w:val="22"/>
        </w:rPr>
        <w:lastRenderedPageBreak/>
        <w:t>Paslaugų</w:t>
      </w:r>
      <w:r w:rsidR="009632BE" w:rsidRPr="009A748E">
        <w:rPr>
          <w:rFonts w:ascii="Arial" w:hAnsi="Arial" w:cs="Arial"/>
          <w:b/>
          <w:caps/>
          <w:sz w:val="22"/>
          <w:szCs w:val="22"/>
        </w:rPr>
        <w:t xml:space="preserve"> pirkimo</w:t>
      </w:r>
      <w:r w:rsidR="009632BE" w:rsidRPr="009A748E">
        <w:rPr>
          <w:rFonts w:ascii="Arial" w:eastAsia="Arial" w:hAnsi="Arial" w:cs="Arial"/>
          <w:sz w:val="22"/>
          <w:szCs w:val="22"/>
        </w:rPr>
        <w:t>–</w:t>
      </w:r>
      <w:r w:rsidR="009632BE" w:rsidRPr="009A748E">
        <w:rPr>
          <w:rFonts w:ascii="Arial" w:hAnsi="Arial" w:cs="Arial"/>
          <w:b/>
          <w:caps/>
          <w:sz w:val="22"/>
          <w:szCs w:val="22"/>
        </w:rPr>
        <w:t>pardavimo sutarties Bendrosios sąlygos</w:t>
      </w:r>
    </w:p>
    <w:p w14:paraId="7C4E2675" w14:textId="77777777" w:rsidR="003969E1" w:rsidRPr="009A748E" w:rsidRDefault="003969E1" w:rsidP="0063775C">
      <w:pPr>
        <w:spacing w:line="259" w:lineRule="auto"/>
        <w:jc w:val="both"/>
        <w:rPr>
          <w:rFonts w:ascii="Arial" w:hAnsi="Arial" w:cs="Arial"/>
          <w:sz w:val="22"/>
          <w:szCs w:val="22"/>
        </w:rPr>
      </w:pPr>
    </w:p>
    <w:p w14:paraId="5D2660D2" w14:textId="77777777" w:rsidR="003969E1" w:rsidRPr="009A748E" w:rsidRDefault="009632BE" w:rsidP="0063775C">
      <w:pPr>
        <w:keepNext/>
        <w:keepLines/>
        <w:tabs>
          <w:tab w:val="left" w:pos="426"/>
        </w:tabs>
        <w:spacing w:line="259" w:lineRule="auto"/>
        <w:jc w:val="both"/>
        <w:rPr>
          <w:rFonts w:ascii="Arial" w:eastAsia="Cambria" w:hAnsi="Arial" w:cs="Arial"/>
          <w:b/>
          <w:bCs/>
          <w:caps/>
          <w:sz w:val="22"/>
          <w:szCs w:val="22"/>
          <w14:numSpacing w14:val="tabular"/>
        </w:rPr>
      </w:pPr>
      <w:r w:rsidRPr="009A748E">
        <w:rPr>
          <w:rFonts w:ascii="Arial" w:eastAsia="Cambria" w:hAnsi="Arial" w:cs="Arial"/>
          <w:b/>
          <w:bCs/>
          <w:caps/>
          <w:sz w:val="22"/>
          <w:szCs w:val="22"/>
          <w14:numSpacing w14:val="tabular"/>
        </w:rPr>
        <w:t>1.</w:t>
      </w:r>
      <w:r w:rsidRPr="009A748E">
        <w:rPr>
          <w:rFonts w:ascii="Arial" w:eastAsia="Cambria" w:hAnsi="Arial" w:cs="Arial"/>
          <w:b/>
          <w:bCs/>
          <w:caps/>
          <w:sz w:val="22"/>
          <w:szCs w:val="22"/>
          <w14:numSpacing w14:val="tabular"/>
        </w:rPr>
        <w:tab/>
        <w:t>Pagrindinės sąvokos ir Sutarties aiškinimas</w:t>
      </w:r>
    </w:p>
    <w:p w14:paraId="245D3E1E" w14:textId="77777777" w:rsidR="003969E1" w:rsidRPr="009A748E" w:rsidRDefault="003969E1" w:rsidP="0063775C">
      <w:pPr>
        <w:keepNext/>
        <w:keepLines/>
        <w:tabs>
          <w:tab w:val="left" w:pos="426"/>
        </w:tabs>
        <w:spacing w:line="259" w:lineRule="auto"/>
        <w:jc w:val="both"/>
        <w:rPr>
          <w:rFonts w:ascii="Arial" w:eastAsia="Cambria" w:hAnsi="Arial" w:cs="Arial"/>
          <w:b/>
          <w:bCs/>
          <w:caps/>
          <w:sz w:val="22"/>
          <w:szCs w:val="22"/>
          <w14:numSpacing w14:val="tabular"/>
        </w:rPr>
      </w:pPr>
    </w:p>
    <w:p w14:paraId="2824D8F8" w14:textId="77777777" w:rsidR="003969E1" w:rsidRPr="009A748E" w:rsidRDefault="009632BE"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1.1.</w:t>
      </w:r>
      <w:r w:rsidRPr="009A748E">
        <w:rPr>
          <w:rFonts w:ascii="Arial" w:eastAsia="Arial" w:hAnsi="Arial" w:cs="Arial"/>
          <w:b/>
          <w:bCs/>
          <w:sz w:val="22"/>
          <w:szCs w:val="22"/>
        </w:rPr>
        <w:tab/>
      </w:r>
      <w:r w:rsidRPr="009A748E">
        <w:rPr>
          <w:rFonts w:ascii="Arial" w:eastAsia="Arial" w:hAnsi="Arial" w:cs="Arial"/>
          <w:b/>
          <w:sz w:val="22"/>
          <w:szCs w:val="22"/>
        </w:rPr>
        <w:t>Sąvokos</w:t>
      </w:r>
    </w:p>
    <w:p w14:paraId="28A4744B" w14:textId="77777777" w:rsidR="003969E1" w:rsidRPr="009A748E" w:rsidRDefault="003969E1" w:rsidP="0063775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480E1EB0" w14:textId="77777777" w:rsidR="003969E1" w:rsidRPr="009A748E" w:rsidRDefault="009632BE" w:rsidP="0063775C">
      <w:pPr>
        <w:widowControl w:val="0"/>
        <w:tabs>
          <w:tab w:val="left" w:pos="567"/>
        </w:tabs>
        <w:spacing w:line="259" w:lineRule="auto"/>
        <w:jc w:val="both"/>
        <w:rPr>
          <w:rFonts w:ascii="Arial" w:eastAsia="Cambria" w:hAnsi="Arial" w:cs="Arial"/>
          <w:b/>
          <w:bCs/>
          <w:sz w:val="22"/>
          <w:szCs w:val="22"/>
        </w:rPr>
      </w:pPr>
      <w:r w:rsidRPr="009A748E">
        <w:rPr>
          <w:rFonts w:ascii="Arial" w:eastAsia="Cambria" w:hAnsi="Arial" w:cs="Arial"/>
          <w:sz w:val="22"/>
          <w:szCs w:val="22"/>
        </w:rPr>
        <w:t>1.1.1. Šioje Sutartyje didžiąja raide rašomos sąvokos turi paskiau nurodytas reikšmes:</w:t>
      </w:r>
    </w:p>
    <w:p w14:paraId="60BC1DAD" w14:textId="7D0FF0F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w:t>
      </w:r>
      <w:r w:rsidRPr="009A748E">
        <w:rPr>
          <w:rFonts w:ascii="Arial" w:eastAsia="Arial" w:hAnsi="Arial" w:cs="Arial"/>
          <w:sz w:val="22"/>
          <w:szCs w:val="22"/>
        </w:rPr>
        <w:tab/>
      </w:r>
      <w:r w:rsidRPr="009A748E">
        <w:rPr>
          <w:rFonts w:ascii="Arial" w:eastAsia="Arial" w:hAnsi="Arial" w:cs="Arial"/>
          <w:b/>
          <w:bCs/>
          <w:sz w:val="22"/>
          <w:szCs w:val="22"/>
        </w:rPr>
        <w:t>Bendrosios sąlygos</w:t>
      </w:r>
      <w:r w:rsidRPr="009A748E">
        <w:rPr>
          <w:rFonts w:ascii="Arial" w:eastAsia="Arial" w:hAnsi="Arial" w:cs="Arial"/>
          <w:sz w:val="22"/>
          <w:szCs w:val="22"/>
        </w:rPr>
        <w:t xml:space="preserve"> – ši Sutarties dalis, kuri vadinasi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pirkimo–pardavimo sutarties Bendrosios sąlygos“;</w:t>
      </w:r>
    </w:p>
    <w:p w14:paraId="2BCB6A96" w14:textId="679C1F4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1.1.1.2.</w:t>
      </w:r>
      <w:r w:rsidRPr="009A748E">
        <w:rPr>
          <w:rFonts w:ascii="Arial" w:eastAsia="Arial" w:hAnsi="Arial" w:cs="Arial"/>
          <w:sz w:val="22"/>
          <w:szCs w:val="22"/>
        </w:rPr>
        <w:tab/>
      </w:r>
      <w:r w:rsidRPr="009A748E">
        <w:rPr>
          <w:rFonts w:ascii="Arial" w:eastAsia="Arial" w:hAnsi="Arial" w:cs="Arial"/>
          <w:b/>
          <w:bCs/>
          <w:sz w:val="22"/>
          <w:szCs w:val="22"/>
        </w:rPr>
        <w:t>Pirkėjas</w:t>
      </w:r>
      <w:r w:rsidRPr="009A748E">
        <w:rPr>
          <w:rFonts w:ascii="Arial" w:eastAsia="Arial" w:hAnsi="Arial" w:cs="Arial"/>
          <w:sz w:val="22"/>
          <w:szCs w:val="22"/>
        </w:rPr>
        <w:t xml:space="preserve"> – asmuo, kuris Specialiosiose sąlygose yra įvardytas kaip Pirkėjas, </w:t>
      </w:r>
      <w:r w:rsidRPr="009A748E">
        <w:rPr>
          <w:rFonts w:ascii="Arial" w:hAnsi="Arial" w:cs="Arial"/>
          <w:sz w:val="22"/>
          <w:szCs w:val="22"/>
        </w:rPr>
        <w:t xml:space="preserve">įsigyjantis Specialiosiose sąlygose ir Sutarties prieduose nurodytas </w:t>
      </w:r>
      <w:r w:rsidR="00682E1A" w:rsidRPr="009A748E">
        <w:rPr>
          <w:rFonts w:ascii="Arial" w:hAnsi="Arial" w:cs="Arial"/>
          <w:sz w:val="22"/>
          <w:szCs w:val="22"/>
        </w:rPr>
        <w:t>Paslaugas</w:t>
      </w:r>
      <w:r w:rsidRPr="009A748E">
        <w:rPr>
          <w:rFonts w:ascii="Arial" w:eastAsia="Arial" w:hAnsi="Arial" w:cs="Arial"/>
          <w:sz w:val="22"/>
          <w:szCs w:val="22"/>
        </w:rPr>
        <w:t>;</w:t>
      </w:r>
    </w:p>
    <w:p w14:paraId="35C4D62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1.1.1.3.</w:t>
      </w:r>
      <w:r w:rsidRPr="009A748E">
        <w:rPr>
          <w:rFonts w:ascii="Arial" w:eastAsia="Arial" w:hAnsi="Arial" w:cs="Arial"/>
          <w:sz w:val="22"/>
          <w:szCs w:val="22"/>
        </w:rPr>
        <w:tab/>
      </w:r>
      <w:r w:rsidRPr="009A748E">
        <w:rPr>
          <w:rFonts w:ascii="Arial" w:eastAsia="Arial" w:hAnsi="Arial" w:cs="Arial"/>
          <w:b/>
          <w:bCs/>
          <w:sz w:val="22"/>
          <w:szCs w:val="22"/>
        </w:rPr>
        <w:t xml:space="preserve">Pradinės sutarties vertė </w:t>
      </w:r>
      <w:r w:rsidRPr="009A748E">
        <w:rPr>
          <w:rFonts w:ascii="Arial" w:eastAsia="Arial" w:hAnsi="Arial" w:cs="Arial"/>
          <w:sz w:val="22"/>
          <w:szCs w:val="22"/>
        </w:rPr>
        <w:t>– Specialiosiose sąlygose nurodyta</w:t>
      </w:r>
      <w:r w:rsidRPr="009A748E">
        <w:rPr>
          <w:rFonts w:ascii="Arial" w:eastAsia="Arial" w:hAnsi="Arial" w:cs="Arial"/>
          <w:b/>
          <w:bCs/>
          <w:sz w:val="22"/>
          <w:szCs w:val="22"/>
        </w:rPr>
        <w:t xml:space="preserve"> </w:t>
      </w:r>
      <w:r w:rsidRPr="009A748E">
        <w:rPr>
          <w:rFonts w:ascii="Arial" w:eastAsia="Arial" w:hAnsi="Arial" w:cs="Arial"/>
          <w:sz w:val="22"/>
          <w:szCs w:val="22"/>
        </w:rPr>
        <w:t>vertė (be PVM);</w:t>
      </w:r>
      <w:r w:rsidRPr="009A748E">
        <w:rPr>
          <w:rFonts w:ascii="Arial" w:eastAsia="Arial" w:hAnsi="Arial" w:cs="Arial"/>
          <w:b/>
          <w:bCs/>
          <w:sz w:val="22"/>
          <w:szCs w:val="22"/>
        </w:rPr>
        <w:t xml:space="preserve"> </w:t>
      </w:r>
    </w:p>
    <w:p w14:paraId="34DD11E4" w14:textId="6360453A" w:rsidR="00926930"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1.1.1.4.</w:t>
      </w:r>
      <w:r w:rsidRPr="009A748E">
        <w:rPr>
          <w:rFonts w:ascii="Arial" w:hAnsi="Arial" w:cs="Arial"/>
          <w:sz w:val="22"/>
          <w:szCs w:val="22"/>
        </w:rPr>
        <w:tab/>
      </w:r>
      <w:r w:rsidR="00682E1A" w:rsidRPr="009A748E">
        <w:rPr>
          <w:rFonts w:ascii="Arial" w:eastAsia="Arial" w:hAnsi="Arial" w:cs="Arial"/>
          <w:b/>
          <w:bCs/>
          <w:sz w:val="22"/>
          <w:szCs w:val="22"/>
        </w:rPr>
        <w:t>Paslaugos</w:t>
      </w:r>
      <w:r w:rsidRPr="009A748E">
        <w:rPr>
          <w:rFonts w:ascii="Arial" w:eastAsia="Arial" w:hAnsi="Arial" w:cs="Arial"/>
          <w:sz w:val="22"/>
          <w:szCs w:val="22"/>
        </w:rPr>
        <w:t xml:space="preserve"> – </w:t>
      </w:r>
      <w:r w:rsidRPr="009A748E">
        <w:rPr>
          <w:rFonts w:ascii="Arial" w:hAnsi="Arial" w:cs="Arial"/>
          <w:sz w:val="22"/>
          <w:szCs w:val="22"/>
        </w:rPr>
        <w:t>Specialiosiose sąlygose ir Sutarties prieduose nurodytos</w:t>
      </w:r>
      <w:r w:rsidR="00926930" w:rsidRPr="009A748E">
        <w:rPr>
          <w:rFonts w:ascii="Arial" w:hAnsi="Arial" w:cs="Arial"/>
          <w:sz w:val="22"/>
          <w:szCs w:val="22"/>
        </w:rPr>
        <w:t xml:space="preserve"> (-ų)</w:t>
      </w:r>
      <w:r w:rsidRPr="009A748E">
        <w:rPr>
          <w:rFonts w:ascii="Arial" w:hAnsi="Arial" w:cs="Arial"/>
          <w:sz w:val="22"/>
          <w:szCs w:val="22"/>
        </w:rPr>
        <w:t xml:space="preserve"> </w:t>
      </w:r>
      <w:r w:rsidR="00682E1A" w:rsidRPr="009A748E">
        <w:rPr>
          <w:rFonts w:ascii="Arial" w:hAnsi="Arial" w:cs="Arial"/>
          <w:sz w:val="22"/>
          <w:szCs w:val="22"/>
        </w:rPr>
        <w:t>Paslaugos</w:t>
      </w:r>
      <w:r w:rsidR="00926930" w:rsidRPr="009A748E">
        <w:rPr>
          <w:rFonts w:ascii="Arial" w:hAnsi="Arial" w:cs="Arial"/>
          <w:sz w:val="22"/>
          <w:szCs w:val="22"/>
        </w:rPr>
        <w:t xml:space="preserve"> (-ų) teikimas, išskyrus</w:t>
      </w:r>
      <w:r w:rsidRPr="009A748E">
        <w:rPr>
          <w:rFonts w:ascii="Arial" w:hAnsi="Arial" w:cs="Arial"/>
          <w:sz w:val="22"/>
          <w:szCs w:val="22"/>
        </w:rPr>
        <w:t xml:space="preserve"> </w:t>
      </w:r>
      <w:r w:rsidR="00926930" w:rsidRPr="009A748E">
        <w:rPr>
          <w:rFonts w:ascii="Arial" w:hAnsi="Arial" w:cs="Arial"/>
          <w:sz w:val="22"/>
          <w:szCs w:val="22"/>
        </w:rPr>
        <w:t>prekės (prekių pirkimas, nuoma, finansinė nuoma (lizingas), pirkimas išsimokėtinai, numatant jas įsigyti ar to nenumatant), taip pat įsigyjamų prekių pristatymo, montavimo, diegimo ir kitos jų parengimo naudoti paslaugos, jeigu šios paslaugos tik papildo prekių tiekimą.</w:t>
      </w:r>
      <w:r w:rsidR="00926930" w:rsidRPr="009A748E" w:rsidDel="00926930">
        <w:rPr>
          <w:rFonts w:ascii="Arial" w:hAnsi="Arial" w:cs="Arial"/>
          <w:sz w:val="22"/>
          <w:szCs w:val="22"/>
        </w:rPr>
        <w:t xml:space="preserve"> </w:t>
      </w:r>
    </w:p>
    <w:p w14:paraId="157BC2D5" w14:textId="63691667" w:rsidR="003969E1"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1.1.1.5.</w:t>
      </w:r>
      <w:r w:rsidRPr="009A748E">
        <w:rPr>
          <w:rFonts w:ascii="Arial" w:hAnsi="Arial" w:cs="Arial"/>
          <w:sz w:val="22"/>
          <w:szCs w:val="22"/>
        </w:rPr>
        <w:tab/>
      </w:r>
      <w:r w:rsidR="00682E1A" w:rsidRPr="009A748E">
        <w:rPr>
          <w:rFonts w:ascii="Arial" w:eastAsia="Arial" w:hAnsi="Arial" w:cs="Arial"/>
          <w:b/>
          <w:bCs/>
          <w:sz w:val="22"/>
          <w:szCs w:val="22"/>
        </w:rPr>
        <w:t>Paslaugų</w:t>
      </w:r>
      <w:r w:rsidRPr="009A748E">
        <w:rPr>
          <w:rFonts w:ascii="Arial" w:eastAsia="Arial" w:hAnsi="Arial" w:cs="Arial"/>
          <w:b/>
          <w:bCs/>
          <w:sz w:val="22"/>
          <w:szCs w:val="22"/>
        </w:rPr>
        <w:t xml:space="preserve"> perdavimo–priėmimo aktas </w:t>
      </w:r>
      <w:r w:rsidRPr="009A748E">
        <w:rPr>
          <w:rFonts w:ascii="Arial" w:eastAsia="Arial" w:hAnsi="Arial" w:cs="Arial"/>
          <w:sz w:val="22"/>
          <w:szCs w:val="22"/>
        </w:rPr>
        <w:t>– dokumentas,</w:t>
      </w:r>
      <w:r w:rsidRPr="009A748E">
        <w:rPr>
          <w:rFonts w:ascii="Arial" w:eastAsia="Arial" w:hAnsi="Arial" w:cs="Arial"/>
          <w:b/>
          <w:bCs/>
          <w:sz w:val="22"/>
          <w:szCs w:val="22"/>
        </w:rPr>
        <w:t xml:space="preserve"> </w:t>
      </w:r>
      <w:r w:rsidRPr="009A748E">
        <w:rPr>
          <w:rFonts w:ascii="Arial" w:eastAsia="Arial" w:hAnsi="Arial" w:cs="Arial"/>
          <w:sz w:val="22"/>
          <w:szCs w:val="22"/>
        </w:rPr>
        <w:t xml:space="preserve">kuriuo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perduoda, o Pirkėjas priima </w:t>
      </w:r>
      <w:r w:rsidR="00682E1A" w:rsidRPr="009A748E">
        <w:rPr>
          <w:rFonts w:ascii="Arial" w:eastAsia="Arial" w:hAnsi="Arial" w:cs="Arial"/>
          <w:sz w:val="22"/>
          <w:szCs w:val="22"/>
        </w:rPr>
        <w:t>Paslaugas</w:t>
      </w:r>
      <w:r w:rsidRPr="009A748E">
        <w:rPr>
          <w:rFonts w:ascii="Arial" w:eastAsia="Arial" w:hAnsi="Arial" w:cs="Arial"/>
          <w:sz w:val="22"/>
          <w:szCs w:val="22"/>
        </w:rPr>
        <w:t xml:space="preserve"> ir kuriuo Šalys patvirtina, kad pristatytos </w:t>
      </w:r>
      <w:r w:rsidR="00682E1A" w:rsidRPr="009A748E">
        <w:rPr>
          <w:rFonts w:ascii="Arial" w:eastAsia="Arial" w:hAnsi="Arial" w:cs="Arial"/>
          <w:sz w:val="22"/>
          <w:szCs w:val="22"/>
        </w:rPr>
        <w:t>Paslaugos</w:t>
      </w:r>
      <w:r w:rsidRPr="009A748E">
        <w:rPr>
          <w:rFonts w:ascii="Arial" w:eastAsia="Arial" w:hAnsi="Arial" w:cs="Arial"/>
          <w:sz w:val="22"/>
          <w:szCs w:val="22"/>
        </w:rPr>
        <w:t xml:space="preserve"> atitinka nustatytus reikalavimus. Jeigu Sutartyje yra numatytas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pristatymas dalimis,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gali būti sudaromas dėl kiekvienos dalies atskirai;</w:t>
      </w:r>
    </w:p>
    <w:p w14:paraId="47EE32DB" w14:textId="5E2E03F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1.1.1.6.</w:t>
      </w:r>
      <w:r w:rsidRPr="009A748E">
        <w:rPr>
          <w:rFonts w:ascii="Arial" w:eastAsia="Arial" w:hAnsi="Arial" w:cs="Arial"/>
          <w:sz w:val="22"/>
          <w:szCs w:val="22"/>
        </w:rPr>
        <w:tab/>
      </w:r>
      <w:r w:rsidR="00682E1A" w:rsidRPr="009A748E">
        <w:rPr>
          <w:rFonts w:ascii="Arial" w:hAnsi="Arial" w:cs="Arial"/>
          <w:b/>
          <w:bCs/>
          <w:sz w:val="22"/>
          <w:szCs w:val="22"/>
        </w:rPr>
        <w:t>Paslaugų</w:t>
      </w:r>
      <w:r w:rsidRPr="009A748E">
        <w:rPr>
          <w:rFonts w:ascii="Arial" w:hAnsi="Arial" w:cs="Arial"/>
          <w:b/>
          <w:bCs/>
          <w:sz w:val="22"/>
          <w:szCs w:val="22"/>
        </w:rPr>
        <w:t xml:space="preserve"> trūkumai</w:t>
      </w:r>
      <w:r w:rsidRPr="009A748E">
        <w:rPr>
          <w:rFonts w:ascii="Arial" w:hAnsi="Arial" w:cs="Arial"/>
          <w:sz w:val="22"/>
          <w:szCs w:val="22"/>
        </w:rPr>
        <w:t xml:space="preserve"> – </w:t>
      </w:r>
      <w:r w:rsidR="00682E1A" w:rsidRPr="009A748E">
        <w:rPr>
          <w:rFonts w:ascii="Arial" w:hAnsi="Arial" w:cs="Arial"/>
          <w:sz w:val="22"/>
          <w:szCs w:val="22"/>
        </w:rPr>
        <w:t>Paslaugų</w:t>
      </w:r>
      <w:r w:rsidRPr="009A748E">
        <w:rPr>
          <w:rFonts w:ascii="Arial" w:hAnsi="Arial" w:cs="Arial"/>
          <w:sz w:val="22"/>
          <w:szCs w:val="22"/>
        </w:rPr>
        <w:t xml:space="preserve"> perdavimo–priėmimo metu ar </w:t>
      </w:r>
      <w:r w:rsidR="00682E1A" w:rsidRPr="009A748E">
        <w:rPr>
          <w:rFonts w:ascii="Arial" w:hAnsi="Arial" w:cs="Arial"/>
          <w:sz w:val="22"/>
          <w:szCs w:val="22"/>
        </w:rPr>
        <w:t>Paslaugų</w:t>
      </w:r>
      <w:r w:rsidRPr="009A748E">
        <w:rPr>
          <w:rFonts w:ascii="Arial" w:hAnsi="Arial" w:cs="Arial"/>
          <w:sz w:val="22"/>
          <w:szCs w:val="22"/>
        </w:rPr>
        <w:t xml:space="preserve"> garantinio termino galiojimo metu Pirkėjo ar (ir) trečiųjų asmenų nustatyti </w:t>
      </w:r>
      <w:r w:rsidR="00682E1A" w:rsidRPr="009A748E">
        <w:rPr>
          <w:rFonts w:ascii="Arial" w:hAnsi="Arial" w:cs="Arial"/>
          <w:sz w:val="22"/>
          <w:szCs w:val="22"/>
        </w:rPr>
        <w:t>Paslaugų</w:t>
      </w:r>
      <w:r w:rsidRPr="009A748E">
        <w:rPr>
          <w:rFonts w:ascii="Arial" w:hAnsi="Arial" w:cs="Arial"/>
          <w:sz w:val="22"/>
          <w:szCs w:val="22"/>
        </w:rPr>
        <w:t xml:space="preserve"> kokybės neatitikimai Sutarties ar (ir) įstatymų bei kitų teisės aktų reikalavimams</w:t>
      </w:r>
      <w:r w:rsidRPr="009A748E">
        <w:rPr>
          <w:rFonts w:ascii="Arial" w:eastAsia="Arial" w:hAnsi="Arial" w:cs="Arial"/>
          <w:sz w:val="22"/>
          <w:szCs w:val="22"/>
        </w:rPr>
        <w:t>,</w:t>
      </w:r>
      <w:r w:rsidRPr="009A748E">
        <w:rPr>
          <w:rFonts w:ascii="Arial" w:hAnsi="Arial" w:cs="Arial"/>
          <w:sz w:val="22"/>
          <w:szCs w:val="22"/>
        </w:rPr>
        <w:t xml:space="preserve"> </w:t>
      </w:r>
      <w:r w:rsidR="00682E1A" w:rsidRPr="009A748E">
        <w:rPr>
          <w:rFonts w:ascii="Arial" w:hAnsi="Arial" w:cs="Arial"/>
          <w:sz w:val="22"/>
          <w:szCs w:val="22"/>
        </w:rPr>
        <w:t>Paslaugų</w:t>
      </w:r>
      <w:r w:rsidRPr="009A748E">
        <w:rPr>
          <w:rFonts w:ascii="Arial" w:hAnsi="Arial" w:cs="Arial"/>
          <w:sz w:val="22"/>
          <w:szCs w:val="22"/>
        </w:rPr>
        <w:t xml:space="preserve"> gedimai, paslėpti defektai, veiklos sutrikimai ar pan., dėl kurių </w:t>
      </w:r>
      <w:r w:rsidR="00682E1A" w:rsidRPr="009A748E">
        <w:rPr>
          <w:rFonts w:ascii="Arial" w:hAnsi="Arial" w:cs="Arial"/>
          <w:sz w:val="22"/>
          <w:szCs w:val="22"/>
        </w:rPr>
        <w:t>Paslaugų</w:t>
      </w:r>
      <w:r w:rsidRPr="009A748E">
        <w:rPr>
          <w:rFonts w:ascii="Arial" w:hAnsi="Arial" w:cs="Arial"/>
          <w:sz w:val="22"/>
          <w:szCs w:val="22"/>
        </w:rPr>
        <w:t xml:space="preserve"> nebūtų galima naudoti tam tikslui, kuriam Pirkėjas (jas) ketino naudoti, arba dėl kurių </w:t>
      </w:r>
      <w:r w:rsidR="00682E1A" w:rsidRPr="009A748E">
        <w:rPr>
          <w:rFonts w:ascii="Arial" w:hAnsi="Arial" w:cs="Arial"/>
          <w:sz w:val="22"/>
          <w:szCs w:val="22"/>
        </w:rPr>
        <w:t>Paslaugų</w:t>
      </w:r>
      <w:r w:rsidRPr="009A748E">
        <w:rPr>
          <w:rFonts w:ascii="Arial" w:hAnsi="Arial" w:cs="Arial"/>
          <w:sz w:val="22"/>
          <w:szCs w:val="22"/>
        </w:rPr>
        <w:t xml:space="preserve"> naudingumas sumažėtų taip, kad Pirkėjas, apie tuos trūkumus žinodamas, arba apskritai nebūtų tų </w:t>
      </w:r>
      <w:r w:rsidR="00682E1A" w:rsidRPr="009A748E">
        <w:rPr>
          <w:rFonts w:ascii="Arial" w:hAnsi="Arial" w:cs="Arial"/>
          <w:sz w:val="22"/>
          <w:szCs w:val="22"/>
        </w:rPr>
        <w:t>Paslaugų</w:t>
      </w:r>
      <w:r w:rsidRPr="009A748E">
        <w:rPr>
          <w:rFonts w:ascii="Arial" w:hAnsi="Arial" w:cs="Arial"/>
          <w:sz w:val="22"/>
          <w:szCs w:val="22"/>
        </w:rPr>
        <w:t xml:space="preserve"> pirkęs, arba nebūtų už </w:t>
      </w:r>
      <w:r w:rsidR="00682E1A" w:rsidRPr="009A748E">
        <w:rPr>
          <w:rFonts w:ascii="Arial" w:hAnsi="Arial" w:cs="Arial"/>
          <w:sz w:val="22"/>
          <w:szCs w:val="22"/>
        </w:rPr>
        <w:t>Paslaugas</w:t>
      </w:r>
      <w:r w:rsidRPr="009A748E">
        <w:rPr>
          <w:rFonts w:ascii="Arial" w:hAnsi="Arial" w:cs="Arial"/>
          <w:sz w:val="22"/>
          <w:szCs w:val="22"/>
        </w:rPr>
        <w:t xml:space="preserve"> mokėjęs tokio dydžio kainą;</w:t>
      </w:r>
    </w:p>
    <w:p w14:paraId="1821CE5B" w14:textId="4374FD6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1.1.1.7.</w:t>
      </w:r>
      <w:r w:rsidRPr="009A748E">
        <w:rPr>
          <w:rFonts w:ascii="Arial" w:eastAsia="Arial" w:hAnsi="Arial" w:cs="Arial"/>
          <w:sz w:val="22"/>
          <w:szCs w:val="22"/>
        </w:rPr>
        <w:tab/>
      </w:r>
      <w:r w:rsidRPr="009A748E">
        <w:rPr>
          <w:rFonts w:ascii="Arial" w:eastAsia="Arial" w:hAnsi="Arial" w:cs="Arial"/>
          <w:b/>
          <w:bCs/>
          <w:sz w:val="22"/>
          <w:szCs w:val="22"/>
        </w:rPr>
        <w:t xml:space="preserve">Sąskaita </w:t>
      </w:r>
      <w:r w:rsidRPr="009A748E">
        <w:rPr>
          <w:rFonts w:ascii="Arial" w:eastAsia="Arial" w:hAnsi="Arial" w:cs="Arial"/>
          <w:sz w:val="22"/>
          <w:szCs w:val="22"/>
        </w:rPr>
        <w:t>–</w:t>
      </w:r>
      <w:r w:rsidRPr="009A748E">
        <w:rPr>
          <w:rFonts w:ascii="Arial" w:eastAsia="Arial" w:hAnsi="Arial" w:cs="Arial"/>
          <w:b/>
          <w:bCs/>
          <w:sz w:val="22"/>
          <w:szCs w:val="22"/>
        </w:rPr>
        <w:t xml:space="preserve"> </w:t>
      </w:r>
      <w:r w:rsidR="00682E1A" w:rsidRPr="009A748E">
        <w:rPr>
          <w:rFonts w:ascii="Arial" w:hAnsi="Arial" w:cs="Arial"/>
          <w:sz w:val="22"/>
          <w:szCs w:val="22"/>
        </w:rPr>
        <w:t>Teikėjo</w:t>
      </w:r>
      <w:r w:rsidRPr="009A748E">
        <w:rPr>
          <w:rFonts w:ascii="Arial" w:hAnsi="Arial" w:cs="Arial"/>
          <w:sz w:val="22"/>
          <w:szCs w:val="22"/>
        </w:rPr>
        <w:t xml:space="preserve"> išrašoma ir Pirkėjui apmokėjimui pateikiama sąskaita faktūra, PVM sąskaita faktūra ar kitas mokėjimo dokumentas už </w:t>
      </w:r>
      <w:r w:rsidR="00682E1A" w:rsidRPr="009A748E">
        <w:rPr>
          <w:rFonts w:ascii="Arial" w:hAnsi="Arial" w:cs="Arial"/>
          <w:sz w:val="22"/>
          <w:szCs w:val="22"/>
        </w:rPr>
        <w:t>Teikėjo</w:t>
      </w:r>
      <w:r w:rsidRPr="009A748E">
        <w:rPr>
          <w:rFonts w:ascii="Arial" w:hAnsi="Arial" w:cs="Arial"/>
          <w:sz w:val="22"/>
          <w:szCs w:val="22"/>
        </w:rPr>
        <w:t xml:space="preserve"> perduotas bei Pirkėjo priimtas </w:t>
      </w:r>
      <w:r w:rsidR="00682E1A" w:rsidRPr="009A748E">
        <w:rPr>
          <w:rFonts w:ascii="Arial" w:hAnsi="Arial" w:cs="Arial"/>
          <w:sz w:val="22"/>
          <w:szCs w:val="22"/>
        </w:rPr>
        <w:t>Paslaugas</w:t>
      </w:r>
      <w:r w:rsidRPr="009A748E">
        <w:rPr>
          <w:rFonts w:ascii="Arial" w:hAnsi="Arial" w:cs="Arial"/>
          <w:sz w:val="22"/>
          <w:szCs w:val="22"/>
        </w:rPr>
        <w:t xml:space="preserve">. </w:t>
      </w:r>
      <w:r w:rsidRPr="009A748E">
        <w:rPr>
          <w:rFonts w:ascii="Arial" w:eastAsia="Arial" w:hAnsi="Arial" w:cs="Arial"/>
          <w:sz w:val="22"/>
          <w:szCs w:val="22"/>
        </w:rPr>
        <w:t xml:space="preserve">Jeigu Sutartyje yra numatytas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pristatymas dalimis, Sąskaita gali būti pateikiama dėl kiekvienos dalies atskirai;</w:t>
      </w:r>
    </w:p>
    <w:p w14:paraId="63F647E2" w14:textId="112DC53C"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1.1.1.8.</w:t>
      </w:r>
      <w:r w:rsidRPr="009A748E">
        <w:rPr>
          <w:rFonts w:ascii="Arial" w:eastAsia="Arial" w:hAnsi="Arial" w:cs="Arial"/>
          <w:sz w:val="22"/>
          <w:szCs w:val="22"/>
        </w:rPr>
        <w:tab/>
      </w:r>
      <w:r w:rsidRPr="009A748E">
        <w:rPr>
          <w:rFonts w:ascii="Arial" w:eastAsia="Arial" w:hAnsi="Arial" w:cs="Arial"/>
          <w:b/>
          <w:bCs/>
          <w:sz w:val="22"/>
          <w:szCs w:val="22"/>
        </w:rPr>
        <w:t>Specialiosios sąlygos</w:t>
      </w:r>
      <w:r w:rsidRPr="009A748E">
        <w:rPr>
          <w:rFonts w:ascii="Arial" w:eastAsia="Arial" w:hAnsi="Arial" w:cs="Arial"/>
          <w:sz w:val="22"/>
          <w:szCs w:val="22"/>
        </w:rPr>
        <w:t xml:space="preserve"> – Sutarties dalis, kuri vadinasi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pirkimo-pardavimo sutarties Specialiosios sąlygos“ ir kurioje yra nurodytos konkretaus pirkimo objekto įsigijimą aptariančios sąlygos (tokios kaip Pradinės sutarties vertė,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265D8A" w:rsidRPr="009A748E">
        <w:rPr>
          <w:rFonts w:ascii="Arial" w:eastAsia="Arial" w:hAnsi="Arial" w:cs="Arial"/>
          <w:sz w:val="22"/>
          <w:szCs w:val="22"/>
        </w:rPr>
        <w:t>teikimo</w:t>
      </w:r>
      <w:r w:rsidRPr="009A748E">
        <w:rPr>
          <w:rFonts w:ascii="Arial" w:eastAsia="Arial" w:hAnsi="Arial" w:cs="Arial"/>
          <w:sz w:val="22"/>
          <w:szCs w:val="22"/>
        </w:rPr>
        <w:t xml:space="preserve"> terminai ir pan.) bei kiti konkretūs duomenys (tokie kaip Šalys, </w:t>
      </w:r>
      <w:r w:rsidR="00682E1A" w:rsidRPr="009A748E">
        <w:rPr>
          <w:rFonts w:ascii="Arial" w:eastAsia="Arial" w:hAnsi="Arial" w:cs="Arial"/>
          <w:sz w:val="22"/>
          <w:szCs w:val="22"/>
        </w:rPr>
        <w:t>Paslaugos</w:t>
      </w:r>
      <w:r w:rsidRPr="009A748E">
        <w:rPr>
          <w:rFonts w:ascii="Arial" w:eastAsia="Arial" w:hAnsi="Arial" w:cs="Arial"/>
          <w:sz w:val="22"/>
          <w:szCs w:val="22"/>
        </w:rPr>
        <w:t xml:space="preserve"> ir pan.), išvardyti priedai, taip pat nurodyti Bendrųjų sąlygų pakeitimai ir papildymai (jeigu tokie padaryti);</w:t>
      </w:r>
    </w:p>
    <w:p w14:paraId="7A30863C"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1.1.1.9.</w:t>
      </w:r>
      <w:r w:rsidRPr="009A748E">
        <w:rPr>
          <w:rFonts w:ascii="Arial" w:eastAsia="Arial" w:hAnsi="Arial" w:cs="Arial"/>
          <w:sz w:val="22"/>
          <w:szCs w:val="22"/>
        </w:rPr>
        <w:tab/>
      </w:r>
      <w:r w:rsidRPr="009A748E">
        <w:rPr>
          <w:rFonts w:ascii="Arial" w:eastAsia="Arial" w:hAnsi="Arial" w:cs="Arial"/>
          <w:b/>
          <w:bCs/>
          <w:sz w:val="22"/>
          <w:szCs w:val="22"/>
        </w:rPr>
        <w:t xml:space="preserve">Susitarimas </w:t>
      </w:r>
      <w:r w:rsidRPr="009A748E">
        <w:rPr>
          <w:rFonts w:ascii="Arial" w:eastAsia="Arial" w:hAnsi="Arial" w:cs="Arial"/>
          <w:sz w:val="22"/>
          <w:szCs w:val="22"/>
        </w:rPr>
        <w:t>– tai dokumentas, kurį Šalys sudaro keisdamos Sutarties sąlygas VPĮ leidžiama apimtimi;</w:t>
      </w:r>
    </w:p>
    <w:p w14:paraId="329AA389" w14:textId="23F43D54"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1.1.1.10.</w:t>
      </w:r>
      <w:r w:rsidRPr="009A748E">
        <w:rPr>
          <w:rFonts w:ascii="Arial" w:eastAsia="Arial" w:hAnsi="Arial" w:cs="Arial"/>
          <w:sz w:val="22"/>
          <w:szCs w:val="22"/>
        </w:rPr>
        <w:tab/>
      </w:r>
      <w:r w:rsidRPr="009A748E">
        <w:rPr>
          <w:rFonts w:ascii="Arial" w:eastAsia="Arial" w:hAnsi="Arial" w:cs="Arial"/>
          <w:b/>
          <w:bCs/>
          <w:sz w:val="22"/>
          <w:szCs w:val="22"/>
        </w:rPr>
        <w:t>Sutarties kaina</w:t>
      </w:r>
      <w:r w:rsidRPr="009A748E">
        <w:rPr>
          <w:rFonts w:ascii="Arial" w:eastAsia="Arial" w:hAnsi="Arial" w:cs="Arial"/>
          <w:sz w:val="22"/>
          <w:szCs w:val="22"/>
        </w:rPr>
        <w:t xml:space="preserve"> – pagal Sutartį </w:t>
      </w:r>
      <w:r w:rsidR="003E02FE" w:rsidRPr="009A748E">
        <w:rPr>
          <w:rFonts w:ascii="Arial" w:eastAsia="Arial" w:hAnsi="Arial" w:cs="Arial"/>
          <w:sz w:val="22"/>
          <w:szCs w:val="22"/>
        </w:rPr>
        <w:t>Teikėjui</w:t>
      </w:r>
      <w:r w:rsidRPr="009A748E">
        <w:rPr>
          <w:rFonts w:ascii="Arial" w:eastAsia="Arial" w:hAnsi="Arial" w:cs="Arial"/>
          <w:sz w:val="22"/>
          <w:szCs w:val="22"/>
        </w:rPr>
        <w:t xml:space="preserve"> mokėtina galutinė suma, įskaitant visus privalomus mokesčius ir išlaidas;</w:t>
      </w:r>
    </w:p>
    <w:p w14:paraId="71807C6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1.1.1.11.</w:t>
      </w:r>
      <w:r w:rsidRPr="009A748E">
        <w:rPr>
          <w:rFonts w:ascii="Arial" w:eastAsia="Arial" w:hAnsi="Arial" w:cs="Arial"/>
          <w:sz w:val="22"/>
          <w:szCs w:val="22"/>
        </w:rPr>
        <w:tab/>
      </w:r>
      <w:r w:rsidRPr="009A748E">
        <w:rPr>
          <w:rFonts w:ascii="Arial" w:eastAsia="Arial" w:hAnsi="Arial" w:cs="Arial"/>
          <w:b/>
          <w:bCs/>
          <w:sz w:val="22"/>
          <w:szCs w:val="22"/>
        </w:rPr>
        <w:t xml:space="preserve">Sutarties sąlygos </w:t>
      </w:r>
      <w:r w:rsidRPr="009A748E">
        <w:rPr>
          <w:rFonts w:ascii="Arial" w:eastAsia="Arial" w:hAnsi="Arial" w:cs="Arial"/>
          <w:sz w:val="22"/>
          <w:szCs w:val="22"/>
        </w:rPr>
        <w:t>– Bendrosios sąlygos ir Specialiosios sąlygos kartu;</w:t>
      </w:r>
    </w:p>
    <w:p w14:paraId="69329AF8" w14:textId="6BE191A2"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1.1.1.12.</w:t>
      </w:r>
      <w:r w:rsidRPr="009A748E">
        <w:rPr>
          <w:rFonts w:ascii="Arial" w:eastAsia="Arial" w:hAnsi="Arial" w:cs="Arial"/>
          <w:sz w:val="22"/>
          <w:szCs w:val="22"/>
        </w:rPr>
        <w:tab/>
      </w:r>
      <w:r w:rsidRPr="009A748E">
        <w:rPr>
          <w:rFonts w:ascii="Arial" w:eastAsia="Arial" w:hAnsi="Arial" w:cs="Arial"/>
          <w:b/>
          <w:bCs/>
          <w:sz w:val="22"/>
          <w:szCs w:val="22"/>
        </w:rPr>
        <w:t xml:space="preserve">Sutartis </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pirkimo–pardavimo sutartis, kurią sudaro Sutarties sąlygos, Specialiosiose sąlygose išvardyti priedai ir Susitarimai;</w:t>
      </w:r>
    </w:p>
    <w:p w14:paraId="5570049E" w14:textId="479CF70D"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1.1.1.13.</w:t>
      </w:r>
      <w:r w:rsidRPr="009A748E">
        <w:rPr>
          <w:rFonts w:ascii="Arial" w:eastAsia="Arial" w:hAnsi="Arial" w:cs="Arial"/>
          <w:sz w:val="22"/>
          <w:szCs w:val="22"/>
        </w:rPr>
        <w:tab/>
      </w:r>
      <w:r w:rsidRPr="009A748E">
        <w:rPr>
          <w:rFonts w:ascii="Arial" w:eastAsia="Arial" w:hAnsi="Arial" w:cs="Arial"/>
          <w:b/>
          <w:bCs/>
          <w:sz w:val="22"/>
          <w:szCs w:val="22"/>
        </w:rPr>
        <w:t>Šalis</w:t>
      </w:r>
      <w:r w:rsidRPr="009A748E">
        <w:rPr>
          <w:rFonts w:ascii="Arial" w:eastAsia="Arial" w:hAnsi="Arial" w:cs="Arial"/>
          <w:sz w:val="22"/>
          <w:szCs w:val="22"/>
        </w:rPr>
        <w:t xml:space="preserve"> – Pirkėjas arba </w:t>
      </w:r>
      <w:r w:rsidR="00682E1A" w:rsidRPr="009A748E">
        <w:rPr>
          <w:rFonts w:ascii="Arial" w:eastAsia="Arial" w:hAnsi="Arial" w:cs="Arial"/>
          <w:sz w:val="22"/>
          <w:szCs w:val="22"/>
        </w:rPr>
        <w:t>Teikėjas</w:t>
      </w:r>
      <w:r w:rsidRPr="009A748E">
        <w:rPr>
          <w:rFonts w:ascii="Arial" w:eastAsia="Arial" w:hAnsi="Arial" w:cs="Arial"/>
          <w:sz w:val="22"/>
          <w:szCs w:val="22"/>
        </w:rPr>
        <w:t>, kiekvienas atskirai, priklausomai nuo konteksto;</w:t>
      </w:r>
    </w:p>
    <w:p w14:paraId="456E0A26" w14:textId="6BBE89A8"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1.1.1.14.</w:t>
      </w:r>
      <w:r w:rsidRPr="009A748E">
        <w:rPr>
          <w:rFonts w:ascii="Arial" w:eastAsia="Arial" w:hAnsi="Arial" w:cs="Arial"/>
          <w:sz w:val="22"/>
          <w:szCs w:val="22"/>
        </w:rPr>
        <w:tab/>
      </w:r>
      <w:r w:rsidRPr="009A748E">
        <w:rPr>
          <w:rFonts w:ascii="Arial" w:eastAsia="Arial" w:hAnsi="Arial" w:cs="Arial"/>
          <w:b/>
          <w:bCs/>
          <w:sz w:val="22"/>
          <w:szCs w:val="22"/>
        </w:rPr>
        <w:t>Šalys</w:t>
      </w:r>
      <w:r w:rsidRPr="009A748E">
        <w:rPr>
          <w:rFonts w:ascii="Arial" w:eastAsia="Arial" w:hAnsi="Arial" w:cs="Arial"/>
          <w:sz w:val="22"/>
          <w:szCs w:val="22"/>
        </w:rPr>
        <w:t xml:space="preserve"> – Pirkėjas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kartu;</w:t>
      </w:r>
    </w:p>
    <w:p w14:paraId="29882B19" w14:textId="22DCE6D5" w:rsidR="003969E1"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1.1.1.15.</w:t>
      </w:r>
      <w:r w:rsidRPr="009A748E">
        <w:rPr>
          <w:rFonts w:ascii="Arial" w:hAnsi="Arial" w:cs="Arial"/>
          <w:sz w:val="22"/>
          <w:szCs w:val="22"/>
        </w:rPr>
        <w:tab/>
      </w:r>
      <w:r w:rsidR="00682E1A" w:rsidRPr="009A748E">
        <w:rPr>
          <w:rFonts w:ascii="Arial" w:eastAsia="Arial" w:hAnsi="Arial" w:cs="Arial"/>
          <w:b/>
          <w:bCs/>
          <w:sz w:val="22"/>
          <w:szCs w:val="22"/>
        </w:rPr>
        <w:t>Teikėjas</w:t>
      </w:r>
      <w:r w:rsidRPr="009A748E">
        <w:rPr>
          <w:rFonts w:ascii="Arial" w:eastAsia="Arial" w:hAnsi="Arial" w:cs="Arial"/>
          <w:sz w:val="22"/>
          <w:szCs w:val="22"/>
        </w:rPr>
        <w:t xml:space="preserve"> – asmuo, kuris Specialiosiose sąlygose yra įvardytas kaip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Pr="009A748E">
        <w:rPr>
          <w:rFonts w:ascii="Arial" w:hAnsi="Arial" w:cs="Arial"/>
          <w:sz w:val="22"/>
          <w:szCs w:val="22"/>
        </w:rPr>
        <w:t xml:space="preserve">tiekiantis </w:t>
      </w:r>
      <w:r w:rsidRPr="009A748E">
        <w:rPr>
          <w:rFonts w:ascii="Arial" w:hAnsi="Arial" w:cs="Arial"/>
          <w:sz w:val="22"/>
          <w:szCs w:val="22"/>
        </w:rPr>
        <w:lastRenderedPageBreak/>
        <w:t xml:space="preserve">Specialiosiose sąlygose nurodytas </w:t>
      </w:r>
      <w:r w:rsidR="00682E1A" w:rsidRPr="009A748E">
        <w:rPr>
          <w:rFonts w:ascii="Arial" w:hAnsi="Arial" w:cs="Arial"/>
          <w:sz w:val="22"/>
          <w:szCs w:val="22"/>
        </w:rPr>
        <w:t>Paslaugas</w:t>
      </w:r>
      <w:r w:rsidRPr="009A748E">
        <w:rPr>
          <w:rFonts w:ascii="Arial" w:hAnsi="Arial" w:cs="Arial"/>
          <w:sz w:val="22"/>
          <w:szCs w:val="22"/>
        </w:rPr>
        <w:t>;</w:t>
      </w:r>
    </w:p>
    <w:p w14:paraId="67EA2902"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sz w:val="22"/>
          <w:szCs w:val="22"/>
        </w:rPr>
        <w:t>1.1.1.16.</w:t>
      </w:r>
      <w:r w:rsidRPr="009A748E">
        <w:rPr>
          <w:rFonts w:ascii="Arial" w:eastAsia="Arial" w:hAnsi="Arial" w:cs="Arial"/>
          <w:sz w:val="22"/>
          <w:szCs w:val="22"/>
        </w:rPr>
        <w:tab/>
      </w:r>
      <w:r w:rsidRPr="009A748E">
        <w:rPr>
          <w:rFonts w:ascii="Arial" w:eastAsia="Arial" w:hAnsi="Arial" w:cs="Arial"/>
          <w:b/>
          <w:bCs/>
          <w:sz w:val="22"/>
          <w:szCs w:val="22"/>
        </w:rPr>
        <w:t xml:space="preserve">VPĮ </w:t>
      </w:r>
      <w:r w:rsidRPr="009A748E">
        <w:rPr>
          <w:rFonts w:ascii="Arial" w:eastAsia="Arial" w:hAnsi="Arial" w:cs="Arial"/>
          <w:sz w:val="22"/>
          <w:szCs w:val="22"/>
        </w:rPr>
        <w:t>– Lietuvos Respublikos viešųjų pirkimų įstatymas.</w:t>
      </w:r>
    </w:p>
    <w:p w14:paraId="1D342425"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1.1.1.17.</w:t>
      </w:r>
      <w:r w:rsidRPr="009A748E">
        <w:rPr>
          <w:rFonts w:ascii="Arial" w:eastAsia="Arial" w:hAnsi="Arial" w:cs="Arial"/>
          <w:sz w:val="22"/>
          <w:szCs w:val="22"/>
        </w:rPr>
        <w:tab/>
        <w:t>Kitų Sutartyje didžiąja raide rašomų sąvokų reikšmės yra nurodytos Sutarties tekste.</w:t>
      </w:r>
    </w:p>
    <w:p w14:paraId="745B60ED"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1.1.1.18.</w:t>
      </w:r>
      <w:r w:rsidRPr="009A748E">
        <w:rPr>
          <w:rFonts w:ascii="Arial" w:eastAsia="Arial" w:hAnsi="Arial" w:cs="Arial"/>
          <w:sz w:val="22"/>
          <w:szCs w:val="22"/>
        </w:rPr>
        <w:tab/>
        <w:t xml:space="preserve">Sutartyje neapibrėžtos sąvokos suprantamos ir aiškinamos taip, kaip jas apibrėžia VPĮ ir kiti </w:t>
      </w:r>
      <w:r w:rsidRPr="009A748E">
        <w:rPr>
          <w:rFonts w:ascii="Arial" w:hAnsi="Arial" w:cs="Arial"/>
          <w:sz w:val="22"/>
          <w:szCs w:val="22"/>
        </w:rPr>
        <w:t>įstatymai bei teisės aktai</w:t>
      </w:r>
      <w:r w:rsidRPr="009A748E">
        <w:rPr>
          <w:rFonts w:ascii="Arial" w:eastAsia="Arial" w:hAnsi="Arial" w:cs="Arial"/>
          <w:sz w:val="22"/>
          <w:szCs w:val="22"/>
        </w:rPr>
        <w:t>, galiojantys Sutarties sudarymo ir vykdymo metu.</w:t>
      </w:r>
    </w:p>
    <w:p w14:paraId="70A25AD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1.1.1.19.</w:t>
      </w:r>
      <w:r w:rsidRPr="009A748E">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392FE80E" w14:textId="77777777" w:rsidR="003969E1" w:rsidRPr="009A748E" w:rsidRDefault="009632BE" w:rsidP="0063775C">
      <w:pPr>
        <w:keepNext/>
        <w:keepLines/>
        <w:tabs>
          <w:tab w:val="left" w:pos="567"/>
        </w:tabs>
        <w:spacing w:line="259" w:lineRule="auto"/>
        <w:jc w:val="both"/>
        <w:rPr>
          <w:rFonts w:ascii="Arial" w:eastAsia="Cambria" w:hAnsi="Arial" w:cs="Arial"/>
          <w:b/>
          <w:bCs/>
          <w:sz w:val="22"/>
          <w:szCs w:val="22"/>
          <w14:numSpacing w14:val="tabular"/>
        </w:rPr>
      </w:pPr>
      <w:r w:rsidRPr="009A748E">
        <w:rPr>
          <w:rFonts w:ascii="Arial" w:eastAsia="Cambria" w:hAnsi="Arial" w:cs="Arial"/>
          <w:b/>
          <w:bCs/>
          <w:sz w:val="22"/>
          <w:szCs w:val="22"/>
          <w14:numSpacing w14:val="tabular"/>
        </w:rPr>
        <w:t>1.2.</w:t>
      </w:r>
      <w:r w:rsidRPr="009A748E">
        <w:rPr>
          <w:rFonts w:ascii="Arial" w:eastAsia="Cambria" w:hAnsi="Arial" w:cs="Arial"/>
          <w:b/>
          <w:bCs/>
          <w:sz w:val="22"/>
          <w:szCs w:val="22"/>
          <w14:numSpacing w14:val="tabular"/>
        </w:rPr>
        <w:tab/>
        <w:t>Sutarties aiškinimas</w:t>
      </w:r>
    </w:p>
    <w:p w14:paraId="7DE62950" w14:textId="77777777" w:rsidR="003969E1" w:rsidRPr="009A748E" w:rsidRDefault="003969E1" w:rsidP="0063775C">
      <w:pPr>
        <w:keepNext/>
        <w:keepLines/>
        <w:tabs>
          <w:tab w:val="left" w:pos="567"/>
        </w:tabs>
        <w:spacing w:line="259" w:lineRule="auto"/>
        <w:ind w:left="792"/>
        <w:jc w:val="both"/>
        <w:rPr>
          <w:rFonts w:ascii="Arial" w:eastAsia="Cambria" w:hAnsi="Arial" w:cs="Arial"/>
          <w:b/>
          <w:bCs/>
          <w:sz w:val="22"/>
          <w:szCs w:val="22"/>
          <w14:numSpacing w14:val="tabular"/>
        </w:rPr>
      </w:pPr>
    </w:p>
    <w:p w14:paraId="01CBE62A"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1.2.1.</w:t>
      </w:r>
      <w:r w:rsidRPr="009A748E">
        <w:rPr>
          <w:rFonts w:ascii="Arial" w:eastAsia="Arial" w:hAnsi="Arial" w:cs="Arial"/>
          <w:sz w:val="22"/>
          <w:szCs w:val="22"/>
        </w:rPr>
        <w:tab/>
        <w:t>Sutartis yra sudaryta ir turi būti aiškinama pagal Lietuvos Respublikos teisės aktus.</w:t>
      </w:r>
    </w:p>
    <w:p w14:paraId="064995B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w:t>
      </w:r>
      <w:r w:rsidRPr="009A748E">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5001CA74"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w:t>
      </w:r>
      <w:r w:rsidRPr="009A748E">
        <w:rPr>
          <w:rFonts w:ascii="Arial" w:eastAsia="Arial" w:hAnsi="Arial" w:cs="Arial"/>
          <w:sz w:val="22"/>
          <w:szCs w:val="22"/>
        </w:rPr>
        <w:tab/>
        <w:t>Diena Sutartyje reiškia kalendorinę dieną.</w:t>
      </w:r>
    </w:p>
    <w:p w14:paraId="6FC0925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1.2.4.</w:t>
      </w:r>
      <w:r w:rsidRPr="009A748E">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9BB8FE4"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1.2.5.</w:t>
      </w:r>
      <w:r w:rsidRPr="009A748E">
        <w:rPr>
          <w:rFonts w:ascii="Arial" w:eastAsia="Arial" w:hAnsi="Arial" w:cs="Arial"/>
          <w:sz w:val="22"/>
          <w:szCs w:val="22"/>
        </w:rPr>
        <w:tab/>
        <w:t>Terminai pagal Sutartį yra skaičiuojami metais, mėnesiais, savaitėmis, darbo dienomis, kalendorinėmis dienomis ir valandomis.</w:t>
      </w:r>
    </w:p>
    <w:p w14:paraId="3B8BE7C8" w14:textId="0F904D6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1.2.6.</w:t>
      </w:r>
      <w:r w:rsidRPr="009A748E">
        <w:rPr>
          <w:rFonts w:ascii="Arial" w:eastAsia="Arial" w:hAnsi="Arial" w:cs="Arial"/>
          <w:sz w:val="22"/>
          <w:szCs w:val="22"/>
        </w:rPr>
        <w:tab/>
        <w:t xml:space="preserve">Kvalifikacija, rėmimasis kitų ūkio subjektų pajėgumais,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apimtis, peržiūra suprantami taip, kaip nustatyta VPĮ bei jį įgyvendinančiuose teisės aktuose.</w:t>
      </w:r>
    </w:p>
    <w:p w14:paraId="0147C837" w14:textId="24A228A3"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1.2.7.</w:t>
      </w:r>
      <w:r w:rsidRPr="009A748E">
        <w:rPr>
          <w:rFonts w:ascii="Arial" w:eastAsia="Arial" w:hAnsi="Arial" w:cs="Arial"/>
          <w:sz w:val="22"/>
          <w:szCs w:val="22"/>
        </w:rPr>
        <w:tab/>
        <w:t xml:space="preserve">Jeigu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kaip atskiro dokumento, reikalauti neprivaloma, Šalys susitaria, ir tai aiškiai nurodo Specialiosiose sąlygose,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aktu laikoma Sąskaita. Tais atvejais, kai išrašoma Sąskaita ir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nepasirašomas, Sutarties nuostatos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išrašymo taikomos ir Sąskaitos išrašymui.</w:t>
      </w:r>
    </w:p>
    <w:p w14:paraId="39D89051"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1.2.8.</w:t>
      </w:r>
      <w:r w:rsidRPr="009A748E">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4253EF4"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1.2.9.</w:t>
      </w:r>
      <w:r w:rsidRPr="009A748E">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3ECFF8A"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1.2.10.</w:t>
      </w:r>
      <w:r w:rsidRPr="009A748E">
        <w:rPr>
          <w:rFonts w:ascii="Arial" w:eastAsia="Arial" w:hAnsi="Arial" w:cs="Arial"/>
          <w:color w:val="000000"/>
          <w:sz w:val="22"/>
          <w:szCs w:val="22"/>
        </w:rPr>
        <w:tab/>
      </w:r>
      <w:r w:rsidRPr="009A748E">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1.2.11.</w:t>
      </w:r>
      <w:r w:rsidRPr="009A748E">
        <w:rPr>
          <w:rFonts w:ascii="Arial" w:eastAsia="Arial" w:hAnsi="Arial" w:cs="Arial"/>
          <w:color w:val="000000"/>
          <w:sz w:val="22"/>
          <w:szCs w:val="22"/>
        </w:rPr>
        <w:tab/>
      </w:r>
      <w:r w:rsidRPr="009A748E">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20765079"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1.2.12.</w:t>
      </w:r>
      <w:r w:rsidRPr="009A748E">
        <w:rPr>
          <w:rFonts w:ascii="Arial" w:eastAsia="Arial" w:hAnsi="Arial" w:cs="Arial"/>
          <w:color w:val="000000"/>
          <w:sz w:val="22"/>
          <w:szCs w:val="22"/>
        </w:rPr>
        <w:tab/>
      </w:r>
      <w:r w:rsidRPr="009A748E">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5F9FEC1"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color w:val="000000"/>
          <w:sz w:val="22"/>
          <w:szCs w:val="22"/>
        </w:rPr>
      </w:pPr>
    </w:p>
    <w:p w14:paraId="12AF3949"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1.3.</w:t>
      </w:r>
      <w:r w:rsidRPr="009A748E">
        <w:rPr>
          <w:rFonts w:ascii="Arial" w:eastAsia="Arial" w:hAnsi="Arial" w:cs="Arial"/>
          <w:b/>
          <w:sz w:val="22"/>
          <w:szCs w:val="22"/>
        </w:rPr>
        <w:tab/>
        <w:t>Dokumentų viršenybė</w:t>
      </w:r>
    </w:p>
    <w:p w14:paraId="67357311"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88C534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1.3.1.</w:t>
      </w:r>
      <w:r w:rsidRPr="009A748E">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BFDBD25" w:rsidR="003969E1" w:rsidRPr="009A748E" w:rsidRDefault="009632BE" w:rsidP="0063775C">
      <w:pPr>
        <w:tabs>
          <w:tab w:val="left" w:pos="709"/>
        </w:tabs>
        <w:spacing w:line="276" w:lineRule="auto"/>
        <w:jc w:val="both"/>
        <w:outlineLvl w:val="2"/>
        <w:rPr>
          <w:rFonts w:ascii="Arial" w:eastAsia="Trebuchet MS" w:hAnsi="Arial" w:cs="Arial"/>
          <w:color w:val="000000"/>
          <w:sz w:val="22"/>
          <w:szCs w:val="22"/>
          <w:lang w:eastAsia="lt-LT"/>
        </w:rPr>
      </w:pPr>
      <w:r w:rsidRPr="009A748E">
        <w:rPr>
          <w:rFonts w:ascii="Arial" w:eastAsia="Trebuchet MS" w:hAnsi="Arial" w:cs="Arial"/>
          <w:color w:val="000000" w:themeColor="text1"/>
          <w:sz w:val="22"/>
          <w:szCs w:val="22"/>
          <w:lang w:eastAsia="lt-LT"/>
        </w:rPr>
        <w:t xml:space="preserve">1.3.1.1. </w:t>
      </w:r>
      <w:r w:rsidR="00926930" w:rsidRPr="009A748E">
        <w:rPr>
          <w:rFonts w:ascii="Arial" w:eastAsia="Trebuchet MS" w:hAnsi="Arial" w:cs="Arial"/>
          <w:bCs/>
          <w:color w:val="000000"/>
          <w:sz w:val="22"/>
          <w:szCs w:val="22"/>
          <w:lang w:eastAsia="lt-LT"/>
        </w:rPr>
        <w:t>Specialiosios sąlygos</w:t>
      </w:r>
      <w:r w:rsidRPr="009A748E">
        <w:rPr>
          <w:rFonts w:ascii="Arial" w:eastAsia="Trebuchet MS" w:hAnsi="Arial" w:cs="Arial"/>
          <w:color w:val="000000" w:themeColor="text1"/>
          <w:sz w:val="22"/>
          <w:szCs w:val="22"/>
          <w:lang w:eastAsia="lt-LT"/>
        </w:rPr>
        <w:t>;</w:t>
      </w:r>
    </w:p>
    <w:p w14:paraId="51A93724" w14:textId="504E1CAA"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1.3.1.2.</w:t>
      </w:r>
      <w:r w:rsidR="00926930" w:rsidRPr="009A748E">
        <w:rPr>
          <w:rFonts w:ascii="Arial" w:eastAsia="Trebuchet MS" w:hAnsi="Arial" w:cs="Arial"/>
          <w:color w:val="000000" w:themeColor="text1"/>
          <w:sz w:val="22"/>
          <w:szCs w:val="22"/>
          <w:lang w:eastAsia="lt-LT"/>
        </w:rPr>
        <w:t xml:space="preserve"> Techninė specifikacija;</w:t>
      </w:r>
    </w:p>
    <w:p w14:paraId="63B5544A"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1.3.1.3. Bendrosios sąlygos;</w:t>
      </w:r>
    </w:p>
    <w:p w14:paraId="3E6F9085"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lastRenderedPageBreak/>
        <w:t>1.3.1.4. Pirkimo dokumentai (išskyrus techninę specifikaciją);</w:t>
      </w:r>
    </w:p>
    <w:p w14:paraId="59081EE6"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1.3.1.5. Pasiūlymas;</w:t>
      </w:r>
    </w:p>
    <w:p w14:paraId="27963C91" w14:textId="77777777" w:rsidR="003969E1" w:rsidRPr="009A748E" w:rsidRDefault="009632BE" w:rsidP="0063775C">
      <w:pPr>
        <w:tabs>
          <w:tab w:val="left" w:pos="709"/>
        </w:tabs>
        <w:spacing w:line="276" w:lineRule="auto"/>
        <w:jc w:val="both"/>
        <w:outlineLvl w:val="2"/>
        <w:rPr>
          <w:rFonts w:ascii="Arial" w:eastAsia="Trebuchet MS" w:hAnsi="Arial" w:cs="Arial"/>
          <w:bCs/>
          <w:color w:val="000000"/>
          <w:sz w:val="22"/>
          <w:szCs w:val="22"/>
          <w:lang w:eastAsia="lt-LT"/>
        </w:rPr>
      </w:pPr>
      <w:r w:rsidRPr="009A748E">
        <w:rPr>
          <w:rFonts w:ascii="Arial" w:eastAsia="Trebuchet MS" w:hAnsi="Arial" w:cs="Arial"/>
          <w:bCs/>
          <w:color w:val="000000"/>
          <w:sz w:val="22"/>
          <w:szCs w:val="22"/>
          <w:lang w:eastAsia="lt-LT"/>
        </w:rPr>
        <w:t>1.3.1.6. Kiti Specialiosiose sąlygose išvardinti priedai.</w:t>
      </w:r>
    </w:p>
    <w:p w14:paraId="499E4671"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1.3.2.</w:t>
      </w:r>
      <w:r w:rsidRPr="009A748E">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80126A1"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1.3.3.</w:t>
      </w:r>
      <w:r w:rsidRPr="009A748E">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w:t>
      </w:r>
      <w:r w:rsidRPr="009A748E">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A748E">
        <w:rPr>
          <w:rFonts w:ascii="Arial" w:eastAsia="Arial" w:hAnsi="Arial" w:cs="Arial"/>
          <w:sz w:val="22"/>
          <w:szCs w:val="22"/>
          <w:vertAlign w:val="superscript"/>
        </w:rPr>
        <w:t>1</w:t>
      </w:r>
      <w:r w:rsidRPr="009A748E">
        <w:rPr>
          <w:rFonts w:ascii="Arial" w:eastAsia="Arial" w:hAnsi="Arial" w:cs="Arial"/>
          <w:sz w:val="22"/>
          <w:szCs w:val="22"/>
        </w:rPr>
        <w:t xml:space="preserve">). </w:t>
      </w:r>
    </w:p>
    <w:p w14:paraId="42BB379E"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2351720E" w14:textId="7777777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2.</w:t>
      </w:r>
      <w:r w:rsidRPr="009A748E">
        <w:rPr>
          <w:rFonts w:ascii="Arial" w:eastAsia="Arial" w:hAnsi="Arial" w:cs="Arial"/>
          <w:b/>
          <w:caps/>
          <w:sz w:val="22"/>
          <w:szCs w:val="22"/>
        </w:rPr>
        <w:tab/>
        <w:t>Sutarties dalykas</w:t>
      </w:r>
    </w:p>
    <w:p w14:paraId="06914BC5"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0F147F63" w14:textId="526B4DD7" w:rsidR="003969E1" w:rsidRPr="009A748E" w:rsidRDefault="009632BE" w:rsidP="0063775C">
      <w:pPr>
        <w:widowControl w:val="0"/>
        <w:tabs>
          <w:tab w:val="left" w:pos="426"/>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2.1.</w:t>
      </w:r>
      <w:r w:rsidRPr="009A748E">
        <w:rPr>
          <w:rFonts w:ascii="Arial" w:eastAsia="Cambria" w:hAnsi="Arial" w:cs="Arial"/>
          <w:sz w:val="22"/>
          <w:szCs w:val="22"/>
        </w:rPr>
        <w:tab/>
      </w:r>
      <w:r w:rsidR="00682E1A" w:rsidRPr="009A748E">
        <w:rPr>
          <w:rFonts w:ascii="Arial" w:eastAsia="Cambria" w:hAnsi="Arial" w:cs="Arial"/>
          <w:sz w:val="22"/>
          <w:szCs w:val="22"/>
        </w:rPr>
        <w:t>Teikėjas</w:t>
      </w:r>
      <w:r w:rsidRPr="009A748E">
        <w:rPr>
          <w:rFonts w:ascii="Arial" w:eastAsia="Cambria" w:hAnsi="Arial" w:cs="Arial"/>
          <w:sz w:val="22"/>
          <w:szCs w:val="22"/>
        </w:rPr>
        <w:t xml:space="preserve"> įsipareigoja Sutartyje nustatytomis sąlygomis ir tvarka </w:t>
      </w:r>
      <w:r w:rsidR="00926930" w:rsidRPr="009A748E">
        <w:rPr>
          <w:rFonts w:ascii="Arial" w:eastAsia="Cambria" w:hAnsi="Arial" w:cs="Arial"/>
          <w:sz w:val="22"/>
          <w:szCs w:val="22"/>
        </w:rPr>
        <w:t xml:space="preserve">suteikti </w:t>
      </w:r>
      <w:r w:rsidRPr="009A748E">
        <w:rPr>
          <w:rFonts w:ascii="Arial" w:eastAsia="Cambria" w:hAnsi="Arial" w:cs="Arial"/>
          <w:sz w:val="22"/>
          <w:szCs w:val="22"/>
        </w:rPr>
        <w:t xml:space="preserve">Pirkėjui </w:t>
      </w:r>
      <w:r w:rsidR="00682E1A" w:rsidRPr="009A748E">
        <w:rPr>
          <w:rFonts w:ascii="Arial" w:eastAsia="Cambria" w:hAnsi="Arial" w:cs="Arial"/>
          <w:sz w:val="22"/>
          <w:szCs w:val="22"/>
        </w:rPr>
        <w:t>Paslaugas</w:t>
      </w:r>
      <w:r w:rsidRPr="009A748E">
        <w:rPr>
          <w:rFonts w:ascii="Arial" w:eastAsia="Cambria" w:hAnsi="Arial" w:cs="Arial"/>
          <w:sz w:val="22"/>
          <w:szCs w:val="22"/>
        </w:rPr>
        <w:t xml:space="preserve">, atitinkančias Sutartyje nustatytus reikalavimus, o Pirkėjas įsipareigoja priimti Sutarties sąlygas atitinkančias ir tinkamai </w:t>
      </w:r>
      <w:r w:rsidR="00926930" w:rsidRPr="009A748E">
        <w:rPr>
          <w:rFonts w:ascii="Arial" w:eastAsia="Cambria" w:hAnsi="Arial" w:cs="Arial"/>
          <w:sz w:val="22"/>
          <w:szCs w:val="22"/>
        </w:rPr>
        <w:t xml:space="preserve">suteiktas </w:t>
      </w:r>
      <w:r w:rsidR="00682E1A" w:rsidRPr="009A748E">
        <w:rPr>
          <w:rFonts w:ascii="Arial" w:eastAsia="Cambria" w:hAnsi="Arial" w:cs="Arial"/>
          <w:sz w:val="22"/>
          <w:szCs w:val="22"/>
        </w:rPr>
        <w:t>Paslaugas</w:t>
      </w:r>
      <w:r w:rsidRPr="009A748E">
        <w:rPr>
          <w:rFonts w:ascii="Arial" w:eastAsia="Cambria" w:hAnsi="Arial" w:cs="Arial"/>
          <w:sz w:val="22"/>
          <w:szCs w:val="22"/>
        </w:rPr>
        <w:t xml:space="preserve"> bei sumokėti </w:t>
      </w:r>
      <w:r w:rsidR="003E02FE" w:rsidRPr="009A748E">
        <w:rPr>
          <w:rFonts w:ascii="Arial" w:eastAsia="Cambria" w:hAnsi="Arial" w:cs="Arial"/>
          <w:sz w:val="22"/>
          <w:szCs w:val="22"/>
        </w:rPr>
        <w:t>Teikėjui</w:t>
      </w:r>
      <w:r w:rsidRPr="009A748E">
        <w:rPr>
          <w:rFonts w:ascii="Arial" w:eastAsia="Cambria" w:hAnsi="Arial" w:cs="Arial"/>
          <w:sz w:val="22"/>
          <w:szCs w:val="22"/>
        </w:rPr>
        <w:t xml:space="preserve"> Sutartyje nurodytą kainą Sutartyje nustatytomis sąlygomis ir tvarka. </w:t>
      </w:r>
    </w:p>
    <w:p w14:paraId="2067C2FF" w14:textId="61540C05" w:rsidR="003969E1" w:rsidRPr="009A748E" w:rsidRDefault="009632BE" w:rsidP="0063775C">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2.2.</w:t>
      </w:r>
      <w:r w:rsidRPr="009A748E">
        <w:rPr>
          <w:rFonts w:ascii="Arial" w:eastAsia="Arial" w:hAnsi="Arial" w:cs="Arial"/>
          <w:sz w:val="22"/>
          <w:szCs w:val="22"/>
        </w:rPr>
        <w:tab/>
        <w:t xml:space="preserve">Šalys, vykdydamos Sutartį, įsipareigoja laikytis visų Sutarties vykdymui taikytinų </w:t>
      </w:r>
      <w:r w:rsidRPr="009A748E">
        <w:rPr>
          <w:rFonts w:ascii="Arial" w:hAnsi="Arial" w:cs="Arial"/>
          <w:sz w:val="22"/>
          <w:szCs w:val="22"/>
        </w:rPr>
        <w:t>įstatymų bei kitų teisės aktų</w:t>
      </w:r>
      <w:r w:rsidRPr="009A748E">
        <w:rPr>
          <w:rFonts w:ascii="Arial" w:eastAsia="Arial" w:hAnsi="Arial" w:cs="Arial"/>
          <w:sz w:val="22"/>
          <w:szCs w:val="22"/>
        </w:rPr>
        <w:t xml:space="preserve"> reikalavimų. Šalis turi teisę reikalauti, kad kita Šalis įvykdytų visus</w:t>
      </w:r>
      <w:r w:rsidRPr="009A748E">
        <w:rPr>
          <w:rFonts w:ascii="Arial" w:hAnsi="Arial" w:cs="Arial"/>
          <w:sz w:val="22"/>
          <w:szCs w:val="22"/>
        </w:rPr>
        <w:t xml:space="preserve"> įstatymų bei kitų teisės aktų</w:t>
      </w:r>
      <w:r w:rsidRPr="009A748E">
        <w:rPr>
          <w:rFonts w:ascii="Arial" w:eastAsia="Arial" w:hAnsi="Arial" w:cs="Arial"/>
          <w:sz w:val="22"/>
          <w:szCs w:val="22"/>
        </w:rPr>
        <w:t xml:space="preserve"> reikalavimus, taikomus Sutarties vykdymui. Nė viena iš Sutarties sąlygų nereiškia ir negali būti aiškinama kaip Pirkėjo atsisakymas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numatytų ir Sutartimi neaptartų Pirkėjo kitų teisių ir garantijų, susijusių su netinkamu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tiekimu ar jų kokybe, arba kaip </w:t>
      </w:r>
      <w:r w:rsidR="00682E1A" w:rsidRPr="009A748E">
        <w:rPr>
          <w:rFonts w:ascii="Arial" w:eastAsia="Arial" w:hAnsi="Arial" w:cs="Arial"/>
          <w:sz w:val="22"/>
          <w:szCs w:val="22"/>
        </w:rPr>
        <w:t>Teikėjo</w:t>
      </w:r>
      <w:r w:rsidRPr="009A748E">
        <w:rPr>
          <w:rFonts w:ascii="Arial" w:eastAsia="Arial" w:hAnsi="Arial" w:cs="Arial"/>
          <w:sz w:val="22"/>
          <w:szCs w:val="22"/>
        </w:rPr>
        <w:t xml:space="preserve"> atsisakymas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numatytų ir Sutartimi neaptartų </w:t>
      </w:r>
      <w:r w:rsidR="00682E1A" w:rsidRPr="009A748E">
        <w:rPr>
          <w:rFonts w:ascii="Arial" w:eastAsia="Arial" w:hAnsi="Arial" w:cs="Arial"/>
          <w:sz w:val="22"/>
          <w:szCs w:val="22"/>
        </w:rPr>
        <w:t>Teikėjo</w:t>
      </w:r>
      <w:r w:rsidRPr="009A748E">
        <w:rPr>
          <w:rFonts w:ascii="Arial" w:eastAsia="Arial" w:hAnsi="Arial" w:cs="Arial"/>
          <w:sz w:val="22"/>
          <w:szCs w:val="22"/>
        </w:rPr>
        <w:t xml:space="preserve"> kitų teisių ir garantijų dėl atlyginimo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gavimo.</w:t>
      </w:r>
    </w:p>
    <w:p w14:paraId="47B075CC" w14:textId="1AE373B8" w:rsidR="003969E1" w:rsidRPr="009A748E" w:rsidRDefault="009632BE" w:rsidP="0063775C">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užtikrinti, kad </w:t>
      </w:r>
      <w:r w:rsidR="00682E1A" w:rsidRPr="009A748E">
        <w:rPr>
          <w:rFonts w:ascii="Arial" w:eastAsia="Arial" w:hAnsi="Arial" w:cs="Arial"/>
          <w:sz w:val="22"/>
          <w:szCs w:val="22"/>
        </w:rPr>
        <w:t>Paslaugos</w:t>
      </w:r>
      <w:r w:rsidRPr="009A748E">
        <w:rPr>
          <w:rFonts w:ascii="Arial" w:eastAsia="Arial" w:hAnsi="Arial" w:cs="Arial"/>
          <w:sz w:val="22"/>
          <w:szCs w:val="22"/>
        </w:rPr>
        <w:t xml:space="preserve"> atitiktų techninės specifikacijos reikalavimus ir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pasiūlymo sąlygas, būtų kokybiškos, </w:t>
      </w:r>
      <w:r w:rsidR="00926930" w:rsidRPr="009A748E">
        <w:rPr>
          <w:rFonts w:ascii="Arial" w:eastAsia="Arial" w:hAnsi="Arial" w:cs="Arial"/>
          <w:sz w:val="22"/>
          <w:szCs w:val="22"/>
        </w:rPr>
        <w:t>teikiamos</w:t>
      </w:r>
      <w:r w:rsidRPr="009A748E">
        <w:rPr>
          <w:rFonts w:ascii="Arial" w:eastAsia="Arial" w:hAnsi="Arial" w:cs="Arial"/>
          <w:sz w:val="22"/>
          <w:szCs w:val="22"/>
        </w:rPr>
        <w:t xml:space="preserve">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Pr="009A748E" w:rsidRDefault="003969E1" w:rsidP="0063775C">
      <w:pPr>
        <w:widowControl w:val="0"/>
        <w:tabs>
          <w:tab w:val="left" w:pos="426"/>
          <w:tab w:val="left" w:pos="567"/>
          <w:tab w:val="left" w:pos="851"/>
          <w:tab w:val="left" w:pos="992"/>
          <w:tab w:val="left" w:pos="1134"/>
        </w:tabs>
        <w:spacing w:line="259" w:lineRule="auto"/>
        <w:jc w:val="both"/>
        <w:rPr>
          <w:rFonts w:ascii="Arial" w:eastAsia="Arial" w:hAnsi="Arial" w:cs="Arial"/>
          <w:sz w:val="22"/>
          <w:szCs w:val="22"/>
        </w:rPr>
      </w:pPr>
    </w:p>
    <w:p w14:paraId="44C92ED7" w14:textId="22DB18DC"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3.</w:t>
      </w:r>
      <w:r w:rsidRPr="009A748E">
        <w:rPr>
          <w:rFonts w:ascii="Arial" w:eastAsia="Arial" w:hAnsi="Arial" w:cs="Arial"/>
          <w:b/>
          <w:caps/>
          <w:sz w:val="22"/>
          <w:szCs w:val="22"/>
        </w:rPr>
        <w:tab/>
      </w:r>
      <w:r w:rsidR="00682E1A" w:rsidRPr="009A748E">
        <w:rPr>
          <w:rFonts w:ascii="Arial" w:eastAsia="Arial" w:hAnsi="Arial" w:cs="Arial"/>
          <w:b/>
          <w:caps/>
          <w:sz w:val="22"/>
          <w:szCs w:val="22"/>
        </w:rPr>
        <w:t>TEIKĖJAS</w:t>
      </w:r>
      <w:r w:rsidRPr="009A748E">
        <w:rPr>
          <w:rFonts w:ascii="Arial" w:eastAsia="Arial" w:hAnsi="Arial" w:cs="Arial"/>
          <w:b/>
          <w:caps/>
          <w:sz w:val="22"/>
          <w:szCs w:val="22"/>
        </w:rPr>
        <w:t xml:space="preserve"> ir kiti Sutarties vykdymui pasitelkiami asmenys</w:t>
      </w:r>
    </w:p>
    <w:p w14:paraId="7516C804"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06044076" w14:textId="4A55808B" w:rsidR="003969E1" w:rsidRPr="009A748E" w:rsidRDefault="009632BE"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3.1.</w:t>
      </w:r>
      <w:r w:rsidRPr="009A748E">
        <w:rPr>
          <w:rFonts w:ascii="Arial" w:eastAsia="Arial" w:hAnsi="Arial" w:cs="Arial"/>
          <w:b/>
          <w:sz w:val="22"/>
          <w:szCs w:val="22"/>
        </w:rPr>
        <w:tab/>
        <w:t xml:space="preserve">Kvalifikacija ir kiti </w:t>
      </w:r>
      <w:r w:rsidR="00682E1A" w:rsidRPr="009A748E">
        <w:rPr>
          <w:rFonts w:ascii="Arial" w:eastAsia="Arial" w:hAnsi="Arial" w:cs="Arial"/>
          <w:b/>
          <w:sz w:val="22"/>
          <w:szCs w:val="22"/>
        </w:rPr>
        <w:t>Teikėjo</w:t>
      </w:r>
      <w:r w:rsidRPr="009A748E">
        <w:rPr>
          <w:rFonts w:ascii="Arial" w:eastAsia="Arial" w:hAnsi="Arial" w:cs="Arial"/>
          <w:b/>
          <w:sz w:val="22"/>
          <w:szCs w:val="22"/>
        </w:rPr>
        <w:t xml:space="preserve"> pasiūlymu prisiimti įsipareigojimai</w:t>
      </w:r>
    </w:p>
    <w:p w14:paraId="6C299DD8" w14:textId="77777777" w:rsidR="003969E1" w:rsidRPr="009A748E" w:rsidRDefault="003969E1" w:rsidP="0063775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13996367" w14:textId="3787BB7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3.1.1.</w:t>
      </w:r>
      <w:r w:rsidRPr="009A748E">
        <w:rPr>
          <w:rFonts w:ascii="Arial" w:eastAsia="Cambria" w:hAnsi="Arial" w:cs="Arial"/>
          <w:sz w:val="22"/>
          <w:szCs w:val="22"/>
        </w:rPr>
        <w:tab/>
      </w:r>
      <w:r w:rsidR="00682E1A" w:rsidRPr="009A748E">
        <w:rPr>
          <w:rFonts w:ascii="Arial" w:eastAsia="Cambria" w:hAnsi="Arial" w:cs="Arial"/>
          <w:sz w:val="22"/>
          <w:szCs w:val="22"/>
        </w:rPr>
        <w:t>Teikėjas</w:t>
      </w:r>
      <w:r w:rsidRPr="009A748E">
        <w:rPr>
          <w:rFonts w:ascii="Arial" w:eastAsia="Cambria" w:hAnsi="Arial" w:cs="Arial"/>
          <w:sz w:val="22"/>
          <w:szCs w:val="22"/>
        </w:rPr>
        <w:t xml:space="preserve"> atsako už tai, kad visą Sutarties vykdymo laikotarpį </w:t>
      </w:r>
      <w:r w:rsidR="00682E1A" w:rsidRPr="009A748E">
        <w:rPr>
          <w:rFonts w:ascii="Arial" w:eastAsia="Cambria" w:hAnsi="Arial" w:cs="Arial"/>
          <w:sz w:val="22"/>
          <w:szCs w:val="22"/>
        </w:rPr>
        <w:t>Teikėjas</w:t>
      </w:r>
      <w:r w:rsidRPr="009A748E">
        <w:rPr>
          <w:rFonts w:ascii="Arial" w:eastAsia="Cambria" w:hAnsi="Arial" w:cs="Arial"/>
          <w:sz w:val="22"/>
          <w:szCs w:val="22"/>
        </w:rPr>
        <w:t xml:space="preserve"> būtų kompetentingas, patikimas ir pajėgus (įskaitant ūkio subjektų, kurių pajėgumais remiasi </w:t>
      </w:r>
      <w:r w:rsidR="00682E1A" w:rsidRPr="009A748E">
        <w:rPr>
          <w:rFonts w:ascii="Arial" w:eastAsia="Cambria" w:hAnsi="Arial" w:cs="Arial"/>
          <w:sz w:val="22"/>
          <w:szCs w:val="22"/>
        </w:rPr>
        <w:t>Teikėjas</w:t>
      </w:r>
      <w:r w:rsidRPr="009A748E">
        <w:rPr>
          <w:rFonts w:ascii="Arial" w:eastAsia="Cambria" w:hAnsi="Arial" w:cs="Arial"/>
          <w:sz w:val="22"/>
          <w:szCs w:val="22"/>
        </w:rPr>
        <w:t>, pajėgumus) įvykdyti Sutarties reikalavimus:</w:t>
      </w:r>
    </w:p>
    <w:p w14:paraId="7E872AAD"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3.1.1.1.</w:t>
      </w:r>
      <w:r w:rsidRPr="009A748E">
        <w:rPr>
          <w:rFonts w:ascii="Arial" w:eastAsia="Arial" w:hAnsi="Arial" w:cs="Arial"/>
          <w:sz w:val="22"/>
          <w:szCs w:val="22"/>
        </w:rPr>
        <w:tab/>
        <w:t>turėtų teisę verstis ta veikla, kuri yra reikalinga Sutarčiai įvykdyti;</w:t>
      </w:r>
    </w:p>
    <w:p w14:paraId="227D1AE5" w14:textId="5C226CE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3.1.1.2.</w:t>
      </w:r>
      <w:r w:rsidRPr="009A748E">
        <w:rPr>
          <w:rFonts w:ascii="Arial" w:eastAsia="Arial" w:hAnsi="Arial" w:cs="Arial"/>
          <w:sz w:val="22"/>
          <w:szCs w:val="22"/>
        </w:rPr>
        <w:tab/>
        <w:t>atitiktų tiekėjų kvalifikacijai pirkimo dokumentuose nustatytus Sutarties tinkamam vykdymui būtinus reikalavimus</w:t>
      </w:r>
      <w:r w:rsidR="00F509F2" w:rsidRPr="009A748E">
        <w:rPr>
          <w:rFonts w:ascii="Arial" w:eastAsia="Arial" w:hAnsi="Arial" w:cs="Arial"/>
          <w:sz w:val="22"/>
          <w:szCs w:val="22"/>
        </w:rPr>
        <w:t>.</w:t>
      </w:r>
    </w:p>
    <w:p w14:paraId="347D9A56" w14:textId="2FB9032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3.1.1.3.</w:t>
      </w:r>
      <w:r w:rsidRPr="009A748E">
        <w:rPr>
          <w:rFonts w:ascii="Arial" w:eastAsia="Arial" w:hAnsi="Arial" w:cs="Arial"/>
          <w:sz w:val="22"/>
          <w:szCs w:val="22"/>
        </w:rPr>
        <w:tab/>
        <w:t xml:space="preserve">laikytųsi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pasiūlyme nurodytų įsipareigojimų, įskaitant, bet neapsiribojant – atitiktų pirkimo dokumentuose nustatytus kokybinių kriterijų reikšmes ir parametrus;</w:t>
      </w:r>
    </w:p>
    <w:p w14:paraId="5196923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3.1.1.4.</w:t>
      </w:r>
      <w:r w:rsidRPr="009A748E">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3.1.1.5. </w:t>
      </w:r>
      <w:r w:rsidRPr="009A748E">
        <w:rPr>
          <w:rFonts w:ascii="Arial" w:eastAsia="Arial" w:hAnsi="Arial" w:cs="Arial"/>
          <w:color w:val="000000"/>
          <w:sz w:val="22"/>
          <w:szCs w:val="22"/>
          <w:shd w:val="clear" w:color="auto" w:fill="FFFFFF"/>
        </w:rPr>
        <w:t xml:space="preserve">atitiktų nacionalinio saugumo interesus bei kilmės reikalavimus, jei tokie reikalavimai buvo </w:t>
      </w:r>
      <w:r w:rsidRPr="009A748E">
        <w:rPr>
          <w:rFonts w:ascii="Arial" w:eastAsia="Arial" w:hAnsi="Arial" w:cs="Arial"/>
          <w:color w:val="000000"/>
          <w:sz w:val="22"/>
          <w:szCs w:val="22"/>
          <w:shd w:val="clear" w:color="auto" w:fill="FFFFFF"/>
        </w:rPr>
        <w:lastRenderedPageBreak/>
        <w:t>numatyti pirkimo dokumentuose</w:t>
      </w:r>
      <w:r w:rsidRPr="009A748E">
        <w:rPr>
          <w:rFonts w:ascii="Arial" w:hAnsi="Arial" w:cs="Arial"/>
          <w:sz w:val="22"/>
          <w:szCs w:val="22"/>
        </w:rPr>
        <w:t>.</w:t>
      </w:r>
    </w:p>
    <w:p w14:paraId="562C4575" w14:textId="7A1A655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r w:rsidRPr="009A748E">
        <w:rPr>
          <w:rFonts w:ascii="Arial" w:eastAsia="Arial" w:hAnsi="Arial" w:cs="Arial"/>
          <w:color w:val="000000"/>
          <w:sz w:val="22"/>
          <w:szCs w:val="22"/>
        </w:rPr>
        <w:t>3.1.2.</w:t>
      </w:r>
      <w:r w:rsidRPr="009A748E">
        <w:rPr>
          <w:rFonts w:ascii="Arial" w:eastAsia="Arial" w:hAnsi="Arial" w:cs="Arial"/>
          <w:color w:val="000000"/>
          <w:sz w:val="22"/>
          <w:szCs w:val="22"/>
        </w:rPr>
        <w:tab/>
        <w:t xml:space="preserve">Tuo atveju, kai </w:t>
      </w:r>
      <w:r w:rsidR="00682E1A" w:rsidRPr="009A748E">
        <w:rPr>
          <w:rFonts w:ascii="Arial" w:eastAsia="Arial" w:hAnsi="Arial" w:cs="Arial"/>
          <w:color w:val="000000"/>
          <w:sz w:val="22"/>
          <w:szCs w:val="22"/>
        </w:rPr>
        <w:t>Teikėjas</w:t>
      </w:r>
      <w:r w:rsidRPr="009A748E">
        <w:rPr>
          <w:rFonts w:ascii="Arial" w:eastAsia="Arial" w:hAnsi="Arial" w:cs="Arial"/>
          <w:color w:val="000000"/>
          <w:sz w:val="22"/>
          <w:szCs w:val="22"/>
        </w:rPr>
        <w:t xml:space="preserve"> yra jungtinės veiklos partneriai, jie Pirkėjui už Sutarties vykdymą atsako solidariai. </w:t>
      </w:r>
      <w:r w:rsidRPr="009A748E">
        <w:rPr>
          <w:rFonts w:ascii="Arial" w:eastAsia="Arial" w:hAnsi="Arial" w:cs="Arial"/>
          <w:color w:val="000000"/>
          <w:sz w:val="22"/>
          <w:szCs w:val="22"/>
          <w:shd w:val="clear" w:color="auto" w:fill="FFFFFF"/>
        </w:rPr>
        <w:t xml:space="preserve">Jeigu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remiasi </w:t>
      </w:r>
      <w:r w:rsidRPr="009A748E">
        <w:rPr>
          <w:rFonts w:ascii="Arial" w:eastAsia="Arial" w:hAnsi="Arial" w:cs="Arial"/>
          <w:color w:val="000000"/>
          <w:sz w:val="22"/>
          <w:szCs w:val="22"/>
        </w:rPr>
        <w:t xml:space="preserve">ūkio </w:t>
      </w:r>
      <w:r w:rsidRPr="009A748E">
        <w:rPr>
          <w:rFonts w:ascii="Arial" w:eastAsia="Arial" w:hAnsi="Arial" w:cs="Arial"/>
          <w:color w:val="000000"/>
          <w:sz w:val="22"/>
          <w:szCs w:val="22"/>
          <w:shd w:val="clear" w:color="auto" w:fill="FFFFFF"/>
        </w:rPr>
        <w:t xml:space="preserve">subjektų pajėgumais, siekdamas atitikti finansinio ir ekonominio pajėgumo reikalavimus,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su tokiais </w:t>
      </w:r>
      <w:r w:rsidRPr="009A748E">
        <w:rPr>
          <w:rFonts w:ascii="Arial" w:eastAsia="Arial" w:hAnsi="Arial" w:cs="Arial"/>
          <w:color w:val="000000"/>
          <w:sz w:val="22"/>
          <w:szCs w:val="22"/>
        </w:rPr>
        <w:t xml:space="preserve">ūkio </w:t>
      </w:r>
      <w:r w:rsidRPr="009A748E">
        <w:rPr>
          <w:rFonts w:ascii="Arial" w:eastAsia="Arial" w:hAnsi="Arial" w:cs="Arial"/>
          <w:color w:val="000000"/>
          <w:sz w:val="22"/>
          <w:szCs w:val="22"/>
          <w:shd w:val="clear" w:color="auto" w:fill="FFFFFF"/>
        </w:rPr>
        <w:t>subjektais už Sutarties vykdymą atsako solidariai (jeigu to buvo reikalaujama pirkimo dokumentuose).</w:t>
      </w:r>
    </w:p>
    <w:p w14:paraId="7B7170F1" w14:textId="04A2B9C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3.1.3.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taip pat atsako už tai, kad </w:t>
      </w:r>
      <w:r w:rsidR="00682E1A" w:rsidRPr="009A748E">
        <w:rPr>
          <w:rFonts w:ascii="Arial" w:eastAsia="Arial" w:hAnsi="Arial" w:cs="Arial"/>
          <w:sz w:val="22"/>
          <w:szCs w:val="22"/>
        </w:rPr>
        <w:t>Teikėjas</w:t>
      </w:r>
      <w:r w:rsidRPr="009A748E">
        <w:rPr>
          <w:rFonts w:ascii="Arial" w:eastAsia="Arial" w:hAnsi="Arial" w:cs="Arial"/>
          <w:sz w:val="22"/>
          <w:szCs w:val="22"/>
        </w:rPr>
        <w:t xml:space="preserve">, Sutartį tiesiogiai vykdantys </w:t>
      </w:r>
      <w:r w:rsidR="006F1C73" w:rsidRPr="009A748E">
        <w:rPr>
          <w:rFonts w:ascii="Arial" w:eastAsia="Arial" w:hAnsi="Arial" w:cs="Arial"/>
          <w:sz w:val="22"/>
          <w:szCs w:val="22"/>
        </w:rPr>
        <w:t>subteikėjai</w:t>
      </w:r>
      <w:r w:rsidRPr="009A748E">
        <w:rPr>
          <w:rFonts w:ascii="Arial" w:eastAsia="Arial" w:hAnsi="Arial" w:cs="Arial"/>
          <w:sz w:val="22"/>
          <w:szCs w:val="22"/>
        </w:rPr>
        <w:t xml:space="preserve"> ir specialistai atitiktų jiems </w:t>
      </w:r>
      <w:r w:rsidRPr="009A748E">
        <w:rPr>
          <w:rFonts w:ascii="Arial" w:hAnsi="Arial" w:cs="Arial"/>
          <w:sz w:val="22"/>
          <w:szCs w:val="22"/>
        </w:rPr>
        <w:t>įstatymų bei kitų teisės aktų</w:t>
      </w:r>
      <w:r w:rsidRPr="009A748E">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4A06CCC7"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1EAD89F" w14:textId="71BE36B3"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r w:rsidRPr="009A748E">
        <w:rPr>
          <w:rFonts w:ascii="Arial" w:eastAsia="Arial" w:hAnsi="Arial" w:cs="Arial"/>
          <w:b/>
          <w:bCs/>
          <w:sz w:val="22"/>
          <w:szCs w:val="22"/>
        </w:rPr>
        <w:t>3.2.</w:t>
      </w:r>
      <w:r w:rsidRPr="009A748E">
        <w:rPr>
          <w:rFonts w:ascii="Arial" w:eastAsia="Arial" w:hAnsi="Arial" w:cs="Arial"/>
          <w:sz w:val="22"/>
          <w:szCs w:val="22"/>
        </w:rPr>
        <w:tab/>
      </w:r>
      <w:r w:rsidR="006F1C73" w:rsidRPr="009A748E">
        <w:rPr>
          <w:rFonts w:ascii="Arial" w:eastAsia="Arial" w:hAnsi="Arial" w:cs="Arial"/>
          <w:b/>
          <w:bCs/>
          <w:sz w:val="22"/>
          <w:szCs w:val="22"/>
        </w:rPr>
        <w:t>Subteikėjų</w:t>
      </w:r>
      <w:r w:rsidRPr="009A748E">
        <w:rPr>
          <w:rFonts w:ascii="Arial" w:eastAsia="Arial" w:hAnsi="Arial" w:cs="Arial"/>
          <w:b/>
          <w:bCs/>
          <w:sz w:val="22"/>
          <w:szCs w:val="22"/>
        </w:rPr>
        <w:t xml:space="preserve"> bei specialistų pasitelkimas ir keitimas</w:t>
      </w:r>
    </w:p>
    <w:p w14:paraId="2984F593"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 w:val="22"/>
          <w:szCs w:val="22"/>
        </w:rPr>
      </w:pPr>
    </w:p>
    <w:p w14:paraId="6CCDC984" w14:textId="3AC4D0A3"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3.2.1.</w:t>
      </w:r>
      <w:r w:rsidRPr="009A748E">
        <w:rPr>
          <w:rFonts w:ascii="Arial" w:eastAsia="Arial" w:hAnsi="Arial" w:cs="Arial"/>
          <w:sz w:val="22"/>
          <w:szCs w:val="22"/>
        </w:rPr>
        <w:tab/>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įsipareigoja užtikrinti, kad Sutartį vykdys pirkime pasiūlyti ir kvalifikaci</w:t>
      </w:r>
      <w:r w:rsidRPr="009A748E">
        <w:rPr>
          <w:rFonts w:ascii="Arial" w:eastAsia="Arial" w:hAnsi="Arial" w:cs="Arial"/>
          <w:color w:val="000000"/>
          <w:sz w:val="22"/>
          <w:szCs w:val="22"/>
        </w:rPr>
        <w:t>jos</w:t>
      </w:r>
      <w:r w:rsidRPr="009A748E">
        <w:rPr>
          <w:rFonts w:ascii="Arial" w:eastAsia="Arial" w:hAnsi="Arial" w:cs="Arial"/>
          <w:color w:val="000000"/>
          <w:sz w:val="22"/>
          <w:szCs w:val="22"/>
          <w:shd w:val="clear" w:color="auto" w:fill="FFFFFF"/>
        </w:rPr>
        <w:t xml:space="preserve"> bei kitus pirkimo dokumentuose nustatytus reikalavimus atitinkantys </w:t>
      </w:r>
      <w:r w:rsidR="006F1C73" w:rsidRPr="009A748E">
        <w:rPr>
          <w:rFonts w:ascii="Arial" w:eastAsia="Arial" w:hAnsi="Arial" w:cs="Arial"/>
          <w:color w:val="000000"/>
          <w:sz w:val="22"/>
          <w:szCs w:val="22"/>
          <w:shd w:val="clear" w:color="auto" w:fill="FFFFFF"/>
        </w:rPr>
        <w:t>subteikėjai</w:t>
      </w:r>
      <w:r w:rsidRPr="009A748E">
        <w:rPr>
          <w:rFonts w:ascii="Arial" w:eastAsia="Arial" w:hAnsi="Arial" w:cs="Arial"/>
          <w:color w:val="000000"/>
          <w:sz w:val="22"/>
          <w:szCs w:val="22"/>
          <w:shd w:val="clear" w:color="auto" w:fill="FFFFFF"/>
        </w:rPr>
        <w:t xml:space="preserve"> ir (ar) specialistai. Šių asmenų veiksmai vykdant Sutartį </w:t>
      </w:r>
      <w:r w:rsidR="003E02FE" w:rsidRPr="009A748E">
        <w:rPr>
          <w:rFonts w:ascii="Arial" w:eastAsia="Arial" w:hAnsi="Arial" w:cs="Arial"/>
          <w:color w:val="000000"/>
          <w:sz w:val="22"/>
          <w:szCs w:val="22"/>
          <w:shd w:val="clear" w:color="auto" w:fill="FFFFFF"/>
        </w:rPr>
        <w:t>Teikėjui</w:t>
      </w:r>
      <w:r w:rsidRPr="009A748E">
        <w:rPr>
          <w:rFonts w:ascii="Arial" w:eastAsia="Arial" w:hAnsi="Arial" w:cs="Arial"/>
          <w:color w:val="000000"/>
          <w:sz w:val="22"/>
          <w:szCs w:val="22"/>
          <w:shd w:val="clear" w:color="auto" w:fill="FFFFFF"/>
        </w:rPr>
        <w:t xml:space="preserve"> sukelia tokias pačias pasekmes ir atsakomybę, kaip jo paties veiksmai.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atsako už savo </w:t>
      </w:r>
      <w:r w:rsidR="006F1C73" w:rsidRPr="009A748E">
        <w:rPr>
          <w:rFonts w:ascii="Arial" w:eastAsia="Arial" w:hAnsi="Arial" w:cs="Arial"/>
          <w:color w:val="000000"/>
          <w:sz w:val="22"/>
          <w:szCs w:val="22"/>
          <w:shd w:val="clear" w:color="auto" w:fill="FFFFFF"/>
        </w:rPr>
        <w:t>subteikėjų</w:t>
      </w:r>
      <w:r w:rsidRPr="009A748E">
        <w:rPr>
          <w:rFonts w:ascii="Arial" w:eastAsia="Arial" w:hAnsi="Arial" w:cs="Arial"/>
          <w:color w:val="000000"/>
          <w:sz w:val="22"/>
          <w:szCs w:val="22"/>
          <w:shd w:val="clear" w:color="auto" w:fill="FFFFFF"/>
        </w:rPr>
        <w:t xml:space="preserve"> </w:t>
      </w:r>
      <w:r w:rsidRPr="009A748E">
        <w:rPr>
          <w:rFonts w:ascii="Arial" w:eastAsia="Arial" w:hAnsi="Arial" w:cs="Arial"/>
          <w:color w:val="000000"/>
          <w:sz w:val="22"/>
          <w:szCs w:val="22"/>
        </w:rPr>
        <w:t xml:space="preserve">ir specialistų </w:t>
      </w:r>
      <w:r w:rsidRPr="009A748E">
        <w:rPr>
          <w:rFonts w:ascii="Arial" w:eastAsia="Arial" w:hAnsi="Arial" w:cs="Arial"/>
          <w:color w:val="000000"/>
          <w:sz w:val="22"/>
          <w:szCs w:val="22"/>
          <w:shd w:val="clear" w:color="auto" w:fill="FFFFFF"/>
        </w:rPr>
        <w:t>veiksmus ar neveikimą. </w:t>
      </w:r>
    </w:p>
    <w:p w14:paraId="2DB8B7E1" w14:textId="2B84D4F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9A748E">
        <w:rPr>
          <w:rFonts w:ascii="Arial" w:eastAsia="Arial" w:hAnsi="Arial" w:cs="Arial"/>
          <w:sz w:val="22"/>
          <w:szCs w:val="22"/>
        </w:rPr>
        <w:t>3.2.2.</w:t>
      </w:r>
      <w:r w:rsidRPr="009A748E">
        <w:rPr>
          <w:rFonts w:ascii="Arial" w:eastAsia="Arial" w:hAnsi="Arial" w:cs="Arial"/>
          <w:sz w:val="22"/>
          <w:szCs w:val="22"/>
        </w:rPr>
        <w:tab/>
      </w:r>
      <w:r w:rsidRPr="009A748E">
        <w:rPr>
          <w:rFonts w:ascii="Arial" w:eastAsia="Arial" w:hAnsi="Arial" w:cs="Arial"/>
          <w:color w:val="000000"/>
          <w:sz w:val="22"/>
          <w:szCs w:val="22"/>
          <w:shd w:val="clear" w:color="auto" w:fill="FFFFFF"/>
        </w:rPr>
        <w:t xml:space="preserve">Sutarties vykdymui pasitelkiami </w:t>
      </w:r>
      <w:r w:rsidR="006F1C73" w:rsidRPr="009A748E">
        <w:rPr>
          <w:rFonts w:ascii="Arial" w:eastAsia="Arial" w:hAnsi="Arial" w:cs="Arial"/>
          <w:color w:val="000000"/>
          <w:sz w:val="22"/>
          <w:szCs w:val="22"/>
          <w:shd w:val="clear" w:color="auto" w:fill="FFFFFF"/>
        </w:rPr>
        <w:t>subteikėjai</w:t>
      </w:r>
      <w:r w:rsidRPr="009A748E">
        <w:rPr>
          <w:rFonts w:ascii="Arial" w:eastAsia="Arial" w:hAnsi="Arial" w:cs="Arial"/>
          <w:color w:val="000000"/>
          <w:sz w:val="22"/>
          <w:szCs w:val="22"/>
          <w:shd w:val="clear" w:color="auto" w:fill="FFFFFF"/>
        </w:rPr>
        <w:t xml:space="preserve"> ir (ar) specialistai (jeigu tokie pasitelkiami) nurodomi Specialiosiose sąlygose. </w:t>
      </w:r>
    </w:p>
    <w:p w14:paraId="2272EE02" w14:textId="3731553B" w:rsidR="003969E1" w:rsidRPr="009A748E" w:rsidRDefault="009632BE" w:rsidP="0063775C">
      <w:pPr>
        <w:widowControl w:val="0"/>
        <w:pBdr>
          <w:top w:val="nil"/>
          <w:left w:val="nil"/>
          <w:bottom w:val="nil"/>
          <w:right w:val="nil"/>
          <w:between w:val="nil"/>
        </w:pBdr>
        <w:spacing w:line="259" w:lineRule="auto"/>
        <w:jc w:val="both"/>
        <w:rPr>
          <w:rFonts w:ascii="Arial" w:hAnsi="Arial" w:cs="Arial"/>
          <w:sz w:val="22"/>
          <w:szCs w:val="22"/>
        </w:rPr>
      </w:pPr>
      <w:r w:rsidRPr="009A748E">
        <w:rPr>
          <w:rFonts w:ascii="Arial" w:eastAsia="Arial" w:hAnsi="Arial" w:cs="Arial"/>
          <w:sz w:val="22"/>
          <w:szCs w:val="22"/>
        </w:rPr>
        <w:t>3.2.3.</w:t>
      </w:r>
      <w:r w:rsidRPr="009A748E">
        <w:rPr>
          <w:rFonts w:ascii="Arial" w:eastAsia="Arial" w:hAnsi="Arial" w:cs="Arial"/>
          <w:sz w:val="22"/>
          <w:szCs w:val="22"/>
        </w:rPr>
        <w:tab/>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turi teisę Sutarties vykdymui pasitelkti naujus, Specialiosiose sąlygose nenurodytus </w:t>
      </w:r>
      <w:r w:rsidR="003726B6" w:rsidRPr="009A748E">
        <w:rPr>
          <w:rFonts w:ascii="Arial" w:eastAsia="Arial" w:hAnsi="Arial" w:cs="Arial"/>
          <w:color w:val="000000"/>
          <w:sz w:val="22"/>
          <w:szCs w:val="22"/>
          <w:shd w:val="clear" w:color="auto" w:fill="FFFFFF"/>
        </w:rPr>
        <w:t>subteikėjus</w:t>
      </w:r>
      <w:r w:rsidRPr="009A748E">
        <w:rPr>
          <w:rFonts w:ascii="Arial" w:eastAsia="Arial" w:hAnsi="Arial" w:cs="Arial"/>
          <w:color w:val="000000"/>
          <w:sz w:val="22"/>
          <w:szCs w:val="22"/>
          <w:shd w:val="clear" w:color="auto" w:fill="FFFFFF"/>
        </w:rPr>
        <w:t xml:space="preserve">, kurių pajėgumais </w:t>
      </w:r>
      <w:r w:rsidRPr="009A748E">
        <w:rPr>
          <w:rFonts w:ascii="Arial" w:eastAsia="Cambria" w:hAnsi="Arial" w:cs="Arial"/>
          <w:color w:val="000000"/>
          <w:sz w:val="22"/>
          <w:szCs w:val="22"/>
          <w:shd w:val="clear" w:color="auto" w:fill="FFFFFF"/>
        </w:rPr>
        <w:t>nesirėmė pirkimo dokumentuose numatytiems kvalifikacijos reikalavimams pagrįsti</w:t>
      </w:r>
      <w:r w:rsidRPr="009A748E">
        <w:rPr>
          <w:rFonts w:ascii="Arial" w:eastAsia="Arial" w:hAnsi="Arial" w:cs="Arial"/>
          <w:color w:val="000000"/>
          <w:sz w:val="22"/>
          <w:szCs w:val="22"/>
          <w:shd w:val="clear" w:color="auto" w:fill="FFFFFF"/>
        </w:rPr>
        <w:t xml:space="preserve">. Sudarius Sutartį, tačiau ne vėliau negu Sutartis pradedama vykdyti,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įsipareigoja Pirkėjui pranešti tuo metu žinomų </w:t>
      </w:r>
      <w:r w:rsidR="006F1C73" w:rsidRPr="009A748E">
        <w:rPr>
          <w:rFonts w:ascii="Arial" w:eastAsia="Arial" w:hAnsi="Arial" w:cs="Arial"/>
          <w:color w:val="000000"/>
          <w:sz w:val="22"/>
          <w:szCs w:val="22"/>
          <w:shd w:val="clear" w:color="auto" w:fill="FFFFFF"/>
        </w:rPr>
        <w:t>subteikėjų</w:t>
      </w:r>
      <w:r w:rsidRPr="009A748E">
        <w:rPr>
          <w:rFonts w:ascii="Arial" w:eastAsia="Arial" w:hAnsi="Arial" w:cs="Arial"/>
          <w:color w:val="000000"/>
          <w:sz w:val="22"/>
          <w:szCs w:val="22"/>
          <w:shd w:val="clear" w:color="auto" w:fill="FFFFFF"/>
        </w:rPr>
        <w:t xml:space="preserve"> pavadinimus, kontaktinius duomenis ir jų atstovus. Pirkėjas taip pat reikalauja, kad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w:t>
      </w:r>
      <w:r w:rsidRPr="009A748E">
        <w:rPr>
          <w:rFonts w:ascii="Arial" w:eastAsia="Cambria" w:hAnsi="Arial" w:cs="Arial"/>
          <w:color w:val="000000"/>
          <w:sz w:val="22"/>
          <w:szCs w:val="22"/>
          <w:shd w:val="clear" w:color="auto" w:fill="FFFFFF"/>
        </w:rPr>
        <w:t>ne vėliau nei prieš 5 (penkias) darbo dienas</w:t>
      </w:r>
      <w:r w:rsidRPr="009A748E">
        <w:rPr>
          <w:rFonts w:ascii="Arial" w:eastAsia="Arial" w:hAnsi="Arial" w:cs="Arial"/>
          <w:color w:val="000000"/>
          <w:sz w:val="22"/>
          <w:szCs w:val="22"/>
          <w:shd w:val="clear" w:color="auto" w:fill="FFFFFF"/>
        </w:rPr>
        <w:t xml:space="preserve"> informuotų apie minėtos informacijos pasikeitimus </w:t>
      </w:r>
      <w:r w:rsidRPr="009A748E">
        <w:rPr>
          <w:rFonts w:ascii="Arial" w:hAnsi="Arial" w:cs="Arial"/>
          <w:sz w:val="22"/>
          <w:szCs w:val="22"/>
        </w:rPr>
        <w:t xml:space="preserve">bei naujų </w:t>
      </w:r>
      <w:r w:rsidR="006F1C73" w:rsidRPr="009A748E">
        <w:rPr>
          <w:rFonts w:ascii="Arial" w:hAnsi="Arial" w:cs="Arial"/>
          <w:sz w:val="22"/>
          <w:szCs w:val="22"/>
        </w:rPr>
        <w:t>subteikėjų</w:t>
      </w:r>
      <w:r w:rsidRPr="009A748E">
        <w:rPr>
          <w:rFonts w:ascii="Arial" w:hAnsi="Arial" w:cs="Arial"/>
          <w:sz w:val="22"/>
          <w:szCs w:val="22"/>
        </w:rPr>
        <w:t xml:space="preserve"> pasitelkimą</w:t>
      </w:r>
      <w:r w:rsidRPr="009A748E">
        <w:rPr>
          <w:rFonts w:ascii="Arial" w:eastAsia="Arial" w:hAnsi="Arial" w:cs="Arial"/>
          <w:color w:val="000000"/>
          <w:sz w:val="22"/>
          <w:szCs w:val="22"/>
          <w:shd w:val="clear" w:color="auto" w:fill="FFFFFF"/>
        </w:rPr>
        <w:t xml:space="preserve"> visu Sutarties vykdymo metu. </w:t>
      </w:r>
      <w:r w:rsidRPr="009A748E">
        <w:rPr>
          <w:rFonts w:ascii="Arial" w:hAnsi="Arial" w:cs="Arial"/>
          <w:color w:val="000000"/>
          <w:sz w:val="22"/>
          <w:szCs w:val="22"/>
        </w:rPr>
        <w:t xml:space="preserve">Pirkėjas (jeigu buvo taikoma pirkimo dokumentuose) turi patikrinti, ar nėra </w:t>
      </w:r>
      <w:r w:rsidRPr="009A748E">
        <w:rPr>
          <w:rFonts w:ascii="Arial" w:eastAsia="Cambria" w:hAnsi="Arial" w:cs="Arial"/>
          <w:color w:val="000000"/>
          <w:sz w:val="22"/>
          <w:szCs w:val="22"/>
        </w:rPr>
        <w:t>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pašalinimo pagrindų ir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atitiktį nacionalinio saugumo interesams ir kilmės reikalavimams. Jeigu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padėtis neatitinka bet vieno iš nurodytų reikalavimų, Pirkėjas reikalauja pakeisti šį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reikalavimus atitinkančiu subtiekėju.</w:t>
      </w:r>
      <w:r w:rsidRPr="009A748E">
        <w:rPr>
          <w:rFonts w:ascii="Arial" w:hAnsi="Arial" w:cs="Arial"/>
          <w:color w:val="000000"/>
          <w:sz w:val="22"/>
          <w:szCs w:val="22"/>
        </w:rPr>
        <w:t xml:space="preserve"> </w:t>
      </w:r>
      <w:r w:rsidRPr="009A748E">
        <w:rPr>
          <w:rFonts w:ascii="Arial" w:eastAsia="Cambria" w:hAnsi="Arial" w:cs="Arial"/>
          <w:color w:val="000000"/>
          <w:sz w:val="22"/>
          <w:szCs w:val="22"/>
        </w:rPr>
        <w:t>Pirkėjas</w:t>
      </w:r>
      <w:r w:rsidRPr="009A748E">
        <w:rPr>
          <w:rFonts w:ascii="Arial" w:hAnsi="Arial" w:cs="Arial"/>
          <w:color w:val="000000"/>
          <w:sz w:val="22"/>
          <w:szCs w:val="22"/>
        </w:rPr>
        <w:t xml:space="preserve"> per 5 (penkias) darbo dienas raštu informuoja Tiekėją apie leidimą pasitelkti naują </w:t>
      </w:r>
      <w:r w:rsidR="003726B6" w:rsidRPr="009A748E">
        <w:rPr>
          <w:rFonts w:ascii="Arial" w:hAnsi="Arial" w:cs="Arial"/>
          <w:color w:val="000000"/>
          <w:sz w:val="22"/>
          <w:szCs w:val="22"/>
        </w:rPr>
        <w:t>subteikėją</w:t>
      </w:r>
      <w:r w:rsidRPr="009A748E">
        <w:rPr>
          <w:rFonts w:ascii="Arial" w:hAnsi="Arial" w:cs="Arial"/>
          <w:color w:val="000000"/>
          <w:sz w:val="22"/>
          <w:szCs w:val="22"/>
        </w:rPr>
        <w:t xml:space="preserve">, kurio pajėgumais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nesirėmė pirkimo dokumentuose numatytiems kvalifikacijos reikalavimams pagrįsti. Pirkėjui sutikus, Šalys pasirašo Susitarimą, kuris laikomas neatsiejama Sutarties dalimi.</w:t>
      </w:r>
    </w:p>
    <w:p w14:paraId="2E219034" w14:textId="563CDEC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 w:val="22"/>
          <w:szCs w:val="22"/>
        </w:rPr>
      </w:pPr>
      <w:r w:rsidRPr="009A748E">
        <w:rPr>
          <w:rFonts w:ascii="Arial" w:eastAsia="Arial" w:hAnsi="Arial" w:cs="Arial"/>
          <w:sz w:val="22"/>
          <w:szCs w:val="22"/>
        </w:rPr>
        <w:t>3.2.4.</w:t>
      </w:r>
      <w:r w:rsidRPr="009A748E">
        <w:rPr>
          <w:rFonts w:ascii="Arial" w:eastAsia="Arial" w:hAnsi="Arial" w:cs="Arial"/>
          <w:sz w:val="22"/>
          <w:szCs w:val="22"/>
        </w:rPr>
        <w:tab/>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gali keisti Sutartyje nurodytus </w:t>
      </w:r>
      <w:r w:rsidR="003726B6" w:rsidRPr="009A748E">
        <w:rPr>
          <w:rFonts w:ascii="Arial" w:eastAsia="Arial" w:hAnsi="Arial" w:cs="Arial"/>
          <w:color w:val="000000"/>
          <w:sz w:val="22"/>
          <w:szCs w:val="22"/>
          <w:shd w:val="clear" w:color="auto" w:fill="FFFFFF"/>
        </w:rPr>
        <w:t>subteikėjus</w:t>
      </w:r>
      <w:r w:rsidRPr="009A748E">
        <w:rPr>
          <w:rFonts w:ascii="Arial" w:eastAsia="Arial" w:hAnsi="Arial" w:cs="Arial"/>
          <w:color w:val="000000"/>
          <w:sz w:val="22"/>
          <w:szCs w:val="22"/>
          <w:shd w:val="clear" w:color="auto" w:fill="FFFFFF"/>
        </w:rPr>
        <w:t xml:space="preserve"> ir (ar) specialistus šiame Sutarties poskyryje nustatytais atvejais ir tvarka gavęs Pirkėjo rašytinį sutikimą. </w:t>
      </w:r>
    </w:p>
    <w:p w14:paraId="58A5EDAF" w14:textId="5D890B9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3.2.5.</w:t>
      </w:r>
      <w:r w:rsidRPr="009A748E">
        <w:rPr>
          <w:rFonts w:ascii="Arial" w:hAnsi="Arial" w:cs="Arial"/>
          <w:sz w:val="22"/>
          <w:szCs w:val="22"/>
        </w:rPr>
        <w:tab/>
      </w:r>
      <w:r w:rsidR="003726B6" w:rsidRPr="009A748E">
        <w:rPr>
          <w:rFonts w:ascii="Arial" w:eastAsia="Cambria" w:hAnsi="Arial" w:cs="Arial"/>
          <w:color w:val="000000"/>
          <w:sz w:val="22"/>
          <w:szCs w:val="22"/>
        </w:rPr>
        <w:t>Subteikėjus</w:t>
      </w:r>
      <w:r w:rsidRPr="009A748E">
        <w:rPr>
          <w:rFonts w:ascii="Arial" w:eastAsia="Cambria" w:hAnsi="Arial" w:cs="Arial"/>
          <w:color w:val="000000"/>
          <w:sz w:val="22"/>
          <w:szCs w:val="22"/>
        </w:rPr>
        <w:t xml:space="preserve">, kurių pajėgumais </w:t>
      </w:r>
      <w:r w:rsidR="00682E1A" w:rsidRPr="009A748E">
        <w:rPr>
          <w:rFonts w:ascii="Arial" w:eastAsia="Cambria" w:hAnsi="Arial" w:cs="Arial"/>
          <w:color w:val="000000"/>
          <w:sz w:val="22"/>
          <w:szCs w:val="22"/>
        </w:rPr>
        <w:t>Teikėjas</w:t>
      </w:r>
      <w:r w:rsidRPr="009A748E">
        <w:rPr>
          <w:rFonts w:ascii="Arial" w:eastAsia="Cambria" w:hAnsi="Arial" w:cs="Arial"/>
          <w:color w:val="000000"/>
          <w:sz w:val="22"/>
          <w:szCs w:val="22"/>
        </w:rPr>
        <w:t xml:space="preserve"> nesirėmė pirkimo dokumentuose numatytiems kvalifikacijos reikalavimams pagrįsti, </w:t>
      </w:r>
      <w:r w:rsidR="00682E1A" w:rsidRPr="009A748E">
        <w:rPr>
          <w:rFonts w:ascii="Arial" w:eastAsia="Cambria" w:hAnsi="Arial" w:cs="Arial"/>
          <w:color w:val="000000"/>
          <w:sz w:val="22"/>
          <w:szCs w:val="22"/>
        </w:rPr>
        <w:t>Teikėjas</w:t>
      </w:r>
      <w:r w:rsidRPr="009A748E">
        <w:rPr>
          <w:rFonts w:ascii="Arial" w:eastAsia="Cambria" w:hAnsi="Arial" w:cs="Arial"/>
          <w:color w:val="000000"/>
          <w:sz w:val="22"/>
          <w:szCs w:val="22"/>
        </w:rPr>
        <w:t xml:space="preserve"> gali keisti savo nuožiūra, apie tai raštu ne vėliau, kaip prieš 5 (penkias) darbo dienas informuodamas Pirkėją. Pirkėjas </w:t>
      </w:r>
      <w:r w:rsidRPr="009A748E">
        <w:rPr>
          <w:rFonts w:ascii="Arial" w:hAnsi="Arial" w:cs="Arial"/>
          <w:color w:val="000000"/>
          <w:sz w:val="22"/>
          <w:szCs w:val="22"/>
        </w:rPr>
        <w:t>(jeigu buvo taikoma pirkimo dokumentuose)</w:t>
      </w:r>
      <w:r w:rsidRPr="009A748E">
        <w:rPr>
          <w:rFonts w:ascii="Arial" w:eastAsia="Cambria" w:hAnsi="Arial" w:cs="Arial"/>
          <w:color w:val="000000"/>
          <w:sz w:val="22"/>
          <w:szCs w:val="22"/>
        </w:rPr>
        <w:t xml:space="preserve"> turi patikrinti, ar nėra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pašalinimo pagrindų  ir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atitiktį nacionalinio saugumo interesams ir kilmės reikalavimams. Jeigu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padėtis neatitinka bet vieno iš nurodytų reikalavimų, Pirkėjas reikalauja pakeisti šį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reikalavimus atitinkančiu subtiekėju. Pirkėjas per 5 (penkias) darbo dienas raštu informuoja Tiekėją apie leidimą pakeisti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Pirkėjui sutikus, Šalys pasirašo Susitarimą, kuris laikomas neatsiejama Sutarties dalimi.</w:t>
      </w:r>
    </w:p>
    <w:p w14:paraId="709C47C2" w14:textId="17AFC24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3.2.6.</w:t>
      </w:r>
      <w:r w:rsidRPr="009A748E">
        <w:rPr>
          <w:rFonts w:ascii="Arial" w:eastAsia="Arial" w:hAnsi="Arial" w:cs="Arial"/>
          <w:sz w:val="22"/>
          <w:szCs w:val="22"/>
        </w:rPr>
        <w:tab/>
      </w:r>
      <w:r w:rsidRPr="009A748E">
        <w:rPr>
          <w:rFonts w:ascii="Arial" w:eastAsia="Arial" w:hAnsi="Arial" w:cs="Arial"/>
          <w:color w:val="000000"/>
          <w:sz w:val="22"/>
          <w:szCs w:val="22"/>
          <w:shd w:val="clear" w:color="auto" w:fill="FFFFFF"/>
        </w:rPr>
        <w:t>Sub</w:t>
      </w:r>
      <w:r w:rsidR="00926930" w:rsidRPr="009A748E">
        <w:rPr>
          <w:rFonts w:ascii="Arial" w:eastAsia="Arial" w:hAnsi="Arial" w:cs="Arial"/>
          <w:color w:val="000000"/>
          <w:sz w:val="22"/>
          <w:szCs w:val="22"/>
          <w:shd w:val="clear" w:color="auto" w:fill="FFFFFF"/>
        </w:rPr>
        <w:t>t</w:t>
      </w:r>
      <w:r w:rsidR="00682E1A" w:rsidRPr="009A748E">
        <w:rPr>
          <w:rFonts w:ascii="Arial" w:eastAsia="Arial" w:hAnsi="Arial" w:cs="Arial"/>
          <w:color w:val="000000"/>
          <w:sz w:val="22"/>
          <w:szCs w:val="22"/>
          <w:shd w:val="clear" w:color="auto" w:fill="FFFFFF"/>
        </w:rPr>
        <w:t>eikėjas</w:t>
      </w:r>
      <w:r w:rsidRPr="009A748E">
        <w:rPr>
          <w:rFonts w:ascii="Arial" w:eastAsia="Arial" w:hAnsi="Arial" w:cs="Arial"/>
          <w:color w:val="000000"/>
          <w:sz w:val="22"/>
          <w:szCs w:val="22"/>
          <w:shd w:val="clear" w:color="auto" w:fill="FFFFFF"/>
        </w:rPr>
        <w:t xml:space="preserve">, kurio pajėgumais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rėmėsi, kad atitiktų pirkimo dokumentuose nustatytus kvalifikacijos reikalavimus, gali būti keičiamas tik šiais atvejais: </w:t>
      </w:r>
    </w:p>
    <w:p w14:paraId="3679E0FA" w14:textId="4CBE081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3.2.6.1.</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kai sub</w:t>
      </w:r>
      <w:r w:rsidR="00926930" w:rsidRPr="009A748E">
        <w:rPr>
          <w:rFonts w:ascii="Arial" w:eastAsia="Cambria" w:hAnsi="Arial" w:cs="Arial"/>
          <w:color w:val="000000"/>
          <w:sz w:val="22"/>
          <w:szCs w:val="22"/>
          <w:shd w:val="clear" w:color="auto" w:fill="FFFFFF"/>
        </w:rPr>
        <w:t>t</w:t>
      </w:r>
      <w:r w:rsidR="003E02FE" w:rsidRPr="009A748E">
        <w:rPr>
          <w:rFonts w:ascii="Arial" w:eastAsia="Cambria" w:hAnsi="Arial" w:cs="Arial"/>
          <w:color w:val="000000"/>
          <w:sz w:val="22"/>
          <w:szCs w:val="22"/>
          <w:shd w:val="clear" w:color="auto" w:fill="FFFFFF"/>
        </w:rPr>
        <w:t>eikėjui</w:t>
      </w:r>
      <w:r w:rsidRPr="009A748E">
        <w:rPr>
          <w:rFonts w:ascii="Arial" w:eastAsia="Cambria" w:hAnsi="Arial" w:cs="Arial"/>
          <w:color w:val="000000"/>
          <w:sz w:val="22"/>
          <w:szCs w:val="22"/>
          <w:shd w:val="clear" w:color="auto" w:fill="FFFFFF"/>
        </w:rPr>
        <w:t xml:space="preserve"> </w:t>
      </w:r>
      <w:r w:rsidRPr="009A748E">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A748E">
        <w:rPr>
          <w:rFonts w:ascii="Arial" w:eastAsia="Cambria" w:hAnsi="Arial" w:cs="Arial"/>
          <w:color w:val="000000"/>
          <w:sz w:val="22"/>
          <w:szCs w:val="22"/>
          <w:shd w:val="clear" w:color="auto" w:fill="FFFFFF"/>
        </w:rPr>
        <w:t>; </w:t>
      </w:r>
    </w:p>
    <w:p w14:paraId="7CB8A844" w14:textId="01BDC30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lastRenderedPageBreak/>
        <w:t>3.2.6.2.</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kai su</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xml:space="preserve"> dėl objektyvių priežasčių (pavyzdžiui, sub</w:t>
      </w:r>
      <w:r w:rsidR="00926930" w:rsidRPr="009A748E">
        <w:rPr>
          <w:rFonts w:ascii="Arial" w:eastAsia="Cambria" w:hAnsi="Arial" w:cs="Arial"/>
          <w:color w:val="000000"/>
          <w:sz w:val="22"/>
          <w:szCs w:val="22"/>
          <w:shd w:val="clear" w:color="auto" w:fill="FFFFFF"/>
        </w:rPr>
        <w:t>t</w:t>
      </w:r>
      <w:r w:rsidR="003E02FE" w:rsidRPr="009A748E">
        <w:rPr>
          <w:rFonts w:ascii="Arial" w:eastAsia="Cambria" w:hAnsi="Arial" w:cs="Arial"/>
          <w:color w:val="000000"/>
          <w:sz w:val="22"/>
          <w:szCs w:val="22"/>
          <w:shd w:val="clear" w:color="auto" w:fill="FFFFFF"/>
        </w:rPr>
        <w:t>eikėjui</w:t>
      </w:r>
      <w:r w:rsidRPr="009A748E">
        <w:rPr>
          <w:rFonts w:ascii="Arial" w:eastAsia="Cambria" w:hAnsi="Arial" w:cs="Arial"/>
          <w:color w:val="000000"/>
          <w:sz w:val="22"/>
          <w:szCs w:val="22"/>
          <w:shd w:val="clear" w:color="auto" w:fill="FFFFFF"/>
        </w:rPr>
        <w:t xml:space="preserve"> atsisakius dalyvauti Sutarties vykdyme, nutrūkus teisiniams santykiams su Tiekėju ir pan.) nebegali vykdyti visų ar dalies Sutartyje numatytų įsipareigojimų. </w:t>
      </w:r>
    </w:p>
    <w:p w14:paraId="531C238D" w14:textId="0B39CD9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3.2.6.3.</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Naujas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kuris keičiamas vietoje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eikėjo</w:t>
      </w:r>
      <w:r w:rsidRPr="009A748E">
        <w:rPr>
          <w:rFonts w:ascii="Arial" w:eastAsia="Cambria" w:hAnsi="Arial" w:cs="Arial"/>
          <w:color w:val="000000"/>
          <w:sz w:val="22"/>
          <w:szCs w:val="22"/>
          <w:shd w:val="clear" w:color="auto" w:fill="FFFFFF"/>
        </w:rPr>
        <w:t xml:space="preserve">, </w:t>
      </w:r>
      <w:r w:rsidRPr="009A748E">
        <w:rPr>
          <w:rFonts w:ascii="Arial" w:eastAsia="Arial" w:hAnsi="Arial" w:cs="Arial"/>
          <w:color w:val="000000"/>
          <w:sz w:val="22"/>
          <w:szCs w:val="22"/>
          <w:shd w:val="clear" w:color="auto" w:fill="FFFFFF"/>
        </w:rPr>
        <w:t xml:space="preserve">kurio pajėgumais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rėmėsi, kad atitiktų pirkimo dokumentuose nustatytus kvalifikacijos reikalavimus (toliau – naujas sub</w:t>
      </w:r>
      <w:r w:rsidR="00926930" w:rsidRPr="009A748E">
        <w:rPr>
          <w:rFonts w:ascii="Arial" w:eastAsia="Arial" w:hAnsi="Arial" w:cs="Arial"/>
          <w:color w:val="000000"/>
          <w:sz w:val="22"/>
          <w:szCs w:val="22"/>
          <w:shd w:val="clear" w:color="auto" w:fill="FFFFFF"/>
        </w:rPr>
        <w:t>t</w:t>
      </w:r>
      <w:r w:rsidR="00682E1A" w:rsidRPr="009A748E">
        <w:rPr>
          <w:rFonts w:ascii="Arial" w:eastAsia="Arial" w:hAnsi="Arial" w:cs="Arial"/>
          <w:color w:val="000000"/>
          <w:sz w:val="22"/>
          <w:szCs w:val="22"/>
          <w:shd w:val="clear" w:color="auto" w:fill="FFFFFF"/>
        </w:rPr>
        <w:t>eikėjas</w:t>
      </w:r>
      <w:r w:rsidRPr="009A748E">
        <w:rPr>
          <w:rFonts w:ascii="Arial" w:eastAsia="Arial" w:hAnsi="Arial" w:cs="Arial"/>
          <w:color w:val="000000"/>
          <w:sz w:val="22"/>
          <w:szCs w:val="22"/>
          <w:shd w:val="clear" w:color="auto" w:fill="FFFFFF"/>
        </w:rPr>
        <w:t>),</w:t>
      </w:r>
      <w:r w:rsidRPr="009A748E">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9A748E">
        <w:rPr>
          <w:rFonts w:ascii="Arial" w:hAnsi="Arial" w:cs="Arial"/>
          <w:color w:val="000000"/>
          <w:sz w:val="22"/>
          <w:szCs w:val="22"/>
          <w:highlight w:val="white"/>
        </w:rPr>
        <w:t xml:space="preserve">, keliamus kvalifikacijos reikalavimus, </w:t>
      </w:r>
      <w:r w:rsidR="00682E1A" w:rsidRPr="009A748E">
        <w:rPr>
          <w:rFonts w:ascii="Arial" w:hAnsi="Arial" w:cs="Arial"/>
          <w:color w:val="000000"/>
          <w:sz w:val="22"/>
          <w:szCs w:val="22"/>
          <w:highlight w:val="white"/>
        </w:rPr>
        <w:t>Teikėjo</w:t>
      </w:r>
      <w:r w:rsidRPr="009A748E">
        <w:rPr>
          <w:rFonts w:ascii="Arial" w:hAnsi="Arial" w:cs="Arial"/>
          <w:color w:val="000000"/>
          <w:sz w:val="22"/>
          <w:szCs w:val="22"/>
          <w:highlight w:val="white"/>
        </w:rPr>
        <w:t xml:space="preserve"> pasiūlyme nurodytą keičiamo sub</w:t>
      </w:r>
      <w:r w:rsidR="00926930" w:rsidRPr="009A748E">
        <w:rPr>
          <w:rFonts w:ascii="Arial" w:hAnsi="Arial" w:cs="Arial"/>
          <w:color w:val="000000"/>
          <w:sz w:val="22"/>
          <w:szCs w:val="22"/>
          <w:highlight w:val="white"/>
        </w:rPr>
        <w:t>t</w:t>
      </w:r>
      <w:r w:rsidR="00682E1A" w:rsidRPr="009A748E">
        <w:rPr>
          <w:rFonts w:ascii="Arial" w:hAnsi="Arial" w:cs="Arial"/>
          <w:color w:val="000000"/>
          <w:sz w:val="22"/>
          <w:szCs w:val="22"/>
          <w:highlight w:val="white"/>
        </w:rPr>
        <w:t>eikėjo</w:t>
      </w:r>
      <w:r w:rsidRPr="009A748E">
        <w:rPr>
          <w:rFonts w:ascii="Arial" w:hAnsi="Arial" w:cs="Arial"/>
          <w:color w:val="000000"/>
          <w:sz w:val="22"/>
          <w:szCs w:val="22"/>
          <w:highlight w:val="white"/>
        </w:rPr>
        <w:t xml:space="preserve"> kvalifikaciją pirkimo dokumentuose nustatytiems kokybiniams kriterijams pagrįsti ir nacionalinio saugumo interesus bei kilmės reikalavimus (jei taikoma)</w:t>
      </w:r>
      <w:r w:rsidRPr="009A748E">
        <w:rPr>
          <w:rFonts w:ascii="Arial" w:eastAsia="Cambria" w:hAnsi="Arial" w:cs="Arial"/>
          <w:color w:val="000000"/>
          <w:sz w:val="22"/>
          <w:szCs w:val="22"/>
          <w:shd w:val="clear" w:color="auto" w:fill="FFFFFF"/>
        </w:rPr>
        <w:t xml:space="preserve">. </w:t>
      </w:r>
    </w:p>
    <w:p w14:paraId="798CB2F5" w14:textId="55EBB5A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w:t>
      </w:r>
      <w:r w:rsidRPr="009A748E">
        <w:rPr>
          <w:rFonts w:ascii="Arial" w:eastAsia="Cambria" w:hAnsi="Arial" w:cs="Arial"/>
          <w:sz w:val="22"/>
          <w:szCs w:val="22"/>
        </w:rPr>
        <w:tab/>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(ar </w:t>
      </w:r>
      <w:r w:rsidR="006F1C73" w:rsidRPr="009A748E">
        <w:rPr>
          <w:rFonts w:ascii="Arial" w:eastAsia="Cambria" w:hAnsi="Arial" w:cs="Arial"/>
          <w:color w:val="000000"/>
          <w:sz w:val="22"/>
          <w:szCs w:val="22"/>
          <w:shd w:val="clear" w:color="auto" w:fill="FFFFFF"/>
        </w:rPr>
        <w:t>subteikėjų</w:t>
      </w:r>
      <w:r w:rsidRPr="009A748E">
        <w:rPr>
          <w:rFonts w:ascii="Arial" w:eastAsia="Cambria" w:hAnsi="Arial" w:cs="Arial"/>
          <w:color w:val="000000"/>
          <w:sz w:val="22"/>
          <w:szCs w:val="22"/>
          <w:shd w:val="clear" w:color="auto" w:fill="FFFFFF"/>
        </w:rPr>
        <w:t>) specialista</w:t>
      </w:r>
      <w:r w:rsidRPr="009A748E">
        <w:rPr>
          <w:rFonts w:ascii="Arial" w:eastAsia="Cambria" w:hAnsi="Arial" w:cs="Arial"/>
          <w:color w:val="000000"/>
          <w:sz w:val="22"/>
          <w:szCs w:val="22"/>
        </w:rPr>
        <w:t>s</w:t>
      </w:r>
      <w:r w:rsidRPr="009A748E">
        <w:rPr>
          <w:rFonts w:ascii="Arial" w:eastAsia="Cambria" w:hAnsi="Arial" w:cs="Arial"/>
          <w:color w:val="000000"/>
          <w:sz w:val="22"/>
          <w:szCs w:val="22"/>
          <w:shd w:val="clear" w:color="auto" w:fill="FFFFFF"/>
        </w:rPr>
        <w:t>, vykdysiant</w:t>
      </w:r>
      <w:r w:rsidRPr="009A748E">
        <w:rPr>
          <w:rFonts w:ascii="Arial" w:eastAsia="Cambria" w:hAnsi="Arial" w:cs="Arial"/>
          <w:color w:val="000000"/>
          <w:sz w:val="22"/>
          <w:szCs w:val="22"/>
        </w:rPr>
        <w:t>i</w:t>
      </w:r>
      <w:r w:rsidRPr="009A748E">
        <w:rPr>
          <w:rFonts w:ascii="Arial" w:eastAsia="Cambria" w:hAnsi="Arial" w:cs="Arial"/>
          <w:color w:val="000000"/>
          <w:sz w:val="22"/>
          <w:szCs w:val="22"/>
          <w:shd w:val="clear" w:color="auto" w:fill="FFFFFF"/>
        </w:rPr>
        <w:t>s Sutartį, gali būti pakeisti šiais atvejais: </w:t>
      </w:r>
    </w:p>
    <w:p w14:paraId="25BA5FEF" w14:textId="4EA3C48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3.2.7.1.</w:t>
      </w:r>
      <w:r w:rsidRPr="009A748E">
        <w:rPr>
          <w:rFonts w:ascii="Arial" w:eastAsia="Cambria" w:hAnsi="Arial" w:cs="Arial"/>
          <w:sz w:val="22"/>
          <w:szCs w:val="22"/>
        </w:rPr>
        <w:tab/>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BB7E74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3.2.7.2.</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Pirkėjo iniciatyva, jei Pirkėjas turi pagrįstų įtarimų, kad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Sutarties vykdymui paskirtas specialistas nekompetentingas vykdyti nustatytas pareigas. </w:t>
      </w:r>
    </w:p>
    <w:p w14:paraId="4BD2B816" w14:textId="5930866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3.2.7.3.</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Naujas specialistas</w:t>
      </w:r>
      <w:r w:rsidRPr="009A748E">
        <w:rPr>
          <w:rFonts w:ascii="Arial" w:eastAsia="Cambria" w:hAnsi="Arial" w:cs="Arial"/>
          <w:color w:val="000000"/>
          <w:sz w:val="22"/>
          <w:szCs w:val="22"/>
        </w:rPr>
        <w:t xml:space="preserve"> </w:t>
      </w:r>
      <w:r w:rsidRPr="009A748E">
        <w:rPr>
          <w:rFonts w:ascii="Arial" w:eastAsia="Cambria" w:hAnsi="Arial" w:cs="Arial"/>
          <w:color w:val="000000"/>
          <w:sz w:val="22"/>
          <w:szCs w:val="22"/>
          <w:shd w:val="clear" w:color="auto" w:fill="FFFFFF"/>
        </w:rPr>
        <w:t>turi turėti ne žemesnę nei pirkimo dokumentuose specialistui keliamą kvalifikaciją</w:t>
      </w:r>
      <w:r w:rsidRPr="009A748E">
        <w:rPr>
          <w:rFonts w:ascii="Arial" w:eastAsia="Cambria" w:hAnsi="Arial" w:cs="Arial"/>
          <w:color w:val="000000"/>
          <w:sz w:val="22"/>
          <w:szCs w:val="22"/>
        </w:rPr>
        <w:t xml:space="preserve">, </w:t>
      </w:r>
      <w:r w:rsidR="00682E1A" w:rsidRPr="009A748E">
        <w:rPr>
          <w:rFonts w:ascii="Arial" w:eastAsia="Cambria" w:hAnsi="Arial" w:cs="Arial"/>
          <w:color w:val="000000"/>
          <w:sz w:val="22"/>
          <w:szCs w:val="22"/>
        </w:rPr>
        <w:t>Teikėjo</w:t>
      </w:r>
      <w:r w:rsidRPr="009A748E">
        <w:rPr>
          <w:rFonts w:ascii="Arial" w:eastAsia="Cambria" w:hAnsi="Arial" w:cs="Arial"/>
          <w:color w:val="000000"/>
          <w:sz w:val="22"/>
          <w:szCs w:val="22"/>
        </w:rPr>
        <w:t xml:space="preserve"> pasiūlyme nurodytą keičiamo specialisto kvalifikaciją pirkimo dokumentuose nustatytiems kokybiniams kriterijams pagrįsti ir </w:t>
      </w:r>
      <w:r w:rsidRPr="009A748E">
        <w:rPr>
          <w:rFonts w:ascii="Arial" w:eastAsia="Arial" w:hAnsi="Arial" w:cs="Arial"/>
          <w:color w:val="000000"/>
          <w:sz w:val="22"/>
          <w:szCs w:val="22"/>
          <w:shd w:val="clear" w:color="auto" w:fill="FFFFFF"/>
        </w:rPr>
        <w:t>nacionalinio saugumo interesus bei kilmės reikalavimus, nurodytus pirkimo dokumentuose</w:t>
      </w:r>
      <w:r w:rsidRPr="009A748E">
        <w:rPr>
          <w:rFonts w:ascii="Arial" w:eastAsia="Cambria" w:hAnsi="Arial" w:cs="Arial"/>
          <w:color w:val="000000"/>
          <w:sz w:val="22"/>
          <w:szCs w:val="22"/>
        </w:rPr>
        <w:t xml:space="preserve"> (jei taikoma)</w:t>
      </w:r>
      <w:r w:rsidRPr="009A748E">
        <w:rPr>
          <w:rFonts w:ascii="Arial" w:eastAsia="Cambria" w:hAnsi="Arial" w:cs="Arial"/>
          <w:color w:val="000000"/>
          <w:sz w:val="22"/>
          <w:szCs w:val="22"/>
          <w:shd w:val="clear" w:color="auto" w:fill="FFFFFF"/>
        </w:rPr>
        <w:t xml:space="preserve">. </w:t>
      </w:r>
    </w:p>
    <w:p w14:paraId="6DED0A1E" w14:textId="58BC3743"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3.2.8.</w:t>
      </w:r>
      <w:r w:rsidRPr="009A748E">
        <w:rPr>
          <w:rFonts w:ascii="Arial" w:eastAsia="Cambria" w:hAnsi="Arial" w:cs="Arial"/>
          <w:sz w:val="22"/>
          <w:szCs w:val="22"/>
        </w:rPr>
        <w:tab/>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privalo ne vėliau nei prieš 5 (penkias) darbo dienas iki numatomo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eikėjo</w:t>
      </w:r>
      <w:r w:rsidRPr="009A748E">
        <w:rPr>
          <w:rFonts w:ascii="Arial" w:eastAsia="Cambria" w:hAnsi="Arial" w:cs="Arial"/>
          <w:color w:val="000000"/>
          <w:sz w:val="22"/>
          <w:szCs w:val="22"/>
          <w:shd w:val="clear" w:color="auto" w:fill="FFFFFF"/>
        </w:rPr>
        <w:t xml:space="preserve">, </w:t>
      </w:r>
      <w:r w:rsidRPr="009A748E">
        <w:rPr>
          <w:rFonts w:ascii="Arial" w:eastAsia="Arial" w:hAnsi="Arial" w:cs="Arial"/>
          <w:color w:val="000000"/>
          <w:sz w:val="22"/>
          <w:szCs w:val="22"/>
          <w:shd w:val="clear" w:color="auto" w:fill="FFFFFF"/>
        </w:rPr>
        <w:t xml:space="preserve">kurio pajėgumais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rėmėsi, kad atitiktų pirkimo dokumentuose nustatytus kvalifikacijos reikalavimus, ar specialisto </w:t>
      </w:r>
      <w:r w:rsidRPr="009A748E">
        <w:rPr>
          <w:rFonts w:ascii="Arial" w:eastAsia="Cambria" w:hAnsi="Arial" w:cs="Arial"/>
          <w:color w:val="000000"/>
          <w:sz w:val="22"/>
          <w:szCs w:val="22"/>
          <w:shd w:val="clear" w:color="auto" w:fill="FFFFFF"/>
        </w:rPr>
        <w:t xml:space="preserve">keitimo pateikti Pirkėjui argumentuotą rašytinį prašymą ir šiuos dokumentus: </w:t>
      </w:r>
    </w:p>
    <w:p w14:paraId="39AA10D8" w14:textId="47A0E67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3.2.8.1.</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 prašymą pakeisti </w:t>
      </w:r>
      <w:r w:rsidR="003726B6" w:rsidRPr="009A748E">
        <w:rPr>
          <w:rFonts w:ascii="Arial" w:eastAsia="Cambria" w:hAnsi="Arial" w:cs="Arial"/>
          <w:color w:val="000000"/>
          <w:sz w:val="22"/>
          <w:szCs w:val="22"/>
          <w:shd w:val="clear" w:color="auto" w:fill="FFFFFF"/>
        </w:rPr>
        <w:t>subteikėją</w:t>
      </w:r>
      <w:r w:rsidRPr="009A748E">
        <w:rPr>
          <w:rFonts w:ascii="Arial" w:eastAsia="Cambria" w:hAnsi="Arial" w:cs="Arial"/>
          <w:color w:val="000000"/>
          <w:sz w:val="22"/>
          <w:szCs w:val="22"/>
          <w:shd w:val="clear" w:color="auto" w:fill="FFFFFF"/>
        </w:rPr>
        <w:t xml:space="preserve"> ar specialistą, paaiškinant keitimo aplinkybę. Pirkėjas pasilieka teisę paprašyti įrodymų, pagrindžiančių keitimo aplinkybę; </w:t>
      </w:r>
    </w:p>
    <w:p w14:paraId="4C54F055" w14:textId="02B58CD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3.2.8.2.</w:t>
      </w:r>
      <w:r w:rsidRPr="009A748E">
        <w:rPr>
          <w:rFonts w:ascii="Arial" w:eastAsia="Cambria" w:hAnsi="Arial" w:cs="Arial"/>
          <w:sz w:val="22"/>
          <w:szCs w:val="22"/>
        </w:rPr>
        <w:tab/>
      </w:r>
      <w:r w:rsidRPr="009A748E">
        <w:rPr>
          <w:rFonts w:ascii="Arial" w:eastAsia="Cambria" w:hAnsi="Arial" w:cs="Arial"/>
          <w:color w:val="000000"/>
          <w:sz w:val="22"/>
          <w:szCs w:val="22"/>
        </w:rPr>
        <w:t>naujo sub</w:t>
      </w:r>
      <w:r w:rsidR="00926930" w:rsidRPr="009A748E">
        <w:rPr>
          <w:rFonts w:ascii="Arial" w:eastAsia="Cambria" w:hAnsi="Arial" w:cs="Arial"/>
          <w:color w:val="000000"/>
          <w:sz w:val="22"/>
          <w:szCs w:val="22"/>
        </w:rPr>
        <w:t>t</w:t>
      </w:r>
      <w:r w:rsidR="00682E1A" w:rsidRPr="009A748E">
        <w:rPr>
          <w:rFonts w:ascii="Arial" w:eastAsia="Cambria" w:hAnsi="Arial" w:cs="Arial"/>
          <w:color w:val="000000"/>
          <w:sz w:val="22"/>
          <w:szCs w:val="22"/>
        </w:rPr>
        <w:t>eikėjo</w:t>
      </w:r>
      <w:r w:rsidRPr="009A748E">
        <w:rPr>
          <w:rFonts w:ascii="Arial" w:eastAsia="Cambria" w:hAnsi="Arial" w:cs="Arial"/>
          <w:color w:val="000000"/>
          <w:sz w:val="22"/>
          <w:szCs w:val="22"/>
        </w:rPr>
        <w:t xml:space="preserve"> ar specialisto kvalifikaciją, pašalinimo pagrindų nebuvimą ir atitiktį </w:t>
      </w:r>
      <w:r w:rsidRPr="009A748E">
        <w:rPr>
          <w:rFonts w:ascii="Arial" w:eastAsia="Arial" w:hAnsi="Arial" w:cs="Arial"/>
          <w:color w:val="000000"/>
          <w:sz w:val="22"/>
          <w:szCs w:val="22"/>
          <w:shd w:val="clear" w:color="auto" w:fill="FFFFFF"/>
        </w:rPr>
        <w:t>nacionalinio saugumo interesams bei kilmės reikalavimams</w:t>
      </w:r>
      <w:r w:rsidRPr="009A748E">
        <w:rPr>
          <w:rFonts w:ascii="Arial" w:eastAsia="Cambria" w:hAnsi="Arial" w:cs="Arial"/>
          <w:color w:val="000000"/>
          <w:sz w:val="22"/>
          <w:szCs w:val="22"/>
        </w:rPr>
        <w:t xml:space="preserve"> įrodančius dokumentus pagal Sutarties reikalavimus. </w:t>
      </w:r>
    </w:p>
    <w:p w14:paraId="7194B9C1" w14:textId="4581EB2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3.2.9.</w:t>
      </w:r>
      <w:r w:rsidRPr="009A748E">
        <w:rPr>
          <w:rFonts w:ascii="Arial" w:eastAsia="Cambria" w:hAnsi="Arial" w:cs="Arial"/>
          <w:sz w:val="22"/>
          <w:szCs w:val="22"/>
        </w:rPr>
        <w:tab/>
      </w:r>
      <w:r w:rsidRPr="009A748E">
        <w:rPr>
          <w:rFonts w:ascii="Arial" w:eastAsia="Cambria" w:hAnsi="Arial" w:cs="Arial"/>
          <w:color w:val="000000"/>
          <w:sz w:val="22"/>
          <w:szCs w:val="22"/>
        </w:rPr>
        <w:t xml:space="preserve">Pirkėjas, gavęs </w:t>
      </w:r>
      <w:r w:rsidR="00682E1A" w:rsidRPr="009A748E">
        <w:rPr>
          <w:rFonts w:ascii="Arial" w:eastAsia="Cambria" w:hAnsi="Arial" w:cs="Arial"/>
          <w:color w:val="000000"/>
          <w:sz w:val="22"/>
          <w:szCs w:val="22"/>
        </w:rPr>
        <w:t>Teikėjo</w:t>
      </w:r>
      <w:r w:rsidRPr="009A748E">
        <w:rPr>
          <w:rFonts w:ascii="Arial" w:eastAsia="Cambria" w:hAnsi="Arial" w:cs="Arial"/>
          <w:color w:val="000000"/>
          <w:sz w:val="22"/>
          <w:szCs w:val="22"/>
        </w:rPr>
        <w:t xml:space="preserve"> prašymą su kitais Sutartyje nurodytais dokumentais, per 5 (penkias) darbo dienas įvertina keitimo galimybes ir raštu informuoja Tiekėją apie leidimą pakeisti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ar specialistą. Pirkėjui sutikus, Šalys pasirašo Susitarimą, kuris laikomas neatsiejama Sutarties dalimi.</w:t>
      </w:r>
    </w:p>
    <w:p w14:paraId="71A708E3" w14:textId="22A5D0C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3.2.10.</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Naujas sub</w:t>
      </w:r>
      <w:r w:rsidR="00926930"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xml:space="preserve"> ar specialistas gali pradėti vykdyti jiems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pavestus įsipareigojimus pagal Sutartį ne anksčiau, nei bus pasirašytas Susitarimas.</w:t>
      </w:r>
    </w:p>
    <w:p w14:paraId="300CDC56" w14:textId="3FB2703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3.2.11.</w:t>
      </w:r>
      <w:r w:rsidRPr="009A748E">
        <w:rPr>
          <w:rFonts w:ascii="Arial" w:eastAsia="Cambria" w:hAnsi="Arial" w:cs="Arial"/>
          <w:sz w:val="22"/>
          <w:szCs w:val="22"/>
        </w:rPr>
        <w:tab/>
      </w:r>
      <w:r w:rsidR="00682E1A" w:rsidRPr="009A748E">
        <w:rPr>
          <w:rFonts w:ascii="Arial" w:eastAsia="Cambria" w:hAnsi="Arial" w:cs="Arial"/>
          <w:color w:val="000000"/>
          <w:sz w:val="22"/>
          <w:szCs w:val="22"/>
        </w:rPr>
        <w:t>Teikėjas</w:t>
      </w:r>
      <w:r w:rsidRPr="009A748E">
        <w:rPr>
          <w:rFonts w:ascii="Arial" w:eastAsia="Cambria" w:hAnsi="Arial" w:cs="Arial"/>
          <w:color w:val="000000"/>
          <w:sz w:val="22"/>
          <w:szCs w:val="22"/>
        </w:rPr>
        <w:t xml:space="preserve"> privalo pakeisti </w:t>
      </w:r>
      <w:r w:rsidR="003726B6" w:rsidRPr="009A748E">
        <w:rPr>
          <w:rFonts w:ascii="Arial" w:eastAsia="Cambria" w:hAnsi="Arial" w:cs="Arial"/>
          <w:color w:val="000000"/>
          <w:sz w:val="22"/>
          <w:szCs w:val="22"/>
        </w:rPr>
        <w:t>subteikėją</w:t>
      </w:r>
      <w:r w:rsidRPr="009A748E">
        <w:rPr>
          <w:rFonts w:ascii="Arial" w:eastAsia="Cambria" w:hAnsi="Arial" w:cs="Arial"/>
          <w:color w:val="000000"/>
          <w:sz w:val="22"/>
          <w:szCs w:val="22"/>
        </w:rPr>
        <w:t xml:space="preserve"> ar specialistą, jei paaiškėja, kad jis neatitinka jam pirkimo dokumentuose keliamų reikalavimų. </w:t>
      </w:r>
    </w:p>
    <w:p w14:paraId="786D8A0F" w14:textId="1D9BE49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r w:rsidRPr="009A748E">
        <w:rPr>
          <w:rFonts w:ascii="Arial" w:eastAsia="Cambria" w:hAnsi="Arial" w:cs="Arial"/>
          <w:color w:val="000000"/>
          <w:sz w:val="22"/>
          <w:szCs w:val="22"/>
        </w:rPr>
        <w:t>3.2.12.</w:t>
      </w:r>
      <w:r w:rsidRPr="009A748E">
        <w:rPr>
          <w:rFonts w:ascii="Arial" w:eastAsia="Cambria" w:hAnsi="Arial" w:cs="Arial"/>
          <w:color w:val="000000"/>
          <w:sz w:val="22"/>
          <w:szCs w:val="22"/>
        </w:rPr>
        <w:tab/>
      </w:r>
      <w:r w:rsidRPr="009A748E">
        <w:rPr>
          <w:rFonts w:ascii="Arial" w:eastAsia="Cambria" w:hAnsi="Arial" w:cs="Arial"/>
          <w:color w:val="000000"/>
          <w:sz w:val="22"/>
          <w:szCs w:val="22"/>
          <w:shd w:val="clear" w:color="auto" w:fill="FFFFFF"/>
        </w:rPr>
        <w:t xml:space="preserve">Jei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pakeičia esamą arba pasitelkia naują </w:t>
      </w:r>
      <w:r w:rsidR="003726B6" w:rsidRPr="009A748E">
        <w:rPr>
          <w:rFonts w:ascii="Arial" w:eastAsia="Cambria" w:hAnsi="Arial" w:cs="Arial"/>
          <w:color w:val="000000"/>
          <w:sz w:val="22"/>
          <w:szCs w:val="22"/>
          <w:shd w:val="clear" w:color="auto" w:fill="FFFFFF"/>
        </w:rPr>
        <w:t>subteikėją</w:t>
      </w:r>
      <w:r w:rsidRPr="009A748E">
        <w:rPr>
          <w:rFonts w:ascii="Arial" w:eastAsia="Cambria" w:hAnsi="Arial" w:cs="Arial"/>
          <w:color w:val="000000"/>
          <w:sz w:val="22"/>
          <w:szCs w:val="22"/>
          <w:shd w:val="clear" w:color="auto" w:fill="FFFFFF"/>
        </w:rPr>
        <w:t xml:space="preserve"> ar specialistą, negavęs Pirkėjo raštiško sutikimo, arba sutartinius įsipareigojimus pagal Sutartį vykdo </w:t>
      </w:r>
      <w:r w:rsidR="006F1C73" w:rsidRPr="009A748E">
        <w:rPr>
          <w:rFonts w:ascii="Arial" w:eastAsia="Cambria" w:hAnsi="Arial" w:cs="Arial"/>
          <w:color w:val="000000"/>
          <w:sz w:val="22"/>
          <w:szCs w:val="22"/>
          <w:shd w:val="clear" w:color="auto" w:fill="FFFFFF"/>
        </w:rPr>
        <w:t>subteikėjai</w:t>
      </w:r>
      <w:r w:rsidRPr="009A748E">
        <w:rPr>
          <w:rFonts w:ascii="Arial" w:eastAsia="Cambria" w:hAnsi="Arial" w:cs="Arial"/>
          <w:color w:val="D13438"/>
          <w:sz w:val="22"/>
          <w:szCs w:val="22"/>
          <w:shd w:val="clear" w:color="auto" w:fill="FFFFFF"/>
        </w:rPr>
        <w:t xml:space="preserve"> </w:t>
      </w:r>
      <w:r w:rsidRPr="009A748E">
        <w:rPr>
          <w:rFonts w:ascii="Arial" w:eastAsia="Cambria" w:hAnsi="Arial" w:cs="Arial"/>
          <w:color w:val="000000"/>
          <w:sz w:val="22"/>
          <w:szCs w:val="22"/>
          <w:shd w:val="clear" w:color="auto" w:fill="FFFFFF"/>
        </w:rPr>
        <w:t>ar specialistai, neatitinkantys pirkimo dokumentuose nustatytų kvalifikacijos reikalavimų</w:t>
      </w:r>
      <w:r w:rsidRPr="009A748E">
        <w:rPr>
          <w:rFonts w:ascii="Arial" w:eastAsia="Cambria" w:hAnsi="Arial" w:cs="Arial"/>
          <w:color w:val="000000"/>
          <w:sz w:val="22"/>
          <w:szCs w:val="22"/>
        </w:rPr>
        <w:t xml:space="preserve">, reikalavimų dėl pašalinimo pagrindų nebuvimo, atitikties nacionalinio saugumo interesams bei kilmės reikalavimams (jei taikoma) ir </w:t>
      </w:r>
      <w:r w:rsidR="00682E1A" w:rsidRPr="009A748E">
        <w:rPr>
          <w:rFonts w:ascii="Arial" w:eastAsia="Cambria" w:hAnsi="Arial" w:cs="Arial"/>
          <w:color w:val="000000"/>
          <w:sz w:val="22"/>
          <w:szCs w:val="22"/>
        </w:rPr>
        <w:t>Teikėjo</w:t>
      </w:r>
      <w:r w:rsidRPr="009A748E">
        <w:rPr>
          <w:rFonts w:ascii="Arial" w:eastAsia="Cambria" w:hAnsi="Arial" w:cs="Arial"/>
          <w:color w:val="000000"/>
          <w:sz w:val="22"/>
          <w:szCs w:val="22"/>
        </w:rPr>
        <w:t xml:space="preserve"> pasiūlyme nurodytų sąlygų pirkimo dokumentuose nustatytiems kokybiniams kriterijams pagrįsti (jei taikoma)</w:t>
      </w:r>
      <w:r w:rsidRPr="009A748E">
        <w:rPr>
          <w:rFonts w:ascii="Arial" w:eastAsia="Cambria" w:hAnsi="Arial" w:cs="Arial"/>
          <w:color w:val="000000"/>
          <w:sz w:val="22"/>
          <w:szCs w:val="22"/>
          <w:shd w:val="clear" w:color="auto" w:fill="FFFFFF"/>
        </w:rPr>
        <w:t xml:space="preserve">, </w:t>
      </w:r>
      <w:r w:rsidR="003E02FE" w:rsidRPr="009A748E">
        <w:rPr>
          <w:rFonts w:ascii="Arial" w:eastAsia="Cambria" w:hAnsi="Arial" w:cs="Arial"/>
          <w:color w:val="000000"/>
          <w:sz w:val="22"/>
          <w:szCs w:val="22"/>
          <w:shd w:val="clear" w:color="auto" w:fill="FFFFFF"/>
        </w:rPr>
        <w:t>Teikėjui</w:t>
      </w:r>
      <w:r w:rsidRPr="009A748E">
        <w:rPr>
          <w:rFonts w:ascii="Arial" w:eastAsia="Cambria" w:hAnsi="Arial" w:cs="Arial"/>
          <w:color w:val="000000"/>
          <w:sz w:val="22"/>
          <w:szCs w:val="22"/>
          <w:shd w:val="clear" w:color="auto" w:fill="FFFFFF"/>
        </w:rPr>
        <w:t xml:space="preserve"> taikoma Specialiosiose sąlygose nustatyto dydžio bauda.</w:t>
      </w:r>
    </w:p>
    <w:p w14:paraId="1D5651D8"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 w:val="22"/>
          <w:szCs w:val="22"/>
        </w:rPr>
      </w:pPr>
    </w:p>
    <w:p w14:paraId="138E90A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b/>
          <w:bCs/>
          <w:color w:val="000000"/>
          <w:sz w:val="22"/>
          <w:szCs w:val="22"/>
        </w:rPr>
      </w:pPr>
      <w:r w:rsidRPr="009A748E">
        <w:rPr>
          <w:rFonts w:ascii="Arial" w:eastAsia="Cambria" w:hAnsi="Arial" w:cs="Arial"/>
          <w:b/>
          <w:bCs/>
          <w:color w:val="000000"/>
          <w:sz w:val="22"/>
          <w:szCs w:val="22"/>
        </w:rPr>
        <w:t>3.3. Jungtinės veiklos partnerių keitimas</w:t>
      </w:r>
    </w:p>
    <w:p w14:paraId="5F4F3D10" w14:textId="77777777" w:rsidR="003969E1" w:rsidRPr="009A748E" w:rsidRDefault="003969E1" w:rsidP="0063775C">
      <w:pPr>
        <w:widowControl w:val="0"/>
        <w:pBdr>
          <w:top w:val="nil"/>
          <w:left w:val="nil"/>
          <w:bottom w:val="nil"/>
          <w:right w:val="nil"/>
          <w:between w:val="nil"/>
        </w:pBdr>
        <w:tabs>
          <w:tab w:val="left" w:pos="567"/>
        </w:tabs>
        <w:spacing w:line="259" w:lineRule="auto"/>
        <w:jc w:val="both"/>
        <w:rPr>
          <w:rFonts w:ascii="Arial" w:eastAsia="Cambria" w:hAnsi="Arial" w:cs="Arial"/>
          <w:sz w:val="22"/>
          <w:szCs w:val="22"/>
        </w:rPr>
      </w:pPr>
    </w:p>
    <w:p w14:paraId="7DE68113" w14:textId="009DA596" w:rsidR="003969E1" w:rsidRPr="009A748E" w:rsidRDefault="009632BE" w:rsidP="0063775C">
      <w:pPr>
        <w:widowControl w:val="0"/>
        <w:pBdr>
          <w:top w:val="nil"/>
          <w:left w:val="nil"/>
          <w:bottom w:val="nil"/>
          <w:right w:val="nil"/>
          <w:between w:val="nil"/>
        </w:pBdr>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3.3.1.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vykdantis Sutartį jungtinės veiklos pagrindu, turi teisę atsisakyti jungtinės veiklos </w:t>
      </w:r>
      <w:r w:rsidRPr="009A748E">
        <w:rPr>
          <w:rFonts w:ascii="Arial" w:eastAsia="Cambria" w:hAnsi="Arial" w:cs="Arial"/>
          <w:color w:val="000000"/>
          <w:sz w:val="22"/>
          <w:szCs w:val="22"/>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2AF3CE1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3.3.2.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vykdantis Sutartį jungtinės veiklos pagrindu, turi teisę pakeisti partnerį, jei dėl reorganizavimo, restruktūrizavimo ar bankroto procedūrų, pradinio partnerio teises ir pareigas visiškai arba iš dalies perima kitas partneris. Toks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pakeitimas negali lemti kitų esminių Sutarties pakeitimų ir taip negali būti siekiama išvengti VPĮ ir kitų teisės aktų taikymo.</w:t>
      </w:r>
    </w:p>
    <w:p w14:paraId="1043DB5B" w14:textId="6636E06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privalo ne vėliau nei prieš 10 (dešimt) darbo dienų iki numatomo partnerio keitimo arba atsisakymo pateikti Pirkėjui argumentuotą rašytinį prašymą ir šiuos dokumentus: </w:t>
      </w:r>
    </w:p>
    <w:p w14:paraId="1642E0F7" w14:textId="624D017A"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3.3.3.1. prašymą pakeisti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sudėtį ir įrodymus, pagrindžiančius bent vieną partnerio atsisakymo ar keitimo aplinkybę, nurodytą Sutartyje; </w:t>
      </w:r>
    </w:p>
    <w:p w14:paraId="1EBD3255"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A748E">
        <w:rPr>
          <w:rFonts w:ascii="Arial" w:eastAsia="Cambria" w:hAnsi="Arial" w:cs="Arial"/>
          <w:color w:val="000000"/>
          <w:sz w:val="22"/>
          <w:szCs w:val="22"/>
        </w:rPr>
        <w:t>nacionalinio saugumo interesams bei kilmės reikalavimams</w:t>
      </w:r>
      <w:r w:rsidRPr="009A748E">
        <w:rPr>
          <w:rFonts w:ascii="Arial" w:eastAsia="Cambria" w:hAnsi="Arial" w:cs="Arial"/>
          <w:color w:val="000000"/>
          <w:sz w:val="22"/>
          <w:szCs w:val="22"/>
          <w:shd w:val="clear" w:color="auto" w:fill="FFFFFF"/>
        </w:rPr>
        <w:t xml:space="preserve"> (jei taikoma). </w:t>
      </w:r>
    </w:p>
    <w:p w14:paraId="5B8AA2E8" w14:textId="3F3E888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3.3.4. Pirkėjas, gavęs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259B1F8C" w14:textId="5D086966"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r w:rsidRPr="009A748E">
        <w:rPr>
          <w:rFonts w:ascii="Arial" w:eastAsia="Arial" w:hAnsi="Arial" w:cs="Arial"/>
          <w:b/>
          <w:color w:val="000000"/>
          <w:sz w:val="22"/>
          <w:szCs w:val="22"/>
        </w:rPr>
        <w:t>3.4.</w:t>
      </w:r>
      <w:r w:rsidRPr="009A748E">
        <w:rPr>
          <w:rFonts w:ascii="Arial" w:eastAsia="Arial" w:hAnsi="Arial" w:cs="Arial"/>
          <w:b/>
          <w:color w:val="000000"/>
          <w:sz w:val="22"/>
          <w:szCs w:val="22"/>
        </w:rPr>
        <w:tab/>
      </w:r>
      <w:r w:rsidRPr="009A748E">
        <w:rPr>
          <w:rFonts w:ascii="Arial" w:eastAsia="Arial" w:hAnsi="Arial" w:cs="Arial"/>
          <w:b/>
          <w:sz w:val="22"/>
          <w:szCs w:val="22"/>
        </w:rPr>
        <w:t xml:space="preserve">Susitarimai dėl tiesioginio atsiskaitymo su </w:t>
      </w:r>
      <w:r w:rsidR="006F1C73" w:rsidRPr="009A748E">
        <w:rPr>
          <w:rFonts w:ascii="Arial" w:eastAsia="Arial" w:hAnsi="Arial" w:cs="Arial"/>
          <w:b/>
          <w:sz w:val="22"/>
          <w:szCs w:val="22"/>
        </w:rPr>
        <w:t>subteikėjai</w:t>
      </w:r>
      <w:r w:rsidRPr="009A748E">
        <w:rPr>
          <w:rFonts w:ascii="Arial" w:eastAsia="Arial" w:hAnsi="Arial" w:cs="Arial"/>
          <w:b/>
          <w:sz w:val="22"/>
          <w:szCs w:val="22"/>
        </w:rPr>
        <w:t>s</w:t>
      </w:r>
    </w:p>
    <w:p w14:paraId="4B15F947"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2508F435" w14:textId="26C05D6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3.4.1.</w:t>
      </w:r>
      <w:r w:rsidRPr="009A748E">
        <w:rPr>
          <w:rFonts w:ascii="Arial" w:eastAsia="Arial" w:hAnsi="Arial" w:cs="Arial"/>
          <w:sz w:val="22"/>
          <w:szCs w:val="22"/>
        </w:rPr>
        <w:tab/>
      </w:r>
      <w:r w:rsidRPr="009A748E">
        <w:rPr>
          <w:rFonts w:ascii="Arial" w:eastAsia="Arial" w:hAnsi="Arial" w:cs="Arial"/>
          <w:color w:val="000000"/>
          <w:sz w:val="22"/>
          <w:szCs w:val="22"/>
          <w:shd w:val="clear" w:color="auto" w:fill="FFFFFF"/>
        </w:rPr>
        <w:t xml:space="preserve">Subtiekėjams pageidaujant, Pirkėjas su jais atsiskaitys tiesiogiai. Pirkėjas numato tiesioginio atsiskaitymo galimybę su Sutartyje nurodytais </w:t>
      </w:r>
      <w:r w:rsidR="006F1C73" w:rsidRPr="009A748E">
        <w:rPr>
          <w:rFonts w:ascii="Arial" w:eastAsia="Arial" w:hAnsi="Arial" w:cs="Arial"/>
          <w:color w:val="000000"/>
          <w:sz w:val="22"/>
          <w:szCs w:val="22"/>
          <w:shd w:val="clear" w:color="auto" w:fill="FFFFFF"/>
        </w:rPr>
        <w:t>subteikėjai</w:t>
      </w:r>
      <w:r w:rsidRPr="009A748E">
        <w:rPr>
          <w:rFonts w:ascii="Arial" w:eastAsia="Arial" w:hAnsi="Arial" w:cs="Arial"/>
          <w:color w:val="000000"/>
          <w:sz w:val="22"/>
          <w:szCs w:val="22"/>
          <w:shd w:val="clear" w:color="auto" w:fill="FFFFFF"/>
        </w:rPr>
        <w:t>s tokiomis sąlygomis ir tvarka: </w:t>
      </w:r>
    </w:p>
    <w:p w14:paraId="638D5FCE" w14:textId="75AD96A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3.4.1.1.</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sudarius Sutartį,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ne vėliau negu Sutartis pradedama vykdyti, įsipareigoja Pirkėjui raštu pateikti tuo metu žinomų </w:t>
      </w:r>
      <w:r w:rsidR="006F1C73" w:rsidRPr="009A748E">
        <w:rPr>
          <w:rFonts w:ascii="Arial" w:eastAsia="Cambria" w:hAnsi="Arial" w:cs="Arial"/>
          <w:color w:val="000000"/>
          <w:sz w:val="22"/>
          <w:szCs w:val="22"/>
          <w:shd w:val="clear" w:color="auto" w:fill="FFFFFF"/>
        </w:rPr>
        <w:t>subteikėjų</w:t>
      </w:r>
      <w:r w:rsidRPr="009A748E">
        <w:rPr>
          <w:rFonts w:ascii="Arial" w:eastAsia="Cambria" w:hAnsi="Arial" w:cs="Arial"/>
          <w:color w:val="000000"/>
          <w:sz w:val="22"/>
          <w:szCs w:val="22"/>
          <w:shd w:val="clear" w:color="auto" w:fill="FFFFFF"/>
        </w:rPr>
        <w:t xml:space="preserve"> pavadinimus, kontaktinius duomenis ir jų atstovus. Pirkėjas taip pat reikalauja, kad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informuotų apie minėtos informacijos pasikeitimus bei</w:t>
      </w:r>
      <w:r w:rsidRPr="009A748E">
        <w:rPr>
          <w:rFonts w:ascii="Arial" w:hAnsi="Arial" w:cs="Arial"/>
          <w:b/>
          <w:bCs/>
          <w:color w:val="5C5D5D"/>
          <w:sz w:val="22"/>
          <w:szCs w:val="22"/>
        </w:rPr>
        <w:t xml:space="preserve"> </w:t>
      </w:r>
      <w:r w:rsidRPr="009A748E">
        <w:rPr>
          <w:rFonts w:ascii="Arial" w:eastAsia="Cambria" w:hAnsi="Arial" w:cs="Arial"/>
          <w:color w:val="000000"/>
          <w:sz w:val="22"/>
          <w:szCs w:val="22"/>
          <w:shd w:val="clear" w:color="auto" w:fill="FFFFFF"/>
        </w:rPr>
        <w:t xml:space="preserve">naujų </w:t>
      </w:r>
      <w:r w:rsidR="006F1C73" w:rsidRPr="009A748E">
        <w:rPr>
          <w:rFonts w:ascii="Arial" w:eastAsia="Cambria" w:hAnsi="Arial" w:cs="Arial"/>
          <w:color w:val="000000"/>
          <w:sz w:val="22"/>
          <w:szCs w:val="22"/>
          <w:shd w:val="clear" w:color="auto" w:fill="FFFFFF"/>
        </w:rPr>
        <w:t>subteikėjų</w:t>
      </w:r>
      <w:r w:rsidRPr="009A748E">
        <w:rPr>
          <w:rFonts w:ascii="Arial" w:eastAsia="Cambria" w:hAnsi="Arial" w:cs="Arial"/>
          <w:color w:val="000000"/>
          <w:sz w:val="22"/>
          <w:szCs w:val="22"/>
          <w:shd w:val="clear" w:color="auto" w:fill="FFFFFF"/>
        </w:rPr>
        <w:t xml:space="preserve"> pasitelkimą visu Sutarties vykdymo metu;</w:t>
      </w:r>
    </w:p>
    <w:p w14:paraId="41A157C6" w14:textId="1F78920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3.4.1.2.</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Pirkėjas ne vėliau kaip per 3 (tris) darbo dienas nuo Bendrųjų sąlygų 3.4.1.1 punkte nurodytos informacijos gavimo dienos raštu informuoja </w:t>
      </w:r>
      <w:r w:rsidR="003726B6" w:rsidRPr="009A748E">
        <w:rPr>
          <w:rFonts w:ascii="Arial" w:eastAsia="Cambria" w:hAnsi="Arial" w:cs="Arial"/>
          <w:color w:val="000000"/>
          <w:sz w:val="22"/>
          <w:szCs w:val="22"/>
          <w:shd w:val="clear" w:color="auto" w:fill="FFFFFF"/>
        </w:rPr>
        <w:t>subteikėjus</w:t>
      </w:r>
      <w:r w:rsidRPr="009A748E">
        <w:rPr>
          <w:rFonts w:ascii="Arial" w:eastAsia="Cambria" w:hAnsi="Arial" w:cs="Arial"/>
          <w:color w:val="000000"/>
          <w:sz w:val="22"/>
          <w:szCs w:val="22"/>
          <w:shd w:val="clear" w:color="auto" w:fill="FFFFFF"/>
        </w:rPr>
        <w:t xml:space="preserve"> apie tiesioginio atsiskaitymo galimybę;</w:t>
      </w:r>
    </w:p>
    <w:p w14:paraId="65B11D05" w14:textId="497EAB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3.4.1.3.</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sub</w:t>
      </w:r>
      <w:r w:rsidR="00B11F01"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norėdamas pasinaudoti tokia galimybe, raštu pateikia prašymą Pirkėjui. Kai sub</w:t>
      </w:r>
      <w:r w:rsidR="00B11F01"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eikėjas</w:t>
      </w:r>
      <w:r w:rsidRPr="009A748E">
        <w:rPr>
          <w:rFonts w:ascii="Arial" w:eastAsia="Cambria" w:hAnsi="Arial" w:cs="Arial"/>
          <w:color w:val="000000"/>
          <w:sz w:val="22"/>
          <w:szCs w:val="22"/>
          <w:shd w:val="clear" w:color="auto" w:fill="FFFFFF"/>
        </w:rPr>
        <w:t xml:space="preserve"> išreiškia norą pasinaudoti tiesioginio atsiskaitymo galimybe, sudaroma trišalė sutartis </w:t>
      </w:r>
      <w:r w:rsidRPr="009A748E">
        <w:rPr>
          <w:rFonts w:ascii="Arial" w:eastAsia="Cambria" w:hAnsi="Arial" w:cs="Arial"/>
          <w:color w:val="000000"/>
          <w:sz w:val="22"/>
          <w:szCs w:val="22"/>
          <w:shd w:val="clear" w:color="auto" w:fill="FFFFFF"/>
        </w:rPr>
        <w:lastRenderedPageBreak/>
        <w:t xml:space="preserve">tarp Pirkėjo,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ir šio sub</w:t>
      </w:r>
      <w:r w:rsidR="00B11F01" w:rsidRPr="009A748E">
        <w:rPr>
          <w:rFonts w:ascii="Arial" w:eastAsia="Cambria" w:hAnsi="Arial" w:cs="Arial"/>
          <w:color w:val="000000"/>
          <w:sz w:val="22"/>
          <w:szCs w:val="22"/>
          <w:shd w:val="clear" w:color="auto" w:fill="FFFFFF"/>
        </w:rPr>
        <w:t>t</w:t>
      </w:r>
      <w:r w:rsidR="00682E1A" w:rsidRPr="009A748E">
        <w:rPr>
          <w:rFonts w:ascii="Arial" w:eastAsia="Cambria" w:hAnsi="Arial" w:cs="Arial"/>
          <w:color w:val="000000"/>
          <w:sz w:val="22"/>
          <w:szCs w:val="22"/>
          <w:shd w:val="clear" w:color="auto" w:fill="FFFFFF"/>
        </w:rPr>
        <w:t>eikėjo</w:t>
      </w:r>
      <w:r w:rsidRPr="009A748E">
        <w:rPr>
          <w:rFonts w:ascii="Arial" w:eastAsia="Cambria" w:hAnsi="Arial" w:cs="Arial"/>
          <w:color w:val="000000"/>
          <w:sz w:val="22"/>
          <w:szCs w:val="22"/>
          <w:shd w:val="clear" w:color="auto" w:fill="FFFFFF"/>
        </w:rPr>
        <w:t xml:space="preserve">, kurioje aprašoma tiesioginio atsiskaitymo su subtiekėju tvarka, atsižvelgiant į Sutartyje ir </w:t>
      </w:r>
      <w:proofErr w:type="spellStart"/>
      <w:r w:rsidRPr="009A748E">
        <w:rPr>
          <w:rFonts w:ascii="Arial" w:eastAsia="Cambria" w:hAnsi="Arial" w:cs="Arial"/>
          <w:color w:val="000000"/>
          <w:sz w:val="22"/>
          <w:szCs w:val="22"/>
          <w:shd w:val="clear" w:color="auto" w:fill="FFFFFF"/>
        </w:rPr>
        <w:t>subt</w:t>
      </w:r>
      <w:r w:rsidR="00B11F01" w:rsidRPr="009A748E">
        <w:rPr>
          <w:rFonts w:ascii="Arial" w:eastAsia="Cambria" w:hAnsi="Arial" w:cs="Arial"/>
          <w:color w:val="000000"/>
          <w:sz w:val="22"/>
          <w:szCs w:val="22"/>
          <w:shd w:val="clear" w:color="auto" w:fill="FFFFFF"/>
        </w:rPr>
        <w:t>ei</w:t>
      </w:r>
      <w:r w:rsidRPr="009A748E">
        <w:rPr>
          <w:rFonts w:ascii="Arial" w:eastAsia="Cambria" w:hAnsi="Arial" w:cs="Arial"/>
          <w:color w:val="000000"/>
          <w:sz w:val="22"/>
          <w:szCs w:val="22"/>
          <w:shd w:val="clear" w:color="auto" w:fill="FFFFFF"/>
        </w:rPr>
        <w:t>kimo</w:t>
      </w:r>
      <w:proofErr w:type="spellEnd"/>
      <w:r w:rsidRPr="009A748E">
        <w:rPr>
          <w:rFonts w:ascii="Arial" w:eastAsia="Cambria" w:hAnsi="Arial" w:cs="Arial"/>
          <w:color w:val="000000"/>
          <w:sz w:val="22"/>
          <w:szCs w:val="22"/>
          <w:shd w:val="clear" w:color="auto" w:fill="FFFFFF"/>
        </w:rPr>
        <w:t xml:space="preserve"> sutartyje nustatytus reikalavimus;</w:t>
      </w:r>
    </w:p>
    <w:p w14:paraId="56B33DB4" w14:textId="4FC2E72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3.4.1.4.</w:t>
      </w:r>
      <w:r w:rsidRPr="009A748E">
        <w:rPr>
          <w:rFonts w:ascii="Arial" w:eastAsia="Cambria" w:hAnsi="Arial" w:cs="Arial"/>
          <w:sz w:val="22"/>
          <w:szCs w:val="22"/>
        </w:rPr>
        <w:tab/>
      </w:r>
      <w:r w:rsidRPr="009A748E">
        <w:rPr>
          <w:rFonts w:ascii="Arial" w:eastAsia="Cambria" w:hAnsi="Arial" w:cs="Arial"/>
          <w:color w:val="000000"/>
          <w:sz w:val="22"/>
          <w:szCs w:val="22"/>
          <w:shd w:val="clear" w:color="auto" w:fill="FFFFFF"/>
        </w:rPr>
        <w:t xml:space="preserve">tiesioginio atsiskaitymo su </w:t>
      </w:r>
      <w:r w:rsidR="006F1C73" w:rsidRPr="009A748E">
        <w:rPr>
          <w:rFonts w:ascii="Arial" w:eastAsia="Cambria" w:hAnsi="Arial" w:cs="Arial"/>
          <w:color w:val="000000"/>
          <w:sz w:val="22"/>
          <w:szCs w:val="22"/>
          <w:shd w:val="clear" w:color="auto" w:fill="FFFFFF"/>
        </w:rPr>
        <w:t>subteikėjai</w:t>
      </w:r>
      <w:r w:rsidRPr="009A748E">
        <w:rPr>
          <w:rFonts w:ascii="Arial" w:eastAsia="Cambria" w:hAnsi="Arial" w:cs="Arial"/>
          <w:color w:val="000000"/>
          <w:sz w:val="22"/>
          <w:szCs w:val="22"/>
          <w:shd w:val="clear" w:color="auto" w:fill="FFFFFF"/>
        </w:rPr>
        <w:t xml:space="preserve">s galimybė nekeičia </w:t>
      </w:r>
      <w:r w:rsidR="00682E1A" w:rsidRPr="009A748E">
        <w:rPr>
          <w:rFonts w:ascii="Arial" w:eastAsia="Cambria" w:hAnsi="Arial" w:cs="Arial"/>
          <w:color w:val="000000"/>
          <w:sz w:val="22"/>
          <w:szCs w:val="22"/>
          <w:shd w:val="clear" w:color="auto" w:fill="FFFFFF"/>
        </w:rPr>
        <w:t>Teikėjo</w:t>
      </w:r>
      <w:r w:rsidRPr="009A748E">
        <w:rPr>
          <w:rFonts w:ascii="Arial" w:eastAsia="Cambria" w:hAnsi="Arial" w:cs="Arial"/>
          <w:color w:val="000000"/>
          <w:sz w:val="22"/>
          <w:szCs w:val="22"/>
          <w:shd w:val="clear" w:color="auto" w:fill="FFFFFF"/>
        </w:rPr>
        <w:t xml:space="preserve"> atsakomybės dėl Sutarties įvykdymo.</w:t>
      </w:r>
    </w:p>
    <w:p w14:paraId="35530A04"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 w:val="22"/>
          <w:szCs w:val="22"/>
        </w:rPr>
      </w:pPr>
    </w:p>
    <w:p w14:paraId="4DB41D4F"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ascii="Arial" w:eastAsia="Arial" w:hAnsi="Arial" w:cs="Arial"/>
          <w:b/>
          <w:caps/>
          <w:sz w:val="22"/>
          <w:szCs w:val="22"/>
        </w:rPr>
      </w:pPr>
      <w:r w:rsidRPr="009A748E">
        <w:rPr>
          <w:rFonts w:ascii="Arial" w:eastAsia="Arial" w:hAnsi="Arial" w:cs="Arial"/>
          <w:b/>
          <w:caps/>
          <w:sz w:val="22"/>
          <w:szCs w:val="22"/>
        </w:rPr>
        <w:t>4.</w:t>
      </w:r>
      <w:r w:rsidRPr="009A748E">
        <w:rPr>
          <w:rFonts w:ascii="Arial" w:eastAsia="Arial" w:hAnsi="Arial" w:cs="Arial"/>
          <w:b/>
          <w:caps/>
          <w:sz w:val="22"/>
          <w:szCs w:val="22"/>
        </w:rPr>
        <w:tab/>
        <w:t>Šalių bendradarbiavimas</w:t>
      </w:r>
    </w:p>
    <w:p w14:paraId="11D54215"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 w:val="22"/>
          <w:szCs w:val="22"/>
        </w:rPr>
      </w:pPr>
    </w:p>
    <w:p w14:paraId="3D54E610"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4.1.</w:t>
      </w:r>
      <w:r w:rsidRPr="009A748E">
        <w:rPr>
          <w:rFonts w:ascii="Arial" w:eastAsia="Arial" w:hAnsi="Arial" w:cs="Arial"/>
          <w:b/>
          <w:sz w:val="22"/>
          <w:szCs w:val="22"/>
        </w:rPr>
        <w:tab/>
        <w:t>Šalių bendradarbiavimo pareiga</w:t>
      </w:r>
    </w:p>
    <w:p w14:paraId="7D0AC3C2"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104E26A"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4.1.1.</w:t>
      </w:r>
      <w:r w:rsidRPr="009A748E">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4.1.2.</w:t>
      </w:r>
      <w:r w:rsidRPr="009A748E">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595F1CD6"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4.1.3.</w:t>
      </w:r>
      <w:r w:rsidRPr="009A748E">
        <w:rPr>
          <w:rFonts w:ascii="Arial" w:eastAsia="Arial" w:hAnsi="Arial" w:cs="Arial"/>
          <w:sz w:val="22"/>
          <w:szCs w:val="22"/>
        </w:rPr>
        <w:tab/>
      </w:r>
      <w:r w:rsidRPr="009A748E">
        <w:rPr>
          <w:rFonts w:ascii="Arial" w:eastAsia="Arial" w:hAnsi="Arial" w:cs="Arial"/>
          <w:sz w:val="22"/>
          <w:szCs w:val="22"/>
          <w:shd w:val="clear" w:color="auto" w:fill="FFFFFF"/>
        </w:rPr>
        <w:t xml:space="preserve">Jeigu Šalis susiduria su </w:t>
      </w:r>
      <w:r w:rsidRPr="009A748E">
        <w:rPr>
          <w:rFonts w:ascii="Arial" w:eastAsia="Arial" w:hAnsi="Arial" w:cs="Arial"/>
          <w:sz w:val="22"/>
          <w:szCs w:val="22"/>
        </w:rPr>
        <w:t>S</w:t>
      </w:r>
      <w:r w:rsidRPr="009A748E">
        <w:rPr>
          <w:rFonts w:ascii="Arial" w:eastAsia="Arial" w:hAnsi="Arial" w:cs="Arial"/>
          <w:sz w:val="22"/>
          <w:szCs w:val="22"/>
          <w:shd w:val="clear" w:color="auto" w:fill="FFFFFF"/>
        </w:rPr>
        <w:t>utarties vykdymo kliūtimi, ji turi nedelsdama, bet ne vėliau kaip per 5 (penkias) darbo dienas, įspėti kitą Šalį apie tokia</w:t>
      </w:r>
      <w:r w:rsidRPr="009A748E">
        <w:rPr>
          <w:rFonts w:ascii="Arial" w:eastAsia="Arial" w:hAnsi="Arial" w:cs="Arial"/>
          <w:sz w:val="22"/>
          <w:szCs w:val="22"/>
        </w:rPr>
        <w:t>s</w:t>
      </w:r>
      <w:r w:rsidRPr="009A748E">
        <w:rPr>
          <w:rFonts w:ascii="Arial" w:eastAsia="Arial" w:hAnsi="Arial" w:cs="Arial"/>
          <w:sz w:val="22"/>
          <w:szCs w:val="22"/>
          <w:shd w:val="clear" w:color="auto" w:fill="FFFFFF"/>
        </w:rPr>
        <w:t xml:space="preserve"> kliūtis</w:t>
      </w:r>
      <w:r w:rsidRPr="009A748E">
        <w:rPr>
          <w:rFonts w:ascii="Arial" w:eastAsia="Arial" w:hAnsi="Arial" w:cs="Arial"/>
          <w:sz w:val="22"/>
          <w:szCs w:val="22"/>
        </w:rPr>
        <w:t xml:space="preserve"> ir imtis visų nuo jos priklausančių protingų priemonių toms kliūtims pašalinti. </w:t>
      </w:r>
    </w:p>
    <w:p w14:paraId="30E22C1D"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 w:val="22"/>
          <w:szCs w:val="22"/>
        </w:rPr>
      </w:pPr>
    </w:p>
    <w:p w14:paraId="6FC31D5D"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r w:rsidRPr="009A748E">
        <w:rPr>
          <w:rFonts w:ascii="Arial" w:eastAsia="Arial" w:hAnsi="Arial" w:cs="Arial"/>
          <w:b/>
          <w:color w:val="000000"/>
          <w:sz w:val="22"/>
          <w:szCs w:val="22"/>
        </w:rPr>
        <w:t>4.2.</w:t>
      </w:r>
      <w:r w:rsidRPr="009A748E">
        <w:rPr>
          <w:rFonts w:ascii="Arial" w:eastAsia="Arial" w:hAnsi="Arial" w:cs="Arial"/>
          <w:b/>
          <w:color w:val="000000"/>
          <w:sz w:val="22"/>
          <w:szCs w:val="22"/>
        </w:rPr>
        <w:tab/>
      </w:r>
      <w:r w:rsidRPr="009A748E">
        <w:rPr>
          <w:rFonts w:ascii="Arial" w:eastAsia="Arial" w:hAnsi="Arial" w:cs="Arial"/>
          <w:b/>
          <w:sz w:val="22"/>
          <w:szCs w:val="22"/>
        </w:rPr>
        <w:t>Kontaktiniai asmenys</w:t>
      </w:r>
    </w:p>
    <w:p w14:paraId="2B4A67E8"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 w:val="22"/>
          <w:szCs w:val="22"/>
        </w:rPr>
      </w:pPr>
    </w:p>
    <w:p w14:paraId="6080F124" w14:textId="032A45F2"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4.2.1.</w:t>
      </w:r>
      <w:r w:rsidRPr="009A748E">
        <w:rPr>
          <w:rFonts w:ascii="Arial" w:eastAsia="Arial" w:hAnsi="Arial" w:cs="Arial"/>
          <w:sz w:val="22"/>
          <w:szCs w:val="22"/>
        </w:rPr>
        <w:tab/>
        <w:t xml:space="preserve">Kiekviena iš Šalių Sutarties sudarymo metu privalo paskirti kontaktinį asmenį, atsakingą už Sutarties vykdymą (pavyzdžiui,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priėmimą, užsakymų teikimą ir gavimą ir kt.), ir nurodyti jų kontaktinius duomenis Specialiosiose sąlygose. </w:t>
      </w:r>
    </w:p>
    <w:p w14:paraId="4DAFE551" w14:textId="77777777"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4.2.2.</w:t>
      </w:r>
      <w:r w:rsidRPr="009A748E">
        <w:rPr>
          <w:rFonts w:ascii="Arial" w:hAnsi="Arial" w:cs="Arial"/>
          <w:sz w:val="22"/>
          <w:szCs w:val="22"/>
        </w:rPr>
        <w:tab/>
      </w:r>
      <w:r w:rsidRPr="009A748E">
        <w:rPr>
          <w:rFonts w:ascii="Arial" w:eastAsia="Arial" w:hAnsi="Arial" w:cs="Arial"/>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A748E">
        <w:rPr>
          <w:rFonts w:ascii="Arial" w:hAnsi="Arial" w:cs="Arial"/>
          <w:sz w:val="22"/>
          <w:szCs w:val="22"/>
        </w:rPr>
        <w:t xml:space="preserve"> </w:t>
      </w:r>
      <w:r w:rsidRPr="009A748E">
        <w:rPr>
          <w:rFonts w:ascii="Arial" w:eastAsia="Arial" w:hAnsi="Arial" w:cs="Arial"/>
          <w:sz w:val="22"/>
          <w:szCs w:val="22"/>
        </w:rPr>
        <w:t>vardą, pavardę, el. paštą ir telefono numerį.</w:t>
      </w:r>
    </w:p>
    <w:p w14:paraId="6FFD3C33" w14:textId="77777777"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4.2.3.</w:t>
      </w:r>
      <w:r w:rsidRPr="009A748E">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9A748E" w:rsidRDefault="003969E1"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26AB03EE" w14:textId="7777777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5.</w:t>
      </w:r>
      <w:r w:rsidRPr="009A748E">
        <w:rPr>
          <w:rFonts w:ascii="Arial" w:eastAsia="Arial" w:hAnsi="Arial" w:cs="Arial"/>
          <w:b/>
          <w:caps/>
          <w:sz w:val="22"/>
          <w:szCs w:val="22"/>
        </w:rPr>
        <w:tab/>
        <w:t>SUTARTIES VYKDYMO METU PATEIKIAMI dokumentai</w:t>
      </w:r>
    </w:p>
    <w:p w14:paraId="09C288A5" w14:textId="77777777" w:rsidR="003969E1" w:rsidRPr="009A748E" w:rsidRDefault="003969E1" w:rsidP="0063775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 w:val="22"/>
          <w:szCs w:val="22"/>
        </w:rPr>
      </w:pPr>
    </w:p>
    <w:p w14:paraId="0700EADA" w14:textId="38EDE805"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5.1.</w:t>
      </w:r>
      <w:r w:rsidRPr="009A748E">
        <w:rPr>
          <w:rFonts w:ascii="Arial" w:eastAsia="Arial" w:hAnsi="Arial" w:cs="Arial"/>
          <w:sz w:val="22"/>
          <w:szCs w:val="22"/>
        </w:rPr>
        <w:tab/>
        <w:t xml:space="preserve">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turi parengti ir (ar) pateikti Pirkėjui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naudojimo instrukcijas, jos turi būti aiškios ir detalios, kad Pirkėjas, vadovaudamasis jomis, galėtų tinkamai naudoti patiektas </w:t>
      </w:r>
      <w:r w:rsidR="00682E1A" w:rsidRPr="009A748E">
        <w:rPr>
          <w:rFonts w:ascii="Arial" w:eastAsia="Arial" w:hAnsi="Arial" w:cs="Arial"/>
          <w:sz w:val="22"/>
          <w:szCs w:val="22"/>
        </w:rPr>
        <w:t>Paslaugas</w:t>
      </w:r>
      <w:r w:rsidRPr="009A748E">
        <w:rPr>
          <w:rFonts w:ascii="Arial" w:eastAsia="Arial" w:hAnsi="Arial" w:cs="Arial"/>
          <w:sz w:val="22"/>
          <w:szCs w:val="22"/>
        </w:rPr>
        <w:t>.</w:t>
      </w:r>
    </w:p>
    <w:p w14:paraId="493E568E" w14:textId="19EAD4EC"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5.2.</w:t>
      </w:r>
      <w:r w:rsidRPr="009A748E">
        <w:rPr>
          <w:rFonts w:ascii="Arial" w:eastAsia="Arial" w:hAnsi="Arial" w:cs="Arial"/>
          <w:sz w:val="22"/>
          <w:szCs w:val="22"/>
        </w:rPr>
        <w:tab/>
        <w:t xml:space="preserve">Tuo atveju, kai pagal Sutartį turi būti vykdomi mokymai ir (arba) atliekami bandymai,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perduoti Pirkėjui naudojimo instrukcijas prieš tokius mokymus ir (arba) bandymus, o po mokymų ir (arba) bandymų patikslinti ir papildyti naudojimo instrukcijas, atsižvelgdamas į mokymų ir (arba) bandymų eigą ir rezultatus.</w:t>
      </w:r>
    </w:p>
    <w:p w14:paraId="778B699D" w14:textId="2C121C21"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5.3. </w:t>
      </w:r>
      <w:r w:rsidRPr="009A748E">
        <w:rPr>
          <w:rFonts w:ascii="Arial" w:eastAsia="Arial" w:hAnsi="Arial" w:cs="Arial"/>
          <w:sz w:val="22"/>
          <w:szCs w:val="22"/>
        </w:rPr>
        <w:tab/>
        <w:t xml:space="preserve">Jei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naudojimui būtiniems dokumentams reikalingas vertimas, su tuo susijusios išlaidos tenka </w:t>
      </w:r>
      <w:r w:rsidR="003E02FE" w:rsidRPr="009A748E">
        <w:rPr>
          <w:rFonts w:ascii="Arial" w:eastAsia="Arial" w:hAnsi="Arial" w:cs="Arial"/>
          <w:sz w:val="22"/>
          <w:szCs w:val="22"/>
        </w:rPr>
        <w:t>Teikėjui</w:t>
      </w:r>
      <w:r w:rsidRPr="009A748E">
        <w:rPr>
          <w:rFonts w:ascii="Arial" w:eastAsia="Arial" w:hAnsi="Arial" w:cs="Arial"/>
          <w:sz w:val="22"/>
          <w:szCs w:val="22"/>
        </w:rPr>
        <w:t xml:space="preserve">. Jei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naudojimui būtinus dokumentus verčia savarankiškai, jis atsako už šių dokumentų vertimo tikslumą.</w:t>
      </w:r>
    </w:p>
    <w:p w14:paraId="3A5F98AF" w14:textId="77777777" w:rsidR="003969E1" w:rsidRPr="009A748E" w:rsidRDefault="003969E1"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p>
    <w:p w14:paraId="007133BD" w14:textId="71C240EB"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6.</w:t>
      </w:r>
      <w:r w:rsidRPr="009A748E">
        <w:rPr>
          <w:rFonts w:ascii="Arial" w:eastAsia="Arial" w:hAnsi="Arial" w:cs="Arial"/>
          <w:b/>
          <w:caps/>
          <w:sz w:val="22"/>
          <w:szCs w:val="22"/>
        </w:rPr>
        <w:tab/>
      </w:r>
      <w:r w:rsidR="00682E1A" w:rsidRPr="009A748E">
        <w:rPr>
          <w:rFonts w:ascii="Arial" w:eastAsia="Arial" w:hAnsi="Arial" w:cs="Arial"/>
          <w:b/>
          <w:caps/>
          <w:sz w:val="22"/>
          <w:szCs w:val="22"/>
        </w:rPr>
        <w:t>PASLAUGŲ</w:t>
      </w:r>
      <w:r w:rsidRPr="009A748E">
        <w:rPr>
          <w:rFonts w:ascii="Arial" w:eastAsia="Arial" w:hAnsi="Arial" w:cs="Arial"/>
          <w:b/>
          <w:caps/>
          <w:sz w:val="22"/>
          <w:szCs w:val="22"/>
        </w:rPr>
        <w:t xml:space="preserve"> </w:t>
      </w:r>
      <w:r w:rsidR="00265D8A" w:rsidRPr="009A748E">
        <w:rPr>
          <w:rFonts w:ascii="Arial" w:eastAsia="Arial" w:hAnsi="Arial" w:cs="Arial"/>
          <w:b/>
          <w:caps/>
          <w:sz w:val="22"/>
          <w:szCs w:val="22"/>
        </w:rPr>
        <w:t>TEIKIMO</w:t>
      </w:r>
      <w:r w:rsidRPr="009A748E">
        <w:rPr>
          <w:rFonts w:ascii="Arial" w:eastAsia="Arial" w:hAnsi="Arial" w:cs="Arial"/>
          <w:b/>
          <w:caps/>
          <w:sz w:val="22"/>
          <w:szCs w:val="22"/>
        </w:rPr>
        <w:t xml:space="preserve"> PABAIGA IR </w:t>
      </w:r>
      <w:r w:rsidR="00682E1A" w:rsidRPr="009A748E">
        <w:rPr>
          <w:rFonts w:ascii="Arial" w:eastAsia="Arial" w:hAnsi="Arial" w:cs="Arial"/>
          <w:b/>
          <w:caps/>
          <w:sz w:val="22"/>
          <w:szCs w:val="22"/>
        </w:rPr>
        <w:t>PASLAUGŲ</w:t>
      </w:r>
      <w:r w:rsidRPr="009A748E">
        <w:rPr>
          <w:rFonts w:ascii="Arial" w:eastAsia="Arial" w:hAnsi="Arial" w:cs="Arial"/>
          <w:b/>
          <w:caps/>
          <w:sz w:val="22"/>
          <w:szCs w:val="22"/>
        </w:rPr>
        <w:t xml:space="preserve"> priėmimas</w:t>
      </w:r>
    </w:p>
    <w:p w14:paraId="11DA9C0D"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AA14FA8" w14:textId="1B9E364B"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6.1.</w:t>
      </w:r>
      <w:r w:rsidRPr="009A748E">
        <w:rPr>
          <w:rFonts w:ascii="Arial" w:eastAsia="Arial" w:hAnsi="Arial" w:cs="Arial"/>
          <w:b/>
          <w:sz w:val="22"/>
          <w:szCs w:val="22"/>
        </w:rPr>
        <w:tab/>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w:t>
      </w:r>
      <w:r w:rsidR="00265D8A" w:rsidRPr="009A748E">
        <w:rPr>
          <w:rFonts w:ascii="Arial" w:eastAsia="Arial" w:hAnsi="Arial" w:cs="Arial"/>
          <w:b/>
          <w:sz w:val="22"/>
          <w:szCs w:val="22"/>
        </w:rPr>
        <w:t>teikimo</w:t>
      </w:r>
      <w:r w:rsidRPr="009A748E">
        <w:rPr>
          <w:rFonts w:ascii="Arial" w:eastAsia="Arial" w:hAnsi="Arial" w:cs="Arial"/>
          <w:b/>
          <w:sz w:val="22"/>
          <w:szCs w:val="22"/>
        </w:rPr>
        <w:t xml:space="preserve"> pabaiga</w:t>
      </w:r>
    </w:p>
    <w:p w14:paraId="69799018"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799E9C8" w14:textId="1F95A308"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w:t>
      </w:r>
      <w:r w:rsidRPr="009A748E">
        <w:rPr>
          <w:rFonts w:ascii="Arial" w:eastAsia="Arial" w:hAnsi="Arial" w:cs="Arial"/>
          <w:sz w:val="22"/>
          <w:szCs w:val="22"/>
        </w:rPr>
        <w:tab/>
      </w:r>
      <w:r w:rsidR="00682E1A" w:rsidRPr="009A748E">
        <w:rPr>
          <w:rFonts w:ascii="Arial" w:eastAsia="Arial" w:hAnsi="Arial" w:cs="Arial"/>
          <w:sz w:val="22"/>
          <w:szCs w:val="22"/>
        </w:rPr>
        <w:t>Paslaugų</w:t>
      </w:r>
      <w:r w:rsidRPr="009A748E">
        <w:rPr>
          <w:rFonts w:ascii="Arial" w:eastAsia="Arial" w:hAnsi="Arial" w:cs="Arial"/>
          <w:sz w:val="22"/>
          <w:szCs w:val="22"/>
        </w:rPr>
        <w:t xml:space="preserve"> tiekimas laikomas užbaigtu, kai yra įvykdytos visos šios sąlygos: </w:t>
      </w:r>
    </w:p>
    <w:p w14:paraId="66AA85F4" w14:textId="25BE3FBC"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B11F01" w:rsidRPr="009A748E">
        <w:rPr>
          <w:rFonts w:ascii="Arial" w:eastAsia="Arial" w:hAnsi="Arial" w:cs="Arial"/>
          <w:sz w:val="22"/>
          <w:szCs w:val="22"/>
        </w:rPr>
        <w:t xml:space="preserve">suteikė </w:t>
      </w:r>
      <w:r w:rsidRPr="009A748E">
        <w:rPr>
          <w:rFonts w:ascii="Arial" w:eastAsia="Arial" w:hAnsi="Arial" w:cs="Arial"/>
          <w:sz w:val="22"/>
          <w:szCs w:val="22"/>
        </w:rPr>
        <w:t xml:space="preserve">visas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pagal Sutarties ir </w:t>
      </w:r>
      <w:r w:rsidRPr="009A748E">
        <w:rPr>
          <w:rFonts w:ascii="Arial" w:hAnsi="Arial" w:cs="Arial"/>
          <w:sz w:val="22"/>
          <w:szCs w:val="22"/>
        </w:rPr>
        <w:t>įstatymų bei kitų teisės aktų</w:t>
      </w:r>
      <w:r w:rsidRPr="009A748E">
        <w:rPr>
          <w:rFonts w:ascii="Arial" w:eastAsia="Arial" w:hAnsi="Arial" w:cs="Arial"/>
          <w:sz w:val="22"/>
          <w:szCs w:val="22"/>
        </w:rPr>
        <w:t xml:space="preserve"> reikalavimus (ir kai suteiktos visos su </w:t>
      </w:r>
      <w:r w:rsidR="003E02FE" w:rsidRPr="009A748E">
        <w:rPr>
          <w:rFonts w:ascii="Arial" w:eastAsia="Arial" w:hAnsi="Arial" w:cs="Arial"/>
          <w:sz w:val="22"/>
          <w:szCs w:val="22"/>
        </w:rPr>
        <w:t>Paslaugomis</w:t>
      </w:r>
      <w:r w:rsidRPr="009A748E">
        <w:rPr>
          <w:rFonts w:ascii="Arial" w:eastAsia="Arial" w:hAnsi="Arial" w:cs="Arial"/>
          <w:sz w:val="22"/>
          <w:szCs w:val="22"/>
        </w:rPr>
        <w:t xml:space="preserve"> susijusios paslaugos, jei to reikalaujama), </w:t>
      </w:r>
    </w:p>
    <w:p w14:paraId="36E1DBD9" w14:textId="0E9FC5EC"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6.1.1.2.</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perdavė Pirkėjui visą reikalingą dokumentaciją, įskaitant naudojimo instrukcijas ir garantijas (jei to reikalaujama),</w:t>
      </w:r>
    </w:p>
    <w:p w14:paraId="11BBF77D" w14:textId="0B5807BF"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apmokė Pirkėjo personalą, kaip naudoti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(jeigu to reikalaujama),</w:t>
      </w:r>
    </w:p>
    <w:p w14:paraId="73124036" w14:textId="11F37412"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6.1.1.4.</w:t>
      </w:r>
      <w:r w:rsidRPr="009A748E">
        <w:rPr>
          <w:rFonts w:ascii="Arial" w:eastAsia="Arial" w:hAnsi="Arial" w:cs="Arial"/>
          <w:sz w:val="22"/>
          <w:szCs w:val="22"/>
        </w:rPr>
        <w:tab/>
        <w:t xml:space="preserve">buvo įformintas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ar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aktai, jei numatytas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pristatymas dalimis, ar kitas Sutartyje numatytas dokumentas, nuo kurio pasirašymo laikoma, kad </w:t>
      </w:r>
      <w:r w:rsidR="00682E1A" w:rsidRPr="009A748E">
        <w:rPr>
          <w:rFonts w:ascii="Arial" w:eastAsia="Arial" w:hAnsi="Arial" w:cs="Arial"/>
          <w:sz w:val="22"/>
          <w:szCs w:val="22"/>
        </w:rPr>
        <w:t>Paslaugos</w:t>
      </w:r>
      <w:r w:rsidRPr="009A748E">
        <w:rPr>
          <w:rFonts w:ascii="Arial" w:eastAsia="Arial" w:hAnsi="Arial" w:cs="Arial"/>
          <w:sz w:val="22"/>
          <w:szCs w:val="22"/>
        </w:rPr>
        <w:t xml:space="preserve"> buvo priimtos,</w:t>
      </w:r>
    </w:p>
    <w:p w14:paraId="1E36549A" w14:textId="1CEF0676"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6.1.1.5.</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įvykdė kitas sąlygas, numatytas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Sutartyje ir pasiūlyme, kurios turi būti įvykdytos tam, kad būtų laikoma, jog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tiekimas yra užbaigtas, ir pateikė Pirkėjui tai įrodančius dokumentus.</w:t>
      </w:r>
    </w:p>
    <w:p w14:paraId="25584A86"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472FC175" w14:textId="18D78B53"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sz w:val="22"/>
          <w:szCs w:val="22"/>
        </w:rPr>
        <w:t>6.2.</w:t>
      </w:r>
      <w:r w:rsidRPr="009A748E">
        <w:rPr>
          <w:rFonts w:ascii="Arial" w:eastAsia="Arial" w:hAnsi="Arial" w:cs="Arial"/>
          <w:b/>
          <w:sz w:val="22"/>
          <w:szCs w:val="22"/>
        </w:rPr>
        <w:tab/>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perdavimas–priėmimas</w:t>
      </w:r>
    </w:p>
    <w:p w14:paraId="0E1D89FC"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1E435247" w14:textId="2BF9B3BE"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w:t>
      </w:r>
      <w:r w:rsidR="00D95B76" w:rsidRPr="009A748E">
        <w:rPr>
          <w:rFonts w:ascii="Arial" w:eastAsia="Arial" w:hAnsi="Arial" w:cs="Arial"/>
          <w:sz w:val="22"/>
          <w:szCs w:val="22"/>
        </w:rPr>
        <w:t>suteikti</w:t>
      </w:r>
      <w:r w:rsidRPr="009A748E">
        <w:rPr>
          <w:rFonts w:ascii="Arial" w:eastAsia="Arial" w:hAnsi="Arial" w:cs="Arial"/>
          <w:sz w:val="22"/>
          <w:szCs w:val="22"/>
        </w:rPr>
        <w:t xml:space="preserve"> ir perduoti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Pirkėjui, o Pirkėjas privalo kokybiškas ir Sutarties bei įstatymų ir kitų teisės aktų reikalavimus atitinkančias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priimti. </w:t>
      </w:r>
      <w:r w:rsidR="00682E1A" w:rsidRPr="009A748E">
        <w:rPr>
          <w:rFonts w:ascii="Arial" w:eastAsia="Arial" w:hAnsi="Arial" w:cs="Arial"/>
          <w:sz w:val="22"/>
          <w:szCs w:val="22"/>
        </w:rPr>
        <w:t>Paslaugos</w:t>
      </w:r>
      <w:r w:rsidRPr="009A748E">
        <w:rPr>
          <w:rFonts w:ascii="Arial" w:eastAsia="Arial" w:hAnsi="Arial" w:cs="Arial"/>
          <w:sz w:val="22"/>
          <w:szCs w:val="22"/>
        </w:rPr>
        <w:t xml:space="preserve"> pristatomos Specialiosiose sąlygose nurodytais terminais ir adresu, pristatymą iš anksto suderinus su Pirkėju.  </w:t>
      </w:r>
    </w:p>
    <w:p w14:paraId="17B83D72" w14:textId="04E0BB86"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6.2.2.</w:t>
      </w:r>
      <w:r w:rsidRPr="009A748E">
        <w:rPr>
          <w:rFonts w:ascii="Arial" w:eastAsia="Arial" w:hAnsi="Arial" w:cs="Arial"/>
          <w:sz w:val="22"/>
          <w:szCs w:val="22"/>
        </w:rPr>
        <w:tab/>
      </w:r>
      <w:r w:rsidR="00682E1A" w:rsidRPr="009A748E">
        <w:rPr>
          <w:rFonts w:ascii="Arial" w:eastAsia="Arial" w:hAnsi="Arial" w:cs="Arial"/>
          <w:sz w:val="22"/>
          <w:szCs w:val="22"/>
        </w:rPr>
        <w:t>Paslaugos</w:t>
      </w:r>
      <w:r w:rsidRPr="009A748E">
        <w:rPr>
          <w:rFonts w:ascii="Arial" w:eastAsia="Arial" w:hAnsi="Arial" w:cs="Arial"/>
          <w:sz w:val="22"/>
          <w:szCs w:val="22"/>
        </w:rPr>
        <w:t xml:space="preserve"> perduodamos Šalims pasirašant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aktą, kuris pasirašomas 2 (dviem) vienodą teisinę galią turinčiais egzemplioriais (išskyrus atvejus, kai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pasirašomas saugiu elektroniniu parašu), po vieną kiekvienai Šaliai. Jeigu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kaip atskiro dokumento, reikalauti neprivaloma, Šalys susitaria, ir tai aiškiai nurodo Specialiosiose sąlygose,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aktu laikoma Sąskaita. </w:t>
      </w:r>
    </w:p>
    <w:p w14:paraId="1219F51D" w14:textId="65432DC6"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w:t>
      </w:r>
      <w:r w:rsidRPr="009A748E">
        <w:rPr>
          <w:rFonts w:ascii="Arial" w:eastAsia="Arial" w:hAnsi="Arial" w:cs="Arial"/>
          <w:sz w:val="22"/>
          <w:szCs w:val="22"/>
        </w:rPr>
        <w:tab/>
      </w:r>
      <w:r w:rsidR="003E02FE" w:rsidRPr="009A748E">
        <w:rPr>
          <w:rFonts w:ascii="Arial" w:eastAsia="Arial" w:hAnsi="Arial" w:cs="Arial"/>
          <w:sz w:val="22"/>
          <w:szCs w:val="22"/>
        </w:rPr>
        <w:t>Teikėjui</w:t>
      </w:r>
      <w:r w:rsidRPr="009A748E">
        <w:rPr>
          <w:rFonts w:ascii="Arial" w:eastAsia="Arial" w:hAnsi="Arial" w:cs="Arial"/>
          <w:sz w:val="22"/>
          <w:szCs w:val="22"/>
        </w:rPr>
        <w:t xml:space="preserve"> </w:t>
      </w:r>
      <w:r w:rsidR="00B11F01" w:rsidRPr="009A748E">
        <w:rPr>
          <w:rFonts w:ascii="Arial" w:eastAsia="Arial" w:hAnsi="Arial" w:cs="Arial"/>
          <w:sz w:val="22"/>
          <w:szCs w:val="22"/>
        </w:rPr>
        <w:t xml:space="preserve">suteikus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Pirkėjas atlieka jų patikrinimą ir privalo: </w:t>
      </w:r>
    </w:p>
    <w:p w14:paraId="08DD23F1" w14:textId="536BCE04"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6.2.3.1.</w:t>
      </w:r>
      <w:r w:rsidRPr="009A748E">
        <w:rPr>
          <w:rFonts w:ascii="Arial" w:hAnsi="Arial" w:cs="Arial"/>
          <w:sz w:val="22"/>
          <w:szCs w:val="22"/>
        </w:rPr>
        <w:tab/>
      </w:r>
      <w:r w:rsidRPr="009A748E">
        <w:rPr>
          <w:rFonts w:ascii="Arial" w:eastAsia="Arial" w:hAnsi="Arial" w:cs="Arial"/>
          <w:sz w:val="22"/>
          <w:szCs w:val="22"/>
        </w:rPr>
        <w:t xml:space="preserve">ne vėliau kaip per 5 (penkias) darbo dienas nuo faktinio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 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pasirašydamas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aktą; arba</w:t>
      </w:r>
    </w:p>
    <w:p w14:paraId="26B89631" w14:textId="5A9ECB9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6.2.3.2.</w:t>
      </w:r>
      <w:r w:rsidRPr="009A748E">
        <w:rPr>
          <w:rFonts w:ascii="Arial" w:eastAsia="Arial" w:hAnsi="Arial" w:cs="Arial"/>
          <w:sz w:val="22"/>
          <w:szCs w:val="22"/>
        </w:rPr>
        <w:tab/>
        <w:t xml:space="preserve">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su išlygomis, pasirašydamas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aktą ir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patikrinimo metu sudarytą defektų aktą, kuriame Pirkėjas privalo nurodyti per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priėmimą pastebėtus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ar pateikiamų </w:t>
      </w:r>
      <w:r w:rsidR="00682E1A" w:rsidRPr="009A748E">
        <w:rPr>
          <w:rFonts w:ascii="Arial" w:eastAsia="Arial" w:hAnsi="Arial" w:cs="Arial"/>
          <w:sz w:val="22"/>
          <w:szCs w:val="22"/>
        </w:rPr>
        <w:t>Teikėjo</w:t>
      </w:r>
      <w:r w:rsidRPr="009A748E">
        <w:rPr>
          <w:rFonts w:ascii="Arial" w:eastAsia="Arial" w:hAnsi="Arial" w:cs="Arial"/>
          <w:sz w:val="22"/>
          <w:szCs w:val="22"/>
        </w:rPr>
        <w:t xml:space="preserve"> dokumentų trūkumus ir tų trūkumų pašalinimo tvarką (toliau – </w:t>
      </w:r>
      <w:r w:rsidRPr="009A748E">
        <w:rPr>
          <w:rFonts w:ascii="Arial" w:eastAsia="Arial" w:hAnsi="Arial" w:cs="Arial"/>
          <w:b/>
          <w:bCs/>
          <w:sz w:val="22"/>
          <w:szCs w:val="22"/>
        </w:rPr>
        <w:t>Defektų aktas</w:t>
      </w:r>
      <w:r w:rsidRPr="009A748E">
        <w:rPr>
          <w:rFonts w:ascii="Arial" w:eastAsia="Arial" w:hAnsi="Arial" w:cs="Arial"/>
          <w:sz w:val="22"/>
          <w:szCs w:val="22"/>
        </w:rPr>
        <w:t>); arba</w:t>
      </w:r>
    </w:p>
    <w:p w14:paraId="12668DC6" w14:textId="6D004109"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6.2.3.3.</w:t>
      </w:r>
      <w:r w:rsidRPr="009A748E">
        <w:rPr>
          <w:rFonts w:ascii="Arial" w:eastAsia="Arial" w:hAnsi="Arial" w:cs="Arial"/>
          <w:sz w:val="22"/>
          <w:szCs w:val="22"/>
        </w:rPr>
        <w:tab/>
        <w:t xml:space="preserve">atsisakyti 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ar jų dalį ir įteikti (arba išsiųsti) Defektų aktą </w:t>
      </w:r>
      <w:r w:rsidR="003E02FE" w:rsidRPr="009A748E">
        <w:rPr>
          <w:rFonts w:ascii="Arial" w:eastAsia="Arial" w:hAnsi="Arial" w:cs="Arial"/>
          <w:sz w:val="22"/>
          <w:szCs w:val="22"/>
        </w:rPr>
        <w:t>Teikėjui</w:t>
      </w:r>
      <w:r w:rsidRPr="009A748E">
        <w:rPr>
          <w:rFonts w:ascii="Arial" w:eastAsia="Arial" w:hAnsi="Arial" w:cs="Arial"/>
          <w:sz w:val="22"/>
          <w:szCs w:val="22"/>
        </w:rPr>
        <w:t xml:space="preserve"> dėl netinkamų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ar jų dalies.  </w:t>
      </w:r>
    </w:p>
    <w:p w14:paraId="0359B2B6" w14:textId="5C873D6F"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6.2.4.</w:t>
      </w:r>
      <w:r w:rsidRPr="009A748E">
        <w:rPr>
          <w:rFonts w:ascii="Arial" w:eastAsia="Arial" w:hAnsi="Arial" w:cs="Arial"/>
          <w:sz w:val="22"/>
          <w:szCs w:val="22"/>
        </w:rPr>
        <w:tab/>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akte turi būti nurodoma data, kada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pristatė visas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(ar atitinkamą jų dalį, kai Sutartyje numatytas pristatymas dalimis) ir pateikė visus reikiamus dokumentus. </w:t>
      </w:r>
    </w:p>
    <w:p w14:paraId="23299210" w14:textId="06D9F946"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6.2.5.</w:t>
      </w:r>
      <w:r w:rsidRPr="009A748E">
        <w:rPr>
          <w:rFonts w:ascii="Arial" w:eastAsia="Arial" w:hAnsi="Arial" w:cs="Arial"/>
          <w:sz w:val="22"/>
          <w:szCs w:val="22"/>
        </w:rPr>
        <w:tab/>
      </w:r>
      <w:r w:rsidR="00682E1A" w:rsidRPr="009A748E">
        <w:rPr>
          <w:rFonts w:ascii="Arial" w:eastAsia="Arial" w:hAnsi="Arial" w:cs="Arial"/>
          <w:sz w:val="22"/>
          <w:szCs w:val="22"/>
        </w:rPr>
        <w:t>Paslaugas</w:t>
      </w:r>
      <w:r w:rsidRPr="009A748E">
        <w:rPr>
          <w:rFonts w:ascii="Arial" w:eastAsia="Arial" w:hAnsi="Arial" w:cs="Arial"/>
          <w:sz w:val="22"/>
          <w:szCs w:val="22"/>
        </w:rPr>
        <w:t xml:space="preserve">, neatitinkančias Sutarties, </w:t>
      </w:r>
      <w:r w:rsidRPr="009A748E">
        <w:rPr>
          <w:rFonts w:ascii="Arial" w:hAnsi="Arial" w:cs="Arial"/>
          <w:sz w:val="22"/>
          <w:szCs w:val="22"/>
        </w:rPr>
        <w:t>įstatymų bei kitų teisės aktų</w:t>
      </w:r>
      <w:r w:rsidRPr="009A748E">
        <w:rPr>
          <w:rFonts w:ascii="Arial" w:eastAsia="Arial" w:hAnsi="Arial" w:cs="Arial"/>
          <w:sz w:val="22"/>
          <w:szCs w:val="22"/>
        </w:rPr>
        <w:t xml:space="preserve"> (jei taikoma) reikalavimų,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atsiimti savo sąskaita per Pirkėjo Defektų akte nustatytą terminą, taip pat Pirkėjo reikalavimu atlyginti tokių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saugojimo išlaidas.</w:t>
      </w:r>
    </w:p>
    <w:p w14:paraId="0CD52E28" w14:textId="0FBAA4C9"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6.2.6.</w:t>
      </w:r>
      <w:r w:rsidRPr="009A748E">
        <w:rPr>
          <w:rFonts w:ascii="Arial" w:eastAsia="Arial" w:hAnsi="Arial" w:cs="Arial"/>
          <w:sz w:val="22"/>
          <w:szCs w:val="22"/>
        </w:rPr>
        <w:tab/>
        <w:t xml:space="preserve">Jeigu nustatoma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kurie nereiškia neatitikimo Sutartyje nustatytiems reikalavimams, ir jų pašalinimas netrukdo Pirkėjui naudotis </w:t>
      </w:r>
      <w:r w:rsidR="003E02FE" w:rsidRPr="009A748E">
        <w:rPr>
          <w:rFonts w:ascii="Arial" w:eastAsia="Arial" w:hAnsi="Arial" w:cs="Arial"/>
          <w:sz w:val="22"/>
          <w:szCs w:val="22"/>
        </w:rPr>
        <w:t>Paslaugomis</w:t>
      </w:r>
      <w:r w:rsidRPr="009A748E">
        <w:rPr>
          <w:rFonts w:ascii="Arial" w:eastAsia="Arial" w:hAnsi="Arial" w:cs="Arial"/>
          <w:sz w:val="22"/>
          <w:szCs w:val="22"/>
        </w:rPr>
        <w:t xml:space="preserve"> pagal paskirtį, Pirkėjas </w:t>
      </w:r>
      <w:r w:rsidRPr="009A748E">
        <w:rPr>
          <w:rFonts w:ascii="Arial" w:eastAsia="Arial" w:hAnsi="Arial" w:cs="Arial"/>
          <w:sz w:val="22"/>
          <w:szCs w:val="22"/>
        </w:rPr>
        <w:lastRenderedPageBreak/>
        <w:t xml:space="preserve">gali priimti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su išlygomis, sudaryti Defektų aktą ir nustatyti protingus terminus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per Pirkėjo nurodytus protingus terminus, vadovaudamasis Bendrųjų sąlygų 7.3 poskyriu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šalinimas“. 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praleidžia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pašalinimo terminus, taikomos Bendrųjų sąlygų 7.4 poskyrio „Pirkėjo teisės,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nepašalinus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nuostatos. </w:t>
      </w:r>
    </w:p>
    <w:p w14:paraId="69586CCD" w14:textId="54C6AFD3"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6.2.7.</w:t>
      </w:r>
      <w:r w:rsidRPr="009A748E">
        <w:rPr>
          <w:rFonts w:ascii="Arial" w:hAnsi="Arial" w:cs="Arial"/>
          <w:sz w:val="22"/>
          <w:szCs w:val="22"/>
        </w:rPr>
        <w:tab/>
      </w:r>
      <w:r w:rsidRPr="009A748E">
        <w:rPr>
          <w:rFonts w:ascii="Arial" w:eastAsia="Arial" w:hAnsi="Arial" w:cs="Arial"/>
          <w:sz w:val="22"/>
          <w:szCs w:val="22"/>
        </w:rPr>
        <w:t xml:space="preserve">Jeigu Pirkėjas per 5 (penkias) darbo dienas nepateikia (neišsiunčia) </w:t>
      </w:r>
      <w:r w:rsidR="003E02FE" w:rsidRPr="009A748E">
        <w:rPr>
          <w:rFonts w:ascii="Arial" w:eastAsia="Arial" w:hAnsi="Arial" w:cs="Arial"/>
          <w:sz w:val="22"/>
          <w:szCs w:val="22"/>
        </w:rPr>
        <w:t>Teikėjui</w:t>
      </w:r>
      <w:r w:rsidRPr="009A748E">
        <w:rPr>
          <w:rFonts w:ascii="Arial" w:eastAsia="Arial" w:hAnsi="Arial" w:cs="Arial"/>
          <w:sz w:val="22"/>
          <w:szCs w:val="22"/>
        </w:rPr>
        <w:t xml:space="preserve">  Defektų akto, laikoma, kad Pirkėjas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priėmė ir joms pretenzijų neturi.</w:t>
      </w:r>
    </w:p>
    <w:p w14:paraId="0052DE20" w14:textId="7DA0EC80"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6.2.8.</w:t>
      </w:r>
      <w:r w:rsidRPr="009A748E">
        <w:rPr>
          <w:rFonts w:ascii="Arial" w:hAnsi="Arial" w:cs="Arial"/>
          <w:sz w:val="22"/>
          <w:szCs w:val="22"/>
        </w:rPr>
        <w:tab/>
      </w:r>
      <w:r w:rsidR="00682E1A" w:rsidRPr="009A748E">
        <w:rPr>
          <w:rFonts w:ascii="Arial" w:eastAsia="Arial" w:hAnsi="Arial" w:cs="Arial"/>
          <w:sz w:val="22"/>
          <w:szCs w:val="22"/>
        </w:rPr>
        <w:t>Paslaugų</w:t>
      </w:r>
      <w:r w:rsidRPr="009A748E">
        <w:rPr>
          <w:rFonts w:ascii="Arial" w:eastAsia="Arial" w:hAnsi="Arial" w:cs="Arial"/>
          <w:sz w:val="22"/>
          <w:szCs w:val="22"/>
        </w:rPr>
        <w:t xml:space="preserve"> praradimo ar sugadinimo ar atsitiktinio žuvimo rizika Pirkėjui iš </w:t>
      </w:r>
      <w:r w:rsidR="00682E1A" w:rsidRPr="009A748E">
        <w:rPr>
          <w:rFonts w:ascii="Arial" w:eastAsia="Arial" w:hAnsi="Arial" w:cs="Arial"/>
          <w:sz w:val="22"/>
          <w:szCs w:val="22"/>
        </w:rPr>
        <w:t>Teikėjo</w:t>
      </w:r>
      <w:r w:rsidRPr="009A748E">
        <w:rPr>
          <w:rFonts w:ascii="Arial" w:eastAsia="Arial" w:hAnsi="Arial" w:cs="Arial"/>
          <w:sz w:val="22"/>
          <w:szCs w:val="22"/>
        </w:rPr>
        <w:t xml:space="preserve"> pereina nuo faktinio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priėmimo momento.</w:t>
      </w:r>
    </w:p>
    <w:p w14:paraId="06202973" w14:textId="41E8B112"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6.2.9.</w:t>
      </w:r>
      <w:r w:rsidRPr="009A748E">
        <w:rPr>
          <w:rFonts w:ascii="Arial" w:eastAsia="Arial" w:hAnsi="Arial" w:cs="Arial"/>
          <w:sz w:val="22"/>
          <w:szCs w:val="22"/>
        </w:rPr>
        <w:tab/>
        <w:t xml:space="preserve">Pirkėjas turi teisę naudotis </w:t>
      </w:r>
      <w:r w:rsidR="003E02FE" w:rsidRPr="009A748E">
        <w:rPr>
          <w:rFonts w:ascii="Arial" w:eastAsia="Arial" w:hAnsi="Arial" w:cs="Arial"/>
          <w:sz w:val="22"/>
          <w:szCs w:val="22"/>
        </w:rPr>
        <w:t>Paslaugomis</w:t>
      </w:r>
      <w:r w:rsidRPr="009A748E">
        <w:rPr>
          <w:rFonts w:ascii="Arial" w:eastAsia="Arial" w:hAnsi="Arial" w:cs="Arial"/>
          <w:sz w:val="22"/>
          <w:szCs w:val="22"/>
        </w:rPr>
        <w:t xml:space="preserve"> tik po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pasirašymo. </w:t>
      </w:r>
    </w:p>
    <w:p w14:paraId="1AE2E09F" w14:textId="492FC50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6.2.10. 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pristatė per Specialiosiose sąlygose nustatytą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terminą, tačiau jos turi trūkumų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šių trūkumų neištaiso iki Specialiosiose sąlygose nurodyto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termino pabaigos,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iki tinkamų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dienos taikomos Specialiosiose sąlygose nurodyto dydžio netesybos. </w:t>
      </w:r>
    </w:p>
    <w:p w14:paraId="0CCFEC5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1FA9CE0F" w14:textId="48A758D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caps/>
          <w:sz w:val="22"/>
          <w:szCs w:val="22"/>
        </w:rPr>
        <w:t>7.</w:t>
      </w:r>
      <w:r w:rsidRPr="009A748E">
        <w:rPr>
          <w:rFonts w:ascii="Arial" w:eastAsia="Arial" w:hAnsi="Arial" w:cs="Arial"/>
          <w:b/>
          <w:caps/>
          <w:sz w:val="22"/>
          <w:szCs w:val="22"/>
        </w:rPr>
        <w:tab/>
      </w:r>
      <w:r w:rsidR="00682E1A" w:rsidRPr="009A748E">
        <w:rPr>
          <w:rFonts w:ascii="Arial" w:eastAsia="Arial" w:hAnsi="Arial" w:cs="Arial"/>
          <w:b/>
          <w:caps/>
          <w:sz w:val="22"/>
          <w:szCs w:val="22"/>
        </w:rPr>
        <w:t>Teikėjo</w:t>
      </w:r>
      <w:r w:rsidRPr="009A748E">
        <w:rPr>
          <w:rFonts w:ascii="Arial" w:eastAsia="Arial" w:hAnsi="Arial" w:cs="Arial"/>
          <w:b/>
          <w:caps/>
          <w:sz w:val="22"/>
          <w:szCs w:val="22"/>
        </w:rPr>
        <w:t xml:space="preserve"> garantiniai įsipareigojimai</w:t>
      </w:r>
    </w:p>
    <w:p w14:paraId="5052E37D"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16EDFFED"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ascii="Arial" w:eastAsia="Arial" w:hAnsi="Arial" w:cs="Arial"/>
          <w:b/>
          <w:sz w:val="22"/>
          <w:szCs w:val="22"/>
        </w:rPr>
      </w:pPr>
      <w:r w:rsidRPr="009A748E">
        <w:rPr>
          <w:rFonts w:ascii="Arial" w:eastAsia="Arial" w:hAnsi="Arial" w:cs="Arial"/>
          <w:b/>
          <w:bCs/>
          <w:sz w:val="22"/>
          <w:szCs w:val="22"/>
        </w:rPr>
        <w:t>7.1.</w:t>
      </w:r>
      <w:r w:rsidRPr="009A748E">
        <w:rPr>
          <w:rFonts w:ascii="Arial" w:eastAsia="Arial" w:hAnsi="Arial" w:cs="Arial"/>
          <w:b/>
          <w:bCs/>
          <w:sz w:val="22"/>
          <w:szCs w:val="22"/>
        </w:rPr>
        <w:tab/>
      </w:r>
      <w:r w:rsidRPr="009A748E">
        <w:rPr>
          <w:rFonts w:ascii="Arial" w:eastAsia="Arial" w:hAnsi="Arial" w:cs="Arial"/>
          <w:b/>
          <w:sz w:val="22"/>
          <w:szCs w:val="22"/>
        </w:rPr>
        <w:t>Garantiniai terminai (jei taikoma)</w:t>
      </w:r>
    </w:p>
    <w:p w14:paraId="437FEA3C"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ascii="Arial" w:eastAsia="Arial" w:hAnsi="Arial" w:cs="Arial"/>
          <w:b/>
          <w:sz w:val="22"/>
          <w:szCs w:val="22"/>
        </w:rPr>
      </w:pPr>
    </w:p>
    <w:p w14:paraId="1D49D00C" w14:textId="2007A117"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7.1.1.</w:t>
      </w:r>
      <w:r w:rsidRPr="009A748E">
        <w:rPr>
          <w:rFonts w:ascii="Arial" w:hAnsi="Arial" w:cs="Arial"/>
          <w:sz w:val="22"/>
          <w:szCs w:val="22"/>
        </w:rPr>
        <w:tab/>
      </w:r>
      <w:r w:rsidR="00682E1A" w:rsidRPr="009A748E">
        <w:rPr>
          <w:rFonts w:ascii="Arial" w:eastAsia="Arial" w:hAnsi="Arial" w:cs="Arial"/>
          <w:sz w:val="22"/>
          <w:szCs w:val="22"/>
        </w:rPr>
        <w:t>Paslaugoms</w:t>
      </w:r>
      <w:r w:rsidRPr="009A748E">
        <w:rPr>
          <w:rFonts w:ascii="Arial" w:eastAsia="Arial" w:hAnsi="Arial" w:cs="Arial"/>
          <w:sz w:val="22"/>
          <w:szCs w:val="22"/>
        </w:rPr>
        <w:t xml:space="preserve"> taikomas teisės aktuose nustatytas ir (ar) gamintojo taikomas garantinis terminas, jeigu Techninėje specifikacijoje ar Specialiosiose sąlygose nėra nurodytas kitas garantinis terminas. Jeigu garantinis terminas nėra niekur nustatytas, </w:t>
      </w:r>
      <w:r w:rsidR="00682E1A" w:rsidRPr="009A748E">
        <w:rPr>
          <w:rFonts w:ascii="Arial" w:eastAsia="Arial" w:hAnsi="Arial" w:cs="Arial"/>
          <w:sz w:val="22"/>
          <w:szCs w:val="22"/>
        </w:rPr>
        <w:t>Paslaugoms</w:t>
      </w:r>
      <w:r w:rsidRPr="009A748E">
        <w:rPr>
          <w:rFonts w:ascii="Arial" w:eastAsia="Arial" w:hAnsi="Arial" w:cs="Arial"/>
          <w:sz w:val="22"/>
          <w:szCs w:val="22"/>
        </w:rPr>
        <w:t xml:space="preserve"> taikomas 24 (dvidešimt keturių) mėnesių garantinis terminas. Garantinis terminas pradedamas skaičiuoti nuo </w:t>
      </w:r>
      <w:r w:rsidR="00B11F01" w:rsidRPr="009A748E">
        <w:rPr>
          <w:rFonts w:ascii="Arial" w:eastAsia="Arial" w:hAnsi="Arial" w:cs="Arial"/>
          <w:sz w:val="22"/>
          <w:szCs w:val="22"/>
        </w:rPr>
        <w:t>suteiktų</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akto pasirašymo dienos.</w:t>
      </w:r>
    </w:p>
    <w:p w14:paraId="33BF2471" w14:textId="3DE374F2"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7.1.2.</w:t>
      </w:r>
      <w:r w:rsidRPr="009A748E">
        <w:rPr>
          <w:rFonts w:ascii="Arial" w:eastAsia="Arial" w:hAnsi="Arial" w:cs="Arial"/>
          <w:sz w:val="22"/>
          <w:szCs w:val="22"/>
        </w:rPr>
        <w:tab/>
        <w:t xml:space="preserve">Garantiniai terminai sustabdomi tiek laiko, kiek Pirkėjas negali tinkamai naudoti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dėl nustatytų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už kuriuos atsako </w:t>
      </w:r>
      <w:r w:rsidR="00682E1A" w:rsidRPr="009A748E">
        <w:rPr>
          <w:rFonts w:ascii="Arial" w:eastAsia="Arial" w:hAnsi="Arial" w:cs="Arial"/>
          <w:sz w:val="22"/>
          <w:szCs w:val="22"/>
        </w:rPr>
        <w:t>Teikėjas</w:t>
      </w:r>
      <w:r w:rsidRPr="009A748E">
        <w:rPr>
          <w:rFonts w:ascii="Arial" w:eastAsia="Arial" w:hAnsi="Arial" w:cs="Arial"/>
          <w:sz w:val="22"/>
          <w:szCs w:val="22"/>
        </w:rPr>
        <w:t xml:space="preserve">. Jeigu Pirkėjas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negali naudoti tik apibrėžtos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garantiniai terminai sustabdomi tik tokios dalies atžvilgiu. </w:t>
      </w:r>
    </w:p>
    <w:p w14:paraId="46E5D2D9" w14:textId="48396E58"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7.1.3.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neatsako už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kurie atsirado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normalaus susidėvėjimo, jų netinkamo naudojimo ar priežiūros arba Pirkėjo, jo personalo arba trečiųjų asmenų kaltės, su sąlyga, kad nėra </w:t>
      </w:r>
      <w:r w:rsidR="00682E1A" w:rsidRPr="009A748E">
        <w:rPr>
          <w:rFonts w:ascii="Arial" w:eastAsia="Arial" w:hAnsi="Arial" w:cs="Arial"/>
          <w:sz w:val="22"/>
          <w:szCs w:val="22"/>
        </w:rPr>
        <w:t>Teikėjo</w:t>
      </w:r>
      <w:r w:rsidRPr="009A748E">
        <w:rPr>
          <w:rFonts w:ascii="Arial" w:eastAsia="Arial" w:hAnsi="Arial" w:cs="Arial"/>
          <w:sz w:val="22"/>
          <w:szCs w:val="22"/>
        </w:rPr>
        <w:t xml:space="preserve"> kaltės dėl tokių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netinkamo naudojimo ar priežiūros.</w:t>
      </w:r>
    </w:p>
    <w:p w14:paraId="79D6B9D4" w14:textId="77777777" w:rsidR="003969E1" w:rsidRPr="009A748E" w:rsidRDefault="003969E1"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p>
    <w:p w14:paraId="3DA3E28B" w14:textId="5E4B06ED"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7.2.</w:t>
      </w:r>
      <w:r w:rsidRPr="009A748E">
        <w:rPr>
          <w:rFonts w:ascii="Arial" w:eastAsia="Arial" w:hAnsi="Arial" w:cs="Arial"/>
          <w:b/>
          <w:bCs/>
          <w:sz w:val="22"/>
          <w:szCs w:val="22"/>
        </w:rPr>
        <w:tab/>
      </w:r>
      <w:r w:rsidRPr="009A748E">
        <w:rPr>
          <w:rFonts w:ascii="Arial" w:eastAsia="Arial" w:hAnsi="Arial" w:cs="Arial"/>
          <w:b/>
          <w:sz w:val="22"/>
          <w:szCs w:val="22"/>
        </w:rPr>
        <w:t xml:space="preserve">Pretenzijos dėl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trūkumų</w:t>
      </w:r>
    </w:p>
    <w:p w14:paraId="5336B0F5"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42F8543" w14:textId="0A6CB5E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7.2.1.</w:t>
      </w:r>
      <w:r w:rsidRPr="009A748E">
        <w:rPr>
          <w:rFonts w:ascii="Arial" w:hAnsi="Arial" w:cs="Arial"/>
          <w:sz w:val="22"/>
          <w:szCs w:val="22"/>
        </w:rPr>
        <w:tab/>
      </w:r>
      <w:r w:rsidRPr="009A748E">
        <w:rPr>
          <w:rFonts w:ascii="Arial" w:eastAsia="Arial" w:hAnsi="Arial" w:cs="Arial"/>
          <w:sz w:val="22"/>
          <w:szCs w:val="22"/>
        </w:rPr>
        <w:t xml:space="preserve">Pirkėjas, per garantinius terminus nustatęs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turi nedelsdamas, bet ne vėliau nei per 30 (trisdešimt) dienų ir ne vėliau nei iki garantinio termino pabaigos, pareikšti rašytinę pretenziją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ir nustatyti protingus terminus, jeigu jų nėra nustatyta Specialiosiose sąlygose,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trūkumams pašalinti. </w:t>
      </w:r>
    </w:p>
    <w:p w14:paraId="5E184882" w14:textId="583C822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7.2.2.</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neatlygintinai pašalinti visus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už kuriuos atsako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per Pirkėjo pretenzijoje nustatytus protingus terminus, jeigu konkretūs terminai nėra nustatyti Specialiosiose sąlygose, kurie skaičiuojami nuo pretenzijos gavimo dienos. </w:t>
      </w:r>
    </w:p>
    <w:p w14:paraId="64A29617" w14:textId="222DBB53"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 xml:space="preserve">7.2.3. Jei </w:t>
      </w:r>
      <w:r w:rsidR="00682E1A" w:rsidRPr="009A748E">
        <w:rPr>
          <w:rFonts w:ascii="Arial" w:hAnsi="Arial" w:cs="Arial"/>
          <w:sz w:val="22"/>
          <w:szCs w:val="22"/>
        </w:rPr>
        <w:t>Teikėjas</w:t>
      </w:r>
      <w:r w:rsidRPr="009A748E">
        <w:rPr>
          <w:rFonts w:ascii="Arial" w:hAnsi="Arial" w:cs="Arial"/>
          <w:sz w:val="22"/>
          <w:szCs w:val="22"/>
        </w:rPr>
        <w:t xml:space="preserve"> nepripažįsta </w:t>
      </w:r>
      <w:r w:rsidR="00682E1A" w:rsidRPr="009A748E">
        <w:rPr>
          <w:rFonts w:ascii="Arial" w:hAnsi="Arial" w:cs="Arial"/>
          <w:sz w:val="22"/>
          <w:szCs w:val="22"/>
        </w:rPr>
        <w:t>Paslaugų</w:t>
      </w:r>
      <w:r w:rsidRPr="009A748E">
        <w:rPr>
          <w:rFonts w:ascii="Arial" w:hAnsi="Arial" w:cs="Arial"/>
          <w:sz w:val="22"/>
          <w:szCs w:val="22"/>
        </w:rPr>
        <w:t xml:space="preserve"> trūkumų, kiekviena iš Šalių gali kreiptis dėl nepriklausomos ekspertizės atlikimo. Jei </w:t>
      </w:r>
      <w:r w:rsidR="00682E1A" w:rsidRPr="009A748E">
        <w:rPr>
          <w:rFonts w:ascii="Arial" w:hAnsi="Arial" w:cs="Arial"/>
          <w:sz w:val="22"/>
          <w:szCs w:val="22"/>
        </w:rPr>
        <w:t>Teikėjas</w:t>
      </w:r>
      <w:r w:rsidRPr="009A748E">
        <w:rPr>
          <w:rFonts w:ascii="Arial" w:hAnsi="Arial" w:cs="Arial"/>
          <w:sz w:val="22"/>
          <w:szCs w:val="22"/>
        </w:rPr>
        <w:t xml:space="preserve"> ilgiau nei 10 (dešimt) dienų nuo Pirkėjo kreipimosi neatsako / nepasitelkia nepriklausomo su Pirkėju suderinto (Pirkėjas negali nepagrįstai neduoti pritarimo </w:t>
      </w:r>
      <w:r w:rsidR="003E02FE" w:rsidRPr="009A748E">
        <w:rPr>
          <w:rFonts w:ascii="Arial" w:hAnsi="Arial" w:cs="Arial"/>
          <w:sz w:val="22"/>
          <w:szCs w:val="22"/>
        </w:rPr>
        <w:t>Teikėjui</w:t>
      </w:r>
      <w:r w:rsidRPr="009A748E">
        <w:rPr>
          <w:rFonts w:ascii="Arial" w:hAnsi="Arial" w:cs="Arial"/>
          <w:sz w:val="22"/>
          <w:szCs w:val="22"/>
        </w:rPr>
        <w:t xml:space="preserve"> pasitelkti siūlomą ekspertą eksperto ginčui spręsti ar (ir) jei ginčas </w:t>
      </w:r>
      <w:r w:rsidRPr="009A748E">
        <w:rPr>
          <w:rFonts w:ascii="Arial" w:hAnsi="Arial" w:cs="Arial"/>
          <w:sz w:val="22"/>
          <w:szCs w:val="22"/>
        </w:rPr>
        <w:lastRenderedPageBreak/>
        <w:t xml:space="preserve">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4F782669"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 xml:space="preserve">7.2.3.1. jei </w:t>
      </w:r>
      <w:r w:rsidR="00682E1A" w:rsidRPr="009A748E">
        <w:rPr>
          <w:rFonts w:ascii="Arial" w:hAnsi="Arial" w:cs="Arial"/>
          <w:sz w:val="22"/>
          <w:szCs w:val="22"/>
        </w:rPr>
        <w:t>Paslaugos</w:t>
      </w:r>
      <w:r w:rsidRPr="009A748E">
        <w:rPr>
          <w:rFonts w:ascii="Arial" w:hAnsi="Arial" w:cs="Arial"/>
          <w:sz w:val="22"/>
          <w:szCs w:val="22"/>
        </w:rPr>
        <w:t xml:space="preserve"> atitinka Sutartyje nurodytus reikalavimus – Pirkėjas;</w:t>
      </w:r>
    </w:p>
    <w:p w14:paraId="544B73B4" w14:textId="24983D6C"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 xml:space="preserve">7.2.3.2. jei </w:t>
      </w:r>
      <w:r w:rsidR="00682E1A" w:rsidRPr="009A748E">
        <w:rPr>
          <w:rFonts w:ascii="Arial" w:hAnsi="Arial" w:cs="Arial"/>
          <w:sz w:val="22"/>
          <w:szCs w:val="22"/>
        </w:rPr>
        <w:t>Paslaugos</w:t>
      </w:r>
      <w:r w:rsidRPr="009A748E">
        <w:rPr>
          <w:rFonts w:ascii="Arial" w:hAnsi="Arial" w:cs="Arial"/>
          <w:sz w:val="22"/>
          <w:szCs w:val="22"/>
        </w:rPr>
        <w:t xml:space="preserve"> neatitinka Sutartyje nurodytų reikalavimų – </w:t>
      </w:r>
      <w:r w:rsidR="00682E1A" w:rsidRPr="009A748E">
        <w:rPr>
          <w:rFonts w:ascii="Arial" w:hAnsi="Arial" w:cs="Arial"/>
          <w:sz w:val="22"/>
          <w:szCs w:val="22"/>
        </w:rPr>
        <w:t>Teikėjas</w:t>
      </w:r>
      <w:r w:rsidRPr="009A748E">
        <w:rPr>
          <w:rFonts w:ascii="Arial" w:hAnsi="Arial" w:cs="Arial"/>
          <w:sz w:val="22"/>
          <w:szCs w:val="22"/>
        </w:rPr>
        <w:t>.</w:t>
      </w:r>
    </w:p>
    <w:p w14:paraId="6DA298A7" w14:textId="77777777" w:rsidR="003969E1" w:rsidRPr="009A748E" w:rsidRDefault="003969E1" w:rsidP="0063775C">
      <w:pPr>
        <w:tabs>
          <w:tab w:val="left" w:pos="567"/>
          <w:tab w:val="left" w:pos="851"/>
          <w:tab w:val="left" w:pos="992"/>
          <w:tab w:val="left" w:pos="1134"/>
        </w:tabs>
        <w:spacing w:line="259" w:lineRule="auto"/>
        <w:jc w:val="both"/>
        <w:rPr>
          <w:rFonts w:ascii="Arial" w:eastAsia="Arial" w:hAnsi="Arial" w:cs="Arial"/>
          <w:sz w:val="22"/>
          <w:szCs w:val="22"/>
        </w:rPr>
      </w:pPr>
    </w:p>
    <w:p w14:paraId="11C73DD3" w14:textId="7F791645"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7.3.</w:t>
      </w:r>
      <w:r w:rsidRPr="009A748E">
        <w:rPr>
          <w:rFonts w:ascii="Arial" w:eastAsia="Arial" w:hAnsi="Arial" w:cs="Arial"/>
          <w:b/>
          <w:bCs/>
          <w:sz w:val="22"/>
          <w:szCs w:val="22"/>
        </w:rPr>
        <w:tab/>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trūkumų šalinimas</w:t>
      </w:r>
    </w:p>
    <w:p w14:paraId="239B8492"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039A25E" w14:textId="54589E82"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w:t>
      </w:r>
      <w:r w:rsidR="00B11F01" w:rsidRPr="009A748E">
        <w:rPr>
          <w:rFonts w:ascii="Arial" w:eastAsia="Arial" w:hAnsi="Arial" w:cs="Arial"/>
          <w:sz w:val="22"/>
          <w:szCs w:val="22"/>
        </w:rPr>
        <w:t>, kad Paslaugų rezultatas atitiktų Sutartyje ir techninėje specifikacijoje nustatytus reikalavimus.</w:t>
      </w:r>
    </w:p>
    <w:p w14:paraId="5E16B502" w14:textId="53FC1B0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7.3.2.</w:t>
      </w:r>
      <w:r w:rsidRPr="009A748E">
        <w:rPr>
          <w:rFonts w:ascii="Arial" w:eastAsia="Arial" w:hAnsi="Arial" w:cs="Arial"/>
          <w:sz w:val="22"/>
          <w:szCs w:val="22"/>
        </w:rPr>
        <w:tab/>
        <w:t xml:space="preserve">Pirkėjas privalo suteikti prieigą </w:t>
      </w:r>
      <w:r w:rsidR="003E02FE" w:rsidRPr="009A748E">
        <w:rPr>
          <w:rFonts w:ascii="Arial" w:eastAsia="Arial" w:hAnsi="Arial" w:cs="Arial"/>
          <w:sz w:val="22"/>
          <w:szCs w:val="22"/>
        </w:rPr>
        <w:t>Teikėjui</w:t>
      </w:r>
      <w:r w:rsidRPr="009A748E">
        <w:rPr>
          <w:rFonts w:ascii="Arial" w:eastAsia="Arial" w:hAnsi="Arial" w:cs="Arial"/>
          <w:sz w:val="22"/>
          <w:szCs w:val="22"/>
        </w:rPr>
        <w:t xml:space="preserve"> atlikti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pašalinimą, kad </w:t>
      </w:r>
      <w:r w:rsidR="00682E1A" w:rsidRPr="009A748E">
        <w:rPr>
          <w:rFonts w:ascii="Arial" w:eastAsia="Arial" w:hAnsi="Arial" w:cs="Arial"/>
          <w:sz w:val="22"/>
          <w:szCs w:val="22"/>
        </w:rPr>
        <w:t>Teikėjas</w:t>
      </w:r>
      <w:r w:rsidRPr="009A748E">
        <w:rPr>
          <w:rFonts w:ascii="Arial" w:eastAsia="Arial" w:hAnsi="Arial" w:cs="Arial"/>
          <w:sz w:val="22"/>
          <w:szCs w:val="22"/>
        </w:rPr>
        <w:t xml:space="preserve"> galėtų atlikti tai per nustatytus terminus. Jei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trūkumai šalinami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naudojimo vietoje, Pirkėjas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susitarti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šalinimo laiko. </w:t>
      </w:r>
    </w:p>
    <w:p w14:paraId="10981C23" w14:textId="2973FA8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3</w:t>
      </w:r>
      <w:r w:rsidRPr="009A748E">
        <w:rPr>
          <w:rFonts w:ascii="Arial" w:eastAsia="Arial" w:hAnsi="Arial" w:cs="Arial"/>
          <w:sz w:val="22"/>
          <w:szCs w:val="22"/>
        </w:rPr>
        <w:t>.</w:t>
      </w:r>
      <w:r w:rsidRPr="009A748E">
        <w:rPr>
          <w:rFonts w:ascii="Arial" w:eastAsia="Arial" w:hAnsi="Arial" w:cs="Arial"/>
          <w:sz w:val="22"/>
          <w:szCs w:val="22"/>
        </w:rPr>
        <w:tab/>
        <w:t xml:space="preserve">Pašalinus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garantinis terminas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daliai vėl pradedamas skaičiuoti nuo tinkamai sutaisytų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(ar jų dalių) perdavimo Pirkėjui dienos.</w:t>
      </w:r>
    </w:p>
    <w:p w14:paraId="367C1CC5" w14:textId="0009D17B"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4</w:t>
      </w:r>
      <w:r w:rsidRPr="009A748E">
        <w:rPr>
          <w:rFonts w:ascii="Arial" w:eastAsia="Arial" w:hAnsi="Arial" w:cs="Arial"/>
          <w:sz w:val="22"/>
          <w:szCs w:val="22"/>
        </w:rPr>
        <w:t>.</w:t>
      </w:r>
      <w:r w:rsidRPr="009A748E">
        <w:rPr>
          <w:rFonts w:ascii="Arial" w:eastAsia="Arial" w:hAnsi="Arial" w:cs="Arial"/>
          <w:sz w:val="22"/>
          <w:szCs w:val="22"/>
        </w:rPr>
        <w:tab/>
        <w:t xml:space="preserve">Jeigu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šalinimas gali turėti įtakos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funkcionalumui, Pirkėjas gali pareikalauti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pakartotinai atlikti bandymus, atliktus pagal Sutartį (jei tokie buvo numatyti). Pirkėjas privalo raštu pateikti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tokį reikalavimą per 30 (trisdešimt) dienų po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pašalinimo. Tokie bandymai atliekami pagal anksčiau atliktų bandymų sąlygas, išskyrus tai, kad jie visais atvejais turi būti atliekami </w:t>
      </w:r>
      <w:r w:rsidR="00682E1A" w:rsidRPr="009A748E">
        <w:rPr>
          <w:rFonts w:ascii="Arial" w:eastAsia="Arial" w:hAnsi="Arial" w:cs="Arial"/>
          <w:sz w:val="22"/>
          <w:szCs w:val="22"/>
        </w:rPr>
        <w:t>Teikėjo</w:t>
      </w:r>
      <w:r w:rsidRPr="009A748E">
        <w:rPr>
          <w:rFonts w:ascii="Arial" w:eastAsia="Arial" w:hAnsi="Arial" w:cs="Arial"/>
          <w:sz w:val="22"/>
          <w:szCs w:val="22"/>
        </w:rPr>
        <w:t xml:space="preserve"> rizika ir sąskaita.</w:t>
      </w:r>
    </w:p>
    <w:p w14:paraId="526871EE" w14:textId="4DB4FC40"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5</w:t>
      </w:r>
      <w:r w:rsidRPr="009A748E">
        <w:rPr>
          <w:rFonts w:ascii="Arial" w:eastAsia="Arial" w:hAnsi="Arial" w:cs="Arial"/>
          <w:sz w:val="22"/>
          <w:szCs w:val="22"/>
        </w:rPr>
        <w:t>.</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pašalinęs visus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privalo apie tai informuoti Pirkėją.</w:t>
      </w:r>
    </w:p>
    <w:p w14:paraId="0BE7926D" w14:textId="2D44901D"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7.3.</w:t>
      </w:r>
      <w:r w:rsidR="00B11F01" w:rsidRPr="009A748E">
        <w:rPr>
          <w:rFonts w:ascii="Arial" w:eastAsia="Arial" w:hAnsi="Arial" w:cs="Arial"/>
          <w:sz w:val="22"/>
          <w:szCs w:val="22"/>
        </w:rPr>
        <w:t>6</w:t>
      </w:r>
      <w:r w:rsidRPr="009A748E">
        <w:rPr>
          <w:rFonts w:ascii="Arial" w:eastAsia="Arial" w:hAnsi="Arial" w:cs="Arial"/>
          <w:sz w:val="22"/>
          <w:szCs w:val="22"/>
        </w:rPr>
        <w:t>.</w:t>
      </w:r>
      <w:r w:rsidRPr="009A748E">
        <w:rPr>
          <w:rFonts w:ascii="Arial" w:hAnsi="Arial" w:cs="Arial"/>
          <w:sz w:val="22"/>
          <w:szCs w:val="22"/>
        </w:rPr>
        <w:tab/>
      </w:r>
      <w:r w:rsidRPr="009A748E">
        <w:rPr>
          <w:rFonts w:ascii="Arial" w:eastAsia="Arial" w:hAnsi="Arial" w:cs="Arial"/>
          <w:sz w:val="22"/>
          <w:szCs w:val="22"/>
        </w:rPr>
        <w:t xml:space="preserve">Pirkėjas per 5 (penkias) darbo dienas po </w:t>
      </w:r>
      <w:r w:rsidR="00682E1A" w:rsidRPr="009A748E">
        <w:rPr>
          <w:rFonts w:ascii="Arial" w:eastAsia="Arial" w:hAnsi="Arial" w:cs="Arial"/>
          <w:sz w:val="22"/>
          <w:szCs w:val="22"/>
        </w:rPr>
        <w:t>Teikėjo</w:t>
      </w:r>
      <w:r w:rsidRPr="009A748E">
        <w:rPr>
          <w:rFonts w:ascii="Arial" w:eastAsia="Arial" w:hAnsi="Arial" w:cs="Arial"/>
          <w:sz w:val="22"/>
          <w:szCs w:val="22"/>
        </w:rPr>
        <w:t xml:space="preserve"> pranešimo apie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pašalinimą gavimo privalo patikrinti trūkumus, nurodytus Defektų akte arba Pirkėjo pretenzijoje, ir raštu patvirtinti, kurie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trūkumai buvo pašalinti.</w:t>
      </w:r>
    </w:p>
    <w:p w14:paraId="4DE926B4"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047EAFB2" w14:textId="1336D93A"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7.4.</w:t>
      </w:r>
      <w:r w:rsidRPr="009A748E">
        <w:rPr>
          <w:rFonts w:ascii="Arial" w:eastAsia="Arial" w:hAnsi="Arial" w:cs="Arial"/>
          <w:b/>
          <w:bCs/>
          <w:sz w:val="22"/>
          <w:szCs w:val="22"/>
        </w:rPr>
        <w:tab/>
      </w:r>
      <w:r w:rsidRPr="009A748E">
        <w:rPr>
          <w:rFonts w:ascii="Arial" w:eastAsia="Arial" w:hAnsi="Arial" w:cs="Arial"/>
          <w:b/>
          <w:sz w:val="22"/>
          <w:szCs w:val="22"/>
        </w:rPr>
        <w:t xml:space="preserve">Pirkėjo teisės, </w:t>
      </w:r>
      <w:r w:rsidR="003E02FE" w:rsidRPr="009A748E">
        <w:rPr>
          <w:rFonts w:ascii="Arial" w:eastAsia="Arial" w:hAnsi="Arial" w:cs="Arial"/>
          <w:b/>
          <w:sz w:val="22"/>
          <w:szCs w:val="22"/>
        </w:rPr>
        <w:t>Teikėjui</w:t>
      </w:r>
      <w:r w:rsidRPr="009A748E">
        <w:rPr>
          <w:rFonts w:ascii="Arial" w:eastAsia="Arial" w:hAnsi="Arial" w:cs="Arial"/>
          <w:b/>
          <w:sz w:val="22"/>
          <w:szCs w:val="22"/>
        </w:rPr>
        <w:t xml:space="preserve"> nepašalinus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trūkumų</w:t>
      </w:r>
    </w:p>
    <w:p w14:paraId="0B26ED26"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F648818" w14:textId="1C88649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7.4.1.</w:t>
      </w:r>
      <w:r w:rsidRPr="009A748E">
        <w:rPr>
          <w:rFonts w:ascii="Arial" w:eastAsia="Arial" w:hAnsi="Arial" w:cs="Arial"/>
          <w:sz w:val="22"/>
          <w:szCs w:val="22"/>
        </w:rPr>
        <w:tab/>
        <w:t xml:space="preserve">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atsisako pašalinti arba nepašalina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per Pirkėjo nustatytus protingus terminus, Pirkėjas turi teisę:</w:t>
      </w:r>
    </w:p>
    <w:p w14:paraId="7EC5F0E2" w14:textId="104E96A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7.4.1.1.</w:t>
      </w:r>
      <w:r w:rsidRPr="009A748E">
        <w:rPr>
          <w:rFonts w:ascii="Arial" w:eastAsia="Arial" w:hAnsi="Arial" w:cs="Arial"/>
          <w:sz w:val="22"/>
          <w:szCs w:val="22"/>
        </w:rPr>
        <w:tab/>
        <w:t xml:space="preserve">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pats arba pasamdydamas trečiuosius asmenis, iš anksto apie tai informuodamas Tiekėją, ir pareikalauti </w:t>
      </w:r>
      <w:r w:rsidR="00682E1A" w:rsidRPr="009A748E">
        <w:rPr>
          <w:rFonts w:ascii="Arial" w:eastAsia="Arial" w:hAnsi="Arial" w:cs="Arial"/>
          <w:sz w:val="22"/>
          <w:szCs w:val="22"/>
        </w:rPr>
        <w:t>Teikėjo</w:t>
      </w:r>
      <w:r w:rsidRPr="009A748E">
        <w:rPr>
          <w:rFonts w:ascii="Arial" w:eastAsia="Arial" w:hAnsi="Arial" w:cs="Arial"/>
          <w:sz w:val="22"/>
          <w:szCs w:val="22"/>
        </w:rPr>
        <w:t xml:space="preserve"> atlyginti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ekspertizės bei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šalinimo išlaidas ir padengti patirtus nuostolius; arba</w:t>
      </w:r>
    </w:p>
    <w:p w14:paraId="0AB70B29" w14:textId="42EA282F"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7.4.1.2.</w:t>
      </w:r>
      <w:r w:rsidRPr="009A748E">
        <w:rPr>
          <w:rFonts w:ascii="Arial" w:eastAsia="Arial" w:hAnsi="Arial" w:cs="Arial"/>
          <w:sz w:val="22"/>
          <w:szCs w:val="22"/>
        </w:rPr>
        <w:tab/>
        <w:t xml:space="preserve">reikalauti sumažinti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mokėtiną sumą ir grąžinti dėl šios sumos sumažinimo susidariusią permoką per 30 (trisdešimt) dienų nuo </w:t>
      </w:r>
      <w:r w:rsidR="003E02FE" w:rsidRPr="009A748E">
        <w:rPr>
          <w:rFonts w:ascii="Arial" w:eastAsia="Arial" w:hAnsi="Arial" w:cs="Arial"/>
          <w:sz w:val="22"/>
          <w:szCs w:val="22"/>
        </w:rPr>
        <w:t>Teikėjui</w:t>
      </w:r>
      <w:r w:rsidRPr="009A748E">
        <w:rPr>
          <w:rFonts w:ascii="Arial" w:eastAsia="Arial" w:hAnsi="Arial" w:cs="Arial"/>
          <w:sz w:val="22"/>
          <w:szCs w:val="22"/>
        </w:rPr>
        <w:t xml:space="preserve"> nustatyto termino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pabaigos; arba</w:t>
      </w:r>
    </w:p>
    <w:p w14:paraId="2B33DD84" w14:textId="63BCBB9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7.4.1.3. grąžinti </w:t>
      </w:r>
      <w:r w:rsidR="00682E1A" w:rsidRPr="009A748E">
        <w:rPr>
          <w:rFonts w:ascii="Arial" w:eastAsia="Arial" w:hAnsi="Arial" w:cs="Arial"/>
          <w:sz w:val="22"/>
          <w:szCs w:val="22"/>
        </w:rPr>
        <w:t>Paslaugas</w:t>
      </w:r>
      <w:r w:rsidRPr="009A748E">
        <w:rPr>
          <w:rFonts w:ascii="Arial" w:eastAsia="Arial" w:hAnsi="Arial" w:cs="Arial"/>
          <w:sz w:val="22"/>
          <w:szCs w:val="22"/>
        </w:rPr>
        <w:t xml:space="preserve">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ir nemokėti už tokias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ar reikalauti grąžinti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sumokėtą sumą bei nutraukti Sutartį.</w:t>
      </w:r>
    </w:p>
    <w:p w14:paraId="7FC5DE93" w14:textId="016CF8C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7.4.2.</w:t>
      </w:r>
      <w:r w:rsidRPr="009A748E">
        <w:rPr>
          <w:rFonts w:ascii="Arial" w:eastAsia="Arial" w:hAnsi="Arial" w:cs="Arial"/>
          <w:sz w:val="22"/>
          <w:szCs w:val="22"/>
        </w:rPr>
        <w:tab/>
      </w:r>
      <w:r w:rsidR="003E02FE" w:rsidRPr="009A748E">
        <w:rPr>
          <w:rFonts w:ascii="Arial" w:eastAsia="Arial" w:hAnsi="Arial" w:cs="Arial"/>
          <w:sz w:val="22"/>
          <w:szCs w:val="22"/>
        </w:rPr>
        <w:t>Teikėjui</w:t>
      </w:r>
      <w:r w:rsidRPr="009A748E">
        <w:rPr>
          <w:rFonts w:ascii="Arial" w:eastAsia="Arial" w:hAnsi="Arial" w:cs="Arial"/>
          <w:sz w:val="22"/>
          <w:szCs w:val="22"/>
        </w:rPr>
        <w:t xml:space="preserve"> pagal Sutartį mokėtina suma sumažinama tiek, kiek sumažėja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vertė Pirkėjui dėl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Į </w:t>
      </w:r>
      <w:r w:rsidR="00682E1A" w:rsidRPr="009A748E">
        <w:rPr>
          <w:rFonts w:ascii="Arial" w:eastAsia="Arial" w:hAnsi="Arial" w:cs="Arial"/>
          <w:sz w:val="22"/>
          <w:szCs w:val="22"/>
        </w:rPr>
        <w:t>Paslaugų</w:t>
      </w:r>
      <w:r w:rsidRPr="009A748E">
        <w:rPr>
          <w:rFonts w:ascii="Arial" w:eastAsia="Arial" w:hAnsi="Arial" w:cs="Arial"/>
          <w:sz w:val="22"/>
          <w:szCs w:val="22"/>
        </w:rPr>
        <w:t xml:space="preserve"> vertės sumažėjimą, be kita ko, įskaičiuojamos Pirkėjo išlaidos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įvertinimui ir šalinimui,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vertės sumažėjimas, Pirkėjo esamų ar būsimų išlaidų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eksploatavimui padidėjimas (jeigu tokios išlaidos buvo vertinamos pirkimo metu).</w:t>
      </w:r>
    </w:p>
    <w:p w14:paraId="64F8B47F" w14:textId="4C904B5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7.4.3.</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patenkinti Pirkėjo pagal Bendrųjų sąlygų 7.4.4 punktą pareikštą piniginį reikalavimą per 30 (trisdešimt) dienų arba per ilgesnį Pirkėjo reikalavime nurodytą protingą terminą. </w:t>
      </w:r>
    </w:p>
    <w:p w14:paraId="34315929" w14:textId="73B91CA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7.4.4.</w:t>
      </w:r>
      <w:r w:rsidRPr="009A748E">
        <w:rPr>
          <w:rFonts w:ascii="Arial" w:hAnsi="Arial" w:cs="Arial"/>
          <w:sz w:val="22"/>
          <w:szCs w:val="22"/>
        </w:rPr>
        <w:tab/>
      </w:r>
      <w:r w:rsidRPr="009A748E">
        <w:rPr>
          <w:rFonts w:ascii="Arial" w:eastAsia="Arial" w:hAnsi="Arial" w:cs="Arial"/>
          <w:sz w:val="22"/>
          <w:szCs w:val="22"/>
        </w:rPr>
        <w:t xml:space="preserve">Už vėlavimą pašalinti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trūkumus Pirkėjas privalo reikalauti </w:t>
      </w:r>
      <w:r w:rsidR="00682E1A" w:rsidRPr="009A748E">
        <w:rPr>
          <w:rFonts w:ascii="Arial" w:eastAsia="Arial" w:hAnsi="Arial" w:cs="Arial"/>
          <w:sz w:val="22"/>
          <w:szCs w:val="22"/>
        </w:rPr>
        <w:t>Teikėjo</w:t>
      </w:r>
      <w:r w:rsidRPr="009A748E">
        <w:rPr>
          <w:rFonts w:ascii="Arial" w:eastAsia="Arial" w:hAnsi="Arial" w:cs="Arial"/>
          <w:sz w:val="22"/>
          <w:szCs w:val="22"/>
        </w:rPr>
        <w:t xml:space="preserve"> sumokėti Specialiosiose sąlygose nustatyto dydžio netesybas.</w:t>
      </w:r>
    </w:p>
    <w:p w14:paraId="6436386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F1DF42D" w14:textId="1F8CD909"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8.</w:t>
      </w:r>
      <w:r w:rsidRPr="009A748E">
        <w:rPr>
          <w:rFonts w:ascii="Arial" w:eastAsia="Arial" w:hAnsi="Arial" w:cs="Arial"/>
          <w:b/>
          <w:bCs/>
          <w:caps/>
          <w:sz w:val="22"/>
          <w:szCs w:val="22"/>
        </w:rPr>
        <w:tab/>
      </w:r>
      <w:r w:rsidR="006075BF" w:rsidRPr="009A748E">
        <w:rPr>
          <w:rFonts w:ascii="Arial" w:eastAsia="Arial" w:hAnsi="Arial" w:cs="Arial"/>
          <w:b/>
          <w:caps/>
          <w:sz w:val="22"/>
          <w:szCs w:val="22"/>
        </w:rPr>
        <w:t>SUTEIKIMO</w:t>
      </w:r>
      <w:r w:rsidRPr="009A748E">
        <w:rPr>
          <w:rFonts w:ascii="Arial" w:eastAsia="Arial" w:hAnsi="Arial" w:cs="Arial"/>
          <w:b/>
          <w:caps/>
          <w:sz w:val="22"/>
          <w:szCs w:val="22"/>
        </w:rPr>
        <w:t xml:space="preserve"> terminai</w:t>
      </w:r>
    </w:p>
    <w:p w14:paraId="0B2D1D65"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5CCD6443" w14:textId="330ECEFD"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8.1.</w:t>
      </w:r>
      <w:r w:rsidRPr="009A748E">
        <w:rPr>
          <w:rFonts w:ascii="Arial" w:eastAsia="Arial" w:hAnsi="Arial" w:cs="Arial"/>
          <w:b/>
          <w:bCs/>
          <w:sz w:val="22"/>
          <w:szCs w:val="22"/>
        </w:rPr>
        <w:tab/>
      </w:r>
      <w:r w:rsidR="006075BF" w:rsidRPr="009A748E">
        <w:rPr>
          <w:rFonts w:ascii="Arial" w:eastAsia="Arial" w:hAnsi="Arial" w:cs="Arial"/>
          <w:b/>
          <w:sz w:val="22"/>
          <w:szCs w:val="22"/>
        </w:rPr>
        <w:t>Suteikimo</w:t>
      </w:r>
      <w:r w:rsidRPr="009A748E">
        <w:rPr>
          <w:rFonts w:ascii="Arial" w:eastAsia="Arial" w:hAnsi="Arial" w:cs="Arial"/>
          <w:b/>
          <w:sz w:val="22"/>
          <w:szCs w:val="22"/>
        </w:rPr>
        <w:t xml:space="preserve"> terminai ir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w:t>
      </w:r>
      <w:r w:rsidR="00265D8A" w:rsidRPr="009A748E">
        <w:rPr>
          <w:rFonts w:ascii="Arial" w:eastAsia="Arial" w:hAnsi="Arial" w:cs="Arial"/>
          <w:b/>
          <w:sz w:val="22"/>
          <w:szCs w:val="22"/>
        </w:rPr>
        <w:t>teikimo</w:t>
      </w:r>
      <w:r w:rsidRPr="009A748E">
        <w:rPr>
          <w:rFonts w:ascii="Arial" w:eastAsia="Arial" w:hAnsi="Arial" w:cs="Arial"/>
          <w:b/>
          <w:sz w:val="22"/>
          <w:szCs w:val="22"/>
        </w:rPr>
        <w:t xml:space="preserve"> grafikas</w:t>
      </w:r>
    </w:p>
    <w:p w14:paraId="4E8C3D80"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5202533" w14:textId="2C35D73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8.1.1.</w:t>
      </w:r>
      <w:r w:rsidRPr="009A748E">
        <w:rPr>
          <w:rFonts w:ascii="Arial" w:eastAsia="Arial" w:hAnsi="Arial" w:cs="Arial"/>
          <w:sz w:val="22"/>
          <w:szCs w:val="22"/>
        </w:rPr>
        <w:tab/>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w:t>
      </w:r>
      <w:r w:rsidR="00D95B76" w:rsidRPr="009A748E">
        <w:rPr>
          <w:rFonts w:ascii="Arial" w:eastAsia="Arial" w:hAnsi="Arial" w:cs="Arial"/>
          <w:sz w:val="22"/>
          <w:szCs w:val="22"/>
        </w:rPr>
        <w:t>suteikti</w:t>
      </w:r>
      <w:r w:rsidRPr="009A748E">
        <w:rPr>
          <w:rFonts w:ascii="Arial" w:eastAsia="Arial" w:hAnsi="Arial" w:cs="Arial"/>
          <w:sz w:val="22"/>
          <w:szCs w:val="22"/>
        </w:rPr>
        <w:t xml:space="preserve"> </w:t>
      </w:r>
      <w:r w:rsidR="00682E1A" w:rsidRPr="009A748E">
        <w:rPr>
          <w:rFonts w:ascii="Arial" w:eastAsia="Arial" w:hAnsi="Arial" w:cs="Arial"/>
          <w:sz w:val="22"/>
          <w:szCs w:val="22"/>
        </w:rPr>
        <w:t>Paslaugas</w:t>
      </w:r>
      <w:r w:rsidRPr="009A748E">
        <w:rPr>
          <w:rFonts w:ascii="Arial" w:eastAsia="Arial" w:hAnsi="Arial" w:cs="Arial"/>
          <w:sz w:val="22"/>
          <w:szCs w:val="22"/>
        </w:rPr>
        <w:t xml:space="preserve"> laikydamasis terminų, nurodytų Specialiosiose sąlygose. </w:t>
      </w:r>
    </w:p>
    <w:p w14:paraId="6D3FFD3A" w14:textId="6DD065DA"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8.1.2.</w:t>
      </w:r>
      <w:r w:rsidRPr="009A748E">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suderinimui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265D8A" w:rsidRPr="009A748E">
        <w:rPr>
          <w:rFonts w:ascii="Arial" w:eastAsia="Arial" w:hAnsi="Arial" w:cs="Arial"/>
          <w:sz w:val="22"/>
          <w:szCs w:val="22"/>
        </w:rPr>
        <w:t>teikimo</w:t>
      </w:r>
      <w:r w:rsidRPr="009A748E">
        <w:rPr>
          <w:rFonts w:ascii="Arial" w:eastAsia="Arial" w:hAnsi="Arial" w:cs="Arial"/>
          <w:sz w:val="22"/>
          <w:szCs w:val="22"/>
        </w:rPr>
        <w:t xml:space="preserve"> grafiką (toliau – </w:t>
      </w:r>
      <w:r w:rsidRPr="009A748E">
        <w:rPr>
          <w:rFonts w:ascii="Arial" w:eastAsia="Arial" w:hAnsi="Arial" w:cs="Arial"/>
          <w:b/>
          <w:bCs/>
          <w:sz w:val="22"/>
          <w:szCs w:val="22"/>
        </w:rPr>
        <w:t>Grafikas</w:t>
      </w:r>
      <w:r w:rsidRPr="009A748E">
        <w:rPr>
          <w:rFonts w:ascii="Arial" w:eastAsia="Arial" w:hAnsi="Arial" w:cs="Arial"/>
          <w:sz w:val="22"/>
          <w:szCs w:val="22"/>
        </w:rPr>
        <w:t>).</w:t>
      </w:r>
    </w:p>
    <w:p w14:paraId="4AE282E5" w14:textId="31AC49F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8.1.3.</w:t>
      </w:r>
      <w:r w:rsidRPr="009A748E">
        <w:rPr>
          <w:rFonts w:ascii="Arial" w:eastAsia="Arial" w:hAnsi="Arial" w:cs="Arial"/>
          <w:sz w:val="22"/>
          <w:szCs w:val="22"/>
        </w:rPr>
        <w:tab/>
        <w:t xml:space="preserve">Jei aktualu, Grafike turi būti pažymėta, kurios </w:t>
      </w:r>
      <w:r w:rsidR="00682E1A" w:rsidRPr="009A748E">
        <w:rPr>
          <w:rFonts w:ascii="Arial" w:eastAsia="Arial" w:hAnsi="Arial" w:cs="Arial"/>
          <w:sz w:val="22"/>
          <w:szCs w:val="22"/>
        </w:rPr>
        <w:t>Paslaugos</w:t>
      </w:r>
      <w:r w:rsidRPr="009A748E">
        <w:rPr>
          <w:rFonts w:ascii="Arial" w:eastAsia="Arial" w:hAnsi="Arial" w:cs="Arial"/>
          <w:sz w:val="22"/>
          <w:szCs w:val="22"/>
        </w:rPr>
        <w:t xml:space="preserve"> gali būti </w:t>
      </w:r>
      <w:r w:rsidR="00B11F01" w:rsidRPr="009A748E">
        <w:rPr>
          <w:rFonts w:ascii="Arial" w:eastAsia="Arial" w:hAnsi="Arial" w:cs="Arial"/>
          <w:sz w:val="22"/>
          <w:szCs w:val="22"/>
        </w:rPr>
        <w:t xml:space="preserve">teikiamos </w:t>
      </w:r>
      <w:r w:rsidRPr="009A748E">
        <w:rPr>
          <w:rFonts w:ascii="Arial" w:eastAsia="Arial" w:hAnsi="Arial" w:cs="Arial"/>
          <w:sz w:val="22"/>
          <w:szCs w:val="22"/>
        </w:rPr>
        <w:t xml:space="preserve">lygiagrečiai, o kurios gali būti </w:t>
      </w:r>
      <w:r w:rsidR="00B11F01" w:rsidRPr="009A748E">
        <w:rPr>
          <w:rFonts w:ascii="Arial" w:eastAsia="Arial" w:hAnsi="Arial" w:cs="Arial"/>
          <w:sz w:val="22"/>
          <w:szCs w:val="22"/>
        </w:rPr>
        <w:t xml:space="preserve">teikiamos </w:t>
      </w:r>
      <w:r w:rsidRPr="009A748E">
        <w:rPr>
          <w:rFonts w:ascii="Arial" w:eastAsia="Arial" w:hAnsi="Arial" w:cs="Arial"/>
          <w:sz w:val="22"/>
          <w:szCs w:val="22"/>
        </w:rPr>
        <w:t>tik numatytu eiliškumu.</w:t>
      </w:r>
    </w:p>
    <w:p w14:paraId="6EC46986"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00112DD3" w14:textId="2550CBAB"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8.2.</w:t>
      </w:r>
      <w:r w:rsidRPr="009A748E">
        <w:rPr>
          <w:rFonts w:ascii="Arial" w:eastAsia="Arial" w:hAnsi="Arial" w:cs="Arial"/>
          <w:b/>
          <w:bCs/>
          <w:sz w:val="22"/>
          <w:szCs w:val="22"/>
        </w:rPr>
        <w:tab/>
      </w:r>
      <w:r w:rsidRPr="009A748E">
        <w:rPr>
          <w:rFonts w:ascii="Arial" w:eastAsia="Arial" w:hAnsi="Arial" w:cs="Arial"/>
          <w:b/>
          <w:sz w:val="22"/>
          <w:szCs w:val="22"/>
        </w:rPr>
        <w:t xml:space="preserve">Netesybos už </w:t>
      </w:r>
      <w:r w:rsidR="00682E1A" w:rsidRPr="009A748E">
        <w:rPr>
          <w:rFonts w:ascii="Arial" w:eastAsia="Arial" w:hAnsi="Arial" w:cs="Arial"/>
          <w:b/>
          <w:sz w:val="22"/>
          <w:szCs w:val="22"/>
        </w:rPr>
        <w:t>Paslaugų</w:t>
      </w:r>
      <w:r w:rsidRPr="009A748E">
        <w:rPr>
          <w:rFonts w:ascii="Arial" w:eastAsia="Arial" w:hAnsi="Arial" w:cs="Arial"/>
          <w:b/>
          <w:sz w:val="22"/>
          <w:szCs w:val="22"/>
        </w:rPr>
        <w:t xml:space="preserve"> </w:t>
      </w:r>
      <w:r w:rsidR="006075BF" w:rsidRPr="009A748E">
        <w:rPr>
          <w:rFonts w:ascii="Arial" w:eastAsia="Arial" w:hAnsi="Arial" w:cs="Arial"/>
          <w:b/>
          <w:sz w:val="22"/>
          <w:szCs w:val="22"/>
        </w:rPr>
        <w:t>suteikimo</w:t>
      </w:r>
      <w:r w:rsidRPr="009A748E">
        <w:rPr>
          <w:rFonts w:ascii="Arial" w:eastAsia="Arial" w:hAnsi="Arial" w:cs="Arial"/>
          <w:b/>
          <w:sz w:val="22"/>
          <w:szCs w:val="22"/>
        </w:rPr>
        <w:t xml:space="preserve"> vėlavimą</w:t>
      </w:r>
    </w:p>
    <w:p w14:paraId="2E1799BF"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5A7200AA" w14:textId="71340484"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8.2.1.</w:t>
      </w:r>
      <w:r w:rsidRPr="009A748E">
        <w:rPr>
          <w:rFonts w:ascii="Arial" w:eastAsia="Arial" w:hAnsi="Arial" w:cs="Arial"/>
          <w:sz w:val="22"/>
          <w:szCs w:val="22"/>
        </w:rPr>
        <w:tab/>
        <w:t xml:space="preserve">Jeigu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praleidžia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terminus, nustatytus Specialiosiose sąlygose, </w:t>
      </w:r>
      <w:r w:rsidR="003E02FE" w:rsidRPr="009A748E">
        <w:rPr>
          <w:rFonts w:ascii="Arial" w:eastAsia="Arial" w:hAnsi="Arial" w:cs="Arial"/>
          <w:sz w:val="22"/>
          <w:szCs w:val="22"/>
        </w:rPr>
        <w:t>Teikėjui</w:t>
      </w:r>
      <w:r w:rsidRPr="009A748E">
        <w:rPr>
          <w:rFonts w:ascii="Arial" w:eastAsia="Arial" w:hAnsi="Arial" w:cs="Arial"/>
          <w:sz w:val="22"/>
          <w:szCs w:val="22"/>
        </w:rPr>
        <w:t xml:space="preserve"> iki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w:t>
      </w:r>
      <w:r w:rsidR="006075BF" w:rsidRPr="009A748E">
        <w:rPr>
          <w:rFonts w:ascii="Arial" w:eastAsia="Arial" w:hAnsi="Arial" w:cs="Arial"/>
          <w:sz w:val="22"/>
          <w:szCs w:val="22"/>
        </w:rPr>
        <w:t>suteikimo</w:t>
      </w:r>
      <w:r w:rsidRPr="009A748E">
        <w:rPr>
          <w:rFonts w:ascii="Arial" w:eastAsia="Arial" w:hAnsi="Arial" w:cs="Arial"/>
          <w:sz w:val="22"/>
          <w:szCs w:val="22"/>
        </w:rPr>
        <w:t xml:space="preserve"> datos taikomos Specialiosiose sąlygose nurodyto dydžio netesybos. </w:t>
      </w:r>
    </w:p>
    <w:p w14:paraId="62905DC9" w14:textId="667C238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8.2.2.</w:t>
      </w:r>
      <w:r w:rsidRPr="009A748E">
        <w:rPr>
          <w:rFonts w:ascii="Arial" w:eastAsia="Arial" w:hAnsi="Arial" w:cs="Arial"/>
          <w:sz w:val="22"/>
          <w:szCs w:val="22"/>
        </w:rPr>
        <w:tab/>
      </w:r>
      <w:r w:rsidR="003E02FE" w:rsidRPr="009A748E">
        <w:rPr>
          <w:rFonts w:ascii="Arial" w:eastAsia="Arial" w:hAnsi="Arial" w:cs="Arial"/>
          <w:sz w:val="22"/>
          <w:szCs w:val="22"/>
        </w:rPr>
        <w:t>Teikėjui</w:t>
      </w:r>
      <w:r w:rsidRPr="009A748E">
        <w:rPr>
          <w:rFonts w:ascii="Arial" w:eastAsia="Arial" w:hAnsi="Arial" w:cs="Arial"/>
          <w:sz w:val="22"/>
          <w:szCs w:val="22"/>
        </w:rPr>
        <w:t xml:space="preserve"> praleidus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terminą, netesybos skaičiuojamos nuo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w:t>
      </w:r>
      <w:r w:rsidR="006075BF" w:rsidRPr="009A748E">
        <w:rPr>
          <w:rFonts w:ascii="Arial" w:eastAsia="Arial" w:hAnsi="Arial" w:cs="Arial"/>
          <w:sz w:val="22"/>
          <w:szCs w:val="22"/>
        </w:rPr>
        <w:t>suteikimo</w:t>
      </w:r>
      <w:r w:rsidRPr="009A748E">
        <w:rPr>
          <w:rFonts w:ascii="Arial" w:eastAsia="Arial" w:hAnsi="Arial" w:cs="Arial"/>
          <w:sz w:val="22"/>
          <w:szCs w:val="22"/>
        </w:rPr>
        <w:t xml:space="preserve"> termino pabaigos (neįskaitytinai) iki </w:t>
      </w:r>
      <w:r w:rsidR="00682E1A" w:rsidRPr="009A748E">
        <w:rPr>
          <w:rFonts w:ascii="Arial" w:eastAsia="Arial" w:hAnsi="Arial" w:cs="Arial"/>
          <w:sz w:val="22"/>
          <w:szCs w:val="22"/>
        </w:rPr>
        <w:t>Paslaugų</w:t>
      </w:r>
      <w:r w:rsidRPr="009A748E">
        <w:rPr>
          <w:rFonts w:ascii="Arial" w:eastAsia="Arial" w:hAnsi="Arial" w:cs="Arial"/>
          <w:sz w:val="22"/>
          <w:szCs w:val="22"/>
        </w:rPr>
        <w:t xml:space="preserve"> dalies </w:t>
      </w:r>
      <w:r w:rsidR="006075BF" w:rsidRPr="009A748E">
        <w:rPr>
          <w:rFonts w:ascii="Arial" w:eastAsia="Arial" w:hAnsi="Arial" w:cs="Arial"/>
          <w:sz w:val="22"/>
          <w:szCs w:val="22"/>
        </w:rPr>
        <w:t>suteikimo</w:t>
      </w:r>
      <w:r w:rsidRPr="009A748E">
        <w:rPr>
          <w:rFonts w:ascii="Arial" w:eastAsia="Arial" w:hAnsi="Arial" w:cs="Arial"/>
          <w:sz w:val="22"/>
          <w:szCs w:val="22"/>
        </w:rPr>
        <w:t xml:space="preserve"> datos (įskaitytinai), nustatytos pagal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aktus.</w:t>
      </w:r>
    </w:p>
    <w:p w14:paraId="576AD4AA" w14:textId="036635D8"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r w:rsidRPr="009A748E">
        <w:rPr>
          <w:rFonts w:ascii="Arial" w:hAnsi="Arial" w:cs="Arial"/>
          <w:sz w:val="22"/>
          <w:szCs w:val="22"/>
        </w:rPr>
        <w:t xml:space="preserve">8.2.3. Jei </w:t>
      </w:r>
      <w:r w:rsidR="003E02FE" w:rsidRPr="009A748E">
        <w:rPr>
          <w:rFonts w:ascii="Arial" w:hAnsi="Arial" w:cs="Arial"/>
          <w:sz w:val="22"/>
          <w:szCs w:val="22"/>
        </w:rPr>
        <w:t>Teikėjui</w:t>
      </w:r>
      <w:r w:rsidRPr="009A748E">
        <w:rPr>
          <w:rFonts w:ascii="Arial" w:hAnsi="Arial" w:cs="Arial"/>
          <w:sz w:val="22"/>
          <w:szCs w:val="22"/>
        </w:rPr>
        <w:t xml:space="preserve"> pagal šią Sutartį yra priskaičiuotos netesybos, Pirkėjo už </w:t>
      </w:r>
      <w:r w:rsidR="00682E1A" w:rsidRPr="009A748E">
        <w:rPr>
          <w:rFonts w:ascii="Arial" w:hAnsi="Arial" w:cs="Arial"/>
          <w:sz w:val="22"/>
          <w:szCs w:val="22"/>
        </w:rPr>
        <w:t>Paslaugas</w:t>
      </w:r>
      <w:r w:rsidRPr="009A748E">
        <w:rPr>
          <w:rFonts w:ascii="Arial" w:hAnsi="Arial" w:cs="Arial"/>
          <w:sz w:val="22"/>
          <w:szCs w:val="22"/>
        </w:rPr>
        <w:t xml:space="preserve"> mokėtina suma mažinama priskaičiuotų netesybų suma. Taip pat Pirkėjas turi teisę priskaičiuotas netesybas vienašališkai išskaičiuoti iš bet kokių </w:t>
      </w:r>
      <w:r w:rsidR="003E02FE" w:rsidRPr="009A748E">
        <w:rPr>
          <w:rFonts w:ascii="Arial" w:hAnsi="Arial" w:cs="Arial"/>
          <w:sz w:val="22"/>
          <w:szCs w:val="22"/>
        </w:rPr>
        <w:t>Teikėjui</w:t>
      </w:r>
      <w:r w:rsidRPr="009A748E">
        <w:rPr>
          <w:rFonts w:ascii="Arial" w:hAnsi="Arial" w:cs="Arial"/>
          <w:sz w:val="22"/>
          <w:szCs w:val="22"/>
        </w:rPr>
        <w:t xml:space="preserve"> atliekamų mokėjimų teisės aktų nustatyta tvarka, pranešant </w:t>
      </w:r>
      <w:r w:rsidR="003E02FE" w:rsidRPr="009A748E">
        <w:rPr>
          <w:rFonts w:ascii="Arial" w:hAnsi="Arial" w:cs="Arial"/>
          <w:sz w:val="22"/>
          <w:szCs w:val="22"/>
        </w:rPr>
        <w:t>Teikėjui</w:t>
      </w:r>
      <w:r w:rsidRPr="009A748E">
        <w:rPr>
          <w:rFonts w:ascii="Arial" w:hAnsi="Arial" w:cs="Arial"/>
          <w:sz w:val="22"/>
          <w:szCs w:val="22"/>
        </w:rPr>
        <w:t xml:space="preserve"> raštu apie tokių netesybų įskaitymą.</w:t>
      </w:r>
    </w:p>
    <w:p w14:paraId="386D662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 w:val="22"/>
          <w:szCs w:val="22"/>
        </w:rPr>
      </w:pPr>
    </w:p>
    <w:p w14:paraId="57F4012A" w14:textId="77777777" w:rsidR="003969E1" w:rsidRPr="009A748E" w:rsidRDefault="009632BE"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9.</w:t>
      </w:r>
      <w:r w:rsidRPr="009A748E">
        <w:rPr>
          <w:rFonts w:ascii="Arial" w:eastAsia="Arial" w:hAnsi="Arial" w:cs="Arial"/>
          <w:b/>
          <w:bCs/>
          <w:caps/>
          <w:sz w:val="22"/>
          <w:szCs w:val="22"/>
        </w:rPr>
        <w:tab/>
      </w:r>
      <w:r w:rsidRPr="009A748E">
        <w:rPr>
          <w:rFonts w:ascii="Arial" w:eastAsia="Arial" w:hAnsi="Arial" w:cs="Arial"/>
          <w:b/>
          <w:caps/>
          <w:sz w:val="22"/>
          <w:szCs w:val="22"/>
        </w:rPr>
        <w:t>Prievolių pagal Sutartį įvykdymo užtikrinimo būdai</w:t>
      </w:r>
    </w:p>
    <w:p w14:paraId="46DD87CB" w14:textId="77777777" w:rsidR="003969E1" w:rsidRPr="009A748E" w:rsidRDefault="003969E1" w:rsidP="0063775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 w:val="22"/>
          <w:szCs w:val="22"/>
        </w:rPr>
      </w:pPr>
    </w:p>
    <w:p w14:paraId="3BAF40ED"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27671D80"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10.</w:t>
      </w:r>
      <w:r w:rsidRPr="009A748E">
        <w:rPr>
          <w:rFonts w:ascii="Arial" w:eastAsia="Arial" w:hAnsi="Arial" w:cs="Arial"/>
          <w:b/>
          <w:bCs/>
          <w:caps/>
          <w:sz w:val="22"/>
          <w:szCs w:val="22"/>
        </w:rPr>
        <w:tab/>
      </w:r>
      <w:r w:rsidRPr="009A748E">
        <w:rPr>
          <w:rFonts w:ascii="Arial" w:eastAsia="Arial" w:hAnsi="Arial" w:cs="Arial"/>
          <w:b/>
          <w:caps/>
          <w:sz w:val="22"/>
          <w:szCs w:val="22"/>
        </w:rPr>
        <w:t>Sutarties įvykdymo užtikrinimas (JEI TAIKOMA)</w:t>
      </w:r>
    </w:p>
    <w:p w14:paraId="39E38427"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8519F09" w14:textId="032C4529"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9A748E">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w:t>
      </w:r>
      <w:r w:rsidR="00682E1A" w:rsidRPr="009A748E">
        <w:rPr>
          <w:rFonts w:ascii="Arial" w:eastAsia="Arial" w:hAnsi="Arial" w:cs="Arial"/>
          <w:color w:val="000000"/>
          <w:sz w:val="22"/>
          <w:szCs w:val="22"/>
          <w:shd w:val="clear" w:color="auto" w:fill="FFFFFF"/>
        </w:rPr>
        <w:t>Teikėjas</w:t>
      </w:r>
      <w:r w:rsidRPr="009A748E">
        <w:rPr>
          <w:rFonts w:ascii="Arial" w:eastAsia="Arial" w:hAnsi="Arial" w:cs="Arial"/>
          <w:color w:val="000000"/>
          <w:sz w:val="22"/>
          <w:szCs w:val="22"/>
          <w:shd w:val="clear" w:color="auto" w:fill="FFFFFF"/>
        </w:rPr>
        <w:t xml:space="preserve"> turi pateikti banko garantiją arba draudimo bendrovės laidavimo draudimo raštą arba kitą Specialiosiose sąlygose nurodytą sutartinių įsipareigojimų įvykdymo užtikrinimą. </w:t>
      </w:r>
    </w:p>
    <w:p w14:paraId="1E4F186E"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hAnsi="Arial" w:cs="Arial"/>
          <w:b/>
          <w:bCs/>
          <w:color w:val="000000"/>
          <w:sz w:val="22"/>
          <w:szCs w:val="22"/>
        </w:rPr>
        <w:t>Pastaba.</w:t>
      </w:r>
      <w:r w:rsidRPr="009A748E">
        <w:rPr>
          <w:rFonts w:ascii="Arial" w:hAnsi="Arial" w:cs="Arial"/>
          <w:color w:val="000000"/>
          <w:sz w:val="22"/>
          <w:szCs w:val="22"/>
        </w:rPr>
        <w:t xml:space="preserve"> </w:t>
      </w:r>
      <w:r w:rsidRPr="009A748E">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5465F762" w:rsidR="003969E1" w:rsidRPr="009A748E" w:rsidRDefault="009632BE" w:rsidP="0063775C">
      <w:pPr>
        <w:tabs>
          <w:tab w:val="left" w:pos="567"/>
        </w:tabs>
        <w:spacing w:line="259" w:lineRule="auto"/>
        <w:jc w:val="both"/>
        <w:rPr>
          <w:rFonts w:ascii="Arial" w:eastAsia="Cambria" w:hAnsi="Arial" w:cs="Arial"/>
          <w:sz w:val="22"/>
          <w:szCs w:val="22"/>
        </w:rPr>
      </w:pPr>
      <w:r w:rsidRPr="009A748E">
        <w:rPr>
          <w:rFonts w:ascii="Arial" w:eastAsia="Cambria" w:hAnsi="Arial" w:cs="Arial"/>
          <w:color w:val="000000"/>
          <w:sz w:val="22"/>
          <w:szCs w:val="22"/>
          <w:shd w:val="clear" w:color="auto" w:fill="FFFFFF"/>
        </w:rPr>
        <w:t xml:space="preserve">10.2. </w:t>
      </w:r>
      <w:r w:rsidR="00682E1A" w:rsidRPr="009A748E">
        <w:rPr>
          <w:rFonts w:ascii="Arial" w:eastAsia="Cambria" w:hAnsi="Arial" w:cs="Arial"/>
          <w:color w:val="000000"/>
          <w:sz w:val="22"/>
          <w:szCs w:val="22"/>
          <w:shd w:val="clear" w:color="auto" w:fill="FFFFFF"/>
        </w:rPr>
        <w:t>Teikėjas</w:t>
      </w:r>
      <w:r w:rsidRPr="009A748E">
        <w:rPr>
          <w:rFonts w:ascii="Arial" w:eastAsia="Cambria" w:hAnsi="Arial" w:cs="Arial"/>
          <w:color w:val="000000"/>
          <w:sz w:val="22"/>
          <w:szCs w:val="22"/>
          <w:shd w:val="clear" w:color="auto" w:fill="FFFFFF"/>
        </w:rPr>
        <w:t xml:space="preserve"> privalo pateikti Pirkėjui Specialiosiose sąlygose nurodytos rūšies ir dydžio Sutarties įvykdymo užtikrinimą – pirmo pareikalavimo banko garantiją arba draudimo bendrovės laidavimo draudimo raštą (</w:t>
      </w:r>
      <w:r w:rsidRPr="009A748E">
        <w:rPr>
          <w:rFonts w:ascii="Arial" w:eastAsia="Cambria" w:hAnsi="Arial" w:cs="Arial"/>
          <w:sz w:val="22"/>
          <w:szCs w:val="22"/>
        </w:rPr>
        <w:t xml:space="preserve">kartu su draudimo bendrovės laidavimo draudimo raštu turi būti pateiktas ir pasirašytas draudimo liudijimas (polisas) bei dokumentas, įrodantis, kad draudimo įmoka už </w:t>
      </w:r>
      <w:r w:rsidRPr="009A748E">
        <w:rPr>
          <w:rFonts w:ascii="Arial" w:eastAsia="Cambria" w:hAnsi="Arial" w:cs="Arial"/>
          <w:sz w:val="22"/>
          <w:szCs w:val="22"/>
        </w:rPr>
        <w:lastRenderedPageBreak/>
        <w:t>išduotą laidavimo draudimo raštą yra sumokėta</w:t>
      </w:r>
      <w:r w:rsidRPr="009A748E">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9A748E">
        <w:rPr>
          <w:rFonts w:ascii="Arial" w:eastAsia="Cambria" w:hAnsi="Arial" w:cs="Arial"/>
          <w:b/>
          <w:bCs/>
          <w:color w:val="000000"/>
          <w:sz w:val="22"/>
          <w:szCs w:val="22"/>
          <w:shd w:val="clear" w:color="auto" w:fill="FFFFFF"/>
        </w:rPr>
        <w:t>Sutarties įvykdymo užtikrinimas</w:t>
      </w:r>
      <w:r w:rsidRPr="009A748E">
        <w:rPr>
          <w:rFonts w:ascii="Arial" w:eastAsia="Cambria" w:hAnsi="Arial" w:cs="Arial"/>
          <w:color w:val="000000"/>
          <w:sz w:val="22"/>
          <w:szCs w:val="22"/>
          <w:shd w:val="clear" w:color="auto" w:fill="FFFFFF"/>
        </w:rPr>
        <w:t>).</w:t>
      </w:r>
      <w:r w:rsidRPr="009A748E">
        <w:rPr>
          <w:rFonts w:ascii="Arial" w:eastAsia="Cambria" w:hAnsi="Arial" w:cs="Arial"/>
          <w:sz w:val="22"/>
          <w:szCs w:val="22"/>
        </w:rPr>
        <w:t xml:space="preserve"> </w:t>
      </w:r>
    </w:p>
    <w:p w14:paraId="6263E6C8" w14:textId="53FB10AB"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10.3. Jei </w:t>
      </w:r>
      <w:r w:rsidR="00682E1A" w:rsidRPr="009A748E">
        <w:rPr>
          <w:rFonts w:ascii="Arial" w:hAnsi="Arial" w:cs="Arial"/>
          <w:sz w:val="22"/>
          <w:szCs w:val="22"/>
        </w:rPr>
        <w:t>Teikėjas</w:t>
      </w:r>
      <w:r w:rsidRPr="009A748E">
        <w:rPr>
          <w:rFonts w:ascii="Arial" w:hAnsi="Arial" w:cs="Arial"/>
          <w:sz w:val="22"/>
          <w:szCs w:val="22"/>
        </w:rPr>
        <w:t xml:space="preserve"> nepateikia Pirkėjui Sutartyje nustatytos vertės Sutarties įvykdymo užtikrinimo per Sutartyje nustatytą terminą, laikoma, kad </w:t>
      </w:r>
      <w:r w:rsidR="00682E1A" w:rsidRPr="009A748E">
        <w:rPr>
          <w:rFonts w:ascii="Arial" w:hAnsi="Arial" w:cs="Arial"/>
          <w:sz w:val="22"/>
          <w:szCs w:val="22"/>
        </w:rPr>
        <w:t>Teikėjas</w:t>
      </w:r>
      <w:r w:rsidRPr="009A748E">
        <w:rPr>
          <w:rFonts w:ascii="Arial" w:hAnsi="Arial" w:cs="Arial"/>
          <w:sz w:val="22"/>
          <w:szCs w:val="22"/>
        </w:rPr>
        <w:t xml:space="preserve"> atsisakė sudaryti Sutartį ir Pirkėjas turi teisę VPĮ nustatyta tvarka pasiūlyti sudaryti Sutartį kitam </w:t>
      </w:r>
      <w:r w:rsidR="003E02FE" w:rsidRPr="009A748E">
        <w:rPr>
          <w:rFonts w:ascii="Arial" w:hAnsi="Arial" w:cs="Arial"/>
          <w:sz w:val="22"/>
          <w:szCs w:val="22"/>
        </w:rPr>
        <w:t>Teikėjui</w:t>
      </w:r>
      <w:r w:rsidRPr="009A748E">
        <w:rPr>
          <w:rFonts w:ascii="Arial" w:hAnsi="Arial" w:cs="Arial"/>
          <w:sz w:val="22"/>
          <w:szCs w:val="22"/>
        </w:rPr>
        <w:t xml:space="preserve">. </w:t>
      </w:r>
    </w:p>
    <w:p w14:paraId="2D996704" w14:textId="46E6302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10.4. Prieš pateikdamas Sutarties įvykdymo užtikrinimą, </w:t>
      </w:r>
      <w:r w:rsidR="00682E1A" w:rsidRPr="009A748E">
        <w:rPr>
          <w:rFonts w:ascii="Arial" w:hAnsi="Arial" w:cs="Arial"/>
          <w:sz w:val="22"/>
          <w:szCs w:val="22"/>
        </w:rPr>
        <w:t>Teikėjas</w:t>
      </w:r>
      <w:r w:rsidRPr="009A748E">
        <w:rPr>
          <w:rFonts w:ascii="Arial" w:hAnsi="Arial" w:cs="Arial"/>
          <w:sz w:val="22"/>
          <w:szCs w:val="22"/>
        </w:rPr>
        <w:t xml:space="preserve"> gali prašyti Pirkėjo patvirtinti, kad Pirkėjas sutinka priimti </w:t>
      </w:r>
      <w:r w:rsidR="00682E1A" w:rsidRPr="009A748E">
        <w:rPr>
          <w:rFonts w:ascii="Arial" w:hAnsi="Arial" w:cs="Arial"/>
          <w:sz w:val="22"/>
          <w:szCs w:val="22"/>
        </w:rPr>
        <w:t>Teikėjo</w:t>
      </w:r>
      <w:r w:rsidRPr="009A748E">
        <w:rPr>
          <w:rFonts w:ascii="Arial" w:hAnsi="Arial" w:cs="Arial"/>
          <w:sz w:val="22"/>
          <w:szCs w:val="22"/>
        </w:rPr>
        <w:t xml:space="preserve"> siūlomą Sutarties įvykdymo užtikrinimą. Tokiu atveju, Pirkėjas privalo atsakyti </w:t>
      </w:r>
      <w:r w:rsidR="003E02FE" w:rsidRPr="009A748E">
        <w:rPr>
          <w:rFonts w:ascii="Arial" w:hAnsi="Arial" w:cs="Arial"/>
          <w:sz w:val="22"/>
          <w:szCs w:val="22"/>
        </w:rPr>
        <w:t>Teikėjui</w:t>
      </w:r>
      <w:r w:rsidRPr="009A748E">
        <w:rPr>
          <w:rFonts w:ascii="Arial" w:hAnsi="Arial" w:cs="Arial"/>
          <w:sz w:val="22"/>
          <w:szCs w:val="22"/>
        </w:rPr>
        <w:t xml:space="preserve"> ne vėliau kaip per 3 (tris) darbo dienas nuo </w:t>
      </w:r>
      <w:r w:rsidR="00682E1A" w:rsidRPr="009A748E">
        <w:rPr>
          <w:rFonts w:ascii="Arial" w:hAnsi="Arial" w:cs="Arial"/>
          <w:sz w:val="22"/>
          <w:szCs w:val="22"/>
        </w:rPr>
        <w:t>Teikėjo</w:t>
      </w:r>
      <w:r w:rsidRPr="009A748E">
        <w:rPr>
          <w:rFonts w:ascii="Arial" w:hAnsi="Arial" w:cs="Arial"/>
          <w:sz w:val="22"/>
          <w:szCs w:val="22"/>
        </w:rPr>
        <w:t xml:space="preserve"> prašymo gavimo dienos. </w:t>
      </w:r>
    </w:p>
    <w:p w14:paraId="7111CE8E" w14:textId="07D2DCA8"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10.5. Sutarties įvykdymo užtikrinime bankas (draudimo bendrovė) privalo neatšaukiamai ir besąlygiškai įsipareigoti ne vėliau kaip per 15 (penkiolika) dienų nuo Pirkėjo raštiško pranešimo apie </w:t>
      </w:r>
      <w:r w:rsidR="00682E1A" w:rsidRPr="009A748E">
        <w:rPr>
          <w:rFonts w:ascii="Arial" w:hAnsi="Arial" w:cs="Arial"/>
          <w:sz w:val="22"/>
          <w:szCs w:val="22"/>
        </w:rPr>
        <w:t>Teikėjo</w:t>
      </w:r>
      <w:r w:rsidRPr="009A748E">
        <w:rPr>
          <w:rFonts w:ascii="Arial" w:hAnsi="Arial" w:cs="Arial"/>
          <w:sz w:val="22"/>
          <w:szCs w:val="22"/>
        </w:rPr>
        <w:t xml:space="preserve"> Sutartyje nustatytų prievolių pažeidimą, dalinį ar visišką jų nevykdymą arba netinkamą vykdymą gavimo dienos, sumokėti Pirkėjui Sutarties įvykdymo užtikrinime nurodytą sumą, pinigus pervedant į Pirkėjo sąskaitą.  </w:t>
      </w:r>
    </w:p>
    <w:p w14:paraId="532E1013" w14:textId="5F0FDEBB"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w:t>
      </w:r>
      <w:r w:rsidR="00682E1A" w:rsidRPr="009A748E">
        <w:rPr>
          <w:rFonts w:ascii="Arial" w:hAnsi="Arial" w:cs="Arial"/>
          <w:sz w:val="22"/>
          <w:szCs w:val="22"/>
        </w:rPr>
        <w:t>Teikėjas</w:t>
      </w:r>
      <w:r w:rsidRPr="009A748E">
        <w:rPr>
          <w:rFonts w:ascii="Arial" w:hAnsi="Arial" w:cs="Arial"/>
          <w:sz w:val="22"/>
          <w:szCs w:val="22"/>
        </w:rPr>
        <w:t xml:space="preserve"> iš dalies ar visiškai neįvykdė Sutarties ir (arba) ji buvo nutraukta dėl </w:t>
      </w:r>
      <w:r w:rsidR="00682E1A" w:rsidRPr="009A748E">
        <w:rPr>
          <w:rFonts w:ascii="Arial" w:hAnsi="Arial" w:cs="Arial"/>
          <w:sz w:val="22"/>
          <w:szCs w:val="22"/>
        </w:rPr>
        <w:t>Teikėjo</w:t>
      </w:r>
      <w:r w:rsidRPr="009A748E">
        <w:rPr>
          <w:rFonts w:ascii="Arial" w:hAnsi="Arial" w:cs="Arial"/>
          <w:sz w:val="22"/>
          <w:szCs w:val="22"/>
        </w:rPr>
        <w:t xml:space="preserve"> kaltės. Pirkėjas neįsipareigoja įrodyti realiai patirtų nuostolių ir </w:t>
      </w:r>
      <w:r w:rsidR="00682E1A" w:rsidRPr="009A748E">
        <w:rPr>
          <w:rFonts w:ascii="Arial" w:hAnsi="Arial" w:cs="Arial"/>
          <w:sz w:val="22"/>
          <w:szCs w:val="22"/>
        </w:rPr>
        <w:t>Teikėjas</w:t>
      </w:r>
      <w:r w:rsidRPr="009A748E">
        <w:rPr>
          <w:rFonts w:ascii="Arial" w:hAnsi="Arial" w:cs="Arial"/>
          <w:sz w:val="22"/>
          <w:szCs w:val="22"/>
        </w:rPr>
        <w:t>, pasirašydamas Sutartį ir pateikdamas Sutarties įvykdymo užtikrinimą, patvirtina, kad Sutarties įvykdymo užtikrinimo suma laikytina minimaliais neįrodinėjamais Pirkėjo nuostoliais. </w:t>
      </w:r>
    </w:p>
    <w:p w14:paraId="292B97B9"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10.7. Sutarties įvykdymo užtikrinimas turi įsigalioti ne vėliau negu jo pateikimo Pirkėjui dieną. </w:t>
      </w:r>
    </w:p>
    <w:p w14:paraId="0868607D"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10.8. Sutarties įvykdymo užtikrinimo suma turi būti nurodoma ir išmokama eurais. </w:t>
      </w:r>
    </w:p>
    <w:p w14:paraId="274A4B71"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10.9. Sutarties įvykdymo užtikrinimas turi būti surašytas lietuvių arba kita kalba (esant Pirkėjo prašymui, turi būti pateiktas vertimas į lietuvių kalbą). </w:t>
      </w:r>
    </w:p>
    <w:p w14:paraId="683CF215"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10.10. Sutarties įvykdymo užtikrinime nurodytas jo galiojimo terminas turi būti ne trumpesnis nei Sutarties galiojimo terminas. </w:t>
      </w:r>
    </w:p>
    <w:p w14:paraId="05200D23" w14:textId="7EE0847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10.11. Jeigu Sutarties trukmė yra ilgesnė nei 1 (vieneri) metai, </w:t>
      </w:r>
      <w:r w:rsidR="00682E1A" w:rsidRPr="009A748E">
        <w:rPr>
          <w:rFonts w:ascii="Arial" w:hAnsi="Arial" w:cs="Arial"/>
          <w:sz w:val="22"/>
          <w:szCs w:val="22"/>
        </w:rPr>
        <w:t>Teikėjas</w:t>
      </w:r>
      <w:r w:rsidRPr="009A748E">
        <w:rPr>
          <w:rFonts w:ascii="Arial" w:hAnsi="Arial" w:cs="Arial"/>
          <w:sz w:val="22"/>
          <w:szCs w:val="22"/>
        </w:rPr>
        <w:t xml:space="preserve">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1E8F0D5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10.12. Jeigu Sutartyje nustatytomis sąlygomis </w:t>
      </w:r>
      <w:r w:rsidR="00682E1A" w:rsidRPr="009A748E">
        <w:rPr>
          <w:rFonts w:ascii="Arial" w:hAnsi="Arial" w:cs="Arial"/>
          <w:sz w:val="22"/>
          <w:szCs w:val="22"/>
        </w:rPr>
        <w:t>Paslaugų</w:t>
      </w:r>
      <w:r w:rsidRPr="009A748E">
        <w:rPr>
          <w:rFonts w:ascii="Arial" w:hAnsi="Arial" w:cs="Arial"/>
          <w:sz w:val="22"/>
          <w:szCs w:val="22"/>
        </w:rPr>
        <w:t xml:space="preserve"> </w:t>
      </w:r>
      <w:r w:rsidR="006075BF" w:rsidRPr="009A748E">
        <w:rPr>
          <w:rFonts w:ascii="Arial" w:hAnsi="Arial" w:cs="Arial"/>
          <w:sz w:val="22"/>
          <w:szCs w:val="22"/>
        </w:rPr>
        <w:t>suteikimo</w:t>
      </w:r>
      <w:r w:rsidRPr="009A748E">
        <w:rPr>
          <w:rFonts w:ascii="Arial" w:hAnsi="Arial" w:cs="Arial"/>
          <w:sz w:val="22"/>
          <w:szCs w:val="22"/>
        </w:rPr>
        <w:t xml:space="preserve"> terminas </w:t>
      </w:r>
      <w:r w:rsidR="00B11F01" w:rsidRPr="009A748E">
        <w:rPr>
          <w:rFonts w:ascii="Arial" w:hAnsi="Arial" w:cs="Arial"/>
          <w:sz w:val="22"/>
          <w:szCs w:val="22"/>
        </w:rPr>
        <w:t xml:space="preserve">ir (ar) Sutarties galiojimas </w:t>
      </w:r>
      <w:r w:rsidRPr="009A748E">
        <w:rPr>
          <w:rFonts w:ascii="Arial" w:hAnsi="Arial" w:cs="Arial"/>
          <w:sz w:val="22"/>
          <w:szCs w:val="22"/>
        </w:rPr>
        <w:t xml:space="preserve">yra pratęsiamas arba nukeliamas dėl Sutarties sustabdymo arba </w:t>
      </w:r>
      <w:r w:rsidR="00D95B76" w:rsidRPr="009A748E">
        <w:rPr>
          <w:rFonts w:ascii="Arial" w:hAnsi="Arial" w:cs="Arial"/>
          <w:sz w:val="22"/>
          <w:szCs w:val="22"/>
        </w:rPr>
        <w:t>suteikti</w:t>
      </w:r>
      <w:r w:rsidRPr="009A748E">
        <w:rPr>
          <w:rFonts w:ascii="Arial" w:hAnsi="Arial" w:cs="Arial"/>
          <w:sz w:val="22"/>
          <w:szCs w:val="22"/>
        </w:rPr>
        <w:t xml:space="preserve"> </w:t>
      </w:r>
      <w:r w:rsidR="00682E1A" w:rsidRPr="009A748E">
        <w:rPr>
          <w:rFonts w:ascii="Arial" w:hAnsi="Arial" w:cs="Arial"/>
          <w:sz w:val="22"/>
          <w:szCs w:val="22"/>
        </w:rPr>
        <w:t>Paslaugas</w:t>
      </w:r>
      <w:r w:rsidRPr="009A748E">
        <w:rPr>
          <w:rFonts w:ascii="Arial" w:hAnsi="Arial" w:cs="Arial"/>
          <w:sz w:val="22"/>
          <w:szCs w:val="22"/>
        </w:rPr>
        <w:t xml:space="preserve"> arba taisyti </w:t>
      </w:r>
      <w:r w:rsidR="00682E1A" w:rsidRPr="009A748E">
        <w:rPr>
          <w:rFonts w:ascii="Arial" w:hAnsi="Arial" w:cs="Arial"/>
          <w:sz w:val="22"/>
          <w:szCs w:val="22"/>
        </w:rPr>
        <w:t>Paslaugų</w:t>
      </w:r>
      <w:r w:rsidRPr="009A748E">
        <w:rPr>
          <w:rFonts w:ascii="Arial" w:hAnsi="Arial" w:cs="Arial"/>
          <w:sz w:val="22"/>
          <w:szCs w:val="22"/>
        </w:rPr>
        <w:t xml:space="preserve"> trūkumus yra vėluojama, </w:t>
      </w:r>
      <w:r w:rsidR="00682E1A" w:rsidRPr="009A748E">
        <w:rPr>
          <w:rFonts w:ascii="Arial" w:hAnsi="Arial" w:cs="Arial"/>
          <w:sz w:val="22"/>
          <w:szCs w:val="22"/>
        </w:rPr>
        <w:t>Teikėjas</w:t>
      </w:r>
      <w:r w:rsidRPr="009A748E">
        <w:rPr>
          <w:rFonts w:ascii="Arial" w:hAnsi="Arial" w:cs="Arial"/>
          <w:sz w:val="22"/>
          <w:szCs w:val="22"/>
        </w:rPr>
        <w:t xml:space="preserve">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0FF07D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10.13. </w:t>
      </w:r>
      <w:r w:rsidR="003E02FE" w:rsidRPr="009A748E">
        <w:rPr>
          <w:rFonts w:ascii="Arial" w:hAnsi="Arial" w:cs="Arial"/>
          <w:sz w:val="22"/>
          <w:szCs w:val="22"/>
        </w:rPr>
        <w:t>Teikėjui</w:t>
      </w:r>
      <w:r w:rsidRPr="009A748E">
        <w:rPr>
          <w:rFonts w:ascii="Arial" w:hAnsi="Arial" w:cs="Arial"/>
          <w:sz w:val="22"/>
          <w:szCs w:val="22"/>
        </w:rPr>
        <w:t xml:space="preserve">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02DD738B" w:rsidR="003969E1" w:rsidRPr="009A748E" w:rsidRDefault="009632BE" w:rsidP="0063775C">
      <w:pPr>
        <w:tabs>
          <w:tab w:val="left" w:pos="567"/>
        </w:tabs>
        <w:spacing w:line="259" w:lineRule="auto"/>
        <w:jc w:val="both"/>
        <w:rPr>
          <w:rFonts w:ascii="Arial" w:hAnsi="Arial" w:cs="Arial"/>
          <w:sz w:val="22"/>
          <w:szCs w:val="22"/>
        </w:rPr>
      </w:pPr>
      <w:r w:rsidRPr="009A748E">
        <w:rPr>
          <w:rFonts w:ascii="Arial" w:hAnsi="Arial" w:cs="Arial"/>
          <w:sz w:val="22"/>
          <w:szCs w:val="22"/>
        </w:rPr>
        <w:t xml:space="preserve">10.14. Pirkėjas nepriima Sutarties įvykdymo užtikrinimo ir (ar) laiko jį negaliojančiu, ir (ar) kreipiasi į Tiekėją dėl naujo Sutarties įvykdymo užtikrinimo pateikimo Pirkėjui, o </w:t>
      </w:r>
      <w:r w:rsidR="00682E1A" w:rsidRPr="009A748E">
        <w:rPr>
          <w:rFonts w:ascii="Arial" w:hAnsi="Arial" w:cs="Arial"/>
          <w:sz w:val="22"/>
          <w:szCs w:val="22"/>
        </w:rPr>
        <w:t>Teikėjas</w:t>
      </w:r>
      <w:r w:rsidRPr="009A748E">
        <w:rPr>
          <w:rFonts w:ascii="Arial" w:hAnsi="Arial" w:cs="Arial"/>
          <w:sz w:val="22"/>
          <w:szCs w:val="22"/>
        </w:rPr>
        <w:t xml:space="preserve">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9A748E">
        <w:rPr>
          <w:rFonts w:ascii="Arial" w:hAnsi="Arial" w:cs="Arial"/>
          <w:sz w:val="22"/>
          <w:szCs w:val="22"/>
        </w:rPr>
        <w:lastRenderedPageBreak/>
        <w:t>galimu veiklos sustabdymu (įskaitant nemokumą, likvidavimą ar teisinės apsaugos taikymo procedūras). </w:t>
      </w:r>
    </w:p>
    <w:p w14:paraId="2461A54F" w14:textId="7B3BF79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10.15. Jei </w:t>
      </w:r>
      <w:r w:rsidR="00682E1A" w:rsidRPr="009A748E">
        <w:rPr>
          <w:rFonts w:ascii="Arial" w:hAnsi="Arial" w:cs="Arial"/>
          <w:sz w:val="22"/>
          <w:szCs w:val="22"/>
        </w:rPr>
        <w:t>Teikėjas</w:t>
      </w:r>
      <w:r w:rsidRPr="009A748E">
        <w:rPr>
          <w:rFonts w:ascii="Arial" w:hAnsi="Arial" w:cs="Arial"/>
          <w:sz w:val="22"/>
          <w:szCs w:val="22"/>
        </w:rPr>
        <w:t xml:space="preserve"> pažeidžia Sutartimi nustatytus įsipareigojimus, dalinai ar visiškai įsipareigojimų nevykdo (ar juos vykdo ne pagal Sutarties sąlygas), Pirkėjas gali pasinaudoti Sutarties įvykdymo užtikrinimu. </w:t>
      </w:r>
      <w:r w:rsidR="00682E1A" w:rsidRPr="009A748E">
        <w:rPr>
          <w:rFonts w:ascii="Arial" w:hAnsi="Arial" w:cs="Arial"/>
          <w:sz w:val="22"/>
          <w:szCs w:val="22"/>
        </w:rPr>
        <w:t>Teikėjas</w:t>
      </w:r>
      <w:r w:rsidRPr="009A748E">
        <w:rPr>
          <w:rFonts w:ascii="Arial" w:hAnsi="Arial" w:cs="Arial"/>
          <w:sz w:val="22"/>
          <w:szCs w:val="22"/>
        </w:rPr>
        <w:t>,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10.16. Pirkėjas </w:t>
      </w:r>
      <w:r w:rsidRPr="009A748E">
        <w:rPr>
          <w:rFonts w:ascii="Arial" w:hAnsi="Arial" w:cs="Arial"/>
          <w:color w:val="000000"/>
          <w:sz w:val="22"/>
          <w:szCs w:val="22"/>
        </w:rPr>
        <w:t>gali pasinaudoti Sutarties įvykdymo užtikrinimu, esant bet kuriai iš žemiau nurodytų aplinkybių:  </w:t>
      </w:r>
    </w:p>
    <w:p w14:paraId="5F8F9E7C" w14:textId="469721E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10.16.1.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neįvykdė, nevykdo arba netinkamai vykdo savo įsipareigojimus pagal Sutartį;  </w:t>
      </w:r>
    </w:p>
    <w:p w14:paraId="23BFE3A6" w14:textId="54B12F7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10.16.2.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per protingai nustatytą laikotarpį neįvykdo Pirkėjo nurodymo ištaisyti </w:t>
      </w:r>
      <w:r w:rsidR="00682E1A" w:rsidRPr="009A748E">
        <w:rPr>
          <w:rFonts w:ascii="Arial" w:hAnsi="Arial" w:cs="Arial"/>
          <w:color w:val="000000"/>
          <w:sz w:val="22"/>
          <w:szCs w:val="22"/>
        </w:rPr>
        <w:t>Paslaugų</w:t>
      </w:r>
      <w:r w:rsidRPr="009A748E">
        <w:rPr>
          <w:rFonts w:ascii="Arial" w:hAnsi="Arial" w:cs="Arial"/>
          <w:color w:val="000000"/>
          <w:sz w:val="22"/>
          <w:szCs w:val="22"/>
        </w:rPr>
        <w:t xml:space="preserve"> trūkumus;  </w:t>
      </w:r>
    </w:p>
    <w:p w14:paraId="138D20AA" w14:textId="2C76097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10.16.3. jei dėl bet kokių </w:t>
      </w:r>
      <w:r w:rsidR="00682E1A" w:rsidRPr="009A748E">
        <w:rPr>
          <w:rFonts w:ascii="Arial" w:hAnsi="Arial" w:cs="Arial"/>
          <w:color w:val="000000"/>
          <w:sz w:val="22"/>
          <w:szCs w:val="22"/>
        </w:rPr>
        <w:t>Teikėjo</w:t>
      </w:r>
      <w:r w:rsidRPr="009A748E">
        <w:rPr>
          <w:rFonts w:ascii="Arial" w:hAnsi="Arial" w:cs="Arial"/>
          <w:color w:val="000000"/>
          <w:sz w:val="22"/>
          <w:szCs w:val="22"/>
        </w:rPr>
        <w:t xml:space="preserve">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47553CD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10.16.4. </w:t>
      </w:r>
      <w:r w:rsidR="00682E1A" w:rsidRPr="009A748E">
        <w:rPr>
          <w:rFonts w:ascii="Arial" w:hAnsi="Arial" w:cs="Arial"/>
          <w:color w:val="000000"/>
          <w:sz w:val="22"/>
          <w:szCs w:val="22"/>
        </w:rPr>
        <w:t>Teikėjas</w:t>
      </w:r>
      <w:r w:rsidRPr="009A748E">
        <w:rPr>
          <w:rFonts w:ascii="Arial" w:hAnsi="Arial" w:cs="Arial"/>
          <w:color w:val="000000"/>
          <w:sz w:val="22"/>
          <w:szCs w:val="22"/>
        </w:rPr>
        <w:t xml:space="preserve"> be pateisinamos priežasties (ne Sutartyje nustatytais atvejais) vienašališkai nutraukia Sutartį. </w:t>
      </w:r>
    </w:p>
    <w:p w14:paraId="0C1073FB"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6E3E2CB6" w14:textId="77777777" w:rsidR="003969E1" w:rsidRPr="009A748E" w:rsidRDefault="009632BE" w:rsidP="0063775C">
      <w:pPr>
        <w:keepNext/>
        <w:keepLines/>
        <w:tabs>
          <w:tab w:val="left" w:pos="567"/>
          <w:tab w:val="left" w:pos="851"/>
          <w:tab w:val="left" w:pos="992"/>
          <w:tab w:val="left" w:pos="1134"/>
        </w:tabs>
        <w:spacing w:line="259" w:lineRule="auto"/>
        <w:jc w:val="both"/>
        <w:rPr>
          <w:rFonts w:ascii="Arial" w:eastAsia="Cambria" w:hAnsi="Arial" w:cs="Arial"/>
          <w:caps/>
          <w:sz w:val="22"/>
          <w:szCs w:val="22"/>
          <w14:numSpacing w14:val="tabular"/>
        </w:rPr>
      </w:pPr>
      <w:r w:rsidRPr="009A748E">
        <w:rPr>
          <w:rFonts w:ascii="Arial" w:eastAsia="Cambria" w:hAnsi="Arial" w:cs="Arial"/>
          <w:b/>
          <w:bCs/>
          <w:caps/>
          <w:sz w:val="22"/>
          <w:szCs w:val="22"/>
          <w14:numSpacing w14:val="tabular"/>
        </w:rPr>
        <w:t>11.</w:t>
      </w:r>
      <w:r w:rsidRPr="009A748E">
        <w:rPr>
          <w:rFonts w:ascii="Arial" w:eastAsia="Cambria" w:hAnsi="Arial" w:cs="Arial"/>
          <w:b/>
          <w:bCs/>
          <w:caps/>
          <w:sz w:val="22"/>
          <w:szCs w:val="22"/>
          <w14:numSpacing w14:val="tabular"/>
        </w:rPr>
        <w:tab/>
        <w:t>SUTARTIES KAINA IR JOS PERSKAIČIAVIMAS</w:t>
      </w:r>
    </w:p>
    <w:p w14:paraId="62463BB9"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3B6E20EB" w14:textId="0A6F225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11.1. Sutarties kaina, kurią Pirkėjas privalo sumokėti </w:t>
      </w:r>
      <w:r w:rsidR="003E02FE" w:rsidRPr="009A748E">
        <w:rPr>
          <w:rFonts w:ascii="Arial" w:eastAsia="Arial" w:hAnsi="Arial" w:cs="Arial"/>
          <w:sz w:val="22"/>
          <w:szCs w:val="22"/>
        </w:rPr>
        <w:t>Teikėjui</w:t>
      </w:r>
      <w:r w:rsidRPr="009A748E">
        <w:rPr>
          <w:rFonts w:ascii="Arial" w:eastAsia="Arial" w:hAnsi="Arial" w:cs="Arial"/>
          <w:sz w:val="22"/>
          <w:szCs w:val="22"/>
        </w:rPr>
        <w:t xml:space="preserve"> už faktiškai pristatytas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pagal Sutarties sąlygas, įskaitant visus Susitarimus, yra apskaičiuojama, taikant kainos apskaičiavimo būdą ar būdus, nurodytus Specialiosiose sąlygose.</w:t>
      </w:r>
    </w:p>
    <w:p w14:paraId="0AF1A2C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11.2. Pradinės sutarties vertė yra nurodyta Specialiosiose sąlygose.</w:t>
      </w:r>
    </w:p>
    <w:p w14:paraId="72FD6F3F" w14:textId="19B1445C"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11.3. Laikoma, kad į Sutarties kainą yra įtrauktos visos </w:t>
      </w:r>
      <w:r w:rsidR="00682E1A" w:rsidRPr="009A748E">
        <w:rPr>
          <w:rFonts w:ascii="Arial" w:eastAsia="Arial" w:hAnsi="Arial" w:cs="Arial"/>
          <w:sz w:val="22"/>
          <w:szCs w:val="22"/>
        </w:rPr>
        <w:t>Teikėjo</w:t>
      </w:r>
      <w:r w:rsidRPr="009A748E">
        <w:rPr>
          <w:rFonts w:ascii="Arial" w:eastAsia="Arial" w:hAnsi="Arial" w:cs="Arial"/>
          <w:sz w:val="22"/>
          <w:szCs w:val="22"/>
        </w:rPr>
        <w:t xml:space="preserve"> išlaidos, susijusios su visų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pristatymu, taip pat su tinkamu šioje Sutartyje numatytų kitų </w:t>
      </w:r>
      <w:r w:rsidR="00682E1A" w:rsidRPr="009A748E">
        <w:rPr>
          <w:rFonts w:ascii="Arial" w:eastAsia="Arial" w:hAnsi="Arial" w:cs="Arial"/>
          <w:sz w:val="22"/>
          <w:szCs w:val="22"/>
        </w:rPr>
        <w:t>Teikėjo</w:t>
      </w:r>
      <w:r w:rsidRPr="009A748E">
        <w:rPr>
          <w:rFonts w:ascii="Arial" w:eastAsia="Arial" w:hAnsi="Arial" w:cs="Arial"/>
          <w:sz w:val="22"/>
          <w:szCs w:val="22"/>
        </w:rPr>
        <w:t xml:space="preserve"> įsipareigojimų įvykdymu, įskaitant draudimus, muitus ir kitokias išlaidas, </w:t>
      </w:r>
      <w:r w:rsidR="00682E1A" w:rsidRPr="009A748E">
        <w:rPr>
          <w:rFonts w:ascii="Arial" w:eastAsia="Arial" w:hAnsi="Arial" w:cs="Arial"/>
          <w:sz w:val="22"/>
          <w:szCs w:val="22"/>
        </w:rPr>
        <w:t>Teikėjo</w:t>
      </w:r>
      <w:r w:rsidRPr="009A748E">
        <w:rPr>
          <w:rFonts w:ascii="Arial" w:eastAsia="Arial" w:hAnsi="Arial" w:cs="Arial"/>
          <w:sz w:val="22"/>
          <w:szCs w:val="22"/>
        </w:rPr>
        <w:t xml:space="preserve"> patirtas vykdant Sutartyje numatytus įsipareigojimus.</w:t>
      </w:r>
    </w:p>
    <w:p w14:paraId="7FA1B95F"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11.4. Sutarties kainos peržiūra atliekama Specialiosiose sąlygose nustatyta tvarka.</w:t>
      </w:r>
    </w:p>
    <w:p w14:paraId="7A516A85"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207057A5" w14:textId="77777777" w:rsidR="003969E1" w:rsidRPr="009A748E" w:rsidRDefault="009632BE" w:rsidP="0063775C">
      <w:pPr>
        <w:keepNext/>
        <w:keepLines/>
        <w:tabs>
          <w:tab w:val="left" w:pos="567"/>
          <w:tab w:val="left" w:pos="851"/>
          <w:tab w:val="left" w:pos="992"/>
          <w:tab w:val="left" w:pos="1134"/>
        </w:tabs>
        <w:spacing w:line="259" w:lineRule="auto"/>
        <w:jc w:val="both"/>
        <w:rPr>
          <w:rFonts w:ascii="Arial" w:eastAsia="Cambria" w:hAnsi="Arial" w:cs="Arial"/>
          <w:b/>
          <w:bCs/>
          <w:caps/>
          <w:sz w:val="22"/>
          <w:szCs w:val="22"/>
          <w14:numSpacing w14:val="tabular"/>
        </w:rPr>
      </w:pPr>
      <w:r w:rsidRPr="009A748E">
        <w:rPr>
          <w:rFonts w:ascii="Arial" w:eastAsia="Cambria" w:hAnsi="Arial" w:cs="Arial"/>
          <w:b/>
          <w:bCs/>
          <w:caps/>
          <w:sz w:val="22"/>
          <w:szCs w:val="22"/>
          <w14:numSpacing w14:val="tabular"/>
        </w:rPr>
        <w:t>12.</w:t>
      </w:r>
      <w:r w:rsidRPr="009A748E">
        <w:rPr>
          <w:rFonts w:ascii="Arial" w:eastAsia="Cambria" w:hAnsi="Arial" w:cs="Arial"/>
          <w:b/>
          <w:bCs/>
          <w:caps/>
          <w:sz w:val="22"/>
          <w:szCs w:val="22"/>
          <w14:numSpacing w14:val="tabular"/>
        </w:rPr>
        <w:tab/>
        <w:t>ATSISKAITYMO TVARKA</w:t>
      </w:r>
    </w:p>
    <w:p w14:paraId="10DF1B01" w14:textId="77777777" w:rsidR="003969E1" w:rsidRPr="009A748E" w:rsidRDefault="003969E1" w:rsidP="0063775C">
      <w:pPr>
        <w:keepNext/>
        <w:keepLines/>
        <w:tabs>
          <w:tab w:val="left" w:pos="567"/>
          <w:tab w:val="left" w:pos="851"/>
          <w:tab w:val="left" w:pos="992"/>
          <w:tab w:val="left" w:pos="1134"/>
        </w:tabs>
        <w:spacing w:line="259" w:lineRule="auto"/>
        <w:jc w:val="both"/>
        <w:rPr>
          <w:rFonts w:ascii="Arial" w:eastAsia="Cambria" w:hAnsi="Arial" w:cs="Arial"/>
          <w:b/>
          <w:bCs/>
          <w:caps/>
          <w:sz w:val="22"/>
          <w:szCs w:val="22"/>
          <w14:numSpacing w14:val="tabular"/>
        </w:rPr>
      </w:pPr>
    </w:p>
    <w:p w14:paraId="5A1BA278"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12.1.</w:t>
      </w:r>
      <w:r w:rsidRPr="009A748E">
        <w:rPr>
          <w:rFonts w:ascii="Arial" w:eastAsia="Arial" w:hAnsi="Arial" w:cs="Arial"/>
          <w:b/>
          <w:bCs/>
          <w:sz w:val="22"/>
          <w:szCs w:val="22"/>
        </w:rPr>
        <w:tab/>
      </w:r>
      <w:r w:rsidRPr="009A748E">
        <w:rPr>
          <w:rFonts w:ascii="Arial" w:eastAsia="Arial" w:hAnsi="Arial" w:cs="Arial"/>
          <w:b/>
          <w:sz w:val="22"/>
          <w:szCs w:val="22"/>
        </w:rPr>
        <w:t>Išankstinis mokėjimas (avansas) (jei taikoma)</w:t>
      </w:r>
    </w:p>
    <w:p w14:paraId="7134BCC4"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F3AAFFB" w14:textId="409833E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12.1.1. Bendrųjų sąlygų 12.1 poskyrio sąlygos taikomos tuo atveju, jei Specialiosiose sąlygose yra nurodyta, kad </w:t>
      </w:r>
      <w:r w:rsidR="003E02FE" w:rsidRPr="009A748E">
        <w:rPr>
          <w:rFonts w:ascii="Arial" w:hAnsi="Arial" w:cs="Arial"/>
          <w:sz w:val="22"/>
          <w:szCs w:val="22"/>
        </w:rPr>
        <w:t>Teikėjui</w:t>
      </w:r>
      <w:r w:rsidRPr="009A748E">
        <w:rPr>
          <w:rFonts w:ascii="Arial" w:hAnsi="Arial" w:cs="Arial"/>
          <w:sz w:val="22"/>
          <w:szCs w:val="22"/>
        </w:rPr>
        <w:t xml:space="preserve"> mokamas išankstinis mokėjimas (avansas) (toliau – avansas). </w:t>
      </w:r>
    </w:p>
    <w:p w14:paraId="597DDE90" w14:textId="2A0BB40E"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12.1.2. Pirkėjas sumoka </w:t>
      </w:r>
      <w:r w:rsidR="003E02FE" w:rsidRPr="009A748E">
        <w:rPr>
          <w:rFonts w:ascii="Arial" w:hAnsi="Arial" w:cs="Arial"/>
          <w:sz w:val="22"/>
          <w:szCs w:val="22"/>
        </w:rPr>
        <w:t>Teikėjui</w:t>
      </w:r>
      <w:r w:rsidRPr="009A748E">
        <w:rPr>
          <w:rFonts w:ascii="Arial" w:hAnsi="Arial" w:cs="Arial"/>
          <w:sz w:val="22"/>
          <w:szCs w:val="22"/>
        </w:rPr>
        <w:t xml:space="preserve"> avansą – ne daugiau kaip Specialiosiose sąlygose nurodytas avanso dydis.</w:t>
      </w:r>
    </w:p>
    <w:p w14:paraId="4CD024DC" w14:textId="1E074B17" w:rsidR="003969E1" w:rsidRPr="009A748E" w:rsidRDefault="009632BE" w:rsidP="0063775C">
      <w:pPr>
        <w:tabs>
          <w:tab w:val="left" w:pos="567"/>
        </w:tabs>
        <w:spacing w:line="259" w:lineRule="auto"/>
        <w:jc w:val="both"/>
        <w:textAlignment w:val="baseline"/>
        <w:rPr>
          <w:rFonts w:ascii="Arial" w:hAnsi="Arial" w:cs="Arial"/>
          <w:color w:val="000000"/>
          <w:sz w:val="22"/>
          <w:szCs w:val="22"/>
        </w:rPr>
      </w:pPr>
      <w:r w:rsidRPr="009A748E">
        <w:rPr>
          <w:rFonts w:ascii="Arial" w:hAnsi="Arial" w:cs="Arial"/>
          <w:sz w:val="22"/>
          <w:szCs w:val="22"/>
        </w:rPr>
        <w:t xml:space="preserve">12.1.3. Jei Specialiosiose sąlygose to reikalaujama, </w:t>
      </w:r>
      <w:r w:rsidR="00682E1A" w:rsidRPr="009A748E">
        <w:rPr>
          <w:rFonts w:ascii="Arial" w:hAnsi="Arial" w:cs="Arial"/>
          <w:sz w:val="22"/>
          <w:szCs w:val="22"/>
        </w:rPr>
        <w:t>Teikėjas</w:t>
      </w:r>
      <w:r w:rsidRPr="009A748E">
        <w:rPr>
          <w:rFonts w:ascii="Arial" w:hAnsi="Arial" w:cs="Arial"/>
          <w:sz w:val="22"/>
          <w:szCs w:val="22"/>
        </w:rPr>
        <w:t xml:space="preserve">, norėdamas gauti avansą, kreipdamasis dėl avanso išmokėjimo, ne vėliau kaip per 10 (dešimt) darbo dienų nuo Sutarties įsigaliojimo dienos kartu su išankstinio mokėjimo sąskaita Pirkėjui turi pateikti avanso užtikrinimą – banko garantiją </w:t>
      </w:r>
      <w:r w:rsidRPr="009A748E">
        <w:rPr>
          <w:rFonts w:ascii="Arial" w:hAnsi="Arial" w:cs="Arial"/>
          <w:color w:val="000000" w:themeColor="text1"/>
          <w:sz w:val="22"/>
          <w:szCs w:val="22"/>
        </w:rPr>
        <w:t xml:space="preserve">arba draudimo bendrovės laidavimo draudimo raštą arba kitą sutartinių įsipareigojimų įvykdymo užtikrinimą </w:t>
      </w:r>
      <w:r w:rsidRPr="009A748E">
        <w:rPr>
          <w:rFonts w:ascii="Arial" w:hAnsi="Arial" w:cs="Arial"/>
          <w:sz w:val="22"/>
          <w:szCs w:val="22"/>
        </w:rPr>
        <w:t xml:space="preserve">ne mažesnei kaip Specialiosiose sąlygose prašomo avanso dydžio sumai (toliau – </w:t>
      </w:r>
      <w:r w:rsidRPr="009A748E">
        <w:rPr>
          <w:rFonts w:ascii="Arial" w:hAnsi="Arial" w:cs="Arial"/>
          <w:b/>
          <w:bCs/>
          <w:sz w:val="22"/>
          <w:szCs w:val="22"/>
        </w:rPr>
        <w:t>Avanso užtikrinimas</w:t>
      </w:r>
      <w:r w:rsidRPr="009A748E">
        <w:rPr>
          <w:rFonts w:ascii="Arial" w:hAnsi="Arial" w:cs="Arial"/>
          <w:sz w:val="22"/>
          <w:szCs w:val="22"/>
        </w:rPr>
        <w:t>)</w:t>
      </w:r>
      <w:r w:rsidRPr="009A748E">
        <w:rPr>
          <w:rFonts w:ascii="Arial" w:hAnsi="Arial" w:cs="Arial"/>
          <w:color w:val="000000" w:themeColor="text1"/>
          <w:sz w:val="22"/>
          <w:szCs w:val="22"/>
        </w:rPr>
        <w:t>. </w:t>
      </w:r>
    </w:p>
    <w:p w14:paraId="6822F0FF"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b/>
          <w:bCs/>
          <w:sz w:val="22"/>
          <w:szCs w:val="22"/>
        </w:rPr>
        <w:lastRenderedPageBreak/>
        <w:t>Pastaba.</w:t>
      </w:r>
      <w:r w:rsidRPr="009A748E">
        <w:rPr>
          <w:rFonts w:ascii="Arial" w:hAnsi="Arial" w:cs="Arial"/>
          <w:sz w:val="22"/>
          <w:szCs w:val="22"/>
        </w:rPr>
        <w:t xml:space="preserve"> </w:t>
      </w:r>
      <w:r w:rsidRPr="009A748E">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A748E">
        <w:rPr>
          <w:rFonts w:ascii="Arial" w:hAnsi="Arial" w:cs="Arial"/>
          <w:sz w:val="22"/>
          <w:szCs w:val="22"/>
        </w:rPr>
        <w:t xml:space="preserve"> </w:t>
      </w:r>
      <w:r w:rsidRPr="009A748E">
        <w:rPr>
          <w:rFonts w:ascii="Arial" w:eastAsia="Arial" w:hAnsi="Arial" w:cs="Arial"/>
          <w:color w:val="000000"/>
          <w:sz w:val="22"/>
          <w:szCs w:val="22"/>
          <w:shd w:val="clear" w:color="auto" w:fill="FFFFFF"/>
        </w:rPr>
        <w:t>įstatymų bei kitų teisės aktų</w:t>
      </w:r>
      <w:r w:rsidRPr="009A748E">
        <w:rPr>
          <w:rFonts w:ascii="Arial" w:eastAsia="Arial" w:hAnsi="Arial" w:cs="Arial"/>
          <w:sz w:val="22"/>
          <w:szCs w:val="22"/>
        </w:rPr>
        <w:t xml:space="preserve"> </w:t>
      </w:r>
      <w:r w:rsidRPr="009A748E">
        <w:rPr>
          <w:rFonts w:ascii="Arial" w:eastAsia="Arial" w:hAnsi="Arial" w:cs="Arial"/>
          <w:color w:val="000000"/>
          <w:sz w:val="22"/>
          <w:szCs w:val="22"/>
          <w:shd w:val="clear" w:color="auto" w:fill="FFFFFF"/>
        </w:rPr>
        <w:t>nuostatas.</w:t>
      </w:r>
    </w:p>
    <w:p w14:paraId="1F84681D" w14:textId="0D26B4E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12.1.4. </w:t>
      </w:r>
      <w:r w:rsidRPr="009A748E">
        <w:rPr>
          <w:rFonts w:ascii="Arial" w:hAnsi="Arial" w:cs="Arial"/>
          <w:sz w:val="22"/>
          <w:szCs w:val="22"/>
        </w:rPr>
        <w:t xml:space="preserve">Prieš pateikdamas Avanso užtikrinimą, </w:t>
      </w:r>
      <w:r w:rsidR="00682E1A" w:rsidRPr="009A748E">
        <w:rPr>
          <w:rFonts w:ascii="Arial" w:hAnsi="Arial" w:cs="Arial"/>
          <w:sz w:val="22"/>
          <w:szCs w:val="22"/>
        </w:rPr>
        <w:t>Teikėjas</w:t>
      </w:r>
      <w:r w:rsidRPr="009A748E">
        <w:rPr>
          <w:rFonts w:ascii="Arial" w:hAnsi="Arial" w:cs="Arial"/>
          <w:sz w:val="22"/>
          <w:szCs w:val="22"/>
        </w:rPr>
        <w:t xml:space="preserve"> gali prašyti Pirkėjo patvirtinti, kad Pirkėjas sutinka priimti </w:t>
      </w:r>
      <w:r w:rsidR="00682E1A" w:rsidRPr="009A748E">
        <w:rPr>
          <w:rFonts w:ascii="Arial" w:hAnsi="Arial" w:cs="Arial"/>
          <w:sz w:val="22"/>
          <w:szCs w:val="22"/>
        </w:rPr>
        <w:t>Teikėjo</w:t>
      </w:r>
      <w:r w:rsidRPr="009A748E">
        <w:rPr>
          <w:rFonts w:ascii="Arial" w:hAnsi="Arial" w:cs="Arial"/>
          <w:sz w:val="22"/>
          <w:szCs w:val="22"/>
        </w:rPr>
        <w:t xml:space="preserve"> siūlomą Avanso užtikrinimą. Tokiu atveju, Pirkėjas privalo atsakyti </w:t>
      </w:r>
      <w:r w:rsidR="003E02FE" w:rsidRPr="009A748E">
        <w:rPr>
          <w:rFonts w:ascii="Arial" w:hAnsi="Arial" w:cs="Arial"/>
          <w:sz w:val="22"/>
          <w:szCs w:val="22"/>
        </w:rPr>
        <w:t>Teikėjui</w:t>
      </w:r>
      <w:r w:rsidRPr="009A748E">
        <w:rPr>
          <w:rFonts w:ascii="Arial" w:hAnsi="Arial" w:cs="Arial"/>
          <w:sz w:val="22"/>
          <w:szCs w:val="22"/>
        </w:rPr>
        <w:t xml:space="preserve"> ne vėliau kaip per 5 (penkias) darbo dienas nuo </w:t>
      </w:r>
      <w:r w:rsidR="00682E1A" w:rsidRPr="009A748E">
        <w:rPr>
          <w:rFonts w:ascii="Arial" w:hAnsi="Arial" w:cs="Arial"/>
          <w:sz w:val="22"/>
          <w:szCs w:val="22"/>
        </w:rPr>
        <w:t>Teikėjo</w:t>
      </w:r>
      <w:r w:rsidRPr="009A748E">
        <w:rPr>
          <w:rFonts w:ascii="Arial" w:hAnsi="Arial" w:cs="Arial"/>
          <w:sz w:val="22"/>
          <w:szCs w:val="22"/>
        </w:rPr>
        <w:t xml:space="preserve"> prašymo gavimo dienos. </w:t>
      </w:r>
    </w:p>
    <w:p w14:paraId="359AF594" w14:textId="20F62F3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12.1.5. </w:t>
      </w:r>
      <w:r w:rsidRPr="009A748E">
        <w:rPr>
          <w:rFonts w:ascii="Arial" w:hAnsi="Arial" w:cs="Arial"/>
          <w:sz w:val="22"/>
          <w:szCs w:val="22"/>
        </w:rPr>
        <w:t xml:space="preserve">Avanso užtikrinimu bankas (draudimo bendrovė) privalo neatšaukiamai ir besąlygiškai įsipareigoti ne vėliau kaip per 15 (penkiolika) dienų nuo Pirkėjo raštiško pranešimo apie Sutarties neįvykdymą ar Sutarties nutraukimą dėl </w:t>
      </w:r>
      <w:r w:rsidR="00682E1A" w:rsidRPr="009A748E">
        <w:rPr>
          <w:rFonts w:ascii="Arial" w:hAnsi="Arial" w:cs="Arial"/>
          <w:sz w:val="22"/>
          <w:szCs w:val="22"/>
        </w:rPr>
        <w:t>Teikėjo</w:t>
      </w:r>
      <w:r w:rsidRPr="009A748E">
        <w:rPr>
          <w:rFonts w:ascii="Arial" w:hAnsi="Arial" w:cs="Arial"/>
          <w:sz w:val="22"/>
          <w:szCs w:val="22"/>
        </w:rPr>
        <w:t xml:space="preserve"> kaltės, sumokėti Pirkėjui sumą, neviršijančią išmokėto avanso sumos ir užtikrinimo sumos, pinigus pervedant į Pirkėjo sąskaitą. </w:t>
      </w:r>
    </w:p>
    <w:p w14:paraId="14CC0ED4" w14:textId="640F936B"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12.1.6. Bankas (draudimo bendrovė) neturi teisės reikalauti, kad Pirkėjas pagrįstų savo reikalavimą. Pirkėjas pranešime bankui (draudimo bendrovei) nurodys, kad Avanso užtikrinimo suma jam priklauso dėl to, kad </w:t>
      </w:r>
      <w:r w:rsidR="00682E1A" w:rsidRPr="009A748E">
        <w:rPr>
          <w:rFonts w:ascii="Arial" w:hAnsi="Arial" w:cs="Arial"/>
          <w:sz w:val="22"/>
          <w:szCs w:val="22"/>
        </w:rPr>
        <w:t>Teikėjas</w:t>
      </w:r>
      <w:r w:rsidRPr="009A748E">
        <w:rPr>
          <w:rFonts w:ascii="Arial" w:hAnsi="Arial" w:cs="Arial"/>
          <w:sz w:val="22"/>
          <w:szCs w:val="22"/>
        </w:rPr>
        <w:t xml:space="preserve"> iš dalies ar visiškai neįvykdė Sutarties sąlygų ir (arba) ji buvo nutraukta dėl </w:t>
      </w:r>
      <w:r w:rsidR="00682E1A" w:rsidRPr="009A748E">
        <w:rPr>
          <w:rFonts w:ascii="Arial" w:hAnsi="Arial" w:cs="Arial"/>
          <w:sz w:val="22"/>
          <w:szCs w:val="22"/>
        </w:rPr>
        <w:t>Teikėjo</w:t>
      </w:r>
      <w:r w:rsidRPr="009A748E">
        <w:rPr>
          <w:rFonts w:ascii="Arial" w:hAnsi="Arial" w:cs="Arial"/>
          <w:sz w:val="22"/>
          <w:szCs w:val="22"/>
        </w:rPr>
        <w:t xml:space="preserve"> kaltės ir </w:t>
      </w:r>
      <w:r w:rsidR="00682E1A" w:rsidRPr="009A748E">
        <w:rPr>
          <w:rFonts w:ascii="Arial" w:hAnsi="Arial" w:cs="Arial"/>
          <w:sz w:val="22"/>
          <w:szCs w:val="22"/>
        </w:rPr>
        <w:t>Teikėjas</w:t>
      </w:r>
      <w:r w:rsidRPr="009A748E">
        <w:rPr>
          <w:rFonts w:ascii="Arial" w:hAnsi="Arial" w:cs="Arial"/>
          <w:sz w:val="22"/>
          <w:szCs w:val="22"/>
        </w:rPr>
        <w:t xml:space="preserve"> negrąžino avanso.  </w:t>
      </w:r>
    </w:p>
    <w:p w14:paraId="7361893E"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12.1.7. Avanso užtikrinimo suma turi būti nurodoma ir išmokama eurais. </w:t>
      </w:r>
    </w:p>
    <w:p w14:paraId="7FDB127F"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12.1.8. Avanso užtikrinimas turi būti surašytas lietuvių arba kita kalba (esant Pirkėjo prašymui, turi būti pateiktas vertimas į lietuvių kalbą). </w:t>
      </w:r>
    </w:p>
    <w:p w14:paraId="12617F7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12.1.9. Avanso užtikrinimas, neatitinkantis šiame Sutarties poskyryje nustatytų reikalavimų, nebus priimamas. </w:t>
      </w:r>
    </w:p>
    <w:p w14:paraId="416385F1" w14:textId="44974B49"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color w:val="000000"/>
          <w:sz w:val="22"/>
          <w:szCs w:val="22"/>
        </w:rPr>
        <w:t xml:space="preserve">12.1.10. Jei Sutarties vykdymo metu Avanso užtikrinimą išdavęs bankas (draudimo bendrovė) negali įvykdyti savo įsipareigojimų, Pirkėjas gali raštu pareikalauti </w:t>
      </w:r>
      <w:r w:rsidR="00682E1A" w:rsidRPr="009A748E">
        <w:rPr>
          <w:rFonts w:ascii="Arial" w:hAnsi="Arial" w:cs="Arial"/>
          <w:color w:val="000000"/>
          <w:sz w:val="22"/>
          <w:szCs w:val="22"/>
        </w:rPr>
        <w:t>Teikėjo</w:t>
      </w:r>
      <w:r w:rsidRPr="009A748E">
        <w:rPr>
          <w:rFonts w:ascii="Arial" w:hAnsi="Arial" w:cs="Arial"/>
          <w:color w:val="000000"/>
          <w:sz w:val="22"/>
          <w:szCs w:val="22"/>
        </w:rPr>
        <w:t xml:space="preserve"> per 10 (dešimt) darbo dienų pateikti naują Avanso užtikrinimą, tokiomis pačiomis sąlygomis kaip ir ankstesnysis. </w:t>
      </w:r>
    </w:p>
    <w:p w14:paraId="2216519C" w14:textId="7B2FFA1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12.1.11. Pirkėjas sumoka </w:t>
      </w:r>
      <w:r w:rsidR="003E02FE" w:rsidRPr="009A748E">
        <w:rPr>
          <w:rFonts w:ascii="Arial" w:hAnsi="Arial" w:cs="Arial"/>
          <w:sz w:val="22"/>
          <w:szCs w:val="22"/>
        </w:rPr>
        <w:t>Teikėjui</w:t>
      </w:r>
      <w:r w:rsidRPr="009A748E">
        <w:rPr>
          <w:rFonts w:ascii="Arial" w:hAnsi="Arial" w:cs="Arial"/>
          <w:sz w:val="22"/>
          <w:szCs w:val="22"/>
        </w:rPr>
        <w:t xml:space="preserve"> avansą per Specialiosiose sąlygose numatytą terminą nuo išankstinio mokėjimo sąskaitos ir Avanso užtikrinimo (jei taikoma) gavimo dienos. Sumokėto avanso suma išskaitoma iš mokėtinos sumos. </w:t>
      </w:r>
    </w:p>
    <w:p w14:paraId="4D458618" w14:textId="2BA0C86E"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12.1.12. Nutraukus Sutartį, </w:t>
      </w:r>
      <w:r w:rsidR="00682E1A" w:rsidRPr="009A748E">
        <w:rPr>
          <w:rFonts w:ascii="Arial" w:hAnsi="Arial" w:cs="Arial"/>
          <w:sz w:val="22"/>
          <w:szCs w:val="22"/>
        </w:rPr>
        <w:t>Teikėjas</w:t>
      </w:r>
      <w:r w:rsidRPr="009A748E">
        <w:rPr>
          <w:rFonts w:ascii="Arial" w:hAnsi="Arial" w:cs="Arial"/>
          <w:sz w:val="22"/>
          <w:szCs w:val="22"/>
        </w:rPr>
        <w:t xml:space="preserve"> privalo grąžinti Pirkėjui gautą avansą per 5 (penkias) darbo dienas (jeigu dalis </w:t>
      </w:r>
      <w:r w:rsidR="00682E1A" w:rsidRPr="009A748E">
        <w:rPr>
          <w:rFonts w:ascii="Arial" w:hAnsi="Arial" w:cs="Arial"/>
          <w:sz w:val="22"/>
          <w:szCs w:val="22"/>
        </w:rPr>
        <w:t>Paslaugų</w:t>
      </w:r>
      <w:r w:rsidRPr="009A748E">
        <w:rPr>
          <w:rFonts w:ascii="Arial" w:hAnsi="Arial" w:cs="Arial"/>
          <w:sz w:val="22"/>
          <w:szCs w:val="22"/>
        </w:rPr>
        <w:t xml:space="preserve"> pristatyta, Pirkėjas jas yra priėmęs ir jomis gali naudotis pagal paskirtį – grąžinama ta avanso dalis, kuri viršija Pirkėjo priimtų </w:t>
      </w:r>
      <w:r w:rsidR="00682E1A" w:rsidRPr="009A748E">
        <w:rPr>
          <w:rFonts w:ascii="Arial" w:hAnsi="Arial" w:cs="Arial"/>
          <w:sz w:val="22"/>
          <w:szCs w:val="22"/>
        </w:rPr>
        <w:t>Paslaugų</w:t>
      </w:r>
      <w:r w:rsidRPr="009A748E">
        <w:rPr>
          <w:rFonts w:ascii="Arial" w:hAnsi="Arial" w:cs="Arial"/>
          <w:sz w:val="22"/>
          <w:szCs w:val="22"/>
        </w:rPr>
        <w:t xml:space="preserve"> kainą). Jei </w:t>
      </w:r>
      <w:r w:rsidR="00682E1A" w:rsidRPr="009A748E">
        <w:rPr>
          <w:rFonts w:ascii="Arial" w:hAnsi="Arial" w:cs="Arial"/>
          <w:sz w:val="22"/>
          <w:szCs w:val="22"/>
        </w:rPr>
        <w:t>Teikėjas</w:t>
      </w:r>
      <w:r w:rsidRPr="009A748E">
        <w:rPr>
          <w:rFonts w:ascii="Arial" w:hAnsi="Arial" w:cs="Arial"/>
          <w:sz w:val="22"/>
          <w:szCs w:val="22"/>
        </w:rPr>
        <w:t xml:space="preserve"> negrąžina gauto avanso, Pirkėjas pasinaudoja Avanso užtikrinimu (jei taikoma). Tais atvejais, jei nebuvo taikytas Bendrųjų sąlygų 12.1.3 punktas, </w:t>
      </w:r>
      <w:r w:rsidR="00682E1A" w:rsidRPr="009A748E">
        <w:rPr>
          <w:rFonts w:ascii="Arial" w:hAnsi="Arial" w:cs="Arial"/>
          <w:sz w:val="22"/>
          <w:szCs w:val="22"/>
        </w:rPr>
        <w:t>Teikėjas</w:t>
      </w:r>
      <w:r w:rsidRPr="009A748E">
        <w:rPr>
          <w:rFonts w:ascii="Arial" w:hAnsi="Arial" w:cs="Arial"/>
          <w:sz w:val="22"/>
          <w:szCs w:val="22"/>
        </w:rPr>
        <w:t xml:space="preserve"> turi sumokėti Specialiosiose sąlygose nurodyto dydžio netesybas, skaičiuojamas nuo grąžintinos avanso sumos už laikotarpį nuo avanso išmokėjimo iki jo grąžinimo.</w:t>
      </w:r>
    </w:p>
    <w:p w14:paraId="7F3617F0"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59414E7E"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12.2.</w:t>
      </w:r>
      <w:r w:rsidRPr="009A748E">
        <w:rPr>
          <w:rFonts w:ascii="Arial" w:eastAsia="Arial" w:hAnsi="Arial" w:cs="Arial"/>
          <w:b/>
          <w:bCs/>
          <w:sz w:val="22"/>
          <w:szCs w:val="22"/>
        </w:rPr>
        <w:tab/>
      </w:r>
      <w:r w:rsidRPr="009A748E">
        <w:rPr>
          <w:rFonts w:ascii="Arial" w:eastAsia="Arial" w:hAnsi="Arial" w:cs="Arial"/>
          <w:b/>
          <w:sz w:val="22"/>
          <w:szCs w:val="22"/>
        </w:rPr>
        <w:t>Mokėjimų tvarka</w:t>
      </w:r>
    </w:p>
    <w:p w14:paraId="396D1ECD"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2A436EF3" w14:textId="7C00370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12.2.1.</w:t>
      </w:r>
      <w:r w:rsidRPr="009A748E">
        <w:rPr>
          <w:rFonts w:ascii="Arial" w:eastAsia="Arial" w:hAnsi="Arial" w:cs="Arial"/>
          <w:sz w:val="22"/>
          <w:szCs w:val="22"/>
        </w:rPr>
        <w:tab/>
      </w:r>
      <w:r w:rsidR="00682E1A" w:rsidRPr="009A748E">
        <w:rPr>
          <w:rFonts w:ascii="Arial" w:hAnsi="Arial" w:cs="Arial"/>
          <w:sz w:val="22"/>
          <w:szCs w:val="22"/>
        </w:rPr>
        <w:t>Teikėjas</w:t>
      </w:r>
      <w:r w:rsidRPr="009A748E">
        <w:rPr>
          <w:rFonts w:ascii="Arial" w:hAnsi="Arial" w:cs="Arial"/>
          <w:sz w:val="22"/>
          <w:szCs w:val="22"/>
        </w:rPr>
        <w:t xml:space="preserve"> išrašo Sąskaitą tik Šalims pasirašius </w:t>
      </w:r>
      <w:r w:rsidR="00682E1A" w:rsidRPr="009A748E">
        <w:rPr>
          <w:rFonts w:ascii="Arial" w:hAnsi="Arial" w:cs="Arial"/>
          <w:sz w:val="22"/>
          <w:szCs w:val="22"/>
        </w:rPr>
        <w:t>Paslaugų</w:t>
      </w:r>
      <w:r w:rsidRPr="009A748E">
        <w:rPr>
          <w:rFonts w:ascii="Arial" w:hAnsi="Arial" w:cs="Arial"/>
          <w:sz w:val="22"/>
          <w:szCs w:val="22"/>
        </w:rPr>
        <w:t xml:space="preserve"> perdavimo–priėmimo aktą, jeigu kitaip nenumatyta Specialiosiose sąlygose</w:t>
      </w:r>
      <w:r w:rsidRPr="009A748E">
        <w:rPr>
          <w:rFonts w:ascii="Arial" w:eastAsia="Arial" w:hAnsi="Arial" w:cs="Arial"/>
          <w:sz w:val="22"/>
          <w:szCs w:val="22"/>
        </w:rPr>
        <w:t>:</w:t>
      </w:r>
    </w:p>
    <w:p w14:paraId="780416E6" w14:textId="685E57C1"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12.2.1.1.</w:t>
      </w:r>
      <w:r w:rsidRPr="009A748E">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A748E">
        <w:rPr>
          <w:rFonts w:ascii="Arial" w:eastAsia="Arial" w:hAnsi="Arial" w:cs="Arial"/>
          <w:color w:val="0563C1"/>
          <w:sz w:val="22"/>
          <w:szCs w:val="22"/>
          <w:u w:val="single"/>
        </w:rPr>
        <w:t>2014/55/ES</w:t>
      </w:r>
      <w:r w:rsidRPr="009A748E">
        <w:rPr>
          <w:rFonts w:ascii="Arial" w:eastAsia="Arial" w:hAnsi="Arial" w:cs="Arial"/>
          <w:sz w:val="22"/>
          <w:szCs w:val="22"/>
        </w:rPr>
        <w:t xml:space="preserve"> (toliau – </w:t>
      </w:r>
      <w:r w:rsidRPr="009A748E">
        <w:rPr>
          <w:rFonts w:ascii="Arial" w:eastAsia="Arial" w:hAnsi="Arial" w:cs="Arial"/>
          <w:b/>
          <w:bCs/>
          <w:sz w:val="22"/>
          <w:szCs w:val="22"/>
        </w:rPr>
        <w:t>Europos elektroninių sąskaitų faktūrų</w:t>
      </w:r>
      <w:r w:rsidRPr="009A748E">
        <w:rPr>
          <w:rFonts w:ascii="Arial" w:eastAsia="Arial" w:hAnsi="Arial" w:cs="Arial"/>
          <w:sz w:val="22"/>
          <w:szCs w:val="22"/>
        </w:rPr>
        <w:t xml:space="preserve"> </w:t>
      </w:r>
      <w:r w:rsidRPr="009A748E">
        <w:rPr>
          <w:rFonts w:ascii="Arial" w:eastAsia="Arial" w:hAnsi="Arial" w:cs="Arial"/>
          <w:b/>
          <w:bCs/>
          <w:sz w:val="22"/>
          <w:szCs w:val="22"/>
        </w:rPr>
        <w:t>standartas</w:t>
      </w:r>
      <w:r w:rsidRPr="009A748E">
        <w:rPr>
          <w:rFonts w:ascii="Arial" w:eastAsia="Arial" w:hAnsi="Arial" w:cs="Arial"/>
          <w:sz w:val="22"/>
          <w:szCs w:val="22"/>
        </w:rPr>
        <w:t xml:space="preserve">), </w:t>
      </w:r>
      <w:r w:rsidR="00682E1A" w:rsidRPr="009A748E">
        <w:rPr>
          <w:rFonts w:ascii="Arial" w:eastAsia="Arial" w:hAnsi="Arial" w:cs="Arial"/>
          <w:sz w:val="22"/>
          <w:szCs w:val="22"/>
        </w:rPr>
        <w:t>Teikėjas</w:t>
      </w:r>
      <w:r w:rsidRPr="009A748E">
        <w:rPr>
          <w:rFonts w:ascii="Arial" w:eastAsia="Arial" w:hAnsi="Arial" w:cs="Arial"/>
          <w:sz w:val="22"/>
          <w:szCs w:val="22"/>
        </w:rPr>
        <w:t xml:space="preserve"> gali pateikti per informacinę sistemą „</w:t>
      </w:r>
      <w:r w:rsidR="00F67DAC" w:rsidRPr="009A748E">
        <w:rPr>
          <w:rFonts w:ascii="Arial" w:eastAsia="Arial" w:hAnsi="Arial" w:cs="Arial"/>
          <w:sz w:val="22"/>
          <w:szCs w:val="22"/>
        </w:rPr>
        <w:t>SABIS</w:t>
      </w:r>
      <w:r w:rsidRPr="009A748E">
        <w:rPr>
          <w:rFonts w:ascii="Arial" w:eastAsia="Arial" w:hAnsi="Arial" w:cs="Arial"/>
          <w:sz w:val="22"/>
          <w:szCs w:val="22"/>
        </w:rPr>
        <w:t>“ (</w:t>
      </w:r>
      <w:r w:rsidR="004C4CC0" w:rsidRPr="009A748E">
        <w:rPr>
          <w:rFonts w:ascii="Arial" w:eastAsia="Arial" w:hAnsi="Arial" w:cs="Arial"/>
          <w:color w:val="0000FF"/>
          <w:sz w:val="22"/>
          <w:szCs w:val="22"/>
          <w:u w:val="single"/>
        </w:rPr>
        <w:t>https://sabis.nbfc.lt/)</w:t>
      </w:r>
      <w:r w:rsidRPr="009A748E">
        <w:rPr>
          <w:rFonts w:ascii="Arial" w:eastAsia="Arial" w:hAnsi="Arial" w:cs="Arial"/>
          <w:sz w:val="22"/>
          <w:szCs w:val="22"/>
        </w:rPr>
        <w:t>) arba per kitą savo pasirinktą informacinę sistemą;</w:t>
      </w:r>
    </w:p>
    <w:p w14:paraId="4FEF5F5A" w14:textId="4E714450"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12.2.1.2.</w:t>
      </w:r>
      <w:r w:rsidRPr="009A748E">
        <w:rPr>
          <w:rFonts w:ascii="Arial" w:eastAsia="Arial" w:hAnsi="Arial" w:cs="Arial"/>
          <w:sz w:val="22"/>
          <w:szCs w:val="22"/>
        </w:rPr>
        <w:tab/>
        <w:t xml:space="preserve">Europos elektroninių sąskaitų faktūrų standarto neatitinkančią elektroninę sąskaitą faktūrą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privalo pateikti, naudodamasis informacinės sistemos „</w:t>
      </w:r>
      <w:r w:rsidR="004C4CC0" w:rsidRPr="009A748E">
        <w:rPr>
          <w:rFonts w:ascii="Arial" w:eastAsia="Arial" w:hAnsi="Arial" w:cs="Arial"/>
          <w:sz w:val="22"/>
          <w:szCs w:val="22"/>
        </w:rPr>
        <w:t>SABIS</w:t>
      </w:r>
      <w:r w:rsidRPr="009A748E">
        <w:rPr>
          <w:rFonts w:ascii="Arial" w:eastAsia="Arial" w:hAnsi="Arial" w:cs="Arial"/>
          <w:sz w:val="22"/>
          <w:szCs w:val="22"/>
        </w:rPr>
        <w:t>“ priemonėmis (</w:t>
      </w:r>
      <w:r w:rsidR="004C4CC0" w:rsidRPr="009A748E">
        <w:rPr>
          <w:rFonts w:ascii="Arial" w:eastAsia="Arial" w:hAnsi="Arial" w:cs="Arial"/>
          <w:color w:val="0000FF"/>
          <w:sz w:val="22"/>
          <w:szCs w:val="22"/>
          <w:u w:val="single"/>
        </w:rPr>
        <w:t>https://sabis.nbfc.lt/)</w:t>
      </w:r>
      <w:r w:rsidRPr="009A748E">
        <w:rPr>
          <w:rFonts w:ascii="Arial" w:eastAsia="Arial" w:hAnsi="Arial" w:cs="Arial"/>
          <w:sz w:val="22"/>
          <w:szCs w:val="22"/>
        </w:rPr>
        <w:t>).</w:t>
      </w:r>
    </w:p>
    <w:p w14:paraId="2D29EBD1" w14:textId="6164E02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lastRenderedPageBreak/>
        <w:t>12.2.2.</w:t>
      </w:r>
      <w:r w:rsidRPr="009A748E">
        <w:rPr>
          <w:rFonts w:ascii="Arial" w:eastAsia="Arial" w:hAnsi="Arial" w:cs="Arial"/>
          <w:sz w:val="22"/>
          <w:szCs w:val="22"/>
        </w:rPr>
        <w:tab/>
        <w:t xml:space="preserve"> Pirkėjas elektronines sąskaitas faktūras priima ir apdoroja naudodamasis informacinės sistemos „</w:t>
      </w:r>
      <w:r w:rsidR="004C4CC0" w:rsidRPr="009A748E">
        <w:rPr>
          <w:rFonts w:ascii="Arial" w:eastAsia="Arial" w:hAnsi="Arial" w:cs="Arial"/>
          <w:sz w:val="22"/>
          <w:szCs w:val="22"/>
        </w:rPr>
        <w:t>SABIS</w:t>
      </w:r>
      <w:r w:rsidRPr="009A748E">
        <w:rPr>
          <w:rFonts w:ascii="Arial" w:eastAsia="Arial" w:hAnsi="Arial" w:cs="Arial"/>
          <w:sz w:val="22"/>
          <w:szCs w:val="22"/>
        </w:rPr>
        <w:t>“ priemonėmis, išskyrus VPĮ nustatytus išimtinius atvejus.</w:t>
      </w:r>
    </w:p>
    <w:p w14:paraId="3C488EE3" w14:textId="08CFA0DE"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12.2.3.</w:t>
      </w:r>
      <w:r w:rsidRPr="009A748E">
        <w:rPr>
          <w:rFonts w:ascii="Arial" w:hAnsi="Arial" w:cs="Arial"/>
          <w:sz w:val="22"/>
          <w:szCs w:val="22"/>
        </w:rPr>
        <w:tab/>
        <w:t xml:space="preserve">Išankstinio mokėjimo sąskaitas (jeigu Specialiosiose sąlygose yra numatytas avanso mokėjimas) </w:t>
      </w:r>
      <w:r w:rsidR="00682E1A" w:rsidRPr="009A748E">
        <w:rPr>
          <w:rFonts w:ascii="Arial" w:hAnsi="Arial" w:cs="Arial"/>
          <w:sz w:val="22"/>
          <w:szCs w:val="22"/>
        </w:rPr>
        <w:t>Teikėjas</w:t>
      </w:r>
      <w:r w:rsidRPr="009A748E">
        <w:rPr>
          <w:rFonts w:ascii="Arial" w:hAnsi="Arial" w:cs="Arial"/>
          <w:sz w:val="22"/>
          <w:szCs w:val="22"/>
        </w:rPr>
        <w:t xml:space="preserve"> privalo pateikti šiame Sutarties poskyryje nustatyta tvarka.</w:t>
      </w:r>
    </w:p>
    <w:p w14:paraId="469E6BC3" w14:textId="205B0A7D"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12.2.4.</w:t>
      </w:r>
      <w:r w:rsidRPr="009A748E">
        <w:rPr>
          <w:rFonts w:ascii="Arial" w:eastAsia="Arial" w:hAnsi="Arial" w:cs="Arial"/>
          <w:sz w:val="22"/>
          <w:szCs w:val="22"/>
        </w:rPr>
        <w:tab/>
        <w:t xml:space="preserve">Pirkėjas atlieka mokėjimus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Specialiosiose sąlygose nustatytais terminais.</w:t>
      </w:r>
    </w:p>
    <w:p w14:paraId="4698F4C0"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12.2.5.</w:t>
      </w:r>
      <w:r w:rsidRPr="009A748E">
        <w:rPr>
          <w:rFonts w:ascii="Arial" w:eastAsia="Arial" w:hAnsi="Arial" w:cs="Arial"/>
          <w:sz w:val="22"/>
          <w:szCs w:val="22"/>
        </w:rPr>
        <w:tab/>
        <w:t>Už mokėjimų pagal Sutartį vėlavimus, Pirkėjui taikomos netesybos Specialiosiose sąlygose nustatyta tvarka.</w:t>
      </w:r>
    </w:p>
    <w:p w14:paraId="74F24C94" w14:textId="5FAE2CD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12.2.6.</w:t>
      </w:r>
      <w:r w:rsidRPr="009A748E">
        <w:rPr>
          <w:rFonts w:ascii="Arial" w:eastAsia="Arial" w:hAnsi="Arial" w:cs="Arial"/>
          <w:sz w:val="22"/>
          <w:szCs w:val="22"/>
        </w:rPr>
        <w:tab/>
        <w:t xml:space="preserve">Jei </w:t>
      </w:r>
      <w:r w:rsidR="00682E1A" w:rsidRPr="009A748E">
        <w:rPr>
          <w:rFonts w:ascii="Arial" w:eastAsia="Arial" w:hAnsi="Arial" w:cs="Arial"/>
          <w:sz w:val="22"/>
          <w:szCs w:val="22"/>
        </w:rPr>
        <w:t>Paslaugos</w:t>
      </w:r>
      <w:r w:rsidRPr="009A748E">
        <w:rPr>
          <w:rFonts w:ascii="Arial" w:eastAsia="Arial" w:hAnsi="Arial" w:cs="Arial"/>
          <w:sz w:val="22"/>
          <w:szCs w:val="22"/>
        </w:rPr>
        <w:t xml:space="preserve"> pristatomos dalimis, aukščiau nurodyta atsiskaitymo tvarka galioja kiekvienai tokiai daliai, jei Specialiosiose sąlygose nenustatyta kitaip.</w:t>
      </w:r>
    </w:p>
    <w:p w14:paraId="0E70BA03" w14:textId="14C49159" w:rsidR="003969E1" w:rsidRPr="009A748E" w:rsidRDefault="009632BE" w:rsidP="0063775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12.2.7.</w:t>
      </w:r>
      <w:r w:rsidRPr="009A748E">
        <w:rPr>
          <w:rFonts w:ascii="Arial" w:hAnsi="Arial" w:cs="Arial"/>
          <w:sz w:val="22"/>
          <w:szCs w:val="22"/>
        </w:rPr>
        <w:tab/>
      </w:r>
      <w:r w:rsidRPr="009A748E">
        <w:rPr>
          <w:rFonts w:ascii="Arial" w:eastAsia="Arial" w:hAnsi="Arial" w:cs="Arial"/>
          <w:sz w:val="22"/>
          <w:szCs w:val="22"/>
        </w:rPr>
        <w:t xml:space="preserve">Jeigu Šalys sudaro trišalį susitarimą su subtiekėju, Pirkėjas privalo pervesti </w:t>
      </w:r>
      <w:proofErr w:type="spellStart"/>
      <w:r w:rsidRPr="009A748E">
        <w:rPr>
          <w:rFonts w:ascii="Arial" w:eastAsia="Arial" w:hAnsi="Arial" w:cs="Arial"/>
          <w:sz w:val="22"/>
          <w:szCs w:val="22"/>
        </w:rPr>
        <w:t>sub</w:t>
      </w:r>
      <w:r w:rsidR="003E02FE" w:rsidRPr="009A748E">
        <w:rPr>
          <w:rFonts w:ascii="Arial" w:eastAsia="Arial" w:hAnsi="Arial" w:cs="Arial"/>
          <w:sz w:val="22"/>
          <w:szCs w:val="22"/>
        </w:rPr>
        <w:t>Teikėjui</w:t>
      </w:r>
      <w:proofErr w:type="spellEnd"/>
      <w:r w:rsidRPr="009A748E">
        <w:rPr>
          <w:rFonts w:ascii="Arial" w:eastAsia="Arial" w:hAnsi="Arial" w:cs="Arial"/>
          <w:sz w:val="22"/>
          <w:szCs w:val="22"/>
        </w:rPr>
        <w:t xml:space="preserve"> mokėtiną sumą į </w:t>
      </w:r>
      <w:proofErr w:type="spellStart"/>
      <w:r w:rsidRPr="009A748E">
        <w:rPr>
          <w:rFonts w:ascii="Arial" w:eastAsia="Arial" w:hAnsi="Arial" w:cs="Arial"/>
          <w:sz w:val="22"/>
          <w:szCs w:val="22"/>
        </w:rPr>
        <w:t>sub</w:t>
      </w:r>
      <w:r w:rsidR="00682E1A" w:rsidRPr="009A748E">
        <w:rPr>
          <w:rFonts w:ascii="Arial" w:eastAsia="Arial" w:hAnsi="Arial" w:cs="Arial"/>
          <w:sz w:val="22"/>
          <w:szCs w:val="22"/>
        </w:rPr>
        <w:t>Teikėjo</w:t>
      </w:r>
      <w:proofErr w:type="spellEnd"/>
      <w:r w:rsidRPr="009A748E">
        <w:rPr>
          <w:rFonts w:ascii="Arial" w:eastAsia="Arial" w:hAnsi="Arial" w:cs="Arial"/>
          <w:sz w:val="22"/>
          <w:szCs w:val="22"/>
        </w:rPr>
        <w:t xml:space="preserve"> banko sąskaitą, nurodytą trišaliame susitarime, o likutį pervesti į </w:t>
      </w:r>
      <w:r w:rsidR="00682E1A" w:rsidRPr="009A748E">
        <w:rPr>
          <w:rFonts w:ascii="Arial" w:eastAsia="Arial" w:hAnsi="Arial" w:cs="Arial"/>
          <w:sz w:val="22"/>
          <w:szCs w:val="22"/>
        </w:rPr>
        <w:t>Teikėjo</w:t>
      </w:r>
      <w:r w:rsidRPr="009A748E">
        <w:rPr>
          <w:rFonts w:ascii="Arial" w:eastAsia="Arial" w:hAnsi="Arial" w:cs="Arial"/>
          <w:sz w:val="22"/>
          <w:szCs w:val="22"/>
        </w:rPr>
        <w:t xml:space="preserve"> banko sąskaitą po to, kai pagal Sutarties ir trišalio susitarimo reikalavimus sudaromas </w:t>
      </w:r>
      <w:r w:rsidR="00B11F01" w:rsidRPr="009A748E">
        <w:rPr>
          <w:rFonts w:ascii="Arial" w:eastAsia="Arial" w:hAnsi="Arial" w:cs="Arial"/>
          <w:sz w:val="22"/>
          <w:szCs w:val="22"/>
        </w:rPr>
        <w:t>suteiktų</w:t>
      </w:r>
      <w:r w:rsidRPr="009A748E">
        <w:rPr>
          <w:rFonts w:ascii="Arial" w:eastAsia="Arial" w:hAnsi="Arial" w:cs="Arial"/>
          <w:sz w:val="22"/>
          <w:szCs w:val="22"/>
        </w:rPr>
        <w:t xml:space="preserve"> </w:t>
      </w:r>
      <w:r w:rsidR="00682E1A" w:rsidRPr="009A748E">
        <w:rPr>
          <w:rFonts w:ascii="Arial" w:eastAsia="Arial" w:hAnsi="Arial" w:cs="Arial"/>
          <w:sz w:val="22"/>
          <w:szCs w:val="22"/>
        </w:rPr>
        <w:t>Paslaugų</w:t>
      </w:r>
      <w:r w:rsidRPr="009A748E">
        <w:rPr>
          <w:rFonts w:ascii="Arial" w:eastAsia="Arial" w:hAnsi="Arial" w:cs="Arial"/>
          <w:sz w:val="22"/>
          <w:szCs w:val="22"/>
        </w:rPr>
        <w:t xml:space="preserve"> perdavimo–priėmimo aktas ir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pateikia Sąskaitą už </w:t>
      </w:r>
      <w:r w:rsidR="00682E1A" w:rsidRPr="009A748E">
        <w:rPr>
          <w:rFonts w:ascii="Arial" w:eastAsia="Arial" w:hAnsi="Arial" w:cs="Arial"/>
          <w:sz w:val="22"/>
          <w:szCs w:val="22"/>
        </w:rPr>
        <w:t>Paslaugas</w:t>
      </w:r>
      <w:r w:rsidRPr="009A748E">
        <w:rPr>
          <w:rFonts w:ascii="Arial" w:eastAsia="Arial" w:hAnsi="Arial" w:cs="Arial"/>
          <w:sz w:val="22"/>
          <w:szCs w:val="22"/>
        </w:rPr>
        <w:t xml:space="preserve"> Pirkėjui.</w:t>
      </w:r>
    </w:p>
    <w:p w14:paraId="159CBC77"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38F6DDA0"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12.3.</w:t>
      </w:r>
      <w:r w:rsidRPr="009A748E">
        <w:rPr>
          <w:rFonts w:ascii="Arial" w:eastAsia="Arial" w:hAnsi="Arial" w:cs="Arial"/>
          <w:b/>
          <w:bCs/>
          <w:sz w:val="22"/>
          <w:szCs w:val="22"/>
        </w:rPr>
        <w:tab/>
      </w:r>
      <w:r w:rsidRPr="009A748E">
        <w:rPr>
          <w:rFonts w:ascii="Arial" w:eastAsia="Arial" w:hAnsi="Arial" w:cs="Arial"/>
          <w:b/>
          <w:sz w:val="22"/>
          <w:szCs w:val="22"/>
        </w:rPr>
        <w:t>Kiti atsiskaitymo klausimai</w:t>
      </w:r>
    </w:p>
    <w:p w14:paraId="71A10609"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497168FA" w14:textId="6E6828B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12.3.1.</w:t>
      </w:r>
      <w:r w:rsidRPr="009A748E">
        <w:rPr>
          <w:rFonts w:ascii="Arial" w:eastAsia="Arial" w:hAnsi="Arial" w:cs="Arial"/>
          <w:sz w:val="22"/>
          <w:szCs w:val="22"/>
        </w:rPr>
        <w:tab/>
        <w:t xml:space="preserve">Pirkėjas privalo pervesti mokėjimus </w:t>
      </w:r>
      <w:r w:rsidR="003E02FE" w:rsidRPr="009A748E">
        <w:rPr>
          <w:rFonts w:ascii="Arial" w:eastAsia="Arial" w:hAnsi="Arial" w:cs="Arial"/>
          <w:sz w:val="22"/>
          <w:szCs w:val="22"/>
        </w:rPr>
        <w:t>Teikėjui</w:t>
      </w:r>
      <w:r w:rsidRPr="009A748E">
        <w:rPr>
          <w:rFonts w:ascii="Arial" w:eastAsia="Arial" w:hAnsi="Arial" w:cs="Arial"/>
          <w:sz w:val="22"/>
          <w:szCs w:val="22"/>
        </w:rPr>
        <w:t xml:space="preserve"> į </w:t>
      </w:r>
      <w:r w:rsidR="00682E1A" w:rsidRPr="009A748E">
        <w:rPr>
          <w:rFonts w:ascii="Arial" w:eastAsia="Arial" w:hAnsi="Arial" w:cs="Arial"/>
          <w:sz w:val="22"/>
          <w:szCs w:val="22"/>
        </w:rPr>
        <w:t>Teikėjo</w:t>
      </w:r>
      <w:r w:rsidRPr="009A748E">
        <w:rPr>
          <w:rFonts w:ascii="Arial" w:eastAsia="Arial" w:hAnsi="Arial" w:cs="Arial"/>
          <w:sz w:val="22"/>
          <w:szCs w:val="22"/>
        </w:rPr>
        <w:t xml:space="preserve"> banko sąskaitą, nurodytą Specialiosiose sąlygose.</w:t>
      </w:r>
    </w:p>
    <w:p w14:paraId="1ED51344" w14:textId="5570CB40"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12.3.2.</w:t>
      </w:r>
      <w:r w:rsidRPr="009A748E">
        <w:rPr>
          <w:rFonts w:ascii="Arial" w:eastAsia="Arial" w:hAnsi="Arial" w:cs="Arial"/>
          <w:sz w:val="22"/>
          <w:szCs w:val="22"/>
        </w:rPr>
        <w:tab/>
        <w:t xml:space="preserve">Pirkėjas turi teisę sumas, gautinas iš </w:t>
      </w:r>
      <w:r w:rsidR="00682E1A" w:rsidRPr="009A748E">
        <w:rPr>
          <w:rFonts w:ascii="Arial" w:eastAsia="Arial" w:hAnsi="Arial" w:cs="Arial"/>
          <w:sz w:val="22"/>
          <w:szCs w:val="22"/>
        </w:rPr>
        <w:t>Teikėjo</w:t>
      </w:r>
      <w:r w:rsidRPr="009A748E">
        <w:rPr>
          <w:rFonts w:ascii="Arial" w:eastAsia="Arial" w:hAnsi="Arial" w:cs="Arial"/>
          <w:sz w:val="22"/>
          <w:szCs w:val="22"/>
        </w:rPr>
        <w:t xml:space="preserve">, išskaityti iš mokėjimų </w:t>
      </w:r>
      <w:r w:rsidR="003E02FE" w:rsidRPr="009A748E">
        <w:rPr>
          <w:rFonts w:ascii="Arial" w:eastAsia="Arial" w:hAnsi="Arial" w:cs="Arial"/>
          <w:sz w:val="22"/>
          <w:szCs w:val="22"/>
        </w:rPr>
        <w:t>Teikėjui</w:t>
      </w:r>
      <w:r w:rsidRPr="009A748E">
        <w:rPr>
          <w:rFonts w:ascii="Arial" w:eastAsia="Arial" w:hAnsi="Arial" w:cs="Arial"/>
          <w:sz w:val="22"/>
          <w:szCs w:val="22"/>
        </w:rPr>
        <w:t xml:space="preserve"> pagal Sutartį (vienašališkai daryti įskaitymus). Dėl šios priežasties </w:t>
      </w:r>
      <w:r w:rsidR="00682E1A" w:rsidRPr="009A748E">
        <w:rPr>
          <w:rFonts w:ascii="Arial" w:eastAsia="Arial" w:hAnsi="Arial" w:cs="Arial"/>
          <w:sz w:val="22"/>
          <w:szCs w:val="22"/>
        </w:rPr>
        <w:t>Teikėjas</w:t>
      </w:r>
      <w:r w:rsidRPr="009A748E">
        <w:rPr>
          <w:rFonts w:ascii="Arial" w:eastAsia="Arial" w:hAnsi="Arial" w:cs="Arial"/>
          <w:sz w:val="22"/>
          <w:szCs w:val="22"/>
        </w:rPr>
        <w:t xml:space="preserve"> neturi teisės perleisti arba įkeisti reikalavimo teisių į gautinas pagal Sutartį sumas tretiesiems asmenims arba kitaip jomis disponuoti be Pirkėjo sutikimo.</w:t>
      </w:r>
    </w:p>
    <w:p w14:paraId="6F50E660"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12.3.3.</w:t>
      </w:r>
      <w:r w:rsidRPr="009A748E">
        <w:rPr>
          <w:rFonts w:ascii="Arial" w:eastAsia="Arial" w:hAnsi="Arial" w:cs="Arial"/>
          <w:sz w:val="22"/>
          <w:szCs w:val="22"/>
        </w:rPr>
        <w:tab/>
        <w:t>Visi mokėjimai pagal Sutartį atliekami eurais.</w:t>
      </w:r>
    </w:p>
    <w:p w14:paraId="0DA2E67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12.3.4.</w:t>
      </w:r>
      <w:r w:rsidRPr="009A748E">
        <w:rPr>
          <w:rFonts w:ascii="Arial" w:eastAsia="Arial" w:hAnsi="Arial" w:cs="Arial"/>
          <w:sz w:val="22"/>
          <w:szCs w:val="22"/>
        </w:rPr>
        <w:tab/>
        <w:t>Už pavėluotus mokėjimus pagal Sutartį mokančioji Šalis privalo sumokėti kitai Šaliai Specialiosiose sąlygose nurodyto dydžio netesybas.</w:t>
      </w:r>
    </w:p>
    <w:p w14:paraId="3D6F3061"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6D9FBCF9"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13.</w:t>
      </w:r>
      <w:r w:rsidRPr="009A748E">
        <w:rPr>
          <w:rFonts w:ascii="Arial" w:eastAsia="Arial" w:hAnsi="Arial" w:cs="Arial"/>
          <w:b/>
          <w:bCs/>
          <w:caps/>
          <w:sz w:val="22"/>
          <w:szCs w:val="22"/>
        </w:rPr>
        <w:tab/>
      </w:r>
      <w:r w:rsidRPr="009A748E">
        <w:rPr>
          <w:rFonts w:ascii="Arial" w:eastAsia="Arial" w:hAnsi="Arial" w:cs="Arial"/>
          <w:b/>
          <w:caps/>
          <w:sz w:val="22"/>
          <w:szCs w:val="22"/>
        </w:rPr>
        <w:t>Konfidenciali informacija</w:t>
      </w:r>
    </w:p>
    <w:p w14:paraId="24217E17"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3EF05E8"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13.1.</w:t>
      </w:r>
      <w:r w:rsidRPr="009A748E">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13.2.</w:t>
      </w:r>
      <w:r w:rsidRPr="009A748E">
        <w:rPr>
          <w:rFonts w:ascii="Arial" w:eastAsia="Arial" w:hAnsi="Arial" w:cs="Arial"/>
          <w:sz w:val="22"/>
          <w:szCs w:val="22"/>
        </w:rPr>
        <w:tab/>
        <w:t>Šalis turi teisę atskleisti kitos Šalies konfidencialią informaciją šiais atvejais:</w:t>
      </w:r>
    </w:p>
    <w:p w14:paraId="052AEA1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13.2.1.</w:t>
      </w:r>
      <w:r w:rsidRPr="009A748E">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13.2.2.</w:t>
      </w:r>
      <w:r w:rsidRPr="009A748E">
        <w:rPr>
          <w:rFonts w:ascii="Arial" w:eastAsia="Arial" w:hAnsi="Arial" w:cs="Arial"/>
          <w:sz w:val="22"/>
          <w:szCs w:val="22"/>
        </w:rPr>
        <w:tab/>
        <w:t xml:space="preserve">konfidencialią informaciją yra būtina atskleisti pagal </w:t>
      </w:r>
      <w:r w:rsidRPr="009A748E">
        <w:rPr>
          <w:rFonts w:ascii="Arial" w:hAnsi="Arial" w:cs="Arial"/>
          <w:sz w:val="22"/>
          <w:szCs w:val="22"/>
        </w:rPr>
        <w:t>įstatymų bei kitų teisės aktų</w:t>
      </w:r>
      <w:r w:rsidRPr="009A748E">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070D2EE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13.3.</w:t>
      </w:r>
      <w:r w:rsidRPr="009A748E">
        <w:rPr>
          <w:rFonts w:ascii="Arial" w:eastAsia="Arial" w:hAnsi="Arial" w:cs="Arial"/>
          <w:sz w:val="22"/>
          <w:szCs w:val="22"/>
        </w:rPr>
        <w:tab/>
        <w:t xml:space="preserve">Prieš atskleisdama konfidencialią informaciją, Šalis privalo informuoti kitą Šalį (tiek, kiek tai nedraudžiama pagal </w:t>
      </w:r>
      <w:r w:rsidRPr="009A748E">
        <w:rPr>
          <w:rFonts w:ascii="Arial" w:hAnsi="Arial" w:cs="Arial"/>
          <w:sz w:val="22"/>
          <w:szCs w:val="22"/>
        </w:rPr>
        <w:t>įstatymus bei kitus teisės aktus</w:t>
      </w:r>
      <w:r w:rsidRPr="009A748E">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w:t>
      </w:r>
      <w:r w:rsidRPr="009A748E">
        <w:rPr>
          <w:rFonts w:ascii="Arial" w:eastAsia="Arial" w:hAnsi="Arial" w:cs="Arial"/>
          <w:sz w:val="22"/>
          <w:szCs w:val="22"/>
        </w:rPr>
        <w:tab/>
        <w:t>Šalis atsako:</w:t>
      </w:r>
    </w:p>
    <w:p w14:paraId="72EFA5FF"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lastRenderedPageBreak/>
        <w:t>13.4.1.</w:t>
      </w:r>
      <w:r w:rsidRPr="009A748E">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13.4.2.</w:t>
      </w:r>
      <w:r w:rsidRPr="009A748E">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13.5.</w:t>
      </w:r>
      <w:r w:rsidRPr="009A748E">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0E96893A"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01B2906"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14.</w:t>
      </w:r>
      <w:r w:rsidRPr="009A748E">
        <w:rPr>
          <w:rFonts w:ascii="Arial" w:eastAsia="Arial" w:hAnsi="Arial" w:cs="Arial"/>
          <w:b/>
          <w:bCs/>
          <w:caps/>
          <w:sz w:val="22"/>
          <w:szCs w:val="22"/>
        </w:rPr>
        <w:tab/>
      </w:r>
      <w:r w:rsidRPr="009A748E">
        <w:rPr>
          <w:rFonts w:ascii="Arial" w:eastAsia="Arial" w:hAnsi="Arial" w:cs="Arial"/>
          <w:b/>
          <w:caps/>
          <w:sz w:val="22"/>
          <w:szCs w:val="22"/>
        </w:rPr>
        <w:t>Asmens duomenų apsauga</w:t>
      </w:r>
    </w:p>
    <w:p w14:paraId="6D01926F"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705BA28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14.1.</w:t>
      </w:r>
      <w:r w:rsidRPr="009A748E">
        <w:rPr>
          <w:rFonts w:ascii="Arial" w:eastAsia="Arial" w:hAnsi="Arial" w:cs="Arial"/>
          <w:sz w:val="22"/>
          <w:szCs w:val="22"/>
        </w:rPr>
        <w:tab/>
      </w:r>
      <w:r w:rsidRPr="009A748E">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9A748E">
        <w:rPr>
          <w:rFonts w:ascii="Arial" w:eastAsia="Arial" w:hAnsi="Arial" w:cs="Arial"/>
          <w:color w:val="0563C1"/>
          <w:sz w:val="22"/>
          <w:szCs w:val="22"/>
          <w:u w:val="single"/>
          <w:lang w:eastAsia="lt-LT"/>
        </w:rPr>
        <w:t>(ES) 2016/679</w:t>
      </w:r>
      <w:r w:rsidRPr="009A748E">
        <w:rPr>
          <w:rFonts w:ascii="Arial" w:eastAsia="Arial" w:hAnsi="Arial" w:cs="Arial"/>
          <w:sz w:val="22"/>
          <w:szCs w:val="22"/>
          <w:lang w:eastAsia="lt-LT"/>
        </w:rPr>
        <w:t xml:space="preserve"> dėl fizinių asmenų apsaugos tvarkant asmens duomenis ir dėl laisvo tokių duomenų judėjimo ir kuriuo panaikinama Direktyva </w:t>
      </w:r>
      <w:r w:rsidRPr="009A748E">
        <w:rPr>
          <w:rFonts w:ascii="Arial" w:eastAsia="Arial" w:hAnsi="Arial" w:cs="Arial"/>
          <w:color w:val="0563C1"/>
          <w:sz w:val="22"/>
          <w:szCs w:val="22"/>
          <w:u w:val="single"/>
          <w:lang w:eastAsia="lt-LT"/>
        </w:rPr>
        <w:t>95/46/EB</w:t>
      </w:r>
      <w:r w:rsidRPr="009A748E">
        <w:rPr>
          <w:rFonts w:ascii="Arial" w:eastAsia="Arial" w:hAnsi="Arial" w:cs="Arial"/>
          <w:sz w:val="22"/>
          <w:szCs w:val="22"/>
          <w:lang w:eastAsia="lt-LT"/>
        </w:rPr>
        <w:t xml:space="preserve"> (Bendrasis duomenų apsaugos reglamentas) ir kitų teisės aktų, reglamentuojančių asmens duomenų tvarkymą, nuostatomis.</w:t>
      </w:r>
    </w:p>
    <w:p w14:paraId="06783A12" w14:textId="77777777" w:rsidR="003969E1" w:rsidRPr="009A748E" w:rsidRDefault="009632BE" w:rsidP="0063775C">
      <w:pPr>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14.2.</w:t>
      </w:r>
      <w:r w:rsidRPr="009A748E">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9A748E" w:rsidRDefault="003969E1" w:rsidP="0063775C">
      <w:pPr>
        <w:tabs>
          <w:tab w:val="left" w:pos="567"/>
          <w:tab w:val="left" w:pos="851"/>
          <w:tab w:val="left" w:pos="992"/>
          <w:tab w:val="left" w:pos="1134"/>
        </w:tabs>
        <w:spacing w:line="259" w:lineRule="auto"/>
        <w:ind w:left="360" w:firstLine="53"/>
        <w:jc w:val="both"/>
        <w:rPr>
          <w:rFonts w:ascii="Arial" w:eastAsia="Arial" w:hAnsi="Arial" w:cs="Arial"/>
          <w:sz w:val="22"/>
          <w:szCs w:val="22"/>
        </w:rPr>
      </w:pPr>
    </w:p>
    <w:p w14:paraId="53F01AEC"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r w:rsidRPr="009A748E">
        <w:rPr>
          <w:rFonts w:ascii="Arial" w:eastAsia="Arial" w:hAnsi="Arial" w:cs="Arial"/>
          <w:b/>
          <w:bCs/>
          <w:caps/>
          <w:color w:val="000000"/>
          <w:sz w:val="22"/>
          <w:szCs w:val="22"/>
        </w:rPr>
        <w:t>15.</w:t>
      </w:r>
      <w:r w:rsidRPr="009A748E">
        <w:rPr>
          <w:rFonts w:ascii="Arial" w:eastAsia="Arial" w:hAnsi="Arial" w:cs="Arial"/>
          <w:b/>
          <w:bCs/>
          <w:caps/>
          <w:color w:val="000000"/>
          <w:sz w:val="22"/>
          <w:szCs w:val="22"/>
        </w:rPr>
        <w:tab/>
      </w:r>
      <w:r w:rsidRPr="009A748E">
        <w:rPr>
          <w:rFonts w:ascii="Arial" w:eastAsia="Arial" w:hAnsi="Arial" w:cs="Arial"/>
          <w:b/>
          <w:caps/>
          <w:sz w:val="22"/>
          <w:szCs w:val="22"/>
        </w:rPr>
        <w:t>INTELEKTINĖ NUOSAVYBĖ</w:t>
      </w:r>
    </w:p>
    <w:p w14:paraId="3D45A022"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 w:val="22"/>
          <w:szCs w:val="22"/>
        </w:rPr>
      </w:pPr>
    </w:p>
    <w:p w14:paraId="331D0E5F" w14:textId="7B3E088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w:t>
      </w:r>
      <w:r w:rsidR="00682E1A" w:rsidRPr="009A748E">
        <w:rPr>
          <w:rFonts w:ascii="Arial" w:hAnsi="Arial" w:cs="Arial"/>
          <w:sz w:val="22"/>
          <w:szCs w:val="22"/>
        </w:rPr>
        <w:t>Paslaugų</w:t>
      </w:r>
      <w:r w:rsidRPr="009A748E">
        <w:rPr>
          <w:rFonts w:ascii="Arial" w:hAnsi="Arial" w:cs="Arial"/>
          <w:sz w:val="22"/>
          <w:szCs w:val="22"/>
        </w:rPr>
        <w:t xml:space="preserve"> perdavimo–priėmimo momento be jokių apribojimų, kurią Pirkėjas gali naudoti, publikuoti, perleisti ar perduoti be atskiro </w:t>
      </w:r>
      <w:r w:rsidR="00682E1A" w:rsidRPr="009A748E">
        <w:rPr>
          <w:rFonts w:ascii="Arial" w:hAnsi="Arial" w:cs="Arial"/>
          <w:sz w:val="22"/>
          <w:szCs w:val="22"/>
        </w:rPr>
        <w:t>Teikėjo</w:t>
      </w:r>
      <w:r w:rsidRPr="009A748E">
        <w:rPr>
          <w:rFonts w:ascii="Arial" w:hAnsi="Arial" w:cs="Arial"/>
          <w:sz w:val="22"/>
          <w:szCs w:val="22"/>
        </w:rPr>
        <w:t xml:space="preserve"> sutikimo tretiesiems asmenims, jei Specialiosiose sąlygose nenumatyta kitaip ar intelektinės nuosavybės teisės negali būti perduodamos nuosavybės teise dėl </w:t>
      </w:r>
      <w:r w:rsidR="00682E1A" w:rsidRPr="009A748E">
        <w:rPr>
          <w:rFonts w:ascii="Arial" w:hAnsi="Arial" w:cs="Arial"/>
          <w:sz w:val="22"/>
          <w:szCs w:val="22"/>
        </w:rPr>
        <w:t>Paslaugų</w:t>
      </w:r>
      <w:r w:rsidRPr="009A748E">
        <w:rPr>
          <w:rFonts w:ascii="Arial" w:hAnsi="Arial" w:cs="Arial"/>
          <w:sz w:val="22"/>
          <w:szCs w:val="22"/>
        </w:rPr>
        <w:t xml:space="preserve"> pobūdžio ar (ir) </w:t>
      </w:r>
      <w:r w:rsidR="00682E1A" w:rsidRPr="009A748E">
        <w:rPr>
          <w:rFonts w:ascii="Arial" w:hAnsi="Arial" w:cs="Arial"/>
          <w:sz w:val="22"/>
          <w:szCs w:val="22"/>
        </w:rPr>
        <w:t>Paslaugų</w:t>
      </w:r>
      <w:r w:rsidRPr="009A748E">
        <w:rPr>
          <w:rFonts w:ascii="Arial" w:hAnsi="Arial" w:cs="Arial"/>
          <w:sz w:val="22"/>
          <w:szCs w:val="22"/>
        </w:rPr>
        <w:t xml:space="preserve"> gamintojo išimtinių teisių, patentų ir kt. </w:t>
      </w:r>
    </w:p>
    <w:p w14:paraId="7CBD1A11" w14:textId="4D8F1E50"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15.2. </w:t>
      </w:r>
      <w:r w:rsidR="00682E1A" w:rsidRPr="009A748E">
        <w:rPr>
          <w:rFonts w:ascii="Arial" w:hAnsi="Arial" w:cs="Arial"/>
          <w:sz w:val="22"/>
          <w:szCs w:val="22"/>
        </w:rPr>
        <w:t>Teikėjas</w:t>
      </w:r>
      <w:r w:rsidRPr="009A748E">
        <w:rPr>
          <w:rFonts w:ascii="Arial" w:hAnsi="Arial" w:cs="Arial"/>
          <w:sz w:val="22"/>
          <w:szCs w:val="22"/>
        </w:rPr>
        <w:t xml:space="preserve"> įsipareigoja atlyginti nuostolius Pirkėjui dėl bet kokių reikalavimų, kylančių dėl intelektinės nuosavybės teisių, įskaitant, bet neapsiribojant, dėl patento, </w:t>
      </w:r>
      <w:r w:rsidR="00682E1A" w:rsidRPr="009A748E">
        <w:rPr>
          <w:rFonts w:ascii="Arial" w:hAnsi="Arial" w:cs="Arial"/>
          <w:sz w:val="22"/>
          <w:szCs w:val="22"/>
        </w:rPr>
        <w:t>Paslaugų</w:t>
      </w:r>
      <w:r w:rsidRPr="009A748E">
        <w:rPr>
          <w:rFonts w:ascii="Arial" w:hAnsi="Arial" w:cs="Arial"/>
          <w:sz w:val="22"/>
          <w:szCs w:val="22"/>
        </w:rPr>
        <w:t xml:space="preserve"> ženklo, pramoninio dizaino savininko (naudotojo) teisės (registruojamos arba ne), teisės, kylančios iš paraiškų bet kurioms minėtoms teisėms įregistruoti, autoriaus teisės, duomenų bazių gamintojų (</w:t>
      </w:r>
      <w:proofErr w:type="spellStart"/>
      <w:r w:rsidRPr="009A748E">
        <w:rPr>
          <w:rFonts w:ascii="Arial" w:hAnsi="Arial" w:cs="Arial"/>
          <w:sz w:val="22"/>
          <w:szCs w:val="22"/>
        </w:rPr>
        <w:t>sui</w:t>
      </w:r>
      <w:proofErr w:type="spellEnd"/>
      <w:r w:rsidRPr="009A748E">
        <w:rPr>
          <w:rFonts w:ascii="Arial" w:hAnsi="Arial" w:cs="Arial"/>
          <w:sz w:val="22"/>
          <w:szCs w:val="22"/>
        </w:rPr>
        <w:t xml:space="preserve"> </w:t>
      </w:r>
      <w:proofErr w:type="spellStart"/>
      <w:r w:rsidRPr="009A748E">
        <w:rPr>
          <w:rFonts w:ascii="Arial" w:hAnsi="Arial" w:cs="Arial"/>
          <w:sz w:val="22"/>
          <w:szCs w:val="22"/>
        </w:rPr>
        <w:t>generis</w:t>
      </w:r>
      <w:proofErr w:type="spellEnd"/>
      <w:r w:rsidRPr="009A748E">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16047E7F"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15.3. </w:t>
      </w:r>
      <w:r w:rsidR="00682E1A" w:rsidRPr="009A748E">
        <w:rPr>
          <w:rFonts w:ascii="Arial" w:hAnsi="Arial" w:cs="Arial"/>
          <w:sz w:val="22"/>
          <w:szCs w:val="22"/>
        </w:rPr>
        <w:t>Teikėjas</w:t>
      </w:r>
      <w:r w:rsidRPr="009A748E">
        <w:rPr>
          <w:rFonts w:ascii="Arial" w:hAnsi="Arial" w:cs="Arial"/>
          <w:sz w:val="22"/>
          <w:szCs w:val="22"/>
        </w:rPr>
        <w:t xml:space="preserve"> neturi teisės be išankstinio rašytinio Pirkėjo sutikimo naudoti Pirkėjo simbolių, pavadinimo ir ženklo reklamoje, rinkodaroje, taip pat naudotis Pirkėjo sukurtais intelektiniais veiklos rezultatais. Pažeidus reikalavimą, </w:t>
      </w:r>
      <w:r w:rsidR="003E02FE" w:rsidRPr="009A748E">
        <w:rPr>
          <w:rFonts w:ascii="Arial" w:hAnsi="Arial" w:cs="Arial"/>
          <w:sz w:val="22"/>
          <w:szCs w:val="22"/>
        </w:rPr>
        <w:t>Teikėjui</w:t>
      </w:r>
      <w:r w:rsidRPr="009A748E">
        <w:rPr>
          <w:rFonts w:ascii="Arial" w:hAnsi="Arial" w:cs="Arial"/>
          <w:sz w:val="22"/>
          <w:szCs w:val="22"/>
        </w:rPr>
        <w:t xml:space="preserve"> taikoma 1 (vieno) procento bauda nuo Sutarties kainos be PVM.</w:t>
      </w:r>
    </w:p>
    <w:p w14:paraId="2E23E45E"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31FCB7B3"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16.</w:t>
      </w:r>
      <w:r w:rsidRPr="009A748E">
        <w:rPr>
          <w:rFonts w:ascii="Arial" w:eastAsia="Arial" w:hAnsi="Arial" w:cs="Arial"/>
          <w:b/>
          <w:bCs/>
          <w:caps/>
          <w:sz w:val="22"/>
          <w:szCs w:val="22"/>
        </w:rPr>
        <w:tab/>
      </w:r>
      <w:r w:rsidRPr="009A748E">
        <w:rPr>
          <w:rFonts w:ascii="Arial" w:eastAsia="Arial" w:hAnsi="Arial" w:cs="Arial"/>
          <w:b/>
          <w:caps/>
          <w:sz w:val="22"/>
          <w:szCs w:val="22"/>
        </w:rPr>
        <w:t>Pareiškimai ir garantijos</w:t>
      </w:r>
    </w:p>
    <w:p w14:paraId="472027CB"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37A36173"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 Kiekviena iš Šalių pareiškia ir garantuoja kitai Šaliai, kad:</w:t>
      </w:r>
    </w:p>
    <w:p w14:paraId="11DE564A"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16.1.1. yra teisėtai priimti ir galioja visi būtini sprendimai, gauti leidimai bei sutikimai, taip pat </w:t>
      </w:r>
      <w:r w:rsidRPr="009A748E">
        <w:rPr>
          <w:rFonts w:ascii="Arial" w:eastAsia="Arial" w:hAnsi="Arial" w:cs="Arial"/>
          <w:sz w:val="22"/>
          <w:szCs w:val="22"/>
        </w:rPr>
        <w:lastRenderedPageBreak/>
        <w:t>teisėtai atlikti ir galioja kiti teisiniai veiksmai, reikalingi Sutarties sudarymui, galiojimui ir vykdymui;</w:t>
      </w:r>
    </w:p>
    <w:p w14:paraId="19A122B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16.1.2. sudarydama Sutartį, Šalis neviršija savo kompetencijos ir nepažeidžia jai taikomų </w:t>
      </w:r>
      <w:r w:rsidRPr="009A748E">
        <w:rPr>
          <w:rFonts w:ascii="Arial" w:hAnsi="Arial" w:cs="Arial"/>
          <w:sz w:val="22"/>
          <w:szCs w:val="22"/>
        </w:rPr>
        <w:t>įstatymų bei kitų teisės aktų</w:t>
      </w:r>
      <w:r w:rsidRPr="009A748E">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5BE5592"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16.1.6. visi Šalies pareiškimai ir garantijos yra išsamūs ir nepalieka nutylėtų jokių aplinkybių, kurios darytų šiuos pareiškimus ar garantijas neteisingais.</w:t>
      </w:r>
    </w:p>
    <w:p w14:paraId="70B8583E" w14:textId="5556C250"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16.2. </w:t>
      </w:r>
      <w:r w:rsidR="00682E1A" w:rsidRPr="009A748E">
        <w:rPr>
          <w:rFonts w:ascii="Arial" w:eastAsia="Arial" w:hAnsi="Arial" w:cs="Arial"/>
          <w:sz w:val="22"/>
          <w:szCs w:val="22"/>
        </w:rPr>
        <w:t>Teikėjas</w:t>
      </w:r>
      <w:r w:rsidRPr="009A748E">
        <w:rPr>
          <w:rFonts w:ascii="Arial" w:eastAsia="Arial" w:hAnsi="Arial" w:cs="Arial"/>
          <w:sz w:val="22"/>
          <w:szCs w:val="22"/>
        </w:rPr>
        <w:t xml:space="preserve"> papildomai pareiškia ir garantuoja Pirkėjui, kad </w:t>
      </w:r>
      <w:r w:rsidR="00682E1A" w:rsidRPr="009A748E">
        <w:rPr>
          <w:rFonts w:ascii="Arial" w:eastAsia="Arial" w:hAnsi="Arial" w:cs="Arial"/>
          <w:sz w:val="22"/>
          <w:szCs w:val="22"/>
        </w:rPr>
        <w:t>Teikėjas</w:t>
      </w:r>
      <w:r w:rsidRPr="009A748E">
        <w:rPr>
          <w:rFonts w:ascii="Arial" w:eastAsia="Arial" w:hAnsi="Arial" w:cs="Arial"/>
          <w:sz w:val="22"/>
          <w:szCs w:val="22"/>
        </w:rPr>
        <w:t xml:space="preserve">, </w:t>
      </w:r>
      <w:r w:rsidR="006F1C73" w:rsidRPr="009A748E">
        <w:rPr>
          <w:rFonts w:ascii="Arial" w:eastAsia="Arial" w:hAnsi="Arial" w:cs="Arial"/>
          <w:sz w:val="22"/>
          <w:szCs w:val="22"/>
        </w:rPr>
        <w:t>subteikėjai</w:t>
      </w:r>
      <w:r w:rsidRPr="009A748E">
        <w:rPr>
          <w:rFonts w:ascii="Arial" w:eastAsia="Arial" w:hAnsi="Arial" w:cs="Arial"/>
          <w:sz w:val="22"/>
          <w:szCs w:val="22"/>
        </w:rPr>
        <w:t xml:space="preserve">, jungtinės veiklos partneriai ir specialistai turi galiojančius ir teisėtus visus </w:t>
      </w:r>
      <w:r w:rsidRPr="009A748E">
        <w:rPr>
          <w:rFonts w:ascii="Arial" w:hAnsi="Arial" w:cs="Arial"/>
          <w:sz w:val="22"/>
          <w:szCs w:val="22"/>
        </w:rPr>
        <w:t>įstatymuose bei kituose teisės aktuose</w:t>
      </w:r>
      <w:r w:rsidRPr="009A748E">
        <w:rPr>
          <w:rFonts w:ascii="Arial" w:eastAsia="Arial" w:hAnsi="Arial" w:cs="Arial"/>
          <w:sz w:val="22"/>
          <w:szCs w:val="22"/>
        </w:rPr>
        <w:t xml:space="preserve"> numatytus leidimus, licencijas, atestatus, teisės pripažinimo dokumentus, reikalingus vykdant Sutartį.</w:t>
      </w:r>
    </w:p>
    <w:p w14:paraId="6B1E47E5" w14:textId="1EE3F135"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shd w:val="clear" w:color="auto" w:fill="FFFFFF"/>
        </w:rPr>
      </w:pPr>
      <w:r w:rsidRPr="009A748E">
        <w:rPr>
          <w:rFonts w:ascii="Arial" w:eastAsia="Arial" w:hAnsi="Arial" w:cs="Arial"/>
          <w:color w:val="000000"/>
          <w:sz w:val="22"/>
          <w:szCs w:val="22"/>
          <w:shd w:val="clear" w:color="auto" w:fill="FFFFFF"/>
        </w:rPr>
        <w:t xml:space="preserve">16.3. </w:t>
      </w:r>
      <w:r w:rsidR="00682E1A" w:rsidRPr="009A748E">
        <w:rPr>
          <w:rFonts w:ascii="Arial" w:hAnsi="Arial" w:cs="Arial"/>
          <w:sz w:val="22"/>
          <w:szCs w:val="22"/>
        </w:rPr>
        <w:t>Teikėjas</w:t>
      </w:r>
      <w:r w:rsidRPr="009A748E">
        <w:rPr>
          <w:rFonts w:ascii="Arial" w:hAnsi="Arial" w:cs="Arial"/>
          <w:sz w:val="22"/>
          <w:szCs w:val="22"/>
        </w:rPr>
        <w:t xml:space="preserve"> pareiškia, kad parduodamų </w:t>
      </w:r>
      <w:r w:rsidR="00682E1A" w:rsidRPr="009A748E">
        <w:rPr>
          <w:rFonts w:ascii="Arial" w:hAnsi="Arial" w:cs="Arial"/>
          <w:sz w:val="22"/>
          <w:szCs w:val="22"/>
        </w:rPr>
        <w:t>Paslaugų</w:t>
      </w:r>
      <w:r w:rsidRPr="009A748E">
        <w:rPr>
          <w:rFonts w:ascii="Arial" w:hAnsi="Arial" w:cs="Arial"/>
          <w:sz w:val="22"/>
          <w:szCs w:val="22"/>
        </w:rPr>
        <w:t xml:space="preserve"> disponavimo, valdymo ir naudojimosi teisės nėra apribotos</w:t>
      </w:r>
      <w:r w:rsidRPr="009A748E">
        <w:rPr>
          <w:rFonts w:ascii="Arial" w:eastAsia="Arial" w:hAnsi="Arial" w:cs="Arial"/>
          <w:sz w:val="22"/>
          <w:szCs w:val="22"/>
        </w:rPr>
        <w:t xml:space="preserve"> </w:t>
      </w:r>
      <w:r w:rsidRPr="009A748E">
        <w:rPr>
          <w:rFonts w:ascii="Arial" w:eastAsia="Arial" w:hAnsi="Arial" w:cs="Arial"/>
          <w:color w:val="000000"/>
          <w:sz w:val="22"/>
          <w:szCs w:val="22"/>
          <w:shd w:val="clear" w:color="auto" w:fill="FFFFFF"/>
        </w:rPr>
        <w:t xml:space="preserve">ir jokie tretieji asmenys neturi pretenzijų į Sutartimi perduodamas </w:t>
      </w:r>
      <w:r w:rsidR="00682E1A" w:rsidRPr="009A748E">
        <w:rPr>
          <w:rFonts w:ascii="Arial" w:eastAsia="Arial" w:hAnsi="Arial" w:cs="Arial"/>
          <w:color w:val="000000"/>
          <w:sz w:val="22"/>
          <w:szCs w:val="22"/>
          <w:shd w:val="clear" w:color="auto" w:fill="FFFFFF"/>
        </w:rPr>
        <w:t>Paslaugas</w:t>
      </w:r>
      <w:r w:rsidRPr="009A748E">
        <w:rPr>
          <w:rFonts w:ascii="Arial" w:eastAsia="Arial" w:hAnsi="Arial" w:cs="Arial"/>
          <w:color w:val="000000"/>
          <w:sz w:val="22"/>
          <w:szCs w:val="22"/>
          <w:shd w:val="clear" w:color="auto" w:fill="FFFFFF"/>
        </w:rPr>
        <w:t xml:space="preserve"> (įkeitimai, areštai ar pan.).</w:t>
      </w:r>
    </w:p>
    <w:p w14:paraId="03B90253"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 w:val="22"/>
          <w:szCs w:val="22"/>
        </w:rPr>
      </w:pPr>
    </w:p>
    <w:p w14:paraId="6B9ACD71"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17.</w:t>
      </w:r>
      <w:r w:rsidRPr="009A748E">
        <w:rPr>
          <w:rFonts w:ascii="Arial" w:eastAsia="Arial" w:hAnsi="Arial" w:cs="Arial"/>
          <w:b/>
          <w:bCs/>
          <w:caps/>
          <w:sz w:val="22"/>
          <w:szCs w:val="22"/>
        </w:rPr>
        <w:tab/>
      </w:r>
      <w:r w:rsidRPr="009A748E">
        <w:rPr>
          <w:rFonts w:ascii="Arial" w:eastAsia="Arial" w:hAnsi="Arial" w:cs="Arial"/>
          <w:b/>
          <w:caps/>
          <w:sz w:val="22"/>
          <w:szCs w:val="22"/>
        </w:rPr>
        <w:t>Bendrieji atsakomybės klausimai</w:t>
      </w:r>
    </w:p>
    <w:p w14:paraId="2CC85719"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1CC2150E"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17.1. Netesybų už vėlavimą ar pareigų pagal Sutartį pažeidimą sumokėjimas neatleidžia Šalies nuo Sutartyje numatytų jos pareigų vykdymo.</w:t>
      </w:r>
    </w:p>
    <w:p w14:paraId="5CAE6BB0"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hAnsi="Arial" w:cs="Arial"/>
          <w:sz w:val="22"/>
          <w:szCs w:val="22"/>
        </w:rPr>
      </w:pPr>
      <w:r w:rsidRPr="009A748E">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A748E">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17.4. Šioje Sutartyje numatytos teisių gynybos priemonės neapriboja Šalių teisės pasinaudoti kitomis teisėtomis teisių gynybos priemonėmis.</w:t>
      </w:r>
    </w:p>
    <w:p w14:paraId="266A0A58"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w:t>
      </w:r>
      <w:r w:rsidRPr="009A748E">
        <w:rPr>
          <w:rFonts w:ascii="Arial" w:eastAsia="Arial" w:hAnsi="Arial" w:cs="Arial"/>
          <w:sz w:val="22"/>
          <w:szCs w:val="22"/>
        </w:rPr>
        <w:lastRenderedPageBreak/>
        <w:t>žalą tretiesiems asmenims atlygina kita Šalis.</w:t>
      </w:r>
    </w:p>
    <w:p w14:paraId="4D1BA909"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9A748E" w:rsidRDefault="003969E1" w:rsidP="0063775C">
      <w:pPr>
        <w:widowControl w:val="0"/>
        <w:tabs>
          <w:tab w:val="left" w:pos="567"/>
          <w:tab w:val="left" w:pos="851"/>
          <w:tab w:val="left" w:pos="992"/>
          <w:tab w:val="left" w:pos="1134"/>
        </w:tabs>
        <w:spacing w:line="259" w:lineRule="auto"/>
        <w:ind w:firstLine="53"/>
        <w:jc w:val="both"/>
        <w:rPr>
          <w:rFonts w:ascii="Arial" w:eastAsia="Arial" w:hAnsi="Arial" w:cs="Arial"/>
          <w:sz w:val="22"/>
          <w:szCs w:val="22"/>
        </w:rPr>
      </w:pPr>
    </w:p>
    <w:p w14:paraId="18A9F773"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18.</w:t>
      </w:r>
      <w:r w:rsidRPr="009A748E">
        <w:rPr>
          <w:rFonts w:ascii="Arial" w:eastAsia="Arial" w:hAnsi="Arial" w:cs="Arial"/>
          <w:b/>
          <w:bCs/>
          <w:caps/>
          <w:sz w:val="22"/>
          <w:szCs w:val="22"/>
        </w:rPr>
        <w:tab/>
      </w:r>
      <w:r w:rsidRPr="009A748E">
        <w:rPr>
          <w:rFonts w:ascii="Arial" w:eastAsia="Arial" w:hAnsi="Arial" w:cs="Arial"/>
          <w:b/>
          <w:caps/>
          <w:sz w:val="22"/>
          <w:szCs w:val="22"/>
        </w:rPr>
        <w:t>Nenugalima jėga (FORCE MAJEURE)</w:t>
      </w:r>
    </w:p>
    <w:p w14:paraId="4B86B724"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0A2CBB0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18.1.</w:t>
      </w:r>
      <w:r w:rsidRPr="009A748E">
        <w:rPr>
          <w:rFonts w:ascii="Arial" w:eastAsia="Arial" w:hAnsi="Arial" w:cs="Arial"/>
          <w:b/>
          <w:bCs/>
          <w:sz w:val="22"/>
          <w:szCs w:val="22"/>
        </w:rPr>
        <w:tab/>
      </w:r>
      <w:r w:rsidRPr="009A748E">
        <w:rPr>
          <w:rFonts w:ascii="Arial" w:eastAsia="Arial" w:hAnsi="Arial" w:cs="Arial"/>
          <w:sz w:val="22"/>
          <w:szCs w:val="22"/>
        </w:rPr>
        <w:t>Atsakomybė pagal Sutartį netaikoma, taip pat Šalys gali būti visiškai ar iš dalies atleistos nuo civilinės atsakomybės šiais pagrindais:</w:t>
      </w:r>
    </w:p>
    <w:p w14:paraId="71105C1A"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18.1.1.</w:t>
      </w:r>
      <w:r w:rsidRPr="009A748E">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Cambria" w:hAnsi="Arial" w:cs="Arial"/>
          <w:sz w:val="22"/>
          <w:szCs w:val="22"/>
        </w:rPr>
      </w:pPr>
      <w:r w:rsidRPr="009A748E">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18.2.</w:t>
      </w:r>
      <w:r w:rsidRPr="009A748E">
        <w:rPr>
          <w:rFonts w:ascii="Arial" w:eastAsia="Arial" w:hAnsi="Arial" w:cs="Arial"/>
          <w:b/>
          <w:bCs/>
          <w:sz w:val="22"/>
          <w:szCs w:val="22"/>
        </w:rPr>
        <w:tab/>
      </w:r>
      <w:r w:rsidRPr="009A748E">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9A748E" w:rsidRDefault="009632BE" w:rsidP="0063775C">
      <w:pPr>
        <w:widowControl w:val="0"/>
        <w:tabs>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18.3.</w:t>
      </w:r>
      <w:r w:rsidRPr="009A748E">
        <w:rPr>
          <w:rFonts w:ascii="Arial" w:eastAsia="Arial" w:hAnsi="Arial" w:cs="Arial"/>
          <w:b/>
          <w:bCs/>
          <w:sz w:val="22"/>
          <w:szCs w:val="22"/>
        </w:rPr>
        <w:tab/>
      </w:r>
      <w:r w:rsidRPr="009A748E">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18.4.</w:t>
      </w:r>
      <w:r w:rsidRPr="009A748E">
        <w:rPr>
          <w:rFonts w:ascii="Arial" w:eastAsia="Arial" w:hAnsi="Arial" w:cs="Arial"/>
          <w:sz w:val="22"/>
          <w:szCs w:val="22"/>
        </w:rPr>
        <w:tab/>
        <w:t>Jeigu nenugalimos jėgos (</w:t>
      </w:r>
      <w:r w:rsidRPr="009A748E">
        <w:rPr>
          <w:rFonts w:ascii="Arial" w:eastAsia="Arial" w:hAnsi="Arial" w:cs="Arial"/>
          <w:iCs/>
          <w:sz w:val="22"/>
          <w:szCs w:val="22"/>
        </w:rPr>
        <w:t>force majeure</w:t>
      </w:r>
      <w:r w:rsidRPr="009A748E">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9A748E" w:rsidRDefault="003969E1"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p>
    <w:p w14:paraId="57F2E84F"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19.</w:t>
      </w:r>
      <w:r w:rsidRPr="009A748E">
        <w:rPr>
          <w:rFonts w:ascii="Arial" w:eastAsia="Arial" w:hAnsi="Arial" w:cs="Arial"/>
          <w:b/>
          <w:bCs/>
          <w:caps/>
          <w:sz w:val="22"/>
          <w:szCs w:val="22"/>
        </w:rPr>
        <w:tab/>
      </w:r>
      <w:r w:rsidRPr="009A748E">
        <w:rPr>
          <w:rFonts w:ascii="Arial" w:eastAsia="Arial" w:hAnsi="Arial" w:cs="Arial"/>
          <w:b/>
          <w:caps/>
          <w:sz w:val="22"/>
          <w:szCs w:val="22"/>
        </w:rPr>
        <w:t>Sutarties nuostatų negaliojimas</w:t>
      </w:r>
    </w:p>
    <w:p w14:paraId="1CC71098"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1BD44E4B"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19.1.</w:t>
      </w:r>
      <w:r w:rsidRPr="009A748E">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A748E">
        <w:rPr>
          <w:rFonts w:ascii="Arial" w:hAnsi="Arial" w:cs="Arial"/>
          <w:sz w:val="22"/>
          <w:szCs w:val="22"/>
        </w:rPr>
        <w:t>įstatymų bei kitų teisės aktų</w:t>
      </w:r>
      <w:r w:rsidRPr="009A748E">
        <w:rPr>
          <w:rFonts w:ascii="Arial" w:eastAsia="Arial" w:hAnsi="Arial" w:cs="Arial"/>
          <w:sz w:val="22"/>
          <w:szCs w:val="22"/>
        </w:rPr>
        <w:t xml:space="preserve"> ir galima daryti prielaidą, kad Sutartis būtų buvusi teisėtai sudaryta ir neįtraukus nuostatos, kuri yra negaliojanti.</w:t>
      </w:r>
    </w:p>
    <w:p w14:paraId="3ACC5A21"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19.2.</w:t>
      </w:r>
      <w:r w:rsidRPr="009A748E">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2B2CACF"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lastRenderedPageBreak/>
        <w:t>20.</w:t>
      </w:r>
      <w:r w:rsidRPr="009A748E">
        <w:rPr>
          <w:rFonts w:ascii="Arial" w:eastAsia="Arial" w:hAnsi="Arial" w:cs="Arial"/>
          <w:b/>
          <w:bCs/>
          <w:caps/>
          <w:sz w:val="22"/>
          <w:szCs w:val="22"/>
        </w:rPr>
        <w:tab/>
      </w:r>
      <w:r w:rsidRPr="009A748E">
        <w:rPr>
          <w:rFonts w:ascii="Arial" w:eastAsia="Arial" w:hAnsi="Arial" w:cs="Arial"/>
          <w:b/>
          <w:caps/>
          <w:sz w:val="22"/>
          <w:szCs w:val="22"/>
        </w:rPr>
        <w:t>Sutarties pakeitimai</w:t>
      </w:r>
    </w:p>
    <w:p w14:paraId="601B49BA"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11E85F4E" w14:textId="77777777" w:rsidR="003969E1" w:rsidRPr="009A748E" w:rsidRDefault="009632BE" w:rsidP="0063775C">
      <w:pPr>
        <w:tabs>
          <w:tab w:val="left" w:pos="284"/>
          <w:tab w:val="left" w:pos="567"/>
        </w:tabs>
        <w:spacing w:line="259" w:lineRule="auto"/>
        <w:jc w:val="both"/>
        <w:rPr>
          <w:rFonts w:ascii="Arial" w:hAnsi="Arial" w:cs="Arial"/>
          <w:sz w:val="22"/>
          <w:szCs w:val="22"/>
        </w:rPr>
      </w:pPr>
      <w:r w:rsidRPr="009A748E">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A9CFB0C"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20.2. Sutarties pakeitimai įforminami Šalims sudarant Susitarimą. </w:t>
      </w:r>
    </w:p>
    <w:p w14:paraId="1357A852" w14:textId="77777777"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9A748E">
        <w:rPr>
          <w:rFonts w:ascii="Arial" w:hAnsi="Arial" w:cs="Arial"/>
          <w:sz w:val="22"/>
          <w:szCs w:val="22"/>
        </w:rPr>
        <w:t>įstatymų bei kitų teisės aktų</w:t>
      </w:r>
      <w:r w:rsidRPr="009A748E">
        <w:rPr>
          <w:rFonts w:ascii="Arial" w:eastAsia="Arial" w:hAnsi="Arial" w:cs="Arial"/>
          <w:sz w:val="22"/>
          <w:szCs w:val="22"/>
        </w:rPr>
        <w:t xml:space="preserve"> nuostatomis. </w:t>
      </w:r>
    </w:p>
    <w:p w14:paraId="24E104AB" w14:textId="77777777"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7CD468" w14:textId="5AF12416"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 xml:space="preserve">20.5. Specialiosiose sąlygose nurodytų duomenų apie kontaktinius asmenis bei rekvizitų pasikeitimas nelaikomas Sutarties pakeitimu (išskyrus </w:t>
      </w:r>
      <w:r w:rsidR="00682E1A" w:rsidRPr="009A748E">
        <w:rPr>
          <w:rFonts w:ascii="Arial" w:eastAsia="Arial" w:hAnsi="Arial" w:cs="Arial"/>
          <w:sz w:val="22"/>
          <w:szCs w:val="22"/>
        </w:rPr>
        <w:t>Teikėjo</w:t>
      </w:r>
      <w:r w:rsidRPr="009A748E">
        <w:rPr>
          <w:rFonts w:ascii="Arial" w:eastAsia="Arial" w:hAnsi="Arial" w:cs="Arial"/>
          <w:sz w:val="22"/>
          <w:szCs w:val="22"/>
        </w:rPr>
        <w:t xml:space="preserve">, jungtinės veiklos partnerio, </w:t>
      </w:r>
      <w:proofErr w:type="spellStart"/>
      <w:r w:rsidRPr="009A748E">
        <w:rPr>
          <w:rFonts w:ascii="Arial" w:eastAsia="Arial" w:hAnsi="Arial" w:cs="Arial"/>
          <w:sz w:val="22"/>
          <w:szCs w:val="22"/>
        </w:rPr>
        <w:t>sub</w:t>
      </w:r>
      <w:r w:rsidR="00682E1A" w:rsidRPr="009A748E">
        <w:rPr>
          <w:rFonts w:ascii="Arial" w:eastAsia="Arial" w:hAnsi="Arial" w:cs="Arial"/>
          <w:sz w:val="22"/>
          <w:szCs w:val="22"/>
        </w:rPr>
        <w:t>Teikėjo</w:t>
      </w:r>
      <w:proofErr w:type="spellEnd"/>
      <w:r w:rsidRPr="009A748E">
        <w:rPr>
          <w:rFonts w:ascii="Arial" w:eastAsia="Arial" w:hAnsi="Arial" w:cs="Arial"/>
          <w:sz w:val="22"/>
          <w:szCs w:val="22"/>
        </w:rPr>
        <w:t xml:space="preserve">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 w:val="22"/>
          <w:szCs w:val="22"/>
        </w:rPr>
      </w:pPr>
    </w:p>
    <w:p w14:paraId="4758F44E"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t>21.</w:t>
      </w:r>
      <w:r w:rsidRPr="009A748E">
        <w:rPr>
          <w:rFonts w:ascii="Arial" w:eastAsia="Arial" w:hAnsi="Arial" w:cs="Arial"/>
          <w:b/>
          <w:bCs/>
          <w:caps/>
          <w:sz w:val="22"/>
          <w:szCs w:val="22"/>
        </w:rPr>
        <w:tab/>
      </w:r>
      <w:r w:rsidRPr="009A748E">
        <w:rPr>
          <w:rFonts w:ascii="Arial" w:eastAsia="Arial" w:hAnsi="Arial" w:cs="Arial"/>
          <w:b/>
          <w:caps/>
          <w:sz w:val="22"/>
          <w:szCs w:val="22"/>
        </w:rPr>
        <w:t>Sutarties sUSTABDYMAS</w:t>
      </w:r>
    </w:p>
    <w:p w14:paraId="3AA13C43"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5691ADB5" w14:textId="7C3AD446"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21.1. Nesant </w:t>
      </w:r>
      <w:r w:rsidR="00682E1A" w:rsidRPr="009A748E">
        <w:rPr>
          <w:rFonts w:ascii="Arial" w:hAnsi="Arial" w:cs="Arial"/>
          <w:sz w:val="22"/>
          <w:szCs w:val="22"/>
        </w:rPr>
        <w:t>Teikėjo</w:t>
      </w:r>
      <w:r w:rsidRPr="009A748E">
        <w:rPr>
          <w:rFonts w:ascii="Arial" w:hAnsi="Arial" w:cs="Arial"/>
          <w:sz w:val="22"/>
          <w:szCs w:val="22"/>
        </w:rPr>
        <w:t xml:space="preserve"> kaltės ir esant aplinkybėms, kurių </w:t>
      </w:r>
      <w:r w:rsidR="00682E1A" w:rsidRPr="009A748E">
        <w:rPr>
          <w:rFonts w:ascii="Arial" w:hAnsi="Arial" w:cs="Arial"/>
          <w:sz w:val="22"/>
          <w:szCs w:val="22"/>
        </w:rPr>
        <w:t>Teikėjas</w:t>
      </w:r>
      <w:r w:rsidRPr="009A748E">
        <w:rPr>
          <w:rFonts w:ascii="Arial" w:hAnsi="Arial" w:cs="Arial"/>
          <w:sz w:val="22"/>
          <w:szCs w:val="22"/>
        </w:rPr>
        <w:t xml:space="preserve"> negalėjo numatyti, dėl kurių </w:t>
      </w:r>
      <w:r w:rsidR="00682E1A" w:rsidRPr="009A748E">
        <w:rPr>
          <w:rFonts w:ascii="Arial" w:hAnsi="Arial" w:cs="Arial"/>
          <w:sz w:val="22"/>
          <w:szCs w:val="22"/>
        </w:rPr>
        <w:t>Teikėjas</w:t>
      </w:r>
      <w:r w:rsidRPr="009A748E">
        <w:rPr>
          <w:rFonts w:ascii="Arial" w:hAnsi="Arial" w:cs="Arial"/>
          <w:sz w:val="22"/>
          <w:szCs w:val="22"/>
        </w:rPr>
        <w:t xml:space="preserve"> negali vykdyti savo sutartinių įsipareigojimų ir (arba) esant kitoms nenumatytoms aplinkybėms, Sutarties šalys turi teisę inicijuoti </w:t>
      </w:r>
      <w:r w:rsidR="00682E1A" w:rsidRPr="009A748E">
        <w:rPr>
          <w:rFonts w:ascii="Arial" w:hAnsi="Arial" w:cs="Arial"/>
          <w:sz w:val="22"/>
          <w:szCs w:val="22"/>
        </w:rPr>
        <w:t>Paslaugų</w:t>
      </w:r>
      <w:r w:rsidRPr="009A748E">
        <w:rPr>
          <w:rFonts w:ascii="Arial" w:hAnsi="Arial" w:cs="Arial"/>
          <w:sz w:val="22"/>
          <w:szCs w:val="22"/>
        </w:rPr>
        <w:t xml:space="preserve"> (jų dalies) </w:t>
      </w:r>
      <w:r w:rsidR="00265D8A" w:rsidRPr="009A748E">
        <w:rPr>
          <w:rFonts w:ascii="Arial" w:hAnsi="Arial" w:cs="Arial"/>
          <w:sz w:val="22"/>
          <w:szCs w:val="22"/>
        </w:rPr>
        <w:t>teikimo</w:t>
      </w:r>
      <w:r w:rsidRPr="009A748E">
        <w:rPr>
          <w:rFonts w:ascii="Arial" w:hAnsi="Arial" w:cs="Arial"/>
          <w:sz w:val="22"/>
          <w:szCs w:val="22"/>
        </w:rPr>
        <w:t xml:space="preserve"> sustabdymą iki atitinkamų aplinkybių pasibaigimo. </w:t>
      </w:r>
    </w:p>
    <w:p w14:paraId="2DC1CAA7" w14:textId="77EE6A2D"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 </w:t>
      </w:r>
      <w:r w:rsidR="00682E1A" w:rsidRPr="009A748E">
        <w:rPr>
          <w:rFonts w:ascii="Arial" w:hAnsi="Arial" w:cs="Arial"/>
          <w:sz w:val="22"/>
          <w:szCs w:val="22"/>
        </w:rPr>
        <w:t>Paslaugų</w:t>
      </w:r>
      <w:r w:rsidRPr="009A748E">
        <w:rPr>
          <w:rFonts w:ascii="Arial" w:hAnsi="Arial" w:cs="Arial"/>
          <w:sz w:val="22"/>
          <w:szCs w:val="22"/>
        </w:rPr>
        <w:t xml:space="preserve"> (jų dalies) tiekimas gali būti stabdomas esant bent vienai iš šių aplinkybių: </w:t>
      </w:r>
    </w:p>
    <w:p w14:paraId="7E883098"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55FF213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21.2.2. Pirkėjas Sutartyje nurodyta tvarka negali priimti </w:t>
      </w:r>
      <w:r w:rsidR="00682E1A" w:rsidRPr="009A748E">
        <w:rPr>
          <w:rFonts w:ascii="Arial" w:hAnsi="Arial" w:cs="Arial"/>
          <w:sz w:val="22"/>
          <w:szCs w:val="22"/>
        </w:rPr>
        <w:t>Paslaugų</w:t>
      </w:r>
      <w:r w:rsidRPr="009A748E">
        <w:rPr>
          <w:rFonts w:ascii="Arial" w:hAnsi="Arial" w:cs="Arial"/>
          <w:sz w:val="22"/>
          <w:szCs w:val="22"/>
        </w:rPr>
        <w:t xml:space="preserve">, o </w:t>
      </w:r>
      <w:r w:rsidR="00682E1A" w:rsidRPr="009A748E">
        <w:rPr>
          <w:rFonts w:ascii="Arial" w:hAnsi="Arial" w:cs="Arial"/>
          <w:sz w:val="22"/>
          <w:szCs w:val="22"/>
        </w:rPr>
        <w:t>Teikėjas</w:t>
      </w:r>
      <w:r w:rsidRPr="009A748E">
        <w:rPr>
          <w:rFonts w:ascii="Arial" w:hAnsi="Arial" w:cs="Arial"/>
          <w:sz w:val="22"/>
          <w:szCs w:val="22"/>
        </w:rPr>
        <w:t xml:space="preserve"> dėl to negali vykdyti Sutarties; </w:t>
      </w:r>
    </w:p>
    <w:p w14:paraId="7D2BE326" w14:textId="05E723F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21.2.3. dėl nenumatytų </w:t>
      </w:r>
      <w:r w:rsidR="00682E1A" w:rsidRPr="009A748E">
        <w:rPr>
          <w:rFonts w:ascii="Arial" w:hAnsi="Arial" w:cs="Arial"/>
          <w:sz w:val="22"/>
          <w:szCs w:val="22"/>
        </w:rPr>
        <w:t>Paslaugų</w:t>
      </w:r>
      <w:r w:rsidRPr="009A748E">
        <w:rPr>
          <w:rFonts w:ascii="Arial" w:hAnsi="Arial" w:cs="Arial"/>
          <w:sz w:val="22"/>
          <w:szCs w:val="22"/>
        </w:rPr>
        <w:t xml:space="preserve">, </w:t>
      </w:r>
      <w:r w:rsidR="00265D8A" w:rsidRPr="009A748E">
        <w:rPr>
          <w:rFonts w:ascii="Arial" w:hAnsi="Arial" w:cs="Arial"/>
          <w:sz w:val="22"/>
          <w:szCs w:val="22"/>
        </w:rPr>
        <w:t>prekių</w:t>
      </w:r>
      <w:r w:rsidRPr="009A748E">
        <w:rPr>
          <w:rFonts w:ascii="Arial" w:hAnsi="Arial" w:cs="Arial"/>
          <w:sz w:val="22"/>
          <w:szCs w:val="22"/>
        </w:rPr>
        <w:t>, susijusių su perkamu objektu, kurių poreikis paaiškėjo tik vykdant Sutartį; </w:t>
      </w:r>
    </w:p>
    <w:p w14:paraId="17B6178D"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21.2.4. ne dėl Pirkėjo kaltės vėluoja kitos Pirkėjo pirkimo sutarties, turinčios tiesioginės įtakos šiai Sutarčiai, vykdymas;  </w:t>
      </w:r>
    </w:p>
    <w:p w14:paraId="3FB241AE" w14:textId="5C0E487E"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21.2.5. esant įrodymais pagrįstoms kliūtims ar trukdymams, sukeltiems </w:t>
      </w:r>
      <w:r w:rsidR="003E02FE" w:rsidRPr="009A748E">
        <w:rPr>
          <w:rFonts w:ascii="Arial" w:hAnsi="Arial" w:cs="Arial"/>
          <w:sz w:val="22"/>
          <w:szCs w:val="22"/>
        </w:rPr>
        <w:t>Teikėjui</w:t>
      </w:r>
      <w:r w:rsidRPr="009A748E">
        <w:rPr>
          <w:rFonts w:ascii="Arial" w:hAnsi="Arial" w:cs="Arial"/>
          <w:sz w:val="22"/>
          <w:szCs w:val="22"/>
        </w:rPr>
        <w:t xml:space="preserve"> kitų trečiųjų asmenų ne dėl </w:t>
      </w:r>
      <w:r w:rsidR="00682E1A" w:rsidRPr="009A748E">
        <w:rPr>
          <w:rFonts w:ascii="Arial" w:hAnsi="Arial" w:cs="Arial"/>
          <w:sz w:val="22"/>
          <w:szCs w:val="22"/>
        </w:rPr>
        <w:t>Teikėjo</w:t>
      </w:r>
      <w:r w:rsidRPr="009A748E">
        <w:rPr>
          <w:rFonts w:ascii="Arial" w:hAnsi="Arial" w:cs="Arial"/>
          <w:sz w:val="22"/>
          <w:szCs w:val="22"/>
        </w:rPr>
        <w:t xml:space="preserve"> ne laiku ar netinkamai pagal Sutarties sąlygas ir tvarką įvykdytų sutartinių įsipareigojimų; </w:t>
      </w:r>
    </w:p>
    <w:p w14:paraId="348E98A9"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21.2.6. pasikeitus galiojančiam teisės aktui ar įsigaliojus naujam teisės aktui, kuris turi įtakos šios Sutarties vykdymui; </w:t>
      </w:r>
    </w:p>
    <w:p w14:paraId="5D836D2D" w14:textId="2AFFE81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21.2.7. sutartinių įsipareigojimų stabdymo būtinybė atsirado dėl sustabdyto / perskirstyto / negauto ir panašiai Pirkėjo </w:t>
      </w:r>
      <w:r w:rsidR="00682E1A" w:rsidRPr="009A748E">
        <w:rPr>
          <w:rFonts w:ascii="Arial" w:hAnsi="Arial" w:cs="Arial"/>
          <w:sz w:val="22"/>
          <w:szCs w:val="22"/>
        </w:rPr>
        <w:t>Paslaugų</w:t>
      </w:r>
      <w:r w:rsidRPr="009A748E">
        <w:rPr>
          <w:rFonts w:ascii="Arial" w:hAnsi="Arial" w:cs="Arial"/>
          <w:sz w:val="22"/>
          <w:szCs w:val="22"/>
        </w:rPr>
        <w:t xml:space="preserve"> pirkimui skirto finansavimo arba finansavimo trūkumo; </w:t>
      </w:r>
    </w:p>
    <w:p w14:paraId="160032C3"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21.2.8. dėl teisminių (arbitražinių) ginčų su Pirkėju ar trečiaisiais asmenimis, kurių dalykas yra tiesiogiai susijęs su Sutarties vykdymu. </w:t>
      </w:r>
    </w:p>
    <w:p w14:paraId="20A82D65" w14:textId="3F6CFD9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lastRenderedPageBreak/>
        <w:t xml:space="preserve">21.3. Jei </w:t>
      </w:r>
      <w:r w:rsidR="00682E1A" w:rsidRPr="009A748E">
        <w:rPr>
          <w:rFonts w:ascii="Arial" w:hAnsi="Arial" w:cs="Arial"/>
          <w:sz w:val="22"/>
          <w:szCs w:val="22"/>
        </w:rPr>
        <w:t>Paslaugų</w:t>
      </w:r>
      <w:r w:rsidRPr="009A748E">
        <w:rPr>
          <w:rFonts w:ascii="Arial" w:hAnsi="Arial" w:cs="Arial"/>
          <w:sz w:val="22"/>
          <w:szCs w:val="22"/>
        </w:rPr>
        <w:t xml:space="preserve"> (jų dalies) </w:t>
      </w:r>
      <w:r w:rsidR="00265D8A" w:rsidRPr="009A748E">
        <w:rPr>
          <w:rFonts w:ascii="Arial" w:hAnsi="Arial" w:cs="Arial"/>
          <w:sz w:val="22"/>
          <w:szCs w:val="22"/>
        </w:rPr>
        <w:t>teikimo</w:t>
      </w:r>
      <w:r w:rsidRPr="009A748E">
        <w:rPr>
          <w:rFonts w:ascii="Arial" w:hAnsi="Arial" w:cs="Arial"/>
          <w:sz w:val="22"/>
          <w:szCs w:val="22"/>
        </w:rPr>
        <w:t xml:space="preserve"> stabdymas atliekamas dėl Bendrųjų sąlygų 21.2 punkte nurodytų aplinkybių ir tęsiasi ne ilgiau kaip 3 (tris) mėnesius, toks stabdymas laikomas Sutarties keitimu joje numatytomis sąlygomis. </w:t>
      </w:r>
    </w:p>
    <w:p w14:paraId="6EE24B43" w14:textId="534921D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21.4. Jei </w:t>
      </w:r>
      <w:r w:rsidR="00682E1A" w:rsidRPr="009A748E">
        <w:rPr>
          <w:rFonts w:ascii="Arial" w:hAnsi="Arial" w:cs="Arial"/>
          <w:sz w:val="22"/>
          <w:szCs w:val="22"/>
        </w:rPr>
        <w:t>Paslaugų</w:t>
      </w:r>
      <w:r w:rsidRPr="009A748E">
        <w:rPr>
          <w:rFonts w:ascii="Arial" w:hAnsi="Arial" w:cs="Arial"/>
          <w:sz w:val="22"/>
          <w:szCs w:val="22"/>
        </w:rPr>
        <w:t xml:space="preserve">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21.5. Sutartinių įsipareigojimų vykdymas gali būti stabdomas tik Sutarties galiojimo laikotarpiu tokia tvarka:</w:t>
      </w:r>
    </w:p>
    <w:p w14:paraId="737871B5" w14:textId="6357D3AB" w:rsidR="003969E1" w:rsidRPr="009A748E" w:rsidRDefault="009632BE" w:rsidP="0063775C">
      <w:pPr>
        <w:tabs>
          <w:tab w:val="left" w:pos="567"/>
        </w:tabs>
        <w:spacing w:line="264" w:lineRule="auto"/>
        <w:jc w:val="both"/>
        <w:textAlignment w:val="baseline"/>
        <w:rPr>
          <w:rFonts w:ascii="Arial" w:hAnsi="Arial" w:cs="Arial"/>
          <w:sz w:val="22"/>
          <w:szCs w:val="22"/>
        </w:rPr>
      </w:pPr>
      <w:r w:rsidRPr="009A748E">
        <w:rPr>
          <w:rFonts w:ascii="Arial" w:hAnsi="Arial" w:cs="Arial"/>
          <w:sz w:val="22"/>
          <w:szCs w:val="22"/>
        </w:rPr>
        <w:t xml:space="preserve">21.5.1. Atsiradus aplinkybėms, dėl kurių </w:t>
      </w:r>
      <w:r w:rsidR="00682E1A" w:rsidRPr="009A748E">
        <w:rPr>
          <w:rFonts w:ascii="Arial" w:hAnsi="Arial" w:cs="Arial"/>
          <w:sz w:val="22"/>
          <w:szCs w:val="22"/>
        </w:rPr>
        <w:t>Teikėjas</w:t>
      </w:r>
      <w:r w:rsidRPr="009A748E">
        <w:rPr>
          <w:rFonts w:ascii="Arial" w:hAnsi="Arial" w:cs="Arial"/>
          <w:sz w:val="22"/>
          <w:szCs w:val="22"/>
        </w:rPr>
        <w:t xml:space="preserve"> negali vykdyti sutartinių įsipareigojimų, </w:t>
      </w:r>
      <w:r w:rsidR="00682E1A" w:rsidRPr="009A748E">
        <w:rPr>
          <w:rFonts w:ascii="Arial" w:hAnsi="Arial" w:cs="Arial"/>
          <w:sz w:val="22"/>
          <w:szCs w:val="22"/>
        </w:rPr>
        <w:t>Teikėjas</w:t>
      </w:r>
      <w:r w:rsidRPr="009A748E">
        <w:rPr>
          <w:rFonts w:ascii="Arial" w:hAnsi="Arial" w:cs="Arial"/>
          <w:sz w:val="22"/>
          <w:szCs w:val="22"/>
        </w:rPr>
        <w:t xml:space="preserve"> apie tai nedelsdamas privalo informuoti Pirkėją. </w:t>
      </w:r>
      <w:r w:rsidR="00682E1A" w:rsidRPr="009A748E">
        <w:rPr>
          <w:rFonts w:ascii="Arial" w:hAnsi="Arial" w:cs="Arial"/>
          <w:sz w:val="22"/>
          <w:szCs w:val="22"/>
        </w:rPr>
        <w:t>Teikėjo</w:t>
      </w:r>
      <w:r w:rsidRPr="009A748E">
        <w:rPr>
          <w:rFonts w:ascii="Arial" w:hAnsi="Arial" w:cs="Arial"/>
          <w:sz w:val="22"/>
          <w:szCs w:val="22"/>
        </w:rPr>
        <w:t xml:space="preserve">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003E02FE" w:rsidRPr="009A748E">
        <w:rPr>
          <w:rFonts w:ascii="Arial" w:hAnsi="Arial" w:cs="Arial"/>
          <w:sz w:val="22"/>
          <w:szCs w:val="22"/>
        </w:rPr>
        <w:t>Teikėjui</w:t>
      </w:r>
      <w:r w:rsidRPr="009A748E">
        <w:rPr>
          <w:rFonts w:ascii="Arial" w:hAnsi="Arial" w:cs="Arial"/>
          <w:sz w:val="22"/>
          <w:szCs w:val="22"/>
        </w:rPr>
        <w:t xml:space="preserve"> nepateikus konkrečių argumentų, faktų, pagrįstų įrodymais, Pirkėjas turi teisę raštu atsisakyti patvirtinti stabdymą. </w:t>
      </w:r>
    </w:p>
    <w:p w14:paraId="6EAF1B6C" w14:textId="74E68999"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 xml:space="preserve">21.5.2. Pirkėjui raštu informavus Tiekėją ir pateikus jam argumentuotą paaiškinimą, dėl kokių aplinkybių ir kuriam terminui yra būtina stabdyti sutartinių įsipareigojimų vykdymo terminą, </w:t>
      </w:r>
      <w:r w:rsidR="00682E1A" w:rsidRPr="009A748E">
        <w:rPr>
          <w:rFonts w:ascii="Arial" w:hAnsi="Arial" w:cs="Arial"/>
          <w:sz w:val="22"/>
          <w:szCs w:val="22"/>
        </w:rPr>
        <w:t>Teikėjas</w:t>
      </w:r>
      <w:r w:rsidRPr="009A748E">
        <w:rPr>
          <w:rFonts w:ascii="Arial" w:hAnsi="Arial" w:cs="Arial"/>
          <w:sz w:val="22"/>
          <w:szCs w:val="22"/>
        </w:rPr>
        <w:t xml:space="preserve"> ne vėliau kaip per 3 (tris) darbo dienas raštu informuoja Pirkėją ir patvirtina, kad sutinka su stabdymu. </w:t>
      </w:r>
      <w:r w:rsidR="00682E1A" w:rsidRPr="009A748E">
        <w:rPr>
          <w:rFonts w:ascii="Arial" w:hAnsi="Arial" w:cs="Arial"/>
          <w:sz w:val="22"/>
          <w:szCs w:val="22"/>
        </w:rPr>
        <w:t>Teikėjas</w:t>
      </w:r>
      <w:r w:rsidRPr="009A748E">
        <w:rPr>
          <w:rFonts w:ascii="Arial" w:hAnsi="Arial" w:cs="Arial"/>
          <w:sz w:val="22"/>
          <w:szCs w:val="22"/>
        </w:rPr>
        <w:t xml:space="preserve"> turi teisę prieštarauti sutartinių įsipareigojimų vykdymo stabdymui tik tuo atveju, jei </w:t>
      </w:r>
      <w:r w:rsidR="00682E1A" w:rsidRPr="009A748E">
        <w:rPr>
          <w:rFonts w:ascii="Arial" w:hAnsi="Arial" w:cs="Arial"/>
          <w:sz w:val="22"/>
          <w:szCs w:val="22"/>
        </w:rPr>
        <w:t>Teikėjas</w:t>
      </w:r>
      <w:r w:rsidRPr="009A748E">
        <w:rPr>
          <w:rFonts w:ascii="Arial" w:hAnsi="Arial" w:cs="Arial"/>
          <w:sz w:val="22"/>
          <w:szCs w:val="22"/>
        </w:rPr>
        <w:t xml:space="preserve"> savo sąskaita ir jėgomis gali pašalinti atsiradusias aplinkybes, dėl kurių kilo būtinybė stabdyti sutartinių įsipareigojimų vykdymą.</w:t>
      </w:r>
    </w:p>
    <w:p w14:paraId="4EBBE303" w14:textId="4B399F27"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 xml:space="preserve">21.5.3. </w:t>
      </w:r>
      <w:r w:rsidR="00682E1A" w:rsidRPr="009A748E">
        <w:rPr>
          <w:rFonts w:ascii="Arial" w:hAnsi="Arial" w:cs="Arial"/>
          <w:sz w:val="22"/>
          <w:szCs w:val="22"/>
        </w:rPr>
        <w:t>Teikėjas</w:t>
      </w:r>
      <w:r w:rsidRPr="009A748E">
        <w:rPr>
          <w:rFonts w:ascii="Arial" w:hAnsi="Arial" w:cs="Arial"/>
          <w:sz w:val="22"/>
          <w:szCs w:val="22"/>
        </w:rPr>
        <w:t>,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9A748E" w:rsidRDefault="009632BE" w:rsidP="0063775C">
      <w:pPr>
        <w:spacing w:line="264" w:lineRule="auto"/>
        <w:jc w:val="both"/>
        <w:rPr>
          <w:rFonts w:ascii="Arial" w:hAnsi="Arial" w:cs="Arial"/>
          <w:sz w:val="22"/>
          <w:szCs w:val="22"/>
        </w:rPr>
      </w:pPr>
      <w:r w:rsidRPr="009A748E">
        <w:rPr>
          <w:rFonts w:ascii="Arial" w:hAnsi="Arial" w:cs="Arial"/>
          <w:sz w:val="22"/>
          <w:szCs w:val="22"/>
        </w:rPr>
        <w:t>21.7. Sutartinių įsipareigojimų vykdymas stabdomas ne ilgesniam kaip konkrečios, pagrįstos aplinkybės egzistavimo laikotarpiui.</w:t>
      </w:r>
    </w:p>
    <w:p w14:paraId="6C1C7377" w14:textId="7C9B7CA5"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21.8. Šalys susitaria, kad sutartinių įsipareigojimų vykdymo sustabdymo terminas į Sutarties vykdymo terminą nėra įskaičiuojamas, jo metu sutartiniai įsipareigojimai nevykdomi ir už šį periodą Pirkėjas </w:t>
      </w:r>
      <w:r w:rsidR="003E02FE" w:rsidRPr="009A748E">
        <w:rPr>
          <w:rFonts w:ascii="Arial" w:hAnsi="Arial" w:cs="Arial"/>
          <w:sz w:val="22"/>
          <w:szCs w:val="22"/>
        </w:rPr>
        <w:t>Teikėjui</w:t>
      </w:r>
      <w:r w:rsidRPr="009A748E">
        <w:rPr>
          <w:rFonts w:ascii="Arial" w:hAnsi="Arial" w:cs="Arial"/>
          <w:sz w:val="22"/>
          <w:szCs w:val="22"/>
        </w:rPr>
        <w:t xml:space="preserve"> nemoka jokių mokėjimų, baudų ar prastovų. </w:t>
      </w:r>
    </w:p>
    <w:p w14:paraId="1A867F4A"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12BC0C30" w14:textId="77777777"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r w:rsidRPr="009A748E">
        <w:rPr>
          <w:rFonts w:ascii="Arial" w:eastAsia="Arial" w:hAnsi="Arial" w:cs="Arial"/>
          <w:b/>
          <w:bCs/>
          <w:caps/>
          <w:sz w:val="22"/>
          <w:szCs w:val="22"/>
        </w:rPr>
        <w:lastRenderedPageBreak/>
        <w:t>22.</w:t>
      </w:r>
      <w:r w:rsidRPr="009A748E">
        <w:rPr>
          <w:rFonts w:ascii="Arial" w:eastAsia="Arial" w:hAnsi="Arial" w:cs="Arial"/>
          <w:b/>
          <w:bCs/>
          <w:caps/>
          <w:sz w:val="22"/>
          <w:szCs w:val="22"/>
        </w:rPr>
        <w:tab/>
      </w:r>
      <w:r w:rsidRPr="009A748E">
        <w:rPr>
          <w:rFonts w:ascii="Arial" w:eastAsia="Arial" w:hAnsi="Arial" w:cs="Arial"/>
          <w:b/>
          <w:caps/>
          <w:sz w:val="22"/>
          <w:szCs w:val="22"/>
        </w:rPr>
        <w:t>Sutarties nutraukimas</w:t>
      </w:r>
    </w:p>
    <w:p w14:paraId="532C4FE7"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 w:val="22"/>
          <w:szCs w:val="22"/>
        </w:rPr>
      </w:pPr>
    </w:p>
    <w:p w14:paraId="66021FD1" w14:textId="77777777" w:rsidR="003969E1" w:rsidRPr="009A748E" w:rsidRDefault="009632BE" w:rsidP="0063775C">
      <w:pPr>
        <w:tabs>
          <w:tab w:val="left" w:pos="567"/>
          <w:tab w:val="left" w:pos="851"/>
          <w:tab w:val="left" w:pos="992"/>
          <w:tab w:val="left" w:pos="1134"/>
        </w:tabs>
        <w:spacing w:line="259" w:lineRule="auto"/>
        <w:jc w:val="both"/>
        <w:rPr>
          <w:rFonts w:ascii="Arial" w:eastAsia="Cambria" w:hAnsi="Arial" w:cs="Arial"/>
          <w:b/>
          <w:bCs/>
          <w:sz w:val="22"/>
          <w:szCs w:val="22"/>
        </w:rPr>
      </w:pPr>
      <w:r w:rsidRPr="009A748E">
        <w:rPr>
          <w:rFonts w:ascii="Arial" w:eastAsia="Cambria" w:hAnsi="Arial" w:cs="Arial"/>
          <w:sz w:val="22"/>
          <w:szCs w:val="22"/>
        </w:rPr>
        <w:t>Sutartis gali būti nutraukiama VPĮ 90 straipsnyje ir Sutartyje numatytais atvejais, įskaitant galimybę nutraukti Sutartį Šalių susitarimu.</w:t>
      </w:r>
    </w:p>
    <w:p w14:paraId="7A8B7907" w14:textId="77777777" w:rsidR="003969E1" w:rsidRPr="009A748E" w:rsidRDefault="003969E1" w:rsidP="0063775C">
      <w:pPr>
        <w:tabs>
          <w:tab w:val="left" w:pos="567"/>
          <w:tab w:val="left" w:pos="851"/>
          <w:tab w:val="left" w:pos="992"/>
          <w:tab w:val="left" w:pos="1134"/>
        </w:tabs>
        <w:spacing w:line="259" w:lineRule="auto"/>
        <w:jc w:val="both"/>
        <w:rPr>
          <w:rFonts w:ascii="Arial" w:eastAsia="Cambria" w:hAnsi="Arial" w:cs="Arial"/>
          <w:b/>
          <w:bCs/>
          <w:sz w:val="22"/>
          <w:szCs w:val="22"/>
        </w:rPr>
      </w:pPr>
    </w:p>
    <w:p w14:paraId="53AEF528"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22.1.</w:t>
      </w:r>
      <w:r w:rsidRPr="009A748E">
        <w:rPr>
          <w:rFonts w:ascii="Arial" w:eastAsia="Arial" w:hAnsi="Arial" w:cs="Arial"/>
          <w:b/>
          <w:bCs/>
          <w:sz w:val="22"/>
          <w:szCs w:val="22"/>
        </w:rPr>
        <w:tab/>
      </w:r>
      <w:r w:rsidRPr="009A748E">
        <w:rPr>
          <w:rFonts w:ascii="Arial" w:eastAsia="Arial" w:hAnsi="Arial" w:cs="Arial"/>
          <w:b/>
          <w:sz w:val="22"/>
          <w:szCs w:val="22"/>
        </w:rPr>
        <w:t>Pretenzijos dėl Sutarties pažeidimų</w:t>
      </w:r>
    </w:p>
    <w:p w14:paraId="79FFE3DB"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68D55113"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409D23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A748E">
        <w:rPr>
          <w:rFonts w:ascii="Arial" w:hAnsi="Arial" w:cs="Arial"/>
          <w:b/>
          <w:sz w:val="22"/>
          <w:szCs w:val="22"/>
        </w:rPr>
        <w:t xml:space="preserve"> </w:t>
      </w:r>
      <w:r w:rsidR="00682E1A" w:rsidRPr="009A748E">
        <w:rPr>
          <w:rFonts w:ascii="Arial" w:hAnsi="Arial" w:cs="Arial"/>
          <w:sz w:val="22"/>
          <w:szCs w:val="22"/>
        </w:rPr>
        <w:t>Teikėjo</w:t>
      </w:r>
      <w:r w:rsidRPr="009A748E">
        <w:rPr>
          <w:rFonts w:ascii="Arial" w:hAnsi="Arial" w:cs="Arial"/>
          <w:sz w:val="22"/>
          <w:szCs w:val="22"/>
        </w:rPr>
        <w:t xml:space="preserve">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6A8C99B2"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22.2.</w:t>
      </w:r>
      <w:r w:rsidRPr="009A748E">
        <w:rPr>
          <w:rFonts w:ascii="Arial" w:eastAsia="Arial" w:hAnsi="Arial" w:cs="Arial"/>
          <w:b/>
          <w:bCs/>
          <w:sz w:val="22"/>
          <w:szCs w:val="22"/>
        </w:rPr>
        <w:tab/>
      </w:r>
      <w:r w:rsidRPr="009A748E">
        <w:rPr>
          <w:rFonts w:ascii="Arial" w:eastAsia="Arial" w:hAnsi="Arial" w:cs="Arial"/>
          <w:b/>
          <w:sz w:val="22"/>
          <w:szCs w:val="22"/>
        </w:rPr>
        <w:t>Sutarties nutraukimas Pirkėjo iniciatyva</w:t>
      </w:r>
    </w:p>
    <w:p w14:paraId="2EF12D43"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756236E2" w14:textId="11AE0966"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22.2.1. Pirkėjas  vienašališkai nutraukia Sutartį, įspėjęs Tiekėją raštu prieš ne trumpesnį nei 5 (penkių) dienų terminą, jeigu </w:t>
      </w:r>
      <w:r w:rsidR="00682E1A" w:rsidRPr="009A748E">
        <w:rPr>
          <w:rFonts w:ascii="Arial" w:hAnsi="Arial" w:cs="Arial"/>
          <w:sz w:val="22"/>
          <w:szCs w:val="22"/>
        </w:rPr>
        <w:t>Teikėjas</w:t>
      </w:r>
      <w:r w:rsidRPr="009A748E">
        <w:rPr>
          <w:rFonts w:ascii="Arial" w:hAnsi="Arial" w:cs="Arial"/>
          <w:sz w:val="22"/>
          <w:szCs w:val="22"/>
        </w:rPr>
        <w:t xml:space="preserve"> padaro esminį Sutarties pažeidimą, nurodytą Specialiosiose sąlygose. Pirkėjas taip pat turi teisę nutraukti Sutartį, jeigu </w:t>
      </w:r>
      <w:r w:rsidR="00682E1A" w:rsidRPr="009A748E">
        <w:rPr>
          <w:rFonts w:ascii="Arial" w:hAnsi="Arial" w:cs="Arial"/>
          <w:sz w:val="22"/>
          <w:szCs w:val="22"/>
        </w:rPr>
        <w:t>Teikėjas</w:t>
      </w:r>
      <w:r w:rsidRPr="009A748E">
        <w:rPr>
          <w:rFonts w:ascii="Arial" w:hAnsi="Arial" w:cs="Arial"/>
          <w:sz w:val="22"/>
          <w:szCs w:val="22"/>
        </w:rPr>
        <w:t xml:space="preserve">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 Pirkėjas turi teisę vienašališkai nutraukti Sutartį ar jos dalį raštu įspėjęs Tiekėją prieš ne trumpesnį nei 10 (dešimties) dienų terminą, jeigu: </w:t>
      </w:r>
    </w:p>
    <w:p w14:paraId="6358CD53" w14:textId="5CAB52D6"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22.2.2.1. </w:t>
      </w:r>
      <w:r w:rsidR="003E02FE" w:rsidRPr="009A748E">
        <w:rPr>
          <w:rFonts w:ascii="Arial" w:hAnsi="Arial" w:cs="Arial"/>
          <w:sz w:val="22"/>
          <w:szCs w:val="22"/>
        </w:rPr>
        <w:t>Teikėjui</w:t>
      </w:r>
      <w:r w:rsidRPr="009A748E">
        <w:rPr>
          <w:rFonts w:ascii="Arial" w:hAnsi="Arial" w:cs="Arial"/>
          <w:sz w:val="22"/>
          <w:szCs w:val="22"/>
        </w:rPr>
        <w:t xml:space="preserve"> yra iškelta bankroto byla, pradėtas bankroto procesas ne teismo tvarka, jis tampa nemokus arba yra nemokumo tikimybė, sustabdo ūkinę veiklą ar susidaro</w:t>
      </w:r>
      <w:r w:rsidRPr="009A748E">
        <w:rPr>
          <w:rFonts w:ascii="Arial" w:hAnsi="Arial" w:cs="Arial"/>
          <w:b/>
          <w:color w:val="5C5D5D"/>
          <w:sz w:val="22"/>
          <w:szCs w:val="22"/>
        </w:rPr>
        <w:t xml:space="preserve"> </w:t>
      </w:r>
      <w:r w:rsidRPr="009A748E">
        <w:rPr>
          <w:rFonts w:ascii="Arial" w:hAnsi="Arial" w:cs="Arial"/>
          <w:sz w:val="22"/>
          <w:szCs w:val="22"/>
        </w:rPr>
        <w:t>įstatymuose ir kituose teisės aktuose nustatyta tvarka analogiška situacija</w:t>
      </w:r>
      <w:r w:rsidRPr="009A748E">
        <w:rPr>
          <w:rFonts w:ascii="Arial" w:hAnsi="Arial" w:cs="Arial"/>
          <w:color w:val="000000"/>
          <w:sz w:val="22"/>
          <w:szCs w:val="22"/>
          <w:shd w:val="clear" w:color="auto" w:fill="FFFFFF"/>
        </w:rPr>
        <w:t>;</w:t>
      </w:r>
      <w:r w:rsidRPr="009A748E">
        <w:rPr>
          <w:rFonts w:ascii="Arial" w:hAnsi="Arial" w:cs="Arial"/>
          <w:color w:val="000000"/>
          <w:sz w:val="22"/>
          <w:szCs w:val="22"/>
        </w:rPr>
        <w:t> </w:t>
      </w:r>
    </w:p>
    <w:p w14:paraId="60C9CC35" w14:textId="3395D234" w:rsidR="003969E1" w:rsidRPr="009A748E" w:rsidRDefault="009632BE" w:rsidP="0063775C">
      <w:pPr>
        <w:tabs>
          <w:tab w:val="left" w:pos="567"/>
        </w:tabs>
        <w:spacing w:line="259" w:lineRule="auto"/>
        <w:jc w:val="both"/>
        <w:rPr>
          <w:rFonts w:ascii="Arial" w:hAnsi="Arial" w:cs="Arial"/>
          <w:sz w:val="22"/>
          <w:szCs w:val="22"/>
        </w:rPr>
      </w:pPr>
      <w:r w:rsidRPr="009A748E">
        <w:rPr>
          <w:rFonts w:ascii="Arial" w:hAnsi="Arial" w:cs="Arial"/>
          <w:sz w:val="22"/>
          <w:szCs w:val="22"/>
        </w:rPr>
        <w:t xml:space="preserve">22.2.2.2. </w:t>
      </w:r>
      <w:r w:rsidR="00682E1A" w:rsidRPr="009A748E">
        <w:rPr>
          <w:rFonts w:ascii="Arial" w:hAnsi="Arial" w:cs="Arial"/>
          <w:sz w:val="22"/>
          <w:szCs w:val="22"/>
        </w:rPr>
        <w:t>Teikėjo</w:t>
      </w:r>
      <w:r w:rsidRPr="009A748E">
        <w:rPr>
          <w:rFonts w:ascii="Arial" w:hAnsi="Arial" w:cs="Arial"/>
          <w:sz w:val="22"/>
          <w:szCs w:val="22"/>
        </w:rPr>
        <w:t xml:space="preserve"> padėtis pasikeičia ir jis atitinka pirkimo dokumentuose nustatytą pašalinimo pagrindą, kuris taikomas ir Sutarties galiojimo metu;</w:t>
      </w:r>
    </w:p>
    <w:p w14:paraId="38ABEC0A"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368B0CDB" w14:textId="15ADF56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22.2.2.4. Pirkėjas nusprendžia nebevykdyti veiklos, kurios vykdymui Sutartimi įsigyjamos </w:t>
      </w:r>
      <w:r w:rsidR="00682E1A" w:rsidRPr="009A748E">
        <w:rPr>
          <w:rFonts w:ascii="Arial" w:hAnsi="Arial" w:cs="Arial"/>
          <w:sz w:val="22"/>
          <w:szCs w:val="22"/>
        </w:rPr>
        <w:t>Paslaugos</w:t>
      </w:r>
      <w:r w:rsidRPr="009A748E">
        <w:rPr>
          <w:rFonts w:ascii="Arial" w:hAnsi="Arial" w:cs="Arial"/>
          <w:sz w:val="22"/>
          <w:szCs w:val="22"/>
        </w:rPr>
        <w:t xml:space="preserve"> ir Sutarties poreikis išnyksta; </w:t>
      </w:r>
    </w:p>
    <w:p w14:paraId="0F790381"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22.2.2.5. Pirkėjo valdymo organas priima sprendimą, dėl kurio Sutarties poreikis išnyksta; </w:t>
      </w:r>
    </w:p>
    <w:p w14:paraId="30882C74"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22.2.2.6. pasikeičia (pablogėja) Pirkėjo finansinė padėtis ar Pirkėjas negauna / netenka finansavimo ir dėl šios priežasties nusprendžia nutraukti Sutartį; </w:t>
      </w:r>
    </w:p>
    <w:p w14:paraId="731E27A4"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66E3C60C" w14:textId="4DAC2218"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22.2.2.8. nebelieka perkamų </w:t>
      </w:r>
      <w:r w:rsidR="00682E1A" w:rsidRPr="009A748E">
        <w:rPr>
          <w:rFonts w:ascii="Arial" w:hAnsi="Arial" w:cs="Arial"/>
          <w:sz w:val="22"/>
          <w:szCs w:val="22"/>
        </w:rPr>
        <w:t>Paslaugų</w:t>
      </w:r>
      <w:r w:rsidRPr="009A748E">
        <w:rPr>
          <w:rFonts w:ascii="Arial" w:hAnsi="Arial" w:cs="Arial"/>
          <w:sz w:val="22"/>
          <w:szCs w:val="22"/>
        </w:rPr>
        <w:t xml:space="preserve"> poreikio; </w:t>
      </w:r>
    </w:p>
    <w:p w14:paraId="4B31A3C8"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22.2.2.9. Pirkėjas iš pirkimų priežiūrą atliekančių institucijų gauna nurodymą / rekomendaciją nutraukti Sutartį;</w:t>
      </w:r>
    </w:p>
    <w:p w14:paraId="4A651F4D" w14:textId="5FA4DCF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22.2.2.10. </w:t>
      </w:r>
      <w:r w:rsidR="00682E1A" w:rsidRPr="009A748E">
        <w:rPr>
          <w:rFonts w:ascii="Arial" w:hAnsi="Arial" w:cs="Arial"/>
          <w:sz w:val="22"/>
          <w:szCs w:val="22"/>
        </w:rPr>
        <w:t>Teikėjas</w:t>
      </w:r>
      <w:r w:rsidRPr="009A748E">
        <w:rPr>
          <w:rFonts w:ascii="Arial" w:hAnsi="Arial" w:cs="Arial"/>
          <w:sz w:val="22"/>
          <w:szCs w:val="22"/>
        </w:rPr>
        <w:t xml:space="preserve"> vėluoja pateikti Sutarties įvykdymo užtikrinimo pratęsimą ilgiau kaip 10 (dešimt) darbo dienų nuo paskutinio Sutarties įvykdymo užtikrinimo galiojimo termino pabaigos arba atsisako jį pateikti;</w:t>
      </w:r>
    </w:p>
    <w:p w14:paraId="246E992D" w14:textId="592C5235" w:rsidR="003969E1" w:rsidRPr="009A748E" w:rsidRDefault="009632BE" w:rsidP="0063775C">
      <w:pPr>
        <w:tabs>
          <w:tab w:val="left" w:pos="567"/>
        </w:tabs>
        <w:spacing w:line="259" w:lineRule="auto"/>
        <w:jc w:val="both"/>
        <w:textAlignment w:val="baseline"/>
        <w:rPr>
          <w:rFonts w:ascii="Arial" w:eastAsia="Arial" w:hAnsi="Arial" w:cs="Arial"/>
          <w:sz w:val="22"/>
          <w:szCs w:val="22"/>
        </w:rPr>
      </w:pPr>
      <w:r w:rsidRPr="009A748E">
        <w:rPr>
          <w:rFonts w:ascii="Arial" w:hAnsi="Arial" w:cs="Arial"/>
          <w:sz w:val="22"/>
          <w:szCs w:val="22"/>
        </w:rPr>
        <w:lastRenderedPageBreak/>
        <w:t>22.2.2.11.</w:t>
      </w:r>
      <w:r w:rsidRPr="009A748E">
        <w:rPr>
          <w:rFonts w:ascii="Arial" w:eastAsia="Arial" w:hAnsi="Arial" w:cs="Arial"/>
          <w:sz w:val="22"/>
          <w:szCs w:val="22"/>
        </w:rPr>
        <w:t xml:space="preserve"> </w:t>
      </w:r>
      <w:r w:rsidR="00682E1A" w:rsidRPr="009A748E">
        <w:rPr>
          <w:rFonts w:ascii="Arial" w:eastAsia="Arial" w:hAnsi="Arial" w:cs="Arial"/>
          <w:sz w:val="22"/>
          <w:szCs w:val="22"/>
        </w:rPr>
        <w:t>Teikėjas</w:t>
      </w:r>
      <w:r w:rsidRPr="009A748E">
        <w:rPr>
          <w:rFonts w:ascii="Arial" w:eastAsia="Arial" w:hAnsi="Arial" w:cs="Arial"/>
          <w:sz w:val="22"/>
          <w:szCs w:val="22"/>
        </w:rPr>
        <w:t xml:space="preserve"> atsisako pašalinti arba nepašalina </w:t>
      </w:r>
      <w:r w:rsidR="00682E1A" w:rsidRPr="009A748E">
        <w:rPr>
          <w:rFonts w:ascii="Arial" w:eastAsia="Arial" w:hAnsi="Arial" w:cs="Arial"/>
          <w:sz w:val="22"/>
          <w:szCs w:val="22"/>
        </w:rPr>
        <w:t>Paslaugų</w:t>
      </w:r>
      <w:r w:rsidRPr="009A748E">
        <w:rPr>
          <w:rFonts w:ascii="Arial" w:eastAsia="Arial" w:hAnsi="Arial" w:cs="Arial"/>
          <w:sz w:val="22"/>
          <w:szCs w:val="22"/>
        </w:rPr>
        <w:t xml:space="preserve"> trūkumų per Pirkėjo nustatytus protingus terminus;</w:t>
      </w:r>
    </w:p>
    <w:p w14:paraId="41F722C6" w14:textId="145A8ECD"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22.2.2.12. </w:t>
      </w:r>
      <w:r w:rsidR="00682E1A" w:rsidRPr="009A748E">
        <w:rPr>
          <w:rFonts w:ascii="Arial" w:hAnsi="Arial" w:cs="Arial"/>
          <w:sz w:val="22"/>
          <w:szCs w:val="22"/>
        </w:rPr>
        <w:t>Teikėjas</w:t>
      </w:r>
      <w:r w:rsidRPr="009A748E">
        <w:rPr>
          <w:rFonts w:ascii="Arial" w:hAnsi="Arial" w:cs="Arial"/>
          <w:sz w:val="22"/>
          <w:szCs w:val="22"/>
        </w:rPr>
        <w:t xml:space="preserve"> pažeidžia Sutartį arba įstatymus bei kitus teisės aktus ir per Pirkėjo rašytinėje pretenzijoje nurodytą terminą neištaiso pažeidimo.</w:t>
      </w:r>
    </w:p>
    <w:p w14:paraId="40FDCE1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280E42A"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22.2.5. Jei Sutartis nutraukiama </w:t>
      </w:r>
      <w:r w:rsidR="003E02FE" w:rsidRPr="009A748E">
        <w:rPr>
          <w:rFonts w:ascii="Arial" w:hAnsi="Arial" w:cs="Arial"/>
          <w:sz w:val="22"/>
          <w:szCs w:val="22"/>
        </w:rPr>
        <w:t>Teikėjui</w:t>
      </w:r>
      <w:r w:rsidRPr="009A748E">
        <w:rPr>
          <w:rFonts w:ascii="Arial" w:hAnsi="Arial" w:cs="Arial"/>
          <w:sz w:val="22"/>
          <w:szCs w:val="22"/>
        </w:rPr>
        <w:t xml:space="preserve"> iš esmės pažeidus Sutartį ar </w:t>
      </w:r>
      <w:r w:rsidR="003E02FE" w:rsidRPr="009A748E">
        <w:rPr>
          <w:rFonts w:ascii="Arial" w:hAnsi="Arial" w:cs="Arial"/>
          <w:sz w:val="22"/>
          <w:szCs w:val="22"/>
        </w:rPr>
        <w:t>Teikėjui</w:t>
      </w:r>
      <w:r w:rsidRPr="009A748E">
        <w:rPr>
          <w:rFonts w:ascii="Arial" w:hAnsi="Arial" w:cs="Arial"/>
          <w:sz w:val="22"/>
          <w:szCs w:val="22"/>
        </w:rPr>
        <w:t xml:space="preserve"> nepagrįstai nutraukus Sutarties vykdymą ne Sutartyje nustatyta tvarka, ir jeigu Specialiosiose sąlygose nėra numatyta, kad tinkamas Sutarties įvykdymas yra užtikrinamas Sutarties įvykdymo užtikrinimu, </w:t>
      </w:r>
      <w:r w:rsidR="00682E1A" w:rsidRPr="009A748E">
        <w:rPr>
          <w:rFonts w:ascii="Arial" w:hAnsi="Arial" w:cs="Arial"/>
          <w:sz w:val="22"/>
          <w:szCs w:val="22"/>
        </w:rPr>
        <w:t>Teikėjas</w:t>
      </w:r>
      <w:r w:rsidRPr="009A748E">
        <w:rPr>
          <w:rFonts w:ascii="Arial" w:hAnsi="Arial" w:cs="Arial"/>
          <w:sz w:val="22"/>
          <w:szCs w:val="22"/>
        </w:rPr>
        <w:t xml:space="preserve"> įsipareigoja sumokėti Pirkėjui Specialiosiose sąlygose nurodyto dydžio baudą ir atlyginti nuostolius, susijusius su Sutarties nutraukimu. Jeigu Specialiosiose sąlygose yra numatyta, kad tinkamas Sutarties įvykdymas yra užtikrinamas Sutarties įvykdymo užtikrinimu, </w:t>
      </w:r>
      <w:r w:rsidR="00682E1A" w:rsidRPr="009A748E">
        <w:rPr>
          <w:rFonts w:ascii="Arial" w:hAnsi="Arial" w:cs="Arial"/>
          <w:sz w:val="22"/>
          <w:szCs w:val="22"/>
        </w:rPr>
        <w:t>Teikėjas</w:t>
      </w:r>
      <w:r w:rsidRPr="009A748E">
        <w:rPr>
          <w:rFonts w:ascii="Arial" w:hAnsi="Arial" w:cs="Arial"/>
          <w:sz w:val="22"/>
          <w:szCs w:val="22"/>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22.2.6. Pirkėjas turi teisę vienašališkai nutraukti Sutartį ir kitais Specialiosiose sąlygose (jei taikoma) ir įstatymuose bei kituose teisės aktuose įtvirtintais atvejais. </w:t>
      </w:r>
    </w:p>
    <w:p w14:paraId="0B79B673"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22.2.7. Sutartis laikoma nutraukta kitą dieną po to, kai pasibaigia įspėjimo apie Sutarties nutraukimą terminas.  </w:t>
      </w:r>
    </w:p>
    <w:p w14:paraId="57591C76" w14:textId="77C45AE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22.2.8. Tais atvejais, kai </w:t>
      </w:r>
      <w:r w:rsidR="00682E1A" w:rsidRPr="009A748E">
        <w:rPr>
          <w:rFonts w:ascii="Arial" w:hAnsi="Arial" w:cs="Arial"/>
          <w:sz w:val="22"/>
          <w:szCs w:val="22"/>
        </w:rPr>
        <w:t>Teikėjas</w:t>
      </w:r>
      <w:r w:rsidRPr="009A748E">
        <w:rPr>
          <w:rFonts w:ascii="Arial" w:hAnsi="Arial" w:cs="Arial"/>
          <w:sz w:val="22"/>
          <w:szCs w:val="22"/>
        </w:rPr>
        <w:t xml:space="preserve"> pašalina pažeidimą ar išnyksta aplinkybės, dėl kurių buvo inicijuota Sutarties nutraukimo procedūra, Sutartis negali būti nutraukiama ir įspėjimas apie Sutarties nutraukimą netenka galios, jei </w:t>
      </w:r>
      <w:r w:rsidR="00682E1A" w:rsidRPr="009A748E">
        <w:rPr>
          <w:rFonts w:ascii="Arial" w:hAnsi="Arial" w:cs="Arial"/>
          <w:sz w:val="22"/>
          <w:szCs w:val="22"/>
        </w:rPr>
        <w:t>Teikėjas</w:t>
      </w:r>
      <w:r w:rsidRPr="009A748E">
        <w:rPr>
          <w:rFonts w:ascii="Arial" w:hAnsi="Arial" w:cs="Arial"/>
          <w:sz w:val="22"/>
          <w:szCs w:val="22"/>
        </w:rPr>
        <w:t xml:space="preserve"> informuoja Pirkėją apie pašalintą pažeidimą ar išnykusias aplinkybes, dėl kurių buvo inicijuota Sutarties nutraukimo procedūra. </w:t>
      </w:r>
    </w:p>
    <w:p w14:paraId="10A5CE09"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43DDE9B7" w14:textId="42DFCA13" w:rsidR="003969E1" w:rsidRPr="009A748E" w:rsidRDefault="009632BE"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r w:rsidRPr="009A748E">
        <w:rPr>
          <w:rFonts w:ascii="Arial" w:eastAsia="Arial" w:hAnsi="Arial" w:cs="Arial"/>
          <w:b/>
          <w:bCs/>
          <w:sz w:val="22"/>
          <w:szCs w:val="22"/>
        </w:rPr>
        <w:t>22.3.</w:t>
      </w:r>
      <w:r w:rsidRPr="009A748E">
        <w:rPr>
          <w:rFonts w:ascii="Arial" w:eastAsia="Arial" w:hAnsi="Arial" w:cs="Arial"/>
          <w:b/>
          <w:bCs/>
          <w:sz w:val="22"/>
          <w:szCs w:val="22"/>
        </w:rPr>
        <w:tab/>
        <w:t xml:space="preserve">Sutarties nutraukimas </w:t>
      </w:r>
      <w:r w:rsidR="00682E1A" w:rsidRPr="009A748E">
        <w:rPr>
          <w:rFonts w:ascii="Arial" w:eastAsia="Arial" w:hAnsi="Arial" w:cs="Arial"/>
          <w:b/>
          <w:bCs/>
          <w:sz w:val="22"/>
          <w:szCs w:val="22"/>
        </w:rPr>
        <w:t>Teikėjo</w:t>
      </w:r>
      <w:r w:rsidRPr="009A748E">
        <w:rPr>
          <w:rFonts w:ascii="Arial" w:eastAsia="Arial" w:hAnsi="Arial" w:cs="Arial"/>
          <w:b/>
          <w:bCs/>
          <w:sz w:val="22"/>
          <w:szCs w:val="22"/>
        </w:rPr>
        <w:t xml:space="preserve"> iniciatyva</w:t>
      </w:r>
    </w:p>
    <w:p w14:paraId="335BDF08" w14:textId="77777777" w:rsidR="003969E1" w:rsidRPr="009A748E" w:rsidRDefault="003969E1" w:rsidP="0063775C">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 w:val="22"/>
          <w:szCs w:val="22"/>
        </w:rPr>
      </w:pPr>
    </w:p>
    <w:p w14:paraId="66880FAB" w14:textId="29A9C248"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22.3.1. </w:t>
      </w:r>
      <w:r w:rsidR="00682E1A" w:rsidRPr="009A748E">
        <w:rPr>
          <w:rFonts w:ascii="Arial" w:hAnsi="Arial" w:cs="Arial"/>
          <w:sz w:val="22"/>
          <w:szCs w:val="22"/>
        </w:rPr>
        <w:t>Teikėjas</w:t>
      </w:r>
      <w:r w:rsidRPr="009A748E">
        <w:rPr>
          <w:rFonts w:ascii="Arial" w:hAnsi="Arial" w:cs="Arial"/>
          <w:sz w:val="22"/>
          <w:szCs w:val="22"/>
        </w:rPr>
        <w:t xml:space="preserve">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w:t>
      </w:r>
      <w:r w:rsidR="003E02FE" w:rsidRPr="009A748E">
        <w:rPr>
          <w:rFonts w:ascii="Arial" w:hAnsi="Arial" w:cs="Arial"/>
          <w:sz w:val="22"/>
          <w:szCs w:val="22"/>
        </w:rPr>
        <w:t>Teikėjui</w:t>
      </w:r>
      <w:r w:rsidRPr="009A748E">
        <w:rPr>
          <w:rFonts w:ascii="Arial" w:hAnsi="Arial" w:cs="Arial"/>
          <w:sz w:val="22"/>
          <w:szCs w:val="22"/>
        </w:rPr>
        <w:t xml:space="preserve"> viršija 20 (dvidešimt) proc. Pradinės sutarties vertės be PVM ir Pirkėjas, gavęs </w:t>
      </w:r>
      <w:r w:rsidR="00682E1A" w:rsidRPr="009A748E">
        <w:rPr>
          <w:rFonts w:ascii="Arial" w:hAnsi="Arial" w:cs="Arial"/>
          <w:sz w:val="22"/>
          <w:szCs w:val="22"/>
        </w:rPr>
        <w:t>Teikėjo</w:t>
      </w:r>
      <w:r w:rsidRPr="009A748E">
        <w:rPr>
          <w:rFonts w:ascii="Arial" w:hAnsi="Arial" w:cs="Arial"/>
          <w:sz w:val="22"/>
          <w:szCs w:val="22"/>
        </w:rPr>
        <w:t xml:space="preserve"> pretenziją, per 30 (trisdešimt) dienų nesumoka </w:t>
      </w:r>
      <w:r w:rsidR="003E02FE" w:rsidRPr="009A748E">
        <w:rPr>
          <w:rFonts w:ascii="Arial" w:hAnsi="Arial" w:cs="Arial"/>
          <w:sz w:val="22"/>
          <w:szCs w:val="22"/>
        </w:rPr>
        <w:t>Teikėjui</w:t>
      </w:r>
      <w:r w:rsidRPr="009A748E">
        <w:rPr>
          <w:rFonts w:ascii="Arial" w:hAnsi="Arial" w:cs="Arial"/>
          <w:sz w:val="22"/>
          <w:szCs w:val="22"/>
        </w:rPr>
        <w:t xml:space="preserve"> mokėtinų sumų. </w:t>
      </w:r>
    </w:p>
    <w:p w14:paraId="0CCE0431" w14:textId="708F04D1"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22.3.2. </w:t>
      </w:r>
      <w:r w:rsidR="00682E1A" w:rsidRPr="009A748E">
        <w:rPr>
          <w:rFonts w:ascii="Arial" w:hAnsi="Arial" w:cs="Arial"/>
          <w:sz w:val="22"/>
          <w:szCs w:val="22"/>
        </w:rPr>
        <w:t>Teikėjas</w:t>
      </w:r>
      <w:r w:rsidRPr="009A748E">
        <w:rPr>
          <w:rFonts w:ascii="Arial" w:hAnsi="Arial" w:cs="Arial"/>
          <w:sz w:val="22"/>
          <w:szCs w:val="22"/>
        </w:rPr>
        <w:t xml:space="preserve"> turi teisę vienašališkai nutraukti Sutartį, įspėjęs Pirkėją raštu prieš ne trumpesnį nei 10 (dešimties) dienų terminą, jeigu:</w:t>
      </w:r>
    </w:p>
    <w:p w14:paraId="568382F2"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39B8BCC3"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lastRenderedPageBreak/>
        <w:t xml:space="preserve">22.3.2.2. Pirkėjas pažeidžia Sutartį arba įstatymus bei kitus teisės aktus ir per </w:t>
      </w:r>
      <w:r w:rsidR="00682E1A" w:rsidRPr="009A748E">
        <w:rPr>
          <w:rFonts w:ascii="Arial" w:hAnsi="Arial" w:cs="Arial"/>
          <w:sz w:val="22"/>
          <w:szCs w:val="22"/>
        </w:rPr>
        <w:t>Teikėjo</w:t>
      </w:r>
      <w:r w:rsidRPr="009A748E">
        <w:rPr>
          <w:rFonts w:ascii="Arial" w:hAnsi="Arial" w:cs="Arial"/>
          <w:sz w:val="22"/>
          <w:szCs w:val="22"/>
        </w:rPr>
        <w:t xml:space="preserve"> rašytinėje pretenzijoje nurodytą terminą neištaiso pažeidimo, išskyrus Bendrųjų sąlygų 22.3.1 punkte nustatytą atvejį. </w:t>
      </w:r>
    </w:p>
    <w:p w14:paraId="4C7E2B43" w14:textId="7F2E61F9"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22.3.3. Jeigu Bendrųjų sąlygų 22.3.1 punkte nurodytos aplinkybės yra susijusios tik su atskira dalimi arba atskiru Susitarimu, </w:t>
      </w:r>
      <w:r w:rsidR="00682E1A" w:rsidRPr="009A748E">
        <w:rPr>
          <w:rFonts w:ascii="Arial" w:hAnsi="Arial" w:cs="Arial"/>
          <w:sz w:val="22"/>
          <w:szCs w:val="22"/>
        </w:rPr>
        <w:t>Teikėjas</w:t>
      </w:r>
      <w:r w:rsidRPr="009A748E">
        <w:rPr>
          <w:rFonts w:ascii="Arial" w:hAnsi="Arial" w:cs="Arial"/>
          <w:sz w:val="22"/>
          <w:szCs w:val="22"/>
        </w:rPr>
        <w:t xml:space="preserve"> turi teisę nutraukti Sutartį tik tos dalies atžvilgiu arba nutraukti tik tokį Susitarimą. </w:t>
      </w:r>
    </w:p>
    <w:p w14:paraId="1F4E89ED" w14:textId="31718532"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22.3.4. </w:t>
      </w:r>
      <w:r w:rsidR="00682E1A" w:rsidRPr="009A748E">
        <w:rPr>
          <w:rFonts w:ascii="Arial" w:hAnsi="Arial" w:cs="Arial"/>
          <w:sz w:val="22"/>
          <w:szCs w:val="22"/>
        </w:rPr>
        <w:t>Teikėjas</w:t>
      </w:r>
      <w:r w:rsidRPr="009A748E">
        <w:rPr>
          <w:rFonts w:ascii="Arial" w:hAnsi="Arial" w:cs="Arial"/>
          <w:sz w:val="22"/>
          <w:szCs w:val="22"/>
        </w:rPr>
        <w:t xml:space="preserve"> turi teisę vienašališkai nutraukti Sutartį ir kitais įstatymuose bei kituose teisės aktuose įtvirtintais atvejais. </w:t>
      </w:r>
    </w:p>
    <w:p w14:paraId="230E01BF" w14:textId="6B0F8CD4"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22.3.5. Jei Sutartis nutraukiama Pirkėjui iš esmės pažeidus Sutartį ar Pirkėjui nepagrįstai nutraukus Sutarties vykdymą ne Sutartyje nustatyta tvarka, Pirkėjas įsipareigoja sumokėti </w:t>
      </w:r>
      <w:r w:rsidR="003E02FE" w:rsidRPr="009A748E">
        <w:rPr>
          <w:rFonts w:ascii="Arial" w:hAnsi="Arial" w:cs="Arial"/>
          <w:sz w:val="22"/>
          <w:szCs w:val="22"/>
        </w:rPr>
        <w:t>Teikėjui</w:t>
      </w:r>
      <w:r w:rsidRPr="009A748E">
        <w:rPr>
          <w:rFonts w:ascii="Arial" w:hAnsi="Arial" w:cs="Arial"/>
          <w:sz w:val="22"/>
          <w:szCs w:val="22"/>
        </w:rPr>
        <w:t xml:space="preserve"> Specialiosiose sąlygose nurodyto dydžio baudą ir atlyginti nuostolius, susijusius su Sutarties nutraukimu.</w:t>
      </w:r>
    </w:p>
    <w:p w14:paraId="6B65BC2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22.3.6. Sutartis laikoma nutraukta kitą dieną po to, kai pasibaigia įspėjimo apie Sutarties nutraukimą terminas. </w:t>
      </w:r>
    </w:p>
    <w:p w14:paraId="38EFEDC0"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4C9E73E9" w14:textId="77777777" w:rsidR="003969E1" w:rsidRPr="009A748E" w:rsidRDefault="009632BE"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r w:rsidRPr="009A748E">
        <w:rPr>
          <w:rFonts w:ascii="Arial" w:eastAsia="Arial" w:hAnsi="Arial" w:cs="Arial"/>
          <w:b/>
          <w:bCs/>
          <w:sz w:val="22"/>
          <w:szCs w:val="22"/>
        </w:rPr>
        <w:t>22.4.</w:t>
      </w:r>
      <w:r w:rsidRPr="009A748E">
        <w:rPr>
          <w:rFonts w:ascii="Arial" w:eastAsia="Arial" w:hAnsi="Arial" w:cs="Arial"/>
          <w:b/>
          <w:bCs/>
          <w:sz w:val="22"/>
          <w:szCs w:val="22"/>
        </w:rPr>
        <w:tab/>
      </w:r>
      <w:r w:rsidRPr="009A748E">
        <w:rPr>
          <w:rFonts w:ascii="Arial" w:eastAsia="Arial" w:hAnsi="Arial" w:cs="Arial"/>
          <w:b/>
          <w:sz w:val="22"/>
          <w:szCs w:val="22"/>
        </w:rPr>
        <w:t>Šalių teisės ir pareigos Sutarties nutraukimo atveju</w:t>
      </w:r>
    </w:p>
    <w:p w14:paraId="75D1996B" w14:textId="77777777" w:rsidR="003969E1" w:rsidRPr="009A748E" w:rsidRDefault="003969E1" w:rsidP="0063775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 w:val="22"/>
          <w:szCs w:val="22"/>
        </w:rPr>
      </w:pPr>
    </w:p>
    <w:p w14:paraId="04F78DAB"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22.4.2. Nutraukus Sutartį, Šalys privalo: </w:t>
      </w:r>
    </w:p>
    <w:p w14:paraId="04E41ABE" w14:textId="4E9A8DA9"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22.4.2.1. įsitikinti, jog iki Sutarties nutraukimo dienos pristatytos </w:t>
      </w:r>
      <w:r w:rsidR="00682E1A" w:rsidRPr="009A748E">
        <w:rPr>
          <w:rFonts w:ascii="Arial" w:hAnsi="Arial" w:cs="Arial"/>
          <w:sz w:val="22"/>
          <w:szCs w:val="22"/>
        </w:rPr>
        <w:t>Paslaugos</w:t>
      </w:r>
      <w:r w:rsidRPr="009A748E">
        <w:rPr>
          <w:rFonts w:ascii="Arial" w:hAnsi="Arial" w:cs="Arial"/>
          <w:sz w:val="22"/>
          <w:szCs w:val="22"/>
        </w:rPr>
        <w:t xml:space="preserve"> ir kiti atlikti veiksmai atitinka Sutarties reikalavimus ir Šalys dėl to viena kitai nebereikš pretenzijų; </w:t>
      </w:r>
    </w:p>
    <w:p w14:paraId="3DE28D91" w14:textId="1A3974EC"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 xml:space="preserve">22.4.2.2. atsiskaityti už iki Sutarties nutraukimo pristatytas </w:t>
      </w:r>
      <w:r w:rsidR="00682E1A" w:rsidRPr="009A748E">
        <w:rPr>
          <w:rFonts w:ascii="Arial" w:hAnsi="Arial" w:cs="Arial"/>
          <w:sz w:val="22"/>
          <w:szCs w:val="22"/>
        </w:rPr>
        <w:t>Paslaugas</w:t>
      </w:r>
      <w:r w:rsidRPr="009A748E">
        <w:rPr>
          <w:rFonts w:ascii="Arial" w:hAnsi="Arial" w:cs="Arial"/>
          <w:sz w:val="22"/>
          <w:szCs w:val="22"/>
        </w:rPr>
        <w:t>, atitinkančias Sutarties reikalavimus; </w:t>
      </w:r>
    </w:p>
    <w:p w14:paraId="375DC366" w14:textId="77777777" w:rsidR="003969E1" w:rsidRPr="009A748E" w:rsidRDefault="009632BE" w:rsidP="0063775C">
      <w:pPr>
        <w:tabs>
          <w:tab w:val="left" w:pos="567"/>
        </w:tabs>
        <w:spacing w:line="259" w:lineRule="auto"/>
        <w:jc w:val="both"/>
        <w:textAlignment w:val="baseline"/>
        <w:rPr>
          <w:rFonts w:ascii="Arial" w:hAnsi="Arial" w:cs="Arial"/>
          <w:sz w:val="22"/>
          <w:szCs w:val="22"/>
        </w:rPr>
      </w:pPr>
      <w:r w:rsidRPr="009A748E">
        <w:rPr>
          <w:rFonts w:ascii="Arial" w:hAnsi="Arial" w:cs="Arial"/>
          <w:sz w:val="22"/>
          <w:szCs w:val="22"/>
        </w:rPr>
        <w:t>22.4.2.3. per 10 (dešimt) dienų nuo pranešimo apie Sutarties nutraukimą gavimo dienos ar Susitarimo dėl Sutarties nutraukimo sudarymo dienos</w:t>
      </w:r>
      <w:r w:rsidRPr="009A748E">
        <w:rPr>
          <w:rFonts w:ascii="Arial" w:hAnsi="Arial" w:cs="Arial"/>
          <w:b/>
          <w:bCs/>
          <w:color w:val="5C5D5D"/>
          <w:sz w:val="22"/>
          <w:szCs w:val="22"/>
        </w:rPr>
        <w:t xml:space="preserve"> </w:t>
      </w:r>
      <w:r w:rsidRPr="009A748E">
        <w:rPr>
          <w:rFonts w:ascii="Arial" w:hAnsi="Arial" w:cs="Arial"/>
          <w:sz w:val="22"/>
          <w:szCs w:val="22"/>
        </w:rPr>
        <w:t>perduoti viena kitai visus dokumentus, kuriuos buvo būtina perduoti pagal Sutarties nuostatas. </w:t>
      </w:r>
    </w:p>
    <w:p w14:paraId="231E0416" w14:textId="77777777" w:rsidR="003969E1" w:rsidRPr="009A748E" w:rsidRDefault="003969E1" w:rsidP="0063775C">
      <w:pPr>
        <w:tabs>
          <w:tab w:val="left" w:pos="567"/>
        </w:tabs>
        <w:spacing w:line="259" w:lineRule="auto"/>
        <w:jc w:val="both"/>
        <w:textAlignment w:val="baseline"/>
        <w:rPr>
          <w:rFonts w:ascii="Arial" w:hAnsi="Arial" w:cs="Arial"/>
          <w:sz w:val="22"/>
          <w:szCs w:val="22"/>
        </w:rPr>
      </w:pPr>
    </w:p>
    <w:p w14:paraId="527CF239"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 w:val="22"/>
          <w:szCs w:val="22"/>
        </w:rPr>
      </w:pPr>
    </w:p>
    <w:p w14:paraId="1E655178" w14:textId="1D292196"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Arial" w:eastAsia="Arial" w:hAnsi="Arial" w:cs="Arial"/>
          <w:b/>
          <w:caps/>
          <w:sz w:val="22"/>
          <w:szCs w:val="22"/>
        </w:rPr>
      </w:pPr>
      <w:r w:rsidRPr="009A748E">
        <w:rPr>
          <w:rFonts w:ascii="Arial" w:eastAsia="Arial" w:hAnsi="Arial" w:cs="Arial"/>
          <w:b/>
          <w:bCs/>
          <w:caps/>
          <w:sz w:val="22"/>
          <w:szCs w:val="22"/>
        </w:rPr>
        <w:t>2</w:t>
      </w:r>
      <w:r w:rsidR="00265D8A" w:rsidRPr="009A748E">
        <w:rPr>
          <w:rFonts w:ascii="Arial" w:eastAsia="Arial" w:hAnsi="Arial" w:cs="Arial"/>
          <w:b/>
          <w:bCs/>
          <w:caps/>
          <w:sz w:val="22"/>
          <w:szCs w:val="22"/>
        </w:rPr>
        <w:t>3</w:t>
      </w:r>
      <w:r w:rsidRPr="009A748E">
        <w:rPr>
          <w:rFonts w:ascii="Arial" w:eastAsia="Arial" w:hAnsi="Arial" w:cs="Arial"/>
          <w:b/>
          <w:bCs/>
          <w:caps/>
          <w:sz w:val="22"/>
          <w:szCs w:val="22"/>
        </w:rPr>
        <w:t>.</w:t>
      </w:r>
      <w:r w:rsidRPr="009A748E">
        <w:rPr>
          <w:rFonts w:ascii="Arial" w:eastAsia="Arial" w:hAnsi="Arial" w:cs="Arial"/>
          <w:b/>
          <w:bCs/>
          <w:caps/>
          <w:sz w:val="22"/>
          <w:szCs w:val="22"/>
        </w:rPr>
        <w:tab/>
      </w:r>
      <w:r w:rsidRPr="009A748E">
        <w:rPr>
          <w:rFonts w:ascii="Arial" w:eastAsia="Arial" w:hAnsi="Arial" w:cs="Arial"/>
          <w:b/>
          <w:caps/>
          <w:sz w:val="22"/>
          <w:szCs w:val="22"/>
        </w:rPr>
        <w:t>Bendravimo tvarka ir kalba</w:t>
      </w:r>
    </w:p>
    <w:p w14:paraId="2FF33D7D"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218AB689" w14:textId="4DFA35AF" w:rsidR="003969E1" w:rsidRPr="009A748E" w:rsidRDefault="009632BE" w:rsidP="0063775C">
      <w:pPr>
        <w:tabs>
          <w:tab w:val="left" w:pos="567"/>
          <w:tab w:val="left" w:pos="851"/>
          <w:tab w:val="left" w:pos="992"/>
          <w:tab w:val="left" w:pos="1134"/>
        </w:tabs>
        <w:spacing w:line="259" w:lineRule="auto"/>
        <w:jc w:val="both"/>
        <w:rPr>
          <w:rFonts w:ascii="Arial" w:eastAsia="Arial" w:hAnsi="Arial" w:cs="Arial"/>
          <w:sz w:val="22"/>
          <w:szCs w:val="22"/>
          <w:shd w:val="clear" w:color="auto" w:fill="FFFFFF"/>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.1.</w:t>
      </w:r>
      <w:r w:rsidRPr="009A748E">
        <w:rPr>
          <w:rFonts w:ascii="Arial" w:eastAsia="Arial" w:hAnsi="Arial" w:cs="Arial"/>
          <w:sz w:val="22"/>
          <w:szCs w:val="22"/>
        </w:rPr>
        <w:tab/>
      </w:r>
      <w:r w:rsidRPr="009A748E">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9A748E">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61895C3E" w14:textId="12EA4B46" w:rsidR="003969E1" w:rsidRPr="009A748E" w:rsidRDefault="009632BE" w:rsidP="0063775C">
      <w:pPr>
        <w:widowControl w:val="0"/>
        <w:tabs>
          <w:tab w:val="left" w:pos="567"/>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415687F5" w:rsidR="003969E1" w:rsidRPr="009A748E" w:rsidRDefault="009632BE"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.3. Jeigu pranešimas yra įteikiamas asmeniškai arba siunčiamas paštu ar per kurjerį, jis turi būti įteikiamas pasirašytinai ir laikomas gautu gavimo patvirtinime nurodytą dieną.</w:t>
      </w:r>
    </w:p>
    <w:p w14:paraId="5D90ADF7" w14:textId="2FAA9F71" w:rsidR="003969E1" w:rsidRPr="009A748E" w:rsidRDefault="009632BE"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lastRenderedPageBreak/>
        <w:t>2</w:t>
      </w:r>
      <w:r w:rsidR="00265D8A" w:rsidRPr="009A748E">
        <w:rPr>
          <w:rFonts w:ascii="Arial" w:eastAsia="Arial" w:hAnsi="Arial" w:cs="Arial"/>
          <w:sz w:val="22"/>
          <w:szCs w:val="22"/>
        </w:rPr>
        <w:t>3</w:t>
      </w:r>
      <w:r w:rsidRPr="009A748E">
        <w:rPr>
          <w:rFonts w:ascii="Arial" w:eastAsia="Arial" w:hAnsi="Arial" w:cs="Arial"/>
          <w:sz w:val="22"/>
          <w:szCs w:val="22"/>
        </w:rPr>
        <w:t xml:space="preserve">.4. Jeigu pranešimas siunčiamas el. paštu, laikoma, kad Šalis jį gavo kitą darbo dieną. </w:t>
      </w:r>
    </w:p>
    <w:p w14:paraId="126EBA05" w14:textId="3FB378EF" w:rsidR="003969E1" w:rsidRPr="009A748E" w:rsidRDefault="009632BE"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3</w:t>
      </w:r>
      <w:r w:rsidRPr="009A748E">
        <w:rPr>
          <w:rFonts w:ascii="Arial" w:eastAsia="Arial" w:hAnsi="Arial" w:cs="Arial"/>
          <w:sz w:val="22"/>
          <w:szCs w:val="22"/>
        </w:rPr>
        <w:t>.5. Jeigu pranešimas siunčiamas keliais skirtingais būdais, laikoma, kad gavėjas jį gavo tada, kai jis gavo pirmesnįjį pranešimą.</w:t>
      </w:r>
    </w:p>
    <w:p w14:paraId="3CE30AC3" w14:textId="77777777" w:rsidR="003969E1" w:rsidRPr="009A748E" w:rsidRDefault="003969E1" w:rsidP="0063775C">
      <w:pPr>
        <w:widowControl w:val="0"/>
        <w:tabs>
          <w:tab w:val="left" w:pos="0"/>
          <w:tab w:val="left" w:pos="851"/>
          <w:tab w:val="left" w:pos="992"/>
          <w:tab w:val="left" w:pos="1134"/>
        </w:tabs>
        <w:spacing w:line="259" w:lineRule="auto"/>
        <w:jc w:val="both"/>
        <w:rPr>
          <w:rFonts w:ascii="Arial" w:eastAsia="Arial" w:hAnsi="Arial" w:cs="Arial"/>
          <w:sz w:val="22"/>
          <w:szCs w:val="22"/>
        </w:rPr>
      </w:pPr>
    </w:p>
    <w:p w14:paraId="6D20B67A" w14:textId="63333C38" w:rsidR="003969E1" w:rsidRPr="009A748E" w:rsidRDefault="009632BE"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ascii="Arial" w:eastAsia="Arial" w:hAnsi="Arial" w:cs="Arial"/>
          <w:b/>
          <w:caps/>
          <w:sz w:val="22"/>
          <w:szCs w:val="22"/>
        </w:rPr>
      </w:pPr>
      <w:r w:rsidRPr="009A748E">
        <w:rPr>
          <w:rFonts w:ascii="Arial" w:eastAsia="Arial" w:hAnsi="Arial" w:cs="Arial"/>
          <w:b/>
          <w:bCs/>
          <w:caps/>
          <w:sz w:val="22"/>
          <w:szCs w:val="22"/>
        </w:rPr>
        <w:t>2</w:t>
      </w:r>
      <w:r w:rsidR="00265D8A" w:rsidRPr="009A748E">
        <w:rPr>
          <w:rFonts w:ascii="Arial" w:eastAsia="Arial" w:hAnsi="Arial" w:cs="Arial"/>
          <w:b/>
          <w:bCs/>
          <w:caps/>
          <w:sz w:val="22"/>
          <w:szCs w:val="22"/>
        </w:rPr>
        <w:t>4</w:t>
      </w:r>
      <w:r w:rsidRPr="009A748E">
        <w:rPr>
          <w:rFonts w:ascii="Arial" w:eastAsia="Arial" w:hAnsi="Arial" w:cs="Arial"/>
          <w:b/>
          <w:bCs/>
          <w:caps/>
          <w:sz w:val="22"/>
          <w:szCs w:val="22"/>
        </w:rPr>
        <w:t>.</w:t>
      </w:r>
      <w:r w:rsidRPr="009A748E">
        <w:rPr>
          <w:rFonts w:ascii="Arial" w:eastAsia="Arial" w:hAnsi="Arial" w:cs="Arial"/>
          <w:b/>
          <w:bCs/>
          <w:caps/>
          <w:sz w:val="22"/>
          <w:szCs w:val="22"/>
        </w:rPr>
        <w:tab/>
      </w:r>
      <w:r w:rsidRPr="009A748E">
        <w:rPr>
          <w:rFonts w:ascii="Arial" w:eastAsia="Arial" w:hAnsi="Arial" w:cs="Arial"/>
          <w:b/>
          <w:caps/>
          <w:sz w:val="22"/>
          <w:szCs w:val="22"/>
        </w:rPr>
        <w:t>Pretenzijos ir ginčų sprendimas</w:t>
      </w:r>
    </w:p>
    <w:p w14:paraId="1B0545C8" w14:textId="77777777" w:rsidR="003969E1" w:rsidRPr="009A748E" w:rsidRDefault="003969E1" w:rsidP="0063775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 w:val="22"/>
          <w:szCs w:val="22"/>
        </w:rPr>
      </w:pPr>
    </w:p>
    <w:p w14:paraId="3452CD05" w14:textId="3F9A108D" w:rsidR="003969E1" w:rsidRPr="009A748E" w:rsidRDefault="009632BE" w:rsidP="0063775C">
      <w:pPr>
        <w:widowControl w:val="0"/>
        <w:tabs>
          <w:tab w:val="left" w:pos="0"/>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2</w:t>
      </w:r>
      <w:r w:rsidR="00265D8A" w:rsidRPr="009A748E">
        <w:rPr>
          <w:rFonts w:ascii="Arial" w:eastAsia="Cambria" w:hAnsi="Arial" w:cs="Arial"/>
          <w:sz w:val="22"/>
          <w:szCs w:val="22"/>
        </w:rPr>
        <w:t>4</w:t>
      </w:r>
      <w:r w:rsidRPr="009A748E">
        <w:rPr>
          <w:rFonts w:ascii="Arial" w:eastAsia="Cambria" w:hAnsi="Arial" w:cs="Arial"/>
          <w:sz w:val="22"/>
          <w:szCs w:val="22"/>
        </w:rPr>
        <w:t>.1. Bet kokie ginčai, nesutarimai ar reikalavimai, kylantys iš Sutarties arba susiję su Sutartimi, jos pažeidimu, nutraukimu ar galiojimu, visų pirma privalo būti sprendžiami derybomis tarp Šalių vadovų arba jų įgaliotų asmenų.</w:t>
      </w:r>
    </w:p>
    <w:p w14:paraId="678FF79B" w14:textId="1479D3C2" w:rsidR="003969E1" w:rsidRPr="009A748E" w:rsidRDefault="009632BE" w:rsidP="0063775C">
      <w:pPr>
        <w:widowControl w:val="0"/>
        <w:tabs>
          <w:tab w:val="left" w:pos="142"/>
          <w:tab w:val="left" w:pos="851"/>
          <w:tab w:val="left" w:pos="992"/>
          <w:tab w:val="left" w:pos="1134"/>
        </w:tabs>
        <w:spacing w:line="259" w:lineRule="auto"/>
        <w:jc w:val="both"/>
        <w:rPr>
          <w:rFonts w:ascii="Arial" w:eastAsia="Cambria" w:hAnsi="Arial" w:cs="Arial"/>
          <w:sz w:val="22"/>
          <w:szCs w:val="22"/>
        </w:rPr>
      </w:pPr>
      <w:r w:rsidRPr="009A748E">
        <w:rPr>
          <w:rFonts w:ascii="Arial" w:eastAsia="Cambria" w:hAnsi="Arial" w:cs="Arial"/>
          <w:sz w:val="22"/>
          <w:szCs w:val="22"/>
        </w:rPr>
        <w:t>2</w:t>
      </w:r>
      <w:r w:rsidR="00265D8A" w:rsidRPr="009A748E">
        <w:rPr>
          <w:rFonts w:ascii="Arial" w:eastAsia="Cambria" w:hAnsi="Arial" w:cs="Arial"/>
          <w:sz w:val="22"/>
          <w:szCs w:val="22"/>
        </w:rPr>
        <w:t>4</w:t>
      </w:r>
      <w:r w:rsidRPr="009A748E">
        <w:rPr>
          <w:rFonts w:ascii="Arial" w:eastAsia="Cambria" w:hAnsi="Arial" w:cs="Arial"/>
          <w:sz w:val="22"/>
          <w:szCs w:val="22"/>
        </w:rPr>
        <w:t>.2. Jeigu Šalys neišsprendžia ginčo derybų būdu tuomet toks ginčas, nesutarimas ar reikalavimas, kylantis iš šios Sutarties arba susijęs su ja ar jos pažeidimu, nutraukimu arba negaliojimu, yra galutinai sprendžiamas Lietuvos Respublikos teismuose</w:t>
      </w:r>
      <w:r w:rsidRPr="009A748E">
        <w:rPr>
          <w:rFonts w:ascii="Arial" w:hAnsi="Arial" w:cs="Arial"/>
          <w:sz w:val="22"/>
          <w:szCs w:val="22"/>
        </w:rPr>
        <w:t xml:space="preserve"> </w:t>
      </w:r>
      <w:r w:rsidRPr="009A748E">
        <w:rPr>
          <w:rFonts w:ascii="Arial" w:eastAsia="Cambria" w:hAnsi="Arial" w:cs="Arial"/>
          <w:sz w:val="22"/>
          <w:szCs w:val="22"/>
        </w:rPr>
        <w:t>Lietuvos Respublikos įstatymuose nustatyta tvarka.</w:t>
      </w:r>
    </w:p>
    <w:p w14:paraId="191AD764" w14:textId="20BD677C" w:rsidR="003969E1" w:rsidRPr="009A748E" w:rsidRDefault="009632BE" w:rsidP="0063775C">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 w:val="22"/>
          <w:szCs w:val="22"/>
        </w:rPr>
      </w:pPr>
      <w:r w:rsidRPr="009A748E">
        <w:rPr>
          <w:rFonts w:ascii="Arial" w:eastAsia="Arial" w:hAnsi="Arial" w:cs="Arial"/>
          <w:sz w:val="22"/>
          <w:szCs w:val="22"/>
        </w:rPr>
        <w:t>2</w:t>
      </w:r>
      <w:r w:rsidR="00265D8A" w:rsidRPr="009A748E">
        <w:rPr>
          <w:rFonts w:ascii="Arial" w:eastAsia="Arial" w:hAnsi="Arial" w:cs="Arial"/>
          <w:sz w:val="22"/>
          <w:szCs w:val="22"/>
        </w:rPr>
        <w:t>4</w:t>
      </w:r>
      <w:r w:rsidRPr="009A748E">
        <w:rPr>
          <w:rFonts w:ascii="Arial" w:eastAsia="Arial" w:hAnsi="Arial" w:cs="Arial"/>
          <w:sz w:val="22"/>
          <w:szCs w:val="22"/>
        </w:rPr>
        <w:t>.3. Kilę ginčai nesudaro pagrindo Šalims atsisakyti vykdyti savo prievoles pagal Sutartį.</w:t>
      </w:r>
    </w:p>
    <w:p w14:paraId="35C5E840" w14:textId="0C95DAAA" w:rsidR="00EF3EDC" w:rsidRDefault="00EF3EDC">
      <w:pPr>
        <w:rPr>
          <w:rFonts w:ascii="Arial" w:hAnsi="Arial" w:cs="Arial"/>
          <w:sz w:val="22"/>
          <w:szCs w:val="22"/>
        </w:rPr>
      </w:pPr>
      <w:r>
        <w:rPr>
          <w:rFonts w:ascii="Arial" w:hAnsi="Arial" w:cs="Arial"/>
          <w:sz w:val="22"/>
          <w:szCs w:val="22"/>
        </w:rPr>
        <w:br w:type="page"/>
      </w:r>
    </w:p>
    <w:p w14:paraId="6BF25C3C" w14:textId="77777777" w:rsidR="005E20C2" w:rsidRDefault="005E20C2">
      <w:pPr>
        <w:rPr>
          <w:rFonts w:ascii="Arial" w:hAnsi="Arial" w:cs="Arial"/>
          <w:sz w:val="22"/>
          <w:szCs w:val="22"/>
        </w:rPr>
      </w:pPr>
    </w:p>
    <w:p w14:paraId="12A7F15C" w14:textId="6D2B12C7" w:rsidR="00723DF9" w:rsidRDefault="002560F3" w:rsidP="00723DF9">
      <w:pPr>
        <w:jc w:val="right"/>
        <w:rPr>
          <w:rFonts w:ascii="Arial" w:hAnsi="Arial" w:cs="Arial"/>
          <w:sz w:val="22"/>
          <w:szCs w:val="22"/>
        </w:rPr>
      </w:pPr>
      <w:r w:rsidRPr="009A748E">
        <w:rPr>
          <w:rFonts w:ascii="Arial" w:hAnsi="Arial" w:cs="Arial"/>
          <w:sz w:val="22"/>
          <w:szCs w:val="22"/>
        </w:rPr>
        <w:t>Sutarties 1 priedas</w:t>
      </w:r>
      <w:r w:rsidR="00F216BC" w:rsidRPr="009A748E">
        <w:rPr>
          <w:rFonts w:ascii="Arial" w:hAnsi="Arial" w:cs="Arial"/>
          <w:sz w:val="22"/>
          <w:szCs w:val="22"/>
        </w:rPr>
        <w:t xml:space="preserve"> </w:t>
      </w:r>
    </w:p>
    <w:p w14:paraId="61633A17" w14:textId="77777777" w:rsidR="00047656" w:rsidRPr="0072240D" w:rsidRDefault="00047656" w:rsidP="00047656">
      <w:pPr>
        <w:rPr>
          <w:rFonts w:ascii="Arial" w:hAnsi="Arial" w:cs="Arial"/>
          <w:sz w:val="22"/>
          <w:szCs w:val="22"/>
        </w:rPr>
      </w:pPr>
    </w:p>
    <w:p w14:paraId="5D2191E2" w14:textId="32F5B9B1" w:rsidR="00047656" w:rsidRPr="006C3B08" w:rsidRDefault="006C3B08" w:rsidP="006C3B08">
      <w:pPr>
        <w:jc w:val="center"/>
        <w:rPr>
          <w:rFonts w:ascii="Arial" w:hAnsi="Arial" w:cs="Arial"/>
          <w:b/>
          <w:bCs/>
          <w:sz w:val="22"/>
          <w:szCs w:val="22"/>
        </w:rPr>
      </w:pPr>
      <w:r w:rsidRPr="006C3B08">
        <w:rPr>
          <w:rFonts w:ascii="Arial" w:hAnsi="Arial" w:cs="Arial"/>
          <w:b/>
          <w:bCs/>
          <w:sz w:val="22"/>
          <w:szCs w:val="22"/>
        </w:rPr>
        <w:t>Techninė specifikacija</w:t>
      </w:r>
    </w:p>
    <w:p w14:paraId="6BE669BC" w14:textId="77777777" w:rsidR="00047656" w:rsidRPr="00C544C3" w:rsidRDefault="00047656" w:rsidP="00047656">
      <w:pPr>
        <w:rPr>
          <w:rFonts w:ascii="Arial" w:hAnsi="Arial" w:cs="Arial"/>
        </w:rPr>
      </w:pPr>
    </w:p>
    <w:p w14:paraId="06341383" w14:textId="7CFCA00B" w:rsidR="00EF3EDC" w:rsidRPr="006C3B08" w:rsidRDefault="006C3B08">
      <w:pPr>
        <w:rPr>
          <w:rFonts w:ascii="Arial" w:hAnsi="Arial" w:cs="Arial"/>
        </w:rPr>
      </w:pPr>
      <w:r>
        <w:rPr>
          <w:rFonts w:ascii="Arial" w:hAnsi="Arial" w:cs="Arial"/>
        </w:rPr>
        <w:br w:type="page"/>
      </w:r>
    </w:p>
    <w:p w14:paraId="306AECB0" w14:textId="4BC957A4" w:rsidR="00B23669" w:rsidRPr="009A748E" w:rsidRDefault="00B23669" w:rsidP="00B23669">
      <w:pPr>
        <w:jc w:val="right"/>
        <w:rPr>
          <w:rFonts w:ascii="Arial" w:hAnsi="Arial" w:cs="Arial"/>
          <w:sz w:val="22"/>
          <w:szCs w:val="22"/>
        </w:rPr>
      </w:pPr>
      <w:r w:rsidRPr="009A748E">
        <w:rPr>
          <w:rFonts w:ascii="Arial" w:hAnsi="Arial" w:cs="Arial"/>
          <w:sz w:val="22"/>
          <w:szCs w:val="22"/>
        </w:rPr>
        <w:lastRenderedPageBreak/>
        <w:t>Sutarties 2 priedas</w:t>
      </w:r>
    </w:p>
    <w:p w14:paraId="11BBF097" w14:textId="628A22F3" w:rsidR="00474FC4" w:rsidRPr="009A748E" w:rsidRDefault="00474FC4" w:rsidP="00B23669">
      <w:pPr>
        <w:rPr>
          <w:rFonts w:ascii="Arial" w:hAnsi="Arial" w:cs="Arial"/>
          <w:sz w:val="22"/>
          <w:szCs w:val="22"/>
        </w:rPr>
      </w:pPr>
    </w:p>
    <w:p w14:paraId="4221E11C" w14:textId="2143B56D" w:rsidR="00F216BC" w:rsidRPr="009A748E" w:rsidRDefault="009958FD" w:rsidP="00474FC4">
      <w:pPr>
        <w:jc w:val="center"/>
        <w:rPr>
          <w:rFonts w:ascii="Arial" w:hAnsi="Arial" w:cs="Arial"/>
          <w:b/>
          <w:bCs/>
          <w:noProof/>
          <w:sz w:val="22"/>
          <w:szCs w:val="22"/>
        </w:rPr>
      </w:pPr>
      <w:r w:rsidRPr="009A748E">
        <w:rPr>
          <w:rFonts w:ascii="Arial" w:hAnsi="Arial" w:cs="Arial"/>
          <w:b/>
          <w:bCs/>
          <w:noProof/>
          <w:sz w:val="22"/>
          <w:szCs w:val="22"/>
        </w:rPr>
        <w:t>TIEKĖJO PASIŪLYMAS</w:t>
      </w:r>
    </w:p>
    <w:p w14:paraId="387B163C" w14:textId="77777777" w:rsidR="008845C6" w:rsidRPr="009A748E" w:rsidRDefault="008845C6" w:rsidP="00474FC4">
      <w:pPr>
        <w:jc w:val="center"/>
        <w:rPr>
          <w:rFonts w:ascii="Arial" w:hAnsi="Arial" w:cs="Arial"/>
          <w:b/>
          <w:bCs/>
          <w:noProof/>
          <w:sz w:val="22"/>
          <w:szCs w:val="22"/>
        </w:rPr>
      </w:pPr>
    </w:p>
    <w:p w14:paraId="5076702E" w14:textId="77777777" w:rsidR="008845C6" w:rsidRPr="009A748E" w:rsidRDefault="008845C6" w:rsidP="00474FC4">
      <w:pPr>
        <w:jc w:val="center"/>
        <w:rPr>
          <w:rFonts w:ascii="Arial" w:hAnsi="Arial" w:cs="Arial"/>
          <w:b/>
          <w:bCs/>
          <w:noProof/>
          <w:sz w:val="22"/>
          <w:szCs w:val="22"/>
        </w:rPr>
      </w:pPr>
    </w:p>
    <w:p w14:paraId="3D93DC22" w14:textId="0A8B63EA" w:rsidR="00DB7E67" w:rsidRDefault="00DB7E67">
      <w:pPr>
        <w:rPr>
          <w:b/>
          <w:bCs/>
          <w:noProof/>
        </w:rPr>
      </w:pPr>
      <w:r>
        <w:rPr>
          <w:b/>
          <w:bCs/>
          <w:noProof/>
        </w:rPr>
        <w:br w:type="page"/>
      </w:r>
    </w:p>
    <w:p w14:paraId="63FA2968" w14:textId="77777777" w:rsidR="00B207EA" w:rsidRDefault="00B207EA" w:rsidP="00B207EA">
      <w:pPr>
        <w:jc w:val="both"/>
      </w:pPr>
    </w:p>
    <w:p w14:paraId="0F137119" w14:textId="77777777" w:rsidR="00B207EA" w:rsidRDefault="00B207EA" w:rsidP="00B207EA">
      <w:pPr>
        <w:ind w:left="7200"/>
        <w:jc w:val="both"/>
      </w:pPr>
      <w:r>
        <w:rPr>
          <w:rFonts w:eastAsia="Calibri"/>
          <w:szCs w:val="24"/>
        </w:rPr>
        <w:t>Sutarties</w:t>
      </w:r>
      <w:r>
        <w:t xml:space="preserve"> 3 priedas</w:t>
      </w:r>
    </w:p>
    <w:p w14:paraId="77E67849" w14:textId="77777777" w:rsidR="00B207EA" w:rsidRDefault="00B207EA" w:rsidP="00B207EA">
      <w:pPr>
        <w:jc w:val="both"/>
      </w:pPr>
    </w:p>
    <w:p w14:paraId="5FA18F2A" w14:textId="77777777" w:rsidR="00B207EA" w:rsidRPr="00071A7A" w:rsidRDefault="00B207EA" w:rsidP="00B207EA">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53FE27D5" w14:textId="77777777" w:rsidR="00B207EA" w:rsidRPr="00071A7A" w:rsidRDefault="00B207EA" w:rsidP="00B207EA">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584AED98" w14:textId="77777777" w:rsidR="00B207EA" w:rsidRPr="00071A7A" w:rsidRDefault="00B207EA" w:rsidP="00B207EA">
      <w:pPr>
        <w:spacing w:line="276" w:lineRule="auto"/>
        <w:jc w:val="center"/>
        <w:rPr>
          <w:rFonts w:eastAsia="Calibri"/>
          <w:snapToGrid w:val="0"/>
          <w:szCs w:val="24"/>
        </w:rPr>
      </w:pPr>
      <w:r w:rsidRPr="00071A7A">
        <w:rPr>
          <w:rFonts w:eastAsia="Calibri"/>
          <w:snapToGrid w:val="0"/>
          <w:szCs w:val="24"/>
        </w:rPr>
        <w:t>20__-___-___ Nr. _____________</w:t>
      </w:r>
    </w:p>
    <w:p w14:paraId="4D89CA8B" w14:textId="77777777" w:rsidR="00B207EA" w:rsidRPr="00071A7A" w:rsidRDefault="00B207EA" w:rsidP="00B207EA">
      <w:pPr>
        <w:spacing w:line="276" w:lineRule="auto"/>
        <w:jc w:val="center"/>
        <w:rPr>
          <w:rFonts w:eastAsia="Calibri"/>
          <w:snapToGrid w:val="0"/>
          <w:szCs w:val="24"/>
        </w:rPr>
      </w:pPr>
      <w:r w:rsidRPr="00071A7A">
        <w:rPr>
          <w:rFonts w:eastAsia="Calibri"/>
          <w:snapToGrid w:val="0"/>
          <w:szCs w:val="24"/>
        </w:rPr>
        <w:t>Akto sudarymo vieta</w:t>
      </w:r>
    </w:p>
    <w:p w14:paraId="3A2C06AC" w14:textId="77777777" w:rsidR="00B207EA" w:rsidRPr="00071A7A" w:rsidRDefault="00B207EA" w:rsidP="00B207EA">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B207EA" w:rsidRPr="00071A7A" w14:paraId="572B8280" w14:textId="77777777" w:rsidTr="003D4E7E">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4608B599" w14:textId="77777777" w:rsidR="00B207EA" w:rsidRPr="00071A7A" w:rsidRDefault="00B207EA" w:rsidP="003D4E7E">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B207EA" w:rsidRPr="00071A7A" w14:paraId="4793B84F" w14:textId="77777777" w:rsidTr="003D4E7E">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3B3A5320" w14:textId="77777777" w:rsidR="00B207EA" w:rsidRPr="00071A7A" w:rsidRDefault="00B207EA" w:rsidP="003D4E7E">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B207EA" w:rsidRPr="00071A7A" w14:paraId="269FACB9" w14:textId="77777777" w:rsidTr="003D4E7E">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91285B2" w14:textId="77777777" w:rsidR="00B207EA" w:rsidRPr="00071A7A" w:rsidRDefault="00B207EA" w:rsidP="003D4E7E">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B207EA" w:rsidRPr="00071A7A" w14:paraId="029FCE98" w14:textId="77777777" w:rsidTr="003D4E7E">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56B1EB61" w14:textId="77777777" w:rsidR="00B207EA" w:rsidRPr="00071A7A" w:rsidRDefault="00B207EA" w:rsidP="003D4E7E">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B207EA" w:rsidRPr="00071A7A" w14:paraId="7867C651" w14:textId="77777777" w:rsidTr="003D4E7E">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47C55557" w14:textId="77777777" w:rsidR="00B207EA" w:rsidRPr="00071A7A" w:rsidRDefault="00B207EA" w:rsidP="003D4E7E">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B207EA" w:rsidRPr="00071A7A" w14:paraId="0EB6C419" w14:textId="77777777" w:rsidTr="003D4E7E">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40300EDB" w14:textId="77777777" w:rsidR="00B207EA" w:rsidRPr="00071A7A" w:rsidRDefault="00B207EA" w:rsidP="003D4E7E">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B207EA" w:rsidRPr="00071A7A" w14:paraId="1B1B9807" w14:textId="77777777" w:rsidTr="003D4E7E">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148DB313" w14:textId="77777777" w:rsidR="00B207EA" w:rsidRPr="00071A7A" w:rsidRDefault="00B207EA" w:rsidP="003D4E7E">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B207EA" w:rsidRPr="00071A7A" w14:paraId="09B68642" w14:textId="77777777" w:rsidTr="003D4E7E">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0CA3F9E5" w14:textId="77777777" w:rsidR="00B207EA" w:rsidRPr="00071A7A" w:rsidRDefault="00B207EA" w:rsidP="003D4E7E">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B207EA" w:rsidRPr="00071A7A" w14:paraId="0111DED7"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3A495111"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29B7D0C5"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0BD0D602"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65AEC64B" w14:textId="77777777" w:rsidR="00B207EA" w:rsidRPr="00071A7A" w:rsidRDefault="00B207EA" w:rsidP="003D4E7E">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7CFA1498" w14:textId="77777777" w:rsidR="00B207EA" w:rsidRPr="00071A7A" w:rsidRDefault="00B207EA" w:rsidP="003D4E7E">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20F4F3E5"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Kiekis,</w:t>
            </w:r>
          </w:p>
          <w:p w14:paraId="703D6896"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7EE23EDF"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Vieneto</w:t>
            </w:r>
          </w:p>
          <w:p w14:paraId="4892DEEE"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kaina (įkainis)</w:t>
            </w:r>
          </w:p>
          <w:p w14:paraId="457F3C48"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(be PVM),</w:t>
            </w:r>
          </w:p>
          <w:p w14:paraId="3D387E9B" w14:textId="77777777" w:rsidR="00B207EA" w:rsidRPr="00071A7A" w:rsidRDefault="00B207EA" w:rsidP="003D4E7E">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3B5DE217"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Suma</w:t>
            </w:r>
          </w:p>
          <w:p w14:paraId="1BB767C5"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(be PVM),</w:t>
            </w:r>
          </w:p>
          <w:p w14:paraId="6614BB1E" w14:textId="77777777" w:rsidR="00B207EA" w:rsidRPr="00071A7A" w:rsidRDefault="00B207EA" w:rsidP="003D4E7E">
            <w:pPr>
              <w:spacing w:line="276" w:lineRule="auto"/>
              <w:jc w:val="center"/>
              <w:rPr>
                <w:rFonts w:eastAsia="Calibri"/>
                <w:b/>
                <w:bCs/>
                <w:snapToGrid w:val="0"/>
                <w:szCs w:val="24"/>
              </w:rPr>
            </w:pPr>
            <w:r w:rsidRPr="00071A7A">
              <w:rPr>
                <w:rFonts w:eastAsia="Calibri"/>
                <w:b/>
                <w:snapToGrid w:val="0"/>
                <w:szCs w:val="24"/>
              </w:rPr>
              <w:t>Eur</w:t>
            </w:r>
          </w:p>
          <w:p w14:paraId="445B63D6" w14:textId="77777777" w:rsidR="00B207EA" w:rsidRPr="00071A7A" w:rsidRDefault="00B207EA" w:rsidP="003D4E7E">
            <w:pPr>
              <w:spacing w:line="276" w:lineRule="auto"/>
              <w:jc w:val="center"/>
              <w:rPr>
                <w:rFonts w:eastAsia="Calibri"/>
                <w:b/>
                <w:bCs/>
                <w:snapToGrid w:val="0"/>
                <w:szCs w:val="24"/>
              </w:rPr>
            </w:pPr>
          </w:p>
        </w:tc>
      </w:tr>
      <w:tr w:rsidR="00B207EA" w:rsidRPr="00071A7A" w14:paraId="3579EDA2"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259E8645"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4D91C654"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6C7271DF"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7D876900"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4</w:t>
            </w:r>
          </w:p>
          <w:p w14:paraId="4ED421E8" w14:textId="77777777" w:rsidR="00B207EA" w:rsidRPr="00071A7A" w:rsidRDefault="00B207EA" w:rsidP="003D4E7E">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3B259354"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2B91D363"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14673696" w14:textId="77777777" w:rsidR="00B207EA" w:rsidRPr="00071A7A" w:rsidRDefault="00B207EA" w:rsidP="003D4E7E">
            <w:pPr>
              <w:spacing w:line="276" w:lineRule="auto"/>
              <w:jc w:val="center"/>
              <w:rPr>
                <w:rFonts w:eastAsia="Calibri"/>
                <w:b/>
                <w:bCs/>
                <w:snapToGrid w:val="0"/>
                <w:szCs w:val="24"/>
              </w:rPr>
            </w:pPr>
            <w:r w:rsidRPr="00071A7A">
              <w:rPr>
                <w:rFonts w:eastAsia="Calibri"/>
                <w:b/>
                <w:bCs/>
                <w:snapToGrid w:val="0"/>
                <w:szCs w:val="24"/>
              </w:rPr>
              <w:t>7</w:t>
            </w:r>
          </w:p>
          <w:p w14:paraId="56A5E61E" w14:textId="77777777" w:rsidR="00B207EA" w:rsidRPr="00071A7A" w:rsidRDefault="00B207EA" w:rsidP="003D4E7E">
            <w:pPr>
              <w:spacing w:line="276" w:lineRule="auto"/>
              <w:jc w:val="center"/>
              <w:rPr>
                <w:rFonts w:eastAsia="Calibri"/>
                <w:b/>
                <w:bCs/>
                <w:snapToGrid w:val="0"/>
                <w:szCs w:val="24"/>
              </w:rPr>
            </w:pPr>
          </w:p>
        </w:tc>
      </w:tr>
      <w:tr w:rsidR="00B207EA" w:rsidRPr="00071A7A" w14:paraId="467BEEB0"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219E2670" w14:textId="77777777" w:rsidR="00B207EA" w:rsidRPr="00071A7A" w:rsidRDefault="00B207EA" w:rsidP="003D4E7E">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4B354E36" w14:textId="77777777" w:rsidR="00B207EA" w:rsidRPr="00071A7A" w:rsidRDefault="00B207EA" w:rsidP="003D4E7E">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570637F2" w14:textId="77777777" w:rsidR="00B207EA" w:rsidRPr="00071A7A" w:rsidRDefault="00B207EA" w:rsidP="003D4E7E">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249D1FF3" w14:textId="77777777" w:rsidR="00B207EA" w:rsidRPr="00071A7A" w:rsidRDefault="00B207EA" w:rsidP="003D4E7E">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ADF695F" w14:textId="77777777" w:rsidR="00B207EA" w:rsidRPr="00071A7A" w:rsidRDefault="00B207EA" w:rsidP="003D4E7E">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27DA2EEA" w14:textId="77777777" w:rsidR="00B207EA" w:rsidRPr="00071A7A" w:rsidRDefault="00B207EA" w:rsidP="003D4E7E">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784692D5" w14:textId="77777777" w:rsidR="00B207EA" w:rsidRPr="00071A7A" w:rsidRDefault="00B207EA" w:rsidP="003D4E7E">
            <w:pPr>
              <w:spacing w:line="276" w:lineRule="auto"/>
              <w:jc w:val="center"/>
              <w:rPr>
                <w:rFonts w:eastAsia="Calibri"/>
                <w:bCs/>
                <w:snapToGrid w:val="0"/>
                <w:szCs w:val="24"/>
              </w:rPr>
            </w:pPr>
          </w:p>
        </w:tc>
      </w:tr>
      <w:tr w:rsidR="00B207EA" w:rsidRPr="00071A7A" w14:paraId="4EB006A7"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1B80B2C7" w14:textId="77777777" w:rsidR="00B207EA" w:rsidRPr="00071A7A" w:rsidRDefault="00B207EA" w:rsidP="003D4E7E">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335731CB" w14:textId="77777777" w:rsidR="00B207EA" w:rsidRPr="00071A7A" w:rsidRDefault="00B207EA" w:rsidP="003D4E7E">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331E06BF" w14:textId="77777777" w:rsidR="00B207EA" w:rsidRPr="00071A7A" w:rsidRDefault="00B207EA" w:rsidP="003D4E7E">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21F5AA9A" w14:textId="77777777" w:rsidR="00B207EA" w:rsidRPr="00071A7A" w:rsidRDefault="00B207EA" w:rsidP="003D4E7E">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689E87EC" w14:textId="77777777" w:rsidR="00B207EA" w:rsidRPr="00071A7A" w:rsidRDefault="00B207EA" w:rsidP="003D4E7E">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24D1487F" w14:textId="77777777" w:rsidR="00B207EA" w:rsidRPr="00071A7A" w:rsidRDefault="00B207EA" w:rsidP="003D4E7E">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0BD6E8DC" w14:textId="77777777" w:rsidR="00B207EA" w:rsidRPr="00071A7A" w:rsidRDefault="00B207EA" w:rsidP="003D4E7E">
            <w:pPr>
              <w:spacing w:line="276" w:lineRule="auto"/>
              <w:jc w:val="center"/>
              <w:rPr>
                <w:rFonts w:eastAsia="Calibri"/>
                <w:bCs/>
                <w:snapToGrid w:val="0"/>
                <w:szCs w:val="24"/>
              </w:rPr>
            </w:pPr>
          </w:p>
        </w:tc>
      </w:tr>
      <w:tr w:rsidR="00B207EA" w:rsidRPr="00071A7A" w14:paraId="0A7330B5"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51FC207D" w14:textId="77777777" w:rsidR="00B207EA" w:rsidRPr="00071A7A" w:rsidRDefault="00B207EA" w:rsidP="003D4E7E">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507743DC" w14:textId="77777777" w:rsidR="00B207EA" w:rsidRPr="00071A7A" w:rsidRDefault="00B207EA" w:rsidP="003D4E7E">
            <w:pPr>
              <w:spacing w:line="276" w:lineRule="auto"/>
              <w:jc w:val="center"/>
              <w:rPr>
                <w:rFonts w:eastAsia="Calibri"/>
                <w:bCs/>
                <w:snapToGrid w:val="0"/>
                <w:szCs w:val="24"/>
              </w:rPr>
            </w:pPr>
          </w:p>
        </w:tc>
      </w:tr>
      <w:tr w:rsidR="00B207EA" w:rsidRPr="00071A7A" w14:paraId="1C9794E8"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002044CF" w14:textId="77777777" w:rsidR="00B207EA" w:rsidRPr="00071A7A" w:rsidRDefault="00B207EA" w:rsidP="003D4E7E">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70FC5D63" w14:textId="77777777" w:rsidR="00B207EA" w:rsidRPr="00071A7A" w:rsidRDefault="00B207EA" w:rsidP="003D4E7E">
            <w:pPr>
              <w:spacing w:line="276" w:lineRule="auto"/>
              <w:jc w:val="center"/>
              <w:rPr>
                <w:rFonts w:eastAsia="Calibri"/>
                <w:bCs/>
                <w:snapToGrid w:val="0"/>
                <w:szCs w:val="24"/>
              </w:rPr>
            </w:pPr>
          </w:p>
        </w:tc>
      </w:tr>
      <w:tr w:rsidR="00B207EA" w:rsidRPr="00071A7A" w14:paraId="7EE66EAA" w14:textId="77777777" w:rsidTr="003D4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7E384665" w14:textId="77777777" w:rsidR="00B207EA" w:rsidRPr="00071A7A" w:rsidRDefault="00B207EA" w:rsidP="003D4E7E">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4FF180C9" w14:textId="77777777" w:rsidR="00B207EA" w:rsidRPr="00071A7A" w:rsidRDefault="00B207EA" w:rsidP="003D4E7E">
            <w:pPr>
              <w:spacing w:line="276" w:lineRule="auto"/>
              <w:jc w:val="center"/>
              <w:rPr>
                <w:rFonts w:eastAsia="Calibri"/>
                <w:bCs/>
                <w:snapToGrid w:val="0"/>
                <w:szCs w:val="24"/>
              </w:rPr>
            </w:pPr>
          </w:p>
        </w:tc>
      </w:tr>
    </w:tbl>
    <w:p w14:paraId="6930732E" w14:textId="77777777" w:rsidR="00B207EA" w:rsidRPr="00071A7A" w:rsidRDefault="00B207EA" w:rsidP="00B207EA">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02BF9CA2" w14:textId="77777777" w:rsidR="00B207EA" w:rsidRPr="00071A7A" w:rsidRDefault="00B207EA" w:rsidP="00B207EA">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0BE89C11" w14:textId="77777777" w:rsidR="00B207EA" w:rsidRPr="00071A7A" w:rsidRDefault="00B207EA" w:rsidP="00B207EA">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75B7E7E8" w14:textId="77777777" w:rsidR="00B207EA" w:rsidRPr="00071A7A" w:rsidRDefault="00B207EA" w:rsidP="00B207EA">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B207EA" w:rsidRPr="00071A7A" w14:paraId="6D469ED6" w14:textId="77777777" w:rsidTr="003D4E7E">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2B4894CD" w14:textId="77777777" w:rsidR="00B207EA" w:rsidRPr="00071A7A" w:rsidRDefault="00B207EA" w:rsidP="003D4E7E">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814BD3" w14:textId="77777777" w:rsidR="00B207EA" w:rsidRPr="00071A7A" w:rsidRDefault="00B207EA" w:rsidP="003D4E7E">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B207EA" w:rsidRPr="00071A7A" w14:paraId="619E23F2" w14:textId="77777777" w:rsidTr="003D4E7E">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494878FE" w14:textId="77777777" w:rsidR="00B207EA" w:rsidRPr="00071A7A" w:rsidRDefault="00B207EA" w:rsidP="003D4E7E">
            <w:pPr>
              <w:keepNext/>
              <w:spacing w:line="276" w:lineRule="auto"/>
              <w:ind w:left="567" w:hanging="567"/>
              <w:jc w:val="both"/>
              <w:rPr>
                <w:rFonts w:eastAsia="Calibri"/>
                <w:snapToGrid w:val="0"/>
                <w:szCs w:val="24"/>
              </w:rPr>
            </w:pPr>
            <w:r w:rsidRPr="00071A7A">
              <w:rPr>
                <w:rFonts w:eastAsia="Calibri"/>
                <w:snapToGrid w:val="0"/>
                <w:szCs w:val="24"/>
              </w:rPr>
              <w:t>Vardas,</w:t>
            </w:r>
          </w:p>
          <w:p w14:paraId="7C568ED9" w14:textId="77777777" w:rsidR="00B207EA" w:rsidRPr="00071A7A" w:rsidRDefault="00B207EA" w:rsidP="003D4E7E">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1FB30E39" w14:textId="77777777" w:rsidR="00B207EA" w:rsidRPr="00071A7A" w:rsidRDefault="00B207EA" w:rsidP="003D4E7E">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335700F" w14:textId="77777777" w:rsidR="00B207EA" w:rsidRPr="00071A7A" w:rsidRDefault="00B207EA" w:rsidP="003D4E7E">
            <w:pPr>
              <w:keepNext/>
              <w:spacing w:line="276" w:lineRule="auto"/>
              <w:ind w:left="567" w:hanging="567"/>
              <w:jc w:val="both"/>
              <w:rPr>
                <w:rFonts w:eastAsia="Calibri"/>
                <w:snapToGrid w:val="0"/>
                <w:szCs w:val="24"/>
              </w:rPr>
            </w:pPr>
            <w:r w:rsidRPr="00071A7A">
              <w:rPr>
                <w:rFonts w:eastAsia="Calibri"/>
                <w:snapToGrid w:val="0"/>
                <w:szCs w:val="24"/>
              </w:rPr>
              <w:t>Vardas,</w:t>
            </w:r>
          </w:p>
          <w:p w14:paraId="2418B0A4" w14:textId="77777777" w:rsidR="00B207EA" w:rsidRPr="00071A7A" w:rsidRDefault="00B207EA" w:rsidP="003D4E7E">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623D381A" w14:textId="77777777" w:rsidR="00B207EA" w:rsidRPr="00071A7A" w:rsidRDefault="00B207EA" w:rsidP="003D4E7E">
            <w:pPr>
              <w:keepNext/>
              <w:spacing w:line="276" w:lineRule="auto"/>
              <w:ind w:left="567" w:hanging="567"/>
              <w:jc w:val="both"/>
              <w:rPr>
                <w:rFonts w:eastAsia="Calibri"/>
                <w:snapToGrid w:val="0"/>
                <w:szCs w:val="24"/>
              </w:rPr>
            </w:pPr>
          </w:p>
        </w:tc>
      </w:tr>
      <w:tr w:rsidR="00B207EA" w:rsidRPr="00071A7A" w14:paraId="7DF14AC6" w14:textId="77777777" w:rsidTr="003D4E7E">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0AD5E757" w14:textId="77777777" w:rsidR="00B207EA" w:rsidRPr="00071A7A" w:rsidRDefault="00B207EA" w:rsidP="003D4E7E">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4B18A1B6" w14:textId="77777777" w:rsidR="00B207EA" w:rsidRPr="00071A7A" w:rsidRDefault="00B207EA" w:rsidP="003D4E7E">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00AA4C" w14:textId="77777777" w:rsidR="00B207EA" w:rsidRPr="00071A7A" w:rsidRDefault="00B207EA" w:rsidP="003D4E7E">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3391DDA8" w14:textId="77777777" w:rsidR="00B207EA" w:rsidRPr="00071A7A" w:rsidRDefault="00B207EA" w:rsidP="003D4E7E">
            <w:pPr>
              <w:keepNext/>
              <w:spacing w:line="276" w:lineRule="auto"/>
              <w:ind w:left="34"/>
              <w:jc w:val="both"/>
              <w:rPr>
                <w:rFonts w:eastAsia="Calibri"/>
                <w:snapToGrid w:val="0"/>
                <w:szCs w:val="24"/>
              </w:rPr>
            </w:pPr>
          </w:p>
        </w:tc>
      </w:tr>
      <w:tr w:rsidR="00B207EA" w:rsidRPr="00071A7A" w14:paraId="606B8538" w14:textId="77777777" w:rsidTr="003D4E7E">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2CCE787B" w14:textId="77777777" w:rsidR="00B207EA" w:rsidRPr="00071A7A" w:rsidRDefault="00B207EA" w:rsidP="003D4E7E">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07F0C58D" w14:textId="77777777" w:rsidR="00B207EA" w:rsidRPr="00071A7A" w:rsidRDefault="00B207EA" w:rsidP="003D4E7E">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AD774E9" w14:textId="77777777" w:rsidR="00B207EA" w:rsidRPr="00071A7A" w:rsidRDefault="00B207EA" w:rsidP="003D4E7E">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76ACDB71" w14:textId="77777777" w:rsidR="00B207EA" w:rsidRPr="00071A7A" w:rsidRDefault="00B207EA" w:rsidP="003D4E7E">
            <w:pPr>
              <w:spacing w:line="276" w:lineRule="auto"/>
              <w:ind w:left="567" w:hanging="567"/>
              <w:jc w:val="both"/>
              <w:rPr>
                <w:rFonts w:eastAsia="Calibri"/>
                <w:snapToGrid w:val="0"/>
                <w:szCs w:val="24"/>
              </w:rPr>
            </w:pPr>
          </w:p>
        </w:tc>
      </w:tr>
      <w:tr w:rsidR="00B207EA" w:rsidRPr="00071A7A" w14:paraId="41EEDEEF" w14:textId="77777777" w:rsidTr="003D4E7E">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17E2A943" w14:textId="77777777" w:rsidR="00B207EA" w:rsidRPr="00071A7A" w:rsidRDefault="00B207EA" w:rsidP="003D4E7E">
            <w:pPr>
              <w:spacing w:line="276" w:lineRule="auto"/>
              <w:ind w:left="567" w:hanging="567"/>
              <w:jc w:val="both"/>
              <w:rPr>
                <w:rFonts w:eastAsia="Calibri"/>
                <w:snapToGrid w:val="0"/>
                <w:szCs w:val="24"/>
              </w:rPr>
            </w:pPr>
            <w:r w:rsidRPr="00071A7A">
              <w:rPr>
                <w:rFonts w:eastAsia="Calibri"/>
                <w:snapToGrid w:val="0"/>
                <w:szCs w:val="24"/>
              </w:rPr>
              <w:t>Data</w:t>
            </w:r>
          </w:p>
          <w:p w14:paraId="6D8422BD" w14:textId="77777777" w:rsidR="00B207EA" w:rsidRPr="00071A7A" w:rsidRDefault="00B207EA" w:rsidP="003D4E7E">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01359DBB" w14:textId="77777777" w:rsidR="00B207EA" w:rsidRPr="00071A7A" w:rsidRDefault="00B207EA" w:rsidP="003D4E7E">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0F0C629" w14:textId="77777777" w:rsidR="00B207EA" w:rsidRPr="00071A7A" w:rsidRDefault="00B207EA" w:rsidP="003D4E7E">
            <w:pPr>
              <w:spacing w:line="276" w:lineRule="auto"/>
              <w:ind w:left="567" w:hanging="567"/>
              <w:jc w:val="both"/>
              <w:rPr>
                <w:rFonts w:eastAsia="Calibri"/>
                <w:snapToGrid w:val="0"/>
                <w:szCs w:val="24"/>
              </w:rPr>
            </w:pPr>
            <w:r w:rsidRPr="00071A7A">
              <w:rPr>
                <w:rFonts w:eastAsia="Calibri"/>
                <w:snapToGrid w:val="0"/>
                <w:szCs w:val="24"/>
              </w:rPr>
              <w:t>Data</w:t>
            </w:r>
          </w:p>
          <w:p w14:paraId="2FEEC15A" w14:textId="77777777" w:rsidR="00B207EA" w:rsidRPr="00071A7A" w:rsidRDefault="00B207EA" w:rsidP="003D4E7E">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57C7058" w14:textId="77777777" w:rsidR="00B207EA" w:rsidRPr="00071A7A" w:rsidRDefault="00B207EA" w:rsidP="003D4E7E">
            <w:pPr>
              <w:spacing w:line="276" w:lineRule="auto"/>
              <w:ind w:left="567" w:hanging="567"/>
              <w:jc w:val="both"/>
              <w:rPr>
                <w:rFonts w:eastAsia="Calibri"/>
                <w:snapToGrid w:val="0"/>
                <w:szCs w:val="24"/>
              </w:rPr>
            </w:pPr>
          </w:p>
        </w:tc>
      </w:tr>
    </w:tbl>
    <w:p w14:paraId="03EB5BE8" w14:textId="77777777" w:rsidR="00B207EA" w:rsidRPr="00071A7A" w:rsidRDefault="00B207EA" w:rsidP="00B207EA">
      <w:pPr>
        <w:spacing w:line="276" w:lineRule="auto"/>
        <w:jc w:val="both"/>
        <w:rPr>
          <w:rFonts w:eastAsia="Calibri"/>
          <w:szCs w:val="24"/>
          <w:lang w:eastAsia="lt-LT"/>
        </w:rPr>
      </w:pPr>
    </w:p>
    <w:p w14:paraId="77318807" w14:textId="77777777" w:rsidR="00B207EA" w:rsidRPr="00071A7A" w:rsidRDefault="00B207EA" w:rsidP="00B207EA">
      <w:pPr>
        <w:spacing w:after="200" w:line="276" w:lineRule="auto"/>
        <w:jc w:val="right"/>
        <w:rPr>
          <w:rFonts w:eastAsia="Calibri"/>
          <w:szCs w:val="24"/>
        </w:rPr>
      </w:pPr>
    </w:p>
    <w:p w14:paraId="423C6FF3" w14:textId="77777777" w:rsidR="00B207EA" w:rsidRPr="00071A7A" w:rsidRDefault="00B207EA" w:rsidP="00B207EA">
      <w:pPr>
        <w:spacing w:after="200" w:line="276" w:lineRule="auto"/>
        <w:jc w:val="right"/>
        <w:rPr>
          <w:rFonts w:eastAsia="Calibri"/>
          <w:szCs w:val="24"/>
        </w:rPr>
      </w:pPr>
    </w:p>
    <w:p w14:paraId="239F9D6A" w14:textId="77777777" w:rsidR="00B207EA" w:rsidRDefault="00B207EA" w:rsidP="00B207EA">
      <w:pPr>
        <w:jc w:val="both"/>
      </w:pPr>
    </w:p>
    <w:p w14:paraId="3D66A0B5" w14:textId="77777777" w:rsidR="00B207EA" w:rsidRDefault="00B207EA" w:rsidP="00B207EA">
      <w:pPr>
        <w:jc w:val="both"/>
      </w:pPr>
    </w:p>
    <w:p w14:paraId="2530183F" w14:textId="77777777" w:rsidR="00B207EA" w:rsidRDefault="00B207EA" w:rsidP="00B207EA">
      <w:pPr>
        <w:jc w:val="both"/>
      </w:pPr>
    </w:p>
    <w:p w14:paraId="411EF038" w14:textId="77777777" w:rsidR="00B207EA" w:rsidRDefault="00B207EA" w:rsidP="00B207EA">
      <w:pPr>
        <w:jc w:val="both"/>
      </w:pPr>
    </w:p>
    <w:p w14:paraId="5AF26B2F" w14:textId="77777777" w:rsidR="00B207EA" w:rsidRDefault="00B207EA" w:rsidP="00B207EA">
      <w:pPr>
        <w:jc w:val="both"/>
      </w:pPr>
    </w:p>
    <w:p w14:paraId="2106D7EC" w14:textId="77777777" w:rsidR="00B207EA" w:rsidRDefault="00B207EA" w:rsidP="00B207EA">
      <w:pPr>
        <w:jc w:val="both"/>
      </w:pPr>
    </w:p>
    <w:p w14:paraId="1E963727" w14:textId="77777777" w:rsidR="00B207EA" w:rsidRDefault="00B207EA" w:rsidP="00B207EA">
      <w:pPr>
        <w:jc w:val="both"/>
      </w:pPr>
    </w:p>
    <w:p w14:paraId="03CE9269" w14:textId="77777777" w:rsidR="00B207EA" w:rsidRDefault="00B207EA" w:rsidP="00B207EA">
      <w:pPr>
        <w:jc w:val="both"/>
      </w:pPr>
    </w:p>
    <w:p w14:paraId="26D38550" w14:textId="77777777" w:rsidR="00B207EA" w:rsidRDefault="00B207EA" w:rsidP="00B207EA">
      <w:pPr>
        <w:jc w:val="both"/>
      </w:pPr>
    </w:p>
    <w:p w14:paraId="1BAE0643" w14:textId="77777777" w:rsidR="00B207EA" w:rsidRDefault="00B207EA" w:rsidP="00B207EA">
      <w:pPr>
        <w:jc w:val="both"/>
      </w:pPr>
    </w:p>
    <w:p w14:paraId="7E32F4A7" w14:textId="77777777" w:rsidR="00B207EA" w:rsidRDefault="00B207EA" w:rsidP="00B207EA">
      <w:pPr>
        <w:jc w:val="both"/>
      </w:pPr>
    </w:p>
    <w:p w14:paraId="03E0B357" w14:textId="77777777" w:rsidR="00B207EA" w:rsidRDefault="00B207EA" w:rsidP="00B207EA">
      <w:pPr>
        <w:jc w:val="both"/>
      </w:pPr>
    </w:p>
    <w:p w14:paraId="5E4CD011" w14:textId="77777777" w:rsidR="00B207EA" w:rsidRDefault="00B207EA" w:rsidP="00B207EA">
      <w:pPr>
        <w:jc w:val="both"/>
      </w:pPr>
    </w:p>
    <w:p w14:paraId="43D7169C" w14:textId="77777777" w:rsidR="00B207EA" w:rsidRDefault="00B207EA" w:rsidP="00B207EA">
      <w:pPr>
        <w:jc w:val="both"/>
      </w:pPr>
    </w:p>
    <w:p w14:paraId="2D8B30DF" w14:textId="77777777" w:rsidR="00B207EA" w:rsidRDefault="00B207EA" w:rsidP="00B207EA">
      <w:pPr>
        <w:jc w:val="both"/>
      </w:pPr>
    </w:p>
    <w:p w14:paraId="4FDE9874" w14:textId="77777777" w:rsidR="00B207EA" w:rsidRDefault="00B207EA" w:rsidP="00B207EA">
      <w:pPr>
        <w:jc w:val="both"/>
      </w:pPr>
    </w:p>
    <w:p w14:paraId="298B71E2" w14:textId="77777777" w:rsidR="00B207EA" w:rsidRDefault="00B207EA" w:rsidP="00B207EA">
      <w:pPr>
        <w:jc w:val="both"/>
      </w:pPr>
    </w:p>
    <w:p w14:paraId="659CB979" w14:textId="77777777" w:rsidR="00B207EA" w:rsidRDefault="00B207EA" w:rsidP="00B207EA">
      <w:pPr>
        <w:jc w:val="both"/>
      </w:pPr>
    </w:p>
    <w:p w14:paraId="48845702" w14:textId="77777777" w:rsidR="00B207EA" w:rsidRDefault="00B207EA" w:rsidP="00B207EA">
      <w:pPr>
        <w:jc w:val="both"/>
      </w:pPr>
    </w:p>
    <w:p w14:paraId="180AD1D4" w14:textId="77777777" w:rsidR="00B207EA" w:rsidRDefault="00B207EA" w:rsidP="00B207EA">
      <w:pPr>
        <w:jc w:val="both"/>
      </w:pPr>
    </w:p>
    <w:p w14:paraId="72206D48" w14:textId="77777777" w:rsidR="00B207EA" w:rsidRDefault="00B207EA" w:rsidP="00B207EA">
      <w:pPr>
        <w:jc w:val="both"/>
      </w:pPr>
    </w:p>
    <w:p w14:paraId="610D56FE" w14:textId="77777777" w:rsidR="00B207EA" w:rsidRDefault="00B207EA" w:rsidP="00B207EA">
      <w:pPr>
        <w:jc w:val="both"/>
      </w:pPr>
    </w:p>
    <w:p w14:paraId="57CF4795" w14:textId="77777777" w:rsidR="00B207EA" w:rsidRDefault="00B207EA" w:rsidP="00B207EA">
      <w:pPr>
        <w:jc w:val="both"/>
      </w:pPr>
    </w:p>
    <w:p w14:paraId="45F9FBE4" w14:textId="77777777" w:rsidR="00B207EA" w:rsidRDefault="00B207EA" w:rsidP="00B207EA">
      <w:pPr>
        <w:jc w:val="both"/>
      </w:pPr>
    </w:p>
    <w:p w14:paraId="22412EB9" w14:textId="77777777" w:rsidR="00B207EA" w:rsidRDefault="00B207EA" w:rsidP="00B207EA">
      <w:pPr>
        <w:jc w:val="both"/>
      </w:pPr>
    </w:p>
    <w:p w14:paraId="39AA4154" w14:textId="77777777" w:rsidR="00B207EA" w:rsidRDefault="00B207EA" w:rsidP="00B207EA">
      <w:pPr>
        <w:jc w:val="both"/>
      </w:pPr>
    </w:p>
    <w:p w14:paraId="5399105A" w14:textId="77777777" w:rsidR="00B207EA" w:rsidRDefault="00B207EA" w:rsidP="00B207EA">
      <w:pPr>
        <w:jc w:val="both"/>
      </w:pPr>
    </w:p>
    <w:p w14:paraId="3215288F" w14:textId="77777777" w:rsidR="00B207EA" w:rsidRDefault="00B207EA" w:rsidP="00B207EA">
      <w:pPr>
        <w:jc w:val="both"/>
      </w:pPr>
    </w:p>
    <w:p w14:paraId="70C1C3F2" w14:textId="77777777" w:rsidR="00B207EA" w:rsidRDefault="00B207EA" w:rsidP="00B207EA">
      <w:pPr>
        <w:jc w:val="both"/>
      </w:pPr>
    </w:p>
    <w:p w14:paraId="54871E7D" w14:textId="77777777" w:rsidR="00B207EA" w:rsidRDefault="00B207EA" w:rsidP="00B207EA">
      <w:pPr>
        <w:jc w:val="both"/>
      </w:pPr>
    </w:p>
    <w:p w14:paraId="5EA979C0" w14:textId="77777777" w:rsidR="00B207EA" w:rsidRDefault="00B207EA" w:rsidP="00B207EA">
      <w:pPr>
        <w:jc w:val="both"/>
      </w:pPr>
    </w:p>
    <w:p w14:paraId="26B09A83" w14:textId="77777777" w:rsidR="00B207EA" w:rsidRDefault="00B207EA" w:rsidP="00B207EA">
      <w:pPr>
        <w:ind w:left="7200"/>
        <w:jc w:val="both"/>
      </w:pPr>
      <w:r>
        <w:rPr>
          <w:rFonts w:eastAsia="Calibri"/>
          <w:szCs w:val="24"/>
        </w:rPr>
        <w:lastRenderedPageBreak/>
        <w:t>Sutarties</w:t>
      </w:r>
      <w:r>
        <w:t xml:space="preserve"> 4 priedas</w:t>
      </w:r>
    </w:p>
    <w:p w14:paraId="60244C4F" w14:textId="77777777" w:rsidR="00B207EA" w:rsidRDefault="00B207EA" w:rsidP="00B207EA">
      <w:pPr>
        <w:tabs>
          <w:tab w:val="center" w:pos="4844"/>
          <w:tab w:val="left" w:pos="7361"/>
        </w:tabs>
        <w:spacing w:after="120"/>
        <w:jc w:val="center"/>
        <w:rPr>
          <w:rFonts w:eastAsia="Calibri"/>
          <w:b/>
          <w:szCs w:val="24"/>
        </w:rPr>
      </w:pPr>
    </w:p>
    <w:p w14:paraId="6B905FCB" w14:textId="77777777" w:rsidR="00B207EA" w:rsidRPr="00071A7A" w:rsidRDefault="00B207EA" w:rsidP="00B207EA">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1CB7DA92" w14:textId="77777777" w:rsidR="00B207EA" w:rsidRPr="00071A7A" w:rsidRDefault="00B207EA" w:rsidP="00B207EA">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5448D533" w14:textId="77777777" w:rsidR="00B207EA" w:rsidRPr="00071A7A" w:rsidRDefault="00B207EA" w:rsidP="00B207EA">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0927EE48" w14:textId="77777777" w:rsidR="00B207EA" w:rsidRPr="00071A7A" w:rsidRDefault="00B207EA" w:rsidP="00B207EA">
      <w:pPr>
        <w:tabs>
          <w:tab w:val="center" w:pos="4844"/>
          <w:tab w:val="left" w:pos="7361"/>
        </w:tabs>
        <w:spacing w:after="200" w:line="276" w:lineRule="auto"/>
        <w:jc w:val="center"/>
        <w:rPr>
          <w:rFonts w:eastAsia="Calibri"/>
          <w:szCs w:val="24"/>
        </w:rPr>
      </w:pPr>
      <w:r w:rsidRPr="00071A7A">
        <w:rPr>
          <w:rFonts w:eastAsia="Calibri"/>
          <w:szCs w:val="24"/>
        </w:rPr>
        <w:t>Visaginas</w:t>
      </w:r>
    </w:p>
    <w:p w14:paraId="5BECF115" w14:textId="77777777" w:rsidR="00B207EA" w:rsidRPr="00071A7A" w:rsidRDefault="00B207EA" w:rsidP="00B207EA">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2BE9A3EC"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Įmonės kodas: 255450080</w:t>
      </w:r>
    </w:p>
    <w:p w14:paraId="3D4260C9"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PVM mokėtojo kodas: LT554500811</w:t>
      </w:r>
    </w:p>
    <w:p w14:paraId="3687E6DF"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16B0C96A"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172B972A"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Toliau – Pirkėjas,</w:t>
      </w:r>
    </w:p>
    <w:p w14:paraId="7E52EDD0" w14:textId="77777777" w:rsidR="00B207EA" w:rsidRPr="00071A7A" w:rsidRDefault="00B207EA" w:rsidP="00B207EA">
      <w:pPr>
        <w:tabs>
          <w:tab w:val="center" w:pos="4844"/>
          <w:tab w:val="left" w:pos="7361"/>
        </w:tabs>
        <w:spacing w:after="200" w:line="276" w:lineRule="auto"/>
        <w:rPr>
          <w:rFonts w:eastAsia="Calibri"/>
          <w:b/>
          <w:szCs w:val="24"/>
        </w:rPr>
      </w:pPr>
      <w:r w:rsidRPr="00071A7A">
        <w:rPr>
          <w:rFonts w:eastAsia="Calibri"/>
          <w:b/>
          <w:szCs w:val="24"/>
        </w:rPr>
        <w:t>Rangovo pavadinimas:</w:t>
      </w:r>
    </w:p>
    <w:p w14:paraId="4E7A304F"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Įmonės kodas:</w:t>
      </w:r>
    </w:p>
    <w:p w14:paraId="409C2855"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PVM mokėtojo kodas:</w:t>
      </w:r>
    </w:p>
    <w:p w14:paraId="41C4125B"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Adresas:</w:t>
      </w:r>
    </w:p>
    <w:p w14:paraId="1A00FFDB"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33644362"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Toliau – Rangovas,</w:t>
      </w:r>
    </w:p>
    <w:p w14:paraId="2879E3BD" w14:textId="77777777" w:rsidR="00B207EA" w:rsidRPr="00071A7A" w:rsidRDefault="00B207EA" w:rsidP="00B207EA">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67229B08" w14:textId="77777777" w:rsidR="00B207EA" w:rsidRPr="00071A7A" w:rsidRDefault="00B207EA" w:rsidP="00B207EA">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35A265C9"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Įmonės kodas:</w:t>
      </w:r>
    </w:p>
    <w:p w14:paraId="3227AEBB"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 xml:space="preserve">PVM mokėtojo kodas: </w:t>
      </w:r>
    </w:p>
    <w:p w14:paraId="37670630"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Adresas:</w:t>
      </w:r>
    </w:p>
    <w:p w14:paraId="06653981"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745BCA13" w14:textId="77777777" w:rsidR="00B207EA" w:rsidRPr="00071A7A" w:rsidRDefault="00B207EA" w:rsidP="00B207EA">
      <w:pPr>
        <w:tabs>
          <w:tab w:val="center" w:pos="4844"/>
          <w:tab w:val="left" w:pos="7361"/>
        </w:tabs>
        <w:spacing w:after="120"/>
        <w:rPr>
          <w:rFonts w:eastAsia="Calibri"/>
          <w:szCs w:val="24"/>
        </w:rPr>
      </w:pPr>
      <w:r w:rsidRPr="00071A7A">
        <w:rPr>
          <w:rFonts w:eastAsia="Calibri"/>
          <w:szCs w:val="24"/>
        </w:rPr>
        <w:t>toliau – Subrangovas,</w:t>
      </w:r>
    </w:p>
    <w:p w14:paraId="00642E4C" w14:textId="77777777" w:rsidR="00B207EA" w:rsidRPr="00071A7A" w:rsidRDefault="00B207EA" w:rsidP="00B207EA">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1E50C299" w14:textId="77777777" w:rsidR="00B207EA" w:rsidRPr="00071A7A" w:rsidRDefault="00B207EA" w:rsidP="00B207EA">
      <w:pPr>
        <w:tabs>
          <w:tab w:val="center" w:pos="4844"/>
          <w:tab w:val="left" w:pos="7361"/>
        </w:tabs>
        <w:spacing w:after="120" w:line="360" w:lineRule="auto"/>
        <w:jc w:val="both"/>
        <w:rPr>
          <w:rFonts w:eastAsia="Calibri"/>
          <w:szCs w:val="24"/>
        </w:rPr>
      </w:pPr>
    </w:p>
    <w:p w14:paraId="1B4628C6" w14:textId="77777777" w:rsidR="00B207EA" w:rsidRPr="00071A7A" w:rsidRDefault="00B207EA" w:rsidP="00B207EA">
      <w:pPr>
        <w:tabs>
          <w:tab w:val="center" w:pos="4844"/>
          <w:tab w:val="left" w:pos="7361"/>
        </w:tabs>
        <w:spacing w:after="120" w:line="360" w:lineRule="auto"/>
        <w:jc w:val="both"/>
        <w:rPr>
          <w:rFonts w:eastAsia="Calibri"/>
          <w:szCs w:val="24"/>
        </w:rPr>
      </w:pPr>
    </w:p>
    <w:p w14:paraId="6D96F6D7" w14:textId="77777777" w:rsidR="00B207EA" w:rsidRPr="00071A7A" w:rsidRDefault="00B207EA" w:rsidP="00B207EA">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538877D0" w14:textId="77777777" w:rsidR="00B207EA" w:rsidRPr="00071A7A" w:rsidRDefault="00B207EA" w:rsidP="00B207EA">
      <w:pPr>
        <w:numPr>
          <w:ilvl w:val="1"/>
          <w:numId w:val="3"/>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35693B02" w14:textId="77777777" w:rsidR="00B207EA" w:rsidRPr="00071A7A" w:rsidRDefault="00B207EA" w:rsidP="00B207EA">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21098A67" w14:textId="77777777" w:rsidR="00B207EA" w:rsidRPr="00071A7A" w:rsidRDefault="00B207EA" w:rsidP="00B207EA">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060F609F" w14:textId="77777777" w:rsidR="00B207EA" w:rsidRPr="00071A7A" w:rsidRDefault="00B207EA" w:rsidP="00B207EA">
      <w:pPr>
        <w:numPr>
          <w:ilvl w:val="1"/>
          <w:numId w:val="3"/>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16FA6704" w14:textId="77777777" w:rsidR="00B207EA" w:rsidRPr="00C971F2" w:rsidRDefault="00B207EA" w:rsidP="00B207EA">
      <w:pPr>
        <w:numPr>
          <w:ilvl w:val="1"/>
          <w:numId w:val="3"/>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1F4EC139" w14:textId="77777777" w:rsidR="00B207EA" w:rsidRPr="00071A7A" w:rsidRDefault="00B207EA" w:rsidP="00B207EA">
      <w:pPr>
        <w:numPr>
          <w:ilvl w:val="1"/>
          <w:numId w:val="3"/>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2B576719" w14:textId="77777777" w:rsidR="00B207EA" w:rsidRPr="00071A7A" w:rsidRDefault="00B207EA" w:rsidP="00B207EA">
      <w:pPr>
        <w:numPr>
          <w:ilvl w:val="1"/>
          <w:numId w:val="3"/>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31AF72F" w14:textId="77777777" w:rsidR="00B207EA" w:rsidRPr="00071A7A" w:rsidRDefault="00B207EA" w:rsidP="00B207EA">
      <w:pPr>
        <w:numPr>
          <w:ilvl w:val="2"/>
          <w:numId w:val="3"/>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4C899C64" w14:textId="77777777" w:rsidR="00B207EA" w:rsidRPr="00071A7A" w:rsidRDefault="00B207EA" w:rsidP="00B207EA">
      <w:pPr>
        <w:numPr>
          <w:ilvl w:val="2"/>
          <w:numId w:val="3"/>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56418BC2" w14:textId="77777777" w:rsidR="00B207EA" w:rsidRPr="00071A7A" w:rsidRDefault="00B207EA" w:rsidP="00B207EA">
      <w:pPr>
        <w:numPr>
          <w:ilvl w:val="2"/>
          <w:numId w:val="3"/>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2B9B6CBE" w14:textId="77777777" w:rsidR="00B207EA" w:rsidRPr="00071A7A" w:rsidRDefault="00B207EA" w:rsidP="00B207EA">
      <w:pPr>
        <w:numPr>
          <w:ilvl w:val="1"/>
          <w:numId w:val="3"/>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xml:space="preserve">] </w:t>
      </w:r>
      <w:r w:rsidRPr="00071A7A">
        <w:rPr>
          <w:rFonts w:eastAsia="Calibri"/>
          <w:szCs w:val="24"/>
        </w:rPr>
        <w:lastRenderedPageBreak/>
        <w:t>[</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04A771A5" w14:textId="77777777" w:rsidR="00B207EA" w:rsidRPr="00071A7A" w:rsidRDefault="00B207EA" w:rsidP="00B207EA">
      <w:pPr>
        <w:numPr>
          <w:ilvl w:val="1"/>
          <w:numId w:val="3"/>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26BF7865" w14:textId="77777777" w:rsidR="00B207EA" w:rsidRPr="00071A7A" w:rsidRDefault="00B207EA" w:rsidP="00B207EA">
      <w:pPr>
        <w:numPr>
          <w:ilvl w:val="1"/>
          <w:numId w:val="3"/>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1A7A900A" w14:textId="77777777" w:rsidR="00B207EA" w:rsidRPr="00071A7A" w:rsidRDefault="00B207EA" w:rsidP="00B207EA">
      <w:pPr>
        <w:numPr>
          <w:ilvl w:val="1"/>
          <w:numId w:val="3"/>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6AF47ED6" w14:textId="77777777" w:rsidR="00B207EA" w:rsidRPr="00071A7A" w:rsidRDefault="00B207EA" w:rsidP="00B207EA">
      <w:pPr>
        <w:numPr>
          <w:ilvl w:val="1"/>
          <w:numId w:val="3"/>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40B2C237" w14:textId="77777777" w:rsidR="00B207EA" w:rsidRPr="00071A7A" w:rsidRDefault="00B207EA" w:rsidP="00B207EA">
      <w:pPr>
        <w:numPr>
          <w:ilvl w:val="1"/>
          <w:numId w:val="3"/>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24D1962B" w14:textId="77777777" w:rsidR="00B207EA" w:rsidRPr="00071A7A" w:rsidRDefault="00B207EA" w:rsidP="00B207EA">
      <w:pPr>
        <w:numPr>
          <w:ilvl w:val="1"/>
          <w:numId w:val="3"/>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177AAF76" w14:textId="77777777" w:rsidR="00B207EA" w:rsidRPr="00071A7A" w:rsidRDefault="00B207EA" w:rsidP="00B207EA">
      <w:pPr>
        <w:numPr>
          <w:ilvl w:val="1"/>
          <w:numId w:val="3"/>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58AA126A" w14:textId="77777777" w:rsidR="00B207EA" w:rsidRPr="00071A7A" w:rsidRDefault="00B207EA" w:rsidP="00B207EA">
      <w:pPr>
        <w:numPr>
          <w:ilvl w:val="1"/>
          <w:numId w:val="3"/>
        </w:numPr>
        <w:tabs>
          <w:tab w:val="left" w:pos="284"/>
          <w:tab w:val="left" w:pos="567"/>
        </w:tabs>
        <w:spacing w:after="200" w:line="276" w:lineRule="auto"/>
        <w:ind w:left="0" w:firstLine="0"/>
        <w:jc w:val="both"/>
        <w:rPr>
          <w:rFonts w:eastAsia="Calibri"/>
          <w:szCs w:val="24"/>
        </w:rPr>
      </w:pPr>
      <w:r w:rsidRPr="00071A7A">
        <w:rPr>
          <w:rFonts w:eastAsia="Calibri"/>
          <w:szCs w:val="24"/>
        </w:rPr>
        <w:lastRenderedPageBreak/>
        <w:t>Ne vėliau kaip per 5 (penkias) darbo dienas po kiekvieno kalendorinio mėnesio pabaigos Pirkėjas raštu teikia informaciją Rangovui apie per ataskaitinį mėnesį atliktus mokėjimus Subrangovui.</w:t>
      </w:r>
    </w:p>
    <w:p w14:paraId="0F915077" w14:textId="77777777" w:rsidR="00B207EA" w:rsidRPr="00071A7A" w:rsidRDefault="00B207EA" w:rsidP="00B207EA">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54C8A48B" w14:textId="77777777" w:rsidR="00B207EA" w:rsidRPr="00071A7A" w:rsidRDefault="00B207EA" w:rsidP="00B207EA">
      <w:pPr>
        <w:numPr>
          <w:ilvl w:val="1"/>
          <w:numId w:val="3"/>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305D54FE" w14:textId="77777777" w:rsidR="00B207EA" w:rsidRPr="00071A7A" w:rsidRDefault="00B207EA" w:rsidP="00B207EA">
      <w:pPr>
        <w:numPr>
          <w:ilvl w:val="1"/>
          <w:numId w:val="3"/>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7926EB7" w14:textId="77777777" w:rsidR="00B207EA" w:rsidRPr="00071A7A" w:rsidRDefault="00B207EA" w:rsidP="00B207EA">
      <w:pPr>
        <w:numPr>
          <w:ilvl w:val="1"/>
          <w:numId w:val="3"/>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17AE1F2D" w14:textId="77777777" w:rsidR="00B207EA" w:rsidRDefault="00B207EA" w:rsidP="00B207EA">
      <w:pPr>
        <w:numPr>
          <w:ilvl w:val="2"/>
          <w:numId w:val="3"/>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0DEEB9C6" w14:textId="77777777" w:rsidR="00B207EA" w:rsidRPr="00E85C5C" w:rsidRDefault="00B207EA" w:rsidP="00B207EA">
      <w:pPr>
        <w:numPr>
          <w:ilvl w:val="2"/>
          <w:numId w:val="3"/>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1A598BCB" w14:textId="77777777" w:rsidR="00B207EA" w:rsidRPr="00071A7A" w:rsidRDefault="00B207EA" w:rsidP="00B207EA">
      <w:pPr>
        <w:numPr>
          <w:ilvl w:val="2"/>
          <w:numId w:val="3"/>
        </w:numPr>
        <w:tabs>
          <w:tab w:val="left" w:pos="1418"/>
        </w:tabs>
        <w:spacing w:after="200" w:line="276" w:lineRule="auto"/>
        <w:ind w:hanging="1593"/>
        <w:jc w:val="both"/>
        <w:rPr>
          <w:rFonts w:eastAsia="Calibri"/>
          <w:szCs w:val="24"/>
        </w:rPr>
      </w:pPr>
      <w:r w:rsidRPr="00071A7A">
        <w:rPr>
          <w:rFonts w:eastAsia="Calibri"/>
          <w:szCs w:val="24"/>
        </w:rPr>
        <w:t>kitais atvejais.</w:t>
      </w:r>
    </w:p>
    <w:p w14:paraId="78549A53" w14:textId="77777777" w:rsidR="00B207EA" w:rsidRPr="00071A7A" w:rsidRDefault="00B207EA" w:rsidP="00B207EA">
      <w:pPr>
        <w:numPr>
          <w:ilvl w:val="1"/>
          <w:numId w:val="3"/>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60B1491A" w14:textId="77777777" w:rsidR="00B207EA" w:rsidRPr="00071A7A" w:rsidRDefault="00B207EA" w:rsidP="00B207EA">
      <w:pPr>
        <w:numPr>
          <w:ilvl w:val="2"/>
          <w:numId w:val="3"/>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0C4E5A77" w14:textId="77777777" w:rsidR="00B207EA" w:rsidRPr="00071A7A" w:rsidRDefault="00B207EA" w:rsidP="00B207EA">
      <w:pPr>
        <w:numPr>
          <w:ilvl w:val="2"/>
          <w:numId w:val="3"/>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34F14FE9" w14:textId="77777777" w:rsidR="00B207EA" w:rsidRPr="00071A7A" w:rsidRDefault="00B207EA" w:rsidP="00B207EA">
      <w:pPr>
        <w:numPr>
          <w:ilvl w:val="2"/>
          <w:numId w:val="3"/>
        </w:numPr>
        <w:tabs>
          <w:tab w:val="left" w:pos="1276"/>
        </w:tabs>
        <w:spacing w:after="200" w:line="276" w:lineRule="auto"/>
        <w:ind w:hanging="1593"/>
        <w:rPr>
          <w:rFonts w:eastAsia="Calibri"/>
          <w:szCs w:val="24"/>
        </w:rPr>
      </w:pPr>
      <w:r w:rsidRPr="00071A7A">
        <w:rPr>
          <w:rFonts w:eastAsia="Calibri"/>
          <w:szCs w:val="24"/>
        </w:rPr>
        <w:t>kai nutraukiama Pirkimo sutartis.</w:t>
      </w:r>
    </w:p>
    <w:p w14:paraId="28937ED4" w14:textId="77777777" w:rsidR="00B207EA" w:rsidRPr="00071A7A" w:rsidRDefault="00B207EA" w:rsidP="00B207EA">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3D75550C"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594C7284"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64D224E4"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6CDE3117" w14:textId="77777777" w:rsidR="00B207EA" w:rsidRPr="00071A7A" w:rsidRDefault="00B207EA" w:rsidP="00B207EA">
      <w:pPr>
        <w:numPr>
          <w:ilvl w:val="0"/>
          <w:numId w:val="3"/>
        </w:numPr>
        <w:tabs>
          <w:tab w:val="center" w:pos="284"/>
          <w:tab w:val="left" w:pos="7361"/>
        </w:tabs>
        <w:spacing w:after="200" w:line="276" w:lineRule="auto"/>
        <w:ind w:hanging="1080"/>
        <w:jc w:val="both"/>
        <w:rPr>
          <w:rFonts w:eastAsia="Calibri"/>
          <w:b/>
          <w:szCs w:val="24"/>
        </w:rPr>
      </w:pPr>
      <w:r w:rsidRPr="00071A7A">
        <w:rPr>
          <w:rFonts w:eastAsia="Calibri"/>
          <w:b/>
          <w:szCs w:val="24"/>
        </w:rPr>
        <w:lastRenderedPageBreak/>
        <w:t>Baigiamosios nuostatos</w:t>
      </w:r>
    </w:p>
    <w:p w14:paraId="230E3FA3"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74AC027D"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05E8710C"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414581BF"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228F528E"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6F5EE714" w14:textId="77777777" w:rsidR="00B207EA" w:rsidRPr="00071A7A" w:rsidRDefault="00B207EA" w:rsidP="00B207EA">
      <w:pPr>
        <w:numPr>
          <w:ilvl w:val="1"/>
          <w:numId w:val="3"/>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B207EA" w:rsidRPr="00071A7A" w14:paraId="193A9249" w14:textId="77777777" w:rsidTr="003D4E7E">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26D3CDC6" w14:textId="77777777" w:rsidR="00B207EA" w:rsidRPr="00071A7A" w:rsidRDefault="00B207EA" w:rsidP="003D4E7E">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2689E0CD" w14:textId="77777777" w:rsidR="00B207EA" w:rsidRPr="00071A7A" w:rsidRDefault="00B207EA" w:rsidP="003D4E7E">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1281D0F9" w14:textId="77777777" w:rsidR="00B207EA" w:rsidRPr="00071A7A" w:rsidRDefault="00B207EA" w:rsidP="003D4E7E">
            <w:pPr>
              <w:spacing w:after="200" w:line="276" w:lineRule="auto"/>
              <w:rPr>
                <w:rFonts w:eastAsia="Calibri"/>
                <w:b/>
                <w:szCs w:val="24"/>
              </w:rPr>
            </w:pPr>
            <w:r w:rsidRPr="00071A7A">
              <w:rPr>
                <w:rFonts w:eastAsia="Calibri"/>
                <w:b/>
                <w:szCs w:val="24"/>
              </w:rPr>
              <w:t>Subrangovo atstovas</w:t>
            </w:r>
          </w:p>
        </w:tc>
      </w:tr>
      <w:tr w:rsidR="00B207EA" w:rsidRPr="00071A7A" w14:paraId="42BFC62A" w14:textId="77777777" w:rsidTr="003D4E7E">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770ACC57" w14:textId="77777777" w:rsidR="00B207EA" w:rsidRPr="00071A7A" w:rsidRDefault="00B207EA" w:rsidP="003D4E7E">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744E0CEE" w14:textId="77777777" w:rsidR="00B207EA" w:rsidRPr="00071A7A" w:rsidRDefault="00B207EA" w:rsidP="003D4E7E">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152F2E1" w14:textId="77777777" w:rsidR="00B207EA" w:rsidRPr="00071A7A" w:rsidRDefault="00B207EA" w:rsidP="003D4E7E">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163C9BA6" w14:textId="77777777" w:rsidR="00B207EA" w:rsidRPr="00071A7A" w:rsidRDefault="00B207EA" w:rsidP="003D4E7E">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2E2BF72A" w14:textId="77777777" w:rsidR="00B207EA" w:rsidRPr="00071A7A" w:rsidRDefault="00B207EA" w:rsidP="003D4E7E">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67B5C126" w14:textId="77777777" w:rsidR="00B207EA" w:rsidRPr="00071A7A" w:rsidRDefault="00B207EA" w:rsidP="003D4E7E">
            <w:pPr>
              <w:spacing w:after="200" w:line="276" w:lineRule="auto"/>
              <w:rPr>
                <w:rFonts w:eastAsia="Calibri"/>
                <w:szCs w:val="24"/>
              </w:rPr>
            </w:pPr>
          </w:p>
        </w:tc>
      </w:tr>
      <w:tr w:rsidR="00B207EA" w:rsidRPr="00071A7A" w14:paraId="7CC50E13" w14:textId="77777777" w:rsidTr="003D4E7E">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522220A8" w14:textId="77777777" w:rsidR="00B207EA" w:rsidRPr="00071A7A" w:rsidRDefault="00B207EA" w:rsidP="003D4E7E">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024BC05A" w14:textId="77777777" w:rsidR="00B207EA" w:rsidRPr="00071A7A" w:rsidRDefault="00B207EA" w:rsidP="003D4E7E">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2F1EDEB7" w14:textId="77777777" w:rsidR="00B207EA" w:rsidRPr="00071A7A" w:rsidRDefault="00B207EA" w:rsidP="003D4E7E">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4E52D7CA" w14:textId="77777777" w:rsidR="00B207EA" w:rsidRPr="00071A7A" w:rsidRDefault="00B207EA" w:rsidP="003D4E7E">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B2D51E6" w14:textId="77777777" w:rsidR="00B207EA" w:rsidRPr="00071A7A" w:rsidRDefault="00B207EA" w:rsidP="003D4E7E">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74ABC582" w14:textId="77777777" w:rsidR="00B207EA" w:rsidRPr="00071A7A" w:rsidRDefault="00B207EA" w:rsidP="003D4E7E">
            <w:pPr>
              <w:spacing w:after="200" w:line="276" w:lineRule="auto"/>
              <w:rPr>
                <w:rFonts w:eastAsia="Calibri"/>
                <w:szCs w:val="24"/>
              </w:rPr>
            </w:pPr>
          </w:p>
        </w:tc>
      </w:tr>
      <w:tr w:rsidR="00B207EA" w:rsidRPr="00071A7A" w14:paraId="70C403CC" w14:textId="77777777" w:rsidTr="003D4E7E">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2EB9E6DD" w14:textId="77777777" w:rsidR="00B207EA" w:rsidRPr="00071A7A" w:rsidRDefault="00B207EA" w:rsidP="003D4E7E">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2CDA7EC8" w14:textId="77777777" w:rsidR="00B207EA" w:rsidRPr="00071A7A" w:rsidRDefault="00B207EA" w:rsidP="003D4E7E">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553E97F8" w14:textId="77777777" w:rsidR="00B207EA" w:rsidRPr="00071A7A" w:rsidRDefault="00B207EA" w:rsidP="003D4E7E">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5D58F2B6" w14:textId="77777777" w:rsidR="00B207EA" w:rsidRPr="00071A7A" w:rsidRDefault="00B207EA" w:rsidP="003D4E7E">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864265B" w14:textId="77777777" w:rsidR="00B207EA" w:rsidRPr="00071A7A" w:rsidRDefault="00B207EA" w:rsidP="003D4E7E">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75203CA9" w14:textId="77777777" w:rsidR="00B207EA" w:rsidRPr="00071A7A" w:rsidRDefault="00B207EA" w:rsidP="003D4E7E">
            <w:pPr>
              <w:spacing w:after="200" w:line="276" w:lineRule="auto"/>
              <w:rPr>
                <w:rFonts w:eastAsia="Calibri"/>
                <w:szCs w:val="24"/>
              </w:rPr>
            </w:pPr>
          </w:p>
        </w:tc>
      </w:tr>
      <w:tr w:rsidR="00B207EA" w:rsidRPr="00071A7A" w14:paraId="748E44CB" w14:textId="77777777" w:rsidTr="003D4E7E">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2AD2923C" w14:textId="77777777" w:rsidR="00B207EA" w:rsidRPr="00071A7A" w:rsidRDefault="00B207EA" w:rsidP="003D4E7E">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6B40DBA4" w14:textId="77777777" w:rsidR="00B207EA" w:rsidRPr="00071A7A" w:rsidRDefault="00B207EA" w:rsidP="003D4E7E">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3237063C" w14:textId="77777777" w:rsidR="00B207EA" w:rsidRPr="00071A7A" w:rsidRDefault="00B207EA" w:rsidP="003D4E7E">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3F6F5C1" w14:textId="77777777" w:rsidR="00B207EA" w:rsidRPr="00071A7A" w:rsidRDefault="00B207EA" w:rsidP="003D4E7E">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343EAB4E" w14:textId="77777777" w:rsidR="00B207EA" w:rsidRPr="00071A7A" w:rsidRDefault="00B207EA" w:rsidP="003D4E7E">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633EA008" w14:textId="77777777" w:rsidR="00B207EA" w:rsidRPr="00071A7A" w:rsidRDefault="00B207EA" w:rsidP="003D4E7E">
            <w:pPr>
              <w:spacing w:after="200" w:line="276" w:lineRule="auto"/>
              <w:rPr>
                <w:rFonts w:eastAsia="Calibri"/>
                <w:szCs w:val="24"/>
              </w:rPr>
            </w:pPr>
          </w:p>
        </w:tc>
      </w:tr>
    </w:tbl>
    <w:p w14:paraId="10F2238C" w14:textId="77777777" w:rsidR="00B207EA" w:rsidRPr="00071A7A" w:rsidRDefault="00B207EA" w:rsidP="00B207EA">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344A78D1" w14:textId="77777777" w:rsidR="00B207EA" w:rsidRDefault="00B207EA" w:rsidP="00B207EA">
      <w:pPr>
        <w:spacing w:after="200" w:line="276" w:lineRule="auto"/>
        <w:jc w:val="right"/>
        <w:rPr>
          <w:rFonts w:eastAsia="Calibri"/>
          <w:szCs w:val="24"/>
        </w:rPr>
      </w:pPr>
    </w:p>
    <w:p w14:paraId="2809C44B" w14:textId="77777777" w:rsidR="00B207EA" w:rsidRDefault="00B207EA" w:rsidP="00B207EA">
      <w:pPr>
        <w:spacing w:after="200" w:line="276" w:lineRule="auto"/>
        <w:jc w:val="right"/>
        <w:rPr>
          <w:rFonts w:eastAsia="Calibri"/>
          <w:szCs w:val="24"/>
        </w:rPr>
      </w:pPr>
    </w:p>
    <w:p w14:paraId="19BC26F9" w14:textId="77777777" w:rsidR="00B207EA" w:rsidRDefault="00B207EA" w:rsidP="00B207EA">
      <w:pPr>
        <w:spacing w:after="200" w:line="276" w:lineRule="auto"/>
        <w:jc w:val="right"/>
        <w:rPr>
          <w:rFonts w:eastAsia="Calibri"/>
          <w:szCs w:val="24"/>
        </w:rPr>
      </w:pPr>
    </w:p>
    <w:p w14:paraId="622FDAFF" w14:textId="77777777" w:rsidR="00B207EA" w:rsidRPr="00071A7A" w:rsidRDefault="00B207EA" w:rsidP="00B207EA">
      <w:pPr>
        <w:spacing w:after="200" w:line="276" w:lineRule="auto"/>
        <w:jc w:val="right"/>
        <w:rPr>
          <w:rFonts w:eastAsia="Calibri"/>
          <w:szCs w:val="24"/>
        </w:rPr>
      </w:pPr>
      <w:r w:rsidRPr="00071A7A">
        <w:rPr>
          <w:rFonts w:eastAsia="Calibri"/>
          <w:szCs w:val="24"/>
        </w:rPr>
        <w:lastRenderedPageBreak/>
        <w:t>Trišalės atsiskaitymo sutarties priedas</w:t>
      </w:r>
    </w:p>
    <w:p w14:paraId="60F15FD9" w14:textId="77777777" w:rsidR="00B207EA" w:rsidRPr="00071A7A" w:rsidRDefault="00B207EA" w:rsidP="00B207EA">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26F6E14C" w14:textId="77777777" w:rsidR="00B207EA" w:rsidRPr="00071A7A" w:rsidRDefault="00B207EA" w:rsidP="00B207EA">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682DF5CD" w14:textId="77777777" w:rsidR="00B207EA" w:rsidRPr="00071A7A" w:rsidRDefault="00B207EA" w:rsidP="00B207EA">
      <w:pPr>
        <w:spacing w:line="276" w:lineRule="auto"/>
        <w:jc w:val="center"/>
        <w:rPr>
          <w:rFonts w:eastAsia="Calibri"/>
          <w:szCs w:val="24"/>
        </w:rPr>
      </w:pPr>
      <w:r w:rsidRPr="00071A7A">
        <w:rPr>
          <w:rFonts w:eastAsia="Calibri"/>
          <w:szCs w:val="24"/>
        </w:rPr>
        <w:t>201__-___-___ Nr. ________________</w:t>
      </w:r>
    </w:p>
    <w:p w14:paraId="463BA778" w14:textId="77777777" w:rsidR="00B207EA" w:rsidRPr="00071A7A" w:rsidRDefault="00B207EA" w:rsidP="00B207EA">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B207EA" w:rsidRPr="00071A7A" w14:paraId="628DE2DB" w14:textId="77777777" w:rsidTr="003D4E7E">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799472F1" w14:textId="77777777" w:rsidR="00B207EA" w:rsidRPr="00071A7A" w:rsidRDefault="00B207EA" w:rsidP="003D4E7E">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4F0A8B46" w14:textId="77777777" w:rsidR="00B207EA" w:rsidRPr="00071A7A" w:rsidRDefault="00B207EA" w:rsidP="003D4E7E">
            <w:pPr>
              <w:spacing w:after="200" w:line="276" w:lineRule="auto"/>
              <w:rPr>
                <w:rFonts w:eastAsia="Calibri"/>
                <w:szCs w:val="24"/>
              </w:rPr>
            </w:pPr>
          </w:p>
        </w:tc>
      </w:tr>
      <w:tr w:rsidR="00B207EA" w:rsidRPr="00071A7A" w14:paraId="134BF517" w14:textId="77777777" w:rsidTr="003D4E7E">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7844D102" w14:textId="77777777" w:rsidR="00B207EA" w:rsidRPr="00071A7A" w:rsidRDefault="00B207EA" w:rsidP="003D4E7E">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031337AF" w14:textId="77777777" w:rsidR="00B207EA" w:rsidRPr="00071A7A" w:rsidRDefault="00B207EA" w:rsidP="003D4E7E">
            <w:pPr>
              <w:spacing w:after="200" w:line="276" w:lineRule="auto"/>
              <w:rPr>
                <w:rFonts w:eastAsia="Calibri"/>
                <w:szCs w:val="24"/>
              </w:rPr>
            </w:pPr>
          </w:p>
        </w:tc>
      </w:tr>
      <w:tr w:rsidR="00B207EA" w:rsidRPr="00071A7A" w14:paraId="23FAE76F" w14:textId="77777777" w:rsidTr="003D4E7E">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40635E4" w14:textId="77777777" w:rsidR="00B207EA" w:rsidRPr="00071A7A" w:rsidRDefault="00B207EA" w:rsidP="003D4E7E">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5D4E680F" w14:textId="77777777" w:rsidR="00B207EA" w:rsidRPr="00071A7A" w:rsidRDefault="00B207EA" w:rsidP="003D4E7E">
            <w:pPr>
              <w:spacing w:after="200" w:line="276" w:lineRule="auto"/>
              <w:rPr>
                <w:rFonts w:eastAsia="Calibri"/>
                <w:szCs w:val="24"/>
              </w:rPr>
            </w:pPr>
          </w:p>
        </w:tc>
      </w:tr>
      <w:tr w:rsidR="00B207EA" w:rsidRPr="00071A7A" w14:paraId="408522BF" w14:textId="77777777" w:rsidTr="003D4E7E">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6B8D5AF3" w14:textId="77777777" w:rsidR="00B207EA" w:rsidRPr="00071A7A" w:rsidRDefault="00B207EA" w:rsidP="003D4E7E">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28E6FD03" w14:textId="77777777" w:rsidR="00B207EA" w:rsidRPr="00071A7A" w:rsidRDefault="00B207EA" w:rsidP="003D4E7E">
            <w:pPr>
              <w:spacing w:after="200" w:line="276" w:lineRule="auto"/>
              <w:rPr>
                <w:rFonts w:eastAsia="Calibri"/>
                <w:szCs w:val="24"/>
              </w:rPr>
            </w:pPr>
          </w:p>
        </w:tc>
      </w:tr>
      <w:tr w:rsidR="00B207EA" w:rsidRPr="00071A7A" w14:paraId="79C30556" w14:textId="77777777" w:rsidTr="003D4E7E">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E92DE3D" w14:textId="77777777" w:rsidR="00B207EA" w:rsidRPr="00071A7A" w:rsidRDefault="00B207EA" w:rsidP="003D4E7E">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7364B6BA" w14:textId="77777777" w:rsidR="00B207EA" w:rsidRPr="00071A7A" w:rsidRDefault="00B207EA" w:rsidP="003D4E7E">
            <w:pPr>
              <w:spacing w:after="200" w:line="276" w:lineRule="auto"/>
              <w:rPr>
                <w:rFonts w:eastAsia="Calibri"/>
                <w:szCs w:val="24"/>
              </w:rPr>
            </w:pPr>
          </w:p>
        </w:tc>
      </w:tr>
      <w:tr w:rsidR="00B207EA" w:rsidRPr="00071A7A" w14:paraId="4C8F64D1" w14:textId="77777777" w:rsidTr="003D4E7E">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9B0B98A" w14:textId="77777777" w:rsidR="00B207EA" w:rsidRPr="00071A7A" w:rsidRDefault="00B207EA" w:rsidP="003D4E7E">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1BCAC25F" w14:textId="77777777" w:rsidR="00B207EA" w:rsidRPr="00071A7A" w:rsidRDefault="00B207EA" w:rsidP="003D4E7E">
            <w:pPr>
              <w:spacing w:after="200" w:line="276" w:lineRule="auto"/>
              <w:rPr>
                <w:rFonts w:eastAsia="Calibri"/>
                <w:szCs w:val="24"/>
              </w:rPr>
            </w:pPr>
          </w:p>
        </w:tc>
      </w:tr>
      <w:tr w:rsidR="00B207EA" w:rsidRPr="00071A7A" w14:paraId="33BD578D" w14:textId="77777777" w:rsidTr="003D4E7E">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341B8982" w14:textId="77777777" w:rsidR="00B207EA" w:rsidRPr="00071A7A" w:rsidRDefault="00B207EA" w:rsidP="003D4E7E">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1F770311" w14:textId="77777777" w:rsidR="00B207EA" w:rsidRPr="00071A7A" w:rsidRDefault="00B207EA" w:rsidP="003D4E7E">
            <w:pPr>
              <w:spacing w:after="200" w:line="276" w:lineRule="auto"/>
              <w:rPr>
                <w:rFonts w:eastAsia="Calibri"/>
                <w:szCs w:val="24"/>
              </w:rPr>
            </w:pPr>
          </w:p>
        </w:tc>
      </w:tr>
    </w:tbl>
    <w:p w14:paraId="01D494CB" w14:textId="77777777" w:rsidR="00B207EA" w:rsidRPr="00071A7A" w:rsidRDefault="00B207EA" w:rsidP="00B207EA">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B207EA" w:rsidRPr="00071A7A" w14:paraId="2BAF6D78" w14:textId="77777777" w:rsidTr="003D4E7E">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535CD7AF" w14:textId="77777777" w:rsidR="00B207EA" w:rsidRPr="00071A7A" w:rsidRDefault="00B207EA" w:rsidP="003D4E7E">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2BCB274D" w14:textId="77777777" w:rsidR="00B207EA" w:rsidRPr="00071A7A" w:rsidRDefault="00B207EA" w:rsidP="003D4E7E">
            <w:pPr>
              <w:spacing w:after="200" w:line="276" w:lineRule="auto"/>
              <w:jc w:val="center"/>
              <w:rPr>
                <w:rFonts w:eastAsia="Calibri"/>
                <w:szCs w:val="24"/>
              </w:rPr>
            </w:pPr>
            <w:r w:rsidRPr="00071A7A">
              <w:rPr>
                <w:rFonts w:eastAsia="Calibri"/>
                <w:szCs w:val="24"/>
              </w:rPr>
              <w:t>Eur</w:t>
            </w:r>
          </w:p>
        </w:tc>
      </w:tr>
      <w:tr w:rsidR="00B207EA" w:rsidRPr="00071A7A" w14:paraId="04C7A135" w14:textId="77777777" w:rsidTr="003D4E7E">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04076CCA" w14:textId="77777777" w:rsidR="00B207EA" w:rsidRPr="00071A7A" w:rsidRDefault="00B207EA" w:rsidP="003D4E7E">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BE52CD8" w14:textId="77777777" w:rsidR="00B207EA" w:rsidRPr="00071A7A" w:rsidRDefault="00B207EA" w:rsidP="003D4E7E">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11F61B6F" w14:textId="77777777" w:rsidR="00B207EA" w:rsidRPr="00071A7A" w:rsidRDefault="00B207EA" w:rsidP="003D4E7E">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2987374F" w14:textId="77777777" w:rsidR="00B207EA" w:rsidRPr="00071A7A" w:rsidRDefault="00B207EA" w:rsidP="003D4E7E">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43619E33" w14:textId="77777777" w:rsidR="00B207EA" w:rsidRPr="00071A7A" w:rsidRDefault="00B207EA" w:rsidP="003D4E7E">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12FEF5D4" w14:textId="77777777" w:rsidR="00B207EA" w:rsidRPr="00071A7A" w:rsidRDefault="00B207EA" w:rsidP="003D4E7E">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5A297DB0" w14:textId="77777777" w:rsidR="00B207EA" w:rsidRPr="00071A7A" w:rsidRDefault="00B207EA" w:rsidP="003D4E7E">
            <w:pPr>
              <w:spacing w:after="200" w:line="276" w:lineRule="auto"/>
              <w:jc w:val="center"/>
              <w:rPr>
                <w:rFonts w:eastAsia="Calibri"/>
                <w:szCs w:val="24"/>
              </w:rPr>
            </w:pPr>
            <w:r w:rsidRPr="00071A7A">
              <w:rPr>
                <w:rFonts w:eastAsia="Calibri"/>
                <w:szCs w:val="24"/>
              </w:rPr>
              <w:t>Suma be PVM</w:t>
            </w:r>
          </w:p>
        </w:tc>
      </w:tr>
      <w:tr w:rsidR="00B207EA" w:rsidRPr="00071A7A" w14:paraId="7E043202" w14:textId="77777777" w:rsidTr="003D4E7E">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798020AD" w14:textId="77777777" w:rsidR="00B207EA" w:rsidRPr="00071A7A" w:rsidRDefault="00B207EA" w:rsidP="003D4E7E">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4372966B" w14:textId="77777777" w:rsidR="00B207EA" w:rsidRPr="00071A7A" w:rsidRDefault="00B207EA" w:rsidP="003D4E7E">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1E014D3B" w14:textId="77777777" w:rsidR="00B207EA" w:rsidRPr="00071A7A" w:rsidRDefault="00B207EA" w:rsidP="003D4E7E">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32FC996A" w14:textId="77777777" w:rsidR="00B207EA" w:rsidRPr="00071A7A" w:rsidRDefault="00B207EA" w:rsidP="003D4E7E">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1F964E34" w14:textId="77777777" w:rsidR="00B207EA" w:rsidRPr="00071A7A" w:rsidRDefault="00B207EA" w:rsidP="003D4E7E">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6442DA6F" w14:textId="77777777" w:rsidR="00B207EA" w:rsidRPr="00071A7A" w:rsidRDefault="00B207EA" w:rsidP="003D4E7E">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73C2C158" w14:textId="77777777" w:rsidR="00B207EA" w:rsidRPr="00071A7A" w:rsidRDefault="00B207EA" w:rsidP="003D4E7E">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118031D3" w14:textId="77777777" w:rsidR="00B207EA" w:rsidRPr="00071A7A" w:rsidRDefault="00B207EA" w:rsidP="003D4E7E">
            <w:pPr>
              <w:spacing w:after="200" w:line="276" w:lineRule="auto"/>
              <w:rPr>
                <w:rFonts w:eastAsia="Calibri"/>
                <w:szCs w:val="24"/>
              </w:rPr>
            </w:pPr>
          </w:p>
        </w:tc>
      </w:tr>
      <w:tr w:rsidR="00B207EA" w:rsidRPr="00071A7A" w14:paraId="5EDD2BD2" w14:textId="77777777" w:rsidTr="003D4E7E">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01FF6613" w14:textId="77777777" w:rsidR="00B207EA" w:rsidRPr="00071A7A" w:rsidRDefault="00B207EA" w:rsidP="003D4E7E">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3DFB9762" w14:textId="77777777" w:rsidR="00B207EA" w:rsidRPr="00071A7A" w:rsidRDefault="00B207EA" w:rsidP="003D4E7E">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77EB5215" w14:textId="77777777" w:rsidR="00B207EA" w:rsidRPr="00071A7A" w:rsidRDefault="00B207EA" w:rsidP="003D4E7E">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19B8EB6A" w14:textId="77777777" w:rsidR="00B207EA" w:rsidRPr="00071A7A" w:rsidRDefault="00B207EA" w:rsidP="003D4E7E">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662BF7AE" w14:textId="77777777" w:rsidR="00B207EA" w:rsidRPr="00071A7A" w:rsidRDefault="00B207EA" w:rsidP="003D4E7E">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3FC9B490" w14:textId="77777777" w:rsidR="00B207EA" w:rsidRPr="00071A7A" w:rsidRDefault="00B207EA" w:rsidP="003D4E7E">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3820D6CC" w14:textId="77777777" w:rsidR="00B207EA" w:rsidRPr="00071A7A" w:rsidRDefault="00B207EA" w:rsidP="003D4E7E">
            <w:pPr>
              <w:spacing w:after="200" w:line="276" w:lineRule="auto"/>
              <w:jc w:val="center"/>
              <w:rPr>
                <w:rFonts w:eastAsia="Calibri"/>
                <w:szCs w:val="24"/>
              </w:rPr>
            </w:pPr>
            <w:r w:rsidRPr="00071A7A">
              <w:rPr>
                <w:rFonts w:eastAsia="Calibri"/>
                <w:szCs w:val="24"/>
              </w:rPr>
              <w:t>7=6×5</w:t>
            </w:r>
          </w:p>
        </w:tc>
      </w:tr>
      <w:tr w:rsidR="00B207EA" w:rsidRPr="00071A7A" w14:paraId="302C1037" w14:textId="77777777" w:rsidTr="003D4E7E">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65E6FDB7" w14:textId="77777777" w:rsidR="00B207EA" w:rsidRPr="00071A7A" w:rsidRDefault="00B207EA" w:rsidP="003D4E7E">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69A03AEE" w14:textId="77777777" w:rsidR="00B207EA" w:rsidRPr="00071A7A" w:rsidRDefault="00B207EA" w:rsidP="003D4E7E">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4301BA6A" w14:textId="77777777" w:rsidR="00B207EA" w:rsidRPr="00071A7A" w:rsidRDefault="00B207EA" w:rsidP="003D4E7E">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34595B4F" w14:textId="77777777" w:rsidR="00B207EA" w:rsidRPr="00071A7A" w:rsidRDefault="00B207EA" w:rsidP="003D4E7E">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6310C7A1" w14:textId="77777777" w:rsidR="00B207EA" w:rsidRPr="00071A7A" w:rsidRDefault="00B207EA" w:rsidP="003D4E7E">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15C754D7" w14:textId="77777777" w:rsidR="00B207EA" w:rsidRPr="00071A7A" w:rsidRDefault="00B207EA" w:rsidP="003D4E7E">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1B0E7E6B" w14:textId="77777777" w:rsidR="00B207EA" w:rsidRPr="00071A7A" w:rsidRDefault="00B207EA" w:rsidP="003D4E7E">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16149F32" w14:textId="77777777" w:rsidR="00B207EA" w:rsidRPr="00071A7A" w:rsidRDefault="00B207EA" w:rsidP="003D4E7E">
            <w:pPr>
              <w:spacing w:after="200" w:line="276" w:lineRule="auto"/>
              <w:rPr>
                <w:rFonts w:eastAsia="Calibri"/>
                <w:szCs w:val="24"/>
              </w:rPr>
            </w:pPr>
          </w:p>
        </w:tc>
      </w:tr>
      <w:tr w:rsidR="00B207EA" w:rsidRPr="00071A7A" w14:paraId="6170B81C" w14:textId="77777777" w:rsidTr="003D4E7E">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2576D9A9" w14:textId="77777777" w:rsidR="00B207EA" w:rsidRPr="00071A7A" w:rsidRDefault="00B207EA" w:rsidP="003D4E7E">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5B88ED67" w14:textId="77777777" w:rsidR="00B207EA" w:rsidRPr="00071A7A" w:rsidRDefault="00B207EA" w:rsidP="003D4E7E">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2F086D6C" w14:textId="77777777" w:rsidR="00B207EA" w:rsidRPr="00071A7A" w:rsidRDefault="00B207EA" w:rsidP="003D4E7E">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715A9C60" w14:textId="77777777" w:rsidR="00B207EA" w:rsidRPr="00071A7A" w:rsidRDefault="00B207EA" w:rsidP="003D4E7E">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3C2E0E67" w14:textId="77777777" w:rsidR="00B207EA" w:rsidRPr="00071A7A" w:rsidRDefault="00B207EA" w:rsidP="003D4E7E">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4DEB6540" w14:textId="77777777" w:rsidR="00B207EA" w:rsidRPr="00071A7A" w:rsidRDefault="00B207EA" w:rsidP="003D4E7E">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A982E4D" w14:textId="77777777" w:rsidR="00B207EA" w:rsidRPr="00071A7A" w:rsidRDefault="00B207EA" w:rsidP="003D4E7E">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1B3528F3" w14:textId="77777777" w:rsidR="00B207EA" w:rsidRPr="00071A7A" w:rsidRDefault="00B207EA" w:rsidP="003D4E7E">
            <w:pPr>
              <w:spacing w:after="200" w:line="276" w:lineRule="auto"/>
              <w:rPr>
                <w:rFonts w:eastAsia="Calibri"/>
                <w:szCs w:val="24"/>
              </w:rPr>
            </w:pPr>
          </w:p>
        </w:tc>
      </w:tr>
      <w:tr w:rsidR="00B207EA" w:rsidRPr="00071A7A" w14:paraId="10FB020D" w14:textId="77777777" w:rsidTr="003D4E7E">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3C53EF1A" w14:textId="77777777" w:rsidR="00B207EA" w:rsidRPr="00071A7A" w:rsidRDefault="00B207EA" w:rsidP="003D4E7E">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7B08859E" w14:textId="77777777" w:rsidR="00B207EA" w:rsidRPr="00071A7A" w:rsidRDefault="00B207EA" w:rsidP="003D4E7E">
            <w:pPr>
              <w:spacing w:after="200" w:line="276" w:lineRule="auto"/>
              <w:rPr>
                <w:rFonts w:eastAsia="Calibri"/>
                <w:szCs w:val="24"/>
              </w:rPr>
            </w:pPr>
          </w:p>
        </w:tc>
      </w:tr>
      <w:tr w:rsidR="00B207EA" w:rsidRPr="00071A7A" w14:paraId="58E757D3" w14:textId="77777777" w:rsidTr="003D4E7E">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088A65BF" w14:textId="77777777" w:rsidR="00B207EA" w:rsidRPr="00071A7A" w:rsidRDefault="00B207EA" w:rsidP="003D4E7E">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406E0CA1" w14:textId="77777777" w:rsidR="00B207EA" w:rsidRPr="00071A7A" w:rsidRDefault="00B207EA" w:rsidP="003D4E7E">
            <w:pPr>
              <w:spacing w:after="200" w:line="276" w:lineRule="auto"/>
              <w:rPr>
                <w:rFonts w:eastAsia="Calibri"/>
                <w:szCs w:val="24"/>
              </w:rPr>
            </w:pPr>
          </w:p>
        </w:tc>
      </w:tr>
      <w:tr w:rsidR="00B207EA" w:rsidRPr="00071A7A" w14:paraId="2755CF4C" w14:textId="77777777" w:rsidTr="003D4E7E">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3E21239A" w14:textId="77777777" w:rsidR="00B207EA" w:rsidRPr="00071A7A" w:rsidRDefault="00B207EA" w:rsidP="003D4E7E">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185F9EA5" w14:textId="77777777" w:rsidR="00B207EA" w:rsidRPr="00071A7A" w:rsidRDefault="00B207EA" w:rsidP="003D4E7E">
            <w:pPr>
              <w:spacing w:after="200" w:line="276" w:lineRule="auto"/>
              <w:rPr>
                <w:rFonts w:eastAsia="Calibri"/>
                <w:szCs w:val="24"/>
              </w:rPr>
            </w:pPr>
          </w:p>
        </w:tc>
      </w:tr>
    </w:tbl>
    <w:p w14:paraId="21FE68A8" w14:textId="77777777" w:rsidR="00B207EA" w:rsidRPr="00071A7A" w:rsidRDefault="00B207EA" w:rsidP="00B207EA">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B207EA" w:rsidRPr="00071A7A" w14:paraId="1ED4E336" w14:textId="77777777" w:rsidTr="003D4E7E">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3801CAE6" w14:textId="77777777" w:rsidR="00B207EA" w:rsidRPr="00071A7A" w:rsidRDefault="00B207EA" w:rsidP="003D4E7E">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37D1B98A" w14:textId="77777777" w:rsidR="00B207EA" w:rsidRPr="00071A7A" w:rsidRDefault="00B207EA" w:rsidP="003D4E7E">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03C7B0C3" w14:textId="77777777" w:rsidR="00B207EA" w:rsidRPr="00071A7A" w:rsidRDefault="00B207EA" w:rsidP="003D4E7E">
            <w:pPr>
              <w:spacing w:after="200" w:line="276" w:lineRule="auto"/>
              <w:jc w:val="center"/>
              <w:rPr>
                <w:rFonts w:eastAsia="Calibri"/>
                <w:b/>
                <w:szCs w:val="24"/>
              </w:rPr>
            </w:pPr>
            <w:r w:rsidRPr="00071A7A">
              <w:rPr>
                <w:rFonts w:eastAsia="Calibri"/>
                <w:b/>
                <w:szCs w:val="24"/>
              </w:rPr>
              <w:t>Priėmė Pirkėjo atstovas</w:t>
            </w:r>
          </w:p>
        </w:tc>
      </w:tr>
      <w:tr w:rsidR="00B207EA" w:rsidRPr="00071A7A" w14:paraId="2C8563FA" w14:textId="77777777" w:rsidTr="003D4E7E">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681D5533" w14:textId="77777777" w:rsidR="00B207EA" w:rsidRPr="00071A7A" w:rsidRDefault="00B207EA" w:rsidP="003D4E7E">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485A636A" w14:textId="77777777" w:rsidR="00B207EA" w:rsidRPr="00071A7A" w:rsidRDefault="00B207EA" w:rsidP="003D4E7E">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4EA4A3D6" w14:textId="77777777" w:rsidR="00B207EA" w:rsidRPr="00071A7A" w:rsidRDefault="00B207EA" w:rsidP="003D4E7E">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1D2E29C7" w14:textId="77777777" w:rsidR="00B207EA" w:rsidRPr="00071A7A" w:rsidRDefault="00B207EA" w:rsidP="003D4E7E">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0F057364" w14:textId="77777777" w:rsidR="00B207EA" w:rsidRPr="00071A7A" w:rsidRDefault="00B207EA" w:rsidP="003D4E7E">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5F286A5D" w14:textId="77777777" w:rsidR="00B207EA" w:rsidRPr="00071A7A" w:rsidRDefault="00B207EA" w:rsidP="003D4E7E">
            <w:pPr>
              <w:spacing w:after="200" w:line="276" w:lineRule="auto"/>
              <w:rPr>
                <w:rFonts w:eastAsia="Calibri"/>
                <w:szCs w:val="24"/>
              </w:rPr>
            </w:pPr>
          </w:p>
        </w:tc>
      </w:tr>
      <w:tr w:rsidR="00B207EA" w:rsidRPr="00071A7A" w14:paraId="5E1C498A" w14:textId="77777777" w:rsidTr="003D4E7E">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145940C5" w14:textId="77777777" w:rsidR="00B207EA" w:rsidRPr="00071A7A" w:rsidRDefault="00B207EA" w:rsidP="003D4E7E">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3F167BF7" w14:textId="77777777" w:rsidR="00B207EA" w:rsidRPr="00071A7A" w:rsidRDefault="00B207EA" w:rsidP="003D4E7E">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5C9E879F" w14:textId="77777777" w:rsidR="00B207EA" w:rsidRPr="00071A7A" w:rsidRDefault="00B207EA" w:rsidP="003D4E7E">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48C5D73F" w14:textId="77777777" w:rsidR="00B207EA" w:rsidRPr="00071A7A" w:rsidRDefault="00B207EA" w:rsidP="003D4E7E">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68DF68B9" w14:textId="77777777" w:rsidR="00B207EA" w:rsidRPr="00071A7A" w:rsidRDefault="00B207EA" w:rsidP="003D4E7E">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5DC15D11" w14:textId="77777777" w:rsidR="00B207EA" w:rsidRPr="00071A7A" w:rsidRDefault="00B207EA" w:rsidP="003D4E7E">
            <w:pPr>
              <w:spacing w:after="200" w:line="276" w:lineRule="auto"/>
              <w:rPr>
                <w:rFonts w:eastAsia="Calibri"/>
                <w:szCs w:val="24"/>
              </w:rPr>
            </w:pPr>
          </w:p>
        </w:tc>
      </w:tr>
      <w:tr w:rsidR="00B207EA" w:rsidRPr="00071A7A" w14:paraId="3D103AE2" w14:textId="77777777" w:rsidTr="003D4E7E">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7E3E1057" w14:textId="77777777" w:rsidR="00B207EA" w:rsidRPr="00071A7A" w:rsidRDefault="00B207EA" w:rsidP="003D4E7E">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2E05D850" w14:textId="77777777" w:rsidR="00B207EA" w:rsidRPr="00071A7A" w:rsidRDefault="00B207EA" w:rsidP="003D4E7E">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31482E89" w14:textId="77777777" w:rsidR="00B207EA" w:rsidRPr="00071A7A" w:rsidRDefault="00B207EA" w:rsidP="003D4E7E">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392DFD76" w14:textId="77777777" w:rsidR="00B207EA" w:rsidRPr="00071A7A" w:rsidRDefault="00B207EA" w:rsidP="003D4E7E">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34615A7B" w14:textId="77777777" w:rsidR="00B207EA" w:rsidRPr="00071A7A" w:rsidRDefault="00B207EA" w:rsidP="003D4E7E">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15D8E685" w14:textId="77777777" w:rsidR="00B207EA" w:rsidRPr="00071A7A" w:rsidRDefault="00B207EA" w:rsidP="003D4E7E">
            <w:pPr>
              <w:spacing w:after="200" w:line="276" w:lineRule="auto"/>
              <w:rPr>
                <w:rFonts w:eastAsia="Calibri"/>
                <w:szCs w:val="24"/>
              </w:rPr>
            </w:pPr>
          </w:p>
        </w:tc>
      </w:tr>
      <w:tr w:rsidR="00B207EA" w:rsidRPr="00071A7A" w14:paraId="16DA2092" w14:textId="77777777" w:rsidTr="003D4E7E">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32AFBD47" w14:textId="77777777" w:rsidR="00B207EA" w:rsidRPr="00071A7A" w:rsidRDefault="00B207EA" w:rsidP="003D4E7E">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1AFD2A15" w14:textId="77777777" w:rsidR="00B207EA" w:rsidRPr="00071A7A" w:rsidRDefault="00B207EA" w:rsidP="003D4E7E">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7D442092" w14:textId="77777777" w:rsidR="00B207EA" w:rsidRPr="00071A7A" w:rsidRDefault="00B207EA" w:rsidP="003D4E7E">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39A2830A" w14:textId="77777777" w:rsidR="00B207EA" w:rsidRPr="00071A7A" w:rsidRDefault="00B207EA" w:rsidP="003D4E7E">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2A89F62B" w14:textId="77777777" w:rsidR="00B207EA" w:rsidRPr="00071A7A" w:rsidRDefault="00B207EA" w:rsidP="003D4E7E">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09B599CE" w14:textId="77777777" w:rsidR="00B207EA" w:rsidRPr="00071A7A" w:rsidRDefault="00B207EA" w:rsidP="003D4E7E">
            <w:pPr>
              <w:spacing w:after="200" w:line="276" w:lineRule="auto"/>
              <w:rPr>
                <w:rFonts w:eastAsia="Calibri"/>
                <w:szCs w:val="24"/>
              </w:rPr>
            </w:pPr>
          </w:p>
        </w:tc>
      </w:tr>
    </w:tbl>
    <w:p w14:paraId="2084B1BF" w14:textId="26DD9C6B" w:rsidR="00F216BC" w:rsidRPr="009A748E" w:rsidRDefault="00B207EA" w:rsidP="00A672D2">
      <w:pPr>
        <w:spacing w:after="200" w:line="276" w:lineRule="auto"/>
        <w:ind w:left="142"/>
        <w:rPr>
          <w:b/>
          <w:bCs/>
          <w:noProof/>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sectPr w:rsidR="00F216BC" w:rsidRPr="009A748E" w:rsidSect="00C441B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B9B8" w14:textId="77777777" w:rsidR="00613EF3" w:rsidRDefault="00613EF3">
      <w:r>
        <w:separator/>
      </w:r>
    </w:p>
  </w:endnote>
  <w:endnote w:type="continuationSeparator" w:id="0">
    <w:p w14:paraId="7A9304CF" w14:textId="77777777" w:rsidR="00613EF3" w:rsidRDefault="00613EF3">
      <w:r>
        <w:continuationSeparator/>
      </w:r>
    </w:p>
  </w:endnote>
  <w:endnote w:type="continuationNotice" w:id="1">
    <w:p w14:paraId="46C9EFB3" w14:textId="77777777" w:rsidR="00613EF3" w:rsidRDefault="00613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panose1 w:val="020B0604020202020204"/>
    <w:charset w:val="00"/>
    <w:family w:val="auto"/>
    <w:pitch w:val="variable"/>
    <w:sig w:usb0="A00000FF" w:usb1="5000204B" w:usb2="00000000" w:usb3="00000000" w:csb0="00000193"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Optima">
    <w:altName w:val="Segoe UI"/>
    <w:panose1 w:val="020B0604020202020204"/>
    <w:charset w:val="00"/>
    <w:family w:val="swiss"/>
    <w:notTrueType/>
    <w:pitch w:val="variable"/>
    <w:sig w:usb0="00000003" w:usb1="00000000" w:usb2="00000000" w:usb3="00000000" w:csb0="00000001" w:csb1="00000000"/>
  </w:font>
  <w:font w:name="TimesLT">
    <w:altName w:val="Times New Roman"/>
    <w:panose1 w:val="02020603050405020304"/>
    <w:charset w:val="BA"/>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panose1 w:val="02020603050405020304"/>
    <w:charset w:val="00"/>
    <w:family w:val="roman"/>
    <w:pitch w:val="default"/>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CC"/>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8CB7" w14:textId="77777777" w:rsidR="00613EF3" w:rsidRDefault="00613EF3">
      <w:r>
        <w:separator/>
      </w:r>
    </w:p>
  </w:footnote>
  <w:footnote w:type="continuationSeparator" w:id="0">
    <w:p w14:paraId="62542591" w14:textId="77777777" w:rsidR="00613EF3" w:rsidRDefault="00613EF3">
      <w:r>
        <w:continuationSeparator/>
      </w:r>
    </w:p>
  </w:footnote>
  <w:footnote w:type="continuationNotice" w:id="1">
    <w:p w14:paraId="0C7F6BC7" w14:textId="77777777" w:rsidR="00613EF3" w:rsidRDefault="00613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548"/>
    <w:multiLevelType w:val="hybridMultilevel"/>
    <w:tmpl w:val="56743C20"/>
    <w:lvl w:ilvl="0" w:tplc="175EF41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C6DFD0">
      <w:start w:val="1"/>
      <w:numFmt w:val="bullet"/>
      <w:lvlText w:val="o"/>
      <w:lvlJc w:val="left"/>
      <w:pPr>
        <w:ind w:left="2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42A318">
      <w:start w:val="1"/>
      <w:numFmt w:val="bullet"/>
      <w:lvlText w:val="▪"/>
      <w:lvlJc w:val="left"/>
      <w:pPr>
        <w:ind w:left="3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7812A0">
      <w:start w:val="1"/>
      <w:numFmt w:val="bullet"/>
      <w:lvlText w:val="•"/>
      <w:lvlJc w:val="left"/>
      <w:pPr>
        <w:ind w:left="3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C3EB0">
      <w:start w:val="1"/>
      <w:numFmt w:val="bullet"/>
      <w:lvlText w:val="o"/>
      <w:lvlJc w:val="left"/>
      <w:pPr>
        <w:ind w:left="4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1E98F4">
      <w:start w:val="1"/>
      <w:numFmt w:val="bullet"/>
      <w:lvlText w:val="▪"/>
      <w:lvlJc w:val="left"/>
      <w:pPr>
        <w:ind w:left="5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AC61BD0">
      <w:start w:val="1"/>
      <w:numFmt w:val="bullet"/>
      <w:lvlText w:val="•"/>
      <w:lvlJc w:val="left"/>
      <w:pPr>
        <w:ind w:left="5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E023D0">
      <w:start w:val="1"/>
      <w:numFmt w:val="bullet"/>
      <w:lvlText w:val="o"/>
      <w:lvlJc w:val="left"/>
      <w:pPr>
        <w:ind w:left="6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FE35A8">
      <w:start w:val="1"/>
      <w:numFmt w:val="bullet"/>
      <w:lvlText w:val="▪"/>
      <w:lvlJc w:val="left"/>
      <w:pPr>
        <w:ind w:left="7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596966"/>
    <w:multiLevelType w:val="hybridMultilevel"/>
    <w:tmpl w:val="8EF4CDF6"/>
    <w:lvl w:ilvl="0" w:tplc="D728DA5E">
      <w:start w:val="1"/>
      <w:numFmt w:val="bullet"/>
      <w:lvlText w:val=""/>
      <w:lvlJc w:val="left"/>
      <w:pPr>
        <w:ind w:left="720" w:hanging="360"/>
      </w:pPr>
      <w:rPr>
        <w:rFonts w:ascii="Symbol" w:hAnsi="Symbol"/>
      </w:rPr>
    </w:lvl>
    <w:lvl w:ilvl="1" w:tplc="F91E936E">
      <w:start w:val="1"/>
      <w:numFmt w:val="bullet"/>
      <w:lvlText w:val=""/>
      <w:lvlJc w:val="left"/>
      <w:pPr>
        <w:ind w:left="720" w:hanging="360"/>
      </w:pPr>
      <w:rPr>
        <w:rFonts w:ascii="Symbol" w:hAnsi="Symbol"/>
      </w:rPr>
    </w:lvl>
    <w:lvl w:ilvl="2" w:tplc="539AA9C6">
      <w:start w:val="1"/>
      <w:numFmt w:val="bullet"/>
      <w:lvlText w:val=""/>
      <w:lvlJc w:val="left"/>
      <w:pPr>
        <w:ind w:left="720" w:hanging="360"/>
      </w:pPr>
      <w:rPr>
        <w:rFonts w:ascii="Symbol" w:hAnsi="Symbol"/>
      </w:rPr>
    </w:lvl>
    <w:lvl w:ilvl="3" w:tplc="7D06C448">
      <w:start w:val="1"/>
      <w:numFmt w:val="bullet"/>
      <w:lvlText w:val=""/>
      <w:lvlJc w:val="left"/>
      <w:pPr>
        <w:ind w:left="720" w:hanging="360"/>
      </w:pPr>
      <w:rPr>
        <w:rFonts w:ascii="Symbol" w:hAnsi="Symbol"/>
      </w:rPr>
    </w:lvl>
    <w:lvl w:ilvl="4" w:tplc="74D820CE">
      <w:start w:val="1"/>
      <w:numFmt w:val="bullet"/>
      <w:lvlText w:val=""/>
      <w:lvlJc w:val="left"/>
      <w:pPr>
        <w:ind w:left="720" w:hanging="360"/>
      </w:pPr>
      <w:rPr>
        <w:rFonts w:ascii="Symbol" w:hAnsi="Symbol"/>
      </w:rPr>
    </w:lvl>
    <w:lvl w:ilvl="5" w:tplc="C568C758">
      <w:start w:val="1"/>
      <w:numFmt w:val="bullet"/>
      <w:lvlText w:val=""/>
      <w:lvlJc w:val="left"/>
      <w:pPr>
        <w:ind w:left="720" w:hanging="360"/>
      </w:pPr>
      <w:rPr>
        <w:rFonts w:ascii="Symbol" w:hAnsi="Symbol"/>
      </w:rPr>
    </w:lvl>
    <w:lvl w:ilvl="6" w:tplc="16529696">
      <w:start w:val="1"/>
      <w:numFmt w:val="bullet"/>
      <w:lvlText w:val=""/>
      <w:lvlJc w:val="left"/>
      <w:pPr>
        <w:ind w:left="720" w:hanging="360"/>
      </w:pPr>
      <w:rPr>
        <w:rFonts w:ascii="Symbol" w:hAnsi="Symbol"/>
      </w:rPr>
    </w:lvl>
    <w:lvl w:ilvl="7" w:tplc="9A9A971A">
      <w:start w:val="1"/>
      <w:numFmt w:val="bullet"/>
      <w:lvlText w:val=""/>
      <w:lvlJc w:val="left"/>
      <w:pPr>
        <w:ind w:left="720" w:hanging="360"/>
      </w:pPr>
      <w:rPr>
        <w:rFonts w:ascii="Symbol" w:hAnsi="Symbol"/>
      </w:rPr>
    </w:lvl>
    <w:lvl w:ilvl="8" w:tplc="2AA8D268">
      <w:start w:val="1"/>
      <w:numFmt w:val="bullet"/>
      <w:lvlText w:val=""/>
      <w:lvlJc w:val="left"/>
      <w:pPr>
        <w:ind w:left="720" w:hanging="360"/>
      </w:pPr>
      <w:rPr>
        <w:rFonts w:ascii="Symbol" w:hAnsi="Symbol"/>
      </w:rPr>
    </w:lvl>
  </w:abstractNum>
  <w:abstractNum w:abstractNumId="2" w15:restartNumberingAfterBreak="0">
    <w:nsid w:val="0B462B30"/>
    <w:multiLevelType w:val="hybridMultilevel"/>
    <w:tmpl w:val="276E2C34"/>
    <w:lvl w:ilvl="0" w:tplc="25DCEAA8">
      <w:start w:val="9"/>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4E1E40">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D0C48C">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54963E">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0B6F6">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C68D12">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9050EA">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6FC3E">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C6D9A6">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385C73"/>
    <w:multiLevelType w:val="multilevel"/>
    <w:tmpl w:val="F1B2F664"/>
    <w:lvl w:ilvl="0">
      <w:start w:val="1"/>
      <w:numFmt w:val="decimal"/>
      <w:lvlText w:val="%1."/>
      <w:lvlJc w:val="left"/>
      <w:pPr>
        <w:ind w:left="707" w:hanging="566"/>
      </w:pPr>
      <w:rPr>
        <w:rFonts w:ascii="Arial" w:eastAsia="Arial MT" w:hAnsi="Arial" w:cs="Arial" w:hint="default"/>
        <w:b w:val="0"/>
        <w:bCs w:val="0"/>
        <w:i w:val="0"/>
        <w:iCs w:val="0"/>
        <w:spacing w:val="-3"/>
        <w:w w:val="100"/>
        <w:sz w:val="22"/>
        <w:szCs w:val="22"/>
        <w:lang w:val="lt-LT" w:eastAsia="en-US" w:bidi="ar-SA"/>
      </w:rPr>
    </w:lvl>
    <w:lvl w:ilvl="1">
      <w:start w:val="1"/>
      <w:numFmt w:val="decimal"/>
      <w:lvlText w:val="%1.%2."/>
      <w:lvlJc w:val="left"/>
      <w:pPr>
        <w:ind w:left="1277" w:hanging="570"/>
      </w:pPr>
      <w:rPr>
        <w:rFonts w:ascii="Arial" w:eastAsia="Arial MT" w:hAnsi="Arial" w:cs="Arial" w:hint="default"/>
        <w:b w:val="0"/>
        <w:bCs w:val="0"/>
        <w:i w:val="0"/>
        <w:iCs w:val="0"/>
        <w:spacing w:val="-2"/>
        <w:w w:val="100"/>
        <w:sz w:val="22"/>
        <w:szCs w:val="22"/>
        <w:lang w:val="lt-LT" w:eastAsia="en-US" w:bidi="ar-SA"/>
      </w:rPr>
    </w:lvl>
    <w:lvl w:ilvl="2">
      <w:numFmt w:val="bullet"/>
      <w:lvlText w:val=""/>
      <w:lvlJc w:val="left"/>
      <w:pPr>
        <w:ind w:left="1702" w:hanging="426"/>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1812" w:hanging="426"/>
      </w:pPr>
      <w:rPr>
        <w:rFonts w:hint="default"/>
        <w:lang w:val="lt-LT" w:eastAsia="en-US" w:bidi="ar-SA"/>
      </w:rPr>
    </w:lvl>
    <w:lvl w:ilvl="4">
      <w:numFmt w:val="bullet"/>
      <w:lvlText w:val="•"/>
      <w:lvlJc w:val="left"/>
      <w:pPr>
        <w:ind w:left="1925" w:hanging="426"/>
      </w:pPr>
      <w:rPr>
        <w:rFonts w:hint="default"/>
        <w:lang w:val="lt-LT" w:eastAsia="en-US" w:bidi="ar-SA"/>
      </w:rPr>
    </w:lvl>
    <w:lvl w:ilvl="5">
      <w:numFmt w:val="bullet"/>
      <w:lvlText w:val="•"/>
      <w:lvlJc w:val="left"/>
      <w:pPr>
        <w:ind w:left="2037" w:hanging="426"/>
      </w:pPr>
      <w:rPr>
        <w:rFonts w:hint="default"/>
        <w:lang w:val="lt-LT" w:eastAsia="en-US" w:bidi="ar-SA"/>
      </w:rPr>
    </w:lvl>
    <w:lvl w:ilvl="6">
      <w:numFmt w:val="bullet"/>
      <w:lvlText w:val="•"/>
      <w:lvlJc w:val="left"/>
      <w:pPr>
        <w:ind w:left="2150" w:hanging="426"/>
      </w:pPr>
      <w:rPr>
        <w:rFonts w:hint="default"/>
        <w:lang w:val="lt-LT" w:eastAsia="en-US" w:bidi="ar-SA"/>
      </w:rPr>
    </w:lvl>
    <w:lvl w:ilvl="7">
      <w:numFmt w:val="bullet"/>
      <w:lvlText w:val="•"/>
      <w:lvlJc w:val="left"/>
      <w:pPr>
        <w:ind w:left="2263" w:hanging="426"/>
      </w:pPr>
      <w:rPr>
        <w:rFonts w:hint="default"/>
        <w:lang w:val="lt-LT" w:eastAsia="en-US" w:bidi="ar-SA"/>
      </w:rPr>
    </w:lvl>
    <w:lvl w:ilvl="8">
      <w:numFmt w:val="bullet"/>
      <w:lvlText w:val="•"/>
      <w:lvlJc w:val="left"/>
      <w:pPr>
        <w:ind w:left="2375" w:hanging="426"/>
      </w:pPr>
      <w:rPr>
        <w:rFonts w:hint="default"/>
        <w:lang w:val="lt-LT" w:eastAsia="en-US" w:bidi="ar-SA"/>
      </w:rPr>
    </w:lvl>
  </w:abstractNum>
  <w:abstractNum w:abstractNumId="4" w15:restartNumberingAfterBreak="0">
    <w:nsid w:val="146E6BE0"/>
    <w:multiLevelType w:val="hybridMultilevel"/>
    <w:tmpl w:val="6ACA3552"/>
    <w:lvl w:ilvl="0" w:tplc="E8443802">
      <w:start w:val="3"/>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8E146">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D66B34">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AF716">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C81DB0">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32ECD0">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A2460">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2ED6A">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6873EE">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6146BC"/>
    <w:multiLevelType w:val="multilevel"/>
    <w:tmpl w:val="BF2476B0"/>
    <w:lvl w:ilvl="0">
      <w:start w:val="5"/>
      <w:numFmt w:val="decimal"/>
      <w:lvlText w:val="%1."/>
      <w:lvlJc w:val="left"/>
      <w:pPr>
        <w:ind w:left="1257" w:hanging="689"/>
      </w:pPr>
      <w:rPr>
        <w:spacing w:val="0"/>
        <w:w w:val="102"/>
        <w:lang w:val="lt-LT" w:eastAsia="en-US" w:bidi="ar-SA"/>
      </w:rPr>
    </w:lvl>
    <w:lvl w:ilvl="1">
      <w:start w:val="1"/>
      <w:numFmt w:val="decimal"/>
      <w:lvlText w:val="%1.%2."/>
      <w:lvlJc w:val="left"/>
      <w:pPr>
        <w:ind w:left="581" w:hanging="689"/>
      </w:pPr>
      <w:rPr>
        <w:rFonts w:ascii="Arial" w:eastAsia="Times New Roman" w:hAnsi="Arial" w:cs="Arial" w:hint="default"/>
        <w:b w:val="0"/>
        <w:bCs w:val="0"/>
        <w:i w:val="0"/>
        <w:iCs w:val="0"/>
        <w:spacing w:val="0"/>
        <w:w w:val="102"/>
        <w:sz w:val="22"/>
        <w:szCs w:val="22"/>
        <w:lang w:val="lt-LT" w:eastAsia="en-US" w:bidi="ar-SA"/>
      </w:rPr>
    </w:lvl>
    <w:lvl w:ilvl="2">
      <w:start w:val="1"/>
      <w:numFmt w:val="decimal"/>
      <w:lvlText w:val="%1.%2.%3."/>
      <w:lvlJc w:val="left"/>
      <w:pPr>
        <w:ind w:left="1637" w:hanging="668"/>
      </w:pPr>
      <w:rPr>
        <w:rFonts w:ascii="Arial" w:eastAsia="Times New Roman" w:hAnsi="Arial" w:cs="Arial" w:hint="default"/>
        <w:b w:val="0"/>
        <w:bCs w:val="0"/>
        <w:i w:val="0"/>
        <w:iCs w:val="0"/>
        <w:spacing w:val="-2"/>
        <w:w w:val="102"/>
        <w:sz w:val="22"/>
        <w:szCs w:val="22"/>
        <w:lang w:val="lt-LT" w:eastAsia="en-US" w:bidi="ar-SA"/>
      </w:rPr>
    </w:lvl>
    <w:lvl w:ilvl="3">
      <w:numFmt w:val="bullet"/>
      <w:lvlText w:val="•"/>
      <w:lvlJc w:val="left"/>
      <w:pPr>
        <w:ind w:left="1633" w:hanging="668"/>
      </w:pPr>
      <w:rPr>
        <w:lang w:val="lt-LT" w:eastAsia="en-US" w:bidi="ar-SA"/>
      </w:rPr>
    </w:lvl>
    <w:lvl w:ilvl="4">
      <w:numFmt w:val="bullet"/>
      <w:lvlText w:val="•"/>
      <w:lvlJc w:val="left"/>
      <w:pPr>
        <w:ind w:left="2795" w:hanging="668"/>
      </w:pPr>
      <w:rPr>
        <w:lang w:val="lt-LT" w:eastAsia="en-US" w:bidi="ar-SA"/>
      </w:rPr>
    </w:lvl>
    <w:lvl w:ilvl="5">
      <w:numFmt w:val="bullet"/>
      <w:lvlText w:val="•"/>
      <w:lvlJc w:val="left"/>
      <w:pPr>
        <w:ind w:left="3958" w:hanging="668"/>
      </w:pPr>
      <w:rPr>
        <w:lang w:val="lt-LT" w:eastAsia="en-US" w:bidi="ar-SA"/>
      </w:rPr>
    </w:lvl>
    <w:lvl w:ilvl="6">
      <w:numFmt w:val="bullet"/>
      <w:lvlText w:val="•"/>
      <w:lvlJc w:val="left"/>
      <w:pPr>
        <w:ind w:left="5121" w:hanging="668"/>
      </w:pPr>
      <w:rPr>
        <w:lang w:val="lt-LT" w:eastAsia="en-US" w:bidi="ar-SA"/>
      </w:rPr>
    </w:lvl>
    <w:lvl w:ilvl="7">
      <w:numFmt w:val="bullet"/>
      <w:lvlText w:val="•"/>
      <w:lvlJc w:val="left"/>
      <w:pPr>
        <w:ind w:left="6284" w:hanging="668"/>
      </w:pPr>
      <w:rPr>
        <w:lang w:val="lt-LT" w:eastAsia="en-US" w:bidi="ar-SA"/>
      </w:rPr>
    </w:lvl>
    <w:lvl w:ilvl="8">
      <w:numFmt w:val="bullet"/>
      <w:lvlText w:val="•"/>
      <w:lvlJc w:val="left"/>
      <w:pPr>
        <w:ind w:left="7447" w:hanging="668"/>
      </w:pPr>
      <w:rPr>
        <w:lang w:val="lt-LT" w:eastAsia="en-US" w:bidi="ar-SA"/>
      </w:rPr>
    </w:lvl>
  </w:abstractNum>
  <w:abstractNum w:abstractNumId="6" w15:restartNumberingAfterBreak="0">
    <w:nsid w:val="187040DD"/>
    <w:multiLevelType w:val="hybridMultilevel"/>
    <w:tmpl w:val="42FE8D4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9BF662A"/>
    <w:multiLevelType w:val="multilevel"/>
    <w:tmpl w:val="E2C412E0"/>
    <w:lvl w:ilvl="0">
      <w:start w:val="6"/>
      <w:numFmt w:val="decimal"/>
      <w:lvlText w:val="%1."/>
      <w:lvlJc w:val="left"/>
      <w:pPr>
        <w:ind w:left="360" w:hanging="360"/>
      </w:pPr>
    </w:lvl>
    <w:lvl w:ilvl="1">
      <w:start w:val="1"/>
      <w:numFmt w:val="decimal"/>
      <w:lvlText w:val="%1.%2."/>
      <w:lvlJc w:val="left"/>
      <w:pPr>
        <w:ind w:left="6528" w:hanging="432"/>
      </w:pPr>
      <w:rPr>
        <w:b w:val="0"/>
        <w:bCs w:val="0"/>
        <w:i w:val="0"/>
        <w:iCs w:val="0"/>
        <w:spacing w:val="0"/>
        <w:w w:val="102"/>
        <w:sz w:val="24"/>
        <w:szCs w:val="24"/>
      </w:rPr>
    </w:lvl>
    <w:lvl w:ilvl="2">
      <w:start w:val="1"/>
      <w:numFmt w:val="decimal"/>
      <w:lvlText w:val="%1.%2.%3."/>
      <w:lvlJc w:val="left"/>
      <w:pPr>
        <w:ind w:left="1224" w:hanging="504"/>
      </w:pPr>
      <w:rPr>
        <w:b w:val="0"/>
        <w:bCs w:val="0"/>
        <w:i w:val="0"/>
        <w:iCs w:val="0"/>
        <w:spacing w:val="-2"/>
        <w:w w:val="102"/>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2E45D5"/>
    <w:multiLevelType w:val="hybridMultilevel"/>
    <w:tmpl w:val="F9746086"/>
    <w:lvl w:ilvl="0" w:tplc="78DC2D26">
      <w:start w:val="1"/>
      <w:numFmt w:val="upperRoman"/>
      <w:lvlText w:val="%1"/>
      <w:lvlJc w:val="right"/>
      <w:pPr>
        <w:tabs>
          <w:tab w:val="num" w:pos="180"/>
        </w:tabs>
        <w:ind w:left="180" w:hanging="180"/>
      </w:pPr>
    </w:lvl>
    <w:lvl w:ilvl="1" w:tplc="04190019">
      <w:start w:val="1"/>
      <w:numFmt w:val="lowerLetter"/>
      <w:lvlText w:val="%2."/>
      <w:lvlJc w:val="left"/>
      <w:pPr>
        <w:tabs>
          <w:tab w:val="num" w:pos="1454"/>
        </w:tabs>
        <w:ind w:left="1454" w:hanging="360"/>
      </w:pPr>
    </w:lvl>
    <w:lvl w:ilvl="2" w:tplc="0419001B">
      <w:start w:val="1"/>
      <w:numFmt w:val="lowerRoman"/>
      <w:lvlText w:val="%3."/>
      <w:lvlJc w:val="right"/>
      <w:pPr>
        <w:tabs>
          <w:tab w:val="num" w:pos="2174"/>
        </w:tabs>
        <w:ind w:left="2174" w:hanging="180"/>
      </w:pPr>
    </w:lvl>
    <w:lvl w:ilvl="3" w:tplc="0419000F">
      <w:start w:val="1"/>
      <w:numFmt w:val="decimal"/>
      <w:lvlText w:val="%4."/>
      <w:lvlJc w:val="left"/>
      <w:pPr>
        <w:tabs>
          <w:tab w:val="num" w:pos="2894"/>
        </w:tabs>
        <w:ind w:left="2894" w:hanging="360"/>
      </w:pPr>
    </w:lvl>
    <w:lvl w:ilvl="4" w:tplc="04190019">
      <w:start w:val="1"/>
      <w:numFmt w:val="lowerLetter"/>
      <w:lvlText w:val="%5."/>
      <w:lvlJc w:val="left"/>
      <w:pPr>
        <w:tabs>
          <w:tab w:val="num" w:pos="3614"/>
        </w:tabs>
        <w:ind w:left="3614" w:hanging="360"/>
      </w:pPr>
    </w:lvl>
    <w:lvl w:ilvl="5" w:tplc="0419001B">
      <w:start w:val="1"/>
      <w:numFmt w:val="lowerRoman"/>
      <w:lvlText w:val="%6."/>
      <w:lvlJc w:val="right"/>
      <w:pPr>
        <w:tabs>
          <w:tab w:val="num" w:pos="4334"/>
        </w:tabs>
        <w:ind w:left="4334" w:hanging="180"/>
      </w:pPr>
    </w:lvl>
    <w:lvl w:ilvl="6" w:tplc="0419000F">
      <w:start w:val="1"/>
      <w:numFmt w:val="decimal"/>
      <w:lvlText w:val="%7."/>
      <w:lvlJc w:val="left"/>
      <w:pPr>
        <w:tabs>
          <w:tab w:val="num" w:pos="5054"/>
        </w:tabs>
        <w:ind w:left="5054" w:hanging="360"/>
      </w:pPr>
    </w:lvl>
    <w:lvl w:ilvl="7" w:tplc="04190019">
      <w:start w:val="1"/>
      <w:numFmt w:val="lowerLetter"/>
      <w:lvlText w:val="%8."/>
      <w:lvlJc w:val="left"/>
      <w:pPr>
        <w:tabs>
          <w:tab w:val="num" w:pos="5774"/>
        </w:tabs>
        <w:ind w:left="5774" w:hanging="360"/>
      </w:pPr>
    </w:lvl>
    <w:lvl w:ilvl="8" w:tplc="0419001B">
      <w:start w:val="1"/>
      <w:numFmt w:val="lowerRoman"/>
      <w:lvlText w:val="%9."/>
      <w:lvlJc w:val="right"/>
      <w:pPr>
        <w:tabs>
          <w:tab w:val="num" w:pos="6494"/>
        </w:tabs>
        <w:ind w:left="6494" w:hanging="180"/>
      </w:pPr>
    </w:lvl>
  </w:abstractNum>
  <w:abstractNum w:abstractNumId="9" w15:restartNumberingAfterBreak="0">
    <w:nsid w:val="215277A6"/>
    <w:multiLevelType w:val="multilevel"/>
    <w:tmpl w:val="C2B8B846"/>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A3320A"/>
    <w:multiLevelType w:val="multilevel"/>
    <w:tmpl w:val="9AC02C3C"/>
    <w:lvl w:ilvl="0">
      <w:start w:val="5"/>
      <w:numFmt w:val="upperRoman"/>
      <w:lvlText w:val="%1"/>
      <w:lvlJc w:val="right"/>
      <w:pPr>
        <w:ind w:left="360" w:hanging="360"/>
      </w:pPr>
    </w:lvl>
    <w:lvl w:ilvl="1">
      <w:start w:val="1"/>
      <w:numFmt w:val="decimal"/>
      <w:lvlText w:val="%1.%2."/>
      <w:lvlJc w:val="left"/>
      <w:pPr>
        <w:ind w:left="1778"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1" w15:restartNumberingAfterBreak="0">
    <w:nsid w:val="25531FA2"/>
    <w:multiLevelType w:val="multilevel"/>
    <w:tmpl w:val="5958D938"/>
    <w:lvl w:ilvl="0">
      <w:start w:val="1"/>
      <w:numFmt w:val="decimal"/>
      <w:isLgl/>
      <w:lvlText w:val="%1"/>
      <w:lvlJc w:val="left"/>
      <w:pPr>
        <w:tabs>
          <w:tab w:val="num" w:pos="851"/>
        </w:tabs>
        <w:ind w:left="851" w:hanging="851"/>
      </w:pPr>
      <w:rPr>
        <w:rFonts w:ascii="Times New Roman" w:hAnsi="Times New Roman" w:cs="Times New Roman" w:hint="default"/>
        <w:b/>
        <w:i w:val="0"/>
        <w:sz w:val="24"/>
      </w:rPr>
    </w:lvl>
    <w:lvl w:ilvl="1">
      <w:start w:val="1"/>
      <w:numFmt w:val="decimal"/>
      <w:isLgl/>
      <w:lvlText w:val="%1.%2"/>
      <w:lvlJc w:val="left"/>
      <w:pPr>
        <w:tabs>
          <w:tab w:val="num" w:pos="1211"/>
        </w:tabs>
        <w:ind w:left="1211" w:hanging="851"/>
      </w:pPr>
      <w:rPr>
        <w:rFonts w:ascii="Times New Roman" w:hAnsi="Times New Roman" w:cs="Times New Roman" w:hint="default"/>
        <w:b/>
        <w:bCs w:val="0"/>
        <w:i w:val="0"/>
        <w:sz w:val="24"/>
      </w:rPr>
    </w:lvl>
    <w:lvl w:ilvl="2">
      <w:start w:val="1"/>
      <w:numFmt w:val="decimal"/>
      <w:isLgl/>
      <w:lvlText w:val="%1.%2.%3"/>
      <w:lvlJc w:val="left"/>
      <w:pPr>
        <w:tabs>
          <w:tab w:val="num" w:pos="851"/>
        </w:tabs>
        <w:ind w:left="851" w:hanging="851"/>
      </w:pPr>
      <w:rPr>
        <w:rFonts w:ascii="Times New Roman" w:hAnsi="Times New Roman" w:cs="Times New Roman" w:hint="default"/>
      </w:rPr>
    </w:lvl>
    <w:lvl w:ilvl="3">
      <w:start w:val="1"/>
      <w:numFmt w:val="decimal"/>
      <w:isLgl/>
      <w:lvlText w:val="%1.%2.%3.%4"/>
      <w:lvlJc w:val="left"/>
      <w:pPr>
        <w:tabs>
          <w:tab w:val="num" w:pos="851"/>
        </w:tabs>
        <w:ind w:left="851" w:hanging="851"/>
      </w:pPr>
      <w:rPr>
        <w:rFonts w:ascii="Times New Roman" w:hAnsi="Times New Roman" w:cs="Times New Roman" w:hint="default"/>
      </w:rPr>
    </w:lvl>
    <w:lvl w:ilvl="4">
      <w:start w:val="1"/>
      <w:numFmt w:val="decimal"/>
      <w:isLgl/>
      <w:lvlText w:val="%1.%2.%3.%4.%5"/>
      <w:lvlJc w:val="left"/>
      <w:pPr>
        <w:tabs>
          <w:tab w:val="num" w:pos="851"/>
        </w:tabs>
        <w:ind w:left="851" w:hanging="851"/>
      </w:pPr>
      <w:rPr>
        <w:rFonts w:ascii="Times New Roman" w:hAnsi="Times New Roman" w:cs="Times New Roman" w:hint="default"/>
      </w:rPr>
    </w:lvl>
    <w:lvl w:ilvl="5">
      <w:start w:val="1"/>
      <w:numFmt w:val="decimal"/>
      <w:isLgl/>
      <w:lvlText w:val="%1.%2.%3.%4.%5.%6"/>
      <w:lvlJc w:val="left"/>
      <w:pPr>
        <w:tabs>
          <w:tab w:val="num" w:pos="1080"/>
        </w:tabs>
        <w:ind w:left="851" w:hanging="851"/>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12" w15:restartNumberingAfterBreak="0">
    <w:nsid w:val="27EE7D99"/>
    <w:multiLevelType w:val="multilevel"/>
    <w:tmpl w:val="FD648500"/>
    <w:lvl w:ilvl="0">
      <w:start w:val="5"/>
      <w:numFmt w:val="decimal"/>
      <w:lvlText w:val="%1."/>
      <w:lvlJc w:val="left"/>
      <w:pPr>
        <w:ind w:left="707" w:hanging="566"/>
      </w:pPr>
      <w:rPr>
        <w:rFonts w:ascii="Arial MT" w:eastAsia="Arial MT" w:hAnsi="Arial MT" w:cs="Arial MT" w:hint="default"/>
        <w:b w:val="0"/>
        <w:bCs w:val="0"/>
        <w:i w:val="0"/>
        <w:iCs w:val="0"/>
        <w:spacing w:val="-3"/>
        <w:w w:val="100"/>
        <w:sz w:val="22"/>
        <w:szCs w:val="22"/>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13" w15:restartNumberingAfterBreak="0">
    <w:nsid w:val="28266191"/>
    <w:multiLevelType w:val="hybridMultilevel"/>
    <w:tmpl w:val="7A8A7460"/>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4" w15:restartNumberingAfterBreak="0">
    <w:nsid w:val="2B5E75BE"/>
    <w:multiLevelType w:val="hybridMultilevel"/>
    <w:tmpl w:val="B5921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15A07F8"/>
    <w:multiLevelType w:val="hybridMultilevel"/>
    <w:tmpl w:val="A6C8AFEC"/>
    <w:lvl w:ilvl="0" w:tplc="89644C00">
      <w:numFmt w:val="bullet"/>
      <w:lvlText w:val=""/>
      <w:lvlJc w:val="left"/>
      <w:pPr>
        <w:ind w:left="426" w:hanging="315"/>
      </w:pPr>
      <w:rPr>
        <w:rFonts w:ascii="Symbol" w:eastAsia="Symbol" w:hAnsi="Symbol" w:cs="Symbol" w:hint="default"/>
        <w:b w:val="0"/>
        <w:bCs w:val="0"/>
        <w:i w:val="0"/>
        <w:iCs w:val="0"/>
        <w:spacing w:val="0"/>
        <w:w w:val="100"/>
        <w:sz w:val="20"/>
        <w:szCs w:val="20"/>
        <w:lang w:val="lt-LT" w:eastAsia="en-US" w:bidi="ar-SA"/>
      </w:rPr>
    </w:lvl>
    <w:lvl w:ilvl="1" w:tplc="2AAA2930">
      <w:numFmt w:val="bullet"/>
      <w:lvlText w:val="•"/>
      <w:lvlJc w:val="left"/>
      <w:pPr>
        <w:ind w:left="802" w:hanging="315"/>
      </w:pPr>
      <w:rPr>
        <w:rFonts w:hint="default"/>
        <w:lang w:val="lt-LT" w:eastAsia="en-US" w:bidi="ar-SA"/>
      </w:rPr>
    </w:lvl>
    <w:lvl w:ilvl="2" w:tplc="A1B641F2">
      <w:numFmt w:val="bullet"/>
      <w:lvlText w:val="•"/>
      <w:lvlJc w:val="left"/>
      <w:pPr>
        <w:ind w:left="1185" w:hanging="315"/>
      </w:pPr>
      <w:rPr>
        <w:rFonts w:hint="default"/>
        <w:lang w:val="lt-LT" w:eastAsia="en-US" w:bidi="ar-SA"/>
      </w:rPr>
    </w:lvl>
    <w:lvl w:ilvl="3" w:tplc="41469368">
      <w:numFmt w:val="bullet"/>
      <w:lvlText w:val="•"/>
      <w:lvlJc w:val="left"/>
      <w:pPr>
        <w:ind w:left="1567" w:hanging="315"/>
      </w:pPr>
      <w:rPr>
        <w:rFonts w:hint="default"/>
        <w:lang w:val="lt-LT" w:eastAsia="en-US" w:bidi="ar-SA"/>
      </w:rPr>
    </w:lvl>
    <w:lvl w:ilvl="4" w:tplc="98823A66">
      <w:numFmt w:val="bullet"/>
      <w:lvlText w:val="•"/>
      <w:lvlJc w:val="left"/>
      <w:pPr>
        <w:ind w:left="1950" w:hanging="315"/>
      </w:pPr>
      <w:rPr>
        <w:rFonts w:hint="default"/>
        <w:lang w:val="lt-LT" w:eastAsia="en-US" w:bidi="ar-SA"/>
      </w:rPr>
    </w:lvl>
    <w:lvl w:ilvl="5" w:tplc="D780E93C">
      <w:numFmt w:val="bullet"/>
      <w:lvlText w:val="•"/>
      <w:lvlJc w:val="left"/>
      <w:pPr>
        <w:ind w:left="2333" w:hanging="315"/>
      </w:pPr>
      <w:rPr>
        <w:rFonts w:hint="default"/>
        <w:lang w:val="lt-LT" w:eastAsia="en-US" w:bidi="ar-SA"/>
      </w:rPr>
    </w:lvl>
    <w:lvl w:ilvl="6" w:tplc="2598913C">
      <w:numFmt w:val="bullet"/>
      <w:lvlText w:val="•"/>
      <w:lvlJc w:val="left"/>
      <w:pPr>
        <w:ind w:left="2715" w:hanging="315"/>
      </w:pPr>
      <w:rPr>
        <w:rFonts w:hint="default"/>
        <w:lang w:val="lt-LT" w:eastAsia="en-US" w:bidi="ar-SA"/>
      </w:rPr>
    </w:lvl>
    <w:lvl w:ilvl="7" w:tplc="2C3658B8">
      <w:numFmt w:val="bullet"/>
      <w:lvlText w:val="•"/>
      <w:lvlJc w:val="left"/>
      <w:pPr>
        <w:ind w:left="3098" w:hanging="315"/>
      </w:pPr>
      <w:rPr>
        <w:rFonts w:hint="default"/>
        <w:lang w:val="lt-LT" w:eastAsia="en-US" w:bidi="ar-SA"/>
      </w:rPr>
    </w:lvl>
    <w:lvl w:ilvl="8" w:tplc="11ECDE00">
      <w:numFmt w:val="bullet"/>
      <w:lvlText w:val="•"/>
      <w:lvlJc w:val="left"/>
      <w:pPr>
        <w:ind w:left="3480" w:hanging="315"/>
      </w:pPr>
      <w:rPr>
        <w:rFonts w:hint="default"/>
        <w:lang w:val="lt-LT" w:eastAsia="en-US" w:bidi="ar-SA"/>
      </w:rPr>
    </w:lvl>
  </w:abstractNum>
  <w:abstractNum w:abstractNumId="16" w15:restartNumberingAfterBreak="0">
    <w:nsid w:val="38E7224E"/>
    <w:multiLevelType w:val="hybridMultilevel"/>
    <w:tmpl w:val="96745E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B6D766C"/>
    <w:multiLevelType w:val="hybridMultilevel"/>
    <w:tmpl w:val="EDAC99FE"/>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8" w15:restartNumberingAfterBreak="0">
    <w:nsid w:val="3D1B4333"/>
    <w:multiLevelType w:val="hybridMultilevel"/>
    <w:tmpl w:val="FC62E2A2"/>
    <w:lvl w:ilvl="0" w:tplc="DD40648E">
      <w:start w:val="1"/>
      <w:numFmt w:val="bullet"/>
      <w:lvlText w:val=""/>
      <w:lvlJc w:val="left"/>
      <w:pPr>
        <w:ind w:left="927" w:hanging="360"/>
      </w:pPr>
      <w:rPr>
        <w:rFonts w:ascii="Symbol" w:hAnsi="Symbol" w:hint="default"/>
      </w:rPr>
    </w:lvl>
    <w:lvl w:ilvl="1" w:tplc="25EC3EC4">
      <w:start w:val="1"/>
      <w:numFmt w:val="bullet"/>
      <w:lvlText w:val="o"/>
      <w:lvlJc w:val="left"/>
      <w:pPr>
        <w:ind w:left="1647" w:hanging="360"/>
      </w:pPr>
      <w:rPr>
        <w:rFonts w:ascii="Courier New" w:hAnsi="Courier New" w:cs="Times New Roman" w:hint="default"/>
      </w:rPr>
    </w:lvl>
    <w:lvl w:ilvl="2" w:tplc="3850DE02">
      <w:start w:val="1"/>
      <w:numFmt w:val="bullet"/>
      <w:lvlText w:val=""/>
      <w:lvlJc w:val="left"/>
      <w:pPr>
        <w:ind w:left="2367" w:hanging="360"/>
      </w:pPr>
      <w:rPr>
        <w:rFonts w:ascii="Wingdings" w:hAnsi="Wingdings" w:hint="default"/>
      </w:rPr>
    </w:lvl>
    <w:lvl w:ilvl="3" w:tplc="A5C2AA96">
      <w:start w:val="1"/>
      <w:numFmt w:val="bullet"/>
      <w:lvlText w:val=""/>
      <w:lvlJc w:val="left"/>
      <w:pPr>
        <w:ind w:left="3087" w:hanging="360"/>
      </w:pPr>
      <w:rPr>
        <w:rFonts w:ascii="Symbol" w:hAnsi="Symbol" w:hint="default"/>
      </w:rPr>
    </w:lvl>
    <w:lvl w:ilvl="4" w:tplc="B9EC27A8">
      <w:start w:val="1"/>
      <w:numFmt w:val="bullet"/>
      <w:lvlText w:val="o"/>
      <w:lvlJc w:val="left"/>
      <w:pPr>
        <w:ind w:left="3807" w:hanging="360"/>
      </w:pPr>
      <w:rPr>
        <w:rFonts w:ascii="Courier New" w:hAnsi="Courier New" w:cs="Times New Roman" w:hint="default"/>
      </w:rPr>
    </w:lvl>
    <w:lvl w:ilvl="5" w:tplc="B5D64754">
      <w:start w:val="1"/>
      <w:numFmt w:val="bullet"/>
      <w:lvlText w:val=""/>
      <w:lvlJc w:val="left"/>
      <w:pPr>
        <w:ind w:left="4527" w:hanging="360"/>
      </w:pPr>
      <w:rPr>
        <w:rFonts w:ascii="Wingdings" w:hAnsi="Wingdings" w:hint="default"/>
      </w:rPr>
    </w:lvl>
    <w:lvl w:ilvl="6" w:tplc="D6D4007C">
      <w:start w:val="1"/>
      <w:numFmt w:val="bullet"/>
      <w:lvlText w:val=""/>
      <w:lvlJc w:val="left"/>
      <w:pPr>
        <w:ind w:left="5247" w:hanging="360"/>
      </w:pPr>
      <w:rPr>
        <w:rFonts w:ascii="Symbol" w:hAnsi="Symbol" w:hint="default"/>
      </w:rPr>
    </w:lvl>
    <w:lvl w:ilvl="7" w:tplc="0CB0FF32">
      <w:start w:val="1"/>
      <w:numFmt w:val="bullet"/>
      <w:lvlText w:val="o"/>
      <w:lvlJc w:val="left"/>
      <w:pPr>
        <w:ind w:left="5967" w:hanging="360"/>
      </w:pPr>
      <w:rPr>
        <w:rFonts w:ascii="Courier New" w:hAnsi="Courier New" w:cs="Times New Roman" w:hint="default"/>
      </w:rPr>
    </w:lvl>
    <w:lvl w:ilvl="8" w:tplc="C5E47696">
      <w:start w:val="1"/>
      <w:numFmt w:val="bullet"/>
      <w:lvlText w:val=""/>
      <w:lvlJc w:val="left"/>
      <w:pPr>
        <w:ind w:left="6687" w:hanging="360"/>
      </w:pPr>
      <w:rPr>
        <w:rFonts w:ascii="Wingdings" w:hAnsi="Wingdings" w:hint="default"/>
      </w:rPr>
    </w:lvl>
  </w:abstractNum>
  <w:abstractNum w:abstractNumId="19" w15:restartNumberingAfterBreak="0">
    <w:nsid w:val="429A61A4"/>
    <w:multiLevelType w:val="multilevel"/>
    <w:tmpl w:val="416E8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F5D0D"/>
    <w:multiLevelType w:val="hybridMultilevel"/>
    <w:tmpl w:val="0D4469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5B2565"/>
    <w:multiLevelType w:val="hybridMultilevel"/>
    <w:tmpl w:val="696A63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5A34760"/>
    <w:multiLevelType w:val="hybridMultilevel"/>
    <w:tmpl w:val="BAF49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FF075D0"/>
    <w:multiLevelType w:val="hybridMultilevel"/>
    <w:tmpl w:val="68584FBA"/>
    <w:lvl w:ilvl="0" w:tplc="04190013">
      <w:start w:val="1"/>
      <w:numFmt w:val="upperRoman"/>
      <w:lvlText w:val="%1."/>
      <w:lvlJc w:val="right"/>
      <w:pPr>
        <w:tabs>
          <w:tab w:val="num" w:pos="180"/>
        </w:tabs>
        <w:ind w:left="180" w:hanging="180"/>
      </w:pPr>
    </w:lvl>
    <w:lvl w:ilvl="1" w:tplc="3F981226">
      <w:start w:val="1"/>
      <w:numFmt w:val="bullet"/>
      <w:lvlText w:val=""/>
      <w:lvlJc w:val="left"/>
      <w:pPr>
        <w:tabs>
          <w:tab w:val="num" w:pos="1491"/>
        </w:tabs>
        <w:ind w:left="1491" w:hanging="397"/>
      </w:pPr>
      <w:rPr>
        <w:rFonts w:ascii="Symbol" w:hAnsi="Symbol" w:hint="default"/>
      </w:r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4" w15:restartNumberingAfterBreak="0">
    <w:nsid w:val="50EB20A0"/>
    <w:multiLevelType w:val="multilevel"/>
    <w:tmpl w:val="27B6CC60"/>
    <w:lvl w:ilvl="0">
      <w:start w:val="1"/>
      <w:numFmt w:val="decimal"/>
      <w:suff w:val="space"/>
      <w:lvlText w:val="%1."/>
      <w:lvlJc w:val="left"/>
      <w:pPr>
        <w:ind w:left="340" w:hanging="340"/>
      </w:pPr>
    </w:lvl>
    <w:lvl w:ilvl="1">
      <w:start w:val="1"/>
      <w:numFmt w:val="decimal"/>
      <w:pStyle w:val="Sraassunumeriais2"/>
      <w:suff w:val="space"/>
      <w:lvlText w:val="%1.%2."/>
      <w:lvlJc w:val="left"/>
      <w:pPr>
        <w:ind w:left="340" w:hanging="340"/>
      </w:pPr>
    </w:lvl>
    <w:lvl w:ilvl="2">
      <w:start w:val="1"/>
      <w:numFmt w:val="decimal"/>
      <w:pStyle w:val="Sraassunumeriais3"/>
      <w:suff w:val="space"/>
      <w:lvlText w:val="%1.%2.%3."/>
      <w:lvlJc w:val="left"/>
      <w:pPr>
        <w:ind w:left="340" w:hanging="340"/>
      </w:pPr>
    </w:lvl>
    <w:lvl w:ilvl="3">
      <w:start w:val="1"/>
      <w:numFmt w:val="decimal"/>
      <w:pStyle w:val="Sraassunumeriais4"/>
      <w:suff w:val="space"/>
      <w:lvlText w:val="%1.%2.%3.%4."/>
      <w:lvlJc w:val="left"/>
      <w:pPr>
        <w:ind w:left="340" w:hanging="340"/>
      </w:pPr>
    </w:lvl>
    <w:lvl w:ilvl="4">
      <w:start w:val="1"/>
      <w:numFmt w:val="decimal"/>
      <w:pStyle w:val="Sraassunumeriais5"/>
      <w:suff w:val="space"/>
      <w:lvlText w:val="%1.%2.%3.%4.%5."/>
      <w:lvlJc w:val="left"/>
      <w:pPr>
        <w:ind w:left="340" w:hanging="340"/>
      </w:pPr>
    </w:lvl>
    <w:lvl w:ilvl="5">
      <w:start w:val="1"/>
      <w:numFmt w:val="decimal"/>
      <w:pStyle w:val="ListNumber6"/>
      <w:suff w:val="space"/>
      <w:lvlText w:val="%1.%2.%3.%4.%5.%6."/>
      <w:lvlJc w:val="left"/>
      <w:pPr>
        <w:ind w:left="340" w:hanging="340"/>
      </w:pPr>
    </w:lvl>
    <w:lvl w:ilvl="6">
      <w:start w:val="1"/>
      <w:numFmt w:val="decimal"/>
      <w:lvlText w:val="%1.%2.%3.%4.%5.%6.%7"/>
      <w:lvlJc w:val="left"/>
      <w:pPr>
        <w:tabs>
          <w:tab w:val="num" w:pos="729"/>
        </w:tabs>
        <w:ind w:left="729" w:hanging="1296"/>
      </w:pPr>
    </w:lvl>
    <w:lvl w:ilvl="7">
      <w:start w:val="1"/>
      <w:numFmt w:val="decimal"/>
      <w:lvlText w:val="%1.%2.%3.%4.%5.%6.%7.%8"/>
      <w:lvlJc w:val="left"/>
      <w:pPr>
        <w:tabs>
          <w:tab w:val="num" w:pos="873"/>
        </w:tabs>
        <w:ind w:left="873" w:hanging="1440"/>
      </w:pPr>
    </w:lvl>
    <w:lvl w:ilvl="8">
      <w:start w:val="1"/>
      <w:numFmt w:val="decimal"/>
      <w:lvlText w:val="%1.%2.%3.%4.%5.%6.%7.%8.%9"/>
      <w:lvlJc w:val="left"/>
      <w:pPr>
        <w:tabs>
          <w:tab w:val="num" w:pos="1017"/>
        </w:tabs>
        <w:ind w:left="1017" w:hanging="1584"/>
      </w:pPr>
    </w:lvl>
  </w:abstractNum>
  <w:abstractNum w:abstractNumId="25" w15:restartNumberingAfterBreak="0">
    <w:nsid w:val="5124176C"/>
    <w:multiLevelType w:val="multilevel"/>
    <w:tmpl w:val="285A4D9A"/>
    <w:lvl w:ilvl="0">
      <w:start w:val="1"/>
      <w:numFmt w:val="decimal"/>
      <w:lvlText w:val="%1."/>
      <w:lvlJc w:val="left"/>
      <w:pPr>
        <w:ind w:left="360" w:hanging="360"/>
      </w:pPr>
    </w:lvl>
    <w:lvl w:ilvl="1">
      <w:start w:val="1"/>
      <w:numFmt w:val="decimal"/>
      <w:pStyle w:val="OL2"/>
      <w:lvlText w:val="%1.%2."/>
      <w:lvlJc w:val="left"/>
      <w:pPr>
        <w:ind w:left="792" w:hanging="432"/>
      </w:pPr>
    </w:lvl>
    <w:lvl w:ilvl="2">
      <w:start w:val="1"/>
      <w:numFmt w:val="decimal"/>
      <w:pStyle w:val="O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52D21426"/>
    <w:multiLevelType w:val="multilevel"/>
    <w:tmpl w:val="4DA6444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7CC6825"/>
    <w:multiLevelType w:val="hybridMultilevel"/>
    <w:tmpl w:val="D7EC3A0E"/>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888163D"/>
    <w:multiLevelType w:val="multilevel"/>
    <w:tmpl w:val="4CA4C82A"/>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964C3F"/>
    <w:multiLevelType w:val="multilevel"/>
    <w:tmpl w:val="BFD60308"/>
    <w:lvl w:ilvl="0">
      <w:start w:val="1"/>
      <w:numFmt w:val="decimal"/>
      <w:lvlText w:val="%1."/>
      <w:lvlJc w:val="left"/>
      <w:pPr>
        <w:ind w:left="360" w:hanging="360"/>
      </w:pPr>
    </w:lvl>
    <w:lvl w:ilvl="1">
      <w:start w:val="1"/>
      <w:numFmt w:val="decimal"/>
      <w:lvlText w:val="%1.3."/>
      <w:lvlJc w:val="left"/>
      <w:pPr>
        <w:ind w:left="128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B64B64"/>
    <w:multiLevelType w:val="multilevel"/>
    <w:tmpl w:val="3386E338"/>
    <w:lvl w:ilvl="0">
      <w:start w:val="1"/>
      <w:numFmt w:val="decimal"/>
      <w:lvlText w:val="%1."/>
      <w:lvlJc w:val="left"/>
      <w:pPr>
        <w:ind w:left="76" w:hanging="360"/>
      </w:pPr>
      <w:rPr>
        <w:rFonts w:hint="default"/>
      </w:rPr>
    </w:lvl>
    <w:lvl w:ilvl="1">
      <w:start w:val="1"/>
      <w:numFmt w:val="decimal"/>
      <w:isLgl/>
      <w:lvlText w:val="%1.%2."/>
      <w:lvlJc w:val="left"/>
      <w:pPr>
        <w:ind w:left="436" w:hanging="360"/>
      </w:pPr>
      <w:rPr>
        <w:rFonts w:hint="default"/>
        <w:i w:val="0"/>
        <w:iCs w:val="0"/>
      </w:rPr>
    </w:lvl>
    <w:lvl w:ilvl="2">
      <w:start w:val="1"/>
      <w:numFmt w:val="decimal"/>
      <w:isLgl/>
      <w:lvlText w:val="%1.%2.%3."/>
      <w:lvlJc w:val="left"/>
      <w:pPr>
        <w:ind w:left="1156"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596"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76" w:hanging="1440"/>
      </w:pPr>
      <w:rPr>
        <w:rFonts w:hint="default"/>
      </w:rPr>
    </w:lvl>
    <w:lvl w:ilvl="8">
      <w:start w:val="1"/>
      <w:numFmt w:val="decimal"/>
      <w:isLgl/>
      <w:lvlText w:val="%1.%2.%3.%4.%5.%6.%7.%8.%9."/>
      <w:lvlJc w:val="left"/>
      <w:pPr>
        <w:ind w:left="4396" w:hanging="1800"/>
      </w:pPr>
      <w:rPr>
        <w:rFonts w:hint="default"/>
      </w:rPr>
    </w:lvl>
  </w:abstractNum>
  <w:abstractNum w:abstractNumId="32" w15:restartNumberingAfterBreak="0">
    <w:nsid w:val="5B8666E5"/>
    <w:multiLevelType w:val="hybridMultilevel"/>
    <w:tmpl w:val="5E6E01EE"/>
    <w:lvl w:ilvl="0" w:tplc="372E4710">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945C09"/>
    <w:multiLevelType w:val="multilevel"/>
    <w:tmpl w:val="130AAD7E"/>
    <w:lvl w:ilvl="0">
      <w:start w:val="10"/>
      <w:numFmt w:val="decimal"/>
      <w:lvlText w:val="%1."/>
      <w:lvlJc w:val="left"/>
      <w:pPr>
        <w:ind w:left="707" w:hanging="566"/>
      </w:pPr>
      <w:rPr>
        <w:rFonts w:ascii="Arial MT" w:eastAsia="Arial MT" w:hAnsi="Arial MT" w:cs="Arial MT" w:hint="default"/>
        <w:b w:val="0"/>
        <w:bCs w:val="0"/>
        <w:i w:val="0"/>
        <w:iCs w:val="0"/>
        <w:spacing w:val="-3"/>
        <w:w w:val="100"/>
        <w:sz w:val="22"/>
        <w:szCs w:val="22"/>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4" w15:restartNumberingAfterBreak="0">
    <w:nsid w:val="604C1831"/>
    <w:multiLevelType w:val="hybridMultilevel"/>
    <w:tmpl w:val="8F68F6F0"/>
    <w:lvl w:ilvl="0" w:tplc="E38ABA10">
      <w:start w:val="6"/>
      <w:numFmt w:val="decimal"/>
      <w:lvlText w:val="%1."/>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C386A">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B046D4">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0533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F09EAE">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25316">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D41AD2">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8D486">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2BCC0">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9A2BEF"/>
    <w:multiLevelType w:val="multilevel"/>
    <w:tmpl w:val="51FCB330"/>
    <w:lvl w:ilvl="0">
      <w:start w:val="15"/>
      <w:numFmt w:val="decimal"/>
      <w:lvlText w:val="%1."/>
      <w:lvlJc w:val="left"/>
      <w:pPr>
        <w:ind w:left="707" w:hanging="566"/>
      </w:pPr>
      <w:rPr>
        <w:rFonts w:ascii="Arial MT" w:eastAsia="Arial MT" w:hAnsi="Arial MT" w:cs="Arial MT" w:hint="default"/>
        <w:b w:val="0"/>
        <w:bCs w:val="0"/>
        <w:i w:val="0"/>
        <w:iCs w:val="0"/>
        <w:spacing w:val="-3"/>
        <w:w w:val="100"/>
        <w:sz w:val="24"/>
        <w:szCs w:val="24"/>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4"/>
        <w:szCs w:val="24"/>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6" w15:restartNumberingAfterBreak="0">
    <w:nsid w:val="65AF4676"/>
    <w:multiLevelType w:val="hybridMultilevel"/>
    <w:tmpl w:val="F05C9672"/>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5F95155"/>
    <w:multiLevelType w:val="hybridMultilevel"/>
    <w:tmpl w:val="DA1E2DCA"/>
    <w:lvl w:ilvl="0" w:tplc="A734FDCE">
      <w:start w:val="8"/>
      <w:numFmt w:val="upperRoman"/>
      <w:lvlText w:val="%1"/>
      <w:lvlJc w:val="right"/>
      <w:pPr>
        <w:tabs>
          <w:tab w:val="num" w:pos="180"/>
        </w:tabs>
        <w:ind w:left="180" w:hanging="1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6547ED6"/>
    <w:multiLevelType w:val="multilevel"/>
    <w:tmpl w:val="E1EA8B52"/>
    <w:lvl w:ilvl="0">
      <w:start w:val="14"/>
      <w:numFmt w:val="decimal"/>
      <w:lvlText w:val="%1."/>
      <w:lvlJc w:val="left"/>
      <w:pPr>
        <w:ind w:left="707" w:hanging="566"/>
      </w:pPr>
      <w:rPr>
        <w:rFonts w:ascii="Arial MT" w:eastAsia="Arial MT" w:hAnsi="Arial MT" w:cs="Arial MT" w:hint="default"/>
        <w:b w:val="0"/>
        <w:bCs w:val="0"/>
        <w:i w:val="0"/>
        <w:iCs w:val="0"/>
        <w:spacing w:val="-3"/>
        <w:w w:val="100"/>
        <w:sz w:val="24"/>
        <w:szCs w:val="24"/>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rPr>
    </w:lvl>
    <w:lvl w:ilvl="2">
      <w:numFmt w:val="bullet"/>
      <w:lvlText w:val=""/>
      <w:lvlJc w:val="left"/>
      <w:pPr>
        <w:ind w:left="1702" w:hanging="426"/>
      </w:pPr>
      <w:rPr>
        <w:rFonts w:ascii="Symbol" w:eastAsia="Symbol" w:hAnsi="Symbol" w:cs="Symbol" w:hint="default"/>
        <w:b w:val="0"/>
        <w:bCs w:val="0"/>
        <w:i w:val="0"/>
        <w:iCs w:val="0"/>
        <w:spacing w:val="0"/>
        <w:w w:val="100"/>
        <w:sz w:val="20"/>
        <w:szCs w:val="20"/>
      </w:rPr>
    </w:lvl>
    <w:lvl w:ilvl="3">
      <w:numFmt w:val="bullet"/>
      <w:lvlText w:val="•"/>
      <w:lvlJc w:val="left"/>
      <w:pPr>
        <w:ind w:left="1812" w:hanging="426"/>
      </w:pPr>
      <w:rPr>
        <w:rFonts w:hint="default"/>
      </w:rPr>
    </w:lvl>
    <w:lvl w:ilvl="4">
      <w:numFmt w:val="bullet"/>
      <w:lvlText w:val="•"/>
      <w:lvlJc w:val="left"/>
      <w:pPr>
        <w:ind w:left="1925" w:hanging="426"/>
      </w:pPr>
      <w:rPr>
        <w:rFonts w:hint="default"/>
      </w:rPr>
    </w:lvl>
    <w:lvl w:ilvl="5">
      <w:numFmt w:val="bullet"/>
      <w:lvlText w:val="•"/>
      <w:lvlJc w:val="left"/>
      <w:pPr>
        <w:ind w:left="2037" w:hanging="426"/>
      </w:pPr>
      <w:rPr>
        <w:rFonts w:hint="default"/>
      </w:rPr>
    </w:lvl>
    <w:lvl w:ilvl="6">
      <w:numFmt w:val="bullet"/>
      <w:lvlText w:val="•"/>
      <w:lvlJc w:val="left"/>
      <w:pPr>
        <w:ind w:left="2150" w:hanging="426"/>
      </w:pPr>
      <w:rPr>
        <w:rFonts w:hint="default"/>
      </w:rPr>
    </w:lvl>
    <w:lvl w:ilvl="7">
      <w:numFmt w:val="bullet"/>
      <w:lvlText w:val="•"/>
      <w:lvlJc w:val="left"/>
      <w:pPr>
        <w:ind w:left="2263" w:hanging="426"/>
      </w:pPr>
      <w:rPr>
        <w:rFonts w:hint="default"/>
      </w:rPr>
    </w:lvl>
    <w:lvl w:ilvl="8">
      <w:numFmt w:val="bullet"/>
      <w:lvlText w:val="•"/>
      <w:lvlJc w:val="left"/>
      <w:pPr>
        <w:ind w:left="2375" w:hanging="426"/>
      </w:pPr>
      <w:rPr>
        <w:rFonts w:hint="default"/>
      </w:rPr>
    </w:lvl>
  </w:abstractNum>
  <w:abstractNum w:abstractNumId="39" w15:restartNumberingAfterBreak="0">
    <w:nsid w:val="69E83F90"/>
    <w:multiLevelType w:val="hybridMultilevel"/>
    <w:tmpl w:val="62EA3CE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6C8E5190"/>
    <w:multiLevelType w:val="hybridMultilevel"/>
    <w:tmpl w:val="729C61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6F7823E6"/>
    <w:multiLevelType w:val="multilevel"/>
    <w:tmpl w:val="A5AEB29E"/>
    <w:lvl w:ilvl="0">
      <w:start w:val="1"/>
      <w:numFmt w:val="decimal"/>
      <w:lvlText w:val="%1."/>
      <w:lvlJc w:val="left"/>
      <w:pPr>
        <w:ind w:left="360" w:hanging="360"/>
      </w:pPr>
    </w:lvl>
    <w:lvl w:ilvl="1">
      <w:start w:val="1"/>
      <w:numFmt w:val="decimal"/>
      <w:lvlText w:val="%1.%2."/>
      <w:lvlJc w:val="left"/>
      <w:pPr>
        <w:ind w:left="858" w:hanging="432"/>
      </w:pPr>
      <w:rPr>
        <w:rFonts w:ascii="Times New Roman" w:hAnsi="Times New Roman" w:cs="Times New Roman" w:hint="default"/>
        <w:b w:val="0"/>
        <w:sz w:val="24"/>
        <w:szCs w:val="24"/>
      </w:rPr>
    </w:lvl>
    <w:lvl w:ilvl="2">
      <w:start w:val="1"/>
      <w:numFmt w:val="decimal"/>
      <w:lvlText w:val="%1.%2.%3."/>
      <w:lvlJc w:val="left"/>
      <w:pPr>
        <w:ind w:left="1072" w:hanging="504"/>
      </w:pPr>
      <w:rPr>
        <w:rFonts w:ascii="Times New Roman" w:hAnsi="Times New Roman" w:cs="Times New Roman" w:hint="default"/>
        <w:b w:val="0"/>
        <w:sz w:val="24"/>
        <w:szCs w:val="24"/>
      </w:rPr>
    </w:lvl>
    <w:lvl w:ilvl="3">
      <w:start w:val="1"/>
      <w:numFmt w:val="decimal"/>
      <w:pStyle w:val="Pavadinimas1"/>
      <w:lvlText w:val="%1.%2.%3.%4."/>
      <w:lvlJc w:val="left"/>
      <w:pPr>
        <w:ind w:left="1357" w:hanging="648"/>
      </w:pPr>
      <w:rPr>
        <w:rFonts w:ascii="Times New Roman" w:hAnsi="Times New Roman" w:cs="Times New Roman" w:hint="default"/>
        <w:sz w:val="24"/>
        <w:szCs w:val="24"/>
      </w:r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42" w15:restartNumberingAfterBreak="0">
    <w:nsid w:val="7399020B"/>
    <w:multiLevelType w:val="hybridMultilevel"/>
    <w:tmpl w:val="17A095E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3" w15:restartNumberingAfterBreak="0">
    <w:nsid w:val="77AF4C24"/>
    <w:multiLevelType w:val="hybridMultilevel"/>
    <w:tmpl w:val="EC54FAEA"/>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7CC11AF"/>
    <w:multiLevelType w:val="multilevel"/>
    <w:tmpl w:val="AE1A88CA"/>
    <w:lvl w:ilvl="0">
      <w:start w:val="1"/>
      <w:numFmt w:val="decimal"/>
      <w:lvlText w:val="%1."/>
      <w:lvlJc w:val="left"/>
      <w:pPr>
        <w:tabs>
          <w:tab w:val="num" w:pos="360"/>
        </w:tabs>
        <w:ind w:left="360" w:hanging="360"/>
      </w:pPr>
      <w:rPr>
        <w:rFonts w:cs="Times New Roman"/>
        <w:b/>
        <w:color w:val="auto"/>
        <w:sz w:val="28"/>
        <w:szCs w:val="28"/>
      </w:rPr>
    </w:lvl>
    <w:lvl w:ilvl="1">
      <w:start w:val="1"/>
      <w:numFmt w:val="decimal"/>
      <w:pStyle w:val="IVPKHeading3"/>
      <w:lvlText w:val="%1.%2"/>
      <w:lvlJc w:val="left"/>
      <w:pPr>
        <w:tabs>
          <w:tab w:val="num" w:pos="720"/>
        </w:tabs>
        <w:ind w:left="720" w:hanging="432"/>
      </w:pPr>
      <w:rPr>
        <w:rFonts w:cs="Times New Roman"/>
        <w:b/>
      </w:rPr>
    </w:lvl>
    <w:lvl w:ilvl="2">
      <w:start w:val="1"/>
      <w:numFmt w:val="decimal"/>
      <w:pStyle w:val="IVPKHeading4"/>
      <w:lvlText w:val="%1.%2.%3"/>
      <w:lvlJc w:val="left"/>
      <w:pPr>
        <w:tabs>
          <w:tab w:val="num" w:pos="1440"/>
        </w:tabs>
        <w:ind w:left="1224" w:hanging="504"/>
      </w:pPr>
      <w:rPr>
        <w:rFonts w:cs="Times New Roman"/>
        <w:b w:val="0"/>
        <w:i w:val="0"/>
      </w:rPr>
    </w:lvl>
    <w:lvl w:ilvl="3">
      <w:start w:val="1"/>
      <w:numFmt w:val="decimal"/>
      <w:pStyle w:val="IVPKHeading5"/>
      <w:lvlText w:val="%1.%2.%3.%4."/>
      <w:lvlJc w:val="left"/>
      <w:pPr>
        <w:tabs>
          <w:tab w:val="num" w:pos="2160"/>
        </w:tabs>
        <w:ind w:left="1728" w:hanging="648"/>
      </w:pPr>
      <w:rPr>
        <w:rFonts w:cs="Times New Roman"/>
        <w:i w:val="0"/>
      </w:rPr>
    </w:lvl>
    <w:lvl w:ilvl="4">
      <w:start w:val="1"/>
      <w:numFmt w:val="decimal"/>
      <w:pStyle w:val="IVPKHeading6"/>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5" w15:restartNumberingAfterBreak="0">
    <w:nsid w:val="77CE636A"/>
    <w:multiLevelType w:val="multilevel"/>
    <w:tmpl w:val="73BA0C28"/>
    <w:lvl w:ilvl="0">
      <w:start w:val="1"/>
      <w:numFmt w:val="decimal"/>
      <w:lvlText w:val="%1."/>
      <w:lvlJc w:val="left"/>
      <w:pPr>
        <w:ind w:left="707" w:hanging="566"/>
      </w:pPr>
      <w:rPr>
        <w:rFonts w:ascii="Arial MT" w:eastAsia="Arial MT" w:hAnsi="Arial MT" w:cs="Arial MT" w:hint="default"/>
        <w:b w:val="0"/>
        <w:bCs w:val="0"/>
        <w:i w:val="0"/>
        <w:iCs w:val="0"/>
        <w:spacing w:val="-3"/>
        <w:w w:val="100"/>
        <w:sz w:val="22"/>
        <w:szCs w:val="22"/>
        <w:lang w:val="lt-LT" w:eastAsia="en-US" w:bidi="ar-SA"/>
      </w:rPr>
    </w:lvl>
    <w:lvl w:ilvl="1">
      <w:start w:val="1"/>
      <w:numFmt w:val="decimal"/>
      <w:lvlText w:val="%1.%2."/>
      <w:lvlJc w:val="left"/>
      <w:pPr>
        <w:ind w:left="1277" w:hanging="570"/>
      </w:pPr>
      <w:rPr>
        <w:rFonts w:ascii="Arial MT" w:eastAsia="Arial MT" w:hAnsi="Arial MT" w:cs="Arial MT" w:hint="default"/>
        <w:b w:val="0"/>
        <w:bCs w:val="0"/>
        <w:i w:val="0"/>
        <w:iCs w:val="0"/>
        <w:spacing w:val="-2"/>
        <w:w w:val="100"/>
        <w:sz w:val="20"/>
        <w:szCs w:val="20"/>
        <w:lang w:val="lt-LT" w:eastAsia="en-US" w:bidi="ar-SA"/>
      </w:rPr>
    </w:lvl>
    <w:lvl w:ilvl="2">
      <w:numFmt w:val="bullet"/>
      <w:lvlText w:val=""/>
      <w:lvlJc w:val="left"/>
      <w:pPr>
        <w:ind w:left="1702" w:hanging="426"/>
      </w:pPr>
      <w:rPr>
        <w:rFonts w:ascii="Symbol" w:eastAsia="Symbol" w:hAnsi="Symbol" w:cs="Symbol" w:hint="default"/>
        <w:b w:val="0"/>
        <w:bCs w:val="0"/>
        <w:i w:val="0"/>
        <w:iCs w:val="0"/>
        <w:spacing w:val="0"/>
        <w:w w:val="100"/>
        <w:sz w:val="20"/>
        <w:szCs w:val="20"/>
        <w:lang w:val="lt-LT" w:eastAsia="en-US" w:bidi="ar-SA"/>
      </w:rPr>
    </w:lvl>
    <w:lvl w:ilvl="3">
      <w:numFmt w:val="bullet"/>
      <w:lvlText w:val="•"/>
      <w:lvlJc w:val="left"/>
      <w:pPr>
        <w:ind w:left="1812" w:hanging="426"/>
      </w:pPr>
      <w:rPr>
        <w:rFonts w:hint="default"/>
        <w:lang w:val="lt-LT" w:eastAsia="en-US" w:bidi="ar-SA"/>
      </w:rPr>
    </w:lvl>
    <w:lvl w:ilvl="4">
      <w:numFmt w:val="bullet"/>
      <w:lvlText w:val="•"/>
      <w:lvlJc w:val="left"/>
      <w:pPr>
        <w:ind w:left="1925" w:hanging="426"/>
      </w:pPr>
      <w:rPr>
        <w:rFonts w:hint="default"/>
        <w:lang w:val="lt-LT" w:eastAsia="en-US" w:bidi="ar-SA"/>
      </w:rPr>
    </w:lvl>
    <w:lvl w:ilvl="5">
      <w:numFmt w:val="bullet"/>
      <w:lvlText w:val="•"/>
      <w:lvlJc w:val="left"/>
      <w:pPr>
        <w:ind w:left="2037" w:hanging="426"/>
      </w:pPr>
      <w:rPr>
        <w:rFonts w:hint="default"/>
        <w:lang w:val="lt-LT" w:eastAsia="en-US" w:bidi="ar-SA"/>
      </w:rPr>
    </w:lvl>
    <w:lvl w:ilvl="6">
      <w:numFmt w:val="bullet"/>
      <w:lvlText w:val="•"/>
      <w:lvlJc w:val="left"/>
      <w:pPr>
        <w:ind w:left="2150" w:hanging="426"/>
      </w:pPr>
      <w:rPr>
        <w:rFonts w:hint="default"/>
        <w:lang w:val="lt-LT" w:eastAsia="en-US" w:bidi="ar-SA"/>
      </w:rPr>
    </w:lvl>
    <w:lvl w:ilvl="7">
      <w:numFmt w:val="bullet"/>
      <w:lvlText w:val="•"/>
      <w:lvlJc w:val="left"/>
      <w:pPr>
        <w:ind w:left="2263" w:hanging="426"/>
      </w:pPr>
      <w:rPr>
        <w:rFonts w:hint="default"/>
        <w:lang w:val="lt-LT" w:eastAsia="en-US" w:bidi="ar-SA"/>
      </w:rPr>
    </w:lvl>
    <w:lvl w:ilvl="8">
      <w:numFmt w:val="bullet"/>
      <w:lvlText w:val="•"/>
      <w:lvlJc w:val="left"/>
      <w:pPr>
        <w:ind w:left="2375" w:hanging="426"/>
      </w:pPr>
      <w:rPr>
        <w:rFonts w:hint="default"/>
        <w:lang w:val="lt-LT" w:eastAsia="en-US" w:bidi="ar-SA"/>
      </w:rPr>
    </w:lvl>
  </w:abstractNum>
  <w:abstractNum w:abstractNumId="46" w15:restartNumberingAfterBreak="0">
    <w:nsid w:val="79C83B15"/>
    <w:multiLevelType w:val="hybridMultilevel"/>
    <w:tmpl w:val="C76E57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D54416E"/>
    <w:multiLevelType w:val="multilevel"/>
    <w:tmpl w:val="2EE0B466"/>
    <w:lvl w:ilvl="0">
      <w:start w:val="1"/>
      <w:numFmt w:val="decimal"/>
      <w:isLgl/>
      <w:lvlText w:val="%1"/>
      <w:lvlJc w:val="left"/>
      <w:pPr>
        <w:tabs>
          <w:tab w:val="num" w:pos="851"/>
        </w:tabs>
        <w:ind w:left="851" w:hanging="851"/>
      </w:pPr>
      <w:rPr>
        <w:rFonts w:ascii="Times New Roman" w:hAnsi="Times New Roman" w:cs="Times New Roman" w:hint="default"/>
        <w:b/>
        <w:i w:val="0"/>
        <w:sz w:val="24"/>
      </w:rPr>
    </w:lvl>
    <w:lvl w:ilvl="1">
      <w:start w:val="1"/>
      <w:numFmt w:val="decimal"/>
      <w:pStyle w:val="2-"/>
      <w:isLgl/>
      <w:lvlText w:val="%1.%2"/>
      <w:lvlJc w:val="left"/>
      <w:pPr>
        <w:tabs>
          <w:tab w:val="num" w:pos="851"/>
        </w:tabs>
        <w:ind w:left="851" w:hanging="851"/>
      </w:pPr>
      <w:rPr>
        <w:rFonts w:ascii="Times New Roman" w:hAnsi="Times New Roman" w:cs="Times New Roman" w:hint="default"/>
        <w:b w:val="0"/>
        <w:i w:val="0"/>
        <w:sz w:val="24"/>
      </w:rPr>
    </w:lvl>
    <w:lvl w:ilvl="2">
      <w:start w:val="1"/>
      <w:numFmt w:val="decimal"/>
      <w:isLgl/>
      <w:lvlText w:val="%1.%2.%3"/>
      <w:lvlJc w:val="left"/>
      <w:pPr>
        <w:tabs>
          <w:tab w:val="num" w:pos="851"/>
        </w:tabs>
        <w:ind w:left="851" w:hanging="851"/>
      </w:pPr>
      <w:rPr>
        <w:rFonts w:ascii="Times New Roman" w:hAnsi="Times New Roman" w:cs="Times New Roman" w:hint="default"/>
      </w:rPr>
    </w:lvl>
    <w:lvl w:ilvl="3">
      <w:start w:val="1"/>
      <w:numFmt w:val="decimal"/>
      <w:isLgl/>
      <w:lvlText w:val="%1.%2.%3.%4"/>
      <w:lvlJc w:val="left"/>
      <w:pPr>
        <w:tabs>
          <w:tab w:val="num" w:pos="851"/>
        </w:tabs>
        <w:ind w:left="851" w:hanging="851"/>
      </w:pPr>
      <w:rPr>
        <w:rFonts w:ascii="Times New Roman" w:hAnsi="Times New Roman" w:cs="Times New Roman" w:hint="default"/>
      </w:rPr>
    </w:lvl>
    <w:lvl w:ilvl="4">
      <w:start w:val="1"/>
      <w:numFmt w:val="decimal"/>
      <w:isLgl/>
      <w:lvlText w:val="%1.%2.%3.%4.%5"/>
      <w:lvlJc w:val="left"/>
      <w:pPr>
        <w:tabs>
          <w:tab w:val="num" w:pos="851"/>
        </w:tabs>
        <w:ind w:left="851" w:hanging="851"/>
      </w:pPr>
      <w:rPr>
        <w:rFonts w:ascii="Times New Roman" w:hAnsi="Times New Roman" w:cs="Times New Roman" w:hint="default"/>
      </w:rPr>
    </w:lvl>
    <w:lvl w:ilvl="5">
      <w:start w:val="1"/>
      <w:numFmt w:val="decimal"/>
      <w:isLgl/>
      <w:lvlText w:val="%1.%2.%3.%4.%5.%6"/>
      <w:lvlJc w:val="left"/>
      <w:pPr>
        <w:tabs>
          <w:tab w:val="num" w:pos="1080"/>
        </w:tabs>
        <w:ind w:left="851" w:hanging="851"/>
      </w:pPr>
      <w:rPr>
        <w:rFonts w:ascii="Times New Roman" w:hAnsi="Times New Roman" w:cs="Times New Roman" w:hint="default"/>
      </w:rPr>
    </w:lvl>
    <w:lvl w:ilvl="6">
      <w:start w:val="1"/>
      <w:numFmt w:val="decimal"/>
      <w:isLgl/>
      <w:lvlText w:val="%1.%2.%3.%4.%5.%6.%7"/>
      <w:lvlJc w:val="left"/>
      <w:pPr>
        <w:tabs>
          <w:tab w:val="num" w:pos="1440"/>
        </w:tabs>
        <w:ind w:left="1440" w:hanging="144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800"/>
        </w:tabs>
        <w:ind w:left="1800" w:hanging="1800"/>
      </w:pPr>
      <w:rPr>
        <w:rFonts w:ascii="Times New Roman" w:hAnsi="Times New Roman" w:cs="Times New Roman" w:hint="default"/>
      </w:rPr>
    </w:lvl>
  </w:abstractNum>
  <w:abstractNum w:abstractNumId="48" w15:restartNumberingAfterBreak="0">
    <w:nsid w:val="7EAB2B0A"/>
    <w:multiLevelType w:val="hybridMultilevel"/>
    <w:tmpl w:val="682E2C3A"/>
    <w:lvl w:ilvl="0" w:tplc="AD227A62">
      <w:start w:val="15"/>
      <w:numFmt w:val="bullet"/>
      <w:lvlText w:val="-"/>
      <w:lvlJc w:val="left"/>
      <w:pPr>
        <w:ind w:left="76" w:hanging="360"/>
      </w:pPr>
      <w:rPr>
        <w:rFonts w:ascii="Muli" w:eastAsiaTheme="minorHAnsi" w:hAnsi="Muli" w:cstheme="minorBidi" w:hint="default"/>
      </w:rPr>
    </w:lvl>
    <w:lvl w:ilvl="1" w:tplc="08090003" w:tentative="1">
      <w:start w:val="1"/>
      <w:numFmt w:val="bullet"/>
      <w:lvlText w:val="o"/>
      <w:lvlJc w:val="left"/>
      <w:pPr>
        <w:ind w:left="796" w:hanging="360"/>
      </w:pPr>
      <w:rPr>
        <w:rFonts w:ascii="Courier New" w:hAnsi="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hint="default"/>
      </w:rPr>
    </w:lvl>
    <w:lvl w:ilvl="8" w:tplc="08090005" w:tentative="1">
      <w:start w:val="1"/>
      <w:numFmt w:val="bullet"/>
      <w:lvlText w:val=""/>
      <w:lvlJc w:val="left"/>
      <w:pPr>
        <w:ind w:left="5836" w:hanging="360"/>
      </w:pPr>
      <w:rPr>
        <w:rFonts w:ascii="Wingdings" w:hAnsi="Wingdings" w:hint="default"/>
      </w:rPr>
    </w:lvl>
  </w:abstractNum>
  <w:num w:numId="1" w16cid:durableId="1113982494">
    <w:abstractNumId w:val="27"/>
  </w:num>
  <w:num w:numId="2" w16cid:durableId="1618828334">
    <w:abstractNumId w:val="23"/>
  </w:num>
  <w:num w:numId="3" w16cid:durableId="265775707">
    <w:abstractNumId w:val="26"/>
  </w:num>
  <w:num w:numId="4" w16cid:durableId="363024471">
    <w:abstractNumId w:val="48"/>
  </w:num>
  <w:num w:numId="5" w16cid:durableId="2071952060">
    <w:abstractNumId w:val="31"/>
  </w:num>
  <w:num w:numId="6" w16cid:durableId="1290890810">
    <w:abstractNumId w:val="4"/>
  </w:num>
  <w:num w:numId="7" w16cid:durableId="1418594811">
    <w:abstractNumId w:val="0"/>
  </w:num>
  <w:num w:numId="8" w16cid:durableId="653607569">
    <w:abstractNumId w:val="34"/>
  </w:num>
  <w:num w:numId="9" w16cid:durableId="836848662">
    <w:abstractNumId w:val="2"/>
  </w:num>
  <w:num w:numId="10" w16cid:durableId="110437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34158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72857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03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0412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4990127">
    <w:abstractNumId w:val="3"/>
  </w:num>
  <w:num w:numId="16" w16cid:durableId="1342124831">
    <w:abstractNumId w:val="32"/>
  </w:num>
  <w:num w:numId="17" w16cid:durableId="1975208363">
    <w:abstractNumId w:val="29"/>
  </w:num>
  <w:num w:numId="18" w16cid:durableId="1312713310">
    <w:abstractNumId w:val="35"/>
  </w:num>
  <w:num w:numId="19" w16cid:durableId="1055010264">
    <w:abstractNumId w:val="38"/>
  </w:num>
  <w:num w:numId="20" w16cid:durableId="448014243">
    <w:abstractNumId w:val="15"/>
  </w:num>
  <w:num w:numId="21" w16cid:durableId="995836276">
    <w:abstractNumId w:val="20"/>
  </w:num>
  <w:num w:numId="22" w16cid:durableId="309290643">
    <w:abstractNumId w:val="45"/>
  </w:num>
  <w:num w:numId="23" w16cid:durableId="495656026">
    <w:abstractNumId w:val="33"/>
  </w:num>
  <w:num w:numId="24" w16cid:durableId="352002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20540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3839888">
    <w:abstractNumId w:val="5"/>
    <w:lvlOverride w:ilvl="0">
      <w:startOverride w:val="5"/>
    </w:lvlOverride>
    <w:lvlOverride w:ilvl="1">
      <w:startOverride w:val="1"/>
    </w:lvlOverride>
    <w:lvlOverride w:ilvl="2">
      <w:startOverride w:val="1"/>
    </w:lvlOverride>
    <w:lvlOverride w:ilvl="3"/>
    <w:lvlOverride w:ilvl="4"/>
    <w:lvlOverride w:ilvl="5"/>
    <w:lvlOverride w:ilvl="6"/>
    <w:lvlOverride w:ilvl="7"/>
    <w:lvlOverride w:ilvl="8"/>
  </w:num>
  <w:num w:numId="27" w16cid:durableId="824052460">
    <w:abstractNumId w:val="16"/>
  </w:num>
  <w:num w:numId="28" w16cid:durableId="1214196820">
    <w:abstractNumId w:val="19"/>
  </w:num>
  <w:num w:numId="29" w16cid:durableId="1299411659">
    <w:abstractNumId w:val="6"/>
  </w:num>
  <w:num w:numId="30" w16cid:durableId="170867876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267290">
    <w:abstractNumId w:val="39"/>
  </w:num>
  <w:num w:numId="32" w16cid:durableId="983970909">
    <w:abstractNumId w:val="46"/>
  </w:num>
  <w:num w:numId="33" w16cid:durableId="1348559083">
    <w:abstractNumId w:val="18"/>
  </w:num>
  <w:num w:numId="34" w16cid:durableId="181248170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577975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811131">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0334188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31278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1632003">
    <w:abstractNumId w:val="17"/>
  </w:num>
  <w:num w:numId="40" w16cid:durableId="1412921165">
    <w:abstractNumId w:val="13"/>
  </w:num>
  <w:num w:numId="41" w16cid:durableId="2108886211">
    <w:abstractNumId w:val="40"/>
  </w:num>
  <w:num w:numId="42" w16cid:durableId="67010917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2179818">
    <w:abstractNumId w:val="21"/>
  </w:num>
  <w:num w:numId="44" w16cid:durableId="119301299">
    <w:abstractNumId w:val="14"/>
  </w:num>
  <w:num w:numId="45" w16cid:durableId="2003310372">
    <w:abstractNumId w:val="42"/>
  </w:num>
  <w:num w:numId="46" w16cid:durableId="3703510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90977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43211874">
    <w:abstractNumId w:val="1"/>
  </w:num>
  <w:num w:numId="49" w16cid:durableId="17015423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A5A"/>
    <w:rsid w:val="00006432"/>
    <w:rsid w:val="00010BCD"/>
    <w:rsid w:val="00022CEC"/>
    <w:rsid w:val="00034D01"/>
    <w:rsid w:val="0003512A"/>
    <w:rsid w:val="00036DFE"/>
    <w:rsid w:val="00041A8B"/>
    <w:rsid w:val="00043D58"/>
    <w:rsid w:val="00045810"/>
    <w:rsid w:val="00047656"/>
    <w:rsid w:val="000544C9"/>
    <w:rsid w:val="00057490"/>
    <w:rsid w:val="00065DA3"/>
    <w:rsid w:val="00067028"/>
    <w:rsid w:val="000747FF"/>
    <w:rsid w:val="000853E5"/>
    <w:rsid w:val="00086F54"/>
    <w:rsid w:val="00087841"/>
    <w:rsid w:val="00093EE4"/>
    <w:rsid w:val="000A0FBB"/>
    <w:rsid w:val="000B1E44"/>
    <w:rsid w:val="000C503E"/>
    <w:rsid w:val="000D06F2"/>
    <w:rsid w:val="000D3D38"/>
    <w:rsid w:val="000D6219"/>
    <w:rsid w:val="000E104D"/>
    <w:rsid w:val="000E440D"/>
    <w:rsid w:val="000F08E6"/>
    <w:rsid w:val="000F16FD"/>
    <w:rsid w:val="000F5419"/>
    <w:rsid w:val="000F6733"/>
    <w:rsid w:val="000F7A9A"/>
    <w:rsid w:val="0010441B"/>
    <w:rsid w:val="001075F6"/>
    <w:rsid w:val="00112478"/>
    <w:rsid w:val="00120948"/>
    <w:rsid w:val="001348EA"/>
    <w:rsid w:val="001443DD"/>
    <w:rsid w:val="00151713"/>
    <w:rsid w:val="001548A2"/>
    <w:rsid w:val="001566F3"/>
    <w:rsid w:val="00156ED8"/>
    <w:rsid w:val="00157B9C"/>
    <w:rsid w:val="0016330C"/>
    <w:rsid w:val="00165FFF"/>
    <w:rsid w:val="00166149"/>
    <w:rsid w:val="0017095E"/>
    <w:rsid w:val="001811E9"/>
    <w:rsid w:val="00183544"/>
    <w:rsid w:val="00191E67"/>
    <w:rsid w:val="00193A8D"/>
    <w:rsid w:val="001A26A4"/>
    <w:rsid w:val="001A620F"/>
    <w:rsid w:val="001B5CC0"/>
    <w:rsid w:val="001B625D"/>
    <w:rsid w:val="001C295B"/>
    <w:rsid w:val="001C40BB"/>
    <w:rsid w:val="001C6BCD"/>
    <w:rsid w:val="001D1C22"/>
    <w:rsid w:val="001D26EE"/>
    <w:rsid w:val="001D6F62"/>
    <w:rsid w:val="001E44B3"/>
    <w:rsid w:val="00203948"/>
    <w:rsid w:val="00206942"/>
    <w:rsid w:val="00223FB9"/>
    <w:rsid w:val="00224941"/>
    <w:rsid w:val="002255BF"/>
    <w:rsid w:val="002406CF"/>
    <w:rsid w:val="002476BE"/>
    <w:rsid w:val="002525A5"/>
    <w:rsid w:val="002560F3"/>
    <w:rsid w:val="00256A57"/>
    <w:rsid w:val="00265D8A"/>
    <w:rsid w:val="00267A71"/>
    <w:rsid w:val="00280559"/>
    <w:rsid w:val="00281D7E"/>
    <w:rsid w:val="00286A0F"/>
    <w:rsid w:val="00286D8B"/>
    <w:rsid w:val="00287B3B"/>
    <w:rsid w:val="00291634"/>
    <w:rsid w:val="002937DE"/>
    <w:rsid w:val="002B362D"/>
    <w:rsid w:val="002B67F1"/>
    <w:rsid w:val="002C7058"/>
    <w:rsid w:val="002D1477"/>
    <w:rsid w:val="002D1AA4"/>
    <w:rsid w:val="002D4105"/>
    <w:rsid w:val="002D693C"/>
    <w:rsid w:val="002E4262"/>
    <w:rsid w:val="002E77DB"/>
    <w:rsid w:val="002F6F4B"/>
    <w:rsid w:val="00300AC2"/>
    <w:rsid w:val="00305D12"/>
    <w:rsid w:val="00307411"/>
    <w:rsid w:val="00311008"/>
    <w:rsid w:val="00312A0A"/>
    <w:rsid w:val="003142CE"/>
    <w:rsid w:val="003233DA"/>
    <w:rsid w:val="003435E9"/>
    <w:rsid w:val="003465CF"/>
    <w:rsid w:val="00347C7F"/>
    <w:rsid w:val="00353896"/>
    <w:rsid w:val="003616C7"/>
    <w:rsid w:val="00362F39"/>
    <w:rsid w:val="00362FAC"/>
    <w:rsid w:val="003726B6"/>
    <w:rsid w:val="00372F8E"/>
    <w:rsid w:val="00374B96"/>
    <w:rsid w:val="003750D1"/>
    <w:rsid w:val="003817E7"/>
    <w:rsid w:val="00381F6D"/>
    <w:rsid w:val="003844E9"/>
    <w:rsid w:val="00391D55"/>
    <w:rsid w:val="003969E1"/>
    <w:rsid w:val="003B2B91"/>
    <w:rsid w:val="003B403A"/>
    <w:rsid w:val="003B7F1F"/>
    <w:rsid w:val="003C0724"/>
    <w:rsid w:val="003C6DCB"/>
    <w:rsid w:val="003D0F1E"/>
    <w:rsid w:val="003D5A57"/>
    <w:rsid w:val="003D6A39"/>
    <w:rsid w:val="003E02FE"/>
    <w:rsid w:val="003E0ACF"/>
    <w:rsid w:val="003E1720"/>
    <w:rsid w:val="003E57CD"/>
    <w:rsid w:val="003E6A52"/>
    <w:rsid w:val="003F71D4"/>
    <w:rsid w:val="00404D93"/>
    <w:rsid w:val="004074E8"/>
    <w:rsid w:val="004101F9"/>
    <w:rsid w:val="004115CD"/>
    <w:rsid w:val="00414934"/>
    <w:rsid w:val="00414CE4"/>
    <w:rsid w:val="00432243"/>
    <w:rsid w:val="004339FE"/>
    <w:rsid w:val="00437D47"/>
    <w:rsid w:val="00450423"/>
    <w:rsid w:val="00450835"/>
    <w:rsid w:val="00454B8F"/>
    <w:rsid w:val="004574FB"/>
    <w:rsid w:val="00460B93"/>
    <w:rsid w:val="004639EB"/>
    <w:rsid w:val="00466A2A"/>
    <w:rsid w:val="00474557"/>
    <w:rsid w:val="00474FC4"/>
    <w:rsid w:val="00477A92"/>
    <w:rsid w:val="00484F3B"/>
    <w:rsid w:val="00486EE9"/>
    <w:rsid w:val="004875E6"/>
    <w:rsid w:val="004A04C8"/>
    <w:rsid w:val="004A33DC"/>
    <w:rsid w:val="004C1BFD"/>
    <w:rsid w:val="004C1FE6"/>
    <w:rsid w:val="004C4CC0"/>
    <w:rsid w:val="004D0427"/>
    <w:rsid w:val="004D2E65"/>
    <w:rsid w:val="004D2F30"/>
    <w:rsid w:val="004D4C7D"/>
    <w:rsid w:val="004E1DD2"/>
    <w:rsid w:val="004E5794"/>
    <w:rsid w:val="004E7B6E"/>
    <w:rsid w:val="004F0D4B"/>
    <w:rsid w:val="004F440B"/>
    <w:rsid w:val="00501341"/>
    <w:rsid w:val="00505810"/>
    <w:rsid w:val="00514F8E"/>
    <w:rsid w:val="0052764C"/>
    <w:rsid w:val="00530ED9"/>
    <w:rsid w:val="00536350"/>
    <w:rsid w:val="005400F4"/>
    <w:rsid w:val="00540357"/>
    <w:rsid w:val="005429F1"/>
    <w:rsid w:val="005456B4"/>
    <w:rsid w:val="00551F2A"/>
    <w:rsid w:val="005543D5"/>
    <w:rsid w:val="00566054"/>
    <w:rsid w:val="00566BC9"/>
    <w:rsid w:val="00573F4B"/>
    <w:rsid w:val="00584C4B"/>
    <w:rsid w:val="00593D04"/>
    <w:rsid w:val="005B4E71"/>
    <w:rsid w:val="005B6EC7"/>
    <w:rsid w:val="005C4534"/>
    <w:rsid w:val="005C52DE"/>
    <w:rsid w:val="005D4215"/>
    <w:rsid w:val="005E20C2"/>
    <w:rsid w:val="005E5F61"/>
    <w:rsid w:val="005F2667"/>
    <w:rsid w:val="006054CE"/>
    <w:rsid w:val="00605BB1"/>
    <w:rsid w:val="006075BF"/>
    <w:rsid w:val="00613EF3"/>
    <w:rsid w:val="0061536F"/>
    <w:rsid w:val="00623A8A"/>
    <w:rsid w:val="00623C51"/>
    <w:rsid w:val="0062478D"/>
    <w:rsid w:val="00624FA9"/>
    <w:rsid w:val="00631387"/>
    <w:rsid w:val="0063775C"/>
    <w:rsid w:val="00645297"/>
    <w:rsid w:val="00655174"/>
    <w:rsid w:val="00657C35"/>
    <w:rsid w:val="00676819"/>
    <w:rsid w:val="00681E4D"/>
    <w:rsid w:val="00682E1A"/>
    <w:rsid w:val="0068557A"/>
    <w:rsid w:val="00693B0B"/>
    <w:rsid w:val="0069406D"/>
    <w:rsid w:val="00694D5B"/>
    <w:rsid w:val="006956BD"/>
    <w:rsid w:val="00697D6A"/>
    <w:rsid w:val="006B0624"/>
    <w:rsid w:val="006B3328"/>
    <w:rsid w:val="006B6FD1"/>
    <w:rsid w:val="006C0995"/>
    <w:rsid w:val="006C0BEB"/>
    <w:rsid w:val="006C1E19"/>
    <w:rsid w:val="006C3B08"/>
    <w:rsid w:val="006C4E8F"/>
    <w:rsid w:val="006C515E"/>
    <w:rsid w:val="006C7ABA"/>
    <w:rsid w:val="006D18B2"/>
    <w:rsid w:val="006D40C3"/>
    <w:rsid w:val="006D4905"/>
    <w:rsid w:val="006F1C73"/>
    <w:rsid w:val="006F2B17"/>
    <w:rsid w:val="007050E5"/>
    <w:rsid w:val="00707B53"/>
    <w:rsid w:val="00714B4D"/>
    <w:rsid w:val="00721291"/>
    <w:rsid w:val="00721613"/>
    <w:rsid w:val="007221E4"/>
    <w:rsid w:val="0072240D"/>
    <w:rsid w:val="00723DF9"/>
    <w:rsid w:val="00727A29"/>
    <w:rsid w:val="00727B9E"/>
    <w:rsid w:val="00733C96"/>
    <w:rsid w:val="007372CE"/>
    <w:rsid w:val="00742068"/>
    <w:rsid w:val="00747934"/>
    <w:rsid w:val="00750A8E"/>
    <w:rsid w:val="0076049B"/>
    <w:rsid w:val="00764371"/>
    <w:rsid w:val="0077665D"/>
    <w:rsid w:val="00781DAD"/>
    <w:rsid w:val="007862A5"/>
    <w:rsid w:val="00795972"/>
    <w:rsid w:val="00797194"/>
    <w:rsid w:val="007A595C"/>
    <w:rsid w:val="007B1DCE"/>
    <w:rsid w:val="007B34E9"/>
    <w:rsid w:val="007C0C81"/>
    <w:rsid w:val="007C16EC"/>
    <w:rsid w:val="007C1BE4"/>
    <w:rsid w:val="007C1E1E"/>
    <w:rsid w:val="007C3741"/>
    <w:rsid w:val="007D4D97"/>
    <w:rsid w:val="007D6BAC"/>
    <w:rsid w:val="007F3ACC"/>
    <w:rsid w:val="007F40BE"/>
    <w:rsid w:val="007F477E"/>
    <w:rsid w:val="008012D2"/>
    <w:rsid w:val="00817B06"/>
    <w:rsid w:val="00820A11"/>
    <w:rsid w:val="00825720"/>
    <w:rsid w:val="0083331E"/>
    <w:rsid w:val="0083565C"/>
    <w:rsid w:val="0083697A"/>
    <w:rsid w:val="00836A1B"/>
    <w:rsid w:val="008433A9"/>
    <w:rsid w:val="008442CA"/>
    <w:rsid w:val="0084528B"/>
    <w:rsid w:val="0085110D"/>
    <w:rsid w:val="00856E64"/>
    <w:rsid w:val="00865ED2"/>
    <w:rsid w:val="0087167C"/>
    <w:rsid w:val="008739FB"/>
    <w:rsid w:val="00882C60"/>
    <w:rsid w:val="008834F6"/>
    <w:rsid w:val="008845C6"/>
    <w:rsid w:val="00887CFE"/>
    <w:rsid w:val="00895931"/>
    <w:rsid w:val="00895D42"/>
    <w:rsid w:val="008A1BC8"/>
    <w:rsid w:val="008A2B64"/>
    <w:rsid w:val="008B40DD"/>
    <w:rsid w:val="008B546A"/>
    <w:rsid w:val="008C33AD"/>
    <w:rsid w:val="008D0BC4"/>
    <w:rsid w:val="008D2CFB"/>
    <w:rsid w:val="008D3264"/>
    <w:rsid w:val="008D6BD6"/>
    <w:rsid w:val="008D71C8"/>
    <w:rsid w:val="008E1C5A"/>
    <w:rsid w:val="008E5959"/>
    <w:rsid w:val="008E5DA5"/>
    <w:rsid w:val="008F4D29"/>
    <w:rsid w:val="008F7D99"/>
    <w:rsid w:val="00900F75"/>
    <w:rsid w:val="00902978"/>
    <w:rsid w:val="009046CE"/>
    <w:rsid w:val="00905573"/>
    <w:rsid w:val="0090738E"/>
    <w:rsid w:val="00913563"/>
    <w:rsid w:val="00915E66"/>
    <w:rsid w:val="00921208"/>
    <w:rsid w:val="009241DA"/>
    <w:rsid w:val="00926930"/>
    <w:rsid w:val="009279E7"/>
    <w:rsid w:val="009346EB"/>
    <w:rsid w:val="009372DF"/>
    <w:rsid w:val="00941341"/>
    <w:rsid w:val="00944732"/>
    <w:rsid w:val="00947105"/>
    <w:rsid w:val="00950D71"/>
    <w:rsid w:val="00955475"/>
    <w:rsid w:val="009632BE"/>
    <w:rsid w:val="009735BC"/>
    <w:rsid w:val="00977A1F"/>
    <w:rsid w:val="00984583"/>
    <w:rsid w:val="00984DA3"/>
    <w:rsid w:val="00994375"/>
    <w:rsid w:val="00994DC6"/>
    <w:rsid w:val="009958FD"/>
    <w:rsid w:val="009A748E"/>
    <w:rsid w:val="009B5DF7"/>
    <w:rsid w:val="009B7471"/>
    <w:rsid w:val="009C178C"/>
    <w:rsid w:val="009C3183"/>
    <w:rsid w:val="009D01E8"/>
    <w:rsid w:val="009D0565"/>
    <w:rsid w:val="009D3E74"/>
    <w:rsid w:val="009D66C2"/>
    <w:rsid w:val="009E3A9B"/>
    <w:rsid w:val="009E3F86"/>
    <w:rsid w:val="009E42F9"/>
    <w:rsid w:val="009E6221"/>
    <w:rsid w:val="009F3205"/>
    <w:rsid w:val="00A1136B"/>
    <w:rsid w:val="00A16EF8"/>
    <w:rsid w:val="00A209FE"/>
    <w:rsid w:val="00A21892"/>
    <w:rsid w:val="00A21C1D"/>
    <w:rsid w:val="00A252AA"/>
    <w:rsid w:val="00A305B3"/>
    <w:rsid w:val="00A353EC"/>
    <w:rsid w:val="00A37238"/>
    <w:rsid w:val="00A37C54"/>
    <w:rsid w:val="00A42B34"/>
    <w:rsid w:val="00A436FB"/>
    <w:rsid w:val="00A527B6"/>
    <w:rsid w:val="00A617E7"/>
    <w:rsid w:val="00A672D2"/>
    <w:rsid w:val="00A75882"/>
    <w:rsid w:val="00A77E72"/>
    <w:rsid w:val="00A96117"/>
    <w:rsid w:val="00A97B50"/>
    <w:rsid w:val="00AA0720"/>
    <w:rsid w:val="00AA17EB"/>
    <w:rsid w:val="00AB5287"/>
    <w:rsid w:val="00AB60A9"/>
    <w:rsid w:val="00AB6581"/>
    <w:rsid w:val="00AC04B1"/>
    <w:rsid w:val="00AC47D8"/>
    <w:rsid w:val="00AC5D54"/>
    <w:rsid w:val="00AC7DEA"/>
    <w:rsid w:val="00AC7DF8"/>
    <w:rsid w:val="00AD1B95"/>
    <w:rsid w:val="00AD6420"/>
    <w:rsid w:val="00AE4DFA"/>
    <w:rsid w:val="00AE6202"/>
    <w:rsid w:val="00AE6E93"/>
    <w:rsid w:val="00AE7F90"/>
    <w:rsid w:val="00AF0018"/>
    <w:rsid w:val="00B11F01"/>
    <w:rsid w:val="00B13386"/>
    <w:rsid w:val="00B144AF"/>
    <w:rsid w:val="00B15072"/>
    <w:rsid w:val="00B15469"/>
    <w:rsid w:val="00B16524"/>
    <w:rsid w:val="00B16F2E"/>
    <w:rsid w:val="00B17888"/>
    <w:rsid w:val="00B207EA"/>
    <w:rsid w:val="00B23669"/>
    <w:rsid w:val="00B23701"/>
    <w:rsid w:val="00B30407"/>
    <w:rsid w:val="00B346D9"/>
    <w:rsid w:val="00B35F50"/>
    <w:rsid w:val="00B402C7"/>
    <w:rsid w:val="00B57908"/>
    <w:rsid w:val="00B640E3"/>
    <w:rsid w:val="00B64360"/>
    <w:rsid w:val="00B829FA"/>
    <w:rsid w:val="00BB74B4"/>
    <w:rsid w:val="00BC23FF"/>
    <w:rsid w:val="00BC36CB"/>
    <w:rsid w:val="00BC3D57"/>
    <w:rsid w:val="00BC546D"/>
    <w:rsid w:val="00BD2B20"/>
    <w:rsid w:val="00BD7FC7"/>
    <w:rsid w:val="00BE2FF1"/>
    <w:rsid w:val="00BE5566"/>
    <w:rsid w:val="00BF641C"/>
    <w:rsid w:val="00BF7BCE"/>
    <w:rsid w:val="00C041BB"/>
    <w:rsid w:val="00C102AF"/>
    <w:rsid w:val="00C110CB"/>
    <w:rsid w:val="00C1166E"/>
    <w:rsid w:val="00C123AE"/>
    <w:rsid w:val="00C1258A"/>
    <w:rsid w:val="00C41A35"/>
    <w:rsid w:val="00C441BF"/>
    <w:rsid w:val="00C4441B"/>
    <w:rsid w:val="00C51E4D"/>
    <w:rsid w:val="00C578C5"/>
    <w:rsid w:val="00C60381"/>
    <w:rsid w:val="00C62136"/>
    <w:rsid w:val="00C703E3"/>
    <w:rsid w:val="00C72C80"/>
    <w:rsid w:val="00C73E53"/>
    <w:rsid w:val="00C73FBB"/>
    <w:rsid w:val="00C7727A"/>
    <w:rsid w:val="00C77D11"/>
    <w:rsid w:val="00C80D34"/>
    <w:rsid w:val="00C8290A"/>
    <w:rsid w:val="00C87956"/>
    <w:rsid w:val="00C94F5C"/>
    <w:rsid w:val="00CA03B5"/>
    <w:rsid w:val="00CA2C7D"/>
    <w:rsid w:val="00CA5B89"/>
    <w:rsid w:val="00CA6E88"/>
    <w:rsid w:val="00CA7122"/>
    <w:rsid w:val="00CB0308"/>
    <w:rsid w:val="00CB0726"/>
    <w:rsid w:val="00CB4B70"/>
    <w:rsid w:val="00CC39BB"/>
    <w:rsid w:val="00CC4DE1"/>
    <w:rsid w:val="00CC4E70"/>
    <w:rsid w:val="00CC6E64"/>
    <w:rsid w:val="00CD1FD1"/>
    <w:rsid w:val="00CD42FA"/>
    <w:rsid w:val="00CD589B"/>
    <w:rsid w:val="00D00DEA"/>
    <w:rsid w:val="00D04E1A"/>
    <w:rsid w:val="00D057D4"/>
    <w:rsid w:val="00D062BC"/>
    <w:rsid w:val="00D1027A"/>
    <w:rsid w:val="00D3220C"/>
    <w:rsid w:val="00D4365C"/>
    <w:rsid w:val="00D45F4D"/>
    <w:rsid w:val="00D47FCE"/>
    <w:rsid w:val="00D50AD1"/>
    <w:rsid w:val="00D530DB"/>
    <w:rsid w:val="00D64486"/>
    <w:rsid w:val="00D66EDC"/>
    <w:rsid w:val="00D7224B"/>
    <w:rsid w:val="00D95B76"/>
    <w:rsid w:val="00DA1579"/>
    <w:rsid w:val="00DA3370"/>
    <w:rsid w:val="00DA518F"/>
    <w:rsid w:val="00DB7E67"/>
    <w:rsid w:val="00DC0135"/>
    <w:rsid w:val="00DC3707"/>
    <w:rsid w:val="00DC752A"/>
    <w:rsid w:val="00DD6F68"/>
    <w:rsid w:val="00DE773D"/>
    <w:rsid w:val="00DF0C7F"/>
    <w:rsid w:val="00DF3DBE"/>
    <w:rsid w:val="00DF6879"/>
    <w:rsid w:val="00DF6CB5"/>
    <w:rsid w:val="00E00900"/>
    <w:rsid w:val="00E02704"/>
    <w:rsid w:val="00E11767"/>
    <w:rsid w:val="00E21063"/>
    <w:rsid w:val="00E36C96"/>
    <w:rsid w:val="00E43049"/>
    <w:rsid w:val="00E434C6"/>
    <w:rsid w:val="00E51643"/>
    <w:rsid w:val="00E56166"/>
    <w:rsid w:val="00E61BFF"/>
    <w:rsid w:val="00E70CC3"/>
    <w:rsid w:val="00E75B61"/>
    <w:rsid w:val="00E775A9"/>
    <w:rsid w:val="00E77AB3"/>
    <w:rsid w:val="00E80132"/>
    <w:rsid w:val="00E809CA"/>
    <w:rsid w:val="00E92F16"/>
    <w:rsid w:val="00E94E7B"/>
    <w:rsid w:val="00E95DEC"/>
    <w:rsid w:val="00E963E0"/>
    <w:rsid w:val="00E965B8"/>
    <w:rsid w:val="00EB146A"/>
    <w:rsid w:val="00EB2683"/>
    <w:rsid w:val="00EB7859"/>
    <w:rsid w:val="00EC52DE"/>
    <w:rsid w:val="00EC5D4C"/>
    <w:rsid w:val="00ED1535"/>
    <w:rsid w:val="00ED3DEB"/>
    <w:rsid w:val="00EE0103"/>
    <w:rsid w:val="00EE3BA7"/>
    <w:rsid w:val="00EF3EDC"/>
    <w:rsid w:val="00F00952"/>
    <w:rsid w:val="00F0796E"/>
    <w:rsid w:val="00F216BC"/>
    <w:rsid w:val="00F251A6"/>
    <w:rsid w:val="00F31D37"/>
    <w:rsid w:val="00F332CD"/>
    <w:rsid w:val="00F33BF2"/>
    <w:rsid w:val="00F34534"/>
    <w:rsid w:val="00F37F11"/>
    <w:rsid w:val="00F40A16"/>
    <w:rsid w:val="00F421D7"/>
    <w:rsid w:val="00F44D8A"/>
    <w:rsid w:val="00F509F2"/>
    <w:rsid w:val="00F528D3"/>
    <w:rsid w:val="00F53E6A"/>
    <w:rsid w:val="00F61F97"/>
    <w:rsid w:val="00F67DAC"/>
    <w:rsid w:val="00F70A15"/>
    <w:rsid w:val="00F70D8C"/>
    <w:rsid w:val="00F711EF"/>
    <w:rsid w:val="00F7357E"/>
    <w:rsid w:val="00F73B6C"/>
    <w:rsid w:val="00F831E8"/>
    <w:rsid w:val="00F90621"/>
    <w:rsid w:val="00F90DA5"/>
    <w:rsid w:val="00F91F81"/>
    <w:rsid w:val="00F92047"/>
    <w:rsid w:val="00F92F27"/>
    <w:rsid w:val="00F93556"/>
    <w:rsid w:val="00F97823"/>
    <w:rsid w:val="00FA58D3"/>
    <w:rsid w:val="00FB0FB9"/>
    <w:rsid w:val="00FB1ED7"/>
    <w:rsid w:val="00FB267C"/>
    <w:rsid w:val="00FB3764"/>
    <w:rsid w:val="00FB4E69"/>
    <w:rsid w:val="00FB6C98"/>
    <w:rsid w:val="00FD379D"/>
    <w:rsid w:val="00FE0B95"/>
    <w:rsid w:val="00FE1718"/>
    <w:rsid w:val="00FE4108"/>
    <w:rsid w:val="00FF1AAA"/>
    <w:rsid w:val="00FF6A12"/>
    <w:rsid w:val="00FF6D1F"/>
    <w:rsid w:val="00FF7907"/>
    <w:rsid w:val="0476AB33"/>
    <w:rsid w:val="0476F389"/>
    <w:rsid w:val="0888B70A"/>
    <w:rsid w:val="105E86FF"/>
    <w:rsid w:val="110E77D2"/>
    <w:rsid w:val="118C58F3"/>
    <w:rsid w:val="1360FD24"/>
    <w:rsid w:val="13C04A65"/>
    <w:rsid w:val="13F43032"/>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AB4577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9539EF"/>
    <w:rsid w:val="54E8F7E2"/>
    <w:rsid w:val="55234D7E"/>
    <w:rsid w:val="5661EA0F"/>
    <w:rsid w:val="576A89CB"/>
    <w:rsid w:val="5A7C3257"/>
    <w:rsid w:val="5A7CAA65"/>
    <w:rsid w:val="5B7966A5"/>
    <w:rsid w:val="5C2023E2"/>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next w:val="prastasis"/>
    <w:link w:val="Antrat1Diagrama"/>
    <w:uiPriority w:val="9"/>
    <w:qFormat/>
    <w:rsid w:val="002D1AA4"/>
    <w:pPr>
      <w:keepNext/>
      <w:keepLines/>
      <w:spacing w:after="4" w:line="259" w:lineRule="auto"/>
      <w:ind w:left="10" w:right="351" w:hanging="10"/>
      <w:jc w:val="center"/>
      <w:outlineLvl w:val="0"/>
    </w:pPr>
    <w:rPr>
      <w:b/>
      <w:color w:val="000000"/>
      <w:kern w:val="2"/>
      <w:szCs w:val="24"/>
      <w:lang w:eastAsia="lt-LT"/>
      <w14:ligatures w14:val="standardContextual"/>
    </w:rPr>
  </w:style>
  <w:style w:type="paragraph" w:styleId="Antrat2">
    <w:name w:val="heading 2"/>
    <w:basedOn w:val="prastasis"/>
    <w:next w:val="prastasis"/>
    <w:link w:val="Antrat2Diagrama"/>
    <w:uiPriority w:val="9"/>
    <w:unhideWhenUsed/>
    <w:qFormat/>
    <w:rsid w:val="0069406D"/>
    <w:pPr>
      <w:keepNext/>
      <w:keepLines/>
      <w:widowControl w:val="0"/>
      <w:autoSpaceDE w:val="0"/>
      <w:autoSpaceDN w:val="0"/>
      <w:spacing w:before="40"/>
      <w:outlineLvl w:val="1"/>
    </w:pPr>
    <w:rPr>
      <w:rFonts w:ascii="Aptos Display" w:eastAsia="Yu Gothic Light" w:hAnsi="Aptos Display"/>
      <w:color w:val="0F4761"/>
      <w:sz w:val="32"/>
      <w:szCs w:val="32"/>
    </w:rPr>
  </w:style>
  <w:style w:type="paragraph" w:styleId="Antrat3">
    <w:name w:val="heading 3"/>
    <w:basedOn w:val="prastasis"/>
    <w:next w:val="prastasis"/>
    <w:link w:val="Antrat3Diagrama"/>
    <w:uiPriority w:val="9"/>
    <w:unhideWhenUsed/>
    <w:qFormat/>
    <w:rsid w:val="0069406D"/>
    <w:pPr>
      <w:keepNext/>
      <w:keepLines/>
      <w:widowControl w:val="0"/>
      <w:autoSpaceDE w:val="0"/>
      <w:autoSpaceDN w:val="0"/>
      <w:spacing w:before="40"/>
      <w:outlineLvl w:val="2"/>
    </w:pPr>
    <w:rPr>
      <w:rFonts w:ascii="Calibri" w:eastAsia="Yu Gothic Light" w:hAnsi="Calibri"/>
      <w:color w:val="0F4761"/>
      <w:sz w:val="28"/>
      <w:szCs w:val="28"/>
    </w:rPr>
  </w:style>
  <w:style w:type="paragraph" w:styleId="Antrat4">
    <w:name w:val="heading 4"/>
    <w:basedOn w:val="prastasis"/>
    <w:next w:val="prastasis"/>
    <w:link w:val="Antrat4Diagrama"/>
    <w:uiPriority w:val="9"/>
    <w:unhideWhenUsed/>
    <w:qFormat/>
    <w:rsid w:val="0069406D"/>
    <w:pPr>
      <w:keepNext/>
      <w:keepLines/>
      <w:widowControl w:val="0"/>
      <w:autoSpaceDE w:val="0"/>
      <w:autoSpaceDN w:val="0"/>
      <w:spacing w:before="40"/>
      <w:outlineLvl w:val="3"/>
    </w:pPr>
    <w:rPr>
      <w:rFonts w:ascii="Calibri" w:eastAsia="Yu Gothic Light" w:hAnsi="Calibri"/>
      <w:i/>
      <w:iCs/>
      <w:color w:val="0F4761"/>
      <w:sz w:val="22"/>
      <w:szCs w:val="22"/>
    </w:rPr>
  </w:style>
  <w:style w:type="paragraph" w:styleId="Antrat5">
    <w:name w:val="heading 5"/>
    <w:basedOn w:val="prastasis"/>
    <w:next w:val="prastasis"/>
    <w:link w:val="Antrat5Diagrama"/>
    <w:uiPriority w:val="9"/>
    <w:unhideWhenUsed/>
    <w:qFormat/>
    <w:rsid w:val="0069406D"/>
    <w:pPr>
      <w:keepNext/>
      <w:keepLines/>
      <w:widowControl w:val="0"/>
      <w:autoSpaceDE w:val="0"/>
      <w:autoSpaceDN w:val="0"/>
      <w:spacing w:before="40"/>
      <w:outlineLvl w:val="4"/>
    </w:pPr>
    <w:rPr>
      <w:rFonts w:ascii="Calibri" w:eastAsia="Yu Gothic Light" w:hAnsi="Calibri"/>
      <w:color w:val="0F4761"/>
      <w:sz w:val="22"/>
      <w:szCs w:val="22"/>
    </w:rPr>
  </w:style>
  <w:style w:type="paragraph" w:styleId="Antrat6">
    <w:name w:val="heading 6"/>
    <w:basedOn w:val="prastasis"/>
    <w:next w:val="prastasis"/>
    <w:link w:val="Antrat6Diagrama"/>
    <w:uiPriority w:val="9"/>
    <w:unhideWhenUsed/>
    <w:qFormat/>
    <w:rsid w:val="0069406D"/>
    <w:pPr>
      <w:keepNext/>
      <w:keepLines/>
      <w:widowControl w:val="0"/>
      <w:autoSpaceDE w:val="0"/>
      <w:autoSpaceDN w:val="0"/>
      <w:spacing w:before="40"/>
      <w:outlineLvl w:val="5"/>
    </w:pPr>
    <w:rPr>
      <w:rFonts w:ascii="Calibri" w:eastAsia="Yu Gothic Light" w:hAnsi="Calibri"/>
      <w:i/>
      <w:iCs/>
      <w:color w:val="595959"/>
      <w:sz w:val="22"/>
      <w:szCs w:val="22"/>
    </w:rPr>
  </w:style>
  <w:style w:type="paragraph" w:styleId="Antrat7">
    <w:name w:val="heading 7"/>
    <w:basedOn w:val="prastasis"/>
    <w:next w:val="prastasis"/>
    <w:link w:val="Antrat7Diagrama"/>
    <w:uiPriority w:val="9"/>
    <w:semiHidden/>
    <w:unhideWhenUsed/>
    <w:qFormat/>
    <w:rsid w:val="0069406D"/>
    <w:pPr>
      <w:keepNext/>
      <w:keepLines/>
      <w:widowControl w:val="0"/>
      <w:autoSpaceDE w:val="0"/>
      <w:autoSpaceDN w:val="0"/>
      <w:spacing w:before="40"/>
      <w:outlineLvl w:val="6"/>
    </w:pPr>
    <w:rPr>
      <w:rFonts w:ascii="Calibri" w:eastAsia="Yu Gothic Light" w:hAnsi="Calibri"/>
      <w:color w:val="595959"/>
      <w:sz w:val="22"/>
      <w:szCs w:val="22"/>
    </w:rPr>
  </w:style>
  <w:style w:type="paragraph" w:styleId="Antrat8">
    <w:name w:val="heading 8"/>
    <w:basedOn w:val="prastasis"/>
    <w:next w:val="prastasis"/>
    <w:link w:val="Antrat8Diagrama"/>
    <w:uiPriority w:val="9"/>
    <w:semiHidden/>
    <w:unhideWhenUsed/>
    <w:qFormat/>
    <w:rsid w:val="0069406D"/>
    <w:pPr>
      <w:keepNext/>
      <w:keepLines/>
      <w:widowControl w:val="0"/>
      <w:autoSpaceDE w:val="0"/>
      <w:autoSpaceDN w:val="0"/>
      <w:spacing w:before="40"/>
      <w:outlineLvl w:val="7"/>
    </w:pPr>
    <w:rPr>
      <w:rFonts w:ascii="Calibri" w:eastAsia="Yu Gothic Light" w:hAnsi="Calibri"/>
      <w:i/>
      <w:iCs/>
      <w:color w:val="272727"/>
      <w:sz w:val="22"/>
      <w:szCs w:val="22"/>
    </w:rPr>
  </w:style>
  <w:style w:type="paragraph" w:styleId="Antrat9">
    <w:name w:val="heading 9"/>
    <w:basedOn w:val="prastasis"/>
    <w:next w:val="prastasis"/>
    <w:link w:val="Antrat9Diagrama"/>
    <w:uiPriority w:val="9"/>
    <w:semiHidden/>
    <w:unhideWhenUsed/>
    <w:qFormat/>
    <w:rsid w:val="0069406D"/>
    <w:pPr>
      <w:keepNext/>
      <w:keepLines/>
      <w:widowControl w:val="0"/>
      <w:autoSpaceDE w:val="0"/>
      <w:autoSpaceDN w:val="0"/>
      <w:spacing w:before="40"/>
      <w:outlineLvl w:val="8"/>
    </w:pPr>
    <w:rPr>
      <w:rFonts w:ascii="Calibri" w:eastAsia="Yu Gothic Light" w:hAnsi="Calibri"/>
      <w:color w:val="272727"/>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aliases w:val="Diagrama Diagrama Diagrama,Diagrama Diagrama"/>
    <w:basedOn w:val="prastasis"/>
    <w:link w:val="KomentarotekstasDiagrama"/>
    <w:uiPriority w:val="99"/>
    <w:unhideWhenUsed/>
    <w:rPr>
      <w:sz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Pr>
      <w:sz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414934"/>
  </w:style>
  <w:style w:type="paragraph" w:styleId="Komentarotema">
    <w:name w:val="annotation subject"/>
    <w:basedOn w:val="Komentarotekstas"/>
    <w:next w:val="Komentarotekstas"/>
    <w:link w:val="KomentarotemaDiagrama"/>
    <w:uiPriority w:val="99"/>
    <w:semiHidden/>
    <w:unhideWhenUsed/>
    <w:rsid w:val="004D0427"/>
    <w:rPr>
      <w:b/>
      <w:bCs/>
    </w:rPr>
  </w:style>
  <w:style w:type="character" w:customStyle="1" w:styleId="KomentarotemaDiagrama">
    <w:name w:val="Komentaro tema Diagrama"/>
    <w:basedOn w:val="KomentarotekstasDiagrama"/>
    <w:link w:val="Komentarotema"/>
    <w:uiPriority w:val="99"/>
    <w:semiHidden/>
    <w:rsid w:val="004D0427"/>
    <w:rPr>
      <w:b/>
      <w:bCs/>
      <w:sz w:val="20"/>
    </w:rPr>
  </w:style>
  <w:style w:type="paragraph" w:styleId="Antrats">
    <w:name w:val="header"/>
    <w:aliases w:val="Top Line,En-tête-1,En-tête-2,hd,Header 2,Char"/>
    <w:basedOn w:val="prastasis"/>
    <w:link w:val="AntratsDiagrama"/>
    <w:uiPriority w:val="99"/>
    <w:unhideWhenUsed/>
    <w:rsid w:val="0076049B"/>
    <w:pPr>
      <w:tabs>
        <w:tab w:val="center" w:pos="4677"/>
        <w:tab w:val="right" w:pos="9355"/>
      </w:tabs>
    </w:pPr>
  </w:style>
  <w:style w:type="character" w:customStyle="1" w:styleId="AntratsDiagrama">
    <w:name w:val="Antraštės Diagrama"/>
    <w:aliases w:val="Top Line Diagrama,En-tête-1 Diagrama,En-tête-2 Diagrama,hd Diagrama,Header 2 Diagrama,Char Diagrama"/>
    <w:basedOn w:val="Numatytasispastraiposriftas"/>
    <w:link w:val="Antrats"/>
    <w:uiPriority w:val="99"/>
    <w:rsid w:val="0076049B"/>
  </w:style>
  <w:style w:type="paragraph" w:styleId="Porat">
    <w:name w:val="footer"/>
    <w:basedOn w:val="prastasis"/>
    <w:link w:val="PoratDiagrama"/>
    <w:uiPriority w:val="99"/>
    <w:unhideWhenUsed/>
    <w:rsid w:val="0076049B"/>
    <w:pPr>
      <w:tabs>
        <w:tab w:val="center" w:pos="4677"/>
        <w:tab w:val="right" w:pos="9355"/>
      </w:tabs>
    </w:pPr>
  </w:style>
  <w:style w:type="character" w:customStyle="1" w:styleId="PoratDiagrama">
    <w:name w:val="Poraštė Diagrama"/>
    <w:basedOn w:val="Numatytasispastraiposriftas"/>
    <w:link w:val="Porat"/>
    <w:uiPriority w:val="99"/>
    <w:rsid w:val="0076049B"/>
  </w:style>
  <w:style w:type="table" w:customStyle="1" w:styleId="TableGrid">
    <w:name w:val="TableGrid"/>
    <w:rsid w:val="00D00DEA"/>
    <w:rPr>
      <w:rFonts w:ascii="Aptos" w:hAnsi="Aptos"/>
      <w:kern w:val="2"/>
      <w:szCs w:val="24"/>
      <w:lang w:eastAsia="lt-LT"/>
      <w14:ligatures w14:val="standardContextual"/>
    </w:rPr>
    <w:tblPr>
      <w:tblCellMar>
        <w:top w:w="0" w:type="dxa"/>
        <w:left w:w="0" w:type="dxa"/>
        <w:bottom w:w="0" w:type="dxa"/>
        <w:right w:w="0" w:type="dxa"/>
      </w:tblCellMar>
    </w:tblPr>
  </w:style>
  <w:style w:type="character" w:customStyle="1" w:styleId="Antrat1Diagrama">
    <w:name w:val="Antraštė 1 Diagrama"/>
    <w:basedOn w:val="Numatytasispastraiposriftas"/>
    <w:link w:val="Antrat1"/>
    <w:uiPriority w:val="9"/>
    <w:rsid w:val="002D1AA4"/>
    <w:rPr>
      <w:b/>
      <w:color w:val="000000"/>
      <w:kern w:val="2"/>
      <w:szCs w:val="24"/>
      <w:lang w:eastAsia="lt-LT"/>
      <w14:ligatures w14:val="standardContextual"/>
    </w:rPr>
  </w:style>
  <w:style w:type="character" w:styleId="Hipersaitas">
    <w:name w:val="Hyperlink"/>
    <w:aliases w:val="Alna"/>
    <w:basedOn w:val="Numatytasispastraiposriftas"/>
    <w:unhideWhenUsed/>
    <w:rsid w:val="00895931"/>
    <w:rPr>
      <w:color w:val="0563C1" w:themeColor="hyperlink"/>
      <w:u w:val="single"/>
    </w:rPr>
  </w:style>
  <w:style w:type="character" w:styleId="Neapdorotaspaminjimas">
    <w:name w:val="Unresolved Mention"/>
    <w:basedOn w:val="Numatytasispastraiposriftas"/>
    <w:uiPriority w:val="99"/>
    <w:semiHidden/>
    <w:unhideWhenUsed/>
    <w:rsid w:val="00895931"/>
    <w:rPr>
      <w:color w:val="605E5C"/>
      <w:shd w:val="clear" w:color="auto" w:fill="E1DFDD"/>
    </w:rPr>
  </w:style>
  <w:style w:type="character" w:customStyle="1" w:styleId="Antrat2Diagrama">
    <w:name w:val="Antraštė 2 Diagrama"/>
    <w:basedOn w:val="Numatytasispastraiposriftas"/>
    <w:link w:val="Antrat2"/>
    <w:uiPriority w:val="9"/>
    <w:rsid w:val="0069406D"/>
    <w:rPr>
      <w:rFonts w:ascii="Aptos Display" w:eastAsia="Yu Gothic Light" w:hAnsi="Aptos Display"/>
      <w:color w:val="0F4761"/>
      <w:sz w:val="32"/>
      <w:szCs w:val="32"/>
    </w:rPr>
  </w:style>
  <w:style w:type="character" w:customStyle="1" w:styleId="Antrat3Diagrama">
    <w:name w:val="Antraštė 3 Diagrama"/>
    <w:basedOn w:val="Numatytasispastraiposriftas"/>
    <w:link w:val="Antrat3"/>
    <w:uiPriority w:val="9"/>
    <w:rsid w:val="0069406D"/>
    <w:rPr>
      <w:rFonts w:ascii="Calibri" w:eastAsia="Yu Gothic Light" w:hAnsi="Calibri"/>
      <w:color w:val="0F4761"/>
      <w:sz w:val="28"/>
      <w:szCs w:val="28"/>
    </w:rPr>
  </w:style>
  <w:style w:type="character" w:customStyle="1" w:styleId="Antrat4Diagrama">
    <w:name w:val="Antraštė 4 Diagrama"/>
    <w:basedOn w:val="Numatytasispastraiposriftas"/>
    <w:link w:val="Antrat4"/>
    <w:uiPriority w:val="9"/>
    <w:rsid w:val="0069406D"/>
    <w:rPr>
      <w:rFonts w:ascii="Calibri" w:eastAsia="Yu Gothic Light" w:hAnsi="Calibri"/>
      <w:i/>
      <w:iCs/>
      <w:color w:val="0F4761"/>
      <w:sz w:val="22"/>
      <w:szCs w:val="22"/>
    </w:rPr>
  </w:style>
  <w:style w:type="character" w:customStyle="1" w:styleId="Antrat5Diagrama">
    <w:name w:val="Antraštė 5 Diagrama"/>
    <w:basedOn w:val="Numatytasispastraiposriftas"/>
    <w:link w:val="Antrat5"/>
    <w:uiPriority w:val="9"/>
    <w:rsid w:val="0069406D"/>
    <w:rPr>
      <w:rFonts w:ascii="Calibri" w:eastAsia="Yu Gothic Light" w:hAnsi="Calibri"/>
      <w:color w:val="0F4761"/>
      <w:sz w:val="22"/>
      <w:szCs w:val="22"/>
    </w:rPr>
  </w:style>
  <w:style w:type="character" w:customStyle="1" w:styleId="Antrat6Diagrama">
    <w:name w:val="Antraštė 6 Diagrama"/>
    <w:basedOn w:val="Numatytasispastraiposriftas"/>
    <w:link w:val="Antrat6"/>
    <w:uiPriority w:val="9"/>
    <w:rsid w:val="0069406D"/>
    <w:rPr>
      <w:rFonts w:ascii="Calibri" w:eastAsia="Yu Gothic Light" w:hAnsi="Calibri"/>
      <w:i/>
      <w:iCs/>
      <w:color w:val="595959"/>
      <w:sz w:val="22"/>
      <w:szCs w:val="22"/>
    </w:rPr>
  </w:style>
  <w:style w:type="character" w:customStyle="1" w:styleId="Antrat7Diagrama">
    <w:name w:val="Antraštė 7 Diagrama"/>
    <w:basedOn w:val="Numatytasispastraiposriftas"/>
    <w:link w:val="Antrat7"/>
    <w:uiPriority w:val="9"/>
    <w:semiHidden/>
    <w:rsid w:val="0069406D"/>
    <w:rPr>
      <w:rFonts w:ascii="Calibri" w:eastAsia="Yu Gothic Light" w:hAnsi="Calibri"/>
      <w:color w:val="595959"/>
      <w:sz w:val="22"/>
      <w:szCs w:val="22"/>
    </w:rPr>
  </w:style>
  <w:style w:type="character" w:customStyle="1" w:styleId="Antrat8Diagrama">
    <w:name w:val="Antraštė 8 Diagrama"/>
    <w:basedOn w:val="Numatytasispastraiposriftas"/>
    <w:link w:val="Antrat8"/>
    <w:uiPriority w:val="9"/>
    <w:semiHidden/>
    <w:rsid w:val="0069406D"/>
    <w:rPr>
      <w:rFonts w:ascii="Calibri" w:eastAsia="Yu Gothic Light" w:hAnsi="Calibri"/>
      <w:i/>
      <w:iCs/>
      <w:color w:val="272727"/>
      <w:sz w:val="22"/>
      <w:szCs w:val="22"/>
    </w:rPr>
  </w:style>
  <w:style w:type="character" w:customStyle="1" w:styleId="Antrat9Diagrama">
    <w:name w:val="Antraštė 9 Diagrama"/>
    <w:basedOn w:val="Numatytasispastraiposriftas"/>
    <w:link w:val="Antrat9"/>
    <w:uiPriority w:val="9"/>
    <w:semiHidden/>
    <w:rsid w:val="0069406D"/>
    <w:rPr>
      <w:rFonts w:ascii="Calibri" w:eastAsia="Yu Gothic Light" w:hAnsi="Calibri"/>
      <w:color w:val="272727"/>
      <w:sz w:val="22"/>
      <w:szCs w:val="22"/>
    </w:rPr>
  </w:style>
  <w:style w:type="paragraph" w:styleId="Pagrindinistekstas">
    <w:name w:val="Body Text"/>
    <w:aliases w:val="body indent,ändrad,Body single"/>
    <w:basedOn w:val="prastasis"/>
    <w:link w:val="PagrindinistekstasDiagrama"/>
    <w:uiPriority w:val="99"/>
    <w:qFormat/>
    <w:rsid w:val="0069406D"/>
    <w:pPr>
      <w:widowControl w:val="0"/>
      <w:autoSpaceDE w:val="0"/>
      <w:autoSpaceDN w:val="0"/>
    </w:pPr>
    <w:rPr>
      <w:rFonts w:ascii="Arial MT" w:eastAsia="Arial MT" w:hAnsi="Arial MT" w:cs="Arial MT"/>
      <w:sz w:val="22"/>
      <w:szCs w:val="22"/>
    </w:rPr>
  </w:style>
  <w:style w:type="character" w:customStyle="1" w:styleId="PagrindinistekstasDiagrama">
    <w:name w:val="Pagrindinis tekstas Diagrama"/>
    <w:aliases w:val="body indent Diagrama,ändrad Diagrama,Body single Diagrama"/>
    <w:basedOn w:val="Numatytasispastraiposriftas"/>
    <w:link w:val="Pagrindinistekstas"/>
    <w:uiPriority w:val="99"/>
    <w:rsid w:val="0069406D"/>
    <w:rPr>
      <w:rFonts w:ascii="Arial MT" w:eastAsia="Arial MT" w:hAnsi="Arial MT" w:cs="Arial MT"/>
      <w:sz w:val="22"/>
      <w:szCs w:val="22"/>
    </w:rPr>
  </w:style>
  <w:style w:type="paragraph" w:styleId="Sraopastraipa">
    <w:name w:val="List Paragraph"/>
    <w:aliases w:val="Bullet EY,List Paragraph Red,Buletai,List Paragraph21,List Paragraph2,lp1,Bullet 1,Use Case List Paragraph,Numbering,ERP-List Paragraph,List Paragraph11,List Paragraph111,Paragraph,List Paragraph211,Table of contents numbered,Bullet"/>
    <w:basedOn w:val="prastasis"/>
    <w:link w:val="SraopastraipaDiagrama"/>
    <w:uiPriority w:val="34"/>
    <w:qFormat/>
    <w:rsid w:val="0069406D"/>
    <w:pPr>
      <w:widowControl w:val="0"/>
      <w:autoSpaceDE w:val="0"/>
      <w:autoSpaceDN w:val="0"/>
      <w:ind w:left="706" w:hanging="566"/>
    </w:pPr>
    <w:rPr>
      <w:rFonts w:ascii="Arial MT" w:eastAsia="Arial MT" w:hAnsi="Arial MT" w:cs="Arial MT"/>
      <w:sz w:val="22"/>
      <w:szCs w:val="22"/>
    </w:rPr>
  </w:style>
  <w:style w:type="paragraph" w:customStyle="1" w:styleId="TableParagraph">
    <w:name w:val="Table Paragraph"/>
    <w:basedOn w:val="prastasis"/>
    <w:uiPriority w:val="1"/>
    <w:qFormat/>
    <w:rsid w:val="0069406D"/>
    <w:pPr>
      <w:widowControl w:val="0"/>
      <w:autoSpaceDE w:val="0"/>
      <w:autoSpaceDN w:val="0"/>
    </w:pPr>
    <w:rPr>
      <w:rFonts w:ascii="Arial MT" w:eastAsia="Arial MT" w:hAnsi="Arial MT" w:cs="Arial MT"/>
      <w:sz w:val="22"/>
      <w:szCs w:val="22"/>
    </w:rPr>
  </w:style>
  <w:style w:type="paragraph" w:styleId="prastasiniatinklio">
    <w:name w:val="Normal (Web)"/>
    <w:basedOn w:val="prastasis"/>
    <w:uiPriority w:val="99"/>
    <w:semiHidden/>
    <w:unhideWhenUsed/>
    <w:rsid w:val="0069406D"/>
    <w:pPr>
      <w:spacing w:before="100" w:beforeAutospacing="1" w:after="100" w:afterAutospacing="1"/>
    </w:pPr>
    <w:rPr>
      <w:szCs w:val="24"/>
      <w:lang w:eastAsia="lt-LT"/>
    </w:rPr>
  </w:style>
  <w:style w:type="paragraph" w:customStyle="1" w:styleId="Heading11">
    <w:name w:val="Heading 11"/>
    <w:basedOn w:val="prastasis"/>
    <w:next w:val="prastasis"/>
    <w:link w:val="Heading1Char"/>
    <w:uiPriority w:val="9"/>
    <w:qFormat/>
    <w:rsid w:val="0069406D"/>
    <w:pPr>
      <w:keepNext/>
      <w:keepLines/>
      <w:spacing w:before="360" w:after="80" w:line="276" w:lineRule="auto"/>
      <w:outlineLvl w:val="0"/>
    </w:pPr>
    <w:rPr>
      <w:rFonts w:ascii="Aptos Display" w:eastAsia="Yu Gothic Light" w:hAnsi="Aptos Display"/>
      <w:color w:val="0F4761"/>
      <w:sz w:val="40"/>
      <w:szCs w:val="40"/>
    </w:rPr>
  </w:style>
  <w:style w:type="paragraph" w:customStyle="1" w:styleId="TitleHeader21">
    <w:name w:val="Title Header21"/>
    <w:basedOn w:val="prastasis"/>
    <w:next w:val="prastasis"/>
    <w:uiPriority w:val="9"/>
    <w:semiHidden/>
    <w:unhideWhenUsed/>
    <w:qFormat/>
    <w:rsid w:val="0069406D"/>
    <w:pPr>
      <w:keepNext/>
      <w:keepLines/>
      <w:spacing w:before="160" w:after="80" w:line="276" w:lineRule="auto"/>
      <w:outlineLvl w:val="1"/>
    </w:pPr>
    <w:rPr>
      <w:rFonts w:ascii="Aptos Display" w:eastAsia="Yu Gothic Light" w:hAnsi="Aptos Display"/>
      <w:color w:val="0F4761"/>
      <w:sz w:val="32"/>
      <w:szCs w:val="32"/>
    </w:rPr>
  </w:style>
  <w:style w:type="paragraph" w:customStyle="1" w:styleId="Sub-ClauseParagraph1">
    <w:name w:val="Sub-Clause Paragraph1"/>
    <w:basedOn w:val="prastasis"/>
    <w:next w:val="prastasis"/>
    <w:uiPriority w:val="9"/>
    <w:semiHidden/>
    <w:unhideWhenUsed/>
    <w:qFormat/>
    <w:rsid w:val="0069406D"/>
    <w:pPr>
      <w:keepNext/>
      <w:keepLines/>
      <w:spacing w:before="160" w:after="80" w:line="276" w:lineRule="auto"/>
      <w:outlineLvl w:val="2"/>
    </w:pPr>
    <w:rPr>
      <w:rFonts w:ascii="Calibri" w:eastAsia="Yu Gothic Light" w:hAnsi="Calibri"/>
      <w:color w:val="0F4761"/>
      <w:sz w:val="28"/>
      <w:szCs w:val="28"/>
    </w:rPr>
  </w:style>
  <w:style w:type="paragraph" w:customStyle="1" w:styleId="H41">
    <w:name w:val="H41"/>
    <w:basedOn w:val="prastasis"/>
    <w:next w:val="prastasis"/>
    <w:uiPriority w:val="9"/>
    <w:semiHidden/>
    <w:unhideWhenUsed/>
    <w:qFormat/>
    <w:rsid w:val="0069406D"/>
    <w:pPr>
      <w:keepNext/>
      <w:keepLines/>
      <w:spacing w:before="80" w:after="40" w:line="276" w:lineRule="auto"/>
      <w:outlineLvl w:val="3"/>
    </w:pPr>
    <w:rPr>
      <w:rFonts w:ascii="Calibri" w:eastAsia="Yu Gothic Light" w:hAnsi="Calibri"/>
      <w:i/>
      <w:iCs/>
      <w:color w:val="0F4761"/>
      <w:sz w:val="22"/>
      <w:szCs w:val="22"/>
    </w:rPr>
  </w:style>
  <w:style w:type="paragraph" w:customStyle="1" w:styleId="Heading51">
    <w:name w:val="Heading 51"/>
    <w:basedOn w:val="prastasis"/>
    <w:next w:val="prastasis"/>
    <w:uiPriority w:val="9"/>
    <w:semiHidden/>
    <w:unhideWhenUsed/>
    <w:qFormat/>
    <w:rsid w:val="0069406D"/>
    <w:pPr>
      <w:keepNext/>
      <w:keepLines/>
      <w:spacing w:before="80" w:after="40" w:line="276" w:lineRule="auto"/>
      <w:outlineLvl w:val="4"/>
    </w:pPr>
    <w:rPr>
      <w:rFonts w:ascii="Calibri" w:eastAsia="Yu Gothic Light" w:hAnsi="Calibri"/>
      <w:color w:val="0F4761"/>
      <w:sz w:val="22"/>
      <w:szCs w:val="22"/>
    </w:rPr>
  </w:style>
  <w:style w:type="paragraph" w:customStyle="1" w:styleId="Heading61">
    <w:name w:val="Heading 61"/>
    <w:basedOn w:val="prastasis"/>
    <w:next w:val="prastasis"/>
    <w:uiPriority w:val="9"/>
    <w:semiHidden/>
    <w:unhideWhenUsed/>
    <w:qFormat/>
    <w:rsid w:val="0069406D"/>
    <w:pPr>
      <w:keepNext/>
      <w:keepLines/>
      <w:spacing w:before="40" w:line="276" w:lineRule="auto"/>
      <w:outlineLvl w:val="5"/>
    </w:pPr>
    <w:rPr>
      <w:rFonts w:ascii="Calibri" w:eastAsia="Yu Gothic Light" w:hAnsi="Calibri"/>
      <w:i/>
      <w:iCs/>
      <w:color w:val="595959"/>
      <w:sz w:val="22"/>
      <w:szCs w:val="22"/>
    </w:rPr>
  </w:style>
  <w:style w:type="paragraph" w:customStyle="1" w:styleId="Heading71">
    <w:name w:val="Heading 71"/>
    <w:basedOn w:val="prastasis"/>
    <w:next w:val="prastasis"/>
    <w:uiPriority w:val="9"/>
    <w:semiHidden/>
    <w:unhideWhenUsed/>
    <w:qFormat/>
    <w:rsid w:val="0069406D"/>
    <w:pPr>
      <w:keepNext/>
      <w:keepLines/>
      <w:spacing w:before="40" w:line="276" w:lineRule="auto"/>
      <w:outlineLvl w:val="6"/>
    </w:pPr>
    <w:rPr>
      <w:rFonts w:ascii="Calibri" w:eastAsia="Yu Gothic Light" w:hAnsi="Calibri"/>
      <w:color w:val="595959"/>
      <w:sz w:val="22"/>
      <w:szCs w:val="22"/>
    </w:rPr>
  </w:style>
  <w:style w:type="paragraph" w:customStyle="1" w:styleId="Heading81">
    <w:name w:val="Heading 81"/>
    <w:basedOn w:val="prastasis"/>
    <w:next w:val="prastasis"/>
    <w:uiPriority w:val="9"/>
    <w:semiHidden/>
    <w:unhideWhenUsed/>
    <w:qFormat/>
    <w:rsid w:val="0069406D"/>
    <w:pPr>
      <w:keepNext/>
      <w:keepLines/>
      <w:spacing w:line="276" w:lineRule="auto"/>
      <w:outlineLvl w:val="7"/>
    </w:pPr>
    <w:rPr>
      <w:rFonts w:ascii="Calibri" w:eastAsia="Yu Gothic Light" w:hAnsi="Calibri"/>
      <w:i/>
      <w:iCs/>
      <w:color w:val="272727"/>
      <w:sz w:val="22"/>
      <w:szCs w:val="22"/>
    </w:rPr>
  </w:style>
  <w:style w:type="paragraph" w:customStyle="1" w:styleId="Heading91">
    <w:name w:val="Heading 91"/>
    <w:basedOn w:val="prastasis"/>
    <w:next w:val="prastasis"/>
    <w:uiPriority w:val="9"/>
    <w:semiHidden/>
    <w:unhideWhenUsed/>
    <w:qFormat/>
    <w:rsid w:val="0069406D"/>
    <w:pPr>
      <w:keepNext/>
      <w:keepLines/>
      <w:spacing w:line="276" w:lineRule="auto"/>
      <w:outlineLvl w:val="8"/>
    </w:pPr>
    <w:rPr>
      <w:rFonts w:ascii="Calibri" w:eastAsia="Yu Gothic Light" w:hAnsi="Calibri"/>
      <w:color w:val="272727"/>
      <w:sz w:val="22"/>
      <w:szCs w:val="22"/>
    </w:rPr>
  </w:style>
  <w:style w:type="numbering" w:customStyle="1" w:styleId="NoList1">
    <w:name w:val="No List1"/>
    <w:next w:val="Sraonra"/>
    <w:uiPriority w:val="99"/>
    <w:semiHidden/>
    <w:unhideWhenUsed/>
    <w:rsid w:val="0069406D"/>
  </w:style>
  <w:style w:type="character" w:customStyle="1" w:styleId="Heading1Char">
    <w:name w:val="Heading 1 Char"/>
    <w:basedOn w:val="Numatytasispastraiposriftas"/>
    <w:link w:val="Heading11"/>
    <w:uiPriority w:val="9"/>
    <w:rsid w:val="0069406D"/>
    <w:rPr>
      <w:rFonts w:ascii="Aptos Display" w:eastAsia="Yu Gothic Light" w:hAnsi="Aptos Display"/>
      <w:color w:val="0F4761"/>
      <w:sz w:val="40"/>
      <w:szCs w:val="40"/>
    </w:rPr>
  </w:style>
  <w:style w:type="character" w:styleId="Perirtashipersaitas">
    <w:name w:val="FollowedHyperlink"/>
    <w:semiHidden/>
    <w:unhideWhenUsed/>
    <w:rsid w:val="0069406D"/>
    <w:rPr>
      <w:color w:val="800080"/>
      <w:u w:val="single"/>
    </w:rPr>
  </w:style>
  <w:style w:type="character" w:styleId="Emfaz">
    <w:name w:val="Emphasis"/>
    <w:uiPriority w:val="20"/>
    <w:qFormat/>
    <w:rsid w:val="0069406D"/>
    <w:rPr>
      <w:rFonts w:ascii="Times New Roman" w:hAnsi="Times New Roman" w:cs="Times New Roman" w:hint="default"/>
      <w:b/>
      <w:bCs w:val="0"/>
      <w:i/>
      <w:iCs/>
    </w:rPr>
  </w:style>
  <w:style w:type="character" w:customStyle="1" w:styleId="Heading2Char1">
    <w:name w:val="Heading 2 Char1"/>
    <w:aliases w:val="Title Header2 Char1"/>
    <w:basedOn w:val="Numatytasispastraiposriftas"/>
    <w:uiPriority w:val="9"/>
    <w:semiHidden/>
    <w:rsid w:val="0069406D"/>
    <w:rPr>
      <w:rFonts w:ascii="Aptos Display" w:eastAsia="Times New Roman" w:hAnsi="Aptos Display" w:cs="Times New Roman"/>
      <w:color w:val="0F4761"/>
      <w:sz w:val="32"/>
      <w:szCs w:val="32"/>
    </w:rPr>
  </w:style>
  <w:style w:type="character" w:customStyle="1" w:styleId="Heading3Char1">
    <w:name w:val="Heading 3 Char1"/>
    <w:aliases w:val="Section Header3 Char1,Sub-Clause Paragraph Char1"/>
    <w:uiPriority w:val="9"/>
    <w:semiHidden/>
    <w:rsid w:val="0069406D"/>
    <w:rPr>
      <w:sz w:val="24"/>
      <w:lang w:eastAsia="ru-RU"/>
    </w:rPr>
  </w:style>
  <w:style w:type="character" w:customStyle="1" w:styleId="Heading4Char1">
    <w:name w:val="Heading 4 Char1"/>
    <w:aliases w:val="Heading 4 Char Char Char Char Char1,Sub-Clause Sub-paragraph Char2,H4 Char,Sub-Clause Sub-paragraph Char1,Sub-Clause Sub-paragraph Char"/>
    <w:basedOn w:val="Numatytasispastraiposriftas"/>
    <w:rsid w:val="0069406D"/>
    <w:rPr>
      <w:rFonts w:ascii="Aptos" w:eastAsia="Times New Roman" w:hAnsi="Aptos" w:cs="Times New Roman"/>
      <w:i/>
      <w:iCs/>
      <w:color w:val="0F4761"/>
      <w:sz w:val="22"/>
      <w:szCs w:val="22"/>
    </w:rPr>
  </w:style>
  <w:style w:type="paragraph" w:styleId="HTMLiankstoformatuotas">
    <w:name w:val="HTML Preformatted"/>
    <w:basedOn w:val="prastasis"/>
    <w:link w:val="HTMLiankstoformatuotasDiagrama"/>
    <w:semiHidden/>
    <w:unhideWhenUsed/>
    <w:rsid w:val="0069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semiHidden/>
    <w:rsid w:val="0069406D"/>
    <w:rPr>
      <w:rFonts w:ascii="Courier New" w:hAnsi="Courier New" w:cs="Courier New"/>
      <w:sz w:val="20"/>
      <w:lang w:eastAsia="lt-LT"/>
    </w:rPr>
  </w:style>
  <w:style w:type="character" w:customStyle="1" w:styleId="HTMLPreformattedChar">
    <w:name w:val="HTML Preformatted Char"/>
    <w:basedOn w:val="Numatytasispastraiposriftas"/>
    <w:semiHidden/>
    <w:rsid w:val="0069406D"/>
    <w:rPr>
      <w:rFonts w:ascii="Consolas" w:eastAsia="Arial MT" w:hAnsi="Consolas" w:cs="Arial MT"/>
      <w:sz w:val="20"/>
      <w:szCs w:val="20"/>
      <w:lang w:val="lt-LT"/>
    </w:rPr>
  </w:style>
  <w:style w:type="character" w:styleId="Grietas">
    <w:name w:val="Strong"/>
    <w:uiPriority w:val="22"/>
    <w:qFormat/>
    <w:rsid w:val="0069406D"/>
    <w:rPr>
      <w:b w:val="0"/>
      <w:bCs w:val="0"/>
      <w:sz w:val="24"/>
    </w:rPr>
  </w:style>
  <w:style w:type="paragraph" w:customStyle="1" w:styleId="msonormal0">
    <w:name w:val="msonormal"/>
    <w:basedOn w:val="prastasis"/>
    <w:uiPriority w:val="99"/>
    <w:semiHidden/>
    <w:rsid w:val="0069406D"/>
    <w:pPr>
      <w:spacing w:before="100" w:beforeAutospacing="1" w:after="100" w:afterAutospacing="1"/>
    </w:pPr>
    <w:rPr>
      <w:szCs w:val="24"/>
      <w:lang w:val="en-US"/>
    </w:rPr>
  </w:style>
  <w:style w:type="paragraph" w:styleId="Turinys1">
    <w:name w:val="toc 1"/>
    <w:basedOn w:val="prastasis"/>
    <w:next w:val="prastasis"/>
    <w:autoRedefine/>
    <w:uiPriority w:val="39"/>
    <w:semiHidden/>
    <w:unhideWhenUsed/>
    <w:qFormat/>
    <w:rsid w:val="0069406D"/>
  </w:style>
  <w:style w:type="paragraph" w:styleId="Turinys2">
    <w:name w:val="toc 2"/>
    <w:basedOn w:val="prastasis"/>
    <w:next w:val="prastasis"/>
    <w:autoRedefine/>
    <w:uiPriority w:val="39"/>
    <w:semiHidden/>
    <w:unhideWhenUsed/>
    <w:qFormat/>
    <w:rsid w:val="0069406D"/>
    <w:pPr>
      <w:spacing w:after="100" w:line="276" w:lineRule="auto"/>
      <w:ind w:left="220"/>
    </w:pPr>
    <w:rPr>
      <w:rFonts w:ascii="Calibri" w:hAnsi="Calibri"/>
      <w:sz w:val="22"/>
      <w:szCs w:val="22"/>
      <w:lang w:val="en-US" w:eastAsia="ja-JP"/>
    </w:rPr>
  </w:style>
  <w:style w:type="paragraph" w:styleId="Turinys3">
    <w:name w:val="toc 3"/>
    <w:basedOn w:val="prastasis"/>
    <w:next w:val="prastasis"/>
    <w:autoRedefine/>
    <w:uiPriority w:val="39"/>
    <w:semiHidden/>
    <w:unhideWhenUsed/>
    <w:qFormat/>
    <w:rsid w:val="0069406D"/>
    <w:pPr>
      <w:spacing w:after="100" w:line="276" w:lineRule="auto"/>
      <w:ind w:left="440"/>
    </w:pPr>
    <w:rPr>
      <w:rFonts w:ascii="Calibri" w:hAnsi="Calibri"/>
      <w:sz w:val="22"/>
      <w:szCs w:val="22"/>
      <w:lang w:val="en-US" w:eastAsia="ja-JP"/>
    </w:rPr>
  </w:style>
  <w:style w:type="character" w:customStyle="1" w:styleId="prastojitraukaDiagrama">
    <w:name w:val="Įprastoji įtrauka Diagrama"/>
    <w:link w:val="prastojitrauka"/>
    <w:semiHidden/>
    <w:locked/>
    <w:rsid w:val="0069406D"/>
    <w:rPr>
      <w:sz w:val="20"/>
      <w:lang w:eastAsia="lt-LT"/>
    </w:rPr>
  </w:style>
  <w:style w:type="paragraph" w:styleId="prastojitrauka">
    <w:name w:val="Normal Indent"/>
    <w:basedOn w:val="prastasis"/>
    <w:link w:val="prastojitraukaDiagrama"/>
    <w:semiHidden/>
    <w:unhideWhenUsed/>
    <w:rsid w:val="0069406D"/>
    <w:pPr>
      <w:spacing w:after="200" w:line="276" w:lineRule="auto"/>
      <w:ind w:left="720"/>
    </w:pPr>
    <w:rPr>
      <w:sz w:val="20"/>
      <w:lang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semiHidden/>
    <w:locked/>
    <w:rsid w:val="0069406D"/>
    <w:rPr>
      <w:rFonts w:eastAsia="Calibri"/>
      <w:sz w:val="20"/>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semiHidden/>
    <w:unhideWhenUsed/>
    <w:rsid w:val="0069406D"/>
    <w:rPr>
      <w:rFonts w:eastAsia="Calibri"/>
      <w:sz w:val="20"/>
    </w:rPr>
  </w:style>
  <w:style w:type="character" w:customStyle="1" w:styleId="PuslapioinaostekstasDiagrama1">
    <w:name w:val="Puslapio išnašos tekstas Diagrama1"/>
    <w:basedOn w:val="Numatytasispastraiposriftas"/>
    <w:semiHidden/>
    <w:rsid w:val="0069406D"/>
    <w:rPr>
      <w:sz w:val="20"/>
    </w:rPr>
  </w:style>
  <w:style w:type="character" w:customStyle="1" w:styleId="FootnoteTextChar1">
    <w:name w:val="Footnote Text Char1"/>
    <w:aliases w:val="Footnote Text Blue Char1,Footnote Char1,Footnote text Char1,fn Char1,Footnote Text Char Char Char1,Footnote Text Char Char Char Char Char Char Char1,Footnote Text Char Char Char Char Char Char2,Footnote Text Char Char Char Char Char1"/>
    <w:basedOn w:val="Numatytasispastraiposriftas"/>
    <w:semiHidden/>
    <w:rsid w:val="0069406D"/>
    <w:rPr>
      <w:rFonts w:ascii="Arial MT" w:eastAsia="Arial MT" w:hAnsi="Arial MT" w:cs="Arial MT"/>
      <w:sz w:val="20"/>
      <w:szCs w:val="20"/>
      <w:lang w:val="lt-LT"/>
    </w:rPr>
  </w:style>
  <w:style w:type="character" w:customStyle="1" w:styleId="CommentTextChar1">
    <w:name w:val="Comment Text Char1"/>
    <w:aliases w:val="Diagrama Diagrama Diagrama Char,Diagrama Diagrama Char"/>
    <w:basedOn w:val="Numatytasispastraiposriftas"/>
    <w:uiPriority w:val="99"/>
    <w:semiHidden/>
    <w:rsid w:val="0069406D"/>
    <w:rPr>
      <w:rFonts w:ascii="Calibri" w:eastAsia="Calibri" w:hAnsi="Calibri" w:cs="Times New Roman"/>
      <w:sz w:val="20"/>
      <w:szCs w:val="20"/>
      <w:lang w:val="lt-LT"/>
    </w:rPr>
  </w:style>
  <w:style w:type="character" w:customStyle="1" w:styleId="HeaderChar1">
    <w:name w:val="Header Char1"/>
    <w:aliases w:val="Top Line Char1,En-tête-1 Char1,En-tête-2 Char1,hd Char1,Header 2 Char1,Char Char"/>
    <w:basedOn w:val="Numatytasispastraiposriftas"/>
    <w:uiPriority w:val="99"/>
    <w:semiHidden/>
    <w:rsid w:val="0069406D"/>
    <w:rPr>
      <w:rFonts w:ascii="Calibri" w:eastAsia="Calibri" w:hAnsi="Calibri" w:cs="Times New Roman"/>
      <w:lang w:val="lt-LT"/>
    </w:rPr>
  </w:style>
  <w:style w:type="character" w:customStyle="1" w:styleId="AntratDiagrama">
    <w:name w:val="Antraštė Diagrama"/>
    <w:link w:val="Antrat"/>
    <w:uiPriority w:val="35"/>
    <w:locked/>
    <w:rsid w:val="0069406D"/>
    <w:rPr>
      <w:rFonts w:ascii="Calibri" w:eastAsia="Calibri" w:hAnsi="Calibri"/>
      <w:i/>
      <w:iCs/>
      <w:color w:val="0E2841"/>
      <w:sz w:val="18"/>
      <w:szCs w:val="18"/>
    </w:rPr>
  </w:style>
  <w:style w:type="paragraph" w:customStyle="1" w:styleId="Paveiksliukai1">
    <w:name w:val="Paveiksliukai1"/>
    <w:basedOn w:val="prastasis"/>
    <w:next w:val="prastasis"/>
    <w:uiPriority w:val="35"/>
    <w:semiHidden/>
    <w:unhideWhenUsed/>
    <w:qFormat/>
    <w:rsid w:val="0069406D"/>
    <w:pPr>
      <w:spacing w:after="200"/>
    </w:pPr>
    <w:rPr>
      <w:rFonts w:ascii="Calibri" w:eastAsia="Calibri" w:hAnsi="Calibri"/>
      <w:i/>
      <w:iCs/>
      <w:color w:val="0E2841"/>
      <w:sz w:val="18"/>
      <w:szCs w:val="18"/>
      <w:lang w:val="en-US"/>
    </w:rPr>
  </w:style>
  <w:style w:type="paragraph" w:styleId="Vokoatgalinisadresas">
    <w:name w:val="envelope return"/>
    <w:basedOn w:val="prastasis"/>
    <w:uiPriority w:val="99"/>
    <w:semiHidden/>
    <w:unhideWhenUsed/>
    <w:rsid w:val="0069406D"/>
    <w:pPr>
      <w:widowControl w:val="0"/>
      <w:overflowPunct w:val="0"/>
      <w:autoSpaceDE w:val="0"/>
      <w:autoSpaceDN w:val="0"/>
      <w:adjustRightInd w:val="0"/>
    </w:pPr>
    <w:rPr>
      <w:rFonts w:eastAsia="Calibri"/>
      <w:sz w:val="20"/>
      <w:lang w:val="en-US"/>
    </w:rPr>
  </w:style>
  <w:style w:type="paragraph" w:styleId="Dokumentoinaostekstas">
    <w:name w:val="endnote text"/>
    <w:basedOn w:val="prastasis"/>
    <w:link w:val="DokumentoinaostekstasDiagrama"/>
    <w:uiPriority w:val="99"/>
    <w:semiHidden/>
    <w:unhideWhenUsed/>
    <w:rsid w:val="0069406D"/>
    <w:pPr>
      <w:ind w:firstLine="720"/>
      <w:jc w:val="both"/>
    </w:pPr>
    <w:rPr>
      <w:rFonts w:eastAsia="Calibri"/>
      <w:sz w:val="20"/>
    </w:rPr>
  </w:style>
  <w:style w:type="character" w:customStyle="1" w:styleId="DokumentoinaostekstasDiagrama">
    <w:name w:val="Dokumento išnašos tekstas Diagrama"/>
    <w:basedOn w:val="Numatytasispastraiposriftas"/>
    <w:link w:val="Dokumentoinaostekstas"/>
    <w:uiPriority w:val="99"/>
    <w:semiHidden/>
    <w:rsid w:val="0069406D"/>
    <w:rPr>
      <w:rFonts w:eastAsia="Calibri"/>
      <w:sz w:val="20"/>
    </w:rPr>
  </w:style>
  <w:style w:type="paragraph" w:styleId="Makrokomandostekstas">
    <w:name w:val="macro"/>
    <w:link w:val="MakrokomandostekstasDiagrama"/>
    <w:uiPriority w:val="99"/>
    <w:semiHidden/>
    <w:unhideWhenUsed/>
    <w:rsid w:val="0069406D"/>
    <w:pPr>
      <w:tabs>
        <w:tab w:val="left" w:pos="576"/>
        <w:tab w:val="left" w:pos="1152"/>
        <w:tab w:val="left" w:pos="1728"/>
        <w:tab w:val="left" w:pos="2304"/>
        <w:tab w:val="left" w:pos="2880"/>
        <w:tab w:val="left" w:pos="3456"/>
        <w:tab w:val="left" w:pos="4032"/>
      </w:tabs>
      <w:spacing w:after="200" w:line="276" w:lineRule="auto"/>
    </w:pPr>
    <w:rPr>
      <w:rFonts w:ascii="Courier" w:eastAsia="Yu Mincho" w:hAnsi="Courier" w:cs="Arial"/>
      <w:sz w:val="20"/>
      <w:lang w:val="en-US"/>
    </w:rPr>
  </w:style>
  <w:style w:type="character" w:customStyle="1" w:styleId="MakrokomandostekstasDiagrama">
    <w:name w:val="Makrokomandos tekstas Diagrama"/>
    <w:basedOn w:val="Numatytasispastraiposriftas"/>
    <w:link w:val="Makrokomandostekstas"/>
    <w:uiPriority w:val="99"/>
    <w:semiHidden/>
    <w:rsid w:val="0069406D"/>
    <w:rPr>
      <w:rFonts w:ascii="Courier" w:eastAsia="Yu Mincho" w:hAnsi="Courier" w:cs="Arial"/>
      <w:sz w:val="20"/>
      <w:lang w:val="en-US"/>
    </w:rPr>
  </w:style>
  <w:style w:type="paragraph" w:styleId="Sraas">
    <w:name w:val="List"/>
    <w:basedOn w:val="prastasis"/>
    <w:uiPriority w:val="99"/>
    <w:semiHidden/>
    <w:unhideWhenUsed/>
    <w:rsid w:val="0069406D"/>
    <w:pPr>
      <w:spacing w:after="200" w:line="276" w:lineRule="auto"/>
      <w:ind w:left="360" w:hanging="360"/>
      <w:contextualSpacing/>
    </w:pPr>
    <w:rPr>
      <w:rFonts w:ascii="Aptos" w:eastAsia="Yu Mincho" w:hAnsi="Aptos" w:cs="Arial"/>
      <w:sz w:val="22"/>
      <w:szCs w:val="22"/>
      <w:lang w:val="en-US"/>
    </w:rPr>
  </w:style>
  <w:style w:type="paragraph" w:styleId="Sraassuenkleliais">
    <w:name w:val="List Bullet"/>
    <w:aliases w:val="Перечисление с точкой"/>
    <w:basedOn w:val="prastasis"/>
    <w:uiPriority w:val="99"/>
    <w:semiHidden/>
    <w:unhideWhenUsed/>
    <w:rsid w:val="0069406D"/>
    <w:pPr>
      <w:keepLines/>
      <w:tabs>
        <w:tab w:val="left" w:pos="851"/>
      </w:tabs>
      <w:spacing w:before="80" w:line="320" w:lineRule="exact"/>
      <w:ind w:left="851" w:hanging="851"/>
    </w:pPr>
    <w:rPr>
      <w:lang w:val="ru-RU" w:eastAsia="ru-RU"/>
    </w:rPr>
  </w:style>
  <w:style w:type="paragraph" w:styleId="Sraassunumeriais">
    <w:name w:val="List Number"/>
    <w:basedOn w:val="prastasis"/>
    <w:uiPriority w:val="99"/>
    <w:unhideWhenUsed/>
    <w:rsid w:val="0069406D"/>
    <w:pPr>
      <w:spacing w:before="60" w:after="60"/>
      <w:ind w:left="340" w:hanging="340"/>
      <w:jc w:val="both"/>
    </w:pPr>
    <w:rPr>
      <w:rFonts w:eastAsia="Calibri"/>
      <w:szCs w:val="24"/>
    </w:rPr>
  </w:style>
  <w:style w:type="paragraph" w:styleId="Sraas2">
    <w:name w:val="List 2"/>
    <w:basedOn w:val="prastasis"/>
    <w:uiPriority w:val="99"/>
    <w:semiHidden/>
    <w:unhideWhenUsed/>
    <w:rsid w:val="0069406D"/>
    <w:pPr>
      <w:spacing w:after="200" w:line="276" w:lineRule="auto"/>
      <w:ind w:left="720" w:hanging="360"/>
      <w:contextualSpacing/>
    </w:pPr>
    <w:rPr>
      <w:rFonts w:ascii="Aptos" w:eastAsia="Yu Mincho" w:hAnsi="Aptos" w:cs="Arial"/>
      <w:sz w:val="22"/>
      <w:szCs w:val="22"/>
      <w:lang w:val="en-US"/>
    </w:rPr>
  </w:style>
  <w:style w:type="paragraph" w:styleId="Sraas3">
    <w:name w:val="List 3"/>
    <w:basedOn w:val="prastasis"/>
    <w:uiPriority w:val="99"/>
    <w:semiHidden/>
    <w:unhideWhenUsed/>
    <w:rsid w:val="0069406D"/>
    <w:pPr>
      <w:spacing w:after="200" w:line="276" w:lineRule="auto"/>
      <w:ind w:left="1080" w:hanging="360"/>
      <w:contextualSpacing/>
    </w:pPr>
    <w:rPr>
      <w:rFonts w:ascii="Aptos" w:eastAsia="Yu Mincho" w:hAnsi="Aptos" w:cs="Arial"/>
      <w:sz w:val="22"/>
      <w:szCs w:val="22"/>
      <w:lang w:val="en-US"/>
    </w:rPr>
  </w:style>
  <w:style w:type="paragraph" w:styleId="Sraassuenkleliais2">
    <w:name w:val="List Bullet 2"/>
    <w:basedOn w:val="prastasis"/>
    <w:uiPriority w:val="99"/>
    <w:semiHidden/>
    <w:unhideWhenUsed/>
    <w:rsid w:val="0069406D"/>
    <w:pPr>
      <w:tabs>
        <w:tab w:val="num" w:pos="720"/>
      </w:tabs>
      <w:spacing w:after="200" w:line="276" w:lineRule="auto"/>
      <w:contextualSpacing/>
    </w:pPr>
    <w:rPr>
      <w:rFonts w:ascii="Aptos" w:eastAsia="Yu Mincho" w:hAnsi="Aptos" w:cs="Arial"/>
      <w:sz w:val="22"/>
      <w:szCs w:val="22"/>
      <w:lang w:val="en-US"/>
    </w:rPr>
  </w:style>
  <w:style w:type="paragraph" w:styleId="Sraassuenkleliais3">
    <w:name w:val="List Bullet 3"/>
    <w:basedOn w:val="prastasis"/>
    <w:uiPriority w:val="99"/>
    <w:semiHidden/>
    <w:unhideWhenUsed/>
    <w:rsid w:val="0069406D"/>
    <w:pPr>
      <w:tabs>
        <w:tab w:val="num" w:pos="1080"/>
      </w:tabs>
      <w:spacing w:after="200" w:line="276" w:lineRule="auto"/>
      <w:ind w:left="1080"/>
      <w:contextualSpacing/>
    </w:pPr>
    <w:rPr>
      <w:rFonts w:ascii="Aptos" w:eastAsia="Yu Mincho" w:hAnsi="Aptos" w:cs="Arial"/>
      <w:sz w:val="22"/>
      <w:szCs w:val="22"/>
      <w:lang w:val="en-US"/>
    </w:rPr>
  </w:style>
  <w:style w:type="paragraph" w:styleId="Sraassunumeriais2">
    <w:name w:val="List Number 2"/>
    <w:basedOn w:val="prastasis"/>
    <w:uiPriority w:val="99"/>
    <w:semiHidden/>
    <w:unhideWhenUsed/>
    <w:rsid w:val="0069406D"/>
    <w:pPr>
      <w:numPr>
        <w:ilvl w:val="1"/>
        <w:numId w:val="12"/>
      </w:numPr>
      <w:ind w:left="0" w:firstLine="0"/>
      <w:jc w:val="both"/>
    </w:pPr>
    <w:rPr>
      <w:rFonts w:eastAsia="Calibri"/>
      <w:szCs w:val="24"/>
    </w:rPr>
  </w:style>
  <w:style w:type="paragraph" w:styleId="Sraassunumeriais3">
    <w:name w:val="List Number 3"/>
    <w:basedOn w:val="prastasis"/>
    <w:uiPriority w:val="99"/>
    <w:semiHidden/>
    <w:unhideWhenUsed/>
    <w:rsid w:val="0069406D"/>
    <w:pPr>
      <w:numPr>
        <w:ilvl w:val="2"/>
        <w:numId w:val="12"/>
      </w:numPr>
      <w:ind w:left="0" w:firstLine="0"/>
      <w:jc w:val="both"/>
    </w:pPr>
    <w:rPr>
      <w:rFonts w:eastAsia="Calibri"/>
      <w:szCs w:val="24"/>
    </w:rPr>
  </w:style>
  <w:style w:type="paragraph" w:styleId="Sraassunumeriais4">
    <w:name w:val="List Number 4"/>
    <w:basedOn w:val="prastasis"/>
    <w:uiPriority w:val="99"/>
    <w:semiHidden/>
    <w:unhideWhenUsed/>
    <w:rsid w:val="0069406D"/>
    <w:pPr>
      <w:numPr>
        <w:ilvl w:val="3"/>
        <w:numId w:val="12"/>
      </w:numPr>
      <w:ind w:left="0" w:firstLine="0"/>
      <w:jc w:val="both"/>
    </w:pPr>
    <w:rPr>
      <w:rFonts w:eastAsia="Calibri"/>
    </w:rPr>
  </w:style>
  <w:style w:type="paragraph" w:styleId="Sraassunumeriais5">
    <w:name w:val="List Number 5"/>
    <w:basedOn w:val="prastasis"/>
    <w:uiPriority w:val="99"/>
    <w:semiHidden/>
    <w:unhideWhenUsed/>
    <w:rsid w:val="0069406D"/>
    <w:pPr>
      <w:numPr>
        <w:ilvl w:val="4"/>
        <w:numId w:val="12"/>
      </w:numPr>
      <w:ind w:left="0" w:firstLine="0"/>
      <w:jc w:val="both"/>
    </w:pPr>
    <w:rPr>
      <w:rFonts w:eastAsia="Calibri"/>
    </w:rPr>
  </w:style>
  <w:style w:type="paragraph" w:styleId="Pavadinimas">
    <w:name w:val="Title"/>
    <w:basedOn w:val="prastasis"/>
    <w:next w:val="prastasis"/>
    <w:link w:val="PavadinimasDiagrama"/>
    <w:qFormat/>
    <w:rsid w:val="0069406D"/>
    <w:pPr>
      <w:spacing w:after="80"/>
      <w:contextualSpacing/>
    </w:pPr>
    <w:rPr>
      <w:rFonts w:ascii="Aptos Display" w:eastAsia="Yu Gothic Light" w:hAnsi="Aptos Display"/>
      <w:spacing w:val="-10"/>
      <w:kern w:val="28"/>
      <w:sz w:val="56"/>
      <w:szCs w:val="56"/>
    </w:rPr>
  </w:style>
  <w:style w:type="character" w:customStyle="1" w:styleId="PavadinimasDiagrama">
    <w:name w:val="Pavadinimas Diagrama"/>
    <w:basedOn w:val="Numatytasispastraiposriftas"/>
    <w:link w:val="Pavadinimas"/>
    <w:uiPriority w:val="10"/>
    <w:rsid w:val="0069406D"/>
    <w:rPr>
      <w:rFonts w:ascii="Aptos Display" w:eastAsia="Yu Gothic Light" w:hAnsi="Aptos Display"/>
      <w:spacing w:val="-10"/>
      <w:kern w:val="28"/>
      <w:sz w:val="56"/>
      <w:szCs w:val="56"/>
    </w:rPr>
  </w:style>
  <w:style w:type="character" w:customStyle="1" w:styleId="BodyTextChar1">
    <w:name w:val="Body Text Char1"/>
    <w:aliases w:val="body indent Char1,ändrad Char1,Body single Char1"/>
    <w:basedOn w:val="Numatytasispastraiposriftas"/>
    <w:uiPriority w:val="99"/>
    <w:semiHidden/>
    <w:rsid w:val="0069406D"/>
    <w:rPr>
      <w:rFonts w:ascii="Calibri" w:eastAsia="Calibri" w:hAnsi="Calibri" w:cs="Times New Roman"/>
      <w:lang w:val="lt-LT"/>
    </w:rPr>
  </w:style>
  <w:style w:type="paragraph" w:styleId="Pagrindiniotekstotrauka">
    <w:name w:val="Body Text Indent"/>
    <w:basedOn w:val="prastasis"/>
    <w:link w:val="PagrindiniotekstotraukaDiagrama"/>
    <w:uiPriority w:val="99"/>
    <w:semiHidden/>
    <w:unhideWhenUsed/>
    <w:rsid w:val="0069406D"/>
    <w:pPr>
      <w:keepNext/>
      <w:snapToGrid w:val="0"/>
      <w:spacing w:before="240" w:line="360" w:lineRule="auto"/>
      <w:ind w:firstLine="1253"/>
      <w:jc w:val="both"/>
    </w:pPr>
    <w:rPr>
      <w:szCs w:val="24"/>
      <w:lang w:val="ru-RU"/>
    </w:rPr>
  </w:style>
  <w:style w:type="character" w:customStyle="1" w:styleId="PagrindiniotekstotraukaDiagrama">
    <w:name w:val="Pagrindinio teksto įtrauka Diagrama"/>
    <w:basedOn w:val="Numatytasispastraiposriftas"/>
    <w:link w:val="Pagrindiniotekstotrauka"/>
    <w:uiPriority w:val="99"/>
    <w:semiHidden/>
    <w:rsid w:val="0069406D"/>
    <w:rPr>
      <w:szCs w:val="24"/>
      <w:lang w:val="ru-RU"/>
    </w:rPr>
  </w:style>
  <w:style w:type="paragraph" w:styleId="Sraotsinys">
    <w:name w:val="List Continue"/>
    <w:basedOn w:val="prastasis"/>
    <w:uiPriority w:val="99"/>
    <w:semiHidden/>
    <w:unhideWhenUsed/>
    <w:rsid w:val="0069406D"/>
    <w:pPr>
      <w:spacing w:after="120" w:line="276" w:lineRule="auto"/>
      <w:ind w:left="360"/>
      <w:contextualSpacing/>
    </w:pPr>
    <w:rPr>
      <w:rFonts w:ascii="Aptos" w:eastAsia="Yu Mincho" w:hAnsi="Aptos" w:cs="Arial"/>
      <w:sz w:val="22"/>
      <w:szCs w:val="22"/>
      <w:lang w:val="en-US"/>
    </w:rPr>
  </w:style>
  <w:style w:type="paragraph" w:styleId="Sraotsinys2">
    <w:name w:val="List Continue 2"/>
    <w:basedOn w:val="prastasis"/>
    <w:uiPriority w:val="99"/>
    <w:semiHidden/>
    <w:unhideWhenUsed/>
    <w:rsid w:val="0069406D"/>
    <w:pPr>
      <w:spacing w:after="120" w:line="276" w:lineRule="auto"/>
      <w:ind w:left="720"/>
      <w:contextualSpacing/>
    </w:pPr>
    <w:rPr>
      <w:rFonts w:ascii="Aptos" w:eastAsia="Yu Mincho" w:hAnsi="Aptos" w:cs="Arial"/>
      <w:sz w:val="22"/>
      <w:szCs w:val="22"/>
      <w:lang w:val="en-US"/>
    </w:rPr>
  </w:style>
  <w:style w:type="paragraph" w:styleId="Sraotsinys3">
    <w:name w:val="List Continue 3"/>
    <w:basedOn w:val="prastasis"/>
    <w:uiPriority w:val="99"/>
    <w:semiHidden/>
    <w:unhideWhenUsed/>
    <w:rsid w:val="0069406D"/>
    <w:pPr>
      <w:spacing w:after="120" w:line="276" w:lineRule="auto"/>
      <w:ind w:left="1080"/>
      <w:contextualSpacing/>
    </w:pPr>
    <w:rPr>
      <w:rFonts w:ascii="Aptos" w:eastAsia="Yu Mincho" w:hAnsi="Aptos" w:cs="Arial"/>
      <w:sz w:val="22"/>
      <w:szCs w:val="22"/>
      <w:lang w:val="en-US"/>
    </w:rPr>
  </w:style>
  <w:style w:type="paragraph" w:customStyle="1" w:styleId="Subtitle1">
    <w:name w:val="Subtitle1"/>
    <w:basedOn w:val="prastasis"/>
    <w:next w:val="prastasis"/>
    <w:uiPriority w:val="11"/>
    <w:qFormat/>
    <w:rsid w:val="0069406D"/>
    <w:pPr>
      <w:spacing w:after="200" w:line="276" w:lineRule="auto"/>
    </w:pPr>
    <w:rPr>
      <w:rFonts w:ascii="Calibri" w:eastAsia="Yu Gothic Light" w:hAnsi="Calibri"/>
      <w:color w:val="595959"/>
      <w:spacing w:val="15"/>
      <w:sz w:val="28"/>
      <w:szCs w:val="28"/>
    </w:rPr>
  </w:style>
  <w:style w:type="character" w:customStyle="1" w:styleId="PaantratDiagrama">
    <w:name w:val="Paantraštė Diagrama"/>
    <w:basedOn w:val="Numatytasispastraiposriftas"/>
    <w:link w:val="Paantrat"/>
    <w:uiPriority w:val="11"/>
    <w:rsid w:val="0069406D"/>
    <w:rPr>
      <w:rFonts w:ascii="Calibri" w:eastAsia="Yu Gothic Light" w:hAnsi="Calibri"/>
      <w:color w:val="595959"/>
      <w:spacing w:val="15"/>
      <w:sz w:val="28"/>
      <w:szCs w:val="28"/>
    </w:rPr>
  </w:style>
  <w:style w:type="paragraph" w:styleId="Pagrindinistekstas2">
    <w:name w:val="Body Text 2"/>
    <w:basedOn w:val="prastasis"/>
    <w:link w:val="Pagrindinistekstas2Diagrama"/>
    <w:uiPriority w:val="99"/>
    <w:semiHidden/>
    <w:unhideWhenUsed/>
    <w:rsid w:val="0069406D"/>
    <w:pPr>
      <w:snapToGrid w:val="0"/>
      <w:spacing w:before="120" w:after="120" w:line="480" w:lineRule="auto"/>
    </w:pPr>
    <w:rPr>
      <w:rFonts w:ascii="Arial" w:hAnsi="Arial"/>
      <w:sz w:val="20"/>
    </w:rPr>
  </w:style>
  <w:style w:type="character" w:customStyle="1" w:styleId="Pagrindinistekstas2Diagrama">
    <w:name w:val="Pagrindinis tekstas 2 Diagrama"/>
    <w:basedOn w:val="Numatytasispastraiposriftas"/>
    <w:link w:val="Pagrindinistekstas2"/>
    <w:uiPriority w:val="99"/>
    <w:semiHidden/>
    <w:rsid w:val="0069406D"/>
    <w:rPr>
      <w:rFonts w:ascii="Arial" w:hAnsi="Arial"/>
      <w:sz w:val="20"/>
    </w:rPr>
  </w:style>
  <w:style w:type="paragraph" w:styleId="Pagrindinistekstas3">
    <w:name w:val="Body Text 3"/>
    <w:basedOn w:val="prastasis"/>
    <w:link w:val="Pagrindinistekstas3Diagrama"/>
    <w:uiPriority w:val="99"/>
    <w:semiHidden/>
    <w:unhideWhenUsed/>
    <w:rsid w:val="0069406D"/>
    <w:pPr>
      <w:jc w:val="both"/>
    </w:pPr>
  </w:style>
  <w:style w:type="character" w:customStyle="1" w:styleId="Pagrindinistekstas3Diagrama">
    <w:name w:val="Pagrindinis tekstas 3 Diagrama"/>
    <w:basedOn w:val="Numatytasispastraiposriftas"/>
    <w:link w:val="Pagrindinistekstas3"/>
    <w:uiPriority w:val="99"/>
    <w:semiHidden/>
    <w:rsid w:val="0069406D"/>
  </w:style>
  <w:style w:type="paragraph" w:styleId="Pagrindiniotekstotrauka2">
    <w:name w:val="Body Text Indent 2"/>
    <w:basedOn w:val="prastasis"/>
    <w:link w:val="Pagrindiniotekstotrauka2Diagrama"/>
    <w:uiPriority w:val="99"/>
    <w:semiHidden/>
    <w:unhideWhenUsed/>
    <w:rsid w:val="0069406D"/>
    <w:pPr>
      <w:spacing w:after="120" w:line="480" w:lineRule="auto"/>
      <w:ind w:left="283"/>
    </w:pPr>
    <w:rPr>
      <w:rFonts w:ascii="Calibri" w:eastAsia="Calibri" w:hAnsi="Calibri"/>
      <w:sz w:val="22"/>
      <w:szCs w:val="22"/>
      <w:lang w:val="x-none"/>
    </w:rPr>
  </w:style>
  <w:style w:type="character" w:customStyle="1" w:styleId="Pagrindiniotekstotrauka2Diagrama">
    <w:name w:val="Pagrindinio teksto įtrauka 2 Diagrama"/>
    <w:basedOn w:val="Numatytasispastraiposriftas"/>
    <w:link w:val="Pagrindiniotekstotrauka2"/>
    <w:uiPriority w:val="99"/>
    <w:semiHidden/>
    <w:rsid w:val="0069406D"/>
    <w:rPr>
      <w:rFonts w:ascii="Calibri" w:eastAsia="Calibri" w:hAnsi="Calibri"/>
      <w:sz w:val="22"/>
      <w:szCs w:val="22"/>
      <w:lang w:val="x-none"/>
    </w:rPr>
  </w:style>
  <w:style w:type="paragraph" w:styleId="Pagrindiniotekstotrauka3">
    <w:name w:val="Body Text Indent 3"/>
    <w:basedOn w:val="prastasis"/>
    <w:link w:val="Pagrindiniotekstotrauka3Diagrama"/>
    <w:uiPriority w:val="99"/>
    <w:semiHidden/>
    <w:unhideWhenUsed/>
    <w:rsid w:val="0069406D"/>
    <w:pPr>
      <w:snapToGrid w:val="0"/>
      <w:spacing w:before="120" w:after="120"/>
      <w:ind w:left="283"/>
    </w:pPr>
    <w:rPr>
      <w:rFonts w:ascii="Arial" w:hAnsi="Arial"/>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69406D"/>
    <w:rPr>
      <w:rFonts w:ascii="Arial" w:hAnsi="Arial"/>
      <w:sz w:val="16"/>
      <w:szCs w:val="16"/>
    </w:rPr>
  </w:style>
  <w:style w:type="paragraph" w:styleId="Tekstoblokas">
    <w:name w:val="Block Text"/>
    <w:basedOn w:val="prastasis"/>
    <w:uiPriority w:val="99"/>
    <w:semiHidden/>
    <w:unhideWhenUsed/>
    <w:rsid w:val="0069406D"/>
    <w:pPr>
      <w:spacing w:before="60" w:after="60"/>
      <w:ind w:left="144" w:right="144"/>
    </w:pPr>
    <w:rPr>
      <w:noProof/>
      <w:color w:val="000000"/>
    </w:rPr>
  </w:style>
  <w:style w:type="paragraph" w:styleId="Dokumentostruktra">
    <w:name w:val="Document Map"/>
    <w:basedOn w:val="prastasis"/>
    <w:link w:val="DokumentostruktraDiagrama"/>
    <w:uiPriority w:val="99"/>
    <w:semiHidden/>
    <w:unhideWhenUsed/>
    <w:rsid w:val="0069406D"/>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rsid w:val="0069406D"/>
    <w:rPr>
      <w:rFonts w:ascii="Tahoma" w:hAnsi="Tahoma" w:cs="Tahoma"/>
      <w:sz w:val="20"/>
      <w:shd w:val="clear" w:color="auto" w:fill="000080"/>
    </w:rPr>
  </w:style>
  <w:style w:type="paragraph" w:styleId="Paprastasistekstas">
    <w:name w:val="Plain Text"/>
    <w:basedOn w:val="prastasis"/>
    <w:link w:val="PaprastasistekstasDiagrama"/>
    <w:uiPriority w:val="99"/>
    <w:semiHidden/>
    <w:unhideWhenUsed/>
    <w:rsid w:val="0069406D"/>
    <w:pPr>
      <w:spacing w:after="120"/>
      <w:ind w:left="1134" w:hanging="1134"/>
      <w:jc w:val="both"/>
    </w:pPr>
    <w:rPr>
      <w:rFonts w:ascii="Arial" w:hAnsi="Arial"/>
      <w:sz w:val="20"/>
      <w:lang w:val="ru-RU"/>
    </w:rPr>
  </w:style>
  <w:style w:type="character" w:customStyle="1" w:styleId="PaprastasistekstasDiagrama">
    <w:name w:val="Paprastasis tekstas Diagrama"/>
    <w:basedOn w:val="Numatytasispastraiposriftas"/>
    <w:link w:val="Paprastasistekstas"/>
    <w:uiPriority w:val="99"/>
    <w:semiHidden/>
    <w:rsid w:val="0069406D"/>
    <w:rPr>
      <w:rFonts w:ascii="Arial" w:hAnsi="Arial"/>
      <w:sz w:val="20"/>
      <w:lang w:val="ru-RU"/>
    </w:rPr>
  </w:style>
  <w:style w:type="paragraph" w:styleId="Debesliotekstas">
    <w:name w:val="Balloon Text"/>
    <w:basedOn w:val="prastasis"/>
    <w:link w:val="DebesliotekstasDiagrama"/>
    <w:uiPriority w:val="99"/>
    <w:semiHidden/>
    <w:unhideWhenUsed/>
    <w:rsid w:val="0069406D"/>
    <w:pPr>
      <w:snapToGrid w:val="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406D"/>
    <w:rPr>
      <w:rFonts w:ascii="Tahoma" w:hAnsi="Tahoma" w:cs="Tahoma"/>
      <w:sz w:val="16"/>
      <w:szCs w:val="16"/>
    </w:rPr>
  </w:style>
  <w:style w:type="paragraph" w:styleId="Betarp">
    <w:name w:val="No Spacing"/>
    <w:uiPriority w:val="1"/>
    <w:qFormat/>
    <w:rsid w:val="0069406D"/>
    <w:rPr>
      <w:rFonts w:ascii="Aptos" w:eastAsia="Yu Mincho" w:hAnsi="Aptos" w:cs="Arial"/>
      <w:sz w:val="22"/>
      <w:szCs w:val="22"/>
      <w:lang w:val="en-US"/>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uiPriority w:val="34"/>
    <w:qFormat/>
    <w:locked/>
    <w:rsid w:val="0069406D"/>
    <w:rPr>
      <w:rFonts w:ascii="Arial MT" w:eastAsia="Arial MT" w:hAnsi="Arial MT" w:cs="Arial MT"/>
      <w:sz w:val="22"/>
      <w:szCs w:val="22"/>
    </w:rPr>
  </w:style>
  <w:style w:type="paragraph" w:customStyle="1" w:styleId="Quote1">
    <w:name w:val="Quote1"/>
    <w:basedOn w:val="prastasis"/>
    <w:next w:val="prastasis"/>
    <w:uiPriority w:val="29"/>
    <w:qFormat/>
    <w:rsid w:val="0069406D"/>
    <w:pPr>
      <w:spacing w:before="160" w:after="200" w:line="276" w:lineRule="auto"/>
      <w:jc w:val="center"/>
    </w:pPr>
    <w:rPr>
      <w:rFonts w:ascii="Calibri" w:eastAsia="Calibri" w:hAnsi="Calibri"/>
      <w:i/>
      <w:iCs/>
      <w:color w:val="404040"/>
      <w:sz w:val="22"/>
      <w:szCs w:val="22"/>
    </w:rPr>
  </w:style>
  <w:style w:type="character" w:customStyle="1" w:styleId="CitataDiagrama">
    <w:name w:val="Citata Diagrama"/>
    <w:basedOn w:val="Numatytasispastraiposriftas"/>
    <w:link w:val="Citata"/>
    <w:uiPriority w:val="29"/>
    <w:rsid w:val="0069406D"/>
    <w:rPr>
      <w:rFonts w:ascii="Calibri" w:eastAsia="Calibri" w:hAnsi="Calibri"/>
      <w:i/>
      <w:iCs/>
      <w:color w:val="404040"/>
    </w:rPr>
  </w:style>
  <w:style w:type="paragraph" w:customStyle="1" w:styleId="IntenseQuote1">
    <w:name w:val="Intense Quote1"/>
    <w:basedOn w:val="prastasis"/>
    <w:next w:val="prastasis"/>
    <w:uiPriority w:val="30"/>
    <w:qFormat/>
    <w:rsid w:val="0069406D"/>
    <w:pPr>
      <w:pBdr>
        <w:top w:val="single" w:sz="4" w:space="10" w:color="0F4761"/>
        <w:bottom w:val="single" w:sz="4" w:space="10" w:color="0F4761"/>
      </w:pBdr>
      <w:spacing w:before="360" w:after="360" w:line="276" w:lineRule="auto"/>
      <w:ind w:left="864" w:right="864"/>
      <w:jc w:val="center"/>
    </w:pPr>
    <w:rPr>
      <w:rFonts w:ascii="Calibri" w:eastAsia="Calibri" w:hAnsi="Calibri"/>
      <w:i/>
      <w:iCs/>
      <w:color w:val="0F4761"/>
      <w:sz w:val="22"/>
      <w:szCs w:val="22"/>
    </w:rPr>
  </w:style>
  <w:style w:type="character" w:customStyle="1" w:styleId="IskirtacitataDiagrama">
    <w:name w:val="Išskirta citata Diagrama"/>
    <w:basedOn w:val="Numatytasispastraiposriftas"/>
    <w:link w:val="Iskirtacitata"/>
    <w:uiPriority w:val="30"/>
    <w:rsid w:val="0069406D"/>
    <w:rPr>
      <w:rFonts w:ascii="Calibri" w:eastAsia="Calibri" w:hAnsi="Calibri"/>
      <w:i/>
      <w:iCs/>
      <w:color w:val="0F4761"/>
    </w:rPr>
  </w:style>
  <w:style w:type="paragraph" w:styleId="Turinioantrat">
    <w:name w:val="TOC Heading"/>
    <w:basedOn w:val="Antrat1"/>
    <w:next w:val="prastasis"/>
    <w:uiPriority w:val="39"/>
    <w:semiHidden/>
    <w:unhideWhenUsed/>
    <w:qFormat/>
    <w:rsid w:val="0069406D"/>
    <w:pPr>
      <w:spacing w:before="480" w:after="200" w:line="276" w:lineRule="auto"/>
      <w:ind w:left="0" w:right="0" w:firstLine="0"/>
      <w:jc w:val="left"/>
      <w:outlineLvl w:val="9"/>
    </w:pPr>
    <w:rPr>
      <w:rFonts w:ascii="Cambria" w:hAnsi="Cambria"/>
      <w:bCs/>
      <w:color w:val="365F91"/>
      <w:kern w:val="0"/>
      <w:sz w:val="28"/>
      <w:szCs w:val="28"/>
      <w:lang w:val="en-US" w:eastAsia="ja-JP"/>
      <w14:ligatures w14:val="none"/>
    </w:rPr>
  </w:style>
  <w:style w:type="paragraph" w:customStyle="1" w:styleId="Normal1">
    <w:name w:val="Normal1"/>
    <w:basedOn w:val="prastasis"/>
    <w:uiPriority w:val="99"/>
    <w:semiHidden/>
    <w:rsid w:val="0069406D"/>
    <w:pPr>
      <w:jc w:val="both"/>
    </w:pPr>
    <w:rPr>
      <w:bCs/>
      <w:szCs w:val="24"/>
      <w:lang w:val="en-GB" w:eastAsia="ru-RU"/>
    </w:rPr>
  </w:style>
  <w:style w:type="paragraph" w:customStyle="1" w:styleId="BalloonText1">
    <w:name w:val="Balloon Text1"/>
    <w:basedOn w:val="prastasis"/>
    <w:uiPriority w:val="99"/>
    <w:semiHidden/>
    <w:rsid w:val="0069406D"/>
    <w:pPr>
      <w:snapToGrid w:val="0"/>
      <w:spacing w:before="120" w:after="120"/>
    </w:pPr>
    <w:rPr>
      <w:rFonts w:ascii="Tahoma" w:hAnsi="Tahoma" w:cs="Tahoma"/>
      <w:sz w:val="16"/>
      <w:szCs w:val="16"/>
    </w:rPr>
  </w:style>
  <w:style w:type="paragraph" w:customStyle="1" w:styleId="normaltableau">
    <w:name w:val="normal_tableau"/>
    <w:basedOn w:val="prastasis"/>
    <w:uiPriority w:val="99"/>
    <w:semiHidden/>
    <w:rsid w:val="0069406D"/>
    <w:pPr>
      <w:spacing w:before="120" w:after="120"/>
      <w:jc w:val="both"/>
    </w:pPr>
    <w:rPr>
      <w:rFonts w:ascii="Optima" w:hAnsi="Optima"/>
      <w:sz w:val="22"/>
      <w:lang w:val="en-GB"/>
    </w:rPr>
  </w:style>
  <w:style w:type="paragraph" w:customStyle="1" w:styleId="CommentSubject1">
    <w:name w:val="Comment Subject1"/>
    <w:basedOn w:val="Komentarotekstas"/>
    <w:next w:val="Komentarotekstas"/>
    <w:uiPriority w:val="99"/>
    <w:semiHidden/>
    <w:rsid w:val="0069406D"/>
    <w:pPr>
      <w:snapToGrid w:val="0"/>
      <w:spacing w:before="120" w:after="120"/>
    </w:pPr>
    <w:rPr>
      <w:rFonts w:ascii="Arial" w:hAnsi="Arial"/>
      <w:b/>
      <w:bCs/>
      <w:lang w:val="en-US"/>
    </w:rPr>
  </w:style>
  <w:style w:type="paragraph" w:customStyle="1" w:styleId="Document1">
    <w:name w:val="Document 1"/>
    <w:uiPriority w:val="99"/>
    <w:semiHidden/>
    <w:rsid w:val="0069406D"/>
    <w:pPr>
      <w:keepNext/>
      <w:keepLines/>
      <w:tabs>
        <w:tab w:val="left" w:pos="-720"/>
      </w:tabs>
      <w:suppressAutoHyphens/>
      <w:overflowPunct w:val="0"/>
      <w:autoSpaceDE w:val="0"/>
      <w:autoSpaceDN w:val="0"/>
      <w:adjustRightInd w:val="0"/>
    </w:pPr>
    <w:rPr>
      <w:sz w:val="20"/>
      <w:lang w:val="en-US"/>
    </w:rPr>
  </w:style>
  <w:style w:type="paragraph" w:customStyle="1" w:styleId="Hyperlink1">
    <w:name w:val="Hyperlink1"/>
    <w:uiPriority w:val="99"/>
    <w:semiHidden/>
    <w:rsid w:val="0069406D"/>
    <w:pPr>
      <w:autoSpaceDE w:val="0"/>
      <w:autoSpaceDN w:val="0"/>
      <w:adjustRightInd w:val="0"/>
      <w:ind w:firstLine="312"/>
      <w:jc w:val="both"/>
    </w:pPr>
    <w:rPr>
      <w:rFonts w:ascii="TimesLT" w:hAnsi="TimesLT"/>
      <w:sz w:val="20"/>
      <w:lang w:val="en-US"/>
    </w:rPr>
  </w:style>
  <w:style w:type="paragraph" w:customStyle="1" w:styleId="ListParagraph1">
    <w:name w:val="List Paragraph1"/>
    <w:basedOn w:val="prastasis"/>
    <w:uiPriority w:val="99"/>
    <w:semiHidden/>
    <w:qFormat/>
    <w:rsid w:val="0069406D"/>
    <w:pPr>
      <w:ind w:left="720"/>
      <w:contextualSpacing/>
    </w:pPr>
    <w:rPr>
      <w:rFonts w:ascii="TimesLT" w:hAnsi="TimesLT"/>
      <w:lang w:val="en-US"/>
    </w:rPr>
  </w:style>
  <w:style w:type="paragraph" w:customStyle="1" w:styleId="1">
    <w:name w:val="Текст выноски1"/>
    <w:basedOn w:val="prastasis"/>
    <w:uiPriority w:val="99"/>
    <w:semiHidden/>
    <w:rsid w:val="0069406D"/>
    <w:pPr>
      <w:snapToGrid w:val="0"/>
      <w:spacing w:before="120" w:after="120"/>
    </w:pPr>
    <w:rPr>
      <w:rFonts w:ascii="Tahoma" w:hAnsi="Tahoma" w:cs="Tahoma"/>
      <w:sz w:val="16"/>
      <w:szCs w:val="16"/>
    </w:rPr>
  </w:style>
  <w:style w:type="paragraph" w:customStyle="1" w:styleId="a">
    <w:name w:val="Инструкция"/>
    <w:next w:val="prastasis"/>
    <w:rsid w:val="0069406D"/>
    <w:pPr>
      <w:jc w:val="center"/>
    </w:pPr>
    <w:rPr>
      <w:b/>
      <w:caps/>
      <w:lang w:val="ru-RU" w:eastAsia="ru-RU"/>
    </w:rPr>
  </w:style>
  <w:style w:type="paragraph" w:customStyle="1" w:styleId="10">
    <w:name w:val="Стиль1"/>
    <w:basedOn w:val="prastasis"/>
    <w:uiPriority w:val="99"/>
    <w:semiHidden/>
    <w:rsid w:val="0069406D"/>
    <w:rPr>
      <w:b/>
      <w:szCs w:val="24"/>
      <w:lang w:val="ru-RU" w:eastAsia="ru-RU"/>
    </w:rPr>
  </w:style>
  <w:style w:type="paragraph" w:customStyle="1" w:styleId="Point1">
    <w:name w:val="Point 1"/>
    <w:basedOn w:val="prastasis"/>
    <w:uiPriority w:val="99"/>
    <w:semiHidden/>
    <w:rsid w:val="0069406D"/>
    <w:pPr>
      <w:spacing w:before="120" w:after="120"/>
      <w:ind w:left="1418" w:hanging="567"/>
      <w:jc w:val="both"/>
    </w:pPr>
    <w:rPr>
      <w:lang w:val="en-GB"/>
    </w:rPr>
  </w:style>
  <w:style w:type="paragraph" w:customStyle="1" w:styleId="2-">
    <w:name w:val="Текст 2-го уровня"/>
    <w:uiPriority w:val="99"/>
    <w:semiHidden/>
    <w:rsid w:val="0069406D"/>
    <w:pPr>
      <w:numPr>
        <w:ilvl w:val="1"/>
        <w:numId w:val="11"/>
      </w:numPr>
      <w:tabs>
        <w:tab w:val="clear" w:pos="851"/>
      </w:tabs>
      <w:spacing w:after="120"/>
      <w:ind w:left="0" w:firstLine="0"/>
      <w:jc w:val="both"/>
    </w:pPr>
    <w:rPr>
      <w:noProof/>
      <w:sz w:val="22"/>
      <w:lang w:val="ru-RU" w:eastAsia="ru-RU"/>
    </w:rPr>
  </w:style>
  <w:style w:type="paragraph" w:customStyle="1" w:styleId="a0">
    <w:name w:val="Раздел без п/разделов"/>
    <w:next w:val="2-"/>
    <w:uiPriority w:val="99"/>
    <w:semiHidden/>
    <w:rsid w:val="0069406D"/>
    <w:pPr>
      <w:tabs>
        <w:tab w:val="num" w:pos="851"/>
      </w:tabs>
      <w:spacing w:before="240" w:after="240"/>
      <w:ind w:left="851" w:hanging="851"/>
      <w:jc w:val="both"/>
      <w:outlineLvl w:val="0"/>
    </w:pPr>
    <w:rPr>
      <w:b/>
      <w:caps/>
      <w:lang w:val="ru-RU" w:eastAsia="ru-RU"/>
    </w:rPr>
  </w:style>
  <w:style w:type="paragraph" w:customStyle="1" w:styleId="NoSpacing1">
    <w:name w:val="No Spacing1"/>
    <w:uiPriority w:val="99"/>
    <w:semiHidden/>
    <w:qFormat/>
    <w:rsid w:val="0069406D"/>
    <w:pPr>
      <w:snapToGrid w:val="0"/>
    </w:pPr>
    <w:rPr>
      <w:rFonts w:ascii="Arial" w:hAnsi="Arial"/>
      <w:sz w:val="20"/>
      <w:lang w:val="sv-SE"/>
    </w:rPr>
  </w:style>
  <w:style w:type="paragraph" w:customStyle="1" w:styleId="Default">
    <w:name w:val="Default"/>
    <w:uiPriority w:val="99"/>
    <w:semiHidden/>
    <w:rsid w:val="0069406D"/>
    <w:pPr>
      <w:autoSpaceDE w:val="0"/>
      <w:autoSpaceDN w:val="0"/>
      <w:adjustRightInd w:val="0"/>
    </w:pPr>
    <w:rPr>
      <w:color w:val="000000"/>
      <w:szCs w:val="24"/>
      <w:lang w:val="en-US"/>
    </w:rPr>
  </w:style>
  <w:style w:type="character" w:customStyle="1" w:styleId="a1">
    <w:name w:val="Другое_"/>
    <w:link w:val="a2"/>
    <w:semiHidden/>
    <w:locked/>
    <w:rsid w:val="0069406D"/>
    <w:rPr>
      <w:shd w:val="clear" w:color="auto" w:fill="FFFFFF"/>
    </w:rPr>
  </w:style>
  <w:style w:type="paragraph" w:customStyle="1" w:styleId="a2">
    <w:name w:val="Другое"/>
    <w:basedOn w:val="prastasis"/>
    <w:link w:val="a1"/>
    <w:semiHidden/>
    <w:rsid w:val="0069406D"/>
    <w:pPr>
      <w:widowControl w:val="0"/>
      <w:shd w:val="clear" w:color="auto" w:fill="FFFFFF"/>
      <w:jc w:val="center"/>
    </w:pPr>
  </w:style>
  <w:style w:type="paragraph" w:customStyle="1" w:styleId="paragraph">
    <w:name w:val="paragraph"/>
    <w:basedOn w:val="prastasis"/>
    <w:uiPriority w:val="99"/>
    <w:semiHidden/>
    <w:rsid w:val="0069406D"/>
    <w:pPr>
      <w:spacing w:before="100" w:beforeAutospacing="1" w:after="100" w:afterAutospacing="1"/>
    </w:pPr>
    <w:rPr>
      <w:szCs w:val="24"/>
      <w:lang w:val="en-US"/>
    </w:rPr>
  </w:style>
  <w:style w:type="paragraph" w:customStyle="1" w:styleId="BodyText1">
    <w:name w:val="Body Text1"/>
    <w:uiPriority w:val="99"/>
    <w:semiHidden/>
    <w:rsid w:val="0069406D"/>
    <w:pPr>
      <w:snapToGrid w:val="0"/>
      <w:ind w:firstLine="312"/>
      <w:jc w:val="both"/>
    </w:pPr>
    <w:rPr>
      <w:rFonts w:ascii="TimesLT" w:hAnsi="TimesLT"/>
      <w:sz w:val="20"/>
      <w:lang w:val="en-US"/>
    </w:rPr>
  </w:style>
  <w:style w:type="paragraph" w:customStyle="1" w:styleId="CentrBoldm">
    <w:name w:val="CentrBoldm"/>
    <w:basedOn w:val="prastasis"/>
    <w:uiPriority w:val="99"/>
    <w:semiHidden/>
    <w:rsid w:val="0069406D"/>
    <w:pPr>
      <w:autoSpaceDE w:val="0"/>
      <w:autoSpaceDN w:val="0"/>
      <w:adjustRightInd w:val="0"/>
      <w:jc w:val="center"/>
    </w:pPr>
    <w:rPr>
      <w:rFonts w:ascii="TimesLT" w:hAnsi="TimesLT"/>
      <w:b/>
      <w:bCs/>
      <w:sz w:val="20"/>
      <w:szCs w:val="24"/>
      <w:lang w:val="en-US"/>
    </w:rPr>
  </w:style>
  <w:style w:type="paragraph" w:customStyle="1" w:styleId="bodytext">
    <w:name w:val="bodytext"/>
    <w:basedOn w:val="prastasis"/>
    <w:uiPriority w:val="99"/>
    <w:semiHidden/>
    <w:rsid w:val="0069406D"/>
    <w:pPr>
      <w:spacing w:before="100" w:beforeAutospacing="1" w:after="100" w:afterAutospacing="1"/>
    </w:pPr>
    <w:rPr>
      <w:szCs w:val="24"/>
      <w:lang w:eastAsia="lt-LT"/>
    </w:rPr>
  </w:style>
  <w:style w:type="paragraph" w:customStyle="1" w:styleId="Normal10">
    <w:name w:val="Normal 1"/>
    <w:basedOn w:val="Paprastasistekstas"/>
    <w:autoRedefine/>
    <w:uiPriority w:val="99"/>
    <w:semiHidden/>
    <w:rsid w:val="0069406D"/>
    <w:pPr>
      <w:tabs>
        <w:tab w:val="num" w:pos="0"/>
      </w:tabs>
      <w:spacing w:after="0"/>
      <w:ind w:left="0" w:firstLine="513"/>
    </w:pPr>
    <w:rPr>
      <w:rFonts w:ascii="Times New Roman" w:hAnsi="Times New Roman"/>
      <w:bCs/>
      <w:sz w:val="24"/>
      <w:szCs w:val="24"/>
      <w:lang w:val="lt-LT"/>
    </w:rPr>
  </w:style>
  <w:style w:type="paragraph" w:customStyle="1" w:styleId="HeaderA">
    <w:name w:val="Header A"/>
    <w:basedOn w:val="Normal10"/>
    <w:autoRedefine/>
    <w:uiPriority w:val="99"/>
    <w:semiHidden/>
    <w:rsid w:val="0069406D"/>
    <w:pPr>
      <w:spacing w:before="60" w:after="60"/>
      <w:ind w:left="360"/>
      <w:jc w:val="center"/>
    </w:pPr>
  </w:style>
  <w:style w:type="paragraph" w:customStyle="1" w:styleId="Patvirtinta">
    <w:name w:val="Patvirtinta"/>
    <w:uiPriority w:val="99"/>
    <w:semiHidden/>
    <w:rsid w:val="0069406D"/>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MAZAS">
    <w:name w:val="MAZAS"/>
    <w:rsid w:val="0069406D"/>
    <w:pPr>
      <w:autoSpaceDE w:val="0"/>
      <w:autoSpaceDN w:val="0"/>
      <w:adjustRightInd w:val="0"/>
      <w:ind w:firstLine="312"/>
      <w:jc w:val="both"/>
    </w:pPr>
    <w:rPr>
      <w:rFonts w:ascii="TimesLT" w:hAnsi="TimesLT"/>
      <w:color w:val="000000"/>
      <w:sz w:val="8"/>
      <w:szCs w:val="8"/>
      <w:lang w:val="en-US"/>
    </w:rPr>
  </w:style>
  <w:style w:type="paragraph" w:customStyle="1" w:styleId="Normal2">
    <w:name w:val="Normal+2"/>
    <w:basedOn w:val="prastasis"/>
    <w:next w:val="prastasis"/>
    <w:uiPriority w:val="99"/>
    <w:semiHidden/>
    <w:rsid w:val="0069406D"/>
    <w:pPr>
      <w:autoSpaceDE w:val="0"/>
      <w:autoSpaceDN w:val="0"/>
      <w:adjustRightInd w:val="0"/>
    </w:pPr>
    <w:rPr>
      <w:szCs w:val="24"/>
      <w:lang w:eastAsia="lt-LT"/>
    </w:rPr>
  </w:style>
  <w:style w:type="paragraph" w:customStyle="1" w:styleId="CommentText1">
    <w:name w:val="Comment Text+1"/>
    <w:basedOn w:val="Default"/>
    <w:next w:val="Default"/>
    <w:uiPriority w:val="99"/>
    <w:semiHidden/>
    <w:rsid w:val="0069406D"/>
    <w:rPr>
      <w:color w:val="auto"/>
    </w:rPr>
  </w:style>
  <w:style w:type="paragraph" w:customStyle="1" w:styleId="ListNumber6">
    <w:name w:val="List Number 6"/>
    <w:basedOn w:val="prastasis"/>
    <w:uiPriority w:val="99"/>
    <w:semiHidden/>
    <w:rsid w:val="0069406D"/>
    <w:pPr>
      <w:numPr>
        <w:ilvl w:val="5"/>
        <w:numId w:val="12"/>
      </w:numPr>
      <w:ind w:left="0" w:firstLine="0"/>
      <w:jc w:val="both"/>
    </w:pPr>
    <w:rPr>
      <w:rFonts w:eastAsia="Calibri"/>
      <w:szCs w:val="24"/>
    </w:rPr>
  </w:style>
  <w:style w:type="paragraph" w:customStyle="1" w:styleId="msolistparagraph0">
    <w:name w:val="msolistparagraph"/>
    <w:basedOn w:val="prastasis"/>
    <w:uiPriority w:val="99"/>
    <w:semiHidden/>
    <w:rsid w:val="0069406D"/>
    <w:pPr>
      <w:spacing w:before="120" w:line="360" w:lineRule="auto"/>
      <w:ind w:left="720" w:firstLine="680"/>
      <w:contextualSpacing/>
    </w:pPr>
    <w:rPr>
      <w:szCs w:val="24"/>
    </w:rPr>
  </w:style>
  <w:style w:type="paragraph" w:customStyle="1" w:styleId="FreeForm">
    <w:name w:val="Free Form"/>
    <w:uiPriority w:val="99"/>
    <w:semiHidden/>
    <w:rsid w:val="0069406D"/>
    <w:rPr>
      <w:rFonts w:ascii="Helvetica" w:eastAsia="ヒラギノ角ゴ Pro W3" w:hAnsi="Helvetica"/>
      <w:color w:val="000000"/>
      <w:lang w:val="en-US"/>
    </w:rPr>
  </w:style>
  <w:style w:type="paragraph" w:customStyle="1" w:styleId="Headnorm3">
    <w:name w:val="Headnorm3"/>
    <w:basedOn w:val="Antrat4"/>
    <w:uiPriority w:val="99"/>
    <w:semiHidden/>
    <w:rsid w:val="0069406D"/>
  </w:style>
  <w:style w:type="paragraph" w:customStyle="1" w:styleId="Pavadinimas1">
    <w:name w:val="Pavadinimas1"/>
    <w:basedOn w:val="prastasis"/>
    <w:autoRedefine/>
    <w:uiPriority w:val="99"/>
    <w:semiHidden/>
    <w:rsid w:val="0069406D"/>
    <w:pPr>
      <w:keepNext/>
      <w:numPr>
        <w:ilvl w:val="3"/>
        <w:numId w:val="10"/>
      </w:numPr>
      <w:spacing w:line="360" w:lineRule="auto"/>
      <w:ind w:left="0" w:firstLine="0"/>
      <w:jc w:val="both"/>
    </w:pPr>
    <w:rPr>
      <w:rFonts w:eastAsia="Calibri"/>
      <w:szCs w:val="24"/>
    </w:rPr>
  </w:style>
  <w:style w:type="paragraph" w:customStyle="1" w:styleId="xl40">
    <w:name w:val="xl40"/>
    <w:basedOn w:val="prastasis"/>
    <w:uiPriority w:val="99"/>
    <w:semiHidden/>
    <w:rsid w:val="0069406D"/>
    <w:pPr>
      <w:spacing w:before="100" w:after="100"/>
      <w:jc w:val="center"/>
    </w:pPr>
    <w:rPr>
      <w:rFonts w:ascii="Arial Unicode MS" w:eastAsia="Arial Unicode MS" w:hAnsi="Arial Unicode MS"/>
      <w:szCs w:val="24"/>
      <w:lang w:val="en-GB" w:eastAsia="lt-LT"/>
    </w:rPr>
  </w:style>
  <w:style w:type="paragraph" w:customStyle="1" w:styleId="xl43">
    <w:name w:val="xl43"/>
    <w:basedOn w:val="prastasis"/>
    <w:uiPriority w:val="99"/>
    <w:semiHidden/>
    <w:rsid w:val="0069406D"/>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uiPriority w:val="99"/>
    <w:semiHidden/>
    <w:rsid w:val="0069406D"/>
    <w:pPr>
      <w:spacing w:before="100" w:beforeAutospacing="1" w:after="100" w:afterAutospacing="1"/>
    </w:pPr>
    <w:rPr>
      <w:rFonts w:ascii="Arial" w:eastAsia="Arial Unicode MS" w:hAnsi="Arial" w:cs="Arial"/>
      <w:sz w:val="20"/>
      <w:lang w:val="en-GB"/>
    </w:rPr>
  </w:style>
  <w:style w:type="paragraph" w:customStyle="1" w:styleId="BodyText11">
    <w:name w:val="Body Text11"/>
    <w:uiPriority w:val="99"/>
    <w:semiHidden/>
    <w:rsid w:val="0069406D"/>
    <w:pPr>
      <w:snapToGrid w:val="0"/>
      <w:ind w:firstLine="312"/>
      <w:jc w:val="both"/>
    </w:pPr>
    <w:rPr>
      <w:rFonts w:ascii="TimesLT" w:eastAsia="Calibri" w:hAnsi="TimesLT"/>
      <w:sz w:val="20"/>
      <w:lang w:val="en-US"/>
    </w:rPr>
  </w:style>
  <w:style w:type="paragraph" w:customStyle="1" w:styleId="linija">
    <w:name w:val="linija"/>
    <w:basedOn w:val="prastasis"/>
    <w:uiPriority w:val="99"/>
    <w:semiHidden/>
    <w:rsid w:val="0069406D"/>
    <w:pPr>
      <w:spacing w:before="100" w:beforeAutospacing="1" w:after="100" w:afterAutospacing="1"/>
    </w:pPr>
    <w:rPr>
      <w:rFonts w:eastAsia="Calibri"/>
      <w:szCs w:val="24"/>
      <w:lang w:eastAsia="lt-LT"/>
    </w:rPr>
  </w:style>
  <w:style w:type="paragraph" w:customStyle="1" w:styleId="pavadinimas10">
    <w:name w:val="pavadinimas1"/>
    <w:basedOn w:val="prastasis"/>
    <w:uiPriority w:val="99"/>
    <w:semiHidden/>
    <w:rsid w:val="0069406D"/>
    <w:pPr>
      <w:spacing w:before="100" w:beforeAutospacing="1" w:after="100" w:afterAutospacing="1"/>
    </w:pPr>
    <w:rPr>
      <w:szCs w:val="24"/>
      <w:lang w:eastAsia="lt-LT"/>
    </w:rPr>
  </w:style>
  <w:style w:type="paragraph" w:customStyle="1" w:styleId="paveikslas">
    <w:name w:val="paveikslas"/>
    <w:basedOn w:val="prastasis"/>
    <w:uiPriority w:val="99"/>
    <w:semiHidden/>
    <w:rsid w:val="0069406D"/>
    <w:pPr>
      <w:framePr w:hSpace="180" w:wrap="auto" w:vAnchor="text" w:hAnchor="page" w:x="2881" w:y="-271"/>
      <w:overflowPunct w:val="0"/>
      <w:autoSpaceDE w:val="0"/>
      <w:autoSpaceDN w:val="0"/>
      <w:adjustRightInd w:val="0"/>
    </w:pPr>
    <w:rPr>
      <w:rFonts w:ascii="TimesLT" w:eastAsia="Calibri" w:hAnsi="TimesLT"/>
      <w:sz w:val="8"/>
    </w:rPr>
  </w:style>
  <w:style w:type="paragraph" w:customStyle="1" w:styleId="Sraopastraipa1">
    <w:name w:val="Sąrašo pastraipa1"/>
    <w:basedOn w:val="prastasis"/>
    <w:uiPriority w:val="99"/>
    <w:semiHidden/>
    <w:qFormat/>
    <w:rsid w:val="0069406D"/>
    <w:pPr>
      <w:ind w:left="1296"/>
    </w:pPr>
    <w:rPr>
      <w:rFonts w:eastAsia="Calibri"/>
      <w:lang w:eastAsia="lt-LT"/>
    </w:rPr>
  </w:style>
  <w:style w:type="paragraph" w:customStyle="1" w:styleId="Debesliotekstas1">
    <w:name w:val="Debesėlio tekstas1"/>
    <w:basedOn w:val="prastasis"/>
    <w:uiPriority w:val="99"/>
    <w:semiHidden/>
    <w:rsid w:val="0069406D"/>
    <w:rPr>
      <w:rFonts w:ascii="Tahoma" w:eastAsia="Calibri" w:hAnsi="Tahoma" w:cs="Tahoma"/>
      <w:sz w:val="16"/>
      <w:szCs w:val="16"/>
      <w:lang w:eastAsia="lt-LT"/>
    </w:rPr>
  </w:style>
  <w:style w:type="character" w:customStyle="1" w:styleId="HSPunktaiChar1">
    <w:name w:val="HSPunktai Char1"/>
    <w:link w:val="HSPunktai"/>
    <w:uiPriority w:val="99"/>
    <w:semiHidden/>
    <w:locked/>
    <w:rsid w:val="0069406D"/>
    <w:rPr>
      <w:lang w:eastAsia="lt-LT"/>
    </w:rPr>
  </w:style>
  <w:style w:type="paragraph" w:customStyle="1" w:styleId="HSPunktai">
    <w:name w:val="HSPunktai"/>
    <w:basedOn w:val="prastasis"/>
    <w:link w:val="HSPunktaiChar1"/>
    <w:uiPriority w:val="99"/>
    <w:semiHidden/>
    <w:rsid w:val="0069406D"/>
    <w:pPr>
      <w:tabs>
        <w:tab w:val="num" w:pos="960"/>
        <w:tab w:val="num" w:pos="1134"/>
        <w:tab w:val="num" w:pos="1353"/>
      </w:tabs>
      <w:spacing w:line="360" w:lineRule="auto"/>
      <w:ind w:left="1353"/>
      <w:contextualSpacing/>
      <w:jc w:val="both"/>
    </w:pPr>
    <w:rPr>
      <w:lang w:eastAsia="lt-LT"/>
    </w:rPr>
  </w:style>
  <w:style w:type="character" w:customStyle="1" w:styleId="Punktai11Char">
    <w:name w:val="Punktai 1.1 Char"/>
    <w:link w:val="Punktai11"/>
    <w:uiPriority w:val="99"/>
    <w:semiHidden/>
    <w:locked/>
    <w:rsid w:val="0069406D"/>
    <w:rPr>
      <w:lang w:eastAsia="lt-LT"/>
    </w:rPr>
  </w:style>
  <w:style w:type="paragraph" w:customStyle="1" w:styleId="Punktai11">
    <w:name w:val="Punktai 1.1"/>
    <w:basedOn w:val="HSPunktai"/>
    <w:link w:val="Punktai11Char"/>
    <w:uiPriority w:val="99"/>
    <w:semiHidden/>
    <w:rsid w:val="0069406D"/>
    <w:pPr>
      <w:tabs>
        <w:tab w:val="clear" w:pos="1134"/>
        <w:tab w:val="num" w:pos="1152"/>
      </w:tabs>
      <w:ind w:left="1152" w:hanging="432"/>
    </w:pPr>
  </w:style>
  <w:style w:type="paragraph" w:customStyle="1" w:styleId="Alnostext">
    <w:name w:val="Alnos text"/>
    <w:basedOn w:val="prastasis"/>
    <w:uiPriority w:val="99"/>
    <w:semiHidden/>
    <w:rsid w:val="0069406D"/>
    <w:pPr>
      <w:spacing w:before="120" w:after="120"/>
      <w:jc w:val="both"/>
    </w:pPr>
    <w:rPr>
      <w:rFonts w:ascii="Arial" w:eastAsia="Calibri" w:hAnsi="Arial"/>
      <w:sz w:val="20"/>
      <w:szCs w:val="24"/>
    </w:rPr>
  </w:style>
  <w:style w:type="paragraph" w:customStyle="1" w:styleId="IVPKHeading2">
    <w:name w:val="IVPK Heading 2"/>
    <w:basedOn w:val="prastasis"/>
    <w:uiPriority w:val="99"/>
    <w:semiHidden/>
    <w:rsid w:val="0069406D"/>
    <w:pPr>
      <w:tabs>
        <w:tab w:val="num" w:pos="360"/>
      </w:tabs>
      <w:spacing w:before="240" w:after="240"/>
      <w:ind w:left="360"/>
      <w:jc w:val="both"/>
    </w:pPr>
    <w:rPr>
      <w:rFonts w:ascii="Garamond" w:eastAsia="Calibri" w:hAnsi="Garamond"/>
      <w:b/>
      <w:sz w:val="28"/>
      <w:szCs w:val="24"/>
      <w:lang w:eastAsia="lt-LT"/>
    </w:rPr>
  </w:style>
  <w:style w:type="paragraph" w:customStyle="1" w:styleId="IVPKHeading3">
    <w:name w:val="IVPK Heading 3"/>
    <w:basedOn w:val="Antrat2"/>
    <w:next w:val="Point1"/>
    <w:uiPriority w:val="99"/>
    <w:semiHidden/>
    <w:rsid w:val="0069406D"/>
    <w:pPr>
      <w:numPr>
        <w:ilvl w:val="1"/>
        <w:numId w:val="13"/>
      </w:numPr>
      <w:tabs>
        <w:tab w:val="clear" w:pos="720"/>
      </w:tabs>
      <w:ind w:left="0" w:firstLine="0"/>
    </w:pPr>
  </w:style>
  <w:style w:type="character" w:customStyle="1" w:styleId="EYBulletTextChar">
    <w:name w:val="EY Bullet Text Char"/>
    <w:link w:val="EYBulletText"/>
    <w:uiPriority w:val="99"/>
    <w:semiHidden/>
    <w:locked/>
    <w:rsid w:val="0069406D"/>
    <w:rPr>
      <w:rFonts w:ascii="Garamond" w:eastAsia="MS Mincho" w:hAnsi="Garamond"/>
      <w:bCs/>
      <w:noProof/>
      <w:lang w:eastAsia="lt-LT"/>
    </w:rPr>
  </w:style>
  <w:style w:type="paragraph" w:customStyle="1" w:styleId="EYBulletText">
    <w:name w:val="EY Bullet Text"/>
    <w:basedOn w:val="prastasis"/>
    <w:link w:val="EYBulletTextChar"/>
    <w:uiPriority w:val="99"/>
    <w:semiHidden/>
    <w:rsid w:val="0069406D"/>
    <w:pPr>
      <w:tabs>
        <w:tab w:val="num" w:pos="360"/>
      </w:tabs>
      <w:overflowPunct w:val="0"/>
      <w:autoSpaceDE w:val="0"/>
      <w:autoSpaceDN w:val="0"/>
      <w:adjustRightInd w:val="0"/>
      <w:spacing w:after="120"/>
      <w:ind w:left="360" w:hanging="360"/>
      <w:jc w:val="both"/>
    </w:pPr>
    <w:rPr>
      <w:rFonts w:ascii="Garamond" w:eastAsia="MS Mincho" w:hAnsi="Garamond"/>
      <w:bCs/>
      <w:noProof/>
      <w:lang w:eastAsia="lt-LT"/>
    </w:rPr>
  </w:style>
  <w:style w:type="character" w:customStyle="1" w:styleId="IVPKHeading4Char">
    <w:name w:val="IVPK Heading 4 Char"/>
    <w:link w:val="IVPKHeading4"/>
    <w:uiPriority w:val="99"/>
    <w:semiHidden/>
    <w:locked/>
    <w:rsid w:val="0069406D"/>
    <w:rPr>
      <w:rFonts w:ascii="Garamond" w:hAnsi="Garamond"/>
      <w:szCs w:val="24"/>
      <w:lang w:eastAsia="lt-LT"/>
    </w:rPr>
  </w:style>
  <w:style w:type="paragraph" w:customStyle="1" w:styleId="IVPKHeading4">
    <w:name w:val="IVPK Heading 4"/>
    <w:basedOn w:val="prastasis"/>
    <w:link w:val="IVPKHeading4Char"/>
    <w:uiPriority w:val="99"/>
    <w:semiHidden/>
    <w:rsid w:val="0069406D"/>
    <w:pPr>
      <w:numPr>
        <w:ilvl w:val="2"/>
        <w:numId w:val="13"/>
      </w:numPr>
      <w:tabs>
        <w:tab w:val="clear" w:pos="1440"/>
      </w:tabs>
      <w:spacing w:before="240" w:after="240"/>
      <w:ind w:left="0" w:firstLine="0"/>
      <w:jc w:val="both"/>
    </w:pPr>
    <w:rPr>
      <w:rFonts w:ascii="Garamond" w:hAnsi="Garamond"/>
      <w:szCs w:val="24"/>
      <w:lang w:eastAsia="lt-LT"/>
    </w:rPr>
  </w:style>
  <w:style w:type="character" w:customStyle="1" w:styleId="IVPKHeading5Char">
    <w:name w:val="IVPK Heading 5 Char"/>
    <w:link w:val="IVPKHeading5"/>
    <w:uiPriority w:val="99"/>
    <w:semiHidden/>
    <w:locked/>
    <w:rsid w:val="0069406D"/>
    <w:rPr>
      <w:rFonts w:ascii="Garamond" w:hAnsi="Garamond"/>
      <w:szCs w:val="24"/>
      <w:lang w:eastAsia="lt-LT"/>
    </w:rPr>
  </w:style>
  <w:style w:type="paragraph" w:customStyle="1" w:styleId="IVPKHeading5">
    <w:name w:val="IVPK Heading 5"/>
    <w:basedOn w:val="IVPKHeading4"/>
    <w:link w:val="IVPKHeading5Char"/>
    <w:uiPriority w:val="99"/>
    <w:semiHidden/>
    <w:rsid w:val="0069406D"/>
    <w:pPr>
      <w:numPr>
        <w:ilvl w:val="3"/>
      </w:numPr>
      <w:tabs>
        <w:tab w:val="num" w:pos="1440"/>
        <w:tab w:val="num" w:pos="1584"/>
        <w:tab w:val="left" w:pos="2041"/>
        <w:tab w:val="num" w:pos="2880"/>
      </w:tabs>
      <w:spacing w:before="0" w:after="0"/>
    </w:pPr>
  </w:style>
  <w:style w:type="paragraph" w:customStyle="1" w:styleId="IVPKHeading6">
    <w:name w:val="IVPK Heading 6"/>
    <w:basedOn w:val="IVPKHeading5"/>
    <w:uiPriority w:val="99"/>
    <w:semiHidden/>
    <w:rsid w:val="0069406D"/>
    <w:pPr>
      <w:numPr>
        <w:ilvl w:val="4"/>
      </w:numPr>
      <w:tabs>
        <w:tab w:val="clear" w:pos="2041"/>
        <w:tab w:val="clear" w:pos="2520"/>
        <w:tab w:val="num" w:pos="360"/>
        <w:tab w:val="num" w:pos="927"/>
        <w:tab w:val="num" w:pos="1440"/>
        <w:tab w:val="num" w:pos="1584"/>
        <w:tab w:val="num" w:pos="1728"/>
        <w:tab w:val="left" w:pos="2381"/>
        <w:tab w:val="num" w:pos="3240"/>
        <w:tab w:val="num" w:pos="3600"/>
        <w:tab w:val="num" w:pos="4920"/>
        <w:tab w:val="num" w:pos="5400"/>
      </w:tabs>
    </w:pPr>
  </w:style>
  <w:style w:type="paragraph" w:customStyle="1" w:styleId="Pataisymai1">
    <w:name w:val="Pataisymai1"/>
    <w:uiPriority w:val="99"/>
    <w:semiHidden/>
    <w:rsid w:val="0069406D"/>
    <w:rPr>
      <w:rFonts w:eastAsia="Calibri"/>
      <w:lang w:eastAsia="lt-LT"/>
    </w:rPr>
  </w:style>
  <w:style w:type="paragraph" w:customStyle="1" w:styleId="Betarp1">
    <w:name w:val="Be tarpų1"/>
    <w:uiPriority w:val="99"/>
    <w:semiHidden/>
    <w:rsid w:val="0069406D"/>
    <w:rPr>
      <w:rFonts w:eastAsia="Calibri"/>
      <w:szCs w:val="24"/>
      <w:lang w:val="en-GB"/>
    </w:rPr>
  </w:style>
  <w:style w:type="paragraph" w:customStyle="1" w:styleId="DiagramaDiagrama3">
    <w:name w:val="Diagrama Diagrama3"/>
    <w:basedOn w:val="prastasis"/>
    <w:uiPriority w:val="99"/>
    <w:semiHidden/>
    <w:rsid w:val="0069406D"/>
    <w:pPr>
      <w:spacing w:after="160" w:line="240" w:lineRule="exact"/>
    </w:pPr>
    <w:rPr>
      <w:rFonts w:ascii="Verdana" w:eastAsia="Calibri" w:hAnsi="Verdana" w:cs="Verdana"/>
      <w:sz w:val="20"/>
      <w:lang w:eastAsia="lt-LT"/>
    </w:rPr>
  </w:style>
  <w:style w:type="paragraph" w:customStyle="1" w:styleId="tekstas">
    <w:name w:val="tekstas"/>
    <w:basedOn w:val="prastasis"/>
    <w:uiPriority w:val="99"/>
    <w:semiHidden/>
    <w:rsid w:val="0069406D"/>
    <w:pPr>
      <w:ind w:firstLine="720"/>
      <w:jc w:val="both"/>
    </w:pPr>
    <w:rPr>
      <w:rFonts w:eastAsia="Calibri"/>
    </w:rPr>
  </w:style>
  <w:style w:type="paragraph" w:customStyle="1" w:styleId="parasas">
    <w:name w:val="parasas"/>
    <w:basedOn w:val="prastasis"/>
    <w:uiPriority w:val="99"/>
    <w:semiHidden/>
    <w:rsid w:val="0069406D"/>
    <w:pPr>
      <w:jc w:val="both"/>
    </w:pPr>
    <w:rPr>
      <w:rFonts w:eastAsia="Calibri"/>
    </w:rPr>
  </w:style>
  <w:style w:type="paragraph" w:customStyle="1" w:styleId="TableSmall">
    <w:name w:val="Table_Small"/>
    <w:basedOn w:val="prastasis"/>
    <w:uiPriority w:val="99"/>
    <w:semiHidden/>
    <w:rsid w:val="0069406D"/>
    <w:pPr>
      <w:spacing w:before="40" w:after="40"/>
    </w:pPr>
    <w:rPr>
      <w:rFonts w:ascii="Arial" w:eastAsia="Calibri" w:hAnsi="Arial"/>
      <w:sz w:val="16"/>
      <w:lang w:val="en-US"/>
    </w:rPr>
  </w:style>
  <w:style w:type="character" w:customStyle="1" w:styleId="CharChar6">
    <w:name w:val="Char Char6"/>
    <w:link w:val="BodyTextIndent1"/>
    <w:semiHidden/>
    <w:locked/>
    <w:rsid w:val="0069406D"/>
    <w:rPr>
      <w:lang w:eastAsia="lt-LT"/>
    </w:rPr>
  </w:style>
  <w:style w:type="paragraph" w:customStyle="1" w:styleId="BodyTextIndent1">
    <w:name w:val="Body Text Indent1"/>
    <w:basedOn w:val="prastasis"/>
    <w:link w:val="CharChar6"/>
    <w:semiHidden/>
    <w:rsid w:val="0069406D"/>
    <w:pPr>
      <w:spacing w:after="120"/>
      <w:ind w:left="283"/>
    </w:pPr>
    <w:rPr>
      <w:lang w:eastAsia="lt-LT"/>
    </w:rPr>
  </w:style>
  <w:style w:type="paragraph" w:customStyle="1" w:styleId="xl66">
    <w:name w:val="xl66"/>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Cs w:val="24"/>
      <w:lang w:eastAsia="lt-LT"/>
    </w:rPr>
  </w:style>
  <w:style w:type="paragraph" w:customStyle="1" w:styleId="xl67">
    <w:name w:val="xl67"/>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68">
    <w:name w:val="xl68"/>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69">
    <w:name w:val="xl69"/>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0">
    <w:name w:val="xl70"/>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1">
    <w:name w:val="xl71"/>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2">
    <w:name w:val="xl72"/>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3">
    <w:name w:val="xl73"/>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4">
    <w:name w:val="xl74"/>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75">
    <w:name w:val="xl75"/>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6">
    <w:name w:val="xl76"/>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77">
    <w:name w:val="xl77"/>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78">
    <w:name w:val="xl78"/>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79">
    <w:name w:val="xl79"/>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80">
    <w:name w:val="xl80"/>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1">
    <w:name w:val="xl81"/>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82">
    <w:name w:val="xl82"/>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color w:val="000000"/>
      <w:szCs w:val="24"/>
      <w:lang w:eastAsia="lt-LT"/>
    </w:rPr>
  </w:style>
  <w:style w:type="paragraph" w:customStyle="1" w:styleId="xl83">
    <w:name w:val="xl83"/>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4">
    <w:name w:val="xl84"/>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0"/>
      <w:lang w:eastAsia="lt-LT"/>
    </w:rPr>
  </w:style>
  <w:style w:type="paragraph" w:customStyle="1" w:styleId="xl85">
    <w:name w:val="xl85"/>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6">
    <w:name w:val="xl86"/>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7">
    <w:name w:val="xl87"/>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Cs w:val="24"/>
      <w:lang w:eastAsia="lt-LT"/>
    </w:rPr>
  </w:style>
  <w:style w:type="paragraph" w:customStyle="1" w:styleId="xl88">
    <w:name w:val="xl88"/>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89">
    <w:name w:val="xl89"/>
    <w:basedOn w:val="prastasis"/>
    <w:uiPriority w:val="99"/>
    <w:semiHidden/>
    <w:rsid w:val="0069406D"/>
    <w:pPr>
      <w:pBdr>
        <w:top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90">
    <w:name w:val="xl90"/>
    <w:basedOn w:val="prastasis"/>
    <w:uiPriority w:val="99"/>
    <w:semiHidden/>
    <w:rsid w:val="006940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xl91">
    <w:name w:val="xl91"/>
    <w:basedOn w:val="prastasis"/>
    <w:uiPriority w:val="99"/>
    <w:semiHidden/>
    <w:rsid w:val="0069406D"/>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pPr>
    <w:rPr>
      <w:rFonts w:eastAsia="Calibri"/>
      <w:szCs w:val="24"/>
      <w:lang w:eastAsia="lt-LT"/>
    </w:rPr>
  </w:style>
  <w:style w:type="paragraph" w:customStyle="1" w:styleId="xl92">
    <w:name w:val="xl92"/>
    <w:basedOn w:val="prastasis"/>
    <w:uiPriority w:val="99"/>
    <w:semiHidden/>
    <w:rsid w:val="0069406D"/>
    <w:pPr>
      <w:pBdr>
        <w:top w:val="single" w:sz="4" w:space="0" w:color="auto"/>
        <w:bottom w:val="single" w:sz="4" w:space="0" w:color="auto"/>
        <w:right w:val="single" w:sz="4" w:space="0" w:color="auto"/>
      </w:pBdr>
      <w:spacing w:before="100" w:beforeAutospacing="1" w:after="100" w:afterAutospacing="1"/>
      <w:jc w:val="center"/>
    </w:pPr>
    <w:rPr>
      <w:rFonts w:eastAsia="Calibri"/>
      <w:szCs w:val="24"/>
      <w:lang w:eastAsia="lt-LT"/>
    </w:rPr>
  </w:style>
  <w:style w:type="paragraph" w:customStyle="1" w:styleId="Pagrindinistekstas1">
    <w:name w:val="Pagrindinis tekstas1"/>
    <w:uiPriority w:val="99"/>
    <w:semiHidden/>
    <w:rsid w:val="0069406D"/>
    <w:pPr>
      <w:snapToGrid w:val="0"/>
      <w:ind w:firstLine="312"/>
      <w:jc w:val="both"/>
    </w:pPr>
    <w:rPr>
      <w:rFonts w:ascii="TimesLT" w:eastAsia="Calibri" w:hAnsi="TimesLT" w:cs="TimesLT"/>
      <w:sz w:val="20"/>
      <w:lang w:val="en-US"/>
    </w:rPr>
  </w:style>
  <w:style w:type="paragraph" w:customStyle="1" w:styleId="3">
    <w:name w:val="Стиль3"/>
    <w:basedOn w:val="prastasis"/>
    <w:uiPriority w:val="99"/>
    <w:semiHidden/>
    <w:rsid w:val="0069406D"/>
    <w:pPr>
      <w:jc w:val="center"/>
    </w:pPr>
    <w:rPr>
      <w:rFonts w:eastAsia="Calibri"/>
      <w:lang w:val="en-GB"/>
    </w:rPr>
  </w:style>
  <w:style w:type="paragraph" w:customStyle="1" w:styleId="Style8">
    <w:name w:val="Style8"/>
    <w:basedOn w:val="prastasis"/>
    <w:uiPriority w:val="99"/>
    <w:semiHidden/>
    <w:rsid w:val="0069406D"/>
    <w:pPr>
      <w:widowControl w:val="0"/>
      <w:autoSpaceDE w:val="0"/>
      <w:autoSpaceDN w:val="0"/>
      <w:adjustRightInd w:val="0"/>
      <w:spacing w:line="247" w:lineRule="exact"/>
      <w:ind w:firstLine="676"/>
      <w:jc w:val="both"/>
    </w:pPr>
    <w:rPr>
      <w:rFonts w:eastAsia="Calibri"/>
      <w:szCs w:val="24"/>
      <w:lang w:eastAsia="lt-LT"/>
    </w:rPr>
  </w:style>
  <w:style w:type="character" w:customStyle="1" w:styleId="NumberedHeadingList6Char">
    <w:name w:val="Numbered Heading List 6 Char"/>
    <w:link w:val="NumberedHeadingList6"/>
    <w:semiHidden/>
    <w:locked/>
    <w:rsid w:val="0069406D"/>
    <w:rPr>
      <w:lang w:eastAsia="lt-LT"/>
    </w:rPr>
  </w:style>
  <w:style w:type="paragraph" w:customStyle="1" w:styleId="NumberedHeadingList6">
    <w:name w:val="Numbered Heading List 6"/>
    <w:basedOn w:val="prastasis"/>
    <w:link w:val="NumberedHeadingList6Char"/>
    <w:semiHidden/>
    <w:rsid w:val="0069406D"/>
    <w:pPr>
      <w:tabs>
        <w:tab w:val="num" w:pos="0"/>
      </w:tabs>
      <w:ind w:left="1152" w:hanging="1152"/>
      <w:jc w:val="both"/>
    </w:pPr>
    <w:rPr>
      <w:lang w:eastAsia="lt-LT"/>
    </w:rPr>
  </w:style>
  <w:style w:type="paragraph" w:customStyle="1" w:styleId="Style1">
    <w:name w:val="Style1"/>
    <w:basedOn w:val="prastasis"/>
    <w:uiPriority w:val="99"/>
    <w:semiHidden/>
    <w:rsid w:val="0069406D"/>
    <w:pPr>
      <w:widowControl w:val="0"/>
      <w:autoSpaceDE w:val="0"/>
      <w:autoSpaceDN w:val="0"/>
      <w:adjustRightInd w:val="0"/>
      <w:jc w:val="both"/>
    </w:pPr>
    <w:rPr>
      <w:rFonts w:eastAsia="Calibri"/>
      <w:szCs w:val="24"/>
      <w:lang w:eastAsia="lt-LT"/>
    </w:rPr>
  </w:style>
  <w:style w:type="paragraph" w:customStyle="1" w:styleId="Style3">
    <w:name w:val="Style3"/>
    <w:basedOn w:val="prastasis"/>
    <w:uiPriority w:val="99"/>
    <w:semiHidden/>
    <w:rsid w:val="0069406D"/>
    <w:pPr>
      <w:widowControl w:val="0"/>
      <w:autoSpaceDE w:val="0"/>
      <w:autoSpaceDN w:val="0"/>
      <w:adjustRightInd w:val="0"/>
      <w:spacing w:line="256" w:lineRule="exact"/>
      <w:jc w:val="right"/>
    </w:pPr>
    <w:rPr>
      <w:rFonts w:eastAsia="Calibri"/>
      <w:szCs w:val="24"/>
      <w:lang w:eastAsia="lt-LT"/>
    </w:rPr>
  </w:style>
  <w:style w:type="paragraph" w:customStyle="1" w:styleId="Style5">
    <w:name w:val="Style5"/>
    <w:basedOn w:val="prastasis"/>
    <w:uiPriority w:val="99"/>
    <w:semiHidden/>
    <w:rsid w:val="0069406D"/>
    <w:pPr>
      <w:widowControl w:val="0"/>
      <w:autoSpaceDE w:val="0"/>
      <w:autoSpaceDN w:val="0"/>
      <w:adjustRightInd w:val="0"/>
      <w:jc w:val="both"/>
    </w:pPr>
    <w:rPr>
      <w:rFonts w:eastAsia="Calibri"/>
      <w:szCs w:val="24"/>
      <w:lang w:eastAsia="lt-LT"/>
    </w:rPr>
  </w:style>
  <w:style w:type="paragraph" w:customStyle="1" w:styleId="Style6">
    <w:name w:val="Style6"/>
    <w:basedOn w:val="prastasis"/>
    <w:uiPriority w:val="99"/>
    <w:semiHidden/>
    <w:rsid w:val="0069406D"/>
    <w:pPr>
      <w:widowControl w:val="0"/>
      <w:autoSpaceDE w:val="0"/>
      <w:autoSpaceDN w:val="0"/>
      <w:adjustRightInd w:val="0"/>
      <w:spacing w:line="252" w:lineRule="exact"/>
      <w:ind w:firstLine="513"/>
      <w:jc w:val="both"/>
    </w:pPr>
    <w:rPr>
      <w:rFonts w:eastAsia="Calibri"/>
      <w:szCs w:val="24"/>
      <w:lang w:eastAsia="lt-LT"/>
    </w:rPr>
  </w:style>
  <w:style w:type="paragraph" w:customStyle="1" w:styleId="Style7">
    <w:name w:val="Style7"/>
    <w:basedOn w:val="prastasis"/>
    <w:uiPriority w:val="99"/>
    <w:semiHidden/>
    <w:rsid w:val="0069406D"/>
    <w:pPr>
      <w:widowControl w:val="0"/>
      <w:autoSpaceDE w:val="0"/>
      <w:autoSpaceDN w:val="0"/>
      <w:adjustRightInd w:val="0"/>
      <w:spacing w:line="249" w:lineRule="exact"/>
      <w:ind w:firstLine="651"/>
      <w:jc w:val="both"/>
    </w:pPr>
    <w:rPr>
      <w:rFonts w:eastAsia="Calibri"/>
      <w:szCs w:val="24"/>
      <w:lang w:eastAsia="lt-LT"/>
    </w:rPr>
  </w:style>
  <w:style w:type="paragraph" w:customStyle="1" w:styleId="ACTAS">
    <w:name w:val="ACTAS"/>
    <w:basedOn w:val="prastasis"/>
    <w:uiPriority w:val="99"/>
    <w:semiHidden/>
    <w:rsid w:val="0069406D"/>
    <w:pPr>
      <w:widowControl w:val="0"/>
      <w:suppressAutoHyphens/>
    </w:pPr>
    <w:rPr>
      <w:rFonts w:ascii="Arial" w:eastAsia="Calibri" w:hAnsi="Arial"/>
      <w:sz w:val="20"/>
      <w:szCs w:val="24"/>
      <w:lang w:eastAsia="lt-LT"/>
    </w:rPr>
  </w:style>
  <w:style w:type="character" w:customStyle="1" w:styleId="Punktai1Char">
    <w:name w:val="Punktai 1. Char"/>
    <w:link w:val="Punktai1"/>
    <w:semiHidden/>
    <w:locked/>
    <w:rsid w:val="0069406D"/>
    <w:rPr>
      <w:rFonts w:eastAsia="Calibri"/>
      <w:lang w:eastAsia="lt-LT"/>
    </w:rPr>
  </w:style>
  <w:style w:type="paragraph" w:customStyle="1" w:styleId="Punktai1">
    <w:name w:val="Punktai 1."/>
    <w:basedOn w:val="HSPunktai"/>
    <w:link w:val="Punktai1Char"/>
    <w:semiHidden/>
    <w:rsid w:val="0069406D"/>
    <w:rPr>
      <w:rFonts w:eastAsia="Calibri"/>
    </w:rPr>
  </w:style>
  <w:style w:type="paragraph" w:customStyle="1" w:styleId="headingas">
    <w:name w:val="headingas"/>
    <w:basedOn w:val="Antrat9"/>
    <w:uiPriority w:val="99"/>
    <w:semiHidden/>
    <w:rsid w:val="0069406D"/>
  </w:style>
  <w:style w:type="character" w:customStyle="1" w:styleId="SKYRIUS1Char">
    <w:name w:val="SKYRIUS1 Char"/>
    <w:link w:val="SKYRIUS1"/>
    <w:semiHidden/>
    <w:locked/>
    <w:rsid w:val="0069406D"/>
    <w:rPr>
      <w:b/>
      <w:caps/>
    </w:rPr>
  </w:style>
  <w:style w:type="paragraph" w:customStyle="1" w:styleId="SKYRIUS1">
    <w:name w:val="SKYRIUS1"/>
    <w:basedOn w:val="Sraopastraipa1"/>
    <w:link w:val="SKYRIUS1Char"/>
    <w:semiHidden/>
    <w:rsid w:val="0069406D"/>
    <w:pPr>
      <w:tabs>
        <w:tab w:val="left" w:pos="1134"/>
      </w:tabs>
      <w:spacing w:line="360" w:lineRule="auto"/>
      <w:ind w:left="0" w:firstLine="709"/>
      <w:contextualSpacing/>
      <w:jc w:val="center"/>
    </w:pPr>
    <w:rPr>
      <w:rFonts w:eastAsia="Times New Roman"/>
      <w:b/>
      <w:caps/>
      <w:lang w:eastAsia="en-US"/>
    </w:rPr>
  </w:style>
  <w:style w:type="paragraph" w:customStyle="1" w:styleId="Standard">
    <w:name w:val="Standard"/>
    <w:basedOn w:val="prastasis"/>
    <w:uiPriority w:val="99"/>
    <w:semiHidden/>
    <w:rsid w:val="0069406D"/>
    <w:pPr>
      <w:suppressAutoHyphens/>
      <w:overflowPunct w:val="0"/>
      <w:autoSpaceDE w:val="0"/>
      <w:spacing w:line="228" w:lineRule="auto"/>
    </w:pPr>
    <w:rPr>
      <w:rFonts w:eastAsia="Calibri"/>
      <w:lang w:val="en-US" w:eastAsia="ar-SA"/>
    </w:rPr>
  </w:style>
  <w:style w:type="paragraph" w:customStyle="1" w:styleId="point10">
    <w:name w:val="point1"/>
    <w:basedOn w:val="prastasis"/>
    <w:uiPriority w:val="99"/>
    <w:semiHidden/>
    <w:rsid w:val="0069406D"/>
    <w:pPr>
      <w:spacing w:before="100" w:beforeAutospacing="1" w:after="100" w:afterAutospacing="1"/>
    </w:pPr>
    <w:rPr>
      <w:rFonts w:eastAsia="Calibri"/>
      <w:szCs w:val="24"/>
      <w:lang w:eastAsia="lt-LT"/>
    </w:rPr>
  </w:style>
  <w:style w:type="paragraph" w:customStyle="1" w:styleId="BodyTextIndent21">
    <w:name w:val="Body Text Indent 21"/>
    <w:basedOn w:val="prastasis"/>
    <w:uiPriority w:val="99"/>
    <w:semiHidden/>
    <w:rsid w:val="0069406D"/>
    <w:pPr>
      <w:suppressAutoHyphens/>
      <w:spacing w:after="120" w:line="480" w:lineRule="auto"/>
      <w:ind w:left="283"/>
    </w:pPr>
    <w:rPr>
      <w:rFonts w:eastAsia="Calibri" w:cs="Calibri"/>
      <w:szCs w:val="24"/>
      <w:lang w:eastAsia="ar-SA"/>
    </w:rPr>
  </w:style>
  <w:style w:type="paragraph" w:customStyle="1" w:styleId="Debesliotekstas2">
    <w:name w:val="Debesėlio tekstas2"/>
    <w:basedOn w:val="prastasis"/>
    <w:uiPriority w:val="99"/>
    <w:semiHidden/>
    <w:rsid w:val="0069406D"/>
    <w:rPr>
      <w:rFonts w:ascii="Tahoma" w:eastAsia="Calibri" w:hAnsi="Tahoma" w:cs="Tahoma"/>
      <w:sz w:val="16"/>
      <w:szCs w:val="16"/>
    </w:rPr>
  </w:style>
  <w:style w:type="paragraph" w:customStyle="1" w:styleId="Revision1">
    <w:name w:val="Revision1"/>
    <w:uiPriority w:val="99"/>
    <w:semiHidden/>
    <w:rsid w:val="0069406D"/>
    <w:rPr>
      <w:rFonts w:eastAsia="Calibri"/>
      <w:sz w:val="20"/>
    </w:rPr>
  </w:style>
  <w:style w:type="paragraph" w:customStyle="1" w:styleId="Betarp2">
    <w:name w:val="Be tarpų2"/>
    <w:uiPriority w:val="99"/>
    <w:semiHidden/>
    <w:rsid w:val="0069406D"/>
    <w:rPr>
      <w:rFonts w:ascii="Calibri" w:eastAsia="Calibri" w:hAnsi="Calibri"/>
      <w:sz w:val="22"/>
      <w:szCs w:val="22"/>
      <w:lang w:val="en-US"/>
    </w:rPr>
  </w:style>
  <w:style w:type="paragraph" w:customStyle="1" w:styleId="Pataisymai2">
    <w:name w:val="Pataisymai2"/>
    <w:uiPriority w:val="99"/>
    <w:semiHidden/>
    <w:rsid w:val="0069406D"/>
    <w:rPr>
      <w:rFonts w:eastAsia="Calibri"/>
      <w:sz w:val="20"/>
    </w:rPr>
  </w:style>
  <w:style w:type="character" w:customStyle="1" w:styleId="IVPKparagrafaiCharChar">
    <w:name w:val="IVPK paragrafai Char Char"/>
    <w:link w:val="IVPKparagrafai"/>
    <w:semiHidden/>
    <w:locked/>
    <w:rsid w:val="0069406D"/>
    <w:rPr>
      <w:rFonts w:ascii="Garamond" w:hAnsi="Garamond"/>
      <w:lang w:eastAsia="lt-LT"/>
    </w:rPr>
  </w:style>
  <w:style w:type="paragraph" w:customStyle="1" w:styleId="IVPKparagrafai">
    <w:name w:val="IVPK paragrafai"/>
    <w:basedOn w:val="prastasis"/>
    <w:link w:val="IVPKparagrafaiCharChar"/>
    <w:semiHidden/>
    <w:rsid w:val="0069406D"/>
    <w:pPr>
      <w:spacing w:before="100" w:beforeAutospacing="1" w:after="100" w:afterAutospacing="1"/>
      <w:jc w:val="both"/>
    </w:pPr>
    <w:rPr>
      <w:rFonts w:ascii="Garamond" w:hAnsi="Garamond"/>
      <w:lang w:eastAsia="lt-LT"/>
    </w:rPr>
  </w:style>
  <w:style w:type="paragraph" w:customStyle="1" w:styleId="Reik">
    <w:name w:val="Reik"/>
    <w:basedOn w:val="prastasis"/>
    <w:uiPriority w:val="99"/>
    <w:semiHidden/>
    <w:rsid w:val="0069406D"/>
    <w:pPr>
      <w:tabs>
        <w:tab w:val="num" w:pos="360"/>
      </w:tabs>
      <w:ind w:left="360"/>
    </w:pPr>
    <w:rPr>
      <w:rFonts w:ascii="Garamond" w:hAnsi="Garamond"/>
      <w:b/>
      <w:sz w:val="20"/>
      <w:lang w:eastAsia="lt-LT"/>
    </w:rPr>
  </w:style>
  <w:style w:type="paragraph" w:customStyle="1" w:styleId="FMAnormaltext">
    <w:name w:val="FM A normal text"/>
    <w:basedOn w:val="prastasis"/>
    <w:uiPriority w:val="99"/>
    <w:semiHidden/>
    <w:rsid w:val="0069406D"/>
    <w:pPr>
      <w:tabs>
        <w:tab w:val="left" w:pos="1418"/>
        <w:tab w:val="left" w:pos="2126"/>
      </w:tabs>
      <w:overflowPunct w:val="0"/>
      <w:autoSpaceDE w:val="0"/>
      <w:autoSpaceDN w:val="0"/>
      <w:adjustRightInd w:val="0"/>
      <w:spacing w:after="120"/>
      <w:ind w:firstLine="720"/>
      <w:jc w:val="both"/>
    </w:pPr>
    <w:rPr>
      <w:sz w:val="22"/>
      <w:szCs w:val="24"/>
    </w:rPr>
  </w:style>
  <w:style w:type="paragraph" w:customStyle="1" w:styleId="OL1">
    <w:name w:val="OL 1"/>
    <w:basedOn w:val="Sraopastraipa"/>
    <w:uiPriority w:val="99"/>
    <w:semiHidden/>
    <w:qFormat/>
    <w:rsid w:val="0069406D"/>
    <w:pPr>
      <w:widowControl/>
      <w:autoSpaceDE/>
      <w:autoSpaceDN/>
      <w:ind w:left="360" w:hanging="360"/>
      <w:contextualSpacing/>
      <w:jc w:val="both"/>
    </w:pPr>
    <w:rPr>
      <w:rFonts w:ascii="Times New Roman" w:eastAsia="Aptos" w:hAnsi="Times New Roman" w:cs="Times New Roman"/>
      <w:kern w:val="2"/>
      <w:sz w:val="20"/>
      <w:szCs w:val="20"/>
      <w:lang w:val="en-US"/>
      <w14:ligatures w14:val="standardContextual"/>
    </w:rPr>
  </w:style>
  <w:style w:type="paragraph" w:customStyle="1" w:styleId="OL2">
    <w:name w:val="OL 2"/>
    <w:basedOn w:val="Sraopastraipa"/>
    <w:uiPriority w:val="99"/>
    <w:semiHidden/>
    <w:qFormat/>
    <w:rsid w:val="0069406D"/>
    <w:pPr>
      <w:widowControl/>
      <w:numPr>
        <w:ilvl w:val="1"/>
        <w:numId w:val="14"/>
      </w:numPr>
      <w:autoSpaceDE/>
      <w:autoSpaceDN/>
      <w:ind w:left="0" w:firstLine="0"/>
      <w:contextualSpacing/>
      <w:jc w:val="both"/>
    </w:pPr>
    <w:rPr>
      <w:rFonts w:ascii="Times New Roman" w:eastAsia="Aptos" w:hAnsi="Times New Roman" w:cs="Times New Roman"/>
      <w:kern w:val="2"/>
      <w:sz w:val="20"/>
      <w:szCs w:val="20"/>
      <w:lang w:val="en-US"/>
      <w14:ligatures w14:val="standardContextual"/>
    </w:rPr>
  </w:style>
  <w:style w:type="paragraph" w:customStyle="1" w:styleId="OL3">
    <w:name w:val="OL 3"/>
    <w:basedOn w:val="OL2"/>
    <w:uiPriority w:val="99"/>
    <w:semiHidden/>
    <w:qFormat/>
    <w:rsid w:val="0069406D"/>
    <w:pPr>
      <w:numPr>
        <w:ilvl w:val="2"/>
      </w:numPr>
    </w:pPr>
  </w:style>
  <w:style w:type="character" w:styleId="Puslapioinaosnuoroda">
    <w:name w:val="footnote reference"/>
    <w:basedOn w:val="Numatytasispastraiposriftas"/>
    <w:uiPriority w:val="99"/>
    <w:semiHidden/>
    <w:unhideWhenUsed/>
    <w:rsid w:val="0069406D"/>
    <w:rPr>
      <w:vertAlign w:val="superscript"/>
    </w:rPr>
  </w:style>
  <w:style w:type="character" w:customStyle="1" w:styleId="SubtleEmphasis1">
    <w:name w:val="Subtle Emphasis1"/>
    <w:basedOn w:val="Numatytasispastraiposriftas"/>
    <w:uiPriority w:val="19"/>
    <w:qFormat/>
    <w:rsid w:val="0069406D"/>
    <w:rPr>
      <w:i/>
      <w:iCs/>
      <w:color w:val="808080"/>
    </w:rPr>
  </w:style>
  <w:style w:type="character" w:customStyle="1" w:styleId="IntenseEmphasis1">
    <w:name w:val="Intense Emphasis1"/>
    <w:basedOn w:val="Numatytasispastraiposriftas"/>
    <w:uiPriority w:val="21"/>
    <w:qFormat/>
    <w:rsid w:val="0069406D"/>
    <w:rPr>
      <w:i/>
      <w:iCs/>
      <w:color w:val="0F4761"/>
    </w:rPr>
  </w:style>
  <w:style w:type="character" w:customStyle="1" w:styleId="SubtleReference1">
    <w:name w:val="Subtle Reference1"/>
    <w:basedOn w:val="Numatytasispastraiposriftas"/>
    <w:uiPriority w:val="31"/>
    <w:qFormat/>
    <w:rsid w:val="0069406D"/>
    <w:rPr>
      <w:smallCaps/>
      <w:color w:val="E97132"/>
      <w:u w:val="single"/>
    </w:rPr>
  </w:style>
  <w:style w:type="character" w:customStyle="1" w:styleId="IntenseReference1">
    <w:name w:val="Intense Reference1"/>
    <w:basedOn w:val="Numatytasispastraiposriftas"/>
    <w:uiPriority w:val="32"/>
    <w:qFormat/>
    <w:rsid w:val="0069406D"/>
    <w:rPr>
      <w:b/>
      <w:bCs/>
      <w:smallCaps/>
      <w:color w:val="0F4761"/>
      <w:spacing w:val="5"/>
    </w:rPr>
  </w:style>
  <w:style w:type="character" w:styleId="Knygospavadinimas">
    <w:name w:val="Book Title"/>
    <w:basedOn w:val="Numatytasispastraiposriftas"/>
    <w:uiPriority w:val="33"/>
    <w:qFormat/>
    <w:rsid w:val="0069406D"/>
    <w:rPr>
      <w:b/>
      <w:bCs/>
      <w:smallCaps/>
      <w:spacing w:val="5"/>
    </w:rPr>
  </w:style>
  <w:style w:type="character" w:customStyle="1" w:styleId="CharChar2">
    <w:name w:val="Char Char2"/>
    <w:semiHidden/>
    <w:locked/>
    <w:rsid w:val="0069406D"/>
    <w:rPr>
      <w:rFonts w:ascii="Arial" w:hAnsi="Arial" w:cs="Arial" w:hint="default"/>
      <w:snapToGrid/>
      <w:lang w:val="sv-SE" w:eastAsia="en-US" w:bidi="ar-SA"/>
    </w:rPr>
  </w:style>
  <w:style w:type="character" w:customStyle="1" w:styleId="tekstas1">
    <w:name w:val="tekstas1"/>
    <w:rsid w:val="0069406D"/>
    <w:rPr>
      <w:rFonts w:ascii="Tahoma" w:hAnsi="Tahoma" w:cs="Tahoma" w:hint="default"/>
      <w:color w:val="666666"/>
      <w:sz w:val="11"/>
      <w:szCs w:val="11"/>
    </w:rPr>
  </w:style>
  <w:style w:type="character" w:customStyle="1" w:styleId="hps">
    <w:name w:val="hps"/>
    <w:rsid w:val="0069406D"/>
  </w:style>
  <w:style w:type="character" w:customStyle="1" w:styleId="normaltextrun">
    <w:name w:val="normaltextrun"/>
    <w:basedOn w:val="Numatytasispastraiposriftas"/>
    <w:rsid w:val="0069406D"/>
  </w:style>
  <w:style w:type="character" w:customStyle="1" w:styleId="eop">
    <w:name w:val="eop"/>
    <w:basedOn w:val="Numatytasispastraiposriftas"/>
    <w:rsid w:val="0069406D"/>
  </w:style>
  <w:style w:type="character" w:customStyle="1" w:styleId="FontStyle57">
    <w:name w:val="Font Style57"/>
    <w:basedOn w:val="Numatytasispastraiposriftas"/>
    <w:uiPriority w:val="99"/>
    <w:rsid w:val="0069406D"/>
    <w:rPr>
      <w:rFonts w:ascii="Times New Roman" w:hAnsi="Times New Roman" w:cs="Times New Roman" w:hint="default"/>
      <w:sz w:val="22"/>
      <w:szCs w:val="22"/>
    </w:rPr>
  </w:style>
  <w:style w:type="character" w:customStyle="1" w:styleId="FontStyle33">
    <w:name w:val="Font Style33"/>
    <w:rsid w:val="0069406D"/>
    <w:rPr>
      <w:rFonts w:ascii="Times New Roman" w:hAnsi="Times New Roman" w:cs="Times New Roman" w:hint="default"/>
      <w:sz w:val="22"/>
      <w:szCs w:val="22"/>
    </w:rPr>
  </w:style>
  <w:style w:type="character" w:customStyle="1" w:styleId="parahead1">
    <w:name w:val="parahead1"/>
    <w:rsid w:val="0069406D"/>
    <w:rPr>
      <w:rFonts w:ascii="Verdana" w:hAnsi="Verdana" w:hint="default"/>
      <w:b/>
      <w:bCs/>
      <w:color w:val="000000"/>
      <w:sz w:val="17"/>
      <w:szCs w:val="17"/>
    </w:rPr>
  </w:style>
  <w:style w:type="character" w:customStyle="1" w:styleId="apple-style-span">
    <w:name w:val="apple-style-span"/>
    <w:basedOn w:val="Numatytasispastraiposriftas"/>
    <w:rsid w:val="0069406D"/>
  </w:style>
  <w:style w:type="character" w:customStyle="1" w:styleId="BalloonTextChar1">
    <w:name w:val="Balloon Text Char1"/>
    <w:uiPriority w:val="99"/>
    <w:rsid w:val="0069406D"/>
    <w:rPr>
      <w:rFonts w:ascii="Tahoma" w:eastAsia="Times New Roman" w:hAnsi="Tahoma" w:cs="Tahoma" w:hint="default"/>
      <w:sz w:val="16"/>
      <w:szCs w:val="16"/>
      <w:lang w:val="lt-LT"/>
    </w:rPr>
  </w:style>
  <w:style w:type="character" w:customStyle="1" w:styleId="DiagramaDiagrama12">
    <w:name w:val="Diagrama Diagrama12"/>
    <w:rsid w:val="0069406D"/>
    <w:rPr>
      <w:b/>
      <w:bCs w:val="0"/>
      <w:sz w:val="44"/>
      <w:lang w:val="lt-LT" w:eastAsia="lt-LT" w:bidi="ar-SA"/>
    </w:rPr>
  </w:style>
  <w:style w:type="character" w:customStyle="1" w:styleId="DiagramaDiagrama5">
    <w:name w:val="Diagrama Diagrama5"/>
    <w:rsid w:val="0069406D"/>
    <w:rPr>
      <w:sz w:val="24"/>
      <w:lang w:val="lt-LT" w:eastAsia="lt-LT" w:bidi="ar-SA"/>
    </w:rPr>
  </w:style>
  <w:style w:type="character" w:customStyle="1" w:styleId="DiagramaDiagrama6">
    <w:name w:val="Diagrama Diagrama6"/>
    <w:rsid w:val="0069406D"/>
    <w:rPr>
      <w:sz w:val="24"/>
      <w:lang w:val="lt-LT" w:eastAsia="en-US" w:bidi="ar-SA"/>
    </w:rPr>
  </w:style>
  <w:style w:type="character" w:customStyle="1" w:styleId="Arial">
    <w:name w:val="Основной текст + Arial"/>
    <w:aliases w:val="9.5 pt"/>
    <w:rsid w:val="0069406D"/>
    <w:rPr>
      <w:rFonts w:ascii="Arial" w:eastAsia="Times New Roman" w:hAnsi="Arial" w:cs="Arial" w:hint="default"/>
      <w:strike w:val="0"/>
      <w:dstrike w:val="0"/>
      <w:color w:val="000000"/>
      <w:spacing w:val="0"/>
      <w:w w:val="100"/>
      <w:position w:val="0"/>
      <w:sz w:val="19"/>
      <w:szCs w:val="19"/>
      <w:u w:val="none"/>
      <w:effect w:val="none"/>
      <w:lang w:val="lt-LT" w:eastAsia="x-none"/>
    </w:rPr>
  </w:style>
  <w:style w:type="character" w:customStyle="1" w:styleId="DiagramaDiagrama16">
    <w:name w:val="Diagrama Diagrama16"/>
    <w:rsid w:val="0069406D"/>
    <w:rPr>
      <w:rFonts w:ascii="Times New Roman" w:eastAsia="Times New Roman" w:hAnsi="Times New Roman" w:cs="Times New Roman" w:hint="default"/>
      <w:sz w:val="22"/>
      <w:lang w:val="lt-LT" w:eastAsia="lt-LT"/>
    </w:rPr>
  </w:style>
  <w:style w:type="character" w:customStyle="1" w:styleId="DiagramaDiagrama15">
    <w:name w:val="Diagrama Diagrama15"/>
    <w:rsid w:val="0069406D"/>
    <w:rPr>
      <w:sz w:val="24"/>
      <w:lang w:val="lt-LT" w:eastAsia="lt-LT"/>
    </w:rPr>
  </w:style>
  <w:style w:type="character" w:customStyle="1" w:styleId="DiagramaDiagrama14">
    <w:name w:val="Diagrama Diagrama14"/>
    <w:rsid w:val="0069406D"/>
    <w:rPr>
      <w:sz w:val="24"/>
      <w:lang w:val="lt-LT" w:eastAsia="lt-LT"/>
    </w:rPr>
  </w:style>
  <w:style w:type="character" w:customStyle="1" w:styleId="DiagramaDiagrama13">
    <w:name w:val="Diagrama Diagrama13"/>
    <w:rsid w:val="0069406D"/>
    <w:rPr>
      <w:b/>
      <w:bCs w:val="0"/>
      <w:sz w:val="44"/>
      <w:lang w:val="lt-LT" w:eastAsia="lt-LT"/>
    </w:rPr>
  </w:style>
  <w:style w:type="character" w:customStyle="1" w:styleId="DiagramaDiagrama121">
    <w:name w:val="Diagrama Diagrama121"/>
    <w:rsid w:val="0069406D"/>
    <w:rPr>
      <w:b/>
      <w:bCs w:val="0"/>
      <w:sz w:val="40"/>
      <w:lang w:val="lt-LT" w:eastAsia="lt-LT"/>
    </w:rPr>
  </w:style>
  <w:style w:type="character" w:customStyle="1" w:styleId="DiagramaDiagrama11">
    <w:name w:val="Diagrama Diagrama11"/>
    <w:rsid w:val="0069406D"/>
    <w:rPr>
      <w:b/>
      <w:bCs w:val="0"/>
      <w:sz w:val="36"/>
      <w:lang w:val="lt-LT" w:eastAsia="lt-LT"/>
    </w:rPr>
  </w:style>
  <w:style w:type="character" w:customStyle="1" w:styleId="DiagramaDiagrama10">
    <w:name w:val="Diagrama Diagrama10"/>
    <w:rsid w:val="0069406D"/>
    <w:rPr>
      <w:sz w:val="48"/>
      <w:lang w:val="lt-LT" w:eastAsia="lt-LT"/>
    </w:rPr>
  </w:style>
  <w:style w:type="character" w:customStyle="1" w:styleId="DiagramaDiagrama9">
    <w:name w:val="Diagrama Diagrama9"/>
    <w:rsid w:val="0069406D"/>
    <w:rPr>
      <w:b/>
      <w:bCs w:val="0"/>
      <w:sz w:val="18"/>
      <w:lang w:val="lt-LT" w:eastAsia="lt-LT"/>
    </w:rPr>
  </w:style>
  <w:style w:type="character" w:customStyle="1" w:styleId="DiagramaDiagrama8">
    <w:name w:val="Diagrama Diagrama8"/>
    <w:rsid w:val="0069406D"/>
    <w:rPr>
      <w:sz w:val="40"/>
      <w:lang w:val="lt-LT" w:eastAsia="lt-LT"/>
    </w:rPr>
  </w:style>
  <w:style w:type="character" w:customStyle="1" w:styleId="DiagramaDiagrama61">
    <w:name w:val="Diagrama Diagrama61"/>
    <w:rsid w:val="0069406D"/>
    <w:rPr>
      <w:sz w:val="24"/>
      <w:lang w:val="lt-LT" w:eastAsia="lt-LT"/>
    </w:rPr>
  </w:style>
  <w:style w:type="character" w:customStyle="1" w:styleId="msointenseemphasis0">
    <w:name w:val="msointenseemphasis"/>
    <w:rsid w:val="0069406D"/>
  </w:style>
  <w:style w:type="character" w:customStyle="1" w:styleId="tblrowlbl1">
    <w:name w:val="tblrowlbl1"/>
    <w:rsid w:val="0069406D"/>
    <w:rPr>
      <w:rFonts w:ascii="Arial" w:hAnsi="Arial" w:cs="Arial" w:hint="default"/>
      <w:b/>
      <w:bCs w:val="0"/>
      <w:color w:val="000000"/>
      <w:sz w:val="18"/>
      <w:shd w:val="clear" w:color="auto" w:fill="FFFFFF"/>
    </w:rPr>
  </w:style>
  <w:style w:type="character" w:customStyle="1" w:styleId="HTMLPreformattedChar1">
    <w:name w:val="HTML Preformatted Char1"/>
    <w:rsid w:val="0069406D"/>
    <w:rPr>
      <w:rFonts w:ascii="Courier New" w:hAnsi="Courier New" w:cs="Courier New" w:hint="default"/>
      <w:lang w:val="lt-LT" w:eastAsia="ar-SA" w:bidi="ar-SA"/>
    </w:rPr>
  </w:style>
  <w:style w:type="character" w:customStyle="1" w:styleId="FontStyle18">
    <w:name w:val="Font Style18"/>
    <w:rsid w:val="0069406D"/>
    <w:rPr>
      <w:rFonts w:ascii="Times New Roman" w:hAnsi="Times New Roman" w:cs="Times New Roman" w:hint="default"/>
      <w:sz w:val="20"/>
    </w:rPr>
  </w:style>
  <w:style w:type="character" w:customStyle="1" w:styleId="normal-h">
    <w:name w:val="normal-h"/>
    <w:rsid w:val="0069406D"/>
  </w:style>
  <w:style w:type="character" w:customStyle="1" w:styleId="DiagramaDiagrama51">
    <w:name w:val="Diagrama Diagrama51"/>
    <w:rsid w:val="0069406D"/>
    <w:rPr>
      <w:sz w:val="24"/>
      <w:lang w:val="lt-LT" w:eastAsia="lt-LT" w:bidi="ar-SA"/>
    </w:rPr>
  </w:style>
  <w:style w:type="character" w:customStyle="1" w:styleId="scxw109061031">
    <w:name w:val="scxw109061031"/>
    <w:basedOn w:val="Numatytasispastraiposriftas"/>
    <w:rsid w:val="0069406D"/>
  </w:style>
  <w:style w:type="character" w:customStyle="1" w:styleId="scxw120700877">
    <w:name w:val="scxw120700877"/>
    <w:basedOn w:val="Numatytasispastraiposriftas"/>
    <w:rsid w:val="0069406D"/>
  </w:style>
  <w:style w:type="table" w:styleId="Lentelstinklelis">
    <w:name w:val="Table Grid"/>
    <w:basedOn w:val="prastojilentel"/>
    <w:rsid w:val="0069406D"/>
    <w:rPr>
      <w:szCs w:val="24"/>
    </w:rPr>
    <w:tblPr>
      <w:tblInd w:w="0" w:type="nil"/>
    </w:tblPr>
  </w:style>
  <w:style w:type="table" w:customStyle="1" w:styleId="LightShading1">
    <w:name w:val="Light Shading1"/>
    <w:basedOn w:val="prastojilentel"/>
    <w:next w:val="viesusisspalvinimas"/>
    <w:uiPriority w:val="60"/>
    <w:semiHidden/>
    <w:unhideWhenUsed/>
    <w:rsid w:val="0069406D"/>
    <w:rPr>
      <w:rFonts w:ascii="Aptos" w:eastAsia="Yu Mincho" w:hAnsi="Aptos" w:cs="Arial"/>
      <w:color w:val="000000"/>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prastojilentel"/>
    <w:next w:val="viesussra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1">
    <w:name w:val="Light Grid1"/>
    <w:basedOn w:val="prastojilentel"/>
    <w:next w:val="viesustinkleli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
    <w:name w:val="Medium Shading 11"/>
    <w:basedOn w:val="prastojilentel"/>
    <w:next w:val="1vidutinisspalv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C0C0C0"/>
    </w:tc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2Horz">
      <w:tblPr/>
      <w:tcPr>
        <w:tcBorders>
          <w:insideH w:val="nil"/>
          <w:insideV w:val="nil"/>
        </w:tcBorders>
      </w:tcPr>
    </w:tblStylePr>
  </w:style>
  <w:style w:type="table" w:customStyle="1" w:styleId="MediumShading21">
    <w:name w:val="Medium Shading 21"/>
    <w:basedOn w:val="prastojilentel"/>
    <w:next w:val="2vidutinisspalv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prastojilentel"/>
    <w:next w:val="1vidutinissra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00000"/>
        <w:bottom w:val="single" w:sz="8" w:space="0" w:color="000000"/>
      </w:tcBorders>
      <w:shd w:val="clear" w:color="auto" w:fill="C0C0C0"/>
    </w:tcPr>
    <w:tblStylePr w:type="firstRow">
      <w:rPr>
        <w:rFonts w:ascii="Yu Gothic Light" w:eastAsia="Aptos Display" w:hAnsi="Yu Gothic Light" w:cs="Times New Roman" w:hint="default"/>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MediumList21">
    <w:name w:val="Medium List 21"/>
    <w:basedOn w:val="prastojilentel"/>
    <w:next w:val="2vidutinissra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prastojilentel"/>
    <w:next w:val="1vidutinistinklelis"/>
    <w:uiPriority w:val="67"/>
    <w:semiHidden/>
    <w:unhideWhenUsed/>
    <w:rsid w:val="0069406D"/>
    <w:rPr>
      <w:rFonts w:ascii="Aptos" w:eastAsia="Yu Mincho" w:hAnsi="Aptos" w:cs="Arial"/>
      <w:sz w:val="22"/>
      <w:szCs w:val="22"/>
      <w:lang w:val="en-US"/>
    </w:rPr>
    <w:tblPr>
      <w:tblStyleRowBandSize w:val="1"/>
      <w:tblStyleColBandSize w:val="1"/>
      <w:tblInd w:w="0" w:type="nil"/>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prastojilentel"/>
    <w:next w:val="2vidutinistinkleli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1">
    <w:name w:val="Medium Grid 31"/>
    <w:basedOn w:val="prastojilentel"/>
    <w:next w:val="3vidutinistinkleli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1">
    <w:name w:val="Dark List1"/>
    <w:basedOn w:val="prastojilentel"/>
    <w:next w:val="Tamsussra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1">
    <w:name w:val="Colorful Shading1"/>
    <w:basedOn w:val="prastojilentel"/>
    <w:next w:val="Spalvotasspalv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1">
    <w:name w:val="Colorful List1"/>
    <w:basedOn w:val="prastojilentel"/>
    <w:next w:val="Spalvotassra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1">
    <w:name w:val="Colorful Grid1"/>
    <w:basedOn w:val="prastojilentel"/>
    <w:next w:val="Spalvotastinkleli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11">
    <w:name w:val="Light Shading - Accent 11"/>
    <w:basedOn w:val="prastojilentel"/>
    <w:next w:val="viesusspalvinimas1parykinimas"/>
    <w:uiPriority w:val="60"/>
    <w:semiHidden/>
    <w:unhideWhenUsed/>
    <w:rsid w:val="0069406D"/>
    <w:rPr>
      <w:rFonts w:ascii="Aptos" w:eastAsia="Yu Mincho" w:hAnsi="Aptos" w:cs="Arial"/>
      <w:color w:val="0F4761"/>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customStyle="1" w:styleId="LightList-Accent11">
    <w:name w:val="Light List - Accent 11"/>
    <w:basedOn w:val="prastojilentel"/>
    <w:next w:val="viesussraas1parykinim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156082"/>
        <w:left w:val="single" w:sz="8" w:space="0" w:color="156082"/>
        <w:bottom w:val="single" w:sz="8" w:space="0" w:color="156082"/>
        <w:right w:val="single" w:sz="8" w:space="0" w:color="156082"/>
      </w:tblBorders>
    </w:tblPr>
    <w:tblStylePr w:type="firstRow">
      <w:pPr>
        <w:spacing w:beforeLines="0" w:before="0" w:beforeAutospacing="0" w:afterLines="0" w:after="0" w:afterAutospacing="0" w:line="240" w:lineRule="auto"/>
      </w:pPr>
      <w:rPr>
        <w:b/>
        <w:bCs/>
        <w:color w:val="FFFFFF"/>
      </w:rPr>
      <w:tblPr/>
      <w:tcPr>
        <w:shd w:val="clear" w:color="auto" w:fill="156082"/>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11">
    <w:name w:val="Light Grid - Accent 11"/>
    <w:basedOn w:val="prastojilentel"/>
    <w:next w:val="viesustinklelis1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MediumShading1-Accent11">
    <w:name w:val="Medium Shading 1 - Accent 11"/>
    <w:basedOn w:val="prastojilentel"/>
    <w:next w:val="1vidutinisspalvinimas1paryk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B2DEF2"/>
    </w:tcPr>
    <w:tblStylePr w:type="firstRow">
      <w:pPr>
        <w:spacing w:beforeLines="0" w:before="0" w:beforeAutospacing="0" w:afterLines="0" w:after="0" w:afterAutospacing="0" w:line="240" w:lineRule="auto"/>
      </w:pPr>
      <w:rPr>
        <w:b/>
        <w:bCs/>
        <w:color w:val="FFFFFF"/>
      </w:rPr>
      <w:tblPr/>
      <w:tcPr>
        <w:tcBorders>
          <w:top w:val="single" w:sz="8" w:space="0" w:color="2198CF"/>
          <w:left w:val="single" w:sz="8" w:space="0" w:color="2198CF"/>
          <w:bottom w:val="single" w:sz="8" w:space="0" w:color="2198CF"/>
          <w:right w:val="single" w:sz="8" w:space="0" w:color="2198CF"/>
          <w:insideH w:val="nil"/>
          <w:insideV w:val="nil"/>
        </w:tcBorders>
        <w:shd w:val="clear" w:color="auto" w:fill="156082"/>
      </w:tcPr>
    </w:tblStylePr>
    <w:tblStylePr w:type="lastRow">
      <w:pPr>
        <w:spacing w:beforeLines="0" w:before="0" w:beforeAutospacing="0" w:afterLines="0" w:after="0" w:afterAutospacing="0" w:line="240" w:lineRule="auto"/>
      </w:pPr>
      <w:rPr>
        <w:b/>
        <w:bCs/>
      </w:rPr>
      <w:tblPr/>
      <w:tcPr>
        <w:tcBorders>
          <w:top w:val="double" w:sz="6" w:space="0" w:color="2198CF"/>
          <w:left w:val="single" w:sz="8" w:space="0" w:color="2198CF"/>
          <w:bottom w:val="single" w:sz="8" w:space="0" w:color="2198CF"/>
          <w:right w:val="single" w:sz="8" w:space="0" w:color="2198CF"/>
          <w:insideH w:val="nil"/>
          <w:insideV w:val="nil"/>
        </w:tcBorders>
      </w:tcPr>
    </w:tblStylePr>
    <w:tblStylePr w:type="firstCol">
      <w:rPr>
        <w:b/>
        <w:bCs/>
      </w:rPr>
    </w:tblStylePr>
    <w:tblStylePr w:type="lastCol">
      <w:rPr>
        <w:b/>
        <w:bCs/>
      </w:rPr>
    </w:tblStylePr>
    <w:tblStylePr w:type="band1Vert">
      <w:tblPr/>
      <w:tcPr>
        <w:shd w:val="clear" w:color="auto" w:fill="B2DEF2"/>
      </w:tcPr>
    </w:tblStylePr>
    <w:tblStylePr w:type="band2Horz">
      <w:tblPr/>
      <w:tcPr>
        <w:tcBorders>
          <w:insideH w:val="nil"/>
          <w:insideV w:val="nil"/>
        </w:tcBorders>
      </w:tcPr>
    </w:tblStylePr>
  </w:style>
  <w:style w:type="table" w:customStyle="1" w:styleId="MediumShading2-Accent11">
    <w:name w:val="Medium Shading 2 - Accent 11"/>
    <w:basedOn w:val="prastojilentel"/>
    <w:next w:val="2vidutinisspalvinimas1paryk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608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56082"/>
      </w:tcPr>
    </w:tblStylePr>
    <w:tblStylePr w:type="lastCol">
      <w:rPr>
        <w:b/>
        <w:bCs/>
        <w:color w:val="FFFFFF"/>
      </w:rPr>
      <w:tblPr/>
      <w:tcPr>
        <w:tcBorders>
          <w:left w:val="nil"/>
          <w:right w:val="nil"/>
          <w:insideH w:val="nil"/>
          <w:insideV w:val="nil"/>
        </w:tcBorders>
        <w:shd w:val="clear" w:color="auto" w:fill="15608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prastojilentel"/>
    <w:next w:val="1vidutinissraas1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56082"/>
        <w:bottom w:val="single" w:sz="8" w:space="0" w:color="156082"/>
      </w:tcBorders>
      <w:shd w:val="clear" w:color="auto" w:fill="B2DEF2"/>
    </w:tcPr>
    <w:tblStylePr w:type="firstRow">
      <w:rPr>
        <w:rFonts w:ascii="Yu Gothic Light" w:eastAsia="Aptos Display" w:hAnsi="Yu Gothic Light" w:cs="Times New Roman" w:hint="default"/>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StylePr>
  </w:style>
  <w:style w:type="table" w:customStyle="1" w:styleId="MediumList2-Accent11">
    <w:name w:val="Medium List 2 - Accent 11"/>
    <w:basedOn w:val="prastojilentel"/>
    <w:next w:val="2vidutinissraas1parykinim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prastojilentel"/>
    <w:next w:val="1vidutinistinklelis1parykinimas"/>
    <w:uiPriority w:val="67"/>
    <w:semiHidden/>
    <w:unhideWhenUsed/>
    <w:rsid w:val="0069406D"/>
    <w:rPr>
      <w:rFonts w:ascii="Aptos" w:eastAsia="Yu Mincho" w:hAnsi="Aptos" w:cs="Arial"/>
      <w:sz w:val="22"/>
      <w:szCs w:val="22"/>
      <w:lang w:val="en-US"/>
    </w:rPr>
    <w:tblPr>
      <w:tblStyleRowBandSize w:val="1"/>
      <w:tblStyleColBandSize w:val="1"/>
      <w:tblInd w:w="0" w:type="nil"/>
    </w:tblPr>
    <w:tcPr>
      <w:shd w:val="clear" w:color="auto" w:fill="B2DEF2"/>
    </w:tcPr>
    <w:tblStylePr w:type="firstRow">
      <w:rPr>
        <w:b/>
        <w:bCs/>
      </w:rPr>
    </w:tblStylePr>
    <w:tblStylePr w:type="lastRow">
      <w:rPr>
        <w:b/>
        <w:bCs/>
      </w:rPr>
      <w:tblPr/>
      <w:tcPr>
        <w:tcBorders>
          <w:top w:val="single" w:sz="18" w:space="0" w:color="2198CF"/>
        </w:tcBorders>
      </w:tcPr>
    </w:tblStylePr>
    <w:tblStylePr w:type="firstCol">
      <w:rPr>
        <w:b/>
        <w:bCs/>
      </w:rPr>
    </w:tblStylePr>
    <w:tblStylePr w:type="lastCol">
      <w:rPr>
        <w:b/>
        <w:bCs/>
      </w:rPr>
    </w:tblStylePr>
    <w:tblStylePr w:type="band1Vert">
      <w:tblPr/>
      <w:tcPr>
        <w:shd w:val="clear" w:color="auto" w:fill="64BDE6"/>
      </w:tcPr>
    </w:tblStylePr>
    <w:tblStylePr w:type="band1Horz">
      <w:tblPr/>
      <w:tcPr>
        <w:shd w:val="clear" w:color="auto" w:fill="64BDE6"/>
      </w:tcPr>
    </w:tblStylePr>
  </w:style>
  <w:style w:type="table" w:customStyle="1" w:styleId="MediumGrid2-Accent11">
    <w:name w:val="Medium Grid 2 - Accent 11"/>
    <w:basedOn w:val="prastojilentel"/>
    <w:next w:val="2vidutinistinklelis1parykinima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11">
    <w:name w:val="Medium Grid 3 - Accent 11"/>
    <w:basedOn w:val="prastojilentel"/>
    <w:next w:val="3vidutinistinklelis1parykinima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11">
    <w:name w:val="Dark List - Accent 11"/>
    <w:basedOn w:val="prastojilentel"/>
    <w:next w:val="Tamsussraas1parykinim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11">
    <w:name w:val="Colorful Shading - Accent 11"/>
    <w:basedOn w:val="prastojilentel"/>
    <w:next w:val="Spalvotasspalvinimas1paryk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11">
    <w:name w:val="Colorful List - Accent 11"/>
    <w:basedOn w:val="prastojilentel"/>
    <w:next w:val="Spalvotassraas1parykinim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Accent11">
    <w:name w:val="Colorful Grid - Accent 11"/>
    <w:basedOn w:val="prastojilentel"/>
    <w:next w:val="Spalvotastinklelis1parykinima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21">
    <w:name w:val="Light Shading - Accent 21"/>
    <w:basedOn w:val="prastojilentel"/>
    <w:next w:val="viesusspalvinimas2parykinimas"/>
    <w:uiPriority w:val="60"/>
    <w:semiHidden/>
    <w:unhideWhenUsed/>
    <w:rsid w:val="0069406D"/>
    <w:rPr>
      <w:rFonts w:ascii="Aptos" w:eastAsia="Yu Mincho" w:hAnsi="Aptos" w:cs="Arial"/>
      <w:color w:val="BF4E14"/>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E97132"/>
          <w:left w:val="nil"/>
          <w:bottom w:val="single" w:sz="8" w:space="0" w:color="E9713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E97132"/>
          <w:left w:val="nil"/>
          <w:bottom w:val="single" w:sz="8" w:space="0" w:color="E9713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cPr>
    </w:tblStylePr>
    <w:tblStylePr w:type="band1Horz">
      <w:tblPr/>
      <w:tcPr>
        <w:tcBorders>
          <w:left w:val="nil"/>
          <w:right w:val="nil"/>
          <w:insideH w:val="nil"/>
          <w:insideV w:val="nil"/>
        </w:tcBorders>
        <w:shd w:val="clear" w:color="auto" w:fill="F9DBCC"/>
      </w:tcPr>
    </w:tblStylePr>
  </w:style>
  <w:style w:type="table" w:customStyle="1" w:styleId="LightList-Accent21">
    <w:name w:val="Light List - Accent 21"/>
    <w:basedOn w:val="prastojilentel"/>
    <w:next w:val="viesussraas2parykinim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E97132"/>
        <w:left w:val="single" w:sz="8" w:space="0" w:color="E97132"/>
        <w:bottom w:val="single" w:sz="8" w:space="0" w:color="E97132"/>
        <w:right w:val="single" w:sz="8" w:space="0" w:color="E97132"/>
      </w:tblBorders>
    </w:tblPr>
    <w:tblStylePr w:type="firstRow">
      <w:pPr>
        <w:spacing w:beforeLines="0" w:before="0" w:beforeAutospacing="0" w:afterLines="0" w:after="0" w:afterAutospacing="0" w:line="240" w:lineRule="auto"/>
      </w:pPr>
      <w:rPr>
        <w:b/>
        <w:bCs/>
        <w:color w:val="FFFFFF"/>
      </w:rPr>
      <w:tblPr/>
      <w:tcPr>
        <w:shd w:val="clear" w:color="auto" w:fill="E97132"/>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21">
    <w:name w:val="Light Grid - Accent 21"/>
    <w:basedOn w:val="prastojilentel"/>
    <w:next w:val="viesustinklelis2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MediumShading1-Accent21">
    <w:name w:val="Medium Shading 1 - Accent 21"/>
    <w:basedOn w:val="prastojilentel"/>
    <w:next w:val="1vidutinisspalvinimas2paryk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F9DBCC"/>
    </w:tcPr>
    <w:tblStylePr w:type="firstRow">
      <w:pPr>
        <w:spacing w:beforeLines="0" w:before="0" w:beforeAutospacing="0" w:afterLines="0" w:after="0" w:afterAutospacing="0" w:line="240" w:lineRule="auto"/>
      </w:pPr>
      <w:rPr>
        <w:b/>
        <w:bCs/>
        <w:color w:val="FFFFFF"/>
      </w:rPr>
      <w:tblPr/>
      <w:tcPr>
        <w:tcBorders>
          <w:top w:val="single" w:sz="8" w:space="0" w:color="EE9465"/>
          <w:left w:val="single" w:sz="8" w:space="0" w:color="EE9465"/>
          <w:bottom w:val="single" w:sz="8" w:space="0" w:color="EE9465"/>
          <w:right w:val="single" w:sz="8" w:space="0" w:color="EE9465"/>
          <w:insideH w:val="nil"/>
          <w:insideV w:val="nil"/>
        </w:tcBorders>
        <w:shd w:val="clear" w:color="auto" w:fill="E97132"/>
      </w:tcPr>
    </w:tblStylePr>
    <w:tblStylePr w:type="lastRow">
      <w:pPr>
        <w:spacing w:beforeLines="0" w:before="0" w:beforeAutospacing="0" w:afterLines="0" w:after="0" w:afterAutospacing="0" w:line="240" w:lineRule="auto"/>
      </w:pPr>
      <w:rPr>
        <w:b/>
        <w:bCs/>
      </w:rPr>
      <w:tblPr/>
      <w:tcPr>
        <w:tcBorders>
          <w:top w:val="double" w:sz="6" w:space="0" w:color="EE9465"/>
          <w:left w:val="single" w:sz="8" w:space="0" w:color="EE9465"/>
          <w:bottom w:val="single" w:sz="8" w:space="0" w:color="EE9465"/>
          <w:right w:val="single" w:sz="8" w:space="0" w:color="EE9465"/>
          <w:insideH w:val="nil"/>
          <w:insideV w:val="nil"/>
        </w:tcBorders>
      </w:tcPr>
    </w:tblStylePr>
    <w:tblStylePr w:type="firstCol">
      <w:rPr>
        <w:b/>
        <w:bCs/>
      </w:rPr>
    </w:tblStylePr>
    <w:tblStylePr w:type="lastCol">
      <w:rPr>
        <w:b/>
        <w:bCs/>
      </w:rPr>
    </w:tblStylePr>
    <w:tblStylePr w:type="band1Vert">
      <w:tblPr/>
      <w:tcPr>
        <w:shd w:val="clear" w:color="auto" w:fill="F9DBCC"/>
      </w:tcPr>
    </w:tblStylePr>
    <w:tblStylePr w:type="band2Horz">
      <w:tblPr/>
      <w:tcPr>
        <w:tcBorders>
          <w:insideH w:val="nil"/>
          <w:insideV w:val="nil"/>
        </w:tcBorders>
      </w:tcPr>
    </w:tblStylePr>
  </w:style>
  <w:style w:type="table" w:customStyle="1" w:styleId="MediumShading2-Accent21">
    <w:name w:val="Medium Shading 2 - Accent 21"/>
    <w:basedOn w:val="prastojilentel"/>
    <w:next w:val="2vidutinisspalvinimas2paryk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9713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97132"/>
      </w:tcPr>
    </w:tblStylePr>
    <w:tblStylePr w:type="lastCol">
      <w:rPr>
        <w:b/>
        <w:bCs/>
        <w:color w:val="FFFFFF"/>
      </w:rPr>
      <w:tblPr/>
      <w:tcPr>
        <w:tcBorders>
          <w:left w:val="nil"/>
          <w:right w:val="nil"/>
          <w:insideH w:val="nil"/>
          <w:insideV w:val="nil"/>
        </w:tcBorders>
        <w:shd w:val="clear" w:color="auto" w:fill="E9713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
    <w:name w:val="Medium List 1 - Accent 21"/>
    <w:basedOn w:val="prastojilentel"/>
    <w:next w:val="1vidutinissraas2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E97132"/>
        <w:bottom w:val="single" w:sz="8" w:space="0" w:color="E97132"/>
      </w:tcBorders>
      <w:shd w:val="clear" w:color="auto" w:fill="F9DBCC"/>
    </w:tcPr>
    <w:tblStylePr w:type="firstRow">
      <w:rPr>
        <w:rFonts w:ascii="Yu Gothic Light" w:eastAsia="Aptos Display" w:hAnsi="Yu Gothic Light" w:cs="Times New Roman" w:hint="default"/>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StylePr>
  </w:style>
  <w:style w:type="table" w:customStyle="1" w:styleId="MediumList2-Accent21">
    <w:name w:val="Medium List 2 - Accent 21"/>
    <w:basedOn w:val="prastojilentel"/>
    <w:next w:val="2vidutinissraas2parykinim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E97132"/>
          <w:right w:val="nil"/>
          <w:insideH w:val="nil"/>
          <w:insideV w:val="nil"/>
        </w:tcBorders>
        <w:shd w:val="clear" w:color="auto" w:fill="FFFFFF"/>
      </w:tcPr>
    </w:tblStylePr>
    <w:tblStylePr w:type="lastRow">
      <w:tblPr/>
      <w:tcPr>
        <w:tcBorders>
          <w:top w:val="single" w:sz="8" w:space="0" w:color="E97132"/>
          <w:left w:val="nil"/>
          <w:bottom w:val="nil"/>
          <w:right w:val="nil"/>
          <w:insideH w:val="nil"/>
          <w:insideV w:val="nil"/>
        </w:tcBorders>
        <w:shd w:val="clear" w:color="auto" w:fill="FFFFFF"/>
      </w:tcPr>
    </w:tblStylePr>
    <w:tblStylePr w:type="firstCol">
      <w:tblPr/>
      <w:tcPr>
        <w:tcBorders>
          <w:top w:val="nil"/>
          <w:left w:val="nil"/>
          <w:bottom w:val="nil"/>
          <w:right w:val="single" w:sz="8" w:space="0" w:color="E97132"/>
          <w:insideH w:val="nil"/>
          <w:insideV w:val="nil"/>
        </w:tcBorders>
        <w:shd w:val="clear" w:color="auto" w:fill="FFFFFF"/>
      </w:tcPr>
    </w:tblStylePr>
    <w:tblStylePr w:type="lastCol">
      <w:tblPr/>
      <w:tcPr>
        <w:tcBorders>
          <w:top w:val="nil"/>
          <w:left w:val="single" w:sz="8" w:space="0" w:color="E9713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BCC"/>
      </w:tcPr>
    </w:tblStylePr>
    <w:tblStylePr w:type="band1Horz">
      <w:tblPr/>
      <w:tcPr>
        <w:tcBorders>
          <w:top w:val="nil"/>
          <w:bottom w:val="nil"/>
          <w:insideH w:val="nil"/>
          <w:insideV w:val="nil"/>
        </w:tcBorders>
        <w:shd w:val="clear" w:color="auto" w:fill="F9DBCC"/>
      </w:tcPr>
    </w:tblStylePr>
    <w:tblStylePr w:type="nwCell">
      <w:tblPr/>
      <w:tcPr>
        <w:shd w:val="clear" w:color="auto" w:fill="FFFFFF"/>
      </w:tcPr>
    </w:tblStylePr>
    <w:tblStylePr w:type="swCell">
      <w:tblPr/>
      <w:tcPr>
        <w:tcBorders>
          <w:top w:val="nil"/>
        </w:tcBorders>
      </w:tcPr>
    </w:tblStylePr>
  </w:style>
  <w:style w:type="table" w:customStyle="1" w:styleId="MediumGrid1-Accent21">
    <w:name w:val="Medium Grid 1 - Accent 21"/>
    <w:basedOn w:val="prastojilentel"/>
    <w:next w:val="1vidutinistinklelis2parykinimas"/>
    <w:uiPriority w:val="67"/>
    <w:semiHidden/>
    <w:unhideWhenUsed/>
    <w:rsid w:val="0069406D"/>
    <w:rPr>
      <w:rFonts w:ascii="Aptos" w:eastAsia="Yu Mincho" w:hAnsi="Aptos" w:cs="Arial"/>
      <w:sz w:val="22"/>
      <w:szCs w:val="22"/>
      <w:lang w:val="en-US"/>
    </w:rPr>
    <w:tblPr>
      <w:tblStyleRowBandSize w:val="1"/>
      <w:tblStyleColBandSize w:val="1"/>
      <w:tblInd w:w="0" w:type="nil"/>
    </w:tblPr>
    <w:tcPr>
      <w:shd w:val="clear" w:color="auto" w:fill="F9DBCC"/>
    </w:tcPr>
    <w:tblStylePr w:type="firstRow">
      <w:rPr>
        <w:b/>
        <w:bCs/>
      </w:rPr>
    </w:tblStylePr>
    <w:tblStylePr w:type="lastRow">
      <w:rPr>
        <w:b/>
        <w:bCs/>
      </w:rPr>
      <w:tblPr/>
      <w:tcPr>
        <w:tcBorders>
          <w:top w:val="single" w:sz="18" w:space="0" w:color="EE9465"/>
        </w:tcBorders>
      </w:tcPr>
    </w:tblStylePr>
    <w:tblStylePr w:type="firstCol">
      <w:rPr>
        <w:b/>
        <w:bCs/>
      </w:rPr>
    </w:tblStylePr>
    <w:tblStylePr w:type="lastCol">
      <w:rPr>
        <w:b/>
        <w:bCs/>
      </w:rPr>
    </w:tblStylePr>
    <w:tblStylePr w:type="band1Vert">
      <w:tblPr/>
      <w:tcPr>
        <w:shd w:val="clear" w:color="auto" w:fill="F4B798"/>
      </w:tcPr>
    </w:tblStylePr>
    <w:tblStylePr w:type="band1Horz">
      <w:tblPr/>
      <w:tcPr>
        <w:shd w:val="clear" w:color="auto" w:fill="F4B798"/>
      </w:tcPr>
    </w:tblStylePr>
  </w:style>
  <w:style w:type="table" w:customStyle="1" w:styleId="MediumGrid2-Accent21">
    <w:name w:val="Medium Grid 2 - Accent 21"/>
    <w:basedOn w:val="prastojilentel"/>
    <w:next w:val="2vidutinistinklelis2parykinima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21">
    <w:name w:val="Medium Grid 3 - Accent 21"/>
    <w:basedOn w:val="prastojilentel"/>
    <w:next w:val="3vidutinistinklelis2parykinima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21">
    <w:name w:val="Dark List - Accent 21"/>
    <w:basedOn w:val="prastojilentel"/>
    <w:next w:val="Tamsussraas2parykinim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21">
    <w:name w:val="Colorful Shading - Accent 21"/>
    <w:basedOn w:val="prastojilentel"/>
    <w:next w:val="Spalvotasspalvinimas2paryk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21">
    <w:name w:val="Colorful List - Accent 21"/>
    <w:basedOn w:val="prastojilentel"/>
    <w:next w:val="Spalvotassraas2parykinim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CC5416"/>
      </w:rPr>
    </w:tblStylePr>
    <w:tblStylePr w:type="firstCol">
      <w:rPr>
        <w:b/>
        <w:bCs/>
      </w:rPr>
    </w:tblStylePr>
    <w:tblStylePr w:type="lastCol">
      <w:rPr>
        <w:b/>
        <w:bCs/>
      </w:rPr>
    </w:tblStylePr>
  </w:style>
  <w:style w:type="table" w:customStyle="1" w:styleId="ColorfulGrid-Accent21">
    <w:name w:val="Colorful Grid - Accent 21"/>
    <w:basedOn w:val="prastojilentel"/>
    <w:next w:val="Spalvotastinklelis2parykinima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31">
    <w:name w:val="Light Shading - Accent 31"/>
    <w:basedOn w:val="prastojilentel"/>
    <w:next w:val="viesusspalvinimas3parykinimas"/>
    <w:uiPriority w:val="60"/>
    <w:semiHidden/>
    <w:unhideWhenUsed/>
    <w:rsid w:val="0069406D"/>
    <w:rPr>
      <w:rFonts w:ascii="Aptos" w:eastAsia="Yu Mincho" w:hAnsi="Aptos" w:cs="Arial"/>
      <w:color w:val="124F1A"/>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196B24"/>
          <w:left w:val="nil"/>
          <w:bottom w:val="single" w:sz="8" w:space="0" w:color="196B24"/>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96B24"/>
          <w:left w:val="nil"/>
          <w:bottom w:val="single" w:sz="8" w:space="0" w:color="196B2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cPr>
    </w:tblStylePr>
    <w:tblStylePr w:type="band1Horz">
      <w:tblPr/>
      <w:tcPr>
        <w:tcBorders>
          <w:left w:val="nil"/>
          <w:right w:val="nil"/>
          <w:insideH w:val="nil"/>
          <w:insideV w:val="nil"/>
        </w:tcBorders>
        <w:shd w:val="clear" w:color="auto" w:fill="B3EDBA"/>
      </w:tcPr>
    </w:tblStylePr>
  </w:style>
  <w:style w:type="table" w:customStyle="1" w:styleId="LightList-Accent31">
    <w:name w:val="Light List - Accent 31"/>
    <w:basedOn w:val="prastojilentel"/>
    <w:next w:val="viesussraas3parykinim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196B24"/>
        <w:left w:val="single" w:sz="8" w:space="0" w:color="196B24"/>
        <w:bottom w:val="single" w:sz="8" w:space="0" w:color="196B24"/>
        <w:right w:val="single" w:sz="8" w:space="0" w:color="196B24"/>
      </w:tblBorders>
    </w:tblPr>
    <w:tblStylePr w:type="firstRow">
      <w:pPr>
        <w:spacing w:beforeLines="0" w:before="0" w:beforeAutospacing="0" w:afterLines="0" w:after="0" w:afterAutospacing="0" w:line="240" w:lineRule="auto"/>
      </w:pPr>
      <w:rPr>
        <w:b/>
        <w:bCs/>
        <w:color w:val="FFFFFF"/>
      </w:rPr>
      <w:tblPr/>
      <w:tcPr>
        <w:shd w:val="clear" w:color="auto" w:fill="196B24"/>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31">
    <w:name w:val="Light Grid - Accent 31"/>
    <w:basedOn w:val="prastojilentel"/>
    <w:next w:val="viesustinklelis3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MediumShading1-Accent31">
    <w:name w:val="Medium Shading 1 - Accent 31"/>
    <w:basedOn w:val="prastojilentel"/>
    <w:next w:val="1vidutinisspalvinimas3paryk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B3EDBA"/>
    </w:tcPr>
    <w:tblStylePr w:type="firstRow">
      <w:pPr>
        <w:spacing w:beforeLines="0" w:before="0" w:beforeAutospacing="0" w:afterLines="0" w:after="0" w:afterAutospacing="0" w:line="240" w:lineRule="auto"/>
      </w:pPr>
      <w:rPr>
        <w:b/>
        <w:bCs/>
        <w:color w:val="FFFFFF"/>
      </w:rPr>
      <w:tblPr/>
      <w:tcPr>
        <w:tcBorders>
          <w:top w:val="single" w:sz="8" w:space="0" w:color="2BB73D"/>
          <w:left w:val="single" w:sz="8" w:space="0" w:color="2BB73D"/>
          <w:bottom w:val="single" w:sz="8" w:space="0" w:color="2BB73D"/>
          <w:right w:val="single" w:sz="8" w:space="0" w:color="2BB73D"/>
          <w:insideH w:val="nil"/>
          <w:insideV w:val="nil"/>
        </w:tcBorders>
        <w:shd w:val="clear" w:color="auto" w:fill="196B24"/>
      </w:tcPr>
    </w:tblStylePr>
    <w:tblStylePr w:type="lastRow">
      <w:pPr>
        <w:spacing w:beforeLines="0" w:before="0" w:beforeAutospacing="0" w:afterLines="0" w:after="0" w:afterAutospacing="0" w:line="240" w:lineRule="auto"/>
      </w:pPr>
      <w:rPr>
        <w:b/>
        <w:bCs/>
      </w:rPr>
      <w:tblPr/>
      <w:tcPr>
        <w:tcBorders>
          <w:top w:val="double" w:sz="6" w:space="0" w:color="2BB73D"/>
          <w:left w:val="single" w:sz="8" w:space="0" w:color="2BB73D"/>
          <w:bottom w:val="single" w:sz="8" w:space="0" w:color="2BB73D"/>
          <w:right w:val="single" w:sz="8" w:space="0" w:color="2BB73D"/>
          <w:insideH w:val="nil"/>
          <w:insideV w:val="nil"/>
        </w:tcBorders>
      </w:tcPr>
    </w:tblStylePr>
    <w:tblStylePr w:type="firstCol">
      <w:rPr>
        <w:b/>
        <w:bCs/>
      </w:rPr>
    </w:tblStylePr>
    <w:tblStylePr w:type="lastCol">
      <w:rPr>
        <w:b/>
        <w:bCs/>
      </w:rPr>
    </w:tblStylePr>
    <w:tblStylePr w:type="band1Vert">
      <w:tblPr/>
      <w:tcPr>
        <w:shd w:val="clear" w:color="auto" w:fill="B3EDBA"/>
      </w:tcPr>
    </w:tblStylePr>
    <w:tblStylePr w:type="band2Horz">
      <w:tblPr/>
      <w:tcPr>
        <w:tcBorders>
          <w:insideH w:val="nil"/>
          <w:insideV w:val="nil"/>
        </w:tcBorders>
      </w:tcPr>
    </w:tblStylePr>
  </w:style>
  <w:style w:type="table" w:customStyle="1" w:styleId="MediumShading2-Accent31">
    <w:name w:val="Medium Shading 2 - Accent 31"/>
    <w:basedOn w:val="prastojilentel"/>
    <w:next w:val="2vidutinisspalvinimas3paryk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96B24"/>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196B24"/>
      </w:tcPr>
    </w:tblStylePr>
    <w:tblStylePr w:type="lastCol">
      <w:rPr>
        <w:b/>
        <w:bCs/>
        <w:color w:val="FFFFFF"/>
      </w:rPr>
      <w:tblPr/>
      <w:tcPr>
        <w:tcBorders>
          <w:left w:val="nil"/>
          <w:right w:val="nil"/>
          <w:insideH w:val="nil"/>
          <w:insideV w:val="nil"/>
        </w:tcBorders>
        <w:shd w:val="clear" w:color="auto" w:fill="196B2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
    <w:name w:val="Medium List 1 - Accent 31"/>
    <w:basedOn w:val="prastojilentel"/>
    <w:next w:val="1vidutinissraas3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96B24"/>
        <w:bottom w:val="single" w:sz="8" w:space="0" w:color="196B24"/>
      </w:tcBorders>
      <w:shd w:val="clear" w:color="auto" w:fill="B3EDBA"/>
    </w:tcPr>
    <w:tblStylePr w:type="firstRow">
      <w:rPr>
        <w:rFonts w:ascii="Yu Gothic Light" w:eastAsia="Aptos Display" w:hAnsi="Yu Gothic Light" w:cs="Times New Roman" w:hint="default"/>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StylePr>
  </w:style>
  <w:style w:type="table" w:customStyle="1" w:styleId="MediumList2-Accent31">
    <w:name w:val="Medium List 2 - Accent 31"/>
    <w:basedOn w:val="prastojilentel"/>
    <w:next w:val="2vidutinissraas3parykinim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196B24"/>
          <w:right w:val="nil"/>
          <w:insideH w:val="nil"/>
          <w:insideV w:val="nil"/>
        </w:tcBorders>
        <w:shd w:val="clear" w:color="auto" w:fill="FFFFFF"/>
      </w:tcPr>
    </w:tblStylePr>
    <w:tblStylePr w:type="lastRow">
      <w:tblPr/>
      <w:tcPr>
        <w:tcBorders>
          <w:top w:val="single" w:sz="8" w:space="0" w:color="196B24"/>
          <w:left w:val="nil"/>
          <w:bottom w:val="nil"/>
          <w:right w:val="nil"/>
          <w:insideH w:val="nil"/>
          <w:insideV w:val="nil"/>
        </w:tcBorders>
        <w:shd w:val="clear" w:color="auto" w:fill="FFFFFF"/>
      </w:tcPr>
    </w:tblStylePr>
    <w:tblStylePr w:type="firstCol">
      <w:tblPr/>
      <w:tcPr>
        <w:tcBorders>
          <w:top w:val="nil"/>
          <w:left w:val="nil"/>
          <w:bottom w:val="nil"/>
          <w:right w:val="single" w:sz="8" w:space="0" w:color="196B24"/>
          <w:insideH w:val="nil"/>
          <w:insideV w:val="nil"/>
        </w:tcBorders>
        <w:shd w:val="clear" w:color="auto" w:fill="FFFFFF"/>
      </w:tcPr>
    </w:tblStylePr>
    <w:tblStylePr w:type="lastCol">
      <w:tblPr/>
      <w:tcPr>
        <w:tcBorders>
          <w:top w:val="nil"/>
          <w:left w:val="single" w:sz="8" w:space="0" w:color="196B2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3EDBA"/>
      </w:tcPr>
    </w:tblStylePr>
    <w:tblStylePr w:type="band1Horz">
      <w:tblPr/>
      <w:tcPr>
        <w:tcBorders>
          <w:top w:val="nil"/>
          <w:bottom w:val="nil"/>
          <w:insideH w:val="nil"/>
          <w:insideV w:val="nil"/>
        </w:tcBorders>
        <w:shd w:val="clear" w:color="auto" w:fill="B3EDBA"/>
      </w:tcPr>
    </w:tblStylePr>
    <w:tblStylePr w:type="nwCell">
      <w:tblPr/>
      <w:tcPr>
        <w:shd w:val="clear" w:color="auto" w:fill="FFFFFF"/>
      </w:tcPr>
    </w:tblStylePr>
    <w:tblStylePr w:type="swCell">
      <w:tblPr/>
      <w:tcPr>
        <w:tcBorders>
          <w:top w:val="nil"/>
        </w:tcBorders>
      </w:tcPr>
    </w:tblStylePr>
  </w:style>
  <w:style w:type="table" w:styleId="1vidutinistinklelis3parykinimas">
    <w:name w:val="Medium Grid 1 Accent 3"/>
    <w:basedOn w:val="prastojilente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31">
    <w:name w:val="Medium Grid 2 - Accent 31"/>
    <w:basedOn w:val="prastojilentel"/>
    <w:next w:val="2vidutinistinklelis3parykinima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31">
    <w:name w:val="Medium Grid 3 - Accent 31"/>
    <w:basedOn w:val="prastojilentel"/>
    <w:next w:val="3vidutinistinklelis3parykinima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31">
    <w:name w:val="Dark List - Accent 31"/>
    <w:basedOn w:val="prastojilentel"/>
    <w:next w:val="Tamsussraas3parykinim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31">
    <w:name w:val="Colorful Shading - Accent 31"/>
    <w:basedOn w:val="prastojilentel"/>
    <w:next w:val="Spalvotasspalvinimas3paryk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style>
  <w:style w:type="table" w:customStyle="1" w:styleId="ColorfulList-Accent31">
    <w:name w:val="Colorful List - Accent 31"/>
    <w:basedOn w:val="prastojilentel"/>
    <w:next w:val="Spalvotassraas3parykinim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0C7EAA"/>
      </w:rPr>
    </w:tblStylePr>
    <w:tblStylePr w:type="firstCol">
      <w:rPr>
        <w:b/>
        <w:bCs/>
      </w:rPr>
    </w:tblStylePr>
    <w:tblStylePr w:type="lastCol">
      <w:rPr>
        <w:b/>
        <w:bCs/>
      </w:rPr>
    </w:tblStylePr>
  </w:style>
  <w:style w:type="table" w:customStyle="1" w:styleId="ColorfulGrid-Accent31">
    <w:name w:val="Colorful Grid - Accent 31"/>
    <w:basedOn w:val="prastojilentel"/>
    <w:next w:val="Spalvotastinklelis3parykinima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41">
    <w:name w:val="Light Shading - Accent 41"/>
    <w:basedOn w:val="prastojilentel"/>
    <w:next w:val="viesusspalvinimas4parykinimas"/>
    <w:uiPriority w:val="60"/>
    <w:semiHidden/>
    <w:unhideWhenUsed/>
    <w:rsid w:val="0069406D"/>
    <w:rPr>
      <w:rFonts w:ascii="Aptos" w:eastAsia="Yu Mincho" w:hAnsi="Aptos" w:cs="Arial"/>
      <w:color w:val="0B769F"/>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0F9ED5"/>
          <w:left w:val="nil"/>
          <w:bottom w:val="single" w:sz="8" w:space="0" w:color="0F9ED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F9ED5"/>
          <w:left w:val="nil"/>
          <w:bottom w:val="single" w:sz="8" w:space="0" w:color="0F9E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cPr>
    </w:tblStylePr>
    <w:tblStylePr w:type="band1Horz">
      <w:tblPr/>
      <w:tcPr>
        <w:tcBorders>
          <w:left w:val="nil"/>
          <w:right w:val="nil"/>
          <w:insideH w:val="nil"/>
          <w:insideV w:val="nil"/>
        </w:tcBorders>
        <w:shd w:val="clear" w:color="auto" w:fill="BDE9FA"/>
      </w:tcPr>
    </w:tblStylePr>
  </w:style>
  <w:style w:type="table" w:customStyle="1" w:styleId="LightList-Accent41">
    <w:name w:val="Light List - Accent 41"/>
    <w:basedOn w:val="prastojilentel"/>
    <w:next w:val="viesussraas4parykinim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0F9ED5"/>
        <w:left w:val="single" w:sz="8" w:space="0" w:color="0F9ED5"/>
        <w:bottom w:val="single" w:sz="8" w:space="0" w:color="0F9ED5"/>
        <w:right w:val="single" w:sz="8" w:space="0" w:color="0F9ED5"/>
      </w:tblBorders>
    </w:tblPr>
    <w:tblStylePr w:type="firstRow">
      <w:pPr>
        <w:spacing w:beforeLines="0" w:before="0" w:beforeAutospacing="0" w:afterLines="0" w:after="0" w:afterAutospacing="0" w:line="240" w:lineRule="auto"/>
      </w:pPr>
      <w:rPr>
        <w:b/>
        <w:bCs/>
        <w:color w:val="FFFFFF"/>
      </w:rPr>
      <w:tblPr/>
      <w:tcPr>
        <w:shd w:val="clear" w:color="auto" w:fill="0F9ED5"/>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41">
    <w:name w:val="Light Grid - Accent 41"/>
    <w:basedOn w:val="prastojilentel"/>
    <w:next w:val="viesustinklelis4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MediumShading1-Accent41">
    <w:name w:val="Medium Shading 1 - Accent 41"/>
    <w:basedOn w:val="prastojilentel"/>
    <w:next w:val="1vidutinisspalvinimas4paryk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BDE9FA"/>
    </w:tcPr>
    <w:tblStylePr w:type="firstRow">
      <w:pPr>
        <w:spacing w:beforeLines="0" w:before="0" w:beforeAutospacing="0" w:afterLines="0" w:after="0" w:afterAutospacing="0" w:line="240" w:lineRule="auto"/>
      </w:pPr>
      <w:rPr>
        <w:b/>
        <w:bCs/>
        <w:color w:val="FFFFFF"/>
      </w:rPr>
      <w:tblPr/>
      <w:tcPr>
        <w:tcBorders>
          <w:top w:val="single" w:sz="8" w:space="0" w:color="39BEF1"/>
          <w:left w:val="single" w:sz="8" w:space="0" w:color="39BEF1"/>
          <w:bottom w:val="single" w:sz="8" w:space="0" w:color="39BEF1"/>
          <w:right w:val="single" w:sz="8" w:space="0" w:color="39BEF1"/>
          <w:insideH w:val="nil"/>
          <w:insideV w:val="nil"/>
        </w:tcBorders>
        <w:shd w:val="clear" w:color="auto" w:fill="0F9ED5"/>
      </w:tcPr>
    </w:tblStylePr>
    <w:tblStylePr w:type="lastRow">
      <w:pPr>
        <w:spacing w:beforeLines="0" w:before="0" w:beforeAutospacing="0" w:afterLines="0" w:after="0" w:afterAutospacing="0" w:line="240" w:lineRule="auto"/>
      </w:pPr>
      <w:rPr>
        <w:b/>
        <w:bCs/>
      </w:rPr>
      <w:tblPr/>
      <w:tcPr>
        <w:tcBorders>
          <w:top w:val="double" w:sz="6" w:space="0" w:color="39BEF1"/>
          <w:left w:val="single" w:sz="8" w:space="0" w:color="39BEF1"/>
          <w:bottom w:val="single" w:sz="8" w:space="0" w:color="39BEF1"/>
          <w:right w:val="single" w:sz="8" w:space="0" w:color="39BEF1"/>
          <w:insideH w:val="nil"/>
          <w:insideV w:val="nil"/>
        </w:tcBorders>
      </w:tcPr>
    </w:tblStylePr>
    <w:tblStylePr w:type="firstCol">
      <w:rPr>
        <w:b/>
        <w:bCs/>
      </w:rPr>
    </w:tblStylePr>
    <w:tblStylePr w:type="lastCol">
      <w:rPr>
        <w:b/>
        <w:bCs/>
      </w:rPr>
    </w:tblStylePr>
    <w:tblStylePr w:type="band1Vert">
      <w:tblPr/>
      <w:tcPr>
        <w:shd w:val="clear" w:color="auto" w:fill="BDE9FA"/>
      </w:tcPr>
    </w:tblStylePr>
    <w:tblStylePr w:type="band2Horz">
      <w:tblPr/>
      <w:tcPr>
        <w:tcBorders>
          <w:insideH w:val="nil"/>
          <w:insideV w:val="nil"/>
        </w:tcBorders>
      </w:tcPr>
    </w:tblStylePr>
  </w:style>
  <w:style w:type="table" w:customStyle="1" w:styleId="MediumShading2-Accent41">
    <w:name w:val="Medium Shading 2 - Accent 41"/>
    <w:basedOn w:val="prastojilentel"/>
    <w:next w:val="2vidutinisspalvinimas4paryk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F9E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F9ED5"/>
      </w:tcPr>
    </w:tblStylePr>
    <w:tblStylePr w:type="lastCol">
      <w:rPr>
        <w:b/>
        <w:bCs/>
        <w:color w:val="FFFFFF"/>
      </w:rPr>
      <w:tblPr/>
      <w:tcPr>
        <w:tcBorders>
          <w:left w:val="nil"/>
          <w:right w:val="nil"/>
          <w:insideH w:val="nil"/>
          <w:insideV w:val="nil"/>
        </w:tcBorders>
        <w:shd w:val="clear" w:color="auto" w:fill="0F9E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
    <w:name w:val="Medium List 1 - Accent 41"/>
    <w:basedOn w:val="prastojilentel"/>
    <w:next w:val="1vidutinissraas4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F9ED5"/>
        <w:bottom w:val="single" w:sz="8" w:space="0" w:color="0F9ED5"/>
      </w:tcBorders>
      <w:shd w:val="clear" w:color="auto" w:fill="BDE9FA"/>
    </w:tcPr>
    <w:tblStylePr w:type="firstRow">
      <w:rPr>
        <w:rFonts w:ascii="Yu Gothic Light" w:eastAsia="Aptos Display" w:hAnsi="Yu Gothic Light" w:cs="Times New Roman" w:hint="default"/>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StylePr>
  </w:style>
  <w:style w:type="table" w:customStyle="1" w:styleId="MediumList2-Accent41">
    <w:name w:val="Medium List 2 - Accent 41"/>
    <w:basedOn w:val="prastojilentel"/>
    <w:next w:val="2vidutinissraas4parykinim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0F9ED5"/>
          <w:right w:val="nil"/>
          <w:insideH w:val="nil"/>
          <w:insideV w:val="nil"/>
        </w:tcBorders>
        <w:shd w:val="clear" w:color="auto" w:fill="FFFFFF"/>
      </w:tcPr>
    </w:tblStylePr>
    <w:tblStylePr w:type="lastRow">
      <w:tblPr/>
      <w:tcPr>
        <w:tcBorders>
          <w:top w:val="single" w:sz="8" w:space="0" w:color="0F9ED5"/>
          <w:left w:val="nil"/>
          <w:bottom w:val="nil"/>
          <w:right w:val="nil"/>
          <w:insideH w:val="nil"/>
          <w:insideV w:val="nil"/>
        </w:tcBorders>
        <w:shd w:val="clear" w:color="auto" w:fill="FFFFFF"/>
      </w:tcPr>
    </w:tblStylePr>
    <w:tblStylePr w:type="firstCol">
      <w:tblPr/>
      <w:tcPr>
        <w:tcBorders>
          <w:top w:val="nil"/>
          <w:left w:val="nil"/>
          <w:bottom w:val="nil"/>
          <w:right w:val="single" w:sz="8" w:space="0" w:color="0F9ED5"/>
          <w:insideH w:val="nil"/>
          <w:insideV w:val="nil"/>
        </w:tcBorders>
        <w:shd w:val="clear" w:color="auto" w:fill="FFFFFF"/>
      </w:tcPr>
    </w:tblStylePr>
    <w:tblStylePr w:type="lastCol">
      <w:tblPr/>
      <w:tcPr>
        <w:tcBorders>
          <w:top w:val="nil"/>
          <w:left w:val="single" w:sz="8" w:space="0" w:color="0F9E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DE9FA"/>
      </w:tcPr>
    </w:tblStylePr>
    <w:tblStylePr w:type="band1Horz">
      <w:tblPr/>
      <w:tcPr>
        <w:tcBorders>
          <w:top w:val="nil"/>
          <w:bottom w:val="nil"/>
          <w:insideH w:val="nil"/>
          <w:insideV w:val="nil"/>
        </w:tcBorders>
        <w:shd w:val="clear" w:color="auto" w:fill="BDE9FA"/>
      </w:tcPr>
    </w:tblStylePr>
    <w:tblStylePr w:type="nwCell">
      <w:tblPr/>
      <w:tcPr>
        <w:shd w:val="clear" w:color="auto" w:fill="FFFFFF"/>
      </w:tcPr>
    </w:tblStylePr>
    <w:tblStylePr w:type="swCell">
      <w:tblPr/>
      <w:tcPr>
        <w:tcBorders>
          <w:top w:val="nil"/>
        </w:tcBorders>
      </w:tcPr>
    </w:tblStylePr>
  </w:style>
  <w:style w:type="table" w:styleId="1vidutinistinklelis4parykinimas">
    <w:name w:val="Medium Grid 1 Accent 4"/>
    <w:basedOn w:val="prastojilente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41">
    <w:name w:val="Medium Grid 2 - Accent 41"/>
    <w:basedOn w:val="prastojilentel"/>
    <w:next w:val="2vidutinistinklelis4parykinima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41">
    <w:name w:val="Medium Grid 3 - Accent 41"/>
    <w:basedOn w:val="prastojilentel"/>
    <w:next w:val="3vidutinistinklelis4parykinima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41">
    <w:name w:val="Dark List - Accent 41"/>
    <w:basedOn w:val="prastojilentel"/>
    <w:next w:val="Tamsussraas4parykinim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41">
    <w:name w:val="Colorful Shading - Accent 41"/>
    <w:basedOn w:val="prastojilentel"/>
    <w:next w:val="Spalvotasspalvinimas4paryk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41">
    <w:name w:val="Colorful List - Accent 41"/>
    <w:basedOn w:val="prastojilentel"/>
    <w:next w:val="Spalvotassraas4parykinim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14551C"/>
      </w:rPr>
    </w:tblStylePr>
    <w:tblStylePr w:type="firstCol">
      <w:rPr>
        <w:b/>
        <w:bCs/>
      </w:rPr>
    </w:tblStylePr>
    <w:tblStylePr w:type="lastCol">
      <w:rPr>
        <w:b/>
        <w:bCs/>
      </w:rPr>
    </w:tblStylePr>
  </w:style>
  <w:style w:type="table" w:customStyle="1" w:styleId="ColorfulGrid-Accent41">
    <w:name w:val="Colorful Grid - Accent 41"/>
    <w:basedOn w:val="prastojilentel"/>
    <w:next w:val="Spalvotastinklelis4parykinima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51">
    <w:name w:val="Light Shading - Accent 51"/>
    <w:basedOn w:val="prastojilentel"/>
    <w:next w:val="viesusspalvinimas5parykinimas"/>
    <w:uiPriority w:val="60"/>
    <w:semiHidden/>
    <w:unhideWhenUsed/>
    <w:rsid w:val="0069406D"/>
    <w:rPr>
      <w:rFonts w:ascii="Aptos" w:eastAsia="Yu Mincho" w:hAnsi="Aptos" w:cs="Arial"/>
      <w:color w:val="77206D"/>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A02B93"/>
          <w:left w:val="nil"/>
          <w:bottom w:val="single" w:sz="8" w:space="0" w:color="A02B9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02B93"/>
          <w:left w:val="nil"/>
          <w:bottom w:val="single" w:sz="8" w:space="0" w:color="A02B9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cPr>
    </w:tblStylePr>
    <w:tblStylePr w:type="band1Horz">
      <w:tblPr/>
      <w:tcPr>
        <w:tcBorders>
          <w:left w:val="nil"/>
          <w:right w:val="nil"/>
          <w:insideH w:val="nil"/>
          <w:insideV w:val="nil"/>
        </w:tcBorders>
        <w:shd w:val="clear" w:color="auto" w:fill="EFC3E9"/>
      </w:tcPr>
    </w:tblStylePr>
  </w:style>
  <w:style w:type="table" w:customStyle="1" w:styleId="LightList-Accent51">
    <w:name w:val="Light List - Accent 51"/>
    <w:basedOn w:val="prastojilentel"/>
    <w:next w:val="viesussraas5parykinim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A02B93"/>
        <w:left w:val="single" w:sz="8" w:space="0" w:color="A02B93"/>
        <w:bottom w:val="single" w:sz="8" w:space="0" w:color="A02B93"/>
        <w:right w:val="single" w:sz="8" w:space="0" w:color="A02B93"/>
      </w:tblBorders>
    </w:tblPr>
    <w:tblStylePr w:type="firstRow">
      <w:pPr>
        <w:spacing w:beforeLines="0" w:before="0" w:beforeAutospacing="0" w:afterLines="0" w:after="0" w:afterAutospacing="0" w:line="240" w:lineRule="auto"/>
      </w:pPr>
      <w:rPr>
        <w:b/>
        <w:bCs/>
        <w:color w:val="FFFFFF"/>
      </w:rPr>
      <w:tblPr/>
      <w:tcPr>
        <w:shd w:val="clear" w:color="auto" w:fill="A02B93"/>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51">
    <w:name w:val="Light Grid - Accent 51"/>
    <w:basedOn w:val="prastojilentel"/>
    <w:next w:val="viesustinklelis5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MediumShading1-Accent51">
    <w:name w:val="Medium Shading 1 - Accent 51"/>
    <w:basedOn w:val="prastojilentel"/>
    <w:next w:val="1vidutinisspalvinimas5paryk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EFC3E9"/>
    </w:tcPr>
    <w:tblStylePr w:type="firstRow">
      <w:pPr>
        <w:spacing w:beforeLines="0" w:before="0" w:beforeAutospacing="0" w:afterLines="0" w:after="0" w:afterAutospacing="0" w:line="240" w:lineRule="auto"/>
      </w:pPr>
      <w:rPr>
        <w:b/>
        <w:bCs/>
        <w:color w:val="FFFFFF"/>
      </w:rPr>
      <w:tblPr/>
      <w:tcPr>
        <w:tcBorders>
          <w:top w:val="single" w:sz="8" w:space="0" w:color="CE49BF"/>
          <w:left w:val="single" w:sz="8" w:space="0" w:color="CE49BF"/>
          <w:bottom w:val="single" w:sz="8" w:space="0" w:color="CE49BF"/>
          <w:right w:val="single" w:sz="8" w:space="0" w:color="CE49BF"/>
          <w:insideH w:val="nil"/>
          <w:insideV w:val="nil"/>
        </w:tcBorders>
        <w:shd w:val="clear" w:color="auto" w:fill="A02B93"/>
      </w:tcPr>
    </w:tblStylePr>
    <w:tblStylePr w:type="lastRow">
      <w:pPr>
        <w:spacing w:beforeLines="0" w:before="0" w:beforeAutospacing="0" w:afterLines="0" w:after="0" w:afterAutospacing="0" w:line="240" w:lineRule="auto"/>
      </w:pPr>
      <w:rPr>
        <w:b/>
        <w:bCs/>
      </w:rPr>
      <w:tblPr/>
      <w:tcPr>
        <w:tcBorders>
          <w:top w:val="double" w:sz="6" w:space="0" w:color="CE49BF"/>
          <w:left w:val="single" w:sz="8" w:space="0" w:color="CE49BF"/>
          <w:bottom w:val="single" w:sz="8" w:space="0" w:color="CE49BF"/>
          <w:right w:val="single" w:sz="8" w:space="0" w:color="CE49BF"/>
          <w:insideH w:val="nil"/>
          <w:insideV w:val="nil"/>
        </w:tcBorders>
      </w:tcPr>
    </w:tblStylePr>
    <w:tblStylePr w:type="firstCol">
      <w:rPr>
        <w:b/>
        <w:bCs/>
      </w:rPr>
    </w:tblStylePr>
    <w:tblStylePr w:type="lastCol">
      <w:rPr>
        <w:b/>
        <w:bCs/>
      </w:rPr>
    </w:tblStylePr>
    <w:tblStylePr w:type="band1Vert">
      <w:tblPr/>
      <w:tcPr>
        <w:shd w:val="clear" w:color="auto" w:fill="EFC3E9"/>
      </w:tcPr>
    </w:tblStylePr>
    <w:tblStylePr w:type="band2Horz">
      <w:tblPr/>
      <w:tcPr>
        <w:tcBorders>
          <w:insideH w:val="nil"/>
          <w:insideV w:val="nil"/>
        </w:tcBorders>
      </w:tcPr>
    </w:tblStylePr>
  </w:style>
  <w:style w:type="table" w:customStyle="1" w:styleId="MediumShading2-Accent51">
    <w:name w:val="Medium Shading 2 - Accent 51"/>
    <w:basedOn w:val="prastojilentel"/>
    <w:next w:val="2vidutinisspalvinimas5paryk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
    <w:name w:val="Medium List 1 - Accent 51"/>
    <w:basedOn w:val="prastojilentel"/>
    <w:next w:val="1vidutinissraas5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A02B93"/>
        <w:bottom w:val="single" w:sz="8" w:space="0" w:color="A02B93"/>
      </w:tcBorders>
      <w:shd w:val="clear" w:color="auto" w:fill="EFC3E9"/>
    </w:tcPr>
    <w:tblStylePr w:type="firstRow">
      <w:rPr>
        <w:rFonts w:ascii="Yu Gothic Light" w:eastAsia="Aptos Display" w:hAnsi="Yu Gothic Light" w:cs="Times New Roman" w:hint="default"/>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StylePr>
  </w:style>
  <w:style w:type="table" w:customStyle="1" w:styleId="MediumList2-Accent51">
    <w:name w:val="Medium List 2 - Accent 51"/>
    <w:basedOn w:val="prastojilentel"/>
    <w:next w:val="2vidutinissraas5parykinim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A02B93"/>
          <w:right w:val="nil"/>
          <w:insideH w:val="nil"/>
          <w:insideV w:val="nil"/>
        </w:tcBorders>
        <w:shd w:val="clear" w:color="auto" w:fill="FFFFFF"/>
      </w:tcPr>
    </w:tblStylePr>
    <w:tblStylePr w:type="lastRow">
      <w:tblPr/>
      <w:tcPr>
        <w:tcBorders>
          <w:top w:val="single" w:sz="8" w:space="0" w:color="A02B93"/>
          <w:left w:val="nil"/>
          <w:bottom w:val="nil"/>
          <w:right w:val="nil"/>
          <w:insideH w:val="nil"/>
          <w:insideV w:val="nil"/>
        </w:tcBorders>
        <w:shd w:val="clear" w:color="auto" w:fill="FFFFFF"/>
      </w:tcPr>
    </w:tblStylePr>
    <w:tblStylePr w:type="firstCol">
      <w:tblPr/>
      <w:tcPr>
        <w:tcBorders>
          <w:top w:val="nil"/>
          <w:left w:val="nil"/>
          <w:bottom w:val="nil"/>
          <w:right w:val="single" w:sz="8" w:space="0" w:color="A02B93"/>
          <w:insideH w:val="nil"/>
          <w:insideV w:val="nil"/>
        </w:tcBorders>
        <w:shd w:val="clear" w:color="auto" w:fill="FFFFFF"/>
      </w:tcPr>
    </w:tblStylePr>
    <w:tblStylePr w:type="lastCol">
      <w:tblPr/>
      <w:tcPr>
        <w:tcBorders>
          <w:top w:val="nil"/>
          <w:left w:val="single" w:sz="8" w:space="0" w:color="A02B9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C3E9"/>
      </w:tcPr>
    </w:tblStylePr>
    <w:tblStylePr w:type="band1Horz">
      <w:tblPr/>
      <w:tcPr>
        <w:tcBorders>
          <w:top w:val="nil"/>
          <w:bottom w:val="nil"/>
          <w:insideH w:val="nil"/>
          <w:insideV w:val="nil"/>
        </w:tcBorders>
        <w:shd w:val="clear" w:color="auto" w:fill="EFC3E9"/>
      </w:tcPr>
    </w:tblStylePr>
    <w:tblStylePr w:type="nwCell">
      <w:tblPr/>
      <w:tcPr>
        <w:shd w:val="clear" w:color="auto" w:fill="FFFFFF"/>
      </w:tcPr>
    </w:tblStylePr>
    <w:tblStylePr w:type="swCell">
      <w:tblPr/>
      <w:tcPr>
        <w:tcBorders>
          <w:top w:val="nil"/>
        </w:tcBorders>
      </w:tcPr>
    </w:tblStylePr>
  </w:style>
  <w:style w:type="table" w:styleId="1vidutinistinklelis5parykinimas">
    <w:name w:val="Medium Grid 1 Accent 5"/>
    <w:basedOn w:val="prastojilente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51">
    <w:name w:val="Medium Grid 2 - Accent 51"/>
    <w:basedOn w:val="prastojilentel"/>
    <w:next w:val="2vidutinistinklelis5parykinima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51">
    <w:name w:val="Medium Grid 3 - Accent 51"/>
    <w:basedOn w:val="prastojilentel"/>
    <w:next w:val="3vidutinistinklelis5parykinima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51">
    <w:name w:val="Dark List - Accent 51"/>
    <w:basedOn w:val="prastojilentel"/>
    <w:next w:val="Tamsussraas5parykinim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51">
    <w:name w:val="Colorful Shading - Accent 51"/>
    <w:basedOn w:val="prastojilentel"/>
    <w:next w:val="Spalvotasspalvinimas5paryk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51">
    <w:name w:val="Colorful List - Accent 51"/>
    <w:basedOn w:val="prastojilentel"/>
    <w:next w:val="Spalvotassraas5parykinim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3E8524"/>
      </w:rPr>
    </w:tblStylePr>
    <w:tblStylePr w:type="firstCol">
      <w:rPr>
        <w:b/>
        <w:bCs/>
      </w:rPr>
    </w:tblStylePr>
    <w:tblStylePr w:type="lastCol">
      <w:rPr>
        <w:b/>
        <w:bCs/>
      </w:rPr>
    </w:tblStylePr>
  </w:style>
  <w:style w:type="table" w:customStyle="1" w:styleId="ColorfulGrid-Accent51">
    <w:name w:val="Colorful Grid - Accent 51"/>
    <w:basedOn w:val="prastojilentel"/>
    <w:next w:val="Spalvotastinklelis5parykinima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ightShading-Accent61">
    <w:name w:val="Light Shading - Accent 61"/>
    <w:basedOn w:val="prastojilentel"/>
    <w:next w:val="viesusspalvinimas6parykinimas"/>
    <w:uiPriority w:val="60"/>
    <w:semiHidden/>
    <w:unhideWhenUsed/>
    <w:rsid w:val="0069406D"/>
    <w:rPr>
      <w:rFonts w:ascii="Aptos" w:eastAsia="Yu Mincho" w:hAnsi="Aptos" w:cs="Arial"/>
      <w:color w:val="3A7C22"/>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rPr>
      <w:tblPr/>
      <w:tcPr>
        <w:tcBorders>
          <w:top w:val="single" w:sz="8" w:space="0" w:color="4EA72E"/>
          <w:left w:val="nil"/>
          <w:bottom w:val="single" w:sz="8" w:space="0" w:color="4EA72E"/>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EA72E"/>
          <w:left w:val="nil"/>
          <w:bottom w:val="single" w:sz="8" w:space="0" w:color="4EA72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cPr>
    </w:tblStylePr>
    <w:tblStylePr w:type="band1Horz">
      <w:tblPr/>
      <w:tcPr>
        <w:tcBorders>
          <w:left w:val="nil"/>
          <w:right w:val="nil"/>
          <w:insideH w:val="nil"/>
          <w:insideV w:val="nil"/>
        </w:tcBorders>
        <w:shd w:val="clear" w:color="auto" w:fill="D0EFC5"/>
      </w:tcPr>
    </w:tblStylePr>
  </w:style>
  <w:style w:type="table" w:customStyle="1" w:styleId="LightList-Accent61">
    <w:name w:val="Light List - Accent 61"/>
    <w:basedOn w:val="prastojilentel"/>
    <w:next w:val="viesussraas6parykinimas"/>
    <w:uiPriority w:val="61"/>
    <w:semiHidden/>
    <w:unhideWhenUsed/>
    <w:rsid w:val="0069406D"/>
    <w:rPr>
      <w:rFonts w:ascii="Aptos" w:eastAsia="Yu Mincho" w:hAnsi="Aptos" w:cs="Arial"/>
      <w:sz w:val="22"/>
      <w:szCs w:val="22"/>
      <w:lang w:val="en-US"/>
    </w:rPr>
    <w:tblPr>
      <w:tblStyleRowBandSize w:val="1"/>
      <w:tblStyleColBandSize w:val="1"/>
      <w:tblInd w:w="0" w:type="nil"/>
      <w:tblBorders>
        <w:top w:val="single" w:sz="8" w:space="0" w:color="4EA72E"/>
        <w:left w:val="single" w:sz="8" w:space="0" w:color="4EA72E"/>
        <w:bottom w:val="single" w:sz="8" w:space="0" w:color="4EA72E"/>
        <w:right w:val="single" w:sz="8" w:space="0" w:color="4EA72E"/>
      </w:tblBorders>
    </w:tblPr>
    <w:tblStylePr w:type="firstRow">
      <w:pPr>
        <w:spacing w:beforeLines="0" w:before="0" w:beforeAutospacing="0" w:afterLines="0" w:after="0" w:afterAutospacing="0" w:line="240" w:lineRule="auto"/>
      </w:pPr>
      <w:rPr>
        <w:b/>
        <w:bCs/>
        <w:color w:val="FFFFFF"/>
      </w:rPr>
      <w:tblPr/>
      <w:tcPr>
        <w:shd w:val="clear" w:color="auto" w:fill="4EA72E"/>
      </w:tcPr>
    </w:tblStylePr>
    <w:tblStylePr w:type="lastRow">
      <w:pPr>
        <w:spacing w:beforeLines="0" w:before="0" w:beforeAutospacing="0" w:afterLines="0" w:after="0" w:afterAutospacing="0" w:line="240" w:lineRule="auto"/>
      </w:pPr>
      <w:rPr>
        <w:b/>
        <w:bCs/>
      </w:rPr>
    </w:tblStylePr>
    <w:tblStylePr w:type="firstCol">
      <w:rPr>
        <w:b/>
        <w:bCs/>
      </w:rPr>
    </w:tblStylePr>
    <w:tblStylePr w:type="lastCol">
      <w:rPr>
        <w:b/>
        <w:bCs/>
      </w:rPr>
    </w:tblStylePr>
  </w:style>
  <w:style w:type="table" w:customStyle="1" w:styleId="LightGrid-Accent61">
    <w:name w:val="Light Grid - Accent 61"/>
    <w:basedOn w:val="prastojilentel"/>
    <w:next w:val="viesustinklelis6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Lines="0" w:before="0" w:beforeAutospacing="0" w:afterLines="0" w:after="0" w:afterAutospacing="0" w:line="240" w:lineRule="auto"/>
      </w:pPr>
      <w:rPr>
        <w:rFonts w:ascii="Yu Gothic Light" w:eastAsia="Aptos Display" w:hAnsi="Yu Gothic Light" w:cs="Times New Roman" w:hint="default"/>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Yu Gothic Light" w:eastAsia="Aptos Display" w:hAnsi="Yu Gothic Light" w:cs="Times New Roman" w:hint="default"/>
        <w:b/>
        <w:bCs/>
      </w:rPr>
    </w:tblStylePr>
    <w:tblStylePr w:type="lastCol">
      <w:rPr>
        <w:rFonts w:ascii="Yu Gothic Light" w:eastAsia="Aptos Display" w:hAnsi="Yu Gothic Light" w:cs="Times New Roman" w:hint="default"/>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Shading1-Accent61">
    <w:name w:val="Medium Shading 1 - Accent 61"/>
    <w:basedOn w:val="prastojilentel"/>
    <w:next w:val="1vidutinisspalvinimas6parykinimas"/>
    <w:uiPriority w:val="63"/>
    <w:semiHidden/>
    <w:unhideWhenUsed/>
    <w:rsid w:val="0069406D"/>
    <w:rPr>
      <w:rFonts w:ascii="Aptos" w:eastAsia="Yu Mincho" w:hAnsi="Aptos" w:cs="Arial"/>
      <w:sz w:val="22"/>
      <w:szCs w:val="22"/>
      <w:lang w:val="en-US"/>
    </w:rPr>
    <w:tblPr>
      <w:tblStyleRowBandSize w:val="1"/>
      <w:tblStyleColBandSize w:val="1"/>
      <w:tblInd w:w="0" w:type="nil"/>
      <w:tblCellMar>
        <w:left w:w="0" w:type="dxa"/>
        <w:right w:w="0" w:type="dxa"/>
      </w:tblCellMar>
    </w:tblPr>
    <w:tcPr>
      <w:shd w:val="clear" w:color="auto" w:fill="D0EFC5"/>
    </w:tcPr>
    <w:tblStylePr w:type="firstRow">
      <w:pPr>
        <w:spacing w:beforeLines="0" w:before="0" w:beforeAutospacing="0" w:afterLines="0" w:after="0" w:afterAutospacing="0" w:line="240" w:lineRule="auto"/>
      </w:pPr>
      <w:rPr>
        <w:b/>
        <w:bCs/>
        <w:color w:val="FFFFFF"/>
      </w:rPr>
      <w:tblPr/>
      <w:tcPr>
        <w:tcBorders>
          <w:top w:val="single" w:sz="8" w:space="0" w:color="71CF50"/>
          <w:left w:val="single" w:sz="8" w:space="0" w:color="71CF50"/>
          <w:bottom w:val="single" w:sz="8" w:space="0" w:color="71CF50"/>
          <w:right w:val="single" w:sz="8" w:space="0" w:color="71CF50"/>
          <w:insideH w:val="nil"/>
          <w:insideV w:val="nil"/>
        </w:tcBorders>
        <w:shd w:val="clear" w:color="auto" w:fill="4EA72E"/>
      </w:tcPr>
    </w:tblStylePr>
    <w:tblStylePr w:type="lastRow">
      <w:pPr>
        <w:spacing w:beforeLines="0" w:before="0" w:beforeAutospacing="0" w:afterLines="0" w:after="0" w:afterAutospacing="0" w:line="240" w:lineRule="auto"/>
      </w:pPr>
      <w:rPr>
        <w:b/>
        <w:bCs/>
      </w:rPr>
      <w:tblPr/>
      <w:tcPr>
        <w:tcBorders>
          <w:top w:val="double" w:sz="6" w:space="0" w:color="71CF50"/>
          <w:left w:val="single" w:sz="8" w:space="0" w:color="71CF50"/>
          <w:bottom w:val="single" w:sz="8" w:space="0" w:color="71CF50"/>
          <w:right w:val="single" w:sz="8" w:space="0" w:color="71CF50"/>
          <w:insideH w:val="nil"/>
          <w:insideV w:val="nil"/>
        </w:tcBorders>
      </w:tcPr>
    </w:tblStylePr>
    <w:tblStylePr w:type="firstCol">
      <w:rPr>
        <w:b/>
        <w:bCs/>
      </w:rPr>
    </w:tblStylePr>
    <w:tblStylePr w:type="lastCol">
      <w:rPr>
        <w:b/>
        <w:bCs/>
      </w:rPr>
    </w:tblStylePr>
    <w:tblStylePr w:type="band1Vert">
      <w:tblPr/>
      <w:tcPr>
        <w:shd w:val="clear" w:color="auto" w:fill="D0EFC5"/>
      </w:tcPr>
    </w:tblStylePr>
    <w:tblStylePr w:type="band2Horz">
      <w:tblPr/>
      <w:tcPr>
        <w:tcBorders>
          <w:insideH w:val="nil"/>
          <w:insideV w:val="nil"/>
        </w:tcBorders>
      </w:tcPr>
    </w:tblStylePr>
  </w:style>
  <w:style w:type="table" w:customStyle="1" w:styleId="MediumShading2-Accent61">
    <w:name w:val="Medium Shading 2 - Accent 61"/>
    <w:basedOn w:val="prastojilentel"/>
    <w:next w:val="2vidutinisspalvinimas6parykinimas"/>
    <w:uiPriority w:val="64"/>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EA72E"/>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EA72E"/>
      </w:tcPr>
    </w:tblStylePr>
    <w:tblStylePr w:type="lastCol">
      <w:rPr>
        <w:b/>
        <w:bCs/>
        <w:color w:val="FFFFFF"/>
      </w:rPr>
      <w:tblPr/>
      <w:tcPr>
        <w:tcBorders>
          <w:left w:val="nil"/>
          <w:right w:val="nil"/>
          <w:insideH w:val="nil"/>
          <w:insideV w:val="nil"/>
        </w:tcBorders>
        <w:shd w:val="clear" w:color="auto" w:fill="4EA72E"/>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
    <w:name w:val="Medium List 1 - Accent 61"/>
    <w:basedOn w:val="prastojilentel"/>
    <w:next w:val="1vidutinissraas6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4EA72E"/>
        <w:bottom w:val="single" w:sz="8" w:space="0" w:color="4EA72E"/>
      </w:tcBorders>
      <w:shd w:val="clear" w:color="auto" w:fill="D0EFC5"/>
    </w:tcPr>
    <w:tblStylePr w:type="firstRow">
      <w:rPr>
        <w:rFonts w:ascii="Yu Gothic Light" w:eastAsia="Aptos Display" w:hAnsi="Yu Gothic Light" w:cs="Times New Roman" w:hint="default"/>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StylePr>
  </w:style>
  <w:style w:type="table" w:customStyle="1" w:styleId="MediumList2-Accent61">
    <w:name w:val="Medium List 2 - Accent 61"/>
    <w:basedOn w:val="prastojilentel"/>
    <w:next w:val="2vidutinissraas6parykinimas"/>
    <w:uiPriority w:val="66"/>
    <w:semiHidden/>
    <w:unhideWhenUsed/>
    <w:rsid w:val="0069406D"/>
    <w:rPr>
      <w:rFonts w:ascii="Aptos Display" w:eastAsia="Yu Gothic Light" w:hAnsi="Aptos Display"/>
      <w:color w:val="000000"/>
      <w:sz w:val="22"/>
      <w:szCs w:val="22"/>
      <w:lang w:val="en-US"/>
    </w:rPr>
    <w:tblPr>
      <w:tblStyleRowBandSize w:val="1"/>
      <w:tblStyleColBandSize w:val="1"/>
      <w:tblInd w:w="0" w:type="nil"/>
    </w:tblPr>
    <w:tblStylePr w:type="firstRow">
      <w:rPr>
        <w:sz w:val="24"/>
        <w:szCs w:val="24"/>
      </w:rPr>
      <w:tblPr/>
      <w:tcPr>
        <w:tcBorders>
          <w:top w:val="nil"/>
          <w:left w:val="nil"/>
          <w:bottom w:val="single" w:sz="24" w:space="0" w:color="4EA72E"/>
          <w:right w:val="nil"/>
          <w:insideH w:val="nil"/>
          <w:insideV w:val="nil"/>
        </w:tcBorders>
        <w:shd w:val="clear" w:color="auto" w:fill="FFFFFF"/>
      </w:tcPr>
    </w:tblStylePr>
    <w:tblStylePr w:type="lastRow">
      <w:tblPr/>
      <w:tcPr>
        <w:tcBorders>
          <w:top w:val="single" w:sz="8" w:space="0" w:color="4EA72E"/>
          <w:left w:val="nil"/>
          <w:bottom w:val="nil"/>
          <w:right w:val="nil"/>
          <w:insideH w:val="nil"/>
          <w:insideV w:val="nil"/>
        </w:tcBorders>
        <w:shd w:val="clear" w:color="auto" w:fill="FFFFFF"/>
      </w:tcPr>
    </w:tblStylePr>
    <w:tblStylePr w:type="firstCol">
      <w:tblPr/>
      <w:tcPr>
        <w:tcBorders>
          <w:top w:val="nil"/>
          <w:left w:val="nil"/>
          <w:bottom w:val="nil"/>
          <w:right w:val="single" w:sz="8" w:space="0" w:color="4EA72E"/>
          <w:insideH w:val="nil"/>
          <w:insideV w:val="nil"/>
        </w:tcBorders>
        <w:shd w:val="clear" w:color="auto" w:fill="FFFFFF"/>
      </w:tcPr>
    </w:tblStylePr>
    <w:tblStylePr w:type="lastCol">
      <w:tblPr/>
      <w:tcPr>
        <w:tcBorders>
          <w:top w:val="nil"/>
          <w:left w:val="single" w:sz="8" w:space="0" w:color="4EA72E"/>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EFC5"/>
      </w:tcPr>
    </w:tblStylePr>
    <w:tblStylePr w:type="band1Horz">
      <w:tblPr/>
      <w:tcPr>
        <w:tcBorders>
          <w:top w:val="nil"/>
          <w:bottom w:val="nil"/>
          <w:insideH w:val="nil"/>
          <w:insideV w:val="nil"/>
        </w:tcBorders>
        <w:shd w:val="clear" w:color="auto" w:fill="D0EFC5"/>
      </w:tcPr>
    </w:tblStylePr>
    <w:tblStylePr w:type="nwCell">
      <w:tblPr/>
      <w:tcPr>
        <w:shd w:val="clear" w:color="auto" w:fill="FFFFFF"/>
      </w:tcPr>
    </w:tblStylePr>
    <w:tblStylePr w:type="swCell">
      <w:tblPr/>
      <w:tcPr>
        <w:tcBorders>
          <w:top w:val="nil"/>
        </w:tcBorders>
      </w:tcPr>
    </w:tblStylePr>
  </w:style>
  <w:style w:type="table" w:styleId="1vidutinistinklelis6parykinimas">
    <w:name w:val="Medium Grid 1 Accent 6"/>
    <w:basedOn w:val="prastojilentel"/>
    <w:uiPriority w:val="67"/>
    <w:semiHidden/>
    <w:unhideWhenUsed/>
    <w:rsid w:val="0069406D"/>
    <w:rPr>
      <w:rFonts w:ascii="Aptos" w:eastAsia="Yu Mincho" w:hAnsi="Aptos" w:cs="Arial"/>
      <w:sz w:val="22"/>
      <w:szCs w:val="22"/>
      <w:lang w:val="en-US"/>
    </w:rPr>
    <w:tblPr>
      <w:tblInd w:w="0" w:type="nil"/>
    </w:tblPr>
    <w:tblStylePr w:type="firstRow">
      <w:rPr>
        <w:b/>
        <w:bCs/>
      </w:rPr>
    </w:tblStylePr>
    <w:tblStylePr w:type="lastRow">
      <w:rPr>
        <w:b/>
        <w:bCs/>
      </w:rPr>
    </w:tblStylePr>
    <w:tblStylePr w:type="firstCol">
      <w:rPr>
        <w:b/>
        <w:bCs/>
      </w:rPr>
    </w:tblStylePr>
    <w:tblStylePr w:type="lastCol">
      <w:rPr>
        <w:b/>
        <w:bCs/>
      </w:rPr>
    </w:tblStylePr>
  </w:style>
  <w:style w:type="table" w:customStyle="1" w:styleId="MediumGrid2-Accent61">
    <w:name w:val="Medium Grid 2 - Accent 61"/>
    <w:basedOn w:val="prastojilentel"/>
    <w:next w:val="2vidutinistinklelis6parykinimas"/>
    <w:uiPriority w:val="68"/>
    <w:semiHidden/>
    <w:unhideWhenUsed/>
    <w:rsid w:val="0069406D"/>
    <w:rPr>
      <w:rFonts w:ascii="Aptos Display" w:eastAsia="Yu Gothic Light" w:hAnsi="Aptos Display"/>
      <w:color w:val="000000"/>
      <w:sz w:val="22"/>
      <w:szCs w:val="22"/>
      <w:lang w:val="en-US"/>
    </w:rPr>
    <w:tblPr>
      <w:tblInd w:w="0" w:type="nil"/>
    </w:tblPr>
    <w:tblStylePr w:type="firstRow">
      <w:rPr>
        <w:b/>
        <w:bCs/>
        <w:color w:val="000000"/>
      </w:rPr>
    </w:tblStylePr>
    <w:tblStylePr w:type="lastRow">
      <w:rPr>
        <w:b/>
        <w:bCs/>
        <w:color w:val="000000"/>
      </w:rPr>
    </w:tblStylePr>
    <w:tblStylePr w:type="firstCol">
      <w:rPr>
        <w:b/>
        <w:bCs/>
        <w:color w:val="000000"/>
      </w:rPr>
    </w:tblStylePr>
    <w:tblStylePr w:type="lastCol">
      <w:rPr>
        <w:b w:val="0"/>
        <w:bCs w:val="0"/>
        <w:color w:val="000000"/>
      </w:rPr>
    </w:tblStylePr>
  </w:style>
  <w:style w:type="table" w:customStyle="1" w:styleId="MediumGrid3-Accent61">
    <w:name w:val="Medium Grid 3 - Accent 61"/>
    <w:basedOn w:val="prastojilentel"/>
    <w:next w:val="3vidutinistinklelis6parykinimas"/>
    <w:uiPriority w:val="69"/>
    <w:semiHidden/>
    <w:unhideWhenUsed/>
    <w:rsid w:val="0069406D"/>
    <w:rPr>
      <w:rFonts w:ascii="Aptos" w:eastAsia="Yu Mincho" w:hAnsi="Aptos" w:cs="Arial"/>
      <w:sz w:val="22"/>
      <w:szCs w:val="22"/>
      <w:lang w:val="en-US"/>
    </w:rPr>
    <w:tblPr>
      <w:tblInd w:w="0" w:type="nil"/>
    </w:tblPr>
    <w:tblStylePr w:type="firstRow">
      <w:rPr>
        <w:b/>
        <w:bCs/>
        <w:i w:val="0"/>
        <w:iCs w:val="0"/>
        <w:color w:val="FFFFFF"/>
      </w:rPr>
    </w:tblStylePr>
    <w:tblStylePr w:type="lastRow">
      <w:rPr>
        <w:b/>
        <w:bCs/>
        <w:i w:val="0"/>
        <w:iCs w:val="0"/>
        <w:color w:val="FFFFFF"/>
      </w:rPr>
    </w:tblStylePr>
    <w:tblStylePr w:type="firstCol">
      <w:rPr>
        <w:b/>
        <w:bCs/>
        <w:i w:val="0"/>
        <w:iCs w:val="0"/>
        <w:color w:val="FFFFFF"/>
      </w:rPr>
    </w:tblStylePr>
    <w:tblStylePr w:type="lastCol">
      <w:rPr>
        <w:b/>
        <w:bCs/>
        <w:i w:val="0"/>
        <w:iCs w:val="0"/>
        <w:color w:val="FFFFFF"/>
      </w:rPr>
    </w:tblStylePr>
  </w:style>
  <w:style w:type="table" w:customStyle="1" w:styleId="DarkList-Accent61">
    <w:name w:val="Dark List - Accent 61"/>
    <w:basedOn w:val="prastojilentel"/>
    <w:next w:val="Tamsussraas6parykinimas"/>
    <w:uiPriority w:val="70"/>
    <w:semiHidden/>
    <w:unhideWhenUsed/>
    <w:rsid w:val="0069406D"/>
    <w:rPr>
      <w:rFonts w:ascii="Aptos" w:eastAsia="Yu Mincho" w:hAnsi="Aptos" w:cs="Arial"/>
      <w:color w:val="FFFFFF"/>
      <w:sz w:val="22"/>
      <w:szCs w:val="22"/>
      <w:lang w:val="en-US"/>
    </w:rPr>
    <w:tblPr>
      <w:tblInd w:w="0" w:type="nil"/>
    </w:tblPr>
    <w:tblStylePr w:type="firstRow">
      <w:rPr>
        <w:b/>
        <w:bCs/>
      </w:rPr>
    </w:tblStylePr>
  </w:style>
  <w:style w:type="table" w:customStyle="1" w:styleId="ColorfulShading-Accent61">
    <w:name w:val="Colorful Shading - Accent 61"/>
    <w:basedOn w:val="prastojilentel"/>
    <w:next w:val="Spalvotasspalvinimas6parykinimas"/>
    <w:uiPriority w:val="71"/>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FFFFFF"/>
      </w:rPr>
    </w:tblStylePr>
    <w:tblStylePr w:type="firstCol">
      <w:rPr>
        <w:color w:val="FFFFFF"/>
      </w:rPr>
    </w:tblStylePr>
    <w:tblStylePr w:type="lastCol">
      <w:rPr>
        <w:color w:val="FFFFFF"/>
      </w:rPr>
    </w:tblStylePr>
    <w:tblStylePr w:type="neCell">
      <w:rPr>
        <w:color w:val="000000"/>
      </w:rPr>
    </w:tblStylePr>
    <w:tblStylePr w:type="nwCell">
      <w:rPr>
        <w:color w:val="000000"/>
      </w:rPr>
    </w:tblStylePr>
  </w:style>
  <w:style w:type="table" w:customStyle="1" w:styleId="ColorfulList-Accent61">
    <w:name w:val="Colorful List - Accent 61"/>
    <w:basedOn w:val="prastojilentel"/>
    <w:next w:val="Spalvotassraas6parykinimas"/>
    <w:uiPriority w:val="72"/>
    <w:semiHidden/>
    <w:unhideWhenUsed/>
    <w:rsid w:val="0069406D"/>
    <w:rPr>
      <w:rFonts w:ascii="Aptos" w:eastAsia="Yu Mincho" w:hAnsi="Aptos" w:cs="Arial"/>
      <w:color w:val="000000"/>
      <w:sz w:val="22"/>
      <w:szCs w:val="22"/>
      <w:lang w:val="en-US"/>
    </w:rPr>
    <w:tblPr>
      <w:tblInd w:w="0" w:type="nil"/>
    </w:tblPr>
    <w:tblStylePr w:type="firstRow">
      <w:rPr>
        <w:b/>
        <w:bCs/>
        <w:color w:val="FFFFFF"/>
      </w:rPr>
    </w:tblStylePr>
    <w:tblStylePr w:type="lastRow">
      <w:rPr>
        <w:b/>
        <w:bCs/>
        <w:color w:val="7F2275"/>
      </w:rPr>
    </w:tblStylePr>
    <w:tblStylePr w:type="firstCol">
      <w:rPr>
        <w:b/>
        <w:bCs/>
      </w:rPr>
    </w:tblStylePr>
    <w:tblStylePr w:type="lastCol">
      <w:rPr>
        <w:b/>
        <w:bCs/>
      </w:rPr>
    </w:tblStylePr>
  </w:style>
  <w:style w:type="table" w:customStyle="1" w:styleId="ColorfulGrid-Accent61">
    <w:name w:val="Colorful Grid - Accent 61"/>
    <w:basedOn w:val="prastojilentel"/>
    <w:next w:val="Spalvotastinklelis6parykinimas"/>
    <w:uiPriority w:val="73"/>
    <w:semiHidden/>
    <w:unhideWhenUsed/>
    <w:rsid w:val="0069406D"/>
    <w:rPr>
      <w:rFonts w:ascii="Aptos" w:eastAsia="Yu Mincho" w:hAnsi="Aptos" w:cs="Arial"/>
      <w:color w:val="000000"/>
      <w:sz w:val="22"/>
      <w:szCs w:val="22"/>
      <w:lang w:val="en-US"/>
    </w:rPr>
    <w:tblPr>
      <w:tblInd w:w="0" w:type="nil"/>
    </w:tblPr>
    <w:tblStylePr w:type="firstRow">
      <w:rPr>
        <w:b/>
        <w:bCs/>
      </w:rPr>
    </w:tblStylePr>
    <w:tblStylePr w:type="lastRow">
      <w:rPr>
        <w:b/>
        <w:bCs/>
        <w:color w:val="000000"/>
      </w:rPr>
    </w:tblStylePr>
    <w:tblStylePr w:type="firstCol">
      <w:rPr>
        <w:color w:val="FFFFFF"/>
      </w:rPr>
    </w:tblStylePr>
    <w:tblStylePr w:type="lastCol">
      <w:rPr>
        <w:color w:val="FFFFFF"/>
      </w:rPr>
    </w:tblStylePr>
  </w:style>
  <w:style w:type="table" w:customStyle="1" w:styleId="Lentelstinklelis1">
    <w:name w:val="Lentelės tinklelis1"/>
    <w:basedOn w:val="prastojilentel"/>
    <w:uiPriority w:val="59"/>
    <w:rsid w:val="0069406D"/>
    <w:rPr>
      <w:rFonts w:ascii="Calibri" w:eastAsia="Calibri" w:hAnsi="Calibri"/>
      <w:sz w:val="22"/>
      <w:szCs w:val="22"/>
      <w:lang w:val="en-US"/>
    </w:rPr>
    <w:tblPr>
      <w:tblInd w:w="0" w:type="nil"/>
    </w:tblPr>
  </w:style>
  <w:style w:type="table" w:customStyle="1" w:styleId="Lentelstinklelis2">
    <w:name w:val="Lentelės tinklelis2"/>
    <w:basedOn w:val="prastojilentel"/>
    <w:uiPriority w:val="59"/>
    <w:rsid w:val="0069406D"/>
    <w:rPr>
      <w:rFonts w:ascii="Calibri" w:eastAsia="Calibri" w:hAnsi="Calibri"/>
      <w:sz w:val="22"/>
      <w:szCs w:val="22"/>
      <w:lang w:val="en-US"/>
    </w:rPr>
    <w:tblPr>
      <w:tblInd w:w="0" w:type="nil"/>
    </w:tblPr>
  </w:style>
  <w:style w:type="table" w:customStyle="1" w:styleId="Lentelstinklelis3">
    <w:name w:val="Lentelės tinklelis3"/>
    <w:basedOn w:val="prastojilentel"/>
    <w:uiPriority w:val="59"/>
    <w:rsid w:val="0069406D"/>
    <w:rPr>
      <w:rFonts w:ascii="Calibri" w:eastAsia="Calibri" w:hAnsi="Calibri"/>
      <w:sz w:val="22"/>
      <w:szCs w:val="22"/>
      <w:lang w:val="en-US"/>
    </w:rPr>
    <w:tblPr>
      <w:tblInd w:w="0" w:type="nil"/>
    </w:tblPr>
  </w:style>
  <w:style w:type="character" w:styleId="Paminjimas">
    <w:name w:val="Mention"/>
    <w:basedOn w:val="Numatytasispastraiposriftas"/>
    <w:uiPriority w:val="99"/>
    <w:unhideWhenUsed/>
    <w:rsid w:val="0069406D"/>
    <w:rPr>
      <w:color w:val="2B579A"/>
      <w:shd w:val="clear" w:color="auto" w:fill="E1DFDD"/>
    </w:rPr>
  </w:style>
  <w:style w:type="character" w:customStyle="1" w:styleId="Heading2Char2">
    <w:name w:val="Heading 2 Char2"/>
    <w:basedOn w:val="Numatytasispastraiposriftas"/>
    <w:uiPriority w:val="9"/>
    <w:semiHidden/>
    <w:rsid w:val="0069406D"/>
    <w:rPr>
      <w:rFonts w:asciiTheme="majorHAnsi" w:eastAsiaTheme="majorEastAsia" w:hAnsiTheme="majorHAnsi" w:cstheme="majorBidi"/>
      <w:color w:val="2F5496" w:themeColor="accent1" w:themeShade="BF"/>
      <w:sz w:val="26"/>
      <w:szCs w:val="26"/>
      <w:lang w:val="lt-LT"/>
    </w:rPr>
  </w:style>
  <w:style w:type="character" w:customStyle="1" w:styleId="Heading3Char2">
    <w:name w:val="Heading 3 Char2"/>
    <w:basedOn w:val="Numatytasispastraiposriftas"/>
    <w:uiPriority w:val="9"/>
    <w:semiHidden/>
    <w:rsid w:val="0069406D"/>
    <w:rPr>
      <w:rFonts w:asciiTheme="majorHAnsi" w:eastAsiaTheme="majorEastAsia" w:hAnsiTheme="majorHAnsi" w:cstheme="majorBidi"/>
      <w:color w:val="1F3763" w:themeColor="accent1" w:themeShade="7F"/>
      <w:sz w:val="24"/>
      <w:szCs w:val="24"/>
      <w:lang w:val="lt-LT"/>
    </w:rPr>
  </w:style>
  <w:style w:type="character" w:customStyle="1" w:styleId="Heading4Char2">
    <w:name w:val="Heading 4 Char2"/>
    <w:basedOn w:val="Numatytasispastraiposriftas"/>
    <w:uiPriority w:val="9"/>
    <w:semiHidden/>
    <w:rsid w:val="0069406D"/>
    <w:rPr>
      <w:rFonts w:asciiTheme="majorHAnsi" w:eastAsiaTheme="majorEastAsia" w:hAnsiTheme="majorHAnsi" w:cstheme="majorBidi"/>
      <w:i/>
      <w:iCs/>
      <w:color w:val="2F5496" w:themeColor="accent1" w:themeShade="BF"/>
      <w:lang w:val="lt-LT"/>
    </w:rPr>
  </w:style>
  <w:style w:type="character" w:customStyle="1" w:styleId="Heading5Char1">
    <w:name w:val="Heading 5 Char1"/>
    <w:basedOn w:val="Numatytasispastraiposriftas"/>
    <w:uiPriority w:val="9"/>
    <w:semiHidden/>
    <w:rsid w:val="0069406D"/>
    <w:rPr>
      <w:rFonts w:asciiTheme="majorHAnsi" w:eastAsiaTheme="majorEastAsia" w:hAnsiTheme="majorHAnsi" w:cstheme="majorBidi"/>
      <w:color w:val="2F5496" w:themeColor="accent1" w:themeShade="BF"/>
      <w:lang w:val="lt-LT"/>
    </w:rPr>
  </w:style>
  <w:style w:type="character" w:customStyle="1" w:styleId="Heading6Char1">
    <w:name w:val="Heading 6 Char1"/>
    <w:basedOn w:val="Numatytasispastraiposriftas"/>
    <w:uiPriority w:val="9"/>
    <w:semiHidden/>
    <w:rsid w:val="0069406D"/>
    <w:rPr>
      <w:rFonts w:asciiTheme="majorHAnsi" w:eastAsiaTheme="majorEastAsia" w:hAnsiTheme="majorHAnsi" w:cstheme="majorBidi"/>
      <w:color w:val="1F3763" w:themeColor="accent1" w:themeShade="7F"/>
      <w:lang w:val="lt-LT"/>
    </w:rPr>
  </w:style>
  <w:style w:type="character" w:customStyle="1" w:styleId="Heading7Char1">
    <w:name w:val="Heading 7 Char1"/>
    <w:basedOn w:val="Numatytasispastraiposriftas"/>
    <w:uiPriority w:val="9"/>
    <w:semiHidden/>
    <w:rsid w:val="0069406D"/>
    <w:rPr>
      <w:rFonts w:asciiTheme="majorHAnsi" w:eastAsiaTheme="majorEastAsia" w:hAnsiTheme="majorHAnsi" w:cstheme="majorBidi"/>
      <w:i/>
      <w:iCs/>
      <w:color w:val="1F3763" w:themeColor="accent1" w:themeShade="7F"/>
      <w:lang w:val="lt-LT"/>
    </w:rPr>
  </w:style>
  <w:style w:type="character" w:customStyle="1" w:styleId="Heading8Char1">
    <w:name w:val="Heading 8 Char1"/>
    <w:basedOn w:val="Numatytasispastraiposriftas"/>
    <w:uiPriority w:val="9"/>
    <w:semiHidden/>
    <w:rsid w:val="0069406D"/>
    <w:rPr>
      <w:rFonts w:asciiTheme="majorHAnsi" w:eastAsiaTheme="majorEastAsia" w:hAnsiTheme="majorHAnsi" w:cstheme="majorBidi"/>
      <w:color w:val="272727" w:themeColor="text1" w:themeTint="D8"/>
      <w:sz w:val="21"/>
      <w:szCs w:val="21"/>
      <w:lang w:val="lt-LT"/>
    </w:rPr>
  </w:style>
  <w:style w:type="character" w:customStyle="1" w:styleId="Heading9Char1">
    <w:name w:val="Heading 9 Char1"/>
    <w:basedOn w:val="Numatytasispastraiposriftas"/>
    <w:uiPriority w:val="9"/>
    <w:semiHidden/>
    <w:rsid w:val="0069406D"/>
    <w:rPr>
      <w:rFonts w:asciiTheme="majorHAnsi" w:eastAsiaTheme="majorEastAsia" w:hAnsiTheme="majorHAnsi" w:cstheme="majorBidi"/>
      <w:i/>
      <w:iCs/>
      <w:color w:val="272727" w:themeColor="text1" w:themeTint="D8"/>
      <w:sz w:val="21"/>
      <w:szCs w:val="21"/>
      <w:lang w:val="lt-LT"/>
    </w:rPr>
  </w:style>
  <w:style w:type="paragraph" w:styleId="Antrat">
    <w:name w:val="caption"/>
    <w:basedOn w:val="prastasis"/>
    <w:next w:val="prastasis"/>
    <w:link w:val="AntratDiagrama"/>
    <w:uiPriority w:val="35"/>
    <w:unhideWhenUsed/>
    <w:qFormat/>
    <w:rsid w:val="0069406D"/>
    <w:pPr>
      <w:widowControl w:val="0"/>
      <w:autoSpaceDE w:val="0"/>
      <w:autoSpaceDN w:val="0"/>
      <w:spacing w:after="200"/>
    </w:pPr>
    <w:rPr>
      <w:rFonts w:ascii="Calibri" w:eastAsia="Calibri" w:hAnsi="Calibri"/>
      <w:i/>
      <w:iCs/>
      <w:color w:val="0E2841"/>
      <w:sz w:val="18"/>
      <w:szCs w:val="18"/>
    </w:rPr>
  </w:style>
  <w:style w:type="paragraph" w:styleId="Paantrat">
    <w:name w:val="Subtitle"/>
    <w:basedOn w:val="prastasis"/>
    <w:next w:val="prastasis"/>
    <w:link w:val="PaantratDiagrama"/>
    <w:uiPriority w:val="11"/>
    <w:qFormat/>
    <w:rsid w:val="0069406D"/>
    <w:pPr>
      <w:widowControl w:val="0"/>
      <w:numPr>
        <w:ilvl w:val="1"/>
      </w:numPr>
      <w:autoSpaceDE w:val="0"/>
      <w:autoSpaceDN w:val="0"/>
      <w:spacing w:after="160"/>
    </w:pPr>
    <w:rPr>
      <w:rFonts w:ascii="Calibri" w:eastAsia="Yu Gothic Light" w:hAnsi="Calibri"/>
      <w:color w:val="595959"/>
      <w:spacing w:val="15"/>
      <w:sz w:val="28"/>
      <w:szCs w:val="28"/>
    </w:rPr>
  </w:style>
  <w:style w:type="character" w:customStyle="1" w:styleId="PaantratDiagrama1">
    <w:name w:val="Paantraštė Diagrama1"/>
    <w:basedOn w:val="Numatytasispastraiposriftas"/>
    <w:rsid w:val="0069406D"/>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Numatytasispastraiposriftas"/>
    <w:uiPriority w:val="11"/>
    <w:rsid w:val="0069406D"/>
    <w:rPr>
      <w:rFonts w:eastAsiaTheme="minorEastAsia"/>
      <w:color w:val="5A5A5A" w:themeColor="text1" w:themeTint="A5"/>
      <w:spacing w:val="15"/>
      <w:lang w:val="lt-LT"/>
    </w:rPr>
  </w:style>
  <w:style w:type="paragraph" w:styleId="Citata">
    <w:name w:val="Quote"/>
    <w:basedOn w:val="prastasis"/>
    <w:next w:val="prastasis"/>
    <w:link w:val="CitataDiagrama"/>
    <w:uiPriority w:val="29"/>
    <w:qFormat/>
    <w:rsid w:val="0069406D"/>
    <w:pPr>
      <w:widowControl w:val="0"/>
      <w:autoSpaceDE w:val="0"/>
      <w:autoSpaceDN w:val="0"/>
      <w:spacing w:before="200" w:after="160"/>
      <w:ind w:left="864" w:right="864"/>
      <w:jc w:val="center"/>
    </w:pPr>
    <w:rPr>
      <w:rFonts w:ascii="Calibri" w:eastAsia="Calibri" w:hAnsi="Calibri"/>
      <w:i/>
      <w:iCs/>
      <w:color w:val="404040"/>
    </w:rPr>
  </w:style>
  <w:style w:type="character" w:customStyle="1" w:styleId="CitataDiagrama1">
    <w:name w:val="Citata Diagrama1"/>
    <w:basedOn w:val="Numatytasispastraiposriftas"/>
    <w:rsid w:val="0069406D"/>
    <w:rPr>
      <w:i/>
      <w:iCs/>
      <w:color w:val="404040" w:themeColor="text1" w:themeTint="BF"/>
    </w:rPr>
  </w:style>
  <w:style w:type="character" w:customStyle="1" w:styleId="QuoteChar1">
    <w:name w:val="Quote Char1"/>
    <w:basedOn w:val="Numatytasispastraiposriftas"/>
    <w:uiPriority w:val="29"/>
    <w:rsid w:val="0069406D"/>
    <w:rPr>
      <w:rFonts w:ascii="Arial MT" w:eastAsia="Arial MT" w:hAnsi="Arial MT" w:cs="Arial MT"/>
      <w:i/>
      <w:iCs/>
      <w:color w:val="404040" w:themeColor="text1" w:themeTint="BF"/>
      <w:lang w:val="lt-LT"/>
    </w:rPr>
  </w:style>
  <w:style w:type="paragraph" w:styleId="Iskirtacitata">
    <w:name w:val="Intense Quote"/>
    <w:basedOn w:val="prastasis"/>
    <w:next w:val="prastasis"/>
    <w:link w:val="IskirtacitataDiagrama"/>
    <w:uiPriority w:val="30"/>
    <w:qFormat/>
    <w:rsid w:val="0069406D"/>
    <w:pPr>
      <w:widowControl w:val="0"/>
      <w:pBdr>
        <w:top w:val="single" w:sz="4" w:space="10" w:color="4472C4" w:themeColor="accent1"/>
        <w:bottom w:val="single" w:sz="4" w:space="10" w:color="4472C4" w:themeColor="accent1"/>
      </w:pBdr>
      <w:autoSpaceDE w:val="0"/>
      <w:autoSpaceDN w:val="0"/>
      <w:spacing w:before="360" w:after="360"/>
      <w:ind w:left="864" w:right="864"/>
      <w:jc w:val="center"/>
    </w:pPr>
    <w:rPr>
      <w:rFonts w:ascii="Calibri" w:eastAsia="Calibri" w:hAnsi="Calibri"/>
      <w:i/>
      <w:iCs/>
      <w:color w:val="0F4761"/>
    </w:rPr>
  </w:style>
  <w:style w:type="character" w:customStyle="1" w:styleId="IskirtacitataDiagrama1">
    <w:name w:val="Išskirta citata Diagrama1"/>
    <w:basedOn w:val="Numatytasispastraiposriftas"/>
    <w:rsid w:val="0069406D"/>
    <w:rPr>
      <w:i/>
      <w:iCs/>
      <w:color w:val="4472C4" w:themeColor="accent1"/>
    </w:rPr>
  </w:style>
  <w:style w:type="character" w:customStyle="1" w:styleId="IntenseQuoteChar1">
    <w:name w:val="Intense Quote Char1"/>
    <w:basedOn w:val="Numatytasispastraiposriftas"/>
    <w:uiPriority w:val="30"/>
    <w:rsid w:val="0069406D"/>
    <w:rPr>
      <w:rFonts w:ascii="Arial MT" w:eastAsia="Arial MT" w:hAnsi="Arial MT" w:cs="Arial MT"/>
      <w:i/>
      <w:iCs/>
      <w:color w:val="4472C4" w:themeColor="accent1"/>
      <w:lang w:val="lt-LT"/>
    </w:rPr>
  </w:style>
  <w:style w:type="character" w:styleId="Nerykuspabraukimas">
    <w:name w:val="Subtle Emphasis"/>
    <w:basedOn w:val="Numatytasispastraiposriftas"/>
    <w:uiPriority w:val="19"/>
    <w:qFormat/>
    <w:rsid w:val="0069406D"/>
    <w:rPr>
      <w:i/>
      <w:iCs/>
      <w:color w:val="404040" w:themeColor="text1" w:themeTint="BF"/>
    </w:rPr>
  </w:style>
  <w:style w:type="character" w:styleId="Rykuspabraukimas">
    <w:name w:val="Intense Emphasis"/>
    <w:basedOn w:val="Numatytasispastraiposriftas"/>
    <w:uiPriority w:val="21"/>
    <w:qFormat/>
    <w:rsid w:val="0069406D"/>
    <w:rPr>
      <w:i/>
      <w:iCs/>
      <w:color w:val="4472C4" w:themeColor="accent1"/>
    </w:rPr>
  </w:style>
  <w:style w:type="character" w:styleId="Nerykinuoroda">
    <w:name w:val="Subtle Reference"/>
    <w:basedOn w:val="Numatytasispastraiposriftas"/>
    <w:uiPriority w:val="31"/>
    <w:qFormat/>
    <w:rsid w:val="0069406D"/>
    <w:rPr>
      <w:smallCaps/>
      <w:color w:val="5A5A5A" w:themeColor="text1" w:themeTint="A5"/>
    </w:rPr>
  </w:style>
  <w:style w:type="character" w:styleId="Rykinuoroda">
    <w:name w:val="Intense Reference"/>
    <w:basedOn w:val="Numatytasispastraiposriftas"/>
    <w:uiPriority w:val="32"/>
    <w:qFormat/>
    <w:rsid w:val="0069406D"/>
    <w:rPr>
      <w:b/>
      <w:bCs/>
      <w:smallCaps/>
      <w:color w:val="4472C4" w:themeColor="accent1"/>
      <w:spacing w:val="5"/>
    </w:rPr>
  </w:style>
  <w:style w:type="table" w:styleId="viesusisspalvinimas">
    <w:name w:val="Light Shading"/>
    <w:basedOn w:val="prastojilentel"/>
    <w:uiPriority w:val="60"/>
    <w:semiHidden/>
    <w:unhideWhenUsed/>
    <w:rsid w:val="0069406D"/>
    <w:pPr>
      <w:widowControl w:val="0"/>
      <w:autoSpaceDE w:val="0"/>
      <w:autoSpaceDN w:val="0"/>
    </w:pPr>
    <w:rPr>
      <w:rFonts w:asciiTheme="minorHAnsi" w:eastAsiaTheme="minorHAnsi"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raas">
    <w:name w:val="Light List"/>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tinklelis">
    <w:name w:val="Light Grid"/>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vidutinisspalvinimas">
    <w:name w:val="Medium Shading 1"/>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2vidutinissraas">
    <w:name w:val="Medium List 2"/>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2vidutinistinklelis">
    <w:name w:val="Medium Grid 2"/>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3vidutinistinklelis">
    <w:name w:val="Medium Grid 3"/>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msussraas">
    <w:name w:val="Dark List"/>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palvotasspalvinimas">
    <w:name w:val="Colorful Shading"/>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tinklelis">
    <w:name w:val="Colorful Grid"/>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iesusspalvinimas1parykinimas">
    <w:name w:val="Light Shading Accent 1"/>
    <w:basedOn w:val="prastojilentel"/>
    <w:uiPriority w:val="60"/>
    <w:semiHidden/>
    <w:unhideWhenUsed/>
    <w:rsid w:val="0069406D"/>
    <w:pPr>
      <w:widowControl w:val="0"/>
      <w:autoSpaceDE w:val="0"/>
      <w:autoSpaceDN w:val="0"/>
    </w:pPr>
    <w:rPr>
      <w:rFonts w:asciiTheme="minorHAnsi" w:eastAsiaTheme="minorHAnsi" w:hAnsiTheme="minorHAnsi" w:cstheme="minorBidi"/>
      <w:color w:val="2F5496" w:themeColor="accent1" w:themeShade="BF"/>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raas1parykinimas">
    <w:name w:val="Light List Accent 1"/>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tinklelis1parykinimas">
    <w:name w:val="Light Grid Accent 1"/>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1vidutinisspalvinimas1parykinimas">
    <w:name w:val="Medium Shading 1 Accent 1"/>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2vidutinisspalvinimas1parykinimas">
    <w:name w:val="Medium Shading 2 Accent 1"/>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1parykinimas">
    <w:name w:val="Medium List 1 Accent 1"/>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2vidutinissraas1parykinimas">
    <w:name w:val="Medium List 2 Accent 1"/>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1parykinimas">
    <w:name w:val="Medium Grid 1 Accent 1"/>
    <w:basedOn w:val="prastojilentel"/>
    <w:uiPriority w:val="67"/>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vidutinistinklelis1parykinimas">
    <w:name w:val="Medium Grid 2 Accent 1"/>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3vidutinistinklelis1parykinimas">
    <w:name w:val="Medium Grid 3 Accent 1"/>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Tamsussraas1parykinimas">
    <w:name w:val="Dark List Accent 1"/>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Spalvotasspalvinimas1parykinimas">
    <w:name w:val="Colorful Shading Accent 1"/>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raas1parykinimas">
    <w:name w:val="Colorful List Accent 1"/>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tinklelis1parykinimas">
    <w:name w:val="Colorful Grid Accent 1"/>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viesusspalvinimas2parykinimas">
    <w:name w:val="Light Shading Accent 2"/>
    <w:basedOn w:val="prastojilentel"/>
    <w:uiPriority w:val="60"/>
    <w:semiHidden/>
    <w:unhideWhenUsed/>
    <w:rsid w:val="0069406D"/>
    <w:pPr>
      <w:widowControl w:val="0"/>
      <w:autoSpaceDE w:val="0"/>
      <w:autoSpaceDN w:val="0"/>
    </w:pPr>
    <w:rPr>
      <w:rFonts w:asciiTheme="minorHAnsi" w:eastAsiaTheme="minorHAnsi" w:hAnsiTheme="minorHAnsi" w:cstheme="minorBidi"/>
      <w:color w:val="C45911" w:themeColor="accent2" w:themeShade="BF"/>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raas2parykinimas">
    <w:name w:val="Light List Accent 2"/>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tinklelis2parykinimas">
    <w:name w:val="Light Grid Accent 2"/>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1vidutinisspalvinimas2parykinimas">
    <w:name w:val="Medium Shading 1 Accent 2"/>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2vidutinisspalvinimas2parykinimas">
    <w:name w:val="Medium Shading 2 Accent 2"/>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2parykinimas">
    <w:name w:val="Medium List 1 Accent 2"/>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2vidutinissraas2parykinimas">
    <w:name w:val="Medium List 2 Accent 2"/>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2parykinimas">
    <w:name w:val="Medium Grid 1 Accent 2"/>
    <w:basedOn w:val="prastojilentel"/>
    <w:uiPriority w:val="67"/>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vidutinistinklelis2parykinimas">
    <w:name w:val="Medium Grid 2 Accent 2"/>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3vidutinistinklelis2parykinimas">
    <w:name w:val="Medium Grid 3 Accent 2"/>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Tamsussraas2parykinimas">
    <w:name w:val="Dark List Accent 2"/>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Spalvotasspalvinimas2parykinimas">
    <w:name w:val="Colorful Shading Accent 2"/>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raas2parykinimas">
    <w:name w:val="Colorful List Accent 2"/>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tinklelis2parykinimas">
    <w:name w:val="Colorful Grid Accent 2"/>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viesusspalvinimas3parykinimas">
    <w:name w:val="Light Shading Accent 3"/>
    <w:basedOn w:val="prastojilentel"/>
    <w:uiPriority w:val="60"/>
    <w:semiHidden/>
    <w:unhideWhenUsed/>
    <w:rsid w:val="0069406D"/>
    <w:pPr>
      <w:widowControl w:val="0"/>
      <w:autoSpaceDE w:val="0"/>
      <w:autoSpaceDN w:val="0"/>
    </w:pPr>
    <w:rPr>
      <w:rFonts w:asciiTheme="minorHAnsi" w:eastAsiaTheme="minorHAnsi" w:hAnsiTheme="minorHAnsi" w:cstheme="minorBidi"/>
      <w:color w:val="7B7B7B" w:themeColor="accent3" w:themeShade="BF"/>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raas3parykinimas">
    <w:name w:val="Light List Accent 3"/>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tinklelis3parykinimas">
    <w:name w:val="Light Grid Accent 3"/>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1vidutinisspalvinimas3parykinimas">
    <w:name w:val="Medium Shading 1 Accent 3"/>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2vidutinisspalvinimas3parykinimas">
    <w:name w:val="Medium Shading 2 Accent 3"/>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3parykinimas">
    <w:name w:val="Medium List 1 Accent 3"/>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2vidutinissraas3parykinimas">
    <w:name w:val="Medium List 2 Accent 3"/>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tinklelis3parykinimas">
    <w:name w:val="Medium Grid 2 Accent 3"/>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3vidutinistinklelis3parykinimas">
    <w:name w:val="Medium Grid 3 Accent 3"/>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Tamsussraas3parykinimas">
    <w:name w:val="Dark List Accent 3"/>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Spalvotasspalvinimas3parykinimas">
    <w:name w:val="Colorful Shading Accent 3"/>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raas3parykinimas">
    <w:name w:val="Colorful List Accent 3"/>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tinklelis3parykinimas">
    <w:name w:val="Colorful Grid Accent 3"/>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viesusspalvinimas4parykinimas">
    <w:name w:val="Light Shading Accent 4"/>
    <w:basedOn w:val="prastojilentel"/>
    <w:uiPriority w:val="60"/>
    <w:semiHidden/>
    <w:unhideWhenUsed/>
    <w:rsid w:val="0069406D"/>
    <w:pPr>
      <w:widowControl w:val="0"/>
      <w:autoSpaceDE w:val="0"/>
      <w:autoSpaceDN w:val="0"/>
    </w:pPr>
    <w:rPr>
      <w:rFonts w:asciiTheme="minorHAnsi" w:eastAsiaTheme="minorHAnsi" w:hAnsiTheme="minorHAnsi" w:cstheme="minorBidi"/>
      <w:color w:val="BF8F00" w:themeColor="accent4" w:themeShade="BF"/>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raas4parykinimas">
    <w:name w:val="Light List Accent 4"/>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tinklelis4parykinimas">
    <w:name w:val="Light Grid Accent 4"/>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1vidutinisspalvinimas4parykinimas">
    <w:name w:val="Medium Shading 1 Accent 4"/>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2vidutinisspalvinimas4parykinimas">
    <w:name w:val="Medium Shading 2 Accent 4"/>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4parykinimas">
    <w:name w:val="Medium List 1 Accent 4"/>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2vidutinissraas4parykinimas">
    <w:name w:val="Medium List 2 Accent 4"/>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tinklelis4parykinimas">
    <w:name w:val="Medium Grid 2 Accent 4"/>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3vidutinistinklelis4parykinimas">
    <w:name w:val="Medium Grid 3 Accent 4"/>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msussraas4parykinimas">
    <w:name w:val="Dark List Accent 4"/>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Spalvotasspalvinimas4parykinimas">
    <w:name w:val="Colorful Shading Accent 4"/>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raas4parykinimas">
    <w:name w:val="Colorful List Accent 4"/>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tinklelis4parykinimas">
    <w:name w:val="Colorful Grid Accent 4"/>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viesusspalvinimas5parykinimas">
    <w:name w:val="Light Shading Accent 5"/>
    <w:basedOn w:val="prastojilentel"/>
    <w:uiPriority w:val="60"/>
    <w:semiHidden/>
    <w:unhideWhenUsed/>
    <w:rsid w:val="0069406D"/>
    <w:pPr>
      <w:widowControl w:val="0"/>
      <w:autoSpaceDE w:val="0"/>
      <w:autoSpaceDN w:val="0"/>
    </w:pPr>
    <w:rPr>
      <w:rFonts w:asciiTheme="minorHAnsi" w:eastAsiaTheme="minorHAnsi" w:hAnsiTheme="minorHAnsi" w:cstheme="minorBidi"/>
      <w:color w:val="2E74B5" w:themeColor="accent5" w:themeShade="BF"/>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raas5parykinimas">
    <w:name w:val="Light List Accent 5"/>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tinklelis5parykinimas">
    <w:name w:val="Light Grid Accent 5"/>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1vidutinisspalvinimas5parykinimas">
    <w:name w:val="Medium Shading 1 Accent 5"/>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2vidutinisspalvinimas5parykinimas">
    <w:name w:val="Medium Shading 2 Accent 5"/>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5parykinimas">
    <w:name w:val="Medium List 1 Accent 5"/>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2vidutinissraas5parykinimas">
    <w:name w:val="Medium List 2 Accent 5"/>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tinklelis5parykinimas">
    <w:name w:val="Medium Grid 2 Accent 5"/>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3vidutinistinklelis5parykinimas">
    <w:name w:val="Medium Grid 3 Accent 5"/>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Tamsussraas5parykinimas">
    <w:name w:val="Dark List Accent 5"/>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Spalvotasspalvinimas5parykinimas">
    <w:name w:val="Colorful Shading Accent 5"/>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raas5parykinimas">
    <w:name w:val="Colorful List Accent 5"/>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tinklelis5parykinimas">
    <w:name w:val="Colorful Grid Accent 5"/>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viesusspalvinimas6parykinimas">
    <w:name w:val="Light Shading Accent 6"/>
    <w:basedOn w:val="prastojilentel"/>
    <w:uiPriority w:val="60"/>
    <w:semiHidden/>
    <w:unhideWhenUsed/>
    <w:rsid w:val="0069406D"/>
    <w:pPr>
      <w:widowControl w:val="0"/>
      <w:autoSpaceDE w:val="0"/>
      <w:autoSpaceDN w:val="0"/>
    </w:pPr>
    <w:rPr>
      <w:rFonts w:asciiTheme="minorHAnsi" w:eastAsiaTheme="minorHAnsi" w:hAnsiTheme="minorHAnsi" w:cstheme="minorBidi"/>
      <w:color w:val="538135" w:themeColor="accent6" w:themeShade="BF"/>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6parykinimas">
    <w:name w:val="Light List Accent 6"/>
    <w:basedOn w:val="prastojilentel"/>
    <w:uiPriority w:val="61"/>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tinklelis6parykinimas">
    <w:name w:val="Light Grid Accent 6"/>
    <w:basedOn w:val="prastojilentel"/>
    <w:uiPriority w:val="62"/>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vidutinisspalvinimas6parykinimas">
    <w:name w:val="Medium Shading 1 Accent 6"/>
    <w:basedOn w:val="prastojilentel"/>
    <w:uiPriority w:val="63"/>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6parykinimas">
    <w:name w:val="Medium Shading 2 Accent 6"/>
    <w:basedOn w:val="prastojilentel"/>
    <w:uiPriority w:val="64"/>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6parykinimas">
    <w:name w:val="Medium List 1 Accent 6"/>
    <w:basedOn w:val="prastojilentel"/>
    <w:uiPriority w:val="65"/>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6parykinimas">
    <w:name w:val="Medium List 2 Accent 6"/>
    <w:basedOn w:val="prastojilentel"/>
    <w:uiPriority w:val="66"/>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tinklelis6parykinimas">
    <w:name w:val="Medium Grid 2 Accent 6"/>
    <w:basedOn w:val="prastojilentel"/>
    <w:uiPriority w:val="68"/>
    <w:semiHidden/>
    <w:unhideWhenUsed/>
    <w:rsid w:val="0069406D"/>
    <w:pPr>
      <w:widowControl w:val="0"/>
      <w:autoSpaceDE w:val="0"/>
      <w:autoSpaceDN w:val="0"/>
    </w:pPr>
    <w:rPr>
      <w:rFonts w:asciiTheme="majorHAnsi" w:eastAsiaTheme="majorEastAsia" w:hAnsiTheme="majorHAnsi" w:cstheme="majorBidi"/>
      <w:color w:val="000000" w:themeColor="text1"/>
      <w:sz w:val="22"/>
      <w:szCs w:val="22"/>
      <w:lang w:val="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6parykinimas">
    <w:name w:val="Medium Grid 3 Accent 6"/>
    <w:basedOn w:val="prastojilentel"/>
    <w:uiPriority w:val="69"/>
    <w:semiHidden/>
    <w:unhideWhenUsed/>
    <w:rsid w:val="0069406D"/>
    <w:pPr>
      <w:widowControl w:val="0"/>
      <w:autoSpaceDE w:val="0"/>
      <w:autoSpaceDN w:val="0"/>
    </w:pPr>
    <w:rPr>
      <w:rFonts w:asciiTheme="minorHAnsi" w:eastAsiaTheme="minorHAnsi" w:hAnsiTheme="minorHAnsi" w:cstheme="minorBidi"/>
      <w:sz w:val="22"/>
      <w:szCs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Tamsussraas6parykinimas">
    <w:name w:val="Dark List Accent 6"/>
    <w:basedOn w:val="prastojilentel"/>
    <w:uiPriority w:val="70"/>
    <w:semiHidden/>
    <w:unhideWhenUsed/>
    <w:rsid w:val="0069406D"/>
    <w:pPr>
      <w:widowControl w:val="0"/>
      <w:autoSpaceDE w:val="0"/>
      <w:autoSpaceDN w:val="0"/>
    </w:pPr>
    <w:rPr>
      <w:rFonts w:asciiTheme="minorHAnsi" w:eastAsiaTheme="minorHAnsi" w:hAnsiTheme="minorHAnsi" w:cstheme="minorBidi"/>
      <w:color w:val="FFFFFF" w:themeColor="background1"/>
      <w:sz w:val="22"/>
      <w:szCs w:val="22"/>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Spalvotasspalvinimas6parykinimas">
    <w:name w:val="Colorful Shading Accent 6"/>
    <w:basedOn w:val="prastojilentel"/>
    <w:uiPriority w:val="71"/>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Spalvotassraas6parykinimas">
    <w:name w:val="Colorful List Accent 6"/>
    <w:basedOn w:val="prastojilentel"/>
    <w:uiPriority w:val="72"/>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tinklelis6parykinimas">
    <w:name w:val="Colorful Grid Accent 6"/>
    <w:basedOn w:val="prastojilentel"/>
    <w:uiPriority w:val="73"/>
    <w:semiHidden/>
    <w:unhideWhenUsed/>
    <w:rsid w:val="0069406D"/>
    <w:pPr>
      <w:widowControl w:val="0"/>
      <w:autoSpaceDE w:val="0"/>
      <w:autoSpaceDN w:val="0"/>
    </w:pPr>
    <w:rPr>
      <w:rFonts w:asciiTheme="minorHAnsi" w:eastAsiaTheme="minorHAnsi" w:hAnsiTheme="minorHAnsi" w:cstheme="minorBidi"/>
      <w:color w:val="000000" w:themeColor="text1"/>
      <w:sz w:val="22"/>
      <w:szCs w:val="22"/>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LightGrid11">
    <w:name w:val="Light Grid11"/>
    <w:basedOn w:val="prastojilentel"/>
    <w:next w:val="viesustinkleli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111">
    <w:name w:val="Medium List 111"/>
    <w:basedOn w:val="prastojilentel"/>
    <w:next w:val="1vidutinissra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00000"/>
        <w:bottom w:val="single" w:sz="8" w:space="0" w:color="000000"/>
      </w:tcBorders>
      <w:shd w:val="clear" w:color="auto" w:fill="C0C0C0"/>
    </w:tcPr>
    <w:tblStylePr w:type="firstRow">
      <w:rPr>
        <w:rFonts w:ascii="Aptos Display" w:eastAsia="Yu Gothic Light" w:hAnsi="Aptos Display" w:cs="Times New Roman" w:hint="default"/>
      </w:rPr>
      <w:tblPr/>
      <w:tcPr>
        <w:tcBorders>
          <w:top w:val="nil"/>
          <w:bottom w:val="single" w:sz="8" w:space="0" w:color="000000"/>
        </w:tcBorders>
      </w:tcPr>
    </w:tblStylePr>
    <w:tblStylePr w:type="lastRow">
      <w:rPr>
        <w:b/>
        <w:bCs/>
        <w:color w:val="0E2841"/>
      </w:rPr>
      <w:tblPr/>
      <w:tcPr>
        <w:tcBorders>
          <w:top w:val="single" w:sz="8" w:space="0" w:color="000000"/>
          <w:bottom w:val="single" w:sz="8" w:space="0" w:color="000000"/>
        </w:tcBorders>
      </w:tcPr>
    </w:tblStylePr>
    <w:tblStylePr w:type="firstCol">
      <w:rPr>
        <w:b/>
        <w:bCs/>
      </w:rPr>
    </w:tblStylePr>
    <w:tblStylePr w:type="lastCol">
      <w:rPr>
        <w:b/>
        <w:bCs/>
      </w:rPr>
    </w:tblStylePr>
  </w:style>
  <w:style w:type="table" w:customStyle="1" w:styleId="LightGrid-Accent111">
    <w:name w:val="Light Grid - Accent 111"/>
    <w:basedOn w:val="prastojilentel"/>
    <w:next w:val="viesustinklelis1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156082"/>
          <w:left w:val="single" w:sz="8" w:space="0" w:color="156082"/>
          <w:bottom w:val="single" w:sz="18" w:space="0" w:color="156082"/>
          <w:right w:val="single" w:sz="8" w:space="0" w:color="156082"/>
          <w:insideH w:val="nil"/>
          <w:insideV w:val="single" w:sz="8" w:space="0" w:color="156082"/>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156082"/>
          <w:left w:val="single" w:sz="8" w:space="0" w:color="156082"/>
          <w:bottom w:val="single" w:sz="8" w:space="0" w:color="156082"/>
          <w:right w:val="single" w:sz="8" w:space="0" w:color="156082"/>
          <w:insideH w:val="nil"/>
          <w:insideV w:val="single" w:sz="8" w:space="0" w:color="156082"/>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156082"/>
          <w:left w:val="single" w:sz="8" w:space="0" w:color="156082"/>
          <w:bottom w:val="single" w:sz="8" w:space="0" w:color="156082"/>
          <w:right w:val="single" w:sz="8" w:space="0" w:color="156082"/>
        </w:tcBorders>
      </w:tcPr>
    </w:tblStylePr>
    <w:tblStylePr w:type="band1Vert">
      <w:tblPr/>
      <w:tcPr>
        <w:tcBorders>
          <w:top w:val="single" w:sz="8" w:space="0" w:color="156082"/>
          <w:left w:val="single" w:sz="8" w:space="0" w:color="156082"/>
          <w:bottom w:val="single" w:sz="8" w:space="0" w:color="156082"/>
          <w:right w:val="single" w:sz="8" w:space="0" w:color="156082"/>
        </w:tcBorders>
        <w:shd w:val="clear" w:color="auto" w:fill="B2DEF2"/>
      </w:tcPr>
    </w:tblStylePr>
    <w:tblStylePr w:type="band1Horz">
      <w:tblPr/>
      <w:tcPr>
        <w:tcBorders>
          <w:top w:val="single" w:sz="8" w:space="0" w:color="156082"/>
          <w:left w:val="single" w:sz="8" w:space="0" w:color="156082"/>
          <w:bottom w:val="single" w:sz="8" w:space="0" w:color="156082"/>
          <w:right w:val="single" w:sz="8" w:space="0" w:color="156082"/>
          <w:insideV w:val="single" w:sz="8" w:space="0" w:color="156082"/>
        </w:tcBorders>
        <w:shd w:val="clear" w:color="auto" w:fill="B2DEF2"/>
      </w:tcPr>
    </w:tblStylePr>
    <w:tblStylePr w:type="band2Horz">
      <w:tblPr/>
      <w:tcPr>
        <w:tcBorders>
          <w:top w:val="single" w:sz="8" w:space="0" w:color="156082"/>
          <w:left w:val="single" w:sz="8" w:space="0" w:color="156082"/>
          <w:bottom w:val="single" w:sz="8" w:space="0" w:color="156082"/>
          <w:right w:val="single" w:sz="8" w:space="0" w:color="156082"/>
          <w:insideV w:val="single" w:sz="8" w:space="0" w:color="156082"/>
        </w:tcBorders>
      </w:tcPr>
    </w:tblStylePr>
  </w:style>
  <w:style w:type="table" w:customStyle="1" w:styleId="MediumList1-Accent111">
    <w:name w:val="Medium List 1 - Accent 111"/>
    <w:basedOn w:val="prastojilentel"/>
    <w:next w:val="1vidutinissraas1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56082"/>
        <w:bottom w:val="single" w:sz="8" w:space="0" w:color="156082"/>
      </w:tcBorders>
      <w:shd w:val="clear" w:color="auto" w:fill="B2DEF2"/>
    </w:tcPr>
    <w:tblStylePr w:type="firstRow">
      <w:rPr>
        <w:rFonts w:ascii="Aptos Display" w:eastAsia="Yu Gothic Light" w:hAnsi="Aptos Display" w:cs="Times New Roman" w:hint="default"/>
      </w:rPr>
      <w:tblPr/>
      <w:tcPr>
        <w:tcBorders>
          <w:top w:val="nil"/>
          <w:bottom w:val="single" w:sz="8" w:space="0" w:color="156082"/>
        </w:tcBorders>
      </w:tcPr>
    </w:tblStylePr>
    <w:tblStylePr w:type="lastRow">
      <w:rPr>
        <w:b/>
        <w:bCs/>
        <w:color w:val="0E2841"/>
      </w:rPr>
      <w:tblPr/>
      <w:tcPr>
        <w:tcBorders>
          <w:top w:val="single" w:sz="8" w:space="0" w:color="156082"/>
          <w:bottom w:val="single" w:sz="8" w:space="0" w:color="156082"/>
        </w:tcBorders>
      </w:tcPr>
    </w:tblStylePr>
    <w:tblStylePr w:type="firstCol">
      <w:rPr>
        <w:b/>
        <w:bCs/>
      </w:rPr>
    </w:tblStylePr>
    <w:tblStylePr w:type="lastCol">
      <w:rPr>
        <w:b/>
        <w:bCs/>
      </w:rPr>
    </w:tblStylePr>
  </w:style>
  <w:style w:type="table" w:customStyle="1" w:styleId="LightGrid-Accent211">
    <w:name w:val="Light Grid - Accent 211"/>
    <w:basedOn w:val="prastojilentel"/>
    <w:next w:val="viesustinklelis2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E97132"/>
          <w:left w:val="single" w:sz="8" w:space="0" w:color="E97132"/>
          <w:bottom w:val="single" w:sz="18" w:space="0" w:color="E97132"/>
          <w:right w:val="single" w:sz="8" w:space="0" w:color="E97132"/>
          <w:insideH w:val="nil"/>
          <w:insideV w:val="single" w:sz="8" w:space="0" w:color="E97132"/>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E97132"/>
          <w:left w:val="single" w:sz="8" w:space="0" w:color="E97132"/>
          <w:bottom w:val="single" w:sz="8" w:space="0" w:color="E97132"/>
          <w:right w:val="single" w:sz="8" w:space="0" w:color="E97132"/>
          <w:insideH w:val="nil"/>
          <w:insideV w:val="single" w:sz="8" w:space="0" w:color="E97132"/>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E97132"/>
          <w:left w:val="single" w:sz="8" w:space="0" w:color="E97132"/>
          <w:bottom w:val="single" w:sz="8" w:space="0" w:color="E97132"/>
          <w:right w:val="single" w:sz="8" w:space="0" w:color="E97132"/>
        </w:tcBorders>
      </w:tcPr>
    </w:tblStylePr>
    <w:tblStylePr w:type="band1Vert">
      <w:tblPr/>
      <w:tcPr>
        <w:tcBorders>
          <w:top w:val="single" w:sz="8" w:space="0" w:color="E97132"/>
          <w:left w:val="single" w:sz="8" w:space="0" w:color="E97132"/>
          <w:bottom w:val="single" w:sz="8" w:space="0" w:color="E97132"/>
          <w:right w:val="single" w:sz="8" w:space="0" w:color="E97132"/>
        </w:tcBorders>
        <w:shd w:val="clear" w:color="auto" w:fill="F9DBCC"/>
      </w:tcPr>
    </w:tblStylePr>
    <w:tblStylePr w:type="band1Horz">
      <w:tblPr/>
      <w:tcPr>
        <w:tcBorders>
          <w:top w:val="single" w:sz="8" w:space="0" w:color="E97132"/>
          <w:left w:val="single" w:sz="8" w:space="0" w:color="E97132"/>
          <w:bottom w:val="single" w:sz="8" w:space="0" w:color="E97132"/>
          <w:right w:val="single" w:sz="8" w:space="0" w:color="E97132"/>
          <w:insideV w:val="single" w:sz="8" w:space="0" w:color="E97132"/>
        </w:tcBorders>
        <w:shd w:val="clear" w:color="auto" w:fill="F9DBCC"/>
      </w:tcPr>
    </w:tblStylePr>
    <w:tblStylePr w:type="band2Horz">
      <w:tblPr/>
      <w:tcPr>
        <w:tcBorders>
          <w:top w:val="single" w:sz="8" w:space="0" w:color="E97132"/>
          <w:left w:val="single" w:sz="8" w:space="0" w:color="E97132"/>
          <w:bottom w:val="single" w:sz="8" w:space="0" w:color="E97132"/>
          <w:right w:val="single" w:sz="8" w:space="0" w:color="E97132"/>
          <w:insideV w:val="single" w:sz="8" w:space="0" w:color="E97132"/>
        </w:tcBorders>
      </w:tcPr>
    </w:tblStylePr>
  </w:style>
  <w:style w:type="table" w:customStyle="1" w:styleId="MediumList1-Accent211">
    <w:name w:val="Medium List 1 - Accent 211"/>
    <w:basedOn w:val="prastojilentel"/>
    <w:next w:val="1vidutinissraas2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E97132"/>
        <w:bottom w:val="single" w:sz="8" w:space="0" w:color="E97132"/>
      </w:tcBorders>
      <w:shd w:val="clear" w:color="auto" w:fill="F9DBCC"/>
    </w:tcPr>
    <w:tblStylePr w:type="firstRow">
      <w:rPr>
        <w:rFonts w:ascii="Aptos Display" w:eastAsia="Yu Gothic Light" w:hAnsi="Aptos Display" w:cs="Times New Roman" w:hint="default"/>
      </w:rPr>
      <w:tblPr/>
      <w:tcPr>
        <w:tcBorders>
          <w:top w:val="nil"/>
          <w:bottom w:val="single" w:sz="8" w:space="0" w:color="E97132"/>
        </w:tcBorders>
      </w:tcPr>
    </w:tblStylePr>
    <w:tblStylePr w:type="lastRow">
      <w:rPr>
        <w:b/>
        <w:bCs/>
        <w:color w:val="0E2841"/>
      </w:rPr>
      <w:tblPr/>
      <w:tcPr>
        <w:tcBorders>
          <w:top w:val="single" w:sz="8" w:space="0" w:color="E97132"/>
          <w:bottom w:val="single" w:sz="8" w:space="0" w:color="E97132"/>
        </w:tcBorders>
      </w:tcPr>
    </w:tblStylePr>
    <w:tblStylePr w:type="firstCol">
      <w:rPr>
        <w:b/>
        <w:bCs/>
      </w:rPr>
    </w:tblStylePr>
    <w:tblStylePr w:type="lastCol">
      <w:rPr>
        <w:b/>
        <w:bCs/>
      </w:rPr>
    </w:tblStylePr>
  </w:style>
  <w:style w:type="table" w:customStyle="1" w:styleId="LightGrid-Accent311">
    <w:name w:val="Light Grid - Accent 311"/>
    <w:basedOn w:val="prastojilentel"/>
    <w:next w:val="viesustinklelis3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196B24"/>
          <w:left w:val="single" w:sz="8" w:space="0" w:color="196B24"/>
          <w:bottom w:val="single" w:sz="18" w:space="0" w:color="196B24"/>
          <w:right w:val="single" w:sz="8" w:space="0" w:color="196B24"/>
          <w:insideH w:val="nil"/>
          <w:insideV w:val="single" w:sz="8" w:space="0" w:color="196B24"/>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196B24"/>
          <w:left w:val="single" w:sz="8" w:space="0" w:color="196B24"/>
          <w:bottom w:val="single" w:sz="8" w:space="0" w:color="196B24"/>
          <w:right w:val="single" w:sz="8" w:space="0" w:color="196B24"/>
          <w:insideH w:val="nil"/>
          <w:insideV w:val="single" w:sz="8" w:space="0" w:color="196B24"/>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196B24"/>
          <w:left w:val="single" w:sz="8" w:space="0" w:color="196B24"/>
          <w:bottom w:val="single" w:sz="8" w:space="0" w:color="196B24"/>
          <w:right w:val="single" w:sz="8" w:space="0" w:color="196B24"/>
        </w:tcBorders>
      </w:tcPr>
    </w:tblStylePr>
    <w:tblStylePr w:type="band1Vert">
      <w:tblPr/>
      <w:tcPr>
        <w:tcBorders>
          <w:top w:val="single" w:sz="8" w:space="0" w:color="196B24"/>
          <w:left w:val="single" w:sz="8" w:space="0" w:color="196B24"/>
          <w:bottom w:val="single" w:sz="8" w:space="0" w:color="196B24"/>
          <w:right w:val="single" w:sz="8" w:space="0" w:color="196B24"/>
        </w:tcBorders>
        <w:shd w:val="clear" w:color="auto" w:fill="B3EDBA"/>
      </w:tcPr>
    </w:tblStylePr>
    <w:tblStylePr w:type="band1Horz">
      <w:tblPr/>
      <w:tcPr>
        <w:tcBorders>
          <w:top w:val="single" w:sz="8" w:space="0" w:color="196B24"/>
          <w:left w:val="single" w:sz="8" w:space="0" w:color="196B24"/>
          <w:bottom w:val="single" w:sz="8" w:space="0" w:color="196B24"/>
          <w:right w:val="single" w:sz="8" w:space="0" w:color="196B24"/>
          <w:insideV w:val="single" w:sz="8" w:space="0" w:color="196B24"/>
        </w:tcBorders>
        <w:shd w:val="clear" w:color="auto" w:fill="B3EDBA"/>
      </w:tcPr>
    </w:tblStylePr>
    <w:tblStylePr w:type="band2Horz">
      <w:tblPr/>
      <w:tcPr>
        <w:tcBorders>
          <w:top w:val="single" w:sz="8" w:space="0" w:color="196B24"/>
          <w:left w:val="single" w:sz="8" w:space="0" w:color="196B24"/>
          <w:bottom w:val="single" w:sz="8" w:space="0" w:color="196B24"/>
          <w:right w:val="single" w:sz="8" w:space="0" w:color="196B24"/>
          <w:insideV w:val="single" w:sz="8" w:space="0" w:color="196B24"/>
        </w:tcBorders>
      </w:tcPr>
    </w:tblStylePr>
  </w:style>
  <w:style w:type="table" w:customStyle="1" w:styleId="MediumList1-Accent311">
    <w:name w:val="Medium List 1 - Accent 311"/>
    <w:basedOn w:val="prastojilentel"/>
    <w:next w:val="1vidutinissraas3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196B24"/>
        <w:bottom w:val="single" w:sz="8" w:space="0" w:color="196B24"/>
      </w:tcBorders>
      <w:shd w:val="clear" w:color="auto" w:fill="B3EDBA"/>
    </w:tcPr>
    <w:tblStylePr w:type="firstRow">
      <w:rPr>
        <w:rFonts w:ascii="Aptos Display" w:eastAsia="Yu Gothic Light" w:hAnsi="Aptos Display" w:cs="Times New Roman" w:hint="default"/>
      </w:rPr>
      <w:tblPr/>
      <w:tcPr>
        <w:tcBorders>
          <w:top w:val="nil"/>
          <w:bottom w:val="single" w:sz="8" w:space="0" w:color="196B24"/>
        </w:tcBorders>
      </w:tcPr>
    </w:tblStylePr>
    <w:tblStylePr w:type="lastRow">
      <w:rPr>
        <w:b/>
        <w:bCs/>
        <w:color w:val="0E2841"/>
      </w:rPr>
      <w:tblPr/>
      <w:tcPr>
        <w:tcBorders>
          <w:top w:val="single" w:sz="8" w:space="0" w:color="196B24"/>
          <w:bottom w:val="single" w:sz="8" w:space="0" w:color="196B24"/>
        </w:tcBorders>
      </w:tcPr>
    </w:tblStylePr>
    <w:tblStylePr w:type="firstCol">
      <w:rPr>
        <w:b/>
        <w:bCs/>
      </w:rPr>
    </w:tblStylePr>
    <w:tblStylePr w:type="lastCol">
      <w:rPr>
        <w:b/>
        <w:bCs/>
      </w:rPr>
    </w:tblStylePr>
  </w:style>
  <w:style w:type="table" w:customStyle="1" w:styleId="LightGrid-Accent411">
    <w:name w:val="Light Grid - Accent 411"/>
    <w:basedOn w:val="prastojilentel"/>
    <w:next w:val="viesustinklelis4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0F9ED5"/>
          <w:left w:val="single" w:sz="8" w:space="0" w:color="0F9ED5"/>
          <w:bottom w:val="single" w:sz="18" w:space="0" w:color="0F9ED5"/>
          <w:right w:val="single" w:sz="8" w:space="0" w:color="0F9ED5"/>
          <w:insideH w:val="nil"/>
          <w:insideV w:val="single" w:sz="8" w:space="0" w:color="0F9ED5"/>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0F9ED5"/>
          <w:left w:val="single" w:sz="8" w:space="0" w:color="0F9ED5"/>
          <w:bottom w:val="single" w:sz="8" w:space="0" w:color="0F9ED5"/>
          <w:right w:val="single" w:sz="8" w:space="0" w:color="0F9ED5"/>
          <w:insideH w:val="nil"/>
          <w:insideV w:val="single" w:sz="8" w:space="0" w:color="0F9ED5"/>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0F9ED5"/>
          <w:left w:val="single" w:sz="8" w:space="0" w:color="0F9ED5"/>
          <w:bottom w:val="single" w:sz="8" w:space="0" w:color="0F9ED5"/>
          <w:right w:val="single" w:sz="8" w:space="0" w:color="0F9ED5"/>
        </w:tcBorders>
      </w:tcPr>
    </w:tblStylePr>
    <w:tblStylePr w:type="band1Vert">
      <w:tblPr/>
      <w:tcPr>
        <w:tcBorders>
          <w:top w:val="single" w:sz="8" w:space="0" w:color="0F9ED5"/>
          <w:left w:val="single" w:sz="8" w:space="0" w:color="0F9ED5"/>
          <w:bottom w:val="single" w:sz="8" w:space="0" w:color="0F9ED5"/>
          <w:right w:val="single" w:sz="8" w:space="0" w:color="0F9ED5"/>
        </w:tcBorders>
        <w:shd w:val="clear" w:color="auto" w:fill="BDE9FA"/>
      </w:tcPr>
    </w:tblStylePr>
    <w:tblStylePr w:type="band1Horz">
      <w:tblPr/>
      <w:tcPr>
        <w:tcBorders>
          <w:top w:val="single" w:sz="8" w:space="0" w:color="0F9ED5"/>
          <w:left w:val="single" w:sz="8" w:space="0" w:color="0F9ED5"/>
          <w:bottom w:val="single" w:sz="8" w:space="0" w:color="0F9ED5"/>
          <w:right w:val="single" w:sz="8" w:space="0" w:color="0F9ED5"/>
          <w:insideV w:val="single" w:sz="8" w:space="0" w:color="0F9ED5"/>
        </w:tcBorders>
        <w:shd w:val="clear" w:color="auto" w:fill="BDE9FA"/>
      </w:tcPr>
    </w:tblStylePr>
    <w:tblStylePr w:type="band2Horz">
      <w:tblPr/>
      <w:tcPr>
        <w:tcBorders>
          <w:top w:val="single" w:sz="8" w:space="0" w:color="0F9ED5"/>
          <w:left w:val="single" w:sz="8" w:space="0" w:color="0F9ED5"/>
          <w:bottom w:val="single" w:sz="8" w:space="0" w:color="0F9ED5"/>
          <w:right w:val="single" w:sz="8" w:space="0" w:color="0F9ED5"/>
          <w:insideV w:val="single" w:sz="8" w:space="0" w:color="0F9ED5"/>
        </w:tcBorders>
      </w:tcPr>
    </w:tblStylePr>
  </w:style>
  <w:style w:type="table" w:customStyle="1" w:styleId="MediumList1-Accent411">
    <w:name w:val="Medium List 1 - Accent 411"/>
    <w:basedOn w:val="prastojilentel"/>
    <w:next w:val="1vidutinissraas4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0F9ED5"/>
        <w:bottom w:val="single" w:sz="8" w:space="0" w:color="0F9ED5"/>
      </w:tcBorders>
      <w:shd w:val="clear" w:color="auto" w:fill="BDE9FA"/>
    </w:tcPr>
    <w:tblStylePr w:type="firstRow">
      <w:rPr>
        <w:rFonts w:ascii="Aptos Display" w:eastAsia="Yu Gothic Light" w:hAnsi="Aptos Display" w:cs="Times New Roman" w:hint="default"/>
      </w:rPr>
      <w:tblPr/>
      <w:tcPr>
        <w:tcBorders>
          <w:top w:val="nil"/>
          <w:bottom w:val="single" w:sz="8" w:space="0" w:color="0F9ED5"/>
        </w:tcBorders>
      </w:tcPr>
    </w:tblStylePr>
    <w:tblStylePr w:type="lastRow">
      <w:rPr>
        <w:b/>
        <w:bCs/>
        <w:color w:val="0E2841"/>
      </w:rPr>
      <w:tblPr/>
      <w:tcPr>
        <w:tcBorders>
          <w:top w:val="single" w:sz="8" w:space="0" w:color="0F9ED5"/>
          <w:bottom w:val="single" w:sz="8" w:space="0" w:color="0F9ED5"/>
        </w:tcBorders>
      </w:tcPr>
    </w:tblStylePr>
    <w:tblStylePr w:type="firstCol">
      <w:rPr>
        <w:b/>
        <w:bCs/>
      </w:rPr>
    </w:tblStylePr>
    <w:tblStylePr w:type="lastCol">
      <w:rPr>
        <w:b/>
        <w:bCs/>
      </w:rPr>
    </w:tblStylePr>
  </w:style>
  <w:style w:type="table" w:customStyle="1" w:styleId="LightGrid-Accent511">
    <w:name w:val="Light Grid - Accent 511"/>
    <w:basedOn w:val="prastojilentel"/>
    <w:next w:val="viesustinklelis5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A02B93"/>
          <w:left w:val="single" w:sz="8" w:space="0" w:color="A02B93"/>
          <w:bottom w:val="single" w:sz="18" w:space="0" w:color="A02B93"/>
          <w:right w:val="single" w:sz="8" w:space="0" w:color="A02B93"/>
          <w:insideH w:val="nil"/>
          <w:insideV w:val="single" w:sz="8" w:space="0" w:color="A02B93"/>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A02B93"/>
          <w:left w:val="single" w:sz="8" w:space="0" w:color="A02B93"/>
          <w:bottom w:val="single" w:sz="8" w:space="0" w:color="A02B93"/>
          <w:right w:val="single" w:sz="8" w:space="0" w:color="A02B93"/>
          <w:insideH w:val="nil"/>
          <w:insideV w:val="single" w:sz="8" w:space="0" w:color="A02B93"/>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A02B93"/>
          <w:left w:val="single" w:sz="8" w:space="0" w:color="A02B93"/>
          <w:bottom w:val="single" w:sz="8" w:space="0" w:color="A02B93"/>
          <w:right w:val="single" w:sz="8" w:space="0" w:color="A02B93"/>
        </w:tcBorders>
      </w:tcPr>
    </w:tblStylePr>
    <w:tblStylePr w:type="band1Vert">
      <w:tblPr/>
      <w:tcPr>
        <w:tcBorders>
          <w:top w:val="single" w:sz="8" w:space="0" w:color="A02B93"/>
          <w:left w:val="single" w:sz="8" w:space="0" w:color="A02B93"/>
          <w:bottom w:val="single" w:sz="8" w:space="0" w:color="A02B93"/>
          <w:right w:val="single" w:sz="8" w:space="0" w:color="A02B93"/>
        </w:tcBorders>
        <w:shd w:val="clear" w:color="auto" w:fill="EFC3E9"/>
      </w:tcPr>
    </w:tblStylePr>
    <w:tblStylePr w:type="band1Horz">
      <w:tblPr/>
      <w:tcPr>
        <w:tcBorders>
          <w:top w:val="single" w:sz="8" w:space="0" w:color="A02B93"/>
          <w:left w:val="single" w:sz="8" w:space="0" w:color="A02B93"/>
          <w:bottom w:val="single" w:sz="8" w:space="0" w:color="A02B93"/>
          <w:right w:val="single" w:sz="8" w:space="0" w:color="A02B93"/>
          <w:insideV w:val="single" w:sz="8" w:space="0" w:color="A02B93"/>
        </w:tcBorders>
        <w:shd w:val="clear" w:color="auto" w:fill="EFC3E9"/>
      </w:tcPr>
    </w:tblStylePr>
    <w:tblStylePr w:type="band2Horz">
      <w:tblPr/>
      <w:tcPr>
        <w:tcBorders>
          <w:top w:val="single" w:sz="8" w:space="0" w:color="A02B93"/>
          <w:left w:val="single" w:sz="8" w:space="0" w:color="A02B93"/>
          <w:bottom w:val="single" w:sz="8" w:space="0" w:color="A02B93"/>
          <w:right w:val="single" w:sz="8" w:space="0" w:color="A02B93"/>
          <w:insideV w:val="single" w:sz="8" w:space="0" w:color="A02B93"/>
        </w:tcBorders>
      </w:tcPr>
    </w:tblStylePr>
  </w:style>
  <w:style w:type="table" w:customStyle="1" w:styleId="MediumList1-Accent511">
    <w:name w:val="Medium List 1 - Accent 511"/>
    <w:basedOn w:val="prastojilentel"/>
    <w:next w:val="1vidutinissraas5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A02B93"/>
        <w:bottom w:val="single" w:sz="8" w:space="0" w:color="A02B93"/>
      </w:tcBorders>
      <w:shd w:val="clear" w:color="auto" w:fill="EFC3E9"/>
    </w:tcPr>
    <w:tblStylePr w:type="firstRow">
      <w:rPr>
        <w:rFonts w:ascii="Aptos Display" w:eastAsia="Yu Gothic Light" w:hAnsi="Aptos Display" w:cs="Times New Roman" w:hint="default"/>
      </w:rPr>
      <w:tblPr/>
      <w:tcPr>
        <w:tcBorders>
          <w:top w:val="nil"/>
          <w:bottom w:val="single" w:sz="8" w:space="0" w:color="A02B93"/>
        </w:tcBorders>
      </w:tcPr>
    </w:tblStylePr>
    <w:tblStylePr w:type="lastRow">
      <w:rPr>
        <w:b/>
        <w:bCs/>
        <w:color w:val="0E2841"/>
      </w:rPr>
      <w:tblPr/>
      <w:tcPr>
        <w:tcBorders>
          <w:top w:val="single" w:sz="8" w:space="0" w:color="A02B93"/>
          <w:bottom w:val="single" w:sz="8" w:space="0" w:color="A02B93"/>
        </w:tcBorders>
      </w:tcPr>
    </w:tblStylePr>
    <w:tblStylePr w:type="firstCol">
      <w:rPr>
        <w:b/>
        <w:bCs/>
      </w:rPr>
    </w:tblStylePr>
    <w:tblStylePr w:type="lastCol">
      <w:rPr>
        <w:b/>
        <w:bCs/>
      </w:rPr>
    </w:tblStylePr>
  </w:style>
  <w:style w:type="table" w:customStyle="1" w:styleId="LightGrid-Accent611">
    <w:name w:val="Light Grid - Accent 611"/>
    <w:basedOn w:val="prastojilentel"/>
    <w:next w:val="viesustinklelis6parykinimas"/>
    <w:uiPriority w:val="62"/>
    <w:semiHidden/>
    <w:unhideWhenUsed/>
    <w:rsid w:val="0069406D"/>
    <w:rPr>
      <w:rFonts w:ascii="Aptos" w:eastAsia="Yu Mincho" w:hAnsi="Aptos" w:cs="Arial"/>
      <w:sz w:val="22"/>
      <w:szCs w:val="22"/>
      <w:lang w:val="en-US"/>
    </w:rPr>
    <w:tblPr>
      <w:tblStyleRowBandSize w:val="1"/>
      <w:tblStyleColBandSize w:val="1"/>
      <w:tblInd w:w="0" w:type="nil"/>
    </w:tblPr>
    <w:tblStylePr w:type="fir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single" w:sz="8" w:space="0" w:color="4EA72E"/>
          <w:left w:val="single" w:sz="8" w:space="0" w:color="4EA72E"/>
          <w:bottom w:val="single" w:sz="18" w:space="0" w:color="4EA72E"/>
          <w:right w:val="single" w:sz="8" w:space="0" w:color="4EA72E"/>
          <w:insideH w:val="nil"/>
          <w:insideV w:val="single" w:sz="8" w:space="0" w:color="4EA72E"/>
        </w:tcBorders>
      </w:tcPr>
    </w:tblStylePr>
    <w:tblStylePr w:type="lastRow">
      <w:pPr>
        <w:spacing w:beforeLines="0" w:before="0" w:beforeAutospacing="0" w:afterLines="0" w:after="0" w:afterAutospacing="0" w:line="240" w:lineRule="auto"/>
      </w:pPr>
      <w:rPr>
        <w:rFonts w:ascii="Aptos Display" w:eastAsia="Yu Gothic Light" w:hAnsi="Aptos Display" w:cs="Times New Roman" w:hint="default"/>
        <w:b/>
        <w:bCs/>
      </w:rPr>
      <w:tblPr/>
      <w:tcPr>
        <w:tcBorders>
          <w:top w:val="double" w:sz="6" w:space="0" w:color="4EA72E"/>
          <w:left w:val="single" w:sz="8" w:space="0" w:color="4EA72E"/>
          <w:bottom w:val="single" w:sz="8" w:space="0" w:color="4EA72E"/>
          <w:right w:val="single" w:sz="8" w:space="0" w:color="4EA72E"/>
          <w:insideH w:val="nil"/>
          <w:insideV w:val="single" w:sz="8" w:space="0" w:color="4EA72E"/>
        </w:tcBorders>
      </w:tcPr>
    </w:tblStylePr>
    <w:tblStylePr w:type="firstCol">
      <w:rPr>
        <w:rFonts w:ascii="Aptos Display" w:eastAsia="Yu Gothic Light" w:hAnsi="Aptos Display" w:cs="Times New Roman" w:hint="default"/>
        <w:b/>
        <w:bCs/>
      </w:rPr>
    </w:tblStylePr>
    <w:tblStylePr w:type="lastCol">
      <w:rPr>
        <w:rFonts w:ascii="Aptos Display" w:eastAsia="Yu Gothic Light" w:hAnsi="Aptos Display" w:cs="Times New Roman" w:hint="default"/>
        <w:b/>
        <w:bCs/>
      </w:rPr>
      <w:tblPr/>
      <w:tcPr>
        <w:tcBorders>
          <w:top w:val="single" w:sz="8" w:space="0" w:color="4EA72E"/>
          <w:left w:val="single" w:sz="8" w:space="0" w:color="4EA72E"/>
          <w:bottom w:val="single" w:sz="8" w:space="0" w:color="4EA72E"/>
          <w:right w:val="single" w:sz="8" w:space="0" w:color="4EA72E"/>
        </w:tcBorders>
      </w:tcPr>
    </w:tblStylePr>
    <w:tblStylePr w:type="band1Vert">
      <w:tblPr/>
      <w:tcPr>
        <w:tcBorders>
          <w:top w:val="single" w:sz="8" w:space="0" w:color="4EA72E"/>
          <w:left w:val="single" w:sz="8" w:space="0" w:color="4EA72E"/>
          <w:bottom w:val="single" w:sz="8" w:space="0" w:color="4EA72E"/>
          <w:right w:val="single" w:sz="8" w:space="0" w:color="4EA72E"/>
        </w:tcBorders>
        <w:shd w:val="clear" w:color="auto" w:fill="D0EFC5"/>
      </w:tcPr>
    </w:tblStylePr>
    <w:tblStylePr w:type="band1Horz">
      <w:tblPr/>
      <w:tcPr>
        <w:tcBorders>
          <w:top w:val="single" w:sz="8" w:space="0" w:color="4EA72E"/>
          <w:left w:val="single" w:sz="8" w:space="0" w:color="4EA72E"/>
          <w:bottom w:val="single" w:sz="8" w:space="0" w:color="4EA72E"/>
          <w:right w:val="single" w:sz="8" w:space="0" w:color="4EA72E"/>
          <w:insideV w:val="single" w:sz="8" w:space="0" w:color="4EA72E"/>
        </w:tcBorders>
        <w:shd w:val="clear" w:color="auto" w:fill="D0EFC5"/>
      </w:tcPr>
    </w:tblStylePr>
    <w:tblStylePr w:type="band2Horz">
      <w:tblPr/>
      <w:tcPr>
        <w:tcBorders>
          <w:top w:val="single" w:sz="8" w:space="0" w:color="4EA72E"/>
          <w:left w:val="single" w:sz="8" w:space="0" w:color="4EA72E"/>
          <w:bottom w:val="single" w:sz="8" w:space="0" w:color="4EA72E"/>
          <w:right w:val="single" w:sz="8" w:space="0" w:color="4EA72E"/>
          <w:insideV w:val="single" w:sz="8" w:space="0" w:color="4EA72E"/>
        </w:tcBorders>
      </w:tcPr>
    </w:tblStylePr>
  </w:style>
  <w:style w:type="table" w:customStyle="1" w:styleId="MediumList1-Accent611">
    <w:name w:val="Medium List 1 - Accent 611"/>
    <w:basedOn w:val="prastojilentel"/>
    <w:next w:val="1vidutinissraas6parykinimas"/>
    <w:uiPriority w:val="65"/>
    <w:semiHidden/>
    <w:unhideWhenUsed/>
    <w:rsid w:val="0069406D"/>
    <w:rPr>
      <w:rFonts w:ascii="Aptos" w:eastAsia="Yu Mincho" w:hAnsi="Aptos" w:cs="Arial"/>
      <w:color w:val="000000"/>
      <w:sz w:val="22"/>
      <w:szCs w:val="22"/>
      <w:lang w:val="en-US"/>
    </w:rPr>
    <w:tblPr>
      <w:tblStyleRowBandSize w:val="1"/>
      <w:tblStyleColBandSize w:val="1"/>
      <w:tblInd w:w="0" w:type="nil"/>
    </w:tblPr>
    <w:tcPr>
      <w:tcBorders>
        <w:top w:val="single" w:sz="8" w:space="0" w:color="4EA72E"/>
        <w:bottom w:val="single" w:sz="8" w:space="0" w:color="4EA72E"/>
      </w:tcBorders>
      <w:shd w:val="clear" w:color="auto" w:fill="D0EFC5"/>
    </w:tcPr>
    <w:tblStylePr w:type="firstRow">
      <w:rPr>
        <w:rFonts w:ascii="Aptos Display" w:eastAsia="Yu Gothic Light" w:hAnsi="Aptos Display" w:cs="Times New Roman" w:hint="default"/>
      </w:rPr>
      <w:tblPr/>
      <w:tcPr>
        <w:tcBorders>
          <w:top w:val="nil"/>
          <w:bottom w:val="single" w:sz="8" w:space="0" w:color="4EA72E"/>
        </w:tcBorders>
      </w:tcPr>
    </w:tblStylePr>
    <w:tblStylePr w:type="lastRow">
      <w:rPr>
        <w:b/>
        <w:bCs/>
        <w:color w:val="0E2841"/>
      </w:rPr>
      <w:tblPr/>
      <w:tcPr>
        <w:tcBorders>
          <w:top w:val="single" w:sz="8" w:space="0" w:color="4EA72E"/>
          <w:bottom w:val="single" w:sz="8" w:space="0" w:color="4EA72E"/>
        </w:tcBorders>
      </w:tcPr>
    </w:tblStylePr>
    <w:tblStylePr w:type="firstCol">
      <w:rPr>
        <w:b/>
        <w:bCs/>
      </w:rPr>
    </w:tblStylePr>
    <w:tblStylePr w:type="lastCol">
      <w:rPr>
        <w:b/>
        <w:bCs/>
      </w:rPr>
    </w:tblStylePr>
  </w:style>
  <w:style w:type="paragraph" w:customStyle="1" w:styleId="a3">
    <w:name w:val="Ïðåäïðèÿòèå"/>
    <w:next w:val="prastasis"/>
    <w:rsid w:val="0069406D"/>
    <w:pPr>
      <w:jc w:val="center"/>
    </w:pPr>
    <w:rPr>
      <w:b/>
      <w:caps/>
      <w:lang w:val="ru-RU" w:eastAsia="ru-RU"/>
    </w:rPr>
  </w:style>
  <w:style w:type="numbering" w:customStyle="1" w:styleId="NoList2">
    <w:name w:val="No List2"/>
    <w:next w:val="Sraonra"/>
    <w:uiPriority w:val="99"/>
    <w:semiHidden/>
    <w:unhideWhenUsed/>
    <w:rsid w:val="005E20C2"/>
  </w:style>
  <w:style w:type="numbering" w:customStyle="1" w:styleId="NoList11">
    <w:name w:val="No List11"/>
    <w:next w:val="Sraonra"/>
    <w:uiPriority w:val="99"/>
    <w:semiHidden/>
    <w:unhideWhenUsed/>
    <w:rsid w:val="005E20C2"/>
  </w:style>
  <w:style w:type="paragraph" w:customStyle="1" w:styleId="ISTATYMAS">
    <w:name w:val="ISTATYMAS"/>
    <w:rsid w:val="00047656"/>
    <w:pPr>
      <w:autoSpaceDE w:val="0"/>
      <w:autoSpaceDN w:val="0"/>
      <w:adjustRightInd w:val="0"/>
      <w:spacing w:line="360" w:lineRule="auto"/>
      <w:jc w:val="center"/>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68403-9CD9-48AB-AF9E-75C4CF690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893</TotalTime>
  <Pages>42</Pages>
  <Words>13379</Words>
  <Characters>96734</Characters>
  <Application>Microsoft Office Word</Application>
  <DocSecurity>0</DocSecurity>
  <Lines>2359</Lines>
  <Paragraphs>1251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VPT</Company>
  <LinksUpToDate>false</LinksUpToDate>
  <CharactersWithSpaces>108862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Gabrielė Valčiukaitė</cp:lastModifiedBy>
  <cp:revision>385</cp:revision>
  <dcterms:created xsi:type="dcterms:W3CDTF">2025-05-19T05:10:00Z</dcterms:created>
  <dcterms:modified xsi:type="dcterms:W3CDTF">2026-06-19T09:11:00Z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2024-07-02T08:45:30Z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a0eb2376-2c87-4381-ada0-85d386bb0535</vt:lpwstr>
  </property>
  <property fmtid="{D5CDD505-2E9C-101B-9397-08002B2CF9AE}" pid="10" name="MSIP_Label_5652a4bc-0c76-46cb-8b15-e5e0f68b9771_ContentBits">
    <vt:lpwstr>0</vt:lpwstr>
  </property>
</Properties>
</file>