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E729" w14:textId="64BAD32E" w:rsidR="000362FE" w:rsidRPr="004829CF" w:rsidRDefault="004829CF" w:rsidP="004829CF">
      <w:pPr>
        <w:jc w:val="both"/>
        <w:rPr>
          <w:rFonts w:ascii="Times New Roman" w:hAnsi="Times New Roman" w:cs="Times New Roman"/>
        </w:rPr>
      </w:pPr>
      <w:r w:rsidRPr="004829CF">
        <w:rPr>
          <w:rFonts w:ascii="Times New Roman" w:hAnsi="Times New Roman" w:cs="Times New Roman"/>
        </w:rPr>
        <w:t xml:space="preserve">KLAUSIMAS. </w:t>
      </w:r>
      <w:r w:rsidRPr="004829CF">
        <w:rPr>
          <w:rFonts w:ascii="Times New Roman" w:hAnsi="Times New Roman" w:cs="Times New Roman"/>
        </w:rPr>
        <w:t>Norint pateikti konkurencingą pasiūlymą reikia suskaičiuoti įvairius gamybinius, logistinius ir kitus kaštus. Darbų ir įrenginių apimtis nėra maža</w:t>
      </w:r>
      <w:r w:rsidRPr="004829CF">
        <w:rPr>
          <w:rFonts w:ascii="Times New Roman" w:hAnsi="Times New Roman" w:cs="Times New Roman"/>
        </w:rPr>
        <w:t>. J</w:t>
      </w:r>
      <w:r w:rsidRPr="004829CF">
        <w:rPr>
          <w:rFonts w:ascii="Times New Roman" w:hAnsi="Times New Roman" w:cs="Times New Roman"/>
        </w:rPr>
        <w:t>ūsų duotas pateikimo terminas yra per trumpas.</w:t>
      </w:r>
      <w:r w:rsidRPr="004829CF">
        <w:rPr>
          <w:rFonts w:ascii="Times New Roman" w:hAnsi="Times New Roman" w:cs="Times New Roman"/>
        </w:rPr>
        <w:t xml:space="preserve"> P</w:t>
      </w:r>
      <w:r w:rsidRPr="004829CF">
        <w:rPr>
          <w:rFonts w:ascii="Times New Roman" w:hAnsi="Times New Roman" w:cs="Times New Roman"/>
        </w:rPr>
        <w:t>rašome  pratęsti pateikimo ter</w:t>
      </w:r>
      <w:r w:rsidRPr="004829CF">
        <w:rPr>
          <w:rFonts w:ascii="Times New Roman" w:hAnsi="Times New Roman" w:cs="Times New Roman"/>
        </w:rPr>
        <w:t>m</w:t>
      </w:r>
      <w:r w:rsidRPr="004829CF">
        <w:rPr>
          <w:rFonts w:ascii="Times New Roman" w:hAnsi="Times New Roman" w:cs="Times New Roman"/>
        </w:rPr>
        <w:t>i</w:t>
      </w:r>
      <w:r w:rsidRPr="004829CF">
        <w:rPr>
          <w:rFonts w:ascii="Times New Roman" w:hAnsi="Times New Roman" w:cs="Times New Roman"/>
        </w:rPr>
        <w:t>n</w:t>
      </w:r>
      <w:r w:rsidRPr="004829CF">
        <w:rPr>
          <w:rFonts w:ascii="Times New Roman" w:hAnsi="Times New Roman" w:cs="Times New Roman"/>
        </w:rPr>
        <w:t>ą iki  2026-06-24 dienos 17 valandos</w:t>
      </w:r>
      <w:r w:rsidRPr="004829CF">
        <w:rPr>
          <w:rFonts w:ascii="Times New Roman" w:hAnsi="Times New Roman" w:cs="Times New Roman"/>
        </w:rPr>
        <w:t xml:space="preserve">. </w:t>
      </w:r>
    </w:p>
    <w:p w14:paraId="4CD52A82" w14:textId="3C827DE2" w:rsidR="004829CF" w:rsidRPr="004829CF" w:rsidRDefault="004829CF" w:rsidP="004829CF">
      <w:pPr>
        <w:jc w:val="both"/>
        <w:rPr>
          <w:rFonts w:ascii="Times New Roman" w:hAnsi="Times New Roman" w:cs="Times New Roman"/>
        </w:rPr>
      </w:pPr>
      <w:r w:rsidRPr="004829CF">
        <w:rPr>
          <w:rFonts w:ascii="Times New Roman" w:hAnsi="Times New Roman" w:cs="Times New Roman"/>
        </w:rPr>
        <w:t xml:space="preserve">ATSAKYMAS. Informuojame, kad pasiūlymų pateikimo terminas pratęsiamas iki 2026-06-25 9.00 val. </w:t>
      </w:r>
    </w:p>
    <w:sectPr w:rsidR="004829CF" w:rsidRPr="004829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9"/>
    <w:rsid w:val="000362FE"/>
    <w:rsid w:val="00446159"/>
    <w:rsid w:val="004829CF"/>
    <w:rsid w:val="00A80F5C"/>
    <w:rsid w:val="00C60A99"/>
    <w:rsid w:val="00C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E4C"/>
  <w15:chartTrackingRefBased/>
  <w15:docId w15:val="{B9330862-48D3-4D19-BCB0-2F7F42A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6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A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A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A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A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A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A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A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A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0A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A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3</cp:revision>
  <dcterms:created xsi:type="dcterms:W3CDTF">2026-06-19T10:41:00Z</dcterms:created>
  <dcterms:modified xsi:type="dcterms:W3CDTF">2026-06-19T10:44:00Z</dcterms:modified>
</cp:coreProperties>
</file>