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E7C0B" w14:textId="77777777" w:rsidR="0091575F" w:rsidRPr="00DB5DA1" w:rsidRDefault="0091575F" w:rsidP="0091575F">
      <w:pPr>
        <w:spacing w:after="0" w:line="240" w:lineRule="auto"/>
        <w:jc w:val="center"/>
        <w:rPr>
          <w:rFonts w:ascii="Times New Roman" w:hAnsi="Times New Roman"/>
          <w:sz w:val="24"/>
          <w:szCs w:val="24"/>
        </w:rPr>
      </w:pPr>
    </w:p>
    <w:p w14:paraId="2759C604" w14:textId="24A71A91" w:rsidR="00E21707" w:rsidRPr="00DB5DA1" w:rsidRDefault="00AB4D48" w:rsidP="0091575F">
      <w:pPr>
        <w:pStyle w:val="Antrat1"/>
        <w:spacing w:before="0" w:after="0" w:line="240" w:lineRule="auto"/>
        <w:jc w:val="center"/>
        <w:rPr>
          <w:rFonts w:ascii="Times New Roman" w:hAnsi="Times New Roman" w:cs="Times New Roman"/>
          <w:bCs w:val="0"/>
          <w:iCs/>
          <w:color w:val="000000" w:themeColor="text1"/>
          <w:sz w:val="24"/>
          <w:szCs w:val="24"/>
        </w:rPr>
      </w:pPr>
      <w:bookmarkStart w:id="0" w:name="_Toc74128716"/>
      <w:bookmarkStart w:id="1" w:name="_Toc74360077"/>
      <w:bookmarkStart w:id="2" w:name="_Toc74365826"/>
      <w:bookmarkStart w:id="3" w:name="TS"/>
      <w:bookmarkStart w:id="4" w:name="_Toc87685046"/>
      <w:bookmarkStart w:id="5" w:name="_Toc90281774"/>
      <w:bookmarkStart w:id="6" w:name="_Toc107220549"/>
      <w:bookmarkStart w:id="7" w:name="_Toc231340403"/>
      <w:r w:rsidRPr="00DB5DA1">
        <w:rPr>
          <w:rFonts w:ascii="Times New Roman" w:hAnsi="Times New Roman" w:cs="Times New Roman"/>
          <w:color w:val="000000" w:themeColor="text1"/>
          <w:sz w:val="24"/>
          <w:szCs w:val="24"/>
          <w:shd w:val="clear" w:color="auto" w:fill="FFFFFF"/>
        </w:rPr>
        <w:t xml:space="preserve">MOKYKLINIŲ AUTOBUSŲ ĮSIGIJIMAS PROJEKTE „PADIDINTI UGDYMO PRIEINAMUMĄ ATSKIRTĮ PATIRIANTIEMS IGNALINOS RAJONO VAIKAMS“   </w:t>
      </w:r>
      <w:r w:rsidRPr="00DB5DA1">
        <w:rPr>
          <w:rFonts w:ascii="Times New Roman" w:hAnsi="Times New Roman" w:cs="Times New Roman"/>
          <w:color w:val="000000" w:themeColor="text1"/>
          <w:sz w:val="24"/>
          <w:szCs w:val="24"/>
          <w:highlight w:val="yellow"/>
          <w:shd w:val="clear" w:color="auto" w:fill="FFFFFF"/>
        </w:rPr>
        <w:t xml:space="preserve">  </w:t>
      </w:r>
      <w:r w:rsidRPr="00DB5DA1">
        <w:rPr>
          <w:rFonts w:ascii="Times New Roman" w:hAnsi="Times New Roman" w:cs="Times New Roman"/>
          <w:bCs w:val="0"/>
          <w:iCs/>
          <w:color w:val="000000" w:themeColor="text1"/>
          <w:sz w:val="24"/>
          <w:szCs w:val="24"/>
        </w:rPr>
        <w:t>PIRKIMO DALIS</w:t>
      </w:r>
    </w:p>
    <w:p w14:paraId="73A95F6E" w14:textId="3AC4B4D3" w:rsidR="0091575F" w:rsidRPr="00DB5DA1" w:rsidRDefault="0091575F" w:rsidP="0091575F">
      <w:pPr>
        <w:pStyle w:val="Antrat1"/>
        <w:spacing w:before="0" w:after="0" w:line="240" w:lineRule="auto"/>
        <w:jc w:val="center"/>
        <w:rPr>
          <w:rFonts w:ascii="Times New Roman" w:hAnsi="Times New Roman" w:cs="Times New Roman"/>
          <w:bCs w:val="0"/>
          <w:iCs/>
          <w:color w:val="000000" w:themeColor="text1"/>
          <w:sz w:val="24"/>
          <w:szCs w:val="24"/>
        </w:rPr>
      </w:pPr>
      <w:r w:rsidRPr="00DB5DA1">
        <w:rPr>
          <w:rFonts w:ascii="Times New Roman" w:hAnsi="Times New Roman" w:cs="Times New Roman"/>
          <w:bCs w:val="0"/>
          <w:color w:val="000000" w:themeColor="text1"/>
          <w:sz w:val="24"/>
          <w:szCs w:val="24"/>
        </w:rPr>
        <w:t>TECHNINĖ SPECIFIKACIJA</w:t>
      </w:r>
      <w:bookmarkEnd w:id="0"/>
      <w:bookmarkEnd w:id="1"/>
      <w:bookmarkEnd w:id="2"/>
      <w:bookmarkEnd w:id="3"/>
      <w:bookmarkEnd w:id="4"/>
      <w:bookmarkEnd w:id="5"/>
      <w:bookmarkEnd w:id="6"/>
      <w:bookmarkEnd w:id="7"/>
    </w:p>
    <w:p w14:paraId="43BF0455" w14:textId="77777777" w:rsidR="0091575F" w:rsidRPr="00DB5DA1" w:rsidRDefault="0091575F" w:rsidP="0091575F">
      <w:pPr>
        <w:pStyle w:val="Komentarotekstas"/>
        <w:spacing w:after="0" w:line="240" w:lineRule="auto"/>
        <w:rPr>
          <w:rFonts w:ascii="Times New Roman" w:hAnsi="Times New Roman"/>
          <w:sz w:val="24"/>
          <w:szCs w:val="24"/>
        </w:rPr>
      </w:pPr>
    </w:p>
    <w:p w14:paraId="0B70A56A" w14:textId="77777777" w:rsidR="0091575F" w:rsidRPr="00DB5DA1" w:rsidRDefault="0091575F" w:rsidP="0091575F">
      <w:pPr>
        <w:pStyle w:val="Pagrindinistekstas2"/>
        <w:spacing w:after="0" w:line="240" w:lineRule="auto"/>
        <w:jc w:val="center"/>
        <w:rPr>
          <w:rFonts w:ascii="Times New Roman" w:hAnsi="Times New Roman"/>
          <w:b/>
          <w:bCs/>
          <w:sz w:val="24"/>
          <w:szCs w:val="24"/>
        </w:rPr>
      </w:pPr>
      <w:r w:rsidRPr="00DB5DA1">
        <w:rPr>
          <w:rFonts w:ascii="Times New Roman" w:hAnsi="Times New Roman"/>
          <w:b/>
          <w:bCs/>
          <w:sz w:val="24"/>
          <w:szCs w:val="24"/>
        </w:rPr>
        <w:t>I SKYRIUS</w:t>
      </w:r>
    </w:p>
    <w:p w14:paraId="7B869285" w14:textId="77777777" w:rsidR="0091575F" w:rsidRPr="00DB5DA1" w:rsidRDefault="0091575F" w:rsidP="0091575F">
      <w:pPr>
        <w:pStyle w:val="Pagrindinistekstas2"/>
        <w:spacing w:after="0" w:line="240" w:lineRule="auto"/>
        <w:jc w:val="center"/>
        <w:rPr>
          <w:rFonts w:ascii="Times New Roman" w:hAnsi="Times New Roman"/>
          <w:b/>
          <w:bCs/>
          <w:sz w:val="24"/>
          <w:szCs w:val="24"/>
        </w:rPr>
      </w:pPr>
      <w:r w:rsidRPr="00DB5DA1">
        <w:rPr>
          <w:rFonts w:ascii="Times New Roman" w:hAnsi="Times New Roman"/>
          <w:b/>
          <w:bCs/>
          <w:sz w:val="24"/>
          <w:szCs w:val="24"/>
        </w:rPr>
        <w:t>PIRKIMO TIPAS</w:t>
      </w:r>
    </w:p>
    <w:p w14:paraId="74AFEF4D" w14:textId="77777777" w:rsidR="0091575F" w:rsidRPr="00DB5DA1" w:rsidRDefault="0091575F" w:rsidP="0091575F">
      <w:pPr>
        <w:pStyle w:val="Pagrindinistekstas2"/>
        <w:spacing w:after="0" w:line="240" w:lineRule="auto"/>
        <w:jc w:val="center"/>
        <w:rPr>
          <w:rFonts w:ascii="Times New Roman" w:hAnsi="Times New Roman"/>
          <w:b/>
          <w:bCs/>
          <w:sz w:val="24"/>
          <w:szCs w:val="24"/>
        </w:rPr>
      </w:pPr>
    </w:p>
    <w:p w14:paraId="1C7C47E6" w14:textId="77777777" w:rsidR="0091575F" w:rsidRPr="00DB5DA1" w:rsidRDefault="0091575F" w:rsidP="0091575F">
      <w:pPr>
        <w:pStyle w:val="Pagrindinistekstas2"/>
        <w:spacing w:after="0" w:line="240" w:lineRule="auto"/>
        <w:ind w:firstLine="1247"/>
        <w:jc w:val="both"/>
        <w:rPr>
          <w:rFonts w:ascii="Times New Roman" w:hAnsi="Times New Roman"/>
          <w:sz w:val="24"/>
          <w:szCs w:val="24"/>
        </w:rPr>
      </w:pPr>
      <w:r w:rsidRPr="00DB5DA1">
        <w:rPr>
          <w:rFonts w:ascii="Times New Roman" w:hAnsi="Times New Roman"/>
          <w:sz w:val="24"/>
          <w:szCs w:val="24"/>
        </w:rPr>
        <w:t>1. Prekių pirkimas.</w:t>
      </w:r>
    </w:p>
    <w:p w14:paraId="66DEFDD2" w14:textId="77777777" w:rsidR="0091575F" w:rsidRPr="00DB5DA1" w:rsidRDefault="0091575F" w:rsidP="0091575F">
      <w:pPr>
        <w:pStyle w:val="Pagrindinistekstas2"/>
        <w:spacing w:after="0" w:line="240" w:lineRule="auto"/>
        <w:ind w:firstLine="1247"/>
        <w:jc w:val="both"/>
        <w:rPr>
          <w:rFonts w:ascii="Times New Roman" w:hAnsi="Times New Roman"/>
          <w:sz w:val="24"/>
          <w:szCs w:val="24"/>
        </w:rPr>
      </w:pPr>
    </w:p>
    <w:p w14:paraId="13BC5522" w14:textId="77777777" w:rsidR="0091575F" w:rsidRPr="00DB5DA1" w:rsidRDefault="0091575F" w:rsidP="0091575F">
      <w:pPr>
        <w:pStyle w:val="Pagrindinistekstas2"/>
        <w:spacing w:after="0" w:line="240" w:lineRule="auto"/>
        <w:jc w:val="center"/>
        <w:rPr>
          <w:rFonts w:ascii="Times New Roman" w:hAnsi="Times New Roman"/>
          <w:b/>
          <w:bCs/>
          <w:sz w:val="24"/>
          <w:szCs w:val="24"/>
        </w:rPr>
      </w:pPr>
      <w:r w:rsidRPr="00DB5DA1">
        <w:rPr>
          <w:rFonts w:ascii="Times New Roman" w:hAnsi="Times New Roman"/>
          <w:b/>
          <w:bCs/>
          <w:sz w:val="24"/>
          <w:szCs w:val="24"/>
        </w:rPr>
        <w:t>II SKYRIUS</w:t>
      </w:r>
    </w:p>
    <w:p w14:paraId="3B1AA5C9" w14:textId="77777777" w:rsidR="0091575F" w:rsidRPr="00DB5DA1" w:rsidRDefault="0091575F" w:rsidP="0091575F">
      <w:pPr>
        <w:pStyle w:val="Pagrindinistekstas2"/>
        <w:spacing w:after="0" w:line="240" w:lineRule="auto"/>
        <w:jc w:val="center"/>
        <w:rPr>
          <w:rFonts w:ascii="Times New Roman" w:hAnsi="Times New Roman"/>
          <w:b/>
          <w:bCs/>
          <w:sz w:val="24"/>
          <w:szCs w:val="24"/>
        </w:rPr>
      </w:pPr>
      <w:r w:rsidRPr="00DB5DA1">
        <w:rPr>
          <w:rFonts w:ascii="Times New Roman" w:hAnsi="Times New Roman"/>
          <w:b/>
          <w:bCs/>
          <w:sz w:val="24"/>
          <w:szCs w:val="24"/>
        </w:rPr>
        <w:t>TIKSLAS</w:t>
      </w:r>
    </w:p>
    <w:p w14:paraId="0856DED9" w14:textId="77777777" w:rsidR="0091575F" w:rsidRPr="00DB5DA1" w:rsidRDefault="0091575F" w:rsidP="0091575F">
      <w:pPr>
        <w:pStyle w:val="Pagrindinistekstas2"/>
        <w:spacing w:after="0" w:line="240" w:lineRule="auto"/>
        <w:jc w:val="center"/>
        <w:rPr>
          <w:rFonts w:ascii="Times New Roman" w:hAnsi="Times New Roman"/>
          <w:bCs/>
          <w:sz w:val="24"/>
          <w:szCs w:val="24"/>
        </w:rPr>
      </w:pPr>
    </w:p>
    <w:p w14:paraId="07AFE19C" w14:textId="13AD8005" w:rsidR="0091575F" w:rsidRPr="00DB5DA1" w:rsidRDefault="0091575F" w:rsidP="0091575F">
      <w:pPr>
        <w:pStyle w:val="Pagrindinistekstas2"/>
        <w:spacing w:after="0" w:line="240" w:lineRule="auto"/>
        <w:ind w:firstLine="1247"/>
        <w:jc w:val="both"/>
        <w:rPr>
          <w:rFonts w:ascii="Times New Roman" w:hAnsi="Times New Roman"/>
          <w:sz w:val="24"/>
          <w:szCs w:val="24"/>
        </w:rPr>
      </w:pPr>
      <w:r w:rsidRPr="00DB5DA1">
        <w:rPr>
          <w:rFonts w:ascii="Times New Roman" w:hAnsi="Times New Roman"/>
          <w:sz w:val="24"/>
          <w:szCs w:val="24"/>
        </w:rPr>
        <w:t xml:space="preserve">2. Norima įsigyti 2 mokyklinius elektrinius autobusus Ignalinos Česlovo Kudabos gimnazijai, </w:t>
      </w:r>
      <w:r w:rsidRPr="00DB5DA1">
        <w:rPr>
          <w:rFonts w:ascii="Times New Roman" w:eastAsia="Times New Roman" w:hAnsi="Times New Roman"/>
          <w:color w:val="363636"/>
          <w:sz w:val="24"/>
          <w:szCs w:val="24"/>
          <w:lang w:eastAsia="lt-LT"/>
        </w:rPr>
        <w:t>M2 klasės arba M3 klasės B grupės ne mažiau kaip 19+1 (vairuotojo) stacionarių sėdimų vietų, bet ne daugiau kaip 22 sėdimų vietų,</w:t>
      </w:r>
      <w:r w:rsidRPr="00DB5DA1">
        <w:rPr>
          <w:rFonts w:ascii="Times New Roman" w:hAnsi="Times New Roman"/>
          <w:sz w:val="24"/>
          <w:szCs w:val="24"/>
        </w:rPr>
        <w:t xml:space="preserve"> kurio pagrindinis variklis yra pilnai elektrinis. Elektros energija autobuso varikliui tiekiama iš jame sumontuotų įkraunamų akumuliatorių. Mokyklinis autobusas turi būti pilnai pritaikytas vežti vaikus ir vaikus su specialiaisiais poreikiais, bei vaikus turinčius judėjimo negalią, mokyklinis autobusas privalo turėti specialų vidinį keltuvą (liftą), kuris įkelia vaiką su neįgaliojo vežimėliu.</w:t>
      </w:r>
    </w:p>
    <w:p w14:paraId="229663F4" w14:textId="77777777" w:rsidR="00D91243" w:rsidRPr="00DB5DA1" w:rsidRDefault="00D91243" w:rsidP="0091575F">
      <w:pPr>
        <w:pStyle w:val="Pagrindinistekstas2"/>
        <w:spacing w:after="0" w:line="240" w:lineRule="auto"/>
        <w:ind w:firstLine="1247"/>
        <w:jc w:val="both"/>
        <w:rPr>
          <w:rFonts w:ascii="Times New Roman" w:hAnsi="Times New Roman"/>
          <w:i/>
          <w:sz w:val="24"/>
          <w:szCs w:val="24"/>
        </w:rPr>
      </w:pPr>
    </w:p>
    <w:p w14:paraId="016EC8AF" w14:textId="77777777" w:rsidR="0091575F" w:rsidRPr="00DB5DA1" w:rsidRDefault="0091575F" w:rsidP="0091575F">
      <w:pPr>
        <w:pStyle w:val="Pagrindinistekstas2"/>
        <w:spacing w:after="0" w:line="240" w:lineRule="auto"/>
        <w:ind w:firstLine="1247"/>
        <w:jc w:val="both"/>
        <w:rPr>
          <w:rFonts w:ascii="Times New Roman" w:hAnsi="Times New Roman"/>
          <w:sz w:val="24"/>
          <w:szCs w:val="24"/>
        </w:rPr>
      </w:pPr>
    </w:p>
    <w:p w14:paraId="12159F18" w14:textId="77777777" w:rsidR="0091575F" w:rsidRPr="00DB5DA1" w:rsidRDefault="0091575F" w:rsidP="0091575F">
      <w:pPr>
        <w:pStyle w:val="Pagrindinistekstas2"/>
        <w:spacing w:after="0" w:line="240" w:lineRule="auto"/>
        <w:jc w:val="center"/>
        <w:rPr>
          <w:rFonts w:ascii="Times New Roman" w:hAnsi="Times New Roman"/>
          <w:b/>
          <w:bCs/>
          <w:sz w:val="24"/>
          <w:szCs w:val="24"/>
        </w:rPr>
      </w:pPr>
      <w:r w:rsidRPr="00DB5DA1">
        <w:rPr>
          <w:rFonts w:ascii="Times New Roman" w:hAnsi="Times New Roman"/>
          <w:b/>
          <w:bCs/>
          <w:sz w:val="24"/>
          <w:szCs w:val="24"/>
        </w:rPr>
        <w:t>III SKYRIUS</w:t>
      </w:r>
    </w:p>
    <w:p w14:paraId="62851410" w14:textId="77777777" w:rsidR="0091575F" w:rsidRPr="00DB5DA1" w:rsidRDefault="0091575F" w:rsidP="0091575F">
      <w:pPr>
        <w:pStyle w:val="Pagrindinistekstas2"/>
        <w:spacing w:after="0" w:line="240" w:lineRule="auto"/>
        <w:jc w:val="center"/>
        <w:rPr>
          <w:rFonts w:ascii="Times New Roman" w:hAnsi="Times New Roman"/>
          <w:b/>
          <w:bCs/>
          <w:sz w:val="24"/>
          <w:szCs w:val="24"/>
        </w:rPr>
      </w:pPr>
      <w:r w:rsidRPr="00DB5DA1">
        <w:rPr>
          <w:rFonts w:ascii="Times New Roman" w:hAnsi="Times New Roman"/>
          <w:b/>
          <w:bCs/>
          <w:sz w:val="24"/>
          <w:szCs w:val="24"/>
        </w:rPr>
        <w:t>PREKIŲ APRAŠYMAS IR TIEKIMO APIMTIS</w:t>
      </w:r>
    </w:p>
    <w:p w14:paraId="778885A3" w14:textId="77777777" w:rsidR="00394CBE" w:rsidRPr="00DB5DA1" w:rsidRDefault="00394CBE" w:rsidP="0091575F">
      <w:pPr>
        <w:pStyle w:val="Pagrindinistekstas2"/>
        <w:spacing w:after="0" w:line="240" w:lineRule="auto"/>
        <w:jc w:val="center"/>
        <w:rPr>
          <w:rFonts w:ascii="Times New Roman" w:hAnsi="Times New Roman"/>
          <w:b/>
          <w:bCs/>
          <w:sz w:val="24"/>
          <w:szCs w:val="24"/>
        </w:rPr>
      </w:pPr>
    </w:p>
    <w:p w14:paraId="265FA5EF" w14:textId="71372542" w:rsidR="0091575F" w:rsidRPr="00DB5DA1" w:rsidRDefault="000C39FB" w:rsidP="000C39FB">
      <w:pPr>
        <w:pStyle w:val="Pagrindinistekstas2"/>
        <w:spacing w:after="0" w:line="240" w:lineRule="auto"/>
        <w:ind w:firstLine="1134"/>
        <w:jc w:val="both"/>
        <w:rPr>
          <w:rFonts w:ascii="Times New Roman" w:hAnsi="Times New Roman"/>
          <w:sz w:val="24"/>
          <w:szCs w:val="24"/>
        </w:rPr>
      </w:pPr>
      <w:r w:rsidRPr="00DB5DA1">
        <w:rPr>
          <w:rFonts w:ascii="Times New Roman" w:hAnsi="Times New Roman"/>
          <w:sz w:val="24"/>
          <w:szCs w:val="24"/>
        </w:rPr>
        <w:t>3. Šiame skyriuje pateikiama visa būtina informacija dėl įsigyjamų elektrinių mokyklinių autobusų:</w:t>
      </w:r>
    </w:p>
    <w:tbl>
      <w:tblPr>
        <w:tblW w:w="0" w:type="auto"/>
        <w:tblCellMar>
          <w:top w:w="15" w:type="dxa"/>
          <w:left w:w="15" w:type="dxa"/>
          <w:bottom w:w="15" w:type="dxa"/>
          <w:right w:w="15" w:type="dxa"/>
        </w:tblCellMar>
        <w:tblLook w:val="04A0" w:firstRow="1" w:lastRow="0" w:firstColumn="1" w:lastColumn="0" w:noHBand="0" w:noVBand="1"/>
      </w:tblPr>
      <w:tblGrid>
        <w:gridCol w:w="9"/>
        <w:gridCol w:w="2426"/>
        <w:gridCol w:w="5436"/>
        <w:gridCol w:w="1751"/>
      </w:tblGrid>
      <w:tr w:rsidR="00852A20" w:rsidRPr="00DB5DA1" w14:paraId="0EF07CC0"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0BDF682" w14:textId="48660A0C"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Transporto priemonės rūšis</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2A6A3A1" w14:textId="3D431874"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M2 klasės arba M3 klasės B grupės ne mažiau kaip 19+1 (vairuotojo) stacionarių sėdimų vietų, bet ne daugiau kaip 22 sėdimų vietų mokyklinis elektrinis autobusas</w:t>
            </w:r>
          </w:p>
        </w:tc>
        <w:tc>
          <w:tcPr>
            <w:tcW w:w="1751" w:type="dxa"/>
            <w:tcBorders>
              <w:top w:val="single" w:sz="6" w:space="0" w:color="DBDBDB"/>
              <w:left w:val="single" w:sz="6" w:space="0" w:color="DBDBDB"/>
              <w:bottom w:val="single" w:sz="6" w:space="0" w:color="DBDBDB"/>
              <w:right w:val="single" w:sz="6" w:space="0" w:color="DBDBDB"/>
            </w:tcBorders>
          </w:tcPr>
          <w:p w14:paraId="2DE03F7D"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48BAB516"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AEE792A" w14:textId="7B27E36E" w:rsidR="00852A20" w:rsidRPr="00DB5DA1" w:rsidRDefault="00852A20" w:rsidP="00852A20">
            <w:pPr>
              <w:spacing w:after="0" w:line="360" w:lineRule="atLeast"/>
              <w:rPr>
                <w:rFonts w:ascii="Times New Roman" w:eastAsia="Times New Roman" w:hAnsi="Times New Roman"/>
                <w:color w:val="000000" w:themeColor="text1"/>
                <w:sz w:val="18"/>
                <w:szCs w:val="18"/>
                <w:lang w:eastAsia="lt-LT"/>
              </w:rPr>
            </w:pPr>
            <w:r w:rsidRPr="00DB5DA1">
              <w:rPr>
                <w:rFonts w:ascii="Times New Roman" w:hAnsi="Times New Roman"/>
                <w:color w:val="363636"/>
                <w:sz w:val="18"/>
                <w:szCs w:val="18"/>
              </w:rPr>
              <w:t>Autobuso ilgis</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9AB0890" w14:textId="58A33236" w:rsidR="00852A20" w:rsidRPr="00DB5DA1" w:rsidRDefault="00852A20" w:rsidP="00852A20">
            <w:pPr>
              <w:spacing w:after="0" w:line="360" w:lineRule="atLeast"/>
              <w:rPr>
                <w:rFonts w:ascii="Times New Roman" w:eastAsia="Times New Roman" w:hAnsi="Times New Roman"/>
                <w:color w:val="000000" w:themeColor="text1"/>
                <w:sz w:val="18"/>
                <w:szCs w:val="18"/>
                <w:lang w:eastAsia="lt-LT"/>
              </w:rPr>
            </w:pPr>
            <w:r w:rsidRPr="00DB5DA1">
              <w:rPr>
                <w:rFonts w:ascii="Times New Roman" w:hAnsi="Times New Roman"/>
                <w:color w:val="363636"/>
                <w:sz w:val="18"/>
                <w:szCs w:val="18"/>
              </w:rPr>
              <w:t>nuo 6,5 iki 7,7 m [nurodyti ilgį]</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61746104" w14:textId="77777777"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eastAsia="Times New Roman" w:hAnsi="Times New Roman"/>
                <w:sz w:val="18"/>
                <w:szCs w:val="18"/>
                <w:lang w:eastAsia="lt-LT"/>
              </w:rPr>
              <w:t xml:space="preserve">[nurodyti ilgį]  </w:t>
            </w:r>
          </w:p>
        </w:tc>
      </w:tr>
      <w:tr w:rsidR="00852A20" w:rsidRPr="00DB5DA1" w14:paraId="7CC2408A"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DC1F6A4" w14:textId="711BB732"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Autobuso aukštis</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51FCFC3" w14:textId="4A71B912"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nuo 2,4 iki 3,0 m [nurodyti aukštį]</w:t>
            </w:r>
          </w:p>
        </w:tc>
        <w:tc>
          <w:tcPr>
            <w:tcW w:w="1751" w:type="dxa"/>
            <w:tcBorders>
              <w:top w:val="single" w:sz="6" w:space="0" w:color="DBDBDB"/>
              <w:left w:val="single" w:sz="6" w:space="0" w:color="DBDBDB"/>
              <w:bottom w:val="single" w:sz="6" w:space="0" w:color="DBDBDB"/>
              <w:right w:val="single" w:sz="6" w:space="0" w:color="DBDBDB"/>
            </w:tcBorders>
          </w:tcPr>
          <w:p w14:paraId="4072520B" w14:textId="77777777"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eastAsia="Times New Roman" w:hAnsi="Times New Roman"/>
                <w:sz w:val="18"/>
                <w:szCs w:val="18"/>
                <w:lang w:eastAsia="lt-LT"/>
              </w:rPr>
              <w:t xml:space="preserve">[nurodyti aukštį]  </w:t>
            </w:r>
          </w:p>
        </w:tc>
      </w:tr>
      <w:tr w:rsidR="00852A20" w:rsidRPr="00DB5DA1" w14:paraId="030C3270"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332F873" w14:textId="2DADA051"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Autobuso plotis (be veidrodėlių)</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572399C" w14:textId="15006D51"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nuo 2,0 iki 2,2 m [nurodyti plotį]</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5A18C360" w14:textId="77777777"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eastAsia="Times New Roman" w:hAnsi="Times New Roman"/>
                <w:sz w:val="18"/>
                <w:szCs w:val="18"/>
                <w:lang w:eastAsia="lt-LT"/>
              </w:rPr>
              <w:t xml:space="preserve">[nurodyti plotį]  </w:t>
            </w:r>
          </w:p>
        </w:tc>
      </w:tr>
      <w:tr w:rsidR="00852A20" w:rsidRPr="00DB5DA1" w14:paraId="148A11B4"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5F7B022" w14:textId="473D1AC2"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Autobuso salono aukštis</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A2CB9BC" w14:textId="22F76191"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ne mažiau, kaip 1,75 m [nurodyti aukštį]</w:t>
            </w:r>
          </w:p>
        </w:tc>
        <w:tc>
          <w:tcPr>
            <w:tcW w:w="1751" w:type="dxa"/>
            <w:tcBorders>
              <w:top w:val="single" w:sz="6" w:space="0" w:color="DBDBDB"/>
              <w:left w:val="single" w:sz="6" w:space="0" w:color="DBDBDB"/>
              <w:bottom w:val="single" w:sz="6" w:space="0" w:color="DBDBDB"/>
              <w:right w:val="single" w:sz="6" w:space="0" w:color="DBDBDB"/>
            </w:tcBorders>
          </w:tcPr>
          <w:p w14:paraId="70DE204D" w14:textId="77777777"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eastAsia="Times New Roman" w:hAnsi="Times New Roman"/>
                <w:sz w:val="18"/>
                <w:szCs w:val="18"/>
                <w:lang w:eastAsia="lt-LT"/>
              </w:rPr>
              <w:t xml:space="preserve">[nurodyti aukštį]   </w:t>
            </w:r>
          </w:p>
        </w:tc>
      </w:tr>
      <w:tr w:rsidR="00852A20" w:rsidRPr="00DB5DA1" w14:paraId="0EF7E9C5"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FD5F059" w14:textId="0AD1B10C"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Didžiausia leistina masė, kg</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D724486" w14:textId="74E3B0AB"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7500 kg</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43BB9961"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1815338D"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7CFE1A3" w14:textId="621B22F8"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Ašių skaičius</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D101775" w14:textId="5837F458"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2</w:t>
            </w:r>
          </w:p>
        </w:tc>
        <w:tc>
          <w:tcPr>
            <w:tcW w:w="1751" w:type="dxa"/>
            <w:tcBorders>
              <w:top w:val="single" w:sz="6" w:space="0" w:color="DBDBDB"/>
              <w:left w:val="single" w:sz="6" w:space="0" w:color="DBDBDB"/>
              <w:bottom w:val="single" w:sz="6" w:space="0" w:color="DBDBDB"/>
              <w:right w:val="single" w:sz="6" w:space="0" w:color="DBDBDB"/>
            </w:tcBorders>
          </w:tcPr>
          <w:p w14:paraId="4D60DD43"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0EF343FD"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0676465" w14:textId="7467DD8F"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Durų skaičius</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98324B3" w14:textId="0AC91778"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ne mažiau 3</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5723AEBC"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271DB03A"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583F6DC" w14:textId="1A0A4658"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lastRenderedPageBreak/>
              <w:t>Atstumai tarp sėdynių, mm</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2A2275E" w14:textId="0D832DC1"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ne mažiau, kaip 680</w:t>
            </w:r>
          </w:p>
        </w:tc>
        <w:tc>
          <w:tcPr>
            <w:tcW w:w="1751" w:type="dxa"/>
            <w:tcBorders>
              <w:top w:val="single" w:sz="6" w:space="0" w:color="DBDBDB"/>
              <w:left w:val="single" w:sz="6" w:space="0" w:color="DBDBDB"/>
              <w:bottom w:val="single" w:sz="6" w:space="0" w:color="DBDBDB"/>
              <w:right w:val="single" w:sz="6" w:space="0" w:color="DBDBDB"/>
            </w:tcBorders>
          </w:tcPr>
          <w:p w14:paraId="31CD2BFF"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5FB310FD" w14:textId="77777777" w:rsidTr="003F0FFE">
        <w:trPr>
          <w:gridBefore w:val="1"/>
          <w:wBefore w:w="9" w:type="dxa"/>
          <w:trHeight w:val="1704"/>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8FE6BB3" w14:textId="2C7E3CC4"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Autobuso pagaminimas</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3768893" w14:textId="1E4DC1D5" w:rsidR="00852A20" w:rsidRPr="00DB5DA1" w:rsidRDefault="00852A20" w:rsidP="00852A20">
            <w:pPr>
              <w:spacing w:after="0" w:line="360" w:lineRule="atLeast"/>
              <w:rPr>
                <w:rFonts w:ascii="Times New Roman" w:eastAsia="Times New Roman" w:hAnsi="Times New Roman"/>
                <w:sz w:val="18"/>
                <w:szCs w:val="18"/>
                <w:highlight w:val="magenta"/>
                <w:lang w:eastAsia="lt-LT"/>
              </w:rPr>
            </w:pPr>
            <w:r w:rsidRPr="00DB5DA1">
              <w:rPr>
                <w:rFonts w:ascii="Times New Roman" w:hAnsi="Times New Roman"/>
                <w:color w:val="363636"/>
                <w:sz w:val="18"/>
                <w:szCs w:val="18"/>
              </w:rPr>
              <w:t>Siūlomas autobusas, autobuso salonas, ženklinimas, perdirbtas kėbulas ar atskiri perdirbami/montuojami nauji mazgai bei visos perdirbimui naudojamos medžiagos turi atitikti Lietuvoje galiojančius ir/arba autobuso pristatymo dieną įsigaliosiančius mokykliniams autobusams taikomus teisės aktų reikalavimus.</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45621B03"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4ED2EA00"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39F9E03" w14:textId="4E128A32"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Variklis</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D7DCCB4" w14:textId="68C62BF9"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Pilnai elektrinis.</w:t>
            </w:r>
          </w:p>
        </w:tc>
        <w:tc>
          <w:tcPr>
            <w:tcW w:w="1751" w:type="dxa"/>
            <w:tcBorders>
              <w:top w:val="single" w:sz="6" w:space="0" w:color="DBDBDB"/>
              <w:left w:val="single" w:sz="6" w:space="0" w:color="DBDBDB"/>
              <w:bottom w:val="single" w:sz="6" w:space="0" w:color="DBDBDB"/>
              <w:right w:val="single" w:sz="6" w:space="0" w:color="DBDBDB"/>
            </w:tcBorders>
          </w:tcPr>
          <w:p w14:paraId="6E22F9B8"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2F01F9EF"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C67DA0B" w14:textId="1856B295"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Variklio galia</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7249BE3" w14:textId="7E1F61DC"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Maksimali elektrinio variklio galia ne mažesnė nei 140 kW [nurodyti kW skaičių]</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227CF64F" w14:textId="77777777"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eastAsia="Times New Roman" w:hAnsi="Times New Roman"/>
                <w:sz w:val="18"/>
                <w:szCs w:val="18"/>
                <w:lang w:eastAsia="lt-LT"/>
              </w:rPr>
              <w:t xml:space="preserve">[nurodyti kW skaičių]  </w:t>
            </w:r>
          </w:p>
        </w:tc>
      </w:tr>
      <w:tr w:rsidR="00BD360C" w:rsidRPr="00DB5DA1" w14:paraId="5E43DA72"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272DB359" w14:textId="27AD05E1" w:rsidR="00BD360C" w:rsidRPr="00DB5DA1" w:rsidRDefault="00BD360C" w:rsidP="00852A20">
            <w:pPr>
              <w:spacing w:after="0" w:line="360" w:lineRule="atLeast"/>
              <w:rPr>
                <w:rFonts w:ascii="Times New Roman" w:hAnsi="Times New Roman"/>
                <w:color w:val="363636"/>
                <w:sz w:val="18"/>
                <w:szCs w:val="18"/>
              </w:rPr>
            </w:pPr>
            <w:r w:rsidRPr="00DB5DA1">
              <w:rPr>
                <w:rFonts w:ascii="Times New Roman" w:hAnsi="Times New Roman"/>
                <w:color w:val="363636"/>
                <w:sz w:val="18"/>
                <w:szCs w:val="18"/>
              </w:rPr>
              <w:t>Pagrindinė baterija</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1F462EEE" w14:textId="4F787AD7" w:rsidR="00BD360C" w:rsidRPr="00DB5DA1" w:rsidRDefault="00924A24" w:rsidP="00852A20">
            <w:pPr>
              <w:spacing w:after="0" w:line="360" w:lineRule="atLeast"/>
              <w:rPr>
                <w:rFonts w:ascii="Times New Roman" w:hAnsi="Times New Roman"/>
                <w:color w:val="363636"/>
                <w:sz w:val="18"/>
                <w:szCs w:val="18"/>
              </w:rPr>
            </w:pPr>
            <w:r w:rsidRPr="00DB5DA1">
              <w:rPr>
                <w:rFonts w:ascii="Times New Roman" w:hAnsi="Times New Roman"/>
                <w:color w:val="363636"/>
                <w:sz w:val="18"/>
                <w:szCs w:val="18"/>
              </w:rPr>
              <w:t>Pagrindinės baterijos talpa ne mažesnė nei 100 kWh</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628332E1" w14:textId="77777777" w:rsidR="00BD360C" w:rsidRPr="00DB5DA1" w:rsidRDefault="00BD360C" w:rsidP="00852A20">
            <w:pPr>
              <w:spacing w:after="0" w:line="360" w:lineRule="atLeast"/>
              <w:rPr>
                <w:rFonts w:ascii="Times New Roman" w:eastAsia="Times New Roman" w:hAnsi="Times New Roman"/>
                <w:sz w:val="18"/>
                <w:szCs w:val="18"/>
                <w:lang w:eastAsia="lt-LT"/>
              </w:rPr>
            </w:pPr>
          </w:p>
        </w:tc>
      </w:tr>
      <w:tr w:rsidR="00852A20" w:rsidRPr="00DB5DA1" w14:paraId="3C5A18A1"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9DE195E" w14:textId="55715CA4"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Pavarų dėžė</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880194B" w14:textId="71D08408"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Automatinio valdymo</w:t>
            </w:r>
          </w:p>
        </w:tc>
        <w:tc>
          <w:tcPr>
            <w:tcW w:w="1751" w:type="dxa"/>
            <w:tcBorders>
              <w:top w:val="single" w:sz="6" w:space="0" w:color="DBDBDB"/>
              <w:left w:val="single" w:sz="6" w:space="0" w:color="DBDBDB"/>
              <w:bottom w:val="single" w:sz="6" w:space="0" w:color="DBDBDB"/>
              <w:right w:val="single" w:sz="6" w:space="0" w:color="DBDBDB"/>
            </w:tcBorders>
          </w:tcPr>
          <w:p w14:paraId="45572CAF"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6396049F"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76FB745" w14:textId="51AFD4AE"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Energijos sąnaudos ir įkrovimo parametrai</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3FF7BE3" w14:textId="4DC96D81" w:rsidR="00852A20" w:rsidRPr="00DB5DA1" w:rsidRDefault="006F762D" w:rsidP="00852A20">
            <w:pPr>
              <w:spacing w:after="0" w:line="360" w:lineRule="atLeast"/>
              <w:rPr>
                <w:rFonts w:ascii="Times New Roman" w:hAnsi="Times New Roman"/>
                <w:color w:val="363636"/>
                <w:sz w:val="18"/>
                <w:szCs w:val="18"/>
              </w:rPr>
            </w:pPr>
            <w:r w:rsidRPr="00DB5DA1">
              <w:rPr>
                <w:rFonts w:ascii="Times New Roman" w:hAnsi="Times New Roman"/>
                <w:color w:val="363636"/>
                <w:sz w:val="18"/>
                <w:szCs w:val="18"/>
              </w:rPr>
              <w:t>E-S</w:t>
            </w:r>
            <w:r w:rsidR="00426DC8" w:rsidRPr="00DB5DA1">
              <w:rPr>
                <w:rFonts w:ascii="Times New Roman" w:hAnsi="Times New Roman"/>
                <w:color w:val="363636"/>
                <w:sz w:val="18"/>
                <w:szCs w:val="18"/>
              </w:rPr>
              <w:t>ORT sertifikatas</w:t>
            </w:r>
            <w:r w:rsidR="00852A20" w:rsidRPr="00DB5DA1">
              <w:rPr>
                <w:rFonts w:ascii="Times New Roman" w:hAnsi="Times New Roman"/>
                <w:color w:val="363636"/>
                <w:sz w:val="18"/>
                <w:szCs w:val="18"/>
              </w:rPr>
              <w:t xml:space="preserve">, kad transporto priemonė pagal E-SORT testo bandymo metodą , SORT-2 ciklu vienu akumuliatorių įkrovimu nuvažiuoja ne mažiau, nei </w:t>
            </w:r>
            <w:r w:rsidR="00097634">
              <w:rPr>
                <w:rFonts w:ascii="Times New Roman" w:hAnsi="Times New Roman"/>
                <w:color w:val="363636"/>
                <w:sz w:val="18"/>
                <w:szCs w:val="18"/>
              </w:rPr>
              <w:t>220</w:t>
            </w:r>
            <w:r w:rsidR="00852A20" w:rsidRPr="00DB5DA1">
              <w:rPr>
                <w:rFonts w:ascii="Times New Roman" w:hAnsi="Times New Roman"/>
                <w:color w:val="363636"/>
                <w:sz w:val="18"/>
                <w:szCs w:val="18"/>
              </w:rPr>
              <w:t xml:space="preserve"> km.</w:t>
            </w:r>
            <w:r w:rsidR="002661A4" w:rsidRPr="00DB5DA1">
              <w:rPr>
                <w:rFonts w:ascii="Times New Roman" w:hAnsi="Times New Roman"/>
                <w:color w:val="363636"/>
                <w:sz w:val="18"/>
                <w:szCs w:val="18"/>
              </w:rPr>
              <w:t>, pateikdamas ESORT-2 bandymų protokolą.</w:t>
            </w:r>
            <w:r w:rsidR="00852A20" w:rsidRPr="00DB5DA1">
              <w:rPr>
                <w:rFonts w:ascii="Times New Roman" w:hAnsi="Times New Roman"/>
                <w:color w:val="363636"/>
                <w:sz w:val="18"/>
                <w:szCs w:val="18"/>
              </w:rPr>
              <w:t xml:space="preserve"> Regeneracija – stabdymo metu atsirandanti energija turi būti grąžinama į akumuliatorius. Krovimas – traukos baterijos turi priimti krovimą: vidutiniu būdu TYPE2 (MODE 3) standartu turi gebėti priimti krovimą ne mažiau, nei 10 kW; greituoju būdu CCS (MODE 4) standartu turi gebėti priimti krovimą ne mažiau, nei 70 kW.</w:t>
            </w:r>
          </w:p>
          <w:p w14:paraId="1EBC3A20" w14:textId="7C29ADFD" w:rsidR="00245676" w:rsidRPr="00DB5DA1" w:rsidRDefault="00245676" w:rsidP="00AA25B2">
            <w:pPr>
              <w:pStyle w:val="font-claude-response-body"/>
              <w:spacing w:before="0" w:beforeAutospacing="0" w:after="0" w:afterAutospacing="0" w:line="360" w:lineRule="atLeast"/>
              <w:rPr>
                <w:sz w:val="18"/>
                <w:szCs w:val="18"/>
                <w:lang w:val="lt-LT"/>
              </w:rPr>
            </w:pPr>
            <w:r w:rsidRPr="00DB5DA1">
              <w:rPr>
                <w:rStyle w:val="Grietas"/>
                <w:b w:val="0"/>
                <w:bCs w:val="0"/>
                <w:sz w:val="18"/>
                <w:szCs w:val="18"/>
                <w:lang w:val="lt-LT"/>
              </w:rPr>
              <w:t xml:space="preserve">Reikalavimai E-SORT2 bandymų </w:t>
            </w:r>
            <w:r w:rsidR="00D67D89" w:rsidRPr="00DB5DA1">
              <w:rPr>
                <w:rStyle w:val="Grietas"/>
                <w:b w:val="0"/>
                <w:bCs w:val="0"/>
                <w:sz w:val="18"/>
                <w:szCs w:val="18"/>
                <w:lang w:val="lt-LT"/>
              </w:rPr>
              <w:t>sertifikatui</w:t>
            </w:r>
            <w:r w:rsidRPr="00DB5DA1">
              <w:rPr>
                <w:rStyle w:val="Grietas"/>
                <w:b w:val="0"/>
                <w:bCs w:val="0"/>
                <w:sz w:val="18"/>
                <w:szCs w:val="18"/>
                <w:lang w:val="lt-LT"/>
              </w:rPr>
              <w:t>:</w:t>
            </w:r>
          </w:p>
          <w:p w14:paraId="27CCC97A" w14:textId="765A0E6E" w:rsidR="00A149A2" w:rsidRPr="00DB5DA1" w:rsidRDefault="00A149A2" w:rsidP="00AA25B2">
            <w:pPr>
              <w:pStyle w:val="font-claude-response-body"/>
              <w:numPr>
                <w:ilvl w:val="0"/>
                <w:numId w:val="1"/>
              </w:numPr>
              <w:spacing w:before="0" w:beforeAutospacing="0" w:after="0" w:afterAutospacing="0" w:line="360" w:lineRule="atLeast"/>
              <w:ind w:left="0"/>
              <w:rPr>
                <w:sz w:val="18"/>
                <w:szCs w:val="18"/>
                <w:lang w:val="lt-LT"/>
              </w:rPr>
            </w:pPr>
            <w:r w:rsidRPr="00DB5DA1">
              <w:rPr>
                <w:sz w:val="18"/>
                <w:szCs w:val="18"/>
                <w:lang w:val="lt-LT"/>
              </w:rPr>
              <w:t xml:space="preserve">Protokolą išduodanti institucija turi būti </w:t>
            </w:r>
            <w:r w:rsidRPr="00DB5DA1">
              <w:rPr>
                <w:rStyle w:val="Grietas"/>
                <w:b w:val="0"/>
                <w:bCs w:val="0"/>
                <w:sz w:val="18"/>
                <w:szCs w:val="18"/>
                <w:lang w:val="lt-LT"/>
              </w:rPr>
              <w:t>nepriklausoma nuo transporto priemonės gamintojo ir tiekėjo</w:t>
            </w:r>
            <w:r w:rsidRPr="00DB5DA1">
              <w:rPr>
                <w:sz w:val="18"/>
                <w:szCs w:val="18"/>
                <w:lang w:val="lt-LT"/>
              </w:rPr>
              <w:t>. Visi matavimo prietaisai turi turėti galiojančius kalibravimo sertifikatus, išduotus nepriklausomos laboratorijos.</w:t>
            </w:r>
          </w:p>
          <w:p w14:paraId="6D030903" w14:textId="019E0FB2" w:rsidR="00245676" w:rsidRPr="00DB5DA1" w:rsidRDefault="00245676" w:rsidP="00AA25B2">
            <w:pPr>
              <w:pStyle w:val="font-claude-response-body"/>
              <w:numPr>
                <w:ilvl w:val="0"/>
                <w:numId w:val="1"/>
              </w:numPr>
              <w:spacing w:before="0" w:beforeAutospacing="0" w:after="0" w:afterAutospacing="0" w:line="360" w:lineRule="atLeast"/>
              <w:ind w:left="0"/>
              <w:rPr>
                <w:sz w:val="18"/>
                <w:szCs w:val="18"/>
                <w:lang w:val="lt-LT"/>
              </w:rPr>
            </w:pPr>
            <w:r w:rsidRPr="00DB5DA1">
              <w:rPr>
                <w:sz w:val="18"/>
                <w:szCs w:val="18"/>
                <w:lang w:val="lt-LT"/>
              </w:rPr>
              <w:t>Protokole turi būti nurodyti visi šie elementai:</w:t>
            </w:r>
          </w:p>
          <w:p w14:paraId="287DB453" w14:textId="26B9ECAC" w:rsidR="00245676" w:rsidRPr="00DB5DA1" w:rsidRDefault="00245676" w:rsidP="00AA25B2">
            <w:pPr>
              <w:pStyle w:val="font-claude-response-body"/>
              <w:numPr>
                <w:ilvl w:val="0"/>
                <w:numId w:val="2"/>
              </w:numPr>
              <w:spacing w:before="0" w:beforeAutospacing="0" w:after="0" w:afterAutospacing="0" w:line="360" w:lineRule="atLeast"/>
              <w:ind w:left="0"/>
              <w:rPr>
                <w:sz w:val="18"/>
                <w:szCs w:val="18"/>
                <w:lang w:val="lt-LT"/>
              </w:rPr>
            </w:pPr>
            <w:r w:rsidRPr="00DB5DA1">
              <w:rPr>
                <w:sz w:val="18"/>
                <w:szCs w:val="18"/>
                <w:lang w:val="lt-LT"/>
              </w:rPr>
              <w:t>Laboratorijos pavadinimas, adresas ir akreditacijos numeris</w:t>
            </w:r>
            <w:r w:rsidR="001C22BB" w:rsidRPr="00DB5DA1">
              <w:rPr>
                <w:sz w:val="18"/>
                <w:szCs w:val="18"/>
                <w:lang w:val="lt-LT"/>
              </w:rPr>
              <w:t>;</w:t>
            </w:r>
          </w:p>
          <w:p w14:paraId="797B8DEB" w14:textId="219B85A3" w:rsidR="00245676" w:rsidRPr="00DB5DA1" w:rsidRDefault="00245676" w:rsidP="00AA25B2">
            <w:pPr>
              <w:pStyle w:val="font-claude-response-body"/>
              <w:numPr>
                <w:ilvl w:val="0"/>
                <w:numId w:val="2"/>
              </w:numPr>
              <w:spacing w:before="0" w:beforeAutospacing="0" w:after="0" w:afterAutospacing="0" w:line="360" w:lineRule="atLeast"/>
              <w:ind w:left="0"/>
              <w:rPr>
                <w:sz w:val="18"/>
                <w:szCs w:val="18"/>
                <w:lang w:val="lt-LT"/>
              </w:rPr>
            </w:pPr>
            <w:r w:rsidRPr="00DB5DA1">
              <w:rPr>
                <w:sz w:val="18"/>
                <w:szCs w:val="18"/>
                <w:lang w:val="lt-LT"/>
              </w:rPr>
              <w:t xml:space="preserve">Tikslus bandyto autobuso </w:t>
            </w:r>
            <w:r w:rsidRPr="00DB5DA1">
              <w:rPr>
                <w:rStyle w:val="Grietas"/>
                <w:b w:val="0"/>
                <w:bCs w:val="0"/>
                <w:sz w:val="18"/>
                <w:szCs w:val="18"/>
                <w:lang w:val="lt-LT"/>
              </w:rPr>
              <w:t>VIN numeris</w:t>
            </w:r>
            <w:r w:rsidR="00A24E95" w:rsidRPr="00DB5DA1">
              <w:rPr>
                <w:rStyle w:val="Grietas"/>
                <w:b w:val="0"/>
                <w:bCs w:val="0"/>
                <w:sz w:val="18"/>
                <w:szCs w:val="18"/>
                <w:lang w:val="lt-LT"/>
              </w:rPr>
              <w:t xml:space="preserve">, </w:t>
            </w:r>
            <w:r w:rsidR="00B95108" w:rsidRPr="00DB5DA1">
              <w:rPr>
                <w:rStyle w:val="Grietas"/>
                <w:b w:val="0"/>
                <w:bCs w:val="0"/>
                <w:sz w:val="18"/>
                <w:szCs w:val="18"/>
                <w:lang w:val="lt-LT"/>
              </w:rPr>
              <w:t>akumuliatoriaus talpa</w:t>
            </w:r>
            <w:r w:rsidR="00114892" w:rsidRPr="00DB5DA1">
              <w:rPr>
                <w:rStyle w:val="Grietas"/>
                <w:b w:val="0"/>
                <w:bCs w:val="0"/>
                <w:sz w:val="18"/>
                <w:szCs w:val="18"/>
                <w:lang w:val="lt-LT"/>
              </w:rPr>
              <w:t xml:space="preserve">, </w:t>
            </w:r>
            <w:r w:rsidR="00816D79" w:rsidRPr="00DB5DA1">
              <w:rPr>
                <w:rStyle w:val="Grietas"/>
                <w:b w:val="0"/>
                <w:bCs w:val="0"/>
                <w:sz w:val="18"/>
                <w:szCs w:val="18"/>
                <w:lang w:val="lt-LT"/>
              </w:rPr>
              <w:t>tran</w:t>
            </w:r>
            <w:r w:rsidR="00AC21D2" w:rsidRPr="00DB5DA1">
              <w:rPr>
                <w:rStyle w:val="Grietas"/>
                <w:b w:val="0"/>
                <w:bCs w:val="0"/>
                <w:sz w:val="18"/>
                <w:szCs w:val="18"/>
                <w:lang w:val="lt-LT"/>
              </w:rPr>
              <w:t xml:space="preserve">sporto priemonės apkrova bandymo metu, </w:t>
            </w:r>
            <w:r w:rsidR="001C22BB" w:rsidRPr="00DB5DA1">
              <w:rPr>
                <w:rStyle w:val="Grietas"/>
                <w:b w:val="0"/>
                <w:bCs w:val="0"/>
                <w:sz w:val="18"/>
                <w:szCs w:val="18"/>
                <w:lang w:val="lt-LT"/>
              </w:rPr>
              <w:t>;</w:t>
            </w:r>
          </w:p>
          <w:p w14:paraId="1400724D" w14:textId="30AD8985" w:rsidR="00245676" w:rsidRPr="00DB5DA1" w:rsidRDefault="00245676" w:rsidP="00AA25B2">
            <w:pPr>
              <w:pStyle w:val="font-claude-response-body"/>
              <w:numPr>
                <w:ilvl w:val="0"/>
                <w:numId w:val="2"/>
              </w:numPr>
              <w:spacing w:before="0" w:beforeAutospacing="0" w:after="0" w:afterAutospacing="0" w:line="360" w:lineRule="atLeast"/>
              <w:ind w:left="0"/>
              <w:rPr>
                <w:sz w:val="18"/>
                <w:szCs w:val="18"/>
                <w:lang w:val="lt-LT"/>
              </w:rPr>
            </w:pPr>
            <w:r w:rsidRPr="00DB5DA1">
              <w:rPr>
                <w:sz w:val="18"/>
                <w:szCs w:val="18"/>
                <w:lang w:val="lt-LT"/>
              </w:rPr>
              <w:t>Bandymo data ir aplinkos sąlygos (temperatūra, drėgnis, vėjo greitis</w:t>
            </w:r>
            <w:r w:rsidR="008303F1" w:rsidRPr="00DB5DA1">
              <w:rPr>
                <w:sz w:val="18"/>
                <w:szCs w:val="18"/>
                <w:lang w:val="lt-LT"/>
              </w:rPr>
              <w:t>,</w:t>
            </w:r>
            <w:r w:rsidR="008303F1" w:rsidRPr="00DB5DA1">
              <w:rPr>
                <w:lang w:val="lt-LT"/>
              </w:rPr>
              <w:t xml:space="preserve"> </w:t>
            </w:r>
            <w:r w:rsidR="008303F1" w:rsidRPr="00DB5DA1">
              <w:rPr>
                <w:sz w:val="20"/>
                <w:szCs w:val="20"/>
                <w:lang w:val="lt-LT"/>
              </w:rPr>
              <w:t>kelio danga</w:t>
            </w:r>
            <w:r w:rsidRPr="00DB5DA1">
              <w:rPr>
                <w:sz w:val="18"/>
                <w:szCs w:val="18"/>
                <w:lang w:val="lt-LT"/>
              </w:rPr>
              <w:t>)</w:t>
            </w:r>
            <w:r w:rsidR="001C22BB" w:rsidRPr="00DB5DA1">
              <w:rPr>
                <w:sz w:val="18"/>
                <w:szCs w:val="18"/>
                <w:lang w:val="lt-LT"/>
              </w:rPr>
              <w:t>;</w:t>
            </w:r>
          </w:p>
          <w:p w14:paraId="702DA63F" w14:textId="5151628C" w:rsidR="00245676" w:rsidRPr="00DB5DA1" w:rsidRDefault="00245676" w:rsidP="00AA25B2">
            <w:pPr>
              <w:pStyle w:val="font-claude-response-body"/>
              <w:numPr>
                <w:ilvl w:val="0"/>
                <w:numId w:val="2"/>
              </w:numPr>
              <w:spacing w:before="0" w:beforeAutospacing="0" w:after="0" w:afterAutospacing="0" w:line="360" w:lineRule="atLeast"/>
              <w:ind w:left="0"/>
              <w:rPr>
                <w:sz w:val="18"/>
                <w:szCs w:val="18"/>
                <w:lang w:val="lt-LT"/>
              </w:rPr>
            </w:pPr>
            <w:r w:rsidRPr="00DB5DA1">
              <w:rPr>
                <w:sz w:val="18"/>
                <w:szCs w:val="18"/>
                <w:lang w:val="lt-LT"/>
              </w:rPr>
              <w:t xml:space="preserve">Naudotos matavimo įrangos sąrašas su </w:t>
            </w:r>
            <w:r w:rsidRPr="00DB5DA1">
              <w:rPr>
                <w:rStyle w:val="Grietas"/>
                <w:b w:val="0"/>
                <w:bCs w:val="0"/>
                <w:sz w:val="18"/>
                <w:szCs w:val="18"/>
                <w:lang w:val="lt-LT"/>
              </w:rPr>
              <w:t>kalibravimo datų patvirtinimu</w:t>
            </w:r>
            <w:r w:rsidR="001C22BB" w:rsidRPr="00DB5DA1">
              <w:rPr>
                <w:rStyle w:val="Grietas"/>
                <w:b w:val="0"/>
                <w:bCs w:val="0"/>
                <w:sz w:val="18"/>
                <w:szCs w:val="18"/>
                <w:lang w:val="lt-LT"/>
              </w:rPr>
              <w:t>;</w:t>
            </w:r>
          </w:p>
          <w:p w14:paraId="224FBA85" w14:textId="5B9C1D80" w:rsidR="00245676" w:rsidRPr="00DB5DA1" w:rsidRDefault="00245676" w:rsidP="00AA25B2">
            <w:pPr>
              <w:pStyle w:val="font-claude-response-body"/>
              <w:numPr>
                <w:ilvl w:val="0"/>
                <w:numId w:val="2"/>
              </w:numPr>
              <w:spacing w:before="0" w:beforeAutospacing="0" w:after="0" w:afterAutospacing="0" w:line="360" w:lineRule="atLeast"/>
              <w:ind w:left="0"/>
              <w:rPr>
                <w:sz w:val="18"/>
                <w:szCs w:val="18"/>
                <w:lang w:val="lt-LT"/>
              </w:rPr>
            </w:pPr>
            <w:r w:rsidRPr="00DB5DA1">
              <w:rPr>
                <w:sz w:val="18"/>
                <w:szCs w:val="18"/>
                <w:lang w:val="lt-LT"/>
              </w:rPr>
              <w:t xml:space="preserve">Bandymo metu naudotas </w:t>
            </w:r>
            <w:r w:rsidRPr="00DB5DA1">
              <w:rPr>
                <w:rStyle w:val="Grietas"/>
                <w:b w:val="0"/>
                <w:bCs w:val="0"/>
                <w:sz w:val="18"/>
                <w:szCs w:val="18"/>
                <w:lang w:val="lt-LT"/>
              </w:rPr>
              <w:t>važiavimo ciklo metodas</w:t>
            </w:r>
            <w:r w:rsidR="001C22BB" w:rsidRPr="00DB5DA1">
              <w:rPr>
                <w:sz w:val="18"/>
                <w:szCs w:val="18"/>
                <w:lang w:val="lt-LT"/>
              </w:rPr>
              <w:t>;</w:t>
            </w:r>
          </w:p>
          <w:p w14:paraId="67B34F10" w14:textId="3D39D17C" w:rsidR="00245676" w:rsidRPr="00DB5DA1" w:rsidRDefault="00245676" w:rsidP="00AA25B2">
            <w:pPr>
              <w:pStyle w:val="font-claude-response-body"/>
              <w:numPr>
                <w:ilvl w:val="0"/>
                <w:numId w:val="2"/>
              </w:numPr>
              <w:spacing w:before="0" w:beforeAutospacing="0" w:after="0" w:afterAutospacing="0" w:line="360" w:lineRule="atLeast"/>
              <w:ind w:left="0"/>
              <w:rPr>
                <w:sz w:val="18"/>
                <w:szCs w:val="18"/>
                <w:lang w:val="lt-LT"/>
              </w:rPr>
            </w:pPr>
            <w:r w:rsidRPr="00DB5DA1">
              <w:rPr>
                <w:sz w:val="18"/>
                <w:szCs w:val="18"/>
                <w:lang w:val="lt-LT"/>
              </w:rPr>
              <w:lastRenderedPageBreak/>
              <w:t xml:space="preserve">Akredituoti rezultatai: </w:t>
            </w:r>
            <w:r w:rsidRPr="00DB5DA1">
              <w:rPr>
                <w:rStyle w:val="Grietas"/>
                <w:b w:val="0"/>
                <w:bCs w:val="0"/>
                <w:sz w:val="18"/>
                <w:szCs w:val="18"/>
                <w:lang w:val="lt-LT"/>
              </w:rPr>
              <w:t>energijos sąnaudos kWh/100 km</w:t>
            </w:r>
            <w:r w:rsidR="001C22BB" w:rsidRPr="00DB5DA1">
              <w:rPr>
                <w:rStyle w:val="Grietas"/>
                <w:b w:val="0"/>
                <w:bCs w:val="0"/>
                <w:sz w:val="18"/>
                <w:szCs w:val="18"/>
                <w:lang w:val="lt-LT"/>
              </w:rPr>
              <w:t>.;</w:t>
            </w:r>
          </w:p>
          <w:p w14:paraId="370A7EBE" w14:textId="1562104C" w:rsidR="00245676" w:rsidRPr="00DB5DA1" w:rsidRDefault="00245676" w:rsidP="00AA25B2">
            <w:pPr>
              <w:pStyle w:val="font-claude-response-body"/>
              <w:numPr>
                <w:ilvl w:val="0"/>
                <w:numId w:val="3"/>
              </w:numPr>
              <w:spacing w:before="0" w:beforeAutospacing="0" w:after="0" w:afterAutospacing="0" w:line="360" w:lineRule="atLeast"/>
              <w:ind w:left="0"/>
              <w:rPr>
                <w:sz w:val="18"/>
                <w:szCs w:val="18"/>
                <w:lang w:val="lt-LT"/>
              </w:rPr>
            </w:pPr>
            <w:r w:rsidRPr="00DB5DA1">
              <w:rPr>
                <w:sz w:val="18"/>
                <w:szCs w:val="18"/>
                <w:lang w:val="lt-LT"/>
              </w:rPr>
              <w:t xml:space="preserve">Gamintojas ar tiekėjas turi pateikti </w:t>
            </w:r>
            <w:r w:rsidRPr="00DB5DA1">
              <w:rPr>
                <w:rStyle w:val="Grietas"/>
                <w:b w:val="0"/>
                <w:bCs w:val="0"/>
                <w:sz w:val="18"/>
                <w:szCs w:val="18"/>
                <w:lang w:val="lt-LT"/>
              </w:rPr>
              <w:t>rašytinį patvirtinimą</w:t>
            </w:r>
            <w:r w:rsidRPr="00DB5DA1">
              <w:rPr>
                <w:sz w:val="18"/>
                <w:szCs w:val="18"/>
                <w:lang w:val="lt-LT"/>
              </w:rPr>
              <w:t>, kad parduodamas autobusas yra identiškas bandytam autobusui (VIN numeriams gali skirtis, tačiau modelis, baterija ir konfigūracija turi sutapti)</w:t>
            </w:r>
            <w:r w:rsidR="00A6699E" w:rsidRPr="00DB5DA1">
              <w:rPr>
                <w:sz w:val="18"/>
                <w:szCs w:val="18"/>
                <w:lang w:val="lt-LT"/>
              </w:rPr>
              <w:t>;</w:t>
            </w:r>
          </w:p>
          <w:p w14:paraId="28AD1DE2" w14:textId="77777777" w:rsidR="00245676" w:rsidRPr="00DB5DA1" w:rsidRDefault="00245676" w:rsidP="00AA25B2">
            <w:pPr>
              <w:pStyle w:val="font-claude-response-body"/>
              <w:numPr>
                <w:ilvl w:val="0"/>
                <w:numId w:val="3"/>
              </w:numPr>
              <w:spacing w:before="0" w:beforeAutospacing="0" w:after="0" w:afterAutospacing="0" w:line="360" w:lineRule="atLeast"/>
              <w:ind w:left="0"/>
              <w:rPr>
                <w:sz w:val="18"/>
                <w:szCs w:val="18"/>
                <w:lang w:val="lt-LT"/>
              </w:rPr>
            </w:pPr>
            <w:r w:rsidRPr="00DB5DA1">
              <w:rPr>
                <w:sz w:val="18"/>
                <w:szCs w:val="18"/>
                <w:lang w:val="lt-LT"/>
              </w:rPr>
              <w:t xml:space="preserve">Protokolai, kuriuos </w:t>
            </w:r>
            <w:r w:rsidRPr="00DB5DA1">
              <w:rPr>
                <w:rStyle w:val="Grietas"/>
                <w:b w:val="0"/>
                <w:bCs w:val="0"/>
                <w:sz w:val="18"/>
                <w:szCs w:val="18"/>
                <w:lang w:val="lt-LT"/>
              </w:rPr>
              <w:t>išdavė pats tiekėjas, gamintojas, pardavėjas ar su jais susijęs juridinis asmuo</w:t>
            </w:r>
            <w:r w:rsidRPr="00DB5DA1">
              <w:rPr>
                <w:sz w:val="18"/>
                <w:szCs w:val="18"/>
                <w:lang w:val="lt-LT"/>
              </w:rPr>
              <w:t>, nepriimami net jei juose yra trečiųjų šalių logotipai ar paminėjimai.</w:t>
            </w:r>
          </w:p>
          <w:p w14:paraId="14603F4C" w14:textId="77777777" w:rsidR="00245676" w:rsidRPr="00DB5DA1" w:rsidRDefault="00245676" w:rsidP="00AA25B2">
            <w:pPr>
              <w:pStyle w:val="font-claude-response-body"/>
              <w:numPr>
                <w:ilvl w:val="0"/>
                <w:numId w:val="3"/>
              </w:numPr>
              <w:spacing w:before="0" w:beforeAutospacing="0" w:after="0" w:afterAutospacing="0" w:line="360" w:lineRule="atLeast"/>
              <w:ind w:left="0"/>
              <w:rPr>
                <w:lang w:val="lt-LT"/>
              </w:rPr>
            </w:pPr>
            <w:r w:rsidRPr="00DB5DA1">
              <w:rPr>
                <w:sz w:val="18"/>
                <w:szCs w:val="18"/>
                <w:lang w:val="lt-LT"/>
              </w:rPr>
              <w:t xml:space="preserve">Perkančioji organizacija pasilieka teisę </w:t>
            </w:r>
            <w:r w:rsidRPr="00DB5DA1">
              <w:rPr>
                <w:rStyle w:val="Grietas"/>
                <w:b w:val="0"/>
                <w:bCs w:val="0"/>
                <w:sz w:val="18"/>
                <w:szCs w:val="18"/>
                <w:lang w:val="lt-LT"/>
              </w:rPr>
              <w:t>tiesiogiai kreiptis į</w:t>
            </w:r>
            <w:r w:rsidRPr="00DB5DA1">
              <w:rPr>
                <w:rStyle w:val="Grietas"/>
                <w:b w:val="0"/>
                <w:bCs w:val="0"/>
                <w:lang w:val="lt-LT"/>
              </w:rPr>
              <w:t xml:space="preserve"> </w:t>
            </w:r>
            <w:r w:rsidRPr="00DB5DA1">
              <w:rPr>
                <w:rStyle w:val="Grietas"/>
                <w:b w:val="0"/>
                <w:bCs w:val="0"/>
                <w:sz w:val="18"/>
                <w:szCs w:val="18"/>
                <w:lang w:val="lt-LT"/>
              </w:rPr>
              <w:t>laboratoriją</w:t>
            </w:r>
            <w:r w:rsidRPr="00DB5DA1">
              <w:rPr>
                <w:sz w:val="18"/>
                <w:szCs w:val="18"/>
                <w:lang w:val="lt-LT"/>
              </w:rPr>
              <w:t xml:space="preserve"> protokolo autentiškumui patikrinti.</w:t>
            </w:r>
          </w:p>
          <w:p w14:paraId="6AB5E8AD" w14:textId="270D312F" w:rsidR="003271E6" w:rsidRPr="00DB5DA1" w:rsidRDefault="003271E6">
            <w:pPr>
              <w:spacing w:after="0" w:line="360" w:lineRule="atLeast"/>
              <w:ind w:left="360" w:hanging="180"/>
              <w:rPr>
                <w:rFonts w:ascii="Times New Roman" w:hAnsi="Times New Roman"/>
                <w:color w:val="0070C0"/>
                <w:sz w:val="18"/>
                <w:szCs w:val="18"/>
              </w:rPr>
            </w:pP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2202E19D"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462C4F39"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D3C37A2" w14:textId="3EAB409D"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Vairas</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A2EFC98" w14:textId="42968950"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Vairo stiprintuvas</w:t>
            </w:r>
          </w:p>
        </w:tc>
        <w:tc>
          <w:tcPr>
            <w:tcW w:w="1751" w:type="dxa"/>
            <w:tcBorders>
              <w:top w:val="single" w:sz="6" w:space="0" w:color="DBDBDB"/>
              <w:left w:val="single" w:sz="6" w:space="0" w:color="DBDBDB"/>
              <w:bottom w:val="single" w:sz="6" w:space="0" w:color="DBDBDB"/>
              <w:right w:val="single" w:sz="6" w:space="0" w:color="DBDBDB"/>
            </w:tcBorders>
          </w:tcPr>
          <w:p w14:paraId="579D3CA4"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293E0C6F"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CE809E9" w14:textId="4313B853"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Gamintojo garantija</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CD0FF11" w14:textId="37A566C3"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Gamintojo suteikiama bendra garantija – galiojanti ne trumpiau kaip 24 mėnesiai arba ne mažesnė kaip 150000 km ridai (priklausomai nuo to, kas anksčiau pasibaigs), eksploatuojant autobusą Lietuvos Respublikos oro sąlygomis (oro temperatūrai svyruojant nuo -20°C iki +30°C). Traukos baterijų 80 proc. našumo garantija galiojanti ne trumpiau kaip 60 mėnesių arba kol transporto priemonė nuvažiuos 200 000 km (priklausomai nuo to, kas anksčiau pasibaigs).</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58D61DB2"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7D195FF5"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C6FBED6" w14:textId="1EB3EB7B"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Autobuse esančios sistemos</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5F900A4" w14:textId="5BDFD4A8"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Stabdžių antiblokavimo sistema (ABS), ratų antipraslydimo sistema, elektroninė autobuso stabilumo sistema (tame tarpe ekstremalaus autobuso stabdymo ir stabdymo jėgos paskirstymo sistemos).</w:t>
            </w:r>
          </w:p>
        </w:tc>
        <w:tc>
          <w:tcPr>
            <w:tcW w:w="1751" w:type="dxa"/>
            <w:tcBorders>
              <w:top w:val="single" w:sz="6" w:space="0" w:color="DBDBDB"/>
              <w:left w:val="single" w:sz="6" w:space="0" w:color="DBDBDB"/>
              <w:bottom w:val="single" w:sz="6" w:space="0" w:color="DBDBDB"/>
              <w:right w:val="single" w:sz="6" w:space="0" w:color="DBDBDB"/>
            </w:tcBorders>
          </w:tcPr>
          <w:p w14:paraId="6C9A78CE"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4F53204E"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1833436" w14:textId="2CF589BC"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Kėbulas</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176DF59" w14:textId="57696ACD"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Kėbulas: cinkuotas, galvanizuotas arba pagamintas iš korozijai atsparių medžiagų. Ne mažiau kaip 50% arba padengtas kita ne mažiau veiksminga antikorozine medžiaga, garantija nuo kiauryminio prarūdijimo – ne mažesnė kaip 8 metai. Autobuso kėbulas turi atitikti Jungtinių Tautų Europos ekonominės komisijos (JT/EEK) taisyklę Nr. 66 „Suvienodintos didelių keleivinių kelių transporto priemonių patvirtinimo, atsižvelgiant į apkrovą laikančios šių priemonių kėbulų konstrukcijos stiprumą, nuostatos“ reikalavimus. Iki autobuso pristatymo perkančiajai organizacijai turi būti pateiktas atitikties sertifikatas ar tinkamai patvirtinta dokumento kopija.</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38632A1B"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26590510"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430B29A7" w14:textId="0100204D"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Imobilizatorius</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1E49B2ED" w14:textId="4D3D673D"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Gamyklinis imobilizatorius.</w:t>
            </w:r>
          </w:p>
        </w:tc>
        <w:tc>
          <w:tcPr>
            <w:tcW w:w="1751" w:type="dxa"/>
            <w:tcBorders>
              <w:top w:val="single" w:sz="6" w:space="0" w:color="DBDBDB"/>
              <w:left w:val="single" w:sz="6" w:space="0" w:color="DBDBDB"/>
              <w:bottom w:val="single" w:sz="6" w:space="0" w:color="DBDBDB"/>
              <w:right w:val="single" w:sz="6" w:space="0" w:color="DBDBDB"/>
            </w:tcBorders>
          </w:tcPr>
          <w:p w14:paraId="0C61FDFA"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09F0CBA4"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023F4DA" w14:textId="098EB036"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lastRenderedPageBreak/>
              <w:t>Ratai ir purvasargiai</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E753852" w14:textId="5BB04BE7" w:rsidR="00852A20" w:rsidRPr="00DB5DA1" w:rsidRDefault="0023231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Viengubi sustiprinti galiniai ratai arba Dvigubi galiniai ratai. Visų ratų purvasargiai.</w:t>
            </w:r>
          </w:p>
        </w:tc>
        <w:tc>
          <w:tcPr>
            <w:tcW w:w="1751" w:type="dxa"/>
            <w:tcBorders>
              <w:top w:val="single" w:sz="6" w:space="0" w:color="DBDBDB"/>
              <w:left w:val="single" w:sz="6" w:space="0" w:color="DBDBDB"/>
              <w:bottom w:val="single" w:sz="6" w:space="0" w:color="DBDBDB"/>
              <w:right w:val="single" w:sz="6" w:space="0" w:color="DBDBDB"/>
            </w:tcBorders>
          </w:tcPr>
          <w:p w14:paraId="31FE758F"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08D45982"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5C0FA23" w14:textId="50E83B53"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Pakaba</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7490D53" w14:textId="267B6B98" w:rsidR="00852A20" w:rsidRPr="00DB5DA1" w:rsidRDefault="0029361E"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Linginė arba gamyklinė, pilnai pneumatinė galinė pakaba, su automatiniu lygio reguliavimu pagal apkrovą.</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1890DF54"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024DDAB1"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57A8859" w14:textId="00934931"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Durys</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8CD9A0B" w14:textId="4A38A0A1"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Autobuso gale durys, per kurias galima būtų įkelti neįgaliųjų vežimėliuose sėdinčius neįgalius keleivius, bendras durų skaičius – ne mažiau kaip 3. Visos durys turi būti įstiklintos. Galinės durys įstiklintos grūdintu stiklu. Priekinės keleivių įlipimo durys turi turėti standų durų ribotuvą. Maksimalus ribojimo kampas 75 laipsniai. Vairuotojo skyriuje atidaromos šoninės durys abiejose pusėse; keleivių įlaipinimas per dešinės pusės vairuotojo skyriaus duris.</w:t>
            </w:r>
          </w:p>
        </w:tc>
        <w:tc>
          <w:tcPr>
            <w:tcW w:w="1751" w:type="dxa"/>
            <w:tcBorders>
              <w:top w:val="single" w:sz="6" w:space="0" w:color="DBDBDB"/>
              <w:left w:val="single" w:sz="6" w:space="0" w:color="DBDBDB"/>
              <w:bottom w:val="single" w:sz="6" w:space="0" w:color="DBDBDB"/>
              <w:right w:val="single" w:sz="6" w:space="0" w:color="DBDBDB"/>
            </w:tcBorders>
          </w:tcPr>
          <w:p w14:paraId="629B7E6C"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BD69C4" w:rsidRPr="00DB5DA1" w14:paraId="20F33B44"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3F17AF1E" w14:textId="2EA60AE1" w:rsidR="00BD69C4" w:rsidRPr="00DB5DA1" w:rsidRDefault="006A1061" w:rsidP="00852A20">
            <w:pPr>
              <w:spacing w:after="0" w:line="360" w:lineRule="atLeast"/>
              <w:rPr>
                <w:rFonts w:ascii="Times New Roman" w:hAnsi="Times New Roman"/>
                <w:color w:val="363636"/>
                <w:sz w:val="18"/>
                <w:szCs w:val="18"/>
              </w:rPr>
            </w:pPr>
            <w:r w:rsidRPr="00DB5DA1">
              <w:rPr>
                <w:rFonts w:ascii="Times New Roman" w:hAnsi="Times New Roman"/>
                <w:sz w:val="18"/>
                <w:szCs w:val="18"/>
                <w:shd w:val="clear" w:color="auto" w:fill="FFFFFF"/>
              </w:rPr>
              <w:t>Vidinis neįgaliųjų</w:t>
            </w:r>
            <w:r w:rsidRPr="00DB5DA1">
              <w:rPr>
                <w:rFonts w:ascii="Times New Roman" w:hAnsi="Times New Roman"/>
                <w:sz w:val="18"/>
                <w:szCs w:val="18"/>
              </w:rPr>
              <w:br/>
            </w:r>
            <w:r w:rsidRPr="00DB5DA1">
              <w:rPr>
                <w:rFonts w:ascii="Times New Roman" w:hAnsi="Times New Roman"/>
                <w:sz w:val="18"/>
                <w:szCs w:val="18"/>
                <w:shd w:val="clear" w:color="auto" w:fill="FFFFFF"/>
              </w:rPr>
              <w:t>liftas (keltuvas)</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0AA5E226" w14:textId="5D1FE4AC" w:rsidR="00BD69C4" w:rsidRPr="00DB5DA1" w:rsidRDefault="0021169A" w:rsidP="00852A20">
            <w:pPr>
              <w:spacing w:after="0" w:line="360" w:lineRule="atLeast"/>
              <w:rPr>
                <w:rFonts w:ascii="Times New Roman" w:hAnsi="Times New Roman"/>
                <w:color w:val="363636"/>
                <w:sz w:val="18"/>
                <w:szCs w:val="18"/>
              </w:rPr>
            </w:pPr>
            <w:r w:rsidRPr="00DB5DA1">
              <w:rPr>
                <w:rFonts w:ascii="Times New Roman" w:hAnsi="Times New Roman"/>
                <w:sz w:val="18"/>
                <w:szCs w:val="18"/>
                <w:shd w:val="clear" w:color="auto" w:fill="FFFFFF"/>
              </w:rPr>
              <w:t>Neįgaliųjų su vežimėliais įkėlimui, valdomas</w:t>
            </w:r>
            <w:r w:rsidRPr="00DB5DA1">
              <w:rPr>
                <w:rFonts w:ascii="Times New Roman" w:hAnsi="Times New Roman"/>
                <w:sz w:val="18"/>
                <w:szCs w:val="18"/>
              </w:rPr>
              <w:br/>
            </w:r>
            <w:r w:rsidRPr="00DB5DA1">
              <w:rPr>
                <w:rFonts w:ascii="Times New Roman" w:hAnsi="Times New Roman"/>
                <w:sz w:val="18"/>
                <w:szCs w:val="18"/>
                <w:shd w:val="clear" w:color="auto" w:fill="FFFFFF"/>
              </w:rPr>
              <w:t>elektra liftas (keltuvas) atlaiko ne mažesnę nei 300</w:t>
            </w:r>
            <w:r w:rsidRPr="00DB5DA1">
              <w:rPr>
                <w:rFonts w:ascii="Times New Roman" w:hAnsi="Times New Roman"/>
                <w:sz w:val="18"/>
                <w:szCs w:val="18"/>
              </w:rPr>
              <w:br/>
            </w:r>
            <w:r w:rsidRPr="00DB5DA1">
              <w:rPr>
                <w:rFonts w:ascii="Times New Roman" w:hAnsi="Times New Roman"/>
                <w:sz w:val="18"/>
                <w:szCs w:val="18"/>
                <w:shd w:val="clear" w:color="auto" w:fill="FFFFFF"/>
              </w:rPr>
              <w:t>kg apkrovą.</w:t>
            </w:r>
          </w:p>
        </w:tc>
        <w:tc>
          <w:tcPr>
            <w:tcW w:w="1751" w:type="dxa"/>
            <w:tcBorders>
              <w:top w:val="single" w:sz="6" w:space="0" w:color="DBDBDB"/>
              <w:left w:val="single" w:sz="6" w:space="0" w:color="DBDBDB"/>
              <w:bottom w:val="single" w:sz="6" w:space="0" w:color="DBDBDB"/>
              <w:right w:val="single" w:sz="6" w:space="0" w:color="DBDBDB"/>
            </w:tcBorders>
          </w:tcPr>
          <w:p w14:paraId="18E193E3" w14:textId="77777777" w:rsidR="00BD69C4" w:rsidRPr="00DB5DA1" w:rsidRDefault="00BD69C4" w:rsidP="00852A20">
            <w:pPr>
              <w:spacing w:after="0" w:line="360" w:lineRule="atLeast"/>
              <w:rPr>
                <w:rFonts w:ascii="Times New Roman" w:eastAsia="Times New Roman" w:hAnsi="Times New Roman"/>
                <w:sz w:val="18"/>
                <w:szCs w:val="18"/>
                <w:lang w:eastAsia="lt-LT"/>
              </w:rPr>
            </w:pPr>
          </w:p>
        </w:tc>
      </w:tr>
      <w:tr w:rsidR="00852A20" w:rsidRPr="00DB5DA1" w14:paraId="0AE2C093"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FCB6986" w14:textId="51644600"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Keleivių įlipimo laiptelis</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99C46D9" w14:textId="329E2E34"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Autobuso gale durys, per kurias galima būtų įkelti neįgaliųjų vežimėliuose sėdinčius neįgalius keleivius, bendras durų skaičius – ne mažiau kaip 3. Visos durys turi būti įstiklintos. Galinės durys įstiklintos grūdintu stiklu. Priekinės keleivių įlipimo durys turi turėti standų durų ribotuvą. Maksimalus ribojimo kampas 75 laipsniai. Vairuotojo skyriuje atidaromos šoninės durys abiejose pusėse; keleivių įlaipinimas per dešinės pusės vairuotojo skyriaus duris.</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3B56C57B"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3B2CB637"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3EB877E" w14:textId="55B0C115"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Liukas</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DB9D7B3" w14:textId="1471D741"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Avarinis – ventiliacinis liukas stoge.</w:t>
            </w:r>
          </w:p>
        </w:tc>
        <w:tc>
          <w:tcPr>
            <w:tcW w:w="1751" w:type="dxa"/>
            <w:tcBorders>
              <w:top w:val="single" w:sz="6" w:space="0" w:color="DBDBDB"/>
              <w:left w:val="single" w:sz="6" w:space="0" w:color="DBDBDB"/>
              <w:bottom w:val="single" w:sz="6" w:space="0" w:color="DBDBDB"/>
              <w:right w:val="single" w:sz="6" w:space="0" w:color="DBDBDB"/>
            </w:tcBorders>
          </w:tcPr>
          <w:p w14:paraId="2D94A939"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5E6320CB"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D5732E6" w14:textId="4C4A7B4C"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Padangos</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5487001" w14:textId="370CA961"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M2 ir M3 kategorijos kelių transporto priemonių atveju padangos turi atitikti 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56FDB705"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67500DA1"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BEDEDC1" w14:textId="29AA6422"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Salono garso ir šiluminė izoliacija</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1C6CF12" w14:textId="1BE68261" w:rsidR="00852A20" w:rsidRPr="00DB5DA1" w:rsidRDefault="00852A20" w:rsidP="00DA187E">
            <w:pPr>
              <w:spacing w:after="0" w:line="360" w:lineRule="atLeast"/>
              <w:jc w:val="both"/>
              <w:rPr>
                <w:rFonts w:ascii="Times New Roman" w:hAnsi="Times New Roman"/>
                <w:iCs/>
                <w:sz w:val="18"/>
                <w:szCs w:val="18"/>
              </w:rPr>
            </w:pPr>
            <w:r w:rsidRPr="00DB5DA1">
              <w:rPr>
                <w:rFonts w:ascii="Times New Roman" w:hAnsi="Times New Roman"/>
                <w:color w:val="363636"/>
                <w:sz w:val="18"/>
                <w:szCs w:val="18"/>
              </w:rPr>
              <w:t xml:space="preserve">Ne didesnis nei 12,5 m (Salono garso ir šiluminė izoliacija, atitinkanti prekių perdavimo metu tokioms medžiagoms Europos Sąjungos šalyse taikomus reikalavimus. Keleivių salono pilna šonų bei lubų apdaila. </w:t>
            </w:r>
            <w:r w:rsidRPr="00DB5DA1">
              <w:rPr>
                <w:rFonts w:ascii="Times New Roman" w:hAnsi="Times New Roman"/>
                <w:color w:val="363636"/>
                <w:sz w:val="18"/>
                <w:szCs w:val="18"/>
              </w:rPr>
              <w:lastRenderedPageBreak/>
              <w:t>Šonų bei lubų vidinės kėbulo matomos metalinės dalys turi būti padengtos audiniu, plastiku ar kita medžiaga. Medžiagų pasirinkimas apdailai neribojamas. Galinių durų apdaila neprivaloma. Apdailos spalva – pilkų atspalvių. Salono apšvietimui turi būti panaudota LED tipo elementai. Pagal Jungtinių Tautų Europos ekonominės komisijos (JT EEK) taisyklių Nr. 107 11 priedo 3.4 punkto reikalavimus).</w:t>
            </w:r>
          </w:p>
        </w:tc>
        <w:tc>
          <w:tcPr>
            <w:tcW w:w="1751" w:type="dxa"/>
            <w:tcBorders>
              <w:top w:val="single" w:sz="6" w:space="0" w:color="DBDBDB"/>
              <w:left w:val="single" w:sz="6" w:space="0" w:color="DBDBDB"/>
              <w:bottom w:val="single" w:sz="6" w:space="0" w:color="DBDBDB"/>
              <w:right w:val="single" w:sz="6" w:space="0" w:color="DBDBDB"/>
            </w:tcBorders>
          </w:tcPr>
          <w:p w14:paraId="1302A3BC"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54F9ED54"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527CB62" w14:textId="7F3294C4"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Grindų danga</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2B225AC" w14:textId="64DD26CE"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Neslidi (esant sausam ir šlapiam paviršiui), skirta autotransporto priemonėms, grindų danga. Kraštuose danga turi būti ne mažiau kaip 20 mm užlenkta į viršų ir pritvirtinta prie autobuso keleivių salono šonų. Vertikalūs ir horizontalūs dangos sluoksniai gali būti sulituoti tarpusavyje. Litavimo vieta turi būti uždengta taip, kad būtų užtikrinamas atskirų dangos sluoksnių vientisumas. Grindų dangos (salono ir laiptelių) jungimo vietose neturi būti atsikišimų, nelygumų – išoriniai dangų jungimo kraštai duri būti suapvalinti.</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675C24BA"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4330A39D"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3128FBA" w14:textId="484B898B"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Kondicionavimo sistemos</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A208EBD" w14:textId="506F3818"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 xml:space="preserve">Vairuotojo ir keleivių skyrių kondicionavimo sistemos. Keleivių skyriaus kondicionierius montuojamas ant autobuso stogo arba salono viduje. Keleivių skyriaus kondicionavimo sistemos galia ne mažesnė kaip </w:t>
            </w:r>
            <w:r w:rsidR="00121694" w:rsidRPr="00DB5DA1">
              <w:rPr>
                <w:rFonts w:ascii="Times New Roman" w:hAnsi="Times New Roman"/>
                <w:color w:val="363636"/>
                <w:sz w:val="18"/>
                <w:szCs w:val="18"/>
              </w:rPr>
              <w:t>9</w:t>
            </w:r>
            <w:r w:rsidRPr="00DB5DA1">
              <w:rPr>
                <w:rFonts w:ascii="Times New Roman" w:hAnsi="Times New Roman"/>
                <w:color w:val="363636"/>
                <w:sz w:val="18"/>
                <w:szCs w:val="18"/>
              </w:rPr>
              <w:t>,0 kW. Atvėsinto oro išpūtimas keleivių skyriuje turi vykti ne mažiau kaip per 4 oro išpūtimo modulius. Vairuotojo skyriaus kondicionavimo sistema gamyklinė. Turi būti galimybė įjungti tik vairuotojo skyriaus kondicionierių.</w:t>
            </w:r>
          </w:p>
        </w:tc>
        <w:tc>
          <w:tcPr>
            <w:tcW w:w="1751" w:type="dxa"/>
            <w:tcBorders>
              <w:top w:val="single" w:sz="6" w:space="0" w:color="DBDBDB"/>
              <w:left w:val="single" w:sz="6" w:space="0" w:color="DBDBDB"/>
              <w:bottom w:val="single" w:sz="6" w:space="0" w:color="DBDBDB"/>
              <w:right w:val="single" w:sz="6" w:space="0" w:color="DBDBDB"/>
            </w:tcBorders>
          </w:tcPr>
          <w:p w14:paraId="5E10BD07"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4F8CF155"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C01915B" w14:textId="5AB3B203"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Salono šildymo įranga</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332294D" w14:textId="2017A966"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 xml:space="preserve">Autonominė salono šildymo įranga konvektoriais, sumontuota abiejuose autobuso pusėse. Kiekvienos pusės konvektoriaus ilgis turi būti ne trumpesnis kaip 2 m (matuojama vientisa konvektoriaus dalis, kurioje cirkuliuoja aušinimo skystis). Salono šildymo įranga turi būti pilnai autonominė, t.y. galinti veikti ir atlikti savo funkciją (šildyti saloną) nepriklausomai nuo to ar veikia ar neveikia autobuso variklis. Autonominė sistema nelaikoma, jei ji, išjungus variklį, tam tikrą laiką šildo saloną liekamąja variklio aušinimo skysčio šiluma. Autonomine salono šildymo sistema varoma degalais (dyzeliniu kuru arba sintetiniu dyzelinu). Sistemos galia ne mažiau </w:t>
            </w:r>
            <w:r w:rsidR="008E6992" w:rsidRPr="00DB5DA1">
              <w:rPr>
                <w:rFonts w:ascii="Times New Roman" w:hAnsi="Times New Roman"/>
                <w:color w:val="363636"/>
                <w:sz w:val="18"/>
                <w:szCs w:val="18"/>
              </w:rPr>
              <w:t>9</w:t>
            </w:r>
            <w:r w:rsidRPr="00DB5DA1">
              <w:rPr>
                <w:rFonts w:ascii="Times New Roman" w:hAnsi="Times New Roman"/>
                <w:color w:val="363636"/>
                <w:sz w:val="18"/>
                <w:szCs w:val="18"/>
              </w:rPr>
              <w:t xml:space="preserve"> kW. Kuro talpa ne mažiau </w:t>
            </w:r>
            <w:r w:rsidR="008E6992" w:rsidRPr="00DB5DA1">
              <w:rPr>
                <w:rFonts w:ascii="Times New Roman" w:hAnsi="Times New Roman"/>
                <w:color w:val="363636"/>
                <w:sz w:val="18"/>
                <w:szCs w:val="18"/>
              </w:rPr>
              <w:t>1</w:t>
            </w:r>
            <w:r w:rsidRPr="00DB5DA1">
              <w:rPr>
                <w:rFonts w:ascii="Times New Roman" w:hAnsi="Times New Roman"/>
                <w:color w:val="363636"/>
                <w:sz w:val="18"/>
                <w:szCs w:val="18"/>
              </w:rPr>
              <w:t>5 litrų.</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56672F43"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119EDE58" w14:textId="77777777" w:rsidTr="003F0FFE">
        <w:trPr>
          <w:gridBefore w:val="1"/>
          <w:wBefore w:w="9" w:type="dxa"/>
          <w:trHeight w:val="3075"/>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D133B78" w14:textId="70D32E15"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lastRenderedPageBreak/>
              <w:t>Salono šoniniai langai</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5DD5286" w14:textId="5176520F"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Dvigubi salono šoniniai langai (stiklo paketai) su orlaidėmis, nuo 2 iki 4 orlaidžių. Keleivių skyriaus šoniniai stiklai turi būti ne mažiau kaip 70 % tamsinti. Langai negali būti tamsinami klijuojant ant jų tamsintą plėvelę.</w:t>
            </w:r>
          </w:p>
        </w:tc>
        <w:tc>
          <w:tcPr>
            <w:tcW w:w="1751" w:type="dxa"/>
            <w:tcBorders>
              <w:top w:val="single" w:sz="6" w:space="0" w:color="DBDBDB"/>
              <w:left w:val="single" w:sz="6" w:space="0" w:color="DBDBDB"/>
              <w:bottom w:val="single" w:sz="6" w:space="0" w:color="DBDBDB"/>
              <w:right w:val="single" w:sz="6" w:space="0" w:color="DBDBDB"/>
            </w:tcBorders>
          </w:tcPr>
          <w:p w14:paraId="66B38FC1"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43574708"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6C499C8" w14:textId="472A87D2"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Veidrodžiai</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F4C4FE5" w14:textId="0DCE0802"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Elektra šildomi ir reguliuojami veidrodžiai.</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7DA1CD8B"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4B6B8366"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64CC95D" w14:textId="482C1C8B"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Tachografas</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AD5A4E4" w14:textId="175AD131"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Skaitmeninis tachografas</w:t>
            </w:r>
          </w:p>
        </w:tc>
        <w:tc>
          <w:tcPr>
            <w:tcW w:w="1751" w:type="dxa"/>
            <w:tcBorders>
              <w:top w:val="single" w:sz="6" w:space="0" w:color="DBDBDB"/>
              <w:left w:val="single" w:sz="6" w:space="0" w:color="DBDBDB"/>
              <w:bottom w:val="single" w:sz="6" w:space="0" w:color="DBDBDB"/>
              <w:right w:val="single" w:sz="6" w:space="0" w:color="DBDBDB"/>
            </w:tcBorders>
          </w:tcPr>
          <w:p w14:paraId="012389D6"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27A8490F"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69CC3C8" w14:textId="3C465158"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Greitis</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70FD241" w14:textId="7E3026E7"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Greičio ribotuvas</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3501F888"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242F13D2"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E077B25" w14:textId="032CDB5D"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Alkoholinė blokuotė (alkoblokas)</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00C2B36" w14:textId="670E3AD5"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 xml:space="preserve">Alkoholinė blokuotė (alkoblokas), stacionari. Tai autobuso variklio užvedimą blokuojanti sistema, leidžianti užvesti autobuso variklį tik blaiviam vairuotojui. Alkoblokas turi atitikti LST EN 50436-2:2014 (arba lygiaverčio) standarto reikalavimus. Į autobusus diegiami priedai privalo atitikti Europos Sąjungos elektromagnetinio suderinamumo autobusams ir jų komponentams galiojančius reikalavimus (Jungtinių tautų Europos ekonomijos komisijos taisyklės Nr. 10 (lietuviškas vertimas eur-lex.europa.eu svetainėje: http://eur-lex.europa.eu/legal-content/LT/TXT/?uri=CELEX:42012X0920(01) ar lygiaverčių direktyvų reikalavimus). Turi būti blokuotės avarinio atjungimo funkcija (šios funkcijos įrengimas suderinamas su Perkančiąja organizacija Prekių pirkimo-pardavimo sutarties pasirašymo metu). Informaciniai pranešimai alkobloko ekrane turi būti rašomi lietuvių kalba. Turi būti pateikta alkobloko naudojimo instrukcija lietuvių kalba. Alkotesterio laikiklio tvirtinimo vieta derinama su Perkančiąja organizacija. Autobuso perdavimo metu turės būti pateikti šie alkobloko dokumentai: 1. Akredituotos laboratorijos išduotas įmontuoto į autobusą alkobloko atitikties LST EN 50436-2:2014(arba lygiaverčio) standartui sertifikatas. 2. Įmontuoto alkobloko elektromagnetinio suderinamumo sertifikatas, įrodantis alkobloko atitikimą Jungtinių tautų Europos ekonominės komisijos taisyklei Nr. 10 ar lygiaverčių direktyvų reikalavimams. 3. Alkobloko gamintojo ar jo atstovo (importuotojo) išduotas </w:t>
            </w:r>
            <w:r w:rsidRPr="00DB5DA1">
              <w:rPr>
                <w:rFonts w:ascii="Times New Roman" w:hAnsi="Times New Roman"/>
                <w:color w:val="363636"/>
                <w:sz w:val="18"/>
                <w:szCs w:val="18"/>
              </w:rPr>
              <w:lastRenderedPageBreak/>
              <w:t>dokumentas, patvirtinantis, kad alkobloką įmontuojanti įmonė yra įgaliota atlikti alkobloko montavimo ir aptarnavimo darbus. 4. Alkobloko įmontavimo ir kalibravimo sertifikatas, kuriame turi būti nurodyta alkobloko įmontavimo data, alkobloko pavadinimas, modelis ir serijos numeris, transporto priemonės registracijos numeris ir kita alkobloko reikalinga atlikti kalibravimo data. Šį sertifikatą turės pateikti įgaliota montavimo ir priežiūros įmonė.</w:t>
            </w:r>
          </w:p>
        </w:tc>
        <w:tc>
          <w:tcPr>
            <w:tcW w:w="1751" w:type="dxa"/>
            <w:tcBorders>
              <w:top w:val="single" w:sz="6" w:space="0" w:color="DBDBDB"/>
              <w:left w:val="single" w:sz="6" w:space="0" w:color="DBDBDB"/>
              <w:bottom w:val="single" w:sz="6" w:space="0" w:color="DBDBDB"/>
              <w:right w:val="single" w:sz="6" w:space="0" w:color="DBDBDB"/>
            </w:tcBorders>
          </w:tcPr>
          <w:p w14:paraId="6DE27854"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2CF11AC2"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D1836BB" w14:textId="55A7968F"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Papildomos įspėjamosios mirksinčios oranžinės šviesos</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4F87CCC" w14:textId="73F9CB57"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2BD88849"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4E186E93"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89C4DD5" w14:textId="40C575A3"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Posūkio signalai</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F62B78C" w14:textId="6A4ED821"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Autobuso kėbulo viršutinėje dalyje turi būti sumontuoti papildomi (jeigu jų nėra gamyklinėje komplektacijoje) viršutiniai galo posūkio signalai. Atidarius bet kurias duris (esant įjungtam varikliui) privalomas visų posūkio signalų automatinis mirksėjimas (tame tarpe ir papildomų).</w:t>
            </w:r>
          </w:p>
        </w:tc>
        <w:tc>
          <w:tcPr>
            <w:tcW w:w="1751" w:type="dxa"/>
            <w:tcBorders>
              <w:top w:val="single" w:sz="6" w:space="0" w:color="DBDBDB"/>
              <w:left w:val="single" w:sz="6" w:space="0" w:color="DBDBDB"/>
              <w:bottom w:val="single" w:sz="6" w:space="0" w:color="DBDBDB"/>
              <w:right w:val="single" w:sz="6" w:space="0" w:color="DBDBDB"/>
            </w:tcBorders>
          </w:tcPr>
          <w:p w14:paraId="69286786"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5FE64DF7"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A56D0A6" w14:textId="70186924"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Radijo imtuvas</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F8F4294" w14:textId="0BC43A49"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Integruotas radijo imtuvas FM – gamyklinis instaliavimas (sumontuotas autobuso gamykloje, o ne perdirbimo stadijoje).</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05F9EC2E"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0F188643"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149F1D8" w14:textId="57D03E72"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Centrinis durų užraktas</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CCFC1A3" w14:textId="5883699D"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Centrinis durų užraktas su distanciniu valdymu, leidžiantis vairuotojui užrakinti visas (vienu metu visas arba kiekvieną atskirai) autobuso salone esančias duris.</w:t>
            </w:r>
          </w:p>
        </w:tc>
        <w:tc>
          <w:tcPr>
            <w:tcW w:w="1751" w:type="dxa"/>
            <w:tcBorders>
              <w:top w:val="single" w:sz="6" w:space="0" w:color="DBDBDB"/>
              <w:left w:val="single" w:sz="6" w:space="0" w:color="DBDBDB"/>
              <w:bottom w:val="single" w:sz="6" w:space="0" w:color="DBDBDB"/>
              <w:right w:val="single" w:sz="6" w:space="0" w:color="DBDBDB"/>
            </w:tcBorders>
          </w:tcPr>
          <w:p w14:paraId="39445FB5"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437FB564"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AE37435" w14:textId="3C4B8686"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Gesintuvai</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2EDF41D" w14:textId="6DA82059"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Gesintuvai, sukomplektuoti pagal galiojančius teisės aktų reikalavimus.</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3DBAD4BA"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15392C04"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55EA4A8" w14:textId="712F6485"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Avarinis ženklas, instrumentai</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ADF8703" w14:textId="4DE277C1"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Avarinis ženklas, instrumentų komplektas, keltuvas.</w:t>
            </w:r>
          </w:p>
        </w:tc>
        <w:tc>
          <w:tcPr>
            <w:tcW w:w="1751" w:type="dxa"/>
            <w:tcBorders>
              <w:top w:val="single" w:sz="6" w:space="0" w:color="DBDBDB"/>
              <w:left w:val="single" w:sz="6" w:space="0" w:color="DBDBDB"/>
              <w:bottom w:val="single" w:sz="6" w:space="0" w:color="DBDBDB"/>
              <w:right w:val="single" w:sz="6" w:space="0" w:color="DBDBDB"/>
            </w:tcBorders>
          </w:tcPr>
          <w:p w14:paraId="1C4B70F5"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117F4677"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D5A5418" w14:textId="4DFE858C"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Vairuotojo liemenė</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D58F0DE" w14:textId="5A110B4C"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Geltonos spalvos atšvaistinė vairuotojo liemenė.</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781D2772"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574590C0"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ABEF50E" w14:textId="0D107E3D"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lastRenderedPageBreak/>
              <w:t>Galinių ratų atrama</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ACC1245" w14:textId="20C0AA59"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Galinių ratų atrama, tinkanti siūlomam autobusui.</w:t>
            </w:r>
          </w:p>
        </w:tc>
        <w:tc>
          <w:tcPr>
            <w:tcW w:w="1751" w:type="dxa"/>
            <w:tcBorders>
              <w:top w:val="single" w:sz="6" w:space="0" w:color="DBDBDB"/>
              <w:left w:val="single" w:sz="6" w:space="0" w:color="DBDBDB"/>
              <w:bottom w:val="single" w:sz="6" w:space="0" w:color="DBDBDB"/>
              <w:right w:val="single" w:sz="6" w:space="0" w:color="DBDBDB"/>
            </w:tcBorders>
          </w:tcPr>
          <w:p w14:paraId="31E5C865"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24844051"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2CEE939" w14:textId="1BE9B3EF"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Pirmosios pagalbos rinkinys</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6D5F084" w14:textId="321FA1B0"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Autobuso pirmosios pagalbos rinkinys (vaistinėlė), sukomplektuota pagal galiojančius teisės aktų reikalavimus.</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0878FCBB"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1F250ED5"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0A4279D" w14:textId="1A4E731C"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Autobuso keleivių salono ilgis</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49070C0" w14:textId="566C4F70"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Minimalus autobuso keleivių salono ilgis turi būti ne trumpesnis kaip 4500 mm (matuojama grindų lygyje, nuo galinių durų iki vairuotojo sėdynės pagrindo galinės dalies, lygiagrečiai išilginės centrinės ašies).</w:t>
            </w:r>
          </w:p>
        </w:tc>
        <w:tc>
          <w:tcPr>
            <w:tcW w:w="1751" w:type="dxa"/>
            <w:tcBorders>
              <w:top w:val="single" w:sz="6" w:space="0" w:color="DBDBDB"/>
              <w:left w:val="single" w:sz="6" w:space="0" w:color="DBDBDB"/>
              <w:bottom w:val="single" w:sz="6" w:space="0" w:color="DBDBDB"/>
              <w:right w:val="single" w:sz="6" w:space="0" w:color="DBDBDB"/>
            </w:tcBorders>
          </w:tcPr>
          <w:p w14:paraId="244250DE"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59146C27"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BB6C9B8" w14:textId="1EE8FB39"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Stacionarios sėdimos vietos</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E659336" w14:textId="3038FABF" w:rsidR="00852A20" w:rsidRPr="00DB5DA1" w:rsidRDefault="00852A20" w:rsidP="003C098C">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Ne mažiau kaip 19+1 (vairuotojo) stacionarių sėdimų vietų, bet ne daugiau kaip 22 sėdimų vietų. Sėdynės tvirtinamos ant metalinio profilio bėgelių (bėgeliai turi būti uždengti). Sėdynių dydis, atstumas tarp jų turi atitikti šios rūšies transporto priemonėms Lietuvoje galiojantiems (autobuso pristatymo metu įsigaliojusiems) saugiam eismui ar saugiam mokinių transportavimui keliamiems reikalavimams. Keleivių salonas privalo būti pritaikytas transportuoti ne mažiau nei 2 žmones su negalia standartiniuose (įskaitant elektrinius) vežimėliuose, lengvai demontuojant minimalų sėdimų vietų skaičių. Vežant 2 žmones su negalia standartiniuose (įskaitant elektrinius) vežimėliuose, stacionarių sėdimų vietų turi likti ne mažiau 12 + 1 (vairuotojo).  Demontuojamos sėdynės privalo būti su greito nuėmimo kojomis, kad vairuotojas pats, be techninių aptarnavimo įmonių ar jų darbuotojų pagalbos, nenaudojant jokių įrankių, nepažeisdamas sėdynių konstrukcijos ar jos atskirų dalių, galėtų demontuoti (po to vėl sumontuoti) reikiamą sėdynių skaičių. Pervežant neįgalius asmenys, praėjimas visiems sėdintiems keleiviams turi atitikti teisės aktų normatyvus.. Privalo būti visi reikalingi standartiniai (su galimybe naudoti skirtingų gamintojų tvirtinimo įrangą) tvirtinimo elementai grindyse ir/ar sienose/lubose pritvirtinti vežimėlius ir keleivius pagal tokioms transporto priemonėms taikomus reikalavimus.</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79CD6E7B"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67695B8E"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F85FD97" w14:textId="66CE867A"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Paminkštintos sėdynės</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25E797F" w14:textId="3FD9C2B0"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Autobusuose turi būti sumontuotos paminkštintos sėdynės. Sėdynių pagalvėlių storis turi būti ne mažesnis kaip 14 cm.</w:t>
            </w:r>
          </w:p>
        </w:tc>
        <w:tc>
          <w:tcPr>
            <w:tcW w:w="1751" w:type="dxa"/>
            <w:tcBorders>
              <w:top w:val="single" w:sz="6" w:space="0" w:color="DBDBDB"/>
              <w:left w:val="single" w:sz="6" w:space="0" w:color="DBDBDB"/>
              <w:bottom w:val="single" w:sz="6" w:space="0" w:color="DBDBDB"/>
              <w:right w:val="single" w:sz="6" w:space="0" w:color="DBDBDB"/>
            </w:tcBorders>
          </w:tcPr>
          <w:p w14:paraId="0D67EFDB"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606D59F0"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FEA3CDD" w14:textId="6DBABA7B"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Saugos diržų tvirtinimo taškai ir saugos diržai</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E70B54E" w14:textId="68299E3A"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 xml:space="preserve">Saugos diržų tvirtinimo taškai ir saugos diržai arba apsaugos sistemos kiekvienai sėdimai vietai, atitinkančios šios rūšies transporto priemonėms Lietuvoje galiojančius (autobuso pristatymo metu įsigaliojusius) saugaus eismo ar saugiam mokinių transportavimui </w:t>
            </w:r>
            <w:r w:rsidRPr="00DB5DA1">
              <w:rPr>
                <w:rFonts w:ascii="Times New Roman" w:hAnsi="Times New Roman"/>
                <w:color w:val="363636"/>
                <w:sz w:val="18"/>
                <w:szCs w:val="18"/>
              </w:rPr>
              <w:lastRenderedPageBreak/>
              <w:t>keliamus reikalavimus. Diržai turi būti sertifikuoti, su automatine įtraukimo rite (atsegti diržai turi patys iki diržo sagties tvirtinimo įsitraukti į diržo ritę).</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04E85764"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1E51336B"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E203862" w14:textId="0D97955B"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Saugos oro pagalvė</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51FEC88" w14:textId="1E671E54"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Priekinė saugos oro pagalvė vairuotojui.</w:t>
            </w:r>
          </w:p>
        </w:tc>
        <w:tc>
          <w:tcPr>
            <w:tcW w:w="1751" w:type="dxa"/>
            <w:tcBorders>
              <w:top w:val="single" w:sz="6" w:space="0" w:color="DBDBDB"/>
              <w:left w:val="single" w:sz="6" w:space="0" w:color="DBDBDB"/>
              <w:bottom w:val="single" w:sz="6" w:space="0" w:color="DBDBDB"/>
              <w:right w:val="single" w:sz="6" w:space="0" w:color="DBDBDB"/>
            </w:tcBorders>
          </w:tcPr>
          <w:p w14:paraId="04C1EA96"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76CFF323"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C2E48D1" w14:textId="19E42BF4"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Laikymosi turėklai</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6AC5591" w14:textId="2897CBB6"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Laikymosi turėklai prie keleivių išlaipinimo durų (abiejuose durų pusėse).</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1C5B54C6"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157C7A19"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2AF834C" w14:textId="4F1F14B2"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Rūbų pakaba/kabliukas</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24CBE92" w14:textId="56D1E2C5"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Šalia vairuotojo sėdynės turi būti įrengta rūbų pakaba/kabliukas ar pan., ant kurio būtų galima pakabinti ne mažiau kaip dvi striukes/paltus. Kabantys rūbai neturi trukdyti vairuoti autobusą bei riboti vairuotojo matomumą (tiek išorės, tiek salono vidaus).</w:t>
            </w:r>
          </w:p>
        </w:tc>
        <w:tc>
          <w:tcPr>
            <w:tcW w:w="1751" w:type="dxa"/>
            <w:tcBorders>
              <w:top w:val="single" w:sz="6" w:space="0" w:color="DBDBDB"/>
              <w:left w:val="single" w:sz="6" w:space="0" w:color="DBDBDB"/>
              <w:bottom w:val="single" w:sz="6" w:space="0" w:color="DBDBDB"/>
              <w:right w:val="single" w:sz="6" w:space="0" w:color="DBDBDB"/>
            </w:tcBorders>
          </w:tcPr>
          <w:p w14:paraId="1537B737"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32050A60"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364BEA3" w14:textId="03D73313"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Vairuotojo darbo vieta (kabina)</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AF25DD7" w14:textId="2DEE1B85"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Vairuotojo darbo vieta (kabina) iš dviejų pusių, atsižvelgiant į siūlomo autobuso ypatumus bei saugų vairavimą, turi būti atskirta apsauginiu atitvaru, apsaugant vairuotoją nuo tiesioginio sąlyčio su keleiviais. Atitvaras turi būti stabilus, pagamintas iš skaidraus polikarbonato (PC) arba analogiškos medžiagos. Plastiko storis ne mažesnis kaip 4 mm, kampai turi būti suapvalinti. Plastiko tvirtinimo laikikliai (stovai, skersiniai) bei pats plastikas turi būti išformuoti taip, kad minimaliai užstotų vairuotojui stebėti autobuso salono vidų, keleivių įlaipinimo duris, autobuso veidrodėlius, netrukdytų vairuotojui pasiekti autobuso valdymo įrenginių bei dėtuvių. Atitvaro ilgis (nuo galinės atitvaro sienelės link autobuso priekinio stiklo) turi būti ne mažesnis kaip 300 mm, tačiau atitvaras neturi trukdyti vairuotojui pasiekti keleivių įlaipinimo durų bei turi atitikti autobuso pristatymo dieną šiai sričiai Lietuvos Respublikoje taikomus reikalavimus (praėjimas turi atitikti avariniam išėjimui keliamus minimalius reikalavimus). Turi būti pateiktas preliminarus kabinos atitvaro brėžinys. Pastaba: Galutinį vairuotojo darbo vietos atitvarą, atsižvelgiant į autobuso kėbulo ypatumus ir Lietuvos Respublikoje galiojančius reikalavimus, pasirašius autobusų pirkimo sutartį, tiekėjas turės suderinti su perkančiąja organizacija.</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2F06C6CA"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1E86115D"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66BDA4C" w14:textId="4E495C59"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Atbulinės eigos signalas</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2A24BC8" w14:textId="1A226255"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Akustinis atbulinės eigos signalas.</w:t>
            </w:r>
          </w:p>
        </w:tc>
        <w:tc>
          <w:tcPr>
            <w:tcW w:w="1751" w:type="dxa"/>
            <w:tcBorders>
              <w:top w:val="single" w:sz="6" w:space="0" w:color="DBDBDB"/>
              <w:left w:val="single" w:sz="6" w:space="0" w:color="DBDBDB"/>
              <w:bottom w:val="single" w:sz="6" w:space="0" w:color="DBDBDB"/>
              <w:right w:val="single" w:sz="6" w:space="0" w:color="DBDBDB"/>
            </w:tcBorders>
          </w:tcPr>
          <w:p w14:paraId="57421E02"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15A8BFB2"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854E013" w14:textId="4247F497"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Vaizdo registratorių sistema</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B24F0BA" w14:textId="6EA73CE8"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 xml:space="preserve">Vaizdo registratorių sistema. Vaizdas turi būti įrašomas prieš autobusą (važiavimo kryptimi), už autobuso ir keleivių salone. </w:t>
            </w:r>
            <w:r w:rsidRPr="00DB5DA1">
              <w:rPr>
                <w:rFonts w:ascii="Times New Roman" w:hAnsi="Times New Roman"/>
                <w:color w:val="363636"/>
                <w:sz w:val="18"/>
                <w:szCs w:val="18"/>
              </w:rPr>
              <w:lastRenderedPageBreak/>
              <w:t xml:space="preserve">Įrašytą/įrašomą vaizdą turi būti galima stebėti prie vairuotojo (panelėje) įmontuotame stacionariame ekrane ar prie vaizdo kameros (registratoriaus) esančiame ekrane, ar papildomai prie stiklo (panelės, veidrodžio ir pan.) tvirtiname ekrane. Įrašytą vaizdą turi būti galima išsaugoti. Reikalavimai vaizdo kameroms: 1. Visos kameros turi būti HD raiškos. 2. Jei kameros montuojamos išorėje, tai jos turi būti pritaikytos Lietuvos Respublikos oro sąlygomis t.y. turi atitikti šiuos minimalius techninius reikalavimus: Apsaugos klasė nuo dulkių ir lietaus – ne žemesnės klasės, kaip IP67, pritaikyta aplinkos temperatūros diapazonui ne siauresniame kaip – nuo -20°C iki +30°C . 3. Priekinės kameros matymo kampas turi būti ne mažesnis kaip 150 laipsnių, galinės – 120 laipsnių. 4. Priekinės ir galinės kameros vaizdas turi būti ryškiai įrašomas tiek šviesiu, tiek tamsiu paros metu. Vaizdo registratorių sistemoje turi būti: a) parkavimo režimas (parkavimo apsauga) – sistemai esant išjungtai, ji turi reaguoti į išorinį sukrėtimą ir automatiškai pradėti filmuoti; b) judesio daviklis – sistemai esant budėjimo režime, ji automatiškai turi reaguoti į jos matymo lauke atsiradusi judesį ir pradėti filmuoti; c) įvykus avarijai, sistema automatiškai turi pradėti filmuoti ir „užrakinti“ vaizdo įrašą nuo ištrynimo (G jutiklis arba analogas); d) ciklinis įrašymas – po nustatyto laiko sistema automatiškai turi naikinti esančius įrašus; e) automatinis ekrano išjungimo laikmatis; f) garso autobuso salone (prie vairuotojo) įrašymo funkcija. Ekrano (vaizdo rodymo) skersmuo turi būti ne mažesnis kaip 8 cm. Kamerų fiksuojami vaizdai turi būti įrašomi į atmintį. Ekrane rodomą vaizdą turi būti galima persijungti į norimos kameros fiksuojamą vaizdą arba vienu metu stebėti kelių kamerų fiksuojamą vaizdą. Įjungus autobuso užpakalinės eigos pavarą, ekrane rodomas vaizdas turi automatiškai persijungti į galinės kameros fiksuojamą vaizdą. Vaizdas turi būti įrašomas į SD (ar analogišką) vaizdo įrašo saugojimo kortelę. Turi būti pateikta siūlomai sistemai tinkanti vaizdo įrašo saugojimo kortelė, kurios talpa būtų ne mažesnė kaip 32 GB. Įrašomi duomenys turi būti perduodami laidu. Laidai autobuso salone (kiek įmanoma) turi būti paslėpti po autobuso vidaus apdaila. Kameros, ekranas (jei jis neįmontuotas panelėje) turi būti pritvirtintas. Turi būti visi reikalingi laikikliai, laidai, jungtys, įkrovikliai, maitinimo laidai ir pan. Visos sistemos jungtys turi būti tarpusavyje techniškai suderintos. Maitinimo šaltinis </w:t>
            </w:r>
            <w:r w:rsidRPr="00DB5DA1">
              <w:rPr>
                <w:rFonts w:ascii="Times New Roman" w:hAnsi="Times New Roman"/>
                <w:color w:val="363636"/>
                <w:sz w:val="18"/>
                <w:szCs w:val="18"/>
              </w:rPr>
              <w:lastRenderedPageBreak/>
              <w:t>– autobuso akumuliatorius. Turi būti pateikta vartotojo instrukcija lietuvių kalba.</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2333CF69"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3F9576AD"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5CECD42" w14:textId="2BB65EA1"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lastRenderedPageBreak/>
              <w:t>Rūko žibintai</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9A51C4A" w14:textId="07F2D977"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Priekiniai ir galiniai rūko žibintai.</w:t>
            </w:r>
          </w:p>
        </w:tc>
        <w:tc>
          <w:tcPr>
            <w:tcW w:w="1751" w:type="dxa"/>
            <w:tcBorders>
              <w:top w:val="single" w:sz="6" w:space="0" w:color="DBDBDB"/>
              <w:left w:val="single" w:sz="6" w:space="0" w:color="DBDBDB"/>
              <w:bottom w:val="single" w:sz="6" w:space="0" w:color="DBDBDB"/>
              <w:right w:val="single" w:sz="6" w:space="0" w:color="DBDBDB"/>
            </w:tcBorders>
          </w:tcPr>
          <w:p w14:paraId="7E3B2F60"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10AECC2F"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3F6ADFA" w14:textId="6BD51FFC"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Autobuso spalva</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97D3594" w14:textId="7FF78282"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Autobuso spalva turi būti geltona arba balta (konkretus spalvos kodas bus suderintas pasirašius Prekių pirkimo-pardavimo sutartį).</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237D1581"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0D95C250"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CDBE425" w14:textId="4C723860"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Autobuso salono technologinės ertmės</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ACC1457" w14:textId="20935B4D"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Autobuso salone turi būti uždengtos visos technologinės ertmės.</w:t>
            </w:r>
          </w:p>
        </w:tc>
        <w:tc>
          <w:tcPr>
            <w:tcW w:w="1751" w:type="dxa"/>
            <w:tcBorders>
              <w:top w:val="single" w:sz="6" w:space="0" w:color="DBDBDB"/>
              <w:left w:val="single" w:sz="6" w:space="0" w:color="DBDBDB"/>
              <w:bottom w:val="single" w:sz="6" w:space="0" w:color="DBDBDB"/>
              <w:right w:val="single" w:sz="6" w:space="0" w:color="DBDBDB"/>
            </w:tcBorders>
          </w:tcPr>
          <w:p w14:paraId="42353096"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73C11420"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54C260B" w14:textId="508DB5EC"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Reikalavimai autobuso apipavidalinimui</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55C4991" w14:textId="0B5EE078"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 xml:space="preserve">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 (vieno sluoksnio spausdinimo būdas) su raudonu apvadu ir juodu kelio ženklo „Vaikai“ simboliu. Kvadrato kraštinės ilgis – 300 mm, apvado plotis – 30 mm; (Kelių eismo taisyklės (2022-01-01 redakcija) patvirtintų Lietuvos Respublikos Vyriausybės 2002 m. gruodžio 11 d. nutarimu Nr. 1950 „Dėl Kelių eismo taisyklių patvirtinimo“, 4 priedas). Pastaba: turi būti naudojamos tik Europos Sąjungoje sertifikuotos, giluminiu atspindžiu pasižyminčios atšvaistinės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dalyje. Pastaba: turi būti naudojamos tik Europos Sąjungoje sertifikuotos, giluminiu atspindžiu pasižyminčios atšvaistinės medžiagos (ne mažiau kaip RA2 atspindžio klasė). Ženklai ir juostos turi būti daromi iš atšvaitinių, užrašai - iš neatšvaitinių lipnių medžiagų. Garantija nuo savaiminio nusiklijavimo – ne mažesnė kaip 3 metai. Priešais kiekvieną sėdynę arba ant autobuso sėdynės ar šalia jos matomoje vietoje turi būti informacinis ženklas „Užsisek saugos diržą“ (Kelių </w:t>
            </w:r>
            <w:r w:rsidRPr="00DB5DA1">
              <w:rPr>
                <w:rFonts w:ascii="Times New Roman" w:hAnsi="Times New Roman"/>
                <w:color w:val="363636"/>
                <w:sz w:val="18"/>
                <w:szCs w:val="18"/>
              </w:rPr>
              <w:lastRenderedPageBreak/>
              <w:t>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DIRŽĄ“. Užrašas – didžiosios raidės, juodos spalvos raidės baltame fone. Gali būti viena ar dvi užrašo eilutės, užrašo ilgis/bendras užrašo ilgis – ne trumpesnis kaip 10 cm.</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107F03CA"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145C294A"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12E1539" w14:textId="1ABCA658"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Dokumentai</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BAB2654" w14:textId="67E0408D"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Tiekėjas turi pateikti siūlomo autobuso katalogą (-us) ir kitą reikiamą techninę informaciją (pateikiamos skaitmeninės kopijos). Siūlomos transporto priemonės turės atitikti Lietuvoje galiojančius tokio tipo kelių transporto priemonėms keliamus pagrindinius techninius reikalavimus prekių pristatymo datai. Tiekėjas iki Prekės pateikimo Perkančiajai organizacijai, turės pateikti Lietuvos transporto saugos administracijos konkursui siūlomos transporto priemonės Nacionalinio tipo patvirtinimo sertifikatą ir atitikties sertifikatą, paruoštą remiantis transporto priemonių ir sudėtinių transporto priemonių atitikties įvertinimo tvarka. Autobusas turi būti užregistruotas kaip mokyklinis autobusas VĮ ,,Regitra” administruojamame Transporto priemonių registre. Registracijos liudijimas, turi būti pateikiamas kartu su transporto priemone. Vartotojams turi būti pateikta autobuso naudojimo instrukcija (lietuvių kalba). *Minimalūs reikalavimai tarpams tarp sėdynių: Jei sėdynės nukreiptos ta pačia kryptimi, atstumas H nuo sėdynės atlošo priekinės dalies ir už priešais ją esančios sėdynės atlošo galinės dalies, matuojant horizontalia kryptimi visuose aukščiuose nuo sėdynės pagalvėlės viršutinio paviršiaus iki 620 mm aukščio nuo grindų paviršiaus, turi būti ne mažesnis kaip 680 mm. Visi matavimai turi būti atliekami sėdynės pagalvėlei ir atlošui esant nesuspaustiems, vertikalioje plokštumoje, einančioje per atskiros sėdimosios vietos vidurio liniją. 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c>
          <w:tcPr>
            <w:tcW w:w="1751" w:type="dxa"/>
            <w:tcBorders>
              <w:top w:val="single" w:sz="6" w:space="0" w:color="DBDBDB"/>
              <w:left w:val="single" w:sz="6" w:space="0" w:color="DBDBDB"/>
              <w:bottom w:val="single" w:sz="6" w:space="0" w:color="DBDBDB"/>
              <w:right w:val="single" w:sz="6" w:space="0" w:color="DBDBDB"/>
            </w:tcBorders>
          </w:tcPr>
          <w:p w14:paraId="3FEA2361"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3C0E6CEF"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EA8C8B0" w14:textId="0D188CC5"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lastRenderedPageBreak/>
              <w:t>Kiti reikalavimai</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D5AF217" w14:textId="77777777" w:rsidR="00A53587" w:rsidRPr="00DB5DA1" w:rsidRDefault="00852A20" w:rsidP="00852A20">
            <w:pPr>
              <w:spacing w:after="0" w:line="360" w:lineRule="atLeast"/>
              <w:rPr>
                <w:rFonts w:ascii="Times New Roman" w:hAnsi="Times New Roman"/>
                <w:color w:val="363636"/>
                <w:sz w:val="18"/>
                <w:szCs w:val="18"/>
              </w:rPr>
            </w:pPr>
            <w:r w:rsidRPr="00DB5DA1">
              <w:rPr>
                <w:rFonts w:ascii="Times New Roman" w:hAnsi="Times New Roman"/>
                <w:color w:val="363636"/>
                <w:sz w:val="18"/>
                <w:szCs w:val="18"/>
              </w:rPr>
              <w:t>Siūlomi autobusai, autobuso perdirbimui naudojamos medžiagos ir įrenginiai turi būti nauji, nenaudoti. Visi autobuse įrengti priedai turi būti techniškai suderinti su pačiais autobuso gamintojo reikalavimais.</w:t>
            </w:r>
          </w:p>
          <w:p w14:paraId="76206368" w14:textId="77777777" w:rsidR="00852A20" w:rsidRPr="00DB5DA1" w:rsidRDefault="00556212" w:rsidP="00852A20">
            <w:pPr>
              <w:spacing w:after="0" w:line="360" w:lineRule="atLeast"/>
              <w:rPr>
                <w:rFonts w:ascii="Times New Roman" w:hAnsi="Times New Roman"/>
                <w:color w:val="363636"/>
                <w:sz w:val="18"/>
                <w:szCs w:val="18"/>
              </w:rPr>
            </w:pPr>
            <w:r w:rsidRPr="00DB5DA1">
              <w:rPr>
                <w:rFonts w:ascii="Times New Roman" w:hAnsi="Times New Roman"/>
                <w:sz w:val="18"/>
                <w:szCs w:val="18"/>
              </w:rPr>
              <w:t>Lentynos smulkiam keleivių bagažui abiejose salono pusėse.</w:t>
            </w:r>
            <w:r w:rsidRPr="00DB5DA1">
              <w:rPr>
                <w:rFonts w:ascii="Times New Roman" w:hAnsi="Times New Roman"/>
                <w:color w:val="363636"/>
                <w:sz w:val="18"/>
                <w:szCs w:val="18"/>
              </w:rPr>
              <w:t xml:space="preserve"> Siūlomos autobuso techninėje specifikacijoje nurodyti parametrai (jų reikšmės) negali būti dirbtinai padidinti (pvz. nurodomi autobusų gamintojų nerekomenduojami vartoti eksploataciniai režimai, vartojami techniniai parametrai ar pan.). Garantiniu laikotarpiu tiekėjas autobuso eksploatavimo klausimais privalo vartotojus nemokamai konsultuoti telefonu arba kitomis ryšio priemonėmis. Perkančioji organizacija turi teisę paprašyti tiekėjo, kad jis pateiktų techninėse specifikacijose reikalaujamų autobuso kokybę patvirtinančių dokumentų/sertifikatų originalus. Tiekėjas autobuso perdavimo vietoje turės apmokyti vairuotojus, pateikti transporto priemonės registracijos liudijimą, privalomuosius transporto valdytojų civilinės atsakomybės ir transporto priemonių (KASKO) draudimo liudijimus, galiojančius ne trumpiau kaip vieną mėnesį, įregistruoti autobusus ir pristatyti juos su valstybiniais numeriais.</w:t>
            </w:r>
          </w:p>
          <w:p w14:paraId="1C27C262" w14:textId="304D0BFA" w:rsidR="00C75E3B" w:rsidRPr="00DB5DA1" w:rsidRDefault="0023000F" w:rsidP="00852A20">
            <w:pPr>
              <w:spacing w:after="0" w:line="360" w:lineRule="atLeast"/>
              <w:rPr>
                <w:rFonts w:ascii="Times New Roman" w:eastAsia="Times New Roman" w:hAnsi="Times New Roman"/>
                <w:sz w:val="18"/>
                <w:szCs w:val="18"/>
                <w:lang w:eastAsia="lt-LT"/>
              </w:rPr>
            </w:pPr>
            <w:r w:rsidRPr="00DB5DA1">
              <w:rPr>
                <w:rFonts w:ascii="Times New Roman" w:hAnsi="Times New Roman"/>
                <w:sz w:val="18"/>
                <w:szCs w:val="18"/>
                <w:lang w:eastAsia="lt-LT"/>
              </w:rPr>
              <w:t>Tiekėjas su pasiūlymu privalo pateikti siūlomo arba ana</w:t>
            </w:r>
            <w:r w:rsidR="006A1F9C" w:rsidRPr="00DB5DA1">
              <w:rPr>
                <w:rFonts w:ascii="Times New Roman" w:hAnsi="Times New Roman"/>
                <w:sz w:val="18"/>
                <w:szCs w:val="18"/>
                <w:lang w:eastAsia="lt-LT"/>
              </w:rPr>
              <w:t xml:space="preserve">logiško autobuso galutinio </w:t>
            </w:r>
            <w:r w:rsidR="00C83933" w:rsidRPr="00DB5DA1">
              <w:rPr>
                <w:rFonts w:ascii="Times New Roman" w:hAnsi="Times New Roman"/>
                <w:sz w:val="18"/>
                <w:szCs w:val="18"/>
                <w:lang w:eastAsia="lt-LT"/>
              </w:rPr>
              <w:t xml:space="preserve">autobuso </w:t>
            </w:r>
            <w:r w:rsidR="006A1F9C" w:rsidRPr="00DB5DA1">
              <w:rPr>
                <w:rFonts w:ascii="Times New Roman" w:hAnsi="Times New Roman"/>
                <w:sz w:val="18"/>
                <w:szCs w:val="18"/>
                <w:lang w:eastAsia="lt-LT"/>
              </w:rPr>
              <w:t>užbaigimo COC sertifikato kopiją</w:t>
            </w:r>
            <w:r w:rsidR="00C83933" w:rsidRPr="00DB5DA1">
              <w:rPr>
                <w:rFonts w:ascii="Times New Roman" w:hAnsi="Times New Roman"/>
                <w:sz w:val="18"/>
                <w:szCs w:val="18"/>
                <w:lang w:eastAsia="lt-LT"/>
              </w:rPr>
              <w:t xml:space="preserve"> arba galutinio autobuso gamintojo patvirtintą </w:t>
            </w:r>
            <w:r w:rsidR="00A54ACD" w:rsidRPr="00DB5DA1">
              <w:rPr>
                <w:rFonts w:ascii="Times New Roman" w:hAnsi="Times New Roman"/>
                <w:sz w:val="18"/>
                <w:szCs w:val="18"/>
                <w:lang w:eastAsia="lt-LT"/>
              </w:rPr>
              <w:t>techninių duomenų išrašą su visais autobuso techniniais duomenimis.</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3C58F727"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409643F6"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075D788" w14:textId="5BA9B295"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Garantijos</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9ED6091" w14:textId="41310842" w:rsidR="00852A20" w:rsidRPr="00DB5DA1" w:rsidRDefault="00852A20" w:rsidP="00852A20">
            <w:pPr>
              <w:spacing w:after="0" w:line="360" w:lineRule="atLeast"/>
              <w:rPr>
                <w:rFonts w:ascii="Times New Roman" w:hAnsi="Times New Roman"/>
                <w:color w:val="363636"/>
                <w:sz w:val="18"/>
                <w:szCs w:val="18"/>
              </w:rPr>
            </w:pPr>
            <w:r w:rsidRPr="00DB5DA1">
              <w:rPr>
                <w:rFonts w:ascii="Times New Roman" w:hAnsi="Times New Roman"/>
                <w:color w:val="363636"/>
                <w:sz w:val="18"/>
                <w:szCs w:val="18"/>
              </w:rPr>
              <w:t xml:space="preserve">Tiekėjo siūloma autobuso garantija taikoma visam siūlomam autobusui, įskaitant perdirbtus ar įmontuotus įrenginius ar jų dalis, panaudotas medžiagas, išskyrus savaime nusidėvinčias dalis, nurodytas gamintojo dokumentuose. Prekėms suteikiama Tiekėjo nurodyta garantija skaičiuojama nuo Prekių perdavimo akto pasirašymo dienos. 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mechanizmo sistemų gedimas), Tiekėjas atlieka nemokamai. Pastaba: Šio punkto reikalavimai netaikomi, jei autobuso ar jo atskirų mazgų gedimai atsirado dėl autobuso savininko ar kitų </w:t>
            </w:r>
            <w:r w:rsidRPr="00DB5DA1">
              <w:rPr>
                <w:rFonts w:ascii="Times New Roman" w:hAnsi="Times New Roman"/>
                <w:color w:val="363636"/>
                <w:sz w:val="18"/>
                <w:szCs w:val="18"/>
              </w:rPr>
              <w:lastRenderedPageBreak/>
              <w:t>asmenų kaltės, kokių nors išorinių poveikių, jei autobusas buvo eksploatuojamas nesilaikant gamintojo/Tiekėjo nurodymų, pateiktų kartu su autobusu. Tokiu atveju autobusai remontuojami ne Tiekėjo sąskaita</w:t>
            </w:r>
            <w:r w:rsidRPr="00DB5DA1">
              <w:rPr>
                <w:rFonts w:ascii="Times New Roman" w:hAnsi="Times New Roman"/>
                <w:color w:val="000000" w:themeColor="text1"/>
                <w:sz w:val="18"/>
                <w:szCs w:val="18"/>
              </w:rPr>
              <w:t>. Garantinis remontas turi būti atliktas ir autobusas grąžintas Užsakovui ne ilgiau kaip per 5 darbo dienas nuo perdavimo tiekėjui dienos. Tiekėjas</w:t>
            </w:r>
            <w:r w:rsidRPr="00DB5DA1">
              <w:rPr>
                <w:rFonts w:ascii="Times New Roman" w:hAnsi="Times New Roman"/>
                <w:color w:val="363636"/>
                <w:sz w:val="18"/>
                <w:szCs w:val="18"/>
              </w:rPr>
              <w:t>, per šį terminą neatlikęs autobuso remonto, įsipareigoja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w:t>
            </w:r>
            <w:r w:rsidR="005B3842" w:rsidRPr="00DB5DA1">
              <w:rPr>
                <w:rFonts w:ascii="Times New Roman" w:hAnsi="Times New Roman"/>
                <w:color w:val="363636"/>
                <w:sz w:val="18"/>
                <w:szCs w:val="18"/>
              </w:rPr>
              <w:t xml:space="preserve">, </w:t>
            </w:r>
            <w:r w:rsidR="003360FB" w:rsidRPr="00DB5DA1">
              <w:rPr>
                <w:rFonts w:ascii="Times New Roman" w:hAnsi="Times New Roman"/>
                <w:color w:val="363636"/>
                <w:sz w:val="18"/>
                <w:szCs w:val="18"/>
              </w:rPr>
              <w:t xml:space="preserve">užsakyta transporto priemonė gali būti užsakoma kaip paslauga su vairuotoju, kad galėtume užtikrinti </w:t>
            </w:r>
            <w:r w:rsidR="0037514A" w:rsidRPr="00DB5DA1">
              <w:rPr>
                <w:rFonts w:ascii="Times New Roman" w:hAnsi="Times New Roman"/>
                <w:color w:val="363636"/>
                <w:sz w:val="18"/>
                <w:szCs w:val="18"/>
              </w:rPr>
              <w:t>vaikų sklandų pav</w:t>
            </w:r>
            <w:r w:rsidR="00AB1D58" w:rsidRPr="00DB5DA1">
              <w:rPr>
                <w:rFonts w:ascii="Times New Roman" w:hAnsi="Times New Roman"/>
                <w:color w:val="363636"/>
                <w:sz w:val="18"/>
                <w:szCs w:val="18"/>
              </w:rPr>
              <w:t>ė</w:t>
            </w:r>
            <w:r w:rsidR="0037514A" w:rsidRPr="00DB5DA1">
              <w:rPr>
                <w:rFonts w:ascii="Times New Roman" w:hAnsi="Times New Roman"/>
                <w:color w:val="363636"/>
                <w:sz w:val="18"/>
                <w:szCs w:val="18"/>
              </w:rPr>
              <w:t>žėjimą</w:t>
            </w:r>
            <w:r w:rsidRPr="00DB5DA1">
              <w:rPr>
                <w:rFonts w:ascii="Times New Roman" w:hAnsi="Times New Roman"/>
                <w:color w:val="363636"/>
                <w:sz w:val="18"/>
                <w:szCs w:val="18"/>
              </w:rPr>
              <w:t>. Prekių perdavimo metu</w:t>
            </w:r>
            <w:r w:rsidR="00ED2643" w:rsidRPr="00DB5DA1">
              <w:rPr>
                <w:rFonts w:ascii="Times New Roman" w:hAnsi="Times New Roman"/>
                <w:color w:val="363636"/>
                <w:sz w:val="18"/>
                <w:szCs w:val="18"/>
              </w:rPr>
              <w:t xml:space="preserve">, </w:t>
            </w:r>
            <w:r w:rsidR="00EF124E" w:rsidRPr="00DB5DA1">
              <w:rPr>
                <w:rFonts w:ascii="Times New Roman" w:hAnsi="Times New Roman"/>
                <w:color w:val="363636"/>
                <w:sz w:val="18"/>
                <w:szCs w:val="18"/>
              </w:rPr>
              <w:t xml:space="preserve">prekes pristačius į </w:t>
            </w:r>
            <w:r w:rsidR="000F5B49" w:rsidRPr="00DB5DA1">
              <w:rPr>
                <w:rFonts w:ascii="Times New Roman" w:hAnsi="Times New Roman"/>
                <w:color w:val="363636"/>
                <w:sz w:val="18"/>
                <w:szCs w:val="18"/>
              </w:rPr>
              <w:t>vietą iš kur yra Pirkėjas,</w:t>
            </w:r>
            <w:r w:rsidRPr="00DB5DA1">
              <w:rPr>
                <w:rFonts w:ascii="Times New Roman" w:hAnsi="Times New Roman"/>
                <w:color w:val="363636"/>
                <w:sz w:val="18"/>
                <w:szCs w:val="18"/>
              </w:rPr>
              <w:t xml:space="preserve"> turi būti pakankamai įkrovos, kad autobusas, galėtų nuvažiuoti ne mažiau kaip </w:t>
            </w:r>
            <w:r w:rsidR="004A46C1" w:rsidRPr="00DB5DA1">
              <w:rPr>
                <w:rFonts w:ascii="Times New Roman" w:hAnsi="Times New Roman"/>
                <w:color w:val="363636"/>
                <w:sz w:val="18"/>
                <w:szCs w:val="18"/>
              </w:rPr>
              <w:t>5</w:t>
            </w:r>
            <w:r w:rsidRPr="00DB5DA1">
              <w:rPr>
                <w:rFonts w:ascii="Times New Roman" w:hAnsi="Times New Roman"/>
                <w:color w:val="363636"/>
                <w:sz w:val="18"/>
                <w:szCs w:val="18"/>
              </w:rPr>
              <w:t>0 km</w:t>
            </w:r>
            <w:r w:rsidR="000F5B49" w:rsidRPr="00DB5DA1">
              <w:rPr>
                <w:rFonts w:ascii="Times New Roman" w:hAnsi="Times New Roman"/>
                <w:color w:val="363636"/>
                <w:sz w:val="18"/>
                <w:szCs w:val="18"/>
              </w:rPr>
              <w:t>.</w:t>
            </w:r>
            <w:r w:rsidR="004A46C1" w:rsidRPr="00DB5DA1">
              <w:rPr>
                <w:rFonts w:ascii="Times New Roman" w:hAnsi="Times New Roman"/>
                <w:color w:val="363636"/>
                <w:sz w:val="18"/>
                <w:szCs w:val="18"/>
              </w:rPr>
              <w:t xml:space="preserve"> </w:t>
            </w:r>
          </w:p>
          <w:p w14:paraId="13DA338E" w14:textId="213846A4" w:rsidR="00E90796" w:rsidRPr="00DB5DA1" w:rsidRDefault="00E90796" w:rsidP="00852A20">
            <w:pPr>
              <w:spacing w:after="0" w:line="360" w:lineRule="atLeast"/>
              <w:rPr>
                <w:rFonts w:ascii="Times New Roman" w:eastAsia="Times New Roman" w:hAnsi="Times New Roman"/>
                <w:sz w:val="18"/>
                <w:szCs w:val="18"/>
                <w:lang w:eastAsia="lt-LT"/>
              </w:rPr>
            </w:pPr>
            <w:r w:rsidRPr="00DB5DA1">
              <w:rPr>
                <w:rFonts w:ascii="Times New Roman" w:hAnsi="Times New Roman"/>
                <w:sz w:val="18"/>
                <w:szCs w:val="18"/>
                <w:lang w:eastAsia="lt-LT"/>
              </w:rPr>
              <w:t xml:space="preserve">Jeigu </w:t>
            </w:r>
            <w:r w:rsidR="00E34842" w:rsidRPr="00DB5DA1">
              <w:rPr>
                <w:rFonts w:ascii="Times New Roman" w:hAnsi="Times New Roman"/>
                <w:sz w:val="18"/>
                <w:szCs w:val="18"/>
                <w:lang w:eastAsia="lt-LT"/>
              </w:rPr>
              <w:t>autobusas dėl gedimo negali važiuoti</w:t>
            </w:r>
            <w:r w:rsidR="00C142EA" w:rsidRPr="00DB5DA1">
              <w:rPr>
                <w:rFonts w:ascii="Times New Roman" w:hAnsi="Times New Roman"/>
                <w:sz w:val="18"/>
                <w:szCs w:val="18"/>
                <w:lang w:eastAsia="lt-LT"/>
              </w:rPr>
              <w:t xml:space="preserve"> sava eiga, transportavimo išlaidas padengia Tiekėjas.</w:t>
            </w:r>
          </w:p>
        </w:tc>
        <w:tc>
          <w:tcPr>
            <w:tcW w:w="1751" w:type="dxa"/>
            <w:tcBorders>
              <w:top w:val="single" w:sz="6" w:space="0" w:color="DBDBDB"/>
              <w:left w:val="single" w:sz="6" w:space="0" w:color="DBDBDB"/>
              <w:bottom w:val="single" w:sz="6" w:space="0" w:color="DBDBDB"/>
              <w:right w:val="single" w:sz="6" w:space="0" w:color="DBDBDB"/>
            </w:tcBorders>
          </w:tcPr>
          <w:p w14:paraId="34F89C70"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6A6C1CE2" w14:textId="77777777" w:rsidTr="003F0FFE">
        <w:tc>
          <w:tcPr>
            <w:tcW w:w="2435" w:type="dxa"/>
            <w:gridSpan w:val="2"/>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5FBA14F3" w14:textId="44DA6771"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Prekių pristatymo terminai</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00C28D4A" w14:textId="057337CF"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Prekių pristatymo terminas – 10 mėn. nuo sutarties įsigaliojimo dienos. Pristatymo data laikoma autobuso perdavimo-priėmimo akto pasirašymo data.</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42B30FA6"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12346CDC"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09CFDA4" w14:textId="56922F38"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Autobuso perdavimo vieta</w:t>
            </w:r>
          </w:p>
        </w:tc>
        <w:tc>
          <w:tcPr>
            <w:tcW w:w="543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1BB59DD" w14:textId="0FBB66C6"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Autobusas turi būti perduotas vienoje iš Lietuvos Respublikoje esančioje ir Tiekėjo kartu su pasiūlymu nurodytoje siūlomo autobuso techninės priežiūros ir remonto įmonėje arba Lietuvos Respublikoje esančioje autobuso gamintojo atstovybėje.</w:t>
            </w:r>
          </w:p>
        </w:tc>
        <w:tc>
          <w:tcPr>
            <w:tcW w:w="1751" w:type="dxa"/>
            <w:tcBorders>
              <w:top w:val="single" w:sz="6" w:space="0" w:color="DBDBDB"/>
              <w:left w:val="single" w:sz="6" w:space="0" w:color="DBDBDB"/>
              <w:bottom w:val="single" w:sz="6" w:space="0" w:color="DBDBDB"/>
              <w:right w:val="single" w:sz="6" w:space="0" w:color="DBDBDB"/>
            </w:tcBorders>
            <w:shd w:val="clear" w:color="auto" w:fill="FAFAFA"/>
          </w:tcPr>
          <w:p w14:paraId="7B735297"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r w:rsidR="00852A20" w:rsidRPr="00DB5DA1" w14:paraId="07F34E64" w14:textId="77777777" w:rsidTr="003F0FFE">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040ED19" w14:textId="1505BE2F"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t xml:space="preserve">Aplinkosauginiai reikalavimai: Autobusas privalo atitikti LR alterntatyvių degalų įstatymo (aktuali redakcija) 2 straipsnio 23 (jeigu siūlomas M2 kategorijos autobusas) ar 36 (jeigu siūlomas M3 kategorijos autobusas) dalyse nustatytus reikalavimus: 23. Netarši transporto priemonė – M1, </w:t>
            </w:r>
            <w:r w:rsidRPr="00DB5DA1">
              <w:rPr>
                <w:rFonts w:ascii="Times New Roman" w:hAnsi="Times New Roman"/>
                <w:color w:val="363636"/>
                <w:sz w:val="18"/>
                <w:szCs w:val="18"/>
              </w:rPr>
              <w:lastRenderedPageBreak/>
              <w:t xml:space="preserve">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Arba 36. Visai netarši sunkioji transporto priemonė – netarši M3, N2 ir (ar) N3 kategorijos transporto priemonė be vidaus degimo variklio arba su vidaus degimo varikliu, naudojančiu alternatyviuosius degalus ir išmetančiu anglies dioksido </w:t>
            </w:r>
            <w:r w:rsidRPr="00DB5DA1">
              <w:rPr>
                <w:rFonts w:ascii="Times New Roman" w:hAnsi="Times New Roman"/>
                <w:color w:val="363636"/>
                <w:sz w:val="18"/>
                <w:szCs w:val="18"/>
              </w:rPr>
              <w:lastRenderedPageBreak/>
              <w:t>(CO2) mažiau kaip 1 g/km arba mažiau kaip 1 g/kWh.</w:t>
            </w:r>
          </w:p>
        </w:tc>
        <w:tc>
          <w:tcPr>
            <w:tcW w:w="543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5D47BE6" w14:textId="6349A45D" w:rsidR="00852A20" w:rsidRPr="00DB5DA1" w:rsidRDefault="00852A20" w:rsidP="00852A20">
            <w:pPr>
              <w:spacing w:after="0" w:line="360" w:lineRule="atLeast"/>
              <w:rPr>
                <w:rFonts w:ascii="Times New Roman" w:eastAsia="Times New Roman" w:hAnsi="Times New Roman"/>
                <w:sz w:val="18"/>
                <w:szCs w:val="18"/>
                <w:lang w:eastAsia="lt-LT"/>
              </w:rPr>
            </w:pPr>
            <w:r w:rsidRPr="00DB5DA1">
              <w:rPr>
                <w:rFonts w:ascii="Times New Roman" w:hAnsi="Times New Roman"/>
                <w:color w:val="363636"/>
                <w:sz w:val="18"/>
                <w:szCs w:val="18"/>
              </w:rPr>
              <w:lastRenderedPageBreak/>
              <w:t>Pateikiami gamintojo techniniai dokumentai (transporto priemonės tipo patvirtinimo dokumentai), tiekėjo deklaracija arba kiti lygiaverčiai įrodymai.</w:t>
            </w:r>
          </w:p>
        </w:tc>
        <w:tc>
          <w:tcPr>
            <w:tcW w:w="1751" w:type="dxa"/>
            <w:tcBorders>
              <w:top w:val="single" w:sz="6" w:space="0" w:color="DBDBDB"/>
              <w:left w:val="single" w:sz="6" w:space="0" w:color="DBDBDB"/>
              <w:bottom w:val="single" w:sz="6" w:space="0" w:color="DBDBDB"/>
              <w:right w:val="single" w:sz="6" w:space="0" w:color="DBDBDB"/>
            </w:tcBorders>
          </w:tcPr>
          <w:p w14:paraId="53A1F9A7" w14:textId="77777777" w:rsidR="00852A20" w:rsidRPr="00DB5DA1" w:rsidRDefault="00852A20" w:rsidP="00852A20">
            <w:pPr>
              <w:spacing w:after="0" w:line="360" w:lineRule="atLeast"/>
              <w:rPr>
                <w:rFonts w:ascii="Times New Roman" w:eastAsia="Times New Roman" w:hAnsi="Times New Roman"/>
                <w:sz w:val="18"/>
                <w:szCs w:val="18"/>
                <w:lang w:eastAsia="lt-LT"/>
              </w:rPr>
            </w:pPr>
          </w:p>
        </w:tc>
      </w:tr>
    </w:tbl>
    <w:p w14:paraId="42F6A67F" w14:textId="77777777" w:rsidR="00147E2E" w:rsidRPr="00DB5DA1" w:rsidRDefault="00147E2E" w:rsidP="00147E2E">
      <w:pPr>
        <w:pStyle w:val="Betarp"/>
        <w:spacing w:after="120"/>
        <w:ind w:firstLine="720"/>
        <w:contextualSpacing/>
        <w:jc w:val="both"/>
        <w:rPr>
          <w:rFonts w:ascii="Times New Roman" w:hAnsi="Times New Roman" w:cs="Times New Roman"/>
          <w:sz w:val="24"/>
          <w:szCs w:val="24"/>
        </w:rPr>
      </w:pPr>
      <w:r w:rsidRPr="00DB5DA1">
        <w:rPr>
          <w:rFonts w:ascii="Times New Roman" w:hAnsi="Times New Roman" w:cs="Times New Roman"/>
          <w:sz w:val="24"/>
          <w:szCs w:val="24"/>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2C62145" w14:textId="77777777" w:rsidR="005C44D0" w:rsidRPr="00DB5DA1" w:rsidRDefault="005C44D0" w:rsidP="00B332C1">
      <w:pPr>
        <w:pStyle w:val="Pagrindinistekstas2"/>
        <w:spacing w:after="0" w:line="240" w:lineRule="auto"/>
        <w:rPr>
          <w:rFonts w:ascii="Times New Roman" w:hAnsi="Times New Roman"/>
          <w:b/>
          <w:bCs/>
          <w:sz w:val="24"/>
          <w:szCs w:val="24"/>
        </w:rPr>
      </w:pPr>
    </w:p>
    <w:p w14:paraId="715EC651" w14:textId="77777777" w:rsidR="0091575F" w:rsidRPr="00DB5DA1" w:rsidRDefault="0091575F" w:rsidP="0091575F">
      <w:pPr>
        <w:pStyle w:val="Pagrindinistekstas2"/>
        <w:spacing w:after="0" w:line="240" w:lineRule="auto"/>
        <w:jc w:val="center"/>
        <w:rPr>
          <w:rFonts w:ascii="Times New Roman" w:hAnsi="Times New Roman"/>
          <w:b/>
          <w:bCs/>
          <w:sz w:val="24"/>
          <w:szCs w:val="24"/>
        </w:rPr>
      </w:pPr>
      <w:r w:rsidRPr="00DB5DA1">
        <w:rPr>
          <w:rFonts w:ascii="Times New Roman" w:hAnsi="Times New Roman"/>
          <w:b/>
          <w:bCs/>
          <w:sz w:val="24"/>
          <w:szCs w:val="24"/>
        </w:rPr>
        <w:t>IV SKYRIUS</w:t>
      </w:r>
    </w:p>
    <w:p w14:paraId="5BEB14B3" w14:textId="77777777" w:rsidR="0091575F" w:rsidRPr="00DB5DA1" w:rsidRDefault="0091575F" w:rsidP="0091575F">
      <w:pPr>
        <w:pStyle w:val="Pagrindinistekstas2"/>
        <w:spacing w:after="0" w:line="240" w:lineRule="auto"/>
        <w:jc w:val="center"/>
        <w:rPr>
          <w:rFonts w:ascii="Times New Roman" w:hAnsi="Times New Roman"/>
          <w:b/>
          <w:bCs/>
          <w:sz w:val="24"/>
          <w:szCs w:val="24"/>
        </w:rPr>
      </w:pPr>
      <w:r w:rsidRPr="00DB5DA1">
        <w:rPr>
          <w:rFonts w:ascii="Times New Roman" w:hAnsi="Times New Roman"/>
          <w:b/>
          <w:bCs/>
          <w:sz w:val="24"/>
          <w:szCs w:val="24"/>
        </w:rPr>
        <w:t>DOKUMENTAI</w:t>
      </w:r>
    </w:p>
    <w:p w14:paraId="6485F9DB" w14:textId="77777777" w:rsidR="0091575F" w:rsidRPr="00DB5DA1" w:rsidRDefault="0091575F" w:rsidP="0091575F">
      <w:pPr>
        <w:pStyle w:val="Pagrindinistekstas2"/>
        <w:spacing w:after="0" w:line="240" w:lineRule="auto"/>
        <w:jc w:val="center"/>
        <w:rPr>
          <w:rFonts w:ascii="Times New Roman" w:hAnsi="Times New Roman"/>
          <w:b/>
          <w:bCs/>
          <w:sz w:val="24"/>
          <w:szCs w:val="24"/>
        </w:rPr>
      </w:pPr>
    </w:p>
    <w:p w14:paraId="2ED377DC" w14:textId="6F6FBB8A" w:rsidR="00A435E1" w:rsidRPr="00DB5DA1" w:rsidRDefault="00206CCB" w:rsidP="00F805CC">
      <w:pPr>
        <w:spacing w:after="0" w:line="240" w:lineRule="auto"/>
        <w:ind w:firstLine="1134"/>
        <w:jc w:val="both"/>
        <w:rPr>
          <w:rFonts w:ascii="Times New Roman" w:hAnsi="Times New Roman"/>
          <w:kern w:val="2"/>
          <w:sz w:val="24"/>
          <w:szCs w:val="24"/>
        </w:rPr>
      </w:pPr>
      <w:r w:rsidRPr="00DB5DA1">
        <w:rPr>
          <w:rFonts w:ascii="Times New Roman" w:hAnsi="Times New Roman"/>
          <w:sz w:val="24"/>
          <w:szCs w:val="24"/>
        </w:rPr>
        <w:t xml:space="preserve">4. </w:t>
      </w:r>
      <w:r w:rsidRPr="00DB5DA1">
        <w:rPr>
          <w:rFonts w:ascii="Times New Roman" w:hAnsi="Times New Roman"/>
          <w:kern w:val="2"/>
          <w:sz w:val="24"/>
          <w:szCs w:val="24"/>
        </w:rPr>
        <w:t xml:space="preserve">Kartu su Prekėmis pateikiami šie dokumentai: </w:t>
      </w:r>
    </w:p>
    <w:p w14:paraId="01AA0426" w14:textId="742CBDDB" w:rsidR="00A435E1" w:rsidRPr="00DB5DA1" w:rsidRDefault="00206CCB" w:rsidP="00A435E1">
      <w:pPr>
        <w:spacing w:after="0" w:line="240" w:lineRule="auto"/>
        <w:ind w:firstLine="1134"/>
        <w:jc w:val="both"/>
        <w:rPr>
          <w:rFonts w:ascii="Times New Roman" w:hAnsi="Times New Roman"/>
          <w:sz w:val="24"/>
          <w:szCs w:val="24"/>
          <w:lang w:eastAsia="lt-LT"/>
        </w:rPr>
      </w:pPr>
      <w:r w:rsidRPr="00DB5DA1">
        <w:rPr>
          <w:rFonts w:ascii="Times New Roman" w:hAnsi="Times New Roman"/>
          <w:sz w:val="24"/>
          <w:szCs w:val="24"/>
          <w:lang w:eastAsia="lt-LT"/>
        </w:rPr>
        <w:t>4.1. Akredituotos laboratorijos išduotas įmontuoto į autobusą alkobloko atitikties LST EN 50436-2:2014(arba lygiaverčio) standartui sertifikatas;</w:t>
      </w:r>
    </w:p>
    <w:p w14:paraId="726DD562" w14:textId="06BE1C5A" w:rsidR="00A435E1" w:rsidRPr="00DB5DA1" w:rsidRDefault="00206CCB" w:rsidP="00A435E1">
      <w:pPr>
        <w:spacing w:after="0" w:line="240" w:lineRule="auto"/>
        <w:ind w:firstLine="1134"/>
        <w:jc w:val="both"/>
        <w:rPr>
          <w:rFonts w:ascii="Times New Roman" w:hAnsi="Times New Roman"/>
          <w:sz w:val="24"/>
          <w:szCs w:val="24"/>
          <w:lang w:eastAsia="lt-LT"/>
        </w:rPr>
      </w:pPr>
      <w:r w:rsidRPr="00DB5DA1">
        <w:rPr>
          <w:rFonts w:ascii="Times New Roman" w:hAnsi="Times New Roman"/>
          <w:sz w:val="24"/>
          <w:szCs w:val="24"/>
          <w:lang w:eastAsia="lt-LT"/>
        </w:rPr>
        <w:t>4.2. Įmontuoto alkobloko elektromagnetinio suderinamumo sertifikatas, įrodantis alkobloko atitikimą Jungtinių tautų Europos ekonominės komisijos taisyklei Nr. 10 ar lygiaverčių direktyvų reikalavimams;</w:t>
      </w:r>
    </w:p>
    <w:p w14:paraId="7A9FF78D" w14:textId="5EC3EB62" w:rsidR="00A435E1" w:rsidRPr="00DB5DA1" w:rsidRDefault="00206CCB" w:rsidP="00A435E1">
      <w:pPr>
        <w:spacing w:after="0" w:line="240" w:lineRule="auto"/>
        <w:ind w:firstLine="1134"/>
        <w:jc w:val="both"/>
        <w:rPr>
          <w:rFonts w:ascii="Times New Roman" w:hAnsi="Times New Roman"/>
          <w:sz w:val="24"/>
          <w:szCs w:val="24"/>
          <w:lang w:eastAsia="lt-LT"/>
        </w:rPr>
      </w:pPr>
      <w:r w:rsidRPr="00DB5DA1">
        <w:rPr>
          <w:rFonts w:ascii="Times New Roman" w:hAnsi="Times New Roman"/>
          <w:sz w:val="24"/>
          <w:szCs w:val="24"/>
          <w:lang w:eastAsia="lt-LT"/>
        </w:rPr>
        <w:t>4.3. Alkobloko gamintojo ar jo atstovo (importuotojo) išduotas dokumentas, patvirtinantis, kad alkobloką įmontuojanti įmonė yra įgaliota atlikti alkobloko montavimo ir aptarnavimo darbus;</w:t>
      </w:r>
    </w:p>
    <w:p w14:paraId="65E8D7A1" w14:textId="6BFAC664" w:rsidR="00A435E1" w:rsidRPr="00DB5DA1" w:rsidRDefault="00206CCB" w:rsidP="00A435E1">
      <w:pPr>
        <w:spacing w:after="0" w:line="240" w:lineRule="auto"/>
        <w:ind w:firstLine="1134"/>
        <w:jc w:val="both"/>
        <w:rPr>
          <w:rFonts w:ascii="Times New Roman" w:hAnsi="Times New Roman"/>
          <w:sz w:val="24"/>
          <w:szCs w:val="24"/>
          <w:lang w:eastAsia="lt-LT"/>
        </w:rPr>
      </w:pPr>
      <w:r w:rsidRPr="00DB5DA1">
        <w:rPr>
          <w:rFonts w:ascii="Times New Roman" w:hAnsi="Times New Roman"/>
          <w:sz w:val="24"/>
          <w:szCs w:val="24"/>
          <w:lang w:eastAsia="lt-LT"/>
        </w:rPr>
        <w:t>4.4. Alkobloko įmontavimo ir kalibravimo sertifikatas, kuriame turi būti nurodyta alkobloko įmontavimo data, alkobloko pavadinimas, modelis ir serijos numeris, transporto priemonės registracijos numeris ir kita alkobloko reikalinga atlikti kalibravimo data;</w:t>
      </w:r>
    </w:p>
    <w:p w14:paraId="30A51B9F" w14:textId="4217B188" w:rsidR="00A435E1" w:rsidRPr="00DB5DA1" w:rsidRDefault="00206CCB" w:rsidP="00A435E1">
      <w:pPr>
        <w:spacing w:after="0" w:line="240" w:lineRule="auto"/>
        <w:ind w:firstLine="1134"/>
        <w:jc w:val="both"/>
        <w:rPr>
          <w:rFonts w:ascii="Times New Roman" w:hAnsi="Times New Roman"/>
          <w:sz w:val="24"/>
          <w:szCs w:val="24"/>
          <w:lang w:eastAsia="lt-LT"/>
        </w:rPr>
      </w:pPr>
      <w:r w:rsidRPr="00DB5DA1">
        <w:rPr>
          <w:rFonts w:ascii="Times New Roman" w:hAnsi="Times New Roman"/>
          <w:sz w:val="24"/>
          <w:szCs w:val="24"/>
          <w:lang w:eastAsia="lt-LT"/>
        </w:rPr>
        <w:t>4.5. Registracijos liudijimas, kad autobusas užregistruotas kaip mokyklinis autobusas VĮ ,,Regitra” administruojamame Transporto priemonių registre;</w:t>
      </w:r>
    </w:p>
    <w:p w14:paraId="49217E53" w14:textId="57203FD3" w:rsidR="00A435E1" w:rsidRPr="00DB5DA1" w:rsidRDefault="00206CCB" w:rsidP="00A435E1">
      <w:pPr>
        <w:spacing w:after="0" w:line="240" w:lineRule="auto"/>
        <w:ind w:firstLine="1134"/>
        <w:jc w:val="both"/>
        <w:rPr>
          <w:rFonts w:ascii="Times New Roman" w:hAnsi="Times New Roman"/>
          <w:sz w:val="24"/>
          <w:szCs w:val="24"/>
          <w:lang w:eastAsia="lt-LT"/>
        </w:rPr>
      </w:pPr>
      <w:r w:rsidRPr="00DB5DA1">
        <w:rPr>
          <w:rFonts w:ascii="Times New Roman" w:hAnsi="Times New Roman"/>
          <w:sz w:val="24"/>
          <w:szCs w:val="24"/>
          <w:lang w:eastAsia="lt-LT"/>
        </w:rPr>
        <w:t>4.6. Autobuso naudojimo instrukcija (lietuvių kalba);</w:t>
      </w:r>
    </w:p>
    <w:p w14:paraId="24F80EA5" w14:textId="6072E79F" w:rsidR="00A435E1" w:rsidRPr="00DB5DA1" w:rsidRDefault="00206CCB" w:rsidP="00A435E1">
      <w:pPr>
        <w:spacing w:after="0" w:line="240" w:lineRule="auto"/>
        <w:ind w:firstLine="1134"/>
        <w:jc w:val="both"/>
        <w:rPr>
          <w:rFonts w:ascii="Times New Roman" w:hAnsi="Times New Roman"/>
          <w:kern w:val="2"/>
          <w:sz w:val="24"/>
          <w:szCs w:val="24"/>
        </w:rPr>
      </w:pPr>
      <w:r w:rsidRPr="00DB5DA1">
        <w:rPr>
          <w:rFonts w:ascii="Times New Roman" w:hAnsi="Times New Roman"/>
          <w:sz w:val="24"/>
          <w:szCs w:val="24"/>
          <w:lang w:eastAsia="lt-LT"/>
        </w:rPr>
        <w:t>4.7. Privalomieji transporto valdytojų civilinės atsakomybės ir transporto priemonių (KASKO) draudimo liudijimai, galiojantys ne trumpiau kaip vieną mėnesį;</w:t>
      </w:r>
    </w:p>
    <w:p w14:paraId="02CF36CE" w14:textId="74B96A6C" w:rsidR="0091575F" w:rsidRPr="00DB5DA1" w:rsidRDefault="00A435E1" w:rsidP="00A435E1">
      <w:pPr>
        <w:pStyle w:val="Pagrindinistekstas2"/>
        <w:spacing w:after="0" w:line="240" w:lineRule="auto"/>
        <w:ind w:firstLine="1134"/>
        <w:jc w:val="both"/>
        <w:rPr>
          <w:rFonts w:ascii="Times New Roman" w:hAnsi="Times New Roman"/>
          <w:kern w:val="2"/>
          <w:sz w:val="24"/>
          <w:szCs w:val="24"/>
        </w:rPr>
      </w:pPr>
      <w:r w:rsidRPr="00DB5DA1">
        <w:rPr>
          <w:rFonts w:ascii="Times New Roman" w:hAnsi="Times New Roman"/>
          <w:kern w:val="2"/>
          <w:sz w:val="24"/>
          <w:szCs w:val="24"/>
        </w:rPr>
        <w:t>Tiekėjui nepateikus nurodytų dokumentų, laikoma, kad Prekės neatitinka Sutartyje nustatytų reikalavimų.</w:t>
      </w:r>
    </w:p>
    <w:p w14:paraId="29905BCB" w14:textId="52AF2F24" w:rsidR="00B909E1" w:rsidRPr="00DB5DA1" w:rsidRDefault="00B909E1" w:rsidP="00A435E1">
      <w:pPr>
        <w:pStyle w:val="Pagrindinistekstas2"/>
        <w:spacing w:after="0" w:line="240" w:lineRule="auto"/>
        <w:ind w:firstLine="1134"/>
        <w:jc w:val="both"/>
        <w:rPr>
          <w:rFonts w:ascii="Times New Roman" w:hAnsi="Times New Roman"/>
          <w:kern w:val="2"/>
          <w:sz w:val="24"/>
          <w:szCs w:val="24"/>
        </w:rPr>
      </w:pPr>
      <w:r w:rsidRPr="00DB5DA1">
        <w:rPr>
          <w:rFonts w:ascii="Times New Roman" w:hAnsi="Times New Roman"/>
          <w:kern w:val="2"/>
          <w:sz w:val="24"/>
          <w:szCs w:val="24"/>
        </w:rPr>
        <w:t xml:space="preserve">4.8. </w:t>
      </w:r>
      <w:r w:rsidRPr="00DB5DA1">
        <w:rPr>
          <w:rFonts w:ascii="Times New Roman" w:hAnsi="Times New Roman"/>
          <w:color w:val="000000" w:themeColor="text1"/>
          <w:kern w:val="2"/>
          <w:sz w:val="24"/>
          <w:szCs w:val="24"/>
        </w:rPr>
        <w:t xml:space="preserve">Dokumentai įrodantys transporto priemonių padangų atitiktį  </w:t>
      </w:r>
      <w:r w:rsidRPr="00DB5DA1">
        <w:rPr>
          <w:rFonts w:ascii="Times New Roman" w:hAnsi="Times New Roman"/>
          <w:color w:val="000000" w:themeColor="text1"/>
          <w:sz w:val="24"/>
          <w:szCs w:val="24"/>
        </w:rPr>
        <w:t>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7F8B9CBD" w14:textId="77777777" w:rsidR="0091575F" w:rsidRPr="00DB5DA1" w:rsidRDefault="0091575F" w:rsidP="0091575F">
      <w:pPr>
        <w:pStyle w:val="Pagrindinistekstas2"/>
        <w:spacing w:after="0" w:line="240" w:lineRule="auto"/>
        <w:jc w:val="both"/>
        <w:rPr>
          <w:rFonts w:ascii="Times New Roman" w:hAnsi="Times New Roman"/>
          <w:sz w:val="24"/>
          <w:szCs w:val="24"/>
        </w:rPr>
      </w:pPr>
    </w:p>
    <w:p w14:paraId="2A08EE74" w14:textId="49581EF2" w:rsidR="0091575F" w:rsidRPr="00DB5DA1" w:rsidRDefault="003978C4" w:rsidP="0091575F">
      <w:pPr>
        <w:pStyle w:val="Pagrindinistekstas2"/>
        <w:spacing w:after="0" w:line="240" w:lineRule="auto"/>
        <w:jc w:val="center"/>
        <w:rPr>
          <w:rFonts w:ascii="Times New Roman" w:hAnsi="Times New Roman"/>
          <w:b/>
          <w:bCs/>
          <w:sz w:val="24"/>
          <w:szCs w:val="24"/>
        </w:rPr>
      </w:pPr>
      <w:r w:rsidRPr="00DB5DA1">
        <w:rPr>
          <w:rFonts w:ascii="Times New Roman" w:hAnsi="Times New Roman"/>
          <w:b/>
          <w:bCs/>
          <w:sz w:val="24"/>
          <w:szCs w:val="24"/>
        </w:rPr>
        <w:t>V SKYRIUS</w:t>
      </w:r>
    </w:p>
    <w:p w14:paraId="33B0B248" w14:textId="77777777" w:rsidR="0091575F" w:rsidRPr="00DB5DA1" w:rsidRDefault="0091575F" w:rsidP="0091575F">
      <w:pPr>
        <w:pStyle w:val="Pagrindinistekstas2"/>
        <w:spacing w:after="0" w:line="240" w:lineRule="auto"/>
        <w:jc w:val="center"/>
        <w:rPr>
          <w:rFonts w:ascii="Times New Roman" w:hAnsi="Times New Roman"/>
          <w:b/>
          <w:bCs/>
          <w:sz w:val="24"/>
          <w:szCs w:val="24"/>
        </w:rPr>
      </w:pPr>
      <w:r w:rsidRPr="00DB5DA1">
        <w:rPr>
          <w:rFonts w:ascii="Times New Roman" w:hAnsi="Times New Roman"/>
          <w:b/>
          <w:bCs/>
          <w:sz w:val="24"/>
          <w:szCs w:val="24"/>
        </w:rPr>
        <w:t>APMOKYMAS</w:t>
      </w:r>
    </w:p>
    <w:p w14:paraId="1CB43B57" w14:textId="77777777" w:rsidR="0091575F" w:rsidRPr="00DB5DA1" w:rsidRDefault="0091575F" w:rsidP="0091575F">
      <w:pPr>
        <w:pStyle w:val="Pagrindinistekstas2"/>
        <w:spacing w:after="0" w:line="240" w:lineRule="auto"/>
        <w:jc w:val="center"/>
        <w:rPr>
          <w:rFonts w:ascii="Times New Roman" w:hAnsi="Times New Roman"/>
          <w:b/>
          <w:bCs/>
          <w:sz w:val="24"/>
          <w:szCs w:val="24"/>
        </w:rPr>
      </w:pPr>
    </w:p>
    <w:p w14:paraId="49554183" w14:textId="40A1755C" w:rsidR="0091575F" w:rsidRPr="00DB5DA1" w:rsidRDefault="003978C4" w:rsidP="0091575F">
      <w:pPr>
        <w:pStyle w:val="Pagrindinistekstas2"/>
        <w:tabs>
          <w:tab w:val="left" w:pos="1122"/>
        </w:tabs>
        <w:spacing w:after="0" w:line="240" w:lineRule="auto"/>
        <w:ind w:firstLine="1247"/>
        <w:jc w:val="both"/>
        <w:rPr>
          <w:rFonts w:ascii="Times New Roman" w:hAnsi="Times New Roman"/>
          <w:i/>
          <w:sz w:val="24"/>
          <w:szCs w:val="24"/>
        </w:rPr>
      </w:pPr>
      <w:r w:rsidRPr="00DB5DA1">
        <w:rPr>
          <w:rFonts w:ascii="Times New Roman" w:hAnsi="Times New Roman"/>
          <w:sz w:val="24"/>
          <w:szCs w:val="24"/>
        </w:rPr>
        <w:t xml:space="preserve">5. Supažindinama su transporto priemonės naudojimu, transporto priemonės baterijos pakrovimo niuansais, specifiniais elektromobilio skirtumais nuo vidaus degimo varikliu varomos transporto priemonės. </w:t>
      </w:r>
    </w:p>
    <w:p w14:paraId="66BF0E50" w14:textId="77777777" w:rsidR="0091575F" w:rsidRPr="00DB5DA1" w:rsidRDefault="0091575F" w:rsidP="0091575F">
      <w:pPr>
        <w:pStyle w:val="Pagrindinistekstas2"/>
        <w:tabs>
          <w:tab w:val="left" w:pos="1122"/>
        </w:tabs>
        <w:spacing w:after="0" w:line="240" w:lineRule="auto"/>
        <w:ind w:firstLine="1247"/>
        <w:jc w:val="both"/>
        <w:rPr>
          <w:rFonts w:ascii="Times New Roman" w:hAnsi="Times New Roman"/>
          <w:sz w:val="24"/>
          <w:szCs w:val="24"/>
        </w:rPr>
      </w:pPr>
    </w:p>
    <w:p w14:paraId="4A94F717" w14:textId="7F49641B" w:rsidR="0091575F" w:rsidRPr="00DB5DA1" w:rsidRDefault="003978C4" w:rsidP="0091575F">
      <w:pPr>
        <w:pStyle w:val="Pagrindinistekstas2"/>
        <w:spacing w:after="0" w:line="240" w:lineRule="auto"/>
        <w:jc w:val="center"/>
        <w:rPr>
          <w:rFonts w:ascii="Times New Roman" w:hAnsi="Times New Roman"/>
          <w:b/>
          <w:bCs/>
          <w:sz w:val="24"/>
          <w:szCs w:val="24"/>
        </w:rPr>
      </w:pPr>
      <w:r w:rsidRPr="00DB5DA1">
        <w:rPr>
          <w:rFonts w:ascii="Times New Roman" w:hAnsi="Times New Roman"/>
          <w:b/>
          <w:bCs/>
          <w:sz w:val="24"/>
          <w:szCs w:val="24"/>
        </w:rPr>
        <w:t>VI SKYRIUS</w:t>
      </w:r>
    </w:p>
    <w:p w14:paraId="4FD81A00" w14:textId="58F651C7" w:rsidR="0091575F" w:rsidRPr="00DB5DA1" w:rsidRDefault="00C0703B" w:rsidP="0091575F">
      <w:pPr>
        <w:pStyle w:val="Pagrindinistekstas2"/>
        <w:spacing w:after="0" w:line="240" w:lineRule="auto"/>
        <w:jc w:val="center"/>
        <w:rPr>
          <w:rFonts w:ascii="Times New Roman" w:hAnsi="Times New Roman"/>
          <w:b/>
          <w:bCs/>
          <w:sz w:val="24"/>
          <w:szCs w:val="24"/>
        </w:rPr>
      </w:pPr>
      <w:r w:rsidRPr="00DB5DA1">
        <w:rPr>
          <w:rFonts w:ascii="Times New Roman" w:hAnsi="Times New Roman"/>
          <w:b/>
          <w:bCs/>
          <w:sz w:val="24"/>
          <w:szCs w:val="24"/>
        </w:rPr>
        <w:t>GARANTINIS TERMINAS</w:t>
      </w:r>
    </w:p>
    <w:p w14:paraId="306A5A60" w14:textId="77777777" w:rsidR="0091575F" w:rsidRPr="00DB5DA1" w:rsidRDefault="0091575F" w:rsidP="0091575F">
      <w:pPr>
        <w:pStyle w:val="Pagrindinistekstas2"/>
        <w:spacing w:after="0" w:line="240" w:lineRule="auto"/>
        <w:jc w:val="center"/>
        <w:rPr>
          <w:rFonts w:ascii="Times New Roman" w:hAnsi="Times New Roman"/>
          <w:b/>
          <w:bCs/>
          <w:sz w:val="24"/>
          <w:szCs w:val="24"/>
        </w:rPr>
      </w:pPr>
    </w:p>
    <w:p w14:paraId="62EB4EDF" w14:textId="230AC742" w:rsidR="00DD4712" w:rsidRPr="00DB5DA1" w:rsidRDefault="003978C4" w:rsidP="00DD4712">
      <w:pPr>
        <w:spacing w:after="0" w:line="240" w:lineRule="auto"/>
        <w:ind w:firstLine="1134"/>
        <w:jc w:val="both"/>
        <w:rPr>
          <w:rFonts w:ascii="Times New Roman" w:hAnsi="Times New Roman"/>
          <w:sz w:val="24"/>
          <w:szCs w:val="24"/>
          <w:lang w:eastAsia="lt-LT"/>
        </w:rPr>
      </w:pPr>
      <w:r w:rsidRPr="00DB5DA1">
        <w:rPr>
          <w:rFonts w:ascii="Times New Roman" w:hAnsi="Times New Roman"/>
          <w:sz w:val="24"/>
          <w:szCs w:val="24"/>
        </w:rPr>
        <w:t xml:space="preserve">6. </w:t>
      </w:r>
      <w:r w:rsidRPr="00DB5DA1">
        <w:rPr>
          <w:rFonts w:ascii="Times New Roman" w:hAnsi="Times New Roman"/>
          <w:kern w:val="2"/>
          <w:sz w:val="24"/>
          <w:szCs w:val="24"/>
        </w:rPr>
        <w:t xml:space="preserve">Prekėms nustatomas Tiekėjo pasiūlytas arba Prekių gamintojo taikomas Garantinis terminas, tačiau bet kokiu atveju </w:t>
      </w:r>
      <w:r w:rsidRPr="00DB5DA1">
        <w:rPr>
          <w:rFonts w:ascii="Times New Roman" w:hAnsi="Times New Roman"/>
          <w:b/>
          <w:bCs/>
          <w:kern w:val="2"/>
          <w:sz w:val="24"/>
          <w:szCs w:val="24"/>
        </w:rPr>
        <w:t xml:space="preserve">ne trumpesnis kaip 24 </w:t>
      </w:r>
      <w:r w:rsidRPr="00DB5DA1">
        <w:rPr>
          <w:rFonts w:ascii="Times New Roman" w:hAnsi="Times New Roman"/>
          <w:kern w:val="2"/>
          <w:sz w:val="24"/>
          <w:szCs w:val="24"/>
        </w:rPr>
        <w:t xml:space="preserve">(dvidešimt keturi) mėnesiai </w:t>
      </w:r>
      <w:r w:rsidRPr="00DB5DA1">
        <w:rPr>
          <w:rFonts w:ascii="Times New Roman" w:hAnsi="Times New Roman"/>
          <w:sz w:val="24"/>
          <w:szCs w:val="24"/>
          <w:lang w:eastAsia="lt-LT"/>
        </w:rPr>
        <w:t xml:space="preserve">arba ne mažesnė </w:t>
      </w:r>
      <w:r w:rsidRPr="00DB5DA1">
        <w:rPr>
          <w:rFonts w:ascii="Times New Roman" w:hAnsi="Times New Roman"/>
          <w:sz w:val="24"/>
          <w:szCs w:val="24"/>
          <w:lang w:eastAsia="lt-LT"/>
        </w:rPr>
        <w:lastRenderedPageBreak/>
        <w:t xml:space="preserve">kaip 150000 km ridai (priklausomai nuo to, kas anksčiau pasibaigs), eksploatuojant autobusą Lietuvos Respublikos oro sąlygomis (oro temperatūrai svyruojant nuo -30°C iki +30°C). </w:t>
      </w:r>
    </w:p>
    <w:p w14:paraId="783D9DC5" w14:textId="77777777" w:rsidR="00DD4712" w:rsidRPr="00DB5DA1" w:rsidRDefault="00DD4712" w:rsidP="00DD4712">
      <w:pPr>
        <w:spacing w:after="0" w:line="240" w:lineRule="auto"/>
        <w:ind w:firstLine="1134"/>
        <w:jc w:val="both"/>
        <w:rPr>
          <w:rFonts w:ascii="Times New Roman" w:hAnsi="Times New Roman"/>
          <w:sz w:val="24"/>
          <w:szCs w:val="24"/>
          <w:lang w:eastAsia="lt-LT"/>
        </w:rPr>
      </w:pPr>
      <w:r w:rsidRPr="00DB5DA1">
        <w:rPr>
          <w:rFonts w:ascii="Times New Roman" w:hAnsi="Times New Roman"/>
          <w:sz w:val="24"/>
          <w:szCs w:val="24"/>
          <w:lang w:eastAsia="lt-LT"/>
        </w:rPr>
        <w:t>Traukos baterijų 80 proc. našumo garantija galiojanti ne trumpiau kaip 60 mėnesių  arba kol transporto priemonė nuvažiuos 200 000 km  (priklausomai nuo to, kas anksčiau pasibaigs).</w:t>
      </w:r>
    </w:p>
    <w:p w14:paraId="7B19EFAF" w14:textId="6EDA89D2" w:rsidR="0091575F" w:rsidRPr="00DB5DA1" w:rsidRDefault="00DD4712" w:rsidP="00DD4712">
      <w:pPr>
        <w:pStyle w:val="Pagrindinistekstas2"/>
        <w:spacing w:after="0" w:line="240" w:lineRule="auto"/>
        <w:ind w:firstLine="1134"/>
        <w:jc w:val="both"/>
        <w:rPr>
          <w:rFonts w:ascii="Times New Roman" w:hAnsi="Times New Roman"/>
          <w:sz w:val="24"/>
          <w:szCs w:val="24"/>
        </w:rPr>
      </w:pPr>
      <w:r w:rsidRPr="00DB5DA1">
        <w:rPr>
          <w:rFonts w:ascii="Times New Roman" w:hAnsi="Times New Roman"/>
          <w:kern w:val="2"/>
          <w:sz w:val="24"/>
          <w:szCs w:val="24"/>
        </w:rPr>
        <w:t>Garantinis terminas, skaičiuojamas nuo Prekių perdavimo–priėmimo akto ar Sąskaitos (kai Prekių perdavimo–priėmimo aktas nėra pasirašomas) pasirašymo dienos.</w:t>
      </w:r>
    </w:p>
    <w:p w14:paraId="2D0D1279" w14:textId="77777777" w:rsidR="0091575F" w:rsidRPr="00DB5DA1" w:rsidRDefault="0091575F" w:rsidP="0091575F">
      <w:pPr>
        <w:pStyle w:val="Pagrindinistekstas2"/>
        <w:spacing w:after="0" w:line="240" w:lineRule="auto"/>
        <w:ind w:firstLine="1276"/>
        <w:jc w:val="both"/>
        <w:rPr>
          <w:rFonts w:ascii="Times New Roman" w:hAnsi="Times New Roman"/>
          <w:sz w:val="24"/>
          <w:szCs w:val="24"/>
        </w:rPr>
      </w:pPr>
    </w:p>
    <w:p w14:paraId="19D71F9B" w14:textId="6F369B7D" w:rsidR="00A52BC1" w:rsidRPr="00DB5DA1" w:rsidRDefault="0091575F" w:rsidP="00B332C1">
      <w:pPr>
        <w:pStyle w:val="Pagrindinistekstas2"/>
        <w:spacing w:after="0" w:line="240" w:lineRule="auto"/>
        <w:jc w:val="center"/>
        <w:rPr>
          <w:rFonts w:ascii="Times New Roman" w:hAnsi="Times New Roman"/>
          <w:sz w:val="24"/>
          <w:szCs w:val="24"/>
        </w:rPr>
      </w:pPr>
      <w:r w:rsidRPr="00DB5DA1">
        <w:rPr>
          <w:rFonts w:ascii="Times New Roman" w:hAnsi="Times New Roman"/>
          <w:sz w:val="24"/>
          <w:szCs w:val="24"/>
        </w:rPr>
        <w:t>_____________</w:t>
      </w:r>
    </w:p>
    <w:sectPr w:rsidR="00A52BC1" w:rsidRPr="00DB5DA1" w:rsidSect="00DF64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9273D"/>
    <w:multiLevelType w:val="multilevel"/>
    <w:tmpl w:val="18A6F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2B553A"/>
    <w:multiLevelType w:val="multilevel"/>
    <w:tmpl w:val="A1D842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EB3107"/>
    <w:multiLevelType w:val="multilevel"/>
    <w:tmpl w:val="08E6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112091">
    <w:abstractNumId w:val="0"/>
  </w:num>
  <w:num w:numId="2" w16cid:durableId="2027755991">
    <w:abstractNumId w:val="2"/>
  </w:num>
  <w:num w:numId="3" w16cid:durableId="103617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92"/>
    <w:rsid w:val="00014717"/>
    <w:rsid w:val="00033C37"/>
    <w:rsid w:val="0006299C"/>
    <w:rsid w:val="0006658F"/>
    <w:rsid w:val="00097634"/>
    <w:rsid w:val="000A3620"/>
    <w:rsid w:val="000B1592"/>
    <w:rsid w:val="000C39FB"/>
    <w:rsid w:val="000C7549"/>
    <w:rsid w:val="000E05C1"/>
    <w:rsid w:val="000F5B49"/>
    <w:rsid w:val="001137B8"/>
    <w:rsid w:val="001143C5"/>
    <w:rsid w:val="00114892"/>
    <w:rsid w:val="00121694"/>
    <w:rsid w:val="00132DA4"/>
    <w:rsid w:val="0013305C"/>
    <w:rsid w:val="00141793"/>
    <w:rsid w:val="00143967"/>
    <w:rsid w:val="00147E2E"/>
    <w:rsid w:val="0015403C"/>
    <w:rsid w:val="00154E9D"/>
    <w:rsid w:val="001609AC"/>
    <w:rsid w:val="00180A0D"/>
    <w:rsid w:val="001C06B6"/>
    <w:rsid w:val="001C22BB"/>
    <w:rsid w:val="001F5EF0"/>
    <w:rsid w:val="00206CCB"/>
    <w:rsid w:val="0021169A"/>
    <w:rsid w:val="0023000F"/>
    <w:rsid w:val="00232310"/>
    <w:rsid w:val="00244F51"/>
    <w:rsid w:val="00245676"/>
    <w:rsid w:val="002661A4"/>
    <w:rsid w:val="0027394B"/>
    <w:rsid w:val="00285948"/>
    <w:rsid w:val="0029361E"/>
    <w:rsid w:val="00297D50"/>
    <w:rsid w:val="002A3864"/>
    <w:rsid w:val="002C0674"/>
    <w:rsid w:val="002C2BF0"/>
    <w:rsid w:val="002D5A8E"/>
    <w:rsid w:val="002D6D87"/>
    <w:rsid w:val="002E63AB"/>
    <w:rsid w:val="003007D2"/>
    <w:rsid w:val="00310753"/>
    <w:rsid w:val="00314282"/>
    <w:rsid w:val="003271E6"/>
    <w:rsid w:val="003360FB"/>
    <w:rsid w:val="0034581D"/>
    <w:rsid w:val="00346ECC"/>
    <w:rsid w:val="0037514A"/>
    <w:rsid w:val="0038261D"/>
    <w:rsid w:val="00394CBE"/>
    <w:rsid w:val="003978C4"/>
    <w:rsid w:val="003A17AF"/>
    <w:rsid w:val="003C098C"/>
    <w:rsid w:val="003C0E3C"/>
    <w:rsid w:val="003F0FFE"/>
    <w:rsid w:val="0040278E"/>
    <w:rsid w:val="0042232B"/>
    <w:rsid w:val="00422E26"/>
    <w:rsid w:val="00426DC8"/>
    <w:rsid w:val="00440ABB"/>
    <w:rsid w:val="00460A87"/>
    <w:rsid w:val="004750F5"/>
    <w:rsid w:val="00491954"/>
    <w:rsid w:val="004A46C1"/>
    <w:rsid w:val="004E0416"/>
    <w:rsid w:val="004E2E9D"/>
    <w:rsid w:val="004E460F"/>
    <w:rsid w:val="004F6535"/>
    <w:rsid w:val="0052079B"/>
    <w:rsid w:val="00535D57"/>
    <w:rsid w:val="00555AA2"/>
    <w:rsid w:val="00556212"/>
    <w:rsid w:val="00567D72"/>
    <w:rsid w:val="0058050E"/>
    <w:rsid w:val="00584DA1"/>
    <w:rsid w:val="005A0CF5"/>
    <w:rsid w:val="005A471B"/>
    <w:rsid w:val="005B3842"/>
    <w:rsid w:val="005C0410"/>
    <w:rsid w:val="005C44D0"/>
    <w:rsid w:val="00603F93"/>
    <w:rsid w:val="00617E14"/>
    <w:rsid w:val="00654F6B"/>
    <w:rsid w:val="006A1061"/>
    <w:rsid w:val="006A1F9C"/>
    <w:rsid w:val="006B2E30"/>
    <w:rsid w:val="006B3CFC"/>
    <w:rsid w:val="006B7256"/>
    <w:rsid w:val="006F58D1"/>
    <w:rsid w:val="006F6D13"/>
    <w:rsid w:val="006F762D"/>
    <w:rsid w:val="00706F30"/>
    <w:rsid w:val="0075450F"/>
    <w:rsid w:val="00760831"/>
    <w:rsid w:val="0076511F"/>
    <w:rsid w:val="00782F85"/>
    <w:rsid w:val="007A155E"/>
    <w:rsid w:val="007B55E4"/>
    <w:rsid w:val="007C109A"/>
    <w:rsid w:val="007D2EBE"/>
    <w:rsid w:val="007F4925"/>
    <w:rsid w:val="007F4AEF"/>
    <w:rsid w:val="007F7D71"/>
    <w:rsid w:val="00816D79"/>
    <w:rsid w:val="008303F1"/>
    <w:rsid w:val="00852A20"/>
    <w:rsid w:val="00856D56"/>
    <w:rsid w:val="00886CF1"/>
    <w:rsid w:val="00890A9A"/>
    <w:rsid w:val="00897838"/>
    <w:rsid w:val="008E56B5"/>
    <w:rsid w:val="008E6992"/>
    <w:rsid w:val="008F6394"/>
    <w:rsid w:val="00905183"/>
    <w:rsid w:val="00913E8E"/>
    <w:rsid w:val="0091563B"/>
    <w:rsid w:val="0091575F"/>
    <w:rsid w:val="00924A24"/>
    <w:rsid w:val="00931A89"/>
    <w:rsid w:val="009366D8"/>
    <w:rsid w:val="00937E25"/>
    <w:rsid w:val="0095001C"/>
    <w:rsid w:val="00977048"/>
    <w:rsid w:val="009B119D"/>
    <w:rsid w:val="009C1348"/>
    <w:rsid w:val="009C6083"/>
    <w:rsid w:val="009D1530"/>
    <w:rsid w:val="009D7599"/>
    <w:rsid w:val="00A149A2"/>
    <w:rsid w:val="00A1711A"/>
    <w:rsid w:val="00A17533"/>
    <w:rsid w:val="00A20BE2"/>
    <w:rsid w:val="00A23F2F"/>
    <w:rsid w:val="00A24E95"/>
    <w:rsid w:val="00A435E1"/>
    <w:rsid w:val="00A51A10"/>
    <w:rsid w:val="00A52BC1"/>
    <w:rsid w:val="00A53587"/>
    <w:rsid w:val="00A54ACD"/>
    <w:rsid w:val="00A6699E"/>
    <w:rsid w:val="00A70E51"/>
    <w:rsid w:val="00A84A16"/>
    <w:rsid w:val="00AA25B2"/>
    <w:rsid w:val="00AA3BB0"/>
    <w:rsid w:val="00AA4645"/>
    <w:rsid w:val="00AA6806"/>
    <w:rsid w:val="00AB1D58"/>
    <w:rsid w:val="00AB4D48"/>
    <w:rsid w:val="00AB6C69"/>
    <w:rsid w:val="00AC21D2"/>
    <w:rsid w:val="00AD3519"/>
    <w:rsid w:val="00AE01A6"/>
    <w:rsid w:val="00AE4592"/>
    <w:rsid w:val="00AF196B"/>
    <w:rsid w:val="00B10A15"/>
    <w:rsid w:val="00B26A57"/>
    <w:rsid w:val="00B332C1"/>
    <w:rsid w:val="00B34768"/>
    <w:rsid w:val="00B42FCE"/>
    <w:rsid w:val="00B546CE"/>
    <w:rsid w:val="00B54C2B"/>
    <w:rsid w:val="00B6729B"/>
    <w:rsid w:val="00B70F31"/>
    <w:rsid w:val="00B73002"/>
    <w:rsid w:val="00B825FA"/>
    <w:rsid w:val="00B909E1"/>
    <w:rsid w:val="00B94BC8"/>
    <w:rsid w:val="00B95108"/>
    <w:rsid w:val="00BD360C"/>
    <w:rsid w:val="00BD69C4"/>
    <w:rsid w:val="00BD77FE"/>
    <w:rsid w:val="00C0621B"/>
    <w:rsid w:val="00C0703B"/>
    <w:rsid w:val="00C142EA"/>
    <w:rsid w:val="00C22084"/>
    <w:rsid w:val="00C43B20"/>
    <w:rsid w:val="00C70F57"/>
    <w:rsid w:val="00C7175F"/>
    <w:rsid w:val="00C737A7"/>
    <w:rsid w:val="00C75E3B"/>
    <w:rsid w:val="00C83933"/>
    <w:rsid w:val="00CA30DE"/>
    <w:rsid w:val="00CC341E"/>
    <w:rsid w:val="00CE5EC6"/>
    <w:rsid w:val="00CF0B64"/>
    <w:rsid w:val="00CF1191"/>
    <w:rsid w:val="00CF6B62"/>
    <w:rsid w:val="00D02137"/>
    <w:rsid w:val="00D14A8C"/>
    <w:rsid w:val="00D279E2"/>
    <w:rsid w:val="00D347B1"/>
    <w:rsid w:val="00D37EE6"/>
    <w:rsid w:val="00D675EC"/>
    <w:rsid w:val="00D67D89"/>
    <w:rsid w:val="00D7440F"/>
    <w:rsid w:val="00D91243"/>
    <w:rsid w:val="00DA187E"/>
    <w:rsid w:val="00DB5DA1"/>
    <w:rsid w:val="00DB77E7"/>
    <w:rsid w:val="00DC10FF"/>
    <w:rsid w:val="00DD1111"/>
    <w:rsid w:val="00DD4712"/>
    <w:rsid w:val="00DD6301"/>
    <w:rsid w:val="00DF6431"/>
    <w:rsid w:val="00E008D6"/>
    <w:rsid w:val="00E21707"/>
    <w:rsid w:val="00E34842"/>
    <w:rsid w:val="00E4476C"/>
    <w:rsid w:val="00E6375E"/>
    <w:rsid w:val="00E70F90"/>
    <w:rsid w:val="00E7279A"/>
    <w:rsid w:val="00E86A5F"/>
    <w:rsid w:val="00E90796"/>
    <w:rsid w:val="00E93C45"/>
    <w:rsid w:val="00E94676"/>
    <w:rsid w:val="00EB7AF6"/>
    <w:rsid w:val="00EC26C3"/>
    <w:rsid w:val="00ED2643"/>
    <w:rsid w:val="00EF009B"/>
    <w:rsid w:val="00EF124E"/>
    <w:rsid w:val="00EF23BF"/>
    <w:rsid w:val="00F41ED5"/>
    <w:rsid w:val="00F623FA"/>
    <w:rsid w:val="00F70068"/>
    <w:rsid w:val="00F805CC"/>
    <w:rsid w:val="00F9782B"/>
    <w:rsid w:val="00FA106C"/>
    <w:rsid w:val="00FA1EC4"/>
    <w:rsid w:val="00FB0FA1"/>
    <w:rsid w:val="00FF79E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D2FE"/>
  <w15:chartTrackingRefBased/>
  <w15:docId w15:val="{05B01534-2734-42E4-B5F9-F9B345DA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75F"/>
    <w:pPr>
      <w:spacing w:after="200" w:line="276" w:lineRule="auto"/>
    </w:pPr>
    <w:rPr>
      <w:rFonts w:ascii="Calibri" w:eastAsia="Calibri" w:hAnsi="Calibri" w:cs="Times New Roman"/>
      <w:lang w:val="lt-LT"/>
    </w:rPr>
  </w:style>
  <w:style w:type="paragraph" w:styleId="Antrat1">
    <w:name w:val="heading 1"/>
    <w:basedOn w:val="prastasis"/>
    <w:next w:val="prastasis"/>
    <w:link w:val="Antrat1Diagrama"/>
    <w:qFormat/>
    <w:rsid w:val="0091575F"/>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1575F"/>
    <w:rPr>
      <w:rFonts w:ascii="Arial" w:eastAsia="Calibri" w:hAnsi="Arial" w:cs="Arial"/>
      <w:b/>
      <w:bCs/>
      <w:kern w:val="32"/>
      <w:sz w:val="32"/>
      <w:szCs w:val="32"/>
      <w:lang w:val="lt-LT"/>
    </w:rPr>
  </w:style>
  <w:style w:type="paragraph" w:customStyle="1" w:styleId="Prezidentas">
    <w:name w:val="Prezidentas"/>
    <w:basedOn w:val="prastasis"/>
    <w:rsid w:val="0091575F"/>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rPr>
  </w:style>
  <w:style w:type="paragraph" w:styleId="Komentarotekstas">
    <w:name w:val="annotation text"/>
    <w:basedOn w:val="prastasis"/>
    <w:link w:val="KomentarotekstasDiagrama"/>
    <w:uiPriority w:val="99"/>
    <w:semiHidden/>
    <w:rsid w:val="0091575F"/>
    <w:rPr>
      <w:sz w:val="20"/>
      <w:szCs w:val="20"/>
    </w:rPr>
  </w:style>
  <w:style w:type="character" w:customStyle="1" w:styleId="KomentarotekstasDiagrama">
    <w:name w:val="Komentaro tekstas Diagrama"/>
    <w:basedOn w:val="Numatytasispastraiposriftas"/>
    <w:link w:val="Komentarotekstas"/>
    <w:uiPriority w:val="99"/>
    <w:semiHidden/>
    <w:rsid w:val="0091575F"/>
    <w:rPr>
      <w:rFonts w:ascii="Calibri" w:eastAsia="Calibri" w:hAnsi="Calibri" w:cs="Times New Roman"/>
      <w:sz w:val="20"/>
      <w:szCs w:val="20"/>
      <w:lang w:val="lt-LT"/>
    </w:rPr>
  </w:style>
  <w:style w:type="paragraph" w:styleId="Pagrindinistekstas2">
    <w:name w:val="Body Text 2"/>
    <w:basedOn w:val="prastasis"/>
    <w:link w:val="Pagrindinistekstas2Diagrama"/>
    <w:uiPriority w:val="99"/>
    <w:unhideWhenUsed/>
    <w:rsid w:val="0091575F"/>
    <w:pPr>
      <w:spacing w:after="120" w:line="480" w:lineRule="auto"/>
    </w:pPr>
  </w:style>
  <w:style w:type="character" w:customStyle="1" w:styleId="Pagrindinistekstas2Diagrama">
    <w:name w:val="Pagrindinis tekstas 2 Diagrama"/>
    <w:basedOn w:val="Numatytasispastraiposriftas"/>
    <w:link w:val="Pagrindinistekstas2"/>
    <w:uiPriority w:val="99"/>
    <w:rsid w:val="0091575F"/>
    <w:rPr>
      <w:rFonts w:ascii="Calibri" w:eastAsia="Calibri" w:hAnsi="Calibri" w:cs="Times New Roman"/>
      <w:lang w:val="lt-LT"/>
    </w:rPr>
  </w:style>
  <w:style w:type="character" w:styleId="Komentaronuoroda">
    <w:name w:val="annotation reference"/>
    <w:basedOn w:val="Numatytasispastraiposriftas"/>
    <w:uiPriority w:val="99"/>
    <w:semiHidden/>
    <w:unhideWhenUsed/>
    <w:rsid w:val="00B10A15"/>
    <w:rPr>
      <w:sz w:val="16"/>
      <w:szCs w:val="16"/>
    </w:rPr>
  </w:style>
  <w:style w:type="paragraph" w:styleId="Komentarotema">
    <w:name w:val="annotation subject"/>
    <w:basedOn w:val="Komentarotekstas"/>
    <w:next w:val="Komentarotekstas"/>
    <w:link w:val="KomentarotemaDiagrama"/>
    <w:uiPriority w:val="99"/>
    <w:semiHidden/>
    <w:unhideWhenUsed/>
    <w:rsid w:val="00B10A15"/>
    <w:pPr>
      <w:spacing w:line="240" w:lineRule="auto"/>
    </w:pPr>
    <w:rPr>
      <w:b/>
      <w:bCs/>
    </w:rPr>
  </w:style>
  <w:style w:type="character" w:customStyle="1" w:styleId="KomentarotemaDiagrama">
    <w:name w:val="Komentaro tema Diagrama"/>
    <w:basedOn w:val="KomentarotekstasDiagrama"/>
    <w:link w:val="Komentarotema"/>
    <w:uiPriority w:val="99"/>
    <w:semiHidden/>
    <w:rsid w:val="00B10A15"/>
    <w:rPr>
      <w:rFonts w:ascii="Calibri" w:eastAsia="Calibri" w:hAnsi="Calibri" w:cs="Times New Roman"/>
      <w:b/>
      <w:bCs/>
      <w:sz w:val="20"/>
      <w:szCs w:val="20"/>
      <w:lang w:val="lt-LT"/>
    </w:rPr>
  </w:style>
  <w:style w:type="paragraph" w:styleId="Betarp">
    <w:name w:val="No Spacing"/>
    <w:link w:val="BetarpDiagrama"/>
    <w:uiPriority w:val="1"/>
    <w:qFormat/>
    <w:rsid w:val="00147E2E"/>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147E2E"/>
    <w:rPr>
      <w:rFonts w:eastAsiaTheme="minorEastAsia"/>
      <w:sz w:val="21"/>
      <w:szCs w:val="21"/>
      <w:lang w:val="lt-LT" w:eastAsia="lt-LT"/>
    </w:rPr>
  </w:style>
  <w:style w:type="paragraph" w:customStyle="1" w:styleId="font-claude-response-body">
    <w:name w:val="font-claude-response-body"/>
    <w:basedOn w:val="prastasis"/>
    <w:rsid w:val="00245676"/>
    <w:pPr>
      <w:spacing w:before="100" w:beforeAutospacing="1" w:after="100" w:afterAutospacing="1" w:line="240" w:lineRule="auto"/>
    </w:pPr>
    <w:rPr>
      <w:rFonts w:ascii="Times New Roman" w:eastAsia="Times New Roman" w:hAnsi="Times New Roman"/>
      <w:sz w:val="24"/>
      <w:szCs w:val="24"/>
      <w:lang w:val="en-US"/>
    </w:rPr>
  </w:style>
  <w:style w:type="character" w:styleId="Grietas">
    <w:name w:val="Strong"/>
    <w:basedOn w:val="Numatytasispastraiposriftas"/>
    <w:uiPriority w:val="22"/>
    <w:qFormat/>
    <w:rsid w:val="002456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91175">
      <w:bodyDiv w:val="1"/>
      <w:marLeft w:val="0"/>
      <w:marRight w:val="0"/>
      <w:marTop w:val="0"/>
      <w:marBottom w:val="0"/>
      <w:divBdr>
        <w:top w:val="none" w:sz="0" w:space="0" w:color="auto"/>
        <w:left w:val="none" w:sz="0" w:space="0" w:color="auto"/>
        <w:bottom w:val="none" w:sz="0" w:space="0" w:color="auto"/>
        <w:right w:val="none" w:sz="0" w:space="0" w:color="auto"/>
      </w:divBdr>
    </w:div>
    <w:div w:id="82516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17</Pages>
  <Words>5015</Words>
  <Characters>28592</Characters>
  <Application>Microsoft Office Word</Application>
  <DocSecurity>0</DocSecurity>
  <Lines>238</Lines>
  <Paragraphs>67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Trapikas</dc:creator>
  <cp:keywords/>
  <dc:description/>
  <cp:lastModifiedBy>Povilas Trapikas</cp:lastModifiedBy>
  <cp:revision>18</cp:revision>
  <dcterms:created xsi:type="dcterms:W3CDTF">2026-05-31T21:43:00Z</dcterms:created>
  <dcterms:modified xsi:type="dcterms:W3CDTF">2026-06-15T12:11:00Z</dcterms:modified>
</cp:coreProperties>
</file>