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B9DF" w14:textId="77777777" w:rsidR="00CB1FA4" w:rsidRPr="00C07199" w:rsidRDefault="00CB1FA4" w:rsidP="00CB1FA4">
      <w:pPr>
        <w:spacing w:line="250" w:lineRule="auto"/>
        <w:jc w:val="center"/>
        <w:rPr>
          <w:rFonts w:ascii="Times New Roman" w:hAnsi="Times New Roman"/>
          <w:b/>
          <w:lang w:val="lt-LT"/>
        </w:rPr>
      </w:pPr>
      <w:bookmarkStart w:id="0" w:name="_Hlk109207973"/>
      <w:bookmarkStart w:id="1" w:name="_Hlk123204312"/>
      <w:bookmarkStart w:id="2" w:name="_Hlk124322594"/>
      <w:r w:rsidRPr="00C07199">
        <w:rPr>
          <w:rFonts w:ascii="Times New Roman" w:hAnsi="Times New Roman"/>
          <w:b/>
          <w:lang w:val="lt-LT"/>
        </w:rPr>
        <w:t>UŽDAROJI  AKCINĖ  BENDROVĖ</w:t>
      </w:r>
    </w:p>
    <w:p w14:paraId="6EE373B4" w14:textId="77777777" w:rsidR="00CB1FA4" w:rsidRPr="00C07199" w:rsidRDefault="00CB1FA4" w:rsidP="00CB1FA4">
      <w:pPr>
        <w:spacing w:line="250" w:lineRule="auto"/>
        <w:jc w:val="center"/>
        <w:rPr>
          <w:rFonts w:ascii="Times New Roman" w:hAnsi="Times New Roman"/>
          <w:b/>
          <w:lang w:val="lt-LT"/>
        </w:rPr>
      </w:pPr>
      <w:r w:rsidRPr="00C07199">
        <w:rPr>
          <w:rFonts w:ascii="Times New Roman" w:hAnsi="Times New Roman"/>
          <w:b/>
          <w:lang w:val="lt-LT"/>
        </w:rPr>
        <w:t>„KAIŠIADORIŲ ŠILUMA“</w:t>
      </w:r>
    </w:p>
    <w:p w14:paraId="26DABC79" w14:textId="77777777" w:rsidR="00CB1FA4" w:rsidRPr="0087728E" w:rsidRDefault="00CB1FA4" w:rsidP="00CB1FA4">
      <w:pPr>
        <w:ind w:left="11" w:hanging="11"/>
        <w:jc w:val="center"/>
        <w:rPr>
          <w:rFonts w:ascii="Times New Roman" w:hAnsi="Times New Roman"/>
          <w:sz w:val="18"/>
          <w:szCs w:val="18"/>
        </w:rPr>
      </w:pPr>
      <w:proofErr w:type="spellStart"/>
      <w:r w:rsidRPr="0087728E">
        <w:rPr>
          <w:rFonts w:ascii="Times New Roman" w:hAnsi="Times New Roman"/>
          <w:sz w:val="18"/>
          <w:szCs w:val="18"/>
        </w:rPr>
        <w:t>Duomenys</w:t>
      </w:r>
      <w:proofErr w:type="spellEnd"/>
      <w:r w:rsidRPr="0087728E">
        <w:rPr>
          <w:rFonts w:ascii="Times New Roman" w:hAnsi="Times New Roman"/>
          <w:sz w:val="18"/>
          <w:szCs w:val="18"/>
        </w:rPr>
        <w:t xml:space="preserve"> </w:t>
      </w:r>
      <w:proofErr w:type="spellStart"/>
      <w:r w:rsidRPr="0087728E">
        <w:rPr>
          <w:rFonts w:ascii="Times New Roman" w:hAnsi="Times New Roman"/>
          <w:sz w:val="18"/>
          <w:szCs w:val="18"/>
        </w:rPr>
        <w:t>kaupiami</w:t>
      </w:r>
      <w:proofErr w:type="spellEnd"/>
      <w:r w:rsidRPr="0087728E">
        <w:rPr>
          <w:rFonts w:ascii="Times New Roman" w:hAnsi="Times New Roman"/>
          <w:sz w:val="18"/>
          <w:szCs w:val="18"/>
        </w:rPr>
        <w:t xml:space="preserve"> </w:t>
      </w:r>
      <w:proofErr w:type="spellStart"/>
      <w:r w:rsidRPr="0087728E">
        <w:rPr>
          <w:rFonts w:ascii="Times New Roman" w:hAnsi="Times New Roman"/>
          <w:sz w:val="18"/>
          <w:szCs w:val="18"/>
        </w:rPr>
        <w:t>ir</w:t>
      </w:r>
      <w:proofErr w:type="spellEnd"/>
      <w:r w:rsidRPr="0087728E">
        <w:rPr>
          <w:rFonts w:ascii="Times New Roman" w:hAnsi="Times New Roman"/>
          <w:sz w:val="18"/>
          <w:szCs w:val="18"/>
        </w:rPr>
        <w:t xml:space="preserve"> </w:t>
      </w:r>
      <w:proofErr w:type="spellStart"/>
      <w:r w:rsidRPr="0087728E">
        <w:rPr>
          <w:rFonts w:ascii="Times New Roman" w:hAnsi="Times New Roman"/>
          <w:sz w:val="18"/>
          <w:szCs w:val="18"/>
        </w:rPr>
        <w:t>saugomi</w:t>
      </w:r>
      <w:proofErr w:type="spellEnd"/>
      <w:r w:rsidRPr="0087728E">
        <w:rPr>
          <w:rFonts w:ascii="Times New Roman" w:hAnsi="Times New Roman"/>
          <w:sz w:val="18"/>
          <w:szCs w:val="18"/>
        </w:rPr>
        <w:t xml:space="preserve"> </w:t>
      </w:r>
      <w:proofErr w:type="spellStart"/>
      <w:r w:rsidRPr="0087728E">
        <w:rPr>
          <w:rFonts w:ascii="Times New Roman" w:hAnsi="Times New Roman"/>
          <w:sz w:val="18"/>
          <w:szCs w:val="18"/>
        </w:rPr>
        <w:t>Juridinių</w:t>
      </w:r>
      <w:proofErr w:type="spellEnd"/>
      <w:r w:rsidRPr="0087728E">
        <w:rPr>
          <w:rFonts w:ascii="Times New Roman" w:hAnsi="Times New Roman"/>
          <w:sz w:val="18"/>
          <w:szCs w:val="18"/>
        </w:rPr>
        <w:t xml:space="preserve"> </w:t>
      </w:r>
      <w:proofErr w:type="spellStart"/>
      <w:r w:rsidRPr="0087728E">
        <w:rPr>
          <w:rFonts w:ascii="Times New Roman" w:hAnsi="Times New Roman"/>
          <w:sz w:val="18"/>
          <w:szCs w:val="18"/>
        </w:rPr>
        <w:t>asmenų</w:t>
      </w:r>
      <w:proofErr w:type="spellEnd"/>
      <w:r w:rsidRPr="0087728E">
        <w:rPr>
          <w:rFonts w:ascii="Times New Roman" w:hAnsi="Times New Roman"/>
          <w:sz w:val="18"/>
          <w:szCs w:val="18"/>
        </w:rPr>
        <w:t xml:space="preserve"> </w:t>
      </w:r>
      <w:proofErr w:type="spellStart"/>
      <w:r w:rsidRPr="0087728E">
        <w:rPr>
          <w:rFonts w:ascii="Times New Roman" w:hAnsi="Times New Roman"/>
          <w:sz w:val="18"/>
          <w:szCs w:val="18"/>
        </w:rPr>
        <w:t>registre</w:t>
      </w:r>
      <w:proofErr w:type="spellEnd"/>
      <w:r w:rsidRPr="0087728E">
        <w:rPr>
          <w:rFonts w:ascii="Times New Roman" w:hAnsi="Times New Roman"/>
          <w:sz w:val="18"/>
          <w:szCs w:val="18"/>
        </w:rPr>
        <w:t xml:space="preserve">, </w:t>
      </w:r>
      <w:proofErr w:type="spellStart"/>
      <w:r w:rsidRPr="0087728E">
        <w:rPr>
          <w:rFonts w:ascii="Times New Roman" w:hAnsi="Times New Roman"/>
          <w:sz w:val="18"/>
          <w:szCs w:val="18"/>
        </w:rPr>
        <w:t>kodas</w:t>
      </w:r>
      <w:proofErr w:type="spellEnd"/>
      <w:r w:rsidRPr="0087728E">
        <w:rPr>
          <w:rFonts w:ascii="Times New Roman" w:hAnsi="Times New Roman"/>
          <w:sz w:val="18"/>
          <w:szCs w:val="18"/>
        </w:rPr>
        <w:t xml:space="preserve"> 158996646, PVM </w:t>
      </w:r>
      <w:proofErr w:type="spellStart"/>
      <w:r w:rsidRPr="0087728E">
        <w:rPr>
          <w:rFonts w:ascii="Times New Roman" w:hAnsi="Times New Roman"/>
          <w:sz w:val="18"/>
          <w:szCs w:val="18"/>
        </w:rPr>
        <w:t>m.k.</w:t>
      </w:r>
      <w:proofErr w:type="spellEnd"/>
      <w:r w:rsidRPr="0087728E">
        <w:rPr>
          <w:rFonts w:ascii="Times New Roman" w:hAnsi="Times New Roman"/>
          <w:sz w:val="18"/>
          <w:szCs w:val="18"/>
        </w:rPr>
        <w:t xml:space="preserve"> LT589966419,</w:t>
      </w:r>
    </w:p>
    <w:p w14:paraId="307D4001" w14:textId="77777777" w:rsidR="00CB1FA4" w:rsidRPr="0087728E" w:rsidRDefault="00CB1FA4" w:rsidP="00CB1FA4">
      <w:pPr>
        <w:ind w:left="11" w:hanging="11"/>
        <w:jc w:val="center"/>
        <w:rPr>
          <w:rFonts w:ascii="Times New Roman" w:hAnsi="Times New Roman"/>
          <w:sz w:val="18"/>
          <w:szCs w:val="18"/>
        </w:rPr>
      </w:pPr>
      <w:r w:rsidRPr="0087728E">
        <w:rPr>
          <w:rFonts w:ascii="Times New Roman" w:hAnsi="Times New Roman"/>
          <w:sz w:val="18"/>
          <w:szCs w:val="18"/>
        </w:rPr>
        <w:t xml:space="preserve">J. </w:t>
      </w:r>
      <w:proofErr w:type="spellStart"/>
      <w:r w:rsidRPr="0087728E">
        <w:rPr>
          <w:rFonts w:ascii="Times New Roman" w:hAnsi="Times New Roman"/>
          <w:sz w:val="18"/>
          <w:szCs w:val="18"/>
        </w:rPr>
        <w:t>Basanavičiaus</w:t>
      </w:r>
      <w:proofErr w:type="spellEnd"/>
      <w:r w:rsidRPr="0087728E">
        <w:rPr>
          <w:rFonts w:ascii="Times New Roman" w:hAnsi="Times New Roman"/>
          <w:sz w:val="18"/>
          <w:szCs w:val="18"/>
        </w:rPr>
        <w:t xml:space="preserve"> g. 42, LT-56135 </w:t>
      </w:r>
      <w:proofErr w:type="spellStart"/>
      <w:r w:rsidRPr="0087728E">
        <w:rPr>
          <w:rFonts w:ascii="Times New Roman" w:hAnsi="Times New Roman"/>
          <w:sz w:val="18"/>
          <w:szCs w:val="18"/>
        </w:rPr>
        <w:t>Kaišiadorys</w:t>
      </w:r>
      <w:proofErr w:type="spellEnd"/>
      <w:r w:rsidRPr="0087728E">
        <w:rPr>
          <w:rFonts w:ascii="Times New Roman" w:hAnsi="Times New Roman"/>
          <w:sz w:val="18"/>
          <w:szCs w:val="18"/>
        </w:rPr>
        <w:t xml:space="preserve">. Tel. (0 346) 51139. El. </w:t>
      </w:r>
      <w:proofErr w:type="spellStart"/>
      <w:r w:rsidRPr="0087728E">
        <w:rPr>
          <w:rFonts w:ascii="Times New Roman" w:hAnsi="Times New Roman"/>
          <w:sz w:val="18"/>
          <w:szCs w:val="18"/>
        </w:rPr>
        <w:t>paštas</w:t>
      </w:r>
      <w:proofErr w:type="spellEnd"/>
      <w:r w:rsidRPr="0087728E">
        <w:rPr>
          <w:rFonts w:ascii="Times New Roman" w:hAnsi="Times New Roman"/>
          <w:sz w:val="18"/>
          <w:szCs w:val="18"/>
        </w:rPr>
        <w:t xml:space="preserve"> </w:t>
      </w:r>
      <w:hyperlink r:id="rId8" w:history="1">
        <w:r w:rsidRPr="0087728E">
          <w:rPr>
            <w:rStyle w:val="Hipersaitas"/>
            <w:rFonts w:ascii="Times New Roman" w:hAnsi="Times New Roman"/>
            <w:sz w:val="18"/>
            <w:szCs w:val="18"/>
          </w:rPr>
          <w:t>centras@kaisiluma.lt</w:t>
        </w:r>
      </w:hyperlink>
      <w:r w:rsidRPr="0087728E">
        <w:rPr>
          <w:rFonts w:ascii="Times New Roman" w:hAnsi="Times New Roman"/>
          <w:sz w:val="18"/>
          <w:szCs w:val="18"/>
        </w:rPr>
        <w:t xml:space="preserve"> </w:t>
      </w:r>
    </w:p>
    <w:p w14:paraId="500D3C3B" w14:textId="77777777" w:rsidR="00CB1FA4" w:rsidRPr="0087728E" w:rsidRDefault="00CB1FA4" w:rsidP="00CB1FA4">
      <w:pPr>
        <w:ind w:left="11" w:hanging="11"/>
        <w:jc w:val="center"/>
        <w:rPr>
          <w:rFonts w:ascii="Times New Roman" w:hAnsi="Times New Roman"/>
          <w:sz w:val="20"/>
        </w:rPr>
      </w:pPr>
      <w:proofErr w:type="spellStart"/>
      <w:r w:rsidRPr="0087728E">
        <w:rPr>
          <w:rFonts w:ascii="Times New Roman" w:hAnsi="Times New Roman"/>
          <w:sz w:val="18"/>
          <w:szCs w:val="18"/>
        </w:rPr>
        <w:t>Interneto</w:t>
      </w:r>
      <w:proofErr w:type="spellEnd"/>
      <w:r w:rsidRPr="0087728E">
        <w:rPr>
          <w:rFonts w:ascii="Times New Roman" w:hAnsi="Times New Roman"/>
          <w:sz w:val="18"/>
          <w:szCs w:val="18"/>
        </w:rPr>
        <w:t xml:space="preserve"> </w:t>
      </w:r>
      <w:proofErr w:type="spellStart"/>
      <w:r w:rsidRPr="0087728E">
        <w:rPr>
          <w:rFonts w:ascii="Times New Roman" w:hAnsi="Times New Roman"/>
          <w:sz w:val="18"/>
          <w:szCs w:val="18"/>
        </w:rPr>
        <w:t>svetainė</w:t>
      </w:r>
      <w:proofErr w:type="spellEnd"/>
      <w:r w:rsidRPr="0087728E">
        <w:rPr>
          <w:rFonts w:ascii="Times New Roman" w:hAnsi="Times New Roman"/>
          <w:sz w:val="18"/>
          <w:szCs w:val="18"/>
        </w:rPr>
        <w:t xml:space="preserve"> </w:t>
      </w:r>
      <w:hyperlink r:id="rId9" w:history="1">
        <w:r w:rsidRPr="0087728E">
          <w:rPr>
            <w:rStyle w:val="Hipersaitas"/>
            <w:rFonts w:ascii="Times New Roman" w:hAnsi="Times New Roman"/>
            <w:sz w:val="18"/>
            <w:szCs w:val="18"/>
          </w:rPr>
          <w:t>www.kaisiluma.lt</w:t>
        </w:r>
      </w:hyperlink>
    </w:p>
    <w:p w14:paraId="26CC836B" w14:textId="77777777" w:rsidR="00CB1FA4" w:rsidRPr="00C05938" w:rsidRDefault="00CB1FA4" w:rsidP="00CB1FA4">
      <w:pPr>
        <w:spacing w:line="259" w:lineRule="auto"/>
        <w:jc w:val="center"/>
        <w:rPr>
          <w:lang w:val="lt-LT"/>
        </w:rPr>
      </w:pPr>
    </w:p>
    <w:p w14:paraId="0EDA6D80" w14:textId="1DC58D55" w:rsidR="00CB1FA4" w:rsidRPr="0087728E" w:rsidRDefault="00CB1FA4" w:rsidP="00CB1FA4">
      <w:pPr>
        <w:spacing w:line="248" w:lineRule="auto"/>
        <w:ind w:left="5670" w:firstLine="567"/>
        <w:rPr>
          <w:rFonts w:ascii="Times New Roman" w:hAnsi="Times New Roman"/>
          <w:sz w:val="22"/>
          <w:szCs w:val="22"/>
          <w:lang w:val="lt-LT"/>
        </w:rPr>
      </w:pPr>
      <w:bookmarkStart w:id="3" w:name="_Hlk208828887"/>
      <w:r w:rsidRPr="0087728E">
        <w:rPr>
          <w:rFonts w:ascii="Times New Roman" w:hAnsi="Times New Roman"/>
          <w:sz w:val="22"/>
          <w:szCs w:val="22"/>
          <w:lang w:val="lt-LT"/>
        </w:rPr>
        <w:t>TVIRTIN</w:t>
      </w:r>
      <w:r w:rsidR="00DA0104">
        <w:rPr>
          <w:rFonts w:ascii="Times New Roman" w:hAnsi="Times New Roman"/>
          <w:sz w:val="22"/>
          <w:szCs w:val="22"/>
          <w:lang w:val="lt-LT"/>
        </w:rPr>
        <w:t>U</w:t>
      </w:r>
      <w:r w:rsidRPr="0087728E">
        <w:rPr>
          <w:rFonts w:ascii="Times New Roman" w:hAnsi="Times New Roman"/>
          <w:sz w:val="22"/>
          <w:szCs w:val="22"/>
          <w:lang w:val="lt-LT"/>
        </w:rPr>
        <w:t>:</w:t>
      </w:r>
    </w:p>
    <w:p w14:paraId="6CA781DE" w14:textId="77777777" w:rsidR="00CB1FA4" w:rsidRPr="0087728E" w:rsidRDefault="00CB1FA4" w:rsidP="00CB1FA4">
      <w:pPr>
        <w:spacing w:line="248" w:lineRule="auto"/>
        <w:ind w:left="5670" w:firstLine="567"/>
        <w:rPr>
          <w:rFonts w:ascii="Times New Roman" w:hAnsi="Times New Roman"/>
          <w:sz w:val="22"/>
          <w:szCs w:val="22"/>
          <w:lang w:val="lt-LT"/>
        </w:rPr>
      </w:pPr>
      <w:r w:rsidRPr="0087728E">
        <w:rPr>
          <w:rFonts w:ascii="Times New Roman" w:hAnsi="Times New Roman"/>
          <w:sz w:val="22"/>
          <w:szCs w:val="22"/>
          <w:lang w:val="lt-LT"/>
        </w:rPr>
        <w:t>UAB „Kaišiadorių šiluma“</w:t>
      </w:r>
    </w:p>
    <w:bookmarkEnd w:id="3"/>
    <w:p w14:paraId="110684F5" w14:textId="57A3A544" w:rsidR="00CB1FA4" w:rsidRPr="0087728E" w:rsidRDefault="00DA0104" w:rsidP="00CB1FA4">
      <w:pPr>
        <w:spacing w:line="248" w:lineRule="auto"/>
        <w:ind w:left="5670" w:firstLine="567"/>
        <w:rPr>
          <w:rFonts w:ascii="Times New Roman" w:hAnsi="Times New Roman"/>
          <w:sz w:val="22"/>
          <w:szCs w:val="22"/>
          <w:lang w:val="lt-LT"/>
        </w:rPr>
      </w:pPr>
      <w:r>
        <w:rPr>
          <w:rFonts w:ascii="Times New Roman" w:hAnsi="Times New Roman"/>
          <w:sz w:val="22"/>
          <w:szCs w:val="22"/>
          <w:lang w:val="lt-LT"/>
        </w:rPr>
        <w:t>Direktorė Rugilė Červokienė</w:t>
      </w:r>
    </w:p>
    <w:p w14:paraId="75E2C1A2" w14:textId="77777777" w:rsidR="002314EB" w:rsidRPr="00D63D93" w:rsidRDefault="002314EB" w:rsidP="00316C9C">
      <w:pPr>
        <w:widowControl w:val="0"/>
        <w:tabs>
          <w:tab w:val="left" w:pos="-20480"/>
          <w:tab w:val="left" w:pos="-20000"/>
          <w:tab w:val="left" w:pos="-15816"/>
        </w:tabs>
        <w:ind w:right="-64"/>
        <w:jc w:val="center"/>
        <w:rPr>
          <w:rFonts w:ascii="Times New Roman" w:hAnsi="Times New Roman"/>
          <w:b/>
          <w:szCs w:val="24"/>
          <w:lang w:val="lt-LT"/>
        </w:rPr>
      </w:pPr>
    </w:p>
    <w:p w14:paraId="172B4D5A" w14:textId="77777777" w:rsidR="002314EB" w:rsidRPr="00D63D93" w:rsidRDefault="002314EB" w:rsidP="00316C9C">
      <w:pPr>
        <w:widowControl w:val="0"/>
        <w:tabs>
          <w:tab w:val="left" w:pos="-20480"/>
          <w:tab w:val="left" w:pos="-20000"/>
          <w:tab w:val="left" w:pos="-15816"/>
        </w:tabs>
        <w:ind w:right="-64"/>
        <w:jc w:val="center"/>
        <w:rPr>
          <w:rFonts w:ascii="Times New Roman" w:hAnsi="Times New Roman"/>
          <w:b/>
          <w:szCs w:val="24"/>
          <w:lang w:val="lt-LT"/>
        </w:rPr>
      </w:pPr>
    </w:p>
    <w:p w14:paraId="734345F1" w14:textId="77777777" w:rsidR="002314EB" w:rsidRPr="00D63D93" w:rsidRDefault="002314EB" w:rsidP="00316C9C">
      <w:pPr>
        <w:widowControl w:val="0"/>
        <w:tabs>
          <w:tab w:val="left" w:pos="-20480"/>
          <w:tab w:val="left" w:pos="-20000"/>
          <w:tab w:val="left" w:pos="-15816"/>
        </w:tabs>
        <w:ind w:right="-64"/>
        <w:jc w:val="center"/>
        <w:rPr>
          <w:rFonts w:ascii="Times New Roman" w:hAnsi="Times New Roman"/>
          <w:b/>
          <w:szCs w:val="24"/>
          <w:lang w:val="lt-LT"/>
        </w:rPr>
      </w:pPr>
    </w:p>
    <w:bookmarkEnd w:id="0"/>
    <w:bookmarkEnd w:id="1"/>
    <w:bookmarkEnd w:id="2"/>
    <w:p w14:paraId="331D72B6" w14:textId="3E6DCC93" w:rsidR="00D331AF" w:rsidRPr="00D63D93" w:rsidRDefault="00D70639" w:rsidP="00D331AF">
      <w:pPr>
        <w:pStyle w:val="Standard"/>
        <w:jc w:val="center"/>
        <w:rPr>
          <w:b/>
          <w:bCs/>
          <w:sz w:val="22"/>
          <w:szCs w:val="22"/>
        </w:rPr>
      </w:pPr>
      <w:r w:rsidRPr="00D63D93">
        <w:rPr>
          <w:b/>
          <w:caps/>
          <w:sz w:val="22"/>
          <w:szCs w:val="22"/>
        </w:rPr>
        <w:t>LENGV</w:t>
      </w:r>
      <w:r w:rsidR="00CB1FA4">
        <w:rPr>
          <w:b/>
          <w:caps/>
          <w:sz w:val="22"/>
          <w:szCs w:val="22"/>
        </w:rPr>
        <w:t>OJO</w:t>
      </w:r>
      <w:r w:rsidRPr="00D63D93">
        <w:rPr>
          <w:b/>
          <w:caps/>
          <w:sz w:val="22"/>
          <w:szCs w:val="22"/>
        </w:rPr>
        <w:t xml:space="preserve"> AUTOMOBILI</w:t>
      </w:r>
      <w:r w:rsidR="00CB1FA4">
        <w:rPr>
          <w:b/>
          <w:caps/>
          <w:sz w:val="22"/>
          <w:szCs w:val="22"/>
        </w:rPr>
        <w:t>O</w:t>
      </w:r>
      <w:r w:rsidRPr="00D63D93">
        <w:rPr>
          <w:b/>
          <w:caps/>
          <w:sz w:val="22"/>
          <w:szCs w:val="22"/>
        </w:rPr>
        <w:t xml:space="preserve"> VEIKLOS NUOMOS</w:t>
      </w:r>
      <w:r w:rsidR="00C0118C" w:rsidRPr="00D63D93">
        <w:rPr>
          <w:b/>
          <w:sz w:val="24"/>
          <w:szCs w:val="20"/>
        </w:rPr>
        <w:t xml:space="preserve"> </w:t>
      </w:r>
      <w:r w:rsidR="008A750E" w:rsidRPr="00D63D93">
        <w:rPr>
          <w:b/>
          <w:bCs/>
          <w:sz w:val="22"/>
          <w:szCs w:val="22"/>
        </w:rPr>
        <w:t>PIRKIMO DOKUMENTAI</w:t>
      </w:r>
    </w:p>
    <w:p w14:paraId="00697724" w14:textId="77777777" w:rsidR="00316C9C" w:rsidRPr="00D63D93" w:rsidRDefault="00316C9C" w:rsidP="00316C9C">
      <w:pPr>
        <w:widowControl w:val="0"/>
        <w:tabs>
          <w:tab w:val="left" w:pos="-20480"/>
          <w:tab w:val="left" w:pos="-20000"/>
          <w:tab w:val="left" w:pos="-15816"/>
        </w:tabs>
        <w:ind w:right="620"/>
        <w:jc w:val="both"/>
        <w:rPr>
          <w:rFonts w:ascii="Times New Roman" w:hAnsi="Times New Roman"/>
          <w:lang w:val="lt-LT"/>
        </w:rPr>
      </w:pPr>
    </w:p>
    <w:p w14:paraId="690C60F7" w14:textId="77777777" w:rsidR="00316C9C" w:rsidRPr="00D63D93" w:rsidRDefault="00316C9C" w:rsidP="00316C9C">
      <w:pPr>
        <w:widowControl w:val="0"/>
        <w:tabs>
          <w:tab w:val="left" w:pos="-20480"/>
          <w:tab w:val="left" w:pos="-20000"/>
          <w:tab w:val="left" w:pos="-15816"/>
        </w:tabs>
        <w:ind w:right="620"/>
        <w:jc w:val="both"/>
        <w:rPr>
          <w:rFonts w:ascii="Times New Roman" w:hAnsi="Times New Roman"/>
          <w:lang w:val="lt-LT"/>
        </w:rPr>
      </w:pPr>
    </w:p>
    <w:p w14:paraId="1AF0C91D" w14:textId="77777777" w:rsidR="00316C9C" w:rsidRPr="00D63D93" w:rsidRDefault="00316C9C" w:rsidP="00316C9C">
      <w:pPr>
        <w:widowControl w:val="0"/>
        <w:tabs>
          <w:tab w:val="left" w:pos="-20480"/>
          <w:tab w:val="left" w:pos="-20000"/>
          <w:tab w:val="left" w:pos="-15816"/>
        </w:tabs>
        <w:ind w:right="620"/>
        <w:jc w:val="both"/>
        <w:rPr>
          <w:rFonts w:ascii="Times New Roman" w:hAnsi="Times New Roman"/>
          <w:lang w:val="lt-LT"/>
        </w:rPr>
      </w:pPr>
    </w:p>
    <w:p w14:paraId="2260162F" w14:textId="77777777" w:rsidR="00316C9C" w:rsidRPr="00D63D93" w:rsidRDefault="00316C9C" w:rsidP="00316C9C">
      <w:pPr>
        <w:jc w:val="center"/>
        <w:outlineLvl w:val="0"/>
        <w:rPr>
          <w:rFonts w:ascii="Times New Roman" w:hAnsi="Times New Roman"/>
          <w:szCs w:val="24"/>
          <w:lang w:val="lt-LT"/>
        </w:rPr>
      </w:pPr>
      <w:r w:rsidRPr="00D63D93">
        <w:rPr>
          <w:rFonts w:ascii="Times New Roman" w:hAnsi="Times New Roman"/>
          <w:szCs w:val="24"/>
          <w:lang w:val="lt-LT"/>
        </w:rPr>
        <w:t>TURINYS</w:t>
      </w:r>
    </w:p>
    <w:p w14:paraId="5B3FC8D6" w14:textId="77777777" w:rsidR="00316C9C" w:rsidRPr="00D63D93" w:rsidRDefault="00316C9C" w:rsidP="00316C9C">
      <w:pPr>
        <w:jc w:val="center"/>
        <w:rPr>
          <w:rFonts w:ascii="Times New Roman" w:hAnsi="Times New Roman"/>
          <w:lang w:val="lt-LT"/>
        </w:rPr>
      </w:pPr>
    </w:p>
    <w:p w14:paraId="3908A9B0" w14:textId="77777777" w:rsidR="00316C9C" w:rsidRPr="00D63D93" w:rsidRDefault="00316C9C" w:rsidP="00316C9C">
      <w:pPr>
        <w:jc w:val="center"/>
        <w:rPr>
          <w:rFonts w:ascii="Times New Roman" w:hAnsi="Times New Roman"/>
          <w:lang w:val="lt-LT"/>
        </w:rPr>
      </w:pPr>
    </w:p>
    <w:p w14:paraId="1C6286A7" w14:textId="77777777" w:rsidR="00316C9C" w:rsidRPr="00D63D93" w:rsidRDefault="00316C9C" w:rsidP="00316C9C">
      <w:pPr>
        <w:rPr>
          <w:rFonts w:ascii="Times New Roman" w:hAnsi="Times New Roman"/>
          <w:sz w:val="22"/>
          <w:szCs w:val="22"/>
          <w:lang w:val="lt-LT"/>
        </w:rPr>
      </w:pPr>
    </w:p>
    <w:p w14:paraId="0AD4739C"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BENDROSIOS NUOSTATOS</w:t>
      </w:r>
    </w:p>
    <w:p w14:paraId="1363F154"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PIRKIMO OBJEKTAS</w:t>
      </w:r>
    </w:p>
    <w:p w14:paraId="7C2DEC31"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TIEKĖJŲ ŠALINIMO PAGRINDAI, KVALIFIKACIJOS,</w:t>
      </w:r>
      <w:r w:rsidRPr="00D63D93">
        <w:rPr>
          <w:rFonts w:ascii="Times New Roman" w:hAnsi="Times New Roman"/>
          <w:szCs w:val="24"/>
          <w:lang w:val="lt-LT" w:eastAsia="en-US"/>
        </w:rPr>
        <w:t xml:space="preserve"> APLINKOS APSAUGOS VADYBOS SISTEMOS STANDARTAMS</w:t>
      </w:r>
      <w:r w:rsidRPr="00D63D93">
        <w:rPr>
          <w:rFonts w:ascii="Times New Roman" w:hAnsi="Times New Roman"/>
          <w:kern w:val="16"/>
          <w:szCs w:val="24"/>
          <w:lang w:val="lt-LT" w:eastAsia="ar-SA"/>
        </w:rPr>
        <w:t xml:space="preserve"> ATITIKTIES</w:t>
      </w:r>
      <w:r w:rsidRPr="00D63D93">
        <w:rPr>
          <w:rFonts w:ascii="Times New Roman" w:hAnsi="Times New Roman"/>
          <w:szCs w:val="24"/>
          <w:lang w:val="lt-LT"/>
        </w:rPr>
        <w:t xml:space="preserve"> REIKALAVIMAI</w:t>
      </w:r>
    </w:p>
    <w:p w14:paraId="08CB1B5A"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ŪKIO SUBJEKTŲ GRUPĖS DALYVAVIMAS PIRKIMO PROCEDŪROSE</w:t>
      </w:r>
    </w:p>
    <w:p w14:paraId="72E4EF6F"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PASIŪLYMO RENGIMAS, PATEIKIMAS</w:t>
      </w:r>
    </w:p>
    <w:p w14:paraId="53C267D0"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PIRKIMO DOKUMENTŲ PAAIŠKINIMAS</w:t>
      </w:r>
    </w:p>
    <w:p w14:paraId="64158561"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rPr>
        <w:t>PASIŪLYMŲ ŠIFRAVIMAS</w:t>
      </w:r>
    </w:p>
    <w:p w14:paraId="28AACCE1"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SUSIPAŽINIMAS SU PASIŪLYMAIS</w:t>
      </w:r>
    </w:p>
    <w:p w14:paraId="3B82AA22"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pacing w:val="-8"/>
          <w:szCs w:val="24"/>
          <w:lang w:val="lt-LT"/>
        </w:rPr>
        <w:t xml:space="preserve">PASIŪLYMŲ </w:t>
      </w:r>
      <w:r w:rsidRPr="00D63D93">
        <w:rPr>
          <w:rFonts w:ascii="Times New Roman" w:hAnsi="Times New Roman"/>
          <w:szCs w:val="24"/>
          <w:lang w:val="lt-LT"/>
        </w:rPr>
        <w:t>VERTINIMAS IR PALYGINIMAS</w:t>
      </w:r>
    </w:p>
    <w:p w14:paraId="1EC59E64"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rPr>
        <w:t>INFORMAVIMAS APIE PIRKIMO PROCEDŪROS REZULTATUS</w:t>
      </w:r>
    </w:p>
    <w:p w14:paraId="1E5A131C"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SUTARTIES SUDARYMAS, PAGRINDINĖS PIRKIMO SUTARTIES SĄLYGOS</w:t>
      </w:r>
    </w:p>
    <w:p w14:paraId="009BD62B" w14:textId="77777777" w:rsidR="00316C9C" w:rsidRPr="00D63D93" w:rsidRDefault="00316C9C" w:rsidP="00316C9C">
      <w:pPr>
        <w:numPr>
          <w:ilvl w:val="0"/>
          <w:numId w:val="1"/>
        </w:numPr>
        <w:rPr>
          <w:rFonts w:ascii="Times New Roman" w:hAnsi="Times New Roman"/>
          <w:szCs w:val="24"/>
          <w:lang w:val="lt-LT"/>
        </w:rPr>
      </w:pPr>
      <w:r w:rsidRPr="00D63D93">
        <w:rPr>
          <w:rFonts w:ascii="Times New Roman" w:hAnsi="Times New Roman"/>
          <w:szCs w:val="24"/>
          <w:lang w:val="lt-LT"/>
        </w:rPr>
        <w:t>PRIEDAI</w:t>
      </w:r>
    </w:p>
    <w:p w14:paraId="7573DD8D" w14:textId="77777777" w:rsidR="00316C9C" w:rsidRPr="00D63D93" w:rsidRDefault="00316C9C" w:rsidP="00316C9C">
      <w:pPr>
        <w:rPr>
          <w:rFonts w:ascii="Times New Roman" w:hAnsi="Times New Roman"/>
          <w:sz w:val="22"/>
          <w:szCs w:val="22"/>
          <w:lang w:val="lt-LT"/>
        </w:rPr>
      </w:pPr>
    </w:p>
    <w:p w14:paraId="79075152" w14:textId="77777777" w:rsidR="00316C9C" w:rsidRPr="00D63D93" w:rsidRDefault="00316C9C" w:rsidP="00316C9C">
      <w:pPr>
        <w:rPr>
          <w:rFonts w:ascii="Times New Roman" w:hAnsi="Times New Roman"/>
          <w:b/>
          <w:sz w:val="22"/>
          <w:szCs w:val="22"/>
          <w:lang w:val="lt-LT"/>
        </w:rPr>
      </w:pPr>
    </w:p>
    <w:p w14:paraId="20B3D94A" w14:textId="77777777" w:rsidR="00316C9C" w:rsidRPr="00D63D93" w:rsidRDefault="00316C9C" w:rsidP="00316C9C">
      <w:pPr>
        <w:rPr>
          <w:rFonts w:ascii="Times New Roman" w:hAnsi="Times New Roman"/>
          <w:b/>
          <w:sz w:val="22"/>
          <w:szCs w:val="22"/>
          <w:lang w:val="lt-LT"/>
        </w:rPr>
      </w:pPr>
    </w:p>
    <w:p w14:paraId="2EA3A01C" w14:textId="77777777" w:rsidR="00316C9C" w:rsidRPr="00D63D93" w:rsidRDefault="00316C9C" w:rsidP="00316C9C">
      <w:pPr>
        <w:rPr>
          <w:rFonts w:ascii="Times New Roman" w:hAnsi="Times New Roman"/>
          <w:b/>
          <w:sz w:val="22"/>
          <w:szCs w:val="22"/>
          <w:lang w:val="lt-LT"/>
        </w:rPr>
      </w:pPr>
    </w:p>
    <w:p w14:paraId="56421CCD" w14:textId="77777777" w:rsidR="00316C9C" w:rsidRPr="00D63D93" w:rsidRDefault="00316C9C" w:rsidP="00316C9C">
      <w:pPr>
        <w:rPr>
          <w:rFonts w:ascii="Times New Roman" w:hAnsi="Times New Roman"/>
          <w:b/>
          <w:sz w:val="22"/>
          <w:szCs w:val="22"/>
          <w:lang w:val="lt-LT"/>
        </w:rPr>
      </w:pPr>
    </w:p>
    <w:p w14:paraId="4157BB04" w14:textId="77777777" w:rsidR="00316C9C" w:rsidRPr="00D63D93" w:rsidRDefault="00316C9C" w:rsidP="00316C9C">
      <w:pPr>
        <w:rPr>
          <w:rFonts w:ascii="Times New Roman" w:hAnsi="Times New Roman"/>
          <w:b/>
          <w:sz w:val="22"/>
          <w:szCs w:val="22"/>
          <w:lang w:val="lt-LT"/>
        </w:rPr>
      </w:pPr>
    </w:p>
    <w:p w14:paraId="5DAE5A6C" w14:textId="77777777" w:rsidR="00316C9C" w:rsidRPr="00D63D93" w:rsidRDefault="00316C9C" w:rsidP="00316C9C">
      <w:pPr>
        <w:rPr>
          <w:rFonts w:ascii="Times New Roman" w:hAnsi="Times New Roman"/>
          <w:b/>
          <w:sz w:val="22"/>
          <w:szCs w:val="22"/>
          <w:lang w:val="lt-LT"/>
        </w:rPr>
      </w:pPr>
    </w:p>
    <w:p w14:paraId="04CFD680" w14:textId="77777777" w:rsidR="00316C9C" w:rsidRPr="00D63D93" w:rsidRDefault="00316C9C" w:rsidP="00316C9C">
      <w:pPr>
        <w:rPr>
          <w:rFonts w:ascii="Times New Roman" w:hAnsi="Times New Roman"/>
          <w:b/>
          <w:sz w:val="22"/>
          <w:szCs w:val="22"/>
          <w:lang w:val="lt-LT"/>
        </w:rPr>
      </w:pPr>
    </w:p>
    <w:p w14:paraId="3464AA3E" w14:textId="77777777" w:rsidR="00316C9C" w:rsidRPr="00D63D93" w:rsidRDefault="00316C9C" w:rsidP="00316C9C">
      <w:pPr>
        <w:rPr>
          <w:rFonts w:ascii="Times New Roman" w:hAnsi="Times New Roman"/>
          <w:b/>
          <w:sz w:val="22"/>
          <w:szCs w:val="22"/>
          <w:lang w:val="lt-LT"/>
        </w:rPr>
      </w:pPr>
    </w:p>
    <w:p w14:paraId="14E3D9C7" w14:textId="77777777" w:rsidR="002314EB" w:rsidRPr="00D63D93" w:rsidRDefault="002314EB" w:rsidP="002314EB">
      <w:pPr>
        <w:tabs>
          <w:tab w:val="left" w:pos="1656"/>
        </w:tabs>
        <w:rPr>
          <w:rFonts w:ascii="Times New Roman" w:hAnsi="Times New Roman"/>
          <w:sz w:val="22"/>
          <w:szCs w:val="22"/>
          <w:lang w:val="lt-LT"/>
        </w:rPr>
      </w:pPr>
    </w:p>
    <w:p w14:paraId="04266530" w14:textId="77777777" w:rsidR="002314EB" w:rsidRPr="00D63D93" w:rsidRDefault="002314EB" w:rsidP="00316C9C">
      <w:pPr>
        <w:jc w:val="center"/>
        <w:rPr>
          <w:rFonts w:ascii="Times New Roman" w:hAnsi="Times New Roman"/>
          <w:sz w:val="22"/>
          <w:szCs w:val="22"/>
          <w:lang w:val="lt-LT"/>
        </w:rPr>
      </w:pPr>
    </w:p>
    <w:p w14:paraId="50049743" w14:textId="77777777" w:rsidR="00316C9C" w:rsidRPr="00D63D93" w:rsidRDefault="00316C9C" w:rsidP="00316C9C">
      <w:pPr>
        <w:jc w:val="center"/>
        <w:rPr>
          <w:rFonts w:ascii="Times New Roman" w:hAnsi="Times New Roman"/>
          <w:b/>
          <w:sz w:val="22"/>
          <w:szCs w:val="22"/>
          <w:lang w:val="lt-LT"/>
        </w:rPr>
      </w:pPr>
      <w:r w:rsidRPr="00D63D93">
        <w:rPr>
          <w:rFonts w:ascii="Times New Roman" w:hAnsi="Times New Roman"/>
          <w:sz w:val="22"/>
          <w:szCs w:val="22"/>
          <w:lang w:val="lt-LT"/>
        </w:rPr>
        <w:br w:type="page"/>
      </w:r>
      <w:r w:rsidRPr="00D63D93">
        <w:rPr>
          <w:rFonts w:ascii="Times New Roman" w:hAnsi="Times New Roman"/>
          <w:b/>
          <w:sz w:val="20"/>
          <w:lang w:val="lt-LT"/>
        </w:rPr>
        <w:lastRenderedPageBreak/>
        <w:t>1</w:t>
      </w:r>
      <w:r w:rsidRPr="00D63D93">
        <w:rPr>
          <w:rFonts w:ascii="Times New Roman" w:hAnsi="Times New Roman"/>
          <w:b/>
          <w:sz w:val="22"/>
          <w:szCs w:val="22"/>
          <w:lang w:val="lt-LT"/>
        </w:rPr>
        <w:t>. BENDROSIOS NUOSTATOS</w:t>
      </w:r>
    </w:p>
    <w:p w14:paraId="5B2BC15A" w14:textId="77777777" w:rsidR="00316C9C" w:rsidRPr="00D63D93" w:rsidRDefault="00316C9C" w:rsidP="00316C9C">
      <w:pPr>
        <w:jc w:val="center"/>
        <w:rPr>
          <w:rFonts w:ascii="Times New Roman" w:hAnsi="Times New Roman"/>
          <w:sz w:val="22"/>
          <w:szCs w:val="22"/>
          <w:lang w:val="lt-LT"/>
        </w:rPr>
      </w:pPr>
    </w:p>
    <w:p w14:paraId="38A575A2" w14:textId="5A3AEA3F" w:rsidR="00316C9C" w:rsidRPr="00D63D93" w:rsidRDefault="00316C9C" w:rsidP="00437FB9">
      <w:pPr>
        <w:ind w:firstLine="851"/>
        <w:jc w:val="both"/>
        <w:rPr>
          <w:rFonts w:ascii="Times New Roman" w:hAnsi="Times New Roman"/>
          <w:kern w:val="16"/>
          <w:sz w:val="22"/>
          <w:szCs w:val="22"/>
          <w:lang w:val="lt-LT" w:eastAsia="ar-SA"/>
        </w:rPr>
      </w:pPr>
      <w:r w:rsidRPr="00D63D93">
        <w:rPr>
          <w:rFonts w:ascii="Times New Roman" w:hAnsi="Times New Roman"/>
          <w:sz w:val="22"/>
          <w:szCs w:val="22"/>
          <w:lang w:val="lt-LT"/>
        </w:rPr>
        <w:t>1.1. UAB „Kaišiadorių šiluma“ (toliau – bendrovė arba</w:t>
      </w:r>
      <w:r w:rsidRPr="00D63D93">
        <w:rPr>
          <w:rFonts w:ascii="Times New Roman" w:eastAsia="Arial Unicode MS" w:hAnsi="Times New Roman"/>
          <w:sz w:val="22"/>
          <w:szCs w:val="22"/>
          <w:bdr w:val="nil"/>
          <w:lang w:val="lt-LT" w:eastAsia="en-US"/>
        </w:rPr>
        <w:t xml:space="preserve"> perkantysis subjektas</w:t>
      </w:r>
      <w:r w:rsidRPr="00D63D93">
        <w:rPr>
          <w:rFonts w:ascii="Times New Roman" w:hAnsi="Times New Roman"/>
          <w:sz w:val="22"/>
          <w:szCs w:val="22"/>
          <w:lang w:val="lt-LT"/>
        </w:rPr>
        <w:t>) numato pirkti</w:t>
      </w:r>
      <w:bookmarkStart w:id="4" w:name="_Hlk109211518"/>
      <w:bookmarkStart w:id="5" w:name="_Hlk131416753"/>
      <w:bookmarkStart w:id="6" w:name="_Hlk109215891"/>
      <w:bookmarkStart w:id="7" w:name="_Hlk105681397"/>
      <w:bookmarkStart w:id="8" w:name="_Hlk131507894"/>
      <w:r w:rsidR="00D25FD9" w:rsidRPr="00D63D93">
        <w:rPr>
          <w:rFonts w:ascii="Times New Roman" w:hAnsi="Times New Roman"/>
          <w:bCs/>
          <w:sz w:val="22"/>
          <w:szCs w:val="22"/>
          <w:lang w:val="lt-LT"/>
        </w:rPr>
        <w:t xml:space="preserve"> </w:t>
      </w:r>
      <w:bookmarkEnd w:id="4"/>
      <w:bookmarkEnd w:id="5"/>
      <w:bookmarkEnd w:id="6"/>
      <w:bookmarkEnd w:id="7"/>
      <w:bookmarkEnd w:id="8"/>
      <w:r w:rsidR="00D70639" w:rsidRPr="00D63D93">
        <w:rPr>
          <w:rFonts w:ascii="Times New Roman" w:hAnsi="Times New Roman"/>
          <w:bCs/>
          <w:sz w:val="22"/>
          <w:szCs w:val="22"/>
          <w:lang w:val="lt-LT"/>
        </w:rPr>
        <w:t>lengv</w:t>
      </w:r>
      <w:r w:rsidR="00CB1FA4">
        <w:rPr>
          <w:rFonts w:ascii="Times New Roman" w:hAnsi="Times New Roman"/>
          <w:bCs/>
          <w:sz w:val="22"/>
          <w:szCs w:val="22"/>
          <w:lang w:val="lt-LT"/>
        </w:rPr>
        <w:t>ojo</w:t>
      </w:r>
      <w:r w:rsidR="00D70639" w:rsidRPr="00D63D93">
        <w:rPr>
          <w:rFonts w:ascii="Times New Roman" w:hAnsi="Times New Roman"/>
          <w:b/>
          <w:sz w:val="22"/>
          <w:szCs w:val="22"/>
          <w:lang w:val="lt-LT"/>
        </w:rPr>
        <w:t xml:space="preserve"> </w:t>
      </w:r>
      <w:r w:rsidR="00D70639" w:rsidRPr="00D63D93">
        <w:rPr>
          <w:rFonts w:ascii="Times New Roman" w:hAnsi="Times New Roman"/>
          <w:sz w:val="22"/>
          <w:szCs w:val="22"/>
          <w:lang w:val="lt-LT"/>
        </w:rPr>
        <w:t>automobil</w:t>
      </w:r>
      <w:r w:rsidR="00B27DDB" w:rsidRPr="00D63D93">
        <w:rPr>
          <w:rFonts w:ascii="Times New Roman" w:hAnsi="Times New Roman"/>
          <w:sz w:val="22"/>
          <w:szCs w:val="22"/>
          <w:lang w:val="lt-LT"/>
        </w:rPr>
        <w:t>i</w:t>
      </w:r>
      <w:r w:rsidR="00CB1FA4">
        <w:rPr>
          <w:rFonts w:ascii="Times New Roman" w:hAnsi="Times New Roman"/>
          <w:sz w:val="22"/>
          <w:szCs w:val="22"/>
          <w:lang w:val="lt-LT"/>
        </w:rPr>
        <w:t>o</w:t>
      </w:r>
      <w:r w:rsidR="00D70639" w:rsidRPr="00D63D93">
        <w:rPr>
          <w:rFonts w:ascii="Times New Roman" w:hAnsi="Times New Roman"/>
          <w:sz w:val="22"/>
          <w:szCs w:val="22"/>
          <w:lang w:val="lt-LT"/>
        </w:rPr>
        <w:t xml:space="preserve"> veiklos nuomos paslaugas</w:t>
      </w:r>
      <w:r w:rsidR="00C0118C" w:rsidRPr="00D63D93">
        <w:rPr>
          <w:rFonts w:ascii="Garamond" w:hAnsi="Garamond" w:cs="Helvetica"/>
          <w:b/>
          <w:lang w:val="lt-LT" w:eastAsia="lt-LT"/>
        </w:rPr>
        <w:t xml:space="preserve"> </w:t>
      </w:r>
      <w:r w:rsidRPr="00D63D93">
        <w:rPr>
          <w:rFonts w:ascii="Times New Roman" w:hAnsi="Times New Roman"/>
          <w:kern w:val="16"/>
          <w:sz w:val="22"/>
          <w:szCs w:val="22"/>
          <w:lang w:val="lt-LT" w:eastAsia="ar-SA"/>
        </w:rPr>
        <w:t>(</w:t>
      </w:r>
      <w:r w:rsidRPr="00D63D93">
        <w:rPr>
          <w:rFonts w:ascii="Times New Roman" w:hAnsi="Times New Roman"/>
          <w:sz w:val="22"/>
          <w:szCs w:val="22"/>
          <w:lang w:val="lt-LT"/>
        </w:rPr>
        <w:t>BVPŽ kodas –</w:t>
      </w:r>
      <w:r w:rsidR="005B4115" w:rsidRPr="00D63D93">
        <w:rPr>
          <w:rFonts w:ascii="Times New Roman" w:hAnsi="Times New Roman"/>
          <w:sz w:val="22"/>
          <w:szCs w:val="22"/>
          <w:lang w:val="lt-LT"/>
        </w:rPr>
        <w:t xml:space="preserve"> </w:t>
      </w:r>
      <w:r w:rsidR="00056E86" w:rsidRPr="00D63D93">
        <w:rPr>
          <w:rFonts w:ascii="Times New Roman" w:hAnsi="Times New Roman"/>
          <w:sz w:val="22"/>
          <w:szCs w:val="22"/>
          <w:lang w:val="lt-LT" w:eastAsia="ar-SA"/>
        </w:rPr>
        <w:t>34111000</w:t>
      </w:r>
      <w:r w:rsidR="000C29A3" w:rsidRPr="00D63D93">
        <w:rPr>
          <w:rFonts w:ascii="Times New Roman" w:hAnsi="Times New Roman"/>
          <w:sz w:val="22"/>
          <w:szCs w:val="22"/>
          <w:lang w:val="lt-LT"/>
        </w:rPr>
        <w:t xml:space="preserve"> </w:t>
      </w:r>
      <w:r w:rsidR="00B509BE" w:rsidRPr="00D63D93">
        <w:rPr>
          <w:rFonts w:ascii="Times New Roman" w:hAnsi="Times New Roman"/>
          <w:sz w:val="22"/>
          <w:szCs w:val="22"/>
          <w:lang w:val="lt-LT"/>
        </w:rPr>
        <w:t>(</w:t>
      </w:r>
      <w:r w:rsidRPr="00D63D93">
        <w:rPr>
          <w:rFonts w:ascii="Times New Roman" w:hAnsi="Times New Roman"/>
          <w:sz w:val="22"/>
          <w:szCs w:val="22"/>
          <w:lang w:val="lt-LT"/>
        </w:rPr>
        <w:t>toliau –</w:t>
      </w:r>
      <w:r w:rsidR="00C0118C" w:rsidRPr="00D63D93">
        <w:rPr>
          <w:rFonts w:ascii="Times New Roman" w:hAnsi="Times New Roman"/>
          <w:sz w:val="22"/>
          <w:szCs w:val="22"/>
          <w:lang w:val="lt-LT"/>
        </w:rPr>
        <w:t xml:space="preserve"> paslaugos</w:t>
      </w:r>
      <w:r w:rsidRPr="00D63D93">
        <w:rPr>
          <w:rFonts w:ascii="Times New Roman" w:hAnsi="Times New Roman"/>
          <w:kern w:val="16"/>
          <w:sz w:val="22"/>
          <w:szCs w:val="22"/>
          <w:lang w:val="lt-LT" w:eastAsia="ar-SA"/>
        </w:rPr>
        <w:t xml:space="preserve">). </w:t>
      </w:r>
    </w:p>
    <w:p w14:paraId="3E9E9CD2" w14:textId="77777777" w:rsidR="00316C9C" w:rsidRPr="00D63D93" w:rsidRDefault="00316C9C" w:rsidP="00437FB9">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1.2. Vartojamos pagrindinės sąvokos, apibrėžtos </w:t>
      </w:r>
      <w:r w:rsidRPr="00D63D93">
        <w:rPr>
          <w:rFonts w:ascii="Times New Roman" w:hAnsi="Times New Roman"/>
          <w:bCs/>
          <w:sz w:val="22"/>
          <w:szCs w:val="22"/>
          <w:lang w:val="lt-LT" w:eastAsia="lt-LT"/>
        </w:rPr>
        <w:t>Lietuvos Respublikos pirkimų, atliekamų vandentvarkos, energetikos, transporto ar pašto paslaugų srities perkanč</w:t>
      </w:r>
      <w:r w:rsidR="00B33FB6" w:rsidRPr="00D63D93">
        <w:rPr>
          <w:rFonts w:ascii="Times New Roman" w:hAnsi="Times New Roman"/>
          <w:bCs/>
          <w:sz w:val="22"/>
          <w:szCs w:val="22"/>
          <w:lang w:val="lt-LT" w:eastAsia="lt-LT"/>
        </w:rPr>
        <w:t>iųjų subjektų, įstatyme</w:t>
      </w:r>
      <w:r w:rsidRPr="00D63D93">
        <w:rPr>
          <w:rFonts w:ascii="Times New Roman" w:hAnsi="Times New Roman"/>
          <w:bCs/>
          <w:sz w:val="22"/>
          <w:szCs w:val="22"/>
          <w:lang w:val="lt-LT" w:eastAsia="lt-LT"/>
        </w:rPr>
        <w:t xml:space="preserve"> (toliau – Pirkimų įstatymas)</w:t>
      </w:r>
      <w:r w:rsidR="00F36A1B" w:rsidRPr="00D63D93">
        <w:rPr>
          <w:rFonts w:ascii="Times New Roman" w:hAnsi="Times New Roman"/>
          <w:bCs/>
          <w:sz w:val="22"/>
          <w:szCs w:val="22"/>
          <w:lang w:val="lt-LT" w:eastAsia="lt-LT"/>
        </w:rPr>
        <w:t>.</w:t>
      </w:r>
    </w:p>
    <w:p w14:paraId="65F2FD60" w14:textId="13975182" w:rsidR="00316C9C" w:rsidRPr="00D63D93" w:rsidRDefault="00316C9C" w:rsidP="00437FB9">
      <w:pPr>
        <w:ind w:firstLine="851"/>
        <w:jc w:val="both"/>
        <w:rPr>
          <w:rFonts w:ascii="Times New Roman" w:hAnsi="Times New Roman"/>
          <w:sz w:val="22"/>
          <w:szCs w:val="22"/>
          <w:lang w:val="lt-LT"/>
        </w:rPr>
      </w:pPr>
      <w:r w:rsidRPr="00D63D93">
        <w:rPr>
          <w:rFonts w:ascii="Times New Roman" w:hAnsi="Times New Roman"/>
          <w:sz w:val="22"/>
          <w:szCs w:val="22"/>
          <w:lang w:val="lt-LT"/>
        </w:rPr>
        <w:t>1.3. Pirkimas vykdomas, vadovaujantis Pirkimų įstatymu, Lietuvos Respublikos civiliniu kodeksu</w:t>
      </w:r>
      <w:r w:rsidR="00437FB9" w:rsidRPr="00D63D93">
        <w:rPr>
          <w:rFonts w:ascii="Times New Roman" w:hAnsi="Times New Roman"/>
          <w:sz w:val="22"/>
          <w:szCs w:val="22"/>
          <w:lang w:val="lt-LT"/>
        </w:rPr>
        <w:t xml:space="preserve">, </w:t>
      </w:r>
      <w:r w:rsidRPr="00D63D93">
        <w:rPr>
          <w:rFonts w:ascii="Times New Roman" w:hAnsi="Times New Roman"/>
          <w:sz w:val="22"/>
          <w:szCs w:val="22"/>
          <w:lang w:val="lt-LT"/>
        </w:rPr>
        <w:t xml:space="preserve">kitais viešuosius pirkimus reglamentuojančiais teisės aktais, </w:t>
      </w:r>
      <w:r w:rsidR="003D2A8B">
        <w:rPr>
          <w:rFonts w:ascii="Times New Roman" w:hAnsi="Times New Roman"/>
          <w:sz w:val="22"/>
          <w:szCs w:val="22"/>
          <w:lang w:val="lt-LT"/>
        </w:rPr>
        <w:t xml:space="preserve">bendrovės </w:t>
      </w:r>
      <w:r w:rsidRPr="00D63D93">
        <w:rPr>
          <w:rFonts w:ascii="Times New Roman" w:hAnsi="Times New Roman"/>
          <w:sz w:val="22"/>
          <w:szCs w:val="22"/>
          <w:lang w:val="lt-LT"/>
        </w:rPr>
        <w:t>mažos vertės pirkimų</w:t>
      </w:r>
      <w:r w:rsidR="00B12DB1" w:rsidRPr="00D63D93">
        <w:rPr>
          <w:rFonts w:ascii="Times New Roman" w:hAnsi="Times New Roman"/>
          <w:sz w:val="22"/>
          <w:szCs w:val="22"/>
          <w:lang w:val="lt-LT"/>
        </w:rPr>
        <w:t xml:space="preserve"> tvarkos aprašu</w:t>
      </w:r>
      <w:r w:rsidRPr="00D63D93">
        <w:rPr>
          <w:rFonts w:ascii="Times New Roman" w:hAnsi="Times New Roman"/>
          <w:sz w:val="22"/>
          <w:szCs w:val="22"/>
          <w:lang w:val="lt-LT"/>
        </w:rPr>
        <w:t xml:space="preserve"> bei šiais pirkimo dokumentais.</w:t>
      </w:r>
    </w:p>
    <w:p w14:paraId="35EF4AF4" w14:textId="35874911" w:rsidR="00316C9C" w:rsidRPr="00D63D93" w:rsidRDefault="00316C9C" w:rsidP="00437FB9">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1.4. Šis mažos vertės pirkimas atliekamas </w:t>
      </w:r>
      <w:r w:rsidRPr="00D63D93">
        <w:rPr>
          <w:rFonts w:ascii="Times New Roman" w:hAnsi="Times New Roman"/>
          <w:bCs/>
          <w:sz w:val="22"/>
          <w:szCs w:val="22"/>
          <w:lang w:val="lt-LT"/>
        </w:rPr>
        <w:t>skelbiamos apklausos</w:t>
      </w:r>
      <w:r w:rsidRPr="00D63D93">
        <w:rPr>
          <w:rFonts w:ascii="Times New Roman" w:hAnsi="Times New Roman"/>
          <w:b/>
          <w:sz w:val="22"/>
          <w:szCs w:val="22"/>
          <w:lang w:val="lt-LT"/>
        </w:rPr>
        <w:t xml:space="preserve"> </w:t>
      </w:r>
      <w:r w:rsidRPr="00D63D93">
        <w:rPr>
          <w:rFonts w:ascii="Times New Roman" w:hAnsi="Times New Roman"/>
          <w:sz w:val="22"/>
          <w:szCs w:val="22"/>
          <w:lang w:val="lt-LT"/>
        </w:rPr>
        <w:t>būdu (toliau – Apklausa).</w:t>
      </w:r>
      <w:r w:rsidRPr="00D63D93">
        <w:rPr>
          <w:rFonts w:ascii="Times New Roman" w:hAnsi="Times New Roman"/>
          <w:bCs/>
          <w:sz w:val="22"/>
          <w:szCs w:val="22"/>
          <w:lang w:val="lt-LT"/>
        </w:rPr>
        <w:t xml:space="preserve"> Pirkimas vykdomas CVP IS priemonėmis</w:t>
      </w:r>
      <w:r w:rsidR="00CB1FA4">
        <w:rPr>
          <w:rFonts w:ascii="Times New Roman" w:hAnsi="Times New Roman"/>
          <w:bCs/>
          <w:sz w:val="22"/>
          <w:szCs w:val="22"/>
          <w:lang w:val="lt-LT"/>
        </w:rPr>
        <w:t>.</w:t>
      </w:r>
    </w:p>
    <w:p w14:paraId="381B4EE1" w14:textId="77777777" w:rsidR="00316C9C" w:rsidRPr="00D63D93" w:rsidRDefault="00316C9C" w:rsidP="00437FB9">
      <w:pPr>
        <w:pStyle w:val="Antrat2"/>
        <w:ind w:firstLine="851"/>
        <w:jc w:val="both"/>
        <w:rPr>
          <w:b w:val="0"/>
          <w:sz w:val="22"/>
          <w:szCs w:val="22"/>
          <w:lang w:val="lt-LT"/>
        </w:rPr>
      </w:pPr>
      <w:r w:rsidRPr="00D63D93">
        <w:rPr>
          <w:b w:val="0"/>
          <w:sz w:val="22"/>
          <w:szCs w:val="22"/>
          <w:lang w:val="lt-LT"/>
        </w:rPr>
        <w:t>1.5. Pirkimas atliekamas laikantis lygiateisiškumo, nediskriminavimo, skaidrumo, abipusio pripažinimo, proporcingumo principų ir konfidencialumo bei nešališkumo reikalavimų.</w:t>
      </w:r>
    </w:p>
    <w:p w14:paraId="0AADD838" w14:textId="6FD3662C" w:rsidR="00316C9C" w:rsidRPr="00D63D93" w:rsidRDefault="00316C9C" w:rsidP="00437FB9">
      <w:pPr>
        <w:widowControl w:val="0"/>
        <w:tabs>
          <w:tab w:val="left" w:pos="-20480"/>
          <w:tab w:val="left" w:pos="-20000"/>
          <w:tab w:val="left" w:pos="-15816"/>
          <w:tab w:val="left" w:pos="9639"/>
        </w:tabs>
        <w:ind w:firstLine="851"/>
        <w:jc w:val="both"/>
        <w:rPr>
          <w:rFonts w:ascii="Times New Roman" w:hAnsi="Times New Roman"/>
          <w:sz w:val="22"/>
          <w:szCs w:val="22"/>
          <w:lang w:val="lt-LT"/>
        </w:rPr>
      </w:pPr>
      <w:r w:rsidRPr="00D63D93">
        <w:rPr>
          <w:rFonts w:ascii="Times New Roman" w:hAnsi="Times New Roman"/>
          <w:sz w:val="22"/>
          <w:szCs w:val="22"/>
          <w:lang w:val="lt-LT"/>
        </w:rPr>
        <w:t xml:space="preserve">1.6. Dalyvių išlaidos, patirtos rengiant ir pateikiant pasiūlymus yra neatlyginamos ir </w:t>
      </w:r>
      <w:r w:rsidR="003D2A8B">
        <w:rPr>
          <w:rFonts w:ascii="Times New Roman" w:hAnsi="Times New Roman"/>
          <w:sz w:val="22"/>
          <w:szCs w:val="22"/>
          <w:lang w:val="lt-LT"/>
        </w:rPr>
        <w:t>perkantysis subjektas</w:t>
      </w:r>
      <w:r w:rsidRPr="00D63D93">
        <w:rPr>
          <w:rFonts w:ascii="Times New Roman" w:hAnsi="Times New Roman"/>
          <w:sz w:val="22"/>
          <w:szCs w:val="22"/>
          <w:lang w:val="lt-LT"/>
        </w:rPr>
        <w:t xml:space="preserve"> </w:t>
      </w:r>
      <w:r w:rsidR="007731FF">
        <w:rPr>
          <w:rFonts w:ascii="Times New Roman" w:hAnsi="Times New Roman"/>
          <w:sz w:val="22"/>
          <w:szCs w:val="22"/>
          <w:lang w:val="lt-LT"/>
        </w:rPr>
        <w:t>jokiomis</w:t>
      </w:r>
      <w:r w:rsidRPr="00D63D93">
        <w:rPr>
          <w:rFonts w:ascii="Times New Roman" w:hAnsi="Times New Roman"/>
          <w:sz w:val="22"/>
          <w:szCs w:val="22"/>
          <w:lang w:val="lt-LT"/>
        </w:rPr>
        <w:t xml:space="preserve"> aplinkyb</w:t>
      </w:r>
      <w:r w:rsidR="007731FF">
        <w:rPr>
          <w:rFonts w:ascii="Times New Roman" w:hAnsi="Times New Roman"/>
          <w:sz w:val="22"/>
          <w:szCs w:val="22"/>
          <w:lang w:val="lt-LT"/>
        </w:rPr>
        <w:t>ėmis</w:t>
      </w:r>
      <w:r w:rsidRPr="00D63D93">
        <w:rPr>
          <w:rFonts w:ascii="Times New Roman" w:hAnsi="Times New Roman"/>
          <w:sz w:val="22"/>
          <w:szCs w:val="22"/>
          <w:lang w:val="lt-LT"/>
        </w:rPr>
        <w:t xml:space="preserve"> nėra atsakinga</w:t>
      </w:r>
      <w:r w:rsidR="003D2A8B">
        <w:rPr>
          <w:rFonts w:ascii="Times New Roman" w:hAnsi="Times New Roman"/>
          <w:sz w:val="22"/>
          <w:szCs w:val="22"/>
          <w:lang w:val="lt-LT"/>
        </w:rPr>
        <w:t>s</w:t>
      </w:r>
      <w:r w:rsidRPr="00D63D93">
        <w:rPr>
          <w:rFonts w:ascii="Times New Roman" w:hAnsi="Times New Roman"/>
          <w:sz w:val="22"/>
          <w:szCs w:val="22"/>
          <w:lang w:val="lt-LT"/>
        </w:rPr>
        <w:t xml:space="preserve"> už šias sąnaudas, nepaisant pirkimo </w:t>
      </w:r>
      <w:r w:rsidR="005B1F2E">
        <w:rPr>
          <w:rFonts w:ascii="Times New Roman" w:hAnsi="Times New Roman"/>
          <w:sz w:val="22"/>
          <w:szCs w:val="22"/>
          <w:lang w:val="lt-LT"/>
        </w:rPr>
        <w:t>vykdymo</w:t>
      </w:r>
      <w:r w:rsidRPr="00D63D93">
        <w:rPr>
          <w:rFonts w:ascii="Times New Roman" w:hAnsi="Times New Roman"/>
          <w:sz w:val="22"/>
          <w:szCs w:val="22"/>
          <w:lang w:val="lt-LT"/>
        </w:rPr>
        <w:t xml:space="preserve"> procedūros ar rezultatų.</w:t>
      </w:r>
    </w:p>
    <w:p w14:paraId="4A4CA4F3" w14:textId="69CD3D83" w:rsidR="00316C9C" w:rsidRPr="00D63D93" w:rsidRDefault="00316C9C" w:rsidP="00437FB9">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1.7. </w:t>
      </w:r>
      <w:r w:rsidR="00B02DE8">
        <w:rPr>
          <w:rFonts w:ascii="Times New Roman" w:hAnsi="Times New Roman"/>
          <w:sz w:val="22"/>
          <w:szCs w:val="22"/>
          <w:lang w:val="lt-LT"/>
        </w:rPr>
        <w:t>Perkantysis subjektas</w:t>
      </w:r>
      <w:r w:rsidR="003D2A8B">
        <w:rPr>
          <w:rFonts w:ascii="Times New Roman" w:hAnsi="Times New Roman"/>
          <w:sz w:val="22"/>
          <w:szCs w:val="22"/>
          <w:lang w:val="lt-LT"/>
        </w:rPr>
        <w:t xml:space="preserve"> </w:t>
      </w:r>
      <w:r w:rsidRPr="00D63D93">
        <w:rPr>
          <w:rFonts w:ascii="Times New Roman" w:hAnsi="Times New Roman"/>
          <w:sz w:val="22"/>
          <w:szCs w:val="22"/>
          <w:lang w:val="lt-LT"/>
        </w:rPr>
        <w:t>yra pridėtinės vertės mokesčio (toliau – PVM) mokėtoja</w:t>
      </w:r>
      <w:r w:rsidR="00357694">
        <w:rPr>
          <w:rFonts w:ascii="Times New Roman" w:hAnsi="Times New Roman"/>
          <w:sz w:val="22"/>
          <w:szCs w:val="22"/>
          <w:lang w:val="lt-LT"/>
        </w:rPr>
        <w:t>s</w:t>
      </w:r>
      <w:r w:rsidRPr="00D63D93">
        <w:rPr>
          <w:rFonts w:ascii="Times New Roman" w:hAnsi="Times New Roman"/>
          <w:sz w:val="22"/>
          <w:szCs w:val="22"/>
          <w:lang w:val="lt-LT"/>
        </w:rPr>
        <w:t>.</w:t>
      </w:r>
    </w:p>
    <w:p w14:paraId="7960D87D" w14:textId="62B91D22" w:rsidR="00316C9C" w:rsidRPr="00D63D93" w:rsidRDefault="00316C9C" w:rsidP="00437FB9">
      <w:pPr>
        <w:ind w:firstLine="851"/>
        <w:jc w:val="both"/>
        <w:rPr>
          <w:rFonts w:ascii="Times New Roman" w:hAnsi="Times New Roman"/>
          <w:iCs/>
          <w:sz w:val="22"/>
          <w:szCs w:val="22"/>
          <w:lang w:val="lt-LT" w:eastAsia="en-US"/>
        </w:rPr>
      </w:pPr>
      <w:r w:rsidRPr="00D63D93">
        <w:rPr>
          <w:rFonts w:ascii="Times New Roman" w:hAnsi="Times New Roman"/>
          <w:iCs/>
          <w:sz w:val="22"/>
          <w:szCs w:val="22"/>
          <w:lang w:val="lt-LT" w:eastAsia="en-US"/>
        </w:rPr>
        <w:t xml:space="preserve">1.8. </w:t>
      </w:r>
      <w:proofErr w:type="spellStart"/>
      <w:r w:rsidR="00CB1FA4" w:rsidRPr="00CB1FA4">
        <w:rPr>
          <w:rFonts w:ascii="Times New Roman" w:hAnsi="Times New Roman"/>
          <w:iCs/>
          <w:sz w:val="22"/>
          <w:szCs w:val="22"/>
          <w:lang w:eastAsia="en-US"/>
        </w:rPr>
        <w:t>Pirkime</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negali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dalyvauti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tiekėjai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subtiekėjai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ar</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kiti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ūkio</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subjektai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kuriems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taikomos</w:t>
      </w:r>
      <w:proofErr w:type="spellEnd"/>
      <w:r w:rsidR="00CB1FA4" w:rsidRPr="00CB1FA4">
        <w:rPr>
          <w:rFonts w:ascii="Times New Roman" w:hAnsi="Times New Roman"/>
          <w:iCs/>
          <w:sz w:val="22"/>
          <w:szCs w:val="22"/>
          <w:lang w:eastAsia="en-US"/>
        </w:rPr>
        <w:t xml:space="preserve"> Europos </w:t>
      </w:r>
      <w:proofErr w:type="spellStart"/>
      <w:r w:rsidR="00CB1FA4" w:rsidRPr="00CB1FA4">
        <w:rPr>
          <w:rFonts w:ascii="Times New Roman" w:hAnsi="Times New Roman"/>
          <w:iCs/>
          <w:sz w:val="22"/>
          <w:szCs w:val="22"/>
          <w:lang w:eastAsia="en-US"/>
        </w:rPr>
        <w:t>Sąjungos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Jungtinių</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Tautų</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Organizacijos</w:t>
      </w:r>
      <w:proofErr w:type="spellEnd"/>
      <w:r w:rsidR="00CB1FA4" w:rsidRPr="00CB1FA4">
        <w:rPr>
          <w:rFonts w:ascii="Times New Roman" w:hAnsi="Times New Roman"/>
          <w:iCs/>
          <w:sz w:val="22"/>
          <w:szCs w:val="22"/>
          <w:lang w:eastAsia="en-US"/>
        </w:rPr>
        <w:t xml:space="preserve">, Lietuvos </w:t>
      </w:r>
      <w:proofErr w:type="spellStart"/>
      <w:r w:rsidR="00CB1FA4" w:rsidRPr="00CB1FA4">
        <w:rPr>
          <w:rFonts w:ascii="Times New Roman" w:hAnsi="Times New Roman"/>
          <w:iCs/>
          <w:sz w:val="22"/>
          <w:szCs w:val="22"/>
          <w:lang w:eastAsia="en-US"/>
        </w:rPr>
        <w:t>Respublikos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ar</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kitos</w:t>
      </w:r>
      <w:proofErr w:type="spellEnd"/>
      <w:r w:rsidR="00CB1FA4" w:rsidRPr="00CB1FA4">
        <w:rPr>
          <w:rFonts w:ascii="Times New Roman" w:hAnsi="Times New Roman"/>
          <w:iCs/>
          <w:sz w:val="22"/>
          <w:szCs w:val="22"/>
          <w:lang w:eastAsia="en-US"/>
        </w:rPr>
        <w:t xml:space="preserve"> Lietuvos </w:t>
      </w:r>
      <w:proofErr w:type="spellStart"/>
      <w:r w:rsidR="00CB1FA4" w:rsidRPr="00CB1FA4">
        <w:rPr>
          <w:rFonts w:ascii="Times New Roman" w:hAnsi="Times New Roman"/>
          <w:iCs/>
          <w:sz w:val="22"/>
          <w:szCs w:val="22"/>
          <w:lang w:eastAsia="en-US"/>
        </w:rPr>
        <w:t>Respublikoje</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privalomai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taikomos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tarptautinės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sankcijos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Perkantysis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subjektas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turi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teisę</w:t>
      </w:r>
      <w:proofErr w:type="spellEnd"/>
      <w:r w:rsidR="00CB1FA4" w:rsidRPr="00CB1FA4">
        <w:rPr>
          <w:rFonts w:ascii="Times New Roman" w:hAnsi="Times New Roman"/>
          <w:iCs/>
          <w:sz w:val="22"/>
          <w:szCs w:val="22"/>
          <w:lang w:eastAsia="en-US"/>
        </w:rPr>
        <w:t xml:space="preserve"> bet </w:t>
      </w:r>
      <w:proofErr w:type="spellStart"/>
      <w:r w:rsidR="00CB1FA4" w:rsidRPr="00CB1FA4">
        <w:rPr>
          <w:rFonts w:ascii="Times New Roman" w:hAnsi="Times New Roman"/>
          <w:iCs/>
          <w:sz w:val="22"/>
          <w:szCs w:val="22"/>
          <w:lang w:eastAsia="en-US"/>
        </w:rPr>
        <w:t>kuriuo</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pirkimo</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procedūrų</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metu</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ir</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ar</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sutarties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vykdymo</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laikotarpiu</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reikalauti</w:t>
      </w:r>
      <w:proofErr w:type="spellEnd"/>
      <w:r w:rsidR="00CB1FA4" w:rsidRPr="00CB1FA4">
        <w:rPr>
          <w:rFonts w:ascii="Times New Roman" w:hAnsi="Times New Roman"/>
          <w:iCs/>
          <w:sz w:val="22"/>
          <w:szCs w:val="22"/>
          <w:lang w:eastAsia="en-US"/>
        </w:rPr>
        <w:t xml:space="preserve"> pateikti </w:t>
      </w:r>
      <w:proofErr w:type="spellStart"/>
      <w:r w:rsidR="00CB1FA4" w:rsidRPr="00CB1FA4">
        <w:rPr>
          <w:rFonts w:ascii="Times New Roman" w:hAnsi="Times New Roman"/>
          <w:iCs/>
          <w:sz w:val="22"/>
          <w:szCs w:val="22"/>
          <w:lang w:eastAsia="en-US"/>
        </w:rPr>
        <w:t>informaciją</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ir</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dokumentus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patvirtinančius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kad</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tiekėjui</w:t>
      </w:r>
      <w:proofErr w:type="spellEnd"/>
      <w:r w:rsidR="00CB1FA4" w:rsidRPr="00CB1FA4">
        <w:rPr>
          <w:rFonts w:ascii="Times New Roman" w:hAnsi="Times New Roman"/>
          <w:iCs/>
          <w:sz w:val="22"/>
          <w:szCs w:val="22"/>
          <w:lang w:eastAsia="en-US"/>
        </w:rPr>
        <w:t xml:space="preserve">, jo </w:t>
      </w:r>
      <w:proofErr w:type="spellStart"/>
      <w:r w:rsidR="00CB1FA4" w:rsidRPr="00CB1FA4">
        <w:rPr>
          <w:rFonts w:ascii="Times New Roman" w:hAnsi="Times New Roman"/>
          <w:iCs/>
          <w:sz w:val="22"/>
          <w:szCs w:val="22"/>
          <w:lang w:eastAsia="en-US"/>
        </w:rPr>
        <w:t>subtiekėjams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ir</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subjektams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kurių</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pajėgumais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remiamasi</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netaikomos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tarptautinės</w:t>
      </w:r>
      <w:proofErr w:type="spellEnd"/>
      <w:r w:rsidR="00CB1FA4" w:rsidRPr="00CB1FA4">
        <w:rPr>
          <w:rFonts w:ascii="Times New Roman" w:hAnsi="Times New Roman"/>
          <w:iCs/>
          <w:sz w:val="22"/>
          <w:szCs w:val="22"/>
          <w:lang w:eastAsia="en-US"/>
        </w:rPr>
        <w:t xml:space="preserve"> </w:t>
      </w:r>
      <w:proofErr w:type="spellStart"/>
      <w:r w:rsidR="00CB1FA4" w:rsidRPr="00CB1FA4">
        <w:rPr>
          <w:rFonts w:ascii="Times New Roman" w:hAnsi="Times New Roman"/>
          <w:iCs/>
          <w:sz w:val="22"/>
          <w:szCs w:val="22"/>
          <w:lang w:eastAsia="en-US"/>
        </w:rPr>
        <w:t>sankcijos</w:t>
      </w:r>
      <w:proofErr w:type="spellEnd"/>
      <w:r w:rsidR="00CB1FA4" w:rsidRPr="00CB1FA4">
        <w:rPr>
          <w:rFonts w:ascii="Times New Roman" w:hAnsi="Times New Roman"/>
          <w:iCs/>
          <w:sz w:val="22"/>
          <w:szCs w:val="22"/>
          <w:lang w:eastAsia="en-US"/>
        </w:rPr>
        <w:t>.</w:t>
      </w:r>
    </w:p>
    <w:p w14:paraId="1E2E73F6" w14:textId="33D76655" w:rsidR="00316C9C" w:rsidRPr="00D63D93" w:rsidRDefault="00316C9C" w:rsidP="00437FB9">
      <w:pPr>
        <w:ind w:firstLine="851"/>
        <w:jc w:val="both"/>
        <w:rPr>
          <w:rFonts w:ascii="Times New Roman" w:hAnsi="Times New Roman"/>
          <w:sz w:val="22"/>
          <w:szCs w:val="22"/>
          <w:lang w:val="lt-LT"/>
        </w:rPr>
      </w:pPr>
      <w:r w:rsidRPr="00D63D93">
        <w:rPr>
          <w:rFonts w:ascii="Times New Roman" w:hAnsi="Times New Roman"/>
          <w:sz w:val="22"/>
          <w:szCs w:val="22"/>
          <w:lang w:val="lt-LT"/>
        </w:rPr>
        <w:t>1.</w:t>
      </w:r>
      <w:r w:rsidR="00CB1FA4">
        <w:rPr>
          <w:rFonts w:ascii="Times New Roman" w:hAnsi="Times New Roman"/>
          <w:sz w:val="22"/>
          <w:szCs w:val="22"/>
          <w:lang w:val="lt-LT"/>
        </w:rPr>
        <w:t>9</w:t>
      </w:r>
      <w:r w:rsidRPr="00D63D93">
        <w:rPr>
          <w:rFonts w:ascii="Times New Roman" w:hAnsi="Times New Roman"/>
          <w:sz w:val="22"/>
          <w:szCs w:val="22"/>
          <w:lang w:val="lt-LT"/>
        </w:rPr>
        <w:t>. Bendravimas vyks tik CVP IS susirašinėjimo priemonėmis.</w:t>
      </w:r>
    </w:p>
    <w:p w14:paraId="77235511" w14:textId="77777777" w:rsidR="00316C9C" w:rsidRPr="00D63D93" w:rsidRDefault="00316C9C" w:rsidP="00316C9C">
      <w:pPr>
        <w:jc w:val="both"/>
        <w:rPr>
          <w:rFonts w:ascii="Times New Roman" w:hAnsi="Times New Roman"/>
          <w:sz w:val="22"/>
          <w:szCs w:val="22"/>
          <w:lang w:val="lt-LT"/>
        </w:rPr>
      </w:pPr>
    </w:p>
    <w:p w14:paraId="21836FEE" w14:textId="77777777" w:rsidR="00316C9C" w:rsidRPr="00D63D93" w:rsidRDefault="00316C9C" w:rsidP="00316C9C">
      <w:pPr>
        <w:jc w:val="center"/>
        <w:rPr>
          <w:rFonts w:ascii="Times New Roman" w:hAnsi="Times New Roman"/>
          <w:b/>
          <w:sz w:val="22"/>
          <w:szCs w:val="22"/>
          <w:lang w:val="lt-LT"/>
        </w:rPr>
      </w:pPr>
      <w:r w:rsidRPr="00D63D93">
        <w:rPr>
          <w:rFonts w:ascii="Times New Roman" w:hAnsi="Times New Roman"/>
          <w:b/>
          <w:sz w:val="22"/>
          <w:szCs w:val="22"/>
          <w:lang w:val="lt-LT"/>
        </w:rPr>
        <w:t>2. PIRKIMO OBJEKTAS</w:t>
      </w:r>
    </w:p>
    <w:p w14:paraId="4A69AF96" w14:textId="77777777" w:rsidR="00316C9C" w:rsidRPr="00D63D93" w:rsidRDefault="00316C9C" w:rsidP="00316C9C">
      <w:pPr>
        <w:jc w:val="center"/>
        <w:rPr>
          <w:rFonts w:ascii="Times New Roman" w:hAnsi="Times New Roman"/>
          <w:sz w:val="10"/>
          <w:szCs w:val="10"/>
          <w:lang w:val="lt-LT"/>
        </w:rPr>
      </w:pPr>
    </w:p>
    <w:p w14:paraId="5381FB30" w14:textId="77E8317D" w:rsidR="00316C9C" w:rsidRPr="00D63D93" w:rsidRDefault="00316C9C" w:rsidP="00956D9D">
      <w:pPr>
        <w:pStyle w:val="Betarp"/>
        <w:ind w:firstLine="851"/>
        <w:jc w:val="both"/>
        <w:rPr>
          <w:rFonts w:ascii="Times New Roman" w:eastAsia="Calibri" w:hAnsi="Times New Roman"/>
          <w:sz w:val="22"/>
          <w:szCs w:val="22"/>
          <w:lang w:val="lt-LT"/>
        </w:rPr>
      </w:pPr>
      <w:bookmarkStart w:id="9" w:name="_Toc60289585"/>
      <w:bookmarkStart w:id="10" w:name="_Toc47844931"/>
      <w:r w:rsidRPr="00D63D93">
        <w:rPr>
          <w:rFonts w:ascii="Times New Roman" w:eastAsia="Calibri" w:hAnsi="Times New Roman"/>
          <w:sz w:val="22"/>
          <w:szCs w:val="22"/>
          <w:lang w:val="lt-LT"/>
        </w:rPr>
        <w:t>2.1. Reikalavimai perkam</w:t>
      </w:r>
      <w:r w:rsidR="00C0118C" w:rsidRPr="00D63D93">
        <w:rPr>
          <w:rFonts w:ascii="Times New Roman" w:eastAsia="Calibri" w:hAnsi="Times New Roman"/>
          <w:sz w:val="22"/>
          <w:szCs w:val="22"/>
          <w:lang w:val="lt-LT"/>
        </w:rPr>
        <w:t>oms</w:t>
      </w:r>
      <w:r w:rsidRPr="00D63D93">
        <w:rPr>
          <w:rFonts w:ascii="Times New Roman" w:eastAsia="Calibri" w:hAnsi="Times New Roman"/>
          <w:sz w:val="22"/>
          <w:szCs w:val="22"/>
          <w:lang w:val="lt-LT"/>
        </w:rPr>
        <w:t xml:space="preserve"> </w:t>
      </w:r>
      <w:r w:rsidR="00C0118C" w:rsidRPr="00D63D93">
        <w:rPr>
          <w:rFonts w:ascii="Times New Roman" w:eastAsia="Calibri" w:hAnsi="Times New Roman"/>
          <w:sz w:val="22"/>
          <w:szCs w:val="22"/>
          <w:lang w:val="lt-LT"/>
        </w:rPr>
        <w:t>paslaugoms</w:t>
      </w:r>
      <w:r w:rsidRPr="00D63D93">
        <w:rPr>
          <w:rFonts w:ascii="Times New Roman" w:eastAsia="Calibri" w:hAnsi="Times New Roman"/>
          <w:sz w:val="22"/>
          <w:szCs w:val="22"/>
          <w:lang w:val="lt-LT"/>
        </w:rPr>
        <w:t xml:space="preserve"> pateikti</w:t>
      </w:r>
      <w:r w:rsidR="00E50933" w:rsidRPr="00D63D93">
        <w:rPr>
          <w:rFonts w:ascii="Times New Roman" w:eastAsia="Calibri" w:hAnsi="Times New Roman"/>
          <w:sz w:val="22"/>
          <w:szCs w:val="22"/>
          <w:lang w:val="lt-LT"/>
        </w:rPr>
        <w:t xml:space="preserve"> </w:t>
      </w:r>
      <w:r w:rsidR="00655E4B" w:rsidRPr="00D63D93">
        <w:rPr>
          <w:rFonts w:ascii="Times New Roman" w:eastAsia="Calibri" w:hAnsi="Times New Roman"/>
          <w:sz w:val="22"/>
          <w:szCs w:val="22"/>
          <w:lang w:val="lt-LT"/>
        </w:rPr>
        <w:t>p</w:t>
      </w:r>
      <w:r w:rsidR="0073700E" w:rsidRPr="00D63D93">
        <w:rPr>
          <w:rFonts w:ascii="Times New Roman" w:eastAsia="Calibri" w:hAnsi="Times New Roman"/>
          <w:sz w:val="22"/>
          <w:szCs w:val="22"/>
          <w:lang w:val="lt-LT"/>
        </w:rPr>
        <w:t>i</w:t>
      </w:r>
      <w:r w:rsidR="00655E4B" w:rsidRPr="00D63D93">
        <w:rPr>
          <w:rFonts w:ascii="Times New Roman" w:eastAsia="Calibri" w:hAnsi="Times New Roman"/>
          <w:sz w:val="22"/>
          <w:szCs w:val="22"/>
          <w:lang w:val="lt-LT"/>
        </w:rPr>
        <w:t>rkimo</w:t>
      </w:r>
      <w:r w:rsidR="00E50933" w:rsidRPr="00D63D93">
        <w:rPr>
          <w:rFonts w:ascii="Times New Roman" w:eastAsia="Calibri" w:hAnsi="Times New Roman"/>
          <w:sz w:val="22"/>
          <w:szCs w:val="22"/>
          <w:lang w:val="lt-LT"/>
        </w:rPr>
        <w:t xml:space="preserve"> </w:t>
      </w:r>
      <w:r w:rsidR="0073700E" w:rsidRPr="00D63D93">
        <w:rPr>
          <w:rFonts w:ascii="Times New Roman" w:eastAsia="Calibri" w:hAnsi="Times New Roman"/>
          <w:sz w:val="22"/>
          <w:szCs w:val="22"/>
          <w:lang w:val="lt-LT"/>
        </w:rPr>
        <w:t>dokumentų</w:t>
      </w:r>
      <w:r w:rsidRPr="00D63D93">
        <w:rPr>
          <w:rFonts w:ascii="Times New Roman" w:eastAsia="Calibri" w:hAnsi="Times New Roman"/>
          <w:sz w:val="22"/>
          <w:szCs w:val="22"/>
          <w:lang w:val="lt-LT"/>
        </w:rPr>
        <w:t xml:space="preserve"> 1 </w:t>
      </w:r>
      <w:r w:rsidR="00B509BE" w:rsidRPr="00D63D93">
        <w:rPr>
          <w:rFonts w:ascii="Times New Roman" w:eastAsia="Calibri" w:hAnsi="Times New Roman"/>
          <w:sz w:val="22"/>
          <w:szCs w:val="22"/>
          <w:lang w:val="lt-LT"/>
        </w:rPr>
        <w:t>priede „Techninė specifikacija“</w:t>
      </w:r>
      <w:r w:rsidR="008A750E" w:rsidRPr="00D63D93">
        <w:rPr>
          <w:rFonts w:ascii="Times New Roman" w:eastAsia="Calibri" w:hAnsi="Times New Roman"/>
          <w:sz w:val="22"/>
          <w:szCs w:val="22"/>
          <w:lang w:val="lt-LT"/>
        </w:rPr>
        <w:t>.</w:t>
      </w:r>
    </w:p>
    <w:p w14:paraId="0395F09A" w14:textId="57FDDD13" w:rsidR="00BF076A" w:rsidRPr="00D63D93" w:rsidRDefault="00316C9C" w:rsidP="00956D9D">
      <w:pPr>
        <w:pStyle w:val="Sraopastraipa"/>
        <w:tabs>
          <w:tab w:val="left" w:pos="993"/>
        </w:tabs>
        <w:spacing w:after="0" w:line="240" w:lineRule="auto"/>
        <w:ind w:left="0" w:firstLine="851"/>
        <w:jc w:val="both"/>
        <w:rPr>
          <w:rFonts w:ascii="Times New Roman" w:hAnsi="Times New Roman"/>
          <w:lang w:eastAsia="lt-LT"/>
        </w:rPr>
      </w:pPr>
      <w:r w:rsidRPr="00D63D93">
        <w:rPr>
          <w:rFonts w:ascii="Times New Roman" w:hAnsi="Times New Roman"/>
        </w:rPr>
        <w:t>2.2. Pirkimas į atskiras dalis neskaidomas.</w:t>
      </w:r>
      <w:r w:rsidR="00BF076A" w:rsidRPr="00D63D93">
        <w:rPr>
          <w:rFonts w:ascii="Times New Roman" w:hAnsi="Times New Roman"/>
        </w:rPr>
        <w:t xml:space="preserve"> </w:t>
      </w:r>
    </w:p>
    <w:p w14:paraId="057F2DFF" w14:textId="74215AAE" w:rsidR="00316C9C" w:rsidRPr="00D63D93" w:rsidRDefault="00316C9C" w:rsidP="00956D9D">
      <w:pPr>
        <w:ind w:firstLine="851"/>
        <w:jc w:val="both"/>
        <w:rPr>
          <w:rFonts w:ascii="Times New Roman" w:eastAsia="Calibri" w:hAnsi="Times New Roman"/>
          <w:sz w:val="22"/>
          <w:szCs w:val="22"/>
          <w:lang w:val="lt-LT" w:eastAsia="en-US"/>
        </w:rPr>
      </w:pPr>
      <w:r w:rsidRPr="00D63D93">
        <w:rPr>
          <w:rFonts w:ascii="Times New Roman" w:eastAsia="Calibri" w:hAnsi="Times New Roman"/>
          <w:sz w:val="22"/>
          <w:szCs w:val="22"/>
          <w:lang w:val="lt-LT" w:eastAsia="en-US"/>
        </w:rPr>
        <w:t>2.</w:t>
      </w:r>
      <w:r w:rsidR="00FF107F" w:rsidRPr="00D63D93">
        <w:rPr>
          <w:rFonts w:ascii="Times New Roman" w:eastAsia="Calibri" w:hAnsi="Times New Roman"/>
          <w:sz w:val="22"/>
          <w:szCs w:val="22"/>
          <w:lang w:val="lt-LT" w:eastAsia="en-US"/>
        </w:rPr>
        <w:t>3</w:t>
      </w:r>
      <w:r w:rsidRPr="00D63D93">
        <w:rPr>
          <w:rFonts w:ascii="Times New Roman" w:eastAsia="Calibri" w:hAnsi="Times New Roman"/>
          <w:sz w:val="22"/>
          <w:szCs w:val="22"/>
          <w:lang w:val="lt-LT" w:eastAsia="en-US"/>
        </w:rPr>
        <w:t>. Pirkimo sąlygose ir jų prieduose nurodyti standartai, procesai, tipai suprantami kaip nurodyti standartai, procesai, tipai arba lygiaverčiai. Siūlant lygiaverčius, nei nurodyti pirkimo dokumentuose ir jų prieduose standartus, procesus, tipus, tiekėjas, vadovaujantis Pirkimų įstatymo 52 str. nuostatomis turi įrodyti siūlomų standartų, procesų, tipų lygiavertiškumą.</w:t>
      </w:r>
    </w:p>
    <w:p w14:paraId="6F2DD904" w14:textId="77777777" w:rsidR="00C5214C" w:rsidRPr="00D63D93" w:rsidRDefault="005B4115" w:rsidP="00C5214C">
      <w:pPr>
        <w:ind w:firstLine="851"/>
        <w:jc w:val="both"/>
        <w:rPr>
          <w:rFonts w:ascii="Times New Roman" w:hAnsi="Times New Roman"/>
          <w:sz w:val="22"/>
          <w:szCs w:val="22"/>
          <w:lang w:val="lt-LT"/>
        </w:rPr>
      </w:pPr>
      <w:r w:rsidRPr="00D63D93">
        <w:rPr>
          <w:rFonts w:ascii="Times New Roman" w:eastAsia="Calibri" w:hAnsi="Times New Roman"/>
          <w:sz w:val="22"/>
          <w:szCs w:val="22"/>
          <w:lang w:val="lt-LT" w:eastAsia="en-US"/>
        </w:rPr>
        <w:t>2.5</w:t>
      </w:r>
      <w:r w:rsidR="008A750E" w:rsidRPr="00D63D93">
        <w:rPr>
          <w:rFonts w:ascii="Times New Roman" w:eastAsia="Calibri" w:hAnsi="Times New Roman"/>
          <w:sz w:val="22"/>
          <w:szCs w:val="22"/>
          <w:lang w:val="lt-LT" w:eastAsia="en-US"/>
        </w:rPr>
        <w:t xml:space="preserve">. </w:t>
      </w:r>
      <w:r w:rsidR="008A750E" w:rsidRPr="00D63D93">
        <w:rPr>
          <w:rFonts w:ascii="Times New Roman" w:hAnsi="Times New Roman"/>
          <w:sz w:val="22"/>
          <w:szCs w:val="22"/>
          <w:lang w:val="lt-LT"/>
        </w:rPr>
        <w:t>Aplinkos apsaugos reikalavimai:</w:t>
      </w:r>
    </w:p>
    <w:p w14:paraId="568678A3" w14:textId="49D9A970" w:rsidR="00C5214C" w:rsidRPr="00D63D93" w:rsidRDefault="008A750E" w:rsidP="00FF107F">
      <w:pPr>
        <w:ind w:firstLine="851"/>
        <w:jc w:val="both"/>
        <w:rPr>
          <w:rFonts w:ascii="Times New Roman" w:hAnsi="Times New Roman"/>
          <w:sz w:val="22"/>
          <w:szCs w:val="22"/>
        </w:rPr>
      </w:pPr>
      <w:r w:rsidRPr="00D63D93">
        <w:rPr>
          <w:rFonts w:ascii="Times New Roman" w:hAnsi="Times New Roman"/>
          <w:sz w:val="22"/>
          <w:szCs w:val="22"/>
          <w:lang w:val="lt-LT"/>
        </w:rPr>
        <w:t xml:space="preserve">2.5.1. Vadovaujantis </w:t>
      </w:r>
      <w:hyperlink r:id="rId10" w:history="1">
        <w:r w:rsidRPr="00D63D93">
          <w:rPr>
            <w:rStyle w:val="Hipersaitas"/>
            <w:rFonts w:ascii="Times New Roman" w:hAnsi="Times New Roman"/>
            <w:color w:val="auto"/>
            <w:sz w:val="22"/>
            <w:szCs w:val="22"/>
            <w:u w:val="none"/>
            <w:lang w:val="lt-LT"/>
          </w:rPr>
          <w:t xml:space="preserve">Aplinkos apsaugos kriterijų, kuriuos perkančiosios organizacijos ir perkantieji subjektai turi taikyti pirkdamos prekes, paslaugas ar darbus, taikymo tvarkos aprašo, patvirtinto Lietuvos Respublikos aplinkos ministro 2011 m. birželio 28 d. įsakymu Nr. </w:t>
        </w:r>
        <w:r w:rsidRPr="00D63D93">
          <w:rPr>
            <w:rStyle w:val="Hipersaitas"/>
            <w:rFonts w:ascii="Times New Roman" w:hAnsi="Times New Roman"/>
            <w:color w:val="auto"/>
            <w:sz w:val="22"/>
            <w:szCs w:val="22"/>
            <w:u w:val="none"/>
          </w:rPr>
          <w:t>D1-508</w:t>
        </w:r>
      </w:hyperlink>
      <w:bookmarkStart w:id="11" w:name="_Hlk128553637"/>
      <w:r w:rsidRPr="00D63D93">
        <w:rPr>
          <w:rFonts w:ascii="Times New Roman" w:hAnsi="Times New Roman"/>
          <w:sz w:val="22"/>
          <w:szCs w:val="22"/>
        </w:rPr>
        <w:t xml:space="preserve"> </w:t>
      </w:r>
      <w:bookmarkEnd w:id="11"/>
      <w:r w:rsidRPr="00D63D93">
        <w:rPr>
          <w:rFonts w:ascii="Times New Roman" w:hAnsi="Times New Roman"/>
          <w:sz w:val="22"/>
          <w:szCs w:val="22"/>
        </w:rPr>
        <w:t>(</w:t>
      </w:r>
      <w:proofErr w:type="spellStart"/>
      <w:r w:rsidRPr="00D63D93">
        <w:rPr>
          <w:rFonts w:ascii="Times New Roman" w:hAnsi="Times New Roman"/>
          <w:sz w:val="22"/>
          <w:szCs w:val="22"/>
        </w:rPr>
        <w:t>toliau</w:t>
      </w:r>
      <w:proofErr w:type="spellEnd"/>
      <w:r w:rsidRPr="00D63D93">
        <w:rPr>
          <w:rFonts w:ascii="Times New Roman" w:hAnsi="Times New Roman"/>
          <w:sz w:val="22"/>
          <w:szCs w:val="22"/>
        </w:rPr>
        <w:t xml:space="preserve"> – </w:t>
      </w:r>
      <w:proofErr w:type="spellStart"/>
      <w:r w:rsidRPr="00D63D93">
        <w:rPr>
          <w:rFonts w:ascii="Times New Roman" w:hAnsi="Times New Roman"/>
          <w:sz w:val="22"/>
          <w:szCs w:val="22"/>
        </w:rPr>
        <w:t>Aprašas</w:t>
      </w:r>
      <w:proofErr w:type="spellEnd"/>
      <w:r w:rsidRPr="00D63D93">
        <w:rPr>
          <w:rFonts w:ascii="Times New Roman" w:hAnsi="Times New Roman"/>
          <w:sz w:val="22"/>
          <w:szCs w:val="22"/>
        </w:rPr>
        <w:t xml:space="preserve">) </w:t>
      </w:r>
      <w:r w:rsidR="00FF107F" w:rsidRPr="00D63D93">
        <w:rPr>
          <w:rFonts w:ascii="Times New Roman" w:hAnsi="Times New Roman"/>
          <w:sz w:val="22"/>
          <w:szCs w:val="22"/>
        </w:rPr>
        <w:t xml:space="preserve">4.1 </w:t>
      </w:r>
      <w:proofErr w:type="spellStart"/>
      <w:r w:rsidR="00FF107F" w:rsidRPr="00D63D93">
        <w:rPr>
          <w:rFonts w:ascii="Times New Roman" w:hAnsi="Times New Roman"/>
          <w:sz w:val="22"/>
          <w:szCs w:val="22"/>
        </w:rPr>
        <w:t>punktu</w:t>
      </w:r>
      <w:proofErr w:type="spellEnd"/>
      <w:r w:rsidR="00F4531C" w:rsidRPr="00D63D93">
        <w:rPr>
          <w:rFonts w:ascii="Times New Roman" w:hAnsi="Times New Roman"/>
          <w:sz w:val="22"/>
          <w:szCs w:val="22"/>
        </w:rPr>
        <w:t>,</w:t>
      </w:r>
      <w:r w:rsidR="00FF107F" w:rsidRPr="00D63D93">
        <w:rPr>
          <w:rFonts w:ascii="Times New Roman" w:hAnsi="Times New Roman"/>
          <w:sz w:val="22"/>
          <w:szCs w:val="22"/>
        </w:rPr>
        <w:t xml:space="preserve"> </w:t>
      </w:r>
      <w:proofErr w:type="spellStart"/>
      <w:r w:rsidR="00FF107F" w:rsidRPr="00D63D93">
        <w:rPr>
          <w:rFonts w:ascii="Times New Roman" w:hAnsi="Times New Roman"/>
          <w:sz w:val="22"/>
          <w:szCs w:val="22"/>
        </w:rPr>
        <w:t>nustatyti</w:t>
      </w:r>
      <w:proofErr w:type="spellEnd"/>
      <w:r w:rsidR="00FF107F" w:rsidRPr="00D63D93">
        <w:rPr>
          <w:rFonts w:ascii="Times New Roman" w:hAnsi="Times New Roman"/>
          <w:sz w:val="22"/>
          <w:szCs w:val="22"/>
        </w:rPr>
        <w:t xml:space="preserve"> </w:t>
      </w:r>
      <w:proofErr w:type="spellStart"/>
      <w:r w:rsidR="00FF107F" w:rsidRPr="00D63D93">
        <w:rPr>
          <w:rFonts w:ascii="Times New Roman" w:hAnsi="Times New Roman"/>
          <w:sz w:val="22"/>
          <w:szCs w:val="22"/>
        </w:rPr>
        <w:t>minimalius</w:t>
      </w:r>
      <w:proofErr w:type="spellEnd"/>
      <w:r w:rsidR="00FF107F" w:rsidRPr="00D63D93">
        <w:rPr>
          <w:rFonts w:ascii="Times New Roman" w:hAnsi="Times New Roman"/>
          <w:sz w:val="22"/>
          <w:szCs w:val="22"/>
        </w:rPr>
        <w:t xml:space="preserve"> </w:t>
      </w:r>
      <w:proofErr w:type="spellStart"/>
      <w:r w:rsidR="00FF107F" w:rsidRPr="00D63D93">
        <w:rPr>
          <w:rFonts w:ascii="Times New Roman" w:hAnsi="Times New Roman"/>
          <w:sz w:val="22"/>
          <w:szCs w:val="22"/>
        </w:rPr>
        <w:t>aplinkos</w:t>
      </w:r>
      <w:proofErr w:type="spellEnd"/>
      <w:r w:rsidR="00FF107F" w:rsidRPr="00D63D93">
        <w:rPr>
          <w:rFonts w:ascii="Times New Roman" w:hAnsi="Times New Roman"/>
          <w:sz w:val="22"/>
          <w:szCs w:val="22"/>
        </w:rPr>
        <w:t xml:space="preserve"> </w:t>
      </w:r>
      <w:proofErr w:type="spellStart"/>
      <w:r w:rsidR="00FF107F" w:rsidRPr="00D63D93">
        <w:rPr>
          <w:rFonts w:ascii="Times New Roman" w:hAnsi="Times New Roman"/>
          <w:sz w:val="22"/>
          <w:szCs w:val="22"/>
        </w:rPr>
        <w:t>apsaugos</w:t>
      </w:r>
      <w:proofErr w:type="spellEnd"/>
      <w:r w:rsidR="00FF107F" w:rsidRPr="00D63D93">
        <w:rPr>
          <w:rFonts w:ascii="Times New Roman" w:hAnsi="Times New Roman"/>
          <w:sz w:val="22"/>
          <w:szCs w:val="22"/>
        </w:rPr>
        <w:t xml:space="preserve"> </w:t>
      </w:r>
      <w:proofErr w:type="spellStart"/>
      <w:r w:rsidR="00FF107F" w:rsidRPr="00D63D93">
        <w:rPr>
          <w:rFonts w:ascii="Times New Roman" w:hAnsi="Times New Roman"/>
          <w:sz w:val="22"/>
          <w:szCs w:val="22"/>
        </w:rPr>
        <w:t>kriterijai</w:t>
      </w:r>
      <w:proofErr w:type="spellEnd"/>
      <w:r w:rsidR="00FF107F" w:rsidRPr="00D63D93">
        <w:rPr>
          <w:rFonts w:ascii="Times New Roman" w:hAnsi="Times New Roman"/>
          <w:sz w:val="22"/>
          <w:szCs w:val="22"/>
        </w:rPr>
        <w:t xml:space="preserve"> </w:t>
      </w:r>
      <w:proofErr w:type="spellStart"/>
      <w:r w:rsidR="00FF107F" w:rsidRPr="00D63D93">
        <w:rPr>
          <w:rFonts w:ascii="Times New Roman" w:hAnsi="Times New Roman"/>
          <w:sz w:val="22"/>
          <w:szCs w:val="22"/>
        </w:rPr>
        <w:t>produktų</w:t>
      </w:r>
      <w:proofErr w:type="spellEnd"/>
      <w:r w:rsidR="00FF107F" w:rsidRPr="00D63D93">
        <w:rPr>
          <w:rFonts w:ascii="Times New Roman" w:hAnsi="Times New Roman"/>
          <w:sz w:val="22"/>
          <w:szCs w:val="22"/>
        </w:rPr>
        <w:t xml:space="preserve"> </w:t>
      </w:r>
      <w:proofErr w:type="spellStart"/>
      <w:r w:rsidR="00FF107F" w:rsidRPr="00D63D93">
        <w:rPr>
          <w:rFonts w:ascii="Times New Roman" w:hAnsi="Times New Roman"/>
          <w:sz w:val="22"/>
          <w:szCs w:val="22"/>
        </w:rPr>
        <w:t>grupei</w:t>
      </w:r>
      <w:proofErr w:type="spellEnd"/>
      <w:r w:rsidR="00FF107F" w:rsidRPr="00D63D93">
        <w:rPr>
          <w:rFonts w:ascii="Times New Roman" w:hAnsi="Times New Roman"/>
          <w:sz w:val="22"/>
          <w:szCs w:val="22"/>
        </w:rPr>
        <w:t>.</w:t>
      </w:r>
    </w:p>
    <w:p w14:paraId="7B144EDF" w14:textId="7FCEE951" w:rsidR="00316C9C" w:rsidRPr="00D63D93" w:rsidRDefault="00316C9C" w:rsidP="00C5214C">
      <w:pPr>
        <w:ind w:firstLine="851"/>
        <w:jc w:val="both"/>
        <w:rPr>
          <w:rFonts w:ascii="Times New Roman" w:hAnsi="Times New Roman"/>
          <w:b/>
          <w:sz w:val="22"/>
          <w:szCs w:val="22"/>
          <w:lang w:val="lt-LT"/>
        </w:rPr>
      </w:pPr>
    </w:p>
    <w:p w14:paraId="5522CCE7" w14:textId="77777777" w:rsidR="00316C9C" w:rsidRDefault="00316C9C" w:rsidP="00316C9C">
      <w:pPr>
        <w:jc w:val="center"/>
        <w:rPr>
          <w:rFonts w:ascii="Times New Roman" w:hAnsi="Times New Roman"/>
          <w:b/>
          <w:sz w:val="22"/>
          <w:szCs w:val="22"/>
          <w:lang w:val="lt-LT"/>
        </w:rPr>
      </w:pPr>
      <w:r w:rsidRPr="00D63D93">
        <w:rPr>
          <w:rFonts w:ascii="Times New Roman" w:hAnsi="Times New Roman"/>
          <w:b/>
          <w:sz w:val="22"/>
          <w:szCs w:val="22"/>
          <w:lang w:val="lt-LT"/>
        </w:rPr>
        <w:t xml:space="preserve">3. TIEKĖJŲ ŠALINIMO PAGRINDAI, KVALIFIKACIJOS,  </w:t>
      </w:r>
      <w:r w:rsidRPr="00D63D93">
        <w:rPr>
          <w:rFonts w:ascii="Times New Roman" w:hAnsi="Times New Roman"/>
          <w:b/>
          <w:bCs/>
          <w:sz w:val="22"/>
          <w:szCs w:val="22"/>
          <w:lang w:val="lt-LT" w:eastAsia="en-US"/>
        </w:rPr>
        <w:t>APLINKOS APSAUGOS VADYBOS SISTEMOS STANDARTAMS</w:t>
      </w:r>
      <w:r w:rsidRPr="00D63D93">
        <w:rPr>
          <w:rFonts w:ascii="Times New Roman" w:hAnsi="Times New Roman"/>
          <w:b/>
          <w:bCs/>
          <w:kern w:val="16"/>
          <w:sz w:val="22"/>
          <w:szCs w:val="22"/>
          <w:lang w:val="lt-LT" w:eastAsia="ar-SA"/>
        </w:rPr>
        <w:t xml:space="preserve"> ATITIKTIES</w:t>
      </w:r>
      <w:r w:rsidRPr="00D63D93">
        <w:rPr>
          <w:rFonts w:ascii="Times New Roman" w:hAnsi="Times New Roman"/>
          <w:b/>
          <w:bCs/>
          <w:sz w:val="22"/>
          <w:szCs w:val="22"/>
          <w:lang w:val="lt-LT"/>
        </w:rPr>
        <w:t xml:space="preserve"> REIKALA</w:t>
      </w:r>
      <w:r w:rsidRPr="00D63D93">
        <w:rPr>
          <w:rFonts w:ascii="Times New Roman" w:hAnsi="Times New Roman"/>
          <w:b/>
          <w:sz w:val="22"/>
          <w:szCs w:val="22"/>
          <w:lang w:val="lt-LT"/>
        </w:rPr>
        <w:t>VIMAI</w:t>
      </w:r>
    </w:p>
    <w:p w14:paraId="5B58458C" w14:textId="77777777" w:rsidR="003D2A8B" w:rsidRPr="00D63D93" w:rsidRDefault="003D2A8B" w:rsidP="00316C9C">
      <w:pPr>
        <w:jc w:val="center"/>
        <w:rPr>
          <w:rFonts w:ascii="Times New Roman" w:hAnsi="Times New Roman"/>
          <w:b/>
          <w:sz w:val="22"/>
          <w:szCs w:val="22"/>
          <w:lang w:val="lt-LT"/>
        </w:rPr>
      </w:pPr>
    </w:p>
    <w:p w14:paraId="331B988E" w14:textId="5B233D3F" w:rsidR="00316C9C" w:rsidRPr="00D63D93" w:rsidRDefault="003D2A8B" w:rsidP="00316C9C">
      <w:pPr>
        <w:widowControl w:val="0"/>
        <w:tabs>
          <w:tab w:val="left" w:pos="-20480"/>
          <w:tab w:val="left" w:pos="-20000"/>
          <w:tab w:val="left" w:pos="-15816"/>
          <w:tab w:val="left" w:pos="9720"/>
        </w:tabs>
        <w:ind w:right="25"/>
        <w:jc w:val="both"/>
        <w:rPr>
          <w:rFonts w:ascii="Times New Roman" w:hAnsi="Times New Roman"/>
          <w:sz w:val="22"/>
          <w:szCs w:val="22"/>
          <w:lang w:val="lt-LT"/>
        </w:rPr>
      </w:pPr>
      <w:r>
        <w:rPr>
          <w:rFonts w:ascii="Times New Roman" w:hAnsi="Times New Roman"/>
          <w:sz w:val="22"/>
          <w:szCs w:val="22"/>
          <w:lang w:val="lt-LT"/>
        </w:rPr>
        <w:t>3.1 Kvalifikacijos reikalavimai:</w:t>
      </w:r>
    </w:p>
    <w:tbl>
      <w:tblPr>
        <w:tblpPr w:leftFromText="180" w:rightFromText="180" w:vertAnchor="text" w:horzAnchor="margin" w:tblpXSpec="right" w:tblpY="368"/>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535"/>
        <w:gridCol w:w="4919"/>
      </w:tblGrid>
      <w:tr w:rsidR="00D63D93" w:rsidRPr="00D63D93" w14:paraId="72FB7EF5" w14:textId="77777777" w:rsidTr="0000439F">
        <w:tc>
          <w:tcPr>
            <w:tcW w:w="781" w:type="dxa"/>
          </w:tcPr>
          <w:p w14:paraId="1FBFFD7E" w14:textId="77777777" w:rsidR="0000439F" w:rsidRPr="00D63D93" w:rsidRDefault="0000439F" w:rsidP="0000439F">
            <w:pPr>
              <w:jc w:val="center"/>
              <w:rPr>
                <w:rFonts w:ascii="Times New Roman" w:hAnsi="Times New Roman"/>
                <w:b/>
                <w:sz w:val="22"/>
                <w:szCs w:val="22"/>
                <w:lang w:val="lt-LT" w:eastAsia="lt-LT"/>
              </w:rPr>
            </w:pPr>
            <w:r w:rsidRPr="00D63D93">
              <w:rPr>
                <w:rFonts w:ascii="Times New Roman" w:hAnsi="Times New Roman"/>
                <w:b/>
                <w:sz w:val="22"/>
                <w:szCs w:val="22"/>
                <w:lang w:val="lt-LT" w:eastAsia="lt-LT"/>
              </w:rPr>
              <w:t>Eil. Nr.</w:t>
            </w:r>
          </w:p>
        </w:tc>
        <w:tc>
          <w:tcPr>
            <w:tcW w:w="4535" w:type="dxa"/>
          </w:tcPr>
          <w:p w14:paraId="236C9063" w14:textId="77777777" w:rsidR="0000439F" w:rsidRPr="00D63D93" w:rsidRDefault="0000439F" w:rsidP="0000439F">
            <w:pPr>
              <w:jc w:val="center"/>
              <w:rPr>
                <w:rFonts w:ascii="Times New Roman" w:hAnsi="Times New Roman"/>
                <w:b/>
                <w:sz w:val="22"/>
                <w:szCs w:val="22"/>
                <w:lang w:val="lt-LT" w:eastAsia="lt-LT"/>
              </w:rPr>
            </w:pPr>
            <w:r w:rsidRPr="00D63D93">
              <w:rPr>
                <w:rFonts w:ascii="Times New Roman" w:hAnsi="Times New Roman"/>
                <w:b/>
                <w:sz w:val="22"/>
                <w:szCs w:val="22"/>
                <w:lang w:val="lt-LT" w:eastAsia="lt-LT"/>
              </w:rPr>
              <w:t>Reikalavimai</w:t>
            </w:r>
          </w:p>
        </w:tc>
        <w:tc>
          <w:tcPr>
            <w:tcW w:w="4919" w:type="dxa"/>
          </w:tcPr>
          <w:p w14:paraId="16EBE6A1" w14:textId="77777777" w:rsidR="0000439F" w:rsidRPr="00D63D93" w:rsidRDefault="0000439F" w:rsidP="0000439F">
            <w:pPr>
              <w:jc w:val="center"/>
              <w:rPr>
                <w:rFonts w:ascii="Times New Roman" w:hAnsi="Times New Roman"/>
                <w:b/>
                <w:sz w:val="22"/>
                <w:szCs w:val="22"/>
                <w:lang w:val="lt-LT" w:eastAsia="lt-LT"/>
              </w:rPr>
            </w:pPr>
            <w:r w:rsidRPr="00D63D93">
              <w:rPr>
                <w:rFonts w:ascii="Times New Roman" w:hAnsi="Times New Roman"/>
                <w:b/>
                <w:sz w:val="22"/>
                <w:szCs w:val="22"/>
                <w:lang w:val="lt-LT" w:eastAsia="lt-LT"/>
              </w:rPr>
              <w:t>Patvirtinančių dokumentų sąrašas</w:t>
            </w:r>
          </w:p>
        </w:tc>
      </w:tr>
      <w:tr w:rsidR="00D63D93" w:rsidRPr="00D63D93" w14:paraId="5342E691" w14:textId="77777777" w:rsidTr="0000439F">
        <w:tc>
          <w:tcPr>
            <w:tcW w:w="10235" w:type="dxa"/>
            <w:gridSpan w:val="3"/>
          </w:tcPr>
          <w:p w14:paraId="3542805B" w14:textId="77777777" w:rsidR="0000439F" w:rsidRPr="00D63D93" w:rsidRDefault="0000439F" w:rsidP="0000439F">
            <w:pPr>
              <w:jc w:val="center"/>
              <w:rPr>
                <w:rFonts w:ascii="Times New Roman" w:hAnsi="Times New Roman"/>
                <w:b/>
                <w:sz w:val="22"/>
                <w:szCs w:val="22"/>
                <w:lang w:val="lt-LT" w:eastAsia="lt-LT"/>
              </w:rPr>
            </w:pPr>
            <w:proofErr w:type="spellStart"/>
            <w:r w:rsidRPr="00D63D93">
              <w:rPr>
                <w:rFonts w:ascii="Times New Roman" w:hAnsi="Times New Roman"/>
                <w:b/>
                <w:i/>
                <w:sz w:val="22"/>
                <w:szCs w:val="22"/>
              </w:rPr>
              <w:t>Techninio</w:t>
            </w:r>
            <w:proofErr w:type="spellEnd"/>
            <w:r w:rsidRPr="00D63D93">
              <w:rPr>
                <w:rFonts w:ascii="Times New Roman" w:hAnsi="Times New Roman"/>
                <w:b/>
                <w:i/>
                <w:sz w:val="22"/>
                <w:szCs w:val="22"/>
              </w:rPr>
              <w:t xml:space="preserve"> </w:t>
            </w:r>
            <w:proofErr w:type="spellStart"/>
            <w:r w:rsidRPr="00D63D93">
              <w:rPr>
                <w:rFonts w:ascii="Times New Roman" w:hAnsi="Times New Roman"/>
                <w:b/>
                <w:i/>
                <w:sz w:val="22"/>
                <w:szCs w:val="22"/>
              </w:rPr>
              <w:t>ir</w:t>
            </w:r>
            <w:proofErr w:type="spellEnd"/>
            <w:r w:rsidRPr="00D63D93">
              <w:rPr>
                <w:rFonts w:ascii="Times New Roman" w:hAnsi="Times New Roman"/>
                <w:b/>
                <w:i/>
                <w:sz w:val="22"/>
                <w:szCs w:val="22"/>
              </w:rPr>
              <w:t xml:space="preserve"> </w:t>
            </w:r>
            <w:proofErr w:type="spellStart"/>
            <w:r w:rsidRPr="00D63D93">
              <w:rPr>
                <w:rFonts w:ascii="Times New Roman" w:hAnsi="Times New Roman"/>
                <w:b/>
                <w:i/>
                <w:sz w:val="22"/>
                <w:szCs w:val="22"/>
              </w:rPr>
              <w:t>profesinio</w:t>
            </w:r>
            <w:proofErr w:type="spellEnd"/>
            <w:r w:rsidRPr="00D63D93">
              <w:rPr>
                <w:rFonts w:ascii="Times New Roman" w:hAnsi="Times New Roman"/>
                <w:b/>
                <w:i/>
                <w:sz w:val="22"/>
                <w:szCs w:val="22"/>
              </w:rPr>
              <w:t xml:space="preserve"> </w:t>
            </w:r>
            <w:proofErr w:type="spellStart"/>
            <w:r w:rsidRPr="00D63D93">
              <w:rPr>
                <w:rFonts w:ascii="Times New Roman" w:hAnsi="Times New Roman"/>
                <w:b/>
                <w:i/>
                <w:sz w:val="22"/>
                <w:szCs w:val="22"/>
              </w:rPr>
              <w:t>pajėgumo</w:t>
            </w:r>
            <w:proofErr w:type="spellEnd"/>
            <w:r w:rsidRPr="00D63D93">
              <w:rPr>
                <w:rFonts w:ascii="Times New Roman" w:hAnsi="Times New Roman"/>
                <w:b/>
                <w:i/>
                <w:sz w:val="22"/>
                <w:szCs w:val="22"/>
              </w:rPr>
              <w:t xml:space="preserve"> </w:t>
            </w:r>
            <w:proofErr w:type="spellStart"/>
            <w:r w:rsidRPr="00D63D93">
              <w:rPr>
                <w:rFonts w:ascii="Times New Roman" w:hAnsi="Times New Roman"/>
                <w:b/>
                <w:i/>
                <w:sz w:val="22"/>
                <w:szCs w:val="22"/>
              </w:rPr>
              <w:t>reikalavimai</w:t>
            </w:r>
            <w:proofErr w:type="spellEnd"/>
          </w:p>
        </w:tc>
      </w:tr>
      <w:tr w:rsidR="00D63D93" w:rsidRPr="00D63D93" w14:paraId="7CBBC09B" w14:textId="77777777" w:rsidTr="0000439F">
        <w:tc>
          <w:tcPr>
            <w:tcW w:w="781" w:type="dxa"/>
          </w:tcPr>
          <w:p w14:paraId="48943BC4" w14:textId="597C5D75" w:rsidR="0000439F" w:rsidRPr="00D63D93" w:rsidRDefault="0000439F" w:rsidP="0000439F">
            <w:pPr>
              <w:rPr>
                <w:rFonts w:ascii="Times New Roman" w:hAnsi="Times New Roman"/>
                <w:sz w:val="22"/>
                <w:szCs w:val="22"/>
                <w:lang w:val="lt-LT" w:eastAsia="lt-LT"/>
              </w:rPr>
            </w:pPr>
            <w:r w:rsidRPr="00D63D93">
              <w:rPr>
                <w:rFonts w:ascii="Times New Roman" w:hAnsi="Times New Roman"/>
                <w:sz w:val="22"/>
                <w:szCs w:val="22"/>
                <w:lang w:val="lt-LT" w:eastAsia="lt-LT"/>
              </w:rPr>
              <w:t>3.</w:t>
            </w:r>
            <w:r w:rsidR="003D2A8B">
              <w:rPr>
                <w:rFonts w:ascii="Times New Roman" w:hAnsi="Times New Roman"/>
                <w:sz w:val="22"/>
                <w:szCs w:val="22"/>
                <w:lang w:val="lt-LT" w:eastAsia="lt-LT"/>
              </w:rPr>
              <w:t>1</w:t>
            </w:r>
            <w:r w:rsidRPr="00D63D93">
              <w:rPr>
                <w:rFonts w:ascii="Times New Roman" w:hAnsi="Times New Roman"/>
                <w:sz w:val="22"/>
                <w:szCs w:val="22"/>
                <w:lang w:val="lt-LT" w:eastAsia="lt-LT"/>
              </w:rPr>
              <w:t>.1.</w:t>
            </w:r>
          </w:p>
        </w:tc>
        <w:tc>
          <w:tcPr>
            <w:tcW w:w="4535" w:type="dxa"/>
          </w:tcPr>
          <w:p w14:paraId="79C5A80A" w14:textId="3411BF56" w:rsidR="0000439F" w:rsidRPr="00D63D93" w:rsidRDefault="0000439F" w:rsidP="0000439F">
            <w:pPr>
              <w:rPr>
                <w:rFonts w:ascii="Times New Roman" w:hAnsi="Times New Roman"/>
                <w:sz w:val="22"/>
                <w:szCs w:val="22"/>
                <w:lang w:val="lt-LT"/>
              </w:rPr>
            </w:pPr>
            <w:r w:rsidRPr="00D63D93">
              <w:rPr>
                <w:rFonts w:ascii="Times New Roman" w:hAnsi="Times New Roman"/>
                <w:sz w:val="22"/>
                <w:szCs w:val="22"/>
                <w:lang w:val="lt-LT"/>
              </w:rPr>
              <w:t xml:space="preserve">Tiekėjas per pastaruosius 3 (trejus) metus arba per laiką nuo tiekėjo įregistravimo dienos (jeigu tiekėjas vykdė veiklą mažiau nei 3 (trejus) metus) yra tinkamai įvykdęs ar vykdo bent 1 (vieną) automobilių veiklos nuomos pirkimo sutartį, kurios vertė ne mažesnė kaip 0,5 </w:t>
            </w:r>
            <w:r w:rsidR="00357694">
              <w:rPr>
                <w:rFonts w:ascii="Times New Roman" w:hAnsi="Times New Roman"/>
                <w:sz w:val="22"/>
                <w:szCs w:val="22"/>
                <w:lang w:val="lt-LT"/>
              </w:rPr>
              <w:t xml:space="preserve">numatomos </w:t>
            </w:r>
            <w:r w:rsidRPr="00D63D93">
              <w:rPr>
                <w:rFonts w:ascii="Times New Roman" w:hAnsi="Times New Roman"/>
                <w:sz w:val="22"/>
                <w:szCs w:val="22"/>
                <w:lang w:val="lt-LT"/>
              </w:rPr>
              <w:t xml:space="preserve">pirkimo </w:t>
            </w:r>
            <w:r w:rsidR="00357694">
              <w:rPr>
                <w:rFonts w:ascii="Times New Roman" w:hAnsi="Times New Roman"/>
                <w:sz w:val="22"/>
                <w:szCs w:val="22"/>
                <w:lang w:val="lt-LT"/>
              </w:rPr>
              <w:t>sutarties</w:t>
            </w:r>
            <w:r w:rsidRPr="00D63D93">
              <w:rPr>
                <w:rFonts w:ascii="Times New Roman" w:hAnsi="Times New Roman"/>
                <w:sz w:val="22"/>
                <w:szCs w:val="22"/>
                <w:lang w:val="lt-LT"/>
              </w:rPr>
              <w:t xml:space="preserve"> vertės. </w:t>
            </w:r>
          </w:p>
          <w:p w14:paraId="2ECC7FAB" w14:textId="77777777" w:rsidR="0000439F" w:rsidRPr="00D63D93" w:rsidRDefault="0000439F" w:rsidP="0000439F">
            <w:pPr>
              <w:jc w:val="both"/>
              <w:rPr>
                <w:rFonts w:ascii="Times New Roman" w:eastAsia="Calibri" w:hAnsi="Times New Roman"/>
                <w:sz w:val="22"/>
                <w:szCs w:val="22"/>
                <w:lang w:val="lt-LT" w:eastAsia="lt-LT"/>
              </w:rPr>
            </w:pPr>
            <w:r w:rsidRPr="00D63D93">
              <w:rPr>
                <w:rFonts w:ascii="Times New Roman" w:hAnsi="Times New Roman"/>
                <w:sz w:val="22"/>
                <w:szCs w:val="22"/>
                <w:lang w:val="lt-LT"/>
              </w:rPr>
              <w:t xml:space="preserve">Jei tiekėjas teikia informaciją apie vykdomą pirkimo sutartį, laikoma, kad jo patirtis atitinka keliamą reikalavimą, jei vykdomos pirkimo </w:t>
            </w:r>
            <w:r w:rsidRPr="00D63D93">
              <w:rPr>
                <w:rFonts w:ascii="Times New Roman" w:hAnsi="Times New Roman"/>
                <w:sz w:val="22"/>
                <w:szCs w:val="22"/>
                <w:lang w:val="lt-LT"/>
              </w:rPr>
              <w:lastRenderedPageBreak/>
              <w:t>sutarties įvykdyta dalis per pastaruosius 3 (trejus) metus arba per laiką nuo tiekėjo įregistravimo dienos (jeigu tiekėjas vykdė veiklą mažiau nei 3 (trejus) metus) yra ne mažesnė kaip 0,5 pirkimo objekto vertės.</w:t>
            </w:r>
          </w:p>
        </w:tc>
        <w:tc>
          <w:tcPr>
            <w:tcW w:w="4919" w:type="dxa"/>
          </w:tcPr>
          <w:p w14:paraId="764A9CA8" w14:textId="77777777" w:rsidR="0000439F" w:rsidRPr="00D63D93" w:rsidRDefault="0000439F" w:rsidP="0000439F">
            <w:pPr>
              <w:jc w:val="both"/>
              <w:rPr>
                <w:rFonts w:ascii="Times New Roman" w:hAnsi="Times New Roman"/>
                <w:bCs/>
                <w:sz w:val="22"/>
                <w:szCs w:val="22"/>
                <w:lang w:val="lt-LT"/>
              </w:rPr>
            </w:pPr>
            <w:r w:rsidRPr="00D63D93">
              <w:rPr>
                <w:rFonts w:ascii="Times New Roman" w:hAnsi="Times New Roman"/>
                <w:bCs/>
                <w:sz w:val="22"/>
                <w:szCs w:val="22"/>
                <w:lang w:val="lt-LT"/>
              </w:rPr>
              <w:lastRenderedPageBreak/>
              <w:t>Tiekėjo per pastaruosius 3 (trejus) metus arba per laiką nuo tiekėjo įregistravimo dienos (jeigu tiekėjas vykdė veiklą mažiau nei 3 (trejus) metus) įvykdytų (ir) ar vykdomų automobilių veiklos nuomos pardavimo sutarčių sąrašas, nurodant jų datas, prekių bendras sumas ir prekių gavėjus, neatsižvelgiant į tai, ar jie yra perkančiosios organizacijos, ar ne.</w:t>
            </w:r>
          </w:p>
          <w:p w14:paraId="2768DB8F" w14:textId="77777777" w:rsidR="0000439F" w:rsidRPr="00D63D93" w:rsidRDefault="0000439F" w:rsidP="0000439F">
            <w:pPr>
              <w:jc w:val="both"/>
              <w:rPr>
                <w:rFonts w:ascii="Times New Roman" w:hAnsi="Times New Roman"/>
                <w:sz w:val="22"/>
                <w:szCs w:val="22"/>
                <w:lang w:val="lt-LT" w:eastAsia="lt-LT"/>
              </w:rPr>
            </w:pPr>
            <w:r w:rsidRPr="00D63D93">
              <w:rPr>
                <w:rFonts w:ascii="Times New Roman" w:hAnsi="Times New Roman"/>
                <w:i/>
                <w:sz w:val="22"/>
                <w:szCs w:val="22"/>
                <w:u w:val="single"/>
                <w:lang w:val="lt-LT" w:eastAsia="lt-LT"/>
              </w:rPr>
              <w:t>(pateikiamos skaitmeninės dokumentų kopijos</w:t>
            </w:r>
            <w:r w:rsidRPr="00D63D93">
              <w:rPr>
                <w:rFonts w:ascii="Times New Roman" w:hAnsi="Times New Roman"/>
                <w:sz w:val="22"/>
                <w:szCs w:val="22"/>
                <w:lang w:val="lt-LT" w:eastAsia="lt-LT"/>
              </w:rPr>
              <w:t>)</w:t>
            </w:r>
          </w:p>
        </w:tc>
      </w:tr>
      <w:tr w:rsidR="00D63D93" w:rsidRPr="00D63D93" w14:paraId="69EDBE2B" w14:textId="77777777" w:rsidTr="0000439F">
        <w:trPr>
          <w:trHeight w:val="1572"/>
        </w:trPr>
        <w:tc>
          <w:tcPr>
            <w:tcW w:w="10235" w:type="dxa"/>
            <w:gridSpan w:val="3"/>
          </w:tcPr>
          <w:p w14:paraId="49D8FB56" w14:textId="77777777" w:rsidR="0000439F" w:rsidRPr="00D63D93" w:rsidRDefault="0000439F" w:rsidP="0000439F">
            <w:pPr>
              <w:rPr>
                <w:rFonts w:ascii="Times New Roman" w:hAnsi="Times New Roman"/>
                <w:bCs/>
                <w:i/>
                <w:sz w:val="22"/>
                <w:szCs w:val="22"/>
                <w:lang w:val="lt-LT" w:eastAsia="lt-LT"/>
              </w:rPr>
            </w:pPr>
            <w:r w:rsidRPr="00D63D93">
              <w:rPr>
                <w:rFonts w:ascii="Times New Roman" w:hAnsi="Times New Roman"/>
                <w:bCs/>
                <w:i/>
                <w:sz w:val="22"/>
                <w:szCs w:val="22"/>
                <w:lang w:val="lt-LT" w:eastAsia="lt-LT"/>
              </w:rPr>
              <w:t>Pastabos:</w:t>
            </w:r>
          </w:p>
          <w:p w14:paraId="242EE3FE" w14:textId="77777777" w:rsidR="0000439F" w:rsidRPr="00D63D93" w:rsidRDefault="0000439F" w:rsidP="0000439F">
            <w:pPr>
              <w:numPr>
                <w:ilvl w:val="0"/>
                <w:numId w:val="20"/>
              </w:numPr>
              <w:contextualSpacing/>
              <w:rPr>
                <w:rFonts w:ascii="Times New Roman" w:hAnsi="Times New Roman"/>
                <w:iCs/>
                <w:sz w:val="22"/>
                <w:szCs w:val="22"/>
                <w:lang w:val="lt-LT" w:eastAsia="lt-LT"/>
              </w:rPr>
            </w:pPr>
            <w:r w:rsidRPr="00D63D93">
              <w:rPr>
                <w:rFonts w:ascii="Times New Roman" w:hAnsi="Times New Roman"/>
                <w:iCs/>
                <w:sz w:val="22"/>
                <w:szCs w:val="22"/>
                <w:lang w:val="lt-LT" w:eastAsia="lt-LT"/>
              </w:rPr>
              <w:t>jeigu pasiūlymą teikia ūkio subjektų grupė – reikalavimą turi atitikti ūkio subjektų grupės narys (-</w:t>
            </w:r>
            <w:proofErr w:type="spellStart"/>
            <w:r w:rsidRPr="00D63D93">
              <w:rPr>
                <w:rFonts w:ascii="Times New Roman" w:hAnsi="Times New Roman"/>
                <w:iCs/>
                <w:sz w:val="22"/>
                <w:szCs w:val="22"/>
                <w:lang w:val="lt-LT" w:eastAsia="lt-LT"/>
              </w:rPr>
              <w:t>iai</w:t>
            </w:r>
            <w:proofErr w:type="spellEnd"/>
            <w:r w:rsidRPr="00D63D93">
              <w:rPr>
                <w:rFonts w:ascii="Times New Roman" w:hAnsi="Times New Roman"/>
                <w:iCs/>
                <w:sz w:val="22"/>
                <w:szCs w:val="22"/>
                <w:lang w:val="lt-LT" w:eastAsia="lt-LT"/>
              </w:rPr>
              <w:t>), atsižvelgiant į jų prisiimamus įsipareigojimus pirkimo sutarčiai vykdyti;</w:t>
            </w:r>
          </w:p>
          <w:p w14:paraId="35ED4145" w14:textId="77777777" w:rsidR="0000439F" w:rsidRPr="00D63D93" w:rsidRDefault="0000439F" w:rsidP="0000439F">
            <w:pPr>
              <w:numPr>
                <w:ilvl w:val="0"/>
                <w:numId w:val="20"/>
              </w:numPr>
              <w:contextualSpacing/>
              <w:rPr>
                <w:rFonts w:ascii="Times New Roman" w:hAnsi="Times New Roman"/>
                <w:sz w:val="22"/>
                <w:szCs w:val="22"/>
                <w:lang w:val="lt-LT" w:eastAsia="lt-LT"/>
              </w:rPr>
            </w:pPr>
            <w:r w:rsidRPr="00D63D93">
              <w:rPr>
                <w:rFonts w:ascii="Times New Roman" w:hAnsi="Times New Roman"/>
                <w:sz w:val="22"/>
                <w:szCs w:val="22"/>
                <w:lang w:val="lt-LT" w:eastAsia="lt-LT"/>
              </w:rPr>
              <w:t xml:space="preserve">tiekėjas gali remtis kitų ūkio subjektų pajėgumais </w:t>
            </w:r>
            <w:r w:rsidRPr="00D63D93">
              <w:rPr>
                <w:rFonts w:ascii="Times New Roman" w:hAnsi="Times New Roman"/>
                <w:iCs/>
                <w:sz w:val="22"/>
                <w:szCs w:val="22"/>
                <w:lang w:val="lt-LT" w:eastAsia="lt-LT"/>
              </w:rPr>
              <w:t>atsižvelgiant į jų prisiimamus įsipareigojimus pirkimo sutarčiai vykdyti.</w:t>
            </w:r>
          </w:p>
        </w:tc>
      </w:tr>
    </w:tbl>
    <w:p w14:paraId="56B1F305" w14:textId="37681483" w:rsidR="00AC6B1A" w:rsidRPr="00AC6B1A" w:rsidRDefault="00022EED" w:rsidP="00AC6B1A">
      <w:pPr>
        <w:pStyle w:val="Sraopastraipa"/>
        <w:spacing w:after="0" w:line="240" w:lineRule="auto"/>
        <w:ind w:left="0" w:firstLine="851"/>
        <w:jc w:val="both"/>
        <w:rPr>
          <w:rFonts w:ascii="Times New Roman" w:hAnsi="Times New Roman"/>
        </w:rPr>
      </w:pPr>
      <w:r w:rsidRPr="00AC6B1A">
        <w:rPr>
          <w:rFonts w:ascii="Times New Roman" w:hAnsi="Times New Roman"/>
        </w:rPr>
        <w:t>3.</w:t>
      </w:r>
      <w:r w:rsidR="003D2A8B" w:rsidRPr="00AC6B1A">
        <w:rPr>
          <w:rFonts w:ascii="Times New Roman" w:hAnsi="Times New Roman"/>
        </w:rPr>
        <w:t>2</w:t>
      </w:r>
      <w:r w:rsidRPr="00AC6B1A">
        <w:rPr>
          <w:rFonts w:ascii="Times New Roman" w:hAnsi="Times New Roman"/>
        </w:rPr>
        <w:t xml:space="preserve">. </w:t>
      </w:r>
      <w:r w:rsidR="00AC6B1A" w:rsidRPr="00AC6B1A">
        <w:rPr>
          <w:rFonts w:ascii="Times New Roman" w:hAnsi="Times New Roman"/>
        </w:rPr>
        <w:t xml:space="preserve">Šiame Pirkime Europos bendrasis viešojo pirkimo dokumentas (EBVPD) nereikalaujamas, o Tiekėjų pašalinimo pagrindai – netikrinami. </w:t>
      </w:r>
      <w:r w:rsidR="00AC6B1A" w:rsidRPr="00AC6B1A">
        <w:rPr>
          <w:rFonts w:ascii="Times New Roman" w:eastAsiaTheme="minorHAnsi" w:hAnsi="Times New Roman"/>
          <w:b/>
          <w:bCs/>
          <w:color w:val="000000" w:themeColor="text1"/>
        </w:rPr>
        <w:t xml:space="preserve">Jei </w:t>
      </w:r>
      <w:r w:rsidR="00AC6B1A" w:rsidRPr="00AC6B1A">
        <w:rPr>
          <w:rFonts w:ascii="Times New Roman" w:hAnsi="Times New Roman"/>
          <w:b/>
          <w:bCs/>
        </w:rPr>
        <w:t xml:space="preserve">kitaip nenurodyta pirkimo dokumentuose sąlygose, Pirkėjas kartu su pasiūlymu prašo pateikti tik  užpildytą nustatytos formos deklaraciją dėl atitikties reikalavimams (toliau – </w:t>
      </w:r>
      <w:r w:rsidR="0062401B">
        <w:rPr>
          <w:rFonts w:ascii="Times New Roman" w:hAnsi="Times New Roman"/>
          <w:b/>
          <w:bCs/>
        </w:rPr>
        <w:t>Tiekėjo</w:t>
      </w:r>
      <w:r w:rsidR="00AC6B1A" w:rsidRPr="00AC6B1A">
        <w:rPr>
          <w:rFonts w:ascii="Times New Roman" w:hAnsi="Times New Roman"/>
          <w:b/>
          <w:bCs/>
        </w:rPr>
        <w:t xml:space="preserve"> atitikties deklaracija)</w:t>
      </w:r>
      <w:r w:rsidR="00AC6B1A" w:rsidRPr="00AC6B1A">
        <w:rPr>
          <w:rFonts w:ascii="Times New Roman" w:hAnsi="Times New Roman"/>
          <w:b/>
        </w:rPr>
        <w:t xml:space="preserve"> </w:t>
      </w:r>
      <w:r w:rsidR="00AC6B1A" w:rsidRPr="00AC6B1A">
        <w:rPr>
          <w:rFonts w:ascii="Times New Roman" w:hAnsi="Times New Roman"/>
          <w:color w:val="000000"/>
        </w:rPr>
        <w:t>(Priedas Nr. 4)</w:t>
      </w:r>
      <w:r w:rsidR="00AC6B1A" w:rsidRPr="00AC6B1A">
        <w:rPr>
          <w:rFonts w:ascii="Times New Roman" w:hAnsi="Times New Roman"/>
        </w:rPr>
        <w:t>. Jei bendrą pasiūlymą teikia Tiekėjų grupė,</w:t>
      </w:r>
      <w:r w:rsidR="0050324D">
        <w:rPr>
          <w:rFonts w:ascii="Times New Roman" w:hAnsi="Times New Roman"/>
        </w:rPr>
        <w:t xml:space="preserve"> Tiekėjo </w:t>
      </w:r>
      <w:r w:rsidR="00AC6B1A" w:rsidRPr="00AC6B1A">
        <w:rPr>
          <w:rFonts w:ascii="Times New Roman" w:hAnsi="Times New Roman"/>
        </w:rPr>
        <w:t xml:space="preserve">atitikties deklaraciją turi pateikti atsakingas Tiekėjų grupės narys, deklaruodamas visos Tiekėjų grupės atitikimą reikalavimams. </w:t>
      </w:r>
    </w:p>
    <w:p w14:paraId="251E441A" w14:textId="03C4F6D7" w:rsidR="00022EED" w:rsidRPr="00D63D93" w:rsidRDefault="00022EED" w:rsidP="003D2A8B">
      <w:pPr>
        <w:widowControl w:val="0"/>
        <w:tabs>
          <w:tab w:val="left" w:pos="1134"/>
        </w:tabs>
        <w:autoSpaceDE w:val="0"/>
        <w:autoSpaceDN w:val="0"/>
        <w:adjustRightInd w:val="0"/>
        <w:ind w:firstLine="851"/>
        <w:jc w:val="both"/>
        <w:outlineLvl w:val="0"/>
        <w:rPr>
          <w:rFonts w:ascii="Times New Roman" w:hAnsi="Times New Roman"/>
          <w:kern w:val="16"/>
          <w:sz w:val="22"/>
          <w:szCs w:val="22"/>
          <w:lang w:val="lt-LT" w:eastAsia="ar-SA"/>
        </w:rPr>
      </w:pPr>
      <w:r w:rsidRPr="00D63D93">
        <w:rPr>
          <w:rFonts w:ascii="Times New Roman" w:hAnsi="Times New Roman"/>
          <w:sz w:val="22"/>
          <w:szCs w:val="22"/>
          <w:lang w:val="lt-LT" w:eastAsia="en-US"/>
        </w:rPr>
        <w:t>3</w:t>
      </w:r>
      <w:r w:rsidR="003D2A8B">
        <w:rPr>
          <w:rFonts w:ascii="Times New Roman" w:hAnsi="Times New Roman"/>
          <w:sz w:val="22"/>
          <w:szCs w:val="22"/>
          <w:lang w:val="lt-LT" w:eastAsia="en-US"/>
        </w:rPr>
        <w:t>.3</w:t>
      </w:r>
      <w:r w:rsidRPr="00D63D93">
        <w:rPr>
          <w:rFonts w:ascii="Times New Roman" w:hAnsi="Times New Roman"/>
          <w:sz w:val="22"/>
          <w:szCs w:val="22"/>
          <w:lang w:val="lt-LT" w:eastAsia="en-US"/>
        </w:rPr>
        <w:t>. Reikalaujami m</w:t>
      </w:r>
      <w:r w:rsidRPr="00D63D93">
        <w:rPr>
          <w:rFonts w:ascii="Times New Roman" w:hAnsi="Times New Roman"/>
          <w:sz w:val="22"/>
          <w:szCs w:val="22"/>
          <w:lang w:val="lt-LT"/>
        </w:rPr>
        <w:t>inimalūs kvalifikaciniai reikalavimai</w:t>
      </w:r>
      <w:r w:rsidRPr="00D63D93">
        <w:rPr>
          <w:rFonts w:ascii="Times New Roman" w:hAnsi="Times New Roman"/>
          <w:sz w:val="22"/>
          <w:szCs w:val="22"/>
          <w:lang w:val="lt-LT" w:eastAsia="en-US"/>
        </w:rPr>
        <w:t>:</w:t>
      </w:r>
    </w:p>
    <w:p w14:paraId="5AD36446" w14:textId="1619D058" w:rsidR="00022EED" w:rsidRPr="00D63D93" w:rsidRDefault="00022EED" w:rsidP="003D2A8B">
      <w:pPr>
        <w:widowControl w:val="0"/>
        <w:tabs>
          <w:tab w:val="left" w:pos="1134"/>
        </w:tabs>
        <w:autoSpaceDE w:val="0"/>
        <w:autoSpaceDN w:val="0"/>
        <w:adjustRightInd w:val="0"/>
        <w:ind w:firstLine="851"/>
        <w:jc w:val="both"/>
        <w:outlineLvl w:val="0"/>
        <w:rPr>
          <w:rFonts w:ascii="Times New Roman" w:hAnsi="Times New Roman"/>
          <w:kern w:val="16"/>
          <w:sz w:val="22"/>
          <w:szCs w:val="22"/>
          <w:lang w:val="lt-LT" w:eastAsia="ar-SA"/>
        </w:rPr>
      </w:pPr>
      <w:r w:rsidRPr="00D63D93">
        <w:rPr>
          <w:rFonts w:ascii="Times New Roman" w:hAnsi="Times New Roman"/>
          <w:kern w:val="16"/>
          <w:sz w:val="22"/>
          <w:szCs w:val="22"/>
          <w:lang w:val="lt-LT" w:eastAsia="ar-SA"/>
        </w:rPr>
        <w:t>3.3.</w:t>
      </w:r>
      <w:r w:rsidR="003D2A8B">
        <w:rPr>
          <w:rFonts w:ascii="Times New Roman" w:hAnsi="Times New Roman"/>
          <w:kern w:val="16"/>
          <w:sz w:val="22"/>
          <w:szCs w:val="22"/>
          <w:lang w:val="lt-LT" w:eastAsia="ar-SA"/>
        </w:rPr>
        <w:t>1.</w:t>
      </w:r>
      <w:r w:rsidRPr="00D63D93">
        <w:rPr>
          <w:rFonts w:ascii="Times New Roman" w:hAnsi="Times New Roman"/>
          <w:kern w:val="16"/>
          <w:sz w:val="22"/>
          <w:szCs w:val="22"/>
          <w:lang w:val="lt-LT" w:eastAsia="ar-SA"/>
        </w:rPr>
        <w:t xml:space="preserve">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14:paraId="7ABAAF29" w14:textId="4E230433" w:rsidR="00022EED" w:rsidRPr="00D63D93" w:rsidRDefault="00022EED" w:rsidP="003D2A8B">
      <w:pPr>
        <w:tabs>
          <w:tab w:val="left" w:pos="851"/>
          <w:tab w:val="left" w:pos="1080"/>
          <w:tab w:val="left" w:pos="1260"/>
        </w:tabs>
        <w:ind w:firstLine="851"/>
        <w:jc w:val="both"/>
        <w:rPr>
          <w:rFonts w:ascii="Times New Roman" w:hAnsi="Times New Roman"/>
          <w:kern w:val="16"/>
          <w:sz w:val="22"/>
          <w:szCs w:val="22"/>
          <w:lang w:val="lt-LT" w:eastAsia="ar-SA"/>
        </w:rPr>
      </w:pPr>
      <w:r w:rsidRPr="00D63D93">
        <w:rPr>
          <w:rFonts w:ascii="Times New Roman" w:hAnsi="Times New Roman"/>
          <w:kern w:val="16"/>
          <w:sz w:val="22"/>
          <w:szCs w:val="22"/>
          <w:lang w:val="lt-LT" w:eastAsia="ar-SA"/>
        </w:rPr>
        <w:t>3.</w:t>
      </w:r>
      <w:r w:rsidR="003D2A8B">
        <w:rPr>
          <w:rFonts w:ascii="Times New Roman" w:hAnsi="Times New Roman"/>
          <w:kern w:val="16"/>
          <w:sz w:val="22"/>
          <w:szCs w:val="22"/>
          <w:lang w:val="lt-LT" w:eastAsia="ar-SA"/>
        </w:rPr>
        <w:t>3.2</w:t>
      </w:r>
      <w:r w:rsidRPr="00D63D93">
        <w:rPr>
          <w:rFonts w:ascii="Times New Roman" w:hAnsi="Times New Roman"/>
          <w:kern w:val="16"/>
          <w:sz w:val="22"/>
          <w:szCs w:val="22"/>
          <w:lang w:val="lt-LT" w:eastAsia="ar-SA"/>
        </w:rPr>
        <w:t xml:space="preserve">. Tiekėjas, pageidaujantis remtis kitų ūkio subjektų pajėgumais, privalo juos nurodyti pasiūlyme (2 priedas 1 lentelė)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66DEC103" w14:textId="2AA614D2" w:rsidR="00022EED" w:rsidRPr="00D63D93" w:rsidRDefault="00022EED" w:rsidP="003D2A8B">
      <w:pPr>
        <w:tabs>
          <w:tab w:val="left" w:pos="851"/>
          <w:tab w:val="left" w:pos="1080"/>
          <w:tab w:val="left" w:pos="1260"/>
        </w:tabs>
        <w:ind w:firstLine="851"/>
        <w:jc w:val="both"/>
        <w:rPr>
          <w:rFonts w:ascii="Times New Roman" w:hAnsi="Times New Roman"/>
          <w:sz w:val="22"/>
          <w:szCs w:val="22"/>
          <w:lang w:val="lt-LT"/>
        </w:rPr>
      </w:pPr>
      <w:r w:rsidRPr="00D63D93">
        <w:rPr>
          <w:rFonts w:ascii="Times New Roman" w:hAnsi="Times New Roman"/>
          <w:sz w:val="22"/>
          <w:szCs w:val="22"/>
          <w:lang w:val="lt-LT"/>
        </w:rPr>
        <w:t>3.</w:t>
      </w:r>
      <w:r w:rsidR="003D2A8B">
        <w:rPr>
          <w:rFonts w:ascii="Times New Roman" w:hAnsi="Times New Roman"/>
          <w:sz w:val="22"/>
          <w:szCs w:val="22"/>
          <w:lang w:val="lt-LT"/>
        </w:rPr>
        <w:t>3.3</w:t>
      </w:r>
      <w:r w:rsidRPr="00D63D93">
        <w:rPr>
          <w:rFonts w:ascii="Times New Roman" w:hAnsi="Times New Roman"/>
          <w:sz w:val="22"/>
          <w:szCs w:val="22"/>
          <w:lang w:val="lt-LT"/>
        </w:rPr>
        <w:t>. Tiekėjas privalo pateikti informaciją apie numatomus pasitelkti su</w:t>
      </w:r>
      <w:r w:rsidR="00AE6858" w:rsidRPr="00D63D93">
        <w:rPr>
          <w:rFonts w:ascii="Times New Roman" w:hAnsi="Times New Roman"/>
          <w:sz w:val="22"/>
          <w:szCs w:val="22"/>
          <w:lang w:val="lt-LT"/>
        </w:rPr>
        <w:t>btiekėjus</w:t>
      </w:r>
      <w:r w:rsidRPr="00D63D93">
        <w:rPr>
          <w:rFonts w:ascii="Times New Roman" w:hAnsi="Times New Roman"/>
          <w:sz w:val="22"/>
          <w:szCs w:val="22"/>
          <w:lang w:val="lt-LT"/>
        </w:rPr>
        <w:t xml:space="preserve">, jeigu jie žinomi (2 priedas 1a lentelė). </w:t>
      </w:r>
    </w:p>
    <w:p w14:paraId="0A9F7984" w14:textId="5F48180B" w:rsidR="00022EED" w:rsidRDefault="00022EED" w:rsidP="003D2A8B">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3.6. Tiekėjo pasiūlymas atmetamas, jeigu apie nustatytų reikalavimų atitikimą jis pateikė melagingą informaciją, kurią  </w:t>
      </w:r>
      <w:r w:rsidR="003D2A8B">
        <w:rPr>
          <w:rFonts w:ascii="Times New Roman" w:hAnsi="Times New Roman"/>
          <w:sz w:val="22"/>
          <w:szCs w:val="22"/>
          <w:lang w:val="lt-LT"/>
        </w:rPr>
        <w:t>bendrovė</w:t>
      </w:r>
      <w:r w:rsidRPr="00D63D93">
        <w:rPr>
          <w:rFonts w:ascii="Times New Roman" w:hAnsi="Times New Roman"/>
          <w:sz w:val="22"/>
          <w:szCs w:val="22"/>
          <w:lang w:val="lt-LT"/>
        </w:rPr>
        <w:t xml:space="preserve"> gali įrodyti bet kokiomis teisėtomis priemonėmis.</w:t>
      </w:r>
    </w:p>
    <w:p w14:paraId="104DE4C0" w14:textId="3F641416" w:rsidR="00CB1FA4" w:rsidRPr="00D63D93" w:rsidRDefault="00CB1FA4" w:rsidP="003D2A8B">
      <w:pPr>
        <w:ind w:firstLine="851"/>
        <w:jc w:val="both"/>
        <w:rPr>
          <w:rFonts w:ascii="Times New Roman" w:hAnsi="Times New Roman"/>
          <w:sz w:val="22"/>
          <w:szCs w:val="22"/>
          <w:lang w:val="lt-LT"/>
        </w:rPr>
      </w:pPr>
      <w:r w:rsidRPr="00CB1FA4">
        <w:rPr>
          <w:rFonts w:ascii="Times New Roman" w:hAnsi="Times New Roman"/>
          <w:sz w:val="22"/>
          <w:szCs w:val="22"/>
        </w:rPr>
        <w:t>3.7</w:t>
      </w:r>
      <w:r w:rsidRPr="00CB1FA4">
        <w:rPr>
          <w:rFonts w:ascii="Times New Roman" w:hAnsi="Times New Roman"/>
          <w:b/>
          <w:bCs/>
          <w:sz w:val="22"/>
          <w:szCs w:val="22"/>
        </w:rPr>
        <w:t>.</w:t>
      </w:r>
      <w:r w:rsidRPr="00CB1FA4">
        <w:rPr>
          <w:rFonts w:ascii="Times New Roman" w:hAnsi="Times New Roman"/>
          <w:sz w:val="22"/>
          <w:szCs w:val="22"/>
        </w:rPr>
        <w:t xml:space="preserve"> </w:t>
      </w:r>
      <w:proofErr w:type="spellStart"/>
      <w:r w:rsidRPr="00CB1FA4">
        <w:rPr>
          <w:rFonts w:ascii="Times New Roman" w:hAnsi="Times New Roman"/>
          <w:sz w:val="22"/>
          <w:szCs w:val="22"/>
        </w:rPr>
        <w:t>Perkantysis</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subjektas</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turi</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teisę</w:t>
      </w:r>
      <w:proofErr w:type="spellEnd"/>
      <w:r w:rsidRPr="00CB1FA4">
        <w:rPr>
          <w:rFonts w:ascii="Times New Roman" w:hAnsi="Times New Roman"/>
          <w:sz w:val="22"/>
          <w:szCs w:val="22"/>
        </w:rPr>
        <w:t xml:space="preserve"> bet </w:t>
      </w:r>
      <w:proofErr w:type="spellStart"/>
      <w:r w:rsidRPr="00CB1FA4">
        <w:rPr>
          <w:rFonts w:ascii="Times New Roman" w:hAnsi="Times New Roman"/>
          <w:sz w:val="22"/>
          <w:szCs w:val="22"/>
        </w:rPr>
        <w:t>kuriuo</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pirkimo</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procedūrų</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metu</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patikrinti</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tiekėjo</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subtiekėjų</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ir</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subjektų</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kurių</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pajėgumais</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remiamasi</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atitiktį</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tarptautinių</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sankcijų</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reikalavimams</w:t>
      </w:r>
      <w:proofErr w:type="spellEnd"/>
      <w:r w:rsidRPr="00CB1FA4">
        <w:rPr>
          <w:rFonts w:ascii="Times New Roman" w:hAnsi="Times New Roman"/>
          <w:sz w:val="22"/>
          <w:szCs w:val="22"/>
        </w:rPr>
        <w:t xml:space="preserve">. Nustačius, </w:t>
      </w:r>
      <w:proofErr w:type="spellStart"/>
      <w:r w:rsidRPr="00CB1FA4">
        <w:rPr>
          <w:rFonts w:ascii="Times New Roman" w:hAnsi="Times New Roman"/>
          <w:sz w:val="22"/>
          <w:szCs w:val="22"/>
        </w:rPr>
        <w:t>kad</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tiekėjui</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subtiekėjui</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ar</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subjektui</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kurio</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pajėgumais</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remiamasi</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taikomos</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tarptautinės</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sankcijos</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arba</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pateikta</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melaginga</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informacija</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dėl</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sankcijų</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netaikymo</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pasiūlymas</w:t>
      </w:r>
      <w:proofErr w:type="spellEnd"/>
      <w:r w:rsidRPr="00CB1FA4">
        <w:rPr>
          <w:rFonts w:ascii="Times New Roman" w:hAnsi="Times New Roman"/>
          <w:sz w:val="22"/>
          <w:szCs w:val="22"/>
        </w:rPr>
        <w:t xml:space="preserve"> </w:t>
      </w:r>
      <w:proofErr w:type="spellStart"/>
      <w:r w:rsidRPr="00CB1FA4">
        <w:rPr>
          <w:rFonts w:ascii="Times New Roman" w:hAnsi="Times New Roman"/>
          <w:sz w:val="22"/>
          <w:szCs w:val="22"/>
        </w:rPr>
        <w:t>atmetamas</w:t>
      </w:r>
      <w:proofErr w:type="spellEnd"/>
      <w:r w:rsidRPr="00CB1FA4">
        <w:rPr>
          <w:rFonts w:ascii="Times New Roman" w:hAnsi="Times New Roman"/>
          <w:sz w:val="22"/>
          <w:szCs w:val="22"/>
        </w:rPr>
        <w:t>.</w:t>
      </w:r>
    </w:p>
    <w:p w14:paraId="13992E66" w14:textId="77777777" w:rsidR="00316C9C" w:rsidRPr="00D63D93" w:rsidRDefault="00316C9C" w:rsidP="00316C9C">
      <w:pPr>
        <w:rPr>
          <w:rFonts w:ascii="Times New Roman" w:hAnsi="Times New Roman"/>
          <w:b/>
          <w:sz w:val="22"/>
          <w:szCs w:val="22"/>
          <w:lang w:val="lt-LT"/>
        </w:rPr>
      </w:pPr>
    </w:p>
    <w:p w14:paraId="7695B7D9" w14:textId="77777777" w:rsidR="00316C9C" w:rsidRPr="00D63D93" w:rsidRDefault="00316C9C" w:rsidP="00316C9C">
      <w:pPr>
        <w:ind w:firstLine="851"/>
        <w:jc w:val="center"/>
        <w:rPr>
          <w:rFonts w:ascii="Times New Roman" w:hAnsi="Times New Roman"/>
          <w:b/>
          <w:sz w:val="22"/>
          <w:szCs w:val="22"/>
          <w:lang w:val="lt-LT"/>
        </w:rPr>
      </w:pPr>
      <w:r w:rsidRPr="00D63D93">
        <w:rPr>
          <w:rFonts w:ascii="Times New Roman" w:hAnsi="Times New Roman"/>
          <w:b/>
          <w:sz w:val="22"/>
          <w:szCs w:val="22"/>
          <w:lang w:val="lt-LT"/>
        </w:rPr>
        <w:t>4. ŪKIO SUBJEKTŲ GRUPĖS DALYVAVIMAS PIRKIMO PROCEDŪROSE</w:t>
      </w:r>
    </w:p>
    <w:p w14:paraId="68BAF3E5" w14:textId="77777777" w:rsidR="00316C9C" w:rsidRPr="00D63D93" w:rsidRDefault="00316C9C" w:rsidP="00316C9C">
      <w:pPr>
        <w:ind w:firstLine="851"/>
        <w:jc w:val="both"/>
        <w:rPr>
          <w:rFonts w:ascii="Times New Roman" w:hAnsi="Times New Roman"/>
          <w:sz w:val="22"/>
          <w:szCs w:val="22"/>
          <w:lang w:val="lt-LT"/>
        </w:rPr>
      </w:pPr>
    </w:p>
    <w:p w14:paraId="672B7FF7" w14:textId="77777777" w:rsidR="00316C9C" w:rsidRPr="00D63D93" w:rsidRDefault="00316C9C" w:rsidP="002B3A91">
      <w:pPr>
        <w:ind w:firstLine="851"/>
        <w:jc w:val="both"/>
        <w:rPr>
          <w:rFonts w:ascii="Times New Roman" w:hAnsi="Times New Roman"/>
          <w:sz w:val="22"/>
          <w:szCs w:val="22"/>
          <w:lang w:val="lt-LT"/>
        </w:rPr>
      </w:pPr>
      <w:r w:rsidRPr="00D63D93">
        <w:rPr>
          <w:rFonts w:ascii="Times New Roman" w:hAnsi="Times New Roman"/>
          <w:sz w:val="22"/>
          <w:szCs w:val="22"/>
          <w:lang w:val="lt-LT"/>
        </w:rPr>
        <w:t>4.1. Jei pirkimo procedūrose dalyvauja ūkio subjektų grupė, ji pateikia jungtinės veiklos sutartį (</w:t>
      </w:r>
      <w:r w:rsidRPr="00D63D93">
        <w:rPr>
          <w:rFonts w:ascii="Times New Roman" w:hAnsi="Times New Roman"/>
          <w:i/>
          <w:sz w:val="22"/>
          <w:szCs w:val="22"/>
          <w:lang w:val="lt-LT"/>
        </w:rPr>
        <w:t>pateikiama atitinkamo dokumento skaitmeninė kopija)</w:t>
      </w:r>
      <w:r w:rsidRPr="00D63D93">
        <w:rPr>
          <w:rFonts w:ascii="Times New Roman" w:hAnsi="Times New Roman"/>
          <w:sz w:val="22"/>
          <w:szCs w:val="22"/>
          <w:lang w:val="lt-LT"/>
        </w:rPr>
        <w:t>.</w:t>
      </w:r>
    </w:p>
    <w:p w14:paraId="0AD91687" w14:textId="77777777" w:rsidR="00316C9C" w:rsidRPr="00D63D93" w:rsidRDefault="00316C9C" w:rsidP="00316C9C">
      <w:pPr>
        <w:tabs>
          <w:tab w:val="left" w:pos="3525"/>
          <w:tab w:val="left" w:pos="6090"/>
        </w:tabs>
        <w:rPr>
          <w:rFonts w:ascii="Times New Roman" w:hAnsi="Times New Roman"/>
          <w:b/>
          <w:sz w:val="22"/>
          <w:szCs w:val="22"/>
          <w:lang w:val="lt-LT"/>
        </w:rPr>
      </w:pPr>
    </w:p>
    <w:p w14:paraId="4541ECD2" w14:textId="77777777" w:rsidR="00316C9C" w:rsidRPr="00D63D93" w:rsidRDefault="00316C9C" w:rsidP="00316C9C">
      <w:pPr>
        <w:tabs>
          <w:tab w:val="left" w:pos="3525"/>
          <w:tab w:val="left" w:pos="6090"/>
        </w:tabs>
        <w:jc w:val="center"/>
        <w:rPr>
          <w:rFonts w:ascii="Times New Roman" w:hAnsi="Times New Roman"/>
          <w:b/>
          <w:sz w:val="22"/>
          <w:szCs w:val="22"/>
          <w:lang w:val="lt-LT"/>
        </w:rPr>
      </w:pPr>
      <w:r w:rsidRPr="00D63D93">
        <w:rPr>
          <w:rFonts w:ascii="Times New Roman" w:hAnsi="Times New Roman"/>
          <w:b/>
          <w:sz w:val="22"/>
          <w:szCs w:val="22"/>
          <w:lang w:val="lt-LT"/>
        </w:rPr>
        <w:t>5. PASIŪLYMO RENGIMAS, PATEIKIMAS</w:t>
      </w:r>
    </w:p>
    <w:p w14:paraId="0D26FB79" w14:textId="77777777" w:rsidR="00316C9C" w:rsidRPr="00D63D93" w:rsidRDefault="00316C9C" w:rsidP="00316C9C">
      <w:pPr>
        <w:tabs>
          <w:tab w:val="left" w:pos="3525"/>
          <w:tab w:val="left" w:pos="6090"/>
        </w:tabs>
        <w:jc w:val="center"/>
        <w:rPr>
          <w:rFonts w:ascii="Times New Roman" w:hAnsi="Times New Roman"/>
          <w:b/>
          <w:sz w:val="22"/>
          <w:szCs w:val="22"/>
          <w:lang w:val="lt-LT"/>
        </w:rPr>
      </w:pPr>
    </w:p>
    <w:p w14:paraId="2B8A19DD" w14:textId="77777777" w:rsidR="00316C9C" w:rsidRPr="00D63D93" w:rsidRDefault="00316C9C" w:rsidP="00A53A85">
      <w:pPr>
        <w:ind w:firstLine="851"/>
        <w:jc w:val="both"/>
        <w:rPr>
          <w:rFonts w:ascii="Times New Roman" w:hAnsi="Times New Roman"/>
          <w:sz w:val="22"/>
          <w:szCs w:val="22"/>
          <w:lang w:val="lt-LT" w:eastAsia="lt-LT"/>
        </w:rPr>
      </w:pPr>
      <w:r w:rsidRPr="00D63D93">
        <w:rPr>
          <w:rFonts w:ascii="Times New Roman" w:hAnsi="Times New Roman"/>
          <w:sz w:val="22"/>
          <w:szCs w:val="22"/>
          <w:lang w:val="lt-LT"/>
        </w:rPr>
        <w:t>5.1.</w:t>
      </w:r>
      <w:r w:rsidRPr="00D63D93">
        <w:rPr>
          <w:rFonts w:ascii="Times New Roman" w:hAnsi="Times New Roman"/>
          <w:b/>
          <w:sz w:val="22"/>
          <w:szCs w:val="22"/>
          <w:lang w:val="lt-LT"/>
        </w:rPr>
        <w:t xml:space="preserve"> </w:t>
      </w:r>
      <w:r w:rsidRPr="00D63D93">
        <w:rPr>
          <w:rFonts w:ascii="Times New Roman" w:hAnsi="Times New Roman"/>
          <w:sz w:val="22"/>
          <w:szCs w:val="22"/>
          <w:lang w:val="lt-LT" w:eastAsia="lt-LT"/>
        </w:rPr>
        <w:t>Pateikdamas pasiūlymą, tiekėjas sutinka su šiais pirkimo dokumentais ir patvirtina, kad jo pasiūlyme pateikta informacija yra teisinga ir apima viską, ko reikia tinkamam pirkimo sutarties įvykdymui.</w:t>
      </w:r>
    </w:p>
    <w:p w14:paraId="6C0F0302" w14:textId="77777777"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5.2.</w:t>
      </w:r>
      <w:r w:rsidRPr="00D63D93">
        <w:rPr>
          <w:rFonts w:ascii="Times New Roman" w:hAnsi="Times New Roman"/>
          <w:b/>
          <w:sz w:val="22"/>
          <w:szCs w:val="22"/>
          <w:lang w:val="lt-LT"/>
        </w:rPr>
        <w:t xml:space="preserve"> </w:t>
      </w:r>
      <w:r w:rsidRPr="00D63D93">
        <w:rPr>
          <w:rFonts w:ascii="Times New Roman" w:hAnsi="Times New Roman"/>
          <w:sz w:val="22"/>
          <w:szCs w:val="22"/>
          <w:lang w:val="lt-LT"/>
        </w:rPr>
        <w:t xml:space="preserve">Pasiūlymai, pateikti ne CVP IS priemonėmis, bus atmesti kaip neatitinkantys pirkimo dokumentų reikalavimų. </w:t>
      </w:r>
      <w:r w:rsidRPr="00D63D93">
        <w:rPr>
          <w:rFonts w:ascii="Times New Roman" w:hAnsi="Times New Roman"/>
          <w:iCs/>
          <w:sz w:val="22"/>
          <w:szCs w:val="22"/>
          <w:lang w:val="lt-LT"/>
        </w:rPr>
        <w:t xml:space="preserve">Visi dokumentai </w:t>
      </w:r>
      <w:r w:rsidRPr="00D63D93">
        <w:rPr>
          <w:rFonts w:ascii="Times New Roman" w:hAnsi="Times New Roman"/>
          <w:sz w:val="22"/>
          <w:szCs w:val="22"/>
          <w:lang w:val="lt-LT"/>
        </w:rPr>
        <w:t>turi būti pateikti elektronine forma, t.</w:t>
      </w:r>
      <w:r w:rsidR="008E74E8" w:rsidRPr="00D63D93">
        <w:rPr>
          <w:rFonts w:ascii="Times New Roman" w:hAnsi="Times New Roman"/>
          <w:sz w:val="22"/>
          <w:szCs w:val="22"/>
          <w:lang w:val="lt-LT"/>
        </w:rPr>
        <w:t xml:space="preserve"> </w:t>
      </w:r>
      <w:r w:rsidRPr="00D63D93">
        <w:rPr>
          <w:rFonts w:ascii="Times New Roman" w:hAnsi="Times New Roman"/>
          <w:sz w:val="22"/>
          <w:szCs w:val="22"/>
          <w:lang w:val="lt-LT"/>
        </w:rPr>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D63D93">
        <w:rPr>
          <w:rFonts w:ascii="Times New Roman" w:hAnsi="Times New Roman"/>
          <w:sz w:val="22"/>
          <w:szCs w:val="22"/>
          <w:lang w:val="lt-LT"/>
        </w:rPr>
        <w:t>pdf</w:t>
      </w:r>
      <w:proofErr w:type="spellEnd"/>
      <w:r w:rsidRPr="00D63D93">
        <w:rPr>
          <w:rFonts w:ascii="Times New Roman" w:hAnsi="Times New Roman"/>
          <w:sz w:val="22"/>
          <w:szCs w:val="22"/>
          <w:lang w:val="lt-LT"/>
        </w:rPr>
        <w:t xml:space="preserve">, jpg, </w:t>
      </w:r>
      <w:proofErr w:type="spellStart"/>
      <w:r w:rsidRPr="00D63D93">
        <w:rPr>
          <w:rFonts w:ascii="Times New Roman" w:hAnsi="Times New Roman"/>
          <w:sz w:val="22"/>
          <w:szCs w:val="22"/>
          <w:lang w:val="lt-LT"/>
        </w:rPr>
        <w:t>doc</w:t>
      </w:r>
      <w:proofErr w:type="spellEnd"/>
      <w:r w:rsidRPr="00D63D93">
        <w:rPr>
          <w:rFonts w:ascii="Times New Roman" w:hAnsi="Times New Roman"/>
          <w:sz w:val="22"/>
          <w:szCs w:val="22"/>
          <w:lang w:val="lt-LT"/>
        </w:rPr>
        <w:t xml:space="preserve"> ir kt.).</w:t>
      </w:r>
    </w:p>
    <w:p w14:paraId="16F347C2" w14:textId="77777777" w:rsidR="00316C9C" w:rsidRPr="00D63D93" w:rsidRDefault="00316C9C" w:rsidP="00A53A85">
      <w:pPr>
        <w:pStyle w:val="Porat"/>
        <w:tabs>
          <w:tab w:val="clear" w:pos="4819"/>
          <w:tab w:val="center" w:pos="900"/>
        </w:tabs>
        <w:ind w:firstLine="851"/>
        <w:jc w:val="both"/>
        <w:rPr>
          <w:rFonts w:ascii="Times New Roman" w:hAnsi="Times New Roman"/>
          <w:sz w:val="22"/>
          <w:szCs w:val="22"/>
          <w:lang w:val="lt-LT"/>
        </w:rPr>
      </w:pPr>
      <w:r w:rsidRPr="00D63D93">
        <w:rPr>
          <w:rFonts w:ascii="Times New Roman" w:hAnsi="Times New Roman"/>
          <w:sz w:val="22"/>
          <w:szCs w:val="22"/>
          <w:lang w:val="lt-LT"/>
        </w:rPr>
        <w:t xml:space="preserve">5.3. Tiekėjo pasiūlymas bei kita korespondencija pateikiama lietuvių kalba. Teikiant ne lietuvių kalba išrašytus dokumentus prie jų būtina pridėti vertimus į lietuvių kalbą. </w:t>
      </w:r>
    </w:p>
    <w:p w14:paraId="0E14A3D6" w14:textId="77777777"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5.4. CVP IS priemonėmis teikiamo tiekėjo pasiūlymą sudaro: </w:t>
      </w:r>
    </w:p>
    <w:p w14:paraId="48DE11B9" w14:textId="69CE6DB7" w:rsidR="00316C9C" w:rsidRPr="00AC6B1A" w:rsidRDefault="00316C9C" w:rsidP="00A53A85">
      <w:pPr>
        <w:ind w:firstLine="851"/>
        <w:jc w:val="both"/>
        <w:rPr>
          <w:rFonts w:ascii="Times New Roman" w:hAnsi="Times New Roman"/>
          <w:i/>
          <w:sz w:val="22"/>
          <w:szCs w:val="22"/>
          <w:u w:val="single"/>
          <w:lang w:val="lt-LT"/>
        </w:rPr>
      </w:pPr>
      <w:r w:rsidRPr="00AC6B1A">
        <w:rPr>
          <w:rFonts w:ascii="Times New Roman" w:hAnsi="Times New Roman"/>
          <w:sz w:val="22"/>
          <w:szCs w:val="22"/>
          <w:lang w:val="lt-LT"/>
        </w:rPr>
        <w:t>5.4.1. užpildyta pasiūlymo forma, parengta pagal šių pirkimo dokumentų 2 priedą</w:t>
      </w:r>
      <w:r w:rsidR="00B15B73" w:rsidRPr="00AC6B1A">
        <w:rPr>
          <w:rFonts w:ascii="Times New Roman" w:hAnsi="Times New Roman"/>
          <w:sz w:val="22"/>
          <w:szCs w:val="22"/>
          <w:lang w:val="lt-LT"/>
        </w:rPr>
        <w:t xml:space="preserve"> ir</w:t>
      </w:r>
      <w:r w:rsidR="00022B52" w:rsidRPr="00AC6B1A">
        <w:rPr>
          <w:rFonts w:ascii="Times New Roman" w:hAnsi="Times New Roman"/>
          <w:sz w:val="22"/>
          <w:szCs w:val="22"/>
          <w:lang w:val="lt-LT"/>
        </w:rPr>
        <w:t xml:space="preserve"> prašomi</w:t>
      </w:r>
      <w:r w:rsidR="00B15B73" w:rsidRPr="00AC6B1A">
        <w:rPr>
          <w:rFonts w:ascii="Times New Roman" w:hAnsi="Times New Roman"/>
          <w:sz w:val="22"/>
          <w:szCs w:val="22"/>
          <w:lang w:val="lt-LT"/>
        </w:rPr>
        <w:t xml:space="preserve"> </w:t>
      </w:r>
      <w:r w:rsidR="00AC6B1A" w:rsidRPr="00AC6B1A">
        <w:rPr>
          <w:rFonts w:ascii="Times New Roman" w:hAnsi="Times New Roman"/>
          <w:sz w:val="22"/>
          <w:szCs w:val="22"/>
          <w:lang w:val="lt-LT"/>
        </w:rPr>
        <w:t xml:space="preserve">kvalifikaciją ir techninės specifikacijos reikalavimus </w:t>
      </w:r>
      <w:r w:rsidR="00B15B73" w:rsidRPr="00AC6B1A">
        <w:rPr>
          <w:rFonts w:ascii="Times New Roman" w:hAnsi="Times New Roman"/>
          <w:sz w:val="22"/>
          <w:szCs w:val="22"/>
          <w:lang w:val="lt-LT"/>
        </w:rPr>
        <w:t>pagrindžiantys dokumentai</w:t>
      </w:r>
      <w:r w:rsidRPr="00AC6B1A">
        <w:rPr>
          <w:rFonts w:ascii="Times New Roman" w:hAnsi="Times New Roman"/>
          <w:sz w:val="22"/>
          <w:szCs w:val="22"/>
          <w:lang w:val="lt-LT"/>
        </w:rPr>
        <w:t>;</w:t>
      </w:r>
    </w:p>
    <w:p w14:paraId="0A5ABCE7" w14:textId="3F737CE4"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lastRenderedPageBreak/>
        <w:t>5.4.2. įgaliojim</w:t>
      </w:r>
      <w:r w:rsidR="003010D1">
        <w:rPr>
          <w:rFonts w:ascii="Times New Roman" w:hAnsi="Times New Roman"/>
          <w:sz w:val="22"/>
          <w:szCs w:val="22"/>
          <w:lang w:val="lt-LT"/>
        </w:rPr>
        <w:t>as</w:t>
      </w:r>
      <w:r w:rsidRPr="00D63D93">
        <w:rPr>
          <w:rFonts w:ascii="Times New Roman" w:hAnsi="Times New Roman"/>
          <w:sz w:val="22"/>
          <w:szCs w:val="22"/>
          <w:lang w:val="lt-LT"/>
        </w:rPr>
        <w:t xml:space="preserve"> ar kit</w:t>
      </w:r>
      <w:r w:rsidR="003010D1">
        <w:rPr>
          <w:rFonts w:ascii="Times New Roman" w:hAnsi="Times New Roman"/>
          <w:sz w:val="22"/>
          <w:szCs w:val="22"/>
          <w:lang w:val="lt-LT"/>
        </w:rPr>
        <w:t>as</w:t>
      </w:r>
      <w:r w:rsidRPr="00D63D93">
        <w:rPr>
          <w:rFonts w:ascii="Times New Roman" w:hAnsi="Times New Roman"/>
          <w:sz w:val="22"/>
          <w:szCs w:val="22"/>
          <w:lang w:val="lt-LT"/>
        </w:rPr>
        <w:t xml:space="preserve"> dokument</w:t>
      </w:r>
      <w:r w:rsidR="003010D1">
        <w:rPr>
          <w:rFonts w:ascii="Times New Roman" w:hAnsi="Times New Roman"/>
          <w:sz w:val="22"/>
          <w:szCs w:val="22"/>
          <w:lang w:val="lt-LT"/>
        </w:rPr>
        <w:t>as</w:t>
      </w:r>
      <w:r w:rsidRPr="00D63D93">
        <w:rPr>
          <w:rFonts w:ascii="Times New Roman" w:hAnsi="Times New Roman"/>
          <w:sz w:val="22"/>
          <w:szCs w:val="22"/>
          <w:lang w:val="lt-LT"/>
        </w:rPr>
        <w:t>, suteikian</w:t>
      </w:r>
      <w:r w:rsidR="0094065C">
        <w:rPr>
          <w:rFonts w:ascii="Times New Roman" w:hAnsi="Times New Roman"/>
          <w:sz w:val="22"/>
          <w:szCs w:val="22"/>
          <w:lang w:val="lt-LT"/>
        </w:rPr>
        <w:t>tis</w:t>
      </w:r>
      <w:r w:rsidRPr="00D63D93">
        <w:rPr>
          <w:rFonts w:ascii="Times New Roman" w:hAnsi="Times New Roman"/>
          <w:sz w:val="22"/>
          <w:szCs w:val="22"/>
          <w:lang w:val="lt-LT"/>
        </w:rPr>
        <w:t xml:space="preserve"> teisę pasirašyti tiekėjo pasiūlymą, jei pasiūlymą pasirašo ne įmonės vadovas, o  įgaliotas asmuo;</w:t>
      </w:r>
    </w:p>
    <w:p w14:paraId="560DA376" w14:textId="77777777" w:rsidR="00316C9C" w:rsidRDefault="00316C9C" w:rsidP="00A53A85">
      <w:pPr>
        <w:ind w:firstLine="851"/>
        <w:jc w:val="both"/>
        <w:rPr>
          <w:rFonts w:ascii="Times New Roman" w:hAnsi="Times New Roman"/>
          <w:sz w:val="22"/>
          <w:szCs w:val="22"/>
          <w:lang w:val="lt-LT" w:eastAsia="lt-LT"/>
        </w:rPr>
      </w:pPr>
      <w:r w:rsidRPr="00D63D93">
        <w:rPr>
          <w:rFonts w:ascii="Times New Roman" w:hAnsi="Times New Roman"/>
          <w:sz w:val="22"/>
          <w:szCs w:val="22"/>
          <w:lang w:val="lt-LT"/>
        </w:rPr>
        <w:t>5.4.3. j</w:t>
      </w:r>
      <w:r w:rsidRPr="00D63D93">
        <w:rPr>
          <w:rFonts w:ascii="Times New Roman" w:hAnsi="Times New Roman"/>
          <w:bCs/>
          <w:sz w:val="22"/>
          <w:szCs w:val="22"/>
          <w:lang w:val="lt-LT"/>
        </w:rPr>
        <w:t>eigu pasiūlymą teikia ūkio subjektų grupė</w:t>
      </w:r>
      <w:r w:rsidRPr="00D63D93">
        <w:rPr>
          <w:rFonts w:ascii="Times New Roman" w:hAnsi="Times New Roman"/>
          <w:sz w:val="22"/>
          <w:szCs w:val="22"/>
          <w:lang w:val="lt-LT"/>
        </w:rPr>
        <w:t>, jungtinės veiklos sutarties kopija</w:t>
      </w:r>
      <w:r w:rsidRPr="00D63D93">
        <w:rPr>
          <w:rFonts w:ascii="Times New Roman" w:hAnsi="Times New Roman"/>
          <w:sz w:val="22"/>
          <w:szCs w:val="22"/>
          <w:lang w:val="lt-LT" w:eastAsia="lt-LT"/>
        </w:rPr>
        <w:t>;</w:t>
      </w:r>
    </w:p>
    <w:p w14:paraId="56616DF0" w14:textId="111EAFEB" w:rsidR="00AC6B1A" w:rsidRPr="00AC6B1A" w:rsidRDefault="00AC6B1A" w:rsidP="00A53A85">
      <w:pPr>
        <w:ind w:firstLine="851"/>
        <w:jc w:val="both"/>
        <w:rPr>
          <w:rFonts w:ascii="Times New Roman" w:hAnsi="Times New Roman"/>
          <w:sz w:val="22"/>
          <w:szCs w:val="22"/>
          <w:lang w:val="lt-LT" w:eastAsia="lt-LT"/>
        </w:rPr>
      </w:pPr>
      <w:r w:rsidRPr="00AC6B1A">
        <w:rPr>
          <w:rFonts w:ascii="Times New Roman" w:hAnsi="Times New Roman"/>
          <w:sz w:val="22"/>
          <w:szCs w:val="22"/>
          <w:lang w:val="lt-LT" w:eastAsia="lt-LT"/>
        </w:rPr>
        <w:t xml:space="preserve">5.4.4. </w:t>
      </w:r>
      <w:proofErr w:type="spellStart"/>
      <w:r w:rsidR="00D476F5">
        <w:rPr>
          <w:rFonts w:ascii="Times New Roman" w:hAnsi="Times New Roman"/>
          <w:sz w:val="22"/>
          <w:szCs w:val="22"/>
        </w:rPr>
        <w:t>Tiekėjo</w:t>
      </w:r>
      <w:proofErr w:type="spellEnd"/>
      <w:r w:rsidRPr="00AC6B1A">
        <w:rPr>
          <w:rFonts w:ascii="Times New Roman" w:hAnsi="Times New Roman"/>
          <w:sz w:val="22"/>
          <w:szCs w:val="22"/>
        </w:rPr>
        <w:t xml:space="preserve"> </w:t>
      </w:r>
      <w:proofErr w:type="spellStart"/>
      <w:r w:rsidRPr="00AC6B1A">
        <w:rPr>
          <w:rFonts w:ascii="Times New Roman" w:hAnsi="Times New Roman"/>
          <w:sz w:val="22"/>
          <w:szCs w:val="22"/>
        </w:rPr>
        <w:t>atitikties</w:t>
      </w:r>
      <w:proofErr w:type="spellEnd"/>
      <w:r w:rsidRPr="00AC6B1A">
        <w:rPr>
          <w:rFonts w:ascii="Times New Roman" w:hAnsi="Times New Roman"/>
          <w:sz w:val="22"/>
          <w:szCs w:val="22"/>
        </w:rPr>
        <w:t xml:space="preserve"> </w:t>
      </w:r>
      <w:proofErr w:type="spellStart"/>
      <w:r w:rsidRPr="00AC6B1A">
        <w:rPr>
          <w:rFonts w:ascii="Times New Roman" w:hAnsi="Times New Roman"/>
          <w:sz w:val="22"/>
          <w:szCs w:val="22"/>
        </w:rPr>
        <w:t>deklaracija</w:t>
      </w:r>
      <w:proofErr w:type="spellEnd"/>
      <w:r w:rsidRPr="00AC6B1A">
        <w:rPr>
          <w:rFonts w:ascii="Times New Roman" w:hAnsi="Times New Roman"/>
          <w:sz w:val="22"/>
          <w:szCs w:val="22"/>
        </w:rPr>
        <w:t xml:space="preserve"> (</w:t>
      </w:r>
      <w:proofErr w:type="spellStart"/>
      <w:r w:rsidRPr="00AC6B1A">
        <w:rPr>
          <w:rFonts w:ascii="Times New Roman" w:hAnsi="Times New Roman"/>
          <w:sz w:val="22"/>
          <w:szCs w:val="22"/>
        </w:rPr>
        <w:t>prie</w:t>
      </w:r>
      <w:r w:rsidR="00D476F5">
        <w:rPr>
          <w:rFonts w:ascii="Times New Roman" w:hAnsi="Times New Roman"/>
          <w:sz w:val="22"/>
          <w:szCs w:val="22"/>
        </w:rPr>
        <w:t>d</w:t>
      </w:r>
      <w:r w:rsidRPr="00AC6B1A">
        <w:rPr>
          <w:rFonts w:ascii="Times New Roman" w:hAnsi="Times New Roman"/>
          <w:sz w:val="22"/>
          <w:szCs w:val="22"/>
        </w:rPr>
        <w:t>as</w:t>
      </w:r>
      <w:proofErr w:type="spellEnd"/>
      <w:r w:rsidRPr="00AC6B1A">
        <w:rPr>
          <w:rFonts w:ascii="Times New Roman" w:hAnsi="Times New Roman"/>
          <w:sz w:val="22"/>
          <w:szCs w:val="22"/>
        </w:rPr>
        <w:t xml:space="preserve"> Nr. 4);</w:t>
      </w:r>
    </w:p>
    <w:p w14:paraId="28CC9700" w14:textId="7CD41717" w:rsidR="00316C9C" w:rsidRPr="00D63D93" w:rsidRDefault="00316C9C" w:rsidP="00A53A85">
      <w:pPr>
        <w:ind w:firstLine="851"/>
        <w:jc w:val="both"/>
        <w:rPr>
          <w:rFonts w:ascii="Times New Roman" w:hAnsi="Times New Roman"/>
          <w:i/>
          <w:sz w:val="22"/>
          <w:szCs w:val="22"/>
          <w:u w:val="single"/>
          <w:lang w:val="lt-LT"/>
        </w:rPr>
      </w:pPr>
      <w:r w:rsidRPr="00D63D93">
        <w:rPr>
          <w:rFonts w:ascii="Times New Roman" w:hAnsi="Times New Roman"/>
          <w:sz w:val="22"/>
          <w:szCs w:val="22"/>
          <w:lang w:val="lt-LT"/>
        </w:rPr>
        <w:t>5.4.</w:t>
      </w:r>
      <w:r w:rsidR="00E13539" w:rsidRPr="00D63D93">
        <w:rPr>
          <w:rFonts w:ascii="Times New Roman" w:hAnsi="Times New Roman"/>
          <w:sz w:val="22"/>
          <w:szCs w:val="22"/>
          <w:lang w:val="lt-LT"/>
        </w:rPr>
        <w:t>5</w:t>
      </w:r>
      <w:r w:rsidRPr="00D63D93">
        <w:rPr>
          <w:rFonts w:ascii="Times New Roman" w:hAnsi="Times New Roman"/>
          <w:sz w:val="22"/>
          <w:szCs w:val="22"/>
          <w:lang w:val="lt-LT"/>
        </w:rPr>
        <w:t xml:space="preserve">. kita, tiekėjo manymu, reikalinga ir svarbi informacija, susijusi su pirkimu. </w:t>
      </w:r>
    </w:p>
    <w:p w14:paraId="4BC9960B" w14:textId="77777777"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5.5. Tiekėjas gali pateikti tik vieną pasiūlymą – individualiai arba kaip ūkio subjektų grupės narys. </w:t>
      </w:r>
    </w:p>
    <w:p w14:paraId="0F8E02EF" w14:textId="77777777"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5.6. Tiekėjams nėra leidžiama pateikti alternatyvių pasiūlymų. Tiekėjui pateikus alternatyvų pasiūlymą, jo pasiūlymas ir alternatyvus pasiūlymas (alternatyvūs pasiūlymai) bus atmesti.</w:t>
      </w:r>
    </w:p>
    <w:p w14:paraId="5613439E" w14:textId="27235085" w:rsidR="00316C9C" w:rsidRPr="00D63D93" w:rsidRDefault="00316C9C" w:rsidP="00A53A85">
      <w:pPr>
        <w:pStyle w:val="Porat"/>
        <w:tabs>
          <w:tab w:val="clear" w:pos="4819"/>
          <w:tab w:val="center" w:pos="900"/>
        </w:tabs>
        <w:ind w:firstLine="851"/>
        <w:jc w:val="both"/>
        <w:rPr>
          <w:rFonts w:ascii="Times New Roman" w:hAnsi="Times New Roman"/>
          <w:sz w:val="22"/>
          <w:szCs w:val="22"/>
          <w:lang w:val="lt-LT"/>
        </w:rPr>
      </w:pPr>
      <w:r w:rsidRPr="00D63D93">
        <w:rPr>
          <w:rFonts w:ascii="Times New Roman" w:hAnsi="Times New Roman"/>
          <w:sz w:val="22"/>
          <w:szCs w:val="22"/>
          <w:lang w:val="lt-LT"/>
        </w:rPr>
        <w:t xml:space="preserve">5.7. Pasiūlymas turi būti pateiktas iki </w:t>
      </w:r>
      <w:r w:rsidR="003D2A8B">
        <w:rPr>
          <w:rFonts w:ascii="Times New Roman" w:hAnsi="Times New Roman"/>
          <w:b/>
          <w:sz w:val="22"/>
          <w:szCs w:val="22"/>
          <w:lang w:val="lt-LT"/>
        </w:rPr>
        <w:t>skelbime nurodyt</w:t>
      </w:r>
      <w:r w:rsidR="004B2B2C">
        <w:rPr>
          <w:rFonts w:ascii="Times New Roman" w:hAnsi="Times New Roman"/>
          <w:b/>
          <w:sz w:val="22"/>
          <w:szCs w:val="22"/>
          <w:lang w:val="lt-LT"/>
        </w:rPr>
        <w:t>o</w:t>
      </w:r>
      <w:r w:rsidR="003D2A8B">
        <w:rPr>
          <w:rFonts w:ascii="Times New Roman" w:hAnsi="Times New Roman"/>
          <w:b/>
          <w:sz w:val="22"/>
          <w:szCs w:val="22"/>
          <w:lang w:val="lt-LT"/>
        </w:rPr>
        <w:t xml:space="preserve"> </w:t>
      </w:r>
      <w:r w:rsidR="004B2B2C">
        <w:rPr>
          <w:rFonts w:ascii="Times New Roman" w:hAnsi="Times New Roman"/>
          <w:b/>
          <w:sz w:val="22"/>
          <w:szCs w:val="22"/>
          <w:lang w:val="lt-LT"/>
        </w:rPr>
        <w:t>termino</w:t>
      </w:r>
      <w:r w:rsidRPr="00D63D93">
        <w:rPr>
          <w:rFonts w:ascii="Times New Roman" w:hAnsi="Times New Roman"/>
          <w:sz w:val="22"/>
          <w:szCs w:val="22"/>
          <w:lang w:val="lt-LT"/>
        </w:rPr>
        <w:t xml:space="preserve"> tik elektroninėmis priemonėmis, naudojant CVP IS. </w:t>
      </w:r>
    </w:p>
    <w:p w14:paraId="3C15F877" w14:textId="4C8AFCBC"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5.8. Tiekėjai pasiūlyme turi nurodyti, kokia pasiūlyme pateikta informacija yra konfidenciali, jei tokia yra. Konfidencialius dokumentus tiekėjas nurodo pasiūlymo formoje, parengtoje pagal šių pirkimo dokumentų 2 priedą. Nustatant kuri pasiūlyme pateikta informacija yra konfidenciali, tiekėjas privalo vadovautis Pirkimų įstatymo 32 straipsnio nuostatom</w:t>
      </w:r>
      <w:r w:rsidR="0094065C">
        <w:rPr>
          <w:rFonts w:ascii="Times New Roman" w:hAnsi="Times New Roman"/>
          <w:sz w:val="22"/>
          <w:szCs w:val="22"/>
          <w:lang w:val="lt-LT"/>
        </w:rPr>
        <w:t>i</w:t>
      </w:r>
      <w:r w:rsidRPr="00D63D93">
        <w:rPr>
          <w:rFonts w:ascii="Times New Roman" w:hAnsi="Times New Roman"/>
          <w:sz w:val="22"/>
          <w:szCs w:val="22"/>
          <w:lang w:val="lt-LT"/>
        </w:rPr>
        <w:t>s.</w:t>
      </w:r>
    </w:p>
    <w:p w14:paraId="31E9AE92" w14:textId="48846502"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5.9. Pasiūlyme </w:t>
      </w:r>
      <w:r w:rsidR="0007319D" w:rsidRPr="00D63D93">
        <w:rPr>
          <w:rFonts w:ascii="Times New Roman" w:hAnsi="Times New Roman"/>
          <w:sz w:val="22"/>
          <w:szCs w:val="22"/>
          <w:lang w:val="lt-LT"/>
        </w:rPr>
        <w:t>Paslaugų</w:t>
      </w:r>
      <w:r w:rsidRPr="00D63D93">
        <w:rPr>
          <w:rFonts w:ascii="Times New Roman" w:hAnsi="Times New Roman"/>
          <w:sz w:val="22"/>
          <w:szCs w:val="22"/>
          <w:lang w:val="lt-LT"/>
        </w:rPr>
        <w:t xml:space="preserve"> kaina pateikiama eurais ir turi būti išreikšta ir apskaičiuota taip, kaip nurodyta šių pirkimo dokumentų 2 priede. Į pasiūlymo kainą turi būti įskaityti visi mokesčiai ir visos tiekėjo išlaidos, susijusios su </w:t>
      </w:r>
      <w:r w:rsidR="001577B4" w:rsidRPr="00D63D93">
        <w:rPr>
          <w:rFonts w:ascii="Times New Roman" w:hAnsi="Times New Roman"/>
          <w:sz w:val="22"/>
          <w:szCs w:val="22"/>
          <w:lang w:val="lt-LT"/>
        </w:rPr>
        <w:t>paslaugų suteikimu</w:t>
      </w:r>
      <w:r w:rsidRPr="00D63D93">
        <w:rPr>
          <w:rFonts w:ascii="Times New Roman" w:hAnsi="Times New Roman"/>
          <w:sz w:val="22"/>
          <w:szCs w:val="22"/>
          <w:lang w:val="lt-LT"/>
        </w:rPr>
        <w:t xml:space="preserve"> pagal Sutarties sąlygas. Pasiūlymo kaina nurodoma</w:t>
      </w:r>
      <w:r w:rsidRPr="00D63D93">
        <w:rPr>
          <w:rFonts w:ascii="Times New Roman" w:hAnsi="Times New Roman"/>
          <w:bCs/>
          <w:sz w:val="22"/>
          <w:szCs w:val="22"/>
          <w:lang w:val="lt-LT"/>
        </w:rPr>
        <w:t xml:space="preserve"> dviejų vietų po kablelio tikslumu</w:t>
      </w:r>
      <w:r w:rsidRPr="00D63D93">
        <w:rPr>
          <w:rFonts w:ascii="Times New Roman" w:hAnsi="Times New Roman"/>
          <w:sz w:val="22"/>
          <w:szCs w:val="22"/>
          <w:lang w:val="lt-LT"/>
        </w:rPr>
        <w:t xml:space="preserve">. PVM turi būti nurodomas atskirai. </w:t>
      </w:r>
    </w:p>
    <w:p w14:paraId="6CDAD980" w14:textId="77777777"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5.10. Pasiūlymas turi galioti ne trumpiau nei </w:t>
      </w:r>
      <w:r w:rsidRPr="00D63D93">
        <w:rPr>
          <w:rFonts w:ascii="Times New Roman" w:hAnsi="Times New Roman"/>
          <w:iCs/>
          <w:sz w:val="22"/>
          <w:szCs w:val="22"/>
          <w:lang w:val="lt-LT"/>
        </w:rPr>
        <w:t>60</w:t>
      </w:r>
      <w:r w:rsidRPr="00D63D93">
        <w:rPr>
          <w:rFonts w:ascii="Times New Roman" w:hAnsi="Times New Roman"/>
          <w:sz w:val="22"/>
          <w:szCs w:val="22"/>
          <w:lang w:val="lt-LT"/>
        </w:rPr>
        <w:t xml:space="preserve"> dienų nuo pasiūlymų pateikimo termino dienos. Jeigu pasiūlyme nenurodytas jo galiojimo laikas, laikoma, kad pasiūlymas galioja 60 dienų.</w:t>
      </w:r>
    </w:p>
    <w:p w14:paraId="22D6E1C3" w14:textId="35AB0DB9" w:rsidR="00316C9C" w:rsidRPr="00D63D93" w:rsidRDefault="00316C9C" w:rsidP="00A53A85">
      <w:pPr>
        <w:pStyle w:val="Porat"/>
        <w:tabs>
          <w:tab w:val="clear" w:pos="4819"/>
          <w:tab w:val="center" w:pos="900"/>
        </w:tabs>
        <w:ind w:firstLine="851"/>
        <w:jc w:val="both"/>
        <w:rPr>
          <w:rFonts w:ascii="Times New Roman" w:hAnsi="Times New Roman"/>
          <w:sz w:val="22"/>
          <w:szCs w:val="22"/>
          <w:lang w:val="lt-LT"/>
        </w:rPr>
      </w:pPr>
      <w:r w:rsidRPr="00D63D93">
        <w:rPr>
          <w:rFonts w:ascii="Times New Roman" w:hAnsi="Times New Roman"/>
          <w:sz w:val="22"/>
          <w:szCs w:val="22"/>
          <w:lang w:val="lt-LT"/>
        </w:rPr>
        <w:t xml:space="preserve">5.11. </w:t>
      </w:r>
      <w:r w:rsidR="003D2A8B">
        <w:rPr>
          <w:rFonts w:ascii="Times New Roman" w:hAnsi="Times New Roman"/>
          <w:sz w:val="22"/>
          <w:szCs w:val="22"/>
          <w:lang w:val="lt-LT"/>
        </w:rPr>
        <w:t>Perkantysis subjektas</w:t>
      </w:r>
      <w:r w:rsidRPr="00D63D93">
        <w:rPr>
          <w:rFonts w:ascii="Times New Roman" w:hAnsi="Times New Roman"/>
          <w:sz w:val="22"/>
          <w:szCs w:val="22"/>
          <w:lang w:val="lt-LT"/>
        </w:rPr>
        <w:t xml:space="preserve"> turi teisę pratęsti pasiūlymo pateikimo terminą. Apie naują pasiūlymų pateikimo terminą </w:t>
      </w:r>
      <w:r w:rsidR="003D2A8B">
        <w:rPr>
          <w:rFonts w:ascii="Times New Roman" w:hAnsi="Times New Roman"/>
          <w:sz w:val="22"/>
          <w:szCs w:val="22"/>
          <w:lang w:val="lt-LT"/>
        </w:rPr>
        <w:t>Perkantysis subjektas</w:t>
      </w:r>
      <w:r w:rsidR="003D2A8B" w:rsidRPr="00D63D93">
        <w:rPr>
          <w:rFonts w:ascii="Times New Roman" w:hAnsi="Times New Roman"/>
          <w:sz w:val="22"/>
          <w:szCs w:val="22"/>
          <w:lang w:val="lt-LT"/>
        </w:rPr>
        <w:t xml:space="preserve"> </w:t>
      </w:r>
      <w:r w:rsidRPr="00D63D93">
        <w:rPr>
          <w:rFonts w:ascii="Times New Roman" w:hAnsi="Times New Roman"/>
          <w:sz w:val="22"/>
          <w:szCs w:val="22"/>
          <w:lang w:val="lt-LT"/>
        </w:rPr>
        <w:t>paskelbia C</w:t>
      </w:r>
      <w:r w:rsidR="008E74E8" w:rsidRPr="00D63D93">
        <w:rPr>
          <w:rFonts w:ascii="Times New Roman" w:hAnsi="Times New Roman"/>
          <w:sz w:val="22"/>
          <w:szCs w:val="22"/>
          <w:lang w:val="lt-LT"/>
        </w:rPr>
        <w:t xml:space="preserve">VP </w:t>
      </w:r>
      <w:r w:rsidRPr="00D63D93">
        <w:rPr>
          <w:rFonts w:ascii="Times New Roman" w:hAnsi="Times New Roman"/>
          <w:sz w:val="22"/>
          <w:szCs w:val="22"/>
          <w:lang w:val="lt-LT"/>
        </w:rPr>
        <w:t>IS bei praneša tik CVP IS priemonėmis prie pirkimo prisijungusiems tiekėjams.</w:t>
      </w:r>
    </w:p>
    <w:p w14:paraId="289FBCCC" w14:textId="77777777" w:rsidR="00316C9C" w:rsidRPr="00D63D93" w:rsidRDefault="00316C9C" w:rsidP="00316C9C">
      <w:pPr>
        <w:jc w:val="center"/>
        <w:rPr>
          <w:rFonts w:ascii="Times New Roman" w:hAnsi="Times New Roman"/>
          <w:b/>
          <w:sz w:val="12"/>
          <w:szCs w:val="12"/>
          <w:lang w:val="lt-LT"/>
        </w:rPr>
      </w:pPr>
    </w:p>
    <w:p w14:paraId="131AB87A" w14:textId="77777777" w:rsidR="00316C9C" w:rsidRPr="00D63D93" w:rsidRDefault="00316C9C" w:rsidP="00316C9C">
      <w:pPr>
        <w:jc w:val="center"/>
        <w:rPr>
          <w:rFonts w:ascii="Times New Roman" w:hAnsi="Times New Roman"/>
          <w:b/>
          <w:sz w:val="22"/>
          <w:szCs w:val="22"/>
          <w:lang w:val="lt-LT"/>
        </w:rPr>
      </w:pPr>
      <w:r w:rsidRPr="00D63D93">
        <w:rPr>
          <w:rFonts w:ascii="Times New Roman" w:hAnsi="Times New Roman"/>
          <w:b/>
          <w:sz w:val="22"/>
          <w:szCs w:val="22"/>
          <w:lang w:val="lt-LT"/>
        </w:rPr>
        <w:t>6. PIRKIMO DOKUMENTŲ PAAIŠKINIMAS</w:t>
      </w:r>
    </w:p>
    <w:p w14:paraId="0323D60C" w14:textId="77777777" w:rsidR="00316C9C" w:rsidRPr="00D63D93" w:rsidRDefault="00316C9C" w:rsidP="00316C9C">
      <w:pPr>
        <w:rPr>
          <w:rFonts w:ascii="Times New Roman" w:hAnsi="Times New Roman"/>
          <w:b/>
          <w:sz w:val="12"/>
          <w:szCs w:val="12"/>
          <w:lang w:val="lt-LT"/>
        </w:rPr>
      </w:pPr>
    </w:p>
    <w:p w14:paraId="10D746E8" w14:textId="2121C491" w:rsidR="00316C9C" w:rsidRPr="00D63D93" w:rsidRDefault="00316C9C" w:rsidP="00A53A85">
      <w:pPr>
        <w:ind w:firstLine="851"/>
        <w:jc w:val="both"/>
        <w:rPr>
          <w:rFonts w:ascii="Times New Roman" w:hAnsi="Times New Roman"/>
          <w:bCs/>
          <w:sz w:val="22"/>
          <w:szCs w:val="22"/>
          <w:lang w:val="lt-LT"/>
        </w:rPr>
      </w:pPr>
      <w:r w:rsidRPr="00D63D93">
        <w:rPr>
          <w:rFonts w:ascii="Times New Roman" w:hAnsi="Times New Roman"/>
          <w:sz w:val="22"/>
          <w:szCs w:val="22"/>
          <w:lang w:val="lt-LT"/>
        </w:rPr>
        <w:t xml:space="preserve">6.1. </w:t>
      </w:r>
      <w:r w:rsidRPr="00D63D93">
        <w:rPr>
          <w:rFonts w:ascii="Times New Roman" w:hAnsi="Times New Roman"/>
          <w:bCs/>
          <w:sz w:val="22"/>
          <w:szCs w:val="22"/>
          <w:lang w:val="lt-LT"/>
        </w:rPr>
        <w:t xml:space="preserve">Bet kokia informacija, pirkimo dokumentų paaiškinimai, pranešimai ir kitas </w:t>
      </w:r>
      <w:r w:rsidR="001577B4" w:rsidRPr="00D63D93">
        <w:rPr>
          <w:rFonts w:ascii="Times New Roman" w:hAnsi="Times New Roman"/>
          <w:bCs/>
          <w:sz w:val="22"/>
          <w:szCs w:val="22"/>
          <w:lang w:val="lt-LT"/>
        </w:rPr>
        <w:t>bendrovės</w:t>
      </w:r>
      <w:r w:rsidRPr="00D63D93">
        <w:rPr>
          <w:rFonts w:ascii="Times New Roman" w:hAnsi="Times New Roman"/>
          <w:bCs/>
          <w:sz w:val="22"/>
          <w:szCs w:val="22"/>
          <w:lang w:val="lt-LT"/>
        </w:rPr>
        <w:t xml:space="preserve"> ir tiekėjo susirašinėjimas yra vykdomas tik CVP IS susirašinėjimo</w:t>
      </w:r>
      <w:r w:rsidR="00E23491">
        <w:rPr>
          <w:rFonts w:ascii="Times New Roman" w:hAnsi="Times New Roman"/>
          <w:bCs/>
          <w:sz w:val="22"/>
          <w:szCs w:val="22"/>
          <w:lang w:val="lt-LT"/>
        </w:rPr>
        <w:t xml:space="preserve"> priemonėmis</w:t>
      </w:r>
      <w:r w:rsidRPr="00D63D93">
        <w:rPr>
          <w:rFonts w:ascii="Times New Roman" w:hAnsi="Times New Roman"/>
          <w:bCs/>
          <w:sz w:val="22"/>
          <w:szCs w:val="22"/>
          <w:lang w:val="lt-LT"/>
        </w:rPr>
        <w:t>.</w:t>
      </w:r>
    </w:p>
    <w:p w14:paraId="2DC7DCC5" w14:textId="1BC3CE35"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6.2. </w:t>
      </w:r>
      <w:r w:rsidR="003D2A8B">
        <w:rPr>
          <w:rFonts w:ascii="Times New Roman" w:hAnsi="Times New Roman"/>
          <w:sz w:val="22"/>
          <w:szCs w:val="22"/>
          <w:lang w:val="lt-LT"/>
        </w:rPr>
        <w:t>Perkantysis subjektas</w:t>
      </w:r>
      <w:r w:rsidR="003D2A8B" w:rsidRPr="00D63D93">
        <w:rPr>
          <w:rFonts w:ascii="Times New Roman" w:hAnsi="Times New Roman"/>
          <w:sz w:val="22"/>
          <w:szCs w:val="22"/>
          <w:lang w:val="lt-LT"/>
        </w:rPr>
        <w:t xml:space="preserve"> </w:t>
      </w:r>
      <w:r w:rsidRPr="00D63D93">
        <w:rPr>
          <w:rFonts w:ascii="Times New Roman" w:hAnsi="Times New Roman"/>
          <w:sz w:val="22"/>
          <w:szCs w:val="22"/>
          <w:lang w:val="lt-LT"/>
        </w:rPr>
        <w:t xml:space="preserve">atsako į kiekvieną tiekėjo CVP IS priemonėmis pateiktą prašymą paaiškinti pirkimo dokumentus, jeigu prašymas gautas ne vėliau kaip </w:t>
      </w:r>
      <w:r w:rsidR="00B02DE8">
        <w:rPr>
          <w:rFonts w:ascii="Times New Roman" w:hAnsi="Times New Roman"/>
          <w:sz w:val="22"/>
          <w:szCs w:val="22"/>
          <w:lang w:val="lt-LT"/>
        </w:rPr>
        <w:t>3 darbo dienas iki pasiūlymų pateikimo termino pabaigos.</w:t>
      </w:r>
    </w:p>
    <w:p w14:paraId="676D3BAB" w14:textId="32A6BC7A" w:rsidR="00316C9C" w:rsidRPr="00D63D93" w:rsidRDefault="00316C9C" w:rsidP="00A53A85">
      <w:pPr>
        <w:ind w:firstLine="851"/>
        <w:jc w:val="both"/>
        <w:rPr>
          <w:rFonts w:ascii="Times New Roman" w:hAnsi="Times New Roman"/>
          <w:sz w:val="22"/>
          <w:szCs w:val="22"/>
          <w:lang w:val="lt-LT" w:eastAsia="lt-LT"/>
        </w:rPr>
      </w:pPr>
      <w:r w:rsidRPr="00D63D93">
        <w:rPr>
          <w:rFonts w:ascii="Times New Roman" w:hAnsi="Times New Roman"/>
          <w:sz w:val="22"/>
          <w:szCs w:val="22"/>
          <w:lang w:val="lt-LT"/>
        </w:rPr>
        <w:t>6.3.</w:t>
      </w:r>
      <w:r w:rsidR="003D2A8B">
        <w:rPr>
          <w:rFonts w:ascii="Times New Roman" w:hAnsi="Times New Roman"/>
          <w:sz w:val="22"/>
          <w:szCs w:val="22"/>
          <w:lang w:val="lt-LT"/>
        </w:rPr>
        <w:t xml:space="preserve"> Perkantysis subjektas</w:t>
      </w:r>
      <w:r w:rsidRPr="00D63D93">
        <w:rPr>
          <w:rFonts w:ascii="Times New Roman" w:hAnsi="Times New Roman"/>
          <w:sz w:val="22"/>
          <w:szCs w:val="22"/>
          <w:lang w:val="lt-LT"/>
        </w:rPr>
        <w:t xml:space="preserve"> atsakydama</w:t>
      </w:r>
      <w:r w:rsidR="004158E9">
        <w:rPr>
          <w:rFonts w:ascii="Times New Roman" w:hAnsi="Times New Roman"/>
          <w:sz w:val="22"/>
          <w:szCs w:val="22"/>
          <w:lang w:val="lt-LT"/>
        </w:rPr>
        <w:t>s</w:t>
      </w:r>
      <w:r w:rsidRPr="00D63D93">
        <w:rPr>
          <w:rFonts w:ascii="Times New Roman" w:hAnsi="Times New Roman"/>
          <w:sz w:val="22"/>
          <w:szCs w:val="22"/>
          <w:lang w:val="lt-LT"/>
        </w:rPr>
        <w:t xml:space="preserve"> tiekėjui, kartu siunčia paaiškinimus ir visiems kitiems tiekėjams, kurie prisijungė prie pirkimo, bet nenurodo, kuris tiekėjas pateikė prašymą paaiškinti pirkimo dokumentus. </w:t>
      </w:r>
      <w:r w:rsidRPr="00D63D93">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14:paraId="6497019C" w14:textId="77777777"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eastAsia="lt-LT"/>
        </w:rPr>
        <w:t xml:space="preserve">6.4. Nepasibaigus pasiūlymų pateikimo terminui, bendrovė turi teisę savo iniciatyva paaiškinti, patikslinti pirkimo dokumentus. </w:t>
      </w:r>
      <w:r w:rsidRPr="00D63D93">
        <w:rPr>
          <w:rFonts w:ascii="Times New Roman" w:hAnsi="Times New Roman"/>
          <w:sz w:val="22"/>
          <w:szCs w:val="22"/>
          <w:lang w:val="lt-LT"/>
        </w:rPr>
        <w:t>Bendrovė nerengs susitikimų su tiekėjais dėl pirkimo dokumentų paaiškinimų.</w:t>
      </w:r>
    </w:p>
    <w:p w14:paraId="25B841EF" w14:textId="77777777" w:rsidR="00316C9C" w:rsidRPr="00D63D93" w:rsidRDefault="00316C9C" w:rsidP="00316C9C">
      <w:pPr>
        <w:rPr>
          <w:rFonts w:ascii="Times New Roman" w:hAnsi="Times New Roman"/>
          <w:b/>
          <w:sz w:val="12"/>
          <w:szCs w:val="12"/>
          <w:lang w:val="lt-LT"/>
        </w:rPr>
      </w:pPr>
    </w:p>
    <w:p w14:paraId="28C644F8" w14:textId="77777777" w:rsidR="00316C9C" w:rsidRPr="00D63D93" w:rsidRDefault="00316C9C" w:rsidP="00316C9C">
      <w:pPr>
        <w:jc w:val="center"/>
        <w:rPr>
          <w:rFonts w:ascii="Times New Roman" w:hAnsi="Times New Roman"/>
          <w:b/>
          <w:sz w:val="22"/>
          <w:szCs w:val="22"/>
          <w:lang w:val="lt-LT"/>
        </w:rPr>
      </w:pPr>
      <w:r w:rsidRPr="00D63D93">
        <w:rPr>
          <w:rFonts w:ascii="Times New Roman" w:hAnsi="Times New Roman"/>
          <w:b/>
          <w:sz w:val="22"/>
          <w:szCs w:val="22"/>
          <w:lang w:val="lt-LT"/>
        </w:rPr>
        <w:t>7. PASIŪLYMŲ ŠIFRAVIMAS</w:t>
      </w:r>
    </w:p>
    <w:p w14:paraId="59509B16" w14:textId="77777777" w:rsidR="00316C9C" w:rsidRPr="00D63D93" w:rsidRDefault="00316C9C" w:rsidP="00316C9C">
      <w:pPr>
        <w:jc w:val="center"/>
        <w:rPr>
          <w:rFonts w:ascii="Times New Roman" w:hAnsi="Times New Roman"/>
          <w:b/>
          <w:sz w:val="10"/>
          <w:szCs w:val="10"/>
          <w:lang w:val="lt-LT"/>
        </w:rPr>
      </w:pPr>
    </w:p>
    <w:p w14:paraId="045A6F4A" w14:textId="77777777"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7.1. Tiekėjas turi galimybę teikti užšifruotą kainos pasiūlymą.</w:t>
      </w:r>
    </w:p>
    <w:p w14:paraId="7AFA21F9" w14:textId="77777777" w:rsidR="00316C9C" w:rsidRPr="00D63D93" w:rsidRDefault="00316C9C" w:rsidP="00316C9C">
      <w:pPr>
        <w:rPr>
          <w:rFonts w:ascii="Times New Roman" w:hAnsi="Times New Roman"/>
          <w:b/>
          <w:sz w:val="12"/>
          <w:szCs w:val="12"/>
          <w:lang w:val="lt-LT"/>
        </w:rPr>
      </w:pPr>
    </w:p>
    <w:p w14:paraId="68F63814" w14:textId="77777777" w:rsidR="00316C9C" w:rsidRPr="00D63D93" w:rsidRDefault="00316C9C" w:rsidP="00316C9C">
      <w:pPr>
        <w:rPr>
          <w:rFonts w:ascii="Times New Roman" w:hAnsi="Times New Roman"/>
          <w:b/>
          <w:sz w:val="12"/>
          <w:szCs w:val="12"/>
          <w:lang w:val="lt-LT"/>
        </w:rPr>
      </w:pPr>
    </w:p>
    <w:p w14:paraId="52C7A20C" w14:textId="542B299E" w:rsidR="00536B0F" w:rsidRPr="00537F22" w:rsidRDefault="00536B0F" w:rsidP="00536B0F">
      <w:pPr>
        <w:pStyle w:val="Antrat1"/>
        <w:spacing w:after="0"/>
        <w:jc w:val="center"/>
        <w:rPr>
          <w:rFonts w:ascii="Times New Roman" w:hAnsi="Times New Roman" w:cs="Times New Roman"/>
          <w:b w:val="0"/>
          <w:bCs w:val="0"/>
          <w:sz w:val="24"/>
          <w:lang w:val="lt-LT"/>
        </w:rPr>
      </w:pPr>
      <w:r w:rsidRPr="00536B0F">
        <w:rPr>
          <w:rFonts w:ascii="Times New Roman" w:hAnsi="Times New Roman"/>
          <w:sz w:val="22"/>
          <w:szCs w:val="22"/>
          <w:lang w:val="lt-LT"/>
        </w:rPr>
        <w:t xml:space="preserve">8. </w:t>
      </w:r>
      <w:bookmarkStart w:id="12" w:name="_Toc208911274"/>
      <w:bookmarkStart w:id="13" w:name="_Ref60298160"/>
      <w:bookmarkStart w:id="14" w:name="_Ref58464629"/>
      <w:r w:rsidRPr="00536B0F">
        <w:rPr>
          <w:rFonts w:ascii="Times New Roman" w:hAnsi="Times New Roman"/>
          <w:sz w:val="22"/>
          <w:szCs w:val="22"/>
          <w:lang w:val="lt-LT"/>
        </w:rPr>
        <w:t xml:space="preserve"> PASIŪLYMŲ VERTINIMAS</w:t>
      </w:r>
      <w:bookmarkEnd w:id="12"/>
      <w:r w:rsidRPr="00536B0F">
        <w:rPr>
          <w:rFonts w:ascii="Times New Roman" w:hAnsi="Times New Roman"/>
          <w:sz w:val="22"/>
          <w:szCs w:val="22"/>
          <w:lang w:val="lt-LT"/>
        </w:rPr>
        <w:t xml:space="preserve"> IR </w:t>
      </w:r>
      <w:r w:rsidRPr="00536B0F">
        <w:rPr>
          <w:rFonts w:ascii="Times New Roman" w:hAnsi="Times New Roman" w:cs="Times New Roman"/>
          <w:sz w:val="22"/>
          <w:szCs w:val="22"/>
          <w:lang w:val="lt-LT"/>
        </w:rPr>
        <w:t>PASIŪLYMŲ ATMETIMO PAGRINDAI</w:t>
      </w:r>
    </w:p>
    <w:p w14:paraId="4FA095ED" w14:textId="77777777" w:rsidR="00536B0F" w:rsidRPr="002E2004" w:rsidRDefault="00536B0F" w:rsidP="00536B0F">
      <w:pPr>
        <w:spacing w:line="259" w:lineRule="auto"/>
        <w:rPr>
          <w:rFonts w:ascii="Times New Roman" w:hAnsi="Times New Roman"/>
          <w:lang w:val="lt-LT"/>
        </w:rPr>
      </w:pPr>
    </w:p>
    <w:p w14:paraId="5EA490B1" w14:textId="475550A3" w:rsidR="00536B0F" w:rsidRPr="00536B0F" w:rsidRDefault="00536B0F" w:rsidP="00536B0F">
      <w:pPr>
        <w:ind w:firstLine="851"/>
        <w:jc w:val="both"/>
        <w:rPr>
          <w:rFonts w:ascii="Times New Roman" w:hAnsi="Times New Roman"/>
          <w:sz w:val="22"/>
          <w:szCs w:val="22"/>
          <w:lang w:val="lt-LT"/>
        </w:rPr>
      </w:pPr>
      <w:r>
        <w:rPr>
          <w:rFonts w:ascii="Times New Roman" w:hAnsi="Times New Roman"/>
          <w:lang w:val="lt-LT"/>
        </w:rPr>
        <w:t>8</w:t>
      </w:r>
      <w:r w:rsidRPr="00536B0F">
        <w:rPr>
          <w:rFonts w:ascii="Times New Roman" w:hAnsi="Times New Roman"/>
          <w:sz w:val="22"/>
          <w:szCs w:val="22"/>
          <w:lang w:val="lt-LT"/>
        </w:rPr>
        <w:t xml:space="preserve">.1. Perkantysis subjektas pasiūlymus vertina ir pasiūlymų eilę sudaro pagal kriterijus ir tvarką, nurodytą pirkimo sąlygose. </w:t>
      </w:r>
    </w:p>
    <w:p w14:paraId="6A4FD035" w14:textId="3A6B81D6"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8.2.</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Pasiūlymus vertins Komisija</w:t>
      </w:r>
      <w:r w:rsidR="002D72E7">
        <w:rPr>
          <w:rFonts w:ascii="Times New Roman" w:hAnsi="Times New Roman"/>
          <w:sz w:val="22"/>
          <w:szCs w:val="22"/>
          <w:lang w:val="lt-LT"/>
        </w:rPr>
        <w:t xml:space="preserve"> arba pirkimo organizatorius</w:t>
      </w:r>
      <w:r w:rsidRPr="00536B0F">
        <w:rPr>
          <w:rFonts w:ascii="Times New Roman" w:hAnsi="Times New Roman"/>
          <w:sz w:val="22"/>
          <w:szCs w:val="22"/>
          <w:lang w:val="lt-LT"/>
        </w:rPr>
        <w:t xml:space="preserve">. Pasiūlymai bus vertinami tiekėjams ir (ar) jų įgaliotiesiems atstovams nedalyvaujant.  </w:t>
      </w:r>
    </w:p>
    <w:p w14:paraId="12F36F67" w14:textId="4CCB7D30"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8.3.</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Atlikusi pradinį susipažinimą su pasiūlymais, Perkantysis subjektas: </w:t>
      </w:r>
    </w:p>
    <w:p w14:paraId="20057658" w14:textId="5B68E1D1"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8.3.1.</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įvertina, ar pasiūlymai atitinka pirkimo dokumentuose nustatytus, su pirkimo objektu nesusijusius, reikalavimus; </w:t>
      </w:r>
    </w:p>
    <w:p w14:paraId="0C99E317" w14:textId="5D296CA7"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8.3.2.</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Perkantysis subjektas nustato tiekėjo pašalinimo pagrindus ir reikalavimus tiekėjo kvalifikacijai ir reikalauja, kad tiekėjas laikytųsi kokybės vadybos ir aplinkos apsaugos vadybos sistemų standartų;</w:t>
      </w:r>
    </w:p>
    <w:p w14:paraId="06A9AA06" w14:textId="4A10A55D"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8.3.3.</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nagrinėja, vertina ir palygina pirkimo dalyvių pateiktus pasiūlymus, vadovaudamasi pirkimo sąlygų nuostatomis; </w:t>
      </w:r>
    </w:p>
    <w:p w14:paraId="35EC524A" w14:textId="280E6D91"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8.3.4.</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įvertina, ar tiekėjų pasiūlytos kainos nėra per didelės, Perkančiajam subjektui nepriimtinos. Taikomos PĮ 58 straipsnio 1 dalies 5 punkto nuostatos; </w:t>
      </w:r>
    </w:p>
    <w:p w14:paraId="461DBDDE" w14:textId="42F4B8D7"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lastRenderedPageBreak/>
        <w:t>8.3.5.</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tikrina, ar nebuvo pasiūlyta neįprastai maža kaina. Jeigu pasiūlymo kaina atrodo neįprastai maž</w:t>
      </w:r>
      <w:r w:rsidR="004158E9">
        <w:rPr>
          <w:rFonts w:ascii="Times New Roman" w:hAnsi="Times New Roman"/>
          <w:sz w:val="22"/>
          <w:szCs w:val="22"/>
          <w:lang w:val="lt-LT"/>
        </w:rPr>
        <w:t>a</w:t>
      </w:r>
      <w:r w:rsidRPr="00536B0F">
        <w:rPr>
          <w:rFonts w:ascii="Times New Roman" w:hAnsi="Times New Roman"/>
          <w:sz w:val="22"/>
          <w:szCs w:val="22"/>
          <w:lang w:val="lt-LT"/>
        </w:rPr>
        <w:t xml:space="preserve">,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5A9B1C89" w14:textId="74AB61F1"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8.4.</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 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0BA291CF" w14:textId="6DA0783E"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8.5.</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Perkantysis subjektas gali nevertinti viso tiekėjo pasiūlymo, jeigu patikrinusi jo dalį nustato, kad, vadovaujantis pirkimo sąlygų reikalavimais, pasiūlymas turi būti atmestas.</w:t>
      </w:r>
    </w:p>
    <w:p w14:paraId="1BB5AB98" w14:textId="53DA900F"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Tiekėjo pateiktas pasiūlymas yra atmetamas ir tiekėjas pašalinamas iš pirkimo procedūros, jeigu yra bent viena iš šių sąlygų: </w:t>
      </w:r>
    </w:p>
    <w:p w14:paraId="2384AB14" w14:textId="03583447"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8.6.1.</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Tiekėjas </w:t>
      </w:r>
      <w:r w:rsidR="00D274B2">
        <w:rPr>
          <w:rFonts w:ascii="Times New Roman" w:hAnsi="Times New Roman"/>
          <w:sz w:val="22"/>
          <w:szCs w:val="22"/>
          <w:lang w:val="lt-LT"/>
        </w:rPr>
        <w:t>perkančiojo subjekto</w:t>
      </w:r>
      <w:r w:rsidRPr="00536B0F">
        <w:rPr>
          <w:rFonts w:ascii="Times New Roman" w:hAnsi="Times New Roman"/>
          <w:sz w:val="22"/>
          <w:szCs w:val="22"/>
          <w:lang w:val="lt-LT"/>
        </w:rPr>
        <w:t xml:space="preserve"> prašymu nepratęsia pasiūlymo galiojimo; </w:t>
      </w:r>
    </w:p>
    <w:p w14:paraId="33A3F555" w14:textId="413DEB57"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8.6.2.</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34079A44" w14:textId="79923535"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8.6.3.</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w:t>
      </w:r>
      <w:r w:rsidR="00400D85">
        <w:rPr>
          <w:rFonts w:ascii="Times New Roman" w:hAnsi="Times New Roman"/>
          <w:sz w:val="22"/>
          <w:szCs w:val="22"/>
          <w:lang w:val="lt-LT"/>
        </w:rPr>
        <w:t>čiojo</w:t>
      </w:r>
      <w:r w:rsidRPr="00536B0F">
        <w:rPr>
          <w:rFonts w:ascii="Times New Roman" w:hAnsi="Times New Roman"/>
          <w:sz w:val="22"/>
          <w:szCs w:val="22"/>
          <w:lang w:val="lt-LT"/>
        </w:rPr>
        <w:t xml:space="preserve"> subjekto nurodymu nebuvo pakeistas į reikalavimus atitinkantį ūkio subjektą; </w:t>
      </w:r>
    </w:p>
    <w:p w14:paraId="22B5FB1F" w14:textId="05A828D7"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8.6.4.</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per Perkančiojo subjekto nustatytą terminą nepatikslino, nepapildė, nepaaiškino savo pasiūlymo; </w:t>
      </w:r>
    </w:p>
    <w:p w14:paraId="3A6F94A0" w14:textId="6AD2C0BE"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 xml:space="preserve">8.6.5. tiekėjas per Perkančiojo subjekto nustatytą terminą patikslino, papildė, paaiškino pasiūlymą ir tai lėmė esminį jo pasiūlymo pakeitimą; </w:t>
      </w:r>
    </w:p>
    <w:p w14:paraId="65A59916" w14:textId="18D33C49"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 xml:space="preserve">8.6.6. pasiūlymas neatitinka pirkimo dokumentų reikalavimų ir jo trūkumai negali būti ištaisyti vadovaujantis Viešųjų pirkimų tarnybos nustatytomis taisyklėmis; </w:t>
      </w:r>
    </w:p>
    <w:p w14:paraId="1CEECE77" w14:textId="15DC5558"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8.6.7. pasiūlyme nurodyta kaina Perkanči</w:t>
      </w:r>
      <w:r w:rsidR="00400D85">
        <w:rPr>
          <w:rFonts w:ascii="Times New Roman" w:hAnsi="Times New Roman"/>
          <w:sz w:val="22"/>
          <w:szCs w:val="22"/>
          <w:lang w:val="lt-LT"/>
        </w:rPr>
        <w:t>ajam</w:t>
      </w:r>
      <w:r w:rsidRPr="00536B0F">
        <w:rPr>
          <w:rFonts w:ascii="Times New Roman" w:hAnsi="Times New Roman"/>
          <w:sz w:val="22"/>
          <w:szCs w:val="22"/>
          <w:lang w:val="lt-LT"/>
        </w:rPr>
        <w:t xml:space="preserve">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10736D2C" w14:textId="5C137289"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8.6.8.</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pasiūlyme nurodyta neįprastai maža kaina ir tiekėjas nepateikia tinkamų pasiūlytos neįprastai mažos kainos pagrįstumo įrodymų; </w:t>
      </w:r>
    </w:p>
    <w:p w14:paraId="372FDE77" w14:textId="61D16ED7"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8.6.9.</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tiekėjas neturi reikalaujamo profesinio pajėgumo, kai Perkantysis subjektas nustato tiekėjo interesų konfliktą, galintį neigiamai paveikti sutarties vykdymą; </w:t>
      </w:r>
    </w:p>
    <w:p w14:paraId="42765EE3" w14:textId="7CE642C6"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8.6.10.</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 xml:space="preserve">Perkantysis subjektas gali atmesti pasiūlymus kitais specialiosiose pirkimo sąlygose nurodytais pagrindais. </w:t>
      </w:r>
    </w:p>
    <w:p w14:paraId="5222F445" w14:textId="5DD8A9A4" w:rsidR="00536B0F" w:rsidRPr="00536B0F" w:rsidRDefault="00536B0F" w:rsidP="00536B0F">
      <w:pPr>
        <w:ind w:firstLine="851"/>
        <w:jc w:val="both"/>
        <w:rPr>
          <w:rFonts w:ascii="Times New Roman" w:hAnsi="Times New Roman"/>
          <w:sz w:val="22"/>
          <w:szCs w:val="22"/>
          <w:lang w:val="lt-LT"/>
        </w:rPr>
      </w:pPr>
      <w:r w:rsidRPr="00536B0F">
        <w:rPr>
          <w:rFonts w:ascii="Times New Roman" w:hAnsi="Times New Roman"/>
          <w:sz w:val="22"/>
          <w:szCs w:val="22"/>
          <w:lang w:val="lt-LT"/>
        </w:rPr>
        <w:t>8.7.</w:t>
      </w:r>
      <w:r w:rsidRPr="00536B0F">
        <w:rPr>
          <w:rFonts w:ascii="Times New Roman" w:eastAsia="Arial" w:hAnsi="Times New Roman"/>
          <w:sz w:val="22"/>
          <w:szCs w:val="22"/>
          <w:lang w:val="lt-LT"/>
        </w:rPr>
        <w:t xml:space="preserve"> </w:t>
      </w:r>
      <w:r w:rsidRPr="00536B0F">
        <w:rPr>
          <w:rFonts w:ascii="Times New Roman" w:hAnsi="Times New Roman"/>
          <w:sz w:val="22"/>
          <w:szCs w:val="22"/>
          <w:lang w:val="lt-LT"/>
        </w:rPr>
        <w:t>Apie pasiūlymo atmetimą ir tokio atmetimo priežastis tiekėjas informuojamas raštu CVP IS priemonėmis.</w:t>
      </w:r>
    </w:p>
    <w:p w14:paraId="2201D1B0" w14:textId="77777777" w:rsidR="00536B0F" w:rsidRPr="002E2004" w:rsidRDefault="00536B0F" w:rsidP="00536B0F">
      <w:pPr>
        <w:rPr>
          <w:rFonts w:ascii="Times New Roman" w:hAnsi="Times New Roman"/>
          <w:lang w:val="lt-LT"/>
        </w:rPr>
      </w:pPr>
    </w:p>
    <w:bookmarkEnd w:id="13"/>
    <w:bookmarkEnd w:id="14"/>
    <w:p w14:paraId="23987514" w14:textId="77777777" w:rsidR="00316C9C" w:rsidRPr="00D63D93" w:rsidRDefault="00316C9C" w:rsidP="00316C9C">
      <w:pPr>
        <w:tabs>
          <w:tab w:val="left" w:pos="3060"/>
        </w:tabs>
        <w:jc w:val="center"/>
        <w:rPr>
          <w:rFonts w:ascii="Times New Roman" w:hAnsi="Times New Roman"/>
          <w:b/>
          <w:sz w:val="22"/>
          <w:szCs w:val="22"/>
          <w:lang w:val="lt-LT"/>
        </w:rPr>
      </w:pPr>
      <w:r w:rsidRPr="00D63D93">
        <w:rPr>
          <w:rFonts w:ascii="Times New Roman" w:hAnsi="Times New Roman"/>
          <w:b/>
          <w:sz w:val="22"/>
          <w:szCs w:val="22"/>
          <w:lang w:val="lt-LT"/>
        </w:rPr>
        <w:t xml:space="preserve">9. </w:t>
      </w:r>
      <w:r w:rsidRPr="00D63D93">
        <w:rPr>
          <w:rFonts w:ascii="Times New Roman" w:hAnsi="Times New Roman"/>
          <w:b/>
          <w:spacing w:val="-8"/>
          <w:sz w:val="22"/>
          <w:szCs w:val="22"/>
          <w:lang w:val="lt-LT"/>
        </w:rPr>
        <w:t> PASIŪLYMŲ VERTINIMAS IR PALYGINIMAS</w:t>
      </w:r>
    </w:p>
    <w:p w14:paraId="2AD03ADC" w14:textId="77777777" w:rsidR="00316C9C" w:rsidRPr="00D63D93" w:rsidRDefault="00316C9C" w:rsidP="00FB3EA4">
      <w:pPr>
        <w:tabs>
          <w:tab w:val="left" w:pos="3060"/>
        </w:tabs>
        <w:jc w:val="both"/>
        <w:rPr>
          <w:rFonts w:ascii="Times New Roman" w:hAnsi="Times New Roman"/>
          <w:b/>
          <w:sz w:val="16"/>
          <w:szCs w:val="16"/>
          <w:lang w:val="lt-LT"/>
        </w:rPr>
      </w:pPr>
    </w:p>
    <w:p w14:paraId="454B7F90" w14:textId="3F596CC6" w:rsidR="00536B0F" w:rsidRPr="00FB3EA4" w:rsidRDefault="00FB3EA4" w:rsidP="00FB3EA4">
      <w:pPr>
        <w:ind w:firstLine="851"/>
        <w:jc w:val="both"/>
        <w:rPr>
          <w:rFonts w:ascii="Times New Roman" w:hAnsi="Times New Roman"/>
          <w:sz w:val="22"/>
          <w:szCs w:val="22"/>
          <w:lang w:val="lt-LT"/>
        </w:rPr>
      </w:pPr>
      <w:bookmarkStart w:id="15" w:name="_Ref47777556"/>
      <w:r w:rsidRPr="00FB3EA4">
        <w:rPr>
          <w:rFonts w:ascii="Times New Roman" w:hAnsi="Times New Roman"/>
          <w:sz w:val="22"/>
          <w:szCs w:val="22"/>
          <w:lang w:val="lt-LT"/>
        </w:rPr>
        <w:t>9</w:t>
      </w:r>
      <w:r w:rsidR="00536B0F" w:rsidRPr="00FB3EA4">
        <w:rPr>
          <w:rFonts w:ascii="Times New Roman" w:hAnsi="Times New Roman"/>
          <w:sz w:val="22"/>
          <w:szCs w:val="22"/>
          <w:lang w:val="lt-LT"/>
        </w:rPr>
        <w:t>.1.</w:t>
      </w:r>
      <w:r w:rsidR="00536B0F" w:rsidRPr="00FB3EA4">
        <w:rPr>
          <w:rFonts w:ascii="Times New Roman" w:eastAsia="Arial" w:hAnsi="Times New Roman"/>
          <w:sz w:val="22"/>
          <w:szCs w:val="22"/>
          <w:lang w:val="lt-LT"/>
        </w:rPr>
        <w:t xml:space="preserve"> </w:t>
      </w:r>
      <w:r w:rsidR="00536B0F" w:rsidRPr="00FB3EA4">
        <w:rPr>
          <w:rFonts w:ascii="Times New Roman" w:hAnsi="Times New Roman"/>
          <w:sz w:val="22"/>
          <w:szCs w:val="22"/>
          <w:lang w:val="lt-LT"/>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7C698562" w14:textId="49537304" w:rsidR="00536B0F" w:rsidRPr="00FB3EA4" w:rsidRDefault="00FB3EA4" w:rsidP="00FB3EA4">
      <w:pPr>
        <w:ind w:firstLine="851"/>
        <w:jc w:val="both"/>
        <w:rPr>
          <w:rFonts w:ascii="Times New Roman" w:hAnsi="Times New Roman"/>
          <w:sz w:val="22"/>
          <w:szCs w:val="22"/>
          <w:lang w:val="lt-LT"/>
        </w:rPr>
      </w:pPr>
      <w:r w:rsidRPr="00FB3EA4">
        <w:rPr>
          <w:rFonts w:ascii="Times New Roman" w:hAnsi="Times New Roman"/>
          <w:sz w:val="22"/>
          <w:szCs w:val="22"/>
          <w:lang w:val="lt-LT"/>
        </w:rPr>
        <w:t>9</w:t>
      </w:r>
      <w:r w:rsidR="00536B0F" w:rsidRPr="00FB3EA4">
        <w:rPr>
          <w:rFonts w:ascii="Times New Roman" w:hAnsi="Times New Roman"/>
          <w:sz w:val="22"/>
          <w:szCs w:val="22"/>
          <w:lang w:val="lt-LT"/>
        </w:rPr>
        <w:t>.2.</w:t>
      </w:r>
      <w:r w:rsidR="00536B0F" w:rsidRPr="00FB3EA4">
        <w:rPr>
          <w:rFonts w:ascii="Times New Roman" w:eastAsia="Arial" w:hAnsi="Times New Roman"/>
          <w:sz w:val="22"/>
          <w:szCs w:val="22"/>
          <w:lang w:val="lt-LT"/>
        </w:rPr>
        <w:t xml:space="preserve"> </w:t>
      </w:r>
      <w:r w:rsidR="00536B0F" w:rsidRPr="00FB3EA4">
        <w:rPr>
          <w:rFonts w:ascii="Times New Roman" w:hAnsi="Times New Roman"/>
          <w:sz w:val="22"/>
          <w:szCs w:val="22"/>
          <w:lang w:val="lt-LT"/>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772F0B24" w14:textId="1A1C5D2D" w:rsidR="00536B0F" w:rsidRPr="00FB3EA4" w:rsidRDefault="00FB3EA4" w:rsidP="00FB3EA4">
      <w:pPr>
        <w:ind w:firstLine="851"/>
        <w:jc w:val="both"/>
        <w:rPr>
          <w:rFonts w:ascii="Times New Roman" w:hAnsi="Times New Roman"/>
          <w:sz w:val="22"/>
          <w:szCs w:val="22"/>
          <w:lang w:val="lt-LT"/>
        </w:rPr>
      </w:pPr>
      <w:r w:rsidRPr="00FB3EA4">
        <w:rPr>
          <w:rFonts w:ascii="Times New Roman" w:hAnsi="Times New Roman"/>
          <w:sz w:val="22"/>
          <w:szCs w:val="22"/>
          <w:lang w:val="lt-LT"/>
        </w:rPr>
        <w:t>9</w:t>
      </w:r>
      <w:r w:rsidR="00536B0F" w:rsidRPr="00FB3EA4">
        <w:rPr>
          <w:rFonts w:ascii="Times New Roman" w:hAnsi="Times New Roman"/>
          <w:sz w:val="22"/>
          <w:szCs w:val="22"/>
          <w:lang w:val="lt-LT"/>
        </w:rPr>
        <w:t>.3.</w:t>
      </w:r>
      <w:r w:rsidR="00536B0F" w:rsidRPr="00FB3EA4">
        <w:rPr>
          <w:rFonts w:ascii="Times New Roman" w:eastAsia="Arial" w:hAnsi="Times New Roman"/>
          <w:sz w:val="22"/>
          <w:szCs w:val="22"/>
          <w:lang w:val="lt-LT"/>
        </w:rPr>
        <w:t xml:space="preserve"> </w:t>
      </w:r>
      <w:r w:rsidR="00536B0F" w:rsidRPr="00FB3EA4">
        <w:rPr>
          <w:rFonts w:ascii="Times New Roman" w:hAnsi="Times New Roman"/>
          <w:sz w:val="22"/>
          <w:szCs w:val="22"/>
          <w:lang w:val="lt-LT"/>
        </w:rPr>
        <w:t>Prieš nustatydama laimėjusį pasiūlymą, Perkantysis subjektas reikalauja</w:t>
      </w:r>
      <w:r w:rsidRPr="00FB3EA4">
        <w:rPr>
          <w:rFonts w:ascii="Times New Roman" w:hAnsi="Times New Roman"/>
          <w:sz w:val="22"/>
          <w:szCs w:val="22"/>
          <w:lang w:val="lt-LT"/>
        </w:rPr>
        <w:t xml:space="preserve"> jeigu taikytina</w:t>
      </w:r>
      <w:r w:rsidR="00536B0F" w:rsidRPr="00FB3EA4">
        <w:rPr>
          <w:rFonts w:ascii="Times New Roman" w:hAnsi="Times New Roman"/>
          <w:sz w:val="22"/>
          <w:szCs w:val="22"/>
          <w:lang w:val="lt-LT"/>
        </w:rPr>
        <w:t xml:space="preserve">,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62CB5EBC" w14:textId="29CBD74D" w:rsidR="00536B0F" w:rsidRPr="00FB3EA4" w:rsidRDefault="00FB3EA4" w:rsidP="00FB3EA4">
      <w:pPr>
        <w:ind w:firstLine="851"/>
        <w:jc w:val="both"/>
        <w:rPr>
          <w:rFonts w:ascii="Times New Roman" w:hAnsi="Times New Roman"/>
          <w:sz w:val="22"/>
          <w:szCs w:val="22"/>
          <w:lang w:val="lt-LT"/>
        </w:rPr>
      </w:pPr>
      <w:r w:rsidRPr="00FB3EA4">
        <w:rPr>
          <w:rFonts w:ascii="Times New Roman" w:hAnsi="Times New Roman"/>
          <w:sz w:val="22"/>
          <w:szCs w:val="22"/>
          <w:lang w:val="lt-LT"/>
        </w:rPr>
        <w:lastRenderedPageBreak/>
        <w:t>9</w:t>
      </w:r>
      <w:r w:rsidR="00536B0F" w:rsidRPr="00FB3EA4">
        <w:rPr>
          <w:rFonts w:ascii="Times New Roman" w:hAnsi="Times New Roman"/>
          <w:sz w:val="22"/>
          <w:szCs w:val="22"/>
          <w:lang w:val="lt-LT"/>
        </w:rPr>
        <w:t>.4.</w:t>
      </w:r>
      <w:r w:rsidR="00536B0F" w:rsidRPr="00FB3EA4">
        <w:rPr>
          <w:rFonts w:ascii="Times New Roman" w:eastAsia="Arial" w:hAnsi="Times New Roman"/>
          <w:sz w:val="22"/>
          <w:szCs w:val="22"/>
          <w:lang w:val="lt-LT"/>
        </w:rPr>
        <w:t xml:space="preserve"> </w:t>
      </w:r>
      <w:r w:rsidR="00536B0F" w:rsidRPr="00FB3EA4">
        <w:rPr>
          <w:rFonts w:ascii="Times New Roman" w:hAnsi="Times New Roman"/>
          <w:sz w:val="22"/>
          <w:szCs w:val="22"/>
          <w:lang w:val="lt-LT"/>
        </w:rPr>
        <w:t>Jeigu pasiūlymą pateikė tik vienas tiekėjas arba įvertinus pasiūlymus liko tik vienas tiekėjas pasiūlymų eilė nenustatoma ir tas pasiūlymas laikomas laimėjusiu.</w:t>
      </w:r>
    </w:p>
    <w:p w14:paraId="758FEADE" w14:textId="77777777" w:rsidR="00316C9C" w:rsidRPr="00D63D93" w:rsidRDefault="00316C9C" w:rsidP="00316C9C">
      <w:pPr>
        <w:ind w:firstLine="1296"/>
        <w:jc w:val="both"/>
        <w:rPr>
          <w:rFonts w:ascii="Times New Roman" w:hAnsi="Times New Roman"/>
          <w:sz w:val="22"/>
          <w:szCs w:val="22"/>
          <w:lang w:val="lt-LT"/>
        </w:rPr>
      </w:pPr>
      <w:r w:rsidRPr="00D63D93">
        <w:rPr>
          <w:rFonts w:ascii="Times New Roman" w:hAnsi="Times New Roman"/>
          <w:sz w:val="22"/>
          <w:szCs w:val="22"/>
          <w:lang w:val="lt-LT"/>
        </w:rPr>
        <w:tab/>
      </w:r>
    </w:p>
    <w:p w14:paraId="2D323804" w14:textId="77777777" w:rsidR="00316C9C" w:rsidRPr="00D63D93" w:rsidRDefault="00316C9C" w:rsidP="00316C9C">
      <w:pPr>
        <w:jc w:val="center"/>
        <w:rPr>
          <w:rFonts w:ascii="Times New Roman" w:hAnsi="Times New Roman"/>
          <w:sz w:val="22"/>
          <w:szCs w:val="22"/>
          <w:lang w:val="lt-LT"/>
        </w:rPr>
      </w:pPr>
      <w:bookmarkStart w:id="16" w:name="_Toc47844936"/>
      <w:bookmarkStart w:id="17" w:name="_Toc60289590"/>
      <w:bookmarkEnd w:id="15"/>
      <w:r w:rsidRPr="00D63D93">
        <w:rPr>
          <w:rFonts w:ascii="Times New Roman" w:hAnsi="Times New Roman"/>
          <w:b/>
          <w:sz w:val="22"/>
          <w:szCs w:val="22"/>
          <w:lang w:val="lt-LT"/>
        </w:rPr>
        <w:t>10.</w:t>
      </w:r>
      <w:r w:rsidRPr="00D63D93">
        <w:rPr>
          <w:rFonts w:ascii="Times New Roman" w:hAnsi="Times New Roman"/>
          <w:sz w:val="22"/>
          <w:szCs w:val="22"/>
          <w:lang w:val="lt-LT"/>
        </w:rPr>
        <w:t xml:space="preserve"> </w:t>
      </w:r>
      <w:r w:rsidRPr="00D63D93">
        <w:rPr>
          <w:rFonts w:ascii="Times New Roman" w:hAnsi="Times New Roman"/>
          <w:b/>
          <w:sz w:val="22"/>
          <w:szCs w:val="22"/>
          <w:lang w:val="lt-LT"/>
        </w:rPr>
        <w:t>INFORMAVIMAS APIE PIRKIMO PROCEDŪROS REZULTATUS</w:t>
      </w:r>
    </w:p>
    <w:p w14:paraId="7A9BC48C" w14:textId="77777777" w:rsidR="00316C9C" w:rsidRPr="00D63D93" w:rsidRDefault="00316C9C" w:rsidP="00316C9C">
      <w:pPr>
        <w:ind w:firstLine="851"/>
        <w:jc w:val="both"/>
        <w:rPr>
          <w:rFonts w:ascii="Times New Roman" w:hAnsi="Times New Roman"/>
          <w:sz w:val="16"/>
          <w:szCs w:val="16"/>
          <w:lang w:val="lt-LT"/>
        </w:rPr>
      </w:pPr>
    </w:p>
    <w:bookmarkEnd w:id="16"/>
    <w:bookmarkEnd w:id="17"/>
    <w:p w14:paraId="44D0198F" w14:textId="7A8F0209" w:rsidR="00316C9C" w:rsidRPr="00D63D93" w:rsidRDefault="00316C9C" w:rsidP="00A53A85">
      <w:pPr>
        <w:ind w:firstLine="851"/>
        <w:jc w:val="both"/>
        <w:rPr>
          <w:rFonts w:ascii="Times New Roman" w:eastAsia="Calibri" w:hAnsi="Times New Roman"/>
          <w:sz w:val="22"/>
          <w:szCs w:val="22"/>
          <w:lang w:val="lt-LT" w:eastAsia="lt-LT"/>
        </w:rPr>
      </w:pPr>
      <w:r w:rsidRPr="00D63D93">
        <w:rPr>
          <w:rFonts w:ascii="Times New Roman" w:eastAsia="Calibri" w:hAnsi="Times New Roman"/>
          <w:sz w:val="22"/>
          <w:szCs w:val="22"/>
          <w:lang w:val="lt-LT" w:eastAsia="lt-LT"/>
        </w:rPr>
        <w:t xml:space="preserve">10.1. </w:t>
      </w:r>
      <w:r w:rsidR="002B6E5A">
        <w:rPr>
          <w:rFonts w:ascii="Times New Roman" w:eastAsia="Calibri" w:hAnsi="Times New Roman"/>
          <w:sz w:val="22"/>
          <w:szCs w:val="22"/>
          <w:lang w:val="lt-LT" w:eastAsia="lt-LT"/>
        </w:rPr>
        <w:t>Perkantysis subjektas</w:t>
      </w:r>
      <w:r w:rsidRPr="00D63D93">
        <w:rPr>
          <w:rFonts w:ascii="Times New Roman" w:eastAsia="Calibri" w:hAnsi="Times New Roman"/>
          <w:sz w:val="22"/>
          <w:szCs w:val="22"/>
          <w:lang w:val="lt-LT" w:eastAsia="lt-LT"/>
        </w:rPr>
        <w:t xml:space="preserve"> tiekėjams ne vėliau kaip per 3 darbo dienas po sprendimo priėmimo raštu praneša apie priimtą sprendimą nustatyti laimėjusį pasiūlymą, dėl kurio bus sudaroma pirkimo sutartis, nurodo nustatytą pasiūlymų eilę, laimėjusį pasiūlymą ir tikslų atidėjimo terminą. Dalyviui kurio pasiūlymas buvo atmestas, - pasiūlymo atmetimo priežastis. Jei pirkimo procedūros nutraukiamos, nurodomos priežastys, dėl kurių buvo priimtas sprendimas nesudaryti pirkimo sutarties. </w:t>
      </w:r>
    </w:p>
    <w:p w14:paraId="7E714F99" w14:textId="0ABEBCAB"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pacing w:val="-4"/>
          <w:sz w:val="22"/>
          <w:szCs w:val="22"/>
          <w:lang w:val="lt-LT"/>
        </w:rPr>
        <w:t xml:space="preserve">10.2. </w:t>
      </w:r>
      <w:r w:rsidR="003D2A8B">
        <w:rPr>
          <w:rFonts w:ascii="Times New Roman" w:hAnsi="Times New Roman"/>
          <w:spacing w:val="-4"/>
          <w:sz w:val="22"/>
          <w:szCs w:val="22"/>
          <w:lang w:val="lt-LT"/>
        </w:rPr>
        <w:t>Perkantysis subjektas,</w:t>
      </w:r>
      <w:r w:rsidRPr="00D63D93">
        <w:rPr>
          <w:rFonts w:ascii="Times New Roman" w:hAnsi="Times New Roman"/>
          <w:sz w:val="22"/>
          <w:szCs w:val="22"/>
          <w:lang w:val="lt-LT"/>
        </w:rPr>
        <w:t xml:space="preserve"> </w:t>
      </w:r>
      <w:r w:rsidRPr="00D63D93">
        <w:rPr>
          <w:rFonts w:ascii="Times New Roman" w:hAnsi="Times New Roman"/>
          <w:spacing w:val="-4"/>
          <w:sz w:val="22"/>
          <w:szCs w:val="22"/>
          <w:lang w:val="lt-LT"/>
        </w:rPr>
        <w:t>bet kuriuo metu iki pirkimo sutarties sudarymo turi teisę nutraukti pirkimo procedūras, jeigu atsirado aplinkybių, kurių nebuvo galima numatyti</w:t>
      </w:r>
      <w:r w:rsidRPr="00D63D93">
        <w:rPr>
          <w:rFonts w:ascii="Times New Roman" w:hAnsi="Times New Roman"/>
          <w:sz w:val="22"/>
          <w:szCs w:val="22"/>
          <w:lang w:val="lt-LT"/>
        </w:rPr>
        <w:t xml:space="preserve"> (perkam</w:t>
      </w:r>
      <w:r w:rsidR="001577B4" w:rsidRPr="00D63D93">
        <w:rPr>
          <w:rFonts w:ascii="Times New Roman" w:hAnsi="Times New Roman"/>
          <w:sz w:val="22"/>
          <w:szCs w:val="22"/>
          <w:lang w:val="lt-LT"/>
        </w:rPr>
        <w:t>os paslaugos</w:t>
      </w:r>
      <w:r w:rsidRPr="00D63D93">
        <w:rPr>
          <w:rFonts w:ascii="Times New Roman" w:hAnsi="Times New Roman"/>
          <w:sz w:val="22"/>
          <w:szCs w:val="22"/>
          <w:lang w:val="lt-LT"/>
        </w:rPr>
        <w:t xml:space="preserve"> tapo nereikalin</w:t>
      </w:r>
      <w:r w:rsidR="001577B4" w:rsidRPr="00D63D93">
        <w:rPr>
          <w:rFonts w:ascii="Times New Roman" w:hAnsi="Times New Roman"/>
          <w:sz w:val="22"/>
          <w:szCs w:val="22"/>
          <w:lang w:val="lt-LT"/>
        </w:rPr>
        <w:t>gomis</w:t>
      </w:r>
      <w:r w:rsidRPr="00D63D93">
        <w:rPr>
          <w:rFonts w:ascii="Times New Roman" w:hAnsi="Times New Roman"/>
          <w:sz w:val="22"/>
          <w:szCs w:val="22"/>
          <w:lang w:val="lt-LT"/>
        </w:rPr>
        <w:t>, nėra lėšų už juos apmokėti ir pan.).</w:t>
      </w:r>
      <w:r w:rsidRPr="00D63D93">
        <w:rPr>
          <w:rFonts w:ascii="Times New Roman" w:hAnsi="Times New Roman"/>
          <w:b/>
          <w:spacing w:val="-4"/>
          <w:sz w:val="22"/>
          <w:szCs w:val="22"/>
          <w:lang w:val="lt-LT"/>
        </w:rPr>
        <w:t xml:space="preserve"> </w:t>
      </w:r>
      <w:r w:rsidRPr="00D63D93">
        <w:rPr>
          <w:rFonts w:ascii="Times New Roman" w:hAnsi="Times New Roman"/>
          <w:spacing w:val="-4"/>
          <w:sz w:val="22"/>
          <w:szCs w:val="22"/>
          <w:lang w:val="lt-LT"/>
        </w:rPr>
        <w:t xml:space="preserve">Apie tai, nurodant atsiradusias aplinkybes, </w:t>
      </w:r>
      <w:r w:rsidR="00D97B3E">
        <w:rPr>
          <w:rFonts w:ascii="Times New Roman" w:hAnsi="Times New Roman"/>
          <w:sz w:val="22"/>
          <w:szCs w:val="22"/>
          <w:lang w:val="lt-LT"/>
        </w:rPr>
        <w:t>perkantysis subjektas</w:t>
      </w:r>
      <w:r w:rsidRPr="00D63D93">
        <w:rPr>
          <w:rFonts w:ascii="Times New Roman" w:hAnsi="Times New Roman"/>
          <w:spacing w:val="-4"/>
          <w:sz w:val="22"/>
          <w:szCs w:val="22"/>
          <w:lang w:val="lt-LT"/>
        </w:rPr>
        <w:t xml:space="preserve"> </w:t>
      </w:r>
      <w:r w:rsidRPr="00D63D93">
        <w:rPr>
          <w:rFonts w:ascii="Times New Roman" w:hAnsi="Times New Roman"/>
          <w:i/>
          <w:sz w:val="22"/>
          <w:szCs w:val="22"/>
          <w:lang w:val="lt-LT" w:eastAsia="lt-LT"/>
        </w:rPr>
        <w:t xml:space="preserve">CVP IS susirašinėjimo priemonėmis </w:t>
      </w:r>
      <w:r w:rsidRPr="00D63D93">
        <w:rPr>
          <w:rFonts w:ascii="Times New Roman" w:hAnsi="Times New Roman"/>
          <w:sz w:val="22"/>
          <w:szCs w:val="22"/>
          <w:lang w:val="lt-LT" w:eastAsia="lt-LT"/>
        </w:rPr>
        <w:t xml:space="preserve">praneša visiems </w:t>
      </w:r>
      <w:r w:rsidRPr="00D63D93">
        <w:rPr>
          <w:rFonts w:ascii="Times New Roman" w:hAnsi="Times New Roman"/>
          <w:sz w:val="22"/>
          <w:szCs w:val="22"/>
          <w:lang w:val="lt-LT"/>
        </w:rPr>
        <w:t xml:space="preserve">pasiūlymus pateikusiems tiekėjams. </w:t>
      </w:r>
    </w:p>
    <w:p w14:paraId="5C0799D1" w14:textId="77777777" w:rsidR="00316C9C" w:rsidRPr="00D63D93" w:rsidRDefault="00316C9C" w:rsidP="00316C9C">
      <w:pPr>
        <w:jc w:val="both"/>
        <w:rPr>
          <w:rFonts w:ascii="Times New Roman" w:eastAsia="Calibri" w:hAnsi="Times New Roman"/>
          <w:sz w:val="22"/>
          <w:szCs w:val="22"/>
          <w:lang w:val="lt-LT" w:eastAsia="lt-LT"/>
        </w:rPr>
      </w:pPr>
    </w:p>
    <w:p w14:paraId="2AA4BCDF" w14:textId="77777777" w:rsidR="00316C9C" w:rsidRPr="00D63D93" w:rsidRDefault="00316C9C" w:rsidP="00316C9C">
      <w:pPr>
        <w:jc w:val="center"/>
        <w:rPr>
          <w:rFonts w:ascii="Times New Roman" w:hAnsi="Times New Roman"/>
          <w:b/>
          <w:sz w:val="22"/>
          <w:szCs w:val="22"/>
          <w:lang w:val="lt-LT"/>
        </w:rPr>
      </w:pPr>
      <w:r w:rsidRPr="00D63D93">
        <w:rPr>
          <w:rFonts w:ascii="Times New Roman" w:hAnsi="Times New Roman"/>
          <w:b/>
          <w:sz w:val="22"/>
          <w:szCs w:val="22"/>
          <w:lang w:val="lt-LT"/>
        </w:rPr>
        <w:t>11. SUTARTIES SUDARYMAS, PAGRINDINĖS PIRKIMO SUTARTIES SĄLYGOS</w:t>
      </w:r>
    </w:p>
    <w:p w14:paraId="0CEE779A" w14:textId="77777777" w:rsidR="00316C9C" w:rsidRPr="00D63D93" w:rsidRDefault="00316C9C" w:rsidP="00316C9C">
      <w:pPr>
        <w:jc w:val="both"/>
        <w:rPr>
          <w:rFonts w:ascii="Times New Roman" w:hAnsi="Times New Roman"/>
          <w:sz w:val="16"/>
          <w:szCs w:val="16"/>
          <w:lang w:val="lt-LT"/>
        </w:rPr>
      </w:pPr>
    </w:p>
    <w:p w14:paraId="336F1873" w14:textId="463B6C65"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 xml:space="preserve">11.1. Apklausą laimėjęs dalyvis privalo pasirašyti pirkimo sutartį per </w:t>
      </w:r>
      <w:r w:rsidR="00C95EDE">
        <w:rPr>
          <w:rFonts w:ascii="Times New Roman" w:hAnsi="Times New Roman"/>
          <w:sz w:val="22"/>
          <w:szCs w:val="22"/>
          <w:lang w:val="lt-LT"/>
        </w:rPr>
        <w:t>perkančiojo subjekto</w:t>
      </w:r>
      <w:r w:rsidRPr="00D63D93">
        <w:rPr>
          <w:rFonts w:ascii="Times New Roman" w:hAnsi="Times New Roman"/>
          <w:sz w:val="22"/>
          <w:szCs w:val="22"/>
          <w:lang w:val="lt-LT"/>
        </w:rPr>
        <w:t xml:space="preserve"> nurodytą terminą. </w:t>
      </w:r>
    </w:p>
    <w:p w14:paraId="4809D4E2" w14:textId="5DDEBDBC" w:rsidR="00316C9C" w:rsidRPr="00D63D93" w:rsidRDefault="00316C9C" w:rsidP="00A53A85">
      <w:pPr>
        <w:widowControl w:val="0"/>
        <w:tabs>
          <w:tab w:val="left" w:pos="1134"/>
        </w:tabs>
        <w:autoSpaceDE w:val="0"/>
        <w:autoSpaceDN w:val="0"/>
        <w:adjustRightInd w:val="0"/>
        <w:ind w:firstLine="851"/>
        <w:jc w:val="both"/>
        <w:outlineLvl w:val="0"/>
        <w:rPr>
          <w:rFonts w:ascii="Times New Roman" w:hAnsi="Times New Roman"/>
          <w:kern w:val="16"/>
          <w:sz w:val="22"/>
          <w:szCs w:val="22"/>
          <w:lang w:val="lt-LT" w:eastAsia="ar-SA"/>
        </w:rPr>
      </w:pPr>
      <w:r w:rsidRPr="00D63D93">
        <w:rPr>
          <w:rFonts w:ascii="Times New Roman" w:hAnsi="Times New Roman"/>
          <w:sz w:val="22"/>
          <w:szCs w:val="22"/>
          <w:lang w:val="lt-LT"/>
        </w:rPr>
        <w:t>11.2. Jeigu tiekėjas, kurio pasiūlymas pripažintas laimėjusiu, pranešimu</w:t>
      </w:r>
      <w:r w:rsidRPr="00D63D93">
        <w:rPr>
          <w:rFonts w:ascii="Times New Roman" w:hAnsi="Times New Roman"/>
          <w:i/>
          <w:sz w:val="22"/>
          <w:szCs w:val="22"/>
          <w:lang w:val="lt-LT" w:eastAsia="lt-LT"/>
        </w:rPr>
        <w:t xml:space="preserve"> CVP IS susirašinėjimo priemonėmis </w:t>
      </w:r>
      <w:r w:rsidRPr="00D63D93">
        <w:rPr>
          <w:rFonts w:ascii="Times New Roman" w:hAnsi="Times New Roman"/>
          <w:sz w:val="22"/>
          <w:szCs w:val="22"/>
          <w:lang w:val="lt-LT"/>
        </w:rPr>
        <w:t xml:space="preserve">atsisako sudaryti pirkimo sutartį, </w:t>
      </w:r>
      <w:r w:rsidRPr="00D63D93">
        <w:rPr>
          <w:rFonts w:ascii="Times New Roman" w:hAnsi="Times New Roman"/>
          <w:spacing w:val="-4"/>
          <w:sz w:val="22"/>
          <w:szCs w:val="22"/>
          <w:lang w:val="lt-LT"/>
        </w:rPr>
        <w:t>iki nurodyto laiko neatvyksta sudaryti pirkimo sutarties, arba atsisako pirkimo sutartį sudaryti pirkimo dokumentuose nustatytomis sąlygomis,</w:t>
      </w:r>
      <w:r w:rsidRPr="00D63D93">
        <w:rPr>
          <w:rFonts w:ascii="Times New Roman" w:hAnsi="Times New Roman"/>
          <w:i/>
          <w:sz w:val="22"/>
          <w:szCs w:val="22"/>
          <w:lang w:val="lt-LT"/>
        </w:rPr>
        <w:t> </w:t>
      </w:r>
      <w:r w:rsidRPr="00D63D93">
        <w:rPr>
          <w:rFonts w:ascii="Times New Roman" w:hAnsi="Times New Roman"/>
          <w:spacing w:val="-4"/>
          <w:sz w:val="22"/>
          <w:szCs w:val="22"/>
          <w:lang w:val="lt-LT"/>
        </w:rPr>
        <w:t xml:space="preserve">laikoma, kad jis atsisakė sudaryti pirkimo sutartį. Tuo atveju </w:t>
      </w:r>
      <w:r w:rsidR="00C95EDE">
        <w:rPr>
          <w:rFonts w:ascii="Times New Roman" w:hAnsi="Times New Roman"/>
          <w:sz w:val="22"/>
          <w:szCs w:val="22"/>
          <w:lang w:val="lt-LT"/>
        </w:rPr>
        <w:t>perkantysis subjektas</w:t>
      </w:r>
      <w:r w:rsidRPr="00D63D93">
        <w:rPr>
          <w:rFonts w:ascii="Times New Roman" w:hAnsi="Times New Roman"/>
          <w:sz w:val="22"/>
          <w:szCs w:val="22"/>
          <w:lang w:val="lt-LT"/>
        </w:rPr>
        <w:t xml:space="preserve"> turi teisę</w:t>
      </w:r>
      <w:r w:rsidRPr="00D63D93">
        <w:rPr>
          <w:rFonts w:ascii="Times New Roman" w:hAnsi="Times New Roman"/>
          <w:spacing w:val="-4"/>
          <w:sz w:val="22"/>
          <w:szCs w:val="22"/>
          <w:lang w:val="lt-LT"/>
        </w:rPr>
        <w:t xml:space="preserve"> siūlyti sudaryti pirkimo sutartį tiekėjui, kurio pasiūlymas pagal nustatytą pasiūlymų eilę yra pirmas po tiekėjo, atsisakiusio sudaryti pirkimo sutartį, </w:t>
      </w:r>
      <w:r w:rsidRPr="00D63D93">
        <w:rPr>
          <w:rFonts w:ascii="Times New Roman" w:hAnsi="Times New Roman"/>
          <w:kern w:val="16"/>
          <w:sz w:val="22"/>
          <w:szCs w:val="22"/>
          <w:lang w:val="lt-LT" w:eastAsia="ar-SA"/>
        </w:rPr>
        <w:t>jei jo pasiūlymas atitinka visus pirkimo sąlygų reikalavimus.</w:t>
      </w:r>
    </w:p>
    <w:p w14:paraId="3C38CB87" w14:textId="22E85493" w:rsidR="00316C9C" w:rsidRPr="00D63D93" w:rsidRDefault="00316C9C" w:rsidP="00A53A85">
      <w:pPr>
        <w:ind w:firstLine="851"/>
        <w:jc w:val="both"/>
        <w:rPr>
          <w:rFonts w:ascii="Times New Roman" w:hAnsi="Times New Roman"/>
          <w:spacing w:val="-4"/>
          <w:sz w:val="22"/>
          <w:szCs w:val="22"/>
          <w:lang w:val="lt-LT"/>
        </w:rPr>
      </w:pPr>
      <w:r w:rsidRPr="00D63D93">
        <w:rPr>
          <w:rFonts w:ascii="Times New Roman" w:hAnsi="Times New Roman"/>
          <w:spacing w:val="-4"/>
          <w:sz w:val="22"/>
          <w:szCs w:val="22"/>
          <w:lang w:val="lt-LT"/>
        </w:rPr>
        <w:t xml:space="preserve">11.3.Pagrindinės pirkimo sutarties sąlygos pateiktos </w:t>
      </w:r>
      <w:r w:rsidR="006E7B3F" w:rsidRPr="00D63D93">
        <w:rPr>
          <w:rFonts w:ascii="Times New Roman" w:hAnsi="Times New Roman"/>
          <w:spacing w:val="-4"/>
          <w:sz w:val="22"/>
          <w:szCs w:val="22"/>
          <w:lang w:val="lt-LT"/>
        </w:rPr>
        <w:t>3</w:t>
      </w:r>
      <w:r w:rsidRPr="00D63D93">
        <w:rPr>
          <w:rFonts w:ascii="Times New Roman" w:hAnsi="Times New Roman"/>
          <w:spacing w:val="-4"/>
          <w:sz w:val="22"/>
          <w:szCs w:val="22"/>
          <w:lang w:val="lt-LT"/>
        </w:rPr>
        <w:t xml:space="preserve"> priede.</w:t>
      </w:r>
    </w:p>
    <w:p w14:paraId="69E4C352" w14:textId="77777777" w:rsidR="00316C9C" w:rsidRPr="00D63D93" w:rsidRDefault="00316C9C" w:rsidP="00A53A85">
      <w:pPr>
        <w:ind w:firstLine="851"/>
        <w:contextualSpacing/>
        <w:jc w:val="both"/>
        <w:rPr>
          <w:rFonts w:ascii="Times New Roman" w:eastAsia="Calibri" w:hAnsi="Times New Roman"/>
          <w:bCs/>
          <w:sz w:val="22"/>
          <w:szCs w:val="22"/>
          <w:lang w:val="lt-LT" w:eastAsia="en-US"/>
        </w:rPr>
      </w:pPr>
      <w:r w:rsidRPr="00D63D93">
        <w:rPr>
          <w:rFonts w:ascii="Times New Roman" w:eastAsia="Calibri" w:hAnsi="Times New Roman"/>
          <w:bCs/>
          <w:sz w:val="22"/>
          <w:szCs w:val="22"/>
          <w:lang w:val="lt-LT" w:eastAsia="en-US"/>
        </w:rPr>
        <w:t xml:space="preserve">11.4. </w:t>
      </w:r>
      <w:r w:rsidRPr="00D63D93">
        <w:rPr>
          <w:rFonts w:ascii="Times New Roman" w:hAnsi="Times New Roman"/>
          <w:sz w:val="22"/>
          <w:szCs w:val="22"/>
          <w:lang w:val="lt-LT" w:eastAsia="en-US"/>
        </w:rPr>
        <w:t>Sutartyje yra pasirinkta fiksuotos kainos kainodara.</w:t>
      </w:r>
    </w:p>
    <w:p w14:paraId="0826135C" w14:textId="77777777" w:rsidR="00316C9C" w:rsidRPr="00D63D93" w:rsidRDefault="00316C9C" w:rsidP="00316C9C">
      <w:pPr>
        <w:pStyle w:val="Pagrindinistekstas"/>
        <w:tabs>
          <w:tab w:val="left" w:pos="284"/>
          <w:tab w:val="left" w:pos="426"/>
        </w:tabs>
        <w:jc w:val="both"/>
        <w:rPr>
          <w:sz w:val="22"/>
          <w:szCs w:val="22"/>
        </w:rPr>
      </w:pPr>
    </w:p>
    <w:p w14:paraId="37C1597C" w14:textId="77777777" w:rsidR="00316C9C" w:rsidRPr="00D63D93" w:rsidRDefault="00316C9C" w:rsidP="00316C9C">
      <w:pPr>
        <w:jc w:val="center"/>
        <w:rPr>
          <w:rFonts w:ascii="Times New Roman" w:hAnsi="Times New Roman"/>
          <w:b/>
          <w:sz w:val="22"/>
          <w:szCs w:val="22"/>
          <w:lang w:val="lt-LT"/>
        </w:rPr>
      </w:pPr>
      <w:r w:rsidRPr="00D63D93">
        <w:rPr>
          <w:rFonts w:ascii="Times New Roman" w:hAnsi="Times New Roman"/>
          <w:b/>
          <w:sz w:val="22"/>
          <w:szCs w:val="22"/>
          <w:lang w:val="lt-LT"/>
        </w:rPr>
        <w:t>12. PRIEDAI</w:t>
      </w:r>
    </w:p>
    <w:p w14:paraId="0F92B235" w14:textId="77777777" w:rsidR="00316C9C" w:rsidRPr="00D63D93" w:rsidRDefault="00316C9C" w:rsidP="00316C9C">
      <w:pPr>
        <w:rPr>
          <w:rFonts w:ascii="Times New Roman" w:hAnsi="Times New Roman"/>
          <w:b/>
          <w:sz w:val="16"/>
          <w:szCs w:val="16"/>
          <w:lang w:val="lt-LT"/>
        </w:rPr>
      </w:pPr>
    </w:p>
    <w:p w14:paraId="09CB4BA9" w14:textId="77777777" w:rsidR="00316C9C" w:rsidRPr="00D63D93" w:rsidRDefault="00316C9C" w:rsidP="00A53A85">
      <w:pPr>
        <w:widowControl w:val="0"/>
        <w:tabs>
          <w:tab w:val="left" w:pos="1134"/>
        </w:tabs>
        <w:autoSpaceDE w:val="0"/>
        <w:autoSpaceDN w:val="0"/>
        <w:adjustRightInd w:val="0"/>
        <w:ind w:firstLine="851"/>
        <w:outlineLvl w:val="0"/>
        <w:rPr>
          <w:rFonts w:ascii="Times New Roman" w:hAnsi="Times New Roman"/>
          <w:kern w:val="16"/>
          <w:sz w:val="22"/>
          <w:szCs w:val="22"/>
          <w:lang w:val="lt-LT" w:eastAsia="ar-SA"/>
        </w:rPr>
      </w:pPr>
      <w:r w:rsidRPr="00D63D93">
        <w:rPr>
          <w:rFonts w:ascii="Times New Roman" w:hAnsi="Times New Roman"/>
          <w:kern w:val="16"/>
          <w:sz w:val="22"/>
          <w:szCs w:val="22"/>
          <w:lang w:val="lt-LT" w:eastAsia="ar-SA"/>
        </w:rPr>
        <w:t>12.1. 1 priedas – Techninė specifikacija</w:t>
      </w:r>
      <w:r w:rsidR="00F201BA" w:rsidRPr="00D63D93">
        <w:rPr>
          <w:rFonts w:ascii="Times New Roman" w:hAnsi="Times New Roman"/>
          <w:kern w:val="16"/>
          <w:sz w:val="22"/>
          <w:szCs w:val="22"/>
          <w:lang w:val="lt-LT" w:eastAsia="ar-SA"/>
        </w:rPr>
        <w:t>;</w:t>
      </w:r>
    </w:p>
    <w:p w14:paraId="572252E8" w14:textId="77777777" w:rsidR="00316C9C" w:rsidRPr="00D63D93" w:rsidRDefault="00316C9C" w:rsidP="00A53A85">
      <w:pPr>
        <w:ind w:firstLine="851"/>
        <w:jc w:val="both"/>
        <w:rPr>
          <w:rFonts w:ascii="Times New Roman" w:hAnsi="Times New Roman"/>
          <w:sz w:val="22"/>
          <w:szCs w:val="22"/>
          <w:lang w:val="lt-LT"/>
        </w:rPr>
      </w:pPr>
      <w:r w:rsidRPr="00D63D93">
        <w:rPr>
          <w:rFonts w:ascii="Times New Roman" w:hAnsi="Times New Roman"/>
          <w:sz w:val="22"/>
          <w:szCs w:val="22"/>
          <w:lang w:val="lt-LT"/>
        </w:rPr>
        <w:t>12.2. 2 priedas – Pasiūlymas;</w:t>
      </w:r>
    </w:p>
    <w:p w14:paraId="191A543D" w14:textId="53A16B92" w:rsidR="00316C9C" w:rsidRPr="00D63D93" w:rsidRDefault="00316C9C" w:rsidP="00A53A85">
      <w:pPr>
        <w:ind w:firstLine="851"/>
        <w:rPr>
          <w:rFonts w:ascii="Times New Roman" w:hAnsi="Times New Roman"/>
          <w:b/>
          <w:sz w:val="22"/>
          <w:szCs w:val="22"/>
          <w:lang w:val="lt-LT"/>
        </w:rPr>
      </w:pPr>
      <w:r w:rsidRPr="00D63D93">
        <w:rPr>
          <w:rFonts w:ascii="Times New Roman" w:hAnsi="Times New Roman"/>
          <w:sz w:val="22"/>
          <w:szCs w:val="22"/>
          <w:lang w:val="lt-LT"/>
        </w:rPr>
        <w:t>12.</w:t>
      </w:r>
      <w:r w:rsidR="001577B4" w:rsidRPr="00D63D93">
        <w:rPr>
          <w:rFonts w:ascii="Times New Roman" w:hAnsi="Times New Roman"/>
          <w:sz w:val="22"/>
          <w:szCs w:val="22"/>
          <w:lang w:val="lt-LT"/>
        </w:rPr>
        <w:t>3</w:t>
      </w:r>
      <w:r w:rsidRPr="00D63D93">
        <w:rPr>
          <w:rFonts w:ascii="Times New Roman" w:hAnsi="Times New Roman"/>
          <w:sz w:val="22"/>
          <w:szCs w:val="22"/>
          <w:lang w:val="lt-LT"/>
        </w:rPr>
        <w:t xml:space="preserve">. </w:t>
      </w:r>
      <w:r w:rsidR="001577B4" w:rsidRPr="00D63D93">
        <w:rPr>
          <w:rFonts w:ascii="Times New Roman" w:hAnsi="Times New Roman"/>
          <w:sz w:val="22"/>
          <w:szCs w:val="22"/>
          <w:lang w:val="lt-LT"/>
        </w:rPr>
        <w:t>3</w:t>
      </w:r>
      <w:r w:rsidRPr="00D63D93">
        <w:rPr>
          <w:rFonts w:ascii="Times New Roman" w:hAnsi="Times New Roman"/>
          <w:sz w:val="22"/>
          <w:szCs w:val="22"/>
          <w:lang w:val="lt-LT"/>
        </w:rPr>
        <w:t xml:space="preserve"> priedas – Sutarties pagrindinės sąlygos.</w:t>
      </w:r>
    </w:p>
    <w:p w14:paraId="221E751D" w14:textId="77777777" w:rsidR="00316C9C" w:rsidRPr="00D63D93" w:rsidRDefault="00316C9C" w:rsidP="00316C9C">
      <w:pPr>
        <w:tabs>
          <w:tab w:val="left" w:pos="0"/>
          <w:tab w:val="left" w:pos="6804"/>
        </w:tabs>
        <w:rPr>
          <w:rFonts w:ascii="Times New Roman" w:hAnsi="Times New Roman"/>
          <w:sz w:val="22"/>
          <w:szCs w:val="22"/>
          <w:lang w:val="lt-LT"/>
        </w:rPr>
      </w:pPr>
    </w:p>
    <w:p w14:paraId="057FA1EB" w14:textId="77777777" w:rsidR="00316C9C" w:rsidRPr="00D63D93" w:rsidRDefault="00316C9C" w:rsidP="00316C9C">
      <w:pPr>
        <w:tabs>
          <w:tab w:val="left" w:pos="0"/>
          <w:tab w:val="left" w:pos="6804"/>
        </w:tabs>
        <w:rPr>
          <w:rFonts w:ascii="Times New Roman" w:hAnsi="Times New Roman"/>
          <w:sz w:val="22"/>
          <w:szCs w:val="22"/>
          <w:lang w:val="lt-LT"/>
        </w:rPr>
      </w:pPr>
    </w:p>
    <w:p w14:paraId="0C7379AF" w14:textId="77777777" w:rsidR="00316C9C" w:rsidRPr="00D63D93" w:rsidRDefault="00316C9C" w:rsidP="00316C9C">
      <w:pPr>
        <w:tabs>
          <w:tab w:val="left" w:pos="0"/>
          <w:tab w:val="left" w:pos="6804"/>
        </w:tabs>
        <w:rPr>
          <w:rFonts w:ascii="Times New Roman" w:hAnsi="Times New Roman"/>
          <w:sz w:val="22"/>
          <w:szCs w:val="22"/>
          <w:lang w:val="lt-LT"/>
        </w:rPr>
      </w:pPr>
    </w:p>
    <w:p w14:paraId="450FE2B9" w14:textId="77777777" w:rsidR="00316C9C" w:rsidRPr="00D63D93" w:rsidRDefault="00316C9C" w:rsidP="00316C9C">
      <w:pPr>
        <w:tabs>
          <w:tab w:val="left" w:pos="0"/>
          <w:tab w:val="left" w:pos="6804"/>
        </w:tabs>
        <w:rPr>
          <w:rFonts w:ascii="Times New Roman" w:hAnsi="Times New Roman"/>
          <w:sz w:val="22"/>
          <w:szCs w:val="22"/>
          <w:lang w:val="lt-LT"/>
        </w:rPr>
      </w:pPr>
    </w:p>
    <w:bookmarkEnd w:id="9"/>
    <w:bookmarkEnd w:id="10"/>
    <w:p w14:paraId="2206A8A2" w14:textId="77777777" w:rsidR="00316C9C" w:rsidRPr="00D63D93" w:rsidRDefault="00316C9C" w:rsidP="00316C9C">
      <w:pPr>
        <w:shd w:val="clear" w:color="auto" w:fill="FFFFFF"/>
        <w:jc w:val="right"/>
        <w:rPr>
          <w:rFonts w:ascii="Times New Roman" w:hAnsi="Times New Roman"/>
          <w:sz w:val="20"/>
          <w:lang w:val="lt-LT"/>
        </w:rPr>
      </w:pPr>
      <w:r w:rsidRPr="00D63D93">
        <w:rPr>
          <w:rFonts w:ascii="Times New Roman" w:hAnsi="Times New Roman"/>
          <w:sz w:val="20"/>
          <w:lang w:val="lt-LT"/>
        </w:rPr>
        <w:br w:type="page"/>
      </w:r>
    </w:p>
    <w:p w14:paraId="322EF57F" w14:textId="5FBC993E" w:rsidR="00FE6655" w:rsidRPr="00D63D93" w:rsidRDefault="00CC3430" w:rsidP="00FE6655">
      <w:pPr>
        <w:shd w:val="clear" w:color="auto" w:fill="FFFFFF"/>
        <w:jc w:val="right"/>
        <w:rPr>
          <w:rFonts w:ascii="Times New Roman" w:hAnsi="Times New Roman"/>
          <w:sz w:val="22"/>
          <w:szCs w:val="22"/>
          <w:lang w:val="lt-LT"/>
        </w:rPr>
      </w:pPr>
      <w:r>
        <w:rPr>
          <w:rFonts w:ascii="Times New Roman" w:hAnsi="Times New Roman"/>
          <w:sz w:val="22"/>
          <w:szCs w:val="22"/>
          <w:lang w:val="lt-LT"/>
        </w:rPr>
        <w:lastRenderedPageBreak/>
        <w:t xml:space="preserve">Apklausos sąlygų </w:t>
      </w:r>
      <w:r w:rsidR="00FE6655" w:rsidRPr="00D63D93">
        <w:rPr>
          <w:rFonts w:ascii="Times New Roman" w:hAnsi="Times New Roman"/>
          <w:sz w:val="22"/>
          <w:szCs w:val="22"/>
          <w:lang w:val="lt-LT"/>
        </w:rPr>
        <w:t>1  priedas</w:t>
      </w:r>
    </w:p>
    <w:p w14:paraId="064C24DD" w14:textId="77777777" w:rsidR="00FE6655" w:rsidRPr="00D63D93" w:rsidRDefault="00FE6655" w:rsidP="00FE6655">
      <w:pPr>
        <w:tabs>
          <w:tab w:val="left" w:pos="8137"/>
        </w:tabs>
        <w:spacing w:before="60" w:after="60"/>
        <w:jc w:val="center"/>
        <w:rPr>
          <w:b/>
          <w:bCs/>
          <w:sz w:val="22"/>
          <w:szCs w:val="22"/>
        </w:rPr>
      </w:pPr>
    </w:p>
    <w:p w14:paraId="2670BA8E" w14:textId="5597FAA3" w:rsidR="00AE6858" w:rsidRPr="00D63D93" w:rsidRDefault="00AE6858" w:rsidP="00AE6858">
      <w:pPr>
        <w:jc w:val="center"/>
        <w:rPr>
          <w:rFonts w:ascii="Times New Roman" w:eastAsia="Helvetica" w:hAnsi="Times New Roman"/>
          <w:b/>
          <w:bCs/>
          <w:caps/>
          <w:kern w:val="24"/>
          <w:szCs w:val="22"/>
          <w:lang w:val="lt-LT"/>
        </w:rPr>
      </w:pPr>
      <w:r w:rsidRPr="00D63D93">
        <w:rPr>
          <w:rFonts w:ascii="Times New Roman" w:eastAsia="Helvetica" w:hAnsi="Times New Roman"/>
          <w:b/>
          <w:bCs/>
          <w:caps/>
          <w:kern w:val="24"/>
          <w:szCs w:val="22"/>
          <w:lang w:val="lt-LT"/>
        </w:rPr>
        <w:t>Techninė specifikacija (TECHNINIAI REIKALAVIMAI)</w:t>
      </w:r>
    </w:p>
    <w:p w14:paraId="4DB1AF74" w14:textId="77777777" w:rsidR="00AE6858" w:rsidRPr="00D63D93" w:rsidRDefault="00AE6858" w:rsidP="00AE6858">
      <w:pPr>
        <w:tabs>
          <w:tab w:val="left" w:pos="6824"/>
        </w:tabs>
        <w:jc w:val="center"/>
        <w:rPr>
          <w:rFonts w:ascii="Times New Roman" w:eastAsia="Helvetica" w:hAnsi="Times New Roman"/>
          <w:b/>
          <w:bCs/>
          <w:caps/>
          <w:kern w:val="24"/>
          <w:szCs w:val="22"/>
          <w:lang w:val="lt-LT"/>
        </w:rPr>
      </w:pPr>
    </w:p>
    <w:p w14:paraId="34A4D520" w14:textId="2E6530FF" w:rsidR="00AE6858" w:rsidRDefault="004A3245" w:rsidP="00AE6858">
      <w:pPr>
        <w:tabs>
          <w:tab w:val="left" w:pos="6824"/>
        </w:tabs>
        <w:jc w:val="center"/>
        <w:rPr>
          <w:rFonts w:ascii="Times New Roman" w:eastAsia="Segoe UI Semilight" w:hAnsi="Times New Roman"/>
          <w:b/>
          <w:bCs/>
          <w:lang w:val="lt-LT"/>
        </w:rPr>
      </w:pPr>
      <w:r>
        <w:rPr>
          <w:rFonts w:ascii="Times New Roman" w:eastAsia="Segoe UI Semilight" w:hAnsi="Times New Roman"/>
          <w:b/>
          <w:bCs/>
          <w:lang w:val="lt-LT"/>
        </w:rPr>
        <w:t>Automobilio</w:t>
      </w:r>
      <w:r w:rsidR="00AE6858" w:rsidRPr="00D63D93">
        <w:rPr>
          <w:rFonts w:ascii="Times New Roman" w:eastAsia="Segoe UI Semilight" w:hAnsi="Times New Roman"/>
          <w:b/>
          <w:bCs/>
          <w:lang w:val="lt-LT"/>
        </w:rPr>
        <w:t xml:space="preserve"> veiklos nuoma su techniniu aptarnavimu</w:t>
      </w:r>
    </w:p>
    <w:p w14:paraId="20837D6E" w14:textId="77777777" w:rsidR="00160E78" w:rsidRDefault="00160E78" w:rsidP="00AE6858">
      <w:pPr>
        <w:tabs>
          <w:tab w:val="left" w:pos="6824"/>
        </w:tabs>
        <w:jc w:val="center"/>
        <w:rPr>
          <w:rFonts w:ascii="Times New Roman" w:eastAsia="Segoe UI Semilight" w:hAnsi="Times New Roman"/>
          <w:b/>
          <w:bCs/>
          <w:lang w:val="lt-LT"/>
        </w:rPr>
      </w:pPr>
    </w:p>
    <w:tbl>
      <w:tblPr>
        <w:tblStyle w:val="NormalTable0"/>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7"/>
        <w:gridCol w:w="1980"/>
        <w:gridCol w:w="3544"/>
        <w:gridCol w:w="3548"/>
      </w:tblGrid>
      <w:tr w:rsidR="00160E78" w:rsidRPr="007D7B9C" w14:paraId="21AD8302" w14:textId="77777777" w:rsidTr="002109BA">
        <w:tc>
          <w:tcPr>
            <w:tcW w:w="567" w:type="dxa"/>
            <w:vAlign w:val="center"/>
          </w:tcPr>
          <w:p w14:paraId="2CF34B97" w14:textId="77777777" w:rsidR="00160E78" w:rsidRPr="00347E4D" w:rsidRDefault="00160E78" w:rsidP="002109BA">
            <w:pPr>
              <w:ind w:left="28" w:right="28"/>
              <w:jc w:val="center"/>
              <w:rPr>
                <w:rFonts w:ascii="Times New Roman" w:hAnsi="Times New Roman"/>
                <w:b/>
                <w:spacing w:val="-4"/>
                <w:lang w:val="lt-LT"/>
              </w:rPr>
            </w:pPr>
            <w:r w:rsidRPr="00347E4D">
              <w:rPr>
                <w:rFonts w:ascii="Times New Roman" w:hAnsi="Times New Roman"/>
                <w:bCs/>
                <w:iCs/>
                <w:spacing w:val="-4"/>
                <w:lang w:val="lt-LT"/>
              </w:rPr>
              <w:br w:type="page"/>
            </w:r>
            <w:r w:rsidRPr="00347E4D">
              <w:rPr>
                <w:rFonts w:ascii="Times New Roman" w:hAnsi="Times New Roman"/>
                <w:bCs/>
                <w:iCs/>
                <w:spacing w:val="-4"/>
                <w:lang w:val="lt-LT"/>
              </w:rPr>
              <w:br w:type="page"/>
            </w:r>
            <w:r w:rsidRPr="00347E4D">
              <w:rPr>
                <w:rFonts w:ascii="Times New Roman" w:hAnsi="Times New Roman"/>
                <w:b/>
                <w:spacing w:val="-4"/>
                <w:lang w:val="lt-LT"/>
              </w:rPr>
              <w:t>Eil. Nr.</w:t>
            </w:r>
          </w:p>
        </w:tc>
        <w:tc>
          <w:tcPr>
            <w:tcW w:w="1980" w:type="dxa"/>
            <w:vAlign w:val="center"/>
          </w:tcPr>
          <w:p w14:paraId="0CA7ADA2" w14:textId="77777777" w:rsidR="00160E78" w:rsidRPr="00347E4D" w:rsidRDefault="00160E78" w:rsidP="002109BA">
            <w:pPr>
              <w:ind w:left="28" w:right="28"/>
              <w:jc w:val="center"/>
              <w:rPr>
                <w:rFonts w:ascii="Times New Roman" w:hAnsi="Times New Roman"/>
                <w:b/>
                <w:bCs/>
                <w:spacing w:val="-4"/>
                <w:lang w:val="lt-LT"/>
              </w:rPr>
            </w:pPr>
            <w:r w:rsidRPr="00347E4D">
              <w:rPr>
                <w:rFonts w:ascii="Times New Roman" w:hAnsi="Times New Roman"/>
                <w:b/>
                <w:bCs/>
                <w:spacing w:val="-4"/>
                <w:lang w:val="lt-LT"/>
              </w:rPr>
              <w:t>Techniniai reikalavimai</w:t>
            </w:r>
          </w:p>
        </w:tc>
        <w:tc>
          <w:tcPr>
            <w:tcW w:w="3544" w:type="dxa"/>
            <w:vAlign w:val="center"/>
          </w:tcPr>
          <w:p w14:paraId="17BCE829" w14:textId="77777777" w:rsidR="00160E78" w:rsidRPr="00347E4D" w:rsidRDefault="00160E78" w:rsidP="002109BA">
            <w:pPr>
              <w:ind w:left="28" w:right="28"/>
              <w:jc w:val="center"/>
              <w:rPr>
                <w:rFonts w:ascii="Times New Roman" w:hAnsi="Times New Roman"/>
                <w:b/>
                <w:bCs/>
                <w:spacing w:val="-4"/>
                <w:lang w:val="lt-LT"/>
              </w:rPr>
            </w:pPr>
            <w:r w:rsidRPr="00347E4D">
              <w:rPr>
                <w:rFonts w:ascii="Times New Roman" w:hAnsi="Times New Roman"/>
                <w:b/>
                <w:bCs/>
                <w:spacing w:val="-4"/>
                <w:lang w:val="lt-LT"/>
              </w:rPr>
              <w:t>Reikalaujama parametrų reikšmė</w:t>
            </w:r>
          </w:p>
        </w:tc>
        <w:tc>
          <w:tcPr>
            <w:tcW w:w="3548" w:type="dxa"/>
            <w:vAlign w:val="center"/>
          </w:tcPr>
          <w:p w14:paraId="45232B3C" w14:textId="77777777" w:rsidR="00160E78" w:rsidRPr="00347E4D" w:rsidRDefault="00160E78" w:rsidP="002109BA">
            <w:pPr>
              <w:ind w:left="28" w:right="28" w:firstLine="2"/>
              <w:jc w:val="center"/>
              <w:rPr>
                <w:rFonts w:ascii="Times New Roman" w:hAnsi="Times New Roman"/>
                <w:b/>
                <w:bCs/>
                <w:spacing w:val="-4"/>
                <w:lang w:val="lt-LT"/>
              </w:rPr>
            </w:pPr>
            <w:r w:rsidRPr="00347E4D">
              <w:rPr>
                <w:rFonts w:ascii="Times New Roman" w:hAnsi="Times New Roman"/>
                <w:b/>
                <w:bCs/>
                <w:spacing w:val="-4"/>
                <w:lang w:val="lt-LT"/>
              </w:rPr>
              <w:t>Tiekėjas privalo patvirtinti atitikimą techniniam reikalavimui nurodydamas: taip/ne o, kur to reikalaujama, įrašyti tikslią siūlomos Prekės reikšmę.</w:t>
            </w:r>
          </w:p>
          <w:p w14:paraId="713E7B6E" w14:textId="77777777" w:rsidR="00160E78" w:rsidRPr="00347E4D" w:rsidRDefault="00160E78" w:rsidP="002109BA">
            <w:pPr>
              <w:ind w:left="28" w:right="28" w:firstLine="2"/>
              <w:jc w:val="center"/>
              <w:rPr>
                <w:rFonts w:ascii="Times New Roman" w:hAnsi="Times New Roman"/>
                <w:b/>
                <w:bCs/>
                <w:i/>
                <w:iCs/>
                <w:spacing w:val="-4"/>
                <w:lang w:val="lt-LT"/>
              </w:rPr>
            </w:pPr>
          </w:p>
          <w:p w14:paraId="0512149D" w14:textId="77777777" w:rsidR="00160E78" w:rsidRPr="00347E4D" w:rsidRDefault="00160E78" w:rsidP="002109BA">
            <w:pPr>
              <w:ind w:left="28" w:right="28"/>
              <w:jc w:val="center"/>
              <w:rPr>
                <w:rFonts w:ascii="Times New Roman" w:hAnsi="Times New Roman"/>
                <w:b/>
                <w:spacing w:val="-4"/>
                <w:lang w:val="lt-LT"/>
              </w:rPr>
            </w:pPr>
            <w:r w:rsidRPr="00347E4D">
              <w:rPr>
                <w:rFonts w:ascii="Times New Roman" w:hAnsi="Times New Roman"/>
                <w:b/>
                <w:bCs/>
                <w:iCs/>
                <w:spacing w:val="-4"/>
                <w:lang w:val="lt-LT"/>
              </w:rPr>
              <w:t>Punktuose, kur to reikalaujama, Tiekėjas privalo įrašyti kartu su pasiūlymu pateikiamo, parametrų reikšmes įrodančio, dokumento pavadinimą ir/arba nuorodą į šaltinį, patvirtinantį siūlomus parametrus.</w:t>
            </w:r>
          </w:p>
        </w:tc>
      </w:tr>
      <w:tr w:rsidR="00160E78" w:rsidRPr="007D7B9C" w14:paraId="7B628289" w14:textId="77777777" w:rsidTr="002109BA">
        <w:tc>
          <w:tcPr>
            <w:tcW w:w="567" w:type="dxa"/>
          </w:tcPr>
          <w:p w14:paraId="1887B181" w14:textId="77777777" w:rsidR="00160E78" w:rsidRPr="00347E4D" w:rsidRDefault="00160E78" w:rsidP="002109BA">
            <w:pPr>
              <w:ind w:left="28" w:right="28"/>
              <w:jc w:val="center"/>
              <w:rPr>
                <w:rFonts w:ascii="Times New Roman" w:hAnsi="Times New Roman"/>
                <w:bCs/>
                <w:iCs/>
                <w:spacing w:val="-4"/>
                <w:lang w:val="lt-LT"/>
              </w:rPr>
            </w:pPr>
            <w:r w:rsidRPr="00347E4D">
              <w:rPr>
                <w:rFonts w:ascii="Times New Roman" w:hAnsi="Times New Roman"/>
                <w:bCs/>
                <w:iCs/>
                <w:spacing w:val="-4"/>
                <w:lang w:val="lt-LT"/>
              </w:rPr>
              <w:t>1.</w:t>
            </w:r>
          </w:p>
        </w:tc>
        <w:tc>
          <w:tcPr>
            <w:tcW w:w="1980" w:type="dxa"/>
          </w:tcPr>
          <w:p w14:paraId="28B16A2C" w14:textId="77777777" w:rsidR="00160E78" w:rsidRPr="00347E4D" w:rsidRDefault="00160E78" w:rsidP="002109BA">
            <w:pPr>
              <w:ind w:left="28" w:right="28"/>
              <w:rPr>
                <w:rFonts w:ascii="Times New Roman" w:hAnsi="Times New Roman"/>
                <w:b/>
                <w:spacing w:val="-4"/>
                <w:lang w:val="lt-LT"/>
              </w:rPr>
            </w:pPr>
            <w:r w:rsidRPr="00347E4D">
              <w:rPr>
                <w:rFonts w:ascii="Times New Roman" w:hAnsi="Times New Roman"/>
                <w:spacing w:val="-4"/>
                <w:lang w:val="lt-LT"/>
              </w:rPr>
              <w:t>Automobilio rūšis, klasė</w:t>
            </w:r>
          </w:p>
        </w:tc>
        <w:tc>
          <w:tcPr>
            <w:tcW w:w="3544" w:type="dxa"/>
          </w:tcPr>
          <w:p w14:paraId="3942D853" w14:textId="77777777" w:rsidR="00160E78" w:rsidRPr="00347E4D" w:rsidRDefault="00160E78" w:rsidP="002109BA">
            <w:pPr>
              <w:ind w:left="28" w:right="28"/>
              <w:rPr>
                <w:rFonts w:ascii="Times New Roman" w:hAnsi="Times New Roman"/>
                <w:b/>
                <w:spacing w:val="-4"/>
                <w:lang w:val="lt-LT"/>
              </w:rPr>
            </w:pPr>
            <w:r w:rsidRPr="00347E4D">
              <w:rPr>
                <w:rFonts w:ascii="Times New Roman" w:hAnsi="Times New Roman"/>
                <w:spacing w:val="-4"/>
                <w:lang w:val="lt-LT"/>
              </w:rPr>
              <w:t>M1 klasės lengvasis automobilis.</w:t>
            </w:r>
          </w:p>
        </w:tc>
        <w:tc>
          <w:tcPr>
            <w:tcW w:w="3548" w:type="dxa"/>
          </w:tcPr>
          <w:p w14:paraId="5471C6C9" w14:textId="77777777" w:rsidR="00160E78" w:rsidRPr="00347E4D" w:rsidRDefault="00160E78" w:rsidP="002109BA">
            <w:pPr>
              <w:ind w:left="28" w:right="28" w:firstLine="2"/>
              <w:rPr>
                <w:rFonts w:ascii="Times New Roman" w:hAnsi="Times New Roman"/>
                <w:i/>
                <w:iCs/>
                <w:spacing w:val="-4"/>
                <w:lang w:val="lt-LT"/>
              </w:rPr>
            </w:pPr>
            <w:r w:rsidRPr="00347E4D">
              <w:rPr>
                <w:rFonts w:ascii="Times New Roman" w:hAnsi="Times New Roman"/>
                <w:spacing w:val="-4"/>
                <w:lang w:val="lt-LT"/>
              </w:rPr>
              <w:t xml:space="preserve">Taip/Ne </w:t>
            </w:r>
            <w:r w:rsidRPr="00347E4D">
              <w:rPr>
                <w:rFonts w:ascii="Times New Roman" w:hAnsi="Times New Roman"/>
                <w:i/>
                <w:iCs/>
                <w:spacing w:val="-4"/>
                <w:lang w:val="lt-LT"/>
              </w:rPr>
              <w:t>(nereikalingą išbraukti)</w:t>
            </w:r>
          </w:p>
          <w:p w14:paraId="2BE3F6AC" w14:textId="77777777" w:rsidR="00160E78" w:rsidRPr="00347E4D" w:rsidRDefault="00160E78" w:rsidP="002109BA">
            <w:pPr>
              <w:ind w:left="28" w:right="28" w:firstLine="2"/>
              <w:rPr>
                <w:rFonts w:ascii="Times New Roman" w:hAnsi="Times New Roman"/>
                <w:b/>
                <w:bCs/>
                <w:spacing w:val="-4"/>
                <w:sz w:val="18"/>
                <w:szCs w:val="18"/>
                <w:lang w:val="lt-LT"/>
              </w:rPr>
            </w:pPr>
            <w:r w:rsidRPr="00347E4D">
              <w:rPr>
                <w:rFonts w:ascii="Times New Roman" w:hAnsi="Times New Roman"/>
                <w:b/>
                <w:bCs/>
                <w:spacing w:val="-4"/>
                <w:lang w:val="lt-LT"/>
              </w:rPr>
              <w:t xml:space="preserve">Siūlomo automobilio gamintojas ir modelis: ________________________ </w:t>
            </w:r>
            <w:r w:rsidRPr="00347E4D">
              <w:rPr>
                <w:rFonts w:ascii="Times New Roman" w:hAnsi="Times New Roman"/>
                <w:i/>
                <w:iCs/>
                <w:spacing w:val="-4"/>
                <w:sz w:val="18"/>
                <w:szCs w:val="18"/>
                <w:lang w:val="lt-LT"/>
              </w:rPr>
              <w:t>(nurodyti tikslų gamintojo ir modelio pavadinimą)</w:t>
            </w:r>
            <w:r w:rsidRPr="00347E4D">
              <w:rPr>
                <w:rFonts w:ascii="Times New Roman" w:hAnsi="Times New Roman"/>
                <w:b/>
                <w:bCs/>
                <w:spacing w:val="-4"/>
                <w:sz w:val="18"/>
                <w:szCs w:val="18"/>
                <w:lang w:val="lt-LT"/>
              </w:rPr>
              <w:t>.</w:t>
            </w:r>
          </w:p>
          <w:p w14:paraId="637ADC4E" w14:textId="77777777" w:rsidR="00160E78" w:rsidRPr="00347E4D" w:rsidRDefault="00160E78" w:rsidP="002109BA">
            <w:pPr>
              <w:ind w:left="28" w:right="28" w:firstLine="2"/>
              <w:rPr>
                <w:rFonts w:ascii="Times New Roman" w:hAnsi="Times New Roman"/>
                <w:b/>
                <w:bCs/>
                <w:spacing w:val="-4"/>
                <w:lang w:val="lt-LT"/>
              </w:rPr>
            </w:pPr>
          </w:p>
        </w:tc>
      </w:tr>
      <w:tr w:rsidR="00160E78" w:rsidRPr="00347E4D" w14:paraId="54D6D37E" w14:textId="77777777" w:rsidTr="002109BA">
        <w:tc>
          <w:tcPr>
            <w:tcW w:w="567" w:type="dxa"/>
          </w:tcPr>
          <w:p w14:paraId="0D36B8AF"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2</w:t>
            </w:r>
            <w:r w:rsidRPr="00347E4D">
              <w:rPr>
                <w:rFonts w:ascii="Times New Roman" w:hAnsi="Times New Roman"/>
                <w:spacing w:val="-4"/>
                <w:lang w:val="lt-LT"/>
              </w:rPr>
              <w:t>.</w:t>
            </w:r>
          </w:p>
        </w:tc>
        <w:tc>
          <w:tcPr>
            <w:tcW w:w="1980" w:type="dxa"/>
          </w:tcPr>
          <w:p w14:paraId="0757CF3E" w14:textId="77777777" w:rsidR="00160E78" w:rsidRPr="00347E4D" w:rsidRDefault="00160E78" w:rsidP="002109BA">
            <w:pPr>
              <w:ind w:left="28" w:right="28"/>
              <w:rPr>
                <w:rFonts w:ascii="Times New Roman" w:hAnsi="Times New Roman"/>
                <w:spacing w:val="-4"/>
                <w:lang w:val="lt-LT"/>
              </w:rPr>
            </w:pPr>
            <w:r w:rsidRPr="00347E4D">
              <w:rPr>
                <w:rFonts w:ascii="Times New Roman" w:hAnsi="Times New Roman"/>
                <w:spacing w:val="-4"/>
                <w:lang w:val="lt-LT"/>
              </w:rPr>
              <w:t>Automobilio pristatymo terminas</w:t>
            </w:r>
          </w:p>
        </w:tc>
        <w:tc>
          <w:tcPr>
            <w:tcW w:w="3544" w:type="dxa"/>
          </w:tcPr>
          <w:p w14:paraId="4EB643CE" w14:textId="020F4594" w:rsidR="00160E78" w:rsidRPr="00347E4D" w:rsidRDefault="00160E78" w:rsidP="002109BA">
            <w:pPr>
              <w:ind w:left="28" w:right="28"/>
              <w:rPr>
                <w:rFonts w:ascii="Times New Roman" w:hAnsi="Times New Roman"/>
                <w:spacing w:val="-4"/>
                <w:lang w:val="lt-LT"/>
              </w:rPr>
            </w:pPr>
            <w:r w:rsidRPr="0076499A">
              <w:rPr>
                <w:rFonts w:ascii="Times New Roman" w:hAnsi="Times New Roman"/>
                <w:spacing w:val="-4"/>
                <w:lang w:val="lt-LT"/>
              </w:rPr>
              <w:t xml:space="preserve">Per </w:t>
            </w:r>
            <w:r w:rsidR="00E945D0">
              <w:rPr>
                <w:rFonts w:ascii="Times New Roman" w:hAnsi="Times New Roman"/>
                <w:spacing w:val="-4"/>
                <w:lang w:val="lt-LT"/>
              </w:rPr>
              <w:t>1</w:t>
            </w:r>
            <w:r w:rsidRPr="0076499A">
              <w:rPr>
                <w:rFonts w:ascii="Times New Roman" w:hAnsi="Times New Roman"/>
                <w:spacing w:val="-4"/>
                <w:lang w:val="lt-LT"/>
              </w:rPr>
              <w:t xml:space="preserve"> mėn.</w:t>
            </w:r>
            <w:r w:rsidRPr="00347E4D">
              <w:rPr>
                <w:rFonts w:ascii="Times New Roman" w:hAnsi="Times New Roman"/>
                <w:spacing w:val="-4"/>
                <w:lang w:val="lt-LT"/>
              </w:rPr>
              <w:t xml:space="preserve"> nuo sutarties įsigaliojimo.</w:t>
            </w:r>
          </w:p>
          <w:p w14:paraId="41541E36" w14:textId="77777777" w:rsidR="00160E78" w:rsidRPr="00347E4D" w:rsidRDefault="00160E78" w:rsidP="002109BA">
            <w:pPr>
              <w:ind w:left="28" w:right="28"/>
              <w:rPr>
                <w:rFonts w:ascii="Times New Roman" w:hAnsi="Times New Roman"/>
                <w:spacing w:val="-4"/>
                <w:lang w:val="lt-LT"/>
              </w:rPr>
            </w:pPr>
          </w:p>
        </w:tc>
        <w:tc>
          <w:tcPr>
            <w:tcW w:w="3548" w:type="dxa"/>
          </w:tcPr>
          <w:p w14:paraId="5317D86E" w14:textId="77777777" w:rsidR="00160E78" w:rsidRPr="00347E4D" w:rsidRDefault="00160E78" w:rsidP="002109BA">
            <w:pPr>
              <w:ind w:left="28" w:right="28" w:firstLine="2"/>
              <w:rPr>
                <w:rFonts w:ascii="Times New Roman" w:hAnsi="Times New Roman"/>
                <w:i/>
                <w:iCs/>
                <w:spacing w:val="-4"/>
                <w:lang w:val="lt-LT"/>
              </w:rPr>
            </w:pPr>
            <w:r w:rsidRPr="00C20B0E">
              <w:rPr>
                <w:rFonts w:ascii="Times New Roman" w:hAnsi="Times New Roman"/>
                <w:spacing w:val="-4"/>
                <w:lang w:val="lt-LT"/>
              </w:rPr>
              <w:t xml:space="preserve">Taip/Ne </w:t>
            </w:r>
            <w:r w:rsidRPr="00C20B0E">
              <w:rPr>
                <w:rFonts w:ascii="Times New Roman" w:hAnsi="Times New Roman"/>
                <w:i/>
                <w:iCs/>
                <w:spacing w:val="-4"/>
                <w:lang w:val="lt-LT"/>
              </w:rPr>
              <w:t>(nereikalingą išbraukti)</w:t>
            </w:r>
          </w:p>
        </w:tc>
      </w:tr>
      <w:tr w:rsidR="00160E78" w:rsidRPr="00C20B0E" w14:paraId="4DADBD01" w14:textId="77777777" w:rsidTr="002109BA">
        <w:trPr>
          <w:trHeight w:val="641"/>
        </w:trPr>
        <w:tc>
          <w:tcPr>
            <w:tcW w:w="567" w:type="dxa"/>
          </w:tcPr>
          <w:p w14:paraId="507C7951"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3</w:t>
            </w:r>
            <w:r w:rsidRPr="00347E4D">
              <w:rPr>
                <w:rFonts w:ascii="Times New Roman" w:hAnsi="Times New Roman"/>
                <w:spacing w:val="-4"/>
                <w:lang w:val="lt-LT"/>
              </w:rPr>
              <w:t>.</w:t>
            </w:r>
          </w:p>
        </w:tc>
        <w:tc>
          <w:tcPr>
            <w:tcW w:w="1980" w:type="dxa"/>
          </w:tcPr>
          <w:p w14:paraId="5246EB85" w14:textId="77777777" w:rsidR="00160E78" w:rsidRPr="00347E4D" w:rsidRDefault="00160E78" w:rsidP="002109BA">
            <w:pPr>
              <w:ind w:left="28" w:right="28"/>
              <w:rPr>
                <w:rFonts w:ascii="Times New Roman" w:hAnsi="Times New Roman"/>
                <w:spacing w:val="-4"/>
                <w:lang w:val="lt-LT"/>
              </w:rPr>
            </w:pPr>
            <w:r w:rsidRPr="00347E4D">
              <w:rPr>
                <w:rFonts w:ascii="Times New Roman" w:hAnsi="Times New Roman"/>
                <w:spacing w:val="-4"/>
                <w:lang w:val="lt-LT"/>
              </w:rPr>
              <w:t>Automobilio pagaminimas</w:t>
            </w:r>
          </w:p>
        </w:tc>
        <w:tc>
          <w:tcPr>
            <w:tcW w:w="3544" w:type="dxa"/>
          </w:tcPr>
          <w:p w14:paraId="05C63805" w14:textId="77777777" w:rsidR="00160E78" w:rsidRPr="0076499A" w:rsidRDefault="00160E78" w:rsidP="002109BA">
            <w:pPr>
              <w:ind w:left="28" w:right="28"/>
              <w:rPr>
                <w:rFonts w:ascii="Times New Roman" w:hAnsi="Times New Roman"/>
                <w:spacing w:val="-4"/>
                <w:lang w:val="lt-LT"/>
              </w:rPr>
            </w:pPr>
            <w:r w:rsidRPr="0076499A">
              <w:rPr>
                <w:rFonts w:ascii="Times New Roman" w:hAnsi="Times New Roman"/>
                <w:spacing w:val="-4"/>
                <w:lang w:val="lt-LT"/>
              </w:rPr>
              <w:t xml:space="preserve">Pagaminimo metai – ne ankščiau kaip </w:t>
            </w:r>
            <w:r w:rsidRPr="00E945D0">
              <w:rPr>
                <w:rFonts w:ascii="Times New Roman" w:hAnsi="Times New Roman"/>
                <w:spacing w:val="-4"/>
                <w:lang w:val="lt-LT"/>
              </w:rPr>
              <w:t>2024 m.</w:t>
            </w:r>
          </w:p>
          <w:p w14:paraId="205FBE1B" w14:textId="77777777" w:rsidR="00160E78" w:rsidRPr="0076499A" w:rsidRDefault="00160E78" w:rsidP="002109BA">
            <w:pPr>
              <w:ind w:left="28" w:right="28"/>
              <w:rPr>
                <w:rFonts w:ascii="Times New Roman" w:hAnsi="Times New Roman"/>
                <w:spacing w:val="-4"/>
                <w:lang w:val="lt-LT"/>
              </w:rPr>
            </w:pPr>
          </w:p>
        </w:tc>
        <w:tc>
          <w:tcPr>
            <w:tcW w:w="3548" w:type="dxa"/>
          </w:tcPr>
          <w:p w14:paraId="140CE4AF" w14:textId="77777777" w:rsidR="00160E78" w:rsidRPr="00C20B0E" w:rsidRDefault="00160E78" w:rsidP="002109BA">
            <w:pPr>
              <w:ind w:left="28" w:right="28" w:firstLine="2"/>
              <w:rPr>
                <w:rFonts w:ascii="Times New Roman" w:hAnsi="Times New Roman"/>
                <w:b/>
                <w:bCs/>
                <w:spacing w:val="-4"/>
                <w:lang w:val="lt-LT"/>
              </w:rPr>
            </w:pPr>
            <w:r w:rsidRPr="00347E4D">
              <w:rPr>
                <w:rFonts w:ascii="Times New Roman" w:hAnsi="Times New Roman"/>
                <w:b/>
                <w:bCs/>
                <w:spacing w:val="-4"/>
                <w:lang w:val="lt-LT"/>
              </w:rPr>
              <w:t>Siūlomas parametras – automobilio pagaminimo metai: _________.</w:t>
            </w:r>
          </w:p>
        </w:tc>
      </w:tr>
      <w:tr w:rsidR="00160E78" w:rsidRPr="00C20B0E" w14:paraId="2005EA2D" w14:textId="77777777" w:rsidTr="002109BA">
        <w:tc>
          <w:tcPr>
            <w:tcW w:w="567" w:type="dxa"/>
          </w:tcPr>
          <w:p w14:paraId="1D38A861"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4</w:t>
            </w:r>
            <w:r w:rsidRPr="00C20B0E">
              <w:rPr>
                <w:rFonts w:ascii="Times New Roman" w:hAnsi="Times New Roman"/>
                <w:spacing w:val="-4"/>
                <w:lang w:val="lt-LT"/>
              </w:rPr>
              <w:t>.</w:t>
            </w:r>
          </w:p>
        </w:tc>
        <w:tc>
          <w:tcPr>
            <w:tcW w:w="1980" w:type="dxa"/>
          </w:tcPr>
          <w:p w14:paraId="21A062FD" w14:textId="77777777" w:rsidR="00160E78" w:rsidRPr="00C20B0E" w:rsidRDefault="00160E78" w:rsidP="002109BA">
            <w:pPr>
              <w:ind w:left="28" w:right="28"/>
              <w:rPr>
                <w:rFonts w:ascii="Times New Roman" w:hAnsi="Times New Roman"/>
                <w:spacing w:val="-4"/>
                <w:lang w:val="lt-LT"/>
              </w:rPr>
            </w:pPr>
            <w:r w:rsidRPr="00C20B0E">
              <w:rPr>
                <w:rFonts w:ascii="Times New Roman" w:hAnsi="Times New Roman"/>
                <w:spacing w:val="-4"/>
                <w:lang w:val="lt-LT"/>
              </w:rPr>
              <w:t>Automobilio komplektacija</w:t>
            </w:r>
          </w:p>
        </w:tc>
        <w:tc>
          <w:tcPr>
            <w:tcW w:w="3544" w:type="dxa"/>
          </w:tcPr>
          <w:p w14:paraId="21023DE8" w14:textId="77777777" w:rsidR="00160E78" w:rsidRDefault="00160E78" w:rsidP="002109BA">
            <w:pPr>
              <w:ind w:left="28" w:right="28"/>
              <w:rPr>
                <w:rFonts w:ascii="Times New Roman" w:hAnsi="Times New Roman"/>
                <w:spacing w:val="-4"/>
                <w:lang w:val="lt-LT"/>
              </w:rPr>
            </w:pPr>
            <w:r w:rsidRPr="00C20B0E">
              <w:rPr>
                <w:rFonts w:ascii="Times New Roman" w:hAnsi="Times New Roman"/>
                <w:spacing w:val="-4"/>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p w14:paraId="6E0DB762" w14:textId="77777777" w:rsidR="00160E78" w:rsidRPr="00C20B0E" w:rsidRDefault="00160E78" w:rsidP="002109BA">
            <w:pPr>
              <w:ind w:left="28" w:right="28"/>
              <w:rPr>
                <w:rFonts w:ascii="Times New Roman" w:hAnsi="Times New Roman"/>
                <w:spacing w:val="-4"/>
                <w:lang w:val="lt-LT"/>
              </w:rPr>
            </w:pPr>
          </w:p>
        </w:tc>
        <w:tc>
          <w:tcPr>
            <w:tcW w:w="3548" w:type="dxa"/>
          </w:tcPr>
          <w:p w14:paraId="1F411D18" w14:textId="77777777" w:rsidR="00160E78" w:rsidRPr="00C20B0E" w:rsidRDefault="00160E78" w:rsidP="002109BA">
            <w:pPr>
              <w:ind w:left="28" w:right="28" w:firstLine="2"/>
              <w:rPr>
                <w:rFonts w:ascii="Times New Roman" w:hAnsi="Times New Roman"/>
                <w:b/>
                <w:bCs/>
                <w:spacing w:val="-4"/>
                <w:lang w:val="lt-LT"/>
              </w:rPr>
            </w:pPr>
            <w:r w:rsidRPr="00C20B0E">
              <w:rPr>
                <w:rFonts w:ascii="Times New Roman" w:hAnsi="Times New Roman"/>
                <w:spacing w:val="-4"/>
                <w:lang w:val="lt-LT"/>
              </w:rPr>
              <w:t xml:space="preserve">Taip/Ne </w:t>
            </w:r>
            <w:r w:rsidRPr="00C20B0E">
              <w:rPr>
                <w:rFonts w:ascii="Times New Roman" w:hAnsi="Times New Roman"/>
                <w:i/>
                <w:iCs/>
                <w:spacing w:val="-4"/>
                <w:lang w:val="lt-LT"/>
              </w:rPr>
              <w:t>(nereikalingą išbraukti)</w:t>
            </w:r>
          </w:p>
        </w:tc>
      </w:tr>
      <w:tr w:rsidR="00160E78" w:rsidRPr="00C20B0E" w14:paraId="4349A560" w14:textId="77777777" w:rsidTr="002109BA">
        <w:trPr>
          <w:trHeight w:val="1330"/>
        </w:trPr>
        <w:tc>
          <w:tcPr>
            <w:tcW w:w="567" w:type="dxa"/>
          </w:tcPr>
          <w:p w14:paraId="1DF58CA1"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5</w:t>
            </w:r>
            <w:r w:rsidRPr="00C20B0E">
              <w:rPr>
                <w:rFonts w:ascii="Times New Roman" w:hAnsi="Times New Roman"/>
                <w:spacing w:val="-4"/>
                <w:lang w:val="lt-LT"/>
              </w:rPr>
              <w:t>.</w:t>
            </w:r>
          </w:p>
        </w:tc>
        <w:tc>
          <w:tcPr>
            <w:tcW w:w="1980" w:type="dxa"/>
          </w:tcPr>
          <w:p w14:paraId="7020AC84" w14:textId="77777777" w:rsidR="00160E78" w:rsidRPr="00C20B0E" w:rsidRDefault="00160E78" w:rsidP="002109BA">
            <w:pPr>
              <w:ind w:left="28" w:right="28"/>
              <w:rPr>
                <w:rFonts w:ascii="Times New Roman" w:hAnsi="Times New Roman"/>
                <w:spacing w:val="-4"/>
                <w:lang w:val="lt-LT"/>
              </w:rPr>
            </w:pPr>
            <w:r w:rsidRPr="00C20B0E">
              <w:rPr>
                <w:rFonts w:ascii="Times New Roman" w:hAnsi="Times New Roman"/>
                <w:spacing w:val="-4"/>
                <w:lang w:val="lt-LT"/>
              </w:rPr>
              <w:t>Registracija</w:t>
            </w:r>
          </w:p>
        </w:tc>
        <w:tc>
          <w:tcPr>
            <w:tcW w:w="3544" w:type="dxa"/>
          </w:tcPr>
          <w:p w14:paraId="30872E5A" w14:textId="77777777" w:rsidR="00160E78" w:rsidRDefault="00160E78" w:rsidP="002109BA">
            <w:pPr>
              <w:ind w:left="28" w:right="28"/>
              <w:rPr>
                <w:rFonts w:ascii="Times New Roman" w:hAnsi="Times New Roman"/>
                <w:spacing w:val="-4"/>
                <w:lang w:val="lt-LT"/>
              </w:rPr>
            </w:pPr>
            <w:r w:rsidRPr="00C20B0E">
              <w:rPr>
                <w:rFonts w:ascii="Times New Roman" w:hAnsi="Times New Roman"/>
                <w:spacing w:val="-4"/>
                <w:lang w:val="lt-LT"/>
              </w:rPr>
              <w:t>Perdavimo dienai automobilis turi būti užregistruotas valstybės įmonėje „Regitra“ Pirkėjo vardu ir turėti valstybinius registracijos numerius.</w:t>
            </w:r>
          </w:p>
          <w:p w14:paraId="4D0A09D6" w14:textId="77777777" w:rsidR="00160E78" w:rsidRPr="00C20B0E" w:rsidRDefault="00160E78" w:rsidP="002109BA">
            <w:pPr>
              <w:ind w:left="28" w:right="28"/>
              <w:rPr>
                <w:rFonts w:ascii="Times New Roman" w:hAnsi="Times New Roman"/>
                <w:spacing w:val="-4"/>
                <w:lang w:val="lt-LT"/>
              </w:rPr>
            </w:pPr>
          </w:p>
        </w:tc>
        <w:tc>
          <w:tcPr>
            <w:tcW w:w="3548" w:type="dxa"/>
          </w:tcPr>
          <w:p w14:paraId="15283A1A" w14:textId="77777777" w:rsidR="00160E78" w:rsidRPr="00C20B0E" w:rsidRDefault="00160E78" w:rsidP="002109BA">
            <w:pPr>
              <w:ind w:left="28" w:right="28" w:firstLine="2"/>
              <w:rPr>
                <w:rFonts w:ascii="Times New Roman" w:hAnsi="Times New Roman"/>
                <w:spacing w:val="-4"/>
                <w:lang w:val="lt-LT"/>
              </w:rPr>
            </w:pPr>
            <w:r w:rsidRPr="00C20B0E">
              <w:rPr>
                <w:rFonts w:ascii="Times New Roman" w:hAnsi="Times New Roman"/>
                <w:spacing w:val="-4"/>
                <w:lang w:val="lt-LT"/>
              </w:rPr>
              <w:t xml:space="preserve">Taip/Ne </w:t>
            </w:r>
            <w:r w:rsidRPr="00C20B0E">
              <w:rPr>
                <w:rFonts w:ascii="Times New Roman" w:hAnsi="Times New Roman"/>
                <w:i/>
                <w:iCs/>
                <w:spacing w:val="-4"/>
                <w:lang w:val="lt-LT"/>
              </w:rPr>
              <w:t>(nereikalingą išbraukti)</w:t>
            </w:r>
          </w:p>
        </w:tc>
      </w:tr>
      <w:tr w:rsidR="00160E78" w:rsidRPr="00C20B0E" w14:paraId="252E38B7" w14:textId="77777777" w:rsidTr="002109BA">
        <w:tc>
          <w:tcPr>
            <w:tcW w:w="567" w:type="dxa"/>
          </w:tcPr>
          <w:p w14:paraId="7B5A3AF9"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6.</w:t>
            </w:r>
          </w:p>
        </w:tc>
        <w:tc>
          <w:tcPr>
            <w:tcW w:w="1980" w:type="dxa"/>
          </w:tcPr>
          <w:p w14:paraId="4F956043" w14:textId="77777777" w:rsidR="00160E78" w:rsidRPr="00C20B0E" w:rsidRDefault="00160E78" w:rsidP="002109BA">
            <w:pPr>
              <w:ind w:left="28" w:right="28"/>
              <w:rPr>
                <w:rFonts w:ascii="Times New Roman" w:hAnsi="Times New Roman"/>
                <w:spacing w:val="-4"/>
                <w:lang w:val="lt-LT"/>
              </w:rPr>
            </w:pPr>
            <w:r>
              <w:rPr>
                <w:rFonts w:ascii="Times New Roman" w:hAnsi="Times New Roman"/>
                <w:spacing w:val="-4"/>
                <w:lang w:val="lt-LT"/>
              </w:rPr>
              <w:t>Garantijos</w:t>
            </w:r>
          </w:p>
        </w:tc>
        <w:tc>
          <w:tcPr>
            <w:tcW w:w="3544" w:type="dxa"/>
          </w:tcPr>
          <w:p w14:paraId="309AC348" w14:textId="77777777" w:rsidR="00160E78" w:rsidRPr="00A052A9" w:rsidRDefault="00160E78" w:rsidP="002109BA">
            <w:pPr>
              <w:ind w:left="28" w:right="28"/>
              <w:rPr>
                <w:rFonts w:ascii="Times New Roman" w:hAnsi="Times New Roman"/>
                <w:spacing w:val="-4"/>
                <w:lang w:val="lt-LT"/>
              </w:rPr>
            </w:pPr>
            <w:r w:rsidRPr="00A052A9">
              <w:rPr>
                <w:rFonts w:ascii="Times New Roman" w:hAnsi="Times New Roman"/>
                <w:spacing w:val="-4"/>
                <w:lang w:val="lt-LT"/>
              </w:rPr>
              <w:t>Automobiliui suteikiama garantija ne mažesniam kaip 3 metų laikotarpiui arba 150 tūkst. km nuvažiuotam atstumui.</w:t>
            </w:r>
          </w:p>
          <w:p w14:paraId="3C426BEF" w14:textId="77777777" w:rsidR="00160E78" w:rsidRPr="00A052A9" w:rsidRDefault="00160E78" w:rsidP="002109BA">
            <w:pPr>
              <w:ind w:left="28" w:right="28"/>
              <w:rPr>
                <w:rFonts w:ascii="Times New Roman" w:hAnsi="Times New Roman"/>
                <w:spacing w:val="-4"/>
                <w:lang w:val="lt-LT"/>
              </w:rPr>
            </w:pPr>
            <w:r w:rsidRPr="00A052A9">
              <w:rPr>
                <w:rFonts w:ascii="Times New Roman" w:hAnsi="Times New Roman"/>
                <w:spacing w:val="-4"/>
                <w:lang w:val="lt-LT"/>
              </w:rPr>
              <w:t>Baterijai suteikiama garantija ne mažesniam kaip 5 metų laikotarpiui</w:t>
            </w:r>
          </w:p>
          <w:p w14:paraId="5B33944D" w14:textId="77777777" w:rsidR="00160E78" w:rsidRDefault="00160E78" w:rsidP="002109BA">
            <w:pPr>
              <w:ind w:left="28" w:right="28"/>
              <w:rPr>
                <w:rFonts w:ascii="Times New Roman" w:hAnsi="Times New Roman"/>
                <w:spacing w:val="-4"/>
                <w:lang w:val="lt-LT"/>
              </w:rPr>
            </w:pPr>
            <w:r w:rsidRPr="00A052A9">
              <w:rPr>
                <w:rFonts w:ascii="Times New Roman" w:hAnsi="Times New Roman"/>
                <w:spacing w:val="-4"/>
                <w:lang w:val="lt-LT"/>
              </w:rPr>
              <w:t>Kartu su pasiūlymu turi būti pateikiama siūlomo automobilio gamintojo dokumento, patvirtinančio garantijos galiojimą, kopija.</w:t>
            </w:r>
          </w:p>
          <w:p w14:paraId="64CD3E10" w14:textId="77777777" w:rsidR="00160E78" w:rsidRPr="00C20B0E" w:rsidRDefault="00160E78" w:rsidP="002109BA">
            <w:pPr>
              <w:ind w:left="28" w:right="28"/>
              <w:rPr>
                <w:rFonts w:ascii="Times New Roman" w:hAnsi="Times New Roman"/>
                <w:spacing w:val="-4"/>
                <w:lang w:val="lt-LT"/>
              </w:rPr>
            </w:pPr>
          </w:p>
        </w:tc>
        <w:tc>
          <w:tcPr>
            <w:tcW w:w="3548" w:type="dxa"/>
          </w:tcPr>
          <w:p w14:paraId="30D2E1D3" w14:textId="77777777" w:rsidR="00160E78" w:rsidRPr="00C20B0E" w:rsidRDefault="00160E78" w:rsidP="002109BA">
            <w:pPr>
              <w:ind w:left="28" w:right="28" w:firstLine="2"/>
              <w:rPr>
                <w:rFonts w:ascii="Times New Roman" w:hAnsi="Times New Roman"/>
                <w:spacing w:val="-4"/>
                <w:lang w:val="lt-LT"/>
              </w:rPr>
            </w:pPr>
            <w:r w:rsidRPr="00A052A9">
              <w:rPr>
                <w:rFonts w:ascii="Times New Roman" w:hAnsi="Times New Roman"/>
                <w:spacing w:val="-4"/>
                <w:lang w:val="lt-LT"/>
              </w:rPr>
              <w:t>Taip, garantija elektromobiliui</w:t>
            </w:r>
            <w:r>
              <w:rPr>
                <w:rFonts w:ascii="Times New Roman" w:hAnsi="Times New Roman"/>
                <w:spacing w:val="-4"/>
                <w:lang w:val="lt-LT"/>
              </w:rPr>
              <w:t xml:space="preserve"> -</w:t>
            </w:r>
            <w:r w:rsidRPr="00A052A9">
              <w:rPr>
                <w:rFonts w:ascii="Times New Roman" w:hAnsi="Times New Roman"/>
                <w:spacing w:val="-4"/>
                <w:lang w:val="lt-LT"/>
              </w:rPr>
              <w:t xml:space="preserve"> </w:t>
            </w:r>
            <w:r>
              <w:rPr>
                <w:rFonts w:ascii="Times New Roman" w:hAnsi="Times New Roman"/>
                <w:spacing w:val="-4"/>
                <w:lang w:val="lt-LT"/>
              </w:rPr>
              <w:t>3</w:t>
            </w:r>
            <w:r w:rsidRPr="00A052A9">
              <w:rPr>
                <w:rFonts w:ascii="Times New Roman" w:hAnsi="Times New Roman"/>
                <w:spacing w:val="-4"/>
                <w:lang w:val="lt-LT"/>
              </w:rPr>
              <w:t xml:space="preserve"> metai arba 1</w:t>
            </w:r>
            <w:r>
              <w:rPr>
                <w:rFonts w:ascii="Times New Roman" w:hAnsi="Times New Roman"/>
                <w:spacing w:val="-4"/>
                <w:lang w:val="lt-LT"/>
              </w:rPr>
              <w:t>50</w:t>
            </w:r>
            <w:r w:rsidRPr="00A052A9">
              <w:rPr>
                <w:rFonts w:ascii="Times New Roman" w:hAnsi="Times New Roman"/>
                <w:spacing w:val="-4"/>
                <w:lang w:val="lt-LT"/>
              </w:rPr>
              <w:t xml:space="preserve">.000 km </w:t>
            </w:r>
            <w:r>
              <w:rPr>
                <w:rFonts w:ascii="Times New Roman" w:hAnsi="Times New Roman"/>
                <w:spacing w:val="-4"/>
                <w:lang w:val="lt-LT"/>
              </w:rPr>
              <w:t>nuvažiuotam atstumui</w:t>
            </w:r>
            <w:r w:rsidRPr="00A052A9">
              <w:rPr>
                <w:rFonts w:ascii="Times New Roman" w:hAnsi="Times New Roman"/>
                <w:spacing w:val="-4"/>
                <w:lang w:val="lt-LT"/>
              </w:rPr>
              <w:t xml:space="preserve">, garantija baterijai </w:t>
            </w:r>
            <w:r>
              <w:rPr>
                <w:rFonts w:ascii="Times New Roman" w:hAnsi="Times New Roman"/>
                <w:spacing w:val="-4"/>
                <w:lang w:val="lt-LT"/>
              </w:rPr>
              <w:t>- 5</w:t>
            </w:r>
            <w:r w:rsidRPr="00A052A9">
              <w:rPr>
                <w:rFonts w:ascii="Times New Roman" w:hAnsi="Times New Roman"/>
                <w:spacing w:val="-4"/>
                <w:lang w:val="lt-LT"/>
              </w:rPr>
              <w:t xml:space="preserve"> metai </w:t>
            </w:r>
          </w:p>
        </w:tc>
      </w:tr>
      <w:tr w:rsidR="00160E78" w:rsidRPr="00C20B0E" w14:paraId="2DEBBBDD" w14:textId="77777777" w:rsidTr="002109BA">
        <w:tc>
          <w:tcPr>
            <w:tcW w:w="567" w:type="dxa"/>
            <w:shd w:val="clear" w:color="auto" w:fill="FFFFFF" w:themeFill="background1"/>
          </w:tcPr>
          <w:p w14:paraId="79428EE2" w14:textId="77777777" w:rsidR="00160E78" w:rsidRPr="00347E4D"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t>7.</w:t>
            </w:r>
          </w:p>
        </w:tc>
        <w:tc>
          <w:tcPr>
            <w:tcW w:w="1980" w:type="dxa"/>
            <w:shd w:val="clear" w:color="auto" w:fill="FFFFFF" w:themeFill="background1"/>
          </w:tcPr>
          <w:p w14:paraId="09705C1B" w14:textId="77777777" w:rsidR="00160E78" w:rsidRPr="00347E4D" w:rsidRDefault="00160E78" w:rsidP="002109BA">
            <w:pPr>
              <w:ind w:left="28" w:right="28"/>
              <w:rPr>
                <w:rFonts w:ascii="Times New Roman" w:hAnsi="Times New Roman"/>
                <w:spacing w:val="-4"/>
                <w:lang w:val="lt-LT"/>
              </w:rPr>
            </w:pPr>
            <w:proofErr w:type="spellStart"/>
            <w:r w:rsidRPr="00347E4D">
              <w:rPr>
                <w:rFonts w:ascii="Times New Roman" w:hAnsi="Times New Roman"/>
                <w:spacing w:val="-4"/>
              </w:rPr>
              <w:t>Degalų</w:t>
            </w:r>
            <w:proofErr w:type="spellEnd"/>
            <w:r w:rsidRPr="00347E4D">
              <w:rPr>
                <w:rFonts w:ascii="Times New Roman" w:hAnsi="Times New Roman"/>
                <w:spacing w:val="-4"/>
              </w:rPr>
              <w:t xml:space="preserve"> </w:t>
            </w:r>
            <w:proofErr w:type="spellStart"/>
            <w:r w:rsidRPr="00347E4D">
              <w:rPr>
                <w:rFonts w:ascii="Times New Roman" w:hAnsi="Times New Roman"/>
                <w:spacing w:val="-4"/>
              </w:rPr>
              <w:t>tipas</w:t>
            </w:r>
            <w:proofErr w:type="spellEnd"/>
          </w:p>
        </w:tc>
        <w:tc>
          <w:tcPr>
            <w:tcW w:w="3544" w:type="dxa"/>
          </w:tcPr>
          <w:p w14:paraId="368A2FC8" w14:textId="77777777" w:rsidR="00160E78" w:rsidRPr="00347E4D" w:rsidRDefault="00160E78" w:rsidP="002109BA">
            <w:pPr>
              <w:pStyle w:val="TableParagraph"/>
              <w:tabs>
                <w:tab w:val="left" w:pos="1420"/>
                <w:tab w:val="left" w:pos="1938"/>
              </w:tabs>
              <w:ind w:left="28" w:right="28"/>
              <w:rPr>
                <w:spacing w:val="-4"/>
              </w:rPr>
            </w:pPr>
            <w:r w:rsidRPr="00347E4D">
              <w:rPr>
                <w:spacing w:val="-4"/>
              </w:rPr>
              <w:t>Elektromobilis</w:t>
            </w:r>
          </w:p>
          <w:p w14:paraId="6E57D96E" w14:textId="77777777" w:rsidR="00160E78" w:rsidRPr="00347E4D" w:rsidRDefault="00160E78" w:rsidP="002109BA">
            <w:pPr>
              <w:pStyle w:val="TableParagraph"/>
              <w:tabs>
                <w:tab w:val="left" w:pos="1420"/>
                <w:tab w:val="left" w:pos="1938"/>
              </w:tabs>
              <w:ind w:left="28" w:right="28"/>
              <w:rPr>
                <w:iCs/>
                <w:spacing w:val="-4"/>
              </w:rPr>
            </w:pPr>
          </w:p>
        </w:tc>
        <w:tc>
          <w:tcPr>
            <w:tcW w:w="3548" w:type="dxa"/>
          </w:tcPr>
          <w:p w14:paraId="3B3D3FA1" w14:textId="77777777" w:rsidR="00160E78" w:rsidRPr="00347E4D" w:rsidRDefault="00160E78" w:rsidP="002109BA">
            <w:pPr>
              <w:ind w:left="28" w:right="28"/>
              <w:rPr>
                <w:rFonts w:ascii="Times New Roman" w:hAnsi="Times New Roman"/>
                <w:b/>
                <w:bCs/>
                <w:spacing w:val="-4"/>
                <w:lang w:val="lt-LT"/>
              </w:rPr>
            </w:pPr>
            <w:r w:rsidRPr="00347E4D">
              <w:rPr>
                <w:rFonts w:ascii="Times New Roman" w:hAnsi="Times New Roman"/>
                <w:b/>
                <w:bCs/>
                <w:spacing w:val="-4"/>
                <w:lang w:val="lt-LT"/>
              </w:rPr>
              <w:t>Siūloma parametro reikšmė: _______.</w:t>
            </w:r>
          </w:p>
          <w:p w14:paraId="37BEE845" w14:textId="77777777" w:rsidR="00160E78" w:rsidRDefault="00160E78" w:rsidP="002109BA">
            <w:pPr>
              <w:pStyle w:val="TableParagraph"/>
              <w:ind w:left="28" w:right="28"/>
              <w:rPr>
                <w:i/>
                <w:spacing w:val="-4"/>
                <w:sz w:val="18"/>
                <w:szCs w:val="18"/>
              </w:rPr>
            </w:pPr>
            <w:r w:rsidRPr="00347E4D">
              <w:rPr>
                <w:i/>
                <w:spacing w:val="-4"/>
                <w:sz w:val="18"/>
                <w:szCs w:val="18"/>
              </w:rPr>
              <w:t xml:space="preserve">Įrodymui pateikto dokumento pavadinimas –  ___________________ ir psl. Nr. _______arba </w:t>
            </w:r>
            <w:r w:rsidRPr="00347E4D">
              <w:rPr>
                <w:i/>
                <w:spacing w:val="-4"/>
                <w:sz w:val="18"/>
                <w:szCs w:val="18"/>
              </w:rPr>
              <w:lastRenderedPageBreak/>
              <w:t>nuoroda – _____________________________.</w:t>
            </w:r>
          </w:p>
          <w:p w14:paraId="31E15E4F" w14:textId="77777777" w:rsidR="00160E78" w:rsidRPr="00347E4D" w:rsidRDefault="00160E78" w:rsidP="002109BA">
            <w:pPr>
              <w:ind w:left="28" w:right="28"/>
              <w:rPr>
                <w:rFonts w:ascii="Times New Roman" w:hAnsi="Times New Roman"/>
                <w:b/>
                <w:bCs/>
                <w:spacing w:val="-4"/>
                <w:lang w:val="lt-LT"/>
              </w:rPr>
            </w:pPr>
          </w:p>
        </w:tc>
      </w:tr>
      <w:tr w:rsidR="00160E78" w:rsidRPr="00C20B0E" w14:paraId="372B9130" w14:textId="77777777" w:rsidTr="002109BA">
        <w:tc>
          <w:tcPr>
            <w:tcW w:w="567" w:type="dxa"/>
            <w:shd w:val="clear" w:color="auto" w:fill="FFFFFF" w:themeFill="background1"/>
          </w:tcPr>
          <w:p w14:paraId="4792EBD8" w14:textId="77777777" w:rsidR="00160E78" w:rsidRPr="00347E4D"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lastRenderedPageBreak/>
              <w:t>8.</w:t>
            </w:r>
          </w:p>
        </w:tc>
        <w:tc>
          <w:tcPr>
            <w:tcW w:w="1980" w:type="dxa"/>
            <w:shd w:val="clear" w:color="auto" w:fill="FFFFFF" w:themeFill="background1"/>
          </w:tcPr>
          <w:p w14:paraId="6A6EA026" w14:textId="0513FC46" w:rsidR="00160E78" w:rsidRPr="00053290" w:rsidRDefault="00160E78" w:rsidP="006F1954">
            <w:pPr>
              <w:ind w:right="28"/>
              <w:rPr>
                <w:rFonts w:ascii="Times New Roman" w:hAnsi="Times New Roman"/>
                <w:color w:val="3B3938"/>
                <w:lang w:val="lt-LT"/>
              </w:rPr>
            </w:pPr>
            <w:r w:rsidRPr="00053290">
              <w:rPr>
                <w:rFonts w:ascii="Times New Roman" w:hAnsi="Times New Roman"/>
                <w:color w:val="3B3938"/>
                <w:lang w:val="lt-LT"/>
              </w:rPr>
              <w:t xml:space="preserve">Nuvažiuojamas atstumas km (Vertė pagal WLTP ciklą) </w:t>
            </w:r>
          </w:p>
          <w:p w14:paraId="3102B41D" w14:textId="77777777" w:rsidR="00160E78" w:rsidRPr="00053290" w:rsidRDefault="00160E78" w:rsidP="002109BA">
            <w:pPr>
              <w:ind w:left="28" w:right="28"/>
              <w:rPr>
                <w:rFonts w:ascii="Times New Roman" w:hAnsi="Times New Roman"/>
                <w:spacing w:val="-4"/>
                <w:lang w:val="lt-LT"/>
              </w:rPr>
            </w:pPr>
          </w:p>
        </w:tc>
        <w:tc>
          <w:tcPr>
            <w:tcW w:w="3544" w:type="dxa"/>
          </w:tcPr>
          <w:p w14:paraId="4FC47C00" w14:textId="77777777" w:rsidR="00160E78" w:rsidRPr="00CD32A5" w:rsidRDefault="00160E78" w:rsidP="002109BA">
            <w:pPr>
              <w:pStyle w:val="TableParagraph"/>
              <w:tabs>
                <w:tab w:val="left" w:pos="1420"/>
                <w:tab w:val="left" w:pos="1938"/>
              </w:tabs>
              <w:ind w:left="28" w:right="28"/>
              <w:rPr>
                <w:spacing w:val="-4"/>
                <w:highlight w:val="yellow"/>
              </w:rPr>
            </w:pPr>
            <w:r w:rsidRPr="0076499A">
              <w:rPr>
                <w:spacing w:val="-4"/>
              </w:rPr>
              <w:t>Nemažiau 500 km</w:t>
            </w:r>
          </w:p>
        </w:tc>
        <w:tc>
          <w:tcPr>
            <w:tcW w:w="3548" w:type="dxa"/>
          </w:tcPr>
          <w:p w14:paraId="3FD5E012" w14:textId="77777777" w:rsidR="00160E78" w:rsidRPr="005551CA" w:rsidRDefault="00160E78" w:rsidP="002109BA">
            <w:pPr>
              <w:ind w:left="28" w:right="28"/>
              <w:rPr>
                <w:rFonts w:ascii="Times New Roman" w:hAnsi="Times New Roman"/>
                <w:b/>
                <w:bCs/>
                <w:spacing w:val="-4"/>
                <w:lang w:val="lt-LT"/>
              </w:rPr>
            </w:pPr>
            <w:r w:rsidRPr="005551CA">
              <w:rPr>
                <w:rFonts w:ascii="Times New Roman" w:hAnsi="Times New Roman"/>
                <w:b/>
                <w:bCs/>
                <w:spacing w:val="-4"/>
                <w:lang w:val="lt-LT"/>
              </w:rPr>
              <w:t>Siūloma parametro reikšmė: _______.</w:t>
            </w:r>
          </w:p>
          <w:p w14:paraId="0B01E4BD" w14:textId="77777777" w:rsidR="00160E78" w:rsidRPr="005551CA" w:rsidRDefault="00160E78" w:rsidP="002109BA">
            <w:pPr>
              <w:pStyle w:val="TableParagraph"/>
              <w:ind w:left="28" w:right="28"/>
              <w:rPr>
                <w:i/>
                <w:spacing w:val="-4"/>
              </w:rPr>
            </w:pPr>
            <w:r w:rsidRPr="005551CA">
              <w:rPr>
                <w:i/>
                <w:spacing w:val="-4"/>
              </w:rPr>
              <w:t>Įrodymui pateikto dokumento pavadinimas –  ___________________ ir psl. Nr. _______arba nuoroda – _____________________________.</w:t>
            </w:r>
          </w:p>
          <w:p w14:paraId="62B0E419" w14:textId="77777777" w:rsidR="00160E78" w:rsidRPr="00347E4D" w:rsidRDefault="00160E78" w:rsidP="002109BA">
            <w:pPr>
              <w:pStyle w:val="TableParagraph"/>
              <w:ind w:left="28" w:right="28"/>
              <w:rPr>
                <w:b/>
                <w:bCs/>
                <w:spacing w:val="-4"/>
              </w:rPr>
            </w:pPr>
          </w:p>
        </w:tc>
      </w:tr>
      <w:tr w:rsidR="00160E78" w:rsidRPr="00C20B0E" w14:paraId="72BFDF8B" w14:textId="77777777" w:rsidTr="002109BA">
        <w:tc>
          <w:tcPr>
            <w:tcW w:w="567" w:type="dxa"/>
            <w:shd w:val="clear" w:color="auto" w:fill="FFFFFF" w:themeFill="background1"/>
          </w:tcPr>
          <w:p w14:paraId="1D6DACD1" w14:textId="77777777" w:rsidR="00160E78" w:rsidRPr="00347E4D"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t>9.</w:t>
            </w:r>
          </w:p>
        </w:tc>
        <w:tc>
          <w:tcPr>
            <w:tcW w:w="1980" w:type="dxa"/>
            <w:shd w:val="clear" w:color="auto" w:fill="FFFFFF" w:themeFill="background1"/>
          </w:tcPr>
          <w:p w14:paraId="138B8141" w14:textId="77777777" w:rsidR="00160E78" w:rsidRPr="00347E4D" w:rsidRDefault="00160E78" w:rsidP="002109BA">
            <w:pPr>
              <w:ind w:left="28" w:right="28"/>
              <w:rPr>
                <w:rFonts w:ascii="Times New Roman" w:hAnsi="Times New Roman"/>
                <w:spacing w:val="-4"/>
              </w:rPr>
            </w:pPr>
            <w:proofErr w:type="spellStart"/>
            <w:r w:rsidRPr="005551CA">
              <w:rPr>
                <w:rFonts w:ascii="Times New Roman" w:hAnsi="Times New Roman"/>
                <w:color w:val="3B3938"/>
              </w:rPr>
              <w:t>Akumuliatoriaus</w:t>
            </w:r>
            <w:proofErr w:type="spellEnd"/>
            <w:r w:rsidRPr="005551CA">
              <w:rPr>
                <w:rFonts w:ascii="Times New Roman" w:hAnsi="Times New Roman"/>
                <w:color w:val="3B3938"/>
              </w:rPr>
              <w:t xml:space="preserve"> </w:t>
            </w:r>
            <w:proofErr w:type="spellStart"/>
            <w:r w:rsidRPr="005551CA">
              <w:rPr>
                <w:rFonts w:ascii="Times New Roman" w:hAnsi="Times New Roman"/>
                <w:color w:val="3B3938"/>
              </w:rPr>
              <w:t>talpa</w:t>
            </w:r>
            <w:proofErr w:type="spellEnd"/>
            <w:r w:rsidRPr="005551CA">
              <w:rPr>
                <w:rFonts w:ascii="Times New Roman" w:hAnsi="Times New Roman"/>
                <w:color w:val="3B3938"/>
              </w:rPr>
              <w:t xml:space="preserve"> (kWh)</w:t>
            </w:r>
          </w:p>
        </w:tc>
        <w:tc>
          <w:tcPr>
            <w:tcW w:w="3544" w:type="dxa"/>
          </w:tcPr>
          <w:p w14:paraId="69EA5E59" w14:textId="77777777" w:rsidR="00160E78" w:rsidRPr="0076499A" w:rsidRDefault="00160E78" w:rsidP="002109BA">
            <w:pPr>
              <w:pStyle w:val="TableParagraph"/>
              <w:tabs>
                <w:tab w:val="left" w:pos="1420"/>
                <w:tab w:val="left" w:pos="1938"/>
              </w:tabs>
              <w:ind w:left="28" w:right="28"/>
              <w:rPr>
                <w:spacing w:val="-4"/>
              </w:rPr>
            </w:pPr>
            <w:proofErr w:type="spellStart"/>
            <w:r w:rsidRPr="00244496">
              <w:rPr>
                <w:spacing w:val="-4"/>
                <w:lang w:val="en-US"/>
              </w:rPr>
              <w:t>Akumuliatoriaus</w:t>
            </w:r>
            <w:proofErr w:type="spellEnd"/>
            <w:r w:rsidRPr="00244496">
              <w:rPr>
                <w:spacing w:val="-4"/>
                <w:lang w:val="en-US"/>
              </w:rPr>
              <w:t xml:space="preserve"> </w:t>
            </w:r>
            <w:proofErr w:type="spellStart"/>
            <w:r w:rsidRPr="00244496">
              <w:rPr>
                <w:spacing w:val="-4"/>
                <w:lang w:val="en-US"/>
              </w:rPr>
              <w:t>bendroji</w:t>
            </w:r>
            <w:proofErr w:type="spellEnd"/>
            <w:r w:rsidRPr="00244496">
              <w:rPr>
                <w:spacing w:val="-4"/>
                <w:lang w:val="en-US"/>
              </w:rPr>
              <w:t xml:space="preserve"> (</w:t>
            </w:r>
            <w:proofErr w:type="spellStart"/>
            <w:r w:rsidRPr="00244496">
              <w:rPr>
                <w:spacing w:val="-4"/>
                <w:lang w:val="en-US"/>
              </w:rPr>
              <w:t>bruto</w:t>
            </w:r>
            <w:proofErr w:type="spellEnd"/>
            <w:r w:rsidRPr="00244496">
              <w:rPr>
                <w:spacing w:val="-4"/>
                <w:lang w:val="en-US"/>
              </w:rPr>
              <w:t xml:space="preserve">) </w:t>
            </w:r>
            <w:proofErr w:type="spellStart"/>
            <w:r w:rsidRPr="00244496">
              <w:rPr>
                <w:spacing w:val="-4"/>
                <w:lang w:val="en-US"/>
              </w:rPr>
              <w:t>talpa</w:t>
            </w:r>
            <w:proofErr w:type="spellEnd"/>
            <w:r w:rsidRPr="00244496">
              <w:rPr>
                <w:spacing w:val="-4"/>
                <w:lang w:val="en-US"/>
              </w:rPr>
              <w:t xml:space="preserve"> – ne </w:t>
            </w:r>
            <w:proofErr w:type="spellStart"/>
            <w:r w:rsidRPr="00244496">
              <w:rPr>
                <w:spacing w:val="-4"/>
                <w:lang w:val="en-US"/>
              </w:rPr>
              <w:t>mažesnė</w:t>
            </w:r>
            <w:proofErr w:type="spellEnd"/>
            <w:r w:rsidRPr="00244496">
              <w:rPr>
                <w:spacing w:val="-4"/>
                <w:lang w:val="en-US"/>
              </w:rPr>
              <w:t xml:space="preserve"> </w:t>
            </w:r>
            <w:proofErr w:type="spellStart"/>
            <w:r w:rsidRPr="00244496">
              <w:rPr>
                <w:spacing w:val="-4"/>
                <w:lang w:val="en-US"/>
              </w:rPr>
              <w:t>kaip</w:t>
            </w:r>
            <w:proofErr w:type="spellEnd"/>
            <w:r w:rsidRPr="00244496">
              <w:rPr>
                <w:spacing w:val="-4"/>
                <w:lang w:val="en-US"/>
              </w:rPr>
              <w:t xml:space="preserve"> 80 kWh. </w:t>
            </w:r>
            <w:proofErr w:type="spellStart"/>
            <w:r w:rsidRPr="00244496">
              <w:rPr>
                <w:spacing w:val="-4"/>
                <w:lang w:val="en-US"/>
              </w:rPr>
              <w:t>Jeigu</w:t>
            </w:r>
            <w:proofErr w:type="spellEnd"/>
            <w:r w:rsidRPr="00244496">
              <w:rPr>
                <w:spacing w:val="-4"/>
                <w:lang w:val="en-US"/>
              </w:rPr>
              <w:t xml:space="preserve"> </w:t>
            </w:r>
            <w:proofErr w:type="spellStart"/>
            <w:r w:rsidRPr="00244496">
              <w:rPr>
                <w:spacing w:val="-4"/>
                <w:lang w:val="en-US"/>
              </w:rPr>
              <w:t>gamintojas</w:t>
            </w:r>
            <w:proofErr w:type="spellEnd"/>
            <w:r w:rsidRPr="00244496">
              <w:rPr>
                <w:spacing w:val="-4"/>
                <w:lang w:val="en-US"/>
              </w:rPr>
              <w:t xml:space="preserve"> </w:t>
            </w:r>
            <w:proofErr w:type="spellStart"/>
            <w:r w:rsidRPr="00244496">
              <w:rPr>
                <w:spacing w:val="-4"/>
                <w:lang w:val="en-US"/>
              </w:rPr>
              <w:t>nurodo</w:t>
            </w:r>
            <w:proofErr w:type="spellEnd"/>
            <w:r w:rsidRPr="00244496">
              <w:rPr>
                <w:spacing w:val="-4"/>
                <w:lang w:val="en-US"/>
              </w:rPr>
              <w:t xml:space="preserve"> tik </w:t>
            </w:r>
            <w:proofErr w:type="spellStart"/>
            <w:r w:rsidRPr="00244496">
              <w:rPr>
                <w:spacing w:val="-4"/>
                <w:lang w:val="en-US"/>
              </w:rPr>
              <w:t>naudingąją</w:t>
            </w:r>
            <w:proofErr w:type="spellEnd"/>
            <w:r w:rsidRPr="00244496">
              <w:rPr>
                <w:spacing w:val="-4"/>
                <w:lang w:val="en-US"/>
              </w:rPr>
              <w:t xml:space="preserve"> (</w:t>
            </w:r>
            <w:proofErr w:type="spellStart"/>
            <w:r w:rsidRPr="00244496">
              <w:rPr>
                <w:spacing w:val="-4"/>
                <w:lang w:val="en-US"/>
              </w:rPr>
              <w:t>neto</w:t>
            </w:r>
            <w:proofErr w:type="spellEnd"/>
            <w:r w:rsidRPr="00244496">
              <w:rPr>
                <w:spacing w:val="-4"/>
                <w:lang w:val="en-US"/>
              </w:rPr>
              <w:t xml:space="preserve">) </w:t>
            </w:r>
            <w:proofErr w:type="spellStart"/>
            <w:r w:rsidRPr="00244496">
              <w:rPr>
                <w:spacing w:val="-4"/>
                <w:lang w:val="en-US"/>
              </w:rPr>
              <w:t>talpą</w:t>
            </w:r>
            <w:proofErr w:type="spellEnd"/>
            <w:r w:rsidRPr="00244496">
              <w:rPr>
                <w:spacing w:val="-4"/>
                <w:lang w:val="en-US"/>
              </w:rPr>
              <w:t xml:space="preserve">, </w:t>
            </w:r>
            <w:proofErr w:type="spellStart"/>
            <w:r w:rsidRPr="00244496">
              <w:rPr>
                <w:spacing w:val="-4"/>
                <w:lang w:val="en-US"/>
              </w:rPr>
              <w:t>laikoma</w:t>
            </w:r>
            <w:proofErr w:type="spellEnd"/>
            <w:r w:rsidRPr="00244496">
              <w:rPr>
                <w:spacing w:val="-4"/>
                <w:lang w:val="en-US"/>
              </w:rPr>
              <w:t xml:space="preserve">, </w:t>
            </w:r>
            <w:proofErr w:type="spellStart"/>
            <w:r w:rsidRPr="00244496">
              <w:rPr>
                <w:spacing w:val="-4"/>
                <w:lang w:val="en-US"/>
              </w:rPr>
              <w:t>kad</w:t>
            </w:r>
            <w:proofErr w:type="spellEnd"/>
            <w:r w:rsidRPr="00244496">
              <w:rPr>
                <w:spacing w:val="-4"/>
                <w:lang w:val="en-US"/>
              </w:rPr>
              <w:t xml:space="preserve"> </w:t>
            </w:r>
            <w:proofErr w:type="spellStart"/>
            <w:r w:rsidRPr="00244496">
              <w:rPr>
                <w:spacing w:val="-4"/>
                <w:lang w:val="en-US"/>
              </w:rPr>
              <w:t>reikalavimas</w:t>
            </w:r>
            <w:proofErr w:type="spellEnd"/>
            <w:r w:rsidRPr="00244496">
              <w:rPr>
                <w:spacing w:val="-4"/>
                <w:lang w:val="en-US"/>
              </w:rPr>
              <w:t xml:space="preserve"> </w:t>
            </w:r>
            <w:proofErr w:type="spellStart"/>
            <w:r w:rsidRPr="00244496">
              <w:rPr>
                <w:spacing w:val="-4"/>
                <w:lang w:val="en-US"/>
              </w:rPr>
              <w:t>atitinka</w:t>
            </w:r>
            <w:proofErr w:type="spellEnd"/>
            <w:r w:rsidRPr="00244496">
              <w:rPr>
                <w:spacing w:val="-4"/>
                <w:lang w:val="en-US"/>
              </w:rPr>
              <w:t xml:space="preserve">, kai </w:t>
            </w:r>
            <w:proofErr w:type="spellStart"/>
            <w:r w:rsidRPr="00244496">
              <w:rPr>
                <w:spacing w:val="-4"/>
                <w:lang w:val="en-US"/>
              </w:rPr>
              <w:t>naudingoji</w:t>
            </w:r>
            <w:proofErr w:type="spellEnd"/>
            <w:r w:rsidRPr="00244496">
              <w:rPr>
                <w:spacing w:val="-4"/>
                <w:lang w:val="en-US"/>
              </w:rPr>
              <w:t xml:space="preserve"> </w:t>
            </w:r>
            <w:proofErr w:type="spellStart"/>
            <w:r w:rsidRPr="00244496">
              <w:rPr>
                <w:spacing w:val="-4"/>
                <w:lang w:val="en-US"/>
              </w:rPr>
              <w:t>talpa</w:t>
            </w:r>
            <w:proofErr w:type="spellEnd"/>
            <w:r w:rsidRPr="00244496">
              <w:rPr>
                <w:spacing w:val="-4"/>
                <w:lang w:val="en-US"/>
              </w:rPr>
              <w:t xml:space="preserve"> yra ne </w:t>
            </w:r>
            <w:proofErr w:type="spellStart"/>
            <w:r w:rsidRPr="00244496">
              <w:rPr>
                <w:spacing w:val="-4"/>
                <w:lang w:val="en-US"/>
              </w:rPr>
              <w:t>mažesnė</w:t>
            </w:r>
            <w:proofErr w:type="spellEnd"/>
            <w:r w:rsidRPr="00244496">
              <w:rPr>
                <w:spacing w:val="-4"/>
                <w:lang w:val="en-US"/>
              </w:rPr>
              <w:t xml:space="preserve"> </w:t>
            </w:r>
            <w:proofErr w:type="spellStart"/>
            <w:r w:rsidRPr="00244496">
              <w:rPr>
                <w:spacing w:val="-4"/>
                <w:lang w:val="en-US"/>
              </w:rPr>
              <w:t>kaip</w:t>
            </w:r>
            <w:proofErr w:type="spellEnd"/>
            <w:r w:rsidRPr="00244496">
              <w:rPr>
                <w:spacing w:val="-4"/>
                <w:lang w:val="en-US"/>
              </w:rPr>
              <w:t xml:space="preserve"> 75 kWh.</w:t>
            </w:r>
          </w:p>
        </w:tc>
        <w:tc>
          <w:tcPr>
            <w:tcW w:w="3548" w:type="dxa"/>
          </w:tcPr>
          <w:p w14:paraId="5F325DF6" w14:textId="77777777" w:rsidR="00160E78" w:rsidRPr="005551CA" w:rsidRDefault="00160E78" w:rsidP="002109BA">
            <w:pPr>
              <w:ind w:left="28" w:right="28"/>
              <w:rPr>
                <w:rFonts w:ascii="Times New Roman" w:hAnsi="Times New Roman"/>
                <w:b/>
                <w:bCs/>
                <w:spacing w:val="-4"/>
                <w:lang w:val="lt-LT"/>
              </w:rPr>
            </w:pPr>
            <w:r w:rsidRPr="005551CA">
              <w:rPr>
                <w:rFonts w:ascii="Times New Roman" w:hAnsi="Times New Roman"/>
                <w:b/>
                <w:bCs/>
                <w:spacing w:val="-4"/>
                <w:lang w:val="lt-LT"/>
              </w:rPr>
              <w:t>Siūloma parametro reikšmė: _______.</w:t>
            </w:r>
          </w:p>
          <w:p w14:paraId="2A4B9A35" w14:textId="77777777" w:rsidR="00160E78" w:rsidRPr="005551CA" w:rsidRDefault="00160E78" w:rsidP="002109BA">
            <w:pPr>
              <w:pStyle w:val="TableParagraph"/>
              <w:ind w:left="28" w:right="28"/>
              <w:rPr>
                <w:i/>
                <w:spacing w:val="-4"/>
              </w:rPr>
            </w:pPr>
            <w:r w:rsidRPr="005551CA">
              <w:rPr>
                <w:i/>
                <w:spacing w:val="-4"/>
              </w:rPr>
              <w:t>Įrodymui pateikto dokumento pavadinimas –  ___________________ ir psl. Nr. _______arba nuoroda – _____________________________.</w:t>
            </w:r>
          </w:p>
          <w:p w14:paraId="3167B60D" w14:textId="77777777" w:rsidR="00160E78" w:rsidRPr="00347E4D" w:rsidRDefault="00160E78" w:rsidP="002109BA">
            <w:pPr>
              <w:pStyle w:val="TableParagraph"/>
              <w:ind w:left="28" w:right="28"/>
              <w:rPr>
                <w:b/>
                <w:bCs/>
                <w:spacing w:val="-4"/>
              </w:rPr>
            </w:pPr>
          </w:p>
        </w:tc>
      </w:tr>
      <w:tr w:rsidR="00160E78" w:rsidRPr="00C20B0E" w14:paraId="67AE49FF" w14:textId="77777777" w:rsidTr="002109BA">
        <w:tc>
          <w:tcPr>
            <w:tcW w:w="567" w:type="dxa"/>
            <w:shd w:val="clear" w:color="auto" w:fill="FFFFFF" w:themeFill="background1"/>
          </w:tcPr>
          <w:p w14:paraId="45EFDAFF" w14:textId="77777777" w:rsidR="00160E78" w:rsidRPr="00347E4D"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t>10.</w:t>
            </w:r>
          </w:p>
        </w:tc>
        <w:tc>
          <w:tcPr>
            <w:tcW w:w="1980" w:type="dxa"/>
            <w:shd w:val="clear" w:color="auto" w:fill="FFFFFF" w:themeFill="background1"/>
          </w:tcPr>
          <w:p w14:paraId="1DB13A16" w14:textId="77777777" w:rsidR="00160E78" w:rsidRPr="00347E4D" w:rsidRDefault="00160E78" w:rsidP="002109BA">
            <w:pPr>
              <w:ind w:left="28" w:right="28"/>
              <w:rPr>
                <w:rFonts w:ascii="Times New Roman" w:hAnsi="Times New Roman"/>
                <w:spacing w:val="-4"/>
              </w:rPr>
            </w:pPr>
            <w:r w:rsidRPr="00347E4D">
              <w:rPr>
                <w:rFonts w:ascii="Times New Roman" w:hAnsi="Times New Roman"/>
                <w:spacing w:val="-4"/>
                <w:lang w:val="lt-LT"/>
              </w:rPr>
              <w:t>Automobilio bendras ilgis (mm)</w:t>
            </w:r>
          </w:p>
        </w:tc>
        <w:tc>
          <w:tcPr>
            <w:tcW w:w="3544" w:type="dxa"/>
          </w:tcPr>
          <w:p w14:paraId="330E227A" w14:textId="77777777" w:rsidR="00160E78" w:rsidRPr="0076499A" w:rsidRDefault="00160E78" w:rsidP="002109BA">
            <w:pPr>
              <w:pStyle w:val="TableParagraph"/>
              <w:tabs>
                <w:tab w:val="left" w:pos="1420"/>
                <w:tab w:val="left" w:pos="1938"/>
              </w:tabs>
              <w:ind w:left="28" w:right="28"/>
              <w:rPr>
                <w:iCs/>
                <w:spacing w:val="-4"/>
              </w:rPr>
            </w:pPr>
            <w:r w:rsidRPr="0076499A">
              <w:rPr>
                <w:iCs/>
                <w:spacing w:val="-4"/>
              </w:rPr>
              <w:t>Ne mažiau nei 4450 mm.</w:t>
            </w:r>
          </w:p>
          <w:p w14:paraId="404D7CE9" w14:textId="77777777" w:rsidR="00160E78" w:rsidRPr="0076499A" w:rsidRDefault="00160E78" w:rsidP="002109BA">
            <w:pPr>
              <w:ind w:left="28" w:right="28"/>
              <w:rPr>
                <w:rFonts w:ascii="Times New Roman" w:hAnsi="Times New Roman"/>
                <w:spacing w:val="-4"/>
              </w:rPr>
            </w:pPr>
          </w:p>
          <w:p w14:paraId="77BDC145" w14:textId="77777777" w:rsidR="00160E78" w:rsidRPr="0076499A" w:rsidRDefault="00160E78" w:rsidP="002109BA">
            <w:pPr>
              <w:pStyle w:val="TableParagraph"/>
              <w:tabs>
                <w:tab w:val="left" w:pos="1420"/>
                <w:tab w:val="left" w:pos="1938"/>
              </w:tabs>
              <w:ind w:left="28" w:right="28"/>
              <w:rPr>
                <w:spacing w:val="-4"/>
              </w:rPr>
            </w:pPr>
          </w:p>
        </w:tc>
        <w:tc>
          <w:tcPr>
            <w:tcW w:w="3548" w:type="dxa"/>
          </w:tcPr>
          <w:p w14:paraId="45AC70F9" w14:textId="77777777" w:rsidR="00160E78" w:rsidRPr="00347E4D" w:rsidRDefault="00160E78" w:rsidP="002109BA">
            <w:pPr>
              <w:ind w:left="28" w:right="28"/>
              <w:rPr>
                <w:rFonts w:ascii="Times New Roman" w:hAnsi="Times New Roman"/>
                <w:b/>
                <w:bCs/>
                <w:spacing w:val="-4"/>
                <w:lang w:val="lt-LT"/>
              </w:rPr>
            </w:pPr>
            <w:r w:rsidRPr="00347E4D">
              <w:rPr>
                <w:rFonts w:ascii="Times New Roman" w:hAnsi="Times New Roman"/>
                <w:b/>
                <w:bCs/>
                <w:spacing w:val="-4"/>
                <w:lang w:val="lt-LT"/>
              </w:rPr>
              <w:t>Siūloma parametro reikšmė: _______.</w:t>
            </w:r>
          </w:p>
          <w:p w14:paraId="0376D282" w14:textId="77777777" w:rsidR="00160E78" w:rsidRDefault="00160E78" w:rsidP="002109BA">
            <w:pPr>
              <w:pStyle w:val="TableParagraph"/>
              <w:ind w:left="28" w:right="28"/>
              <w:rPr>
                <w:i/>
                <w:spacing w:val="-4"/>
                <w:sz w:val="18"/>
                <w:szCs w:val="18"/>
              </w:rPr>
            </w:pPr>
            <w:r w:rsidRPr="00347E4D">
              <w:rPr>
                <w:i/>
                <w:spacing w:val="-4"/>
                <w:sz w:val="18"/>
                <w:szCs w:val="18"/>
              </w:rPr>
              <w:t>Įrodymui pateikto dokumento pavadinimas –  ___________________ ir psl. Nr. _______arba nuoroda – _____________________________.</w:t>
            </w:r>
          </w:p>
          <w:p w14:paraId="007674BC" w14:textId="77777777" w:rsidR="00160E78" w:rsidRDefault="00160E78" w:rsidP="002109BA">
            <w:pPr>
              <w:pStyle w:val="TableParagraph"/>
              <w:ind w:right="28"/>
              <w:rPr>
                <w:b/>
                <w:bCs/>
                <w:spacing w:val="-4"/>
              </w:rPr>
            </w:pPr>
          </w:p>
          <w:p w14:paraId="5B6909EA" w14:textId="77777777" w:rsidR="00160E78" w:rsidRPr="00347E4D" w:rsidRDefault="00160E78" w:rsidP="002109BA">
            <w:pPr>
              <w:pStyle w:val="TableParagraph"/>
              <w:ind w:left="28" w:right="28"/>
              <w:rPr>
                <w:b/>
                <w:bCs/>
                <w:spacing w:val="-4"/>
              </w:rPr>
            </w:pPr>
          </w:p>
        </w:tc>
      </w:tr>
      <w:tr w:rsidR="00160E78" w:rsidRPr="00C20B0E" w14:paraId="1B8A10E5" w14:textId="77777777" w:rsidTr="002109BA">
        <w:tc>
          <w:tcPr>
            <w:tcW w:w="567" w:type="dxa"/>
            <w:shd w:val="clear" w:color="auto" w:fill="FFFFFF" w:themeFill="background1"/>
          </w:tcPr>
          <w:p w14:paraId="2459A7D6"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11.</w:t>
            </w:r>
          </w:p>
        </w:tc>
        <w:tc>
          <w:tcPr>
            <w:tcW w:w="1980" w:type="dxa"/>
            <w:shd w:val="clear" w:color="auto" w:fill="FFFFFF" w:themeFill="background1"/>
          </w:tcPr>
          <w:p w14:paraId="1E887B4F" w14:textId="77777777" w:rsidR="00160E78" w:rsidRPr="00A052A9" w:rsidRDefault="00160E78" w:rsidP="002109BA">
            <w:pPr>
              <w:ind w:left="28" w:right="28"/>
              <w:rPr>
                <w:rFonts w:ascii="Times New Roman" w:hAnsi="Times New Roman"/>
                <w:spacing w:val="-4"/>
              </w:rPr>
            </w:pPr>
            <w:r w:rsidRPr="00A052A9">
              <w:rPr>
                <w:rFonts w:ascii="Times New Roman" w:hAnsi="Times New Roman"/>
                <w:spacing w:val="-4"/>
                <w:lang w:val="lt-LT"/>
              </w:rPr>
              <w:t>Automobilio bendras plotis (mm)</w:t>
            </w:r>
          </w:p>
        </w:tc>
        <w:tc>
          <w:tcPr>
            <w:tcW w:w="3544" w:type="dxa"/>
          </w:tcPr>
          <w:p w14:paraId="74EF52DF" w14:textId="77777777" w:rsidR="00160E78" w:rsidRPr="00A052A9" w:rsidRDefault="00160E78" w:rsidP="002109BA">
            <w:pPr>
              <w:pStyle w:val="TableParagraph"/>
              <w:tabs>
                <w:tab w:val="left" w:pos="1420"/>
                <w:tab w:val="left" w:pos="1938"/>
              </w:tabs>
              <w:ind w:left="28" w:right="28"/>
              <w:rPr>
                <w:spacing w:val="-4"/>
                <w:highlight w:val="yellow"/>
              </w:rPr>
            </w:pPr>
            <w:r w:rsidRPr="0076499A">
              <w:rPr>
                <w:iCs/>
                <w:spacing w:val="-4"/>
              </w:rPr>
              <w:t>Ne mažiau nei 1860 mm.</w:t>
            </w:r>
          </w:p>
        </w:tc>
        <w:tc>
          <w:tcPr>
            <w:tcW w:w="3548" w:type="dxa"/>
          </w:tcPr>
          <w:p w14:paraId="1C4B38AA" w14:textId="77777777" w:rsidR="00160E78" w:rsidRPr="00A052A9" w:rsidRDefault="00160E78" w:rsidP="002109BA">
            <w:pPr>
              <w:ind w:left="28" w:right="28"/>
              <w:rPr>
                <w:rFonts w:ascii="Times New Roman" w:hAnsi="Times New Roman"/>
                <w:b/>
                <w:bCs/>
                <w:spacing w:val="-4"/>
                <w:lang w:val="lt-LT"/>
              </w:rPr>
            </w:pPr>
            <w:r w:rsidRPr="00A052A9">
              <w:rPr>
                <w:rFonts w:ascii="Times New Roman" w:hAnsi="Times New Roman"/>
                <w:b/>
                <w:bCs/>
                <w:spacing w:val="-4"/>
                <w:lang w:val="lt-LT"/>
              </w:rPr>
              <w:t>Siūloma parametro reikšmė: _______.</w:t>
            </w:r>
          </w:p>
          <w:p w14:paraId="0CC98AC8" w14:textId="77777777" w:rsidR="00160E78" w:rsidRPr="00A052A9" w:rsidRDefault="00160E78" w:rsidP="002109BA">
            <w:pPr>
              <w:pStyle w:val="TableParagraph"/>
              <w:ind w:left="28" w:right="28"/>
              <w:rPr>
                <w:i/>
                <w:spacing w:val="-4"/>
                <w:sz w:val="18"/>
                <w:szCs w:val="18"/>
              </w:rPr>
            </w:pPr>
            <w:r w:rsidRPr="00A052A9">
              <w:rPr>
                <w:i/>
                <w:spacing w:val="-4"/>
                <w:sz w:val="18"/>
                <w:szCs w:val="18"/>
              </w:rPr>
              <w:t>Įrodymui pateikto dokumento pavadinimas –  ___________________ ir psl. Nr. _______arba nuoroda – _____________________________.</w:t>
            </w:r>
          </w:p>
          <w:p w14:paraId="2ADDD6E6" w14:textId="77777777" w:rsidR="00160E78" w:rsidRPr="00A052A9" w:rsidRDefault="00160E78" w:rsidP="002109BA">
            <w:pPr>
              <w:pStyle w:val="TableParagraph"/>
              <w:ind w:left="28" w:right="28"/>
              <w:rPr>
                <w:b/>
                <w:bCs/>
                <w:spacing w:val="-4"/>
              </w:rPr>
            </w:pPr>
          </w:p>
        </w:tc>
      </w:tr>
      <w:tr w:rsidR="00160E78" w:rsidRPr="00C20B0E" w14:paraId="393AB5E7" w14:textId="77777777" w:rsidTr="002109BA">
        <w:tc>
          <w:tcPr>
            <w:tcW w:w="567" w:type="dxa"/>
            <w:shd w:val="clear" w:color="auto" w:fill="FFFFFF" w:themeFill="background1"/>
          </w:tcPr>
          <w:p w14:paraId="1AB6E4C8"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12.</w:t>
            </w:r>
          </w:p>
        </w:tc>
        <w:tc>
          <w:tcPr>
            <w:tcW w:w="1980" w:type="dxa"/>
            <w:shd w:val="clear" w:color="auto" w:fill="FFFFFF" w:themeFill="background1"/>
          </w:tcPr>
          <w:p w14:paraId="757379FC" w14:textId="77777777" w:rsidR="00160E78" w:rsidRPr="00A052A9" w:rsidRDefault="00160E78" w:rsidP="002109BA">
            <w:pPr>
              <w:ind w:left="28" w:right="28"/>
              <w:rPr>
                <w:rFonts w:ascii="Times New Roman" w:hAnsi="Times New Roman"/>
                <w:spacing w:val="-4"/>
                <w:lang w:val="lt-LT"/>
              </w:rPr>
            </w:pPr>
            <w:r w:rsidRPr="00A052A9">
              <w:rPr>
                <w:rFonts w:ascii="Times New Roman" w:hAnsi="Times New Roman"/>
                <w:spacing w:val="-4"/>
                <w:lang w:val="lt-LT"/>
              </w:rPr>
              <w:t>Automobilio bagažinės tūris (dm³)</w:t>
            </w:r>
          </w:p>
        </w:tc>
        <w:tc>
          <w:tcPr>
            <w:tcW w:w="3544" w:type="dxa"/>
          </w:tcPr>
          <w:p w14:paraId="6A1BB4A0" w14:textId="77777777" w:rsidR="00160E78" w:rsidRPr="0076499A" w:rsidRDefault="00160E78" w:rsidP="002109BA">
            <w:pPr>
              <w:pStyle w:val="TableParagraph"/>
              <w:tabs>
                <w:tab w:val="left" w:pos="1420"/>
                <w:tab w:val="left" w:pos="1938"/>
              </w:tabs>
              <w:ind w:left="28" w:right="28"/>
              <w:rPr>
                <w:iCs/>
                <w:spacing w:val="-4"/>
              </w:rPr>
            </w:pPr>
            <w:r w:rsidRPr="0076499A">
              <w:rPr>
                <w:iCs/>
                <w:spacing w:val="-4"/>
              </w:rPr>
              <w:t xml:space="preserve">Ne mažiau nei 450 </w:t>
            </w:r>
            <w:r w:rsidRPr="0076499A">
              <w:rPr>
                <w:spacing w:val="-4"/>
              </w:rPr>
              <w:t>dm³</w:t>
            </w:r>
            <w:r w:rsidRPr="0076499A">
              <w:rPr>
                <w:iCs/>
                <w:spacing w:val="-4"/>
              </w:rPr>
              <w:t>.</w:t>
            </w:r>
          </w:p>
          <w:p w14:paraId="43ED5689" w14:textId="77777777" w:rsidR="00160E78" w:rsidRPr="0076499A" w:rsidRDefault="00160E78" w:rsidP="002109BA">
            <w:pPr>
              <w:pStyle w:val="TableParagraph"/>
              <w:tabs>
                <w:tab w:val="left" w:pos="1420"/>
                <w:tab w:val="left" w:pos="1938"/>
              </w:tabs>
              <w:ind w:left="28" w:right="28"/>
              <w:rPr>
                <w:iCs/>
                <w:spacing w:val="-4"/>
              </w:rPr>
            </w:pPr>
            <w:r w:rsidRPr="0076499A">
              <w:rPr>
                <w:iCs/>
                <w:spacing w:val="-4"/>
              </w:rPr>
              <w:t xml:space="preserve">Nulenkus sėdynes ne mažiau 1550 </w:t>
            </w:r>
            <w:r w:rsidRPr="0076499A">
              <w:rPr>
                <w:spacing w:val="-4"/>
              </w:rPr>
              <w:t>dm³</w:t>
            </w:r>
          </w:p>
        </w:tc>
        <w:tc>
          <w:tcPr>
            <w:tcW w:w="3548" w:type="dxa"/>
          </w:tcPr>
          <w:p w14:paraId="031D9BA4" w14:textId="77777777" w:rsidR="00160E78" w:rsidRPr="00A052A9" w:rsidRDefault="00160E78" w:rsidP="002109BA">
            <w:pPr>
              <w:ind w:left="28" w:right="28"/>
              <w:rPr>
                <w:rFonts w:ascii="Times New Roman" w:hAnsi="Times New Roman"/>
                <w:b/>
                <w:bCs/>
                <w:spacing w:val="-4"/>
                <w:lang w:val="lt-LT"/>
              </w:rPr>
            </w:pPr>
            <w:r w:rsidRPr="00A052A9">
              <w:rPr>
                <w:rFonts w:ascii="Times New Roman" w:hAnsi="Times New Roman"/>
                <w:b/>
                <w:bCs/>
                <w:spacing w:val="-4"/>
                <w:lang w:val="lt-LT"/>
              </w:rPr>
              <w:t>Siūloma parametro reikšmė: _______.</w:t>
            </w:r>
          </w:p>
          <w:p w14:paraId="21E89C33" w14:textId="77777777" w:rsidR="00160E78" w:rsidRPr="00A052A9" w:rsidRDefault="00160E78" w:rsidP="002109BA">
            <w:pPr>
              <w:pStyle w:val="TableParagraph"/>
              <w:ind w:left="28" w:right="28"/>
              <w:rPr>
                <w:i/>
                <w:spacing w:val="-4"/>
              </w:rPr>
            </w:pPr>
            <w:r w:rsidRPr="00A052A9">
              <w:rPr>
                <w:i/>
                <w:spacing w:val="-4"/>
              </w:rPr>
              <w:t>Įrodymui pateikto dokumento pavadinimas –  ___________________ ir psl. Nr. _______arba nuoroda – _____________________________.</w:t>
            </w:r>
          </w:p>
          <w:p w14:paraId="73BD1E27" w14:textId="77777777" w:rsidR="00160E78" w:rsidRPr="00A052A9" w:rsidRDefault="00160E78" w:rsidP="002109BA">
            <w:pPr>
              <w:ind w:left="28" w:right="28"/>
              <w:rPr>
                <w:rFonts w:ascii="Times New Roman" w:hAnsi="Times New Roman"/>
                <w:b/>
                <w:bCs/>
                <w:spacing w:val="-4"/>
                <w:lang w:val="lt-LT"/>
              </w:rPr>
            </w:pPr>
          </w:p>
        </w:tc>
      </w:tr>
      <w:tr w:rsidR="00160E78" w:rsidRPr="00C20B0E" w14:paraId="553B83F5" w14:textId="77777777" w:rsidTr="002109BA">
        <w:tc>
          <w:tcPr>
            <w:tcW w:w="567" w:type="dxa"/>
            <w:shd w:val="clear" w:color="auto" w:fill="FFFFFF" w:themeFill="background1"/>
          </w:tcPr>
          <w:p w14:paraId="1C6142F3"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13.</w:t>
            </w:r>
          </w:p>
        </w:tc>
        <w:tc>
          <w:tcPr>
            <w:tcW w:w="1980" w:type="dxa"/>
            <w:shd w:val="clear" w:color="auto" w:fill="FFFFFF" w:themeFill="background1"/>
          </w:tcPr>
          <w:p w14:paraId="5A522A8F" w14:textId="77777777" w:rsidR="00160E78" w:rsidRPr="00347E4D" w:rsidRDefault="00160E78" w:rsidP="002109BA">
            <w:pPr>
              <w:ind w:left="28" w:right="28"/>
              <w:rPr>
                <w:rFonts w:ascii="Times New Roman" w:hAnsi="Times New Roman"/>
                <w:spacing w:val="-4"/>
                <w:lang w:val="lt-LT"/>
              </w:rPr>
            </w:pPr>
            <w:r w:rsidRPr="00347E4D">
              <w:rPr>
                <w:rFonts w:ascii="Times New Roman" w:hAnsi="Times New Roman"/>
                <w:spacing w:val="-4"/>
                <w:lang w:val="lt-LT"/>
              </w:rPr>
              <w:t>Mažiausias keleivių  skaičius (su vairuotoju) be papildomai įrengiamų vietų</w:t>
            </w:r>
          </w:p>
          <w:p w14:paraId="1D379854" w14:textId="77777777" w:rsidR="00160E78" w:rsidRPr="00347E4D" w:rsidRDefault="00160E78" w:rsidP="002109BA">
            <w:pPr>
              <w:ind w:left="28" w:right="28"/>
              <w:rPr>
                <w:rFonts w:ascii="Times New Roman" w:hAnsi="Times New Roman"/>
                <w:spacing w:val="-4"/>
                <w:lang w:val="lt-LT"/>
              </w:rPr>
            </w:pPr>
          </w:p>
        </w:tc>
        <w:tc>
          <w:tcPr>
            <w:tcW w:w="3544" w:type="dxa"/>
          </w:tcPr>
          <w:p w14:paraId="78DB82F6" w14:textId="77777777" w:rsidR="00160E78" w:rsidRPr="00347E4D" w:rsidRDefault="00160E78" w:rsidP="002109BA">
            <w:pPr>
              <w:pStyle w:val="TableParagraph"/>
              <w:tabs>
                <w:tab w:val="left" w:pos="1420"/>
                <w:tab w:val="left" w:pos="1938"/>
              </w:tabs>
              <w:ind w:left="28" w:right="28"/>
              <w:rPr>
                <w:spacing w:val="-4"/>
                <w:lang w:val="en-US"/>
              </w:rPr>
            </w:pPr>
            <w:r>
              <w:rPr>
                <w:spacing w:val="-4"/>
              </w:rPr>
              <w:t>5</w:t>
            </w:r>
          </w:p>
        </w:tc>
        <w:tc>
          <w:tcPr>
            <w:tcW w:w="3548" w:type="dxa"/>
          </w:tcPr>
          <w:p w14:paraId="183C1D44" w14:textId="77777777" w:rsidR="00160E78" w:rsidRPr="00A052A9" w:rsidRDefault="00160E78" w:rsidP="002109BA">
            <w:pPr>
              <w:pStyle w:val="TableParagraph"/>
              <w:ind w:right="28"/>
              <w:rPr>
                <w:b/>
                <w:bCs/>
                <w:spacing w:val="-4"/>
              </w:rPr>
            </w:pPr>
            <w:r w:rsidRPr="00A052A9">
              <w:rPr>
                <w:spacing w:val="-4"/>
              </w:rPr>
              <w:t xml:space="preserve">Taip/Ne </w:t>
            </w:r>
            <w:r w:rsidRPr="00A052A9">
              <w:rPr>
                <w:i/>
                <w:iCs/>
                <w:spacing w:val="-4"/>
              </w:rPr>
              <w:t>(nereikalingą išbraukti)</w:t>
            </w:r>
            <w:r w:rsidRPr="00A052A9">
              <w:rPr>
                <w:b/>
                <w:bCs/>
                <w:spacing w:val="-4"/>
              </w:rPr>
              <w:t>.</w:t>
            </w:r>
          </w:p>
        </w:tc>
      </w:tr>
      <w:tr w:rsidR="00160E78" w:rsidRPr="00347E4D" w14:paraId="50E32090" w14:textId="77777777" w:rsidTr="002109BA">
        <w:tc>
          <w:tcPr>
            <w:tcW w:w="567" w:type="dxa"/>
            <w:shd w:val="clear" w:color="auto" w:fill="FFFFFF" w:themeFill="background1"/>
          </w:tcPr>
          <w:p w14:paraId="67422811"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14.</w:t>
            </w:r>
          </w:p>
        </w:tc>
        <w:tc>
          <w:tcPr>
            <w:tcW w:w="1980" w:type="dxa"/>
            <w:shd w:val="clear" w:color="auto" w:fill="FFFFFF" w:themeFill="background1"/>
          </w:tcPr>
          <w:p w14:paraId="7007FAC0" w14:textId="77777777" w:rsidR="00160E78" w:rsidRPr="00347E4D" w:rsidRDefault="00160E78" w:rsidP="002109BA">
            <w:pPr>
              <w:ind w:left="28" w:right="28"/>
              <w:rPr>
                <w:rFonts w:ascii="Times New Roman" w:hAnsi="Times New Roman"/>
                <w:spacing w:val="-4"/>
                <w:lang w:val="lt-LT"/>
              </w:rPr>
            </w:pPr>
            <w:proofErr w:type="spellStart"/>
            <w:r w:rsidRPr="00347E4D">
              <w:rPr>
                <w:rFonts w:ascii="Times New Roman" w:hAnsi="Times New Roman"/>
                <w:spacing w:val="-4"/>
              </w:rPr>
              <w:t>Durų</w:t>
            </w:r>
            <w:proofErr w:type="spellEnd"/>
            <w:r w:rsidRPr="00347E4D">
              <w:rPr>
                <w:rFonts w:ascii="Times New Roman" w:hAnsi="Times New Roman"/>
                <w:spacing w:val="-4"/>
              </w:rPr>
              <w:t xml:space="preserve"> </w:t>
            </w:r>
            <w:proofErr w:type="spellStart"/>
            <w:r w:rsidRPr="00347E4D">
              <w:rPr>
                <w:rFonts w:ascii="Times New Roman" w:hAnsi="Times New Roman"/>
                <w:spacing w:val="-4"/>
              </w:rPr>
              <w:t>skaičius</w:t>
            </w:r>
            <w:proofErr w:type="spellEnd"/>
          </w:p>
        </w:tc>
        <w:tc>
          <w:tcPr>
            <w:tcW w:w="3544" w:type="dxa"/>
          </w:tcPr>
          <w:p w14:paraId="7D2B8B23" w14:textId="77777777" w:rsidR="00160E78" w:rsidRPr="00347E4D" w:rsidRDefault="00160E78" w:rsidP="002109BA">
            <w:pPr>
              <w:pStyle w:val="TableParagraph"/>
              <w:tabs>
                <w:tab w:val="left" w:pos="1420"/>
                <w:tab w:val="left" w:pos="1938"/>
              </w:tabs>
              <w:ind w:left="28" w:right="28"/>
              <w:rPr>
                <w:iCs/>
                <w:spacing w:val="-4"/>
              </w:rPr>
            </w:pPr>
            <w:r w:rsidRPr="00347E4D">
              <w:rPr>
                <w:iCs/>
                <w:spacing w:val="-4"/>
              </w:rPr>
              <w:t xml:space="preserve">Ne mažiau kaip </w:t>
            </w:r>
            <w:r>
              <w:rPr>
                <w:iCs/>
                <w:spacing w:val="-4"/>
              </w:rPr>
              <w:t>5</w:t>
            </w:r>
            <w:r w:rsidRPr="00347E4D">
              <w:rPr>
                <w:iCs/>
                <w:spacing w:val="-4"/>
              </w:rPr>
              <w:t>.</w:t>
            </w:r>
          </w:p>
        </w:tc>
        <w:tc>
          <w:tcPr>
            <w:tcW w:w="3548" w:type="dxa"/>
          </w:tcPr>
          <w:p w14:paraId="0A85B36E" w14:textId="77777777" w:rsidR="00160E78" w:rsidRPr="00347E4D" w:rsidRDefault="00160E78" w:rsidP="002109BA">
            <w:pPr>
              <w:ind w:left="28" w:right="28"/>
              <w:rPr>
                <w:rFonts w:ascii="Times New Roman" w:hAnsi="Times New Roman"/>
                <w:b/>
                <w:bCs/>
                <w:spacing w:val="-4"/>
                <w:lang w:val="lt-LT"/>
              </w:rPr>
            </w:pPr>
            <w:r w:rsidRPr="00347E4D">
              <w:rPr>
                <w:rFonts w:ascii="Times New Roman" w:hAnsi="Times New Roman"/>
                <w:b/>
                <w:bCs/>
                <w:spacing w:val="-4"/>
                <w:lang w:val="lt-LT"/>
              </w:rPr>
              <w:t>Siūloma parametro reikšmė: _________.</w:t>
            </w:r>
          </w:p>
          <w:p w14:paraId="46414439" w14:textId="77777777" w:rsidR="00160E78" w:rsidRPr="00347E4D" w:rsidRDefault="00160E78" w:rsidP="002109BA">
            <w:pPr>
              <w:ind w:left="28" w:right="28"/>
              <w:rPr>
                <w:rFonts w:ascii="Times New Roman" w:hAnsi="Times New Roman"/>
                <w:spacing w:val="-4"/>
                <w:lang w:val="lt-LT"/>
              </w:rPr>
            </w:pPr>
          </w:p>
        </w:tc>
      </w:tr>
      <w:tr w:rsidR="00160E78" w:rsidRPr="00C20B0E" w14:paraId="0386759C" w14:textId="77777777" w:rsidTr="002109BA">
        <w:tc>
          <w:tcPr>
            <w:tcW w:w="567" w:type="dxa"/>
          </w:tcPr>
          <w:p w14:paraId="346516B2"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15.</w:t>
            </w:r>
          </w:p>
        </w:tc>
        <w:tc>
          <w:tcPr>
            <w:tcW w:w="1980" w:type="dxa"/>
          </w:tcPr>
          <w:p w14:paraId="25247119" w14:textId="77777777" w:rsidR="00160E78" w:rsidRPr="00347E4D" w:rsidRDefault="00160E78" w:rsidP="002109BA">
            <w:pPr>
              <w:ind w:left="28" w:right="28"/>
              <w:rPr>
                <w:rFonts w:ascii="Times New Roman" w:hAnsi="Times New Roman"/>
                <w:spacing w:val="-4"/>
              </w:rPr>
            </w:pPr>
            <w:r w:rsidRPr="00C20B0E">
              <w:rPr>
                <w:rFonts w:ascii="Times New Roman" w:hAnsi="Times New Roman"/>
                <w:spacing w:val="-4"/>
                <w:lang w:val="lt-LT"/>
              </w:rPr>
              <w:t>Automobilio</w:t>
            </w:r>
            <w:r>
              <w:rPr>
                <w:rFonts w:ascii="Times New Roman" w:hAnsi="Times New Roman"/>
                <w:spacing w:val="-4"/>
                <w:lang w:val="lt-LT"/>
              </w:rPr>
              <w:t xml:space="preserve"> įkrovimo laidas</w:t>
            </w:r>
          </w:p>
        </w:tc>
        <w:tc>
          <w:tcPr>
            <w:tcW w:w="3544" w:type="dxa"/>
          </w:tcPr>
          <w:p w14:paraId="02139C09" w14:textId="77777777" w:rsidR="00160E78" w:rsidRPr="00347E4D" w:rsidRDefault="00160E78" w:rsidP="002109BA">
            <w:pPr>
              <w:pStyle w:val="TableParagraph"/>
              <w:tabs>
                <w:tab w:val="left" w:pos="1420"/>
                <w:tab w:val="left" w:pos="1938"/>
              </w:tabs>
              <w:ind w:left="28" w:right="28"/>
              <w:rPr>
                <w:spacing w:val="-4"/>
              </w:rPr>
            </w:pPr>
            <w:r>
              <w:rPr>
                <w:spacing w:val="-4"/>
              </w:rPr>
              <w:t>Privalo būti ne mažesnės nei 3 kW galingumo įkrovimo kabelis iš 220V tinklo</w:t>
            </w:r>
          </w:p>
        </w:tc>
        <w:tc>
          <w:tcPr>
            <w:tcW w:w="3548" w:type="dxa"/>
          </w:tcPr>
          <w:p w14:paraId="4555B17A" w14:textId="77777777" w:rsidR="00160E78" w:rsidRPr="00347E4D" w:rsidRDefault="00160E78" w:rsidP="002109BA">
            <w:pPr>
              <w:pStyle w:val="TableParagraph"/>
              <w:ind w:left="28" w:right="28"/>
              <w:rPr>
                <w:b/>
                <w:bCs/>
                <w:spacing w:val="-4"/>
              </w:rPr>
            </w:pPr>
            <w:r w:rsidRPr="00347E4D">
              <w:rPr>
                <w:spacing w:val="-4"/>
              </w:rPr>
              <w:t xml:space="preserve">Taip/Ne </w:t>
            </w:r>
            <w:r w:rsidRPr="00347E4D">
              <w:rPr>
                <w:i/>
                <w:iCs/>
                <w:spacing w:val="-4"/>
              </w:rPr>
              <w:t>(nereikalingą išbraukti)</w:t>
            </w:r>
            <w:r w:rsidRPr="00347E4D">
              <w:rPr>
                <w:b/>
                <w:bCs/>
                <w:spacing w:val="-4"/>
              </w:rPr>
              <w:t>.</w:t>
            </w:r>
          </w:p>
        </w:tc>
      </w:tr>
      <w:tr w:rsidR="00160E78" w:rsidRPr="00C20B0E" w14:paraId="262423F6" w14:textId="77777777" w:rsidTr="002109BA">
        <w:tc>
          <w:tcPr>
            <w:tcW w:w="9639" w:type="dxa"/>
            <w:gridSpan w:val="4"/>
          </w:tcPr>
          <w:p w14:paraId="585A9572" w14:textId="77777777" w:rsidR="00160E78" w:rsidRPr="00C20B0E" w:rsidRDefault="00160E78" w:rsidP="002109BA">
            <w:pPr>
              <w:pStyle w:val="TableParagraph"/>
              <w:ind w:left="28" w:right="28"/>
              <w:rPr>
                <w:b/>
                <w:bCs/>
                <w:spacing w:val="-4"/>
              </w:rPr>
            </w:pPr>
            <w:r w:rsidRPr="00C20B0E">
              <w:rPr>
                <w:b/>
                <w:bCs/>
                <w:spacing w:val="-4"/>
              </w:rPr>
              <w:t>Automobilio vidaus įranga:</w:t>
            </w:r>
          </w:p>
        </w:tc>
      </w:tr>
      <w:tr w:rsidR="00160E78" w:rsidRPr="00C20B0E" w14:paraId="62A3D737" w14:textId="77777777" w:rsidTr="002109BA">
        <w:tc>
          <w:tcPr>
            <w:tcW w:w="567" w:type="dxa"/>
          </w:tcPr>
          <w:p w14:paraId="53845D46"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13.</w:t>
            </w:r>
          </w:p>
        </w:tc>
        <w:tc>
          <w:tcPr>
            <w:tcW w:w="1980" w:type="dxa"/>
          </w:tcPr>
          <w:p w14:paraId="17FB1628" w14:textId="77777777" w:rsidR="00160E78" w:rsidRPr="00C20B0E" w:rsidRDefault="00160E78" w:rsidP="002109BA">
            <w:pPr>
              <w:pStyle w:val="TableParagraph"/>
              <w:ind w:left="28" w:right="28"/>
              <w:rPr>
                <w:spacing w:val="-4"/>
              </w:rPr>
            </w:pPr>
            <w:r w:rsidRPr="00C20B0E">
              <w:rPr>
                <w:spacing w:val="-4"/>
              </w:rPr>
              <w:t>Laisvų rankų įranga</w:t>
            </w:r>
          </w:p>
        </w:tc>
        <w:tc>
          <w:tcPr>
            <w:tcW w:w="3544" w:type="dxa"/>
          </w:tcPr>
          <w:p w14:paraId="168DBA33" w14:textId="77777777" w:rsidR="00160E78" w:rsidRPr="00C20B0E" w:rsidRDefault="00160E78" w:rsidP="002109BA">
            <w:pPr>
              <w:pStyle w:val="TableParagraph"/>
              <w:ind w:left="28" w:right="28"/>
              <w:rPr>
                <w:spacing w:val="-4"/>
              </w:rPr>
            </w:pPr>
            <w:r w:rsidRPr="00C20B0E">
              <w:rPr>
                <w:spacing w:val="-4"/>
              </w:rPr>
              <w:t>Turi būti</w:t>
            </w:r>
          </w:p>
        </w:tc>
        <w:tc>
          <w:tcPr>
            <w:tcW w:w="3548" w:type="dxa"/>
          </w:tcPr>
          <w:p w14:paraId="562CFCCF" w14:textId="77777777" w:rsidR="00160E78" w:rsidRDefault="00160E78" w:rsidP="002109BA">
            <w:pPr>
              <w:pStyle w:val="TableParagraph"/>
              <w:tabs>
                <w:tab w:val="left" w:pos="666"/>
                <w:tab w:val="left" w:pos="1041"/>
                <w:tab w:val="left" w:pos="1074"/>
                <w:tab w:val="left" w:pos="1186"/>
                <w:tab w:val="left" w:pos="1317"/>
                <w:tab w:val="left" w:pos="1813"/>
                <w:tab w:val="left" w:pos="1912"/>
              </w:tabs>
              <w:ind w:left="28" w:right="28"/>
              <w:rPr>
                <w:i/>
                <w:iCs/>
                <w:spacing w:val="-4"/>
              </w:rPr>
            </w:pPr>
            <w:r w:rsidRPr="00C20B0E">
              <w:rPr>
                <w:spacing w:val="-4"/>
              </w:rPr>
              <w:t xml:space="preserve">Taip/Ne </w:t>
            </w:r>
            <w:r w:rsidRPr="00C20B0E">
              <w:rPr>
                <w:i/>
                <w:iCs/>
                <w:spacing w:val="-4"/>
              </w:rPr>
              <w:t>(nereikalingą išbraukti)</w:t>
            </w:r>
          </w:p>
          <w:p w14:paraId="16EB7994"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i/>
                <w:iCs/>
                <w:spacing w:val="-4"/>
              </w:rPr>
            </w:pPr>
          </w:p>
        </w:tc>
      </w:tr>
      <w:tr w:rsidR="00160E78" w:rsidRPr="00C20B0E" w14:paraId="6229164E" w14:textId="77777777" w:rsidTr="002109BA">
        <w:tc>
          <w:tcPr>
            <w:tcW w:w="567" w:type="dxa"/>
          </w:tcPr>
          <w:p w14:paraId="42843884" w14:textId="77777777" w:rsidR="00160E78" w:rsidRPr="00C20B0E"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t>14.</w:t>
            </w:r>
          </w:p>
        </w:tc>
        <w:tc>
          <w:tcPr>
            <w:tcW w:w="1980" w:type="dxa"/>
          </w:tcPr>
          <w:p w14:paraId="6578EA21" w14:textId="77777777" w:rsidR="00160E78" w:rsidRDefault="00160E78" w:rsidP="002109BA">
            <w:pPr>
              <w:pStyle w:val="TableParagraph"/>
              <w:ind w:left="28" w:right="28"/>
              <w:rPr>
                <w:spacing w:val="-4"/>
              </w:rPr>
            </w:pPr>
            <w:r w:rsidRPr="00C20B0E">
              <w:rPr>
                <w:spacing w:val="-4"/>
              </w:rPr>
              <w:t xml:space="preserve">Samsung/Apple </w:t>
            </w:r>
            <w:proofErr w:type="spellStart"/>
            <w:r w:rsidRPr="00C20B0E">
              <w:rPr>
                <w:spacing w:val="-4"/>
              </w:rPr>
              <w:t>Connect</w:t>
            </w:r>
            <w:proofErr w:type="spellEnd"/>
          </w:p>
          <w:p w14:paraId="6ABAED72" w14:textId="77777777" w:rsidR="00160E78" w:rsidRPr="00C20B0E" w:rsidRDefault="00160E78" w:rsidP="002109BA">
            <w:pPr>
              <w:pStyle w:val="TableParagraph"/>
              <w:ind w:left="28" w:right="28"/>
              <w:rPr>
                <w:spacing w:val="-4"/>
              </w:rPr>
            </w:pPr>
          </w:p>
        </w:tc>
        <w:tc>
          <w:tcPr>
            <w:tcW w:w="3544" w:type="dxa"/>
          </w:tcPr>
          <w:p w14:paraId="2034191D" w14:textId="77777777" w:rsidR="00160E78" w:rsidRPr="00C20B0E" w:rsidRDefault="00160E78" w:rsidP="002109BA">
            <w:pPr>
              <w:pStyle w:val="TableParagraph"/>
              <w:ind w:left="28" w:right="28"/>
              <w:rPr>
                <w:spacing w:val="-4"/>
              </w:rPr>
            </w:pPr>
            <w:r w:rsidRPr="00C20B0E">
              <w:rPr>
                <w:spacing w:val="-4"/>
              </w:rPr>
              <w:t>Turi būti</w:t>
            </w:r>
          </w:p>
        </w:tc>
        <w:tc>
          <w:tcPr>
            <w:tcW w:w="3548" w:type="dxa"/>
          </w:tcPr>
          <w:p w14:paraId="09B43A31"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b/>
                <w:bCs/>
                <w:spacing w:val="-4"/>
              </w:rPr>
            </w:pPr>
            <w:r w:rsidRPr="00C20B0E">
              <w:rPr>
                <w:spacing w:val="-4"/>
              </w:rPr>
              <w:t xml:space="preserve">Taip/Ne </w:t>
            </w:r>
            <w:r w:rsidRPr="00C20B0E">
              <w:rPr>
                <w:i/>
                <w:iCs/>
                <w:spacing w:val="-4"/>
              </w:rPr>
              <w:t>(nereikalingą išbraukti)</w:t>
            </w:r>
          </w:p>
        </w:tc>
      </w:tr>
      <w:tr w:rsidR="00160E78" w:rsidRPr="00C20B0E" w14:paraId="2B402FB5" w14:textId="77777777" w:rsidTr="002109BA">
        <w:tc>
          <w:tcPr>
            <w:tcW w:w="567" w:type="dxa"/>
          </w:tcPr>
          <w:p w14:paraId="5D49AA7E" w14:textId="77777777" w:rsidR="00160E78" w:rsidRPr="00347E4D"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15.</w:t>
            </w:r>
          </w:p>
        </w:tc>
        <w:tc>
          <w:tcPr>
            <w:tcW w:w="1980" w:type="dxa"/>
          </w:tcPr>
          <w:p w14:paraId="6E1E7CC9" w14:textId="77777777" w:rsidR="00160E78" w:rsidRPr="00347E4D" w:rsidRDefault="00160E78" w:rsidP="002109BA">
            <w:pPr>
              <w:pStyle w:val="TableParagraph"/>
              <w:ind w:left="28" w:right="28"/>
              <w:rPr>
                <w:spacing w:val="-4"/>
              </w:rPr>
            </w:pPr>
            <w:r w:rsidRPr="00347E4D">
              <w:rPr>
                <w:spacing w:val="-4"/>
              </w:rPr>
              <w:t xml:space="preserve">Centrinis ekranas </w:t>
            </w:r>
          </w:p>
        </w:tc>
        <w:tc>
          <w:tcPr>
            <w:tcW w:w="3544" w:type="dxa"/>
          </w:tcPr>
          <w:p w14:paraId="22A62322" w14:textId="77777777" w:rsidR="00160E78" w:rsidRPr="00347E4D" w:rsidRDefault="00160E78" w:rsidP="002109BA">
            <w:pPr>
              <w:pStyle w:val="TableParagraph"/>
              <w:ind w:left="28" w:right="28"/>
              <w:rPr>
                <w:spacing w:val="-4"/>
              </w:rPr>
            </w:pPr>
            <w:r w:rsidRPr="00347E4D">
              <w:rPr>
                <w:spacing w:val="-4"/>
              </w:rPr>
              <w:t xml:space="preserve">Ne mažesnis kaip </w:t>
            </w:r>
            <w:r>
              <w:rPr>
                <w:spacing w:val="-4"/>
              </w:rPr>
              <w:t>8</w:t>
            </w:r>
            <w:r w:rsidRPr="00347E4D">
              <w:rPr>
                <w:spacing w:val="-4"/>
              </w:rPr>
              <w:t xml:space="preserve"> colių</w:t>
            </w:r>
          </w:p>
        </w:tc>
        <w:tc>
          <w:tcPr>
            <w:tcW w:w="3548" w:type="dxa"/>
          </w:tcPr>
          <w:p w14:paraId="5A9E896B" w14:textId="77777777" w:rsidR="00160E78" w:rsidRDefault="00160E78" w:rsidP="002109BA">
            <w:pPr>
              <w:pStyle w:val="TableParagraph"/>
              <w:tabs>
                <w:tab w:val="left" w:pos="666"/>
                <w:tab w:val="left" w:pos="1041"/>
                <w:tab w:val="left" w:pos="1074"/>
                <w:tab w:val="left" w:pos="1186"/>
                <w:tab w:val="left" w:pos="1317"/>
                <w:tab w:val="left" w:pos="1813"/>
                <w:tab w:val="left" w:pos="1912"/>
              </w:tabs>
              <w:ind w:left="28" w:right="28"/>
              <w:rPr>
                <w:i/>
                <w:iCs/>
                <w:spacing w:val="-4"/>
              </w:rPr>
            </w:pPr>
            <w:r w:rsidRPr="00347E4D">
              <w:rPr>
                <w:spacing w:val="-4"/>
              </w:rPr>
              <w:t xml:space="preserve">Taip/Ne </w:t>
            </w:r>
            <w:r w:rsidRPr="00347E4D">
              <w:rPr>
                <w:i/>
                <w:iCs/>
                <w:spacing w:val="-4"/>
              </w:rPr>
              <w:t>(nereikalingą išbraukti)</w:t>
            </w:r>
          </w:p>
          <w:p w14:paraId="0F0AC54F"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b/>
                <w:bCs/>
                <w:spacing w:val="-4"/>
              </w:rPr>
            </w:pPr>
          </w:p>
        </w:tc>
      </w:tr>
      <w:tr w:rsidR="00160E78" w:rsidRPr="00C20B0E" w14:paraId="31C0E9F6" w14:textId="77777777" w:rsidTr="002109BA">
        <w:tc>
          <w:tcPr>
            <w:tcW w:w="567" w:type="dxa"/>
          </w:tcPr>
          <w:p w14:paraId="5872FB95"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16.</w:t>
            </w:r>
          </w:p>
        </w:tc>
        <w:tc>
          <w:tcPr>
            <w:tcW w:w="1980" w:type="dxa"/>
          </w:tcPr>
          <w:p w14:paraId="4E2A723F" w14:textId="77777777" w:rsidR="00160E78" w:rsidRPr="00C20B0E" w:rsidRDefault="00160E78" w:rsidP="002109BA">
            <w:pPr>
              <w:pStyle w:val="TableParagraph"/>
              <w:ind w:left="28" w:right="28"/>
              <w:rPr>
                <w:spacing w:val="-4"/>
              </w:rPr>
            </w:pPr>
            <w:r w:rsidRPr="00C20B0E">
              <w:rPr>
                <w:spacing w:val="-4"/>
              </w:rPr>
              <w:t>Kilimėliai po kojomis</w:t>
            </w:r>
          </w:p>
        </w:tc>
        <w:tc>
          <w:tcPr>
            <w:tcW w:w="3544" w:type="dxa"/>
          </w:tcPr>
          <w:p w14:paraId="4D6DC309" w14:textId="77777777" w:rsidR="00160E78" w:rsidRPr="00C20B0E" w:rsidRDefault="00160E78" w:rsidP="002109BA">
            <w:pPr>
              <w:pStyle w:val="TableParagraph"/>
              <w:ind w:left="28" w:right="28"/>
              <w:rPr>
                <w:spacing w:val="-4"/>
              </w:rPr>
            </w:pPr>
            <w:r w:rsidRPr="00C20B0E">
              <w:rPr>
                <w:spacing w:val="-4"/>
              </w:rPr>
              <w:t>Komplektą sudaro 4 vnt. kilimėlių.</w:t>
            </w:r>
          </w:p>
          <w:p w14:paraId="06E01C8B" w14:textId="77777777" w:rsidR="00160E78" w:rsidRPr="00C20B0E" w:rsidRDefault="00160E78" w:rsidP="002109BA">
            <w:pPr>
              <w:pStyle w:val="TableParagraph"/>
              <w:ind w:left="28" w:right="28"/>
              <w:rPr>
                <w:spacing w:val="-4"/>
              </w:rPr>
            </w:pPr>
          </w:p>
        </w:tc>
        <w:tc>
          <w:tcPr>
            <w:tcW w:w="3548" w:type="dxa"/>
          </w:tcPr>
          <w:p w14:paraId="5EB3C607"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spacing w:val="-4"/>
              </w:rPr>
            </w:pPr>
            <w:r w:rsidRPr="00C20B0E">
              <w:rPr>
                <w:spacing w:val="-4"/>
              </w:rPr>
              <w:t xml:space="preserve">Taip/Ne </w:t>
            </w:r>
            <w:r w:rsidRPr="00C20B0E">
              <w:rPr>
                <w:i/>
                <w:iCs/>
                <w:spacing w:val="-4"/>
              </w:rPr>
              <w:t>(nereikalingą išbraukti)</w:t>
            </w:r>
          </w:p>
        </w:tc>
      </w:tr>
      <w:tr w:rsidR="00160E78" w:rsidRPr="00C20B0E" w14:paraId="1A79924D" w14:textId="77777777" w:rsidTr="002109BA">
        <w:tc>
          <w:tcPr>
            <w:tcW w:w="567" w:type="dxa"/>
          </w:tcPr>
          <w:p w14:paraId="50DC6007"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17.</w:t>
            </w:r>
          </w:p>
        </w:tc>
        <w:tc>
          <w:tcPr>
            <w:tcW w:w="1980" w:type="dxa"/>
          </w:tcPr>
          <w:p w14:paraId="315CC855" w14:textId="77777777" w:rsidR="00160E78" w:rsidRDefault="00160E78" w:rsidP="002109BA">
            <w:pPr>
              <w:pStyle w:val="TableParagraph"/>
              <w:ind w:left="28" w:right="28"/>
              <w:rPr>
                <w:spacing w:val="-4"/>
              </w:rPr>
            </w:pPr>
            <w:r w:rsidRPr="00C20B0E">
              <w:rPr>
                <w:spacing w:val="-4"/>
              </w:rPr>
              <w:t>Atsarginis ratas arba padangos remonto komplektas</w:t>
            </w:r>
          </w:p>
          <w:p w14:paraId="4F7E2BE9" w14:textId="77777777" w:rsidR="00160E78" w:rsidRPr="00C20B0E" w:rsidRDefault="00160E78" w:rsidP="002109BA">
            <w:pPr>
              <w:pStyle w:val="TableParagraph"/>
              <w:ind w:left="28" w:right="28"/>
              <w:rPr>
                <w:spacing w:val="-4"/>
              </w:rPr>
            </w:pPr>
          </w:p>
        </w:tc>
        <w:tc>
          <w:tcPr>
            <w:tcW w:w="3544" w:type="dxa"/>
          </w:tcPr>
          <w:p w14:paraId="36676AFA" w14:textId="77777777" w:rsidR="00160E78" w:rsidRPr="00C20B0E" w:rsidRDefault="00160E78" w:rsidP="002109BA">
            <w:pPr>
              <w:pStyle w:val="TableParagraph"/>
              <w:ind w:left="28" w:right="28"/>
              <w:rPr>
                <w:spacing w:val="-4"/>
              </w:rPr>
            </w:pPr>
            <w:r w:rsidRPr="00C20B0E">
              <w:rPr>
                <w:spacing w:val="-4"/>
              </w:rPr>
              <w:t>Turi būti.</w:t>
            </w:r>
          </w:p>
        </w:tc>
        <w:tc>
          <w:tcPr>
            <w:tcW w:w="3548" w:type="dxa"/>
          </w:tcPr>
          <w:p w14:paraId="387FD0C9"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spacing w:val="-4"/>
              </w:rPr>
            </w:pPr>
            <w:r w:rsidRPr="00C20B0E">
              <w:rPr>
                <w:spacing w:val="-4"/>
              </w:rPr>
              <w:t xml:space="preserve">Taip/Ne </w:t>
            </w:r>
            <w:r w:rsidRPr="00C20B0E">
              <w:rPr>
                <w:i/>
                <w:iCs/>
                <w:spacing w:val="-4"/>
              </w:rPr>
              <w:t>(nereikalingą išbraukti)</w:t>
            </w:r>
          </w:p>
        </w:tc>
      </w:tr>
      <w:tr w:rsidR="00160E78" w:rsidRPr="00C20B0E" w14:paraId="7F66B930" w14:textId="77777777" w:rsidTr="002109BA">
        <w:tc>
          <w:tcPr>
            <w:tcW w:w="567" w:type="dxa"/>
          </w:tcPr>
          <w:p w14:paraId="44EE614C"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18.</w:t>
            </w:r>
          </w:p>
        </w:tc>
        <w:tc>
          <w:tcPr>
            <w:tcW w:w="1980" w:type="dxa"/>
          </w:tcPr>
          <w:p w14:paraId="08178BD6" w14:textId="77777777" w:rsidR="00160E78" w:rsidRDefault="00160E78" w:rsidP="002109BA">
            <w:pPr>
              <w:pStyle w:val="TableParagraph"/>
              <w:ind w:left="28" w:right="28"/>
              <w:rPr>
                <w:spacing w:val="-4"/>
              </w:rPr>
            </w:pPr>
            <w:r>
              <w:rPr>
                <w:spacing w:val="-4"/>
              </w:rPr>
              <w:t>Padangos: Žieminių-</w:t>
            </w:r>
            <w:r>
              <w:rPr>
                <w:spacing w:val="-4"/>
              </w:rPr>
              <w:lastRenderedPageBreak/>
              <w:t>vasarinių padangų komplektai</w:t>
            </w:r>
          </w:p>
          <w:p w14:paraId="0A5C4173" w14:textId="77777777" w:rsidR="00160E78" w:rsidRPr="00C20B0E" w:rsidRDefault="00160E78" w:rsidP="002109BA">
            <w:pPr>
              <w:pStyle w:val="TableParagraph"/>
              <w:ind w:left="28" w:right="28"/>
              <w:rPr>
                <w:spacing w:val="-4"/>
              </w:rPr>
            </w:pPr>
          </w:p>
        </w:tc>
        <w:tc>
          <w:tcPr>
            <w:tcW w:w="3544" w:type="dxa"/>
          </w:tcPr>
          <w:p w14:paraId="10478ECE" w14:textId="77777777" w:rsidR="00160E78" w:rsidRPr="00C20B0E" w:rsidRDefault="00160E78" w:rsidP="002109BA">
            <w:pPr>
              <w:pStyle w:val="TableParagraph"/>
              <w:ind w:left="28" w:right="28"/>
              <w:rPr>
                <w:spacing w:val="-4"/>
              </w:rPr>
            </w:pPr>
            <w:r w:rsidRPr="00C20B0E">
              <w:rPr>
                <w:spacing w:val="-4"/>
              </w:rPr>
              <w:lastRenderedPageBreak/>
              <w:t>Turi būti.</w:t>
            </w:r>
          </w:p>
        </w:tc>
        <w:tc>
          <w:tcPr>
            <w:tcW w:w="3548" w:type="dxa"/>
          </w:tcPr>
          <w:p w14:paraId="243E26E4"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spacing w:val="-4"/>
              </w:rPr>
            </w:pPr>
            <w:r w:rsidRPr="00C20B0E">
              <w:rPr>
                <w:spacing w:val="-4"/>
              </w:rPr>
              <w:t xml:space="preserve">Taip/Ne </w:t>
            </w:r>
            <w:r w:rsidRPr="00C20B0E">
              <w:rPr>
                <w:i/>
                <w:iCs/>
                <w:spacing w:val="-4"/>
              </w:rPr>
              <w:t>(nereikalingą išbraukti)</w:t>
            </w:r>
          </w:p>
        </w:tc>
      </w:tr>
      <w:tr w:rsidR="00160E78" w:rsidRPr="00C20B0E" w14:paraId="56289175" w14:textId="77777777" w:rsidTr="002109BA">
        <w:tc>
          <w:tcPr>
            <w:tcW w:w="9639" w:type="dxa"/>
            <w:gridSpan w:val="4"/>
          </w:tcPr>
          <w:p w14:paraId="22DB67C4"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spacing w:val="-4"/>
              </w:rPr>
            </w:pPr>
            <w:r w:rsidRPr="00C20B0E">
              <w:rPr>
                <w:b/>
                <w:bCs/>
                <w:spacing w:val="-4"/>
              </w:rPr>
              <w:t>Aplinkosauginiai reikalavimai:</w:t>
            </w:r>
          </w:p>
        </w:tc>
      </w:tr>
      <w:tr w:rsidR="00160E78" w:rsidRPr="00C20B0E" w14:paraId="627F4F1E" w14:textId="77777777" w:rsidTr="002109BA">
        <w:tc>
          <w:tcPr>
            <w:tcW w:w="567" w:type="dxa"/>
          </w:tcPr>
          <w:p w14:paraId="6D612BBD"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1</w:t>
            </w:r>
            <w:r>
              <w:rPr>
                <w:rFonts w:ascii="Times New Roman" w:hAnsi="Times New Roman"/>
                <w:spacing w:val="-4"/>
                <w:lang w:val="lt-LT"/>
              </w:rPr>
              <w:t>9</w:t>
            </w:r>
            <w:r w:rsidRPr="00C20B0E">
              <w:rPr>
                <w:rFonts w:ascii="Times New Roman" w:hAnsi="Times New Roman"/>
                <w:spacing w:val="-4"/>
                <w:lang w:val="lt-LT"/>
              </w:rPr>
              <w:t>.</w:t>
            </w:r>
          </w:p>
        </w:tc>
        <w:tc>
          <w:tcPr>
            <w:tcW w:w="1980" w:type="dxa"/>
          </w:tcPr>
          <w:p w14:paraId="43D7E3A0" w14:textId="77777777" w:rsidR="00160E78" w:rsidRPr="00C20B0E" w:rsidRDefault="00160E78" w:rsidP="002109BA">
            <w:pPr>
              <w:pStyle w:val="TableParagraph"/>
              <w:ind w:left="28" w:right="28"/>
              <w:rPr>
                <w:spacing w:val="-4"/>
              </w:rPr>
            </w:pPr>
            <w:r w:rsidRPr="00C20B0E">
              <w:rPr>
                <w:spacing w:val="-4"/>
              </w:rPr>
              <w:t>Papildomas aplinkosauginis reikalavimas</w:t>
            </w:r>
          </w:p>
        </w:tc>
        <w:tc>
          <w:tcPr>
            <w:tcW w:w="3544" w:type="dxa"/>
          </w:tcPr>
          <w:p w14:paraId="4C44559A" w14:textId="77777777" w:rsidR="00160E78" w:rsidRPr="00C20B0E" w:rsidRDefault="00160E78" w:rsidP="002109BA">
            <w:pPr>
              <w:pStyle w:val="TableParagraph"/>
              <w:ind w:left="28" w:right="28"/>
              <w:rPr>
                <w:spacing w:val="-4"/>
              </w:rPr>
            </w:pPr>
            <w:r>
              <w:rPr>
                <w:spacing w:val="-4"/>
              </w:rPr>
              <w:t>Automobilio t</w:t>
            </w:r>
            <w:r w:rsidRPr="00C20B0E">
              <w:rPr>
                <w:spacing w:val="-4"/>
              </w:rPr>
              <w:t>iekėjas turi būti įsipareigojęs rinkti panaudotas eksploatacines medžiagas  (tepalus, padangas ir kt.) ir</w:t>
            </w:r>
            <w:r>
              <w:rPr>
                <w:spacing w:val="-4"/>
              </w:rPr>
              <w:t>/ar</w:t>
            </w:r>
            <w:r w:rsidRPr="00C20B0E">
              <w:rPr>
                <w:spacing w:val="-4"/>
              </w:rPr>
              <w:t xml:space="preserve"> sudaręs sutartis su tokias pavojingas atliekas tvarkančiomis įmonėmis.</w:t>
            </w:r>
          </w:p>
          <w:p w14:paraId="7494E509" w14:textId="77777777" w:rsidR="00160E78" w:rsidRPr="00C20B0E" w:rsidRDefault="00160E78" w:rsidP="002109BA">
            <w:pPr>
              <w:pStyle w:val="TableParagraph"/>
              <w:ind w:left="28" w:right="28"/>
              <w:rPr>
                <w:spacing w:val="-4"/>
              </w:rPr>
            </w:pPr>
          </w:p>
          <w:p w14:paraId="0F238049" w14:textId="77777777" w:rsidR="00160E78" w:rsidRDefault="00160E78" w:rsidP="002109BA">
            <w:pPr>
              <w:pStyle w:val="TableParagraph"/>
              <w:tabs>
                <w:tab w:val="left" w:pos="1847"/>
              </w:tabs>
              <w:ind w:left="28" w:right="28"/>
              <w:jc w:val="both"/>
              <w:rPr>
                <w:b/>
                <w:bCs/>
                <w:spacing w:val="-4"/>
              </w:rPr>
            </w:pPr>
            <w:r w:rsidRPr="00C20B0E">
              <w:rPr>
                <w:b/>
                <w:bCs/>
                <w:spacing w:val="-4"/>
              </w:rPr>
              <w:t>Kartu su pasiūlymu pateikiami</w:t>
            </w:r>
            <w:r w:rsidRPr="00C20B0E">
              <w:rPr>
                <w:spacing w:val="-4"/>
              </w:rPr>
              <w:t xml:space="preserve"> </w:t>
            </w:r>
            <w:r w:rsidRPr="00C20B0E">
              <w:rPr>
                <w:b/>
                <w:bCs/>
                <w:spacing w:val="-4"/>
              </w:rPr>
              <w:t>atitiktį reikalavimams įrodantys dokumentai: tiekėjo deklaracija arba kiti lygiaverčiai įrodymai.</w:t>
            </w:r>
          </w:p>
          <w:p w14:paraId="5FFD274A" w14:textId="77777777" w:rsidR="00160E78" w:rsidRPr="00AC6E9A" w:rsidRDefault="00160E78" w:rsidP="002109BA">
            <w:pPr>
              <w:pStyle w:val="TableParagraph"/>
              <w:tabs>
                <w:tab w:val="left" w:pos="1847"/>
              </w:tabs>
              <w:ind w:left="28" w:right="28"/>
              <w:jc w:val="both"/>
              <w:rPr>
                <w:b/>
                <w:bCs/>
                <w:spacing w:val="-4"/>
              </w:rPr>
            </w:pPr>
          </w:p>
        </w:tc>
        <w:tc>
          <w:tcPr>
            <w:tcW w:w="3548" w:type="dxa"/>
          </w:tcPr>
          <w:p w14:paraId="0DD9399F" w14:textId="77777777" w:rsidR="00160E78" w:rsidRPr="00C20B0E" w:rsidRDefault="00160E78" w:rsidP="002109BA">
            <w:pPr>
              <w:pStyle w:val="TableParagraph"/>
              <w:ind w:left="28" w:right="28"/>
              <w:rPr>
                <w:i/>
                <w:iCs/>
                <w:spacing w:val="-4"/>
              </w:rPr>
            </w:pPr>
            <w:r w:rsidRPr="00C20B0E">
              <w:rPr>
                <w:spacing w:val="-4"/>
              </w:rPr>
              <w:t xml:space="preserve">Taip/Ne </w:t>
            </w:r>
            <w:r w:rsidRPr="00C20B0E">
              <w:rPr>
                <w:i/>
                <w:iCs/>
                <w:spacing w:val="-4"/>
              </w:rPr>
              <w:t>(nereikalingą išbraukti)</w:t>
            </w:r>
          </w:p>
          <w:p w14:paraId="61844647" w14:textId="77777777" w:rsidR="00160E78" w:rsidRPr="00C20B0E" w:rsidRDefault="00160E78" w:rsidP="002109BA">
            <w:pPr>
              <w:pStyle w:val="TableParagraph"/>
              <w:ind w:left="28" w:right="28"/>
              <w:rPr>
                <w:i/>
                <w:iCs/>
                <w:spacing w:val="-4"/>
              </w:rPr>
            </w:pPr>
          </w:p>
          <w:p w14:paraId="2A88F081" w14:textId="77777777" w:rsidR="00160E78" w:rsidRPr="00C20B0E" w:rsidRDefault="00160E78" w:rsidP="002109BA">
            <w:pPr>
              <w:pStyle w:val="TableParagraph"/>
              <w:tabs>
                <w:tab w:val="left" w:pos="1206"/>
                <w:tab w:val="left" w:pos="1372"/>
                <w:tab w:val="left" w:pos="1446"/>
                <w:tab w:val="left" w:pos="1700"/>
              </w:tabs>
              <w:ind w:left="28" w:right="28"/>
              <w:rPr>
                <w:spacing w:val="-4"/>
              </w:rPr>
            </w:pPr>
            <w:r w:rsidRPr="00C20B0E">
              <w:rPr>
                <w:i/>
                <w:spacing w:val="-4"/>
                <w:sz w:val="18"/>
                <w:szCs w:val="18"/>
              </w:rPr>
              <w:t>Įrodymui pateikto dokumento pavadinimas –  ______ ir psl. Nr. _______arba nuoroda – ________.</w:t>
            </w:r>
          </w:p>
        </w:tc>
      </w:tr>
      <w:tr w:rsidR="00160E78" w:rsidRPr="00C20B0E" w14:paraId="47D6C2F2" w14:textId="77777777" w:rsidTr="002109BA">
        <w:tc>
          <w:tcPr>
            <w:tcW w:w="9639" w:type="dxa"/>
            <w:gridSpan w:val="4"/>
          </w:tcPr>
          <w:p w14:paraId="490B0BF6" w14:textId="77777777" w:rsidR="00160E78" w:rsidRPr="00C20B0E" w:rsidRDefault="00160E78" w:rsidP="002109BA">
            <w:pPr>
              <w:pStyle w:val="TableParagraph"/>
              <w:tabs>
                <w:tab w:val="left" w:pos="1890"/>
              </w:tabs>
              <w:ind w:left="28" w:right="28"/>
              <w:rPr>
                <w:b/>
                <w:spacing w:val="-4"/>
              </w:rPr>
            </w:pPr>
            <w:r w:rsidRPr="00C20B0E">
              <w:rPr>
                <w:b/>
                <w:spacing w:val="-4"/>
              </w:rPr>
              <w:t>Automobilių techninis aptarnavimas:</w:t>
            </w:r>
          </w:p>
        </w:tc>
      </w:tr>
      <w:tr w:rsidR="00160E78" w:rsidRPr="00C20B0E" w14:paraId="56347D14" w14:textId="77777777" w:rsidTr="002109BA">
        <w:tc>
          <w:tcPr>
            <w:tcW w:w="567" w:type="dxa"/>
          </w:tcPr>
          <w:p w14:paraId="15018AF1"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20</w:t>
            </w:r>
            <w:r w:rsidRPr="00C20B0E">
              <w:rPr>
                <w:rFonts w:ascii="Times New Roman" w:hAnsi="Times New Roman"/>
                <w:spacing w:val="-4"/>
                <w:lang w:val="lt-LT"/>
              </w:rPr>
              <w:t>.</w:t>
            </w:r>
          </w:p>
        </w:tc>
        <w:tc>
          <w:tcPr>
            <w:tcW w:w="1980" w:type="dxa"/>
          </w:tcPr>
          <w:p w14:paraId="773C0EE6" w14:textId="77777777" w:rsidR="00160E78" w:rsidRPr="00C20B0E" w:rsidRDefault="00160E78" w:rsidP="002109BA">
            <w:pPr>
              <w:pStyle w:val="TableParagraph"/>
              <w:ind w:left="28" w:right="28"/>
              <w:rPr>
                <w:spacing w:val="-4"/>
              </w:rPr>
            </w:pPr>
            <w:r w:rsidRPr="00C20B0E">
              <w:rPr>
                <w:spacing w:val="-4"/>
              </w:rPr>
              <w:t>Reikalavimai techninio aptarnavimo centrui</w:t>
            </w:r>
          </w:p>
        </w:tc>
        <w:tc>
          <w:tcPr>
            <w:tcW w:w="3544" w:type="dxa"/>
          </w:tcPr>
          <w:p w14:paraId="5614751B" w14:textId="77777777" w:rsidR="00160E78" w:rsidRPr="00C20B0E" w:rsidRDefault="00160E78" w:rsidP="002109BA">
            <w:pPr>
              <w:pStyle w:val="TableParagraph"/>
              <w:ind w:left="28" w:right="28"/>
              <w:rPr>
                <w:spacing w:val="-4"/>
              </w:rPr>
            </w:pPr>
            <w:r w:rsidRPr="00C20B0E">
              <w:rPr>
                <w:spacing w:val="-4"/>
              </w:rPr>
              <w:t>Tiekėjas sutarties vykdymui turi turėti siūlomų automobilių gamintojo sertifikuotą techninio aptarnavimo centrą arba turi būti sudaręs sutartį su tokį centrą turinčiu ūkio subjektu.</w:t>
            </w:r>
          </w:p>
          <w:p w14:paraId="69DD67D8" w14:textId="77777777" w:rsidR="00160E78" w:rsidRDefault="00160E78" w:rsidP="002109BA">
            <w:pPr>
              <w:pStyle w:val="TableParagraph"/>
              <w:ind w:left="28" w:right="28"/>
              <w:rPr>
                <w:spacing w:val="-4"/>
              </w:rPr>
            </w:pPr>
            <w:r w:rsidRPr="00C20B0E">
              <w:rPr>
                <w:spacing w:val="-4"/>
              </w:rPr>
              <w:t>Kartu su pasiūlymu turi būti pateikiama siūlomų automobilių gamintojo išduoto dokumento, patvirtinančio, kad tiekėjas turi gamintojo sertifikuotą techninio aptarnavimo centrą, kopija arba tokio dokumento, išduoto ūkio subjektui, su kuriuo tiekėjas turi sudaręs sutartį, kopija ir tiekėjo sutarties su šiuo ūkio subjektu kopija.</w:t>
            </w:r>
          </w:p>
          <w:p w14:paraId="6DE5BDE8" w14:textId="77777777" w:rsidR="00160E78" w:rsidRPr="00C20B0E" w:rsidRDefault="00160E78" w:rsidP="002109BA">
            <w:pPr>
              <w:pStyle w:val="TableParagraph"/>
              <w:ind w:left="28" w:right="28"/>
              <w:rPr>
                <w:spacing w:val="-4"/>
              </w:rPr>
            </w:pPr>
          </w:p>
        </w:tc>
        <w:tc>
          <w:tcPr>
            <w:tcW w:w="3548" w:type="dxa"/>
          </w:tcPr>
          <w:p w14:paraId="21B35176" w14:textId="77777777" w:rsidR="00160E78" w:rsidRPr="00C20B0E" w:rsidRDefault="00160E78" w:rsidP="002109BA">
            <w:pPr>
              <w:pStyle w:val="TableParagraph"/>
              <w:tabs>
                <w:tab w:val="left" w:pos="1890"/>
              </w:tabs>
              <w:ind w:left="28" w:right="28"/>
              <w:rPr>
                <w:spacing w:val="-4"/>
              </w:rPr>
            </w:pPr>
            <w:r w:rsidRPr="00C20B0E">
              <w:rPr>
                <w:spacing w:val="-4"/>
              </w:rPr>
              <w:t xml:space="preserve">Taip/Ne </w:t>
            </w:r>
            <w:r w:rsidRPr="00C20B0E">
              <w:rPr>
                <w:i/>
                <w:iCs/>
                <w:spacing w:val="-4"/>
              </w:rPr>
              <w:t>(nereikalingą išbraukti)</w:t>
            </w:r>
            <w:r w:rsidRPr="00C20B0E">
              <w:rPr>
                <w:spacing w:val="-4"/>
              </w:rPr>
              <w:t>.</w:t>
            </w:r>
          </w:p>
          <w:p w14:paraId="7748F029" w14:textId="77777777" w:rsidR="00160E78" w:rsidRPr="00C20B0E" w:rsidRDefault="00160E78" w:rsidP="002109BA">
            <w:pPr>
              <w:pStyle w:val="TableParagraph"/>
              <w:tabs>
                <w:tab w:val="left" w:pos="1890"/>
              </w:tabs>
              <w:ind w:left="28" w:right="28"/>
              <w:rPr>
                <w:spacing w:val="-4"/>
              </w:rPr>
            </w:pPr>
          </w:p>
          <w:p w14:paraId="44323BFF" w14:textId="77777777" w:rsidR="00160E78" w:rsidRPr="00C20B0E" w:rsidRDefault="00160E78" w:rsidP="002109BA">
            <w:pPr>
              <w:pStyle w:val="TableParagraph"/>
              <w:tabs>
                <w:tab w:val="left" w:pos="1890"/>
              </w:tabs>
              <w:ind w:left="28" w:right="28"/>
              <w:rPr>
                <w:spacing w:val="-4"/>
              </w:rPr>
            </w:pPr>
            <w:r w:rsidRPr="00C20B0E">
              <w:rPr>
                <w:i/>
                <w:spacing w:val="-4"/>
                <w:sz w:val="18"/>
                <w:szCs w:val="18"/>
              </w:rPr>
              <w:t>Įrodymui pateikto dokumento pavadinimas –  ______ ir psl. Nr. _______arba nuoroda – ________.</w:t>
            </w:r>
          </w:p>
        </w:tc>
      </w:tr>
      <w:tr w:rsidR="00160E78" w:rsidRPr="00C20B0E" w14:paraId="7C6B269E" w14:textId="77777777" w:rsidTr="002109BA">
        <w:tc>
          <w:tcPr>
            <w:tcW w:w="567" w:type="dxa"/>
          </w:tcPr>
          <w:p w14:paraId="36AF4122"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2</w:t>
            </w:r>
            <w:r>
              <w:rPr>
                <w:rFonts w:ascii="Times New Roman" w:hAnsi="Times New Roman"/>
                <w:spacing w:val="-4"/>
                <w:lang w:val="lt-LT"/>
              </w:rPr>
              <w:t>1</w:t>
            </w:r>
            <w:r w:rsidRPr="00C20B0E">
              <w:rPr>
                <w:rFonts w:ascii="Times New Roman" w:hAnsi="Times New Roman"/>
                <w:spacing w:val="-4"/>
                <w:lang w:val="lt-LT"/>
              </w:rPr>
              <w:t>.</w:t>
            </w:r>
          </w:p>
        </w:tc>
        <w:tc>
          <w:tcPr>
            <w:tcW w:w="1980" w:type="dxa"/>
          </w:tcPr>
          <w:p w14:paraId="7C627929" w14:textId="77777777" w:rsidR="00160E78" w:rsidRPr="00C20B0E" w:rsidRDefault="00160E78" w:rsidP="002109BA">
            <w:pPr>
              <w:pStyle w:val="TableParagraph"/>
              <w:ind w:left="28" w:right="28"/>
              <w:rPr>
                <w:spacing w:val="-4"/>
              </w:rPr>
            </w:pPr>
            <w:r w:rsidRPr="00C20B0E">
              <w:rPr>
                <w:spacing w:val="-4"/>
              </w:rPr>
              <w:t>Reikalavimai techninio aptarnavimo centrui</w:t>
            </w:r>
          </w:p>
        </w:tc>
        <w:tc>
          <w:tcPr>
            <w:tcW w:w="3544" w:type="dxa"/>
          </w:tcPr>
          <w:p w14:paraId="68CF027E" w14:textId="77777777" w:rsidR="00160E78" w:rsidRPr="00C20B0E" w:rsidRDefault="00160E78" w:rsidP="002109BA">
            <w:pPr>
              <w:pStyle w:val="TableParagraph"/>
              <w:ind w:left="28" w:right="28"/>
              <w:rPr>
                <w:spacing w:val="-4"/>
              </w:rPr>
            </w:pPr>
            <w:r w:rsidRPr="00C20B0E">
              <w:rPr>
                <w:spacing w:val="-4"/>
              </w:rPr>
              <w:t>Techninio aptarnavimo centras (-ai) turi būti nutolę ne daugiau nei 100 km nuo Kaišiadorių miesto.</w:t>
            </w:r>
          </w:p>
        </w:tc>
        <w:tc>
          <w:tcPr>
            <w:tcW w:w="3548" w:type="dxa"/>
          </w:tcPr>
          <w:p w14:paraId="689F8B7D" w14:textId="77777777" w:rsidR="00160E78" w:rsidRPr="00C20B0E" w:rsidRDefault="00160E78" w:rsidP="002109BA">
            <w:pPr>
              <w:pStyle w:val="TableParagraph"/>
              <w:tabs>
                <w:tab w:val="left" w:pos="1448"/>
              </w:tabs>
              <w:ind w:left="28" w:right="28"/>
              <w:rPr>
                <w:spacing w:val="-4"/>
              </w:rPr>
            </w:pPr>
            <w:r w:rsidRPr="00C20B0E">
              <w:rPr>
                <w:spacing w:val="-4"/>
              </w:rPr>
              <w:t xml:space="preserve">Techninio aptarnavimo centro pavadinimas (-ai) ir adresas (-ai): </w:t>
            </w:r>
          </w:p>
          <w:p w14:paraId="4BB733F2" w14:textId="77777777" w:rsidR="00160E78" w:rsidRPr="00C20B0E" w:rsidRDefault="00160E78" w:rsidP="002109BA">
            <w:pPr>
              <w:pStyle w:val="TableParagraph"/>
              <w:tabs>
                <w:tab w:val="left" w:pos="1448"/>
              </w:tabs>
              <w:ind w:left="28" w:right="28"/>
              <w:rPr>
                <w:spacing w:val="-4"/>
              </w:rPr>
            </w:pPr>
            <w:r w:rsidRPr="00C20B0E">
              <w:rPr>
                <w:spacing w:val="-4"/>
              </w:rPr>
              <w:t>1. _______</w:t>
            </w:r>
            <w:r>
              <w:rPr>
                <w:spacing w:val="-4"/>
              </w:rPr>
              <w:t>_____________________</w:t>
            </w:r>
            <w:r w:rsidRPr="00C20B0E">
              <w:rPr>
                <w:spacing w:val="-4"/>
              </w:rPr>
              <w:t>_;</w:t>
            </w:r>
          </w:p>
          <w:p w14:paraId="4E509637" w14:textId="77777777" w:rsidR="00160E78" w:rsidRDefault="00160E78" w:rsidP="002109BA">
            <w:pPr>
              <w:pStyle w:val="TableParagraph"/>
              <w:tabs>
                <w:tab w:val="left" w:pos="1890"/>
              </w:tabs>
              <w:ind w:left="28" w:right="28"/>
              <w:rPr>
                <w:spacing w:val="-4"/>
              </w:rPr>
            </w:pPr>
            <w:r w:rsidRPr="00C20B0E">
              <w:rPr>
                <w:spacing w:val="-4"/>
              </w:rPr>
              <w:t>... ___</w:t>
            </w:r>
            <w:r>
              <w:rPr>
                <w:spacing w:val="-4"/>
              </w:rPr>
              <w:t>______________________</w:t>
            </w:r>
            <w:r w:rsidRPr="00C20B0E">
              <w:rPr>
                <w:spacing w:val="-4"/>
              </w:rPr>
              <w:t>____.</w:t>
            </w:r>
          </w:p>
          <w:p w14:paraId="049FAAE1" w14:textId="77777777" w:rsidR="00160E78" w:rsidRPr="00C20B0E" w:rsidRDefault="00160E78" w:rsidP="002109BA">
            <w:pPr>
              <w:pStyle w:val="TableParagraph"/>
              <w:tabs>
                <w:tab w:val="left" w:pos="1890"/>
              </w:tabs>
              <w:ind w:left="28" w:right="28"/>
              <w:rPr>
                <w:b/>
                <w:bCs/>
                <w:spacing w:val="-4"/>
              </w:rPr>
            </w:pPr>
          </w:p>
        </w:tc>
      </w:tr>
      <w:tr w:rsidR="00160E78" w:rsidRPr="00C20B0E" w14:paraId="179CD590" w14:textId="77777777" w:rsidTr="002109BA">
        <w:tc>
          <w:tcPr>
            <w:tcW w:w="567" w:type="dxa"/>
          </w:tcPr>
          <w:p w14:paraId="35B57409"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2</w:t>
            </w:r>
            <w:r>
              <w:rPr>
                <w:rFonts w:ascii="Times New Roman" w:hAnsi="Times New Roman"/>
                <w:spacing w:val="-4"/>
                <w:lang w:val="lt-LT"/>
              </w:rPr>
              <w:t>2</w:t>
            </w:r>
            <w:r w:rsidRPr="00C20B0E">
              <w:rPr>
                <w:rFonts w:ascii="Times New Roman" w:hAnsi="Times New Roman"/>
                <w:spacing w:val="-4"/>
                <w:lang w:val="lt-LT"/>
              </w:rPr>
              <w:t>.</w:t>
            </w:r>
          </w:p>
        </w:tc>
        <w:tc>
          <w:tcPr>
            <w:tcW w:w="1980" w:type="dxa"/>
          </w:tcPr>
          <w:p w14:paraId="0D3141D5" w14:textId="77777777" w:rsidR="00160E78" w:rsidRPr="00C20B0E" w:rsidRDefault="00160E78" w:rsidP="002109BA">
            <w:pPr>
              <w:pStyle w:val="TableParagraph"/>
              <w:ind w:left="28" w:right="28"/>
              <w:rPr>
                <w:spacing w:val="-4"/>
              </w:rPr>
            </w:pPr>
            <w:r w:rsidRPr="00C20B0E">
              <w:rPr>
                <w:spacing w:val="-4"/>
              </w:rPr>
              <w:t>Periodiškumas tarp techninių aptarnavimų</w:t>
            </w:r>
          </w:p>
        </w:tc>
        <w:tc>
          <w:tcPr>
            <w:tcW w:w="3544" w:type="dxa"/>
          </w:tcPr>
          <w:p w14:paraId="35B74393" w14:textId="77777777" w:rsidR="00160E78" w:rsidRPr="00C20B0E" w:rsidRDefault="00160E78" w:rsidP="002109BA">
            <w:pPr>
              <w:pStyle w:val="TableParagraph"/>
              <w:ind w:left="28" w:right="28"/>
              <w:jc w:val="both"/>
              <w:rPr>
                <w:spacing w:val="-4"/>
              </w:rPr>
            </w:pPr>
            <w:r w:rsidRPr="00C20B0E">
              <w:rPr>
                <w:spacing w:val="-4"/>
              </w:rPr>
              <w:t>Tiekėjas turi atlikti automobilių aptarnavimą ir techninę priežiūrą gamintojo rekomenduojamais ir teisės aktuose nustatytais intervalais. Techninę priežiūrą apima automobilio gamintojo parengtoje automobilio techninėje dokumentacijoje gamintojo numatytus ir periodiškai būtinus, rekomenduojamus atlikti automobilio skysčių, medžiagų bei susidėvėjusių detalių pakeitimus, papildymus, reguliavimo darbus, o taip pat automobilio gamintojo parengtoje automobilio techninėje dokumentacijoje gamintojo numatytus ir esant reikalui atliekamus skysčių, medžiagų ar detalių pakeitimus (priekinių ir/ar galinių stabdžių kaladėlių keitimas, diagnostika ir pan.).</w:t>
            </w:r>
          </w:p>
        </w:tc>
        <w:tc>
          <w:tcPr>
            <w:tcW w:w="3548" w:type="dxa"/>
          </w:tcPr>
          <w:p w14:paraId="52A824E9" w14:textId="77777777" w:rsidR="00160E78" w:rsidRPr="00C20B0E" w:rsidRDefault="00160E78" w:rsidP="002109BA">
            <w:pPr>
              <w:pStyle w:val="TableParagraph"/>
              <w:tabs>
                <w:tab w:val="left" w:pos="1890"/>
              </w:tabs>
              <w:ind w:left="28" w:right="28"/>
              <w:rPr>
                <w:spacing w:val="-4"/>
              </w:rPr>
            </w:pPr>
            <w:r w:rsidRPr="00C20B0E">
              <w:rPr>
                <w:spacing w:val="-4"/>
              </w:rPr>
              <w:t xml:space="preserve">Taip/Ne </w:t>
            </w:r>
            <w:r w:rsidRPr="00C20B0E">
              <w:rPr>
                <w:i/>
                <w:iCs/>
                <w:spacing w:val="-4"/>
              </w:rPr>
              <w:t>(nereikalingą išbraukti)</w:t>
            </w:r>
            <w:r w:rsidRPr="00C20B0E">
              <w:rPr>
                <w:spacing w:val="-4"/>
              </w:rPr>
              <w:t>.</w:t>
            </w:r>
          </w:p>
        </w:tc>
      </w:tr>
      <w:tr w:rsidR="00160E78" w:rsidRPr="00C20B0E" w14:paraId="4F97F07F" w14:textId="77777777" w:rsidTr="002109BA">
        <w:tc>
          <w:tcPr>
            <w:tcW w:w="9639" w:type="dxa"/>
            <w:gridSpan w:val="4"/>
          </w:tcPr>
          <w:p w14:paraId="76B9C3C2" w14:textId="77777777" w:rsidR="00160E78" w:rsidRPr="00C20B0E" w:rsidRDefault="00160E78" w:rsidP="002109BA">
            <w:pPr>
              <w:pStyle w:val="TableParagraph"/>
              <w:tabs>
                <w:tab w:val="left" w:pos="1890"/>
              </w:tabs>
              <w:ind w:left="28" w:right="28"/>
              <w:rPr>
                <w:spacing w:val="-4"/>
              </w:rPr>
            </w:pPr>
            <w:r w:rsidRPr="00D63D93">
              <w:rPr>
                <w:b/>
                <w:bCs/>
              </w:rPr>
              <w:t>Kitos sąlygos ir reikalavimai automobilio veiklos nuomos paslaugai:</w:t>
            </w:r>
          </w:p>
        </w:tc>
      </w:tr>
      <w:tr w:rsidR="00160E78" w:rsidRPr="00C20B0E" w14:paraId="2E5F7800" w14:textId="77777777" w:rsidTr="002109BA">
        <w:tc>
          <w:tcPr>
            <w:tcW w:w="567" w:type="dxa"/>
          </w:tcPr>
          <w:p w14:paraId="12F21E44" w14:textId="77777777" w:rsidR="00160E78" w:rsidRPr="00C20B0E" w:rsidRDefault="00160E78" w:rsidP="002109BA">
            <w:pPr>
              <w:ind w:left="28" w:right="28"/>
              <w:jc w:val="center"/>
              <w:rPr>
                <w:rFonts w:ascii="Times New Roman" w:hAnsi="Times New Roman"/>
                <w:spacing w:val="-4"/>
                <w:lang w:val="lt-LT"/>
              </w:rPr>
            </w:pPr>
            <w:r w:rsidRPr="00D63D93">
              <w:rPr>
                <w:rFonts w:ascii="Times New Roman" w:hAnsi="Times New Roman"/>
                <w:lang w:val="lt-LT"/>
              </w:rPr>
              <w:t>2</w:t>
            </w:r>
            <w:r>
              <w:rPr>
                <w:rFonts w:ascii="Times New Roman" w:hAnsi="Times New Roman"/>
                <w:lang w:val="lt-LT"/>
              </w:rPr>
              <w:t>3</w:t>
            </w:r>
            <w:r w:rsidRPr="00D63D93">
              <w:rPr>
                <w:rFonts w:ascii="Times New Roman" w:hAnsi="Times New Roman"/>
                <w:lang w:val="lt-LT"/>
              </w:rPr>
              <w:t>.</w:t>
            </w:r>
          </w:p>
        </w:tc>
        <w:tc>
          <w:tcPr>
            <w:tcW w:w="1980" w:type="dxa"/>
          </w:tcPr>
          <w:p w14:paraId="6D7FE048" w14:textId="77777777" w:rsidR="00160E78" w:rsidRPr="00C20B0E" w:rsidRDefault="00160E78" w:rsidP="002109BA">
            <w:pPr>
              <w:pStyle w:val="TableParagraph"/>
              <w:ind w:left="28" w:right="28"/>
              <w:rPr>
                <w:spacing w:val="-4"/>
              </w:rPr>
            </w:pPr>
            <w:r w:rsidRPr="00D63D93">
              <w:t>Draudimas</w:t>
            </w:r>
          </w:p>
        </w:tc>
        <w:tc>
          <w:tcPr>
            <w:tcW w:w="3544" w:type="dxa"/>
          </w:tcPr>
          <w:p w14:paraId="5DCC123B" w14:textId="77777777" w:rsidR="00160E78" w:rsidRPr="00D63D93" w:rsidRDefault="00160E78" w:rsidP="002109BA">
            <w:pPr>
              <w:pStyle w:val="TableParagraph"/>
              <w:ind w:left="142" w:right="96"/>
              <w:contextualSpacing/>
            </w:pPr>
            <w:r w:rsidRPr="00D63D93">
              <w:t xml:space="preserve">1. Automobilis turi būti draustas </w:t>
            </w:r>
            <w:r w:rsidRPr="00D63D93">
              <w:lastRenderedPageBreak/>
              <w:t>transporto priemonių Kasko draudimu, kuris galioja visą automobilio nuomos sutarties laikotarpį (su nuline frančize).</w:t>
            </w:r>
          </w:p>
          <w:p w14:paraId="78E446CF" w14:textId="77777777" w:rsidR="00160E78" w:rsidRPr="00C20B0E" w:rsidRDefault="00160E78" w:rsidP="002109BA">
            <w:pPr>
              <w:pStyle w:val="TableParagraph"/>
              <w:ind w:left="28" w:right="28"/>
              <w:jc w:val="both"/>
              <w:rPr>
                <w:spacing w:val="-4"/>
              </w:rPr>
            </w:pPr>
            <w:r w:rsidRPr="00D63D93">
              <w:t>2. Automobilis turi būti draustas Vairuotojų civilinės atsakomybės draudimu ne trumpesniam, kaip 1 mėnesio nuo pristatymo laikotarpio terminui.</w:t>
            </w:r>
          </w:p>
        </w:tc>
        <w:tc>
          <w:tcPr>
            <w:tcW w:w="3548" w:type="dxa"/>
          </w:tcPr>
          <w:p w14:paraId="687D6A2F" w14:textId="77777777" w:rsidR="00160E78" w:rsidRPr="00C20B0E" w:rsidRDefault="00160E78" w:rsidP="002109BA">
            <w:pPr>
              <w:pStyle w:val="TableParagraph"/>
              <w:tabs>
                <w:tab w:val="left" w:pos="1890"/>
              </w:tabs>
              <w:ind w:left="28" w:right="28"/>
              <w:rPr>
                <w:spacing w:val="-4"/>
              </w:rPr>
            </w:pPr>
            <w:r w:rsidRPr="00D63D93">
              <w:lastRenderedPageBreak/>
              <w:t xml:space="preserve">Taip/Ne </w:t>
            </w:r>
            <w:r w:rsidRPr="00D63D93">
              <w:rPr>
                <w:i/>
                <w:iCs/>
              </w:rPr>
              <w:t>(nereikalingą išbraukti)</w:t>
            </w:r>
          </w:p>
        </w:tc>
      </w:tr>
      <w:tr w:rsidR="00160E78" w:rsidRPr="00C20B0E" w14:paraId="062F15AD" w14:textId="77777777" w:rsidTr="002109BA">
        <w:tc>
          <w:tcPr>
            <w:tcW w:w="567" w:type="dxa"/>
          </w:tcPr>
          <w:p w14:paraId="1F8B5332" w14:textId="77777777" w:rsidR="00160E78" w:rsidRPr="00C20B0E" w:rsidRDefault="00160E78" w:rsidP="002109BA">
            <w:pPr>
              <w:ind w:left="28" w:right="28"/>
              <w:jc w:val="center"/>
              <w:rPr>
                <w:rFonts w:ascii="Times New Roman" w:hAnsi="Times New Roman"/>
                <w:spacing w:val="-4"/>
                <w:lang w:val="lt-LT"/>
              </w:rPr>
            </w:pPr>
            <w:r w:rsidRPr="00D63D93">
              <w:rPr>
                <w:rFonts w:ascii="Times New Roman" w:hAnsi="Times New Roman"/>
                <w:lang w:val="lt-LT"/>
              </w:rPr>
              <w:t>2</w:t>
            </w:r>
            <w:r>
              <w:rPr>
                <w:rFonts w:ascii="Times New Roman" w:hAnsi="Times New Roman"/>
                <w:lang w:val="lt-LT"/>
              </w:rPr>
              <w:t>4</w:t>
            </w:r>
            <w:r w:rsidRPr="00D63D93">
              <w:rPr>
                <w:rFonts w:ascii="Times New Roman" w:hAnsi="Times New Roman"/>
                <w:lang w:val="lt-LT"/>
              </w:rPr>
              <w:t>.</w:t>
            </w:r>
          </w:p>
        </w:tc>
        <w:tc>
          <w:tcPr>
            <w:tcW w:w="1980" w:type="dxa"/>
          </w:tcPr>
          <w:p w14:paraId="3F036BAC" w14:textId="77777777" w:rsidR="00160E78" w:rsidRPr="00C20B0E" w:rsidRDefault="00160E78" w:rsidP="002109BA">
            <w:pPr>
              <w:pStyle w:val="TableParagraph"/>
              <w:ind w:left="28" w:right="28"/>
              <w:rPr>
                <w:spacing w:val="-4"/>
              </w:rPr>
            </w:pPr>
            <w:r w:rsidRPr="00D63D93">
              <w:t>Draudiminių įvykių administravimas</w:t>
            </w:r>
          </w:p>
        </w:tc>
        <w:tc>
          <w:tcPr>
            <w:tcW w:w="3544" w:type="dxa"/>
          </w:tcPr>
          <w:p w14:paraId="01467C68" w14:textId="77777777" w:rsidR="00160E78" w:rsidRPr="00D63D93" w:rsidRDefault="00160E78" w:rsidP="00160E78">
            <w:pPr>
              <w:pStyle w:val="TableParagraph"/>
              <w:numPr>
                <w:ilvl w:val="0"/>
                <w:numId w:val="39"/>
              </w:numPr>
              <w:ind w:left="283" w:right="96" w:hanging="142"/>
              <w:contextualSpacing/>
            </w:pPr>
            <w:r w:rsidRPr="00D63D93">
              <w:t>Konsultavimas telefonu nutikus įvykiui.</w:t>
            </w:r>
          </w:p>
          <w:p w14:paraId="081F49DF" w14:textId="77777777" w:rsidR="00160E78" w:rsidRPr="00D63D93" w:rsidRDefault="00160E78" w:rsidP="00160E78">
            <w:pPr>
              <w:pStyle w:val="TableParagraph"/>
              <w:numPr>
                <w:ilvl w:val="0"/>
                <w:numId w:val="39"/>
              </w:numPr>
              <w:ind w:left="283" w:right="96" w:hanging="142"/>
              <w:contextualSpacing/>
            </w:pPr>
            <w:r w:rsidRPr="00D63D93">
              <w:t>Automobilio transportavimas į autoservisą.</w:t>
            </w:r>
          </w:p>
          <w:p w14:paraId="3361AA4F" w14:textId="77777777" w:rsidR="00160E78" w:rsidRPr="00D63D93" w:rsidRDefault="00160E78" w:rsidP="00160E78">
            <w:pPr>
              <w:pStyle w:val="TableParagraph"/>
              <w:numPr>
                <w:ilvl w:val="0"/>
                <w:numId w:val="39"/>
              </w:numPr>
              <w:ind w:left="283" w:right="96" w:hanging="142"/>
              <w:contextualSpacing/>
            </w:pPr>
            <w:r w:rsidRPr="00D63D93">
              <w:t>Sąmatos suderinimas su draudimo kompanija.</w:t>
            </w:r>
          </w:p>
          <w:p w14:paraId="44CF63D1" w14:textId="77777777" w:rsidR="00160E78" w:rsidRPr="00C20B0E" w:rsidRDefault="00160E78" w:rsidP="002109BA">
            <w:pPr>
              <w:pStyle w:val="TableParagraph"/>
              <w:ind w:left="28" w:right="28"/>
              <w:jc w:val="both"/>
              <w:rPr>
                <w:spacing w:val="-4"/>
              </w:rPr>
            </w:pPr>
            <w:r w:rsidRPr="00D63D93">
              <w:t>Transporto priemonės, paruoštos tolimesnei eksploatacijai, pristatymas klientui</w:t>
            </w:r>
          </w:p>
        </w:tc>
        <w:tc>
          <w:tcPr>
            <w:tcW w:w="3548" w:type="dxa"/>
          </w:tcPr>
          <w:p w14:paraId="63351337" w14:textId="77777777" w:rsidR="00160E78" w:rsidRPr="00C20B0E" w:rsidRDefault="00160E78" w:rsidP="002109BA">
            <w:pPr>
              <w:pStyle w:val="TableParagraph"/>
              <w:tabs>
                <w:tab w:val="left" w:pos="1890"/>
              </w:tabs>
              <w:ind w:left="28" w:right="28"/>
              <w:rPr>
                <w:spacing w:val="-4"/>
              </w:rPr>
            </w:pPr>
            <w:r w:rsidRPr="00D63D93">
              <w:t xml:space="preserve">Taip/Ne </w:t>
            </w:r>
            <w:r w:rsidRPr="00D63D93">
              <w:rPr>
                <w:i/>
                <w:iCs/>
              </w:rPr>
              <w:t>(nereikalingą išbraukti)</w:t>
            </w:r>
          </w:p>
        </w:tc>
      </w:tr>
    </w:tbl>
    <w:p w14:paraId="26F8AC36" w14:textId="77777777" w:rsidR="00160E78" w:rsidRPr="00D63D93" w:rsidRDefault="00160E78" w:rsidP="00160E78">
      <w:pPr>
        <w:tabs>
          <w:tab w:val="left" w:pos="6824"/>
        </w:tabs>
        <w:rPr>
          <w:rFonts w:ascii="Times New Roman" w:eastAsia="Segoe UI Semilight" w:hAnsi="Times New Roman"/>
          <w:b/>
          <w:bCs/>
          <w:lang w:val="lt-LT"/>
        </w:rPr>
      </w:pPr>
    </w:p>
    <w:p w14:paraId="3290FA40" w14:textId="77777777" w:rsidR="00AE6858" w:rsidRPr="00D63D93" w:rsidRDefault="00AE6858" w:rsidP="00AE6858">
      <w:pPr>
        <w:tabs>
          <w:tab w:val="left" w:pos="6824"/>
        </w:tabs>
        <w:jc w:val="center"/>
        <w:rPr>
          <w:rFonts w:ascii="Times New Roman" w:eastAsia="Helvetica" w:hAnsi="Times New Roman"/>
          <w:b/>
          <w:bCs/>
          <w:kern w:val="24"/>
          <w:sz w:val="18"/>
          <w:szCs w:val="16"/>
          <w:lang w:val="lt-LT"/>
        </w:rPr>
      </w:pPr>
    </w:p>
    <w:p w14:paraId="15B2BA59" w14:textId="77777777" w:rsidR="00821D51" w:rsidRDefault="00821D51" w:rsidP="00316C9C">
      <w:pPr>
        <w:shd w:val="clear" w:color="auto" w:fill="FFFFFF"/>
        <w:jc w:val="right"/>
        <w:rPr>
          <w:rFonts w:ascii="Times New Roman" w:hAnsi="Times New Roman"/>
          <w:sz w:val="22"/>
          <w:szCs w:val="22"/>
          <w:lang w:val="lt-LT"/>
        </w:rPr>
      </w:pPr>
    </w:p>
    <w:p w14:paraId="12BA1017" w14:textId="77777777" w:rsidR="00821D51" w:rsidRDefault="00821D51" w:rsidP="00316C9C">
      <w:pPr>
        <w:shd w:val="clear" w:color="auto" w:fill="FFFFFF"/>
        <w:jc w:val="right"/>
        <w:rPr>
          <w:rFonts w:ascii="Times New Roman" w:hAnsi="Times New Roman"/>
          <w:sz w:val="22"/>
          <w:szCs w:val="22"/>
          <w:lang w:val="lt-LT"/>
        </w:rPr>
      </w:pPr>
    </w:p>
    <w:p w14:paraId="5A293EA0" w14:textId="77777777" w:rsidR="00821D51" w:rsidRDefault="00821D51" w:rsidP="00316C9C">
      <w:pPr>
        <w:shd w:val="clear" w:color="auto" w:fill="FFFFFF"/>
        <w:jc w:val="right"/>
        <w:rPr>
          <w:rFonts w:ascii="Times New Roman" w:hAnsi="Times New Roman"/>
          <w:sz w:val="22"/>
          <w:szCs w:val="22"/>
          <w:lang w:val="lt-LT"/>
        </w:rPr>
      </w:pPr>
    </w:p>
    <w:p w14:paraId="6D629208" w14:textId="77777777" w:rsidR="00821D51" w:rsidRDefault="00821D51" w:rsidP="00316C9C">
      <w:pPr>
        <w:shd w:val="clear" w:color="auto" w:fill="FFFFFF"/>
        <w:jc w:val="right"/>
        <w:rPr>
          <w:rFonts w:ascii="Times New Roman" w:hAnsi="Times New Roman"/>
          <w:sz w:val="22"/>
          <w:szCs w:val="22"/>
          <w:lang w:val="lt-LT"/>
        </w:rPr>
      </w:pPr>
    </w:p>
    <w:p w14:paraId="1D1D5969" w14:textId="77777777" w:rsidR="00821D51" w:rsidRDefault="00821D51" w:rsidP="00316C9C">
      <w:pPr>
        <w:shd w:val="clear" w:color="auto" w:fill="FFFFFF"/>
        <w:jc w:val="right"/>
        <w:rPr>
          <w:rFonts w:ascii="Times New Roman" w:hAnsi="Times New Roman"/>
          <w:sz w:val="22"/>
          <w:szCs w:val="22"/>
          <w:lang w:val="lt-LT"/>
        </w:rPr>
      </w:pPr>
    </w:p>
    <w:p w14:paraId="1B6AD129" w14:textId="77777777" w:rsidR="00821D51" w:rsidRDefault="00821D51" w:rsidP="00316C9C">
      <w:pPr>
        <w:shd w:val="clear" w:color="auto" w:fill="FFFFFF"/>
        <w:jc w:val="right"/>
        <w:rPr>
          <w:rFonts w:ascii="Times New Roman" w:hAnsi="Times New Roman"/>
          <w:sz w:val="22"/>
          <w:szCs w:val="22"/>
          <w:lang w:val="lt-LT"/>
        </w:rPr>
      </w:pPr>
    </w:p>
    <w:p w14:paraId="0FD557B0" w14:textId="77777777" w:rsidR="00821D51" w:rsidRDefault="00821D51" w:rsidP="00316C9C">
      <w:pPr>
        <w:shd w:val="clear" w:color="auto" w:fill="FFFFFF"/>
        <w:jc w:val="right"/>
        <w:rPr>
          <w:rFonts w:ascii="Times New Roman" w:hAnsi="Times New Roman"/>
          <w:sz w:val="22"/>
          <w:szCs w:val="22"/>
          <w:lang w:val="lt-LT"/>
        </w:rPr>
      </w:pPr>
    </w:p>
    <w:p w14:paraId="1C787A38" w14:textId="77777777" w:rsidR="00821D51" w:rsidRDefault="00821D51" w:rsidP="00316C9C">
      <w:pPr>
        <w:shd w:val="clear" w:color="auto" w:fill="FFFFFF"/>
        <w:jc w:val="right"/>
        <w:rPr>
          <w:rFonts w:ascii="Times New Roman" w:hAnsi="Times New Roman"/>
          <w:sz w:val="22"/>
          <w:szCs w:val="22"/>
          <w:lang w:val="lt-LT"/>
        </w:rPr>
      </w:pPr>
    </w:p>
    <w:p w14:paraId="67AF9A86" w14:textId="77777777" w:rsidR="00821D51" w:rsidRDefault="00821D51" w:rsidP="00316C9C">
      <w:pPr>
        <w:shd w:val="clear" w:color="auto" w:fill="FFFFFF"/>
        <w:jc w:val="right"/>
        <w:rPr>
          <w:rFonts w:ascii="Times New Roman" w:hAnsi="Times New Roman"/>
          <w:sz w:val="22"/>
          <w:szCs w:val="22"/>
          <w:lang w:val="lt-LT"/>
        </w:rPr>
      </w:pPr>
    </w:p>
    <w:p w14:paraId="52D3DCBD" w14:textId="77777777" w:rsidR="00821D51" w:rsidRDefault="00821D51" w:rsidP="00316C9C">
      <w:pPr>
        <w:shd w:val="clear" w:color="auto" w:fill="FFFFFF"/>
        <w:jc w:val="right"/>
        <w:rPr>
          <w:rFonts w:ascii="Times New Roman" w:hAnsi="Times New Roman"/>
          <w:sz w:val="22"/>
          <w:szCs w:val="22"/>
          <w:lang w:val="lt-LT"/>
        </w:rPr>
      </w:pPr>
    </w:p>
    <w:p w14:paraId="2C1E6FA3" w14:textId="77777777" w:rsidR="00821D51" w:rsidRDefault="00821D51" w:rsidP="00316C9C">
      <w:pPr>
        <w:shd w:val="clear" w:color="auto" w:fill="FFFFFF"/>
        <w:jc w:val="right"/>
        <w:rPr>
          <w:rFonts w:ascii="Times New Roman" w:hAnsi="Times New Roman"/>
          <w:sz w:val="22"/>
          <w:szCs w:val="22"/>
          <w:lang w:val="lt-LT"/>
        </w:rPr>
      </w:pPr>
    </w:p>
    <w:p w14:paraId="6C66637B" w14:textId="77777777" w:rsidR="00821D51" w:rsidRDefault="00821D51" w:rsidP="00316C9C">
      <w:pPr>
        <w:shd w:val="clear" w:color="auto" w:fill="FFFFFF"/>
        <w:jc w:val="right"/>
        <w:rPr>
          <w:rFonts w:ascii="Times New Roman" w:hAnsi="Times New Roman"/>
          <w:sz w:val="22"/>
          <w:szCs w:val="22"/>
          <w:lang w:val="lt-LT"/>
        </w:rPr>
      </w:pPr>
    </w:p>
    <w:p w14:paraId="2DF5E368" w14:textId="77777777" w:rsidR="00821D51" w:rsidRDefault="00821D51" w:rsidP="00316C9C">
      <w:pPr>
        <w:shd w:val="clear" w:color="auto" w:fill="FFFFFF"/>
        <w:jc w:val="right"/>
        <w:rPr>
          <w:rFonts w:ascii="Times New Roman" w:hAnsi="Times New Roman"/>
          <w:sz w:val="22"/>
          <w:szCs w:val="22"/>
          <w:lang w:val="lt-LT"/>
        </w:rPr>
      </w:pPr>
    </w:p>
    <w:p w14:paraId="263AAEB9" w14:textId="77777777" w:rsidR="00821D51" w:rsidRDefault="00821D51" w:rsidP="00316C9C">
      <w:pPr>
        <w:shd w:val="clear" w:color="auto" w:fill="FFFFFF"/>
        <w:jc w:val="right"/>
        <w:rPr>
          <w:rFonts w:ascii="Times New Roman" w:hAnsi="Times New Roman"/>
          <w:sz w:val="22"/>
          <w:szCs w:val="22"/>
          <w:lang w:val="lt-LT"/>
        </w:rPr>
      </w:pPr>
    </w:p>
    <w:p w14:paraId="2529D9ED" w14:textId="77777777" w:rsidR="00821D51" w:rsidRDefault="00821D51" w:rsidP="00316C9C">
      <w:pPr>
        <w:shd w:val="clear" w:color="auto" w:fill="FFFFFF"/>
        <w:jc w:val="right"/>
        <w:rPr>
          <w:rFonts w:ascii="Times New Roman" w:hAnsi="Times New Roman"/>
          <w:sz w:val="22"/>
          <w:szCs w:val="22"/>
          <w:lang w:val="lt-LT"/>
        </w:rPr>
      </w:pPr>
    </w:p>
    <w:p w14:paraId="1DE414F2" w14:textId="77777777" w:rsidR="00821D51" w:rsidRDefault="00821D51" w:rsidP="00316C9C">
      <w:pPr>
        <w:shd w:val="clear" w:color="auto" w:fill="FFFFFF"/>
        <w:jc w:val="right"/>
        <w:rPr>
          <w:rFonts w:ascii="Times New Roman" w:hAnsi="Times New Roman"/>
          <w:sz w:val="22"/>
          <w:szCs w:val="22"/>
          <w:lang w:val="lt-LT"/>
        </w:rPr>
      </w:pPr>
    </w:p>
    <w:p w14:paraId="0C77A2AD" w14:textId="77777777" w:rsidR="00821D51" w:rsidRDefault="00821D51" w:rsidP="00316C9C">
      <w:pPr>
        <w:shd w:val="clear" w:color="auto" w:fill="FFFFFF"/>
        <w:jc w:val="right"/>
        <w:rPr>
          <w:rFonts w:ascii="Times New Roman" w:hAnsi="Times New Roman"/>
          <w:sz w:val="22"/>
          <w:szCs w:val="22"/>
          <w:lang w:val="lt-LT"/>
        </w:rPr>
      </w:pPr>
    </w:p>
    <w:p w14:paraId="3185D001" w14:textId="77777777" w:rsidR="00821D51" w:rsidRDefault="00821D51" w:rsidP="00316C9C">
      <w:pPr>
        <w:shd w:val="clear" w:color="auto" w:fill="FFFFFF"/>
        <w:jc w:val="right"/>
        <w:rPr>
          <w:rFonts w:ascii="Times New Roman" w:hAnsi="Times New Roman"/>
          <w:sz w:val="22"/>
          <w:szCs w:val="22"/>
          <w:lang w:val="lt-LT"/>
        </w:rPr>
      </w:pPr>
    </w:p>
    <w:p w14:paraId="35043F63" w14:textId="77777777" w:rsidR="00821D51" w:rsidRDefault="00821D51" w:rsidP="00316C9C">
      <w:pPr>
        <w:shd w:val="clear" w:color="auto" w:fill="FFFFFF"/>
        <w:jc w:val="right"/>
        <w:rPr>
          <w:rFonts w:ascii="Times New Roman" w:hAnsi="Times New Roman"/>
          <w:sz w:val="22"/>
          <w:szCs w:val="22"/>
          <w:lang w:val="lt-LT"/>
        </w:rPr>
      </w:pPr>
    </w:p>
    <w:p w14:paraId="553D6CCC" w14:textId="77777777" w:rsidR="00821D51" w:rsidRDefault="00821D51" w:rsidP="00316C9C">
      <w:pPr>
        <w:shd w:val="clear" w:color="auto" w:fill="FFFFFF"/>
        <w:jc w:val="right"/>
        <w:rPr>
          <w:rFonts w:ascii="Times New Roman" w:hAnsi="Times New Roman"/>
          <w:sz w:val="22"/>
          <w:szCs w:val="22"/>
          <w:lang w:val="lt-LT"/>
        </w:rPr>
      </w:pPr>
    </w:p>
    <w:p w14:paraId="49443F1E" w14:textId="77777777" w:rsidR="00821D51" w:rsidRDefault="00821D51" w:rsidP="00316C9C">
      <w:pPr>
        <w:shd w:val="clear" w:color="auto" w:fill="FFFFFF"/>
        <w:jc w:val="right"/>
        <w:rPr>
          <w:rFonts w:ascii="Times New Roman" w:hAnsi="Times New Roman"/>
          <w:sz w:val="22"/>
          <w:szCs w:val="22"/>
          <w:lang w:val="lt-LT"/>
        </w:rPr>
      </w:pPr>
    </w:p>
    <w:p w14:paraId="6D0ED9CC" w14:textId="77777777" w:rsidR="00821D51" w:rsidRDefault="00821D51" w:rsidP="00316C9C">
      <w:pPr>
        <w:shd w:val="clear" w:color="auto" w:fill="FFFFFF"/>
        <w:jc w:val="right"/>
        <w:rPr>
          <w:rFonts w:ascii="Times New Roman" w:hAnsi="Times New Roman"/>
          <w:sz w:val="22"/>
          <w:szCs w:val="22"/>
          <w:lang w:val="lt-LT"/>
        </w:rPr>
      </w:pPr>
    </w:p>
    <w:p w14:paraId="6BC7643A" w14:textId="77777777" w:rsidR="00821D51" w:rsidRDefault="00821D51" w:rsidP="00316C9C">
      <w:pPr>
        <w:shd w:val="clear" w:color="auto" w:fill="FFFFFF"/>
        <w:jc w:val="right"/>
        <w:rPr>
          <w:rFonts w:ascii="Times New Roman" w:hAnsi="Times New Roman"/>
          <w:sz w:val="22"/>
          <w:szCs w:val="22"/>
          <w:lang w:val="lt-LT"/>
        </w:rPr>
      </w:pPr>
    </w:p>
    <w:p w14:paraId="1736477F" w14:textId="77777777" w:rsidR="00821D51" w:rsidRDefault="00821D51" w:rsidP="00316C9C">
      <w:pPr>
        <w:shd w:val="clear" w:color="auto" w:fill="FFFFFF"/>
        <w:jc w:val="right"/>
        <w:rPr>
          <w:rFonts w:ascii="Times New Roman" w:hAnsi="Times New Roman"/>
          <w:sz w:val="22"/>
          <w:szCs w:val="22"/>
          <w:lang w:val="lt-LT"/>
        </w:rPr>
      </w:pPr>
    </w:p>
    <w:p w14:paraId="6F763237" w14:textId="77777777" w:rsidR="00821D51" w:rsidRDefault="00821D51" w:rsidP="00316C9C">
      <w:pPr>
        <w:shd w:val="clear" w:color="auto" w:fill="FFFFFF"/>
        <w:jc w:val="right"/>
        <w:rPr>
          <w:rFonts w:ascii="Times New Roman" w:hAnsi="Times New Roman"/>
          <w:sz w:val="22"/>
          <w:szCs w:val="22"/>
          <w:lang w:val="lt-LT"/>
        </w:rPr>
      </w:pPr>
    </w:p>
    <w:p w14:paraId="2B1EA29F" w14:textId="77777777" w:rsidR="00821D51" w:rsidRDefault="00821D51" w:rsidP="00316C9C">
      <w:pPr>
        <w:shd w:val="clear" w:color="auto" w:fill="FFFFFF"/>
        <w:jc w:val="right"/>
        <w:rPr>
          <w:rFonts w:ascii="Times New Roman" w:hAnsi="Times New Roman"/>
          <w:sz w:val="22"/>
          <w:szCs w:val="22"/>
          <w:lang w:val="lt-LT"/>
        </w:rPr>
      </w:pPr>
    </w:p>
    <w:p w14:paraId="3EA99DAE" w14:textId="77777777" w:rsidR="00821D51" w:rsidRDefault="00821D51" w:rsidP="00316C9C">
      <w:pPr>
        <w:shd w:val="clear" w:color="auto" w:fill="FFFFFF"/>
        <w:jc w:val="right"/>
        <w:rPr>
          <w:rFonts w:ascii="Times New Roman" w:hAnsi="Times New Roman"/>
          <w:sz w:val="22"/>
          <w:szCs w:val="22"/>
          <w:lang w:val="lt-LT"/>
        </w:rPr>
      </w:pPr>
    </w:p>
    <w:p w14:paraId="4D878D21" w14:textId="77777777" w:rsidR="00821D51" w:rsidRDefault="00821D51" w:rsidP="00316C9C">
      <w:pPr>
        <w:shd w:val="clear" w:color="auto" w:fill="FFFFFF"/>
        <w:jc w:val="right"/>
        <w:rPr>
          <w:rFonts w:ascii="Times New Roman" w:hAnsi="Times New Roman"/>
          <w:sz w:val="22"/>
          <w:szCs w:val="22"/>
          <w:lang w:val="lt-LT"/>
        </w:rPr>
      </w:pPr>
    </w:p>
    <w:p w14:paraId="39BF3106" w14:textId="77777777" w:rsidR="00821D51" w:rsidRDefault="00821D51" w:rsidP="00316C9C">
      <w:pPr>
        <w:shd w:val="clear" w:color="auto" w:fill="FFFFFF"/>
        <w:jc w:val="right"/>
        <w:rPr>
          <w:rFonts w:ascii="Times New Roman" w:hAnsi="Times New Roman"/>
          <w:sz w:val="22"/>
          <w:szCs w:val="22"/>
          <w:lang w:val="lt-LT"/>
        </w:rPr>
      </w:pPr>
    </w:p>
    <w:p w14:paraId="084999CF" w14:textId="77777777" w:rsidR="00821D51" w:rsidRDefault="00821D51" w:rsidP="00316C9C">
      <w:pPr>
        <w:shd w:val="clear" w:color="auto" w:fill="FFFFFF"/>
        <w:jc w:val="right"/>
        <w:rPr>
          <w:rFonts w:ascii="Times New Roman" w:hAnsi="Times New Roman"/>
          <w:sz w:val="22"/>
          <w:szCs w:val="22"/>
          <w:lang w:val="lt-LT"/>
        </w:rPr>
      </w:pPr>
    </w:p>
    <w:p w14:paraId="76DA2EB9" w14:textId="77777777" w:rsidR="00821D51" w:rsidRDefault="00821D51" w:rsidP="00316C9C">
      <w:pPr>
        <w:shd w:val="clear" w:color="auto" w:fill="FFFFFF"/>
        <w:jc w:val="right"/>
        <w:rPr>
          <w:rFonts w:ascii="Times New Roman" w:hAnsi="Times New Roman"/>
          <w:sz w:val="22"/>
          <w:szCs w:val="22"/>
          <w:lang w:val="lt-LT"/>
        </w:rPr>
      </w:pPr>
    </w:p>
    <w:p w14:paraId="39D035D8" w14:textId="77777777" w:rsidR="00821D51" w:rsidRDefault="00821D51" w:rsidP="00316C9C">
      <w:pPr>
        <w:shd w:val="clear" w:color="auto" w:fill="FFFFFF"/>
        <w:jc w:val="right"/>
        <w:rPr>
          <w:rFonts w:ascii="Times New Roman" w:hAnsi="Times New Roman"/>
          <w:sz w:val="22"/>
          <w:szCs w:val="22"/>
          <w:lang w:val="lt-LT"/>
        </w:rPr>
      </w:pPr>
    </w:p>
    <w:p w14:paraId="54FB19B1" w14:textId="77777777" w:rsidR="00821D51" w:rsidRDefault="00821D51" w:rsidP="00316C9C">
      <w:pPr>
        <w:shd w:val="clear" w:color="auto" w:fill="FFFFFF"/>
        <w:jc w:val="right"/>
        <w:rPr>
          <w:rFonts w:ascii="Times New Roman" w:hAnsi="Times New Roman"/>
          <w:sz w:val="22"/>
          <w:szCs w:val="22"/>
          <w:lang w:val="lt-LT"/>
        </w:rPr>
      </w:pPr>
    </w:p>
    <w:p w14:paraId="152FB5BD" w14:textId="77777777" w:rsidR="00821D51" w:rsidRDefault="00821D51" w:rsidP="00316C9C">
      <w:pPr>
        <w:shd w:val="clear" w:color="auto" w:fill="FFFFFF"/>
        <w:jc w:val="right"/>
        <w:rPr>
          <w:rFonts w:ascii="Times New Roman" w:hAnsi="Times New Roman"/>
          <w:sz w:val="22"/>
          <w:szCs w:val="22"/>
          <w:lang w:val="lt-LT"/>
        </w:rPr>
      </w:pPr>
    </w:p>
    <w:p w14:paraId="7A2F0AA1" w14:textId="77777777" w:rsidR="00821D51" w:rsidRDefault="00821D51" w:rsidP="00316C9C">
      <w:pPr>
        <w:shd w:val="clear" w:color="auto" w:fill="FFFFFF"/>
        <w:jc w:val="right"/>
        <w:rPr>
          <w:rFonts w:ascii="Times New Roman" w:hAnsi="Times New Roman"/>
          <w:sz w:val="22"/>
          <w:szCs w:val="22"/>
          <w:lang w:val="lt-LT"/>
        </w:rPr>
      </w:pPr>
    </w:p>
    <w:p w14:paraId="16C693E1" w14:textId="77777777" w:rsidR="00821D51" w:rsidRDefault="00821D51" w:rsidP="00316C9C">
      <w:pPr>
        <w:shd w:val="clear" w:color="auto" w:fill="FFFFFF"/>
        <w:jc w:val="right"/>
        <w:rPr>
          <w:rFonts w:ascii="Times New Roman" w:hAnsi="Times New Roman"/>
          <w:sz w:val="22"/>
          <w:szCs w:val="22"/>
          <w:lang w:val="lt-LT"/>
        </w:rPr>
      </w:pPr>
    </w:p>
    <w:p w14:paraId="0A833FCA" w14:textId="77777777" w:rsidR="00821D51" w:rsidRDefault="00821D51" w:rsidP="00316C9C">
      <w:pPr>
        <w:shd w:val="clear" w:color="auto" w:fill="FFFFFF"/>
        <w:jc w:val="right"/>
        <w:rPr>
          <w:rFonts w:ascii="Times New Roman" w:hAnsi="Times New Roman"/>
          <w:sz w:val="22"/>
          <w:szCs w:val="22"/>
          <w:lang w:val="lt-LT"/>
        </w:rPr>
      </w:pPr>
    </w:p>
    <w:p w14:paraId="050EF73B" w14:textId="77777777" w:rsidR="00821D51" w:rsidRDefault="00821D51" w:rsidP="00316C9C">
      <w:pPr>
        <w:shd w:val="clear" w:color="auto" w:fill="FFFFFF"/>
        <w:jc w:val="right"/>
        <w:rPr>
          <w:rFonts w:ascii="Times New Roman" w:hAnsi="Times New Roman"/>
          <w:sz w:val="22"/>
          <w:szCs w:val="22"/>
          <w:lang w:val="lt-LT"/>
        </w:rPr>
      </w:pPr>
    </w:p>
    <w:p w14:paraId="74802132" w14:textId="22F59BA0" w:rsidR="00316C9C" w:rsidRPr="00D63D93" w:rsidRDefault="00F52EA8" w:rsidP="00316C9C">
      <w:pPr>
        <w:shd w:val="clear" w:color="auto" w:fill="FFFFFF"/>
        <w:jc w:val="right"/>
        <w:rPr>
          <w:rFonts w:ascii="Times New Roman" w:hAnsi="Times New Roman"/>
          <w:sz w:val="22"/>
          <w:szCs w:val="22"/>
          <w:lang w:val="lt-LT"/>
        </w:rPr>
      </w:pPr>
      <w:r>
        <w:rPr>
          <w:rFonts w:ascii="Times New Roman" w:hAnsi="Times New Roman"/>
          <w:sz w:val="22"/>
          <w:szCs w:val="22"/>
          <w:lang w:val="lt-LT"/>
        </w:rPr>
        <w:lastRenderedPageBreak/>
        <w:t xml:space="preserve">Apklausos sąlygų </w:t>
      </w:r>
      <w:r w:rsidR="00316C9C" w:rsidRPr="00D63D93">
        <w:rPr>
          <w:rFonts w:ascii="Times New Roman" w:hAnsi="Times New Roman"/>
          <w:sz w:val="22"/>
          <w:szCs w:val="22"/>
          <w:lang w:val="lt-LT"/>
        </w:rPr>
        <w:t>2 priedas</w:t>
      </w:r>
    </w:p>
    <w:p w14:paraId="19B050F5" w14:textId="77777777" w:rsidR="00316C9C" w:rsidRPr="00D63D93" w:rsidRDefault="00316C9C" w:rsidP="00316C9C">
      <w:pPr>
        <w:jc w:val="center"/>
        <w:rPr>
          <w:rFonts w:ascii="Times New Roman" w:hAnsi="Times New Roman"/>
          <w:b/>
          <w:sz w:val="22"/>
          <w:szCs w:val="22"/>
          <w:lang w:val="lt-LT"/>
        </w:rPr>
      </w:pPr>
      <w:r w:rsidRPr="00D63D93">
        <w:rPr>
          <w:rFonts w:ascii="Times New Roman" w:hAnsi="Times New Roman"/>
          <w:b/>
          <w:sz w:val="22"/>
          <w:szCs w:val="22"/>
          <w:lang w:val="lt-LT"/>
        </w:rPr>
        <w:t>PASIŪLYMAS</w:t>
      </w:r>
    </w:p>
    <w:p w14:paraId="59CEC106" w14:textId="46A05AF7" w:rsidR="00316C9C" w:rsidRPr="00D63D93" w:rsidRDefault="00DD29FD" w:rsidP="00295B8C">
      <w:pPr>
        <w:widowControl w:val="0"/>
        <w:tabs>
          <w:tab w:val="left" w:pos="-20480"/>
          <w:tab w:val="left" w:pos="-20000"/>
          <w:tab w:val="left" w:pos="-15816"/>
        </w:tabs>
        <w:ind w:right="-64"/>
        <w:jc w:val="center"/>
        <w:rPr>
          <w:rFonts w:ascii="Times New Roman" w:hAnsi="Times New Roman"/>
          <w:b/>
          <w:sz w:val="22"/>
          <w:szCs w:val="22"/>
          <w:lang w:val="lt-LT"/>
        </w:rPr>
      </w:pPr>
      <w:r w:rsidRPr="00D63D93">
        <w:rPr>
          <w:rFonts w:ascii="Times New Roman" w:hAnsi="Times New Roman"/>
          <w:b/>
          <w:caps/>
          <w:sz w:val="22"/>
          <w:szCs w:val="22"/>
        </w:rPr>
        <w:t>LENGV</w:t>
      </w:r>
      <w:r w:rsidR="003D2A8B">
        <w:rPr>
          <w:rFonts w:ascii="Times New Roman" w:hAnsi="Times New Roman"/>
          <w:b/>
          <w:caps/>
          <w:sz w:val="22"/>
          <w:szCs w:val="22"/>
        </w:rPr>
        <w:t>OJO</w:t>
      </w:r>
      <w:r w:rsidRPr="00D63D93">
        <w:rPr>
          <w:b/>
          <w:caps/>
          <w:sz w:val="22"/>
          <w:szCs w:val="22"/>
        </w:rPr>
        <w:t xml:space="preserve"> </w:t>
      </w:r>
      <w:r w:rsidRPr="00D63D93">
        <w:rPr>
          <w:rFonts w:ascii="Times New Roman" w:hAnsi="Times New Roman"/>
          <w:b/>
          <w:caps/>
          <w:sz w:val="22"/>
          <w:szCs w:val="22"/>
        </w:rPr>
        <w:t>AUTOMOBILI</w:t>
      </w:r>
      <w:r w:rsidR="003D2A8B">
        <w:rPr>
          <w:rFonts w:ascii="Times New Roman" w:hAnsi="Times New Roman"/>
          <w:b/>
          <w:caps/>
          <w:sz w:val="22"/>
          <w:szCs w:val="22"/>
        </w:rPr>
        <w:t>o</w:t>
      </w:r>
      <w:r w:rsidRPr="00D63D93">
        <w:rPr>
          <w:rFonts w:ascii="Times New Roman" w:hAnsi="Times New Roman"/>
          <w:b/>
          <w:caps/>
          <w:sz w:val="22"/>
          <w:szCs w:val="22"/>
        </w:rPr>
        <w:t xml:space="preserve"> VEIKLOS NUOMOS</w:t>
      </w:r>
      <w:r w:rsidRPr="00D63D93">
        <w:rPr>
          <w:b/>
        </w:rPr>
        <w:t xml:space="preserve"> </w:t>
      </w:r>
      <w:r w:rsidR="00316C9C" w:rsidRPr="00D63D93">
        <w:rPr>
          <w:rFonts w:ascii="Times New Roman" w:hAnsi="Times New Roman"/>
          <w:b/>
          <w:sz w:val="22"/>
          <w:szCs w:val="22"/>
          <w:lang w:val="lt-LT"/>
        </w:rPr>
        <w:t>PIRKIMUI</w:t>
      </w:r>
    </w:p>
    <w:p w14:paraId="6BCFF3CB" w14:textId="77777777" w:rsidR="00316C9C" w:rsidRPr="00D63D93" w:rsidRDefault="00316C9C" w:rsidP="00316C9C">
      <w:pPr>
        <w:jc w:val="center"/>
        <w:rPr>
          <w:rFonts w:ascii="Times New Roman" w:hAnsi="Times New Roman"/>
          <w:i/>
          <w:sz w:val="22"/>
          <w:szCs w:val="22"/>
          <w:lang w:val="lt-LT"/>
        </w:rPr>
      </w:pPr>
    </w:p>
    <w:p w14:paraId="23C8B32D" w14:textId="77777777" w:rsidR="00316C9C" w:rsidRPr="00D63D93" w:rsidRDefault="00316C9C" w:rsidP="00316C9C">
      <w:pPr>
        <w:shd w:val="clear" w:color="auto" w:fill="FFFFFF"/>
        <w:jc w:val="center"/>
        <w:rPr>
          <w:rFonts w:ascii="Times New Roman" w:hAnsi="Times New Roman"/>
          <w:b/>
          <w:bCs/>
          <w:sz w:val="20"/>
          <w:lang w:val="lt-LT"/>
        </w:rPr>
      </w:pPr>
      <w:r w:rsidRPr="00D63D93">
        <w:rPr>
          <w:rFonts w:ascii="Times New Roman" w:hAnsi="Times New Roman"/>
          <w:sz w:val="20"/>
          <w:lang w:val="lt-LT"/>
        </w:rPr>
        <w:t xml:space="preserve">         ____________</w:t>
      </w:r>
      <w:r w:rsidRPr="00D63D93">
        <w:rPr>
          <w:rFonts w:ascii="Times New Roman" w:hAnsi="Times New Roman"/>
          <w:b/>
          <w:bCs/>
          <w:sz w:val="20"/>
          <w:lang w:val="lt-LT"/>
        </w:rPr>
        <w:t xml:space="preserve"> </w:t>
      </w:r>
      <w:r w:rsidRPr="00D63D93">
        <w:rPr>
          <w:rFonts w:ascii="Times New Roman" w:hAnsi="Times New Roman"/>
          <w:sz w:val="20"/>
          <w:lang w:val="lt-LT"/>
        </w:rPr>
        <w:t>Nr.______</w:t>
      </w:r>
    </w:p>
    <w:p w14:paraId="658E85B6" w14:textId="77777777" w:rsidR="00316C9C" w:rsidRPr="00D63D93" w:rsidRDefault="00316C9C" w:rsidP="00316C9C">
      <w:pPr>
        <w:shd w:val="clear" w:color="auto" w:fill="FFFFFF"/>
        <w:jc w:val="center"/>
        <w:rPr>
          <w:rFonts w:ascii="Times New Roman" w:hAnsi="Times New Roman"/>
          <w:bCs/>
          <w:sz w:val="20"/>
          <w:lang w:val="lt-LT"/>
        </w:rPr>
      </w:pPr>
      <w:r w:rsidRPr="00D63D93">
        <w:rPr>
          <w:rFonts w:ascii="Times New Roman" w:hAnsi="Times New Roman"/>
          <w:bCs/>
          <w:sz w:val="20"/>
          <w:lang w:val="lt-LT"/>
        </w:rPr>
        <w:t>(data)</w:t>
      </w:r>
    </w:p>
    <w:p w14:paraId="27AC7215" w14:textId="77777777" w:rsidR="00316C9C" w:rsidRPr="00D63D93" w:rsidRDefault="00316C9C" w:rsidP="00316C9C">
      <w:pPr>
        <w:shd w:val="clear" w:color="auto" w:fill="FFFFFF"/>
        <w:jc w:val="center"/>
        <w:rPr>
          <w:rFonts w:ascii="Times New Roman" w:hAnsi="Times New Roman"/>
          <w:bCs/>
          <w:sz w:val="16"/>
          <w:szCs w:val="16"/>
          <w:lang w:val="lt-LT"/>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D63D93" w:rsidRPr="00D63D93" w14:paraId="5A1BB840" w14:textId="77777777" w:rsidTr="006A6821">
        <w:trPr>
          <w:jc w:val="center"/>
        </w:trPr>
        <w:tc>
          <w:tcPr>
            <w:tcW w:w="4361" w:type="dxa"/>
            <w:tcBorders>
              <w:top w:val="single" w:sz="4" w:space="0" w:color="auto"/>
              <w:left w:val="single" w:sz="4" w:space="0" w:color="auto"/>
              <w:bottom w:val="single" w:sz="4" w:space="0" w:color="auto"/>
              <w:right w:val="single" w:sz="4" w:space="0" w:color="auto"/>
            </w:tcBorders>
          </w:tcPr>
          <w:p w14:paraId="1DA156BD"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r w:rsidRPr="00D63D93">
              <w:rPr>
                <w:rFonts w:ascii="Times New Roman" w:hAnsi="Times New Roman"/>
                <w:sz w:val="22"/>
                <w:szCs w:val="22"/>
                <w:lang w:val="lt-LT" w:eastAsia="en-US"/>
              </w:rPr>
              <w:t>Tiekėjo pavadinimas ir kodas</w:t>
            </w:r>
          </w:p>
          <w:p w14:paraId="51895299"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r w:rsidRPr="00D63D93">
              <w:rPr>
                <w:rFonts w:ascii="Times New Roman" w:hAnsi="Times New Roman"/>
                <w:i/>
                <w:iCs/>
                <w:sz w:val="22"/>
                <w:szCs w:val="22"/>
                <w:lang w:val="lt-LT" w:eastAsia="en-US"/>
              </w:rPr>
              <w:t>(jei pasiūlymą pateikia tiekėjų grupė, nurodyti visų grupės partnerių pavadinimus)</w:t>
            </w:r>
          </w:p>
        </w:tc>
        <w:tc>
          <w:tcPr>
            <w:tcW w:w="5528" w:type="dxa"/>
            <w:tcBorders>
              <w:top w:val="single" w:sz="4" w:space="0" w:color="auto"/>
              <w:left w:val="single" w:sz="4" w:space="0" w:color="auto"/>
              <w:bottom w:val="single" w:sz="4" w:space="0" w:color="auto"/>
              <w:right w:val="single" w:sz="4" w:space="0" w:color="auto"/>
            </w:tcBorders>
          </w:tcPr>
          <w:p w14:paraId="1C328B6E" w14:textId="77777777" w:rsidR="00316C9C" w:rsidRPr="00D63D93" w:rsidRDefault="00316C9C" w:rsidP="006A6821">
            <w:pPr>
              <w:widowControl w:val="0"/>
              <w:suppressLineNumbers/>
              <w:suppressAutoHyphens/>
              <w:rPr>
                <w:rFonts w:ascii="Times New Roman" w:hAnsi="Times New Roman"/>
                <w:sz w:val="22"/>
                <w:szCs w:val="22"/>
                <w:lang w:val="lt-LT" w:eastAsia="en-US"/>
              </w:rPr>
            </w:pPr>
          </w:p>
        </w:tc>
      </w:tr>
      <w:tr w:rsidR="00D63D93" w:rsidRPr="00D63D93" w14:paraId="3E6AFD79" w14:textId="77777777" w:rsidTr="006A6821">
        <w:trPr>
          <w:jc w:val="center"/>
        </w:trPr>
        <w:tc>
          <w:tcPr>
            <w:tcW w:w="4361" w:type="dxa"/>
            <w:tcBorders>
              <w:top w:val="single" w:sz="4" w:space="0" w:color="auto"/>
              <w:left w:val="single" w:sz="4" w:space="0" w:color="auto"/>
              <w:bottom w:val="single" w:sz="4" w:space="0" w:color="auto"/>
              <w:right w:val="single" w:sz="4" w:space="0" w:color="auto"/>
            </w:tcBorders>
          </w:tcPr>
          <w:p w14:paraId="74785F6A"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r w:rsidRPr="00D63D93">
              <w:rPr>
                <w:rFonts w:ascii="Times New Roman" w:hAnsi="Times New Roman"/>
                <w:sz w:val="22"/>
                <w:szCs w:val="22"/>
                <w:lang w:val="lt-LT" w:eastAsia="en-US"/>
              </w:rPr>
              <w:t>Tiekėjo adresas</w:t>
            </w:r>
          </w:p>
          <w:p w14:paraId="48F1627D"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r w:rsidRPr="00D63D93">
              <w:rPr>
                <w:rFonts w:ascii="Times New Roman" w:hAnsi="Times New Roman"/>
                <w:i/>
                <w:iCs/>
                <w:sz w:val="22"/>
                <w:szCs w:val="22"/>
                <w:lang w:val="lt-LT" w:eastAsia="en-US"/>
              </w:rPr>
              <w:t>(jei pasiūlymą pateikia tiekėjų grupė, nurodyti visų grupės partnerių adresus)</w:t>
            </w:r>
          </w:p>
        </w:tc>
        <w:tc>
          <w:tcPr>
            <w:tcW w:w="5528" w:type="dxa"/>
            <w:tcBorders>
              <w:top w:val="single" w:sz="4" w:space="0" w:color="auto"/>
              <w:left w:val="single" w:sz="4" w:space="0" w:color="auto"/>
              <w:bottom w:val="single" w:sz="4" w:space="0" w:color="auto"/>
              <w:right w:val="single" w:sz="4" w:space="0" w:color="auto"/>
            </w:tcBorders>
          </w:tcPr>
          <w:p w14:paraId="6F5C2E59" w14:textId="77777777" w:rsidR="00316C9C" w:rsidRPr="00D63D93" w:rsidRDefault="00316C9C" w:rsidP="006A6821">
            <w:pPr>
              <w:widowControl w:val="0"/>
              <w:suppressLineNumbers/>
              <w:suppressAutoHyphens/>
              <w:rPr>
                <w:rFonts w:ascii="Times New Roman" w:hAnsi="Times New Roman"/>
                <w:sz w:val="22"/>
                <w:szCs w:val="22"/>
                <w:lang w:val="lt-LT" w:eastAsia="en-US"/>
              </w:rPr>
            </w:pPr>
          </w:p>
        </w:tc>
      </w:tr>
      <w:tr w:rsidR="00D63D93" w:rsidRPr="00D63D93" w14:paraId="369C5D4D" w14:textId="77777777" w:rsidTr="006A6821">
        <w:trPr>
          <w:jc w:val="center"/>
        </w:trPr>
        <w:tc>
          <w:tcPr>
            <w:tcW w:w="4361" w:type="dxa"/>
            <w:tcBorders>
              <w:top w:val="single" w:sz="4" w:space="0" w:color="auto"/>
              <w:left w:val="single" w:sz="4" w:space="0" w:color="auto"/>
              <w:bottom w:val="single" w:sz="4" w:space="0" w:color="auto"/>
              <w:right w:val="single" w:sz="4" w:space="0" w:color="auto"/>
            </w:tcBorders>
          </w:tcPr>
          <w:p w14:paraId="298AEF96"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r w:rsidRPr="00D63D93">
              <w:rPr>
                <w:rFonts w:ascii="Times New Roman" w:hAnsi="Times New Roman"/>
                <w:sz w:val="22"/>
                <w:szCs w:val="22"/>
                <w:lang w:val="lt-LT" w:eastAsia="en-US"/>
              </w:rPr>
              <w:t>Kontaktinio asmens vardas ir pavardė</w:t>
            </w:r>
          </w:p>
        </w:tc>
        <w:tc>
          <w:tcPr>
            <w:tcW w:w="5528" w:type="dxa"/>
            <w:tcBorders>
              <w:top w:val="single" w:sz="4" w:space="0" w:color="auto"/>
              <w:left w:val="single" w:sz="4" w:space="0" w:color="auto"/>
              <w:bottom w:val="single" w:sz="4" w:space="0" w:color="auto"/>
              <w:right w:val="single" w:sz="4" w:space="0" w:color="auto"/>
            </w:tcBorders>
          </w:tcPr>
          <w:p w14:paraId="52162528"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p>
        </w:tc>
      </w:tr>
      <w:tr w:rsidR="00D63D93" w:rsidRPr="00D63D93" w14:paraId="5B253864" w14:textId="77777777" w:rsidTr="006A6821">
        <w:trPr>
          <w:jc w:val="center"/>
        </w:trPr>
        <w:tc>
          <w:tcPr>
            <w:tcW w:w="4361" w:type="dxa"/>
            <w:tcBorders>
              <w:top w:val="single" w:sz="4" w:space="0" w:color="auto"/>
              <w:left w:val="single" w:sz="4" w:space="0" w:color="auto"/>
              <w:bottom w:val="single" w:sz="4" w:space="0" w:color="auto"/>
              <w:right w:val="single" w:sz="4" w:space="0" w:color="auto"/>
            </w:tcBorders>
          </w:tcPr>
          <w:p w14:paraId="27B430C9"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r w:rsidRPr="00D63D93">
              <w:rPr>
                <w:rFonts w:ascii="Times New Roman" w:hAnsi="Times New Roman"/>
                <w:sz w:val="22"/>
                <w:szCs w:val="22"/>
                <w:lang w:val="lt-LT" w:eastAsia="en-US"/>
              </w:rPr>
              <w:t>Telefono numeris</w:t>
            </w:r>
          </w:p>
        </w:tc>
        <w:tc>
          <w:tcPr>
            <w:tcW w:w="5528" w:type="dxa"/>
            <w:tcBorders>
              <w:top w:val="single" w:sz="4" w:space="0" w:color="auto"/>
              <w:left w:val="single" w:sz="4" w:space="0" w:color="auto"/>
              <w:bottom w:val="single" w:sz="4" w:space="0" w:color="auto"/>
              <w:right w:val="single" w:sz="4" w:space="0" w:color="auto"/>
            </w:tcBorders>
          </w:tcPr>
          <w:p w14:paraId="46C05261"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p>
        </w:tc>
      </w:tr>
      <w:tr w:rsidR="00316C9C" w:rsidRPr="00D63D93" w14:paraId="329E0B9C" w14:textId="77777777" w:rsidTr="006A6821">
        <w:trPr>
          <w:jc w:val="center"/>
        </w:trPr>
        <w:tc>
          <w:tcPr>
            <w:tcW w:w="4361" w:type="dxa"/>
            <w:tcBorders>
              <w:top w:val="single" w:sz="4" w:space="0" w:color="auto"/>
              <w:left w:val="single" w:sz="4" w:space="0" w:color="auto"/>
              <w:bottom w:val="single" w:sz="4" w:space="0" w:color="auto"/>
              <w:right w:val="single" w:sz="4" w:space="0" w:color="auto"/>
            </w:tcBorders>
          </w:tcPr>
          <w:p w14:paraId="3DF13669"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r w:rsidRPr="00D63D93">
              <w:rPr>
                <w:rFonts w:ascii="Times New Roman" w:hAnsi="Times New Roman"/>
                <w:sz w:val="22"/>
                <w:szCs w:val="22"/>
                <w:lang w:val="lt-LT" w:eastAsia="en-US"/>
              </w:rPr>
              <w:t>El. pašto adresas</w:t>
            </w:r>
          </w:p>
        </w:tc>
        <w:tc>
          <w:tcPr>
            <w:tcW w:w="5528" w:type="dxa"/>
            <w:tcBorders>
              <w:top w:val="single" w:sz="4" w:space="0" w:color="auto"/>
              <w:left w:val="single" w:sz="4" w:space="0" w:color="auto"/>
              <w:bottom w:val="single" w:sz="4" w:space="0" w:color="auto"/>
              <w:right w:val="single" w:sz="4" w:space="0" w:color="auto"/>
            </w:tcBorders>
          </w:tcPr>
          <w:p w14:paraId="69C12B11"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p>
        </w:tc>
      </w:tr>
    </w:tbl>
    <w:p w14:paraId="743030BE" w14:textId="77777777" w:rsidR="00316C9C" w:rsidRPr="00D63D93" w:rsidRDefault="00316C9C" w:rsidP="00316C9C">
      <w:pPr>
        <w:shd w:val="clear" w:color="auto" w:fill="FFFFFF"/>
        <w:jc w:val="center"/>
        <w:rPr>
          <w:rFonts w:ascii="Times New Roman" w:hAnsi="Times New Roman"/>
          <w:bCs/>
          <w:sz w:val="16"/>
          <w:szCs w:val="16"/>
          <w:lang w:val="lt-LT"/>
        </w:rPr>
      </w:pPr>
    </w:p>
    <w:p w14:paraId="77CAD764" w14:textId="77777777" w:rsidR="00316C9C" w:rsidRPr="00D63D93" w:rsidRDefault="00316C9C" w:rsidP="00316C9C">
      <w:pPr>
        <w:widowControl w:val="0"/>
        <w:spacing w:before="60"/>
        <w:jc w:val="both"/>
        <w:rPr>
          <w:rFonts w:ascii="Times New Roman" w:hAnsi="Times New Roman"/>
          <w:sz w:val="22"/>
          <w:szCs w:val="22"/>
          <w:lang w:val="lt-LT" w:eastAsia="en-US"/>
        </w:rPr>
      </w:pPr>
      <w:r w:rsidRPr="00D63D93">
        <w:rPr>
          <w:rFonts w:ascii="Times New Roman" w:hAnsi="Times New Roman"/>
          <w:sz w:val="22"/>
          <w:szCs w:val="22"/>
          <w:lang w:val="lt-LT" w:eastAsia="en-US"/>
        </w:rPr>
        <w:t>Šiuo pasiūlymu pažymime, kad sutinkame su visomis pirkimo sąlygomis, nustatytomis:</w:t>
      </w:r>
    </w:p>
    <w:p w14:paraId="3BB60699" w14:textId="77777777" w:rsidR="00316C9C" w:rsidRPr="00D63D93" w:rsidRDefault="00316C9C" w:rsidP="00316C9C">
      <w:pPr>
        <w:widowControl w:val="0"/>
        <w:jc w:val="both"/>
        <w:rPr>
          <w:rFonts w:ascii="Times New Roman" w:hAnsi="Times New Roman"/>
          <w:sz w:val="22"/>
          <w:szCs w:val="22"/>
          <w:lang w:val="lt-LT" w:eastAsia="en-US"/>
        </w:rPr>
      </w:pPr>
      <w:r w:rsidRPr="00D63D93">
        <w:rPr>
          <w:rFonts w:ascii="Times New Roman" w:hAnsi="Times New Roman"/>
          <w:sz w:val="22"/>
          <w:szCs w:val="22"/>
          <w:lang w:val="lt-LT" w:eastAsia="en-US"/>
        </w:rPr>
        <w:t>1) pirkimo skelbime, paskelbtame Pirkimų įstatymo nustatyta tvarka;</w:t>
      </w:r>
    </w:p>
    <w:p w14:paraId="5127EB61" w14:textId="77777777" w:rsidR="00316C9C" w:rsidRPr="00D63D93" w:rsidRDefault="00316C9C" w:rsidP="00316C9C">
      <w:pPr>
        <w:widowControl w:val="0"/>
        <w:jc w:val="both"/>
        <w:rPr>
          <w:rFonts w:ascii="Times New Roman" w:hAnsi="Times New Roman"/>
          <w:sz w:val="22"/>
          <w:szCs w:val="22"/>
          <w:lang w:val="lt-LT" w:eastAsia="en-US"/>
        </w:rPr>
      </w:pPr>
      <w:r w:rsidRPr="00D63D93">
        <w:rPr>
          <w:rFonts w:ascii="Times New Roman" w:hAnsi="Times New Roman"/>
          <w:sz w:val="22"/>
          <w:szCs w:val="22"/>
          <w:lang w:val="lt-LT" w:eastAsia="en-US"/>
        </w:rPr>
        <w:t>2) kituose pirkimo dokumentuose (jų paaiškinimuose, papildymuose).</w:t>
      </w:r>
    </w:p>
    <w:p w14:paraId="037DD33D" w14:textId="77777777" w:rsidR="00316C9C" w:rsidRPr="00D63D93" w:rsidRDefault="00316C9C" w:rsidP="00316C9C">
      <w:pPr>
        <w:ind w:firstLine="720"/>
        <w:jc w:val="both"/>
        <w:rPr>
          <w:rFonts w:ascii="Times New Roman" w:hAnsi="Times New Roman"/>
          <w:b/>
          <w:sz w:val="16"/>
          <w:szCs w:val="16"/>
          <w:lang w:val="lt-LT"/>
        </w:rPr>
      </w:pPr>
    </w:p>
    <w:p w14:paraId="3AD46E5D" w14:textId="624C90F3" w:rsidR="00B27DDB" w:rsidRPr="00D63D93" w:rsidRDefault="00B27DDB" w:rsidP="00B27DDB">
      <w:pPr>
        <w:ind w:firstLine="1134"/>
        <w:jc w:val="both"/>
        <w:rPr>
          <w:rFonts w:ascii="Times New Roman" w:hAnsi="Times New Roman"/>
          <w:sz w:val="22"/>
          <w:szCs w:val="22"/>
          <w:lang w:val="lt-LT"/>
        </w:rPr>
      </w:pPr>
      <w:r w:rsidRPr="00D63D93">
        <w:rPr>
          <w:rFonts w:ascii="Times New Roman" w:hAnsi="Times New Roman"/>
          <w:sz w:val="22"/>
          <w:szCs w:val="22"/>
          <w:lang w:val="lt-LT"/>
        </w:rPr>
        <w:t>Pranešame, kad, atidžiai išnagrinėję pateiktą medžiagą, esame pasirengę pateikti 1 priede nurodyt</w:t>
      </w:r>
      <w:r w:rsidR="00231B52">
        <w:rPr>
          <w:rFonts w:ascii="Times New Roman" w:hAnsi="Times New Roman"/>
          <w:sz w:val="22"/>
          <w:szCs w:val="22"/>
          <w:lang w:val="lt-LT"/>
        </w:rPr>
        <w:t>ą</w:t>
      </w:r>
      <w:r w:rsidRPr="00D63D93">
        <w:rPr>
          <w:rFonts w:ascii="Times New Roman" w:hAnsi="Times New Roman"/>
          <w:sz w:val="22"/>
          <w:szCs w:val="22"/>
          <w:lang w:val="lt-LT"/>
        </w:rPr>
        <w:t xml:space="preserve"> automobil</w:t>
      </w:r>
      <w:r w:rsidR="00231B52">
        <w:rPr>
          <w:rFonts w:ascii="Times New Roman" w:hAnsi="Times New Roman"/>
          <w:sz w:val="22"/>
          <w:szCs w:val="22"/>
          <w:lang w:val="lt-LT"/>
        </w:rPr>
        <w:t>į</w:t>
      </w:r>
      <w:r w:rsidRPr="00D63D93">
        <w:rPr>
          <w:rFonts w:ascii="Times New Roman" w:hAnsi="Times New Roman"/>
          <w:sz w:val="22"/>
          <w:szCs w:val="22"/>
          <w:lang w:val="lt-LT"/>
        </w:rPr>
        <w:t xml:space="preserve"> pagal apklausos </w:t>
      </w:r>
      <w:r w:rsidR="00231B52">
        <w:rPr>
          <w:rFonts w:ascii="Times New Roman" w:hAnsi="Times New Roman"/>
          <w:sz w:val="22"/>
          <w:szCs w:val="22"/>
          <w:lang w:val="lt-LT"/>
        </w:rPr>
        <w:t>s</w:t>
      </w:r>
      <w:r w:rsidRPr="00D63D93">
        <w:rPr>
          <w:rFonts w:ascii="Times New Roman" w:hAnsi="Times New Roman"/>
          <w:sz w:val="22"/>
          <w:szCs w:val="22"/>
          <w:lang w:val="lt-LT"/>
        </w:rPr>
        <w:t xml:space="preserve">ąlygose pateiktus reikalavimus.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410"/>
        <w:gridCol w:w="851"/>
        <w:gridCol w:w="850"/>
        <w:gridCol w:w="1276"/>
        <w:gridCol w:w="1276"/>
        <w:gridCol w:w="1417"/>
        <w:gridCol w:w="1276"/>
      </w:tblGrid>
      <w:tr w:rsidR="00D63D93" w:rsidRPr="00D63D93" w14:paraId="572DD9B5" w14:textId="77777777" w:rsidTr="00D63D93">
        <w:tc>
          <w:tcPr>
            <w:tcW w:w="596" w:type="dxa"/>
            <w:vAlign w:val="center"/>
          </w:tcPr>
          <w:p w14:paraId="61C821B9" w14:textId="77777777" w:rsidR="00DF00D8" w:rsidRPr="00D63D93" w:rsidRDefault="00DF00D8" w:rsidP="006A6821">
            <w:pPr>
              <w:jc w:val="center"/>
              <w:rPr>
                <w:rFonts w:ascii="Times New Roman" w:hAnsi="Times New Roman"/>
                <w:b/>
                <w:sz w:val="22"/>
                <w:szCs w:val="24"/>
                <w:lang w:val="lt-LT"/>
              </w:rPr>
            </w:pPr>
            <w:r w:rsidRPr="00D63D93">
              <w:rPr>
                <w:rFonts w:ascii="Times New Roman" w:hAnsi="Times New Roman"/>
                <w:b/>
                <w:sz w:val="22"/>
                <w:szCs w:val="24"/>
                <w:lang w:val="lt-LT"/>
              </w:rPr>
              <w:t>Eil. Nr.</w:t>
            </w:r>
          </w:p>
        </w:tc>
        <w:tc>
          <w:tcPr>
            <w:tcW w:w="2410" w:type="dxa"/>
            <w:vAlign w:val="center"/>
          </w:tcPr>
          <w:p w14:paraId="55C2ADCB" w14:textId="77777777" w:rsidR="00DF00D8" w:rsidRPr="00D63D93" w:rsidRDefault="00DF00D8" w:rsidP="006A6821">
            <w:pPr>
              <w:jc w:val="center"/>
              <w:rPr>
                <w:rFonts w:ascii="Times New Roman" w:hAnsi="Times New Roman"/>
                <w:b/>
                <w:sz w:val="22"/>
                <w:szCs w:val="24"/>
                <w:highlight w:val="yellow"/>
                <w:lang w:val="lt-LT"/>
              </w:rPr>
            </w:pPr>
            <w:r w:rsidRPr="00D63D93">
              <w:rPr>
                <w:rFonts w:ascii="Times New Roman" w:hAnsi="Times New Roman"/>
                <w:b/>
                <w:sz w:val="22"/>
                <w:szCs w:val="24"/>
                <w:lang w:val="lt-LT"/>
              </w:rPr>
              <w:t>Transporto priemonė (gamintojas, modelis, pavadinimas)</w:t>
            </w:r>
          </w:p>
        </w:tc>
        <w:tc>
          <w:tcPr>
            <w:tcW w:w="851" w:type="dxa"/>
            <w:vAlign w:val="center"/>
          </w:tcPr>
          <w:p w14:paraId="28921AB1" w14:textId="77777777" w:rsidR="00DF00D8" w:rsidRPr="00D63D93" w:rsidRDefault="00DF00D8" w:rsidP="006A6821">
            <w:pPr>
              <w:jc w:val="center"/>
              <w:rPr>
                <w:rFonts w:ascii="Times New Roman" w:hAnsi="Times New Roman"/>
                <w:b/>
                <w:sz w:val="22"/>
                <w:szCs w:val="24"/>
                <w:lang w:val="lt-LT"/>
              </w:rPr>
            </w:pPr>
            <w:r w:rsidRPr="00D63D93">
              <w:rPr>
                <w:rFonts w:ascii="Times New Roman" w:hAnsi="Times New Roman"/>
                <w:b/>
                <w:sz w:val="22"/>
                <w:szCs w:val="24"/>
                <w:lang w:val="lt-LT"/>
              </w:rPr>
              <w:t>Mato</w:t>
            </w:r>
          </w:p>
          <w:p w14:paraId="0816B8E5" w14:textId="77777777" w:rsidR="00DF00D8" w:rsidRPr="00D63D93" w:rsidRDefault="00DF00D8" w:rsidP="006A6821">
            <w:pPr>
              <w:jc w:val="center"/>
              <w:rPr>
                <w:rFonts w:ascii="Times New Roman" w:hAnsi="Times New Roman"/>
                <w:b/>
                <w:sz w:val="22"/>
                <w:szCs w:val="24"/>
                <w:lang w:val="lt-LT"/>
              </w:rPr>
            </w:pPr>
            <w:r w:rsidRPr="00D63D93">
              <w:rPr>
                <w:rFonts w:ascii="Times New Roman" w:hAnsi="Times New Roman"/>
                <w:b/>
                <w:sz w:val="22"/>
                <w:szCs w:val="24"/>
                <w:lang w:val="lt-LT"/>
              </w:rPr>
              <w:t>vnt.</w:t>
            </w:r>
          </w:p>
        </w:tc>
        <w:tc>
          <w:tcPr>
            <w:tcW w:w="850" w:type="dxa"/>
            <w:vAlign w:val="center"/>
          </w:tcPr>
          <w:p w14:paraId="6ABFCC55" w14:textId="77777777" w:rsidR="00DF00D8" w:rsidRPr="00D63D93" w:rsidRDefault="00DF00D8" w:rsidP="006A6821">
            <w:pPr>
              <w:jc w:val="center"/>
              <w:rPr>
                <w:rFonts w:ascii="Times New Roman" w:hAnsi="Times New Roman"/>
                <w:b/>
                <w:sz w:val="22"/>
                <w:szCs w:val="24"/>
                <w:lang w:val="lt-LT"/>
              </w:rPr>
            </w:pPr>
            <w:r w:rsidRPr="00D63D93">
              <w:rPr>
                <w:rFonts w:ascii="Times New Roman" w:hAnsi="Times New Roman"/>
                <w:b/>
                <w:sz w:val="22"/>
                <w:szCs w:val="24"/>
                <w:lang w:val="lt-LT"/>
              </w:rPr>
              <w:t>Kiekis</w:t>
            </w:r>
          </w:p>
        </w:tc>
        <w:tc>
          <w:tcPr>
            <w:tcW w:w="1276" w:type="dxa"/>
            <w:vAlign w:val="center"/>
          </w:tcPr>
          <w:p w14:paraId="5B0EB9FC" w14:textId="77777777" w:rsidR="00DF00D8" w:rsidRPr="00D63D93" w:rsidRDefault="00DF00D8" w:rsidP="006A6821">
            <w:pPr>
              <w:jc w:val="center"/>
              <w:rPr>
                <w:rFonts w:ascii="Times New Roman" w:hAnsi="Times New Roman"/>
                <w:b/>
                <w:sz w:val="22"/>
                <w:szCs w:val="24"/>
                <w:lang w:val="lt-LT"/>
              </w:rPr>
            </w:pPr>
            <w:r w:rsidRPr="00D63D93">
              <w:rPr>
                <w:rFonts w:ascii="Times New Roman" w:hAnsi="Times New Roman"/>
                <w:b/>
                <w:sz w:val="22"/>
                <w:szCs w:val="24"/>
                <w:lang w:val="lt-LT"/>
              </w:rPr>
              <w:t>1 mėn. nuomos mokestis Eur be PVM</w:t>
            </w:r>
          </w:p>
        </w:tc>
        <w:tc>
          <w:tcPr>
            <w:tcW w:w="1276" w:type="dxa"/>
            <w:vAlign w:val="center"/>
          </w:tcPr>
          <w:p w14:paraId="5F01E1F8" w14:textId="77777777" w:rsidR="00DF00D8" w:rsidRPr="00D63D93" w:rsidRDefault="00DF00D8" w:rsidP="006A6821">
            <w:pPr>
              <w:jc w:val="center"/>
              <w:rPr>
                <w:rFonts w:ascii="Times New Roman" w:hAnsi="Times New Roman"/>
                <w:b/>
                <w:sz w:val="22"/>
                <w:szCs w:val="24"/>
                <w:lang w:val="lt-LT"/>
              </w:rPr>
            </w:pPr>
            <w:r w:rsidRPr="00D63D93">
              <w:rPr>
                <w:rFonts w:ascii="Times New Roman" w:hAnsi="Times New Roman"/>
                <w:b/>
                <w:sz w:val="22"/>
                <w:szCs w:val="24"/>
                <w:lang w:val="lt-LT"/>
              </w:rPr>
              <w:t>1 mėn. nuomos mokestis Eur su PVM</w:t>
            </w:r>
          </w:p>
        </w:tc>
        <w:tc>
          <w:tcPr>
            <w:tcW w:w="1417" w:type="dxa"/>
            <w:vAlign w:val="center"/>
          </w:tcPr>
          <w:p w14:paraId="6646D6BC" w14:textId="0FE429B4" w:rsidR="00DF00D8" w:rsidRPr="00D63D93" w:rsidRDefault="00DF00D8" w:rsidP="006A6821">
            <w:pPr>
              <w:jc w:val="center"/>
              <w:rPr>
                <w:rFonts w:ascii="Times New Roman" w:hAnsi="Times New Roman"/>
                <w:b/>
                <w:sz w:val="22"/>
                <w:szCs w:val="24"/>
                <w:lang w:val="lt-LT"/>
              </w:rPr>
            </w:pPr>
            <w:r w:rsidRPr="00D63D93">
              <w:rPr>
                <w:rFonts w:ascii="Times New Roman" w:hAnsi="Times New Roman"/>
                <w:b/>
                <w:sz w:val="22"/>
                <w:szCs w:val="24"/>
                <w:lang w:val="lt-LT"/>
              </w:rPr>
              <w:t>3</w:t>
            </w:r>
            <w:r w:rsidR="00552E94" w:rsidRPr="00D63D93">
              <w:rPr>
                <w:rFonts w:ascii="Times New Roman" w:hAnsi="Times New Roman"/>
                <w:b/>
                <w:sz w:val="22"/>
                <w:szCs w:val="24"/>
                <w:lang w:val="lt-LT"/>
              </w:rPr>
              <w:t>5</w:t>
            </w:r>
            <w:r w:rsidRPr="00D63D93">
              <w:rPr>
                <w:rFonts w:ascii="Times New Roman" w:hAnsi="Times New Roman"/>
                <w:b/>
                <w:sz w:val="22"/>
                <w:szCs w:val="24"/>
                <w:lang w:val="lt-LT"/>
              </w:rPr>
              <w:t xml:space="preserve"> mėn. nuomos mokestis Eur be PVM</w:t>
            </w:r>
          </w:p>
        </w:tc>
        <w:tc>
          <w:tcPr>
            <w:tcW w:w="1276" w:type="dxa"/>
            <w:vAlign w:val="center"/>
          </w:tcPr>
          <w:p w14:paraId="46A8DCDD" w14:textId="17E3FAB3" w:rsidR="00DF00D8" w:rsidRPr="00D63D93" w:rsidRDefault="00552E94" w:rsidP="006A6821">
            <w:pPr>
              <w:jc w:val="center"/>
              <w:rPr>
                <w:rFonts w:ascii="Times New Roman" w:hAnsi="Times New Roman"/>
                <w:b/>
                <w:sz w:val="22"/>
                <w:szCs w:val="24"/>
                <w:lang w:val="lt-LT"/>
              </w:rPr>
            </w:pPr>
            <w:r w:rsidRPr="00D63D93">
              <w:rPr>
                <w:rFonts w:ascii="Times New Roman" w:hAnsi="Times New Roman"/>
                <w:b/>
                <w:sz w:val="22"/>
                <w:szCs w:val="24"/>
                <w:lang w:val="lt-LT"/>
              </w:rPr>
              <w:t>35</w:t>
            </w:r>
            <w:r w:rsidR="00DF00D8" w:rsidRPr="00D63D93">
              <w:rPr>
                <w:rFonts w:ascii="Times New Roman" w:hAnsi="Times New Roman"/>
                <w:b/>
                <w:sz w:val="22"/>
                <w:szCs w:val="24"/>
                <w:lang w:val="lt-LT"/>
              </w:rPr>
              <w:t xml:space="preserve"> mėn. nuomos mokestis Eur su PVM</w:t>
            </w:r>
          </w:p>
        </w:tc>
      </w:tr>
      <w:tr w:rsidR="00D63D93" w:rsidRPr="00D63D93" w14:paraId="0C01B239" w14:textId="77777777" w:rsidTr="00D63D93">
        <w:tc>
          <w:tcPr>
            <w:tcW w:w="596" w:type="dxa"/>
          </w:tcPr>
          <w:p w14:paraId="1505E347"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1</w:t>
            </w:r>
          </w:p>
        </w:tc>
        <w:tc>
          <w:tcPr>
            <w:tcW w:w="2410" w:type="dxa"/>
          </w:tcPr>
          <w:p w14:paraId="1DECCB33" w14:textId="77777777" w:rsidR="00DF00D8" w:rsidRPr="00D63D93" w:rsidRDefault="00DF00D8" w:rsidP="006A6821">
            <w:pPr>
              <w:jc w:val="center"/>
              <w:rPr>
                <w:rFonts w:ascii="Times New Roman" w:hAnsi="Times New Roman"/>
                <w:sz w:val="22"/>
                <w:szCs w:val="24"/>
                <w:highlight w:val="yellow"/>
                <w:lang w:val="lt-LT"/>
              </w:rPr>
            </w:pPr>
            <w:r w:rsidRPr="00D63D93">
              <w:rPr>
                <w:rFonts w:ascii="Times New Roman" w:hAnsi="Times New Roman"/>
                <w:sz w:val="22"/>
                <w:szCs w:val="24"/>
                <w:lang w:val="lt-LT"/>
              </w:rPr>
              <w:t>2</w:t>
            </w:r>
          </w:p>
        </w:tc>
        <w:tc>
          <w:tcPr>
            <w:tcW w:w="851" w:type="dxa"/>
          </w:tcPr>
          <w:p w14:paraId="203C240B"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3</w:t>
            </w:r>
          </w:p>
        </w:tc>
        <w:tc>
          <w:tcPr>
            <w:tcW w:w="850" w:type="dxa"/>
          </w:tcPr>
          <w:p w14:paraId="3E3F7C88"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4</w:t>
            </w:r>
          </w:p>
        </w:tc>
        <w:tc>
          <w:tcPr>
            <w:tcW w:w="1276" w:type="dxa"/>
          </w:tcPr>
          <w:p w14:paraId="249952A3"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5</w:t>
            </w:r>
          </w:p>
        </w:tc>
        <w:tc>
          <w:tcPr>
            <w:tcW w:w="1276" w:type="dxa"/>
          </w:tcPr>
          <w:p w14:paraId="2903F9E7"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6</w:t>
            </w:r>
          </w:p>
        </w:tc>
        <w:tc>
          <w:tcPr>
            <w:tcW w:w="1417" w:type="dxa"/>
          </w:tcPr>
          <w:p w14:paraId="1896DFB9"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7</w:t>
            </w:r>
          </w:p>
        </w:tc>
        <w:tc>
          <w:tcPr>
            <w:tcW w:w="1276" w:type="dxa"/>
          </w:tcPr>
          <w:p w14:paraId="6F1176A6"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8</w:t>
            </w:r>
          </w:p>
        </w:tc>
      </w:tr>
      <w:tr w:rsidR="00D63D93" w:rsidRPr="00D63D93" w14:paraId="36B971FC" w14:textId="77777777" w:rsidTr="00D63D93">
        <w:trPr>
          <w:trHeight w:val="345"/>
        </w:trPr>
        <w:tc>
          <w:tcPr>
            <w:tcW w:w="596" w:type="dxa"/>
            <w:vAlign w:val="center"/>
          </w:tcPr>
          <w:p w14:paraId="381EE82F"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1.</w:t>
            </w:r>
          </w:p>
        </w:tc>
        <w:tc>
          <w:tcPr>
            <w:tcW w:w="2410" w:type="dxa"/>
          </w:tcPr>
          <w:p w14:paraId="14BE24C0" w14:textId="77777777" w:rsidR="00DF00D8" w:rsidRPr="00D63D93" w:rsidRDefault="00DF00D8" w:rsidP="006A6821">
            <w:pPr>
              <w:jc w:val="both"/>
              <w:rPr>
                <w:rFonts w:ascii="Times New Roman" w:hAnsi="Times New Roman"/>
                <w:sz w:val="22"/>
                <w:szCs w:val="24"/>
                <w:highlight w:val="yellow"/>
                <w:lang w:val="lt-LT"/>
              </w:rPr>
            </w:pPr>
            <w:r w:rsidRPr="00D63D93">
              <w:rPr>
                <w:rFonts w:ascii="Times New Roman" w:hAnsi="Times New Roman"/>
                <w:i/>
                <w:sz w:val="22"/>
                <w:szCs w:val="24"/>
                <w:lang w:val="lt-LT"/>
              </w:rPr>
              <w:t>Nurodomas automobilio gamintojas, modelis, pavadinimas .....</w:t>
            </w:r>
            <w:r w:rsidRPr="00D63D93">
              <w:rPr>
                <w:rFonts w:ascii="Times New Roman" w:hAnsi="Times New Roman"/>
                <w:bCs/>
                <w:i/>
                <w:sz w:val="22"/>
                <w:szCs w:val="24"/>
                <w:lang w:val="lt-LT"/>
              </w:rPr>
              <w:t>(įrašyti)</w:t>
            </w:r>
          </w:p>
        </w:tc>
        <w:tc>
          <w:tcPr>
            <w:tcW w:w="851" w:type="dxa"/>
            <w:vAlign w:val="center"/>
          </w:tcPr>
          <w:p w14:paraId="5D948CC6" w14:textId="77777777" w:rsidR="00DF00D8" w:rsidRPr="00D63D93" w:rsidRDefault="00DF00D8" w:rsidP="006A6821">
            <w:pPr>
              <w:jc w:val="center"/>
              <w:rPr>
                <w:rFonts w:ascii="Times New Roman" w:hAnsi="Times New Roman"/>
                <w:sz w:val="22"/>
                <w:szCs w:val="24"/>
                <w:lang w:val="lt-LT"/>
              </w:rPr>
            </w:pPr>
            <w:r w:rsidRPr="00D63D93">
              <w:rPr>
                <w:rFonts w:ascii="Times New Roman" w:hAnsi="Times New Roman"/>
                <w:sz w:val="22"/>
                <w:szCs w:val="24"/>
                <w:lang w:val="lt-LT"/>
              </w:rPr>
              <w:t>vnt.</w:t>
            </w:r>
          </w:p>
        </w:tc>
        <w:tc>
          <w:tcPr>
            <w:tcW w:w="850" w:type="dxa"/>
            <w:vAlign w:val="center"/>
          </w:tcPr>
          <w:p w14:paraId="26E97C85" w14:textId="3F443A09" w:rsidR="00DF00D8" w:rsidRPr="00D63D93" w:rsidRDefault="00FA6B4D" w:rsidP="006A6821">
            <w:pPr>
              <w:jc w:val="center"/>
              <w:rPr>
                <w:rFonts w:ascii="Times New Roman" w:hAnsi="Times New Roman"/>
                <w:sz w:val="22"/>
                <w:szCs w:val="24"/>
                <w:lang w:val="lt-LT"/>
              </w:rPr>
            </w:pPr>
            <w:r>
              <w:rPr>
                <w:rFonts w:ascii="Times New Roman" w:hAnsi="Times New Roman"/>
                <w:sz w:val="22"/>
                <w:szCs w:val="24"/>
                <w:lang w:val="lt-LT"/>
              </w:rPr>
              <w:t>1</w:t>
            </w:r>
          </w:p>
        </w:tc>
        <w:tc>
          <w:tcPr>
            <w:tcW w:w="1276" w:type="dxa"/>
            <w:vAlign w:val="center"/>
          </w:tcPr>
          <w:p w14:paraId="665AC611" w14:textId="77777777" w:rsidR="00DF00D8" w:rsidRPr="00D63D93" w:rsidRDefault="00DF00D8" w:rsidP="006A6821">
            <w:pPr>
              <w:jc w:val="center"/>
              <w:rPr>
                <w:rFonts w:ascii="Times New Roman" w:hAnsi="Times New Roman"/>
                <w:sz w:val="22"/>
                <w:szCs w:val="24"/>
                <w:highlight w:val="yellow"/>
                <w:lang w:val="lt-LT"/>
              </w:rPr>
            </w:pPr>
          </w:p>
        </w:tc>
        <w:tc>
          <w:tcPr>
            <w:tcW w:w="1276" w:type="dxa"/>
            <w:vAlign w:val="center"/>
          </w:tcPr>
          <w:p w14:paraId="436D6C84" w14:textId="77777777" w:rsidR="00DF00D8" w:rsidRPr="00D63D93" w:rsidRDefault="00DF00D8" w:rsidP="006A6821">
            <w:pPr>
              <w:jc w:val="center"/>
              <w:rPr>
                <w:rFonts w:ascii="Times New Roman" w:hAnsi="Times New Roman"/>
                <w:b/>
                <w:sz w:val="22"/>
                <w:szCs w:val="24"/>
                <w:highlight w:val="yellow"/>
                <w:lang w:val="lt-LT"/>
              </w:rPr>
            </w:pPr>
          </w:p>
        </w:tc>
        <w:tc>
          <w:tcPr>
            <w:tcW w:w="1417" w:type="dxa"/>
            <w:vAlign w:val="center"/>
          </w:tcPr>
          <w:p w14:paraId="57E8E4D6" w14:textId="77777777" w:rsidR="00DF00D8" w:rsidRPr="00D63D93" w:rsidRDefault="00DF00D8" w:rsidP="006A6821">
            <w:pPr>
              <w:jc w:val="center"/>
              <w:rPr>
                <w:rFonts w:ascii="Times New Roman" w:hAnsi="Times New Roman"/>
                <w:b/>
                <w:sz w:val="22"/>
                <w:szCs w:val="24"/>
                <w:highlight w:val="yellow"/>
                <w:lang w:val="lt-LT"/>
              </w:rPr>
            </w:pPr>
          </w:p>
        </w:tc>
        <w:tc>
          <w:tcPr>
            <w:tcW w:w="1276" w:type="dxa"/>
            <w:vAlign w:val="center"/>
          </w:tcPr>
          <w:p w14:paraId="1C9FBA44" w14:textId="77777777" w:rsidR="00DF00D8" w:rsidRPr="00D63D93" w:rsidRDefault="00DF00D8" w:rsidP="006A6821">
            <w:pPr>
              <w:jc w:val="center"/>
              <w:rPr>
                <w:rFonts w:ascii="Times New Roman" w:hAnsi="Times New Roman"/>
                <w:b/>
                <w:sz w:val="22"/>
                <w:szCs w:val="24"/>
                <w:highlight w:val="yellow"/>
                <w:lang w:val="lt-LT"/>
              </w:rPr>
            </w:pPr>
          </w:p>
        </w:tc>
      </w:tr>
    </w:tbl>
    <w:p w14:paraId="5265CD9C" w14:textId="77777777" w:rsidR="00B27DDB" w:rsidRPr="00D63D93" w:rsidRDefault="00B27DDB" w:rsidP="00B27DDB">
      <w:pPr>
        <w:tabs>
          <w:tab w:val="left" w:pos="142"/>
        </w:tabs>
        <w:ind w:firstLine="1134"/>
        <w:jc w:val="both"/>
        <w:rPr>
          <w:rFonts w:ascii="Times New Roman" w:hAnsi="Times New Roman"/>
          <w:sz w:val="22"/>
          <w:szCs w:val="22"/>
        </w:rPr>
      </w:pPr>
    </w:p>
    <w:p w14:paraId="268DC5A5" w14:textId="18EC57AA" w:rsidR="00B27DDB" w:rsidRPr="00D63D93" w:rsidRDefault="00B27DDB" w:rsidP="00B27DDB">
      <w:pPr>
        <w:ind w:firstLine="1134"/>
        <w:jc w:val="both"/>
        <w:rPr>
          <w:rFonts w:ascii="Times New Roman" w:hAnsi="Times New Roman"/>
          <w:b/>
          <w:bCs/>
          <w:sz w:val="22"/>
          <w:szCs w:val="22"/>
        </w:rPr>
      </w:pPr>
      <w:proofErr w:type="spellStart"/>
      <w:r w:rsidRPr="00D63D93">
        <w:rPr>
          <w:rFonts w:ascii="Times New Roman" w:hAnsi="Times New Roman"/>
          <w:b/>
          <w:bCs/>
          <w:sz w:val="22"/>
          <w:szCs w:val="22"/>
        </w:rPr>
        <w:t>Bendra</w:t>
      </w:r>
      <w:proofErr w:type="spellEnd"/>
      <w:r w:rsidRPr="00D63D93">
        <w:rPr>
          <w:rFonts w:ascii="Times New Roman" w:hAnsi="Times New Roman"/>
          <w:b/>
          <w:bCs/>
          <w:sz w:val="22"/>
          <w:szCs w:val="22"/>
        </w:rPr>
        <w:t xml:space="preserve"> </w:t>
      </w:r>
      <w:proofErr w:type="spellStart"/>
      <w:r w:rsidRPr="00D63D93">
        <w:rPr>
          <w:rFonts w:ascii="Times New Roman" w:hAnsi="Times New Roman"/>
          <w:b/>
          <w:bCs/>
          <w:sz w:val="22"/>
          <w:szCs w:val="22"/>
        </w:rPr>
        <w:t>viso</w:t>
      </w:r>
      <w:proofErr w:type="spellEnd"/>
      <w:r w:rsidRPr="00D63D93">
        <w:rPr>
          <w:rFonts w:ascii="Times New Roman" w:hAnsi="Times New Roman"/>
          <w:b/>
          <w:bCs/>
          <w:sz w:val="22"/>
          <w:szCs w:val="22"/>
        </w:rPr>
        <w:t xml:space="preserve"> </w:t>
      </w:r>
      <w:proofErr w:type="spellStart"/>
      <w:r w:rsidRPr="00D63D93">
        <w:rPr>
          <w:rFonts w:ascii="Times New Roman" w:hAnsi="Times New Roman"/>
          <w:b/>
          <w:bCs/>
          <w:sz w:val="22"/>
          <w:szCs w:val="22"/>
        </w:rPr>
        <w:t>pasiūlymo</w:t>
      </w:r>
      <w:proofErr w:type="spellEnd"/>
      <w:r w:rsidRPr="00D63D93">
        <w:rPr>
          <w:rFonts w:ascii="Times New Roman" w:hAnsi="Times New Roman"/>
          <w:b/>
          <w:bCs/>
          <w:sz w:val="22"/>
          <w:szCs w:val="22"/>
        </w:rPr>
        <w:t xml:space="preserve"> </w:t>
      </w:r>
      <w:proofErr w:type="spellStart"/>
      <w:r w:rsidRPr="00D63D93">
        <w:rPr>
          <w:rFonts w:ascii="Times New Roman" w:hAnsi="Times New Roman"/>
          <w:b/>
          <w:bCs/>
          <w:sz w:val="22"/>
          <w:szCs w:val="22"/>
        </w:rPr>
        <w:t>kaina</w:t>
      </w:r>
      <w:proofErr w:type="spellEnd"/>
      <w:r w:rsidRPr="00D63D93">
        <w:rPr>
          <w:rFonts w:ascii="Times New Roman" w:hAnsi="Times New Roman"/>
          <w:b/>
          <w:bCs/>
          <w:sz w:val="22"/>
          <w:szCs w:val="22"/>
        </w:rPr>
        <w:t xml:space="preserve"> </w:t>
      </w:r>
      <w:proofErr w:type="spellStart"/>
      <w:r w:rsidRPr="00D63D93">
        <w:rPr>
          <w:rFonts w:ascii="Times New Roman" w:hAnsi="Times New Roman"/>
          <w:b/>
          <w:bCs/>
          <w:sz w:val="22"/>
          <w:szCs w:val="22"/>
        </w:rPr>
        <w:t>eurais</w:t>
      </w:r>
      <w:proofErr w:type="spellEnd"/>
      <w:r w:rsidRPr="00D63D93">
        <w:rPr>
          <w:rFonts w:ascii="Times New Roman" w:hAnsi="Times New Roman"/>
          <w:b/>
          <w:bCs/>
          <w:sz w:val="22"/>
          <w:szCs w:val="22"/>
        </w:rPr>
        <w:t xml:space="preserve"> </w:t>
      </w:r>
      <w:proofErr w:type="spellStart"/>
      <w:r w:rsidRPr="00D63D93">
        <w:rPr>
          <w:rFonts w:ascii="Times New Roman" w:hAnsi="Times New Roman"/>
          <w:b/>
          <w:bCs/>
          <w:sz w:val="22"/>
          <w:szCs w:val="22"/>
        </w:rPr>
        <w:t>su</w:t>
      </w:r>
      <w:proofErr w:type="spellEnd"/>
      <w:r w:rsidRPr="00D63D93">
        <w:rPr>
          <w:rFonts w:ascii="Times New Roman" w:hAnsi="Times New Roman"/>
          <w:b/>
          <w:bCs/>
          <w:sz w:val="22"/>
          <w:szCs w:val="22"/>
        </w:rPr>
        <w:t xml:space="preserve"> PVM (žodžiais</w:t>
      </w:r>
      <w:proofErr w:type="gramStart"/>
      <w:r w:rsidRPr="00D63D93">
        <w:rPr>
          <w:rFonts w:ascii="Times New Roman" w:hAnsi="Times New Roman"/>
          <w:b/>
          <w:bCs/>
          <w:sz w:val="22"/>
          <w:szCs w:val="22"/>
        </w:rPr>
        <w:t>):_</w:t>
      </w:r>
      <w:proofErr w:type="gramEnd"/>
      <w:r w:rsidRPr="00D63D93">
        <w:rPr>
          <w:rFonts w:ascii="Times New Roman" w:hAnsi="Times New Roman"/>
          <w:b/>
          <w:bCs/>
          <w:sz w:val="22"/>
          <w:szCs w:val="22"/>
        </w:rPr>
        <w:t>______________________________________________________________________.</w:t>
      </w:r>
    </w:p>
    <w:p w14:paraId="6232B684" w14:textId="77777777" w:rsidR="00A22BCD" w:rsidRPr="00D63D93" w:rsidRDefault="00A22BCD" w:rsidP="00A22BCD">
      <w:pPr>
        <w:ind w:firstLine="851"/>
        <w:jc w:val="both"/>
        <w:rPr>
          <w:rFonts w:ascii="Times New Roman" w:hAnsi="Times New Roman"/>
          <w:sz w:val="22"/>
          <w:szCs w:val="22"/>
        </w:rPr>
      </w:pPr>
    </w:p>
    <w:p w14:paraId="27E41AF7" w14:textId="0423885B" w:rsidR="00B27DDB" w:rsidRPr="00D63D93" w:rsidRDefault="00B27DDB" w:rsidP="00A22BCD">
      <w:pPr>
        <w:ind w:firstLine="851"/>
        <w:jc w:val="both"/>
        <w:rPr>
          <w:rFonts w:ascii="Times New Roman" w:hAnsi="Times New Roman"/>
          <w:sz w:val="22"/>
          <w:szCs w:val="22"/>
        </w:rPr>
      </w:pPr>
      <w:r w:rsidRPr="00D63D93">
        <w:rPr>
          <w:rFonts w:ascii="Times New Roman" w:hAnsi="Times New Roman"/>
          <w:sz w:val="22"/>
          <w:szCs w:val="22"/>
        </w:rPr>
        <w:t xml:space="preserve">Į </w:t>
      </w:r>
      <w:proofErr w:type="spellStart"/>
      <w:r w:rsidRPr="00D63D93">
        <w:rPr>
          <w:rFonts w:ascii="Times New Roman" w:hAnsi="Times New Roman"/>
          <w:sz w:val="22"/>
          <w:szCs w:val="22"/>
        </w:rPr>
        <w:t>šią</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sumą</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įeina</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visos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išlaidos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ir</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visi</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mokesčiai</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taip</w:t>
      </w:r>
      <w:proofErr w:type="spellEnd"/>
      <w:r w:rsidRPr="00D63D93">
        <w:rPr>
          <w:rFonts w:ascii="Times New Roman" w:hAnsi="Times New Roman"/>
          <w:sz w:val="22"/>
          <w:szCs w:val="22"/>
        </w:rPr>
        <w:t xml:space="preserve"> pat </w:t>
      </w:r>
      <w:proofErr w:type="spellStart"/>
      <w:r w:rsidRPr="00D63D93">
        <w:rPr>
          <w:rFonts w:ascii="Times New Roman" w:hAnsi="Times New Roman"/>
          <w:sz w:val="22"/>
          <w:szCs w:val="22"/>
        </w:rPr>
        <w:t>ir</w:t>
      </w:r>
      <w:proofErr w:type="spellEnd"/>
      <w:r w:rsidRPr="00D63D93">
        <w:rPr>
          <w:rFonts w:ascii="Times New Roman" w:hAnsi="Times New Roman"/>
          <w:sz w:val="22"/>
          <w:szCs w:val="22"/>
        </w:rPr>
        <w:t xml:space="preserve"> PVM, </w:t>
      </w:r>
      <w:proofErr w:type="spellStart"/>
      <w:r w:rsidRPr="00D63D93">
        <w:rPr>
          <w:rFonts w:ascii="Times New Roman" w:hAnsi="Times New Roman"/>
          <w:sz w:val="22"/>
          <w:szCs w:val="22"/>
        </w:rPr>
        <w:t>kuris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sudaro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skaičiais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ir</w:t>
      </w:r>
      <w:proofErr w:type="spellEnd"/>
      <w:r w:rsidRPr="00D63D93">
        <w:rPr>
          <w:rFonts w:ascii="Times New Roman" w:hAnsi="Times New Roman"/>
          <w:sz w:val="22"/>
          <w:szCs w:val="22"/>
        </w:rPr>
        <w:t xml:space="preserve"> </w:t>
      </w:r>
      <w:proofErr w:type="gramStart"/>
      <w:r w:rsidRPr="00D63D93">
        <w:rPr>
          <w:rFonts w:ascii="Times New Roman" w:hAnsi="Times New Roman"/>
          <w:sz w:val="22"/>
          <w:szCs w:val="22"/>
        </w:rPr>
        <w:t>žodžiais)_</w:t>
      </w:r>
      <w:proofErr w:type="gramEnd"/>
      <w:r w:rsidRPr="00D63D93">
        <w:rPr>
          <w:rFonts w:ascii="Times New Roman" w:hAnsi="Times New Roman"/>
          <w:sz w:val="22"/>
          <w:szCs w:val="22"/>
        </w:rPr>
        <w:t>______________________________________________________________________.</w:t>
      </w:r>
    </w:p>
    <w:p w14:paraId="24200924" w14:textId="77777777" w:rsidR="00A22BCD" w:rsidRPr="00D63D93" w:rsidRDefault="00A22BCD" w:rsidP="00A22BCD">
      <w:pPr>
        <w:ind w:firstLine="851"/>
        <w:jc w:val="both"/>
        <w:rPr>
          <w:rFonts w:ascii="Times New Roman" w:hAnsi="Times New Roman"/>
          <w:sz w:val="22"/>
          <w:szCs w:val="22"/>
        </w:rPr>
      </w:pPr>
    </w:p>
    <w:p w14:paraId="7A17803C" w14:textId="77777777" w:rsidR="00A22BCD" w:rsidRPr="00D63D93" w:rsidRDefault="00B27DDB" w:rsidP="00A22BCD">
      <w:pPr>
        <w:pStyle w:val="Sraopastraipa"/>
        <w:numPr>
          <w:ilvl w:val="0"/>
          <w:numId w:val="40"/>
        </w:numPr>
        <w:spacing w:after="0"/>
        <w:ind w:left="0" w:firstLine="851"/>
        <w:jc w:val="both"/>
        <w:rPr>
          <w:rFonts w:ascii="Times New Roman" w:hAnsi="Times New Roman"/>
        </w:rPr>
      </w:pPr>
      <w:r w:rsidRPr="00D63D93">
        <w:rPr>
          <w:rFonts w:ascii="Times New Roman" w:hAnsi="Times New Roman"/>
        </w:rPr>
        <w:t>Tais atvejais, kai pagal teisės aktų reikalavimus tiekėjui nereikia mokėti PVM, jis nurodo kainą be PVM ir priežastis, dėl kurių PVM nemoka.</w:t>
      </w:r>
    </w:p>
    <w:p w14:paraId="5560F848" w14:textId="0421D660" w:rsidR="00A22BCD" w:rsidRPr="00D63D93" w:rsidRDefault="00B27DDB" w:rsidP="00A22BCD">
      <w:pPr>
        <w:pStyle w:val="Sraopastraipa"/>
        <w:numPr>
          <w:ilvl w:val="0"/>
          <w:numId w:val="40"/>
        </w:numPr>
        <w:spacing w:after="0"/>
        <w:ind w:left="0" w:firstLine="851"/>
        <w:jc w:val="both"/>
        <w:rPr>
          <w:rFonts w:ascii="Times New Roman" w:hAnsi="Times New Roman"/>
        </w:rPr>
      </w:pPr>
      <w:r w:rsidRPr="00D63D93">
        <w:rPr>
          <w:rFonts w:ascii="Times New Roman" w:hAnsi="Times New Roman"/>
        </w:rPr>
        <w:t>Kainos pateikiamos nurodant 2 skaičius po kablelio (antrąjį skaičių po kablelio reikia apvalinti į didžiąją pusę, jei trečias skaičius po kablelio yra 5 arba didesnis; į mažąją pusę, jei trečias skaičius po kablelio yra mažesnis už 5.</w:t>
      </w:r>
    </w:p>
    <w:p w14:paraId="5B292918" w14:textId="27A08D7F" w:rsidR="00B27DDB" w:rsidRPr="0006043B" w:rsidRDefault="00B27DDB" w:rsidP="00A22BCD">
      <w:pPr>
        <w:pStyle w:val="Sraopastraipa"/>
        <w:numPr>
          <w:ilvl w:val="0"/>
          <w:numId w:val="40"/>
        </w:numPr>
        <w:spacing w:after="0"/>
        <w:ind w:left="0" w:firstLine="851"/>
        <w:jc w:val="both"/>
        <w:rPr>
          <w:rFonts w:ascii="Times New Roman" w:hAnsi="Times New Roman"/>
        </w:rPr>
      </w:pPr>
      <w:r w:rsidRPr="00D63D93">
        <w:rPr>
          <w:rFonts w:ascii="Times New Roman" w:hAnsi="Times New Roman"/>
          <w:b/>
        </w:rPr>
        <w:t>Su pasiūlymu privalo būti pateikta užpildyta techninės specifikacijos lentelė.</w:t>
      </w:r>
    </w:p>
    <w:p w14:paraId="2D72E31D" w14:textId="5B5D3E48" w:rsidR="0006043B" w:rsidRPr="00D63D93" w:rsidRDefault="0006043B" w:rsidP="00A22BCD">
      <w:pPr>
        <w:pStyle w:val="Sraopastraipa"/>
        <w:numPr>
          <w:ilvl w:val="0"/>
          <w:numId w:val="40"/>
        </w:numPr>
        <w:spacing w:after="0"/>
        <w:ind w:left="0" w:firstLine="851"/>
        <w:jc w:val="both"/>
        <w:rPr>
          <w:rFonts w:ascii="Times New Roman" w:hAnsi="Times New Roman"/>
        </w:rPr>
      </w:pPr>
      <w:r>
        <w:rPr>
          <w:rFonts w:ascii="Times New Roman" w:hAnsi="Times New Roman"/>
          <w:b/>
        </w:rPr>
        <w:t>Automobili</w:t>
      </w:r>
      <w:r w:rsidR="00FA6B4D">
        <w:rPr>
          <w:rFonts w:ascii="Times New Roman" w:hAnsi="Times New Roman"/>
          <w:b/>
        </w:rPr>
        <w:t>o</w:t>
      </w:r>
      <w:r>
        <w:rPr>
          <w:rFonts w:ascii="Times New Roman" w:hAnsi="Times New Roman"/>
          <w:b/>
        </w:rPr>
        <w:t xml:space="preserve"> likutinė vertė į pasiūlymo kainą neįskaičiuojama.</w:t>
      </w:r>
    </w:p>
    <w:p w14:paraId="3865AAFD" w14:textId="77777777" w:rsidR="00A22BCD" w:rsidRPr="00D63D93" w:rsidRDefault="00316C9C" w:rsidP="00A22BCD">
      <w:pPr>
        <w:tabs>
          <w:tab w:val="left" w:pos="567"/>
          <w:tab w:val="left" w:pos="709"/>
        </w:tabs>
        <w:ind w:firstLine="851"/>
        <w:jc w:val="both"/>
        <w:rPr>
          <w:rFonts w:ascii="Times New Roman" w:hAnsi="Times New Roman"/>
          <w:bCs/>
          <w:sz w:val="22"/>
          <w:szCs w:val="22"/>
          <w:lang w:val="lt-LT"/>
        </w:rPr>
      </w:pPr>
      <w:r w:rsidRPr="00D63D93">
        <w:rPr>
          <w:rFonts w:ascii="Times New Roman" w:hAnsi="Times New Roman"/>
          <w:bCs/>
          <w:sz w:val="22"/>
          <w:szCs w:val="22"/>
          <w:lang w:val="lt-LT"/>
        </w:rPr>
        <w:t>Teikdami šį pasiūlymą, mes patvirtiname, kad</w:t>
      </w:r>
      <w:r w:rsidR="00A22BCD" w:rsidRPr="00D63D93">
        <w:rPr>
          <w:rFonts w:ascii="Times New Roman" w:hAnsi="Times New Roman"/>
          <w:bCs/>
          <w:sz w:val="22"/>
          <w:szCs w:val="22"/>
          <w:lang w:val="lt-LT"/>
        </w:rPr>
        <w:t>:</w:t>
      </w:r>
    </w:p>
    <w:p w14:paraId="737D4D1A" w14:textId="137BC3C0" w:rsidR="00A22BCD" w:rsidRPr="00D63D93" w:rsidRDefault="00A22BCD" w:rsidP="00A22BCD">
      <w:pPr>
        <w:pStyle w:val="Sraopastraipa"/>
        <w:numPr>
          <w:ilvl w:val="0"/>
          <w:numId w:val="40"/>
        </w:numPr>
        <w:tabs>
          <w:tab w:val="left" w:pos="567"/>
          <w:tab w:val="left" w:pos="709"/>
        </w:tabs>
        <w:spacing w:after="0"/>
        <w:ind w:left="0" w:firstLine="851"/>
        <w:jc w:val="both"/>
        <w:rPr>
          <w:rFonts w:ascii="Times New Roman" w:hAnsi="Times New Roman"/>
          <w:bCs/>
        </w:rPr>
      </w:pPr>
      <w:r w:rsidRPr="00D63D93">
        <w:rPr>
          <w:rFonts w:ascii="Times New Roman" w:hAnsi="Times New Roman"/>
          <w:bCs/>
        </w:rPr>
        <w:t>Į</w:t>
      </w:r>
      <w:r w:rsidR="00316C9C" w:rsidRPr="00D63D93">
        <w:rPr>
          <w:rFonts w:ascii="Times New Roman" w:hAnsi="Times New Roman"/>
          <w:bCs/>
        </w:rPr>
        <w:t xml:space="preserve">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5FDBDCB" w14:textId="77777777" w:rsidR="00DF7F0C" w:rsidRPr="00D63D93" w:rsidRDefault="00A22BCD" w:rsidP="00DF7F0C">
      <w:pPr>
        <w:pStyle w:val="Sraopastraipa"/>
        <w:numPr>
          <w:ilvl w:val="0"/>
          <w:numId w:val="40"/>
        </w:numPr>
        <w:tabs>
          <w:tab w:val="left" w:pos="567"/>
          <w:tab w:val="left" w:pos="709"/>
        </w:tabs>
        <w:spacing w:after="0"/>
        <w:ind w:left="0" w:firstLine="851"/>
        <w:jc w:val="both"/>
        <w:rPr>
          <w:rFonts w:ascii="Times New Roman" w:hAnsi="Times New Roman"/>
          <w:bCs/>
        </w:rPr>
      </w:pPr>
      <w:r w:rsidRPr="00D63D93">
        <w:rPr>
          <w:rFonts w:ascii="Times New Roman" w:hAnsi="Times New Roman"/>
          <w:bCs/>
        </w:rPr>
        <w:t>V</w:t>
      </w:r>
      <w:r w:rsidR="00316C9C" w:rsidRPr="00D63D93">
        <w:rPr>
          <w:rFonts w:ascii="Times New Roman" w:hAnsi="Times New Roman"/>
          <w:bCs/>
        </w:rPr>
        <w:t>isa pasiūlyme pateikta informacija yra teisinga, atitinka tikrovę ir apimą viską, ko reikia visiškam ir tinkamam sutarties įvykdymui.</w:t>
      </w:r>
    </w:p>
    <w:p w14:paraId="42A8838F" w14:textId="0FB38B90" w:rsidR="00316C9C" w:rsidRPr="00D63D93" w:rsidRDefault="00316C9C" w:rsidP="00DF7F0C">
      <w:pPr>
        <w:pStyle w:val="Sraopastraipa"/>
        <w:numPr>
          <w:ilvl w:val="0"/>
          <w:numId w:val="40"/>
        </w:numPr>
        <w:tabs>
          <w:tab w:val="left" w:pos="567"/>
          <w:tab w:val="left" w:pos="709"/>
        </w:tabs>
        <w:spacing w:after="0"/>
        <w:ind w:left="0" w:firstLine="851"/>
        <w:jc w:val="both"/>
        <w:rPr>
          <w:rFonts w:ascii="Times New Roman" w:hAnsi="Times New Roman"/>
          <w:bCs/>
        </w:rPr>
      </w:pPr>
      <w:r w:rsidRPr="00D63D93">
        <w:rPr>
          <w:rFonts w:ascii="Times New Roman" w:hAnsi="Times New Roman"/>
          <w:kern w:val="16"/>
          <w:lang w:eastAsia="ar-SA"/>
        </w:rPr>
        <w:t>Kadangi tiekėjo kvalifikacija dėl teisės verstis atitinkama veikla nebuvo tikrinama arba tikrinama ne visa apimtimi, Perkančiajam subjektui įsipareigojame, kad pirkimo sutartį vykdys tik tokią teisę turintys asmenys.</w:t>
      </w:r>
    </w:p>
    <w:p w14:paraId="07D00CD6" w14:textId="77777777" w:rsidR="00316C9C" w:rsidRPr="00D63D93" w:rsidRDefault="00316C9C" w:rsidP="00316C9C">
      <w:pPr>
        <w:ind w:firstLine="720"/>
        <w:jc w:val="both"/>
        <w:rPr>
          <w:rFonts w:ascii="Times New Roman" w:hAnsi="Times New Roman"/>
          <w:b/>
          <w:sz w:val="22"/>
          <w:szCs w:val="22"/>
          <w:lang w:val="lt-LT"/>
        </w:rPr>
      </w:pPr>
    </w:p>
    <w:p w14:paraId="538924D0" w14:textId="2B08EB7D" w:rsidR="00316C9C" w:rsidRPr="00D63D93" w:rsidRDefault="00316C9C" w:rsidP="00316C9C">
      <w:pPr>
        <w:ind w:firstLine="720"/>
        <w:rPr>
          <w:rFonts w:ascii="Times New Roman" w:hAnsi="Times New Roman"/>
          <w:bCs/>
          <w:sz w:val="22"/>
          <w:szCs w:val="22"/>
          <w:lang w:val="lt-LT"/>
        </w:rPr>
      </w:pPr>
      <w:r w:rsidRPr="00D63D93">
        <w:rPr>
          <w:rFonts w:ascii="Times New Roman" w:hAnsi="Times New Roman"/>
          <w:bCs/>
          <w:sz w:val="22"/>
          <w:szCs w:val="22"/>
          <w:lang w:val="lt-LT"/>
        </w:rPr>
        <w:t>Vykdant sutartį pasitelksime šiuos sub</w:t>
      </w:r>
      <w:r w:rsidR="006E7B3F" w:rsidRPr="00D63D93">
        <w:rPr>
          <w:rFonts w:ascii="Times New Roman" w:hAnsi="Times New Roman"/>
          <w:bCs/>
          <w:sz w:val="22"/>
          <w:szCs w:val="22"/>
          <w:lang w:val="lt-LT"/>
        </w:rPr>
        <w:t>tiekėjus</w:t>
      </w:r>
      <w:r w:rsidRPr="00D63D93">
        <w:rPr>
          <w:rFonts w:ascii="Times New Roman" w:hAnsi="Times New Roman"/>
          <w:bCs/>
          <w:sz w:val="22"/>
          <w:szCs w:val="22"/>
          <w:lang w:val="lt-LT"/>
        </w:rPr>
        <w:t>, kurių pajėgumais remiamės:</w:t>
      </w:r>
    </w:p>
    <w:p w14:paraId="4F562CCF" w14:textId="77777777" w:rsidR="00316C9C" w:rsidRPr="00D63D93" w:rsidRDefault="00316C9C" w:rsidP="00316C9C">
      <w:pPr>
        <w:ind w:firstLine="720"/>
        <w:jc w:val="right"/>
        <w:rPr>
          <w:rFonts w:ascii="Times New Roman" w:hAnsi="Times New Roman"/>
          <w:bCs/>
          <w:sz w:val="22"/>
          <w:szCs w:val="22"/>
        </w:rPr>
      </w:pPr>
      <w:r w:rsidRPr="00D63D93">
        <w:rPr>
          <w:rFonts w:ascii="Times New Roman" w:hAnsi="Times New Roman"/>
          <w:bCs/>
          <w:sz w:val="22"/>
          <w:szCs w:val="22"/>
        </w:rPr>
        <w:t xml:space="preserve">1 </w:t>
      </w:r>
      <w:proofErr w:type="spellStart"/>
      <w:r w:rsidRPr="00D63D93">
        <w:rPr>
          <w:rFonts w:ascii="Times New Roman" w:hAnsi="Times New Roman"/>
          <w:bCs/>
          <w:sz w:val="22"/>
          <w:szCs w:val="22"/>
        </w:rPr>
        <w:t>lentelė</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437"/>
        <w:gridCol w:w="2709"/>
        <w:gridCol w:w="2742"/>
      </w:tblGrid>
      <w:tr w:rsidR="00D63D93" w:rsidRPr="00D63D93" w14:paraId="3530CE21" w14:textId="77777777" w:rsidTr="006A6821">
        <w:trPr>
          <w:jc w:val="center"/>
        </w:trPr>
        <w:tc>
          <w:tcPr>
            <w:tcW w:w="740" w:type="dxa"/>
            <w:tcBorders>
              <w:top w:val="single" w:sz="4" w:space="0" w:color="auto"/>
              <w:left w:val="single" w:sz="4" w:space="0" w:color="auto"/>
              <w:bottom w:val="single" w:sz="4" w:space="0" w:color="auto"/>
              <w:right w:val="single" w:sz="4" w:space="0" w:color="auto"/>
            </w:tcBorders>
          </w:tcPr>
          <w:p w14:paraId="3801D498" w14:textId="77777777" w:rsidR="00316C9C" w:rsidRPr="00D63D93" w:rsidRDefault="00316C9C" w:rsidP="006A6821">
            <w:pPr>
              <w:jc w:val="center"/>
              <w:rPr>
                <w:rFonts w:ascii="Times New Roman" w:hAnsi="Times New Roman"/>
                <w:b/>
                <w:sz w:val="22"/>
                <w:szCs w:val="22"/>
                <w:lang w:val="lt-LT"/>
              </w:rPr>
            </w:pPr>
            <w:r w:rsidRPr="00D63D93">
              <w:rPr>
                <w:rFonts w:ascii="Times New Roman" w:hAnsi="Times New Roman"/>
                <w:b/>
                <w:sz w:val="22"/>
                <w:szCs w:val="22"/>
                <w:lang w:val="lt-LT"/>
              </w:rPr>
              <w:t>Eil. Nr.</w:t>
            </w:r>
          </w:p>
        </w:tc>
        <w:tc>
          <w:tcPr>
            <w:tcW w:w="3437" w:type="dxa"/>
            <w:tcBorders>
              <w:top w:val="single" w:sz="4" w:space="0" w:color="auto"/>
              <w:left w:val="single" w:sz="4" w:space="0" w:color="auto"/>
              <w:bottom w:val="single" w:sz="4" w:space="0" w:color="auto"/>
              <w:right w:val="single" w:sz="4" w:space="0" w:color="auto"/>
            </w:tcBorders>
          </w:tcPr>
          <w:p w14:paraId="3945AB6D" w14:textId="5DEBC76C" w:rsidR="00316C9C" w:rsidRPr="00D63D93" w:rsidRDefault="00316C9C" w:rsidP="006A6821">
            <w:pPr>
              <w:jc w:val="center"/>
              <w:rPr>
                <w:rFonts w:ascii="Times New Roman" w:hAnsi="Times New Roman"/>
                <w:b/>
                <w:sz w:val="22"/>
                <w:szCs w:val="22"/>
                <w:lang w:val="lt-LT"/>
              </w:rPr>
            </w:pPr>
            <w:r w:rsidRPr="00D63D93">
              <w:rPr>
                <w:rFonts w:ascii="Times New Roman" w:hAnsi="Times New Roman"/>
                <w:b/>
                <w:sz w:val="22"/>
                <w:szCs w:val="22"/>
                <w:lang w:val="lt-LT"/>
              </w:rPr>
              <w:t>Sub</w:t>
            </w:r>
            <w:r w:rsidR="006E7B3F" w:rsidRPr="00D63D93">
              <w:rPr>
                <w:rFonts w:ascii="Times New Roman" w:hAnsi="Times New Roman"/>
                <w:b/>
                <w:sz w:val="22"/>
                <w:szCs w:val="22"/>
                <w:lang w:val="lt-LT"/>
              </w:rPr>
              <w:t>tiekėj</w:t>
            </w:r>
            <w:r w:rsidRPr="00D63D93">
              <w:rPr>
                <w:rFonts w:ascii="Times New Roman" w:hAnsi="Times New Roman"/>
                <w:b/>
                <w:sz w:val="22"/>
                <w:szCs w:val="22"/>
                <w:lang w:val="lt-LT"/>
              </w:rPr>
              <w:t xml:space="preserve">o pavadinimas </w:t>
            </w:r>
          </w:p>
        </w:tc>
        <w:tc>
          <w:tcPr>
            <w:tcW w:w="2709" w:type="dxa"/>
            <w:tcBorders>
              <w:top w:val="single" w:sz="4" w:space="0" w:color="auto"/>
              <w:left w:val="single" w:sz="4" w:space="0" w:color="auto"/>
              <w:bottom w:val="single" w:sz="4" w:space="0" w:color="auto"/>
              <w:right w:val="single" w:sz="4" w:space="0" w:color="auto"/>
            </w:tcBorders>
          </w:tcPr>
          <w:p w14:paraId="40CE5721" w14:textId="66089A42" w:rsidR="00316C9C" w:rsidRPr="00D63D93" w:rsidRDefault="00316C9C" w:rsidP="006A6821">
            <w:pPr>
              <w:jc w:val="center"/>
              <w:rPr>
                <w:rFonts w:ascii="Times New Roman" w:hAnsi="Times New Roman"/>
                <w:b/>
                <w:sz w:val="22"/>
                <w:szCs w:val="22"/>
                <w:lang w:val="lt-LT"/>
              </w:rPr>
            </w:pPr>
            <w:r w:rsidRPr="00D63D93">
              <w:rPr>
                <w:rFonts w:ascii="Times New Roman" w:hAnsi="Times New Roman"/>
                <w:b/>
                <w:sz w:val="22"/>
                <w:szCs w:val="22"/>
                <w:lang w:val="lt-LT"/>
              </w:rPr>
              <w:t xml:space="preserve">Atliekamų </w:t>
            </w:r>
            <w:r w:rsidR="006E7B3F" w:rsidRPr="00D63D93">
              <w:rPr>
                <w:rFonts w:ascii="Times New Roman" w:hAnsi="Times New Roman"/>
                <w:b/>
                <w:sz w:val="22"/>
                <w:szCs w:val="22"/>
                <w:lang w:val="lt-LT"/>
              </w:rPr>
              <w:t>paslaugų</w:t>
            </w:r>
            <w:r w:rsidRPr="00D63D93">
              <w:rPr>
                <w:rFonts w:ascii="Times New Roman" w:hAnsi="Times New Roman"/>
                <w:b/>
                <w:sz w:val="22"/>
                <w:szCs w:val="22"/>
                <w:lang w:val="lt-LT"/>
              </w:rPr>
              <w:t xml:space="preserve"> pavadinimas</w:t>
            </w:r>
          </w:p>
        </w:tc>
        <w:tc>
          <w:tcPr>
            <w:tcW w:w="2742" w:type="dxa"/>
            <w:tcBorders>
              <w:top w:val="single" w:sz="4" w:space="0" w:color="auto"/>
              <w:left w:val="single" w:sz="4" w:space="0" w:color="auto"/>
              <w:bottom w:val="single" w:sz="4" w:space="0" w:color="auto"/>
              <w:right w:val="single" w:sz="4" w:space="0" w:color="auto"/>
            </w:tcBorders>
          </w:tcPr>
          <w:p w14:paraId="46F1615C" w14:textId="77777777" w:rsidR="00316C9C" w:rsidRPr="00D63D93" w:rsidRDefault="00316C9C" w:rsidP="006A6821">
            <w:pPr>
              <w:jc w:val="center"/>
              <w:rPr>
                <w:rFonts w:ascii="Times New Roman" w:hAnsi="Times New Roman"/>
                <w:b/>
                <w:sz w:val="22"/>
                <w:szCs w:val="22"/>
                <w:lang w:val="lt-LT"/>
              </w:rPr>
            </w:pPr>
            <w:r w:rsidRPr="00D63D93">
              <w:rPr>
                <w:rFonts w:ascii="Times New Roman" w:hAnsi="Times New Roman"/>
                <w:b/>
                <w:sz w:val="22"/>
                <w:szCs w:val="22"/>
                <w:lang w:val="lt-LT"/>
              </w:rPr>
              <w:t>Apimtis, EUR be PVM arba proc.</w:t>
            </w:r>
          </w:p>
        </w:tc>
      </w:tr>
      <w:tr w:rsidR="00D63D93" w:rsidRPr="00D63D93" w14:paraId="002B87C1" w14:textId="77777777" w:rsidTr="006A6821">
        <w:trPr>
          <w:jc w:val="center"/>
        </w:trPr>
        <w:tc>
          <w:tcPr>
            <w:tcW w:w="740" w:type="dxa"/>
            <w:tcBorders>
              <w:top w:val="single" w:sz="4" w:space="0" w:color="auto"/>
              <w:left w:val="single" w:sz="4" w:space="0" w:color="auto"/>
              <w:bottom w:val="single" w:sz="4" w:space="0" w:color="auto"/>
              <w:right w:val="single" w:sz="4" w:space="0" w:color="auto"/>
            </w:tcBorders>
          </w:tcPr>
          <w:p w14:paraId="2C609B4F" w14:textId="77777777" w:rsidR="00316C9C" w:rsidRPr="00D63D93" w:rsidRDefault="00316C9C" w:rsidP="006A6821">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tcPr>
          <w:p w14:paraId="1132FEF1" w14:textId="77777777" w:rsidR="00316C9C" w:rsidRPr="00D63D93" w:rsidRDefault="00316C9C" w:rsidP="006A6821">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tcPr>
          <w:p w14:paraId="6C6B23D6" w14:textId="77777777" w:rsidR="00316C9C" w:rsidRPr="00D63D93" w:rsidRDefault="00316C9C" w:rsidP="006A6821">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tcPr>
          <w:p w14:paraId="654AC319" w14:textId="77777777" w:rsidR="00316C9C" w:rsidRPr="00D63D93" w:rsidRDefault="00316C9C" w:rsidP="006A6821">
            <w:pPr>
              <w:jc w:val="center"/>
              <w:rPr>
                <w:rFonts w:ascii="Times New Roman" w:hAnsi="Times New Roman"/>
                <w:sz w:val="22"/>
                <w:szCs w:val="22"/>
                <w:lang w:val="lt-LT"/>
              </w:rPr>
            </w:pPr>
          </w:p>
        </w:tc>
      </w:tr>
      <w:tr w:rsidR="00D63D93" w:rsidRPr="00D63D93" w14:paraId="0E0269BF" w14:textId="77777777" w:rsidTr="006A6821">
        <w:trPr>
          <w:jc w:val="center"/>
        </w:trPr>
        <w:tc>
          <w:tcPr>
            <w:tcW w:w="740" w:type="dxa"/>
            <w:tcBorders>
              <w:top w:val="single" w:sz="4" w:space="0" w:color="auto"/>
              <w:left w:val="single" w:sz="4" w:space="0" w:color="auto"/>
              <w:bottom w:val="single" w:sz="4" w:space="0" w:color="auto"/>
              <w:right w:val="single" w:sz="4" w:space="0" w:color="auto"/>
            </w:tcBorders>
          </w:tcPr>
          <w:p w14:paraId="21039948" w14:textId="77777777" w:rsidR="00316C9C" w:rsidRPr="00D63D93" w:rsidRDefault="00316C9C" w:rsidP="006A6821">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tcPr>
          <w:p w14:paraId="221C3268" w14:textId="77777777" w:rsidR="00316C9C" w:rsidRPr="00D63D93" w:rsidRDefault="00316C9C" w:rsidP="006A6821">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tcPr>
          <w:p w14:paraId="2EC67A14" w14:textId="77777777" w:rsidR="00316C9C" w:rsidRPr="00D63D93" w:rsidRDefault="00316C9C" w:rsidP="006A6821">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tcPr>
          <w:p w14:paraId="0F4610E2" w14:textId="77777777" w:rsidR="00316C9C" w:rsidRPr="00D63D93" w:rsidRDefault="00316C9C" w:rsidP="006A6821">
            <w:pPr>
              <w:jc w:val="center"/>
              <w:rPr>
                <w:rFonts w:ascii="Times New Roman" w:hAnsi="Times New Roman"/>
                <w:sz w:val="22"/>
                <w:szCs w:val="22"/>
                <w:lang w:val="lt-LT"/>
              </w:rPr>
            </w:pPr>
          </w:p>
        </w:tc>
      </w:tr>
    </w:tbl>
    <w:p w14:paraId="348437BF" w14:textId="408B7CBC" w:rsidR="00316C9C" w:rsidRPr="00D63D93" w:rsidRDefault="00316C9C" w:rsidP="00316C9C">
      <w:pPr>
        <w:ind w:firstLine="720"/>
        <w:rPr>
          <w:rFonts w:ascii="Times New Roman" w:hAnsi="Times New Roman"/>
          <w:bCs/>
          <w:sz w:val="22"/>
          <w:szCs w:val="22"/>
          <w:lang w:val="lt-LT"/>
        </w:rPr>
      </w:pPr>
      <w:r w:rsidRPr="00D63D93">
        <w:rPr>
          <w:rFonts w:ascii="Times New Roman" w:hAnsi="Times New Roman"/>
          <w:bCs/>
          <w:sz w:val="22"/>
          <w:szCs w:val="22"/>
          <w:lang w:val="lt-LT"/>
        </w:rPr>
        <w:t xml:space="preserve">Vykdant sutartį pasitelksime šiuos </w:t>
      </w:r>
      <w:proofErr w:type="spellStart"/>
      <w:r w:rsidRPr="00D63D93">
        <w:rPr>
          <w:rFonts w:ascii="Times New Roman" w:hAnsi="Times New Roman"/>
          <w:bCs/>
          <w:sz w:val="22"/>
          <w:szCs w:val="22"/>
        </w:rPr>
        <w:t>sub</w:t>
      </w:r>
      <w:r w:rsidR="006E5D9D" w:rsidRPr="00D63D93">
        <w:rPr>
          <w:rFonts w:ascii="Times New Roman" w:hAnsi="Times New Roman"/>
          <w:bCs/>
          <w:sz w:val="22"/>
          <w:szCs w:val="22"/>
        </w:rPr>
        <w:t>tiekėjus</w:t>
      </w:r>
      <w:proofErr w:type="spellEnd"/>
      <w:r w:rsidRPr="00D63D93">
        <w:rPr>
          <w:rFonts w:ascii="Times New Roman" w:hAnsi="Times New Roman"/>
          <w:bCs/>
          <w:sz w:val="22"/>
          <w:szCs w:val="22"/>
          <w:lang w:val="lt-LT"/>
        </w:rPr>
        <w:t>*, kurių pajėgumais nesiremiama:</w:t>
      </w:r>
    </w:p>
    <w:p w14:paraId="4F5B77D2" w14:textId="77777777" w:rsidR="00316C9C" w:rsidRPr="00D63D93" w:rsidRDefault="00316C9C" w:rsidP="00316C9C">
      <w:pPr>
        <w:ind w:firstLine="720"/>
        <w:jc w:val="right"/>
        <w:rPr>
          <w:rFonts w:ascii="Times New Roman" w:hAnsi="Times New Roman"/>
          <w:bCs/>
          <w:sz w:val="22"/>
          <w:szCs w:val="22"/>
        </w:rPr>
      </w:pPr>
      <w:r w:rsidRPr="00D63D93">
        <w:rPr>
          <w:rFonts w:ascii="Times New Roman" w:hAnsi="Times New Roman"/>
          <w:bCs/>
          <w:sz w:val="22"/>
          <w:szCs w:val="22"/>
        </w:rPr>
        <w:t xml:space="preserve">1a </w:t>
      </w:r>
      <w:proofErr w:type="spellStart"/>
      <w:r w:rsidRPr="00D63D93">
        <w:rPr>
          <w:rFonts w:ascii="Times New Roman" w:hAnsi="Times New Roman"/>
          <w:bCs/>
          <w:sz w:val="22"/>
          <w:szCs w:val="22"/>
        </w:rPr>
        <w:t>lentelė</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809"/>
        <w:gridCol w:w="1985"/>
        <w:gridCol w:w="1984"/>
        <w:gridCol w:w="1805"/>
      </w:tblGrid>
      <w:tr w:rsidR="00D63D93" w:rsidRPr="00D63D93" w14:paraId="60500A80" w14:textId="77777777" w:rsidTr="006A6821">
        <w:trPr>
          <w:jc w:val="center"/>
        </w:trPr>
        <w:tc>
          <w:tcPr>
            <w:tcW w:w="947" w:type="dxa"/>
            <w:tcBorders>
              <w:top w:val="single" w:sz="4" w:space="0" w:color="auto"/>
              <w:left w:val="single" w:sz="4" w:space="0" w:color="auto"/>
              <w:bottom w:val="single" w:sz="4" w:space="0" w:color="auto"/>
              <w:right w:val="single" w:sz="4" w:space="0" w:color="auto"/>
            </w:tcBorders>
          </w:tcPr>
          <w:p w14:paraId="0310A08A" w14:textId="77777777" w:rsidR="00316C9C" w:rsidRPr="00D63D93" w:rsidRDefault="00316C9C" w:rsidP="006A6821">
            <w:pPr>
              <w:jc w:val="center"/>
              <w:rPr>
                <w:rFonts w:ascii="Times New Roman" w:hAnsi="Times New Roman"/>
                <w:b/>
                <w:sz w:val="22"/>
                <w:szCs w:val="22"/>
                <w:lang w:val="lt-LT"/>
              </w:rPr>
            </w:pPr>
            <w:r w:rsidRPr="00D63D93">
              <w:rPr>
                <w:rFonts w:ascii="Times New Roman" w:hAnsi="Times New Roman"/>
                <w:b/>
                <w:sz w:val="22"/>
                <w:szCs w:val="22"/>
                <w:lang w:val="lt-LT"/>
              </w:rPr>
              <w:t>Eil. Nr.</w:t>
            </w:r>
          </w:p>
        </w:tc>
        <w:tc>
          <w:tcPr>
            <w:tcW w:w="2809" w:type="dxa"/>
            <w:tcBorders>
              <w:top w:val="single" w:sz="4" w:space="0" w:color="auto"/>
              <w:left w:val="single" w:sz="4" w:space="0" w:color="auto"/>
              <w:bottom w:val="single" w:sz="4" w:space="0" w:color="auto"/>
              <w:right w:val="single" w:sz="4" w:space="0" w:color="auto"/>
            </w:tcBorders>
          </w:tcPr>
          <w:p w14:paraId="2FEB7B2B" w14:textId="302BE209" w:rsidR="00316C9C" w:rsidRPr="00D63D93" w:rsidRDefault="00316C9C" w:rsidP="006A6821">
            <w:pPr>
              <w:jc w:val="center"/>
              <w:rPr>
                <w:rFonts w:ascii="Times New Roman" w:hAnsi="Times New Roman"/>
                <w:b/>
                <w:sz w:val="22"/>
                <w:szCs w:val="22"/>
                <w:lang w:val="lt-LT"/>
              </w:rPr>
            </w:pPr>
            <w:proofErr w:type="spellStart"/>
            <w:r w:rsidRPr="00D63D93">
              <w:rPr>
                <w:rFonts w:ascii="Times New Roman" w:hAnsi="Times New Roman"/>
                <w:b/>
                <w:sz w:val="22"/>
                <w:szCs w:val="22"/>
                <w:lang w:val="lt-LT"/>
              </w:rPr>
              <w:t>Su</w:t>
            </w:r>
            <w:r w:rsidR="00B27DDB" w:rsidRPr="00D63D93">
              <w:rPr>
                <w:rFonts w:ascii="Times New Roman" w:hAnsi="Times New Roman"/>
                <w:b/>
                <w:sz w:val="22"/>
                <w:szCs w:val="22"/>
                <w:lang w:val="lt-LT"/>
              </w:rPr>
              <w:t>tiekėjas</w:t>
            </w:r>
            <w:proofErr w:type="spellEnd"/>
            <w:r w:rsidRPr="00D63D93">
              <w:rPr>
                <w:rFonts w:ascii="Times New Roman" w:hAnsi="Times New Roman"/>
                <w:b/>
                <w:sz w:val="22"/>
                <w:szCs w:val="22"/>
                <w:lang w:val="lt-LT"/>
              </w:rPr>
              <w:t xml:space="preserve"> pavadinimas </w:t>
            </w:r>
          </w:p>
        </w:tc>
        <w:tc>
          <w:tcPr>
            <w:tcW w:w="1985" w:type="dxa"/>
            <w:tcBorders>
              <w:top w:val="single" w:sz="4" w:space="0" w:color="auto"/>
              <w:left w:val="single" w:sz="4" w:space="0" w:color="auto"/>
              <w:bottom w:val="single" w:sz="4" w:space="0" w:color="auto"/>
              <w:right w:val="single" w:sz="4" w:space="0" w:color="auto"/>
            </w:tcBorders>
          </w:tcPr>
          <w:p w14:paraId="77E0DA77" w14:textId="77777777" w:rsidR="00316C9C" w:rsidRPr="00D63D93" w:rsidRDefault="00316C9C" w:rsidP="006A6821">
            <w:pPr>
              <w:jc w:val="center"/>
              <w:rPr>
                <w:rFonts w:ascii="Times New Roman" w:hAnsi="Times New Roman"/>
                <w:b/>
                <w:sz w:val="22"/>
                <w:szCs w:val="22"/>
                <w:lang w:val="lt-LT"/>
              </w:rPr>
            </w:pPr>
            <w:r w:rsidRPr="00D63D93">
              <w:rPr>
                <w:rFonts w:ascii="Times New Roman" w:hAnsi="Times New Roman"/>
                <w:b/>
                <w:sz w:val="22"/>
                <w:szCs w:val="22"/>
                <w:lang w:val="lt-LT"/>
              </w:rPr>
              <w:t>Atliekamų darbų pavadinimas</w:t>
            </w:r>
          </w:p>
        </w:tc>
        <w:tc>
          <w:tcPr>
            <w:tcW w:w="1984" w:type="dxa"/>
            <w:tcBorders>
              <w:top w:val="single" w:sz="4" w:space="0" w:color="auto"/>
              <w:left w:val="single" w:sz="4" w:space="0" w:color="auto"/>
              <w:bottom w:val="single" w:sz="4" w:space="0" w:color="auto"/>
              <w:right w:val="single" w:sz="4" w:space="0" w:color="auto"/>
            </w:tcBorders>
          </w:tcPr>
          <w:p w14:paraId="082A00C5" w14:textId="77777777" w:rsidR="00316C9C" w:rsidRPr="00D63D93" w:rsidRDefault="00316C9C" w:rsidP="006A6821">
            <w:pPr>
              <w:jc w:val="center"/>
              <w:rPr>
                <w:rFonts w:ascii="Times New Roman" w:hAnsi="Times New Roman"/>
                <w:b/>
                <w:sz w:val="22"/>
                <w:szCs w:val="22"/>
                <w:lang w:val="lt-LT"/>
              </w:rPr>
            </w:pPr>
            <w:r w:rsidRPr="00D63D93">
              <w:rPr>
                <w:rFonts w:ascii="Times New Roman" w:hAnsi="Times New Roman"/>
                <w:b/>
                <w:sz w:val="22"/>
                <w:szCs w:val="22"/>
                <w:lang w:val="lt-LT"/>
              </w:rPr>
              <w:t>Apimtis, EUR be PVM arba proc.</w:t>
            </w:r>
          </w:p>
        </w:tc>
        <w:tc>
          <w:tcPr>
            <w:tcW w:w="1805" w:type="dxa"/>
            <w:tcBorders>
              <w:top w:val="single" w:sz="4" w:space="0" w:color="auto"/>
              <w:left w:val="single" w:sz="4" w:space="0" w:color="auto"/>
              <w:bottom w:val="single" w:sz="4" w:space="0" w:color="auto"/>
              <w:right w:val="single" w:sz="4" w:space="0" w:color="auto"/>
            </w:tcBorders>
          </w:tcPr>
          <w:p w14:paraId="4E6C2AA8" w14:textId="678D20BE" w:rsidR="00316C9C" w:rsidRPr="00D63D93" w:rsidRDefault="00316C9C" w:rsidP="006A6821">
            <w:pPr>
              <w:jc w:val="center"/>
              <w:rPr>
                <w:rFonts w:ascii="Times New Roman" w:hAnsi="Times New Roman"/>
                <w:b/>
                <w:sz w:val="22"/>
                <w:szCs w:val="22"/>
                <w:lang w:val="lt-LT"/>
              </w:rPr>
            </w:pPr>
            <w:r w:rsidRPr="00D63D93">
              <w:rPr>
                <w:rFonts w:ascii="Times New Roman" w:hAnsi="Times New Roman"/>
                <w:b/>
                <w:sz w:val="22"/>
                <w:szCs w:val="22"/>
                <w:lang w:val="lt-LT"/>
              </w:rPr>
              <w:t>Ar sub</w:t>
            </w:r>
            <w:r w:rsidR="00B27DDB" w:rsidRPr="00D63D93">
              <w:rPr>
                <w:rFonts w:ascii="Times New Roman" w:hAnsi="Times New Roman"/>
                <w:b/>
                <w:sz w:val="22"/>
                <w:szCs w:val="22"/>
                <w:lang w:val="lt-LT"/>
              </w:rPr>
              <w:t>tiekėjas</w:t>
            </w:r>
            <w:r w:rsidRPr="00D63D93">
              <w:rPr>
                <w:rFonts w:ascii="Times New Roman" w:hAnsi="Times New Roman"/>
                <w:b/>
                <w:sz w:val="22"/>
                <w:szCs w:val="22"/>
                <w:lang w:val="lt-LT"/>
              </w:rPr>
              <w:t xml:space="preserve"> atitinka 3.</w:t>
            </w:r>
            <w:r w:rsidR="00DF7F0C" w:rsidRPr="00D63D93">
              <w:rPr>
                <w:rFonts w:ascii="Times New Roman" w:hAnsi="Times New Roman"/>
                <w:b/>
                <w:sz w:val="22"/>
                <w:szCs w:val="22"/>
                <w:lang w:val="lt-LT"/>
              </w:rPr>
              <w:t>2</w:t>
            </w:r>
            <w:r w:rsidRPr="00D63D93">
              <w:rPr>
                <w:rFonts w:ascii="Times New Roman" w:hAnsi="Times New Roman"/>
                <w:b/>
                <w:sz w:val="22"/>
                <w:szCs w:val="22"/>
                <w:lang w:val="lt-LT"/>
              </w:rPr>
              <w:t>.1. p. reikalavimus**</w:t>
            </w:r>
          </w:p>
          <w:p w14:paraId="26AD4580" w14:textId="77777777" w:rsidR="00316C9C" w:rsidRPr="00D63D93" w:rsidRDefault="00316C9C" w:rsidP="006A6821">
            <w:pPr>
              <w:jc w:val="center"/>
              <w:rPr>
                <w:rFonts w:ascii="Times New Roman" w:hAnsi="Times New Roman"/>
                <w:bCs/>
                <w:i/>
                <w:iCs/>
                <w:sz w:val="22"/>
                <w:szCs w:val="22"/>
                <w:lang w:val="lt-LT"/>
              </w:rPr>
            </w:pPr>
            <w:r w:rsidRPr="00D63D93">
              <w:rPr>
                <w:rFonts w:ascii="Times New Roman" w:hAnsi="Times New Roman"/>
                <w:bCs/>
                <w:i/>
                <w:iCs/>
                <w:sz w:val="22"/>
                <w:szCs w:val="22"/>
                <w:lang w:val="lt-LT"/>
              </w:rPr>
              <w:t>(taip/ne)</w:t>
            </w:r>
          </w:p>
        </w:tc>
      </w:tr>
      <w:tr w:rsidR="00D63D93" w:rsidRPr="00D63D93" w14:paraId="77AEE35C" w14:textId="77777777" w:rsidTr="006A6821">
        <w:trPr>
          <w:jc w:val="center"/>
        </w:trPr>
        <w:tc>
          <w:tcPr>
            <w:tcW w:w="947" w:type="dxa"/>
            <w:tcBorders>
              <w:top w:val="single" w:sz="4" w:space="0" w:color="auto"/>
              <w:left w:val="single" w:sz="4" w:space="0" w:color="auto"/>
              <w:bottom w:val="single" w:sz="4" w:space="0" w:color="auto"/>
              <w:right w:val="single" w:sz="4" w:space="0" w:color="auto"/>
            </w:tcBorders>
          </w:tcPr>
          <w:p w14:paraId="79AFC9E1" w14:textId="77777777" w:rsidR="00316C9C" w:rsidRPr="00D63D93" w:rsidRDefault="00316C9C" w:rsidP="006A6821">
            <w:pPr>
              <w:jc w:val="center"/>
              <w:rPr>
                <w:rFonts w:ascii="Times New Roman" w:hAnsi="Times New Roman"/>
                <w:sz w:val="22"/>
                <w:szCs w:val="22"/>
                <w:lang w:val="lt-LT"/>
              </w:rPr>
            </w:pPr>
          </w:p>
        </w:tc>
        <w:tc>
          <w:tcPr>
            <w:tcW w:w="2809" w:type="dxa"/>
            <w:tcBorders>
              <w:top w:val="single" w:sz="4" w:space="0" w:color="auto"/>
              <w:left w:val="single" w:sz="4" w:space="0" w:color="auto"/>
              <w:bottom w:val="single" w:sz="4" w:space="0" w:color="auto"/>
              <w:right w:val="single" w:sz="4" w:space="0" w:color="auto"/>
            </w:tcBorders>
          </w:tcPr>
          <w:p w14:paraId="67E0C6D4" w14:textId="77777777" w:rsidR="00316C9C" w:rsidRPr="00D63D93" w:rsidRDefault="00316C9C" w:rsidP="006A6821">
            <w:pPr>
              <w:jc w:val="center"/>
              <w:rPr>
                <w:rFonts w:ascii="Times New Roman" w:hAnsi="Times New Roman"/>
                <w:sz w:val="22"/>
                <w:szCs w:val="22"/>
                <w:lang w:val="lt-LT"/>
              </w:rPr>
            </w:pPr>
          </w:p>
        </w:tc>
        <w:tc>
          <w:tcPr>
            <w:tcW w:w="1985" w:type="dxa"/>
            <w:tcBorders>
              <w:top w:val="single" w:sz="4" w:space="0" w:color="auto"/>
              <w:left w:val="single" w:sz="4" w:space="0" w:color="auto"/>
              <w:bottom w:val="single" w:sz="4" w:space="0" w:color="auto"/>
              <w:right w:val="single" w:sz="4" w:space="0" w:color="auto"/>
            </w:tcBorders>
          </w:tcPr>
          <w:p w14:paraId="3538AA3A" w14:textId="77777777" w:rsidR="00316C9C" w:rsidRPr="00D63D93" w:rsidRDefault="00316C9C" w:rsidP="006A6821">
            <w:pPr>
              <w:jc w:val="center"/>
              <w:rPr>
                <w:rFonts w:ascii="Times New Roman" w:hAnsi="Times New Roman"/>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59E74C89" w14:textId="77777777" w:rsidR="00316C9C" w:rsidRPr="00D63D93" w:rsidRDefault="00316C9C" w:rsidP="006A6821">
            <w:pPr>
              <w:jc w:val="center"/>
              <w:rPr>
                <w:rFonts w:ascii="Times New Roman" w:hAnsi="Times New Roman"/>
                <w:sz w:val="22"/>
                <w:szCs w:val="22"/>
                <w:lang w:val="lt-LT"/>
              </w:rPr>
            </w:pPr>
          </w:p>
        </w:tc>
        <w:tc>
          <w:tcPr>
            <w:tcW w:w="1805" w:type="dxa"/>
            <w:tcBorders>
              <w:top w:val="single" w:sz="4" w:space="0" w:color="auto"/>
              <w:left w:val="single" w:sz="4" w:space="0" w:color="auto"/>
              <w:bottom w:val="single" w:sz="4" w:space="0" w:color="auto"/>
              <w:right w:val="single" w:sz="4" w:space="0" w:color="auto"/>
            </w:tcBorders>
          </w:tcPr>
          <w:p w14:paraId="196FF8F7" w14:textId="77777777" w:rsidR="00316C9C" w:rsidRPr="00D63D93" w:rsidRDefault="00316C9C" w:rsidP="006A6821">
            <w:pPr>
              <w:jc w:val="center"/>
              <w:rPr>
                <w:rFonts w:ascii="Times New Roman" w:hAnsi="Times New Roman"/>
                <w:sz w:val="22"/>
                <w:szCs w:val="22"/>
                <w:lang w:val="lt-LT"/>
              </w:rPr>
            </w:pPr>
          </w:p>
        </w:tc>
      </w:tr>
      <w:tr w:rsidR="00D63D93" w:rsidRPr="00D63D93" w14:paraId="223AF536" w14:textId="77777777" w:rsidTr="006A6821">
        <w:trPr>
          <w:jc w:val="center"/>
        </w:trPr>
        <w:tc>
          <w:tcPr>
            <w:tcW w:w="947" w:type="dxa"/>
            <w:tcBorders>
              <w:top w:val="single" w:sz="4" w:space="0" w:color="auto"/>
              <w:left w:val="single" w:sz="4" w:space="0" w:color="auto"/>
              <w:bottom w:val="single" w:sz="4" w:space="0" w:color="auto"/>
              <w:right w:val="single" w:sz="4" w:space="0" w:color="auto"/>
            </w:tcBorders>
          </w:tcPr>
          <w:p w14:paraId="0B553324" w14:textId="77777777" w:rsidR="00316C9C" w:rsidRPr="00D63D93" w:rsidRDefault="00316C9C" w:rsidP="006A6821">
            <w:pPr>
              <w:jc w:val="center"/>
              <w:rPr>
                <w:rFonts w:ascii="Times New Roman" w:hAnsi="Times New Roman"/>
                <w:sz w:val="22"/>
                <w:szCs w:val="22"/>
                <w:lang w:val="lt-LT"/>
              </w:rPr>
            </w:pPr>
          </w:p>
        </w:tc>
        <w:tc>
          <w:tcPr>
            <w:tcW w:w="2809" w:type="dxa"/>
            <w:tcBorders>
              <w:top w:val="single" w:sz="4" w:space="0" w:color="auto"/>
              <w:left w:val="single" w:sz="4" w:space="0" w:color="auto"/>
              <w:bottom w:val="single" w:sz="4" w:space="0" w:color="auto"/>
              <w:right w:val="single" w:sz="4" w:space="0" w:color="auto"/>
            </w:tcBorders>
          </w:tcPr>
          <w:p w14:paraId="5E97A326" w14:textId="77777777" w:rsidR="00316C9C" w:rsidRPr="00D63D93" w:rsidRDefault="00316C9C" w:rsidP="006A6821">
            <w:pPr>
              <w:jc w:val="center"/>
              <w:rPr>
                <w:rFonts w:ascii="Times New Roman" w:hAnsi="Times New Roman"/>
                <w:sz w:val="22"/>
                <w:szCs w:val="22"/>
                <w:lang w:val="lt-LT"/>
              </w:rPr>
            </w:pPr>
          </w:p>
        </w:tc>
        <w:tc>
          <w:tcPr>
            <w:tcW w:w="1985" w:type="dxa"/>
            <w:tcBorders>
              <w:top w:val="single" w:sz="4" w:space="0" w:color="auto"/>
              <w:left w:val="single" w:sz="4" w:space="0" w:color="auto"/>
              <w:bottom w:val="single" w:sz="4" w:space="0" w:color="auto"/>
              <w:right w:val="single" w:sz="4" w:space="0" w:color="auto"/>
            </w:tcBorders>
          </w:tcPr>
          <w:p w14:paraId="7A5AD60C" w14:textId="77777777" w:rsidR="00316C9C" w:rsidRPr="00D63D93" w:rsidRDefault="00316C9C" w:rsidP="006A6821">
            <w:pPr>
              <w:jc w:val="center"/>
              <w:rPr>
                <w:rFonts w:ascii="Times New Roman" w:hAnsi="Times New Roman"/>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09D2841F" w14:textId="77777777" w:rsidR="00316C9C" w:rsidRPr="00D63D93" w:rsidRDefault="00316C9C" w:rsidP="006A6821">
            <w:pPr>
              <w:jc w:val="center"/>
              <w:rPr>
                <w:rFonts w:ascii="Times New Roman" w:hAnsi="Times New Roman"/>
                <w:sz w:val="22"/>
                <w:szCs w:val="22"/>
                <w:lang w:val="lt-LT"/>
              </w:rPr>
            </w:pPr>
          </w:p>
        </w:tc>
        <w:tc>
          <w:tcPr>
            <w:tcW w:w="1805" w:type="dxa"/>
            <w:tcBorders>
              <w:top w:val="single" w:sz="4" w:space="0" w:color="auto"/>
              <w:left w:val="single" w:sz="4" w:space="0" w:color="auto"/>
              <w:bottom w:val="single" w:sz="4" w:space="0" w:color="auto"/>
              <w:right w:val="single" w:sz="4" w:space="0" w:color="auto"/>
            </w:tcBorders>
          </w:tcPr>
          <w:p w14:paraId="6C23532E" w14:textId="77777777" w:rsidR="00316C9C" w:rsidRPr="00D63D93" w:rsidRDefault="00316C9C" w:rsidP="006A6821">
            <w:pPr>
              <w:jc w:val="center"/>
              <w:rPr>
                <w:rFonts w:ascii="Times New Roman" w:hAnsi="Times New Roman"/>
                <w:sz w:val="22"/>
                <w:szCs w:val="22"/>
                <w:lang w:val="lt-LT"/>
              </w:rPr>
            </w:pPr>
          </w:p>
        </w:tc>
      </w:tr>
    </w:tbl>
    <w:p w14:paraId="4ADDE8DD" w14:textId="2DF7E841" w:rsidR="00316C9C" w:rsidRPr="00D63D93" w:rsidRDefault="00316C9C" w:rsidP="00316C9C">
      <w:pPr>
        <w:ind w:firstLine="709"/>
        <w:contextualSpacing/>
        <w:jc w:val="both"/>
        <w:rPr>
          <w:rFonts w:ascii="Times New Roman" w:hAnsi="Times New Roman"/>
          <w:sz w:val="22"/>
          <w:szCs w:val="22"/>
          <w:lang w:val="lt-LT" w:eastAsia="en-US"/>
        </w:rPr>
      </w:pPr>
      <w:r w:rsidRPr="00D63D93">
        <w:rPr>
          <w:rFonts w:ascii="Times New Roman" w:hAnsi="Times New Roman"/>
          <w:sz w:val="22"/>
          <w:szCs w:val="22"/>
          <w:lang w:val="lt-LT"/>
        </w:rPr>
        <w:t>*</w:t>
      </w:r>
      <w:r w:rsidRPr="00D63D93">
        <w:rPr>
          <w:rFonts w:ascii="Times New Roman" w:hAnsi="Times New Roman"/>
          <w:sz w:val="22"/>
          <w:szCs w:val="22"/>
          <w:lang w:val="lt-LT" w:eastAsia="en-US"/>
        </w:rPr>
        <w:t xml:space="preserve"> dalyvis savo pasiūlyme privalo nurodyti, kokiai pirkimo sutarties daliai (apimtis eurais ar dalis procentais) ketinama pasitelkti sub</w:t>
      </w:r>
      <w:r w:rsidR="00907516" w:rsidRPr="00D63D93">
        <w:rPr>
          <w:rFonts w:ascii="Times New Roman" w:hAnsi="Times New Roman"/>
          <w:sz w:val="22"/>
          <w:szCs w:val="22"/>
          <w:lang w:val="lt-LT" w:eastAsia="en-US"/>
        </w:rPr>
        <w:t>tiekėju</w:t>
      </w:r>
      <w:r w:rsidRPr="00D63D93">
        <w:rPr>
          <w:rFonts w:ascii="Times New Roman" w:hAnsi="Times New Roman"/>
          <w:sz w:val="22"/>
          <w:szCs w:val="22"/>
          <w:lang w:val="lt-LT" w:eastAsia="en-US"/>
        </w:rPr>
        <w:t>s ir kokius su</w:t>
      </w:r>
      <w:r w:rsidR="00907516" w:rsidRPr="00D63D93">
        <w:rPr>
          <w:rFonts w:ascii="Times New Roman" w:hAnsi="Times New Roman"/>
          <w:sz w:val="22"/>
          <w:szCs w:val="22"/>
          <w:lang w:val="lt-LT" w:eastAsia="en-US"/>
        </w:rPr>
        <w:t>btiekėju</w:t>
      </w:r>
      <w:r w:rsidRPr="00D63D93">
        <w:rPr>
          <w:rFonts w:ascii="Times New Roman" w:hAnsi="Times New Roman"/>
          <w:sz w:val="22"/>
          <w:szCs w:val="22"/>
          <w:lang w:val="lt-LT" w:eastAsia="en-US"/>
        </w:rPr>
        <w:t>s, jeigu jie yra žinomi;</w:t>
      </w:r>
    </w:p>
    <w:p w14:paraId="3E3B54BB" w14:textId="5D9167B8" w:rsidR="00316C9C" w:rsidRPr="00D63D93" w:rsidRDefault="00316C9C" w:rsidP="00316C9C">
      <w:pPr>
        <w:ind w:firstLine="720"/>
        <w:jc w:val="both"/>
        <w:rPr>
          <w:rFonts w:ascii="Times New Roman" w:hAnsi="Times New Roman"/>
          <w:bCs/>
          <w:sz w:val="22"/>
          <w:szCs w:val="22"/>
          <w:lang w:val="lt-LT"/>
        </w:rPr>
      </w:pPr>
      <w:r w:rsidRPr="00D63D93">
        <w:rPr>
          <w:rFonts w:ascii="Times New Roman" w:hAnsi="Times New Roman"/>
          <w:bCs/>
          <w:sz w:val="22"/>
          <w:szCs w:val="22"/>
          <w:lang w:val="lt-LT"/>
        </w:rPr>
        <w:t>**pildoma jeigu sub</w:t>
      </w:r>
      <w:r w:rsidR="00907516" w:rsidRPr="00D63D93">
        <w:rPr>
          <w:rFonts w:ascii="Times New Roman" w:hAnsi="Times New Roman"/>
          <w:bCs/>
          <w:sz w:val="22"/>
          <w:szCs w:val="22"/>
          <w:lang w:val="lt-LT"/>
        </w:rPr>
        <w:t>tiekėjas</w:t>
      </w:r>
      <w:r w:rsidRPr="00D63D93">
        <w:rPr>
          <w:rFonts w:ascii="Times New Roman" w:hAnsi="Times New Roman"/>
          <w:bCs/>
          <w:sz w:val="22"/>
          <w:szCs w:val="22"/>
          <w:lang w:val="lt-LT"/>
        </w:rPr>
        <w:t xml:space="preserve"> yra žinomas</w:t>
      </w:r>
      <w:r w:rsidR="00DD3BE1" w:rsidRPr="00D63D93">
        <w:rPr>
          <w:rFonts w:ascii="Times New Roman" w:hAnsi="Times New Roman"/>
          <w:bCs/>
          <w:sz w:val="22"/>
          <w:szCs w:val="22"/>
          <w:lang w:val="lt-LT"/>
        </w:rPr>
        <w:t>.</w:t>
      </w:r>
    </w:p>
    <w:p w14:paraId="5E3545EE" w14:textId="77777777" w:rsidR="00316C9C" w:rsidRPr="00D63D93" w:rsidRDefault="00316C9C" w:rsidP="00316C9C">
      <w:pPr>
        <w:ind w:firstLine="709"/>
        <w:jc w:val="both"/>
        <w:rPr>
          <w:rFonts w:ascii="Times New Roman" w:hAnsi="Times New Roman"/>
          <w:sz w:val="22"/>
          <w:szCs w:val="22"/>
          <w:lang w:val="lt-LT"/>
        </w:rPr>
      </w:pPr>
    </w:p>
    <w:p w14:paraId="3FD2ABDA" w14:textId="77777777" w:rsidR="00316C9C" w:rsidRPr="00D63D93" w:rsidRDefault="00316C9C" w:rsidP="00316C9C">
      <w:pPr>
        <w:ind w:firstLine="720"/>
        <w:jc w:val="both"/>
        <w:rPr>
          <w:rFonts w:ascii="Times New Roman" w:hAnsi="Times New Roman"/>
          <w:sz w:val="22"/>
          <w:szCs w:val="22"/>
          <w:lang w:val="lt-LT"/>
        </w:rPr>
      </w:pPr>
    </w:p>
    <w:p w14:paraId="10179AAC" w14:textId="77777777" w:rsidR="00316C9C" w:rsidRPr="00D63D93" w:rsidRDefault="00316C9C" w:rsidP="00316C9C">
      <w:pPr>
        <w:ind w:firstLine="720"/>
        <w:jc w:val="both"/>
        <w:rPr>
          <w:rFonts w:ascii="Times New Roman" w:hAnsi="Times New Roman"/>
          <w:b/>
          <w:sz w:val="22"/>
          <w:szCs w:val="22"/>
          <w:lang w:val="lt-LT"/>
        </w:rPr>
      </w:pPr>
      <w:r w:rsidRPr="00D63D93">
        <w:rPr>
          <w:rFonts w:ascii="Times New Roman" w:hAnsi="Times New Roman"/>
          <w:b/>
          <w:sz w:val="22"/>
          <w:szCs w:val="22"/>
          <w:lang w:val="lt-LT"/>
        </w:rPr>
        <w:t xml:space="preserve">Kartu su pasiūlymu pateikiami šie dokumentai: </w:t>
      </w:r>
    </w:p>
    <w:p w14:paraId="74956F1B" w14:textId="77777777" w:rsidR="00316C9C" w:rsidRPr="00D63D93" w:rsidRDefault="00316C9C" w:rsidP="00316C9C">
      <w:pPr>
        <w:ind w:firstLine="720"/>
        <w:jc w:val="right"/>
        <w:rPr>
          <w:rFonts w:ascii="Times New Roman" w:hAnsi="Times New Roman"/>
          <w:sz w:val="22"/>
          <w:szCs w:val="22"/>
          <w:lang w:val="lt-LT" w:eastAsia="en-US"/>
        </w:rPr>
      </w:pPr>
      <w:r w:rsidRPr="00D63D93">
        <w:rPr>
          <w:rFonts w:ascii="Times New Roman" w:hAnsi="Times New Roman"/>
          <w:sz w:val="22"/>
          <w:szCs w:val="22"/>
          <w:lang w:val="lt-LT"/>
        </w:rPr>
        <w:t>3 lentelė</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2796"/>
        <w:gridCol w:w="3016"/>
      </w:tblGrid>
      <w:tr w:rsidR="00D63D93" w:rsidRPr="00D63D93" w14:paraId="4657F9C2" w14:textId="77777777" w:rsidTr="006A68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3D4489C" w14:textId="77777777" w:rsidR="00316C9C" w:rsidRPr="00D63D93" w:rsidRDefault="00316C9C" w:rsidP="006A6821">
            <w:pPr>
              <w:widowControl w:val="0"/>
              <w:suppressLineNumbers/>
              <w:suppressAutoHyphens/>
              <w:jc w:val="center"/>
              <w:rPr>
                <w:rFonts w:ascii="Times New Roman" w:hAnsi="Times New Roman"/>
                <w:b/>
                <w:bCs/>
                <w:sz w:val="22"/>
                <w:szCs w:val="22"/>
                <w:lang w:val="lt-LT" w:eastAsia="en-US"/>
              </w:rPr>
            </w:pPr>
            <w:r w:rsidRPr="00D63D93">
              <w:rPr>
                <w:rFonts w:ascii="Times New Roman" w:hAnsi="Times New Roman"/>
                <w:b/>
                <w:bCs/>
                <w:sz w:val="22"/>
                <w:szCs w:val="22"/>
                <w:lang w:val="lt-LT" w:eastAsia="en-US"/>
              </w:rPr>
              <w:t>Eil.</w:t>
            </w:r>
          </w:p>
          <w:p w14:paraId="21F24E6F" w14:textId="77777777" w:rsidR="00316C9C" w:rsidRPr="00D63D93" w:rsidRDefault="00316C9C" w:rsidP="006A6821">
            <w:pPr>
              <w:widowControl w:val="0"/>
              <w:suppressLineNumbers/>
              <w:suppressAutoHyphens/>
              <w:jc w:val="center"/>
              <w:rPr>
                <w:rFonts w:ascii="Times New Roman" w:hAnsi="Times New Roman"/>
                <w:b/>
                <w:bCs/>
                <w:sz w:val="22"/>
                <w:szCs w:val="22"/>
                <w:lang w:val="lt-LT" w:eastAsia="en-US"/>
              </w:rPr>
            </w:pPr>
            <w:r w:rsidRPr="00D63D93">
              <w:rPr>
                <w:rFonts w:ascii="Times New Roman" w:hAnsi="Times New Roman"/>
                <w:b/>
                <w:bCs/>
                <w:sz w:val="22"/>
                <w:szCs w:val="22"/>
                <w:lang w:val="lt-LT" w:eastAsia="en-US"/>
              </w:rPr>
              <w:t>Nr.</w:t>
            </w:r>
          </w:p>
        </w:tc>
        <w:tc>
          <w:tcPr>
            <w:tcW w:w="3260" w:type="dxa"/>
            <w:tcBorders>
              <w:top w:val="single" w:sz="4" w:space="0" w:color="auto"/>
              <w:left w:val="single" w:sz="4" w:space="0" w:color="auto"/>
              <w:bottom w:val="single" w:sz="4" w:space="0" w:color="auto"/>
              <w:right w:val="single" w:sz="4" w:space="0" w:color="auto"/>
            </w:tcBorders>
            <w:vAlign w:val="center"/>
          </w:tcPr>
          <w:p w14:paraId="67B7AFEB" w14:textId="77777777" w:rsidR="00316C9C" w:rsidRPr="00D63D93" w:rsidRDefault="00316C9C" w:rsidP="006A6821">
            <w:pPr>
              <w:widowControl w:val="0"/>
              <w:suppressLineNumbers/>
              <w:suppressAutoHyphens/>
              <w:jc w:val="center"/>
              <w:rPr>
                <w:rFonts w:ascii="Times New Roman" w:hAnsi="Times New Roman"/>
                <w:b/>
                <w:bCs/>
                <w:sz w:val="22"/>
                <w:szCs w:val="22"/>
                <w:lang w:val="lt-LT" w:eastAsia="en-US"/>
              </w:rPr>
            </w:pPr>
            <w:r w:rsidRPr="00D63D93">
              <w:rPr>
                <w:rFonts w:ascii="Times New Roman" w:hAnsi="Times New Roman"/>
                <w:b/>
                <w:bCs/>
                <w:sz w:val="22"/>
                <w:szCs w:val="22"/>
                <w:lang w:val="lt-LT" w:eastAsia="en-US"/>
              </w:rPr>
              <w:t>Pateikto dokumento pavadinimas</w:t>
            </w:r>
          </w:p>
        </w:tc>
        <w:tc>
          <w:tcPr>
            <w:tcW w:w="2796" w:type="dxa"/>
            <w:tcBorders>
              <w:top w:val="single" w:sz="4" w:space="0" w:color="auto"/>
              <w:left w:val="single" w:sz="4" w:space="0" w:color="auto"/>
              <w:bottom w:val="single" w:sz="4" w:space="0" w:color="auto"/>
              <w:right w:val="single" w:sz="4" w:space="0" w:color="auto"/>
            </w:tcBorders>
          </w:tcPr>
          <w:p w14:paraId="0CE4C209" w14:textId="77777777" w:rsidR="00316C9C" w:rsidRPr="00D63D93" w:rsidRDefault="00316C9C" w:rsidP="006A6821">
            <w:pPr>
              <w:widowControl w:val="0"/>
              <w:suppressLineNumbers/>
              <w:suppressAutoHyphens/>
              <w:jc w:val="center"/>
              <w:rPr>
                <w:rFonts w:ascii="Times New Roman" w:hAnsi="Times New Roman"/>
                <w:b/>
                <w:bCs/>
                <w:sz w:val="22"/>
                <w:szCs w:val="22"/>
                <w:lang w:val="lt-LT" w:eastAsia="en-US"/>
              </w:rPr>
            </w:pPr>
            <w:proofErr w:type="spellStart"/>
            <w:r w:rsidRPr="00D63D93">
              <w:rPr>
                <w:rFonts w:ascii="Times New Roman" w:hAnsi="Times New Roman"/>
                <w:b/>
                <w:sz w:val="22"/>
                <w:szCs w:val="22"/>
              </w:rPr>
              <w:t>Ar</w:t>
            </w:r>
            <w:proofErr w:type="spellEnd"/>
            <w:r w:rsidRPr="00D63D93">
              <w:rPr>
                <w:rFonts w:ascii="Times New Roman" w:hAnsi="Times New Roman"/>
                <w:b/>
                <w:sz w:val="22"/>
                <w:szCs w:val="22"/>
              </w:rPr>
              <w:t xml:space="preserve"> </w:t>
            </w:r>
            <w:proofErr w:type="spellStart"/>
            <w:r w:rsidRPr="00D63D93">
              <w:rPr>
                <w:rFonts w:ascii="Times New Roman" w:hAnsi="Times New Roman"/>
                <w:b/>
                <w:sz w:val="22"/>
                <w:szCs w:val="22"/>
              </w:rPr>
              <w:t>dokumentas</w:t>
            </w:r>
            <w:proofErr w:type="spellEnd"/>
            <w:r w:rsidRPr="00D63D93">
              <w:rPr>
                <w:rFonts w:ascii="Times New Roman" w:hAnsi="Times New Roman"/>
                <w:b/>
                <w:sz w:val="22"/>
                <w:szCs w:val="22"/>
              </w:rPr>
              <w:t xml:space="preserve"> </w:t>
            </w:r>
            <w:proofErr w:type="spellStart"/>
            <w:r w:rsidRPr="00D63D93">
              <w:rPr>
                <w:rFonts w:ascii="Times New Roman" w:hAnsi="Times New Roman"/>
                <w:b/>
                <w:sz w:val="22"/>
                <w:szCs w:val="22"/>
              </w:rPr>
              <w:t>konfidencialus</w:t>
            </w:r>
            <w:proofErr w:type="spellEnd"/>
            <w:r w:rsidRPr="00D63D93">
              <w:rPr>
                <w:rFonts w:ascii="Times New Roman" w:hAnsi="Times New Roman"/>
                <w:b/>
                <w:sz w:val="22"/>
                <w:szCs w:val="22"/>
              </w:rPr>
              <w:t xml:space="preserve"> (Taip/</w:t>
            </w:r>
            <w:r w:rsidR="00DD3BE1" w:rsidRPr="00D63D93">
              <w:rPr>
                <w:rFonts w:ascii="Times New Roman" w:hAnsi="Times New Roman"/>
                <w:b/>
                <w:sz w:val="22"/>
                <w:szCs w:val="22"/>
              </w:rPr>
              <w:t xml:space="preserve"> </w:t>
            </w:r>
            <w:r w:rsidRPr="00D63D93">
              <w:rPr>
                <w:rFonts w:ascii="Times New Roman" w:hAnsi="Times New Roman"/>
                <w:b/>
                <w:sz w:val="22"/>
                <w:szCs w:val="22"/>
              </w:rPr>
              <w:t>Ne)</w:t>
            </w:r>
          </w:p>
        </w:tc>
        <w:tc>
          <w:tcPr>
            <w:tcW w:w="3016" w:type="dxa"/>
            <w:tcBorders>
              <w:top w:val="single" w:sz="4" w:space="0" w:color="auto"/>
              <w:left w:val="single" w:sz="4" w:space="0" w:color="auto"/>
              <w:bottom w:val="single" w:sz="4" w:space="0" w:color="auto"/>
              <w:right w:val="single" w:sz="4" w:space="0" w:color="auto"/>
            </w:tcBorders>
            <w:vAlign w:val="center"/>
          </w:tcPr>
          <w:p w14:paraId="3EF489D1" w14:textId="77777777" w:rsidR="00316C9C" w:rsidRPr="00D63D93" w:rsidRDefault="00316C9C" w:rsidP="006A6821">
            <w:pPr>
              <w:widowControl w:val="0"/>
              <w:suppressLineNumbers/>
              <w:suppressAutoHyphens/>
              <w:jc w:val="center"/>
              <w:rPr>
                <w:rFonts w:ascii="Times New Roman" w:hAnsi="Times New Roman"/>
                <w:b/>
                <w:bCs/>
                <w:sz w:val="22"/>
                <w:szCs w:val="22"/>
                <w:lang w:val="lt-LT" w:eastAsia="en-US"/>
              </w:rPr>
            </w:pPr>
            <w:r w:rsidRPr="00D63D93">
              <w:rPr>
                <w:rFonts w:ascii="Times New Roman" w:hAnsi="Times New Roman"/>
                <w:b/>
                <w:bCs/>
                <w:sz w:val="22"/>
                <w:szCs w:val="22"/>
                <w:lang w:val="lt-LT" w:eastAsia="en-US"/>
              </w:rPr>
              <w:t>Konfidencialios informacijos pagrindimas (paaiškinama, kuo remiantis nurodytas dokumentas ar jo dalis yra konfidencialūs)</w:t>
            </w:r>
            <w:r w:rsidRPr="00D63D93">
              <w:rPr>
                <w:rFonts w:ascii="Times New Roman" w:hAnsi="Times New Roman"/>
                <w:b/>
                <w:sz w:val="22"/>
                <w:szCs w:val="22"/>
                <w:lang w:val="lt-LT" w:eastAsia="en-US"/>
              </w:rPr>
              <w:t>*****</w:t>
            </w:r>
          </w:p>
        </w:tc>
      </w:tr>
      <w:tr w:rsidR="00D63D93" w:rsidRPr="00D63D93" w14:paraId="6ABD273A" w14:textId="77777777" w:rsidTr="006A6821">
        <w:trPr>
          <w:jc w:val="center"/>
        </w:trPr>
        <w:tc>
          <w:tcPr>
            <w:tcW w:w="709" w:type="dxa"/>
            <w:tcBorders>
              <w:top w:val="single" w:sz="4" w:space="0" w:color="auto"/>
              <w:left w:val="single" w:sz="4" w:space="0" w:color="auto"/>
              <w:bottom w:val="single" w:sz="4" w:space="0" w:color="auto"/>
              <w:right w:val="single" w:sz="4" w:space="0" w:color="auto"/>
            </w:tcBorders>
          </w:tcPr>
          <w:p w14:paraId="3815515B" w14:textId="4094DE9B" w:rsidR="00316C9C" w:rsidRPr="00D63D93" w:rsidRDefault="00316C9C" w:rsidP="006A6821">
            <w:pPr>
              <w:widowControl w:val="0"/>
              <w:suppressLineNumbers/>
              <w:suppressAutoHyphens/>
              <w:jc w:val="both"/>
              <w:rPr>
                <w:rFonts w:ascii="Times New Roman" w:hAnsi="Times New Roman"/>
                <w:sz w:val="22"/>
                <w:szCs w:val="22"/>
                <w:lang w:val="lt-LT" w:eastAsia="en-US"/>
              </w:rPr>
            </w:pPr>
          </w:p>
        </w:tc>
        <w:tc>
          <w:tcPr>
            <w:tcW w:w="3260" w:type="dxa"/>
            <w:tcBorders>
              <w:top w:val="single" w:sz="4" w:space="0" w:color="auto"/>
              <w:left w:val="single" w:sz="4" w:space="0" w:color="auto"/>
              <w:bottom w:val="single" w:sz="4" w:space="0" w:color="auto"/>
              <w:right w:val="single" w:sz="4" w:space="0" w:color="auto"/>
            </w:tcBorders>
          </w:tcPr>
          <w:p w14:paraId="24DEEDA5" w14:textId="522EAD52" w:rsidR="00316C9C" w:rsidRPr="00D63D93" w:rsidRDefault="00316C9C" w:rsidP="006A6821">
            <w:pPr>
              <w:widowControl w:val="0"/>
              <w:suppressLineNumbers/>
              <w:suppressAutoHyphens/>
              <w:jc w:val="both"/>
              <w:rPr>
                <w:rFonts w:ascii="Times New Roman" w:hAnsi="Times New Roman"/>
                <w:i/>
                <w:iCs/>
                <w:sz w:val="22"/>
                <w:szCs w:val="22"/>
                <w:lang w:val="lt-LT" w:eastAsia="en-US"/>
              </w:rPr>
            </w:pPr>
          </w:p>
        </w:tc>
        <w:tc>
          <w:tcPr>
            <w:tcW w:w="2796" w:type="dxa"/>
            <w:tcBorders>
              <w:top w:val="single" w:sz="4" w:space="0" w:color="auto"/>
              <w:left w:val="single" w:sz="4" w:space="0" w:color="auto"/>
              <w:bottom w:val="single" w:sz="4" w:space="0" w:color="auto"/>
              <w:right w:val="single" w:sz="4" w:space="0" w:color="auto"/>
            </w:tcBorders>
          </w:tcPr>
          <w:p w14:paraId="174FA7C3"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p>
        </w:tc>
        <w:tc>
          <w:tcPr>
            <w:tcW w:w="3016" w:type="dxa"/>
            <w:tcBorders>
              <w:top w:val="single" w:sz="4" w:space="0" w:color="auto"/>
              <w:left w:val="single" w:sz="4" w:space="0" w:color="auto"/>
              <w:bottom w:val="single" w:sz="4" w:space="0" w:color="auto"/>
              <w:right w:val="single" w:sz="4" w:space="0" w:color="auto"/>
            </w:tcBorders>
          </w:tcPr>
          <w:p w14:paraId="65E3AEFE"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p>
        </w:tc>
      </w:tr>
      <w:tr w:rsidR="00D63D93" w:rsidRPr="00D63D93" w14:paraId="20B0CFF7" w14:textId="77777777" w:rsidTr="006A6821">
        <w:trPr>
          <w:jc w:val="center"/>
        </w:trPr>
        <w:tc>
          <w:tcPr>
            <w:tcW w:w="709" w:type="dxa"/>
            <w:tcBorders>
              <w:top w:val="single" w:sz="4" w:space="0" w:color="auto"/>
              <w:left w:val="single" w:sz="4" w:space="0" w:color="auto"/>
              <w:bottom w:val="single" w:sz="4" w:space="0" w:color="auto"/>
              <w:right w:val="single" w:sz="4" w:space="0" w:color="auto"/>
            </w:tcBorders>
          </w:tcPr>
          <w:p w14:paraId="7596DDEB" w14:textId="77777777" w:rsidR="00316C9C" w:rsidRPr="00D63D93" w:rsidRDefault="00316C9C" w:rsidP="006A6821">
            <w:pPr>
              <w:widowControl w:val="0"/>
              <w:suppressLineNumbers/>
              <w:suppressAutoHyphens/>
              <w:jc w:val="both"/>
              <w:rPr>
                <w:rFonts w:ascii="Times New Roman" w:hAnsi="Times New Roman"/>
                <w:sz w:val="22"/>
                <w:szCs w:val="22"/>
                <w:lang w:val="lt-LT" w:eastAsia="en-US"/>
              </w:rPr>
            </w:pPr>
          </w:p>
        </w:tc>
        <w:tc>
          <w:tcPr>
            <w:tcW w:w="3260" w:type="dxa"/>
            <w:tcBorders>
              <w:top w:val="single" w:sz="4" w:space="0" w:color="auto"/>
              <w:left w:val="single" w:sz="4" w:space="0" w:color="auto"/>
              <w:bottom w:val="single" w:sz="4" w:space="0" w:color="auto"/>
              <w:right w:val="single" w:sz="4" w:space="0" w:color="auto"/>
            </w:tcBorders>
          </w:tcPr>
          <w:p w14:paraId="37CC7842" w14:textId="77777777" w:rsidR="00316C9C" w:rsidRPr="00D63D93" w:rsidRDefault="00316C9C" w:rsidP="006A6821">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2796" w:type="dxa"/>
            <w:tcBorders>
              <w:top w:val="single" w:sz="4" w:space="0" w:color="auto"/>
              <w:left w:val="single" w:sz="4" w:space="0" w:color="auto"/>
              <w:bottom w:val="single" w:sz="4" w:space="0" w:color="auto"/>
              <w:right w:val="single" w:sz="4" w:space="0" w:color="auto"/>
            </w:tcBorders>
          </w:tcPr>
          <w:p w14:paraId="3A2E476E" w14:textId="77777777" w:rsidR="00316C9C" w:rsidRPr="00D63D93" w:rsidRDefault="00316C9C" w:rsidP="006A6821">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016" w:type="dxa"/>
            <w:tcBorders>
              <w:top w:val="single" w:sz="4" w:space="0" w:color="auto"/>
              <w:left w:val="single" w:sz="4" w:space="0" w:color="auto"/>
              <w:bottom w:val="single" w:sz="4" w:space="0" w:color="auto"/>
              <w:right w:val="single" w:sz="4" w:space="0" w:color="auto"/>
            </w:tcBorders>
          </w:tcPr>
          <w:p w14:paraId="1C771D6E" w14:textId="77777777" w:rsidR="00316C9C" w:rsidRPr="00D63D93" w:rsidRDefault="00316C9C" w:rsidP="006A6821">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bl>
    <w:p w14:paraId="3A2709C0" w14:textId="77777777" w:rsidR="00316C9C" w:rsidRPr="00D63D93" w:rsidRDefault="00316C9C" w:rsidP="00316C9C">
      <w:pPr>
        <w:widowControl w:val="0"/>
        <w:jc w:val="both"/>
        <w:rPr>
          <w:rFonts w:ascii="Times New Roman" w:hAnsi="Times New Roman"/>
          <w:sz w:val="22"/>
          <w:szCs w:val="22"/>
          <w:highlight w:val="yellow"/>
          <w:lang w:val="lt-LT" w:eastAsia="en-US"/>
        </w:rPr>
      </w:pPr>
      <w:r w:rsidRPr="00D63D93">
        <w:rPr>
          <w:rFonts w:ascii="Times New Roman" w:hAnsi="Times New Roman"/>
          <w:sz w:val="22"/>
          <w:szCs w:val="22"/>
          <w:lang w:val="lt-LT" w:eastAsia="en-US"/>
        </w:rPr>
        <w:t xml:space="preserve">*****Pildyti tuomet, jei bus pateikta konfidenciali informacija, kaip ji apibrėžta </w:t>
      </w:r>
      <w:r w:rsidRPr="00D63D93">
        <w:rPr>
          <w:rFonts w:ascii="Times New Roman" w:hAnsi="Times New Roman"/>
          <w:b/>
          <w:sz w:val="22"/>
          <w:szCs w:val="22"/>
          <w:lang w:val="lt-LT" w:eastAsia="en-US"/>
        </w:rPr>
        <w:t>Pirkimų įstatymo 32 straipsnio 2 dalyje</w:t>
      </w:r>
      <w:r w:rsidRPr="00D63D93">
        <w:rPr>
          <w:rFonts w:ascii="Times New Roman" w:hAnsi="Times New Roman"/>
          <w:sz w:val="22"/>
          <w:szCs w:val="22"/>
          <w:lang w:val="lt-LT" w:eastAsia="en-US"/>
        </w:rPr>
        <w:t>. Tiekėjas negali nurodyti, kad visas pasiūlymas yra konfidencialus.</w:t>
      </w:r>
    </w:p>
    <w:p w14:paraId="06ADEE7C" w14:textId="77777777" w:rsidR="00316C9C" w:rsidRPr="00D63D93" w:rsidRDefault="00316C9C" w:rsidP="00316C9C">
      <w:pPr>
        <w:widowControl w:val="0"/>
        <w:jc w:val="both"/>
        <w:rPr>
          <w:rFonts w:ascii="Times New Roman" w:hAnsi="Times New Roman"/>
          <w:sz w:val="22"/>
          <w:szCs w:val="22"/>
          <w:lang w:val="lt-LT" w:eastAsia="en-US"/>
        </w:rPr>
      </w:pPr>
    </w:p>
    <w:p w14:paraId="59A2B574" w14:textId="77777777" w:rsidR="00DD3BE1" w:rsidRPr="00D63D93" w:rsidRDefault="00DD3BE1" w:rsidP="00DD3BE1">
      <w:pPr>
        <w:widowControl w:val="0"/>
        <w:rPr>
          <w:rFonts w:ascii="Times New Roman" w:hAnsi="Times New Roman"/>
          <w:sz w:val="22"/>
          <w:szCs w:val="22"/>
          <w:lang w:val="lt-LT" w:eastAsia="en-US"/>
        </w:rPr>
      </w:pPr>
    </w:p>
    <w:p w14:paraId="52181C00" w14:textId="77777777" w:rsidR="00316C9C" w:rsidRPr="00D63D93" w:rsidRDefault="00316C9C" w:rsidP="00DD3BE1">
      <w:pPr>
        <w:widowControl w:val="0"/>
        <w:rPr>
          <w:rFonts w:ascii="Times New Roman" w:hAnsi="Times New Roman"/>
          <w:sz w:val="22"/>
          <w:szCs w:val="22"/>
          <w:lang w:val="lt-LT" w:eastAsia="en-US"/>
        </w:rPr>
      </w:pPr>
      <w:r w:rsidRPr="00D63D93">
        <w:rPr>
          <w:rFonts w:ascii="Times New Roman" w:hAnsi="Times New Roman"/>
          <w:sz w:val="22"/>
          <w:szCs w:val="22"/>
          <w:lang w:val="lt-LT" w:eastAsia="en-US"/>
        </w:rPr>
        <w:t>Pasiūlymas galioja iki pirkimo sąlygose nurodyto termino.</w:t>
      </w:r>
    </w:p>
    <w:p w14:paraId="01F70552" w14:textId="77777777" w:rsidR="00316C9C" w:rsidRPr="00D63D93" w:rsidRDefault="00316C9C" w:rsidP="00316C9C">
      <w:pPr>
        <w:widowControl w:val="0"/>
        <w:jc w:val="center"/>
        <w:rPr>
          <w:rFonts w:ascii="Times New Roman" w:hAnsi="Times New Roman"/>
          <w:sz w:val="22"/>
          <w:szCs w:val="22"/>
          <w:lang w:val="lt-LT" w:eastAsia="en-US"/>
        </w:rPr>
      </w:pPr>
    </w:p>
    <w:p w14:paraId="7C93BBAE" w14:textId="77777777" w:rsidR="00316C9C" w:rsidRPr="00D63D93" w:rsidRDefault="00316C9C" w:rsidP="00316C9C">
      <w:pPr>
        <w:widowControl w:val="0"/>
        <w:jc w:val="center"/>
        <w:rPr>
          <w:rFonts w:ascii="Times New Roman" w:hAnsi="Times New Roman"/>
          <w:sz w:val="22"/>
          <w:szCs w:val="22"/>
          <w:lang w:val="lt-LT" w:eastAsia="en-US"/>
        </w:rPr>
      </w:pPr>
    </w:p>
    <w:p w14:paraId="4A93F873" w14:textId="77777777" w:rsidR="00316C9C" w:rsidRPr="00D63D93" w:rsidRDefault="00316C9C" w:rsidP="00316C9C">
      <w:pPr>
        <w:widowControl w:val="0"/>
        <w:jc w:val="center"/>
        <w:rPr>
          <w:rFonts w:ascii="Times New Roman" w:hAnsi="Times New Roman"/>
          <w:sz w:val="22"/>
          <w:szCs w:val="22"/>
          <w:lang w:val="lt-LT" w:eastAsia="en-US"/>
        </w:rPr>
      </w:pPr>
    </w:p>
    <w:p w14:paraId="29AF3676" w14:textId="77777777" w:rsidR="00316C9C" w:rsidRPr="00D63D93" w:rsidRDefault="00316C9C" w:rsidP="00316C9C">
      <w:pPr>
        <w:widowControl w:val="0"/>
        <w:jc w:val="center"/>
        <w:rPr>
          <w:rFonts w:ascii="Times New Roman" w:hAnsi="Times New Roman"/>
          <w:sz w:val="22"/>
          <w:szCs w:val="22"/>
          <w:lang w:val="lt-LT" w:eastAsia="en-US"/>
        </w:rPr>
      </w:pPr>
    </w:p>
    <w:p w14:paraId="41C908CF" w14:textId="77777777" w:rsidR="00316C9C" w:rsidRPr="00D63D93" w:rsidRDefault="00316C9C" w:rsidP="00316C9C">
      <w:pPr>
        <w:widowControl w:val="0"/>
        <w:jc w:val="center"/>
        <w:rPr>
          <w:rFonts w:ascii="Times New Roman" w:hAnsi="Times New Roman"/>
          <w:sz w:val="22"/>
          <w:szCs w:val="22"/>
          <w:lang w:val="lt-LT" w:eastAsia="en-US"/>
        </w:rPr>
      </w:pPr>
    </w:p>
    <w:p w14:paraId="5863D307" w14:textId="77777777" w:rsidR="00316C9C" w:rsidRPr="00D63D93" w:rsidRDefault="00316C9C" w:rsidP="00316C9C">
      <w:pPr>
        <w:widowControl w:val="0"/>
        <w:jc w:val="center"/>
        <w:rPr>
          <w:rFonts w:ascii="Times New Roman" w:hAnsi="Times New Roman"/>
          <w:sz w:val="22"/>
          <w:szCs w:val="22"/>
          <w:lang w:val="lt-LT" w:eastAsia="en-US"/>
        </w:rPr>
      </w:pPr>
    </w:p>
    <w:p w14:paraId="08A3879E" w14:textId="77777777" w:rsidR="00316C9C" w:rsidRPr="00D63D93" w:rsidRDefault="00316C9C" w:rsidP="00316C9C">
      <w:pPr>
        <w:widowControl w:val="0"/>
        <w:ind w:left="456" w:firstLine="57"/>
        <w:jc w:val="both"/>
        <w:rPr>
          <w:rFonts w:ascii="Times New Roman" w:hAnsi="Times New Roman"/>
          <w:sz w:val="22"/>
          <w:szCs w:val="22"/>
          <w:lang w:val="lt-LT" w:eastAsia="en-US"/>
        </w:rPr>
      </w:pPr>
    </w:p>
    <w:tbl>
      <w:tblPr>
        <w:tblW w:w="9416" w:type="dxa"/>
        <w:tblInd w:w="28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236"/>
      </w:tblGrid>
      <w:tr w:rsidR="00D63D93" w:rsidRPr="00D63D93" w14:paraId="5745015D" w14:textId="77777777" w:rsidTr="006A6821">
        <w:trPr>
          <w:trHeight w:val="285"/>
        </w:trPr>
        <w:tc>
          <w:tcPr>
            <w:tcW w:w="3284" w:type="dxa"/>
            <w:tcBorders>
              <w:bottom w:val="single" w:sz="4" w:space="0" w:color="000000"/>
            </w:tcBorders>
            <w:tcMar>
              <w:top w:w="0" w:type="dxa"/>
              <w:left w:w="108" w:type="dxa"/>
              <w:bottom w:w="0" w:type="dxa"/>
              <w:right w:w="108" w:type="dxa"/>
            </w:tcMar>
          </w:tcPr>
          <w:p w14:paraId="0496643C" w14:textId="77777777" w:rsidR="00316C9C" w:rsidRPr="00D63D93" w:rsidRDefault="00316C9C" w:rsidP="006A6821">
            <w:pPr>
              <w:ind w:right="-1"/>
              <w:rPr>
                <w:rFonts w:ascii="Times New Roman" w:hAnsi="Times New Roman"/>
                <w:sz w:val="22"/>
                <w:szCs w:val="22"/>
                <w:lang w:val="lt-LT"/>
              </w:rPr>
            </w:pPr>
          </w:p>
        </w:tc>
        <w:tc>
          <w:tcPr>
            <w:tcW w:w="604" w:type="dxa"/>
            <w:tcMar>
              <w:top w:w="0" w:type="dxa"/>
              <w:left w:w="108" w:type="dxa"/>
              <w:bottom w:w="0" w:type="dxa"/>
              <w:right w:w="108" w:type="dxa"/>
            </w:tcMar>
          </w:tcPr>
          <w:p w14:paraId="18900F3E" w14:textId="77777777" w:rsidR="00316C9C" w:rsidRPr="00D63D93" w:rsidRDefault="00316C9C" w:rsidP="006A6821">
            <w:pPr>
              <w:ind w:right="-1"/>
              <w:jc w:val="center"/>
              <w:rPr>
                <w:rFonts w:ascii="Times New Roman" w:hAnsi="Times New Roman"/>
                <w:sz w:val="22"/>
                <w:szCs w:val="22"/>
                <w:lang w:val="lt-LT"/>
              </w:rPr>
            </w:pPr>
          </w:p>
        </w:tc>
        <w:tc>
          <w:tcPr>
            <w:tcW w:w="1980" w:type="dxa"/>
            <w:tcBorders>
              <w:bottom w:val="single" w:sz="4" w:space="0" w:color="000000"/>
            </w:tcBorders>
            <w:tcMar>
              <w:top w:w="0" w:type="dxa"/>
              <w:left w:w="108" w:type="dxa"/>
              <w:bottom w:w="0" w:type="dxa"/>
              <w:right w:w="108" w:type="dxa"/>
            </w:tcMar>
          </w:tcPr>
          <w:p w14:paraId="69A56EE6" w14:textId="77777777" w:rsidR="00316C9C" w:rsidRPr="00D63D93" w:rsidRDefault="00316C9C" w:rsidP="006A6821">
            <w:pPr>
              <w:ind w:right="-1"/>
              <w:jc w:val="center"/>
              <w:rPr>
                <w:rFonts w:ascii="Times New Roman" w:hAnsi="Times New Roman"/>
                <w:sz w:val="22"/>
                <w:szCs w:val="22"/>
                <w:lang w:val="lt-LT"/>
              </w:rPr>
            </w:pPr>
          </w:p>
        </w:tc>
        <w:tc>
          <w:tcPr>
            <w:tcW w:w="701" w:type="dxa"/>
            <w:tcMar>
              <w:top w:w="0" w:type="dxa"/>
              <w:left w:w="108" w:type="dxa"/>
              <w:bottom w:w="0" w:type="dxa"/>
              <w:right w:w="108" w:type="dxa"/>
            </w:tcMar>
          </w:tcPr>
          <w:p w14:paraId="0A9C624C" w14:textId="77777777" w:rsidR="00316C9C" w:rsidRPr="00D63D93" w:rsidRDefault="00316C9C" w:rsidP="006A6821">
            <w:pPr>
              <w:ind w:right="-1"/>
              <w:jc w:val="center"/>
              <w:rPr>
                <w:rFonts w:ascii="Times New Roman" w:hAnsi="Times New Roman"/>
                <w:sz w:val="22"/>
                <w:szCs w:val="22"/>
                <w:lang w:val="lt-LT"/>
              </w:rPr>
            </w:pPr>
          </w:p>
        </w:tc>
        <w:tc>
          <w:tcPr>
            <w:tcW w:w="2611" w:type="dxa"/>
            <w:tcBorders>
              <w:bottom w:val="single" w:sz="4" w:space="0" w:color="000000"/>
            </w:tcBorders>
            <w:tcMar>
              <w:top w:w="0" w:type="dxa"/>
              <w:left w:w="108" w:type="dxa"/>
              <w:bottom w:w="0" w:type="dxa"/>
              <w:right w:w="108" w:type="dxa"/>
            </w:tcMar>
          </w:tcPr>
          <w:p w14:paraId="2C73B0F0" w14:textId="77777777" w:rsidR="00316C9C" w:rsidRPr="00D63D93" w:rsidRDefault="00316C9C" w:rsidP="006A6821">
            <w:pPr>
              <w:ind w:right="-1"/>
              <w:jc w:val="right"/>
              <w:rPr>
                <w:rFonts w:ascii="Times New Roman" w:hAnsi="Times New Roman"/>
                <w:sz w:val="22"/>
                <w:szCs w:val="22"/>
                <w:lang w:val="lt-LT"/>
              </w:rPr>
            </w:pPr>
          </w:p>
        </w:tc>
        <w:tc>
          <w:tcPr>
            <w:tcW w:w="236" w:type="dxa"/>
            <w:tcMar>
              <w:top w:w="0" w:type="dxa"/>
              <w:left w:w="108" w:type="dxa"/>
              <w:bottom w:w="0" w:type="dxa"/>
              <w:right w:w="108" w:type="dxa"/>
            </w:tcMar>
          </w:tcPr>
          <w:p w14:paraId="6D57AAEC" w14:textId="77777777" w:rsidR="00316C9C" w:rsidRPr="00D63D93" w:rsidRDefault="00316C9C" w:rsidP="006A6821">
            <w:pPr>
              <w:ind w:right="-1"/>
              <w:jc w:val="right"/>
              <w:rPr>
                <w:rFonts w:ascii="Times New Roman" w:hAnsi="Times New Roman"/>
                <w:sz w:val="22"/>
                <w:szCs w:val="22"/>
                <w:lang w:val="lt-LT"/>
              </w:rPr>
            </w:pPr>
          </w:p>
        </w:tc>
      </w:tr>
      <w:tr w:rsidR="00316C9C" w:rsidRPr="00D63D93" w14:paraId="199003A0" w14:textId="77777777" w:rsidTr="006A6821">
        <w:trPr>
          <w:trHeight w:val="186"/>
        </w:trPr>
        <w:tc>
          <w:tcPr>
            <w:tcW w:w="3284" w:type="dxa"/>
            <w:tcBorders>
              <w:top w:val="single" w:sz="4" w:space="0" w:color="000000"/>
            </w:tcBorders>
            <w:tcMar>
              <w:top w:w="0" w:type="dxa"/>
              <w:left w:w="108" w:type="dxa"/>
              <w:bottom w:w="0" w:type="dxa"/>
              <w:right w:w="108" w:type="dxa"/>
            </w:tcMar>
          </w:tcPr>
          <w:p w14:paraId="0D5240B4" w14:textId="77777777" w:rsidR="00316C9C" w:rsidRPr="00D63D93" w:rsidRDefault="00316C9C" w:rsidP="006A6821">
            <w:pPr>
              <w:rPr>
                <w:rFonts w:ascii="Times New Roman" w:hAnsi="Times New Roman"/>
                <w:sz w:val="22"/>
                <w:szCs w:val="22"/>
                <w:lang w:val="lt-LT" w:eastAsia="en-US"/>
              </w:rPr>
            </w:pPr>
            <w:r w:rsidRPr="00D63D93">
              <w:rPr>
                <w:rFonts w:ascii="Times New Roman" w:hAnsi="Times New Roman"/>
                <w:position w:val="6"/>
                <w:sz w:val="22"/>
                <w:szCs w:val="22"/>
                <w:lang w:val="lt-LT" w:eastAsia="en-US"/>
              </w:rPr>
              <w:t>(Tiekėjo arba jo įgalioto asmens pareigų pavadinimas)</w:t>
            </w:r>
          </w:p>
        </w:tc>
        <w:tc>
          <w:tcPr>
            <w:tcW w:w="604" w:type="dxa"/>
            <w:tcMar>
              <w:top w:w="0" w:type="dxa"/>
              <w:left w:w="108" w:type="dxa"/>
              <w:bottom w:w="0" w:type="dxa"/>
              <w:right w:w="108" w:type="dxa"/>
            </w:tcMar>
          </w:tcPr>
          <w:p w14:paraId="2788ECCB" w14:textId="77777777" w:rsidR="00316C9C" w:rsidRPr="00D63D93" w:rsidRDefault="00316C9C" w:rsidP="006A6821">
            <w:pPr>
              <w:ind w:right="-1"/>
              <w:jc w:val="center"/>
              <w:rPr>
                <w:rFonts w:ascii="Times New Roman" w:hAnsi="Times New Roman"/>
                <w:sz w:val="22"/>
                <w:szCs w:val="22"/>
                <w:lang w:val="lt-LT"/>
              </w:rPr>
            </w:pPr>
          </w:p>
        </w:tc>
        <w:tc>
          <w:tcPr>
            <w:tcW w:w="1980" w:type="dxa"/>
            <w:tcBorders>
              <w:top w:val="single" w:sz="4" w:space="0" w:color="000000"/>
            </w:tcBorders>
            <w:tcMar>
              <w:top w:w="0" w:type="dxa"/>
              <w:left w:w="108" w:type="dxa"/>
              <w:bottom w:w="0" w:type="dxa"/>
              <w:right w:w="108" w:type="dxa"/>
            </w:tcMar>
          </w:tcPr>
          <w:p w14:paraId="4AF0F273" w14:textId="77777777" w:rsidR="00316C9C" w:rsidRPr="00D63D93" w:rsidRDefault="00316C9C" w:rsidP="006A6821">
            <w:pPr>
              <w:ind w:right="-1"/>
              <w:jc w:val="center"/>
              <w:rPr>
                <w:sz w:val="22"/>
                <w:szCs w:val="22"/>
              </w:rPr>
            </w:pPr>
            <w:r w:rsidRPr="00D63D93">
              <w:rPr>
                <w:rFonts w:ascii="Times New Roman" w:hAnsi="Times New Roman"/>
                <w:position w:val="6"/>
                <w:sz w:val="22"/>
                <w:szCs w:val="22"/>
                <w:lang w:val="lt-LT"/>
              </w:rPr>
              <w:t>(Parašas)</w:t>
            </w:r>
            <w:r w:rsidRPr="00D63D93">
              <w:rPr>
                <w:rFonts w:ascii="Times New Roman" w:hAnsi="Times New Roman"/>
                <w:i/>
                <w:sz w:val="22"/>
                <w:szCs w:val="22"/>
                <w:lang w:val="lt-LT"/>
              </w:rPr>
              <w:t xml:space="preserve"> </w:t>
            </w:r>
          </w:p>
        </w:tc>
        <w:tc>
          <w:tcPr>
            <w:tcW w:w="701" w:type="dxa"/>
            <w:tcMar>
              <w:top w:w="0" w:type="dxa"/>
              <w:left w:w="108" w:type="dxa"/>
              <w:bottom w:w="0" w:type="dxa"/>
              <w:right w:w="108" w:type="dxa"/>
            </w:tcMar>
          </w:tcPr>
          <w:p w14:paraId="1892034A" w14:textId="77777777" w:rsidR="00316C9C" w:rsidRPr="00D63D93" w:rsidRDefault="00316C9C" w:rsidP="006A6821">
            <w:pPr>
              <w:ind w:right="-1"/>
              <w:jc w:val="center"/>
              <w:rPr>
                <w:rFonts w:ascii="Times New Roman" w:hAnsi="Times New Roman"/>
                <w:sz w:val="22"/>
                <w:szCs w:val="22"/>
                <w:lang w:val="lt-LT"/>
              </w:rPr>
            </w:pPr>
          </w:p>
        </w:tc>
        <w:tc>
          <w:tcPr>
            <w:tcW w:w="2611" w:type="dxa"/>
            <w:tcBorders>
              <w:top w:val="single" w:sz="4" w:space="0" w:color="000000"/>
            </w:tcBorders>
            <w:tcMar>
              <w:top w:w="0" w:type="dxa"/>
              <w:left w:w="108" w:type="dxa"/>
              <w:bottom w:w="0" w:type="dxa"/>
              <w:right w:w="108" w:type="dxa"/>
            </w:tcMar>
          </w:tcPr>
          <w:p w14:paraId="3494FBBC" w14:textId="77777777" w:rsidR="00316C9C" w:rsidRPr="00D63D93" w:rsidRDefault="00316C9C" w:rsidP="006A6821">
            <w:pPr>
              <w:ind w:right="-1"/>
              <w:jc w:val="center"/>
              <w:rPr>
                <w:sz w:val="22"/>
                <w:szCs w:val="22"/>
              </w:rPr>
            </w:pPr>
            <w:r w:rsidRPr="00D63D93">
              <w:rPr>
                <w:rFonts w:ascii="Times New Roman" w:hAnsi="Times New Roman"/>
                <w:position w:val="6"/>
                <w:sz w:val="22"/>
                <w:szCs w:val="22"/>
                <w:lang w:val="lt-LT"/>
              </w:rPr>
              <w:t>(Vardas ir pavardė)</w:t>
            </w:r>
            <w:r w:rsidRPr="00D63D93">
              <w:rPr>
                <w:rFonts w:ascii="Times New Roman" w:hAnsi="Times New Roman"/>
                <w:i/>
                <w:sz w:val="22"/>
                <w:szCs w:val="22"/>
                <w:lang w:val="lt-LT"/>
              </w:rPr>
              <w:t xml:space="preserve"> </w:t>
            </w:r>
          </w:p>
        </w:tc>
        <w:tc>
          <w:tcPr>
            <w:tcW w:w="236" w:type="dxa"/>
            <w:tcMar>
              <w:top w:w="0" w:type="dxa"/>
              <w:left w:w="108" w:type="dxa"/>
              <w:bottom w:w="0" w:type="dxa"/>
              <w:right w:w="108" w:type="dxa"/>
            </w:tcMar>
          </w:tcPr>
          <w:p w14:paraId="528A2A92" w14:textId="77777777" w:rsidR="00316C9C" w:rsidRPr="00D63D93" w:rsidRDefault="00316C9C" w:rsidP="006A6821">
            <w:pPr>
              <w:ind w:right="-1"/>
              <w:jc w:val="center"/>
              <w:rPr>
                <w:rFonts w:ascii="Times New Roman" w:hAnsi="Times New Roman"/>
                <w:sz w:val="22"/>
                <w:szCs w:val="22"/>
                <w:lang w:val="lt-LT"/>
              </w:rPr>
            </w:pPr>
          </w:p>
        </w:tc>
      </w:tr>
    </w:tbl>
    <w:p w14:paraId="44E7C9C5" w14:textId="77777777" w:rsidR="00316C9C" w:rsidRPr="00D63D93" w:rsidRDefault="00316C9C" w:rsidP="00316C9C">
      <w:pPr>
        <w:shd w:val="clear" w:color="auto" w:fill="FFFFFF"/>
        <w:jc w:val="right"/>
        <w:rPr>
          <w:rFonts w:ascii="Times New Roman" w:hAnsi="Times New Roman"/>
          <w:sz w:val="22"/>
          <w:szCs w:val="22"/>
          <w:lang w:val="lt-LT"/>
        </w:rPr>
      </w:pPr>
    </w:p>
    <w:p w14:paraId="0B3470B2" w14:textId="77777777" w:rsidR="00316C9C" w:rsidRPr="00D63D93" w:rsidRDefault="00316C9C" w:rsidP="00316C9C">
      <w:pPr>
        <w:shd w:val="clear" w:color="auto" w:fill="FFFFFF"/>
        <w:jc w:val="right"/>
        <w:rPr>
          <w:rFonts w:ascii="Times New Roman" w:hAnsi="Times New Roman"/>
          <w:sz w:val="22"/>
          <w:szCs w:val="22"/>
          <w:lang w:val="lt-LT"/>
        </w:rPr>
      </w:pPr>
    </w:p>
    <w:p w14:paraId="75D4263E" w14:textId="77777777" w:rsidR="00316C9C" w:rsidRPr="00D63D93" w:rsidRDefault="00316C9C" w:rsidP="00316C9C">
      <w:pPr>
        <w:shd w:val="clear" w:color="auto" w:fill="FFFFFF"/>
        <w:jc w:val="right"/>
        <w:rPr>
          <w:rFonts w:ascii="Times New Roman" w:hAnsi="Times New Roman"/>
          <w:sz w:val="22"/>
          <w:szCs w:val="22"/>
          <w:lang w:val="lt-LT"/>
        </w:rPr>
      </w:pPr>
    </w:p>
    <w:p w14:paraId="04FBD1EA" w14:textId="77777777" w:rsidR="009863AA" w:rsidRDefault="009863AA" w:rsidP="00316C9C">
      <w:pPr>
        <w:spacing w:after="160" w:line="259" w:lineRule="auto"/>
        <w:jc w:val="right"/>
        <w:rPr>
          <w:rFonts w:ascii="Times New Roman" w:hAnsi="Times New Roman"/>
          <w:sz w:val="22"/>
          <w:szCs w:val="22"/>
          <w:lang w:val="lt-LT"/>
        </w:rPr>
      </w:pPr>
    </w:p>
    <w:p w14:paraId="5722365C" w14:textId="77777777" w:rsidR="009863AA" w:rsidRDefault="009863AA" w:rsidP="00316C9C">
      <w:pPr>
        <w:spacing w:after="160" w:line="259" w:lineRule="auto"/>
        <w:jc w:val="right"/>
        <w:rPr>
          <w:rFonts w:ascii="Times New Roman" w:hAnsi="Times New Roman"/>
          <w:sz w:val="22"/>
          <w:szCs w:val="22"/>
          <w:lang w:val="lt-LT"/>
        </w:rPr>
      </w:pPr>
    </w:p>
    <w:p w14:paraId="5FBE04D5" w14:textId="77777777" w:rsidR="000B0189" w:rsidRDefault="000B0189" w:rsidP="00316C9C">
      <w:pPr>
        <w:spacing w:after="160" w:line="259" w:lineRule="auto"/>
        <w:jc w:val="right"/>
        <w:rPr>
          <w:rFonts w:ascii="Times New Roman" w:hAnsi="Times New Roman"/>
          <w:sz w:val="22"/>
          <w:szCs w:val="22"/>
          <w:lang w:val="lt-LT"/>
        </w:rPr>
      </w:pPr>
    </w:p>
    <w:p w14:paraId="136C5C15" w14:textId="77777777" w:rsidR="000B0189" w:rsidRDefault="000B0189" w:rsidP="00316C9C">
      <w:pPr>
        <w:spacing w:after="160" w:line="259" w:lineRule="auto"/>
        <w:jc w:val="right"/>
        <w:rPr>
          <w:rFonts w:ascii="Times New Roman" w:hAnsi="Times New Roman"/>
          <w:sz w:val="22"/>
          <w:szCs w:val="22"/>
          <w:lang w:val="lt-LT"/>
        </w:rPr>
      </w:pPr>
    </w:p>
    <w:p w14:paraId="6128B10C" w14:textId="77777777" w:rsidR="009863AA" w:rsidRDefault="009863AA" w:rsidP="00316C9C">
      <w:pPr>
        <w:spacing w:after="160" w:line="259" w:lineRule="auto"/>
        <w:jc w:val="right"/>
        <w:rPr>
          <w:rFonts w:ascii="Times New Roman" w:hAnsi="Times New Roman"/>
          <w:sz w:val="22"/>
          <w:szCs w:val="22"/>
          <w:lang w:val="lt-LT"/>
        </w:rPr>
      </w:pPr>
    </w:p>
    <w:p w14:paraId="7E07BD43" w14:textId="77777777" w:rsidR="00D614B4" w:rsidRDefault="00D614B4" w:rsidP="00316C9C">
      <w:pPr>
        <w:spacing w:after="160" w:line="259" w:lineRule="auto"/>
        <w:jc w:val="right"/>
        <w:rPr>
          <w:rFonts w:ascii="Times New Roman" w:hAnsi="Times New Roman"/>
          <w:sz w:val="22"/>
          <w:szCs w:val="22"/>
          <w:lang w:val="lt-LT"/>
        </w:rPr>
      </w:pPr>
    </w:p>
    <w:p w14:paraId="2F4F4D51" w14:textId="614D9DB2" w:rsidR="00316C9C" w:rsidRPr="00D63D93" w:rsidRDefault="006101B8" w:rsidP="00285D8B">
      <w:pPr>
        <w:spacing w:after="160" w:line="264" w:lineRule="auto"/>
        <w:jc w:val="right"/>
        <w:rPr>
          <w:rFonts w:ascii="Times New Roman" w:hAnsi="Times New Roman"/>
          <w:sz w:val="22"/>
          <w:szCs w:val="22"/>
          <w:lang w:val="lt-LT"/>
        </w:rPr>
      </w:pPr>
      <w:r>
        <w:rPr>
          <w:rFonts w:ascii="Times New Roman" w:hAnsi="Times New Roman"/>
          <w:sz w:val="22"/>
          <w:szCs w:val="22"/>
          <w:lang w:val="lt-LT"/>
        </w:rPr>
        <w:lastRenderedPageBreak/>
        <w:t xml:space="preserve">Apklausos sąlygų </w:t>
      </w:r>
      <w:r w:rsidR="00D03B2A" w:rsidRPr="00D63D93">
        <w:rPr>
          <w:rFonts w:ascii="Times New Roman" w:hAnsi="Times New Roman"/>
          <w:sz w:val="22"/>
          <w:szCs w:val="22"/>
          <w:lang w:val="lt-LT"/>
        </w:rPr>
        <w:t>3</w:t>
      </w:r>
      <w:r w:rsidR="00316C9C" w:rsidRPr="00D63D93">
        <w:rPr>
          <w:rFonts w:ascii="Times New Roman" w:hAnsi="Times New Roman"/>
          <w:sz w:val="22"/>
          <w:szCs w:val="22"/>
          <w:lang w:val="lt-LT"/>
        </w:rPr>
        <w:t xml:space="preserve"> priedas  </w:t>
      </w:r>
    </w:p>
    <w:p w14:paraId="481BE149" w14:textId="79C8364A" w:rsidR="00DD29FD" w:rsidRPr="00D63D93" w:rsidRDefault="0021725C" w:rsidP="00285D8B">
      <w:pPr>
        <w:widowControl w:val="0"/>
        <w:tabs>
          <w:tab w:val="left" w:pos="1843"/>
          <w:tab w:val="left" w:pos="8010"/>
        </w:tabs>
        <w:spacing w:line="264" w:lineRule="auto"/>
        <w:jc w:val="right"/>
        <w:rPr>
          <w:sz w:val="22"/>
          <w:szCs w:val="22"/>
          <w:lang w:val="lt-LT" w:eastAsia="ar-SA"/>
        </w:rPr>
      </w:pPr>
      <w:r>
        <w:rPr>
          <w:rFonts w:ascii="Times New Roman" w:hAnsi="Times New Roman"/>
          <w:sz w:val="22"/>
          <w:szCs w:val="22"/>
          <w:lang w:val="lt-LT"/>
        </w:rPr>
        <w:t>„</w:t>
      </w:r>
      <w:r w:rsidR="00F4531C" w:rsidRPr="00D63D93">
        <w:rPr>
          <w:rFonts w:ascii="Times New Roman" w:hAnsi="Times New Roman"/>
          <w:sz w:val="22"/>
          <w:szCs w:val="22"/>
          <w:lang w:val="lt-LT"/>
        </w:rPr>
        <w:t>Sutarties pagrindinės sąlygos</w:t>
      </w:r>
      <w:r>
        <w:rPr>
          <w:rFonts w:ascii="Times New Roman" w:hAnsi="Times New Roman"/>
          <w:sz w:val="22"/>
          <w:szCs w:val="22"/>
          <w:lang w:val="lt-LT"/>
        </w:rPr>
        <w:t>“</w:t>
      </w:r>
    </w:p>
    <w:p w14:paraId="709E797F" w14:textId="77777777" w:rsidR="00DD29FD" w:rsidRPr="00D63D93" w:rsidRDefault="00DD29FD" w:rsidP="00285D8B">
      <w:pPr>
        <w:widowControl w:val="0"/>
        <w:tabs>
          <w:tab w:val="left" w:pos="1843"/>
          <w:tab w:val="left" w:pos="8010"/>
        </w:tabs>
        <w:spacing w:line="264" w:lineRule="auto"/>
        <w:ind w:firstLine="851"/>
        <w:jc w:val="center"/>
        <w:rPr>
          <w:rFonts w:ascii="Times New Roman" w:hAnsi="Times New Roman"/>
          <w:sz w:val="22"/>
          <w:szCs w:val="22"/>
          <w:lang w:val="lt-LT" w:eastAsia="ar-SA"/>
        </w:rPr>
      </w:pPr>
    </w:p>
    <w:p w14:paraId="0AA7DE06" w14:textId="4994A98E"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b/>
          <w:sz w:val="22"/>
          <w:szCs w:val="22"/>
          <w:lang w:val="lt-LT" w:eastAsia="ar-SA"/>
        </w:rPr>
        <w:t>Uždaroji akcinė bendrovė „</w:t>
      </w:r>
      <w:r w:rsidR="00056E86" w:rsidRPr="00D63D93">
        <w:rPr>
          <w:rFonts w:ascii="Times New Roman" w:hAnsi="Times New Roman"/>
          <w:b/>
          <w:sz w:val="22"/>
          <w:szCs w:val="22"/>
          <w:lang w:val="lt-LT" w:eastAsia="ar-SA"/>
        </w:rPr>
        <w:t>Kaišiadorių šiluma</w:t>
      </w:r>
      <w:r w:rsidRPr="00D63D93">
        <w:rPr>
          <w:rFonts w:ascii="Times New Roman" w:hAnsi="Times New Roman"/>
          <w:b/>
          <w:sz w:val="22"/>
          <w:szCs w:val="22"/>
          <w:lang w:val="lt-LT" w:eastAsia="ar-SA"/>
        </w:rPr>
        <w:t>“</w:t>
      </w:r>
      <w:r w:rsidRPr="00D63D93">
        <w:rPr>
          <w:rFonts w:ascii="Times New Roman" w:hAnsi="Times New Roman"/>
          <w:sz w:val="22"/>
          <w:szCs w:val="22"/>
          <w:lang w:val="lt-LT" w:eastAsia="ar-SA"/>
        </w:rPr>
        <w:t xml:space="preserve">, juridinio asmens kodas </w:t>
      </w:r>
      <w:r w:rsidR="00DF00D8" w:rsidRPr="00D63D93">
        <w:rPr>
          <w:rFonts w:ascii="Times New Roman" w:eastAsia="SimSun" w:hAnsi="Times New Roman"/>
          <w:kern w:val="1"/>
          <w:sz w:val="22"/>
          <w:szCs w:val="22"/>
          <w:lang w:val="lt-LT" w:eastAsia="zh-CN" w:bidi="hi-IN"/>
        </w:rPr>
        <w:t>158996646</w:t>
      </w:r>
      <w:r w:rsidRPr="00D63D93">
        <w:rPr>
          <w:rFonts w:ascii="Times New Roman" w:hAnsi="Times New Roman"/>
          <w:sz w:val="22"/>
          <w:szCs w:val="22"/>
          <w:lang w:val="lt-LT" w:eastAsia="ar-SA"/>
        </w:rPr>
        <w:t xml:space="preserve">, kurios registruota buveinė yra </w:t>
      </w:r>
      <w:r w:rsidR="00056E86" w:rsidRPr="00D63D93">
        <w:rPr>
          <w:rFonts w:ascii="Times New Roman" w:hAnsi="Times New Roman"/>
          <w:sz w:val="22"/>
          <w:szCs w:val="22"/>
          <w:lang w:val="lt-LT" w:eastAsia="ar-SA"/>
        </w:rPr>
        <w:t>J</w:t>
      </w:r>
      <w:r w:rsidR="00736FB0" w:rsidRPr="00D63D93">
        <w:rPr>
          <w:rFonts w:ascii="Times New Roman" w:hAnsi="Times New Roman"/>
          <w:sz w:val="22"/>
          <w:szCs w:val="22"/>
          <w:lang w:val="lt-LT" w:eastAsia="ar-SA"/>
        </w:rPr>
        <w:t>.</w:t>
      </w:r>
      <w:r w:rsidR="00056E86" w:rsidRPr="00D63D93">
        <w:rPr>
          <w:rFonts w:ascii="Times New Roman" w:hAnsi="Times New Roman"/>
          <w:sz w:val="22"/>
          <w:szCs w:val="22"/>
          <w:lang w:val="lt-LT" w:eastAsia="ar-SA"/>
        </w:rPr>
        <w:t xml:space="preserve"> Basanavičiaus g. 42, Kaišiadorys</w:t>
      </w:r>
      <w:r w:rsidRPr="00D63D93">
        <w:rPr>
          <w:rFonts w:ascii="Times New Roman" w:hAnsi="Times New Roman"/>
          <w:sz w:val="22"/>
          <w:szCs w:val="22"/>
          <w:lang w:val="lt-LT" w:eastAsia="ar-SA"/>
        </w:rPr>
        <w:t>, atstovaujama _______________, veikiančio</w:t>
      </w:r>
      <w:r w:rsidR="00DF00D8" w:rsidRPr="00D63D93">
        <w:rPr>
          <w:rFonts w:ascii="Times New Roman" w:hAnsi="Times New Roman"/>
          <w:sz w:val="22"/>
          <w:szCs w:val="22"/>
          <w:lang w:val="lt-LT" w:eastAsia="ar-SA"/>
        </w:rPr>
        <w:t>(s)</w:t>
      </w:r>
      <w:r w:rsidRPr="00D63D93">
        <w:rPr>
          <w:rFonts w:ascii="Times New Roman" w:hAnsi="Times New Roman"/>
          <w:sz w:val="22"/>
          <w:szCs w:val="22"/>
          <w:lang w:val="lt-LT" w:eastAsia="ar-SA"/>
        </w:rPr>
        <w:t xml:space="preserve"> pagal bendrovės įstatus (toliau</w:t>
      </w:r>
      <w:r w:rsidR="00684C19">
        <w:rPr>
          <w:rFonts w:ascii="Times New Roman" w:hAnsi="Times New Roman"/>
          <w:sz w:val="22"/>
          <w:szCs w:val="22"/>
          <w:lang w:val="lt-LT" w:eastAsia="ar-SA"/>
        </w:rPr>
        <w:t xml:space="preserve"> </w:t>
      </w:r>
      <w:r w:rsidR="00684C19" w:rsidRPr="00D63D93">
        <w:rPr>
          <w:rFonts w:ascii="Times New Roman" w:hAnsi="Times New Roman"/>
          <w:sz w:val="22"/>
          <w:szCs w:val="22"/>
          <w:lang w:val="lt-LT" w:eastAsia="ar-SA"/>
        </w:rPr>
        <w:t>–</w:t>
      </w:r>
      <w:r w:rsidRPr="00D63D93">
        <w:rPr>
          <w:rFonts w:ascii="Times New Roman" w:hAnsi="Times New Roman"/>
          <w:sz w:val="22"/>
          <w:szCs w:val="22"/>
          <w:lang w:val="lt-LT" w:eastAsia="ar-SA"/>
        </w:rPr>
        <w:t xml:space="preserve"> </w:t>
      </w:r>
      <w:r w:rsidR="00684C19" w:rsidRPr="00D63D93">
        <w:rPr>
          <w:rFonts w:ascii="Times New Roman" w:hAnsi="Times New Roman"/>
          <w:sz w:val="22"/>
          <w:szCs w:val="22"/>
          <w:lang w:val="lt-LT" w:eastAsia="ar-SA"/>
        </w:rPr>
        <w:t>Nuomininkas</w:t>
      </w:r>
      <w:r w:rsidRPr="00D63D93">
        <w:rPr>
          <w:rFonts w:ascii="Times New Roman" w:hAnsi="Times New Roman"/>
          <w:sz w:val="22"/>
          <w:szCs w:val="22"/>
          <w:lang w:val="lt-LT" w:eastAsia="ar-SA"/>
        </w:rPr>
        <w:t>),</w:t>
      </w:r>
    </w:p>
    <w:p w14:paraId="64FD3A69"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ir</w:t>
      </w:r>
    </w:p>
    <w:p w14:paraId="61B6AAC1" w14:textId="6CE525A6"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b/>
          <w:sz w:val="22"/>
          <w:szCs w:val="22"/>
          <w:lang w:val="lt-LT" w:eastAsia="ar-SA"/>
        </w:rPr>
        <w:t>___________________________</w:t>
      </w:r>
      <w:r w:rsidRPr="00D63D93">
        <w:rPr>
          <w:rFonts w:ascii="Times New Roman" w:hAnsi="Times New Roman"/>
          <w:bCs/>
          <w:sz w:val="22"/>
          <w:szCs w:val="22"/>
          <w:lang w:val="lt-LT" w:eastAsia="ar-SA"/>
        </w:rPr>
        <w:t xml:space="preserve">, </w:t>
      </w:r>
      <w:r w:rsidRPr="00D63D93">
        <w:rPr>
          <w:rFonts w:ascii="Times New Roman" w:hAnsi="Times New Roman"/>
          <w:sz w:val="22"/>
          <w:szCs w:val="22"/>
          <w:lang w:val="lt-LT" w:eastAsia="ar-SA"/>
        </w:rPr>
        <w:t>juridinio asmens kodas ____________, kurios registruota buveinė yra _______________________________, atstovaujama _____________________________, veikiančio</w:t>
      </w:r>
      <w:r w:rsidR="00DF00D8" w:rsidRPr="00D63D93">
        <w:rPr>
          <w:rFonts w:ascii="Times New Roman" w:hAnsi="Times New Roman"/>
          <w:sz w:val="22"/>
          <w:szCs w:val="22"/>
          <w:lang w:val="lt-LT" w:eastAsia="ar-SA"/>
        </w:rPr>
        <w:t>(s)</w:t>
      </w:r>
      <w:r w:rsidRPr="00D63D93">
        <w:rPr>
          <w:rFonts w:ascii="Times New Roman" w:hAnsi="Times New Roman"/>
          <w:sz w:val="22"/>
          <w:szCs w:val="22"/>
          <w:lang w:val="lt-LT" w:eastAsia="ar-SA"/>
        </w:rPr>
        <w:t xml:space="preserve"> pagal </w:t>
      </w:r>
      <w:r w:rsidR="00056E86" w:rsidRPr="00D63D93">
        <w:rPr>
          <w:rFonts w:ascii="Times New Roman" w:hAnsi="Times New Roman"/>
          <w:sz w:val="22"/>
          <w:szCs w:val="22"/>
          <w:lang w:val="lt-LT" w:eastAsia="ar-SA"/>
        </w:rPr>
        <w:t>_____________</w:t>
      </w:r>
      <w:r w:rsidRPr="00D63D93">
        <w:rPr>
          <w:rFonts w:ascii="Times New Roman" w:hAnsi="Times New Roman"/>
          <w:sz w:val="22"/>
          <w:szCs w:val="22"/>
          <w:lang w:val="lt-LT" w:eastAsia="ar-SA"/>
        </w:rPr>
        <w:t xml:space="preserve"> (toliau – </w:t>
      </w:r>
      <w:r w:rsidR="00684C19" w:rsidRPr="00D63D93">
        <w:rPr>
          <w:rFonts w:ascii="Times New Roman" w:hAnsi="Times New Roman"/>
          <w:sz w:val="22"/>
          <w:szCs w:val="22"/>
          <w:lang w:val="lt-LT" w:eastAsia="ar-SA"/>
        </w:rPr>
        <w:t>Nuomotojas</w:t>
      </w:r>
      <w:r w:rsidRPr="00D63D93">
        <w:rPr>
          <w:rFonts w:ascii="Times New Roman" w:hAnsi="Times New Roman"/>
          <w:sz w:val="22"/>
          <w:szCs w:val="22"/>
          <w:lang w:val="lt-LT" w:eastAsia="ar-SA"/>
        </w:rPr>
        <w:t xml:space="preserve">), </w:t>
      </w:r>
    </w:p>
    <w:p w14:paraId="37C19B6F"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toliau kartu vadinamos Šalimis, o kiekvienas atskirai – Šalimi,</w:t>
      </w:r>
    </w:p>
    <w:p w14:paraId="1974CBB1" w14:textId="7BCE8AF8"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vadovaudamosi </w:t>
      </w:r>
      <w:r w:rsidR="00586EB9" w:rsidRPr="00D63D93">
        <w:rPr>
          <w:rFonts w:ascii="Times New Roman" w:hAnsi="Times New Roman"/>
          <w:sz w:val="22"/>
          <w:szCs w:val="22"/>
          <w:lang w:val="lt-LT" w:eastAsia="ar-SA"/>
        </w:rPr>
        <w:t>mažos vertės pirkimo skelbiamos apklausos</w:t>
      </w:r>
      <w:r w:rsidRPr="00D63D93">
        <w:rPr>
          <w:rFonts w:ascii="Times New Roman" w:hAnsi="Times New Roman"/>
          <w:sz w:val="22"/>
          <w:szCs w:val="22"/>
          <w:lang w:val="lt-LT" w:eastAsia="ar-SA"/>
        </w:rPr>
        <w:t xml:space="preserve"> būdu dėl </w:t>
      </w:r>
      <w:r w:rsidR="004A3245">
        <w:rPr>
          <w:rFonts w:ascii="Times New Roman" w:hAnsi="Times New Roman"/>
          <w:sz w:val="22"/>
          <w:szCs w:val="22"/>
          <w:lang w:val="lt-LT" w:eastAsia="ar-SA"/>
        </w:rPr>
        <w:t>Automobilio</w:t>
      </w:r>
      <w:r w:rsidRPr="00D63D93">
        <w:rPr>
          <w:rFonts w:ascii="Times New Roman" w:hAnsi="Times New Roman"/>
          <w:sz w:val="22"/>
          <w:szCs w:val="22"/>
          <w:lang w:val="lt-LT" w:eastAsia="ar-SA"/>
        </w:rPr>
        <w:t xml:space="preserve"> veiklos nuomos</w:t>
      </w:r>
      <w:r w:rsidRPr="00D63D93">
        <w:rPr>
          <w:rFonts w:ascii="Times New Roman" w:hAnsi="Times New Roman"/>
          <w:i/>
          <w:iCs/>
          <w:sz w:val="22"/>
          <w:szCs w:val="22"/>
          <w:lang w:val="lt-LT" w:eastAsia="ar-SA"/>
        </w:rPr>
        <w:t xml:space="preserve"> </w:t>
      </w:r>
      <w:r w:rsidRPr="00D63D93">
        <w:rPr>
          <w:rFonts w:ascii="Times New Roman" w:hAnsi="Times New Roman"/>
          <w:sz w:val="22"/>
          <w:szCs w:val="22"/>
          <w:lang w:val="lt-LT" w:eastAsia="ar-SA"/>
        </w:rPr>
        <w:t>pirkimo (toliau – Pirkimas), kurio laimėtoju pripažintas ____________________, rezultatais,</w:t>
      </w:r>
    </w:p>
    <w:p w14:paraId="30B6FB07"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sudarė šią viešojo pirkimo – pardavimo sutartį (toliau – Sutartis) ir susitarė dėl toliau išvardintų sąlygų:</w:t>
      </w:r>
    </w:p>
    <w:p w14:paraId="76C8F815"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p>
    <w:p w14:paraId="16E234D8" w14:textId="77777777" w:rsidR="00DD29FD" w:rsidRPr="00D63D93" w:rsidRDefault="00DD29FD" w:rsidP="00285D8B">
      <w:pPr>
        <w:widowControl w:val="0"/>
        <w:spacing w:line="264" w:lineRule="auto"/>
        <w:ind w:firstLine="851"/>
        <w:jc w:val="center"/>
        <w:rPr>
          <w:rFonts w:ascii="Times New Roman" w:eastAsia="Calibri" w:hAnsi="Times New Roman"/>
          <w:b/>
          <w:sz w:val="22"/>
          <w:szCs w:val="22"/>
          <w:lang w:val="lt-LT" w:eastAsia="ar-SA"/>
        </w:rPr>
      </w:pPr>
      <w:r w:rsidRPr="00D63D93">
        <w:rPr>
          <w:rFonts w:ascii="Times New Roman" w:eastAsia="Calibri" w:hAnsi="Times New Roman"/>
          <w:b/>
          <w:sz w:val="22"/>
          <w:szCs w:val="22"/>
          <w:lang w:val="lt-LT" w:eastAsia="ar-SA"/>
        </w:rPr>
        <w:t>1. SUTARTIES DALYKAS</w:t>
      </w:r>
    </w:p>
    <w:p w14:paraId="7F11F5A4" w14:textId="77777777" w:rsidR="00DD29FD" w:rsidRPr="00D63D93" w:rsidRDefault="00DD29FD" w:rsidP="00285D8B">
      <w:pPr>
        <w:widowControl w:val="0"/>
        <w:spacing w:line="264" w:lineRule="auto"/>
        <w:ind w:firstLine="851"/>
        <w:jc w:val="both"/>
        <w:rPr>
          <w:rFonts w:ascii="Times New Roman" w:eastAsia="Calibri" w:hAnsi="Times New Roman"/>
          <w:b/>
          <w:sz w:val="22"/>
          <w:szCs w:val="22"/>
          <w:lang w:val="lt-LT" w:eastAsia="ar-SA"/>
        </w:rPr>
      </w:pPr>
    </w:p>
    <w:p w14:paraId="6F09971A" w14:textId="3F2E367D"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1.1. Šia Sutartimi Nuomotojas įsipareigoja perduoti Nuomininkui laikinai valdyti ir naudoti lengv</w:t>
      </w:r>
      <w:r w:rsidR="00056E86" w:rsidRPr="00D63D93">
        <w:rPr>
          <w:rFonts w:ascii="Times New Roman" w:hAnsi="Times New Roman"/>
          <w:sz w:val="22"/>
          <w:szCs w:val="22"/>
          <w:lang w:val="lt-LT" w:eastAsia="ar-SA"/>
        </w:rPr>
        <w:t>uosius</w:t>
      </w:r>
      <w:r w:rsidRPr="00D63D93">
        <w:rPr>
          <w:rFonts w:ascii="Times New Roman" w:hAnsi="Times New Roman"/>
          <w:sz w:val="22"/>
          <w:szCs w:val="22"/>
          <w:lang w:val="lt-LT" w:eastAsia="ar-SA"/>
        </w:rPr>
        <w:t xml:space="preserve"> automobil</w:t>
      </w:r>
      <w:r w:rsidR="00056E86" w:rsidRPr="00D63D93">
        <w:rPr>
          <w:rFonts w:ascii="Times New Roman" w:hAnsi="Times New Roman"/>
          <w:sz w:val="22"/>
          <w:szCs w:val="22"/>
          <w:lang w:val="lt-LT" w:eastAsia="ar-SA"/>
        </w:rPr>
        <w:t>ius</w:t>
      </w:r>
      <w:r w:rsidRPr="00D63D93">
        <w:rPr>
          <w:rFonts w:ascii="Times New Roman" w:hAnsi="Times New Roman"/>
          <w:sz w:val="22"/>
          <w:szCs w:val="22"/>
          <w:lang w:val="lt-LT" w:eastAsia="ar-SA"/>
        </w:rPr>
        <w:t>, atitinkan</w:t>
      </w:r>
      <w:r w:rsidR="00D34005" w:rsidRPr="00D63D93">
        <w:rPr>
          <w:rFonts w:ascii="Times New Roman" w:hAnsi="Times New Roman"/>
          <w:sz w:val="22"/>
          <w:szCs w:val="22"/>
          <w:lang w:val="lt-LT" w:eastAsia="ar-SA"/>
        </w:rPr>
        <w:t>čius</w:t>
      </w:r>
      <w:r w:rsidRPr="00D63D93">
        <w:rPr>
          <w:rFonts w:ascii="Times New Roman" w:hAnsi="Times New Roman"/>
          <w:sz w:val="22"/>
          <w:szCs w:val="22"/>
          <w:lang w:val="lt-LT" w:eastAsia="ar-SA"/>
        </w:rPr>
        <w:t xml:space="preserve"> šios Sutarties 1 priede nustatytus reikalavimus, Sutartyje nustatytomis sąlygomis ir tvarka, už Sutartyje nustatytą </w:t>
      </w:r>
      <w:r w:rsidR="00586EB9" w:rsidRPr="00D63D93">
        <w:rPr>
          <w:rFonts w:ascii="Times New Roman" w:hAnsi="Times New Roman"/>
          <w:sz w:val="22"/>
          <w:szCs w:val="22"/>
          <w:lang w:val="lt-LT" w:eastAsia="ar-SA"/>
        </w:rPr>
        <w:t>v</w:t>
      </w:r>
      <w:r w:rsidRPr="00D63D93">
        <w:rPr>
          <w:rFonts w:ascii="Times New Roman" w:hAnsi="Times New Roman"/>
          <w:sz w:val="22"/>
          <w:szCs w:val="22"/>
          <w:lang w:val="lt-LT" w:eastAsia="ar-SA"/>
        </w:rPr>
        <w:t xml:space="preserve">eiklos nuomos mokestį, o Nuomininkas įsipareigoja laiku ir tinkamai mokėti Nuomotojui Sutartyje nustatytą </w:t>
      </w:r>
      <w:r w:rsidR="00D34005" w:rsidRPr="00D63D93">
        <w:rPr>
          <w:rFonts w:ascii="Times New Roman" w:hAnsi="Times New Roman"/>
          <w:sz w:val="22"/>
          <w:szCs w:val="22"/>
          <w:lang w:val="lt-LT" w:eastAsia="ar-SA"/>
        </w:rPr>
        <w:t>v</w:t>
      </w:r>
      <w:r w:rsidRPr="00D63D93">
        <w:rPr>
          <w:rFonts w:ascii="Times New Roman" w:hAnsi="Times New Roman"/>
          <w:sz w:val="22"/>
          <w:szCs w:val="22"/>
          <w:lang w:val="lt-LT" w:eastAsia="ar-SA"/>
        </w:rPr>
        <w:t>eiklos nuomos mokestį kiekvieną mėnesį pagal Mokėjimų grafiką visą Sutarties galiojimo laikotarpį bei vykdyti kitus įsipareigojimus pagal Sutartį.</w:t>
      </w:r>
    </w:p>
    <w:p w14:paraId="5DF6AA78" w14:textId="0CE9DE4A" w:rsidR="00DD29FD"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1.2. Lengv</w:t>
      </w:r>
      <w:r w:rsidR="004A3245">
        <w:rPr>
          <w:rFonts w:ascii="Times New Roman" w:hAnsi="Times New Roman"/>
          <w:sz w:val="22"/>
          <w:szCs w:val="22"/>
          <w:lang w:val="lt-LT" w:eastAsia="ar-SA"/>
        </w:rPr>
        <w:t>ojo</w:t>
      </w:r>
      <w:r w:rsidRPr="00D63D93">
        <w:rPr>
          <w:rFonts w:ascii="Times New Roman" w:hAnsi="Times New Roman"/>
          <w:sz w:val="22"/>
          <w:szCs w:val="22"/>
          <w:lang w:val="lt-LT" w:eastAsia="ar-SA"/>
        </w:rPr>
        <w:t xml:space="preserve"> automobili</w:t>
      </w:r>
      <w:r w:rsidR="004A3245">
        <w:rPr>
          <w:rFonts w:ascii="Times New Roman" w:hAnsi="Times New Roman"/>
          <w:sz w:val="22"/>
          <w:szCs w:val="22"/>
          <w:lang w:val="lt-LT" w:eastAsia="ar-SA"/>
        </w:rPr>
        <w:t>o</w:t>
      </w:r>
      <w:r w:rsidRPr="00D63D93">
        <w:rPr>
          <w:rFonts w:ascii="Times New Roman" w:hAnsi="Times New Roman"/>
          <w:sz w:val="22"/>
          <w:szCs w:val="22"/>
          <w:lang w:val="lt-LT" w:eastAsia="ar-SA"/>
        </w:rPr>
        <w:t xml:space="preserve"> veiklos nuomos</w:t>
      </w:r>
      <w:r w:rsidR="00380EA0" w:rsidRPr="00D63D93">
        <w:rPr>
          <w:rFonts w:ascii="Times New Roman" w:hAnsi="Times New Roman"/>
          <w:sz w:val="22"/>
          <w:szCs w:val="22"/>
          <w:lang w:val="lt-LT" w:eastAsia="ar-SA"/>
        </w:rPr>
        <w:t xml:space="preserve"> maksimalus</w:t>
      </w:r>
      <w:r w:rsidRPr="00D63D93">
        <w:rPr>
          <w:rFonts w:ascii="Times New Roman" w:hAnsi="Times New Roman"/>
          <w:sz w:val="22"/>
          <w:szCs w:val="22"/>
          <w:lang w:val="lt-LT" w:eastAsia="ar-SA"/>
        </w:rPr>
        <w:t xml:space="preserve"> terminas – </w:t>
      </w:r>
      <w:r w:rsidR="001D111A" w:rsidRPr="00D63D93">
        <w:rPr>
          <w:rFonts w:ascii="Times New Roman" w:hAnsi="Times New Roman"/>
          <w:sz w:val="22"/>
          <w:szCs w:val="22"/>
          <w:lang w:val="lt-LT" w:eastAsia="ar-SA"/>
        </w:rPr>
        <w:t>3</w:t>
      </w:r>
      <w:r w:rsidR="00552E94" w:rsidRPr="00D63D93">
        <w:rPr>
          <w:rFonts w:ascii="Times New Roman" w:hAnsi="Times New Roman"/>
          <w:sz w:val="22"/>
          <w:szCs w:val="22"/>
          <w:lang w:val="lt-LT" w:eastAsia="ar-SA"/>
        </w:rPr>
        <w:t>5</w:t>
      </w:r>
      <w:r w:rsidRPr="00D63D93">
        <w:rPr>
          <w:rFonts w:ascii="Times New Roman" w:hAnsi="Times New Roman"/>
          <w:sz w:val="22"/>
          <w:szCs w:val="22"/>
          <w:lang w:val="lt-LT" w:eastAsia="ar-SA"/>
        </w:rPr>
        <w:t xml:space="preserve"> (</w:t>
      </w:r>
      <w:r w:rsidR="001D111A" w:rsidRPr="00D63D93">
        <w:rPr>
          <w:rFonts w:ascii="Times New Roman" w:hAnsi="Times New Roman"/>
          <w:sz w:val="22"/>
          <w:szCs w:val="22"/>
          <w:lang w:val="lt-LT" w:eastAsia="ar-SA"/>
        </w:rPr>
        <w:t>tris</w:t>
      </w:r>
      <w:r w:rsidRPr="00D63D93">
        <w:rPr>
          <w:rFonts w:ascii="Times New Roman" w:hAnsi="Times New Roman"/>
          <w:sz w:val="22"/>
          <w:szCs w:val="22"/>
          <w:lang w:val="lt-LT" w:eastAsia="ar-SA"/>
        </w:rPr>
        <w:t>dešimt</w:t>
      </w:r>
      <w:r w:rsidR="001D111A" w:rsidRPr="00D63D93">
        <w:rPr>
          <w:rFonts w:ascii="Times New Roman" w:hAnsi="Times New Roman"/>
          <w:sz w:val="22"/>
          <w:szCs w:val="22"/>
          <w:lang w:val="lt-LT" w:eastAsia="ar-SA"/>
        </w:rPr>
        <w:t xml:space="preserve"> </w:t>
      </w:r>
      <w:r w:rsidR="00552E94" w:rsidRPr="00D63D93">
        <w:rPr>
          <w:rFonts w:ascii="Times New Roman" w:hAnsi="Times New Roman"/>
          <w:sz w:val="22"/>
          <w:szCs w:val="22"/>
          <w:lang w:val="lt-LT" w:eastAsia="ar-SA"/>
        </w:rPr>
        <w:t>penki</w:t>
      </w:r>
      <w:r w:rsidRPr="00D63D93">
        <w:rPr>
          <w:rFonts w:ascii="Times New Roman" w:hAnsi="Times New Roman"/>
          <w:sz w:val="22"/>
          <w:szCs w:val="22"/>
          <w:lang w:val="lt-LT" w:eastAsia="ar-SA"/>
        </w:rPr>
        <w:t>) mėnesi</w:t>
      </w:r>
      <w:r w:rsidR="001D111A" w:rsidRPr="00D63D93">
        <w:rPr>
          <w:rFonts w:ascii="Times New Roman" w:hAnsi="Times New Roman"/>
          <w:sz w:val="22"/>
          <w:szCs w:val="22"/>
          <w:lang w:val="lt-LT" w:eastAsia="ar-SA"/>
        </w:rPr>
        <w:t>ai</w:t>
      </w:r>
      <w:r w:rsidRPr="00D63D93">
        <w:rPr>
          <w:rFonts w:ascii="Times New Roman" w:hAnsi="Times New Roman"/>
          <w:sz w:val="22"/>
          <w:szCs w:val="22"/>
          <w:lang w:val="lt-LT" w:eastAsia="ar-SA"/>
        </w:rPr>
        <w:t>.</w:t>
      </w:r>
    </w:p>
    <w:p w14:paraId="02A8CDBD" w14:textId="300D5003" w:rsidR="009863AA" w:rsidRPr="009863AA" w:rsidRDefault="009863AA" w:rsidP="00285D8B">
      <w:pPr>
        <w:widowControl w:val="0"/>
        <w:tabs>
          <w:tab w:val="left" w:pos="1843"/>
          <w:tab w:val="left" w:pos="8010"/>
        </w:tabs>
        <w:spacing w:line="264" w:lineRule="auto"/>
        <w:ind w:firstLine="851"/>
        <w:jc w:val="both"/>
        <w:rPr>
          <w:rFonts w:ascii="Times New Roman" w:hAnsi="Times New Roman"/>
          <w:sz w:val="22"/>
          <w:szCs w:val="22"/>
          <w:lang w:val="en-US" w:eastAsia="ar-SA"/>
        </w:rPr>
      </w:pPr>
      <w:r w:rsidRPr="009863AA">
        <w:rPr>
          <w:rFonts w:ascii="Times New Roman" w:hAnsi="Times New Roman"/>
          <w:sz w:val="22"/>
          <w:szCs w:val="22"/>
          <w:lang w:val="en-US" w:eastAsia="ar-SA"/>
        </w:rPr>
        <w:t xml:space="preserve">1.3. </w:t>
      </w:r>
      <w:proofErr w:type="spellStart"/>
      <w:r w:rsidRPr="009863AA">
        <w:rPr>
          <w:rFonts w:ascii="Times New Roman" w:hAnsi="Times New Roman"/>
          <w:sz w:val="22"/>
          <w:szCs w:val="22"/>
          <w:lang w:val="en-US" w:eastAsia="ar-SA"/>
        </w:rPr>
        <w:t>Nuomotojas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patvirtina</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kad</w:t>
      </w:r>
      <w:proofErr w:type="spellEnd"/>
      <w:r w:rsidRPr="009863AA">
        <w:rPr>
          <w:rFonts w:ascii="Times New Roman" w:hAnsi="Times New Roman"/>
          <w:sz w:val="22"/>
          <w:szCs w:val="22"/>
          <w:lang w:val="en-US" w:eastAsia="ar-SA"/>
        </w:rPr>
        <w:t xml:space="preserve"> jam, jo </w:t>
      </w:r>
      <w:proofErr w:type="spellStart"/>
      <w:r w:rsidRPr="009863AA">
        <w:rPr>
          <w:rFonts w:ascii="Times New Roman" w:hAnsi="Times New Roman"/>
          <w:sz w:val="22"/>
          <w:szCs w:val="22"/>
          <w:lang w:val="en-US" w:eastAsia="ar-SA"/>
        </w:rPr>
        <w:t>subtiekėjams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ir</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subjektams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kurių</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pajėgumais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remiamasi</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vykdant</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sutartį</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netaikomos</w:t>
      </w:r>
      <w:proofErr w:type="spellEnd"/>
      <w:r w:rsidRPr="009863AA">
        <w:rPr>
          <w:rFonts w:ascii="Times New Roman" w:hAnsi="Times New Roman"/>
          <w:sz w:val="22"/>
          <w:szCs w:val="22"/>
          <w:lang w:val="en-US" w:eastAsia="ar-SA"/>
        </w:rPr>
        <w:t xml:space="preserve"> Europos </w:t>
      </w:r>
      <w:proofErr w:type="spellStart"/>
      <w:r w:rsidRPr="009863AA">
        <w:rPr>
          <w:rFonts w:ascii="Times New Roman" w:hAnsi="Times New Roman"/>
          <w:sz w:val="22"/>
          <w:szCs w:val="22"/>
          <w:lang w:val="en-US" w:eastAsia="ar-SA"/>
        </w:rPr>
        <w:t>Sąjungos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Jungtinių</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Tautų</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Organizacijos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ar</w:t>
      </w:r>
      <w:proofErr w:type="spellEnd"/>
      <w:r w:rsidRPr="009863AA">
        <w:rPr>
          <w:rFonts w:ascii="Times New Roman" w:hAnsi="Times New Roman"/>
          <w:sz w:val="22"/>
          <w:szCs w:val="22"/>
          <w:lang w:val="en-US" w:eastAsia="ar-SA"/>
        </w:rPr>
        <w:t xml:space="preserve"> Lietuvos </w:t>
      </w:r>
      <w:proofErr w:type="spellStart"/>
      <w:r w:rsidRPr="009863AA">
        <w:rPr>
          <w:rFonts w:ascii="Times New Roman" w:hAnsi="Times New Roman"/>
          <w:sz w:val="22"/>
          <w:szCs w:val="22"/>
          <w:lang w:val="en-US" w:eastAsia="ar-SA"/>
        </w:rPr>
        <w:t>Respublikos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tarptautinės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sankcijos</w:t>
      </w:r>
      <w:proofErr w:type="spellEnd"/>
      <w:r w:rsidRPr="009863AA">
        <w:rPr>
          <w:rFonts w:ascii="Times New Roman" w:hAnsi="Times New Roman"/>
          <w:sz w:val="22"/>
          <w:szCs w:val="22"/>
          <w:lang w:val="en-US" w:eastAsia="ar-SA"/>
        </w:rPr>
        <w:t xml:space="preserve">. Nustačius, </w:t>
      </w:r>
      <w:proofErr w:type="spellStart"/>
      <w:r w:rsidRPr="009863AA">
        <w:rPr>
          <w:rFonts w:ascii="Times New Roman" w:hAnsi="Times New Roman"/>
          <w:sz w:val="22"/>
          <w:szCs w:val="22"/>
          <w:lang w:val="en-US" w:eastAsia="ar-SA"/>
        </w:rPr>
        <w:t>kad</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nuomotujui</w:t>
      </w:r>
      <w:proofErr w:type="spellEnd"/>
      <w:r w:rsidRPr="009863AA">
        <w:rPr>
          <w:rFonts w:ascii="Times New Roman" w:hAnsi="Times New Roman"/>
          <w:sz w:val="22"/>
          <w:szCs w:val="22"/>
          <w:lang w:val="en-US" w:eastAsia="ar-SA"/>
        </w:rPr>
        <w:t xml:space="preserve">, jo </w:t>
      </w:r>
      <w:proofErr w:type="spellStart"/>
      <w:r w:rsidRPr="009863AA">
        <w:rPr>
          <w:rFonts w:ascii="Times New Roman" w:hAnsi="Times New Roman"/>
          <w:sz w:val="22"/>
          <w:szCs w:val="22"/>
          <w:lang w:val="en-US" w:eastAsia="ar-SA"/>
        </w:rPr>
        <w:t>subtiekėjui</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ar</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subjektui</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kurio</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pajėgumais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remiamasi</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taikomos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tarptautinės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sankcijos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arba</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tiekėjas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pateikė</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neteisingą</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informaciją</w:t>
      </w:r>
      <w:proofErr w:type="spellEnd"/>
      <w:r w:rsidRPr="009863AA">
        <w:rPr>
          <w:rFonts w:ascii="Times New Roman" w:hAnsi="Times New Roman"/>
          <w:sz w:val="22"/>
          <w:szCs w:val="22"/>
          <w:lang w:val="en-US" w:eastAsia="ar-SA"/>
        </w:rPr>
        <w:t xml:space="preserve"> apie </w:t>
      </w:r>
      <w:proofErr w:type="spellStart"/>
      <w:r w:rsidRPr="009863AA">
        <w:rPr>
          <w:rFonts w:ascii="Times New Roman" w:hAnsi="Times New Roman"/>
          <w:sz w:val="22"/>
          <w:szCs w:val="22"/>
          <w:lang w:val="en-US" w:eastAsia="ar-SA"/>
        </w:rPr>
        <w:t>sankcijų</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netaikymą</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nuomininkas</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turi</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teisę</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vienašališkai</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nutraukti</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sutartį</w:t>
      </w:r>
      <w:proofErr w:type="spellEnd"/>
      <w:r w:rsidRPr="009863AA">
        <w:rPr>
          <w:rFonts w:ascii="Times New Roman" w:hAnsi="Times New Roman"/>
          <w:sz w:val="22"/>
          <w:szCs w:val="22"/>
          <w:lang w:val="en-US" w:eastAsia="ar-SA"/>
        </w:rPr>
        <w:t xml:space="preserve">, apie tai </w:t>
      </w:r>
      <w:proofErr w:type="spellStart"/>
      <w:r w:rsidRPr="009863AA">
        <w:rPr>
          <w:rFonts w:ascii="Times New Roman" w:hAnsi="Times New Roman"/>
          <w:sz w:val="22"/>
          <w:szCs w:val="22"/>
          <w:lang w:val="en-US" w:eastAsia="ar-SA"/>
        </w:rPr>
        <w:t>raštu</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įspėjęs</w:t>
      </w:r>
      <w:proofErr w:type="spellEnd"/>
      <w:r w:rsidRPr="009863AA">
        <w:rPr>
          <w:rFonts w:ascii="Times New Roman" w:hAnsi="Times New Roman"/>
          <w:sz w:val="22"/>
          <w:szCs w:val="22"/>
          <w:lang w:val="en-US" w:eastAsia="ar-SA"/>
        </w:rPr>
        <w:t xml:space="preserve"> </w:t>
      </w:r>
      <w:proofErr w:type="spellStart"/>
      <w:r>
        <w:rPr>
          <w:rFonts w:ascii="Times New Roman" w:hAnsi="Times New Roman"/>
          <w:sz w:val="22"/>
          <w:szCs w:val="22"/>
          <w:lang w:val="en-US" w:eastAsia="ar-SA"/>
        </w:rPr>
        <w:t>nuomotoją</w:t>
      </w:r>
      <w:proofErr w:type="spellEnd"/>
      <w:r>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prieš</w:t>
      </w:r>
      <w:proofErr w:type="spellEnd"/>
      <w:r w:rsidRPr="009863AA">
        <w:rPr>
          <w:rFonts w:ascii="Times New Roman" w:hAnsi="Times New Roman"/>
          <w:sz w:val="22"/>
          <w:szCs w:val="22"/>
          <w:lang w:val="en-US" w:eastAsia="ar-SA"/>
        </w:rPr>
        <w:t xml:space="preserve"> 10 </w:t>
      </w:r>
      <w:proofErr w:type="spellStart"/>
      <w:r w:rsidRPr="009863AA">
        <w:rPr>
          <w:rFonts w:ascii="Times New Roman" w:hAnsi="Times New Roman"/>
          <w:sz w:val="22"/>
          <w:szCs w:val="22"/>
          <w:lang w:val="en-US" w:eastAsia="ar-SA"/>
        </w:rPr>
        <w:t>darbo</w:t>
      </w:r>
      <w:proofErr w:type="spellEnd"/>
      <w:r w:rsidRPr="009863AA">
        <w:rPr>
          <w:rFonts w:ascii="Times New Roman" w:hAnsi="Times New Roman"/>
          <w:sz w:val="22"/>
          <w:szCs w:val="22"/>
          <w:lang w:val="en-US" w:eastAsia="ar-SA"/>
        </w:rPr>
        <w:t xml:space="preserve"> </w:t>
      </w:r>
      <w:proofErr w:type="spellStart"/>
      <w:r w:rsidRPr="009863AA">
        <w:rPr>
          <w:rFonts w:ascii="Times New Roman" w:hAnsi="Times New Roman"/>
          <w:sz w:val="22"/>
          <w:szCs w:val="22"/>
          <w:lang w:val="en-US" w:eastAsia="ar-SA"/>
        </w:rPr>
        <w:t>dienų</w:t>
      </w:r>
      <w:proofErr w:type="spellEnd"/>
      <w:r w:rsidRPr="009863AA">
        <w:rPr>
          <w:rFonts w:ascii="Times New Roman" w:hAnsi="Times New Roman"/>
          <w:sz w:val="22"/>
          <w:szCs w:val="22"/>
          <w:lang w:val="en-US" w:eastAsia="ar-SA"/>
        </w:rPr>
        <w:t>.</w:t>
      </w:r>
    </w:p>
    <w:p w14:paraId="3F1D35FF" w14:textId="77777777" w:rsidR="009863AA" w:rsidRPr="00D63D93" w:rsidRDefault="009863AA"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p>
    <w:p w14:paraId="5AF69855" w14:textId="77777777" w:rsidR="00DD29FD" w:rsidRPr="00D63D93" w:rsidRDefault="00DD29FD" w:rsidP="00285D8B">
      <w:pPr>
        <w:widowControl w:val="0"/>
        <w:tabs>
          <w:tab w:val="left" w:pos="1843"/>
          <w:tab w:val="left" w:pos="8010"/>
        </w:tabs>
        <w:spacing w:line="264" w:lineRule="auto"/>
        <w:ind w:firstLine="851"/>
        <w:jc w:val="both"/>
        <w:rPr>
          <w:sz w:val="22"/>
          <w:szCs w:val="22"/>
          <w:lang w:val="lt-LT" w:eastAsia="ar-SA"/>
        </w:rPr>
      </w:pPr>
    </w:p>
    <w:p w14:paraId="413ECD72" w14:textId="77777777" w:rsidR="00DD29FD" w:rsidRPr="00D63D93" w:rsidRDefault="00DD29FD" w:rsidP="00285D8B">
      <w:pPr>
        <w:widowControl w:val="0"/>
        <w:tabs>
          <w:tab w:val="left" w:pos="1843"/>
          <w:tab w:val="left" w:pos="8010"/>
        </w:tabs>
        <w:spacing w:line="264" w:lineRule="auto"/>
        <w:ind w:firstLine="851"/>
        <w:jc w:val="center"/>
        <w:rPr>
          <w:rFonts w:ascii="Times New Roman" w:hAnsi="Times New Roman"/>
          <w:b/>
          <w:bCs/>
          <w:sz w:val="22"/>
          <w:szCs w:val="22"/>
          <w:lang w:val="lt-LT" w:eastAsia="ar-SA"/>
        </w:rPr>
      </w:pPr>
      <w:r w:rsidRPr="00D63D93">
        <w:rPr>
          <w:rFonts w:ascii="Times New Roman" w:hAnsi="Times New Roman"/>
          <w:b/>
          <w:bCs/>
          <w:sz w:val="22"/>
          <w:szCs w:val="22"/>
          <w:lang w:val="lt-LT" w:eastAsia="ar-SA"/>
        </w:rPr>
        <w:t>2. SUTARTIES KAINA IR MOKĖJIMO SĄLYGOS</w:t>
      </w:r>
    </w:p>
    <w:p w14:paraId="215C5CB7" w14:textId="77777777" w:rsidR="00DD29FD" w:rsidRPr="00D63D93" w:rsidRDefault="00DD29FD" w:rsidP="00285D8B">
      <w:pPr>
        <w:widowControl w:val="0"/>
        <w:tabs>
          <w:tab w:val="left" w:pos="1843"/>
          <w:tab w:val="left" w:pos="8010"/>
        </w:tabs>
        <w:spacing w:line="264" w:lineRule="auto"/>
        <w:ind w:firstLine="851"/>
        <w:jc w:val="center"/>
        <w:rPr>
          <w:rFonts w:ascii="Times New Roman" w:hAnsi="Times New Roman"/>
          <w:b/>
          <w:bCs/>
          <w:sz w:val="22"/>
          <w:szCs w:val="22"/>
          <w:lang w:val="lt-LT" w:eastAsia="ar-SA"/>
        </w:rPr>
      </w:pPr>
    </w:p>
    <w:p w14:paraId="6F5DAB33"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2.1. Sutarties kaina:</w:t>
      </w:r>
    </w:p>
    <w:p w14:paraId="4E98E3E2" w14:textId="64CE54F2"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2.1.1.  </w:t>
      </w:r>
      <w:r w:rsidR="001431EB">
        <w:rPr>
          <w:rFonts w:ascii="Times New Roman" w:hAnsi="Times New Roman"/>
          <w:sz w:val="22"/>
          <w:szCs w:val="22"/>
          <w:lang w:val="lt-LT" w:eastAsia="ar-SA"/>
        </w:rPr>
        <w:t>Lengvojo</w:t>
      </w:r>
      <w:r w:rsidRPr="00D63D93">
        <w:rPr>
          <w:rFonts w:ascii="Times New Roman" w:hAnsi="Times New Roman"/>
          <w:sz w:val="22"/>
          <w:szCs w:val="22"/>
          <w:lang w:val="lt-LT" w:eastAsia="ar-SA"/>
        </w:rPr>
        <w:t xml:space="preserve"> automobili</w:t>
      </w:r>
      <w:r w:rsidR="001431EB">
        <w:rPr>
          <w:rFonts w:ascii="Times New Roman" w:hAnsi="Times New Roman"/>
          <w:sz w:val="22"/>
          <w:szCs w:val="22"/>
          <w:lang w:val="lt-LT" w:eastAsia="ar-SA"/>
        </w:rPr>
        <w:t>o</w:t>
      </w:r>
      <w:r w:rsidRPr="00D63D93">
        <w:rPr>
          <w:rFonts w:ascii="Times New Roman" w:hAnsi="Times New Roman"/>
          <w:sz w:val="22"/>
          <w:szCs w:val="22"/>
          <w:lang w:val="lt-LT" w:eastAsia="ar-SA"/>
        </w:rPr>
        <w:t xml:space="preserve"> 1 (vieno) mėnesio nuomos mokestis Eur be PVM – _____________ Eur </w:t>
      </w:r>
      <w:r w:rsidRPr="00D63D93">
        <w:rPr>
          <w:rFonts w:ascii="Times New Roman" w:hAnsi="Times New Roman"/>
          <w:i/>
          <w:iCs/>
          <w:sz w:val="22"/>
          <w:szCs w:val="22"/>
          <w:lang w:val="lt-LT" w:eastAsia="ar-SA"/>
        </w:rPr>
        <w:t>(įrašoma suma žodžiais)</w:t>
      </w:r>
      <w:r w:rsidR="001D111A" w:rsidRPr="00D63D93">
        <w:rPr>
          <w:rFonts w:ascii="Times New Roman" w:hAnsi="Times New Roman"/>
          <w:i/>
          <w:iCs/>
          <w:sz w:val="22"/>
          <w:szCs w:val="22"/>
          <w:lang w:val="lt-LT" w:eastAsia="ar-SA"/>
        </w:rPr>
        <w:t>,</w:t>
      </w:r>
      <w:r w:rsidRPr="00D63D93">
        <w:rPr>
          <w:rFonts w:ascii="Times New Roman" w:hAnsi="Times New Roman"/>
          <w:sz w:val="22"/>
          <w:szCs w:val="22"/>
          <w:lang w:val="lt-LT" w:eastAsia="ar-SA"/>
        </w:rPr>
        <w:t xml:space="preserve"> proc. PVM –  ____________ Eur</w:t>
      </w:r>
      <w:r w:rsidRPr="00D63D93">
        <w:rPr>
          <w:rFonts w:ascii="Times New Roman" w:hAnsi="Times New Roman"/>
          <w:i/>
          <w:iCs/>
          <w:sz w:val="22"/>
          <w:szCs w:val="22"/>
          <w:lang w:val="lt-LT" w:eastAsia="ar-SA"/>
        </w:rPr>
        <w:t xml:space="preserve"> (įrašoma suma žodžiais)</w:t>
      </w:r>
      <w:r w:rsidR="001D111A" w:rsidRPr="00D63D93">
        <w:rPr>
          <w:rFonts w:ascii="Times New Roman" w:hAnsi="Times New Roman"/>
          <w:i/>
          <w:iCs/>
          <w:sz w:val="22"/>
          <w:szCs w:val="22"/>
          <w:lang w:val="lt-LT" w:eastAsia="ar-SA"/>
        </w:rPr>
        <w:t xml:space="preserve">, </w:t>
      </w:r>
      <w:r w:rsidR="001D111A" w:rsidRPr="00D63D93">
        <w:rPr>
          <w:rFonts w:ascii="Times New Roman" w:hAnsi="Times New Roman"/>
          <w:sz w:val="22"/>
          <w:szCs w:val="22"/>
          <w:lang w:val="lt-LT" w:eastAsia="ar-SA"/>
        </w:rPr>
        <w:t>lengv</w:t>
      </w:r>
      <w:r w:rsidR="001431EB">
        <w:rPr>
          <w:rFonts w:ascii="Times New Roman" w:hAnsi="Times New Roman"/>
          <w:sz w:val="22"/>
          <w:szCs w:val="22"/>
          <w:lang w:val="lt-LT" w:eastAsia="ar-SA"/>
        </w:rPr>
        <w:t>ojo</w:t>
      </w:r>
      <w:r w:rsidR="001D111A" w:rsidRPr="00D63D93">
        <w:rPr>
          <w:rFonts w:ascii="Times New Roman" w:hAnsi="Times New Roman"/>
          <w:sz w:val="22"/>
          <w:szCs w:val="22"/>
          <w:lang w:val="lt-LT" w:eastAsia="ar-SA"/>
        </w:rPr>
        <w:t xml:space="preserve"> automobili</w:t>
      </w:r>
      <w:r w:rsidR="001431EB">
        <w:rPr>
          <w:rFonts w:ascii="Times New Roman" w:hAnsi="Times New Roman"/>
          <w:sz w:val="22"/>
          <w:szCs w:val="22"/>
          <w:lang w:val="lt-LT" w:eastAsia="ar-SA"/>
        </w:rPr>
        <w:t>o</w:t>
      </w:r>
      <w:r w:rsidR="001D111A" w:rsidRPr="00D63D93">
        <w:rPr>
          <w:rFonts w:ascii="Times New Roman" w:hAnsi="Times New Roman"/>
          <w:sz w:val="22"/>
          <w:szCs w:val="22"/>
          <w:lang w:val="lt-LT" w:eastAsia="ar-SA"/>
        </w:rPr>
        <w:t xml:space="preserve"> 1 (vieno)</w:t>
      </w:r>
      <w:r w:rsidRPr="00D63D93">
        <w:rPr>
          <w:rFonts w:ascii="Times New Roman" w:hAnsi="Times New Roman"/>
          <w:sz w:val="22"/>
          <w:szCs w:val="22"/>
          <w:lang w:val="lt-LT" w:eastAsia="ar-SA"/>
        </w:rPr>
        <w:t xml:space="preserve"> mėnesio nuomos mokestis Eur su PVM – _____________ Eur </w:t>
      </w:r>
      <w:r w:rsidRPr="00D63D93">
        <w:rPr>
          <w:rFonts w:ascii="Times New Roman" w:hAnsi="Times New Roman"/>
          <w:i/>
          <w:iCs/>
          <w:sz w:val="22"/>
          <w:szCs w:val="22"/>
          <w:lang w:val="lt-LT" w:eastAsia="ar-SA"/>
        </w:rPr>
        <w:t>(įrašoma suma žodžiais);</w:t>
      </w:r>
    </w:p>
    <w:p w14:paraId="5A6B3F59" w14:textId="299BE289"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2.1.</w:t>
      </w:r>
      <w:r w:rsidR="001D111A" w:rsidRPr="00D63D93">
        <w:rPr>
          <w:rFonts w:ascii="Times New Roman" w:hAnsi="Times New Roman"/>
          <w:sz w:val="22"/>
          <w:szCs w:val="22"/>
          <w:lang w:val="lt-LT" w:eastAsia="ar-SA"/>
        </w:rPr>
        <w:t>2</w:t>
      </w:r>
      <w:r w:rsidRPr="00D63D93">
        <w:rPr>
          <w:rFonts w:ascii="Times New Roman" w:hAnsi="Times New Roman"/>
          <w:sz w:val="22"/>
          <w:szCs w:val="22"/>
          <w:lang w:val="lt-LT" w:eastAsia="ar-SA"/>
        </w:rPr>
        <w:t xml:space="preserve">. </w:t>
      </w:r>
      <w:r w:rsidR="007A51C4" w:rsidRPr="00D63D93">
        <w:rPr>
          <w:rFonts w:ascii="Times New Roman" w:hAnsi="Times New Roman"/>
          <w:sz w:val="22"/>
          <w:szCs w:val="22"/>
          <w:lang w:val="lt-LT" w:eastAsia="ar-SA"/>
        </w:rPr>
        <w:t>Maksimali bendra</w:t>
      </w:r>
      <w:r w:rsidRPr="00D63D93">
        <w:rPr>
          <w:rFonts w:ascii="Times New Roman" w:hAnsi="Times New Roman"/>
          <w:sz w:val="22"/>
          <w:szCs w:val="22"/>
          <w:lang w:val="lt-LT" w:eastAsia="ar-SA"/>
        </w:rPr>
        <w:t xml:space="preserve"> Sutarties kaina </w:t>
      </w:r>
      <w:r w:rsidR="001D111A" w:rsidRPr="00D63D93">
        <w:rPr>
          <w:rFonts w:ascii="Times New Roman" w:hAnsi="Times New Roman"/>
          <w:sz w:val="22"/>
          <w:szCs w:val="22"/>
          <w:lang w:val="lt-LT" w:eastAsia="ar-SA"/>
        </w:rPr>
        <w:t>3</w:t>
      </w:r>
      <w:r w:rsidR="00552E94" w:rsidRPr="00D63D93">
        <w:rPr>
          <w:rFonts w:ascii="Times New Roman" w:hAnsi="Times New Roman"/>
          <w:sz w:val="22"/>
          <w:szCs w:val="22"/>
          <w:lang w:val="lt-LT" w:eastAsia="ar-SA"/>
        </w:rPr>
        <w:t>5</w:t>
      </w:r>
      <w:r w:rsidRPr="00D63D93">
        <w:rPr>
          <w:rFonts w:ascii="Times New Roman" w:hAnsi="Times New Roman"/>
          <w:sz w:val="22"/>
          <w:szCs w:val="22"/>
          <w:lang w:val="lt-LT" w:eastAsia="ar-SA"/>
        </w:rPr>
        <w:t xml:space="preserve"> (</w:t>
      </w:r>
      <w:r w:rsidR="001D111A" w:rsidRPr="00D63D93">
        <w:rPr>
          <w:rFonts w:ascii="Times New Roman" w:hAnsi="Times New Roman"/>
          <w:sz w:val="22"/>
          <w:szCs w:val="22"/>
          <w:lang w:val="lt-LT" w:eastAsia="ar-SA"/>
        </w:rPr>
        <w:t xml:space="preserve">trisdešimt </w:t>
      </w:r>
      <w:r w:rsidR="00552E94" w:rsidRPr="00D63D93">
        <w:rPr>
          <w:rFonts w:ascii="Times New Roman" w:hAnsi="Times New Roman"/>
          <w:sz w:val="22"/>
          <w:szCs w:val="22"/>
          <w:lang w:val="lt-LT" w:eastAsia="ar-SA"/>
        </w:rPr>
        <w:t>penkių</w:t>
      </w:r>
      <w:r w:rsidRPr="00D63D93">
        <w:rPr>
          <w:rFonts w:ascii="Times New Roman" w:hAnsi="Times New Roman"/>
          <w:sz w:val="22"/>
          <w:szCs w:val="22"/>
          <w:lang w:val="lt-LT" w:eastAsia="ar-SA"/>
        </w:rPr>
        <w:t xml:space="preserve">) mėnesių laikotarpiui Eur su PVM – __________ Eur </w:t>
      </w:r>
      <w:r w:rsidRPr="00D63D93">
        <w:rPr>
          <w:rFonts w:ascii="Times New Roman" w:hAnsi="Times New Roman"/>
          <w:i/>
          <w:iCs/>
          <w:sz w:val="22"/>
          <w:szCs w:val="22"/>
          <w:lang w:val="lt-LT" w:eastAsia="ar-SA"/>
        </w:rPr>
        <w:t>(įrašoma suma žodžiais).</w:t>
      </w:r>
    </w:p>
    <w:p w14:paraId="5F6A28E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2.2. Sutarčiai taikoma fiksuotos kainos su peržiūra (dėl PVM) kainodara. Į sutarties kainą turi būti įskaičiuoti visi mokesčiai, susiję su automobilio pardavimu, nuoma, įregistravimu, valstybine technine apžiūra, 1 mėnesio transporto priemonių valdytojų civilinės atsakomybės privalomo draudimo išlaidos, pristatymo ir papildomos įrangos, nurodytos techninėje specifikacijoje, įrengimas ir PVM. Pardavėjas neturi teisės reikalauti padengti jokių išlaidų, viršijančių pasiūlymo kainą.</w:t>
      </w:r>
    </w:p>
    <w:p w14:paraId="06AFEB28" w14:textId="5B7E8E70"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2.3. Už</w:t>
      </w:r>
      <w:r w:rsidR="00E31D63" w:rsidRPr="00D63D93">
        <w:rPr>
          <w:rFonts w:ascii="Times New Roman" w:hAnsi="Times New Roman"/>
          <w:sz w:val="22"/>
          <w:szCs w:val="22"/>
          <w:lang w:val="lt-LT" w:eastAsia="ar-SA"/>
        </w:rPr>
        <w:t xml:space="preserve"> lengv</w:t>
      </w:r>
      <w:r w:rsidR="004A3245">
        <w:rPr>
          <w:rFonts w:ascii="Times New Roman" w:hAnsi="Times New Roman"/>
          <w:sz w:val="22"/>
          <w:szCs w:val="22"/>
          <w:lang w:val="lt-LT" w:eastAsia="ar-SA"/>
        </w:rPr>
        <w:t>ojo</w:t>
      </w:r>
      <w:r w:rsidR="00E31D63" w:rsidRPr="00D63D93">
        <w:rPr>
          <w:rFonts w:ascii="Times New Roman" w:hAnsi="Times New Roman"/>
          <w:sz w:val="22"/>
          <w:szCs w:val="22"/>
          <w:lang w:val="lt-LT" w:eastAsia="ar-SA"/>
        </w:rPr>
        <w:t xml:space="preserve"> a</w:t>
      </w:r>
      <w:r w:rsidRPr="00D63D93">
        <w:rPr>
          <w:rFonts w:ascii="Times New Roman" w:hAnsi="Times New Roman"/>
          <w:sz w:val="22"/>
          <w:szCs w:val="22"/>
          <w:lang w:val="lt-LT" w:eastAsia="ar-SA"/>
        </w:rPr>
        <w:t>utomobili</w:t>
      </w:r>
      <w:r w:rsidR="004A3245">
        <w:rPr>
          <w:rFonts w:ascii="Times New Roman" w:hAnsi="Times New Roman"/>
          <w:sz w:val="22"/>
          <w:szCs w:val="22"/>
          <w:lang w:val="lt-LT" w:eastAsia="ar-SA"/>
        </w:rPr>
        <w:t>o</w:t>
      </w:r>
      <w:r w:rsidRPr="00D63D93">
        <w:rPr>
          <w:rFonts w:ascii="Times New Roman" w:hAnsi="Times New Roman"/>
          <w:sz w:val="22"/>
          <w:szCs w:val="22"/>
          <w:lang w:val="lt-LT" w:eastAsia="ar-SA"/>
        </w:rPr>
        <w:t xml:space="preserve"> </w:t>
      </w:r>
      <w:r w:rsidR="00E31D63" w:rsidRPr="00D63D93">
        <w:rPr>
          <w:rFonts w:ascii="Times New Roman" w:hAnsi="Times New Roman"/>
          <w:sz w:val="22"/>
          <w:szCs w:val="22"/>
          <w:lang w:val="lt-LT" w:eastAsia="ar-SA"/>
        </w:rPr>
        <w:t xml:space="preserve">(toliau – </w:t>
      </w:r>
      <w:r w:rsidR="00B10A8D" w:rsidRPr="00D63D93">
        <w:rPr>
          <w:rFonts w:ascii="Times New Roman" w:hAnsi="Times New Roman"/>
          <w:sz w:val="22"/>
          <w:szCs w:val="22"/>
          <w:lang w:val="lt-LT" w:eastAsia="ar-SA"/>
        </w:rPr>
        <w:t>A</w:t>
      </w:r>
      <w:r w:rsidR="00E31D63" w:rsidRPr="00D63D93">
        <w:rPr>
          <w:rFonts w:ascii="Times New Roman" w:hAnsi="Times New Roman"/>
          <w:sz w:val="22"/>
          <w:szCs w:val="22"/>
          <w:lang w:val="lt-LT" w:eastAsia="ar-SA"/>
        </w:rPr>
        <w:t>utomobilio) v</w:t>
      </w:r>
      <w:r w:rsidRPr="00D63D93">
        <w:rPr>
          <w:rFonts w:ascii="Times New Roman" w:hAnsi="Times New Roman"/>
          <w:sz w:val="22"/>
          <w:szCs w:val="22"/>
          <w:lang w:val="lt-LT" w:eastAsia="ar-SA"/>
        </w:rPr>
        <w:t>eiklos nuomą atsiskaitoma dalimis, mokant Nuomotojo pasiūlyme nurodytą Automobili</w:t>
      </w:r>
      <w:r w:rsidR="004A3245">
        <w:rPr>
          <w:rFonts w:ascii="Times New Roman" w:hAnsi="Times New Roman"/>
          <w:sz w:val="22"/>
          <w:szCs w:val="22"/>
          <w:lang w:val="lt-LT" w:eastAsia="ar-SA"/>
        </w:rPr>
        <w:t>o</w:t>
      </w:r>
      <w:r w:rsidRPr="00D63D93">
        <w:rPr>
          <w:rFonts w:ascii="Times New Roman" w:hAnsi="Times New Roman"/>
          <w:sz w:val="22"/>
          <w:szCs w:val="22"/>
          <w:lang w:val="lt-LT" w:eastAsia="ar-SA"/>
        </w:rPr>
        <w:t xml:space="preserve"> </w:t>
      </w:r>
      <w:r w:rsidR="00B10A8D" w:rsidRPr="00D63D93">
        <w:rPr>
          <w:rFonts w:ascii="Times New Roman" w:hAnsi="Times New Roman"/>
          <w:sz w:val="22"/>
          <w:szCs w:val="22"/>
          <w:lang w:val="lt-LT" w:eastAsia="ar-SA"/>
        </w:rPr>
        <w:t>v</w:t>
      </w:r>
      <w:r w:rsidRPr="00D63D93">
        <w:rPr>
          <w:rFonts w:ascii="Times New Roman" w:hAnsi="Times New Roman"/>
          <w:sz w:val="22"/>
          <w:szCs w:val="22"/>
          <w:lang w:val="lt-LT" w:eastAsia="ar-SA"/>
        </w:rPr>
        <w:t xml:space="preserve">eiklos nuomos mokestį. Automobilio mėnesio </w:t>
      </w:r>
      <w:r w:rsidR="00B10A8D" w:rsidRPr="00D63D93">
        <w:rPr>
          <w:rFonts w:ascii="Times New Roman" w:hAnsi="Times New Roman"/>
          <w:sz w:val="22"/>
          <w:szCs w:val="22"/>
          <w:lang w:val="lt-LT" w:eastAsia="ar-SA"/>
        </w:rPr>
        <w:t>v</w:t>
      </w:r>
      <w:r w:rsidRPr="00D63D93">
        <w:rPr>
          <w:rFonts w:ascii="Times New Roman" w:hAnsi="Times New Roman"/>
          <w:sz w:val="22"/>
          <w:szCs w:val="22"/>
          <w:lang w:val="lt-LT" w:eastAsia="ar-SA"/>
        </w:rPr>
        <w:t>eiklos nuomos mokestis nustatomas eurais.</w:t>
      </w:r>
    </w:p>
    <w:p w14:paraId="25DD0AB7" w14:textId="6CA664DE"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2.4. </w:t>
      </w:r>
      <w:bookmarkStart w:id="18" w:name="_Hlk136610854"/>
      <w:r w:rsidRPr="00D63D93">
        <w:rPr>
          <w:rFonts w:ascii="Times New Roman" w:hAnsi="Times New Roman"/>
          <w:sz w:val="22"/>
          <w:szCs w:val="22"/>
          <w:lang w:val="lt-LT" w:eastAsia="ar-SA"/>
        </w:rPr>
        <w:t xml:space="preserve">Į Sutarties kainą (Automobilio </w:t>
      </w:r>
      <w:r w:rsidR="00B10A8D" w:rsidRPr="00D63D93">
        <w:rPr>
          <w:rFonts w:ascii="Times New Roman" w:hAnsi="Times New Roman"/>
          <w:sz w:val="22"/>
          <w:szCs w:val="22"/>
          <w:lang w:val="lt-LT" w:eastAsia="ar-SA"/>
        </w:rPr>
        <w:t>n</w:t>
      </w:r>
      <w:r w:rsidRPr="00D63D93">
        <w:rPr>
          <w:rFonts w:ascii="Times New Roman" w:hAnsi="Times New Roman"/>
          <w:sz w:val="22"/>
          <w:szCs w:val="22"/>
          <w:lang w:val="lt-LT" w:eastAsia="ar-SA"/>
        </w:rPr>
        <w:t xml:space="preserve">uomos mokestį) įskaičiuotos visos su Automobilio nuoma susijusios išlaidos ir mokesčiai (Automobilio pristatymo, privalomosios transporto priemonių techninės apžiūros, ekspertizės, registravimo bei visi kiti mokesčiai ir rinkliavos (išskyrus mokesčius ir rinkliavas tiesiogiai taikomus valdytojui), kurie galioja (įsigalioja) Sutarties vykdymo laiku, periodinio Automobilio techninio aptarnavimo ir garantinio remonto išlaidos, bet kokio Automobilio remonto, reikalingo užtikrinti </w:t>
      </w:r>
      <w:r w:rsidRPr="00D63D93">
        <w:rPr>
          <w:rFonts w:ascii="Times New Roman" w:hAnsi="Times New Roman"/>
          <w:sz w:val="22"/>
          <w:szCs w:val="22"/>
          <w:lang w:val="lt-LT" w:eastAsia="ar-SA"/>
        </w:rPr>
        <w:lastRenderedPageBreak/>
        <w:t>Automobilio eksploataciją per nuomos laikotarpį išlaidos (išskyrus išlaidas atsiradusias dėl netinkamo Nuomininko veikimo / neveikimo), Automobilio defektų šalinimo prieš jo grąžinimą Nuomotojui išlaidos, Automobilio ratų remonto, keitimo, balansavimo ir saugojimo, papildomų (žieminių ir vasarinių) padangų komplektų visam Sutarties galiojimo laikotarpiui</w:t>
      </w:r>
      <w:bookmarkEnd w:id="18"/>
      <w:r w:rsidRPr="00D63D93">
        <w:rPr>
          <w:rFonts w:ascii="Times New Roman" w:hAnsi="Times New Roman"/>
          <w:sz w:val="22"/>
          <w:szCs w:val="22"/>
          <w:lang w:val="lt-LT" w:eastAsia="ar-SA"/>
        </w:rPr>
        <w:t>.</w:t>
      </w:r>
    </w:p>
    <w:p w14:paraId="2BF0D643" w14:textId="2B103781"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2.5. Nuomininkas įsipareigoja sumokėti </w:t>
      </w:r>
      <w:r w:rsidR="00B10A8D" w:rsidRPr="00D63D93">
        <w:rPr>
          <w:rFonts w:ascii="Times New Roman" w:hAnsi="Times New Roman"/>
          <w:sz w:val="22"/>
          <w:szCs w:val="22"/>
          <w:lang w:val="lt-LT" w:eastAsia="ar-SA"/>
        </w:rPr>
        <w:t>v</w:t>
      </w:r>
      <w:r w:rsidRPr="00D63D93">
        <w:rPr>
          <w:rFonts w:ascii="Times New Roman" w:hAnsi="Times New Roman"/>
          <w:sz w:val="22"/>
          <w:szCs w:val="22"/>
          <w:lang w:val="lt-LT" w:eastAsia="ar-SA"/>
        </w:rPr>
        <w:t>eiklos nuomos mokestį per 30 (trisdešimt) kalendorinių dienų nuo PVM sąskaitos faktūros gavimo dienos. PVM sąskaitos faktūros pateikimo terminas turi būti ne vėlesnis kaip iki kito mėnesio 10 (dešimtos) dienos.</w:t>
      </w:r>
    </w:p>
    <w:p w14:paraId="5158A2A1" w14:textId="7201B958"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2.6. Mokėjimų grafikas sudaromas per 5 (penkias) darbo dienas nuo Sutarties įsigaliojimo dienos, atsižvelgiant į planuojamą Automobili</w:t>
      </w:r>
      <w:r w:rsidR="004A3245">
        <w:rPr>
          <w:rFonts w:ascii="Times New Roman" w:hAnsi="Times New Roman"/>
          <w:sz w:val="22"/>
          <w:szCs w:val="22"/>
          <w:lang w:val="lt-LT" w:eastAsia="ar-SA"/>
        </w:rPr>
        <w:t>o</w:t>
      </w:r>
      <w:r w:rsidRPr="00D63D93">
        <w:rPr>
          <w:rFonts w:ascii="Times New Roman" w:hAnsi="Times New Roman"/>
          <w:sz w:val="22"/>
          <w:szCs w:val="22"/>
          <w:lang w:val="lt-LT" w:eastAsia="ar-SA"/>
        </w:rPr>
        <w:t xml:space="preserve"> perdavimo Nuomininkui datą. Jeigu </w:t>
      </w:r>
      <w:r w:rsidR="004A3245">
        <w:rPr>
          <w:rFonts w:ascii="Times New Roman" w:hAnsi="Times New Roman"/>
          <w:sz w:val="22"/>
          <w:szCs w:val="22"/>
          <w:lang w:val="lt-LT" w:eastAsia="ar-SA"/>
        </w:rPr>
        <w:t>Automobilio</w:t>
      </w:r>
      <w:r w:rsidRPr="00D63D93">
        <w:rPr>
          <w:rFonts w:ascii="Times New Roman" w:hAnsi="Times New Roman"/>
          <w:sz w:val="22"/>
          <w:szCs w:val="22"/>
          <w:lang w:val="lt-LT" w:eastAsia="ar-SA"/>
        </w:rPr>
        <w:t xml:space="preserve"> perdavimo Nuomininkui data pasikeistų, tai yra Nuomotojas Automobilius pristatytų vėlesniu nei Sutarties sąlygose nurodytu laiku, Šalys pasirašys patikslintą </w:t>
      </w:r>
      <w:r w:rsidR="00B10A8D" w:rsidRPr="00D63D93">
        <w:rPr>
          <w:rFonts w:ascii="Times New Roman" w:hAnsi="Times New Roman"/>
          <w:sz w:val="22"/>
          <w:szCs w:val="22"/>
          <w:lang w:val="lt-LT" w:eastAsia="ar-SA"/>
        </w:rPr>
        <w:t>m</w:t>
      </w:r>
      <w:r w:rsidRPr="00D63D93">
        <w:rPr>
          <w:rFonts w:ascii="Times New Roman" w:hAnsi="Times New Roman"/>
          <w:sz w:val="22"/>
          <w:szCs w:val="22"/>
          <w:lang w:val="lt-LT" w:eastAsia="ar-SA"/>
        </w:rPr>
        <w:t xml:space="preserve">okėjimų grafiką, kuriame bus numatyta, kad mėnesinis </w:t>
      </w:r>
      <w:r w:rsidR="00B10A8D" w:rsidRPr="00D63D93">
        <w:rPr>
          <w:rFonts w:ascii="Times New Roman" w:hAnsi="Times New Roman"/>
          <w:sz w:val="22"/>
          <w:szCs w:val="22"/>
          <w:lang w:val="lt-LT" w:eastAsia="ar-SA"/>
        </w:rPr>
        <w:t>n</w:t>
      </w:r>
      <w:r w:rsidRPr="00D63D93">
        <w:rPr>
          <w:rFonts w:ascii="Times New Roman" w:hAnsi="Times New Roman"/>
          <w:sz w:val="22"/>
          <w:szCs w:val="22"/>
          <w:lang w:val="lt-LT" w:eastAsia="ar-SA"/>
        </w:rPr>
        <w:t xml:space="preserve">uomos mokestis pradedamas mokėti nuo faktinio </w:t>
      </w:r>
      <w:r w:rsidR="001431EB">
        <w:rPr>
          <w:rFonts w:ascii="Times New Roman" w:hAnsi="Times New Roman"/>
          <w:sz w:val="22"/>
          <w:szCs w:val="22"/>
          <w:lang w:val="lt-LT" w:eastAsia="ar-SA"/>
        </w:rPr>
        <w:t>Automobilio</w:t>
      </w:r>
      <w:r w:rsidRPr="00D63D93">
        <w:rPr>
          <w:rFonts w:ascii="Times New Roman" w:hAnsi="Times New Roman"/>
          <w:sz w:val="22"/>
          <w:szCs w:val="22"/>
          <w:lang w:val="lt-LT" w:eastAsia="ar-SA"/>
        </w:rPr>
        <w:t xml:space="preserve"> perdavimo Nuomininkui dienos.</w:t>
      </w:r>
      <w:r w:rsidR="007A51C4" w:rsidRPr="00D63D93">
        <w:rPr>
          <w:rFonts w:ascii="Times New Roman" w:hAnsi="Times New Roman"/>
          <w:sz w:val="22"/>
          <w:szCs w:val="22"/>
          <w:lang w:val="lt-LT" w:eastAsia="ar-SA"/>
        </w:rPr>
        <w:t xml:space="preserve"> </w:t>
      </w:r>
    </w:p>
    <w:p w14:paraId="5063CF9B" w14:textId="15C712B6"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2.7. Apskaičiuodamos </w:t>
      </w:r>
      <w:r w:rsidR="00B10A8D" w:rsidRPr="00D63D93">
        <w:rPr>
          <w:rFonts w:ascii="Times New Roman" w:hAnsi="Times New Roman"/>
          <w:sz w:val="22"/>
          <w:szCs w:val="22"/>
          <w:lang w:val="lt-LT" w:eastAsia="ar-SA"/>
        </w:rPr>
        <w:t>v</w:t>
      </w:r>
      <w:r w:rsidRPr="00D63D93">
        <w:rPr>
          <w:rFonts w:ascii="Times New Roman" w:hAnsi="Times New Roman"/>
          <w:sz w:val="22"/>
          <w:szCs w:val="22"/>
          <w:lang w:val="lt-LT" w:eastAsia="ar-SA"/>
        </w:rPr>
        <w:t xml:space="preserve">eiklos nuomos mokesčius, Sutarties Šalys laiko, kad mėnuo turi 30 (trisdešimt) dienų, o metai 360 (tris šimtus šešiasdešimt) dienų. Jeigu </w:t>
      </w:r>
      <w:r w:rsidR="00B10A8D" w:rsidRPr="00D63D93">
        <w:rPr>
          <w:rFonts w:ascii="Times New Roman" w:hAnsi="Times New Roman"/>
          <w:sz w:val="22"/>
          <w:szCs w:val="22"/>
          <w:lang w:val="lt-LT" w:eastAsia="ar-SA"/>
        </w:rPr>
        <w:t>m</w:t>
      </w:r>
      <w:r w:rsidRPr="00D63D93">
        <w:rPr>
          <w:rFonts w:ascii="Times New Roman" w:hAnsi="Times New Roman"/>
          <w:sz w:val="22"/>
          <w:szCs w:val="22"/>
          <w:lang w:val="lt-LT" w:eastAsia="ar-SA"/>
        </w:rPr>
        <w:t xml:space="preserve">okėjimo terminas sutampa su nedarbo (savaitgalio ar teisės aktais numatytos valstybinės šventės) diena, tai pagal Sutartį </w:t>
      </w:r>
      <w:r w:rsidR="00B10A8D" w:rsidRPr="00D63D93">
        <w:rPr>
          <w:rFonts w:ascii="Times New Roman" w:hAnsi="Times New Roman"/>
          <w:sz w:val="22"/>
          <w:szCs w:val="22"/>
          <w:lang w:val="lt-LT" w:eastAsia="ar-SA"/>
        </w:rPr>
        <w:t>m</w:t>
      </w:r>
      <w:r w:rsidRPr="00D63D93">
        <w:rPr>
          <w:rFonts w:ascii="Times New Roman" w:hAnsi="Times New Roman"/>
          <w:sz w:val="22"/>
          <w:szCs w:val="22"/>
          <w:lang w:val="lt-LT" w:eastAsia="ar-SA"/>
        </w:rPr>
        <w:t>okėjimo terminas yra po jos einanti darbo diena.</w:t>
      </w:r>
    </w:p>
    <w:p w14:paraId="6DA2BFA9" w14:textId="0E7D2B89"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2.</w:t>
      </w:r>
      <w:r w:rsidR="00E945D0">
        <w:rPr>
          <w:rFonts w:ascii="Times New Roman" w:hAnsi="Times New Roman"/>
          <w:sz w:val="22"/>
          <w:szCs w:val="22"/>
          <w:lang w:val="lt-LT" w:eastAsia="ar-SA"/>
        </w:rPr>
        <w:t>8</w:t>
      </w:r>
      <w:r w:rsidRPr="00D63D93">
        <w:rPr>
          <w:rFonts w:ascii="Times New Roman" w:hAnsi="Times New Roman"/>
          <w:sz w:val="22"/>
          <w:szCs w:val="22"/>
          <w:lang w:val="lt-LT" w:eastAsia="ar-SA"/>
        </w:rPr>
        <w:t xml:space="preserve">. PVM sąskaitos faktūros privalo būti teikiamos naudojantis informacinės sistemos </w:t>
      </w:r>
      <w:r w:rsidR="001431EB">
        <w:rPr>
          <w:rFonts w:ascii="Times New Roman" w:hAnsi="Times New Roman"/>
          <w:sz w:val="22"/>
          <w:szCs w:val="22"/>
          <w:lang w:val="lt-LT" w:eastAsia="ar-SA"/>
        </w:rPr>
        <w:t xml:space="preserve">SABIS </w:t>
      </w:r>
      <w:r w:rsidRPr="00D63D93">
        <w:rPr>
          <w:rFonts w:ascii="Times New Roman" w:hAnsi="Times New Roman"/>
          <w:sz w:val="22"/>
          <w:szCs w:val="22"/>
          <w:lang w:val="lt-LT" w:eastAsia="ar-SA"/>
        </w:rPr>
        <w:t xml:space="preserve"> priemonėmis.      </w:t>
      </w:r>
    </w:p>
    <w:p w14:paraId="179FBAB8" w14:textId="72A5AEDD"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2.</w:t>
      </w:r>
      <w:r w:rsidR="00E945D0">
        <w:rPr>
          <w:rFonts w:ascii="Times New Roman" w:hAnsi="Times New Roman"/>
          <w:sz w:val="22"/>
          <w:szCs w:val="22"/>
          <w:lang w:val="lt-LT" w:eastAsia="ar-SA"/>
        </w:rPr>
        <w:t>9</w:t>
      </w:r>
      <w:r w:rsidRPr="00D63D93">
        <w:rPr>
          <w:rFonts w:ascii="Times New Roman" w:hAnsi="Times New Roman"/>
          <w:sz w:val="22"/>
          <w:szCs w:val="22"/>
          <w:lang w:val="lt-LT" w:eastAsia="ar-SA"/>
        </w:rPr>
        <w:t>. Sutarties kaina (Veiklos nuomos mokestis</w:t>
      </w:r>
      <w:r w:rsidR="00A03DE2" w:rsidRPr="00D63D93">
        <w:rPr>
          <w:rFonts w:ascii="Times New Roman" w:hAnsi="Times New Roman"/>
          <w:sz w:val="22"/>
          <w:szCs w:val="22"/>
          <w:lang w:val="lt-LT" w:eastAsia="ar-SA"/>
        </w:rPr>
        <w:t>)</w:t>
      </w:r>
      <w:r w:rsidRPr="00D63D93">
        <w:rPr>
          <w:rFonts w:ascii="Times New Roman" w:hAnsi="Times New Roman"/>
          <w:sz w:val="22"/>
          <w:szCs w:val="22"/>
          <w:lang w:val="lt-LT" w:eastAsia="ar-SA"/>
        </w:rPr>
        <w:t xml:space="preserve"> ir likutinė vertė be PVM per visą Sutarties galiojimo laikotarpį yra nekeičiama. Tais atvejais, kai teisės aktais pakeičiamas PVM tarifo dydis, taikomas Automobilio nuomai, Sutarties kaina (</w:t>
      </w:r>
      <w:r w:rsidR="00A03DE2" w:rsidRPr="00D63D93">
        <w:rPr>
          <w:rFonts w:ascii="Times New Roman" w:hAnsi="Times New Roman"/>
          <w:sz w:val="22"/>
          <w:szCs w:val="22"/>
          <w:lang w:val="lt-LT" w:eastAsia="ar-SA"/>
        </w:rPr>
        <w:t>Veiklos n</w:t>
      </w:r>
      <w:r w:rsidRPr="00D63D93">
        <w:rPr>
          <w:rFonts w:ascii="Times New Roman" w:hAnsi="Times New Roman"/>
          <w:sz w:val="22"/>
          <w:szCs w:val="22"/>
          <w:lang w:val="lt-LT" w:eastAsia="ar-SA"/>
        </w:rPr>
        <w:t>uomos mokestis) perskaičiuojama nekeičiant Nuomotojo pasiūlymo kainos be PVM dalies, atitinkamai perskaičiuojant tik PVM dalį. Sutarties kaina (</w:t>
      </w:r>
      <w:r w:rsidR="00A03DE2" w:rsidRPr="00D63D93">
        <w:rPr>
          <w:rFonts w:ascii="Times New Roman" w:hAnsi="Times New Roman"/>
          <w:sz w:val="22"/>
          <w:szCs w:val="22"/>
          <w:lang w:val="lt-LT" w:eastAsia="ar-SA"/>
        </w:rPr>
        <w:t>Veiklos nuomos mokestis</w:t>
      </w:r>
      <w:r w:rsidRPr="00D63D93">
        <w:rPr>
          <w:rFonts w:ascii="Times New Roman" w:hAnsi="Times New Roman"/>
          <w:sz w:val="22"/>
          <w:szCs w:val="22"/>
          <w:lang w:val="lt-LT" w:eastAsia="ar-SA"/>
        </w:rPr>
        <w:t>) dėl kitų mokesčių pakeitimo ar kainų lygio pasikeitimo nebus perskaičiuojama. Perskaičiuota Sutarties kaina (</w:t>
      </w:r>
      <w:r w:rsidR="00A03DE2" w:rsidRPr="00D63D93">
        <w:rPr>
          <w:rFonts w:ascii="Times New Roman" w:hAnsi="Times New Roman"/>
          <w:sz w:val="22"/>
          <w:szCs w:val="22"/>
          <w:lang w:val="lt-LT" w:eastAsia="ar-SA"/>
        </w:rPr>
        <w:t>Veiklos nuomos mokestis</w:t>
      </w:r>
      <w:r w:rsidRPr="00D63D93">
        <w:rPr>
          <w:rFonts w:ascii="Times New Roman" w:hAnsi="Times New Roman"/>
          <w:sz w:val="22"/>
          <w:szCs w:val="22"/>
          <w:lang w:val="lt-LT" w:eastAsia="ar-SA"/>
        </w:rPr>
        <w:t>) įforminama Šalių pasirašomu susitarimu, kuris laikomas neatsiejama Sutarties dalimi, ir bus taikoma tai Automobilio nuomos daliai, kuri bus teikiama po Šalių pasirašyto susitarimo. Perskaičiuota Sutarties kaina (</w:t>
      </w:r>
      <w:r w:rsidR="00A03DE2" w:rsidRPr="00D63D93">
        <w:rPr>
          <w:rFonts w:ascii="Times New Roman" w:hAnsi="Times New Roman"/>
          <w:sz w:val="22"/>
          <w:szCs w:val="22"/>
          <w:lang w:val="lt-LT" w:eastAsia="ar-SA"/>
        </w:rPr>
        <w:t>Veiklos nuomos mokestis</w:t>
      </w:r>
      <w:r w:rsidRPr="00D63D93">
        <w:rPr>
          <w:rFonts w:ascii="Times New Roman" w:hAnsi="Times New Roman"/>
          <w:sz w:val="22"/>
          <w:szCs w:val="22"/>
          <w:lang w:val="lt-LT" w:eastAsia="ar-SA"/>
        </w:rPr>
        <w:t>) įsigalioja nuo rašytinio susitarimo pasirašymo dienos.</w:t>
      </w:r>
      <w:r w:rsidR="00A03DE2" w:rsidRPr="00D63D93">
        <w:rPr>
          <w:rFonts w:ascii="Times New Roman" w:hAnsi="Times New Roman"/>
          <w:sz w:val="22"/>
          <w:szCs w:val="22"/>
          <w:lang w:val="lt-LT" w:eastAsia="ar-SA"/>
        </w:rPr>
        <w:t xml:space="preserve">  </w:t>
      </w:r>
    </w:p>
    <w:p w14:paraId="65CAF64A" w14:textId="77777777" w:rsidR="00DD29FD" w:rsidRPr="00D63D93" w:rsidRDefault="00DD29FD" w:rsidP="00285D8B">
      <w:pPr>
        <w:widowControl w:val="0"/>
        <w:tabs>
          <w:tab w:val="left" w:pos="1843"/>
          <w:tab w:val="left" w:pos="8010"/>
        </w:tabs>
        <w:spacing w:line="264" w:lineRule="auto"/>
        <w:jc w:val="center"/>
        <w:rPr>
          <w:b/>
          <w:bCs/>
          <w:sz w:val="22"/>
          <w:szCs w:val="22"/>
          <w:lang w:val="lt-LT" w:eastAsia="ar-SA"/>
        </w:rPr>
      </w:pPr>
    </w:p>
    <w:p w14:paraId="36575FBB" w14:textId="77777777" w:rsidR="00DD29FD" w:rsidRPr="00D63D93" w:rsidRDefault="00DD29FD" w:rsidP="00285D8B">
      <w:pPr>
        <w:widowControl w:val="0"/>
        <w:tabs>
          <w:tab w:val="left" w:pos="1843"/>
          <w:tab w:val="left" w:pos="8010"/>
        </w:tabs>
        <w:spacing w:line="264" w:lineRule="auto"/>
        <w:ind w:firstLine="851"/>
        <w:jc w:val="center"/>
        <w:rPr>
          <w:rFonts w:ascii="Times New Roman" w:hAnsi="Times New Roman"/>
          <w:b/>
          <w:bCs/>
          <w:sz w:val="22"/>
          <w:szCs w:val="22"/>
          <w:lang w:val="lt-LT" w:eastAsia="ar-SA"/>
        </w:rPr>
      </w:pPr>
      <w:r w:rsidRPr="00D63D93">
        <w:rPr>
          <w:rFonts w:ascii="Times New Roman" w:hAnsi="Times New Roman"/>
          <w:b/>
          <w:bCs/>
          <w:sz w:val="22"/>
          <w:szCs w:val="22"/>
          <w:lang w:val="lt-LT" w:eastAsia="ar-SA"/>
        </w:rPr>
        <w:t>3. AUTOMOBILIO PERDAVIMO NUOMININKUI SĄLYGOS</w:t>
      </w:r>
    </w:p>
    <w:p w14:paraId="51006385" w14:textId="77777777" w:rsidR="00DD29FD" w:rsidRPr="00D63D93" w:rsidRDefault="00DD29FD" w:rsidP="00285D8B">
      <w:pPr>
        <w:widowControl w:val="0"/>
        <w:tabs>
          <w:tab w:val="left" w:pos="1843"/>
          <w:tab w:val="left" w:pos="8010"/>
        </w:tabs>
        <w:spacing w:line="264" w:lineRule="auto"/>
        <w:ind w:firstLine="851"/>
        <w:jc w:val="center"/>
        <w:rPr>
          <w:rFonts w:ascii="Times New Roman" w:hAnsi="Times New Roman"/>
          <w:b/>
          <w:bCs/>
          <w:sz w:val="22"/>
          <w:szCs w:val="22"/>
          <w:lang w:val="lt-LT" w:eastAsia="ar-SA"/>
        </w:rPr>
      </w:pPr>
    </w:p>
    <w:p w14:paraId="16F6D650"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3.1. Automobilio priėmimo–perdavimo momentui ir Automobilio kokybei ar esamai būklei užfiksuoti, Nuomotojas ir Nuomininkas pasirašo Automobilio priėmimo–perdavimo aktą pagal šios Sutarties skyriaus nuostatas. Nustačius Automobilio smulkius defektus, Automobilis gali būti priimamas, nustatant ne ilgesnį kaip 5 (penkių) darbo dienų terminą trūkumams (defektams) pašalinti. </w:t>
      </w:r>
    </w:p>
    <w:p w14:paraId="16886B3F"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3.2. Pristatant Automobilį, Nuomotojo pateikiami dokumentai: Automobilio priėmimo–perdavimo aktas, Automobilio atitikties sertifikatas, transporto priemonės registracijos liudijimas ir kiti Automobilio naudojimui ir eksploatavimui Sutarties galiojimo laikotarpiu Lietuvos Respublikoje reikalingi dokumentai.</w:t>
      </w:r>
    </w:p>
    <w:p w14:paraId="0A86FB80" w14:textId="46A9D62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3.3. Automobilis turi būti pristatytas ne vėliau kaip per 1 mėn. nuo Sutarties pasirašymo dienos Sutartyje nustatyta tvarka</w:t>
      </w:r>
      <w:r w:rsidR="00B3579B" w:rsidRPr="00D63D93">
        <w:rPr>
          <w:rFonts w:ascii="Times New Roman" w:hAnsi="Times New Roman"/>
          <w:sz w:val="22"/>
          <w:szCs w:val="22"/>
          <w:lang w:val="lt-LT" w:eastAsia="ar-SA"/>
        </w:rPr>
        <w:t xml:space="preserve"> adresu J. Basanavičiaus g. 42, Kaišiadorys</w:t>
      </w:r>
      <w:r w:rsidRPr="00D63D93">
        <w:rPr>
          <w:rFonts w:ascii="Times New Roman" w:hAnsi="Times New Roman"/>
          <w:sz w:val="22"/>
          <w:szCs w:val="22"/>
          <w:lang w:val="lt-LT" w:eastAsia="ar-SA"/>
        </w:rPr>
        <w:t>.</w:t>
      </w:r>
    </w:p>
    <w:p w14:paraId="375C1DE8" w14:textId="44EA89A0" w:rsidR="00E32163"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3.4. Pristatymo terminas šalims susitarus gali būti pratęstas ne ilgesniam kaip </w:t>
      </w:r>
      <w:r w:rsidR="00B3579B" w:rsidRPr="00D63D93">
        <w:rPr>
          <w:rFonts w:ascii="Times New Roman" w:hAnsi="Times New Roman"/>
          <w:sz w:val="22"/>
          <w:szCs w:val="22"/>
          <w:lang w:val="lt-LT" w:eastAsia="ar-SA"/>
        </w:rPr>
        <w:t>2</w:t>
      </w:r>
      <w:r w:rsidRPr="00D63D93">
        <w:rPr>
          <w:rFonts w:ascii="Times New Roman" w:hAnsi="Times New Roman"/>
          <w:sz w:val="22"/>
          <w:szCs w:val="22"/>
          <w:lang w:val="lt-LT" w:eastAsia="ar-SA"/>
        </w:rPr>
        <w:t xml:space="preserve"> mėnesių laikotarpiui</w:t>
      </w:r>
      <w:r w:rsidR="00E32163" w:rsidRPr="00D63D93">
        <w:rPr>
          <w:rFonts w:ascii="Times New Roman" w:hAnsi="Times New Roman"/>
          <w:sz w:val="22"/>
          <w:szCs w:val="22"/>
          <w:lang w:val="lt-LT" w:eastAsia="ar-SA"/>
        </w:rPr>
        <w:t xml:space="preserve"> tokiais atvejais:</w:t>
      </w:r>
    </w:p>
    <w:p w14:paraId="26547B8B" w14:textId="327CCBC1" w:rsidR="00E32163" w:rsidRPr="00D63D93" w:rsidRDefault="00E32163"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3.4.1. </w:t>
      </w:r>
      <w:r w:rsidR="001F071B" w:rsidRPr="00D63D93">
        <w:rPr>
          <w:rFonts w:ascii="Times New Roman" w:hAnsi="Times New Roman"/>
          <w:sz w:val="22"/>
          <w:szCs w:val="22"/>
        </w:rPr>
        <w:t xml:space="preserve">kai </w:t>
      </w:r>
      <w:proofErr w:type="spellStart"/>
      <w:r w:rsidR="001F071B" w:rsidRPr="00D63D93">
        <w:rPr>
          <w:rFonts w:ascii="Times New Roman" w:hAnsi="Times New Roman"/>
          <w:sz w:val="22"/>
          <w:szCs w:val="22"/>
        </w:rPr>
        <w:t>Nuomininkas</w:t>
      </w:r>
      <w:proofErr w:type="spellEnd"/>
      <w:r w:rsidR="001F071B" w:rsidRPr="00D63D93">
        <w:rPr>
          <w:rFonts w:ascii="Times New Roman" w:hAnsi="Times New Roman"/>
          <w:sz w:val="22"/>
          <w:szCs w:val="22"/>
        </w:rPr>
        <w:t xml:space="preserve"> </w:t>
      </w:r>
      <w:proofErr w:type="spellStart"/>
      <w:r w:rsidR="001F071B" w:rsidRPr="00D63D93">
        <w:rPr>
          <w:rFonts w:ascii="Times New Roman" w:hAnsi="Times New Roman"/>
          <w:sz w:val="22"/>
          <w:szCs w:val="22"/>
        </w:rPr>
        <w:t>nevykdo</w:t>
      </w:r>
      <w:proofErr w:type="spellEnd"/>
      <w:r w:rsidR="001F071B" w:rsidRPr="00D63D93">
        <w:rPr>
          <w:rFonts w:ascii="Times New Roman" w:hAnsi="Times New Roman"/>
          <w:sz w:val="22"/>
          <w:szCs w:val="22"/>
        </w:rPr>
        <w:t xml:space="preserve"> </w:t>
      </w:r>
      <w:proofErr w:type="spellStart"/>
      <w:r w:rsidR="001F071B" w:rsidRPr="00D63D93">
        <w:rPr>
          <w:rFonts w:ascii="Times New Roman" w:hAnsi="Times New Roman"/>
          <w:sz w:val="22"/>
          <w:szCs w:val="22"/>
        </w:rPr>
        <w:t>savo</w:t>
      </w:r>
      <w:proofErr w:type="spellEnd"/>
      <w:r w:rsidR="001F071B" w:rsidRPr="00D63D93">
        <w:rPr>
          <w:rFonts w:ascii="Times New Roman" w:hAnsi="Times New Roman"/>
          <w:sz w:val="22"/>
          <w:szCs w:val="22"/>
        </w:rPr>
        <w:t xml:space="preserve"> </w:t>
      </w:r>
      <w:proofErr w:type="spellStart"/>
      <w:r w:rsidR="001F071B" w:rsidRPr="00D63D93">
        <w:rPr>
          <w:rFonts w:ascii="Times New Roman" w:hAnsi="Times New Roman"/>
          <w:sz w:val="22"/>
          <w:szCs w:val="22"/>
        </w:rPr>
        <w:t>įsipareigojimų</w:t>
      </w:r>
      <w:proofErr w:type="spellEnd"/>
      <w:r w:rsidR="001F071B" w:rsidRPr="00D63D93">
        <w:rPr>
          <w:rFonts w:ascii="Times New Roman" w:hAnsi="Times New Roman"/>
          <w:sz w:val="22"/>
          <w:szCs w:val="22"/>
        </w:rPr>
        <w:t xml:space="preserve"> </w:t>
      </w:r>
      <w:proofErr w:type="spellStart"/>
      <w:r w:rsidR="001F071B" w:rsidRPr="00D63D93">
        <w:rPr>
          <w:rFonts w:ascii="Times New Roman" w:hAnsi="Times New Roman"/>
          <w:sz w:val="22"/>
          <w:szCs w:val="22"/>
        </w:rPr>
        <w:t>pagal</w:t>
      </w:r>
      <w:proofErr w:type="spellEnd"/>
      <w:r w:rsidR="001F071B" w:rsidRPr="00D63D93">
        <w:rPr>
          <w:rFonts w:ascii="Times New Roman" w:hAnsi="Times New Roman"/>
          <w:sz w:val="22"/>
          <w:szCs w:val="22"/>
        </w:rPr>
        <w:t xml:space="preserve"> </w:t>
      </w:r>
      <w:proofErr w:type="spellStart"/>
      <w:r w:rsidR="001F071B" w:rsidRPr="00D63D93">
        <w:rPr>
          <w:rFonts w:ascii="Times New Roman" w:hAnsi="Times New Roman"/>
          <w:sz w:val="22"/>
          <w:szCs w:val="22"/>
        </w:rPr>
        <w:t>Sutartį</w:t>
      </w:r>
      <w:proofErr w:type="spellEnd"/>
      <w:r w:rsidR="001F071B" w:rsidRPr="00D63D93">
        <w:rPr>
          <w:rFonts w:ascii="Times New Roman" w:hAnsi="Times New Roman"/>
          <w:sz w:val="22"/>
          <w:szCs w:val="22"/>
        </w:rPr>
        <w:t>;</w:t>
      </w:r>
    </w:p>
    <w:p w14:paraId="1125AFD8" w14:textId="1278E8E6" w:rsidR="00E32163" w:rsidRPr="00D63D93" w:rsidRDefault="00E32163" w:rsidP="00285D8B">
      <w:pPr>
        <w:widowControl w:val="0"/>
        <w:tabs>
          <w:tab w:val="left" w:pos="1843"/>
          <w:tab w:val="left" w:pos="8010"/>
        </w:tabs>
        <w:spacing w:line="264" w:lineRule="auto"/>
        <w:ind w:firstLine="851"/>
        <w:jc w:val="both"/>
        <w:rPr>
          <w:rFonts w:ascii="Times New Roman" w:hAnsi="Times New Roman"/>
          <w:sz w:val="22"/>
          <w:szCs w:val="22"/>
        </w:rPr>
      </w:pPr>
      <w:r w:rsidRPr="00D63D93">
        <w:rPr>
          <w:rFonts w:ascii="Times New Roman" w:hAnsi="Times New Roman"/>
          <w:sz w:val="22"/>
          <w:szCs w:val="22"/>
          <w:lang w:val="lt-LT" w:eastAsia="ar-SA"/>
        </w:rPr>
        <w:t xml:space="preserve">3.4.2. </w:t>
      </w:r>
      <w:r w:rsidR="00380EA0" w:rsidRPr="00D63D93">
        <w:rPr>
          <w:rFonts w:ascii="Times New Roman" w:hAnsi="Times New Roman"/>
          <w:sz w:val="22"/>
          <w:szCs w:val="22"/>
          <w:lang w:val="lt-LT" w:eastAsia="ar-SA"/>
        </w:rPr>
        <w:t>d</w:t>
      </w:r>
      <w:r w:rsidRPr="00D63D93">
        <w:rPr>
          <w:rFonts w:ascii="Times New Roman" w:hAnsi="Times New Roman"/>
          <w:sz w:val="22"/>
          <w:szCs w:val="22"/>
          <w:lang w:val="lt-LT" w:eastAsia="ar-SA"/>
        </w:rPr>
        <w:t>ėl n</w:t>
      </w:r>
      <w:proofErr w:type="spellStart"/>
      <w:r w:rsidRPr="00D63D93">
        <w:rPr>
          <w:rFonts w:ascii="Times New Roman" w:hAnsi="Times New Roman"/>
          <w:sz w:val="22"/>
          <w:szCs w:val="22"/>
        </w:rPr>
        <w:t>enugalimos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jėgos</w:t>
      </w:r>
      <w:proofErr w:type="spellEnd"/>
      <w:r w:rsidRPr="00D63D93">
        <w:rPr>
          <w:rFonts w:ascii="Times New Roman" w:hAnsi="Times New Roman"/>
          <w:sz w:val="22"/>
          <w:szCs w:val="22"/>
        </w:rPr>
        <w:t xml:space="preserve"> (force majeure) </w:t>
      </w:r>
      <w:proofErr w:type="spellStart"/>
      <w:r w:rsidRPr="00D63D93">
        <w:rPr>
          <w:rFonts w:ascii="Times New Roman" w:hAnsi="Times New Roman"/>
          <w:sz w:val="22"/>
          <w:szCs w:val="22"/>
        </w:rPr>
        <w:t>aplinkybių</w:t>
      </w:r>
      <w:proofErr w:type="spellEnd"/>
      <w:r w:rsidR="00380EA0" w:rsidRPr="00D63D93">
        <w:rPr>
          <w:rFonts w:ascii="Times New Roman" w:hAnsi="Times New Roman"/>
          <w:sz w:val="22"/>
          <w:szCs w:val="22"/>
        </w:rPr>
        <w:t>;</w:t>
      </w:r>
    </w:p>
    <w:p w14:paraId="435A6354" w14:textId="241113BE" w:rsidR="001F071B" w:rsidRPr="00D63D93" w:rsidRDefault="001F071B"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rPr>
        <w:t xml:space="preserve">3.4.3.  </w:t>
      </w:r>
      <w:proofErr w:type="spellStart"/>
      <w:r w:rsidRPr="00D63D93">
        <w:rPr>
          <w:rFonts w:ascii="Times New Roman" w:hAnsi="Times New Roman"/>
          <w:sz w:val="22"/>
          <w:szCs w:val="22"/>
        </w:rPr>
        <w:t>jei</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atsirado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priežastys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dėl</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kurių</w:t>
      </w:r>
      <w:proofErr w:type="spellEnd"/>
      <w:r w:rsidRPr="00D63D93">
        <w:rPr>
          <w:rFonts w:ascii="Times New Roman" w:hAnsi="Times New Roman"/>
          <w:sz w:val="22"/>
          <w:szCs w:val="22"/>
        </w:rPr>
        <w:t xml:space="preserve"> Automoblių </w:t>
      </w:r>
      <w:proofErr w:type="spellStart"/>
      <w:r w:rsidRPr="00D63D93">
        <w:rPr>
          <w:rFonts w:ascii="Times New Roman" w:hAnsi="Times New Roman"/>
          <w:sz w:val="22"/>
          <w:szCs w:val="22"/>
        </w:rPr>
        <w:t>pristatymas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laiku</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tampa</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neįmanomas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Nuomotojas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nedelsdamas</w:t>
      </w:r>
      <w:proofErr w:type="spellEnd"/>
      <w:r w:rsidRPr="00D63D93">
        <w:rPr>
          <w:rFonts w:ascii="Times New Roman" w:hAnsi="Times New Roman"/>
          <w:sz w:val="22"/>
          <w:szCs w:val="22"/>
        </w:rPr>
        <w:t xml:space="preserve">, tačiau ne </w:t>
      </w:r>
      <w:proofErr w:type="spellStart"/>
      <w:r w:rsidRPr="00D63D93">
        <w:rPr>
          <w:rFonts w:ascii="Times New Roman" w:hAnsi="Times New Roman"/>
          <w:sz w:val="22"/>
          <w:szCs w:val="22"/>
        </w:rPr>
        <w:t>vėliau</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kaip</w:t>
      </w:r>
      <w:proofErr w:type="spellEnd"/>
      <w:r w:rsidRPr="00D63D93">
        <w:rPr>
          <w:rFonts w:ascii="Times New Roman" w:hAnsi="Times New Roman"/>
          <w:sz w:val="22"/>
          <w:szCs w:val="22"/>
        </w:rPr>
        <w:t xml:space="preserve"> per 2 (dvi) </w:t>
      </w:r>
      <w:proofErr w:type="spellStart"/>
      <w:r w:rsidRPr="00D63D93">
        <w:rPr>
          <w:rFonts w:ascii="Times New Roman" w:hAnsi="Times New Roman"/>
          <w:sz w:val="22"/>
          <w:szCs w:val="22"/>
        </w:rPr>
        <w:t>darbo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dienas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nuo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minėtos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aplinkybės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atsiradimo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dienos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kreipiasi</w:t>
      </w:r>
      <w:proofErr w:type="spellEnd"/>
      <w:r w:rsidRPr="00D63D93">
        <w:rPr>
          <w:rFonts w:ascii="Times New Roman" w:hAnsi="Times New Roman"/>
          <w:sz w:val="22"/>
          <w:szCs w:val="22"/>
        </w:rPr>
        <w:t xml:space="preserve"> į </w:t>
      </w:r>
      <w:proofErr w:type="spellStart"/>
      <w:r w:rsidR="00380EA0" w:rsidRPr="00D63D93">
        <w:rPr>
          <w:rFonts w:ascii="Times New Roman" w:hAnsi="Times New Roman"/>
          <w:sz w:val="22"/>
          <w:szCs w:val="22"/>
        </w:rPr>
        <w:t>Nuomininką</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pateikdamas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motyvuotą</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prašymą</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dėl</w:t>
      </w:r>
      <w:proofErr w:type="spellEnd"/>
      <w:r w:rsidRPr="00D63D93">
        <w:rPr>
          <w:rFonts w:ascii="Times New Roman" w:hAnsi="Times New Roman"/>
          <w:sz w:val="22"/>
          <w:szCs w:val="22"/>
        </w:rPr>
        <w:t xml:space="preserve"> </w:t>
      </w:r>
      <w:proofErr w:type="spellStart"/>
      <w:r w:rsidR="004A3245">
        <w:rPr>
          <w:rFonts w:ascii="Times New Roman" w:hAnsi="Times New Roman"/>
          <w:sz w:val="22"/>
          <w:szCs w:val="22"/>
        </w:rPr>
        <w:t>Automobilio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pristatymo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termino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pratęsimo</w:t>
      </w:r>
      <w:proofErr w:type="spellEnd"/>
      <w:r w:rsidRPr="00D63D93">
        <w:rPr>
          <w:rFonts w:ascii="Times New Roman" w:hAnsi="Times New Roman"/>
          <w:sz w:val="22"/>
          <w:szCs w:val="22"/>
        </w:rPr>
        <w:t xml:space="preserve">. Per 2 (dvi) </w:t>
      </w:r>
      <w:proofErr w:type="spellStart"/>
      <w:r w:rsidRPr="00D63D93">
        <w:rPr>
          <w:rFonts w:ascii="Times New Roman" w:hAnsi="Times New Roman"/>
          <w:sz w:val="22"/>
          <w:szCs w:val="22"/>
        </w:rPr>
        <w:t>darbo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dienas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nuo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šiame</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punkte</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nurodyto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pranešimo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gavimo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dienos</w:t>
      </w:r>
      <w:proofErr w:type="spellEnd"/>
      <w:r w:rsidRPr="00D63D93">
        <w:rPr>
          <w:rFonts w:ascii="Times New Roman" w:hAnsi="Times New Roman"/>
          <w:sz w:val="22"/>
          <w:szCs w:val="22"/>
        </w:rPr>
        <w:t xml:space="preserve"> </w:t>
      </w:r>
      <w:proofErr w:type="spellStart"/>
      <w:r w:rsidR="00380EA0" w:rsidRPr="00D63D93">
        <w:rPr>
          <w:rFonts w:ascii="Times New Roman" w:hAnsi="Times New Roman"/>
          <w:sz w:val="22"/>
          <w:szCs w:val="22"/>
        </w:rPr>
        <w:t>Nuomininkas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raštu</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išreiškia</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sutikimą</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pratęsti</w:t>
      </w:r>
      <w:proofErr w:type="spellEnd"/>
      <w:r w:rsidRPr="00D63D93">
        <w:rPr>
          <w:rFonts w:ascii="Times New Roman" w:hAnsi="Times New Roman"/>
          <w:sz w:val="22"/>
          <w:szCs w:val="22"/>
        </w:rPr>
        <w:t xml:space="preserve"> </w:t>
      </w:r>
      <w:proofErr w:type="spellStart"/>
      <w:r w:rsidR="004A3245">
        <w:rPr>
          <w:rFonts w:ascii="Times New Roman" w:hAnsi="Times New Roman"/>
          <w:sz w:val="22"/>
          <w:szCs w:val="22"/>
        </w:rPr>
        <w:t>Automobilio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pristatymo</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terminą</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arba</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informuoja</w:t>
      </w:r>
      <w:proofErr w:type="spellEnd"/>
      <w:r w:rsidRPr="00D63D93">
        <w:rPr>
          <w:rFonts w:ascii="Times New Roman" w:hAnsi="Times New Roman"/>
          <w:sz w:val="22"/>
          <w:szCs w:val="22"/>
        </w:rPr>
        <w:t xml:space="preserve"> </w:t>
      </w:r>
      <w:proofErr w:type="spellStart"/>
      <w:r w:rsidR="00380EA0" w:rsidRPr="00D63D93">
        <w:rPr>
          <w:rFonts w:ascii="Times New Roman" w:hAnsi="Times New Roman"/>
          <w:sz w:val="22"/>
          <w:szCs w:val="22"/>
        </w:rPr>
        <w:t>Nuomotoją</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kad</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šis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terminas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nebus</w:t>
      </w:r>
      <w:proofErr w:type="spellEnd"/>
      <w:r w:rsidRPr="00D63D93">
        <w:rPr>
          <w:rFonts w:ascii="Times New Roman" w:hAnsi="Times New Roman"/>
          <w:sz w:val="22"/>
          <w:szCs w:val="22"/>
        </w:rPr>
        <w:t xml:space="preserve"> </w:t>
      </w:r>
      <w:proofErr w:type="spellStart"/>
      <w:r w:rsidRPr="00D63D93">
        <w:rPr>
          <w:rFonts w:ascii="Times New Roman" w:hAnsi="Times New Roman"/>
          <w:sz w:val="22"/>
          <w:szCs w:val="22"/>
        </w:rPr>
        <w:t>pratęstas</w:t>
      </w:r>
      <w:proofErr w:type="spellEnd"/>
      <w:r w:rsidRPr="00D63D93">
        <w:rPr>
          <w:rFonts w:ascii="Times New Roman" w:hAnsi="Times New Roman"/>
          <w:sz w:val="22"/>
          <w:szCs w:val="22"/>
        </w:rPr>
        <w:t>.</w:t>
      </w:r>
    </w:p>
    <w:p w14:paraId="776B0608" w14:textId="2F95E0F7" w:rsidR="00DD29FD" w:rsidRPr="00D63D93" w:rsidRDefault="00E32163"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3.4.</w:t>
      </w:r>
      <w:r w:rsidR="001F071B" w:rsidRPr="00D63D93">
        <w:rPr>
          <w:rFonts w:ascii="Times New Roman" w:hAnsi="Times New Roman"/>
          <w:sz w:val="22"/>
          <w:szCs w:val="22"/>
          <w:lang w:val="lt-LT" w:eastAsia="ar-SA"/>
        </w:rPr>
        <w:t>4.</w:t>
      </w:r>
      <w:r w:rsidRPr="00D63D93">
        <w:rPr>
          <w:rFonts w:ascii="Times New Roman" w:hAnsi="Times New Roman"/>
          <w:sz w:val="22"/>
          <w:szCs w:val="22"/>
          <w:lang w:val="lt-LT" w:eastAsia="ar-SA"/>
        </w:rPr>
        <w:t xml:space="preserve"> </w:t>
      </w:r>
      <w:r w:rsidR="00380EA0" w:rsidRPr="00D63D93">
        <w:rPr>
          <w:rFonts w:ascii="Times New Roman" w:hAnsi="Times New Roman"/>
          <w:sz w:val="22"/>
          <w:szCs w:val="22"/>
          <w:lang w:val="lt-LT" w:eastAsia="ar-SA"/>
        </w:rPr>
        <w:t xml:space="preserve">Pratęsus </w:t>
      </w:r>
      <w:r w:rsidR="004A3245">
        <w:rPr>
          <w:rFonts w:ascii="Times New Roman" w:hAnsi="Times New Roman"/>
          <w:sz w:val="22"/>
          <w:szCs w:val="22"/>
          <w:lang w:val="lt-LT" w:eastAsia="ar-SA"/>
        </w:rPr>
        <w:t>Automobilio</w:t>
      </w:r>
      <w:r w:rsidR="00380EA0" w:rsidRPr="00D63D93">
        <w:rPr>
          <w:rFonts w:ascii="Times New Roman" w:hAnsi="Times New Roman"/>
          <w:sz w:val="22"/>
          <w:szCs w:val="22"/>
          <w:lang w:val="lt-LT" w:eastAsia="ar-SA"/>
        </w:rPr>
        <w:t xml:space="preserve"> pristatymo terminą </w:t>
      </w:r>
      <w:r w:rsidR="00B10A8D" w:rsidRPr="00D63D93">
        <w:rPr>
          <w:rFonts w:ascii="Times New Roman" w:hAnsi="Times New Roman"/>
          <w:sz w:val="22"/>
          <w:szCs w:val="22"/>
          <w:lang w:val="lt-LT" w:eastAsia="ar-SA"/>
        </w:rPr>
        <w:t>Nuomotojas</w:t>
      </w:r>
      <w:r w:rsidR="00B3579B" w:rsidRPr="00D63D93">
        <w:rPr>
          <w:rFonts w:ascii="Times New Roman" w:hAnsi="Times New Roman"/>
          <w:sz w:val="22"/>
          <w:szCs w:val="22"/>
          <w:lang w:val="lt-LT" w:eastAsia="ar-SA"/>
        </w:rPr>
        <w:t xml:space="preserve"> turi suteikti </w:t>
      </w:r>
      <w:r w:rsidR="00B10A8D" w:rsidRPr="00D63D93">
        <w:rPr>
          <w:rFonts w:ascii="Times New Roman" w:hAnsi="Times New Roman"/>
          <w:sz w:val="22"/>
          <w:szCs w:val="22"/>
          <w:lang w:val="lt-LT" w:eastAsia="ar-SA"/>
        </w:rPr>
        <w:t>Nuomininkui</w:t>
      </w:r>
      <w:r w:rsidR="00B3579B" w:rsidRPr="00D63D93">
        <w:rPr>
          <w:rFonts w:ascii="Times New Roman" w:hAnsi="Times New Roman"/>
          <w:sz w:val="22"/>
          <w:szCs w:val="22"/>
          <w:lang w:val="lt-LT" w:eastAsia="ar-SA"/>
        </w:rPr>
        <w:t xml:space="preserve"> pakaitin</w:t>
      </w:r>
      <w:r w:rsidR="00B10A8D" w:rsidRPr="00D63D93">
        <w:rPr>
          <w:rFonts w:ascii="Times New Roman" w:hAnsi="Times New Roman"/>
          <w:sz w:val="22"/>
          <w:szCs w:val="22"/>
          <w:lang w:val="lt-LT" w:eastAsia="ar-SA"/>
        </w:rPr>
        <w:t>ius a</w:t>
      </w:r>
      <w:r w:rsidR="00B3579B" w:rsidRPr="00D63D93">
        <w:rPr>
          <w:rFonts w:ascii="Times New Roman" w:hAnsi="Times New Roman"/>
          <w:sz w:val="22"/>
          <w:szCs w:val="22"/>
          <w:lang w:val="lt-LT" w:eastAsia="ar-SA"/>
        </w:rPr>
        <w:t>utomobil</w:t>
      </w:r>
      <w:r w:rsidR="00B10A8D" w:rsidRPr="00D63D93">
        <w:rPr>
          <w:rFonts w:ascii="Times New Roman" w:hAnsi="Times New Roman"/>
          <w:sz w:val="22"/>
          <w:szCs w:val="22"/>
          <w:lang w:val="lt-LT" w:eastAsia="ar-SA"/>
        </w:rPr>
        <w:t>ius</w:t>
      </w:r>
      <w:r w:rsidR="007A51C4" w:rsidRPr="00D63D93">
        <w:rPr>
          <w:rFonts w:ascii="Times New Roman" w:hAnsi="Times New Roman"/>
          <w:sz w:val="22"/>
          <w:szCs w:val="22"/>
          <w:lang w:val="lt-LT" w:eastAsia="ar-SA"/>
        </w:rPr>
        <w:t>.</w:t>
      </w:r>
      <w:r w:rsidR="00616BE7" w:rsidRPr="00D63D93">
        <w:rPr>
          <w:rFonts w:ascii="Times New Roman" w:hAnsi="Times New Roman"/>
          <w:sz w:val="22"/>
          <w:szCs w:val="22"/>
          <w:lang w:val="lt-LT" w:eastAsia="ar-SA"/>
        </w:rPr>
        <w:t xml:space="preserve"> Pakaitinis automobilis pristatomas ne vėliau kaip per 3 darbo dienas nuo susitarimo, kuriuo pratęsiamas pristatymo terminas, sudarymo dienos. </w:t>
      </w:r>
    </w:p>
    <w:p w14:paraId="5FD36B5F" w14:textId="7F32DDC2"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3.5. Veiklos nuomos </w:t>
      </w:r>
      <w:r w:rsidR="00380EA0" w:rsidRPr="00D63D93">
        <w:rPr>
          <w:rFonts w:ascii="Times New Roman" w:hAnsi="Times New Roman"/>
          <w:sz w:val="22"/>
          <w:szCs w:val="22"/>
          <w:lang w:val="lt-LT" w:eastAsia="ar-SA"/>
        </w:rPr>
        <w:t xml:space="preserve">maksimalus </w:t>
      </w:r>
      <w:r w:rsidRPr="00D63D93">
        <w:rPr>
          <w:rFonts w:ascii="Times New Roman" w:hAnsi="Times New Roman"/>
          <w:sz w:val="22"/>
          <w:szCs w:val="22"/>
          <w:lang w:val="lt-LT" w:eastAsia="ar-SA"/>
        </w:rPr>
        <w:t xml:space="preserve">terminas – </w:t>
      </w:r>
      <w:r w:rsidR="00B3579B" w:rsidRPr="00D63D93">
        <w:rPr>
          <w:rFonts w:ascii="Times New Roman" w:hAnsi="Times New Roman"/>
          <w:sz w:val="22"/>
          <w:szCs w:val="22"/>
          <w:lang w:val="lt-LT" w:eastAsia="ar-SA"/>
        </w:rPr>
        <w:t>3</w:t>
      </w:r>
      <w:r w:rsidR="00552E94" w:rsidRPr="00D63D93">
        <w:rPr>
          <w:rFonts w:ascii="Times New Roman" w:hAnsi="Times New Roman"/>
          <w:sz w:val="22"/>
          <w:szCs w:val="22"/>
          <w:lang w:val="lt-LT" w:eastAsia="ar-SA"/>
        </w:rPr>
        <w:t>5</w:t>
      </w:r>
      <w:r w:rsidRPr="00D63D93">
        <w:rPr>
          <w:rFonts w:ascii="Times New Roman" w:hAnsi="Times New Roman"/>
          <w:sz w:val="22"/>
          <w:szCs w:val="22"/>
          <w:lang w:val="lt-LT" w:eastAsia="ar-SA"/>
        </w:rPr>
        <w:t xml:space="preserve"> (</w:t>
      </w:r>
      <w:r w:rsidR="00B3579B" w:rsidRPr="00D63D93">
        <w:rPr>
          <w:rFonts w:ascii="Times New Roman" w:hAnsi="Times New Roman"/>
          <w:sz w:val="22"/>
          <w:szCs w:val="22"/>
          <w:lang w:val="lt-LT" w:eastAsia="ar-SA"/>
        </w:rPr>
        <w:t>tris</w:t>
      </w:r>
      <w:r w:rsidRPr="00D63D93">
        <w:rPr>
          <w:rFonts w:ascii="Times New Roman" w:hAnsi="Times New Roman"/>
          <w:sz w:val="22"/>
          <w:szCs w:val="22"/>
          <w:lang w:val="lt-LT" w:eastAsia="ar-SA"/>
        </w:rPr>
        <w:t>dešimt</w:t>
      </w:r>
      <w:r w:rsidR="00B3579B" w:rsidRPr="00D63D93">
        <w:rPr>
          <w:rFonts w:ascii="Times New Roman" w:hAnsi="Times New Roman"/>
          <w:sz w:val="22"/>
          <w:szCs w:val="22"/>
          <w:lang w:val="lt-LT" w:eastAsia="ar-SA"/>
        </w:rPr>
        <w:t xml:space="preserve"> </w:t>
      </w:r>
      <w:r w:rsidR="00552E94" w:rsidRPr="00D63D93">
        <w:rPr>
          <w:rFonts w:ascii="Times New Roman" w:hAnsi="Times New Roman"/>
          <w:sz w:val="22"/>
          <w:szCs w:val="22"/>
          <w:lang w:val="lt-LT" w:eastAsia="ar-SA"/>
        </w:rPr>
        <w:t>penki</w:t>
      </w:r>
      <w:r w:rsidRPr="00D63D93">
        <w:rPr>
          <w:rFonts w:ascii="Times New Roman" w:hAnsi="Times New Roman"/>
          <w:sz w:val="22"/>
          <w:szCs w:val="22"/>
          <w:lang w:val="lt-LT" w:eastAsia="ar-SA"/>
        </w:rPr>
        <w:t>) mėnesi</w:t>
      </w:r>
      <w:r w:rsidR="00B3579B" w:rsidRPr="00D63D93">
        <w:rPr>
          <w:rFonts w:ascii="Times New Roman" w:hAnsi="Times New Roman"/>
          <w:sz w:val="22"/>
          <w:szCs w:val="22"/>
          <w:lang w:val="lt-LT" w:eastAsia="ar-SA"/>
        </w:rPr>
        <w:t>ai</w:t>
      </w:r>
      <w:r w:rsidRPr="00D63D93">
        <w:rPr>
          <w:rFonts w:ascii="Times New Roman" w:hAnsi="Times New Roman"/>
          <w:sz w:val="22"/>
          <w:szCs w:val="22"/>
          <w:lang w:val="lt-LT" w:eastAsia="ar-SA"/>
        </w:rPr>
        <w:t>.</w:t>
      </w:r>
    </w:p>
    <w:p w14:paraId="4CCB0F20"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3.6. Perduodant Automobilį Nuomininkui, pasirašomas Automobilio priėmimo – perdavimo aktas, </w:t>
      </w:r>
      <w:r w:rsidRPr="00D63D93">
        <w:rPr>
          <w:rFonts w:ascii="Times New Roman" w:hAnsi="Times New Roman"/>
          <w:sz w:val="22"/>
          <w:szCs w:val="22"/>
          <w:lang w:val="lt-LT" w:eastAsia="ar-SA"/>
        </w:rPr>
        <w:lastRenderedPageBreak/>
        <w:t>kuris yra neatsiejama Sutarties dalis. Automobilio pristatymo išlaidos iki Sutartyje nurodytos pristatymo vietos yra įtrauktos į Automobilio Nuomos mokestį.</w:t>
      </w:r>
    </w:p>
    <w:p w14:paraId="251022E2" w14:textId="0523A6D6"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3.7. Automobilis iki perdavimo Nuomininkui ir visu Sutarties galiojimo laikotarpiu turi būti įregistruotas Lietuvos Respublikos kelių transporto priemonių registre, su išduotais galiojančiais valstybinio numerio ženklais, atlikta ir galiojančia privalomąja transporto priemonių technine apžiūra, apdraustas TPVCAP ir KASKO draudimu. Kasko draudimas turi būti įtrauktas visam </w:t>
      </w:r>
      <w:r w:rsidR="00B3579B" w:rsidRPr="00D63D93">
        <w:rPr>
          <w:rFonts w:ascii="Times New Roman" w:hAnsi="Times New Roman"/>
          <w:sz w:val="22"/>
          <w:szCs w:val="22"/>
          <w:lang w:val="lt-LT" w:eastAsia="ar-SA"/>
        </w:rPr>
        <w:t>3</w:t>
      </w:r>
      <w:r w:rsidR="00552E94" w:rsidRPr="00D63D93">
        <w:rPr>
          <w:rFonts w:ascii="Times New Roman" w:hAnsi="Times New Roman"/>
          <w:sz w:val="22"/>
          <w:szCs w:val="22"/>
          <w:lang w:val="lt-LT" w:eastAsia="ar-SA"/>
        </w:rPr>
        <w:t>5</w:t>
      </w:r>
      <w:r w:rsidRPr="00D63D93">
        <w:rPr>
          <w:rFonts w:ascii="Times New Roman" w:hAnsi="Times New Roman"/>
          <w:sz w:val="22"/>
          <w:szCs w:val="22"/>
          <w:lang w:val="lt-LT" w:eastAsia="ar-SA"/>
        </w:rPr>
        <w:t xml:space="preserve"> mėn</w:t>
      </w:r>
      <w:r w:rsidR="00616BE7" w:rsidRPr="00D63D93">
        <w:rPr>
          <w:rFonts w:ascii="Times New Roman" w:hAnsi="Times New Roman"/>
          <w:sz w:val="22"/>
          <w:szCs w:val="22"/>
          <w:lang w:val="lt-LT" w:eastAsia="ar-SA"/>
        </w:rPr>
        <w:t>esių</w:t>
      </w:r>
      <w:r w:rsidRPr="00D63D93">
        <w:rPr>
          <w:rFonts w:ascii="Times New Roman" w:hAnsi="Times New Roman"/>
          <w:sz w:val="22"/>
          <w:szCs w:val="22"/>
          <w:lang w:val="lt-LT" w:eastAsia="ar-SA"/>
        </w:rPr>
        <w:t xml:space="preserve"> laikotarpiui. Išskaita netaikoma. Perduodamas Automobilis turi atitikti Sutarties 1 priede ir Lietuvos Respublikos teisės aktais nustatytus reikalavimus, taikomus tokios paskirties transporto priemonių eksploatacijai. Kartu su Automobiliu perduodama vaistinėlė, gesintuvas, šviesą atspindinti liemenė turi atitikti teisės aktais nustatytus reikalavimus visą nuomos laikotarpį. </w:t>
      </w:r>
      <w:r w:rsidR="004A3245">
        <w:rPr>
          <w:rFonts w:ascii="Times New Roman" w:hAnsi="Times New Roman"/>
          <w:sz w:val="22"/>
          <w:szCs w:val="22"/>
          <w:lang w:val="lt-LT" w:eastAsia="ar-SA"/>
        </w:rPr>
        <w:t>Automobilio</w:t>
      </w:r>
      <w:r w:rsidRPr="00D63D93">
        <w:rPr>
          <w:rFonts w:ascii="Times New Roman" w:hAnsi="Times New Roman"/>
          <w:sz w:val="22"/>
          <w:szCs w:val="22"/>
          <w:lang w:val="lt-LT" w:eastAsia="ar-SA"/>
        </w:rPr>
        <w:t xml:space="preserve"> nuomos laikotarpiu pasikeitus teisės aktais nustatytiems reikalavimams vaistinėlių turiniui, Nuomotojas per šalių suderintą terminą pateikia naują nustatytus naujus reikalavimus atitinkančią vaistinėlę.</w:t>
      </w:r>
    </w:p>
    <w:p w14:paraId="7716ECEC" w14:textId="5535B436"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3.8. Nuomininkas įsipareigoja priimti Sutarties sąlygas atitinkantį Automobilį bei su juo susijusią dokumentaciją Sutart</w:t>
      </w:r>
      <w:r w:rsidR="00B3579B" w:rsidRPr="00D63D93">
        <w:rPr>
          <w:rFonts w:ascii="Times New Roman" w:hAnsi="Times New Roman"/>
          <w:sz w:val="22"/>
          <w:szCs w:val="22"/>
          <w:lang w:val="lt-LT" w:eastAsia="ar-SA"/>
        </w:rPr>
        <w:t xml:space="preserve">yje </w:t>
      </w:r>
      <w:r w:rsidRPr="00D63D93">
        <w:rPr>
          <w:rFonts w:ascii="Times New Roman" w:hAnsi="Times New Roman"/>
          <w:sz w:val="22"/>
          <w:szCs w:val="22"/>
          <w:lang w:val="lt-LT" w:eastAsia="ar-SA"/>
        </w:rPr>
        <w:t>nurodytoje Automobilio pristatymo vietoje. Prieš priimdamas Automobilį Nuomininkas turi įsitikinti, ar pateiktas Automobilis atitinka Sutarties 1 priede nustatytus reikalavimus, yra nepažeistas, kokybiškas, ar yra pateikta visa būtina su Automobiliu susijusi dokumentacija.</w:t>
      </w:r>
    </w:p>
    <w:p w14:paraId="458C1C1C"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3.9. Jeigu Nuomininkas dėl Automobilio neatitikimo Sutartyje nustatytiems reikalavimams nepriima Automobilio, nepasirašydamas Automobilio priėmimo-perdavimo akto, jis per 1 (vieną) darbo dieną nuo Automobilio pristatymo raštu turi informuoti apie tai Nuomotoją, nurodydamas Automobilio nepriėmimo priežastis. Nuomotojas įsipareigoja suremontuoti ir / arba sukomplektuoti konkretų Automobilį pagal Sutartyje numatytus reikalavimus bei pristatyti jį Nuomininkui naudotis ne vėliau kaip per 3 (tris) darbo dienas nuo Nuomininko raštiško atsisakymo pateikimo dienos.</w:t>
      </w:r>
    </w:p>
    <w:p w14:paraId="2B1F3A1C"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3.10. Jei nustatoma, kad Nuomininkas atsisakė ar delsė priimti Automobilį Sutartyje numatytu terminu be pateisinamos priežasties, jis privalo atlyginti Nuomotojui dėl nepagrįsto atsisakymo ar delsimo priimti Automobilį patirtus tiesioginius nuostolius bei turėtas išlaidas. Nuostoliai ir išlaidos turi būti pagrįstos dokumentais.</w:t>
      </w:r>
    </w:p>
    <w:p w14:paraId="68051923" w14:textId="64AEBE2A"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3.11. Jei Nuomotojas Nuomininkui nepristato ir neperduoda Automobilio Sutartyje nustatytais terminais, Nuomininkas taiko baudą</w:t>
      </w:r>
      <w:r w:rsidR="009520D2">
        <w:rPr>
          <w:rFonts w:ascii="Times New Roman" w:hAnsi="Times New Roman"/>
          <w:sz w:val="22"/>
          <w:szCs w:val="22"/>
          <w:lang w:val="lt-LT" w:eastAsia="ar-SA"/>
        </w:rPr>
        <w:t xml:space="preserve"> </w:t>
      </w:r>
      <w:r w:rsidR="009520D2" w:rsidRPr="009520D2">
        <w:rPr>
          <w:rFonts w:ascii="Times New Roman" w:hAnsi="Times New Roman"/>
          <w:sz w:val="22"/>
          <w:szCs w:val="22"/>
          <w:lang w:eastAsia="ar-SA"/>
        </w:rPr>
        <w:t xml:space="preserve">0,02 proc. </w:t>
      </w:r>
      <w:proofErr w:type="spellStart"/>
      <w:r w:rsidR="009520D2" w:rsidRPr="009520D2">
        <w:rPr>
          <w:rFonts w:ascii="Times New Roman" w:hAnsi="Times New Roman"/>
          <w:sz w:val="22"/>
          <w:szCs w:val="22"/>
          <w:lang w:eastAsia="ar-SA"/>
        </w:rPr>
        <w:t>nuo</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maksimalios</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sutarties</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vertės</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už</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kiekvieną</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pavėluotą</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dieną</w:t>
      </w:r>
      <w:proofErr w:type="spellEnd"/>
      <w:r w:rsidR="009520D2" w:rsidRPr="009520D2">
        <w:rPr>
          <w:rFonts w:ascii="Times New Roman" w:hAnsi="Times New Roman"/>
          <w:sz w:val="22"/>
          <w:szCs w:val="22"/>
          <w:lang w:eastAsia="ar-SA"/>
        </w:rPr>
        <w:t xml:space="preserve">, bet ne </w:t>
      </w:r>
      <w:proofErr w:type="spellStart"/>
      <w:r w:rsidR="009520D2" w:rsidRPr="009520D2">
        <w:rPr>
          <w:rFonts w:ascii="Times New Roman" w:hAnsi="Times New Roman"/>
          <w:sz w:val="22"/>
          <w:szCs w:val="22"/>
          <w:lang w:eastAsia="ar-SA"/>
        </w:rPr>
        <w:t>daugiau</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kaip</w:t>
      </w:r>
      <w:proofErr w:type="spellEnd"/>
      <w:r w:rsidR="009520D2" w:rsidRPr="009520D2">
        <w:rPr>
          <w:rFonts w:ascii="Times New Roman" w:hAnsi="Times New Roman"/>
          <w:sz w:val="22"/>
          <w:szCs w:val="22"/>
          <w:lang w:eastAsia="ar-SA"/>
        </w:rPr>
        <w:t xml:space="preserve"> 10 proc. </w:t>
      </w:r>
      <w:proofErr w:type="spellStart"/>
      <w:r w:rsidR="009520D2" w:rsidRPr="009520D2">
        <w:rPr>
          <w:rFonts w:ascii="Times New Roman" w:hAnsi="Times New Roman"/>
          <w:sz w:val="22"/>
          <w:szCs w:val="22"/>
          <w:lang w:eastAsia="ar-SA"/>
        </w:rPr>
        <w:t>maksimalios</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sutarties</w:t>
      </w:r>
      <w:proofErr w:type="spellEnd"/>
      <w:r w:rsidR="009520D2" w:rsidRPr="009520D2">
        <w:rPr>
          <w:rFonts w:ascii="Times New Roman" w:hAnsi="Times New Roman"/>
          <w:sz w:val="22"/>
          <w:szCs w:val="22"/>
          <w:lang w:eastAsia="ar-SA"/>
        </w:rPr>
        <w:t xml:space="preserve"> </w:t>
      </w:r>
      <w:proofErr w:type="spellStart"/>
      <w:r w:rsidR="009520D2" w:rsidRPr="009520D2">
        <w:rPr>
          <w:rFonts w:ascii="Times New Roman" w:hAnsi="Times New Roman"/>
          <w:sz w:val="22"/>
          <w:szCs w:val="22"/>
          <w:lang w:eastAsia="ar-SA"/>
        </w:rPr>
        <w:t>vertės</w:t>
      </w:r>
      <w:proofErr w:type="spellEnd"/>
      <w:r w:rsidRPr="00D63D93">
        <w:rPr>
          <w:rFonts w:ascii="Times New Roman" w:hAnsi="Times New Roman"/>
          <w:sz w:val="22"/>
          <w:szCs w:val="22"/>
          <w:lang w:val="lt-LT" w:eastAsia="ar-SA"/>
        </w:rPr>
        <w:t xml:space="preserve"> bei privalo atlyginti Nuomininkui jo patirtus nuostolius bei turėtas išlaidas.</w:t>
      </w:r>
    </w:p>
    <w:p w14:paraId="26A2532B" w14:textId="69B512AC"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3.12. Nuo Automobilio priėmimo–perdavimo akto pasirašymo momento iki faktiško Automobilio grąžinimo Nuomotojui pasibaigus </w:t>
      </w:r>
      <w:r w:rsidR="007A51C4" w:rsidRPr="00D63D93">
        <w:rPr>
          <w:rFonts w:ascii="Times New Roman" w:hAnsi="Times New Roman"/>
          <w:sz w:val="22"/>
          <w:szCs w:val="22"/>
          <w:lang w:val="lt-LT" w:eastAsia="ar-SA"/>
        </w:rPr>
        <w:t>n</w:t>
      </w:r>
      <w:r w:rsidRPr="00D63D93">
        <w:rPr>
          <w:rFonts w:ascii="Times New Roman" w:hAnsi="Times New Roman"/>
          <w:sz w:val="22"/>
          <w:szCs w:val="22"/>
          <w:lang w:val="lt-LT" w:eastAsia="ar-SA"/>
        </w:rPr>
        <w:t xml:space="preserve">uomos terminui ar Nuomotojui nutraukus Sutartį anksčiau termino pabaigos, visa </w:t>
      </w:r>
      <w:proofErr w:type="spellStart"/>
      <w:r w:rsidR="004A018D" w:rsidRPr="004A018D">
        <w:rPr>
          <w:rFonts w:ascii="Times New Roman" w:hAnsi="Times New Roman"/>
          <w:sz w:val="22"/>
          <w:szCs w:val="22"/>
          <w:lang w:eastAsia="ar-SA"/>
        </w:rPr>
        <w:t>Automobilio</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atsitiktinio</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žuvimo</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ar</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sugadinimo</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rizika</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tenka</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Nuomotojui</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tiek</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kiek</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ją</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dengia</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galiojantis</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draudimas</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Už</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žalą</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atsiradusią</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dėl</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tyčios</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didelio</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neatsargumo</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ar</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sutarties</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pažeidimų</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atsako</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Nuomininkas</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teisės</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aktų</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nustatyta</w:t>
      </w:r>
      <w:proofErr w:type="spellEnd"/>
      <w:r w:rsidR="004A018D" w:rsidRPr="004A018D">
        <w:rPr>
          <w:rFonts w:ascii="Times New Roman" w:hAnsi="Times New Roman"/>
          <w:sz w:val="22"/>
          <w:szCs w:val="22"/>
          <w:lang w:eastAsia="ar-SA"/>
        </w:rPr>
        <w:t xml:space="preserve"> </w:t>
      </w:r>
      <w:proofErr w:type="spellStart"/>
      <w:r w:rsidR="004A018D" w:rsidRPr="004A018D">
        <w:rPr>
          <w:rFonts w:ascii="Times New Roman" w:hAnsi="Times New Roman"/>
          <w:sz w:val="22"/>
          <w:szCs w:val="22"/>
          <w:lang w:eastAsia="ar-SA"/>
        </w:rPr>
        <w:t>tvarka</w:t>
      </w:r>
      <w:proofErr w:type="spellEnd"/>
      <w:r w:rsidRPr="00D63D93">
        <w:rPr>
          <w:rFonts w:ascii="Times New Roman" w:hAnsi="Times New Roman"/>
          <w:sz w:val="22"/>
          <w:szCs w:val="22"/>
          <w:lang w:val="lt-LT" w:eastAsia="ar-SA"/>
        </w:rPr>
        <w:t>.</w:t>
      </w:r>
    </w:p>
    <w:p w14:paraId="3C5D7156" w14:textId="77777777" w:rsidR="00DD29FD"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3.13. Apie išaiškėjusius paslėptus Automobilio trūkumus Nuomininkas įsipareigoja pranešti Nuomotojui iš karto po jų pastebėjimo, bet ne vėliau kaip iki Sutarties 1 priede nurodyto garantinio remonto termino pabaigos.</w:t>
      </w:r>
    </w:p>
    <w:p w14:paraId="19F627F7" w14:textId="78CF5C69" w:rsidR="004A3245" w:rsidRPr="004A3245" w:rsidRDefault="004A3245" w:rsidP="00285D8B">
      <w:pPr>
        <w:widowControl w:val="0"/>
        <w:tabs>
          <w:tab w:val="left" w:pos="1843"/>
          <w:tab w:val="left" w:pos="8010"/>
        </w:tabs>
        <w:spacing w:line="264" w:lineRule="auto"/>
        <w:ind w:firstLine="851"/>
        <w:jc w:val="both"/>
        <w:rPr>
          <w:sz w:val="22"/>
          <w:szCs w:val="22"/>
          <w:lang w:val="en-US" w:eastAsia="ar-SA"/>
        </w:rPr>
      </w:pPr>
      <w:r w:rsidRPr="00605D9C">
        <w:rPr>
          <w:rFonts w:ascii="Times New Roman" w:hAnsi="Times New Roman"/>
          <w:sz w:val="22"/>
          <w:szCs w:val="22"/>
          <w:lang w:val="lt-LT" w:eastAsia="ar-SA"/>
        </w:rPr>
        <w:t xml:space="preserve">3.14. </w:t>
      </w:r>
      <w:proofErr w:type="spellStart"/>
      <w:r w:rsidRPr="00605D9C">
        <w:rPr>
          <w:rFonts w:ascii="Times New Roman" w:hAnsi="Times New Roman"/>
          <w:sz w:val="22"/>
          <w:szCs w:val="22"/>
          <w:lang w:val="en-US" w:eastAsia="ar-SA"/>
        </w:rPr>
        <w:t>Automobilio</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grąžinimo</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metu</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vertinamas</w:t>
      </w:r>
      <w:proofErr w:type="spellEnd"/>
      <w:r w:rsidRPr="00605D9C">
        <w:rPr>
          <w:rFonts w:ascii="Times New Roman" w:hAnsi="Times New Roman"/>
          <w:sz w:val="22"/>
          <w:szCs w:val="22"/>
          <w:lang w:val="en-US" w:eastAsia="ar-SA"/>
        </w:rPr>
        <w:t xml:space="preserve"> tik </w:t>
      </w:r>
      <w:proofErr w:type="spellStart"/>
      <w:r w:rsidRPr="00605D9C">
        <w:rPr>
          <w:rFonts w:ascii="Times New Roman" w:hAnsi="Times New Roman"/>
          <w:sz w:val="22"/>
          <w:szCs w:val="22"/>
          <w:lang w:val="en-US" w:eastAsia="ar-SA"/>
        </w:rPr>
        <w:t>viršijantis</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normalų</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eksploatacinį</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nusidėvėjimą</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transporto</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priemonės</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būklės</w:t>
      </w:r>
      <w:proofErr w:type="spellEnd"/>
      <w:r w:rsidRPr="00605D9C">
        <w:rPr>
          <w:rFonts w:ascii="Times New Roman" w:hAnsi="Times New Roman"/>
          <w:sz w:val="22"/>
          <w:szCs w:val="22"/>
          <w:lang w:val="en-US" w:eastAsia="ar-SA"/>
        </w:rPr>
        <w:t xml:space="preserve"> </w:t>
      </w:r>
      <w:proofErr w:type="spellStart"/>
      <w:r w:rsidRPr="00605D9C">
        <w:rPr>
          <w:rFonts w:ascii="Times New Roman" w:hAnsi="Times New Roman"/>
          <w:sz w:val="22"/>
          <w:szCs w:val="22"/>
          <w:lang w:val="en-US" w:eastAsia="ar-SA"/>
        </w:rPr>
        <w:t>pablogėjimas</w:t>
      </w:r>
      <w:proofErr w:type="spellEnd"/>
      <w:r w:rsidRPr="00605D9C">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normalus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eksploatacinis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nusidėvėjimas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nelaikomas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sutarties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pažeidimu</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ir</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nėra</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papildomai</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apmokestinamas</w:t>
      </w:r>
      <w:proofErr w:type="spellEnd"/>
      <w:r w:rsidRPr="004A3245">
        <w:rPr>
          <w:rFonts w:ascii="Times New Roman" w:hAnsi="Times New Roman"/>
          <w:sz w:val="22"/>
          <w:szCs w:val="22"/>
          <w:lang w:val="en-US" w:eastAsia="ar-SA"/>
        </w:rPr>
        <w:t>.</w:t>
      </w:r>
    </w:p>
    <w:p w14:paraId="0C54FD79" w14:textId="1367FA69" w:rsidR="004A3245" w:rsidRPr="00D63D93" w:rsidRDefault="004A3245"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p>
    <w:p w14:paraId="67D1CC7A" w14:textId="77777777" w:rsidR="00DD29FD" w:rsidRPr="00D63D93" w:rsidRDefault="00DD29FD" w:rsidP="00285D8B">
      <w:pPr>
        <w:tabs>
          <w:tab w:val="left" w:pos="2174"/>
        </w:tabs>
        <w:spacing w:line="264" w:lineRule="auto"/>
        <w:jc w:val="center"/>
        <w:rPr>
          <w:lang w:val="lt-LT"/>
        </w:rPr>
      </w:pPr>
    </w:p>
    <w:p w14:paraId="769E5529" w14:textId="77777777" w:rsidR="00DD29FD" w:rsidRPr="00D63D93" w:rsidRDefault="00DD29FD" w:rsidP="00285D8B">
      <w:pPr>
        <w:tabs>
          <w:tab w:val="left" w:pos="2174"/>
        </w:tabs>
        <w:spacing w:line="264" w:lineRule="auto"/>
        <w:ind w:firstLine="851"/>
        <w:jc w:val="center"/>
        <w:rPr>
          <w:rFonts w:ascii="Times New Roman" w:hAnsi="Times New Roman"/>
          <w:b/>
          <w:bCs/>
          <w:sz w:val="22"/>
          <w:szCs w:val="22"/>
          <w:lang w:val="lt-LT"/>
        </w:rPr>
      </w:pPr>
      <w:r w:rsidRPr="00D63D93">
        <w:rPr>
          <w:rFonts w:ascii="Times New Roman" w:hAnsi="Times New Roman"/>
          <w:b/>
          <w:bCs/>
          <w:sz w:val="22"/>
          <w:szCs w:val="22"/>
          <w:lang w:val="lt-LT"/>
        </w:rPr>
        <w:t>4. ŠALIŲ ĮSIPAREIGOJIMAI</w:t>
      </w:r>
    </w:p>
    <w:p w14:paraId="3335F4DD" w14:textId="77777777" w:rsidR="00DD29FD" w:rsidRPr="00D63D93" w:rsidRDefault="00DD29FD" w:rsidP="00285D8B">
      <w:pPr>
        <w:tabs>
          <w:tab w:val="left" w:pos="2174"/>
        </w:tabs>
        <w:spacing w:line="264" w:lineRule="auto"/>
        <w:ind w:firstLine="851"/>
        <w:jc w:val="center"/>
        <w:rPr>
          <w:rFonts w:ascii="Times New Roman" w:hAnsi="Times New Roman"/>
          <w:b/>
          <w:bCs/>
          <w:sz w:val="22"/>
          <w:szCs w:val="22"/>
          <w:lang w:val="lt-LT"/>
        </w:rPr>
      </w:pPr>
    </w:p>
    <w:p w14:paraId="37FF9C93"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4.1. </w:t>
      </w:r>
      <w:r w:rsidRPr="00D63D93">
        <w:rPr>
          <w:rFonts w:ascii="Times New Roman" w:hAnsi="Times New Roman"/>
          <w:b/>
          <w:bCs/>
          <w:sz w:val="22"/>
          <w:szCs w:val="22"/>
          <w:lang w:val="lt-LT" w:eastAsia="ar-SA"/>
        </w:rPr>
        <w:t>Nuomotojo įsipareigojimai:</w:t>
      </w:r>
    </w:p>
    <w:p w14:paraId="64268885"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4.1.1. Nuomotojas įsipareigoja vykdyti visus Sutartimi prisiimtus įsipareigojimus.</w:t>
      </w:r>
    </w:p>
    <w:p w14:paraId="35503D58"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4.1.2. Nuomotojas įsipareigoja neatlygintinai perduoti Nuomininkui dokumentus, kurie reikalingi naudotis Automobiliu pagal šią Sutartį, jos galiojimo laikotarpiu, įskaitant, bet neapsiribojant, pagal galiojančius Lietuvos Respublikos teisės aktus išduotą automobilio registracijos liudijimą.</w:t>
      </w:r>
    </w:p>
    <w:p w14:paraId="624E2971"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4.1.3. Nuomotojas įsipareigoja perduoti ir pristatyti Automobilį Sutartyje nustatyta tvarka ir terminais.</w:t>
      </w:r>
    </w:p>
    <w:p w14:paraId="6B98B109" w14:textId="0AA8D3B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lastRenderedPageBreak/>
        <w:t xml:space="preserve">4.1.4. Kai Automobilio remontas užtrunka ilgiau kaip </w:t>
      </w:r>
      <w:r w:rsidR="00506BDA">
        <w:rPr>
          <w:rFonts w:ascii="Times New Roman" w:hAnsi="Times New Roman"/>
          <w:sz w:val="22"/>
          <w:szCs w:val="22"/>
          <w:lang w:val="lt-LT" w:eastAsia="ar-SA"/>
        </w:rPr>
        <w:t>5</w:t>
      </w:r>
      <w:r w:rsidRPr="00D63D93">
        <w:rPr>
          <w:rFonts w:ascii="Times New Roman" w:hAnsi="Times New Roman"/>
          <w:sz w:val="22"/>
          <w:szCs w:val="22"/>
          <w:lang w:val="lt-LT" w:eastAsia="ar-SA"/>
        </w:rPr>
        <w:t xml:space="preserve"> (</w:t>
      </w:r>
      <w:r w:rsidR="00506BDA">
        <w:rPr>
          <w:rFonts w:ascii="Times New Roman" w:hAnsi="Times New Roman"/>
          <w:sz w:val="22"/>
          <w:szCs w:val="22"/>
          <w:lang w:val="lt-LT" w:eastAsia="ar-SA"/>
        </w:rPr>
        <w:t>penkios</w:t>
      </w:r>
      <w:r w:rsidRPr="00D63D93">
        <w:rPr>
          <w:rFonts w:ascii="Times New Roman" w:hAnsi="Times New Roman"/>
          <w:sz w:val="22"/>
          <w:szCs w:val="22"/>
          <w:lang w:val="lt-LT" w:eastAsia="ar-SA"/>
        </w:rPr>
        <w:t>) darbo dienų, Nuomininkui pareikalavus, Nuomotojas turi laikinam naudojimui be papildomo mokesčio suteikti pakaitinį automobilį.</w:t>
      </w:r>
    </w:p>
    <w:p w14:paraId="188B494F" w14:textId="741854AD" w:rsidR="00FA1223" w:rsidRPr="00D63D93" w:rsidRDefault="00FA1223"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4.1.5. Nuomotojas neprieštarauja, kad Automobilis būtų ženklinamas arba pažymimas, teisės aktų nustatyta tvarka, Nuomininko skiriamaisiais ženklais ir (arba) emblema, priemonėmis, nepaliekančiomis aiškių ženklinimo žymų Automobilio kėbule. </w:t>
      </w:r>
    </w:p>
    <w:p w14:paraId="5BCC9011" w14:textId="69779D3C"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4.1.</w:t>
      </w:r>
      <w:r w:rsidR="00FA1223" w:rsidRPr="00D63D93">
        <w:rPr>
          <w:rFonts w:ascii="Times New Roman" w:hAnsi="Times New Roman"/>
          <w:sz w:val="22"/>
          <w:szCs w:val="22"/>
          <w:lang w:val="lt-LT" w:eastAsia="ar-SA"/>
        </w:rPr>
        <w:t>6</w:t>
      </w:r>
      <w:r w:rsidRPr="00D63D93">
        <w:rPr>
          <w:rFonts w:ascii="Times New Roman" w:hAnsi="Times New Roman"/>
          <w:sz w:val="22"/>
          <w:szCs w:val="22"/>
          <w:lang w:val="lt-LT" w:eastAsia="ar-SA"/>
        </w:rPr>
        <w:t>. Sutarties galiojimo metu Nuomotojas įsipareigoja imtis visų priemonių, kad nebūtų apribota Nuomininko galimybė naudotis Automobiliu pagal Sutartį.</w:t>
      </w:r>
    </w:p>
    <w:p w14:paraId="51BFC84C" w14:textId="74BCD1C0"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4.1.</w:t>
      </w:r>
      <w:r w:rsidR="00FA1223" w:rsidRPr="00D63D93">
        <w:rPr>
          <w:rFonts w:ascii="Times New Roman" w:hAnsi="Times New Roman"/>
          <w:sz w:val="22"/>
          <w:szCs w:val="22"/>
          <w:lang w:val="lt-LT" w:eastAsia="ar-SA"/>
        </w:rPr>
        <w:t>7</w:t>
      </w:r>
      <w:r w:rsidRPr="00D63D93">
        <w:rPr>
          <w:rFonts w:ascii="Times New Roman" w:hAnsi="Times New Roman"/>
          <w:sz w:val="22"/>
          <w:szCs w:val="22"/>
          <w:lang w:val="lt-LT" w:eastAsia="ar-SA"/>
        </w:rPr>
        <w:t>. Nuomotojas turi ir kitas pareigas, nustatytas Sutartyje ir Lietuvos Respublikos teisės aktuose.</w:t>
      </w:r>
    </w:p>
    <w:p w14:paraId="1C6BF69B" w14:textId="66FB99E2" w:rsidR="00C117F7" w:rsidRPr="00D63D93" w:rsidRDefault="00C117F7"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4.1.8. Nuomotojas įsipareigoja laikytis Sutarties Specialiųjų sąlygų.</w:t>
      </w:r>
    </w:p>
    <w:p w14:paraId="4573E992"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4.2. </w:t>
      </w:r>
      <w:r w:rsidRPr="00D63D93">
        <w:rPr>
          <w:rFonts w:ascii="Times New Roman" w:hAnsi="Times New Roman"/>
          <w:b/>
          <w:bCs/>
          <w:sz w:val="22"/>
          <w:szCs w:val="22"/>
          <w:lang w:val="lt-LT" w:eastAsia="ar-SA"/>
        </w:rPr>
        <w:t>Nuomininko įsipareigojimai:</w:t>
      </w:r>
    </w:p>
    <w:p w14:paraId="0AD45757"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4.2.1. Nuomininkas įsipareigoja laiku ir deramai vykdyti visas Sutartyje nustatytas sąlygas ir Sutartimi prisiimtus įsipareigojimus ir atsako už jų vykdymą Lietuvos Respublikos įstatymuose ir Sutartyje nustatyta apimtimi bei tvarka.</w:t>
      </w:r>
    </w:p>
    <w:p w14:paraId="0F275B28"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4.2.2. Nuomininkas įsipareigoja naudotis Automobiliu rūpestingai, laikydamasis Automobilio techninėje dokumentacijoje numatytos paskirties bei kitų reikalavimų, numatytų Automobilio techninės priežiūros, naudojimo ir eksploatacijos dokumentuose, kuriuos iki Automobilio priėmimo–perdavimo akto pasirašymo yra nustatęs Automobilio gamintojas arba Nuomotojas.</w:t>
      </w:r>
    </w:p>
    <w:p w14:paraId="73E0C9FF"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4.2.3. Nuomininkas įsipareigoja nenaudoti Automobilio Lietuvos Respublikos norminiais aktais uždraustai veiklai vykdyti, taip pat nenaudoti Automobilio lenktynėms (varžyboms).</w:t>
      </w:r>
    </w:p>
    <w:p w14:paraId="11B22BE2"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4.2.4. Nuomininkas įsipareigoja neįkeisti, nemainyti, neužstatyti, neparduoti, nedovanoti ar kitaip neperleisti Automobilio tretiesiems asmenims, juo nelaiduoti, negarantuoti bei imtis visų priemonių, kad nebūtų apribotos Nuomotojo teisės į Automobilį, tuo tikslu Nuomininkas privalo savo sąskaita:</w:t>
      </w:r>
    </w:p>
    <w:p w14:paraId="7B4A3478"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4.2.4.1. išreikalauti Automobilį iš svetimo neteisėto valdymo;</w:t>
      </w:r>
    </w:p>
    <w:p w14:paraId="68CBE8B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4.2.4.2. reikalauti pašalinti bet kokius Nuomotojo teisių pažeidimus, nors ir nesusijusius su valdymo netekimu, ir pan.</w:t>
      </w:r>
    </w:p>
    <w:p w14:paraId="71AB778A"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4.2.5. Nuomininkas savo sąskaita apmoka visas su Automobilio valdymu ir naudojimu susijusias išlaidas tretiesiems asmenims, t. y. išlaidas Automobilio įrangai (kurios nesusijusios su Sutartimi) ir jos priežiūrai.</w:t>
      </w:r>
    </w:p>
    <w:p w14:paraId="5A15D8C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4.2.6. Nuomininkas įsipareigoja laikytis Sutarties Specialiųjų sąlygų.</w:t>
      </w:r>
    </w:p>
    <w:p w14:paraId="132A16A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4.2.7. Nuomininkas įsipareigoja užtikrinti, kad Automobilis bus pateiktas laiku techniniam aptarnavimui ir garantiniam remontui atlikti. Jeigu Nuomininkas nevykdo arba netinkamai vykdo šiuo Sutarties punktu prisiimtus įsipareigojimus, Nuomotojas raštu apie tai informuoja Nuomininką ir nustato protingą terminą nustatytiems pažeidimams pašalinti, jeigu Nuomininkas per minėtą terminą pažeidimo nepašalina, Nuomotojas turi teisę pareikalauti, kad Nuomininkas atlygintų dokumentais pagrįstus tiesioginius nuostolius, jeigu tokie kyla.</w:t>
      </w:r>
    </w:p>
    <w:p w14:paraId="50B3954D"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4.2.8. Nuomininkas įsipareigoja laiku Automobilį pateikti privalomajai transporto priemonių techninei apžiūrai.</w:t>
      </w:r>
    </w:p>
    <w:p w14:paraId="14739141"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4.2.9. Nuomininkas įsipareigoja pristatyti Automobilį techniniam aptarnavimui bei garantiniam remontui į Nuomotojo nurodytas vietas.</w:t>
      </w:r>
    </w:p>
    <w:p w14:paraId="30981BC4"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4.2.10. Nuomininkas įsipareigoja per 3 (tris) darbo dienas nuo įvykio dienos pranešti Nuomotojui, jeigu Automobilis prarandamas, sunaikinamas arba sugadinamas taip, kad jo negalima eksploatuoti.</w:t>
      </w:r>
    </w:p>
    <w:p w14:paraId="566E0E09"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4.2.11. Nuomininkas įsipareigoja pranešti Nuomotojui per 10 (dešimt) darbo dienų, jeigu:</w:t>
      </w:r>
    </w:p>
    <w:p w14:paraId="571D5552"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4.2.11.1. pasikeičia Nuomininko Sutartyje nurodyti Nuomininko banko ir kiti rekvizitai;</w:t>
      </w:r>
    </w:p>
    <w:p w14:paraId="1B5F13C4"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4.2.11.2. nusprendžiama pertvarkyti, likviduoti ar reorganizuoti Nuomininką arba teikti teismui pareiškimą dėl bankroto ar restruktūrizavimo bylos Nuomininkui iškėlimo arba inicijuoti bankroto procesą neteismine tvarka;</w:t>
      </w:r>
    </w:p>
    <w:p w14:paraId="29860C0A"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4.2.11.3. pasikeičia Nuomininko nuosavybės forma;</w:t>
      </w:r>
    </w:p>
    <w:p w14:paraId="16889A33"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4.2.11.4. įvyksta kiti reikšmingi įvykiai, kurie daro ar gali daryti įtaką Sutarties sąlygų vykdymui ar Nuomininko mokumui, ir kokių priemonių imasi Nuomininkas.</w:t>
      </w:r>
    </w:p>
    <w:p w14:paraId="119063B5"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4.2.12. Nuomininkas turi ir kitas pareigas, nustatytas Sutartyje ir Lietuvos Respublikos teisės aktuose.</w:t>
      </w:r>
    </w:p>
    <w:p w14:paraId="6B4DCDAD" w14:textId="77777777" w:rsidR="00DD29FD" w:rsidRPr="00D63D93" w:rsidRDefault="00DD29FD" w:rsidP="00285D8B">
      <w:pPr>
        <w:tabs>
          <w:tab w:val="left" w:pos="2174"/>
        </w:tabs>
        <w:spacing w:line="264" w:lineRule="auto"/>
        <w:jc w:val="right"/>
        <w:rPr>
          <w:lang w:val="lt-LT"/>
        </w:rPr>
      </w:pPr>
    </w:p>
    <w:p w14:paraId="22D84529" w14:textId="77777777" w:rsidR="00DD29FD" w:rsidRPr="00D63D93" w:rsidRDefault="00DD29FD" w:rsidP="00285D8B">
      <w:pPr>
        <w:tabs>
          <w:tab w:val="left" w:pos="2174"/>
        </w:tabs>
        <w:spacing w:line="264" w:lineRule="auto"/>
        <w:ind w:firstLine="851"/>
        <w:jc w:val="center"/>
        <w:rPr>
          <w:rFonts w:ascii="Times New Roman" w:hAnsi="Times New Roman"/>
          <w:b/>
          <w:bCs/>
          <w:sz w:val="22"/>
          <w:szCs w:val="22"/>
          <w:lang w:val="lt-LT"/>
        </w:rPr>
      </w:pPr>
      <w:r w:rsidRPr="00D63D93">
        <w:rPr>
          <w:rFonts w:ascii="Times New Roman" w:hAnsi="Times New Roman"/>
          <w:b/>
          <w:bCs/>
          <w:sz w:val="22"/>
          <w:szCs w:val="22"/>
          <w:lang w:val="lt-LT"/>
        </w:rPr>
        <w:lastRenderedPageBreak/>
        <w:t>5. ŠALIŲ TEISĖS</w:t>
      </w:r>
    </w:p>
    <w:p w14:paraId="5DE1EB2B" w14:textId="77777777" w:rsidR="00DD29FD" w:rsidRPr="00D63D93" w:rsidRDefault="00DD29FD" w:rsidP="00285D8B">
      <w:pPr>
        <w:tabs>
          <w:tab w:val="left" w:pos="2174"/>
        </w:tabs>
        <w:spacing w:line="264" w:lineRule="auto"/>
        <w:ind w:firstLine="851"/>
        <w:jc w:val="center"/>
        <w:rPr>
          <w:rFonts w:ascii="Times New Roman" w:hAnsi="Times New Roman"/>
          <w:b/>
          <w:bCs/>
          <w:sz w:val="22"/>
          <w:szCs w:val="22"/>
          <w:lang w:val="lt-LT"/>
        </w:rPr>
      </w:pPr>
    </w:p>
    <w:p w14:paraId="3F07B015"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4FAD8D7"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5.2. Šalys sutaria, kad netesybų sumokėjimas neatleidžia Šalių nuo pareigos vykdyti Sutartyje prisiimtus įsipareigojimus.</w:t>
      </w:r>
    </w:p>
    <w:p w14:paraId="465D8752"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5.3. Šalys įsipareigoja netesybas ir tiesioginius nuostolius sumokėti per 30 (trisdešimt) kalendorinių dienų nuo vienos iš Šalių raštiško pareikalavimo gavimo dienos.</w:t>
      </w:r>
    </w:p>
    <w:p w14:paraId="0D1D3F1E"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5.4. Nei viena iš Šalių nėra atsakinga už savo įsipareigojimų pagal Sutartį neįvykdymą ar netinkamą vykdymą dėl nenugalimos jėgos (force majeure) aplinkybių, kurios nustatomos pagal Civilinio kodekso 6.212 straipsnį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w:t>
      </w:r>
    </w:p>
    <w:p w14:paraId="360B0BB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5.5.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ir pranešti galimą įsipareigojimų įvykdymo terminą. Išnykus įsipareigojimų nevykdymo pagrindui, apie jį privaloma pranešti kitai Šaliai.</w:t>
      </w:r>
    </w:p>
    <w:p w14:paraId="60CD063A"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5.6. Nepateikus Automobilio Nuomotojas moka Nuomininkui netesybas, lygias dvigubam Sutarties 2.2.1 punkte numatytam mėnesiniam Nuomos mokesčiui už kiekvieną nepristatytą Automobilį. Netesybų mokestis apskaičiuojamas proporcingai už kiekvieną uždelstą dieną. Šios netesybos pradedamos skaičiuoti kitą dieną po Nuomotojo prievolės perduoti Automobilį neįvykdymo iki faktinio Automobilio perdavimo dienos. Nuomininkas turi teisę vienašališkai įskaityti priskaičiuotą baudą į Nuomotojui mokėtinas sumas. Taip pat, Nuomininkas įgyja teisę į tiesioginių nuostolių atlyginimą, kuriuos patyrė dėl to, kad Automobilis nebuvo perduotas Sutartyje nustatyta tvarka ir terminais.</w:t>
      </w:r>
    </w:p>
    <w:p w14:paraId="3474D95B"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5.7. Jeigu Nuomininkas nevykdo arba netinkamai vykdo Sutarties 4.2 punktu prisiimtus įsipareigojimus, Nuomotojas raštu apie tai informuoja Nuomininką ir nustato protingą terminą nustatytiems pažeidimams pašalinti; jeigu Nuomininkas per minėtą terminą pažeidimo nepašalina, Nuomotojas turi teisę pareikalauti, kad Nuomininkas sumokėtų 100 (vieno šimto) Eur dydžio baudą.</w:t>
      </w:r>
    </w:p>
    <w:p w14:paraId="01C33C53" w14:textId="5D8A1A99"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5.8. Jeigu Automobilio remonto laikotarpis viršija 10 (dešimt) darbo dienų ir Nuomininkui pareikalavus nesuteikiamas atitinkantis Sutarties sąlygas pakaitinis automobilis, Nuomininkas nemoka Nuomos mokesčio (apskaičiuojama proporcingai Automobilio mėnesio nuomos įmokai) už laikotarpį, kuriuo jis negalėjo naudotis Automobiliu, o Nuomotojas moka 20 (dvidešimt) Eur baudą už nesuteiktą automobilį už kiekvieną uždelstą dieną. Nuomininkas turi teisę vienašališkai įskaityti priskaičiuotą baudą į Nuomotojui mokėtinas sumas.</w:t>
      </w:r>
    </w:p>
    <w:p w14:paraId="39EDDB79" w14:textId="77777777" w:rsidR="00DD29FD"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5.9. Nuomojamo Automobilio techninio aptarnavimo ar garantinio remonto trukmė ne ilgesnė kaip 10 (dešimt) darbo dienų nelaikoma negalėjimu naudotis Automobiliu dėl Nuomotojo kaltės.</w:t>
      </w:r>
    </w:p>
    <w:p w14:paraId="62780FDE" w14:textId="79053024" w:rsidR="00661F7D" w:rsidRPr="00661F7D" w:rsidRDefault="00661F7D" w:rsidP="00285D8B">
      <w:pPr>
        <w:widowControl w:val="0"/>
        <w:tabs>
          <w:tab w:val="left" w:pos="1843"/>
          <w:tab w:val="left" w:pos="8010"/>
        </w:tabs>
        <w:spacing w:line="264" w:lineRule="auto"/>
        <w:ind w:firstLine="851"/>
        <w:jc w:val="both"/>
        <w:rPr>
          <w:rFonts w:ascii="Times New Roman" w:hAnsi="Times New Roman"/>
          <w:sz w:val="22"/>
          <w:szCs w:val="22"/>
          <w:lang w:val="en-US" w:eastAsia="ar-SA"/>
        </w:rPr>
      </w:pPr>
      <w:r w:rsidRPr="00661F7D">
        <w:rPr>
          <w:rFonts w:ascii="Times New Roman" w:hAnsi="Times New Roman"/>
          <w:sz w:val="22"/>
          <w:szCs w:val="22"/>
          <w:lang w:val="en-US" w:eastAsia="ar-SA"/>
        </w:rPr>
        <w:t xml:space="preserve">5.10. </w:t>
      </w:r>
      <w:proofErr w:type="spellStart"/>
      <w:r w:rsidRPr="00661F7D">
        <w:rPr>
          <w:rFonts w:ascii="Times New Roman" w:hAnsi="Times New Roman"/>
          <w:sz w:val="22"/>
          <w:szCs w:val="22"/>
          <w:lang w:val="en-US" w:eastAsia="ar-SA"/>
        </w:rPr>
        <w:t>Nuomotojas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privalo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užtikrinti</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automobilio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transportavimą</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techninę</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pagalbą</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kelyje</w:t>
      </w:r>
      <w:proofErr w:type="spellEnd"/>
      <w:r w:rsidRPr="00661F7D">
        <w:rPr>
          <w:rFonts w:ascii="Times New Roman" w:hAnsi="Times New Roman"/>
          <w:sz w:val="22"/>
          <w:szCs w:val="22"/>
          <w:lang w:val="en-US" w:eastAsia="ar-SA"/>
        </w:rPr>
        <w:t xml:space="preserve">) į </w:t>
      </w:r>
      <w:proofErr w:type="spellStart"/>
      <w:r w:rsidRPr="00661F7D">
        <w:rPr>
          <w:rFonts w:ascii="Times New Roman" w:hAnsi="Times New Roman"/>
          <w:sz w:val="22"/>
          <w:szCs w:val="22"/>
          <w:lang w:val="en-US" w:eastAsia="ar-SA"/>
        </w:rPr>
        <w:t>artimiausią</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autorizuotą</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servisą</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jeigu</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automobilis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tampa</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netinkamas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eksploatuoti</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dėl</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gedimo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ar</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autoįvykio</w:t>
      </w:r>
      <w:proofErr w:type="spellEnd"/>
      <w:r w:rsidRPr="00661F7D">
        <w:rPr>
          <w:rFonts w:ascii="Times New Roman" w:hAnsi="Times New Roman"/>
          <w:sz w:val="22"/>
          <w:szCs w:val="22"/>
          <w:lang w:val="en-US" w:eastAsia="ar-SA"/>
        </w:rPr>
        <w:t>.</w:t>
      </w:r>
      <w:r>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Transportavimo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paslauga</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turi</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būti</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teikiama</w:t>
      </w:r>
      <w:proofErr w:type="spellEnd"/>
      <w:r w:rsidRPr="00661F7D">
        <w:rPr>
          <w:rFonts w:ascii="Times New Roman" w:hAnsi="Times New Roman"/>
          <w:sz w:val="22"/>
          <w:szCs w:val="22"/>
          <w:lang w:val="en-US" w:eastAsia="ar-SA"/>
        </w:rPr>
        <w:t xml:space="preserve"> 24/7, </w:t>
      </w:r>
      <w:proofErr w:type="spellStart"/>
      <w:r w:rsidRPr="00661F7D">
        <w:rPr>
          <w:rFonts w:ascii="Times New Roman" w:hAnsi="Times New Roman"/>
          <w:sz w:val="22"/>
          <w:szCs w:val="22"/>
          <w:lang w:val="en-US" w:eastAsia="ar-SA"/>
        </w:rPr>
        <w:t>visoje</w:t>
      </w:r>
      <w:proofErr w:type="spellEnd"/>
      <w:r w:rsidRPr="00661F7D">
        <w:rPr>
          <w:rFonts w:ascii="Times New Roman" w:hAnsi="Times New Roman"/>
          <w:sz w:val="22"/>
          <w:szCs w:val="22"/>
          <w:lang w:val="en-US" w:eastAsia="ar-SA"/>
        </w:rPr>
        <w:t xml:space="preserve"> Lietuvos </w:t>
      </w:r>
      <w:proofErr w:type="spellStart"/>
      <w:r w:rsidRPr="00661F7D">
        <w:rPr>
          <w:rFonts w:ascii="Times New Roman" w:hAnsi="Times New Roman"/>
          <w:sz w:val="22"/>
          <w:szCs w:val="22"/>
          <w:lang w:val="en-US" w:eastAsia="ar-SA"/>
        </w:rPr>
        <w:t>teritorijoje</w:t>
      </w:r>
      <w:proofErr w:type="spellEnd"/>
      <w:r w:rsidRPr="00661F7D">
        <w:rPr>
          <w:rFonts w:ascii="Times New Roman" w:hAnsi="Times New Roman"/>
          <w:sz w:val="22"/>
          <w:szCs w:val="22"/>
          <w:lang w:val="en-US" w:eastAsia="ar-SA"/>
        </w:rPr>
        <w:t xml:space="preserve">, ne </w:t>
      </w:r>
      <w:proofErr w:type="spellStart"/>
      <w:r w:rsidRPr="00661F7D">
        <w:rPr>
          <w:rFonts w:ascii="Times New Roman" w:hAnsi="Times New Roman"/>
          <w:sz w:val="22"/>
          <w:szCs w:val="22"/>
          <w:lang w:val="en-US" w:eastAsia="ar-SA"/>
        </w:rPr>
        <w:t>mažiau</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kaip</w:t>
      </w:r>
      <w:proofErr w:type="spellEnd"/>
      <w:r w:rsidRPr="00661F7D">
        <w:rPr>
          <w:rFonts w:ascii="Times New Roman" w:hAnsi="Times New Roman"/>
          <w:sz w:val="22"/>
          <w:szCs w:val="22"/>
          <w:lang w:val="en-US" w:eastAsia="ar-SA"/>
        </w:rPr>
        <w:t xml:space="preserve"> 1</w:t>
      </w:r>
      <w:r w:rsidR="00042F6F">
        <w:rPr>
          <w:rFonts w:ascii="Times New Roman" w:hAnsi="Times New Roman"/>
          <w:sz w:val="22"/>
          <w:szCs w:val="22"/>
          <w:lang w:val="en-US" w:eastAsia="ar-SA"/>
        </w:rPr>
        <w:t>0</w:t>
      </w:r>
      <w:r w:rsidRPr="00661F7D">
        <w:rPr>
          <w:rFonts w:ascii="Times New Roman" w:hAnsi="Times New Roman"/>
          <w:sz w:val="22"/>
          <w:szCs w:val="22"/>
          <w:lang w:val="en-US" w:eastAsia="ar-SA"/>
        </w:rPr>
        <w:t xml:space="preserve">0 km </w:t>
      </w:r>
      <w:proofErr w:type="spellStart"/>
      <w:r w:rsidRPr="00661F7D">
        <w:rPr>
          <w:rFonts w:ascii="Times New Roman" w:hAnsi="Times New Roman"/>
          <w:sz w:val="22"/>
          <w:szCs w:val="22"/>
          <w:lang w:val="en-US" w:eastAsia="ar-SA"/>
        </w:rPr>
        <w:t>atstumu</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Pilnas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remonto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paslaugų</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paketas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turi</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apimti</w:t>
      </w:r>
      <w:proofErr w:type="spellEnd"/>
      <w:r w:rsidRPr="00661F7D">
        <w:rPr>
          <w:rFonts w:ascii="Times New Roman" w:hAnsi="Times New Roman"/>
          <w:sz w:val="22"/>
          <w:szCs w:val="22"/>
          <w:lang w:val="en-US" w:eastAsia="ar-SA"/>
        </w:rPr>
        <w:t xml:space="preserve">: – </w:t>
      </w:r>
      <w:proofErr w:type="spellStart"/>
      <w:r w:rsidRPr="00661F7D">
        <w:rPr>
          <w:rFonts w:ascii="Times New Roman" w:hAnsi="Times New Roman"/>
          <w:sz w:val="22"/>
          <w:szCs w:val="22"/>
          <w:lang w:val="en-US" w:eastAsia="ar-SA"/>
        </w:rPr>
        <w:t>diagnostiką</w:t>
      </w:r>
      <w:proofErr w:type="spellEnd"/>
      <w:r w:rsidRPr="00661F7D">
        <w:rPr>
          <w:rFonts w:ascii="Times New Roman" w:hAnsi="Times New Roman"/>
          <w:sz w:val="22"/>
          <w:szCs w:val="22"/>
          <w:lang w:val="en-US" w:eastAsia="ar-SA"/>
        </w:rPr>
        <w:t xml:space="preserve">, – </w:t>
      </w:r>
      <w:proofErr w:type="spellStart"/>
      <w:r w:rsidRPr="00661F7D">
        <w:rPr>
          <w:rFonts w:ascii="Times New Roman" w:hAnsi="Times New Roman"/>
          <w:sz w:val="22"/>
          <w:szCs w:val="22"/>
          <w:lang w:val="en-US" w:eastAsia="ar-SA"/>
        </w:rPr>
        <w:t>mechaninius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ir</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elektronikos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remonto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darbus</w:t>
      </w:r>
      <w:proofErr w:type="spellEnd"/>
      <w:r w:rsidRPr="00661F7D">
        <w:rPr>
          <w:rFonts w:ascii="Times New Roman" w:hAnsi="Times New Roman"/>
          <w:sz w:val="22"/>
          <w:szCs w:val="22"/>
          <w:lang w:val="en-US" w:eastAsia="ar-SA"/>
        </w:rPr>
        <w:t xml:space="preserve">, – </w:t>
      </w:r>
      <w:proofErr w:type="spellStart"/>
      <w:r w:rsidRPr="00661F7D">
        <w:rPr>
          <w:rFonts w:ascii="Times New Roman" w:hAnsi="Times New Roman"/>
          <w:sz w:val="22"/>
          <w:szCs w:val="22"/>
          <w:lang w:val="en-US" w:eastAsia="ar-SA"/>
        </w:rPr>
        <w:t>kėbulo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remonto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darbus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autoįvykio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atveju</w:t>
      </w:r>
      <w:proofErr w:type="spellEnd"/>
      <w:r w:rsidRPr="00661F7D">
        <w:rPr>
          <w:rFonts w:ascii="Times New Roman" w:hAnsi="Times New Roman"/>
          <w:sz w:val="22"/>
          <w:szCs w:val="22"/>
          <w:lang w:val="en-US" w:eastAsia="ar-SA"/>
        </w:rPr>
        <w:t xml:space="preserve">, – </w:t>
      </w:r>
      <w:proofErr w:type="spellStart"/>
      <w:r w:rsidRPr="00661F7D">
        <w:rPr>
          <w:rFonts w:ascii="Times New Roman" w:hAnsi="Times New Roman"/>
          <w:sz w:val="22"/>
          <w:szCs w:val="22"/>
          <w:lang w:val="en-US" w:eastAsia="ar-SA"/>
        </w:rPr>
        <w:t>detalių</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keitimą</w:t>
      </w:r>
      <w:proofErr w:type="spellEnd"/>
      <w:r w:rsidRPr="00661F7D">
        <w:rPr>
          <w:rFonts w:ascii="Times New Roman" w:hAnsi="Times New Roman"/>
          <w:sz w:val="22"/>
          <w:szCs w:val="22"/>
          <w:lang w:val="en-US" w:eastAsia="ar-SA"/>
        </w:rPr>
        <w:t xml:space="preserve">, – </w:t>
      </w:r>
      <w:proofErr w:type="spellStart"/>
      <w:r w:rsidRPr="00661F7D">
        <w:rPr>
          <w:rFonts w:ascii="Times New Roman" w:hAnsi="Times New Roman"/>
          <w:sz w:val="22"/>
          <w:szCs w:val="22"/>
          <w:lang w:val="en-US" w:eastAsia="ar-SA"/>
        </w:rPr>
        <w:t>automobilio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paruošimą</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eksploatacijai</w:t>
      </w:r>
      <w:proofErr w:type="spellEnd"/>
      <w:r w:rsidRPr="00661F7D">
        <w:rPr>
          <w:rFonts w:ascii="Times New Roman" w:hAnsi="Times New Roman"/>
          <w:sz w:val="22"/>
          <w:szCs w:val="22"/>
          <w:lang w:val="en-US" w:eastAsia="ar-SA"/>
        </w:rPr>
        <w:t xml:space="preserve"> po </w:t>
      </w:r>
      <w:proofErr w:type="spellStart"/>
      <w:r w:rsidRPr="00661F7D">
        <w:rPr>
          <w:rFonts w:ascii="Times New Roman" w:hAnsi="Times New Roman"/>
          <w:sz w:val="22"/>
          <w:szCs w:val="22"/>
          <w:lang w:val="en-US" w:eastAsia="ar-SA"/>
        </w:rPr>
        <w:t>remonto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Visos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šios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paslaugos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turi</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būti</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teikiamos</w:t>
      </w:r>
      <w:proofErr w:type="spellEnd"/>
      <w:r w:rsidRPr="00661F7D">
        <w:rPr>
          <w:rFonts w:ascii="Times New Roman" w:hAnsi="Times New Roman"/>
          <w:sz w:val="22"/>
          <w:szCs w:val="22"/>
          <w:lang w:val="en-US" w:eastAsia="ar-SA"/>
        </w:rPr>
        <w:t xml:space="preserve"> be </w:t>
      </w:r>
      <w:proofErr w:type="spellStart"/>
      <w:r w:rsidRPr="00661F7D">
        <w:rPr>
          <w:rFonts w:ascii="Times New Roman" w:hAnsi="Times New Roman"/>
          <w:sz w:val="22"/>
          <w:szCs w:val="22"/>
          <w:lang w:val="en-US" w:eastAsia="ar-SA"/>
        </w:rPr>
        <w:t>papildomo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mokesčio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išskyrus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atvejus</w:t>
      </w:r>
      <w:proofErr w:type="spellEnd"/>
      <w:r w:rsidRPr="00661F7D">
        <w:rPr>
          <w:rFonts w:ascii="Times New Roman" w:hAnsi="Times New Roman"/>
          <w:sz w:val="22"/>
          <w:szCs w:val="22"/>
          <w:lang w:val="en-US" w:eastAsia="ar-SA"/>
        </w:rPr>
        <w:t xml:space="preserve">, kai </w:t>
      </w:r>
      <w:proofErr w:type="spellStart"/>
      <w:r w:rsidRPr="00661F7D">
        <w:rPr>
          <w:rFonts w:ascii="Times New Roman" w:hAnsi="Times New Roman"/>
          <w:sz w:val="22"/>
          <w:szCs w:val="22"/>
          <w:lang w:val="en-US" w:eastAsia="ar-SA"/>
        </w:rPr>
        <w:t>žala</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atsirado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dėl</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perkančiosios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organizacijos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darbuotojų</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tyčios</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ar</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didelio</w:t>
      </w:r>
      <w:proofErr w:type="spellEnd"/>
      <w:r w:rsidRPr="00661F7D">
        <w:rPr>
          <w:rFonts w:ascii="Times New Roman" w:hAnsi="Times New Roman"/>
          <w:sz w:val="22"/>
          <w:szCs w:val="22"/>
          <w:lang w:val="en-US" w:eastAsia="ar-SA"/>
        </w:rPr>
        <w:t xml:space="preserve"> </w:t>
      </w:r>
      <w:proofErr w:type="spellStart"/>
      <w:r w:rsidRPr="00661F7D">
        <w:rPr>
          <w:rFonts w:ascii="Times New Roman" w:hAnsi="Times New Roman"/>
          <w:sz w:val="22"/>
          <w:szCs w:val="22"/>
          <w:lang w:val="en-US" w:eastAsia="ar-SA"/>
        </w:rPr>
        <w:t>neatsargumo</w:t>
      </w:r>
      <w:proofErr w:type="spellEnd"/>
      <w:r w:rsidRPr="00661F7D">
        <w:rPr>
          <w:rFonts w:ascii="Times New Roman" w:hAnsi="Times New Roman"/>
          <w:sz w:val="22"/>
          <w:szCs w:val="22"/>
          <w:lang w:val="en-US" w:eastAsia="ar-SA"/>
        </w:rPr>
        <w:t>.</w:t>
      </w:r>
    </w:p>
    <w:p w14:paraId="750987F3" w14:textId="7865D066"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5.1</w:t>
      </w:r>
      <w:r w:rsidR="00661F7D">
        <w:rPr>
          <w:rFonts w:ascii="Times New Roman" w:hAnsi="Times New Roman"/>
          <w:sz w:val="22"/>
          <w:szCs w:val="22"/>
          <w:lang w:val="lt-LT" w:eastAsia="ar-SA"/>
        </w:rPr>
        <w:t>1</w:t>
      </w:r>
      <w:r w:rsidRPr="00D63D93">
        <w:rPr>
          <w:rFonts w:ascii="Times New Roman" w:hAnsi="Times New Roman"/>
          <w:sz w:val="22"/>
          <w:szCs w:val="22"/>
          <w:lang w:val="lt-LT" w:eastAsia="ar-SA"/>
        </w:rPr>
        <w:t>. Jeigu Nuomininkas Sutartyje nustatytu laiku nesumoka Sutartyje numatyto Nuomos mokesčio į Nuomotojo atsiskaitomąją sąskaitą, Nuomotojas</w:t>
      </w:r>
      <w:r w:rsidR="00391D8B" w:rsidRPr="00D63D93">
        <w:rPr>
          <w:rFonts w:ascii="Times New Roman" w:hAnsi="Times New Roman"/>
          <w:sz w:val="22"/>
          <w:szCs w:val="22"/>
          <w:lang w:val="lt-LT" w:eastAsia="ar-SA"/>
        </w:rPr>
        <w:t xml:space="preserve"> gali</w:t>
      </w:r>
      <w:r w:rsidRPr="00D63D93">
        <w:rPr>
          <w:rFonts w:ascii="Times New Roman" w:hAnsi="Times New Roman"/>
          <w:sz w:val="22"/>
          <w:szCs w:val="22"/>
          <w:lang w:val="lt-LT" w:eastAsia="ar-SA"/>
        </w:rPr>
        <w:t xml:space="preserve"> skaičiu</w:t>
      </w:r>
      <w:r w:rsidR="00391D8B" w:rsidRPr="00D63D93">
        <w:rPr>
          <w:rFonts w:ascii="Times New Roman" w:hAnsi="Times New Roman"/>
          <w:sz w:val="22"/>
          <w:szCs w:val="22"/>
          <w:lang w:val="lt-LT" w:eastAsia="ar-SA"/>
        </w:rPr>
        <w:t>oti</w:t>
      </w:r>
      <w:r w:rsidRPr="00D63D93">
        <w:rPr>
          <w:rFonts w:ascii="Times New Roman" w:hAnsi="Times New Roman"/>
          <w:sz w:val="22"/>
          <w:szCs w:val="22"/>
          <w:lang w:val="lt-LT" w:eastAsia="ar-SA"/>
        </w:rPr>
        <w:t xml:space="preserve"> Nuomininkui delspinigius, sudarančius 0,03 (trys šimtosios) procento sumos su PVM nuo nepervesto Nuomos mokesčio už kiekvieną uždelstą dieną, bet ne daugiau kaip 10 (dešimt) procentų nuo laiku nepervestos sumos su PVM.</w:t>
      </w:r>
    </w:p>
    <w:p w14:paraId="09B161B4" w14:textId="09716DA0"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5.1</w:t>
      </w:r>
      <w:r w:rsidR="00661F7D">
        <w:rPr>
          <w:rFonts w:ascii="Times New Roman" w:hAnsi="Times New Roman"/>
          <w:sz w:val="22"/>
          <w:szCs w:val="22"/>
          <w:lang w:val="lt-LT" w:eastAsia="ar-SA"/>
        </w:rPr>
        <w:t>2</w:t>
      </w:r>
      <w:r w:rsidRPr="00D63D93">
        <w:rPr>
          <w:rFonts w:ascii="Times New Roman" w:hAnsi="Times New Roman"/>
          <w:sz w:val="22"/>
          <w:szCs w:val="22"/>
          <w:lang w:val="lt-LT" w:eastAsia="ar-SA"/>
        </w:rPr>
        <w:t xml:space="preserve">. Nuomininkas, laiku nepristatęs (negrąžinęs) Automobilio į Nuomotojo nurodytą vietą, privalo mokėti Nuomotojui netesybas, lygias dvigubam Sutarties 2.2.1 punkte numatytam mėnesiniam Nuomos </w:t>
      </w:r>
      <w:r w:rsidRPr="00D63D93">
        <w:rPr>
          <w:rFonts w:ascii="Times New Roman" w:hAnsi="Times New Roman"/>
          <w:sz w:val="22"/>
          <w:szCs w:val="22"/>
          <w:lang w:val="lt-LT" w:eastAsia="ar-SA"/>
        </w:rPr>
        <w:lastRenderedPageBreak/>
        <w:t>mokesčiui už kiekvieną nepristatytą (negrąžintą) Automobilį. Netesybų mokestis apskaičiuojamas proporcingai už kiekvieną uždelstą dieną. Šios netesybos pradedamos skaičiuoti kitą dieną po Nuomininko prievolės grąžinti Automobilį neįvykdymo iki faktinio Automobilio grąžinimo dienos.</w:t>
      </w:r>
    </w:p>
    <w:p w14:paraId="74FDE392" w14:textId="6652B518"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5.1</w:t>
      </w:r>
      <w:r w:rsidR="00661F7D">
        <w:rPr>
          <w:rFonts w:ascii="Times New Roman" w:hAnsi="Times New Roman"/>
          <w:sz w:val="22"/>
          <w:szCs w:val="22"/>
          <w:lang w:val="lt-LT" w:eastAsia="ar-SA"/>
        </w:rPr>
        <w:t>3</w:t>
      </w:r>
      <w:r w:rsidRPr="00D63D93">
        <w:rPr>
          <w:rFonts w:ascii="Times New Roman" w:hAnsi="Times New Roman"/>
          <w:sz w:val="22"/>
          <w:szCs w:val="22"/>
          <w:lang w:val="lt-LT" w:eastAsia="ar-SA"/>
        </w:rPr>
        <w:t>. Nuomininkas viršijęs Sutarties priede 1 nurodytą leistiną Automobilio ridą Sutarties galiojimo laikotarpiu, pasibaigus Nuomos terminui moka Nuomotojui 0,07 Eur be PVM baudą už kiekvieną viršytą kilometrą.</w:t>
      </w:r>
    </w:p>
    <w:p w14:paraId="4B10462F" w14:textId="5641DC76"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5.1</w:t>
      </w:r>
      <w:r w:rsidR="00661F7D">
        <w:rPr>
          <w:rFonts w:ascii="Times New Roman" w:hAnsi="Times New Roman"/>
          <w:sz w:val="22"/>
          <w:szCs w:val="22"/>
          <w:lang w:val="lt-LT" w:eastAsia="ar-SA"/>
        </w:rPr>
        <w:t>4</w:t>
      </w:r>
      <w:r w:rsidRPr="00D63D93">
        <w:rPr>
          <w:rFonts w:ascii="Times New Roman" w:hAnsi="Times New Roman"/>
          <w:sz w:val="22"/>
          <w:szCs w:val="22"/>
          <w:lang w:val="lt-LT" w:eastAsia="ar-SA"/>
        </w:rPr>
        <w:t>. Nuomotojas, neleistinai panaudojęs ar neteisėtai atskleidęs, ar praradęs jam patikėtą bet kokią konfidencialią informaciją, moka Nuomininkui 3 000,00 Eur (trijų tūkstančių eurų) baudą ir atlygina visus Nuomininko patirtus tiesioginius nuostolius bei išlaidas, kurias Nuomininkas patiria dėl neleistino konfidencialios informacijos naudojimo ar atskleidimo. Šiame papunktyje nurodyto dydžio bauda Šalių susitarimu laikoma minimaliais Nuomininko nuostoliais, patiriamais kiekvienu atveju, kai Nuomotojas nesilaiko šioje Sutartyje nustatytų konfidencialumo įsipareigojimų. Šio punkto nuostatos taikomos ir netinkamo asmens duomenų tvarkymo atveju.</w:t>
      </w:r>
    </w:p>
    <w:p w14:paraId="3C1B2BCB" w14:textId="11D43923" w:rsidR="00DD29FD" w:rsidRPr="00D63D93" w:rsidRDefault="00DD29FD" w:rsidP="00285D8B">
      <w:pPr>
        <w:widowControl w:val="0"/>
        <w:tabs>
          <w:tab w:val="left" w:pos="1843"/>
          <w:tab w:val="left" w:pos="8010"/>
        </w:tabs>
        <w:spacing w:line="264" w:lineRule="auto"/>
        <w:ind w:firstLine="851"/>
        <w:jc w:val="both"/>
        <w:rPr>
          <w:rFonts w:ascii="Times New Roman" w:hAnsi="Times New Roman"/>
          <w:b/>
          <w:bCs/>
          <w:sz w:val="22"/>
          <w:szCs w:val="22"/>
          <w:lang w:val="lt-LT"/>
        </w:rPr>
      </w:pPr>
    </w:p>
    <w:p w14:paraId="796BE0B0" w14:textId="77777777" w:rsidR="00DD29FD" w:rsidRPr="00D63D93" w:rsidRDefault="00DD29FD" w:rsidP="00285D8B">
      <w:pPr>
        <w:keepNext/>
        <w:keepLines/>
        <w:spacing w:line="264" w:lineRule="auto"/>
        <w:ind w:firstLine="851"/>
        <w:jc w:val="center"/>
        <w:outlineLvl w:val="0"/>
        <w:rPr>
          <w:rFonts w:ascii="Times New Roman" w:hAnsi="Times New Roman"/>
          <w:b/>
          <w:i/>
          <w:iCs/>
          <w:sz w:val="22"/>
          <w:szCs w:val="22"/>
          <w:lang w:val="lt-LT" w:eastAsia="lt-LT"/>
        </w:rPr>
      </w:pPr>
      <w:r w:rsidRPr="00D63D93">
        <w:rPr>
          <w:rFonts w:ascii="Times New Roman" w:hAnsi="Times New Roman"/>
          <w:b/>
          <w:sz w:val="22"/>
          <w:szCs w:val="22"/>
          <w:lang w:val="lt-LT" w:eastAsia="lt-LT"/>
        </w:rPr>
        <w:t xml:space="preserve">6. </w:t>
      </w:r>
      <w:r w:rsidRPr="00D63D93">
        <w:rPr>
          <w:rFonts w:ascii="Times New Roman" w:hAnsi="Times New Roman"/>
          <w:b/>
          <w:caps/>
          <w:sz w:val="22"/>
          <w:szCs w:val="22"/>
          <w:lang w:val="lt-LT" w:eastAsia="lt-LT"/>
        </w:rPr>
        <w:t xml:space="preserve">Nenugalimos jėgos aplinkybės </w:t>
      </w:r>
      <w:r w:rsidRPr="00D63D93">
        <w:rPr>
          <w:rFonts w:ascii="Times New Roman" w:hAnsi="Times New Roman"/>
          <w:b/>
          <w:i/>
          <w:iCs/>
          <w:caps/>
          <w:sz w:val="22"/>
          <w:szCs w:val="22"/>
          <w:lang w:val="lt-LT" w:eastAsia="lt-LT"/>
        </w:rPr>
        <w:t>(force majeure)</w:t>
      </w:r>
    </w:p>
    <w:p w14:paraId="3A97A6E4" w14:textId="77777777" w:rsidR="00DD29FD" w:rsidRPr="00D63D93" w:rsidRDefault="00DD29FD" w:rsidP="00285D8B">
      <w:pPr>
        <w:keepNext/>
        <w:keepLines/>
        <w:spacing w:line="264" w:lineRule="auto"/>
        <w:ind w:firstLine="851"/>
        <w:jc w:val="center"/>
        <w:outlineLvl w:val="0"/>
        <w:rPr>
          <w:rFonts w:ascii="Times New Roman" w:hAnsi="Times New Roman"/>
          <w:b/>
          <w:sz w:val="22"/>
          <w:szCs w:val="22"/>
          <w:highlight w:val="green"/>
          <w:lang w:val="lt-LT" w:eastAsia="lt-LT"/>
        </w:rPr>
      </w:pPr>
    </w:p>
    <w:p w14:paraId="66EA427B"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pandemija,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0557BA"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C035BC1"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E3C524" w14:textId="77777777" w:rsidR="00DD29FD" w:rsidRPr="00D63D93" w:rsidRDefault="00DD29FD" w:rsidP="00285D8B">
      <w:pPr>
        <w:widowControl w:val="0"/>
        <w:tabs>
          <w:tab w:val="left" w:pos="1843"/>
          <w:tab w:val="left" w:pos="8010"/>
        </w:tabs>
        <w:spacing w:line="264" w:lineRule="auto"/>
        <w:jc w:val="both"/>
        <w:rPr>
          <w:sz w:val="22"/>
          <w:szCs w:val="22"/>
          <w:lang w:val="lt-LT" w:eastAsia="ar-SA"/>
        </w:rPr>
      </w:pPr>
    </w:p>
    <w:p w14:paraId="080EE19B" w14:textId="77777777" w:rsidR="00DD29FD" w:rsidRPr="00D63D93" w:rsidRDefault="00DD29FD" w:rsidP="00285D8B">
      <w:pPr>
        <w:keepNext/>
        <w:keepLines/>
        <w:tabs>
          <w:tab w:val="left" w:pos="720"/>
          <w:tab w:val="left" w:pos="8010"/>
        </w:tabs>
        <w:spacing w:line="264" w:lineRule="auto"/>
        <w:ind w:firstLine="851"/>
        <w:contextualSpacing/>
        <w:jc w:val="center"/>
        <w:rPr>
          <w:rFonts w:ascii="Times New Roman" w:hAnsi="Times New Roman"/>
          <w:b/>
          <w:caps/>
          <w:sz w:val="22"/>
          <w:szCs w:val="22"/>
          <w:lang w:val="lt-LT"/>
        </w:rPr>
      </w:pPr>
      <w:r w:rsidRPr="00D63D93">
        <w:rPr>
          <w:rFonts w:ascii="Times New Roman" w:hAnsi="Times New Roman"/>
          <w:b/>
          <w:caps/>
          <w:sz w:val="22"/>
          <w:szCs w:val="22"/>
          <w:lang w:val="lt-LT"/>
        </w:rPr>
        <w:t>7. Tiekėjo subtiekėjų keitimo pagrindai ir tvarka</w:t>
      </w:r>
    </w:p>
    <w:p w14:paraId="3DF19D86" w14:textId="77777777" w:rsidR="00DD29FD" w:rsidRPr="00D63D93" w:rsidRDefault="00DD29FD" w:rsidP="00285D8B">
      <w:pPr>
        <w:keepNext/>
        <w:keepLines/>
        <w:tabs>
          <w:tab w:val="left" w:pos="720"/>
          <w:tab w:val="left" w:pos="8010"/>
        </w:tabs>
        <w:spacing w:line="264" w:lineRule="auto"/>
        <w:ind w:firstLine="851"/>
        <w:contextualSpacing/>
        <w:jc w:val="center"/>
        <w:rPr>
          <w:rFonts w:ascii="Times New Roman" w:hAnsi="Times New Roman"/>
          <w:b/>
          <w:sz w:val="22"/>
          <w:szCs w:val="22"/>
          <w:highlight w:val="green"/>
          <w:lang w:val="lt-LT"/>
        </w:rPr>
      </w:pPr>
    </w:p>
    <w:p w14:paraId="7934E994"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7.1. Sutarčiai vykdyti pasitelkiami šie subtiekėjai: </w:t>
      </w:r>
      <w:r w:rsidRPr="00D63D93">
        <w:rPr>
          <w:rFonts w:ascii="Times New Roman" w:hAnsi="Times New Roman"/>
          <w:i/>
          <w:iCs/>
          <w:sz w:val="22"/>
          <w:szCs w:val="22"/>
          <w:lang w:val="lt-LT" w:eastAsia="ar-SA"/>
        </w:rPr>
        <w:t>jei subtiekėjų nėra, įrašyti „nėra“.</w:t>
      </w:r>
    </w:p>
    <w:p w14:paraId="7DF1D30A"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7.2. Ne vėliau negu Sutartis pradedama vykdyti ir vėliau Sutarties galiojimo metu, Nuomotojas privalo Nuomininkui pranešti tuo metu žinomų ar ketinamų ateityje pasitelkti subtiekėjų pavadinimus, kontaktinius duomenis ir jų atstovus. </w:t>
      </w:r>
    </w:p>
    <w:p w14:paraId="413A25A3" w14:textId="5D919F11"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7.3. Tais atvejais, kai Nuomotojas </w:t>
      </w:r>
      <w:r w:rsidR="00DD4A89">
        <w:rPr>
          <w:rFonts w:ascii="Times New Roman" w:hAnsi="Times New Roman"/>
          <w:sz w:val="22"/>
          <w:szCs w:val="22"/>
          <w:lang w:val="lt-LT" w:eastAsia="ar-SA"/>
        </w:rPr>
        <w:t>remiasi</w:t>
      </w:r>
      <w:r w:rsidRPr="00D63D93">
        <w:rPr>
          <w:rFonts w:ascii="Times New Roman" w:hAnsi="Times New Roman"/>
          <w:sz w:val="22"/>
          <w:szCs w:val="22"/>
          <w:lang w:val="lt-LT" w:eastAsia="ar-SA"/>
        </w:rPr>
        <w:t xml:space="preserve"> subtiekėjo pajėgumais, Nuomininkas turi teisę patikrinti, ar nėra </w:t>
      </w:r>
      <w:r w:rsidR="00DD4A89">
        <w:rPr>
          <w:rFonts w:ascii="Times New Roman" w:hAnsi="Times New Roman"/>
          <w:sz w:val="22"/>
          <w:szCs w:val="22"/>
          <w:lang w:val="lt-LT" w:eastAsia="ar-SA"/>
        </w:rPr>
        <w:t>L</w:t>
      </w:r>
      <w:proofErr w:type="spellStart"/>
      <w:r w:rsidR="00DD4A89" w:rsidRPr="00CC3CCB">
        <w:rPr>
          <w:rFonts w:ascii="Times New Roman" w:hAnsi="Times New Roman"/>
          <w:sz w:val="22"/>
          <w:szCs w:val="22"/>
          <w:lang w:eastAsia="ar-SA"/>
        </w:rPr>
        <w:t>ietuvos</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Respublikos</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pirkimų</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atliekamų</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vandentvarkos</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energetikos</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transporto</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ar</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pašto</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paslaugų</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srities</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perkančiųjų</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subjektų</w:t>
      </w:r>
      <w:proofErr w:type="spellEnd"/>
      <w:r w:rsidR="00DD4A89" w:rsidRPr="00CC3CCB">
        <w:rPr>
          <w:rFonts w:ascii="Times New Roman" w:hAnsi="Times New Roman"/>
          <w:sz w:val="22"/>
          <w:szCs w:val="22"/>
          <w:lang w:eastAsia="ar-SA"/>
        </w:rPr>
        <w:t xml:space="preserve"> </w:t>
      </w:r>
      <w:proofErr w:type="spellStart"/>
      <w:r w:rsidR="00DD4A89" w:rsidRPr="00CC3CCB">
        <w:rPr>
          <w:rFonts w:ascii="Times New Roman" w:hAnsi="Times New Roman"/>
          <w:sz w:val="22"/>
          <w:szCs w:val="22"/>
          <w:lang w:eastAsia="ar-SA"/>
        </w:rPr>
        <w:t>įstatym</w:t>
      </w:r>
      <w:r w:rsidR="00DD4A89">
        <w:rPr>
          <w:rFonts w:ascii="Times New Roman" w:hAnsi="Times New Roman"/>
          <w:sz w:val="22"/>
          <w:szCs w:val="22"/>
          <w:lang w:eastAsia="ar-SA"/>
        </w:rPr>
        <w:t>o</w:t>
      </w:r>
      <w:proofErr w:type="spellEnd"/>
      <w:r w:rsidR="00DD4A89">
        <w:rPr>
          <w:rFonts w:ascii="Times New Roman" w:hAnsi="Times New Roman"/>
          <w:sz w:val="22"/>
          <w:szCs w:val="22"/>
          <w:lang w:eastAsia="ar-SA"/>
        </w:rPr>
        <w:t xml:space="preserve"> (</w:t>
      </w:r>
      <w:proofErr w:type="spellStart"/>
      <w:r w:rsidR="00DD4A89">
        <w:rPr>
          <w:rFonts w:ascii="Times New Roman" w:hAnsi="Times New Roman"/>
          <w:sz w:val="22"/>
          <w:szCs w:val="22"/>
          <w:lang w:eastAsia="ar-SA"/>
        </w:rPr>
        <w:t>toliau</w:t>
      </w:r>
      <w:proofErr w:type="spellEnd"/>
      <w:r w:rsidR="00DD4A89">
        <w:rPr>
          <w:rFonts w:ascii="Times New Roman" w:hAnsi="Times New Roman"/>
          <w:sz w:val="22"/>
          <w:szCs w:val="22"/>
          <w:lang w:eastAsia="ar-SA"/>
        </w:rPr>
        <w:t xml:space="preserve"> – </w:t>
      </w:r>
      <w:proofErr w:type="spellStart"/>
      <w:r w:rsidR="00DD4A89">
        <w:rPr>
          <w:rFonts w:ascii="Times New Roman" w:hAnsi="Times New Roman"/>
          <w:sz w:val="22"/>
          <w:szCs w:val="22"/>
          <w:lang w:eastAsia="ar-SA"/>
        </w:rPr>
        <w:t>Pirkimų</w:t>
      </w:r>
      <w:proofErr w:type="spellEnd"/>
      <w:r w:rsidR="00DD4A89">
        <w:rPr>
          <w:rFonts w:ascii="Times New Roman" w:hAnsi="Times New Roman"/>
          <w:sz w:val="22"/>
          <w:szCs w:val="22"/>
          <w:lang w:eastAsia="ar-SA"/>
        </w:rPr>
        <w:t xml:space="preserve"> </w:t>
      </w:r>
      <w:proofErr w:type="spellStart"/>
      <w:r w:rsidR="00DD4A89">
        <w:rPr>
          <w:rFonts w:ascii="Times New Roman" w:hAnsi="Times New Roman"/>
          <w:sz w:val="22"/>
          <w:szCs w:val="22"/>
          <w:lang w:eastAsia="ar-SA"/>
        </w:rPr>
        <w:t>įstatymas</w:t>
      </w:r>
      <w:proofErr w:type="spellEnd"/>
      <w:r w:rsidR="00DD4A89">
        <w:rPr>
          <w:rFonts w:ascii="Times New Roman" w:hAnsi="Times New Roman"/>
          <w:sz w:val="22"/>
          <w:szCs w:val="22"/>
          <w:lang w:val="lt-LT" w:eastAsia="ar-SA"/>
        </w:rPr>
        <w:t xml:space="preserve"> 59</w:t>
      </w:r>
      <w:r w:rsidRPr="00D63D93">
        <w:rPr>
          <w:rFonts w:ascii="Times New Roman" w:hAnsi="Times New Roman"/>
          <w:sz w:val="22"/>
          <w:szCs w:val="22"/>
          <w:lang w:val="lt-LT" w:eastAsia="ar-SA"/>
        </w:rPr>
        <w:t xml:space="preserve"> straipsnyje nurodytų subtiekėjo pašalinimo pagrindų. Jeigu subtiekėjo padėtis atitinka bent vieną vadovaujantis</w:t>
      </w:r>
      <w:r w:rsidR="00CC3CCB">
        <w:rPr>
          <w:rFonts w:ascii="Times New Roman" w:hAnsi="Times New Roman"/>
          <w:sz w:val="22"/>
          <w:szCs w:val="22"/>
          <w:lang w:eastAsia="ar-SA"/>
        </w:rPr>
        <w:t>)</w:t>
      </w:r>
      <w:r w:rsidR="00CC3CCB" w:rsidRPr="00CC3CCB">
        <w:rPr>
          <w:rFonts w:ascii="Times New Roman" w:hAnsi="Times New Roman"/>
          <w:sz w:val="22"/>
          <w:szCs w:val="22"/>
          <w:lang w:eastAsia="ar-SA"/>
        </w:rPr>
        <w:t xml:space="preserve"> </w:t>
      </w:r>
      <w:r w:rsidR="00DD4A89">
        <w:rPr>
          <w:rFonts w:ascii="Times New Roman" w:hAnsi="Times New Roman"/>
          <w:sz w:val="22"/>
          <w:szCs w:val="22"/>
          <w:lang w:val="lt-LT" w:eastAsia="ar-SA"/>
        </w:rPr>
        <w:t>P</w:t>
      </w:r>
      <w:r w:rsidR="00DD4A89" w:rsidRPr="00D63D93">
        <w:rPr>
          <w:rFonts w:ascii="Times New Roman" w:hAnsi="Times New Roman"/>
          <w:sz w:val="22"/>
          <w:szCs w:val="22"/>
          <w:lang w:val="lt-LT" w:eastAsia="ar-SA"/>
        </w:rPr>
        <w:t xml:space="preserve">irkimų įstatymo </w:t>
      </w:r>
      <w:r w:rsidR="00CC3CCB">
        <w:rPr>
          <w:rFonts w:ascii="Times New Roman" w:hAnsi="Times New Roman"/>
          <w:sz w:val="22"/>
          <w:szCs w:val="22"/>
          <w:lang w:val="lt-LT" w:eastAsia="ar-SA"/>
        </w:rPr>
        <w:t>59</w:t>
      </w:r>
      <w:r w:rsidRPr="00D63D93">
        <w:rPr>
          <w:rFonts w:ascii="Times New Roman" w:hAnsi="Times New Roman"/>
          <w:sz w:val="22"/>
          <w:szCs w:val="22"/>
          <w:lang w:val="lt-LT" w:eastAsia="ar-SA"/>
        </w:rPr>
        <w:t xml:space="preserve"> straipsnyje nustatytą pašalinimo pagrindą, Nuomininkas reikalauja per nustatytą terminą pakeisti minėtą subtiekėją reikalavimus atitinkančiu subtiekėju.</w:t>
      </w:r>
    </w:p>
    <w:p w14:paraId="6EC2B38E" w14:textId="72F0D69D"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7.4. Subtiekėjų keitimas vietomis tarp Sutartyje numatytų subtiekėjų ar didesnės (mažesnės) įsipareigojimų dalies, negu buvo suderinta, perdavimas kitam Sutartyje numatytam subtiekėjui galimas tik </w:t>
      </w:r>
      <w:r w:rsidRPr="00D63D93">
        <w:rPr>
          <w:rFonts w:ascii="Times New Roman" w:hAnsi="Times New Roman"/>
          <w:sz w:val="22"/>
          <w:szCs w:val="22"/>
          <w:lang w:val="lt-LT" w:eastAsia="ar-SA"/>
        </w:rPr>
        <w:lastRenderedPageBreak/>
        <w:t xml:space="preserve">tiems įsipareigojimams, kuriems Nuomotojas pasiūlyme buvo numatęs perduoti subtiekėjams ir tik gavus Nuomininko sutikimą. Sutarties galiojimo metu ketinant pasitelkti papildomus subtiekėjus, pastarieji turi būti ne mažesnės kvalifikacijos nei buvo reikalaujama pirkimo dokumentuose ir neturėti </w:t>
      </w:r>
      <w:r w:rsidR="00CC3CCB">
        <w:rPr>
          <w:rFonts w:ascii="Times New Roman" w:hAnsi="Times New Roman"/>
          <w:sz w:val="22"/>
          <w:szCs w:val="22"/>
          <w:lang w:val="lt-LT" w:eastAsia="ar-SA"/>
        </w:rPr>
        <w:t>P</w:t>
      </w:r>
      <w:r w:rsidRPr="00D63D93">
        <w:rPr>
          <w:rFonts w:ascii="Times New Roman" w:hAnsi="Times New Roman"/>
          <w:sz w:val="22"/>
          <w:szCs w:val="22"/>
          <w:lang w:val="lt-LT" w:eastAsia="ar-SA"/>
        </w:rPr>
        <w:t xml:space="preserve">irkimų įstatymo </w:t>
      </w:r>
      <w:r w:rsidR="00CC3CCB">
        <w:rPr>
          <w:rFonts w:ascii="Times New Roman" w:hAnsi="Times New Roman"/>
          <w:sz w:val="22"/>
          <w:szCs w:val="22"/>
          <w:lang w:val="lt-LT" w:eastAsia="ar-SA"/>
        </w:rPr>
        <w:t>59</w:t>
      </w:r>
      <w:r w:rsidRPr="00D63D93">
        <w:rPr>
          <w:rFonts w:ascii="Times New Roman" w:hAnsi="Times New Roman"/>
          <w:sz w:val="22"/>
          <w:szCs w:val="22"/>
          <w:lang w:val="lt-LT" w:eastAsia="ar-SA"/>
        </w:rPr>
        <w:t xml:space="preserve"> straipsnyje nurodytų subtiekėjo pašalinimo pagrindų (jei buvo reikalaujama).</w:t>
      </w:r>
    </w:p>
    <w:p w14:paraId="3E6F4A85"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7.5. Sutarties galiojimo metu papildomų subtiekėjų pasitelkimas arba Sutartyje numatytų subtiekėjų atsisakymas galimas tik gavus Nuomininko sutikimą ir esant vienai iš šių priežasčių:</w:t>
      </w:r>
    </w:p>
    <w:p w14:paraId="4E8A9493"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7.5.1. Sutartyje numatytas subtiekėjas yra likviduojamas, bankrutavęs arba jam yra iškelta bankroto byla;</w:t>
      </w:r>
    </w:p>
    <w:p w14:paraId="3572B773"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7.5.2. subtiekėjas Nuomotojui atsisako atlikti jam Sutartyje numatytą įsipareigojimų dalį.</w:t>
      </w:r>
    </w:p>
    <w:p w14:paraId="0CF48DC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7.6. Sutarties 7.4 ir 7.5 punktuose nurodytais atvejais Nuomininkui pateikiamas pagrįstas prašymas, pridedant jį pagrindžiančius dokumentus. Subtiekėjas gali pradėti vykdyti savo įsipareigojimus tik Nuomotojui gavus Nuomininko sutikimą.</w:t>
      </w:r>
    </w:p>
    <w:p w14:paraId="1CEF93FD" w14:textId="124B58DE"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7.7. Sutarties 7.4 ir 7.5 punktuose nurodytais atvejais naujas subtiekėjas privalo Nuomininkui pateikti dokumentus, įrodančius, kad jo kvalifikacija atitinka pirkimo dokumentuose nustatytus minimalius kvalifikacijos reikalavimus subtiekėjams ir neturėti </w:t>
      </w:r>
      <w:r w:rsidR="00CC3CCB">
        <w:rPr>
          <w:rFonts w:ascii="Times New Roman" w:hAnsi="Times New Roman"/>
          <w:sz w:val="22"/>
          <w:szCs w:val="22"/>
          <w:lang w:val="lt-LT" w:eastAsia="ar-SA"/>
        </w:rPr>
        <w:t>P</w:t>
      </w:r>
      <w:r w:rsidRPr="00D63D93">
        <w:rPr>
          <w:rFonts w:ascii="Times New Roman" w:hAnsi="Times New Roman"/>
          <w:sz w:val="22"/>
          <w:szCs w:val="22"/>
          <w:lang w:val="lt-LT" w:eastAsia="ar-SA"/>
        </w:rPr>
        <w:t xml:space="preserve">irkimų įstatymo </w:t>
      </w:r>
      <w:r w:rsidR="00CC3CCB">
        <w:rPr>
          <w:rFonts w:ascii="Times New Roman" w:hAnsi="Times New Roman"/>
          <w:sz w:val="22"/>
          <w:szCs w:val="22"/>
          <w:lang w:val="lt-LT" w:eastAsia="ar-SA"/>
        </w:rPr>
        <w:t>59</w:t>
      </w:r>
      <w:r w:rsidRPr="00D63D93">
        <w:rPr>
          <w:rFonts w:ascii="Times New Roman" w:hAnsi="Times New Roman"/>
          <w:sz w:val="22"/>
          <w:szCs w:val="22"/>
          <w:lang w:val="lt-LT" w:eastAsia="ar-SA"/>
        </w:rPr>
        <w:t xml:space="preserve"> straipsnyje nurodytų subtiekėjo pašalinimo pagrindų (jei buvo reikalaujama).</w:t>
      </w:r>
    </w:p>
    <w:p w14:paraId="2E0D071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7.8. Atsižvelgiant į sutarties pobūdį, galimas Nuomininko tiesioginis atsiskaitymas su subtiekėjais šiomis sąlygomis:</w:t>
      </w:r>
    </w:p>
    <w:p w14:paraId="44D596FB"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7.8.1. Nuomininkas ne vėliau nei per 3 darbo dienas nuo informacijos apie tuo metu Nuomotojui žinomų subtiekėjų pavadinimus, kontaktinius duomenis ir jų atstovus gavimo, raštu informuoja subtiekėjus apie tiesioginio atsiskaitymo galimybę;</w:t>
      </w:r>
    </w:p>
    <w:p w14:paraId="510DF9AB"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7.8.2. subtiekėjas, norėdamas pasinaudoti tiesioginio atsiskaitymo galimybe, turi pateikti raštišką prašymą Nuomininkui;</w:t>
      </w:r>
    </w:p>
    <w:p w14:paraId="202FF0D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7.8.3. tuo atveju, kai subtiekėjas išreiškia norą pasinaudoti tiesioginio atsiskaitymo galimybe, sudaroma trišalė sutartis tarp Nuomininko, Nuomotojo ir jo subtiekėjo, kurioje aprašoma tiesioginio atsiskaitymo su subtiekėju tvarka, atsižvelgiant į pirkimo dokumentuose ir </w:t>
      </w:r>
      <w:proofErr w:type="spellStart"/>
      <w:r w:rsidRPr="00D63D93">
        <w:rPr>
          <w:rFonts w:ascii="Times New Roman" w:hAnsi="Times New Roman"/>
          <w:sz w:val="22"/>
          <w:szCs w:val="22"/>
          <w:lang w:val="lt-LT" w:eastAsia="ar-SA"/>
        </w:rPr>
        <w:t>subtiekimo</w:t>
      </w:r>
      <w:proofErr w:type="spellEnd"/>
      <w:r w:rsidRPr="00D63D93">
        <w:rPr>
          <w:rFonts w:ascii="Times New Roman" w:hAnsi="Times New Roman"/>
          <w:sz w:val="22"/>
          <w:szCs w:val="22"/>
          <w:lang w:val="lt-LT" w:eastAsia="ar-SA"/>
        </w:rPr>
        <w:t xml:space="preserve"> sutartyje nustatytus reikalavimus;</w:t>
      </w:r>
    </w:p>
    <w:p w14:paraId="6A3701CE"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7.8.4. PVM sąskaitų faktūrų teikimas, atsiskaitymas su subtiekėju bei kiti veiksmai atliekami vadovaujantis šios Sutarties 2 straipsnyje nurodyta tvarka;</w:t>
      </w:r>
    </w:p>
    <w:p w14:paraId="5B4D214A"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7.8.5. Nuomotojas turi teisę prieštarauti nepagrįstiems mokėjimams.</w:t>
      </w:r>
    </w:p>
    <w:p w14:paraId="3902EB7A" w14:textId="77777777" w:rsidR="00DD29FD" w:rsidRPr="00D63D93" w:rsidRDefault="00DD29FD" w:rsidP="00285D8B">
      <w:pPr>
        <w:widowControl w:val="0"/>
        <w:tabs>
          <w:tab w:val="left" w:pos="1843"/>
          <w:tab w:val="left" w:pos="8010"/>
        </w:tabs>
        <w:spacing w:line="264" w:lineRule="auto"/>
        <w:jc w:val="center"/>
        <w:rPr>
          <w:b/>
          <w:bCs/>
          <w:sz w:val="22"/>
          <w:szCs w:val="22"/>
          <w:lang w:val="lt-LT" w:eastAsia="ar-SA"/>
        </w:rPr>
      </w:pPr>
    </w:p>
    <w:p w14:paraId="401067C2" w14:textId="77777777" w:rsidR="00DD29FD" w:rsidRPr="00D63D93" w:rsidRDefault="00DD29FD" w:rsidP="00285D8B">
      <w:pPr>
        <w:widowControl w:val="0"/>
        <w:spacing w:line="264" w:lineRule="auto"/>
        <w:ind w:firstLine="851"/>
        <w:jc w:val="center"/>
        <w:outlineLvl w:val="0"/>
        <w:rPr>
          <w:rFonts w:ascii="Times New Roman" w:hAnsi="Times New Roman"/>
          <w:b/>
          <w:caps/>
          <w:sz w:val="22"/>
          <w:szCs w:val="22"/>
          <w:lang w:val="lt-LT" w:eastAsia="lt-LT"/>
        </w:rPr>
      </w:pPr>
      <w:r w:rsidRPr="00D63D93">
        <w:rPr>
          <w:rFonts w:ascii="Times New Roman" w:hAnsi="Times New Roman"/>
          <w:b/>
          <w:caps/>
          <w:sz w:val="22"/>
          <w:szCs w:val="22"/>
          <w:lang w:val="lt-LT" w:eastAsia="lt-LT"/>
        </w:rPr>
        <w:t>8. Sutarties pakeitimai</w:t>
      </w:r>
    </w:p>
    <w:p w14:paraId="50695F68" w14:textId="77777777" w:rsidR="00DD29FD" w:rsidRPr="00D63D93" w:rsidRDefault="00DD29FD" w:rsidP="00285D8B">
      <w:pPr>
        <w:widowControl w:val="0"/>
        <w:spacing w:line="264" w:lineRule="auto"/>
        <w:ind w:firstLine="851"/>
        <w:jc w:val="center"/>
        <w:outlineLvl w:val="0"/>
        <w:rPr>
          <w:rFonts w:ascii="Times New Roman" w:hAnsi="Times New Roman"/>
          <w:b/>
          <w:sz w:val="22"/>
          <w:szCs w:val="22"/>
          <w:highlight w:val="green"/>
          <w:lang w:val="lt-LT" w:eastAsia="lt-LT"/>
        </w:rPr>
      </w:pPr>
    </w:p>
    <w:p w14:paraId="757E0221"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8.1. Sutarties keitimai galimi tik Lietuvos Respublikos pirkimų, atliekamų vandentvarkos, energetikos, transporto ar pašto paslaugų srities perkančiųjų subjektų, įstatymo 97 straipsnyje numatytais atvejais ir nustatyta tvarka.</w:t>
      </w:r>
    </w:p>
    <w:p w14:paraId="7E2494A9"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p>
    <w:p w14:paraId="5C680E28" w14:textId="77777777" w:rsidR="00DD29FD" w:rsidRPr="00D63D93" w:rsidRDefault="00DD29FD" w:rsidP="00285D8B">
      <w:pPr>
        <w:widowControl w:val="0"/>
        <w:tabs>
          <w:tab w:val="left" w:pos="1843"/>
          <w:tab w:val="left" w:pos="8010"/>
        </w:tabs>
        <w:spacing w:line="264" w:lineRule="auto"/>
        <w:ind w:firstLine="851"/>
        <w:jc w:val="center"/>
        <w:rPr>
          <w:rFonts w:ascii="Times New Roman" w:hAnsi="Times New Roman"/>
          <w:b/>
          <w:bCs/>
          <w:sz w:val="22"/>
          <w:szCs w:val="22"/>
          <w:lang w:val="lt-LT" w:eastAsia="ar-SA"/>
        </w:rPr>
      </w:pPr>
      <w:r w:rsidRPr="00D63D93">
        <w:rPr>
          <w:rFonts w:ascii="Times New Roman" w:hAnsi="Times New Roman"/>
          <w:b/>
          <w:bCs/>
          <w:sz w:val="22"/>
          <w:szCs w:val="22"/>
          <w:lang w:val="lt-LT" w:eastAsia="ar-SA"/>
        </w:rPr>
        <w:t>9. SUTARTIES PAŽEIDIMAS</w:t>
      </w:r>
    </w:p>
    <w:p w14:paraId="1EF3EAA0" w14:textId="77777777" w:rsidR="00DD29FD" w:rsidRPr="00D63D93" w:rsidRDefault="00DD29FD" w:rsidP="00285D8B">
      <w:pPr>
        <w:widowControl w:val="0"/>
        <w:tabs>
          <w:tab w:val="left" w:pos="1843"/>
          <w:tab w:val="left" w:pos="8010"/>
        </w:tabs>
        <w:spacing w:line="264" w:lineRule="auto"/>
        <w:ind w:firstLine="851"/>
        <w:jc w:val="center"/>
        <w:rPr>
          <w:rFonts w:ascii="Times New Roman" w:hAnsi="Times New Roman"/>
          <w:sz w:val="22"/>
          <w:szCs w:val="22"/>
          <w:lang w:val="lt-LT" w:eastAsia="ar-SA"/>
        </w:rPr>
      </w:pPr>
    </w:p>
    <w:p w14:paraId="0E7CCAA7"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9.1. Jei kuri nors Sutarties Šalis nevykdo arba netinkamai vykdo kokius nors savo įsipareigojimus pagal Sutartį, ji pažeidžia Sutartį.</w:t>
      </w:r>
    </w:p>
    <w:p w14:paraId="647729EE"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9.2. Vienai Sutarties Šaliai pažeidus Sutartį, nukentėjusioji Šalis turi teisę:</w:t>
      </w:r>
    </w:p>
    <w:p w14:paraId="4A907151"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9.2.1. reikalauti kitos Šalies vykdyti sutartinius įsipareigojimus;</w:t>
      </w:r>
    </w:p>
    <w:p w14:paraId="225812CF"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9.2.2. reikalauti atlyginti nuostolius, atsiradusius dėl Sutarties nevykdymo ar netinkamo vykdymo;</w:t>
      </w:r>
    </w:p>
    <w:p w14:paraId="27D655A2"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9.2.3. nutraukti Sutartį;</w:t>
      </w:r>
    </w:p>
    <w:p w14:paraId="649FF7CC"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9.2.4. taikyti kitus Lietuvos Respublikos teisės aktų nustatytus teisių gynimo būdus.</w:t>
      </w:r>
    </w:p>
    <w:p w14:paraId="67F2460B" w14:textId="0DD49223"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9.3. Esminiai Nuom</w:t>
      </w:r>
      <w:r w:rsidR="00737430">
        <w:rPr>
          <w:rFonts w:ascii="Times New Roman" w:hAnsi="Times New Roman"/>
          <w:sz w:val="22"/>
          <w:szCs w:val="22"/>
          <w:lang w:val="lt-LT"/>
        </w:rPr>
        <w:t>otojui</w:t>
      </w:r>
      <w:r w:rsidRPr="00D63D93">
        <w:rPr>
          <w:rFonts w:ascii="Times New Roman" w:hAnsi="Times New Roman"/>
          <w:sz w:val="22"/>
          <w:szCs w:val="22"/>
          <w:lang w:val="lt-LT"/>
        </w:rPr>
        <w:t xml:space="preserve"> taikomi Sutarties pažeidimai:</w:t>
      </w:r>
    </w:p>
    <w:p w14:paraId="5475F447" w14:textId="4C91067F"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9.3.1. Nuo</w:t>
      </w:r>
      <w:r w:rsidR="00E945D0">
        <w:rPr>
          <w:rFonts w:ascii="Times New Roman" w:hAnsi="Times New Roman"/>
          <w:sz w:val="22"/>
          <w:szCs w:val="22"/>
          <w:lang w:val="lt-LT"/>
        </w:rPr>
        <w:t>motojas</w:t>
      </w:r>
      <w:r w:rsidRPr="00D63D93">
        <w:rPr>
          <w:rFonts w:ascii="Times New Roman" w:hAnsi="Times New Roman"/>
          <w:sz w:val="22"/>
          <w:szCs w:val="22"/>
          <w:lang w:val="lt-LT"/>
        </w:rPr>
        <w:t xml:space="preserve"> Sutartyje nustatytais terminais nepateikia Automobilio;</w:t>
      </w:r>
    </w:p>
    <w:p w14:paraId="4C29314B" w14:textId="26E9E884"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9.3.2. Nuom</w:t>
      </w:r>
      <w:r w:rsidR="00E945D0">
        <w:rPr>
          <w:rFonts w:ascii="Times New Roman" w:hAnsi="Times New Roman"/>
          <w:sz w:val="22"/>
          <w:szCs w:val="22"/>
          <w:lang w:val="lt-LT"/>
        </w:rPr>
        <w:t>otojas</w:t>
      </w:r>
      <w:r w:rsidRPr="00D63D93">
        <w:rPr>
          <w:rFonts w:ascii="Times New Roman" w:hAnsi="Times New Roman"/>
          <w:sz w:val="22"/>
          <w:szCs w:val="22"/>
          <w:lang w:val="lt-LT"/>
        </w:rPr>
        <w:t xml:space="preserve"> nesilaiko kitų, Sutartyje nurodytų, reikalavimų, nors apie tai buvo oficialiai įspėtas ir jam buvo duotas terminas ištaisyti Sutarties vykdymo trūkumus, dėl kurių negalimas tolimesnis Šalių pagal Sutartį prisiimtų įsipareigojimų vykdymas.</w:t>
      </w:r>
    </w:p>
    <w:p w14:paraId="6354DA7E" w14:textId="6AE0300F"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9.4. Esminiai Nuom</w:t>
      </w:r>
      <w:r w:rsidR="00E945D0">
        <w:rPr>
          <w:rFonts w:ascii="Times New Roman" w:hAnsi="Times New Roman"/>
          <w:sz w:val="22"/>
          <w:szCs w:val="22"/>
          <w:lang w:val="lt-LT"/>
        </w:rPr>
        <w:t>ininkui</w:t>
      </w:r>
      <w:r w:rsidRPr="00D63D93">
        <w:rPr>
          <w:rFonts w:ascii="Times New Roman" w:hAnsi="Times New Roman"/>
          <w:sz w:val="22"/>
          <w:szCs w:val="22"/>
          <w:lang w:val="lt-LT"/>
        </w:rPr>
        <w:t xml:space="preserve"> taikomi Sutarties pažeidimai:</w:t>
      </w:r>
    </w:p>
    <w:p w14:paraId="494F0238" w14:textId="1D5AC98C"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9.4.1. Nuom</w:t>
      </w:r>
      <w:r w:rsidR="00E945D0">
        <w:rPr>
          <w:rFonts w:ascii="Times New Roman" w:hAnsi="Times New Roman"/>
          <w:sz w:val="22"/>
          <w:szCs w:val="22"/>
          <w:lang w:val="lt-LT"/>
        </w:rPr>
        <w:t>ininkas</w:t>
      </w:r>
      <w:r w:rsidRPr="00D63D93">
        <w:rPr>
          <w:rFonts w:ascii="Times New Roman" w:hAnsi="Times New Roman"/>
          <w:sz w:val="22"/>
          <w:szCs w:val="22"/>
          <w:lang w:val="lt-LT"/>
        </w:rPr>
        <w:t>, pagal Nuom</w:t>
      </w:r>
      <w:r w:rsidR="00E945D0">
        <w:rPr>
          <w:rFonts w:ascii="Times New Roman" w:hAnsi="Times New Roman"/>
          <w:sz w:val="22"/>
          <w:szCs w:val="22"/>
          <w:lang w:val="lt-LT"/>
        </w:rPr>
        <w:t>otojo</w:t>
      </w:r>
      <w:r w:rsidRPr="00D63D93">
        <w:rPr>
          <w:rFonts w:ascii="Times New Roman" w:hAnsi="Times New Roman"/>
          <w:sz w:val="22"/>
          <w:szCs w:val="22"/>
          <w:lang w:val="lt-LT"/>
        </w:rPr>
        <w:t xml:space="preserve"> pateiktą sąskaitą ir šios Sutarties nuostatas, vėluoja atsiskaityti </w:t>
      </w:r>
      <w:r w:rsidRPr="00D63D93">
        <w:rPr>
          <w:rFonts w:ascii="Times New Roman" w:hAnsi="Times New Roman"/>
          <w:sz w:val="22"/>
          <w:szCs w:val="22"/>
          <w:lang w:val="lt-LT"/>
        </w:rPr>
        <w:lastRenderedPageBreak/>
        <w:t>daugiau nei 30 kalendorinių dienų;</w:t>
      </w:r>
    </w:p>
    <w:p w14:paraId="7714EE24" w14:textId="3E5D8B2B"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9.4.2. Nuom</w:t>
      </w:r>
      <w:r w:rsidR="00E945D0">
        <w:rPr>
          <w:rFonts w:ascii="Times New Roman" w:hAnsi="Times New Roman"/>
          <w:sz w:val="22"/>
          <w:szCs w:val="22"/>
          <w:lang w:val="lt-LT"/>
        </w:rPr>
        <w:t>ininkas</w:t>
      </w:r>
      <w:r w:rsidRPr="00D63D93">
        <w:rPr>
          <w:rFonts w:ascii="Times New Roman" w:hAnsi="Times New Roman"/>
          <w:sz w:val="22"/>
          <w:szCs w:val="22"/>
          <w:lang w:val="lt-LT"/>
        </w:rPr>
        <w:t xml:space="preserve"> nesilaiko kitų, Sutartyje nurodytų, reikalavimų, nors apie tai buvo oficialiai įspėtas ir jam buvo duotas terminas ištaisyti Sutarties vykdymo trūkumus, dėl kurių negalimas tolimesnis Šalių pagal Sutartį prisiimtų įsipareigojimų vykdymas.</w:t>
      </w:r>
    </w:p>
    <w:p w14:paraId="7900C613"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9.5. Sutarties nuostatų nesilaikymas neatleidžia Šalių nuo tinkamo ir savalaikio Sutarties sąlygų vykdymo.</w:t>
      </w:r>
    </w:p>
    <w:p w14:paraId="2DBBAF6E" w14:textId="77777777" w:rsidR="00DD29FD" w:rsidRPr="00D63D93" w:rsidRDefault="00DD29FD" w:rsidP="00285D8B">
      <w:pPr>
        <w:widowControl w:val="0"/>
        <w:tabs>
          <w:tab w:val="left" w:pos="1843"/>
          <w:tab w:val="left" w:pos="8010"/>
        </w:tabs>
        <w:spacing w:line="264" w:lineRule="auto"/>
        <w:jc w:val="both"/>
        <w:rPr>
          <w:sz w:val="22"/>
          <w:szCs w:val="22"/>
          <w:lang w:val="lt-LT" w:eastAsia="ar-SA"/>
        </w:rPr>
      </w:pPr>
    </w:p>
    <w:p w14:paraId="1445D16D" w14:textId="77777777" w:rsidR="00DD29FD" w:rsidRPr="00D63D93" w:rsidRDefault="00DD29FD" w:rsidP="00285D8B">
      <w:pPr>
        <w:widowControl w:val="0"/>
        <w:spacing w:line="264" w:lineRule="auto"/>
        <w:ind w:firstLine="851"/>
        <w:jc w:val="center"/>
        <w:outlineLvl w:val="0"/>
        <w:rPr>
          <w:rFonts w:ascii="Times New Roman" w:hAnsi="Times New Roman"/>
          <w:b/>
          <w:caps/>
          <w:sz w:val="22"/>
          <w:szCs w:val="22"/>
          <w:lang w:val="lt-LT" w:eastAsia="lt-LT"/>
        </w:rPr>
      </w:pPr>
      <w:r w:rsidRPr="00D63D93">
        <w:rPr>
          <w:rFonts w:ascii="Times New Roman" w:hAnsi="Times New Roman"/>
          <w:b/>
          <w:caps/>
          <w:sz w:val="22"/>
          <w:szCs w:val="22"/>
          <w:lang w:val="lt-LT" w:eastAsia="lt-LT"/>
        </w:rPr>
        <w:t>10. Sutarties nutraukimas</w:t>
      </w:r>
    </w:p>
    <w:p w14:paraId="557FFA7E" w14:textId="77777777" w:rsidR="00DD29FD" w:rsidRPr="00D63D93" w:rsidRDefault="00DD29FD" w:rsidP="00285D8B">
      <w:pPr>
        <w:widowControl w:val="0"/>
        <w:spacing w:line="264" w:lineRule="auto"/>
        <w:ind w:firstLine="851"/>
        <w:jc w:val="center"/>
        <w:outlineLvl w:val="0"/>
        <w:rPr>
          <w:rFonts w:ascii="Times New Roman" w:hAnsi="Times New Roman"/>
          <w:b/>
          <w:caps/>
          <w:sz w:val="22"/>
          <w:szCs w:val="22"/>
          <w:lang w:val="lt-LT" w:eastAsia="lt-LT"/>
        </w:rPr>
      </w:pPr>
    </w:p>
    <w:p w14:paraId="29B9A0F2"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10.1. Sutartis gali būti visiškai nutraukta Šalių susitarimu vienos iš Šalių pageidavimu (reikalavimu), praėjus 60 (šešiasdešimt) kalendorinių dienų nuo rašytinio pranešimo (arba kito Šalių sutarto termino), būtinai nurodant nutraukimo priežastį.</w:t>
      </w:r>
    </w:p>
    <w:p w14:paraId="51603057" w14:textId="0D7111A2"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 Nuom</w:t>
      </w:r>
      <w:r w:rsidR="00F05AAC">
        <w:rPr>
          <w:rFonts w:ascii="Times New Roman" w:hAnsi="Times New Roman"/>
          <w:sz w:val="22"/>
          <w:szCs w:val="22"/>
          <w:lang w:val="lt-LT"/>
        </w:rPr>
        <w:t>ininkas</w:t>
      </w:r>
      <w:r w:rsidRPr="00D63D93">
        <w:rPr>
          <w:rFonts w:ascii="Times New Roman" w:hAnsi="Times New Roman"/>
          <w:sz w:val="22"/>
          <w:szCs w:val="22"/>
          <w:lang w:val="lt-LT"/>
        </w:rPr>
        <w:t xml:space="preserve"> turi teisę vienašališkai nutraukti šią Sutartį prieš terminą šiais atvejais:</w:t>
      </w:r>
    </w:p>
    <w:p w14:paraId="722B5DEF" w14:textId="6B7F74FE"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10.2.1. kai Nuom</w:t>
      </w:r>
      <w:r w:rsidR="00F05AAC">
        <w:rPr>
          <w:rFonts w:ascii="Times New Roman" w:hAnsi="Times New Roman"/>
          <w:sz w:val="22"/>
          <w:szCs w:val="22"/>
          <w:lang w:val="lt-LT"/>
        </w:rPr>
        <w:t>otojas</w:t>
      </w:r>
      <w:r w:rsidRPr="00D63D93">
        <w:rPr>
          <w:rFonts w:ascii="Times New Roman" w:hAnsi="Times New Roman"/>
          <w:sz w:val="22"/>
          <w:szCs w:val="22"/>
          <w:lang w:val="lt-LT"/>
        </w:rPr>
        <w:t xml:space="preserve"> bankrutuoja, yra likviduojamas, sustabdo ūkinę veiklą arba įstatymuose ir kituose teisės aktuose numatyta tvarka susidaro analogiška situacija;</w:t>
      </w:r>
    </w:p>
    <w:p w14:paraId="04BF7BFC" w14:textId="0B11F4BF"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10.2.2. kai keičiasi Nuom</w:t>
      </w:r>
      <w:r w:rsidR="00F05AAC">
        <w:rPr>
          <w:rFonts w:ascii="Times New Roman" w:hAnsi="Times New Roman"/>
          <w:sz w:val="22"/>
          <w:szCs w:val="22"/>
          <w:lang w:val="lt-LT"/>
        </w:rPr>
        <w:t>otojo</w:t>
      </w:r>
      <w:r w:rsidRPr="00D63D93">
        <w:rPr>
          <w:rFonts w:ascii="Times New Roman" w:hAnsi="Times New Roman"/>
          <w:sz w:val="22"/>
          <w:szCs w:val="22"/>
          <w:lang w:val="lt-LT"/>
        </w:rPr>
        <w:t xml:space="preserve"> organizacinė struktūra – juridinis statusas, pobūdis ar valdymo struktūra ir tai gali turėti įtakos tinkamam Sutarties įvykdymui;</w:t>
      </w:r>
    </w:p>
    <w:p w14:paraId="41042439" w14:textId="65CA31FD"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10.2.3. kai Nuom</w:t>
      </w:r>
      <w:r w:rsidR="00F05AAC">
        <w:rPr>
          <w:rFonts w:ascii="Times New Roman" w:hAnsi="Times New Roman"/>
          <w:sz w:val="22"/>
          <w:szCs w:val="22"/>
          <w:lang w:val="lt-LT"/>
        </w:rPr>
        <w:t>otojas</w:t>
      </w:r>
      <w:r w:rsidRPr="00D63D93">
        <w:rPr>
          <w:rFonts w:ascii="Times New Roman" w:hAnsi="Times New Roman"/>
          <w:sz w:val="22"/>
          <w:szCs w:val="22"/>
          <w:lang w:val="lt-LT"/>
        </w:rPr>
        <w:t xml:space="preserve"> įsiteisėjusiu kompetentingos institucijos ar teismo sprendimu yra pripažintas kaltu dėl profesinio pažeidimo;</w:t>
      </w:r>
    </w:p>
    <w:p w14:paraId="56EE88F4" w14:textId="52F66FDC"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10.2.4. kai Nuom</w:t>
      </w:r>
      <w:r w:rsidR="00F05AAC">
        <w:rPr>
          <w:rFonts w:ascii="Times New Roman" w:hAnsi="Times New Roman"/>
          <w:sz w:val="22"/>
          <w:szCs w:val="22"/>
          <w:lang w:val="lt-LT"/>
        </w:rPr>
        <w:t>otojas</w:t>
      </w:r>
      <w:r w:rsidRPr="00D63D93">
        <w:rPr>
          <w:rFonts w:ascii="Times New Roman" w:hAnsi="Times New Roman"/>
          <w:sz w:val="22"/>
          <w:szCs w:val="22"/>
          <w:lang w:val="lt-LT"/>
        </w:rPr>
        <w:t xml:space="preserve"> įsiteisėjusiu teismo sprendimu pripažintas kaltu dėl sukčiavimo, korupcijos, pinigų plovimo, dalyvavimo nusikalstamoje organizacijoje;</w:t>
      </w:r>
    </w:p>
    <w:p w14:paraId="28C124DA" w14:textId="7CFCB070"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w:t>
      </w:r>
      <w:r w:rsidR="00F05AAC">
        <w:rPr>
          <w:rFonts w:ascii="Times New Roman" w:hAnsi="Times New Roman"/>
          <w:sz w:val="22"/>
          <w:szCs w:val="22"/>
          <w:lang w:val="lt-LT"/>
        </w:rPr>
        <w:t>5</w:t>
      </w:r>
      <w:r w:rsidRPr="00D63D93">
        <w:rPr>
          <w:rFonts w:ascii="Times New Roman" w:hAnsi="Times New Roman"/>
          <w:sz w:val="22"/>
          <w:szCs w:val="22"/>
          <w:lang w:val="lt-LT"/>
        </w:rPr>
        <w:t>. dėl kitokio pobūdžio neveiksnumo, trukdančio vykdyti Sutartį;</w:t>
      </w:r>
    </w:p>
    <w:p w14:paraId="14AF92BE" w14:textId="62F81E20"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w:t>
      </w:r>
      <w:r w:rsidR="00F05AAC">
        <w:rPr>
          <w:rFonts w:ascii="Times New Roman" w:hAnsi="Times New Roman"/>
          <w:sz w:val="22"/>
          <w:szCs w:val="22"/>
          <w:lang w:val="lt-LT"/>
        </w:rPr>
        <w:t>6</w:t>
      </w:r>
      <w:r w:rsidRPr="00D63D93">
        <w:rPr>
          <w:rFonts w:ascii="Times New Roman" w:hAnsi="Times New Roman"/>
          <w:sz w:val="22"/>
          <w:szCs w:val="22"/>
          <w:lang w:val="lt-LT"/>
        </w:rPr>
        <w:t>. kai Nuom</w:t>
      </w:r>
      <w:r w:rsidR="00F05AAC">
        <w:rPr>
          <w:rFonts w:ascii="Times New Roman" w:hAnsi="Times New Roman"/>
          <w:sz w:val="22"/>
          <w:szCs w:val="22"/>
          <w:lang w:val="lt-LT"/>
        </w:rPr>
        <w:t>otojas</w:t>
      </w:r>
      <w:r w:rsidRPr="00D63D93">
        <w:rPr>
          <w:rFonts w:ascii="Times New Roman" w:hAnsi="Times New Roman"/>
          <w:sz w:val="22"/>
          <w:szCs w:val="22"/>
          <w:lang w:val="lt-LT"/>
        </w:rPr>
        <w:t xml:space="preserve"> Sutarties nevykdo, vykdo ją netinkamai, darydamas esminius Sutarties pažeidimus, nurodytus 9.3 punkte;</w:t>
      </w:r>
    </w:p>
    <w:p w14:paraId="2E9D4ACE" w14:textId="564E2B21"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w:t>
      </w:r>
      <w:r w:rsidR="00F05AAC">
        <w:rPr>
          <w:rFonts w:ascii="Times New Roman" w:hAnsi="Times New Roman"/>
          <w:sz w:val="22"/>
          <w:szCs w:val="22"/>
          <w:lang w:val="lt-LT"/>
        </w:rPr>
        <w:t>7</w:t>
      </w:r>
      <w:r w:rsidRPr="00D63D93">
        <w:rPr>
          <w:rFonts w:ascii="Times New Roman" w:hAnsi="Times New Roman"/>
          <w:sz w:val="22"/>
          <w:szCs w:val="22"/>
          <w:lang w:val="lt-LT"/>
        </w:rPr>
        <w:t>. kai Nuom</w:t>
      </w:r>
      <w:r w:rsidR="00F05AAC">
        <w:rPr>
          <w:rFonts w:ascii="Times New Roman" w:hAnsi="Times New Roman"/>
          <w:sz w:val="22"/>
          <w:szCs w:val="22"/>
          <w:lang w:val="lt-LT"/>
        </w:rPr>
        <w:t>ininkas</w:t>
      </w:r>
      <w:r w:rsidRPr="00D63D93">
        <w:rPr>
          <w:rFonts w:ascii="Times New Roman" w:hAnsi="Times New Roman"/>
          <w:sz w:val="22"/>
          <w:szCs w:val="22"/>
          <w:lang w:val="lt-LT"/>
        </w:rPr>
        <w:t>, dėl objektyvių priežasčių, netenka poreikio pirkti paslaugų;</w:t>
      </w:r>
    </w:p>
    <w:p w14:paraId="634B9B1F" w14:textId="3779419E"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10.2.</w:t>
      </w:r>
      <w:r w:rsidR="008966EE">
        <w:rPr>
          <w:rFonts w:ascii="Times New Roman" w:hAnsi="Times New Roman"/>
          <w:sz w:val="22"/>
          <w:szCs w:val="22"/>
          <w:lang w:val="lt-LT"/>
        </w:rPr>
        <w:t>8</w:t>
      </w:r>
      <w:r w:rsidRPr="00D63D93">
        <w:rPr>
          <w:rFonts w:ascii="Times New Roman" w:hAnsi="Times New Roman"/>
          <w:sz w:val="22"/>
          <w:szCs w:val="22"/>
          <w:lang w:val="lt-LT"/>
        </w:rPr>
        <w:t xml:space="preserve">. kitais, Lietuvos Respublikos pirkimų, atliekamų vandentvarkos, energetikos, transporto ar pašto paslaugų srities perkančiųjų subjektų, įstatymo 98 straipsnio 1 dalyje numatytais, atvejais. </w:t>
      </w:r>
    </w:p>
    <w:p w14:paraId="668AEFBE" w14:textId="70FAC5FD"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10.3. Nuom</w:t>
      </w:r>
      <w:r w:rsidR="00F05AAC">
        <w:rPr>
          <w:rFonts w:ascii="Times New Roman" w:hAnsi="Times New Roman"/>
          <w:sz w:val="22"/>
          <w:szCs w:val="22"/>
          <w:lang w:val="lt-LT"/>
        </w:rPr>
        <w:t>otojas</w:t>
      </w:r>
      <w:r w:rsidRPr="00D63D93">
        <w:rPr>
          <w:rFonts w:ascii="Times New Roman" w:hAnsi="Times New Roman"/>
          <w:sz w:val="22"/>
          <w:szCs w:val="22"/>
          <w:lang w:val="lt-LT"/>
        </w:rPr>
        <w:t xml:space="preserve"> turi teisę vienašališkai nutraukti šią Sutartį prieš terminą šiais atvejais:</w:t>
      </w:r>
    </w:p>
    <w:p w14:paraId="7B1C330C" w14:textId="28A2680E"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10.3.1. kai Nuom</w:t>
      </w:r>
      <w:r w:rsidR="00F05AAC">
        <w:rPr>
          <w:rFonts w:ascii="Times New Roman" w:hAnsi="Times New Roman"/>
          <w:sz w:val="22"/>
          <w:szCs w:val="22"/>
          <w:lang w:val="lt-LT"/>
        </w:rPr>
        <w:t>ininkas</w:t>
      </w:r>
      <w:r w:rsidRPr="00D63D93">
        <w:rPr>
          <w:rFonts w:ascii="Times New Roman" w:hAnsi="Times New Roman"/>
          <w:sz w:val="22"/>
          <w:szCs w:val="22"/>
          <w:lang w:val="lt-LT"/>
        </w:rPr>
        <w:t xml:space="preserve"> nevykdo ar netinkamai vykdo savo sutartinius įsipareigojimus, darydamas esminius Sutarties pažeidimus, nurodytus 9.4 punkte;</w:t>
      </w:r>
    </w:p>
    <w:p w14:paraId="03DF4A33" w14:textId="24290441"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10.3.2. kai Nuom</w:t>
      </w:r>
      <w:r w:rsidR="00F05AAC">
        <w:rPr>
          <w:rFonts w:ascii="Times New Roman" w:hAnsi="Times New Roman"/>
          <w:sz w:val="22"/>
          <w:szCs w:val="22"/>
          <w:lang w:val="lt-LT"/>
        </w:rPr>
        <w:t>ininkas</w:t>
      </w:r>
      <w:r w:rsidRPr="00D63D93">
        <w:rPr>
          <w:rFonts w:ascii="Times New Roman" w:hAnsi="Times New Roman"/>
          <w:sz w:val="22"/>
          <w:szCs w:val="22"/>
          <w:lang w:val="lt-LT"/>
        </w:rPr>
        <w:t xml:space="preserve"> bankrutuoja arba yra likviduojamas, sustabdo ūkinę veiklą arba įstatymuose ir kituose teisės aktuose numatyta tvarka susidaro analogiška situacija.</w:t>
      </w:r>
    </w:p>
    <w:p w14:paraId="282E3D4D"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10.4. Šalis, ketinanti vienašališkai nutraukti Sutartį (esant 10.2 ar 10.3 punktuose numatytoms sąlygoms), prieš 60 (šešiasdešimt) kalendorinių dienų raštu praneša kitai Šaliai apie savo ketinimus ir nustato ne trumpesnį nei 3 (trijų) darbo dienų terminą pranešime nurodytiems trūkumams ištaisyti. Esant 10.2.1, 10.2.3, 10.2.4 ir 10.3.2 punktų sąlygoms, trūkumų ištaisymo terminas nenustatomas. Jei kaltoji Šalis per pranešime nurodytą terminą nepašalina Sutarties pažeidimų, Sutartis laikoma nutraukta nuo įspėjimo termino pasibaigimo dienos.</w:t>
      </w:r>
    </w:p>
    <w:p w14:paraId="10F28459"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 xml:space="preserve">10.5. Sutartis gali būti nutraukta ir kitais Lietuvos Respublikos civiliniame kodekse numatytais pagrindais. </w:t>
      </w:r>
    </w:p>
    <w:p w14:paraId="42CC07D9" w14:textId="77777777"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10.6. Jeigu Sutartis nutraukiama dėl Nuomininko kaltės, Nuomos mokesčiai, kuriuos Nuomininkas sumokėjo iki Sutarties nutraukimo, Nuomininkui negrąžinami. Nuomininkas atlygina visus tiesioginius Nuomotojo patirtus nuostolius. Patirti tiesioginiai nuostoliai pagrindžiami dokumentais.</w:t>
      </w:r>
    </w:p>
    <w:p w14:paraId="2855EE8B" w14:textId="662127BC" w:rsidR="00DD29FD" w:rsidRPr="00D63D93"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10.7. Nutraukus Sutartį, Nuomininkas įsipareigoja nedelsdamas grąžinti Automobilį Nuomotojui Nuomotojo nurodytoje vietoje.</w:t>
      </w:r>
    </w:p>
    <w:p w14:paraId="03AD14C1" w14:textId="77777777" w:rsidR="00DD29FD" w:rsidRDefault="00DD29FD" w:rsidP="00285D8B">
      <w:pPr>
        <w:widowControl w:val="0"/>
        <w:autoSpaceDE w:val="0"/>
        <w:autoSpaceDN w:val="0"/>
        <w:adjustRightInd w:val="0"/>
        <w:spacing w:line="264" w:lineRule="auto"/>
        <w:ind w:firstLine="851"/>
        <w:jc w:val="both"/>
        <w:rPr>
          <w:rFonts w:ascii="Times New Roman" w:hAnsi="Times New Roman"/>
          <w:sz w:val="22"/>
          <w:szCs w:val="22"/>
          <w:lang w:val="lt-LT"/>
        </w:rPr>
      </w:pPr>
      <w:r w:rsidRPr="00D63D93">
        <w:rPr>
          <w:rFonts w:ascii="Times New Roman" w:hAnsi="Times New Roman"/>
          <w:sz w:val="22"/>
          <w:szCs w:val="22"/>
          <w:lang w:val="lt-LT"/>
        </w:rPr>
        <w:t>10.8. Nutraukus Sutartį dėl Nuomotojo kaltės, Nuomotojas įsipareigoja atlyginti Nuomininko pagrįstus nuostolius, kilusius dėl Sutarties nutraukimo, įskaitant, bet neapsiribojant, kainų skirtumą, susidarantį Nuomininkui įsigyjant Sutarties dalyką iš trečiųjų asmenų.</w:t>
      </w:r>
    </w:p>
    <w:p w14:paraId="5458D0E6" w14:textId="77777777" w:rsidR="009F517C" w:rsidRPr="00D63D93" w:rsidRDefault="009F517C" w:rsidP="00285D8B">
      <w:pPr>
        <w:widowControl w:val="0"/>
        <w:autoSpaceDE w:val="0"/>
        <w:autoSpaceDN w:val="0"/>
        <w:adjustRightInd w:val="0"/>
        <w:spacing w:line="264" w:lineRule="auto"/>
        <w:ind w:firstLine="851"/>
        <w:jc w:val="both"/>
        <w:rPr>
          <w:rFonts w:ascii="Times New Roman" w:hAnsi="Times New Roman"/>
          <w:sz w:val="22"/>
          <w:szCs w:val="22"/>
          <w:lang w:val="lt-LT"/>
        </w:rPr>
      </w:pPr>
    </w:p>
    <w:p w14:paraId="3D8D8924" w14:textId="77777777" w:rsidR="00DD29FD" w:rsidRPr="00D63D93" w:rsidRDefault="00DD29FD" w:rsidP="00285D8B">
      <w:pPr>
        <w:keepNext/>
        <w:keepLines/>
        <w:spacing w:line="264" w:lineRule="auto"/>
        <w:ind w:firstLine="851"/>
        <w:jc w:val="center"/>
        <w:outlineLvl w:val="0"/>
        <w:rPr>
          <w:rFonts w:ascii="Times New Roman" w:hAnsi="Times New Roman"/>
          <w:b/>
          <w:caps/>
          <w:sz w:val="22"/>
          <w:szCs w:val="22"/>
          <w:lang w:val="lt-LT" w:eastAsia="lt-LT"/>
        </w:rPr>
      </w:pPr>
      <w:r w:rsidRPr="00D63D93">
        <w:rPr>
          <w:rFonts w:ascii="Times New Roman" w:hAnsi="Times New Roman"/>
          <w:b/>
          <w:caps/>
          <w:sz w:val="22"/>
          <w:szCs w:val="22"/>
          <w:lang w:val="lt-LT" w:eastAsia="lt-LT"/>
        </w:rPr>
        <w:t>11. Ginčų nagrinėjimo tvarka</w:t>
      </w:r>
    </w:p>
    <w:p w14:paraId="79D2F71A" w14:textId="77777777" w:rsidR="00DD29FD" w:rsidRPr="00D63D93" w:rsidRDefault="00DD29FD" w:rsidP="00285D8B">
      <w:pPr>
        <w:keepNext/>
        <w:keepLines/>
        <w:spacing w:line="264" w:lineRule="auto"/>
        <w:ind w:firstLine="851"/>
        <w:jc w:val="center"/>
        <w:outlineLvl w:val="0"/>
        <w:rPr>
          <w:rFonts w:ascii="Times New Roman" w:hAnsi="Times New Roman"/>
          <w:b/>
          <w:sz w:val="22"/>
          <w:szCs w:val="22"/>
          <w:lang w:val="lt-LT" w:eastAsia="lt-LT"/>
        </w:rPr>
      </w:pPr>
    </w:p>
    <w:p w14:paraId="2D5E9629"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11.1. Sudarant, vykdant ir keičiant šią Sutartį, Šalys vadovaujasi galiojančiais Lietuvos Respublikos teisės aktais ir šios Sutarties sąlygomis su priedais. Sutarčiai, iš jos kylantiems Šalių santykiams bei jų </w:t>
      </w:r>
      <w:r w:rsidRPr="00D63D93">
        <w:rPr>
          <w:rFonts w:ascii="Times New Roman" w:hAnsi="Times New Roman"/>
          <w:sz w:val="22"/>
          <w:szCs w:val="22"/>
          <w:lang w:val="lt-LT" w:eastAsia="ar-SA"/>
        </w:rPr>
        <w:lastRenderedPageBreak/>
        <w:t>aiškinimui taikoma Lietuvos Respublikos teisė.</w:t>
      </w:r>
    </w:p>
    <w:p w14:paraId="20B36429"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11.2. Nuomotojas ir Nuomininkas įsipareigoja daryti viską, kad ginčai ir nesutarimai, kylantys tarp Sutarties Šalių dėl Sutarties sudarymo, vykdymo, pakeitimo, papildymo ir atsakomybės taikymo, būtų išspręsti geranoriškomis derybomis.</w:t>
      </w:r>
    </w:p>
    <w:p w14:paraId="1D163464"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11.3. Visi ginčai, kylantys iš Sutarties, sprendžiami gera valia ir bendru Šalių sutarimu. Nepavykus ginčo išspręsti derybomis per 60 (šešiasdešimt) dienų nuo derybų pradžios, bet koks ginčas sprendžiamas Lietuvos Respublikos teismuose. Derybų pradžia laikoma diena, kurią viena iš Sutarties Šalių pateikė prašymą raštu kitai Šaliai su siūlymu pradėti derybas.</w:t>
      </w:r>
    </w:p>
    <w:p w14:paraId="73FEDB3F" w14:textId="77777777" w:rsidR="00391D8B" w:rsidRPr="00D63D93" w:rsidRDefault="00391D8B"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p>
    <w:p w14:paraId="77E49C58" w14:textId="77777777" w:rsidR="00DD29FD" w:rsidRPr="00D63D93" w:rsidRDefault="00DD29FD" w:rsidP="00285D8B">
      <w:pPr>
        <w:spacing w:line="264" w:lineRule="auto"/>
        <w:ind w:firstLine="851"/>
        <w:jc w:val="center"/>
        <w:rPr>
          <w:rFonts w:ascii="Times New Roman" w:hAnsi="Times New Roman"/>
          <w:caps/>
          <w:sz w:val="22"/>
          <w:szCs w:val="22"/>
          <w:lang w:val="lt-LT" w:eastAsia="lt-LT"/>
        </w:rPr>
      </w:pPr>
      <w:r w:rsidRPr="00D63D93">
        <w:rPr>
          <w:rFonts w:ascii="Times New Roman" w:hAnsi="Times New Roman"/>
          <w:b/>
          <w:bCs/>
          <w:caps/>
          <w:sz w:val="22"/>
          <w:szCs w:val="22"/>
          <w:lang w:val="lt-LT" w:eastAsia="lt-LT"/>
        </w:rPr>
        <w:t>12. Asmens duomenų tvarkymas</w:t>
      </w:r>
    </w:p>
    <w:p w14:paraId="184EC8C4" w14:textId="77777777" w:rsidR="00DD29FD" w:rsidRPr="00D63D93" w:rsidRDefault="00DD29FD" w:rsidP="00285D8B">
      <w:pPr>
        <w:spacing w:line="264" w:lineRule="auto"/>
        <w:ind w:firstLine="851"/>
        <w:jc w:val="center"/>
        <w:rPr>
          <w:rFonts w:ascii="Times New Roman" w:hAnsi="Times New Roman"/>
          <w:sz w:val="22"/>
          <w:szCs w:val="22"/>
          <w:lang w:val="lt-LT" w:eastAsia="lt-LT"/>
        </w:rPr>
      </w:pPr>
    </w:p>
    <w:p w14:paraId="2178D727"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12.1.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E2C5BD"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12.2. Šalių atstovų, darbuotojų ar kitų fizinių asmenų, pasitelktų Sutarčiai vykdyti duomenų tvarkymo teisėtumas grindžiamas būtinybe įvykdyti Sutartį arba būtinybe pasinaudoti iš Sutarties kylančiomis teisėmis.</w:t>
      </w:r>
    </w:p>
    <w:p w14:paraId="1DC8C3F2"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12.3.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A11DE0D"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12.4.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8068F8"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12.5.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0B47E08B"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12.6.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F7DDDEE"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12.7.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7AB7DE75"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12.8.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ADE1707" w14:textId="77777777" w:rsidR="00DD29FD" w:rsidRPr="00D63D93" w:rsidRDefault="00DD29FD" w:rsidP="00285D8B">
      <w:pPr>
        <w:widowControl w:val="0"/>
        <w:tabs>
          <w:tab w:val="left" w:pos="720"/>
          <w:tab w:val="left" w:pos="900"/>
          <w:tab w:val="left" w:pos="8010"/>
        </w:tabs>
        <w:spacing w:line="264" w:lineRule="auto"/>
        <w:ind w:right="49"/>
        <w:rPr>
          <w:b/>
          <w:bCs/>
          <w:sz w:val="22"/>
          <w:szCs w:val="22"/>
          <w:lang w:val="lt-LT"/>
        </w:rPr>
      </w:pPr>
    </w:p>
    <w:p w14:paraId="3526505E" w14:textId="3E19E5F9" w:rsidR="00DD29FD" w:rsidRPr="00D63D93" w:rsidRDefault="00DD29FD" w:rsidP="00285D8B">
      <w:pPr>
        <w:widowControl w:val="0"/>
        <w:tabs>
          <w:tab w:val="left" w:pos="720"/>
          <w:tab w:val="left" w:pos="900"/>
          <w:tab w:val="left" w:pos="8010"/>
        </w:tabs>
        <w:spacing w:line="264" w:lineRule="auto"/>
        <w:ind w:firstLine="851"/>
        <w:jc w:val="center"/>
        <w:rPr>
          <w:rFonts w:ascii="Times New Roman" w:hAnsi="Times New Roman"/>
          <w:b/>
          <w:bCs/>
          <w:sz w:val="22"/>
          <w:szCs w:val="22"/>
          <w:lang w:val="lt-LT"/>
        </w:rPr>
      </w:pPr>
      <w:r w:rsidRPr="00D63D93">
        <w:rPr>
          <w:rFonts w:ascii="Times New Roman" w:hAnsi="Times New Roman"/>
          <w:b/>
          <w:bCs/>
          <w:sz w:val="22"/>
          <w:szCs w:val="22"/>
          <w:lang w:val="lt-LT"/>
        </w:rPr>
        <w:t>13. AUTOMOBILIO GRĄŽINIMAS IR SUTARTIES PABAIGA</w:t>
      </w:r>
    </w:p>
    <w:p w14:paraId="19E6047C" w14:textId="77777777" w:rsidR="00DD29FD" w:rsidRPr="00D63D93" w:rsidRDefault="00DD29FD" w:rsidP="00285D8B">
      <w:pPr>
        <w:widowControl w:val="0"/>
        <w:tabs>
          <w:tab w:val="left" w:pos="720"/>
          <w:tab w:val="left" w:pos="900"/>
          <w:tab w:val="left" w:pos="8010"/>
        </w:tabs>
        <w:spacing w:line="264" w:lineRule="auto"/>
        <w:ind w:firstLine="851"/>
        <w:jc w:val="both"/>
        <w:rPr>
          <w:rFonts w:ascii="Times New Roman" w:hAnsi="Times New Roman"/>
          <w:sz w:val="22"/>
          <w:szCs w:val="22"/>
          <w:lang w:val="lt-LT"/>
        </w:rPr>
      </w:pPr>
    </w:p>
    <w:p w14:paraId="2846D6D3"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13.1. Sutartis pasibaigia pasibaigus Automobilio nuomos terminui ir Šalims visiškai įvykdžius įsipareigojimus pagal Sutartį arba kitais Lietuvos Respublikos įstatymų ar Sutartyje numatytais atvejais.</w:t>
      </w:r>
    </w:p>
    <w:p w14:paraId="40AC24F5"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13.2. Pasibaigus Sutarčiai, Nuomininkas įsipareigoja grąžinti Nuomotojui Automobilį kartu su Nuomininkui perduotais dokumentais ir raktų komplektais Automobilio grąžinimo dieną arbą sumokėti jo Sutartyje numatytą likutinę vertę ir įgyti nuosavybės teisę.</w:t>
      </w:r>
    </w:p>
    <w:p w14:paraId="2712AFB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lastRenderedPageBreak/>
        <w:t>13.3. Nuomininkas įsipareigoja grąžinti Nuomotojui Automobilį tokios komplektacijos, koks buvo perduotas Nuomininkui, atsižvelgiant į natūralų nusidėvėjimą. Grąžinamas Automobilis turi atitikti gamintojo komplektaciją, turėti visą Nuomotojo perduotą arba suinstaliuotą papildomą įrangą.</w:t>
      </w:r>
    </w:p>
    <w:p w14:paraId="12EB9164"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13.4. Nuomininkas įsipareigoja prieš Automobilio grąžinimą pašalinti visus Automobilio valdymo ir naudojimo metu Nuomininko padarytus Automobilio pakeitimus ir pagerinimus (papildomą įrangą) nepakenkdamas Automobilio techninei būklei ir komplektacijai. Jeigu Nuomininko instaliuota papildoma įranga negali būti pašalinta nesunaikinant Automobilio arba jam nepakenkiant, tokia papildoma įranga turi būti perduota kartu su Automobiliu neatlygintinai.</w:t>
      </w:r>
    </w:p>
    <w:p w14:paraId="72356C9C" w14:textId="771AD386"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13.5. Automobilio grąžinimo dieną Nuomininkas įsipareigoja pateikti Automobilį Nuomotojui. Automobilio perdavimas vyksta iš anksto Šalių suderintu laiku ir suderintoje vietoje. Perduodant Automobilį turi būti sudarytas ir pasirašytas Automobilio perdavimo Nuomotojui aktas (Automobilio grąžinimo–priėmimo aktas), nuo kurio pasirašymo momento Automobilio valdymas ir naudojimas ir didesnio pavojaus šaltinio valdytojo atsakomybė, atsitiktinio žuvimo ar sugadinimo rizika pereina Nuomotojui.</w:t>
      </w:r>
    </w:p>
    <w:p w14:paraId="0694A139"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13.6. Nuomininkas privalo skirti savo įgaliotąjį atstovą dalyvauti Automobilio grąžinime – priėmime. Sutarties šalys pasirašo Automobilio grąžinimo–priėmimo aktą. Automobilio grąžinimo –priėmimo aktas yra neatsiejama Sutarties dalis.</w:t>
      </w:r>
    </w:p>
    <w:p w14:paraId="037DC95C" w14:textId="77777777" w:rsidR="00391D8B" w:rsidRPr="00D63D93" w:rsidRDefault="00391D8B" w:rsidP="00285D8B">
      <w:pPr>
        <w:widowControl w:val="0"/>
        <w:tabs>
          <w:tab w:val="left" w:pos="1843"/>
          <w:tab w:val="left" w:pos="8010"/>
        </w:tabs>
        <w:spacing w:line="264" w:lineRule="auto"/>
        <w:jc w:val="both"/>
        <w:rPr>
          <w:sz w:val="22"/>
          <w:szCs w:val="22"/>
          <w:lang w:val="lt-LT" w:eastAsia="ar-SA"/>
        </w:rPr>
      </w:pPr>
    </w:p>
    <w:p w14:paraId="0EF9C7A0" w14:textId="77777777" w:rsidR="00DD29FD" w:rsidRPr="00D63D93" w:rsidRDefault="00DD29FD" w:rsidP="00285D8B">
      <w:pPr>
        <w:widowControl w:val="0"/>
        <w:tabs>
          <w:tab w:val="left" w:pos="720"/>
          <w:tab w:val="left" w:pos="900"/>
          <w:tab w:val="left" w:pos="8010"/>
        </w:tabs>
        <w:spacing w:line="264" w:lineRule="auto"/>
        <w:ind w:firstLine="851"/>
        <w:jc w:val="center"/>
        <w:rPr>
          <w:rFonts w:ascii="Times New Roman" w:hAnsi="Times New Roman"/>
          <w:b/>
          <w:bCs/>
          <w:sz w:val="22"/>
          <w:szCs w:val="22"/>
          <w:lang w:val="lt-LT"/>
        </w:rPr>
      </w:pPr>
      <w:r w:rsidRPr="00D63D93">
        <w:rPr>
          <w:rFonts w:ascii="Times New Roman" w:hAnsi="Times New Roman"/>
          <w:b/>
          <w:bCs/>
          <w:sz w:val="22"/>
          <w:szCs w:val="22"/>
          <w:lang w:val="lt-LT"/>
        </w:rPr>
        <w:t>14. SUTARTIES GALIOJIMAS</w:t>
      </w:r>
    </w:p>
    <w:p w14:paraId="1F6BF648" w14:textId="77777777" w:rsidR="00DD29FD" w:rsidRPr="00D63D93" w:rsidRDefault="00DD29FD" w:rsidP="00285D8B">
      <w:pPr>
        <w:widowControl w:val="0"/>
        <w:tabs>
          <w:tab w:val="left" w:pos="720"/>
          <w:tab w:val="left" w:pos="900"/>
          <w:tab w:val="left" w:pos="8010"/>
        </w:tabs>
        <w:spacing w:line="264" w:lineRule="auto"/>
        <w:ind w:firstLine="851"/>
        <w:jc w:val="center"/>
        <w:rPr>
          <w:rFonts w:ascii="Times New Roman" w:hAnsi="Times New Roman"/>
          <w:b/>
          <w:bCs/>
          <w:sz w:val="22"/>
          <w:szCs w:val="22"/>
          <w:lang w:val="lt-LT"/>
        </w:rPr>
      </w:pPr>
    </w:p>
    <w:p w14:paraId="74AA773E" w14:textId="1D3D0F54" w:rsidR="00037A7B" w:rsidRPr="00D63D93" w:rsidRDefault="00DD29FD" w:rsidP="00285D8B">
      <w:pPr>
        <w:spacing w:line="264" w:lineRule="auto"/>
        <w:ind w:firstLine="851"/>
        <w:jc w:val="both"/>
        <w:rPr>
          <w:rFonts w:ascii="Times New Roman" w:eastAsia="Arial" w:hAnsi="Times New Roman"/>
          <w:sz w:val="22"/>
          <w:szCs w:val="22"/>
          <w:lang w:val="lt-LT" w:eastAsia="en-US"/>
        </w:rPr>
      </w:pPr>
      <w:r w:rsidRPr="00D63D93">
        <w:rPr>
          <w:rFonts w:ascii="Times New Roman" w:hAnsi="Times New Roman"/>
          <w:sz w:val="22"/>
          <w:szCs w:val="22"/>
          <w:lang w:val="lt-LT" w:eastAsia="ar-SA"/>
        </w:rPr>
        <w:t xml:space="preserve">14.1. </w:t>
      </w:r>
      <w:r w:rsidR="00037A7B" w:rsidRPr="00D63D93">
        <w:rPr>
          <w:rFonts w:ascii="Times New Roman" w:eastAsia="Arial" w:hAnsi="Times New Roman"/>
          <w:sz w:val="22"/>
          <w:szCs w:val="22"/>
          <w:lang w:val="lt-LT" w:eastAsia="en-US"/>
        </w:rPr>
        <w:t>Sutartis laikoma sudaryta</w:t>
      </w:r>
      <w:r w:rsidR="00D614B4" w:rsidRPr="00D614B4">
        <w:rPr>
          <w:rFonts w:ascii="Times New Roman" w:eastAsia="Arial" w:hAnsi="Times New Roman"/>
          <w:sz w:val="22"/>
          <w:szCs w:val="22"/>
          <w:lang w:eastAsia="en-US"/>
        </w:rPr>
        <w:t xml:space="preserve">, kai </w:t>
      </w:r>
      <w:proofErr w:type="spellStart"/>
      <w:r w:rsidR="00D614B4" w:rsidRPr="00D614B4">
        <w:rPr>
          <w:rFonts w:ascii="Times New Roman" w:eastAsia="Arial" w:hAnsi="Times New Roman"/>
          <w:sz w:val="22"/>
          <w:szCs w:val="22"/>
          <w:lang w:eastAsia="en-US"/>
        </w:rPr>
        <w:t>Šalys</w:t>
      </w:r>
      <w:proofErr w:type="spellEnd"/>
      <w:r w:rsidR="00D614B4" w:rsidRPr="00D614B4">
        <w:rPr>
          <w:rFonts w:ascii="Times New Roman" w:eastAsia="Arial" w:hAnsi="Times New Roman"/>
          <w:sz w:val="22"/>
          <w:szCs w:val="22"/>
          <w:lang w:eastAsia="en-US"/>
        </w:rPr>
        <w:t xml:space="preserve"> </w:t>
      </w:r>
      <w:proofErr w:type="spellStart"/>
      <w:r w:rsidR="00D614B4" w:rsidRPr="00D614B4">
        <w:rPr>
          <w:rFonts w:ascii="Times New Roman" w:eastAsia="Arial" w:hAnsi="Times New Roman"/>
          <w:sz w:val="22"/>
          <w:szCs w:val="22"/>
          <w:lang w:eastAsia="en-US"/>
        </w:rPr>
        <w:t>ją</w:t>
      </w:r>
      <w:proofErr w:type="spellEnd"/>
      <w:r w:rsidR="00D614B4" w:rsidRPr="00D614B4">
        <w:rPr>
          <w:rFonts w:ascii="Times New Roman" w:eastAsia="Arial" w:hAnsi="Times New Roman"/>
          <w:sz w:val="22"/>
          <w:szCs w:val="22"/>
          <w:lang w:eastAsia="en-US"/>
        </w:rPr>
        <w:t xml:space="preserve"> </w:t>
      </w:r>
      <w:proofErr w:type="spellStart"/>
      <w:r w:rsidR="00D614B4" w:rsidRPr="00D614B4">
        <w:rPr>
          <w:rFonts w:ascii="Times New Roman" w:eastAsia="Arial" w:hAnsi="Times New Roman"/>
          <w:sz w:val="22"/>
          <w:szCs w:val="22"/>
          <w:lang w:eastAsia="en-US"/>
        </w:rPr>
        <w:t>pasirašo</w:t>
      </w:r>
      <w:proofErr w:type="spellEnd"/>
      <w:r w:rsidR="00D614B4" w:rsidRPr="00D614B4">
        <w:rPr>
          <w:rFonts w:ascii="Times New Roman" w:eastAsia="Arial" w:hAnsi="Times New Roman"/>
          <w:sz w:val="22"/>
          <w:szCs w:val="22"/>
          <w:lang w:eastAsia="en-US"/>
        </w:rPr>
        <w:t xml:space="preserve"> </w:t>
      </w:r>
      <w:proofErr w:type="spellStart"/>
      <w:r w:rsidR="00D614B4" w:rsidRPr="00D614B4">
        <w:rPr>
          <w:rFonts w:ascii="Times New Roman" w:eastAsia="Arial" w:hAnsi="Times New Roman"/>
          <w:sz w:val="22"/>
          <w:szCs w:val="22"/>
          <w:lang w:eastAsia="en-US"/>
        </w:rPr>
        <w:t>kvalifikuotais</w:t>
      </w:r>
      <w:proofErr w:type="spellEnd"/>
      <w:r w:rsidR="00D614B4" w:rsidRPr="00D614B4">
        <w:rPr>
          <w:rFonts w:ascii="Times New Roman" w:eastAsia="Arial" w:hAnsi="Times New Roman"/>
          <w:sz w:val="22"/>
          <w:szCs w:val="22"/>
          <w:lang w:eastAsia="en-US"/>
        </w:rPr>
        <w:t xml:space="preserve"> </w:t>
      </w:r>
      <w:proofErr w:type="spellStart"/>
      <w:r w:rsidR="00D614B4" w:rsidRPr="00D614B4">
        <w:rPr>
          <w:rFonts w:ascii="Times New Roman" w:eastAsia="Arial" w:hAnsi="Times New Roman"/>
          <w:sz w:val="22"/>
          <w:szCs w:val="22"/>
          <w:lang w:eastAsia="en-US"/>
        </w:rPr>
        <w:t>elektroniniais</w:t>
      </w:r>
      <w:proofErr w:type="spellEnd"/>
      <w:r w:rsidR="00D614B4" w:rsidRPr="00D614B4">
        <w:rPr>
          <w:rFonts w:ascii="Times New Roman" w:eastAsia="Arial" w:hAnsi="Times New Roman"/>
          <w:sz w:val="22"/>
          <w:szCs w:val="22"/>
          <w:lang w:eastAsia="en-US"/>
        </w:rPr>
        <w:t xml:space="preserve"> </w:t>
      </w:r>
      <w:proofErr w:type="spellStart"/>
      <w:r w:rsidR="00D614B4" w:rsidRPr="00D614B4">
        <w:rPr>
          <w:rFonts w:ascii="Times New Roman" w:eastAsia="Arial" w:hAnsi="Times New Roman"/>
          <w:sz w:val="22"/>
          <w:szCs w:val="22"/>
          <w:lang w:eastAsia="en-US"/>
        </w:rPr>
        <w:t>parašais</w:t>
      </w:r>
      <w:proofErr w:type="spellEnd"/>
      <w:r w:rsidR="00037A7B" w:rsidRPr="00D63D93">
        <w:rPr>
          <w:rFonts w:ascii="Times New Roman" w:eastAsia="Arial" w:hAnsi="Times New Roman"/>
          <w:sz w:val="22"/>
          <w:szCs w:val="22"/>
          <w:lang w:val="lt-LT" w:eastAsia="en-US"/>
        </w:rPr>
        <w:t xml:space="preserve">. Jeigu Šalys Sutartį pasirašo ne vienu metu, Sutartis laikoma sudaryta tą dieną, kai Sutartį pasirašo paskutinioji Šalis. Sutartis įsigalioja nuo Sutarties sudarymo. </w:t>
      </w:r>
    </w:p>
    <w:p w14:paraId="5A839D2D" w14:textId="4516466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 xml:space="preserve">14.2. Sutartis galioja </w:t>
      </w:r>
      <w:r w:rsidR="00037A7B" w:rsidRPr="00D63D93">
        <w:rPr>
          <w:rFonts w:ascii="Times New Roman" w:hAnsi="Times New Roman"/>
          <w:sz w:val="22"/>
          <w:szCs w:val="22"/>
          <w:lang w:val="lt-LT" w:eastAsia="ar-SA"/>
        </w:rPr>
        <w:t>36</w:t>
      </w:r>
      <w:r w:rsidRPr="00D63D93">
        <w:rPr>
          <w:rFonts w:ascii="Times New Roman" w:hAnsi="Times New Roman"/>
          <w:sz w:val="22"/>
          <w:szCs w:val="22"/>
          <w:lang w:val="lt-LT" w:eastAsia="ar-SA"/>
        </w:rPr>
        <w:t xml:space="preserve"> (</w:t>
      </w:r>
      <w:r w:rsidR="00037A7B" w:rsidRPr="00D63D93">
        <w:rPr>
          <w:rFonts w:ascii="Times New Roman" w:hAnsi="Times New Roman"/>
          <w:sz w:val="22"/>
          <w:szCs w:val="22"/>
          <w:lang w:val="lt-LT" w:eastAsia="ar-SA"/>
        </w:rPr>
        <w:t>trisdešimt šešis</w:t>
      </w:r>
      <w:r w:rsidRPr="00D63D93">
        <w:rPr>
          <w:rFonts w:ascii="Times New Roman" w:hAnsi="Times New Roman"/>
          <w:sz w:val="22"/>
          <w:szCs w:val="22"/>
          <w:lang w:val="lt-LT" w:eastAsia="ar-SA"/>
        </w:rPr>
        <w:t>) mėnesi</w:t>
      </w:r>
      <w:r w:rsidR="00037A7B" w:rsidRPr="00D63D93">
        <w:rPr>
          <w:rFonts w:ascii="Times New Roman" w:hAnsi="Times New Roman"/>
          <w:sz w:val="22"/>
          <w:szCs w:val="22"/>
          <w:lang w:val="lt-LT" w:eastAsia="ar-SA"/>
        </w:rPr>
        <w:t>us</w:t>
      </w:r>
      <w:r w:rsidRPr="00D63D93">
        <w:rPr>
          <w:rFonts w:ascii="Times New Roman" w:hAnsi="Times New Roman"/>
          <w:sz w:val="22"/>
          <w:szCs w:val="22"/>
          <w:lang w:val="lt-LT" w:eastAsia="ar-SA"/>
        </w:rPr>
        <w:t>.</w:t>
      </w:r>
    </w:p>
    <w:p w14:paraId="0631B053"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14.3. Sutarties galiojimo pabaiga neatleidžia Sutarties Šalių nuo netesybų, priskaičiuotų iki Sutarties galiojimo pabaigos, sumokėjimo.</w:t>
      </w:r>
    </w:p>
    <w:p w14:paraId="3B4625FC"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14.4. Po Sutarties galiojimo pabaigos lieka galioti Sutarties nuostatos, susijusios su atsakomybe, finansiniais įsipareigojimais, bei kitos nuostatos, kurios pagal savo esmę lieka galioti po Sutarties pasibaigimo.</w:t>
      </w:r>
    </w:p>
    <w:p w14:paraId="0D2C197B" w14:textId="77777777" w:rsidR="00DD29FD" w:rsidRPr="00D63D93" w:rsidRDefault="00DD29FD" w:rsidP="00285D8B">
      <w:pPr>
        <w:widowControl w:val="0"/>
        <w:tabs>
          <w:tab w:val="left" w:pos="1843"/>
          <w:tab w:val="left" w:pos="8010"/>
        </w:tabs>
        <w:spacing w:line="264" w:lineRule="auto"/>
        <w:jc w:val="both"/>
        <w:rPr>
          <w:sz w:val="22"/>
          <w:szCs w:val="22"/>
          <w:lang w:val="lt-LT" w:eastAsia="ar-SA"/>
        </w:rPr>
      </w:pPr>
    </w:p>
    <w:p w14:paraId="6FDA2A7E" w14:textId="77777777" w:rsidR="00DD29FD" w:rsidRPr="00D63D93" w:rsidRDefault="00DD29FD" w:rsidP="00285D8B">
      <w:pPr>
        <w:keepNext/>
        <w:keepLines/>
        <w:autoSpaceDE w:val="0"/>
        <w:autoSpaceDN w:val="0"/>
        <w:adjustRightInd w:val="0"/>
        <w:spacing w:line="264" w:lineRule="auto"/>
        <w:ind w:firstLine="851"/>
        <w:jc w:val="center"/>
        <w:rPr>
          <w:rFonts w:ascii="Times New Roman" w:hAnsi="Times New Roman"/>
          <w:b/>
          <w:caps/>
          <w:sz w:val="22"/>
          <w:szCs w:val="22"/>
          <w:lang w:val="lt-LT" w:eastAsia="lt-LT"/>
        </w:rPr>
      </w:pPr>
      <w:r w:rsidRPr="00D63D93">
        <w:rPr>
          <w:rFonts w:ascii="Times New Roman" w:hAnsi="Times New Roman"/>
          <w:b/>
          <w:caps/>
          <w:sz w:val="22"/>
          <w:szCs w:val="22"/>
          <w:lang w:val="lt-LT" w:eastAsia="lt-LT"/>
        </w:rPr>
        <w:t>15. Baigiamosios nuostatos</w:t>
      </w:r>
    </w:p>
    <w:p w14:paraId="1F9D276D" w14:textId="77777777" w:rsidR="00DD29FD" w:rsidRPr="00D63D93" w:rsidRDefault="00DD29FD" w:rsidP="00285D8B">
      <w:pPr>
        <w:keepNext/>
        <w:keepLines/>
        <w:autoSpaceDE w:val="0"/>
        <w:autoSpaceDN w:val="0"/>
        <w:adjustRightInd w:val="0"/>
        <w:spacing w:line="264" w:lineRule="auto"/>
        <w:ind w:firstLine="851"/>
        <w:jc w:val="center"/>
        <w:rPr>
          <w:rFonts w:ascii="Times New Roman" w:hAnsi="Times New Roman"/>
          <w:b/>
          <w:sz w:val="22"/>
          <w:szCs w:val="22"/>
          <w:lang w:val="lt-LT" w:eastAsia="lt-LT"/>
        </w:rPr>
      </w:pPr>
    </w:p>
    <w:p w14:paraId="6AFE399E"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15.1. Visi pranešimai tarp Sutarties Šalių, susiję su Sutartimi, pateikiami raštu Sutartyje nurodytais adresais arba kitu adresu, kurį Sutarties Šalis pranešė kitai Sutarties Šaliai. Pranešimai (informacija) laikomi įteiktais tinkamai, jeigu jie išsiųsti registruotu laišku, elektroniniu paštu (Nuomotojui patvirtinus gavimą), arba pristatyti Šalių Sutartyje nurodytu adresu arba kitomis priemonėmis, leidžiančiomis fiksuoti pranešimo išsiuntimą.</w:t>
      </w:r>
    </w:p>
    <w:p w14:paraId="35F54501"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15.2. Šalys privalo nedelsdamos, bet ne vėliau kaip 7 (septynias) kalendorines dienas,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w:t>
      </w:r>
    </w:p>
    <w:p w14:paraId="1D6512B4"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15.3. Sutarties sąlygos negali prieštarauti pirkimo dokumentams. Pirkimo dokumentai yra laikomi neatskiriama Sutarties dalimi.</w:t>
      </w:r>
    </w:p>
    <w:p w14:paraId="498B46FA"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15.4. Nuomotojo kartu su Pasiūlymu pateikti dokumentai yra neatskiriama Sutarties dalis.</w:t>
      </w:r>
    </w:p>
    <w:p w14:paraId="7F2EB883" w14:textId="77777777" w:rsidR="00DD29FD"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15.5. Visos šios Sutarties sąlygos turi būti aiškinamos atsižvelgiant į jų tarpusavio ryšį bei šios Sutarties esmę ir tikslą.</w:t>
      </w:r>
    </w:p>
    <w:p w14:paraId="6166FDB0" w14:textId="63EE8B69" w:rsidR="004A3245" w:rsidRPr="004A3245" w:rsidRDefault="004A3245" w:rsidP="00285D8B">
      <w:pPr>
        <w:widowControl w:val="0"/>
        <w:tabs>
          <w:tab w:val="left" w:pos="1843"/>
          <w:tab w:val="left" w:pos="8010"/>
        </w:tabs>
        <w:spacing w:line="264" w:lineRule="auto"/>
        <w:ind w:firstLine="851"/>
        <w:jc w:val="both"/>
        <w:rPr>
          <w:rFonts w:ascii="Times New Roman" w:hAnsi="Times New Roman"/>
          <w:sz w:val="22"/>
          <w:szCs w:val="22"/>
          <w:lang w:val="en-US" w:eastAsia="ar-SA"/>
        </w:rPr>
      </w:pPr>
      <w:r>
        <w:rPr>
          <w:rFonts w:ascii="Times New Roman" w:hAnsi="Times New Roman"/>
          <w:sz w:val="22"/>
          <w:szCs w:val="22"/>
          <w:lang w:val="en-US" w:eastAsia="ar-SA"/>
        </w:rPr>
        <w:t xml:space="preserve">16.6. </w:t>
      </w:r>
      <w:proofErr w:type="spellStart"/>
      <w:r w:rsidRPr="004A3245">
        <w:rPr>
          <w:rFonts w:ascii="Times New Roman" w:hAnsi="Times New Roman"/>
          <w:sz w:val="22"/>
          <w:szCs w:val="22"/>
          <w:lang w:val="en-US" w:eastAsia="ar-SA"/>
        </w:rPr>
        <w:t>Jeigu</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vykdant</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Sutartį</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Nuomotojas</w:t>
      </w:r>
      <w:proofErr w:type="spellEnd"/>
      <w:r w:rsidRPr="004A3245">
        <w:rPr>
          <w:rFonts w:ascii="Times New Roman" w:hAnsi="Times New Roman"/>
          <w:sz w:val="22"/>
          <w:szCs w:val="22"/>
          <w:lang w:val="en-US" w:eastAsia="ar-SA"/>
        </w:rPr>
        <w:t xml:space="preserve"> taiko </w:t>
      </w:r>
      <w:proofErr w:type="spellStart"/>
      <w:r w:rsidRPr="004A3245">
        <w:rPr>
          <w:rFonts w:ascii="Times New Roman" w:hAnsi="Times New Roman"/>
          <w:sz w:val="22"/>
          <w:szCs w:val="22"/>
          <w:lang w:val="en-US" w:eastAsia="ar-SA"/>
        </w:rPr>
        <w:t>bendrąsias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nuomos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sąlygas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transporto</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priemonės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naudojimo</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taisykles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draudimo</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sąlygas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transporto</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priemonės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grąžinimo</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taisykles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ar</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kitus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vidaus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dokumentus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šie</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dokumentai</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taikomi</w:t>
      </w:r>
      <w:proofErr w:type="spellEnd"/>
      <w:r w:rsidRPr="004A3245">
        <w:rPr>
          <w:rFonts w:ascii="Times New Roman" w:hAnsi="Times New Roman"/>
          <w:sz w:val="22"/>
          <w:szCs w:val="22"/>
          <w:lang w:val="en-US" w:eastAsia="ar-SA"/>
        </w:rPr>
        <w:t xml:space="preserve"> tik </w:t>
      </w:r>
      <w:proofErr w:type="spellStart"/>
      <w:r w:rsidRPr="004A3245">
        <w:rPr>
          <w:rFonts w:ascii="Times New Roman" w:hAnsi="Times New Roman"/>
          <w:sz w:val="22"/>
          <w:szCs w:val="22"/>
          <w:lang w:val="en-US" w:eastAsia="ar-SA"/>
        </w:rPr>
        <w:t>tiek</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kiek</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neprieštarauja</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šios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Sutarties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nuostatoms</w:t>
      </w:r>
      <w:proofErr w:type="spellEnd"/>
      <w:r w:rsidRPr="004A3245">
        <w:rPr>
          <w:rFonts w:ascii="Times New Roman" w:hAnsi="Times New Roman"/>
          <w:sz w:val="22"/>
          <w:szCs w:val="22"/>
          <w:lang w:val="en-US" w:eastAsia="ar-SA"/>
        </w:rPr>
        <w:t>.</w:t>
      </w:r>
      <w:r>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Esant</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prieštaravimui</w:t>
      </w:r>
      <w:proofErr w:type="spellEnd"/>
      <w:r w:rsidRPr="004A3245">
        <w:rPr>
          <w:rFonts w:ascii="Times New Roman" w:hAnsi="Times New Roman"/>
          <w:sz w:val="22"/>
          <w:szCs w:val="22"/>
          <w:lang w:val="en-US" w:eastAsia="ar-SA"/>
        </w:rPr>
        <w:t xml:space="preserve"> tarp </w:t>
      </w:r>
      <w:proofErr w:type="spellStart"/>
      <w:r w:rsidRPr="004A3245">
        <w:rPr>
          <w:rFonts w:ascii="Times New Roman" w:hAnsi="Times New Roman"/>
          <w:sz w:val="22"/>
          <w:szCs w:val="22"/>
          <w:lang w:val="en-US" w:eastAsia="ar-SA"/>
        </w:rPr>
        <w:t>šios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Sutarties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ir</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Nuomotojo</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taikomų</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bendrųjų</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sąlygų</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ar</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kitų</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dokumentų</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pirmenybė</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teikiama</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šios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Sutarties</w:t>
      </w:r>
      <w:proofErr w:type="spellEnd"/>
      <w:r w:rsidRPr="004A3245">
        <w:rPr>
          <w:rFonts w:ascii="Times New Roman" w:hAnsi="Times New Roman"/>
          <w:sz w:val="22"/>
          <w:szCs w:val="22"/>
          <w:lang w:val="en-US" w:eastAsia="ar-SA"/>
        </w:rPr>
        <w:t xml:space="preserve"> </w:t>
      </w:r>
      <w:proofErr w:type="spellStart"/>
      <w:r w:rsidRPr="004A3245">
        <w:rPr>
          <w:rFonts w:ascii="Times New Roman" w:hAnsi="Times New Roman"/>
          <w:sz w:val="22"/>
          <w:szCs w:val="22"/>
          <w:lang w:val="en-US" w:eastAsia="ar-SA"/>
        </w:rPr>
        <w:t>nuostatoms</w:t>
      </w:r>
      <w:proofErr w:type="spellEnd"/>
      <w:r w:rsidRPr="004A3245">
        <w:rPr>
          <w:rFonts w:ascii="Times New Roman" w:hAnsi="Times New Roman"/>
          <w:sz w:val="22"/>
          <w:szCs w:val="22"/>
          <w:lang w:val="en-US" w:eastAsia="ar-SA"/>
        </w:rPr>
        <w:t>.</w:t>
      </w:r>
    </w:p>
    <w:p w14:paraId="3E6975AC" w14:textId="7B12B3EA"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w:t>
      </w:r>
      <w:r w:rsidR="004A3245">
        <w:rPr>
          <w:rFonts w:ascii="Times New Roman" w:hAnsi="Times New Roman"/>
          <w:sz w:val="22"/>
          <w:szCs w:val="22"/>
          <w:lang w:val="lt-LT" w:eastAsia="ar-SA"/>
        </w:rPr>
        <w:t>7</w:t>
      </w:r>
      <w:r w:rsidRPr="00D63D93">
        <w:rPr>
          <w:rFonts w:ascii="Times New Roman" w:hAnsi="Times New Roman"/>
          <w:sz w:val="22"/>
          <w:szCs w:val="22"/>
          <w:lang w:val="lt-LT" w:eastAsia="ar-SA"/>
        </w:rPr>
        <w:t xml:space="preserve">. Nuomotojas negali perleisti tretiesiems asmenims visų ar dalies savo teisių, susijusių su Sutartimi, įskaitant reikalavimo teisę į Nuomininko mokėtinas sumas, be išankstinio Nuomininko rašytinio </w:t>
      </w:r>
      <w:r w:rsidRPr="00D63D93">
        <w:rPr>
          <w:rFonts w:ascii="Times New Roman" w:hAnsi="Times New Roman"/>
          <w:sz w:val="22"/>
          <w:szCs w:val="22"/>
          <w:lang w:val="lt-LT" w:eastAsia="ar-SA"/>
        </w:rPr>
        <w:lastRenderedPageBreak/>
        <w:t>sutikimo. Be Nuomininko išankstinio rašytinio sutikimo sudaryti sandoriai dėl teisių ar pareigų pagal šią Sutartį perleidimo laikytini niekiniais ir negaliojančiais nuo jų sudarymo momento.</w:t>
      </w:r>
    </w:p>
    <w:p w14:paraId="6ED41987" w14:textId="18825CFD"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w:t>
      </w:r>
      <w:r w:rsidR="004A3245">
        <w:rPr>
          <w:rFonts w:ascii="Times New Roman" w:hAnsi="Times New Roman"/>
          <w:sz w:val="22"/>
          <w:szCs w:val="22"/>
          <w:lang w:val="lt-LT" w:eastAsia="ar-SA"/>
        </w:rPr>
        <w:t>8</w:t>
      </w:r>
      <w:r w:rsidRPr="00D63D93">
        <w:rPr>
          <w:rFonts w:ascii="Times New Roman" w:hAnsi="Times New Roman"/>
          <w:sz w:val="22"/>
          <w:szCs w:val="22"/>
          <w:lang w:val="lt-LT" w:eastAsia="ar-SA"/>
        </w:rPr>
        <w:t>.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59E44C46" w14:textId="2168FD40"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w:t>
      </w:r>
      <w:r w:rsidR="004A3245">
        <w:rPr>
          <w:rFonts w:ascii="Times New Roman" w:hAnsi="Times New Roman"/>
          <w:sz w:val="22"/>
          <w:szCs w:val="22"/>
          <w:lang w:val="lt-LT" w:eastAsia="ar-SA"/>
        </w:rPr>
        <w:t>9</w:t>
      </w:r>
      <w:r w:rsidRPr="00D63D93">
        <w:rPr>
          <w:rFonts w:ascii="Times New Roman" w:hAnsi="Times New Roman"/>
          <w:sz w:val="22"/>
          <w:szCs w:val="22"/>
          <w:lang w:val="lt-LT" w:eastAsia="ar-SA"/>
        </w:rPr>
        <w:t>. Sutartis su priedais yra sudaryta ir pasirašyta dviem vienodą juridinę galią turinčiais egzemplioriais – po vieną kiekvienai Šaliai.</w:t>
      </w:r>
    </w:p>
    <w:p w14:paraId="264EF991" w14:textId="60DCEA6E"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w:t>
      </w:r>
      <w:r w:rsidR="004A3245">
        <w:rPr>
          <w:rFonts w:ascii="Times New Roman" w:hAnsi="Times New Roman"/>
          <w:sz w:val="22"/>
          <w:szCs w:val="22"/>
          <w:lang w:val="lt-LT" w:eastAsia="ar-SA"/>
        </w:rPr>
        <w:t>10</w:t>
      </w:r>
      <w:r w:rsidRPr="00D63D93">
        <w:rPr>
          <w:rFonts w:ascii="Times New Roman" w:hAnsi="Times New Roman"/>
          <w:sz w:val="22"/>
          <w:szCs w:val="22"/>
          <w:lang w:val="lt-LT" w:eastAsia="ar-SA"/>
        </w:rPr>
        <w:t>. Sutarties Šalims yra žinoma, kad ši Sutartis yra vieša, išskyrus joje esančią konfidencialią informaciją. Konfidencialia informacija laikoma tik tokia informacija, kurios atskleidimas prieštarautų teisės aktams.</w:t>
      </w:r>
    </w:p>
    <w:p w14:paraId="3EC8E4E0" w14:textId="0FCEB54C"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15.1</w:t>
      </w:r>
      <w:r w:rsidR="004A3245">
        <w:rPr>
          <w:rFonts w:ascii="Times New Roman" w:hAnsi="Times New Roman"/>
          <w:sz w:val="22"/>
          <w:szCs w:val="22"/>
          <w:lang w:val="lt-LT" w:eastAsia="ar-SA"/>
        </w:rPr>
        <w:t>1</w:t>
      </w:r>
      <w:r w:rsidRPr="00D63D93">
        <w:rPr>
          <w:rFonts w:ascii="Times New Roman" w:hAnsi="Times New Roman"/>
          <w:sz w:val="22"/>
          <w:szCs w:val="22"/>
          <w:lang w:val="lt-LT" w:eastAsia="ar-SA"/>
        </w:rPr>
        <w:t>. Šalių paskiriami asmenys, atsakingi už Sutarties vykdymą:</w:t>
      </w:r>
    </w:p>
    <w:tbl>
      <w:tblPr>
        <w:tblStyle w:val="Lentelstinklelis1"/>
        <w:tblW w:w="10060" w:type="dxa"/>
        <w:tblLook w:val="04A0" w:firstRow="1" w:lastRow="0" w:firstColumn="1" w:lastColumn="0" w:noHBand="0" w:noVBand="1"/>
      </w:tblPr>
      <w:tblGrid>
        <w:gridCol w:w="3005"/>
        <w:gridCol w:w="3369"/>
        <w:gridCol w:w="3686"/>
      </w:tblGrid>
      <w:tr w:rsidR="00D63D93" w:rsidRPr="00D63D93" w14:paraId="6E8DCC06" w14:textId="77777777" w:rsidTr="006A6821">
        <w:trPr>
          <w:trHeight w:val="364"/>
        </w:trPr>
        <w:tc>
          <w:tcPr>
            <w:tcW w:w="3005" w:type="dxa"/>
          </w:tcPr>
          <w:p w14:paraId="3C013DDE"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c>
          <w:tcPr>
            <w:tcW w:w="3369" w:type="dxa"/>
            <w:vAlign w:val="center"/>
          </w:tcPr>
          <w:p w14:paraId="16AF34FC" w14:textId="6872ADBA"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r w:rsidRPr="00D63D93">
              <w:rPr>
                <w:rFonts w:ascii="Times New Roman" w:hAnsi="Times New Roman"/>
                <w:szCs w:val="22"/>
                <w:lang w:val="lt-LT" w:eastAsia="ar-SA"/>
              </w:rPr>
              <w:t>Nuomininkas</w:t>
            </w:r>
          </w:p>
        </w:tc>
        <w:tc>
          <w:tcPr>
            <w:tcW w:w="3686" w:type="dxa"/>
            <w:vAlign w:val="center"/>
          </w:tcPr>
          <w:p w14:paraId="5A905806" w14:textId="3CC42374"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r w:rsidRPr="00D63D93">
              <w:rPr>
                <w:rFonts w:ascii="Times New Roman" w:hAnsi="Times New Roman"/>
                <w:szCs w:val="22"/>
                <w:lang w:val="lt-LT" w:eastAsia="ar-SA"/>
              </w:rPr>
              <w:t>Nuomotojas</w:t>
            </w:r>
          </w:p>
        </w:tc>
      </w:tr>
      <w:tr w:rsidR="00D63D93" w:rsidRPr="00D63D93" w14:paraId="3A389731" w14:textId="77777777" w:rsidTr="006A6821">
        <w:tc>
          <w:tcPr>
            <w:tcW w:w="3005" w:type="dxa"/>
          </w:tcPr>
          <w:p w14:paraId="50D8E6F5" w14:textId="132AC8B4" w:rsidR="00DD29FD" w:rsidRPr="00D63D93" w:rsidRDefault="00DD29FD" w:rsidP="00285D8B">
            <w:pPr>
              <w:widowControl w:val="0"/>
              <w:tabs>
                <w:tab w:val="left" w:pos="1843"/>
                <w:tab w:val="left" w:pos="8010"/>
              </w:tabs>
              <w:spacing w:line="264" w:lineRule="auto"/>
              <w:ind w:firstLine="316"/>
              <w:jc w:val="both"/>
              <w:rPr>
                <w:rFonts w:ascii="Times New Roman" w:hAnsi="Times New Roman"/>
                <w:szCs w:val="22"/>
                <w:lang w:val="lt-LT" w:eastAsia="ar-SA"/>
              </w:rPr>
            </w:pPr>
            <w:r w:rsidRPr="00D63D93">
              <w:rPr>
                <w:rFonts w:ascii="Times New Roman" w:hAnsi="Times New Roman"/>
                <w:szCs w:val="22"/>
                <w:lang w:val="lt-LT" w:eastAsia="ar-SA"/>
              </w:rPr>
              <w:t>Vardas, pavardė</w:t>
            </w:r>
          </w:p>
        </w:tc>
        <w:tc>
          <w:tcPr>
            <w:tcW w:w="3369" w:type="dxa"/>
            <w:vAlign w:val="center"/>
          </w:tcPr>
          <w:p w14:paraId="2C212AAF"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c>
          <w:tcPr>
            <w:tcW w:w="3686" w:type="dxa"/>
            <w:vAlign w:val="center"/>
          </w:tcPr>
          <w:p w14:paraId="0F6F41B6"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r>
      <w:tr w:rsidR="00D63D93" w:rsidRPr="00D63D93" w14:paraId="012523BF" w14:textId="77777777" w:rsidTr="006A6821">
        <w:tc>
          <w:tcPr>
            <w:tcW w:w="3005" w:type="dxa"/>
          </w:tcPr>
          <w:p w14:paraId="280D15DC" w14:textId="2490FD72"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r w:rsidRPr="00D63D93">
              <w:rPr>
                <w:rFonts w:ascii="Times New Roman" w:hAnsi="Times New Roman"/>
                <w:szCs w:val="22"/>
                <w:lang w:val="lt-LT" w:eastAsia="ar-SA"/>
              </w:rPr>
              <w:t>Pareigos</w:t>
            </w:r>
          </w:p>
        </w:tc>
        <w:tc>
          <w:tcPr>
            <w:tcW w:w="3369" w:type="dxa"/>
            <w:vAlign w:val="center"/>
          </w:tcPr>
          <w:p w14:paraId="190C5158"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c>
          <w:tcPr>
            <w:tcW w:w="3686" w:type="dxa"/>
            <w:vAlign w:val="center"/>
          </w:tcPr>
          <w:p w14:paraId="08996E32"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r>
      <w:tr w:rsidR="00D63D93" w:rsidRPr="00D63D93" w14:paraId="522A248C" w14:textId="77777777" w:rsidTr="006A6821">
        <w:tc>
          <w:tcPr>
            <w:tcW w:w="3005" w:type="dxa"/>
          </w:tcPr>
          <w:p w14:paraId="08D916FB" w14:textId="3CF82E05"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r w:rsidRPr="00D63D93">
              <w:rPr>
                <w:rFonts w:ascii="Times New Roman" w:hAnsi="Times New Roman"/>
                <w:szCs w:val="22"/>
                <w:lang w:val="lt-LT" w:eastAsia="ar-SA"/>
              </w:rPr>
              <w:t>Adresas</w:t>
            </w:r>
          </w:p>
        </w:tc>
        <w:tc>
          <w:tcPr>
            <w:tcW w:w="3369" w:type="dxa"/>
            <w:vAlign w:val="center"/>
          </w:tcPr>
          <w:p w14:paraId="0B533E54"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c>
          <w:tcPr>
            <w:tcW w:w="3686" w:type="dxa"/>
            <w:vAlign w:val="center"/>
          </w:tcPr>
          <w:p w14:paraId="138AE2C4"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r>
      <w:tr w:rsidR="00D63D93" w:rsidRPr="00D63D93" w14:paraId="632E4E58" w14:textId="77777777" w:rsidTr="006A6821">
        <w:tc>
          <w:tcPr>
            <w:tcW w:w="3005" w:type="dxa"/>
          </w:tcPr>
          <w:p w14:paraId="35C8FEEA" w14:textId="6C32F07E"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r w:rsidRPr="00D63D93">
              <w:rPr>
                <w:rFonts w:ascii="Times New Roman" w:hAnsi="Times New Roman"/>
                <w:szCs w:val="22"/>
                <w:lang w:val="lt-LT" w:eastAsia="ar-SA"/>
              </w:rPr>
              <w:t>Telefono Nr.</w:t>
            </w:r>
          </w:p>
        </w:tc>
        <w:tc>
          <w:tcPr>
            <w:tcW w:w="3369" w:type="dxa"/>
            <w:vAlign w:val="center"/>
          </w:tcPr>
          <w:p w14:paraId="7AE83650"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c>
          <w:tcPr>
            <w:tcW w:w="3686" w:type="dxa"/>
            <w:vAlign w:val="center"/>
          </w:tcPr>
          <w:p w14:paraId="39789D10"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r>
      <w:tr w:rsidR="00D63D93" w:rsidRPr="00D63D93" w14:paraId="4078D716" w14:textId="77777777" w:rsidTr="006A6821">
        <w:tc>
          <w:tcPr>
            <w:tcW w:w="3005" w:type="dxa"/>
          </w:tcPr>
          <w:p w14:paraId="02807684" w14:textId="72820F31" w:rsidR="00DD29FD" w:rsidRPr="00D63D93" w:rsidRDefault="00DD29FD" w:rsidP="00285D8B">
            <w:pPr>
              <w:widowControl w:val="0"/>
              <w:tabs>
                <w:tab w:val="left" w:pos="1308"/>
                <w:tab w:val="left" w:pos="8010"/>
              </w:tabs>
              <w:spacing w:line="264" w:lineRule="auto"/>
              <w:ind w:firstLine="316"/>
              <w:jc w:val="both"/>
              <w:rPr>
                <w:rFonts w:ascii="Times New Roman" w:hAnsi="Times New Roman"/>
                <w:szCs w:val="22"/>
                <w:lang w:val="lt-LT" w:eastAsia="ar-SA"/>
              </w:rPr>
            </w:pPr>
            <w:r w:rsidRPr="00D63D93">
              <w:rPr>
                <w:rFonts w:ascii="Times New Roman" w:hAnsi="Times New Roman"/>
                <w:szCs w:val="22"/>
                <w:lang w:val="lt-LT" w:eastAsia="ar-SA"/>
              </w:rPr>
              <w:t>El. pašto adresas</w:t>
            </w:r>
          </w:p>
        </w:tc>
        <w:tc>
          <w:tcPr>
            <w:tcW w:w="3369" w:type="dxa"/>
            <w:vAlign w:val="center"/>
          </w:tcPr>
          <w:p w14:paraId="154F52B0"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c>
          <w:tcPr>
            <w:tcW w:w="3686" w:type="dxa"/>
            <w:vAlign w:val="center"/>
          </w:tcPr>
          <w:p w14:paraId="1F23EE47" w14:textId="77777777" w:rsidR="00DD29FD" w:rsidRPr="00D63D93" w:rsidRDefault="00DD29FD" w:rsidP="00285D8B">
            <w:pPr>
              <w:widowControl w:val="0"/>
              <w:tabs>
                <w:tab w:val="left" w:pos="1843"/>
                <w:tab w:val="left" w:pos="8010"/>
              </w:tabs>
              <w:spacing w:line="264" w:lineRule="auto"/>
              <w:ind w:firstLine="851"/>
              <w:jc w:val="both"/>
              <w:rPr>
                <w:rFonts w:ascii="Times New Roman" w:hAnsi="Times New Roman"/>
                <w:szCs w:val="22"/>
                <w:lang w:val="lt-LT" w:eastAsia="ar-SA"/>
              </w:rPr>
            </w:pPr>
          </w:p>
        </w:tc>
      </w:tr>
    </w:tbl>
    <w:p w14:paraId="76E030CB" w14:textId="035991C6"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15.1</w:t>
      </w:r>
      <w:r w:rsidR="004A3245">
        <w:rPr>
          <w:rFonts w:ascii="Times New Roman" w:hAnsi="Times New Roman"/>
          <w:sz w:val="22"/>
          <w:szCs w:val="22"/>
          <w:lang w:val="lt-LT" w:eastAsia="ar-SA"/>
        </w:rPr>
        <w:t>2</w:t>
      </w:r>
      <w:r w:rsidRPr="00D63D93">
        <w:rPr>
          <w:rFonts w:ascii="Times New Roman" w:hAnsi="Times New Roman"/>
          <w:sz w:val="22"/>
          <w:szCs w:val="22"/>
          <w:lang w:val="lt-LT" w:eastAsia="ar-SA"/>
        </w:rPr>
        <w:t xml:space="preserve">. </w:t>
      </w:r>
      <w:bookmarkStart w:id="19" w:name="_Hlk107393939"/>
      <w:r w:rsidRPr="00D63D93">
        <w:rPr>
          <w:rFonts w:ascii="Times New Roman" w:hAnsi="Times New Roman"/>
          <w:sz w:val="22"/>
          <w:szCs w:val="22"/>
          <w:lang w:val="lt-LT" w:eastAsia="ar-SA"/>
        </w:rPr>
        <w:t xml:space="preserve">Už Sutarties ir jos pakeitimų paskelbimą pagal Lietuvos Respublikos pirkimų, atliekamų vandentvarkos, energetikos, transporto ar pašto paslaugų srities perkančiųjų subjektų, įstatymo 94 straipsnio 9 dalies nuostatas atsakingas </w:t>
      </w:r>
      <w:bookmarkStart w:id="20" w:name="_Hlk72239026"/>
      <w:r w:rsidR="00037A7B" w:rsidRPr="00D63D93">
        <w:rPr>
          <w:rFonts w:ascii="Times New Roman" w:hAnsi="Times New Roman"/>
          <w:sz w:val="22"/>
          <w:szCs w:val="22"/>
          <w:lang w:val="lt-LT" w:eastAsia="ar-SA"/>
        </w:rPr>
        <w:t xml:space="preserve">nuomininko </w:t>
      </w:r>
      <w:bookmarkEnd w:id="19"/>
      <w:r w:rsidR="00037A7B" w:rsidRPr="00D63D93">
        <w:rPr>
          <w:rFonts w:ascii="Times New Roman" w:hAnsi="Times New Roman"/>
          <w:sz w:val="22"/>
          <w:szCs w:val="22"/>
          <w:lang w:val="lt-LT" w:eastAsia="ar-SA"/>
        </w:rPr>
        <w:t>atstovas</w:t>
      </w:r>
      <w:r w:rsidRPr="00D63D93">
        <w:rPr>
          <w:rFonts w:ascii="Times New Roman" w:hAnsi="Times New Roman"/>
          <w:sz w:val="22"/>
          <w:szCs w:val="22"/>
          <w:lang w:val="lt-LT" w:eastAsia="ar-SA"/>
        </w:rPr>
        <w:t>.</w:t>
      </w:r>
      <w:bookmarkEnd w:id="20"/>
    </w:p>
    <w:p w14:paraId="11BCD8BB" w14:textId="7316F25E" w:rsidR="00DD29FD" w:rsidRPr="00D63D93" w:rsidRDefault="00DD29FD" w:rsidP="00285D8B">
      <w:pPr>
        <w:widowControl w:val="0"/>
        <w:tabs>
          <w:tab w:val="left" w:pos="1843"/>
          <w:tab w:val="left" w:pos="8010"/>
        </w:tabs>
        <w:spacing w:line="264" w:lineRule="auto"/>
        <w:ind w:firstLine="851"/>
        <w:jc w:val="both"/>
        <w:rPr>
          <w:rFonts w:ascii="Times New Roman" w:hAnsi="Times New Roman"/>
          <w:sz w:val="22"/>
          <w:szCs w:val="22"/>
          <w:lang w:val="lt-LT" w:eastAsia="ar-SA"/>
        </w:rPr>
      </w:pPr>
      <w:r w:rsidRPr="00D63D93">
        <w:rPr>
          <w:rFonts w:ascii="Times New Roman" w:hAnsi="Times New Roman"/>
          <w:sz w:val="22"/>
          <w:szCs w:val="22"/>
          <w:lang w:val="lt-LT" w:eastAsia="ar-SA"/>
        </w:rPr>
        <w:t>15.1</w:t>
      </w:r>
      <w:r w:rsidR="004A3245">
        <w:rPr>
          <w:rFonts w:ascii="Times New Roman" w:hAnsi="Times New Roman"/>
          <w:sz w:val="22"/>
          <w:szCs w:val="22"/>
          <w:lang w:val="lt-LT" w:eastAsia="ar-SA"/>
        </w:rPr>
        <w:t>3</w:t>
      </w:r>
      <w:r w:rsidRPr="00D63D93">
        <w:rPr>
          <w:rFonts w:ascii="Times New Roman" w:hAnsi="Times New Roman"/>
          <w:sz w:val="22"/>
          <w:szCs w:val="22"/>
          <w:lang w:val="lt-LT" w:eastAsia="ar-SA"/>
        </w:rPr>
        <w:t>. Sutarties 15.1</w:t>
      </w:r>
      <w:r w:rsidR="004A3245">
        <w:rPr>
          <w:rFonts w:ascii="Times New Roman" w:hAnsi="Times New Roman"/>
          <w:sz w:val="22"/>
          <w:szCs w:val="22"/>
          <w:lang w:val="lt-LT" w:eastAsia="ar-SA"/>
        </w:rPr>
        <w:t>1</w:t>
      </w:r>
      <w:r w:rsidRPr="00D63D93">
        <w:rPr>
          <w:rFonts w:ascii="Times New Roman" w:hAnsi="Times New Roman"/>
          <w:sz w:val="22"/>
          <w:szCs w:val="22"/>
          <w:lang w:val="lt-LT" w:eastAsia="ar-SA"/>
        </w:rPr>
        <w:t>. punkte nurodyti asmenys atitinkamai Nuomininko ir Nuomotojo yra įgalioti kontroliuoti, kad Sutartis būtų tinkamai vykdoma, priimti pateiktus Automobilius, pasirašyti PVM sąskaitas faktūras, priimti visus sprendimus, susijusius su šios Sutarties vykdymu, išskyrus sprendimus dėl pačios Sutarties pakeitimo, papildymo ar nutraukimo.</w:t>
      </w:r>
    </w:p>
    <w:p w14:paraId="14D33083" w14:textId="77777777" w:rsidR="00DD29FD" w:rsidRPr="00D63D93" w:rsidRDefault="00DD29FD" w:rsidP="00285D8B">
      <w:pPr>
        <w:widowControl w:val="0"/>
        <w:tabs>
          <w:tab w:val="left" w:pos="1843"/>
          <w:tab w:val="left" w:pos="8010"/>
        </w:tabs>
        <w:spacing w:line="264" w:lineRule="auto"/>
        <w:rPr>
          <w:sz w:val="22"/>
          <w:szCs w:val="22"/>
          <w:lang w:val="lt-LT" w:eastAsia="ar-SA"/>
        </w:rPr>
      </w:pPr>
    </w:p>
    <w:p w14:paraId="04F8DC5F" w14:textId="77777777" w:rsidR="00DD29FD" w:rsidRPr="00D63D93" w:rsidRDefault="00DD29FD" w:rsidP="00285D8B">
      <w:pPr>
        <w:widowControl w:val="0"/>
        <w:tabs>
          <w:tab w:val="left" w:pos="0"/>
        </w:tabs>
        <w:spacing w:line="264" w:lineRule="auto"/>
        <w:ind w:firstLine="851"/>
        <w:jc w:val="center"/>
        <w:rPr>
          <w:rFonts w:ascii="Times New Roman" w:eastAsia="Calibri" w:hAnsi="Times New Roman"/>
          <w:b/>
          <w:caps/>
          <w:sz w:val="22"/>
          <w:szCs w:val="22"/>
          <w:lang w:val="lt-LT" w:eastAsia="ar-SA"/>
        </w:rPr>
      </w:pPr>
      <w:r w:rsidRPr="00D63D93">
        <w:rPr>
          <w:rFonts w:ascii="Times New Roman" w:eastAsia="Calibri" w:hAnsi="Times New Roman"/>
          <w:b/>
          <w:caps/>
          <w:sz w:val="22"/>
          <w:szCs w:val="22"/>
          <w:lang w:val="lt-LT" w:eastAsia="ar-SA"/>
        </w:rPr>
        <w:t>16. Sutarties priedai</w:t>
      </w:r>
    </w:p>
    <w:p w14:paraId="5A2AE6A0" w14:textId="77777777" w:rsidR="00DD29FD" w:rsidRPr="00D63D93" w:rsidRDefault="00DD29FD" w:rsidP="00285D8B">
      <w:pPr>
        <w:widowControl w:val="0"/>
        <w:tabs>
          <w:tab w:val="left" w:pos="0"/>
        </w:tabs>
        <w:spacing w:line="264" w:lineRule="auto"/>
        <w:ind w:firstLine="851"/>
        <w:jc w:val="both"/>
        <w:rPr>
          <w:rFonts w:ascii="Times New Roman" w:eastAsia="Calibri" w:hAnsi="Times New Roman"/>
          <w:sz w:val="22"/>
          <w:szCs w:val="22"/>
          <w:lang w:val="lt-LT" w:eastAsia="ar-SA"/>
        </w:rPr>
      </w:pPr>
      <w:r w:rsidRPr="00D63D93">
        <w:rPr>
          <w:rFonts w:ascii="Times New Roman" w:eastAsia="Calibri" w:hAnsi="Times New Roman"/>
          <w:sz w:val="22"/>
          <w:szCs w:val="22"/>
          <w:lang w:val="lt-LT" w:eastAsia="ar-SA"/>
        </w:rPr>
        <w:t xml:space="preserve">16.1. </w:t>
      </w:r>
      <w:r w:rsidRPr="00D63D93">
        <w:rPr>
          <w:rFonts w:ascii="Times New Roman" w:eastAsia="Calibri" w:hAnsi="Times New Roman"/>
          <w:iCs/>
          <w:sz w:val="22"/>
          <w:szCs w:val="22"/>
          <w:lang w:val="lt-LT" w:eastAsia="ar-SA"/>
        </w:rPr>
        <w:t xml:space="preserve">Techninė </w:t>
      </w:r>
      <w:r w:rsidRPr="00D63D93">
        <w:rPr>
          <w:rFonts w:ascii="Times New Roman" w:eastAsia="Calibri" w:hAnsi="Times New Roman"/>
          <w:sz w:val="22"/>
          <w:szCs w:val="22"/>
          <w:lang w:val="lt-LT" w:eastAsia="ar-SA"/>
        </w:rPr>
        <w:t>specifikacija (Sutarties 1 priedas);</w:t>
      </w:r>
    </w:p>
    <w:p w14:paraId="3ADE7838" w14:textId="77777777" w:rsidR="00DD29FD" w:rsidRPr="00D63D93" w:rsidRDefault="00DD29FD" w:rsidP="00285D8B">
      <w:pPr>
        <w:widowControl w:val="0"/>
        <w:tabs>
          <w:tab w:val="left" w:pos="0"/>
        </w:tabs>
        <w:spacing w:line="264" w:lineRule="auto"/>
        <w:ind w:firstLine="851"/>
        <w:jc w:val="both"/>
        <w:rPr>
          <w:rFonts w:ascii="Times New Roman" w:eastAsia="Calibri" w:hAnsi="Times New Roman"/>
          <w:sz w:val="22"/>
          <w:szCs w:val="22"/>
          <w:lang w:val="lt-LT" w:eastAsia="ar-SA"/>
        </w:rPr>
      </w:pPr>
      <w:r w:rsidRPr="00D63D93">
        <w:rPr>
          <w:rFonts w:ascii="Times New Roman" w:eastAsia="Calibri" w:hAnsi="Times New Roman"/>
          <w:sz w:val="22"/>
          <w:szCs w:val="22"/>
          <w:lang w:val="lt-LT" w:eastAsia="ar-SA"/>
        </w:rPr>
        <w:t>16.2. Automobilio priėmimo – perdavimo aktas (Sutarties 2 priedas).</w:t>
      </w:r>
    </w:p>
    <w:p w14:paraId="7C1ED253" w14:textId="6FEB3B4C" w:rsidR="00037A7B" w:rsidRPr="00D63D93" w:rsidRDefault="00037A7B" w:rsidP="00285D8B">
      <w:pPr>
        <w:widowControl w:val="0"/>
        <w:tabs>
          <w:tab w:val="left" w:pos="0"/>
        </w:tabs>
        <w:spacing w:line="264" w:lineRule="auto"/>
        <w:ind w:firstLine="851"/>
        <w:jc w:val="both"/>
        <w:rPr>
          <w:rFonts w:ascii="Times New Roman" w:hAnsi="Times New Roman"/>
          <w:sz w:val="22"/>
          <w:szCs w:val="22"/>
          <w:lang w:val="lt-LT"/>
        </w:rPr>
      </w:pPr>
      <w:r w:rsidRPr="00D63D93">
        <w:rPr>
          <w:rFonts w:ascii="Times New Roman" w:eastAsia="Calibri" w:hAnsi="Times New Roman"/>
          <w:sz w:val="22"/>
          <w:szCs w:val="22"/>
          <w:lang w:val="lt-LT" w:eastAsia="ar-SA"/>
        </w:rPr>
        <w:t xml:space="preserve">16.3. </w:t>
      </w:r>
      <w:r w:rsidRPr="00D63D93">
        <w:rPr>
          <w:rFonts w:ascii="Times New Roman" w:hAnsi="Times New Roman"/>
          <w:sz w:val="22"/>
          <w:szCs w:val="22"/>
          <w:lang w:val="lt-LT"/>
        </w:rPr>
        <w:t>Tiekėjo pasiūlymas (nepridedamas, saugomas pas perkantį subjektą).</w:t>
      </w:r>
    </w:p>
    <w:p w14:paraId="03B6CBFF" w14:textId="77777777" w:rsidR="00DD29FD" w:rsidRPr="00D63D93" w:rsidRDefault="00DD29FD" w:rsidP="00285D8B">
      <w:pPr>
        <w:widowControl w:val="0"/>
        <w:tabs>
          <w:tab w:val="left" w:pos="0"/>
        </w:tabs>
        <w:spacing w:line="264" w:lineRule="auto"/>
        <w:ind w:right="49"/>
        <w:jc w:val="both"/>
        <w:rPr>
          <w:rFonts w:eastAsia="Calibri"/>
          <w:sz w:val="22"/>
          <w:szCs w:val="22"/>
          <w:lang w:val="lt-LT" w:eastAsia="ar-SA"/>
        </w:rPr>
      </w:pPr>
    </w:p>
    <w:p w14:paraId="16BCAC56" w14:textId="77777777" w:rsidR="00DD29FD" w:rsidRPr="00D63D93" w:rsidRDefault="00DD29FD" w:rsidP="00285D8B">
      <w:pPr>
        <w:widowControl w:val="0"/>
        <w:tabs>
          <w:tab w:val="left" w:pos="0"/>
        </w:tabs>
        <w:spacing w:after="120" w:line="264" w:lineRule="auto"/>
        <w:jc w:val="center"/>
        <w:rPr>
          <w:rFonts w:ascii="Times New Roman" w:eastAsia="Calibri" w:hAnsi="Times New Roman"/>
          <w:b/>
          <w:caps/>
          <w:sz w:val="22"/>
          <w:szCs w:val="22"/>
          <w:lang w:val="lt-LT" w:eastAsia="ar-SA"/>
        </w:rPr>
      </w:pPr>
      <w:r w:rsidRPr="00D63D93">
        <w:rPr>
          <w:rFonts w:ascii="Times New Roman" w:eastAsia="Calibri" w:hAnsi="Times New Roman"/>
          <w:b/>
          <w:caps/>
          <w:sz w:val="22"/>
          <w:szCs w:val="22"/>
          <w:lang w:val="lt-LT" w:eastAsia="ar-SA"/>
        </w:rPr>
        <w:t>17. Šalių rekvizitai</w:t>
      </w:r>
    </w:p>
    <w:tbl>
      <w:tblPr>
        <w:tblW w:w="9923" w:type="dxa"/>
        <w:tblCellMar>
          <w:left w:w="0" w:type="dxa"/>
          <w:right w:w="0" w:type="dxa"/>
        </w:tblCellMar>
        <w:tblLook w:val="04A0" w:firstRow="1" w:lastRow="0" w:firstColumn="1" w:lastColumn="0" w:noHBand="0" w:noVBand="1"/>
      </w:tblPr>
      <w:tblGrid>
        <w:gridCol w:w="5670"/>
        <w:gridCol w:w="4253"/>
      </w:tblGrid>
      <w:tr w:rsidR="00D63D93" w:rsidRPr="00D63D93" w14:paraId="1F89373E" w14:textId="77777777" w:rsidTr="00331267">
        <w:trPr>
          <w:trHeight w:hRule="exact" w:val="284"/>
        </w:trPr>
        <w:tc>
          <w:tcPr>
            <w:tcW w:w="5670" w:type="dxa"/>
            <w:vAlign w:val="center"/>
          </w:tcPr>
          <w:p w14:paraId="3C4686F1" w14:textId="77777777" w:rsidR="00DD29FD" w:rsidRPr="00D63D93" w:rsidRDefault="00DD29FD" w:rsidP="00594909">
            <w:pPr>
              <w:widowControl w:val="0"/>
              <w:spacing w:after="120" w:line="264" w:lineRule="auto"/>
              <w:ind w:firstLine="142"/>
              <w:jc w:val="both"/>
              <w:rPr>
                <w:rFonts w:ascii="Times New Roman" w:hAnsi="Times New Roman"/>
                <w:b/>
                <w:sz w:val="22"/>
                <w:szCs w:val="22"/>
                <w:lang w:val="lt-LT" w:eastAsia="lt-LT"/>
              </w:rPr>
            </w:pPr>
            <w:r w:rsidRPr="00D63D93">
              <w:rPr>
                <w:rFonts w:ascii="Times New Roman" w:hAnsi="Times New Roman"/>
                <w:b/>
                <w:sz w:val="22"/>
                <w:szCs w:val="24"/>
                <w:lang w:val="lt-LT" w:eastAsia="lt-LT"/>
              </w:rPr>
              <w:t>Nuomininkas:</w:t>
            </w:r>
          </w:p>
        </w:tc>
        <w:tc>
          <w:tcPr>
            <w:tcW w:w="4253" w:type="dxa"/>
            <w:vAlign w:val="center"/>
          </w:tcPr>
          <w:p w14:paraId="78B3A9E2" w14:textId="77777777" w:rsidR="00DD29FD" w:rsidRPr="00D63D93" w:rsidRDefault="00DD29FD" w:rsidP="00594909">
            <w:pPr>
              <w:widowControl w:val="0"/>
              <w:spacing w:after="120" w:line="264" w:lineRule="auto"/>
              <w:ind w:firstLine="142"/>
              <w:jc w:val="both"/>
              <w:rPr>
                <w:rFonts w:ascii="Times New Roman" w:hAnsi="Times New Roman"/>
                <w:b/>
                <w:sz w:val="22"/>
                <w:szCs w:val="22"/>
                <w:lang w:val="lt-LT" w:eastAsia="lt-LT"/>
              </w:rPr>
            </w:pPr>
            <w:r w:rsidRPr="00D63D93">
              <w:rPr>
                <w:rFonts w:ascii="Times New Roman" w:hAnsi="Times New Roman"/>
                <w:b/>
                <w:sz w:val="22"/>
                <w:szCs w:val="24"/>
                <w:lang w:val="lt-LT" w:eastAsia="lt-LT"/>
              </w:rPr>
              <w:t>Nuomotojas:</w:t>
            </w:r>
          </w:p>
        </w:tc>
      </w:tr>
      <w:tr w:rsidR="00D63D93" w:rsidRPr="00D63D93" w14:paraId="1B48DF69" w14:textId="77777777" w:rsidTr="00331267">
        <w:trPr>
          <w:trHeight w:hRule="exact" w:val="284"/>
        </w:trPr>
        <w:tc>
          <w:tcPr>
            <w:tcW w:w="5670" w:type="dxa"/>
            <w:vAlign w:val="center"/>
          </w:tcPr>
          <w:p w14:paraId="6E190DFA" w14:textId="77777777" w:rsidR="00DD29FD" w:rsidRPr="00D63D93" w:rsidRDefault="00DD29FD" w:rsidP="006A6821">
            <w:pPr>
              <w:widowControl w:val="0"/>
              <w:spacing w:after="120"/>
              <w:jc w:val="both"/>
              <w:rPr>
                <w:rFonts w:ascii="Times New Roman" w:hAnsi="Times New Roman"/>
                <w:b/>
                <w:sz w:val="22"/>
                <w:szCs w:val="22"/>
                <w:lang w:val="lt-LT" w:eastAsia="lt-LT"/>
              </w:rPr>
            </w:pPr>
          </w:p>
        </w:tc>
        <w:tc>
          <w:tcPr>
            <w:tcW w:w="4253" w:type="dxa"/>
            <w:vAlign w:val="center"/>
          </w:tcPr>
          <w:p w14:paraId="523A2276" w14:textId="77777777" w:rsidR="00DD29FD" w:rsidRPr="00D63D93" w:rsidRDefault="00DD29FD" w:rsidP="006A6821">
            <w:pPr>
              <w:widowControl w:val="0"/>
              <w:spacing w:after="120"/>
              <w:ind w:firstLine="142"/>
              <w:jc w:val="both"/>
              <w:rPr>
                <w:rFonts w:ascii="Times New Roman" w:hAnsi="Times New Roman"/>
                <w:b/>
                <w:sz w:val="22"/>
                <w:szCs w:val="22"/>
                <w:lang w:val="lt-LT" w:eastAsia="lt-LT"/>
              </w:rPr>
            </w:pPr>
          </w:p>
        </w:tc>
      </w:tr>
      <w:tr w:rsidR="00D63D93" w:rsidRPr="00D63D93" w14:paraId="15C84837" w14:textId="77777777" w:rsidTr="00331267">
        <w:trPr>
          <w:trHeight w:hRule="exact" w:val="284"/>
        </w:trPr>
        <w:tc>
          <w:tcPr>
            <w:tcW w:w="5670" w:type="dxa"/>
            <w:vAlign w:val="center"/>
          </w:tcPr>
          <w:p w14:paraId="55AF911D" w14:textId="0C40105A" w:rsidR="00DD29FD" w:rsidRPr="00D63D93" w:rsidRDefault="00DD29FD" w:rsidP="006A6821">
            <w:pPr>
              <w:widowControl w:val="0"/>
              <w:spacing w:after="120" w:line="22" w:lineRule="atLeast"/>
              <w:ind w:firstLine="142"/>
              <w:jc w:val="both"/>
              <w:rPr>
                <w:rFonts w:ascii="Times New Roman" w:hAnsi="Times New Roman"/>
                <w:b/>
                <w:sz w:val="22"/>
                <w:szCs w:val="22"/>
                <w:lang w:val="lt-LT" w:eastAsia="lt-LT"/>
              </w:rPr>
            </w:pPr>
          </w:p>
        </w:tc>
        <w:tc>
          <w:tcPr>
            <w:tcW w:w="4253" w:type="dxa"/>
            <w:vAlign w:val="center"/>
          </w:tcPr>
          <w:p w14:paraId="4B5EFACC" w14:textId="77777777" w:rsidR="00DD29FD" w:rsidRPr="00D63D93" w:rsidRDefault="00DD29FD" w:rsidP="006A6821">
            <w:pPr>
              <w:widowControl w:val="0"/>
              <w:spacing w:after="120" w:line="22" w:lineRule="atLeast"/>
              <w:ind w:firstLine="142"/>
              <w:jc w:val="both"/>
              <w:rPr>
                <w:rFonts w:ascii="Times New Roman" w:hAnsi="Times New Roman"/>
                <w:b/>
                <w:sz w:val="22"/>
                <w:szCs w:val="22"/>
                <w:lang w:val="lt-LT" w:eastAsia="lt-LT"/>
              </w:rPr>
            </w:pPr>
          </w:p>
        </w:tc>
      </w:tr>
      <w:tr w:rsidR="00D63D93" w:rsidRPr="00D63D93" w14:paraId="3AA04E84" w14:textId="77777777" w:rsidTr="00331267">
        <w:trPr>
          <w:trHeight w:hRule="exact" w:val="284"/>
        </w:trPr>
        <w:tc>
          <w:tcPr>
            <w:tcW w:w="5670" w:type="dxa"/>
            <w:vAlign w:val="center"/>
          </w:tcPr>
          <w:p w14:paraId="4D038F68" w14:textId="77777777" w:rsidR="00331267" w:rsidRPr="00D63D93" w:rsidRDefault="00331267" w:rsidP="00A44421">
            <w:pPr>
              <w:widowControl w:val="0"/>
              <w:spacing w:after="120" w:line="22" w:lineRule="atLeast"/>
              <w:jc w:val="both"/>
              <w:rPr>
                <w:rFonts w:ascii="Times New Roman" w:hAnsi="Times New Roman"/>
                <w:b/>
                <w:sz w:val="22"/>
                <w:szCs w:val="22"/>
                <w:lang w:val="lt-LT" w:eastAsia="lt-LT"/>
              </w:rPr>
            </w:pPr>
            <w:r w:rsidRPr="00D63D93">
              <w:rPr>
                <w:rFonts w:ascii="Times New Roman" w:hAnsi="Times New Roman"/>
                <w:b/>
                <w:sz w:val="22"/>
                <w:szCs w:val="22"/>
                <w:lang w:val="lt-LT" w:eastAsia="lt-LT"/>
              </w:rPr>
              <w:t>UAB ,,Kaišiadorių šiluma“</w:t>
            </w:r>
          </w:p>
          <w:p w14:paraId="1CA16625"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J. Basanavičiaus g. 42, Kaišiadorys</w:t>
            </w:r>
          </w:p>
          <w:p w14:paraId="76D8595A"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Kodas 158996646</w:t>
            </w:r>
          </w:p>
          <w:p w14:paraId="64E8CF93"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PVM mokėtojo kodas LT589966419</w:t>
            </w:r>
          </w:p>
          <w:p w14:paraId="52701A3C"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 xml:space="preserve">A. s. </w:t>
            </w:r>
          </w:p>
          <w:p w14:paraId="31AB55DA"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Bankas</w:t>
            </w:r>
          </w:p>
          <w:p w14:paraId="15094ECF"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Tel. +370346 51139</w:t>
            </w:r>
          </w:p>
          <w:p w14:paraId="21212109"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 xml:space="preserve">El. p. centras@kaisiluma.lt </w:t>
            </w:r>
          </w:p>
          <w:p w14:paraId="0EFD14D7"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p>
          <w:p w14:paraId="1E1522EC"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[Atstovo pareigos]</w:t>
            </w:r>
          </w:p>
          <w:p w14:paraId="2BE96EA9"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[Vardas, pavardė]</w:t>
            </w:r>
          </w:p>
          <w:p w14:paraId="35470257"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p>
          <w:p w14:paraId="00319F3F"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p>
          <w:p w14:paraId="0AB6ECFC"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p>
        </w:tc>
        <w:tc>
          <w:tcPr>
            <w:tcW w:w="4253" w:type="dxa"/>
          </w:tcPr>
          <w:p w14:paraId="7656FC26" w14:textId="77777777" w:rsidR="00331267" w:rsidRPr="00D63D93" w:rsidRDefault="00331267" w:rsidP="00331267">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[Pavadinimas]</w:t>
            </w:r>
          </w:p>
          <w:p w14:paraId="4D199F49" w14:textId="77777777" w:rsidR="00331267" w:rsidRPr="00D63D93" w:rsidRDefault="00331267" w:rsidP="00331267">
            <w:pPr>
              <w:suppressAutoHyphens/>
              <w:spacing w:line="276" w:lineRule="auto"/>
              <w:jc w:val="both"/>
              <w:textAlignment w:val="baseline"/>
              <w:rPr>
                <w:rFonts w:ascii="Times New Roman" w:eastAsia="SimSun" w:hAnsi="Times New Roman"/>
                <w:i/>
                <w:iCs/>
                <w:kern w:val="1"/>
                <w:sz w:val="22"/>
                <w:szCs w:val="22"/>
                <w:lang w:val="lt-LT" w:eastAsia="zh-CN" w:bidi="hi-IN"/>
              </w:rPr>
            </w:pPr>
          </w:p>
          <w:p w14:paraId="02144188" w14:textId="77777777" w:rsidR="00331267" w:rsidRPr="00D63D93" w:rsidRDefault="00331267" w:rsidP="00331267">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 xml:space="preserve">[Adresas] </w:t>
            </w:r>
          </w:p>
          <w:p w14:paraId="5E22BE78" w14:textId="77777777" w:rsidR="00331267" w:rsidRPr="00D63D93" w:rsidRDefault="00331267" w:rsidP="00331267">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Kodas </w:t>
            </w:r>
          </w:p>
          <w:p w14:paraId="75F1E70C" w14:textId="77777777" w:rsidR="00331267" w:rsidRPr="00D63D93" w:rsidRDefault="00331267" w:rsidP="00331267">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PVM mokėtojo kodas </w:t>
            </w:r>
          </w:p>
          <w:p w14:paraId="5C39A5F4" w14:textId="77777777" w:rsidR="00331267" w:rsidRPr="00D63D93" w:rsidRDefault="00331267" w:rsidP="00331267">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A. s.</w:t>
            </w:r>
          </w:p>
          <w:p w14:paraId="2AA05F61" w14:textId="77777777" w:rsidR="00331267" w:rsidRPr="00D63D93" w:rsidRDefault="00331267" w:rsidP="00331267">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Bankas</w:t>
            </w:r>
          </w:p>
          <w:p w14:paraId="6577C8A1" w14:textId="77777777" w:rsidR="00331267" w:rsidRPr="00D63D93" w:rsidRDefault="00331267" w:rsidP="00331267">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Tel. </w:t>
            </w:r>
          </w:p>
          <w:p w14:paraId="3F58B1C3" w14:textId="77777777" w:rsidR="00331267" w:rsidRPr="00D63D93" w:rsidRDefault="00331267" w:rsidP="00331267">
            <w:pPr>
              <w:suppressAutoHyphens/>
              <w:spacing w:line="276" w:lineRule="auto"/>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El. p. </w:t>
            </w:r>
          </w:p>
          <w:p w14:paraId="48A8678C" w14:textId="77777777" w:rsidR="00331267" w:rsidRPr="00D63D93" w:rsidRDefault="00331267" w:rsidP="00331267">
            <w:pPr>
              <w:suppressAutoHyphens/>
              <w:spacing w:line="276" w:lineRule="auto"/>
              <w:jc w:val="both"/>
              <w:textAlignment w:val="baseline"/>
              <w:rPr>
                <w:rFonts w:ascii="Times New Roman" w:eastAsia="SimSun" w:hAnsi="Times New Roman"/>
                <w:bCs/>
                <w:kern w:val="1"/>
                <w:sz w:val="22"/>
                <w:szCs w:val="22"/>
                <w:lang w:val="lt-LT" w:eastAsia="zh-CN" w:bidi="hi-IN"/>
              </w:rPr>
            </w:pPr>
          </w:p>
          <w:p w14:paraId="7F993A4D" w14:textId="77777777" w:rsidR="00331267" w:rsidRPr="00D63D93" w:rsidRDefault="00331267" w:rsidP="00331267">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[Atstovo pareigos]</w:t>
            </w:r>
          </w:p>
          <w:p w14:paraId="345E9103" w14:textId="77777777" w:rsidR="00331267" w:rsidRPr="00D63D93" w:rsidRDefault="00331267" w:rsidP="00331267">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[Vardas, pavardė]</w:t>
            </w:r>
          </w:p>
          <w:p w14:paraId="018E7930" w14:textId="6370B830" w:rsidR="00331267" w:rsidRPr="00D63D93" w:rsidRDefault="00331267" w:rsidP="00331267">
            <w:pPr>
              <w:suppressAutoHyphens/>
              <w:spacing w:line="276" w:lineRule="auto"/>
              <w:jc w:val="both"/>
              <w:textAlignment w:val="baseline"/>
              <w:rPr>
                <w:rFonts w:ascii="Times New Roman" w:eastAsia="SimSun" w:hAnsi="Times New Roman"/>
                <w:i/>
                <w:iCs/>
                <w:kern w:val="1"/>
                <w:sz w:val="22"/>
                <w:szCs w:val="22"/>
                <w:lang w:val="lt-LT" w:eastAsia="zh-CN" w:bidi="hi-IN"/>
              </w:rPr>
            </w:pPr>
          </w:p>
          <w:p w14:paraId="51CBDC89" w14:textId="77777777" w:rsidR="00331267" w:rsidRPr="00D63D93" w:rsidRDefault="00331267" w:rsidP="00331267">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 xml:space="preserve">[Adresas] </w:t>
            </w:r>
          </w:p>
          <w:p w14:paraId="14D85328" w14:textId="77777777" w:rsidR="00331267" w:rsidRPr="00D63D93" w:rsidRDefault="00331267" w:rsidP="00331267">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Kodas </w:t>
            </w:r>
          </w:p>
          <w:p w14:paraId="49FAED3D" w14:textId="77777777" w:rsidR="00331267" w:rsidRPr="00D63D93" w:rsidRDefault="00331267" w:rsidP="00331267">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PVM mokėtojo kodas </w:t>
            </w:r>
          </w:p>
          <w:p w14:paraId="3A6C107B" w14:textId="77777777" w:rsidR="00331267" w:rsidRPr="00D63D93" w:rsidRDefault="00331267" w:rsidP="00331267">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A. s.</w:t>
            </w:r>
          </w:p>
          <w:p w14:paraId="5EC117EC" w14:textId="77777777" w:rsidR="00331267" w:rsidRPr="00D63D93" w:rsidRDefault="00331267" w:rsidP="00331267">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Bankas</w:t>
            </w:r>
          </w:p>
          <w:p w14:paraId="30BF9F63" w14:textId="77777777" w:rsidR="00331267" w:rsidRPr="00D63D93" w:rsidRDefault="00331267" w:rsidP="00331267">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Tel. </w:t>
            </w:r>
          </w:p>
          <w:p w14:paraId="42526CF6" w14:textId="77777777" w:rsidR="00331267" w:rsidRPr="00D63D93" w:rsidRDefault="00331267" w:rsidP="00331267">
            <w:pPr>
              <w:suppressAutoHyphens/>
              <w:spacing w:line="276" w:lineRule="auto"/>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El. p. </w:t>
            </w:r>
          </w:p>
          <w:p w14:paraId="6F2AE498" w14:textId="77777777" w:rsidR="00331267" w:rsidRPr="00D63D93" w:rsidRDefault="00331267" w:rsidP="00331267">
            <w:pPr>
              <w:suppressAutoHyphens/>
              <w:spacing w:line="276" w:lineRule="auto"/>
              <w:jc w:val="both"/>
              <w:textAlignment w:val="baseline"/>
              <w:rPr>
                <w:rFonts w:ascii="Times New Roman" w:eastAsia="SimSun" w:hAnsi="Times New Roman"/>
                <w:bCs/>
                <w:kern w:val="1"/>
                <w:sz w:val="22"/>
                <w:szCs w:val="22"/>
                <w:lang w:val="lt-LT" w:eastAsia="zh-CN" w:bidi="hi-IN"/>
              </w:rPr>
            </w:pPr>
          </w:p>
          <w:p w14:paraId="5B908325" w14:textId="77777777" w:rsidR="00331267" w:rsidRPr="00D63D93" w:rsidRDefault="00331267" w:rsidP="00331267">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[Atstovo pareigos]</w:t>
            </w:r>
          </w:p>
          <w:p w14:paraId="5203F9E2" w14:textId="77777777" w:rsidR="00331267" w:rsidRPr="00D63D93" w:rsidRDefault="00331267" w:rsidP="00331267">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[Vardas, pavardė]</w:t>
            </w:r>
          </w:p>
          <w:p w14:paraId="7D962BF7" w14:textId="77777777" w:rsidR="00331267" w:rsidRPr="00D63D93" w:rsidRDefault="00331267" w:rsidP="00331267">
            <w:pPr>
              <w:suppressAutoHyphens/>
              <w:spacing w:line="276" w:lineRule="auto"/>
              <w:jc w:val="both"/>
              <w:rPr>
                <w:rFonts w:ascii="Times New Roman" w:eastAsia="SimSun" w:hAnsi="Times New Roman"/>
                <w:kern w:val="1"/>
                <w:sz w:val="22"/>
                <w:szCs w:val="22"/>
                <w:lang w:val="lt-LT" w:eastAsia="zh-CN" w:bidi="hi-IN"/>
              </w:rPr>
            </w:pPr>
          </w:p>
          <w:p w14:paraId="3F084087" w14:textId="77777777" w:rsidR="00331267" w:rsidRPr="00D63D93" w:rsidRDefault="00331267" w:rsidP="00331267">
            <w:pPr>
              <w:widowControl w:val="0"/>
              <w:spacing w:after="120" w:line="22" w:lineRule="atLeast"/>
              <w:ind w:firstLine="142"/>
              <w:jc w:val="both"/>
              <w:rPr>
                <w:rFonts w:ascii="Times New Roman" w:hAnsi="Times New Roman"/>
                <w:b/>
                <w:sz w:val="22"/>
                <w:szCs w:val="22"/>
                <w:lang w:val="lt-LT" w:eastAsia="lt-LT"/>
              </w:rPr>
            </w:pPr>
          </w:p>
        </w:tc>
      </w:tr>
    </w:tbl>
    <w:p w14:paraId="64430B2A" w14:textId="75CF6C5D" w:rsidR="00331267" w:rsidRPr="00D63D93" w:rsidRDefault="00037A7B" w:rsidP="00331267">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kern w:val="1"/>
          <w:sz w:val="22"/>
          <w:szCs w:val="22"/>
          <w:lang w:val="lt-LT" w:eastAsia="zh-CN" w:bidi="hi-IN"/>
        </w:rPr>
        <w:t>J. Basanavičiaus g. 42, Kaišiadorys</w:t>
      </w:r>
      <w:r w:rsidR="00331267" w:rsidRPr="00D63D93">
        <w:rPr>
          <w:rFonts w:ascii="Times New Roman" w:eastAsia="SimSun" w:hAnsi="Times New Roman"/>
          <w:kern w:val="1"/>
          <w:sz w:val="22"/>
          <w:szCs w:val="22"/>
          <w:lang w:val="lt-LT" w:eastAsia="zh-CN" w:bidi="hi-IN"/>
        </w:rPr>
        <w:tab/>
        <w:t xml:space="preserve">                                </w:t>
      </w:r>
      <w:r w:rsidR="00331267" w:rsidRPr="00D63D93">
        <w:rPr>
          <w:rFonts w:ascii="Times New Roman" w:eastAsia="SimSun" w:hAnsi="Times New Roman"/>
          <w:i/>
          <w:iCs/>
          <w:kern w:val="1"/>
          <w:sz w:val="22"/>
          <w:szCs w:val="22"/>
          <w:lang w:val="lt-LT" w:eastAsia="zh-CN" w:bidi="hi-IN"/>
        </w:rPr>
        <w:t xml:space="preserve">[Adresas] </w:t>
      </w:r>
    </w:p>
    <w:p w14:paraId="39E94418" w14:textId="05BCCA26" w:rsidR="00037A7B" w:rsidRPr="00D63D93" w:rsidRDefault="00037A7B" w:rsidP="00A44421">
      <w:pPr>
        <w:tabs>
          <w:tab w:val="left" w:pos="565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Kodas 158996646</w:t>
      </w:r>
      <w:r w:rsidR="00A44421" w:rsidRPr="00D63D93">
        <w:rPr>
          <w:rFonts w:ascii="Times New Roman" w:eastAsia="SimSun" w:hAnsi="Times New Roman"/>
          <w:kern w:val="1"/>
          <w:sz w:val="22"/>
          <w:szCs w:val="22"/>
          <w:lang w:val="lt-LT" w:eastAsia="zh-CN" w:bidi="hi-IN"/>
        </w:rPr>
        <w:tab/>
      </w:r>
      <w:r w:rsidR="00A44421" w:rsidRPr="00D63D93">
        <w:rPr>
          <w:rFonts w:ascii="Times New Roman" w:eastAsia="SimSun" w:hAnsi="Times New Roman"/>
          <w:i/>
          <w:iCs/>
          <w:kern w:val="1"/>
          <w:sz w:val="22"/>
          <w:szCs w:val="22"/>
          <w:lang w:val="lt-LT" w:eastAsia="zh-CN" w:bidi="hi-IN"/>
        </w:rPr>
        <w:t>Kodas</w:t>
      </w:r>
    </w:p>
    <w:p w14:paraId="44E61433" w14:textId="7CD4087B" w:rsidR="00037A7B" w:rsidRPr="00D63D93" w:rsidRDefault="00037A7B" w:rsidP="00A44421">
      <w:pPr>
        <w:tabs>
          <w:tab w:val="left" w:pos="565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PVM mokėtojo kodas LT589966419</w:t>
      </w:r>
      <w:r w:rsidR="00A44421" w:rsidRPr="00D63D93">
        <w:rPr>
          <w:rFonts w:ascii="Times New Roman" w:eastAsia="SimSun" w:hAnsi="Times New Roman"/>
          <w:kern w:val="1"/>
          <w:sz w:val="22"/>
          <w:szCs w:val="22"/>
          <w:lang w:val="lt-LT" w:eastAsia="zh-CN" w:bidi="hi-IN"/>
        </w:rPr>
        <w:tab/>
      </w:r>
      <w:r w:rsidR="00A44421" w:rsidRPr="00D63D93">
        <w:rPr>
          <w:rFonts w:ascii="Times New Roman" w:eastAsia="SimSun" w:hAnsi="Times New Roman"/>
          <w:i/>
          <w:iCs/>
          <w:kern w:val="1"/>
          <w:sz w:val="22"/>
          <w:szCs w:val="22"/>
          <w:lang w:val="lt-LT" w:eastAsia="zh-CN" w:bidi="hi-IN"/>
        </w:rPr>
        <w:t>PVM mokėtojo kodas</w:t>
      </w:r>
    </w:p>
    <w:p w14:paraId="2DE80CE8" w14:textId="52F9C09B" w:rsidR="00A44421" w:rsidRPr="00D63D93" w:rsidRDefault="00037A7B" w:rsidP="00A44421">
      <w:pPr>
        <w:suppressAutoHyphens/>
        <w:spacing w:line="276" w:lineRule="auto"/>
        <w:jc w:val="both"/>
        <w:rPr>
          <w:rFonts w:ascii="Times New Roman" w:eastAsia="SimSun" w:hAnsi="Times New Roman"/>
          <w:kern w:val="1"/>
          <w:lang w:val="lt-LT" w:bidi="hi-IN"/>
        </w:rPr>
      </w:pPr>
      <w:r w:rsidRPr="00D63D93">
        <w:rPr>
          <w:rFonts w:ascii="Times New Roman" w:eastAsia="SimSun" w:hAnsi="Times New Roman"/>
          <w:kern w:val="1"/>
          <w:sz w:val="22"/>
          <w:szCs w:val="22"/>
          <w:lang w:val="lt-LT" w:eastAsia="zh-CN" w:bidi="hi-IN"/>
        </w:rPr>
        <w:t xml:space="preserve">A. s. </w:t>
      </w:r>
      <w:r w:rsidR="00A44421" w:rsidRPr="00D63D93">
        <w:rPr>
          <w:rFonts w:ascii="Times New Roman" w:eastAsia="SimSun" w:hAnsi="Times New Roman"/>
          <w:kern w:val="1"/>
          <w:sz w:val="22"/>
          <w:szCs w:val="22"/>
          <w:lang w:val="lt-LT" w:eastAsia="zh-CN" w:bidi="hi-IN"/>
        </w:rPr>
        <w:tab/>
      </w:r>
      <w:r w:rsidR="00A44421" w:rsidRPr="00D63D93">
        <w:rPr>
          <w:rFonts w:ascii="Times New Roman" w:eastAsia="SimSun" w:hAnsi="Times New Roman"/>
          <w:kern w:val="1"/>
          <w:sz w:val="22"/>
          <w:szCs w:val="22"/>
          <w:lang w:val="lt-LT" w:eastAsia="zh-CN" w:bidi="hi-IN"/>
        </w:rPr>
        <w:tab/>
      </w:r>
      <w:r w:rsidR="00A44421" w:rsidRPr="00D63D93">
        <w:rPr>
          <w:rFonts w:ascii="Times New Roman" w:eastAsia="SimSun" w:hAnsi="Times New Roman"/>
          <w:kern w:val="1"/>
          <w:sz w:val="22"/>
          <w:szCs w:val="22"/>
          <w:lang w:val="lt-LT" w:eastAsia="zh-CN" w:bidi="hi-IN"/>
        </w:rPr>
        <w:tab/>
      </w:r>
      <w:r w:rsidR="00A44421" w:rsidRPr="00D63D93">
        <w:rPr>
          <w:rFonts w:ascii="Times New Roman" w:eastAsia="SimSun" w:hAnsi="Times New Roman"/>
          <w:kern w:val="1"/>
          <w:sz w:val="22"/>
          <w:szCs w:val="22"/>
          <w:lang w:val="lt-LT" w:eastAsia="zh-CN" w:bidi="hi-IN"/>
        </w:rPr>
        <w:tab/>
        <w:t xml:space="preserve">      </w:t>
      </w:r>
      <w:r w:rsidR="00A44421" w:rsidRPr="00D63D93">
        <w:rPr>
          <w:rFonts w:ascii="Times New Roman" w:eastAsia="SimSun" w:hAnsi="Times New Roman"/>
          <w:i/>
          <w:iCs/>
          <w:kern w:val="1"/>
          <w:sz w:val="22"/>
          <w:szCs w:val="22"/>
          <w:lang w:val="lt-LT" w:eastAsia="zh-CN" w:bidi="hi-IN"/>
        </w:rPr>
        <w:t xml:space="preserve">  A. s.</w:t>
      </w:r>
      <w:r w:rsidR="00A44421" w:rsidRPr="00D63D93">
        <w:rPr>
          <w:rFonts w:ascii="Times New Roman" w:eastAsia="SimSun" w:hAnsi="Times New Roman"/>
          <w:kern w:val="1"/>
          <w:sz w:val="22"/>
          <w:szCs w:val="22"/>
          <w:lang w:val="lt-LT" w:eastAsia="zh-CN" w:bidi="hi-IN"/>
        </w:rPr>
        <w:t xml:space="preserve"> </w:t>
      </w:r>
    </w:p>
    <w:p w14:paraId="0445B3A7" w14:textId="02C3B5C7" w:rsidR="00A44421" w:rsidRPr="00D63D93" w:rsidRDefault="00037A7B" w:rsidP="00A444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Bankas</w:t>
      </w:r>
      <w:r w:rsidR="00A44421" w:rsidRPr="00D63D93">
        <w:rPr>
          <w:rFonts w:ascii="Times New Roman" w:eastAsia="SimSun" w:hAnsi="Times New Roman"/>
          <w:kern w:val="1"/>
          <w:sz w:val="22"/>
          <w:szCs w:val="22"/>
          <w:lang w:val="lt-LT" w:eastAsia="zh-CN" w:bidi="hi-IN"/>
        </w:rPr>
        <w:tab/>
      </w:r>
      <w:r w:rsidR="00A44421" w:rsidRPr="00D63D93">
        <w:rPr>
          <w:rFonts w:ascii="Times New Roman" w:eastAsia="SimSun" w:hAnsi="Times New Roman"/>
          <w:kern w:val="1"/>
          <w:sz w:val="22"/>
          <w:szCs w:val="22"/>
          <w:lang w:val="lt-LT" w:eastAsia="zh-CN" w:bidi="hi-IN"/>
        </w:rPr>
        <w:tab/>
      </w:r>
      <w:r w:rsidR="00A44421" w:rsidRPr="00D63D93">
        <w:rPr>
          <w:rFonts w:ascii="Times New Roman" w:eastAsia="SimSun" w:hAnsi="Times New Roman"/>
          <w:kern w:val="1"/>
          <w:sz w:val="22"/>
          <w:szCs w:val="22"/>
          <w:lang w:val="lt-LT" w:eastAsia="zh-CN" w:bidi="hi-IN"/>
        </w:rPr>
        <w:tab/>
      </w:r>
      <w:r w:rsidR="00A44421" w:rsidRPr="00D63D93">
        <w:rPr>
          <w:rFonts w:ascii="Times New Roman" w:eastAsia="SimSun" w:hAnsi="Times New Roman"/>
          <w:kern w:val="1"/>
          <w:sz w:val="22"/>
          <w:szCs w:val="22"/>
          <w:lang w:val="lt-LT" w:eastAsia="zh-CN" w:bidi="hi-IN"/>
        </w:rPr>
        <w:tab/>
        <w:t xml:space="preserve">        </w:t>
      </w:r>
      <w:proofErr w:type="spellStart"/>
      <w:r w:rsidR="00A44421" w:rsidRPr="00D63D93">
        <w:rPr>
          <w:rFonts w:ascii="Times New Roman" w:eastAsia="SimSun" w:hAnsi="Times New Roman"/>
          <w:i/>
          <w:iCs/>
          <w:kern w:val="1"/>
          <w:sz w:val="22"/>
          <w:szCs w:val="22"/>
          <w:lang w:val="lt-LT" w:eastAsia="zh-CN" w:bidi="hi-IN"/>
        </w:rPr>
        <w:t>Bankas</w:t>
      </w:r>
      <w:proofErr w:type="spellEnd"/>
    </w:p>
    <w:p w14:paraId="509FF2B7" w14:textId="2B27A1A6" w:rsidR="00037A7B" w:rsidRPr="00D63D93" w:rsidRDefault="00037A7B" w:rsidP="00A44421">
      <w:pPr>
        <w:tabs>
          <w:tab w:val="left" w:pos="634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Tel. +370346 51139</w:t>
      </w:r>
      <w:r w:rsidR="00A44421" w:rsidRPr="00D63D93">
        <w:rPr>
          <w:rFonts w:ascii="Times New Roman" w:eastAsia="SimSun" w:hAnsi="Times New Roman"/>
          <w:kern w:val="1"/>
          <w:sz w:val="22"/>
          <w:szCs w:val="22"/>
          <w:lang w:val="lt-LT" w:eastAsia="zh-CN" w:bidi="hi-IN"/>
        </w:rPr>
        <w:t xml:space="preserve">                                                                      </w:t>
      </w:r>
      <w:r w:rsidR="00A44421" w:rsidRPr="00D63D93">
        <w:rPr>
          <w:rFonts w:ascii="Times New Roman" w:eastAsia="SimSun" w:hAnsi="Times New Roman"/>
          <w:i/>
          <w:iCs/>
          <w:kern w:val="1"/>
          <w:sz w:val="22"/>
          <w:szCs w:val="22"/>
          <w:lang w:val="lt-LT" w:eastAsia="zh-CN" w:bidi="hi-IN"/>
        </w:rPr>
        <w:t>Tel.</w:t>
      </w:r>
    </w:p>
    <w:p w14:paraId="232F350B" w14:textId="19197D17" w:rsidR="00037A7B" w:rsidRPr="00D63D93" w:rsidRDefault="00037A7B" w:rsidP="00A44421">
      <w:pPr>
        <w:tabs>
          <w:tab w:val="left" w:pos="634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El. p. </w:t>
      </w:r>
      <w:proofErr w:type="spellStart"/>
      <w:r w:rsidRPr="00D63D93">
        <w:rPr>
          <w:rFonts w:ascii="Times New Roman" w:eastAsia="SimSun" w:hAnsi="Times New Roman"/>
          <w:kern w:val="1"/>
          <w:sz w:val="22"/>
          <w:szCs w:val="22"/>
          <w:lang w:val="lt-LT" w:eastAsia="zh-CN" w:bidi="hi-IN"/>
        </w:rPr>
        <w:t>centras@kaisiluma.lt</w:t>
      </w:r>
      <w:proofErr w:type="spellEnd"/>
      <w:r w:rsidRPr="00D63D93">
        <w:rPr>
          <w:rFonts w:ascii="Times New Roman" w:eastAsia="SimSun" w:hAnsi="Times New Roman"/>
          <w:kern w:val="1"/>
          <w:sz w:val="22"/>
          <w:szCs w:val="22"/>
          <w:lang w:val="lt-LT" w:eastAsia="zh-CN" w:bidi="hi-IN"/>
        </w:rPr>
        <w:t xml:space="preserve"> </w:t>
      </w:r>
      <w:r w:rsidR="00A44421" w:rsidRPr="00D63D93">
        <w:rPr>
          <w:rFonts w:ascii="Times New Roman" w:eastAsia="SimSun" w:hAnsi="Times New Roman"/>
          <w:kern w:val="1"/>
          <w:sz w:val="22"/>
          <w:szCs w:val="22"/>
          <w:lang w:val="lt-LT" w:eastAsia="zh-CN" w:bidi="hi-IN"/>
        </w:rPr>
        <w:t xml:space="preserve">                                                          </w:t>
      </w:r>
      <w:r w:rsidR="00A44421" w:rsidRPr="00D63D93">
        <w:rPr>
          <w:rFonts w:ascii="Times New Roman" w:eastAsia="SimSun" w:hAnsi="Times New Roman"/>
          <w:i/>
          <w:iCs/>
          <w:kern w:val="1"/>
          <w:sz w:val="22"/>
          <w:szCs w:val="22"/>
          <w:lang w:val="lt-LT" w:eastAsia="zh-CN" w:bidi="hi-IN"/>
        </w:rPr>
        <w:t>El. p.</w:t>
      </w:r>
    </w:p>
    <w:p w14:paraId="6512A350" w14:textId="77777777" w:rsidR="00037A7B" w:rsidRPr="00D63D93" w:rsidRDefault="00037A7B" w:rsidP="00037A7B">
      <w:pPr>
        <w:suppressAutoHyphens/>
        <w:spacing w:line="276" w:lineRule="auto"/>
        <w:jc w:val="both"/>
        <w:rPr>
          <w:rFonts w:ascii="Times New Roman" w:eastAsia="SimSun" w:hAnsi="Times New Roman"/>
          <w:kern w:val="1"/>
          <w:sz w:val="22"/>
          <w:szCs w:val="22"/>
          <w:lang w:val="lt-LT" w:eastAsia="zh-CN" w:bidi="hi-IN"/>
        </w:rPr>
      </w:pPr>
    </w:p>
    <w:p w14:paraId="6FD14C7B" w14:textId="0095A1B9" w:rsidR="00A44421" w:rsidRPr="00D63D93" w:rsidRDefault="00037A7B" w:rsidP="00A444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[Atstovo pareigos]</w:t>
      </w:r>
      <w:r w:rsidR="00A44421" w:rsidRPr="00D63D93">
        <w:rPr>
          <w:rFonts w:ascii="Times New Roman" w:eastAsia="SimSun" w:hAnsi="Times New Roman"/>
          <w:i/>
          <w:iCs/>
          <w:kern w:val="1"/>
          <w:sz w:val="22"/>
          <w:szCs w:val="22"/>
          <w:lang w:val="lt-LT" w:eastAsia="zh-CN" w:bidi="hi-IN"/>
        </w:rPr>
        <w:tab/>
      </w:r>
      <w:r w:rsidR="00A44421" w:rsidRPr="00D63D93">
        <w:rPr>
          <w:rFonts w:ascii="Times New Roman" w:eastAsia="SimSun" w:hAnsi="Times New Roman"/>
          <w:i/>
          <w:iCs/>
          <w:kern w:val="1"/>
          <w:sz w:val="22"/>
          <w:szCs w:val="22"/>
          <w:lang w:val="lt-LT" w:eastAsia="zh-CN" w:bidi="hi-IN"/>
        </w:rPr>
        <w:tab/>
      </w:r>
      <w:r w:rsidR="00A44421" w:rsidRPr="00D63D93">
        <w:rPr>
          <w:rFonts w:ascii="Times New Roman" w:eastAsia="SimSun" w:hAnsi="Times New Roman"/>
          <w:i/>
          <w:iCs/>
          <w:kern w:val="1"/>
          <w:sz w:val="22"/>
          <w:szCs w:val="22"/>
          <w:lang w:val="lt-LT" w:eastAsia="zh-CN" w:bidi="hi-IN"/>
        </w:rPr>
        <w:tab/>
        <w:t xml:space="preserve">        [Atstovo pareigos]</w:t>
      </w:r>
    </w:p>
    <w:p w14:paraId="26D08181" w14:textId="0769E903" w:rsidR="00A44421" w:rsidRPr="00D63D93" w:rsidRDefault="00A44421" w:rsidP="00A444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[Vardas, pavardė]                                                                         [Vardas, pavardė]</w:t>
      </w:r>
    </w:p>
    <w:p w14:paraId="7C6D3C70" w14:textId="77777777" w:rsidR="00285D8B" w:rsidRDefault="001355FB" w:rsidP="001355FB">
      <w:pPr>
        <w:tabs>
          <w:tab w:val="left" w:pos="2174"/>
        </w:tabs>
        <w:jc w:val="center"/>
        <w:rPr>
          <w:rFonts w:ascii="Times New Roman" w:hAnsi="Times New Roman"/>
          <w:sz w:val="22"/>
          <w:szCs w:val="22"/>
          <w:lang w:val="lt-LT"/>
        </w:rPr>
      </w:pP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t xml:space="preserve">                  </w:t>
      </w:r>
    </w:p>
    <w:p w14:paraId="7B64C4B6" w14:textId="77777777" w:rsidR="00285D8B" w:rsidRDefault="00285D8B" w:rsidP="001355FB">
      <w:pPr>
        <w:tabs>
          <w:tab w:val="left" w:pos="2174"/>
        </w:tabs>
        <w:jc w:val="center"/>
        <w:rPr>
          <w:rFonts w:ascii="Times New Roman" w:hAnsi="Times New Roman"/>
          <w:sz w:val="22"/>
          <w:szCs w:val="22"/>
          <w:lang w:val="lt-LT"/>
        </w:rPr>
      </w:pPr>
    </w:p>
    <w:p w14:paraId="73AEA79A" w14:textId="77777777" w:rsidR="00285D8B" w:rsidRDefault="00285D8B" w:rsidP="001355FB">
      <w:pPr>
        <w:tabs>
          <w:tab w:val="left" w:pos="2174"/>
        </w:tabs>
        <w:jc w:val="center"/>
        <w:rPr>
          <w:rFonts w:ascii="Times New Roman" w:hAnsi="Times New Roman"/>
          <w:sz w:val="22"/>
          <w:szCs w:val="22"/>
          <w:lang w:val="lt-LT"/>
        </w:rPr>
      </w:pPr>
    </w:p>
    <w:p w14:paraId="303E8A61" w14:textId="77777777" w:rsidR="00285D8B" w:rsidRDefault="00285D8B" w:rsidP="001355FB">
      <w:pPr>
        <w:tabs>
          <w:tab w:val="left" w:pos="2174"/>
        </w:tabs>
        <w:jc w:val="center"/>
        <w:rPr>
          <w:rFonts w:ascii="Times New Roman" w:hAnsi="Times New Roman"/>
          <w:sz w:val="22"/>
          <w:szCs w:val="22"/>
          <w:lang w:val="lt-LT"/>
        </w:rPr>
      </w:pPr>
    </w:p>
    <w:p w14:paraId="59A822E9" w14:textId="7BFA5D07" w:rsidR="00DD29FD" w:rsidRPr="00D63D93" w:rsidRDefault="00285D8B" w:rsidP="001355FB">
      <w:pPr>
        <w:tabs>
          <w:tab w:val="left" w:pos="2174"/>
        </w:tabs>
        <w:jc w:val="center"/>
        <w:rPr>
          <w:rFonts w:ascii="Times New Roman" w:hAnsi="Times New Roman"/>
          <w:sz w:val="22"/>
          <w:szCs w:val="22"/>
          <w:lang w:val="lt-LT"/>
        </w:rPr>
      </w:pP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331267" w:rsidRPr="00D63D93">
        <w:rPr>
          <w:rFonts w:ascii="Times New Roman" w:hAnsi="Times New Roman"/>
          <w:sz w:val="22"/>
          <w:szCs w:val="22"/>
          <w:lang w:val="lt-LT"/>
        </w:rPr>
        <w:t>S</w:t>
      </w:r>
      <w:r w:rsidR="00DD29FD" w:rsidRPr="00D63D93">
        <w:rPr>
          <w:rFonts w:ascii="Times New Roman" w:hAnsi="Times New Roman"/>
          <w:sz w:val="22"/>
          <w:szCs w:val="22"/>
          <w:lang w:val="lt-LT"/>
        </w:rPr>
        <w:t>utarties</w:t>
      </w:r>
      <w:r w:rsidR="001355FB">
        <w:rPr>
          <w:rFonts w:ascii="Times New Roman" w:hAnsi="Times New Roman"/>
          <w:sz w:val="22"/>
          <w:szCs w:val="22"/>
          <w:lang w:val="lt-LT"/>
        </w:rPr>
        <w:t xml:space="preserve"> </w:t>
      </w:r>
      <w:r w:rsidR="00DD29FD" w:rsidRPr="00D63D93">
        <w:rPr>
          <w:rFonts w:ascii="Times New Roman" w:hAnsi="Times New Roman"/>
          <w:sz w:val="22"/>
          <w:szCs w:val="22"/>
          <w:lang w:val="lt-LT"/>
        </w:rPr>
        <w:t>Nr.________</w:t>
      </w:r>
    </w:p>
    <w:p w14:paraId="2250254E" w14:textId="77777777" w:rsidR="00DD29FD" w:rsidRPr="00D63D93" w:rsidRDefault="00DD29FD" w:rsidP="00DD29FD">
      <w:pPr>
        <w:tabs>
          <w:tab w:val="left" w:pos="2174"/>
        </w:tabs>
        <w:jc w:val="right"/>
        <w:rPr>
          <w:rFonts w:ascii="Times New Roman" w:hAnsi="Times New Roman"/>
          <w:sz w:val="22"/>
          <w:szCs w:val="22"/>
          <w:lang w:val="lt-LT"/>
        </w:rPr>
      </w:pPr>
      <w:r w:rsidRPr="00D63D93">
        <w:rPr>
          <w:rFonts w:ascii="Times New Roman" w:hAnsi="Times New Roman"/>
          <w:sz w:val="22"/>
          <w:szCs w:val="22"/>
          <w:lang w:val="lt-LT"/>
        </w:rPr>
        <w:lastRenderedPageBreak/>
        <w:t>1 priedas</w:t>
      </w:r>
    </w:p>
    <w:p w14:paraId="77B3EF55" w14:textId="77777777" w:rsidR="00DD29FD" w:rsidRPr="00D63D93" w:rsidRDefault="00DD29FD" w:rsidP="00DD29FD">
      <w:pPr>
        <w:tabs>
          <w:tab w:val="left" w:pos="2174"/>
        </w:tabs>
        <w:jc w:val="right"/>
        <w:rPr>
          <w:rFonts w:ascii="Times New Roman" w:hAnsi="Times New Roman"/>
          <w:sz w:val="22"/>
          <w:szCs w:val="22"/>
          <w:lang w:val="lt-LT"/>
        </w:rPr>
      </w:pPr>
    </w:p>
    <w:p w14:paraId="4CF19374" w14:textId="77777777" w:rsidR="00DD29FD" w:rsidRPr="00D63D93" w:rsidRDefault="00DD29FD" w:rsidP="00DD29FD">
      <w:pPr>
        <w:tabs>
          <w:tab w:val="left" w:pos="2174"/>
        </w:tabs>
        <w:jc w:val="center"/>
        <w:rPr>
          <w:rFonts w:ascii="Times New Roman" w:hAnsi="Times New Roman"/>
          <w:b/>
          <w:bCs/>
          <w:sz w:val="22"/>
          <w:szCs w:val="22"/>
          <w:lang w:val="lt-LT"/>
        </w:rPr>
      </w:pPr>
    </w:p>
    <w:p w14:paraId="6AB2A17B" w14:textId="77777777" w:rsidR="00DD29FD" w:rsidRPr="00D63D93" w:rsidRDefault="00DD29FD" w:rsidP="00DD29FD">
      <w:pPr>
        <w:tabs>
          <w:tab w:val="left" w:pos="2174"/>
        </w:tabs>
        <w:jc w:val="center"/>
        <w:rPr>
          <w:rFonts w:ascii="Times New Roman" w:hAnsi="Times New Roman"/>
          <w:b/>
          <w:bCs/>
          <w:sz w:val="22"/>
          <w:szCs w:val="22"/>
          <w:lang w:val="lt-LT"/>
        </w:rPr>
      </w:pPr>
      <w:r w:rsidRPr="00D63D93">
        <w:rPr>
          <w:rFonts w:ascii="Times New Roman" w:hAnsi="Times New Roman"/>
          <w:b/>
          <w:bCs/>
          <w:sz w:val="22"/>
          <w:szCs w:val="22"/>
          <w:lang w:val="lt-LT"/>
        </w:rPr>
        <w:t>TECHNINĖ SPECIFIKACIJA</w:t>
      </w:r>
    </w:p>
    <w:p w14:paraId="61E9CB71" w14:textId="77777777" w:rsidR="00DD29FD" w:rsidRPr="00D63D93" w:rsidRDefault="00DD29FD" w:rsidP="00DD29FD">
      <w:pPr>
        <w:tabs>
          <w:tab w:val="left" w:pos="2174"/>
        </w:tabs>
        <w:jc w:val="right"/>
        <w:rPr>
          <w:rFonts w:ascii="Times New Roman" w:hAnsi="Times New Roman"/>
          <w:sz w:val="22"/>
          <w:szCs w:val="22"/>
          <w:lang w:val="lt-LT"/>
        </w:rPr>
      </w:pPr>
    </w:p>
    <w:p w14:paraId="612E8D22" w14:textId="77777777" w:rsidR="00DD29FD" w:rsidRPr="00D63D93" w:rsidRDefault="00DD29FD" w:rsidP="00DD29FD">
      <w:pPr>
        <w:tabs>
          <w:tab w:val="left" w:pos="2174"/>
        </w:tabs>
        <w:jc w:val="right"/>
        <w:rPr>
          <w:rFonts w:ascii="Times New Roman" w:hAnsi="Times New Roman"/>
          <w:sz w:val="22"/>
          <w:szCs w:val="22"/>
          <w:lang w:val="lt-LT"/>
        </w:rPr>
      </w:pPr>
    </w:p>
    <w:p w14:paraId="51E93E72" w14:textId="77777777" w:rsidR="00DD29FD" w:rsidRPr="00D63D93" w:rsidRDefault="00DD29FD" w:rsidP="00DD29FD">
      <w:pPr>
        <w:tabs>
          <w:tab w:val="left" w:pos="2174"/>
        </w:tabs>
        <w:jc w:val="right"/>
        <w:rPr>
          <w:rFonts w:ascii="Times New Roman" w:hAnsi="Times New Roman"/>
          <w:sz w:val="22"/>
          <w:szCs w:val="22"/>
          <w:lang w:val="lt-LT"/>
        </w:rPr>
      </w:pPr>
    </w:p>
    <w:p w14:paraId="7C0D873C" w14:textId="77777777" w:rsidR="00DD29FD" w:rsidRPr="00D63D93" w:rsidRDefault="00DD29FD" w:rsidP="00DD29FD">
      <w:pPr>
        <w:tabs>
          <w:tab w:val="left" w:pos="2174"/>
        </w:tabs>
        <w:jc w:val="right"/>
        <w:rPr>
          <w:rFonts w:ascii="Times New Roman" w:hAnsi="Times New Roman"/>
          <w:sz w:val="22"/>
          <w:szCs w:val="22"/>
          <w:lang w:val="lt-LT"/>
        </w:rPr>
      </w:pPr>
    </w:p>
    <w:p w14:paraId="2E09F140" w14:textId="77777777" w:rsidR="00DD29FD" w:rsidRPr="00D63D93" w:rsidRDefault="00DD29FD" w:rsidP="00DD29FD">
      <w:pPr>
        <w:tabs>
          <w:tab w:val="left" w:pos="2174"/>
        </w:tabs>
        <w:jc w:val="right"/>
        <w:rPr>
          <w:rFonts w:ascii="Times New Roman" w:hAnsi="Times New Roman"/>
          <w:sz w:val="22"/>
          <w:szCs w:val="22"/>
          <w:lang w:val="lt-LT"/>
        </w:rPr>
      </w:pPr>
    </w:p>
    <w:p w14:paraId="4E78DFD1" w14:textId="77777777" w:rsidR="00DD29FD" w:rsidRPr="00D63D93" w:rsidRDefault="00DD29FD" w:rsidP="00DD29FD">
      <w:pPr>
        <w:tabs>
          <w:tab w:val="left" w:pos="2174"/>
        </w:tabs>
        <w:jc w:val="right"/>
        <w:rPr>
          <w:rFonts w:ascii="Times New Roman" w:hAnsi="Times New Roman"/>
          <w:sz w:val="22"/>
          <w:szCs w:val="22"/>
          <w:lang w:val="lt-LT"/>
        </w:rPr>
      </w:pPr>
    </w:p>
    <w:tbl>
      <w:tblPr>
        <w:tblW w:w="9923" w:type="dxa"/>
        <w:tblCellMar>
          <w:left w:w="0" w:type="dxa"/>
          <w:right w:w="0" w:type="dxa"/>
        </w:tblCellMar>
        <w:tblLook w:val="04A0" w:firstRow="1" w:lastRow="0" w:firstColumn="1" w:lastColumn="0" w:noHBand="0" w:noVBand="1"/>
      </w:tblPr>
      <w:tblGrid>
        <w:gridCol w:w="5522"/>
        <w:gridCol w:w="148"/>
        <w:gridCol w:w="4253"/>
      </w:tblGrid>
      <w:tr w:rsidR="00D63D93" w:rsidRPr="00D63D93" w14:paraId="31929822" w14:textId="77777777" w:rsidTr="006A6821">
        <w:trPr>
          <w:trHeight w:hRule="exact" w:val="284"/>
        </w:trPr>
        <w:tc>
          <w:tcPr>
            <w:tcW w:w="5522" w:type="dxa"/>
            <w:vAlign w:val="center"/>
          </w:tcPr>
          <w:p w14:paraId="0E2F3E47" w14:textId="77777777" w:rsidR="00DD29FD" w:rsidRPr="00D63D93" w:rsidRDefault="00DD29FD" w:rsidP="006A6821">
            <w:pPr>
              <w:widowControl w:val="0"/>
              <w:spacing w:after="120"/>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Nuomininkas:</w:t>
            </w:r>
          </w:p>
        </w:tc>
        <w:tc>
          <w:tcPr>
            <w:tcW w:w="4401" w:type="dxa"/>
            <w:gridSpan w:val="2"/>
            <w:vAlign w:val="center"/>
          </w:tcPr>
          <w:p w14:paraId="4574EC1B" w14:textId="77777777" w:rsidR="00DD29FD" w:rsidRPr="00D63D93" w:rsidRDefault="00DD29FD" w:rsidP="006A6821">
            <w:pPr>
              <w:widowControl w:val="0"/>
              <w:spacing w:after="120"/>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Nuomotojas:</w:t>
            </w:r>
          </w:p>
        </w:tc>
      </w:tr>
      <w:tr w:rsidR="00D63D93" w:rsidRPr="00D63D93" w14:paraId="3D4A4A17" w14:textId="77777777" w:rsidTr="006A6821">
        <w:trPr>
          <w:trHeight w:hRule="exact" w:val="284"/>
        </w:trPr>
        <w:tc>
          <w:tcPr>
            <w:tcW w:w="5522" w:type="dxa"/>
            <w:vAlign w:val="center"/>
          </w:tcPr>
          <w:p w14:paraId="5FE31F66" w14:textId="77777777" w:rsidR="00DD29FD" w:rsidRPr="00D63D93" w:rsidRDefault="00DD29FD" w:rsidP="006A6821">
            <w:pPr>
              <w:widowControl w:val="0"/>
              <w:spacing w:after="120"/>
              <w:jc w:val="both"/>
              <w:rPr>
                <w:rFonts w:ascii="Times New Roman" w:hAnsi="Times New Roman"/>
                <w:b/>
                <w:sz w:val="22"/>
                <w:szCs w:val="22"/>
                <w:lang w:val="lt-LT" w:eastAsia="lt-LT"/>
              </w:rPr>
            </w:pPr>
          </w:p>
        </w:tc>
        <w:tc>
          <w:tcPr>
            <w:tcW w:w="4401" w:type="dxa"/>
            <w:gridSpan w:val="2"/>
            <w:vAlign w:val="center"/>
          </w:tcPr>
          <w:p w14:paraId="27387E19" w14:textId="77777777" w:rsidR="00DD29FD" w:rsidRPr="00D63D93" w:rsidRDefault="00DD29FD" w:rsidP="006A6821">
            <w:pPr>
              <w:widowControl w:val="0"/>
              <w:spacing w:after="120"/>
              <w:ind w:firstLine="142"/>
              <w:jc w:val="both"/>
              <w:rPr>
                <w:rFonts w:ascii="Times New Roman" w:hAnsi="Times New Roman"/>
                <w:b/>
                <w:sz w:val="22"/>
                <w:szCs w:val="22"/>
                <w:lang w:val="lt-LT" w:eastAsia="lt-LT"/>
              </w:rPr>
            </w:pPr>
          </w:p>
        </w:tc>
      </w:tr>
      <w:tr w:rsidR="00D63D93" w:rsidRPr="00D63D93" w14:paraId="3620094D" w14:textId="77777777" w:rsidTr="006A6821">
        <w:trPr>
          <w:trHeight w:hRule="exact" w:val="284"/>
        </w:trPr>
        <w:tc>
          <w:tcPr>
            <w:tcW w:w="5670" w:type="dxa"/>
            <w:gridSpan w:val="2"/>
            <w:vAlign w:val="center"/>
          </w:tcPr>
          <w:p w14:paraId="7B367D5C" w14:textId="77777777" w:rsidR="00A44421" w:rsidRPr="00D63D93" w:rsidRDefault="00A44421" w:rsidP="006A6821">
            <w:pPr>
              <w:widowControl w:val="0"/>
              <w:spacing w:after="120" w:line="22" w:lineRule="atLeast"/>
              <w:jc w:val="both"/>
              <w:rPr>
                <w:rFonts w:ascii="Times New Roman" w:hAnsi="Times New Roman"/>
                <w:b/>
                <w:sz w:val="22"/>
                <w:szCs w:val="22"/>
                <w:lang w:val="lt-LT" w:eastAsia="lt-LT"/>
              </w:rPr>
            </w:pPr>
            <w:r w:rsidRPr="00D63D93">
              <w:rPr>
                <w:rFonts w:ascii="Times New Roman" w:hAnsi="Times New Roman"/>
                <w:b/>
                <w:sz w:val="22"/>
                <w:szCs w:val="22"/>
                <w:lang w:val="lt-LT" w:eastAsia="lt-LT"/>
              </w:rPr>
              <w:t>UAB ,,Kaišiadorių šiluma“</w:t>
            </w:r>
          </w:p>
          <w:p w14:paraId="747432D9"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J. Basanavičiaus g. 42, Kaišiadorys</w:t>
            </w:r>
          </w:p>
          <w:p w14:paraId="28CF958F"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Kodas 158996646</w:t>
            </w:r>
          </w:p>
          <w:p w14:paraId="3EA969FD"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PVM mokėtojo kodas LT589966419</w:t>
            </w:r>
          </w:p>
          <w:p w14:paraId="0453DCFD"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 xml:space="preserve">A. s. </w:t>
            </w:r>
          </w:p>
          <w:p w14:paraId="205193BA"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Bankas</w:t>
            </w:r>
          </w:p>
          <w:p w14:paraId="749D1AC9"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Tel. +370346 51139</w:t>
            </w:r>
          </w:p>
          <w:p w14:paraId="4A199784"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 xml:space="preserve">El. p. centras@kaisiluma.lt </w:t>
            </w:r>
          </w:p>
          <w:p w14:paraId="52D67E97"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p>
          <w:p w14:paraId="09C34651"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[Atstovo pareigos]</w:t>
            </w:r>
          </w:p>
          <w:p w14:paraId="236D54A3"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[Vardas, pavardė]</w:t>
            </w:r>
          </w:p>
          <w:p w14:paraId="3454C86F"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p>
          <w:p w14:paraId="339A0E49"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p>
          <w:p w14:paraId="3822D6B2"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p>
        </w:tc>
        <w:tc>
          <w:tcPr>
            <w:tcW w:w="4253" w:type="dxa"/>
          </w:tcPr>
          <w:p w14:paraId="2B932BC7" w14:textId="77777777" w:rsidR="00A44421" w:rsidRPr="00D63D93" w:rsidRDefault="00A44421" w:rsidP="006A6821">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[Pavadinimas]</w:t>
            </w:r>
          </w:p>
          <w:p w14:paraId="48034536" w14:textId="77777777" w:rsidR="00A44421" w:rsidRPr="00D63D93" w:rsidRDefault="00A44421" w:rsidP="006A6821">
            <w:pPr>
              <w:suppressAutoHyphens/>
              <w:spacing w:line="276" w:lineRule="auto"/>
              <w:jc w:val="both"/>
              <w:textAlignment w:val="baseline"/>
              <w:rPr>
                <w:rFonts w:ascii="Times New Roman" w:eastAsia="SimSun" w:hAnsi="Times New Roman"/>
                <w:i/>
                <w:iCs/>
                <w:kern w:val="1"/>
                <w:sz w:val="22"/>
                <w:szCs w:val="22"/>
                <w:lang w:val="lt-LT" w:eastAsia="zh-CN" w:bidi="hi-IN"/>
              </w:rPr>
            </w:pPr>
          </w:p>
          <w:p w14:paraId="4083133E" w14:textId="77777777" w:rsidR="00A44421" w:rsidRPr="00D63D93" w:rsidRDefault="00A44421" w:rsidP="006A6821">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 xml:space="preserve">[Adresas] </w:t>
            </w:r>
          </w:p>
          <w:p w14:paraId="7F85F734" w14:textId="77777777" w:rsidR="00A44421" w:rsidRPr="00D63D93" w:rsidRDefault="00A44421" w:rsidP="006A68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Kodas </w:t>
            </w:r>
          </w:p>
          <w:p w14:paraId="5169833F" w14:textId="77777777" w:rsidR="00A44421" w:rsidRPr="00D63D93" w:rsidRDefault="00A44421" w:rsidP="006A68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PVM mokėtojo kodas </w:t>
            </w:r>
          </w:p>
          <w:p w14:paraId="57DCDD61" w14:textId="77777777" w:rsidR="00A44421" w:rsidRPr="00D63D93" w:rsidRDefault="00A44421" w:rsidP="006A68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A. s.</w:t>
            </w:r>
          </w:p>
          <w:p w14:paraId="4F25B5BE" w14:textId="77777777" w:rsidR="00A44421" w:rsidRPr="00D63D93" w:rsidRDefault="00A44421" w:rsidP="006A68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Bankas</w:t>
            </w:r>
          </w:p>
          <w:p w14:paraId="74BA1C40" w14:textId="77777777" w:rsidR="00A44421" w:rsidRPr="00D63D93" w:rsidRDefault="00A44421" w:rsidP="006A68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Tel. </w:t>
            </w:r>
          </w:p>
          <w:p w14:paraId="22DAC87A" w14:textId="77777777" w:rsidR="00A44421" w:rsidRPr="00D63D93" w:rsidRDefault="00A44421" w:rsidP="006A6821">
            <w:pPr>
              <w:suppressAutoHyphens/>
              <w:spacing w:line="276" w:lineRule="auto"/>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El. p. </w:t>
            </w:r>
          </w:p>
          <w:p w14:paraId="3E49A24C" w14:textId="77777777" w:rsidR="00A44421" w:rsidRPr="00D63D93" w:rsidRDefault="00A44421" w:rsidP="006A6821">
            <w:pPr>
              <w:suppressAutoHyphens/>
              <w:spacing w:line="276" w:lineRule="auto"/>
              <w:jc w:val="both"/>
              <w:textAlignment w:val="baseline"/>
              <w:rPr>
                <w:rFonts w:ascii="Times New Roman" w:eastAsia="SimSun" w:hAnsi="Times New Roman"/>
                <w:bCs/>
                <w:kern w:val="1"/>
                <w:sz w:val="22"/>
                <w:szCs w:val="22"/>
                <w:lang w:val="lt-LT" w:eastAsia="zh-CN" w:bidi="hi-IN"/>
              </w:rPr>
            </w:pPr>
          </w:p>
          <w:p w14:paraId="29E41D5F" w14:textId="77777777" w:rsidR="00A44421" w:rsidRPr="00D63D93" w:rsidRDefault="00A44421" w:rsidP="006A68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[Atstovo pareigos]</w:t>
            </w:r>
          </w:p>
          <w:p w14:paraId="2F477E3C" w14:textId="77777777" w:rsidR="00A44421" w:rsidRPr="00D63D93" w:rsidRDefault="00A44421" w:rsidP="006A68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[Vardas, pavardė]</w:t>
            </w:r>
          </w:p>
          <w:p w14:paraId="64C28A87" w14:textId="77777777" w:rsidR="00A44421" w:rsidRPr="00D63D93" w:rsidRDefault="00A44421" w:rsidP="006A6821">
            <w:pPr>
              <w:suppressAutoHyphens/>
              <w:spacing w:line="276" w:lineRule="auto"/>
              <w:jc w:val="both"/>
              <w:textAlignment w:val="baseline"/>
              <w:rPr>
                <w:rFonts w:ascii="Times New Roman" w:eastAsia="SimSun" w:hAnsi="Times New Roman"/>
                <w:i/>
                <w:iCs/>
                <w:kern w:val="1"/>
                <w:sz w:val="22"/>
                <w:szCs w:val="22"/>
                <w:lang w:val="lt-LT" w:eastAsia="zh-CN" w:bidi="hi-IN"/>
              </w:rPr>
            </w:pPr>
          </w:p>
          <w:p w14:paraId="164948DE" w14:textId="77777777" w:rsidR="00A44421" w:rsidRPr="00D63D93" w:rsidRDefault="00A44421" w:rsidP="006A6821">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 xml:space="preserve">[Adresas] </w:t>
            </w:r>
          </w:p>
          <w:p w14:paraId="147D2EBD" w14:textId="77777777" w:rsidR="00A44421" w:rsidRPr="00D63D93" w:rsidRDefault="00A44421" w:rsidP="006A68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Kodas </w:t>
            </w:r>
          </w:p>
          <w:p w14:paraId="2176C415" w14:textId="77777777" w:rsidR="00A44421" w:rsidRPr="00D63D93" w:rsidRDefault="00A44421" w:rsidP="006A68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PVM mokėtojo kodas </w:t>
            </w:r>
          </w:p>
          <w:p w14:paraId="644D0EAD" w14:textId="77777777" w:rsidR="00A44421" w:rsidRPr="00D63D93" w:rsidRDefault="00A44421" w:rsidP="006A68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A. s.</w:t>
            </w:r>
          </w:p>
          <w:p w14:paraId="7B38F3C3" w14:textId="77777777" w:rsidR="00A44421" w:rsidRPr="00D63D93" w:rsidRDefault="00A44421" w:rsidP="006A68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Bankas</w:t>
            </w:r>
          </w:p>
          <w:p w14:paraId="52EC75C7" w14:textId="77777777" w:rsidR="00A44421" w:rsidRPr="00D63D93" w:rsidRDefault="00A44421" w:rsidP="006A68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Tel. </w:t>
            </w:r>
          </w:p>
          <w:p w14:paraId="546F2989" w14:textId="77777777" w:rsidR="00A44421" w:rsidRPr="00D63D93" w:rsidRDefault="00A44421" w:rsidP="006A6821">
            <w:pPr>
              <w:suppressAutoHyphens/>
              <w:spacing w:line="276" w:lineRule="auto"/>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El. p. </w:t>
            </w:r>
          </w:p>
          <w:p w14:paraId="4799493B" w14:textId="77777777" w:rsidR="00A44421" w:rsidRPr="00D63D93" w:rsidRDefault="00A44421" w:rsidP="006A6821">
            <w:pPr>
              <w:suppressAutoHyphens/>
              <w:spacing w:line="276" w:lineRule="auto"/>
              <w:jc w:val="both"/>
              <w:textAlignment w:val="baseline"/>
              <w:rPr>
                <w:rFonts w:ascii="Times New Roman" w:eastAsia="SimSun" w:hAnsi="Times New Roman"/>
                <w:bCs/>
                <w:kern w:val="1"/>
                <w:sz w:val="22"/>
                <w:szCs w:val="22"/>
                <w:lang w:val="lt-LT" w:eastAsia="zh-CN" w:bidi="hi-IN"/>
              </w:rPr>
            </w:pPr>
          </w:p>
          <w:p w14:paraId="5E9B3BD1" w14:textId="77777777" w:rsidR="00A44421" w:rsidRPr="00D63D93" w:rsidRDefault="00A44421" w:rsidP="006A68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[Atstovo pareigos]</w:t>
            </w:r>
          </w:p>
          <w:p w14:paraId="0452A389" w14:textId="77777777" w:rsidR="00A44421" w:rsidRPr="00D63D93" w:rsidRDefault="00A44421" w:rsidP="006A68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[Vardas, pavardė]</w:t>
            </w:r>
          </w:p>
          <w:p w14:paraId="715873BE" w14:textId="77777777" w:rsidR="00A44421" w:rsidRPr="00D63D93" w:rsidRDefault="00A44421" w:rsidP="006A6821">
            <w:pPr>
              <w:suppressAutoHyphens/>
              <w:spacing w:line="276" w:lineRule="auto"/>
              <w:jc w:val="both"/>
              <w:rPr>
                <w:rFonts w:ascii="Times New Roman" w:eastAsia="SimSun" w:hAnsi="Times New Roman"/>
                <w:kern w:val="1"/>
                <w:sz w:val="22"/>
                <w:szCs w:val="22"/>
                <w:lang w:val="lt-LT" w:eastAsia="zh-CN" w:bidi="hi-IN"/>
              </w:rPr>
            </w:pPr>
          </w:p>
          <w:p w14:paraId="695D29F8" w14:textId="77777777" w:rsidR="00A44421" w:rsidRPr="00D63D93" w:rsidRDefault="00A44421" w:rsidP="006A6821">
            <w:pPr>
              <w:widowControl w:val="0"/>
              <w:spacing w:after="120" w:line="22" w:lineRule="atLeast"/>
              <w:ind w:firstLine="142"/>
              <w:jc w:val="both"/>
              <w:rPr>
                <w:rFonts w:ascii="Times New Roman" w:hAnsi="Times New Roman"/>
                <w:b/>
                <w:sz w:val="22"/>
                <w:szCs w:val="22"/>
                <w:lang w:val="lt-LT" w:eastAsia="lt-LT"/>
              </w:rPr>
            </w:pPr>
          </w:p>
        </w:tc>
      </w:tr>
    </w:tbl>
    <w:p w14:paraId="0611B2A2" w14:textId="77777777" w:rsidR="00A44421" w:rsidRPr="00D63D93" w:rsidRDefault="00A44421" w:rsidP="00A44421">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kern w:val="1"/>
          <w:sz w:val="22"/>
          <w:szCs w:val="22"/>
          <w:lang w:val="lt-LT" w:eastAsia="zh-CN" w:bidi="hi-IN"/>
        </w:rPr>
        <w:t>J. Basanavičiaus g. 42, Kaišiadorys</w:t>
      </w:r>
      <w:r w:rsidRPr="00D63D93">
        <w:rPr>
          <w:rFonts w:ascii="Times New Roman" w:eastAsia="SimSun" w:hAnsi="Times New Roman"/>
          <w:kern w:val="1"/>
          <w:sz w:val="22"/>
          <w:szCs w:val="22"/>
          <w:lang w:val="lt-LT" w:eastAsia="zh-CN" w:bidi="hi-IN"/>
        </w:rPr>
        <w:tab/>
        <w:t xml:space="preserve">                                </w:t>
      </w:r>
      <w:r w:rsidRPr="00D63D93">
        <w:rPr>
          <w:rFonts w:ascii="Times New Roman" w:eastAsia="SimSun" w:hAnsi="Times New Roman"/>
          <w:i/>
          <w:iCs/>
          <w:kern w:val="1"/>
          <w:sz w:val="22"/>
          <w:szCs w:val="22"/>
          <w:lang w:val="lt-LT" w:eastAsia="zh-CN" w:bidi="hi-IN"/>
        </w:rPr>
        <w:t xml:space="preserve">[Adresas] </w:t>
      </w:r>
    </w:p>
    <w:p w14:paraId="6FFE944A" w14:textId="77777777" w:rsidR="00A44421" w:rsidRPr="00D63D93" w:rsidRDefault="00A44421" w:rsidP="00A44421">
      <w:pPr>
        <w:tabs>
          <w:tab w:val="left" w:pos="565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Kodas 158996646</w:t>
      </w:r>
      <w:r w:rsidRPr="00D63D93">
        <w:rPr>
          <w:rFonts w:ascii="Times New Roman" w:eastAsia="SimSun" w:hAnsi="Times New Roman"/>
          <w:kern w:val="1"/>
          <w:sz w:val="22"/>
          <w:szCs w:val="22"/>
          <w:lang w:val="lt-LT" w:eastAsia="zh-CN" w:bidi="hi-IN"/>
        </w:rPr>
        <w:tab/>
      </w:r>
      <w:r w:rsidRPr="00D63D93">
        <w:rPr>
          <w:rFonts w:ascii="Times New Roman" w:eastAsia="SimSun" w:hAnsi="Times New Roman"/>
          <w:i/>
          <w:iCs/>
          <w:kern w:val="1"/>
          <w:sz w:val="22"/>
          <w:szCs w:val="22"/>
          <w:lang w:val="lt-LT" w:eastAsia="zh-CN" w:bidi="hi-IN"/>
        </w:rPr>
        <w:t>Kodas</w:t>
      </w:r>
    </w:p>
    <w:p w14:paraId="148BD7DE" w14:textId="77777777" w:rsidR="00A44421" w:rsidRPr="00D63D93" w:rsidRDefault="00A44421" w:rsidP="00A44421">
      <w:pPr>
        <w:tabs>
          <w:tab w:val="left" w:pos="565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PVM mokėtojo kodas LT589966419</w:t>
      </w:r>
      <w:r w:rsidRPr="00D63D93">
        <w:rPr>
          <w:rFonts w:ascii="Times New Roman" w:eastAsia="SimSun" w:hAnsi="Times New Roman"/>
          <w:kern w:val="1"/>
          <w:sz w:val="22"/>
          <w:szCs w:val="22"/>
          <w:lang w:val="lt-LT" w:eastAsia="zh-CN" w:bidi="hi-IN"/>
        </w:rPr>
        <w:tab/>
      </w:r>
      <w:r w:rsidRPr="00D63D93">
        <w:rPr>
          <w:rFonts w:ascii="Times New Roman" w:eastAsia="SimSun" w:hAnsi="Times New Roman"/>
          <w:i/>
          <w:iCs/>
          <w:kern w:val="1"/>
          <w:sz w:val="22"/>
          <w:szCs w:val="22"/>
          <w:lang w:val="lt-LT" w:eastAsia="zh-CN" w:bidi="hi-IN"/>
        </w:rPr>
        <w:t>PVM mokėtojo kodas</w:t>
      </w:r>
    </w:p>
    <w:p w14:paraId="53E51239"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bidi="hi-IN"/>
        </w:rPr>
      </w:pPr>
      <w:r w:rsidRPr="00D63D93">
        <w:rPr>
          <w:rFonts w:ascii="Times New Roman" w:eastAsia="SimSun" w:hAnsi="Times New Roman"/>
          <w:kern w:val="1"/>
          <w:sz w:val="22"/>
          <w:szCs w:val="22"/>
          <w:lang w:val="lt-LT" w:eastAsia="zh-CN" w:bidi="hi-IN"/>
        </w:rPr>
        <w:t xml:space="preserve">A. s. </w:t>
      </w:r>
      <w:r w:rsidRPr="00D63D93">
        <w:rPr>
          <w:rFonts w:ascii="Times New Roman" w:eastAsia="SimSun" w:hAnsi="Times New Roman"/>
          <w:kern w:val="1"/>
          <w:sz w:val="22"/>
          <w:szCs w:val="22"/>
          <w:lang w:val="lt-LT" w:eastAsia="zh-CN" w:bidi="hi-IN"/>
        </w:rPr>
        <w:tab/>
      </w:r>
      <w:r w:rsidRPr="00D63D93">
        <w:rPr>
          <w:rFonts w:ascii="Times New Roman" w:eastAsia="SimSun" w:hAnsi="Times New Roman"/>
          <w:kern w:val="1"/>
          <w:sz w:val="22"/>
          <w:szCs w:val="22"/>
          <w:lang w:val="lt-LT" w:eastAsia="zh-CN" w:bidi="hi-IN"/>
        </w:rPr>
        <w:tab/>
      </w:r>
      <w:r w:rsidRPr="00D63D93">
        <w:rPr>
          <w:rFonts w:ascii="Times New Roman" w:eastAsia="SimSun" w:hAnsi="Times New Roman"/>
          <w:kern w:val="1"/>
          <w:sz w:val="22"/>
          <w:szCs w:val="22"/>
          <w:lang w:val="lt-LT" w:eastAsia="zh-CN" w:bidi="hi-IN"/>
        </w:rPr>
        <w:tab/>
      </w:r>
      <w:r w:rsidRPr="00D63D93">
        <w:rPr>
          <w:rFonts w:ascii="Times New Roman" w:eastAsia="SimSun" w:hAnsi="Times New Roman"/>
          <w:kern w:val="1"/>
          <w:sz w:val="22"/>
          <w:szCs w:val="22"/>
          <w:lang w:val="lt-LT" w:eastAsia="zh-CN" w:bidi="hi-IN"/>
        </w:rPr>
        <w:tab/>
        <w:t xml:space="preserve">      </w:t>
      </w:r>
      <w:r w:rsidRPr="00D63D93">
        <w:rPr>
          <w:rFonts w:ascii="Times New Roman" w:eastAsia="SimSun" w:hAnsi="Times New Roman"/>
          <w:i/>
          <w:iCs/>
          <w:kern w:val="1"/>
          <w:sz w:val="22"/>
          <w:szCs w:val="22"/>
          <w:lang w:val="lt-LT" w:eastAsia="zh-CN" w:bidi="hi-IN"/>
        </w:rPr>
        <w:t xml:space="preserve">  A. s.</w:t>
      </w:r>
      <w:r w:rsidRPr="00D63D93">
        <w:rPr>
          <w:rFonts w:ascii="Times New Roman" w:eastAsia="SimSun" w:hAnsi="Times New Roman"/>
          <w:kern w:val="1"/>
          <w:sz w:val="22"/>
          <w:szCs w:val="22"/>
          <w:lang w:val="lt-LT" w:eastAsia="zh-CN" w:bidi="hi-IN"/>
        </w:rPr>
        <w:t xml:space="preserve"> </w:t>
      </w:r>
    </w:p>
    <w:p w14:paraId="15F905DA"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Bankas</w:t>
      </w:r>
      <w:r w:rsidRPr="00D63D93">
        <w:rPr>
          <w:rFonts w:ascii="Times New Roman" w:eastAsia="SimSun" w:hAnsi="Times New Roman"/>
          <w:kern w:val="1"/>
          <w:sz w:val="22"/>
          <w:szCs w:val="22"/>
          <w:lang w:val="lt-LT" w:eastAsia="zh-CN" w:bidi="hi-IN"/>
        </w:rPr>
        <w:tab/>
      </w:r>
      <w:r w:rsidRPr="00D63D93">
        <w:rPr>
          <w:rFonts w:ascii="Times New Roman" w:eastAsia="SimSun" w:hAnsi="Times New Roman"/>
          <w:kern w:val="1"/>
          <w:sz w:val="22"/>
          <w:szCs w:val="22"/>
          <w:lang w:val="lt-LT" w:eastAsia="zh-CN" w:bidi="hi-IN"/>
        </w:rPr>
        <w:tab/>
      </w:r>
      <w:r w:rsidRPr="00D63D93">
        <w:rPr>
          <w:rFonts w:ascii="Times New Roman" w:eastAsia="SimSun" w:hAnsi="Times New Roman"/>
          <w:kern w:val="1"/>
          <w:sz w:val="22"/>
          <w:szCs w:val="22"/>
          <w:lang w:val="lt-LT" w:eastAsia="zh-CN" w:bidi="hi-IN"/>
        </w:rPr>
        <w:tab/>
      </w:r>
      <w:r w:rsidRPr="00D63D93">
        <w:rPr>
          <w:rFonts w:ascii="Times New Roman" w:eastAsia="SimSun" w:hAnsi="Times New Roman"/>
          <w:kern w:val="1"/>
          <w:sz w:val="22"/>
          <w:szCs w:val="22"/>
          <w:lang w:val="lt-LT" w:eastAsia="zh-CN" w:bidi="hi-IN"/>
        </w:rPr>
        <w:tab/>
        <w:t xml:space="preserve">        </w:t>
      </w:r>
      <w:proofErr w:type="spellStart"/>
      <w:r w:rsidRPr="00D63D93">
        <w:rPr>
          <w:rFonts w:ascii="Times New Roman" w:eastAsia="SimSun" w:hAnsi="Times New Roman"/>
          <w:i/>
          <w:iCs/>
          <w:kern w:val="1"/>
          <w:sz w:val="22"/>
          <w:szCs w:val="22"/>
          <w:lang w:val="lt-LT" w:eastAsia="zh-CN" w:bidi="hi-IN"/>
        </w:rPr>
        <w:t>Bankas</w:t>
      </w:r>
      <w:proofErr w:type="spellEnd"/>
    </w:p>
    <w:p w14:paraId="0D623A50" w14:textId="77777777" w:rsidR="00A44421" w:rsidRPr="00D63D93" w:rsidRDefault="00A44421" w:rsidP="00A44421">
      <w:pPr>
        <w:tabs>
          <w:tab w:val="left" w:pos="634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Tel. +370346 51139                                                                      </w:t>
      </w:r>
      <w:r w:rsidRPr="00D63D93">
        <w:rPr>
          <w:rFonts w:ascii="Times New Roman" w:eastAsia="SimSun" w:hAnsi="Times New Roman"/>
          <w:i/>
          <w:iCs/>
          <w:kern w:val="1"/>
          <w:sz w:val="22"/>
          <w:szCs w:val="22"/>
          <w:lang w:val="lt-LT" w:eastAsia="zh-CN" w:bidi="hi-IN"/>
        </w:rPr>
        <w:t>Tel.</w:t>
      </w:r>
    </w:p>
    <w:p w14:paraId="0C63D8CC" w14:textId="77777777" w:rsidR="00A44421" w:rsidRPr="00D63D93" w:rsidRDefault="00A44421" w:rsidP="00A44421">
      <w:pPr>
        <w:tabs>
          <w:tab w:val="left" w:pos="634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El. p. </w:t>
      </w:r>
      <w:proofErr w:type="spellStart"/>
      <w:r w:rsidRPr="00D63D93">
        <w:rPr>
          <w:rFonts w:ascii="Times New Roman" w:eastAsia="SimSun" w:hAnsi="Times New Roman"/>
          <w:kern w:val="1"/>
          <w:sz w:val="22"/>
          <w:szCs w:val="22"/>
          <w:lang w:val="lt-LT" w:eastAsia="zh-CN" w:bidi="hi-IN"/>
        </w:rPr>
        <w:t>centras@kaisiluma.lt</w:t>
      </w:r>
      <w:proofErr w:type="spellEnd"/>
      <w:r w:rsidRPr="00D63D93">
        <w:rPr>
          <w:rFonts w:ascii="Times New Roman" w:eastAsia="SimSun" w:hAnsi="Times New Roman"/>
          <w:kern w:val="1"/>
          <w:sz w:val="22"/>
          <w:szCs w:val="22"/>
          <w:lang w:val="lt-LT" w:eastAsia="zh-CN" w:bidi="hi-IN"/>
        </w:rPr>
        <w:t xml:space="preserve">                                                           </w:t>
      </w:r>
      <w:r w:rsidRPr="00D63D93">
        <w:rPr>
          <w:rFonts w:ascii="Times New Roman" w:eastAsia="SimSun" w:hAnsi="Times New Roman"/>
          <w:i/>
          <w:iCs/>
          <w:kern w:val="1"/>
          <w:sz w:val="22"/>
          <w:szCs w:val="22"/>
          <w:lang w:val="lt-LT" w:eastAsia="zh-CN" w:bidi="hi-IN"/>
        </w:rPr>
        <w:t>El. p.</w:t>
      </w:r>
    </w:p>
    <w:p w14:paraId="6D80B364"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p>
    <w:p w14:paraId="7D6F06C0" w14:textId="77777777" w:rsidR="00A44421" w:rsidRPr="00D63D93" w:rsidRDefault="00A44421" w:rsidP="00A444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[Atstovo pareigos]</w:t>
      </w:r>
      <w:r w:rsidRPr="00D63D93">
        <w:rPr>
          <w:rFonts w:ascii="Times New Roman" w:eastAsia="SimSun" w:hAnsi="Times New Roman"/>
          <w:i/>
          <w:iCs/>
          <w:kern w:val="1"/>
          <w:sz w:val="22"/>
          <w:szCs w:val="22"/>
          <w:lang w:val="lt-LT" w:eastAsia="zh-CN" w:bidi="hi-IN"/>
        </w:rPr>
        <w:tab/>
      </w:r>
      <w:r w:rsidRPr="00D63D93">
        <w:rPr>
          <w:rFonts w:ascii="Times New Roman" w:eastAsia="SimSun" w:hAnsi="Times New Roman"/>
          <w:i/>
          <w:iCs/>
          <w:kern w:val="1"/>
          <w:sz w:val="22"/>
          <w:szCs w:val="22"/>
          <w:lang w:val="lt-LT" w:eastAsia="zh-CN" w:bidi="hi-IN"/>
        </w:rPr>
        <w:tab/>
      </w:r>
      <w:r w:rsidRPr="00D63D93">
        <w:rPr>
          <w:rFonts w:ascii="Times New Roman" w:eastAsia="SimSun" w:hAnsi="Times New Roman"/>
          <w:i/>
          <w:iCs/>
          <w:kern w:val="1"/>
          <w:sz w:val="22"/>
          <w:szCs w:val="22"/>
          <w:lang w:val="lt-LT" w:eastAsia="zh-CN" w:bidi="hi-IN"/>
        </w:rPr>
        <w:tab/>
        <w:t xml:space="preserve">         [Atstovo pareigos]</w:t>
      </w:r>
    </w:p>
    <w:p w14:paraId="2762E4AB" w14:textId="77777777" w:rsidR="00A44421" w:rsidRPr="00D63D93" w:rsidRDefault="00A44421" w:rsidP="00A444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[Vardas, pavardė]                                                                           [Vardas, pavardė]</w:t>
      </w:r>
    </w:p>
    <w:p w14:paraId="4D395045" w14:textId="77777777" w:rsidR="00A44421" w:rsidRPr="00D63D93" w:rsidRDefault="00A44421" w:rsidP="00A44421">
      <w:pPr>
        <w:suppressAutoHyphens/>
        <w:spacing w:line="276" w:lineRule="auto"/>
        <w:ind w:right="98"/>
        <w:rPr>
          <w:rFonts w:ascii="Times New Roman" w:eastAsia="SimSun" w:hAnsi="Times New Roman"/>
          <w:kern w:val="1"/>
          <w:sz w:val="22"/>
          <w:szCs w:val="22"/>
          <w:lang w:val="lt-LT" w:eastAsia="zh-CN" w:bidi="hi-IN"/>
        </w:rPr>
      </w:pPr>
    </w:p>
    <w:p w14:paraId="2AC94A33" w14:textId="77777777" w:rsidR="00A44421" w:rsidRPr="00D63D93" w:rsidRDefault="00A44421" w:rsidP="00A44421">
      <w:pPr>
        <w:suppressAutoHyphens/>
        <w:spacing w:line="276" w:lineRule="auto"/>
        <w:ind w:right="98"/>
        <w:rPr>
          <w:rFonts w:ascii="Times New Roman" w:eastAsia="SimSun" w:hAnsi="Times New Roman"/>
          <w:kern w:val="1"/>
          <w:sz w:val="22"/>
          <w:szCs w:val="22"/>
          <w:lang w:val="lt-LT" w:eastAsia="zh-CN" w:bidi="hi-IN"/>
        </w:rPr>
      </w:pPr>
    </w:p>
    <w:p w14:paraId="1D48C39F" w14:textId="77777777" w:rsidR="00DD29FD" w:rsidRPr="00D63D93" w:rsidRDefault="00DD29FD" w:rsidP="00DD29FD"/>
    <w:p w14:paraId="0B857CA9" w14:textId="77777777" w:rsidR="00DD29FD" w:rsidRPr="00D63D93" w:rsidRDefault="00DD29FD" w:rsidP="00DD29FD"/>
    <w:p w14:paraId="1B0C2754" w14:textId="77777777" w:rsidR="00DD29FD" w:rsidRPr="00D63D93" w:rsidRDefault="00DD29FD" w:rsidP="00DD29FD"/>
    <w:p w14:paraId="3C4D8361" w14:textId="77777777" w:rsidR="00DD29FD" w:rsidRDefault="00DD29FD" w:rsidP="00DD29FD"/>
    <w:p w14:paraId="62992D1E" w14:textId="77777777" w:rsidR="00470790" w:rsidRDefault="00470790" w:rsidP="00DD29FD"/>
    <w:p w14:paraId="18FA7AB4" w14:textId="77777777" w:rsidR="00470790" w:rsidRDefault="00470790" w:rsidP="00DD29FD"/>
    <w:p w14:paraId="6BF22FC6" w14:textId="77777777" w:rsidR="00470790" w:rsidRDefault="00470790" w:rsidP="00DD29FD"/>
    <w:p w14:paraId="6B7909C0" w14:textId="77777777" w:rsidR="00470790" w:rsidRDefault="00470790" w:rsidP="00DD29FD"/>
    <w:p w14:paraId="21D01E63" w14:textId="77777777" w:rsidR="00470790" w:rsidRDefault="00470790" w:rsidP="00DD29FD"/>
    <w:p w14:paraId="20BF9FAE" w14:textId="77777777" w:rsidR="00470790" w:rsidRDefault="00470790" w:rsidP="00DD29FD"/>
    <w:p w14:paraId="0B69403D" w14:textId="77777777" w:rsidR="00470790" w:rsidRDefault="00470790" w:rsidP="00DD29FD"/>
    <w:p w14:paraId="1C377EFD" w14:textId="77777777" w:rsidR="00470790" w:rsidRDefault="00470790" w:rsidP="00DD29FD"/>
    <w:p w14:paraId="251933F6" w14:textId="77777777" w:rsidR="00470790" w:rsidRDefault="00470790" w:rsidP="00DD29FD"/>
    <w:p w14:paraId="2317E773" w14:textId="77777777" w:rsidR="00470790" w:rsidRDefault="00470790" w:rsidP="00DD29FD"/>
    <w:p w14:paraId="74B3EAC8" w14:textId="77777777" w:rsidR="00470790" w:rsidRDefault="00470790" w:rsidP="00DD29FD"/>
    <w:p w14:paraId="6193CA39" w14:textId="77777777" w:rsidR="00470790" w:rsidRDefault="00470790" w:rsidP="00DD29FD"/>
    <w:p w14:paraId="12C1A2CB" w14:textId="77777777" w:rsidR="00470790" w:rsidRDefault="00470790" w:rsidP="00DD29FD"/>
    <w:p w14:paraId="70F56398" w14:textId="77777777" w:rsidR="00470790" w:rsidRDefault="00470790" w:rsidP="00DD29FD"/>
    <w:p w14:paraId="7E2E8990" w14:textId="77777777" w:rsidR="00470790" w:rsidRDefault="00470790" w:rsidP="00DD29FD"/>
    <w:p w14:paraId="3F2B79B2" w14:textId="77777777" w:rsidR="00470790" w:rsidRDefault="00470790" w:rsidP="00DD29FD"/>
    <w:p w14:paraId="4DEE0003" w14:textId="77777777" w:rsidR="00470790" w:rsidRDefault="00470790" w:rsidP="00DD29FD"/>
    <w:p w14:paraId="4C6223B3" w14:textId="77777777" w:rsidR="00470790" w:rsidRDefault="00470790" w:rsidP="00DD29FD"/>
    <w:p w14:paraId="650CD871" w14:textId="77777777" w:rsidR="00470790" w:rsidRDefault="00470790" w:rsidP="00DD29FD"/>
    <w:p w14:paraId="5C8BAD7F" w14:textId="77777777" w:rsidR="00470790" w:rsidRDefault="00470790" w:rsidP="00DD29FD"/>
    <w:p w14:paraId="0F98F794" w14:textId="77777777" w:rsidR="00470790" w:rsidRPr="00D63D93" w:rsidRDefault="00470790" w:rsidP="00DD29FD"/>
    <w:p w14:paraId="04B5ED1E" w14:textId="77777777" w:rsidR="00DD29FD" w:rsidRPr="00D63D93" w:rsidRDefault="00DD29FD" w:rsidP="00DD29FD"/>
    <w:p w14:paraId="5256594F" w14:textId="77777777" w:rsidR="00DD29FD" w:rsidRPr="00D63D93" w:rsidRDefault="00DD29FD" w:rsidP="00DD29FD"/>
    <w:p w14:paraId="44D74F81" w14:textId="40427CA0" w:rsidR="00DD29FD" w:rsidRPr="00D63D93" w:rsidRDefault="001409AE" w:rsidP="001409AE">
      <w:pPr>
        <w:tabs>
          <w:tab w:val="left" w:pos="2174"/>
        </w:tabs>
        <w:jc w:val="center"/>
        <w:rPr>
          <w:rFonts w:ascii="Times New Roman" w:hAnsi="Times New Roman"/>
          <w:sz w:val="22"/>
          <w:szCs w:val="22"/>
          <w:lang w:val="lt-LT"/>
        </w:rPr>
      </w:pP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t xml:space="preserve">               </w:t>
      </w:r>
      <w:r w:rsidR="00A44421" w:rsidRPr="00D63D93">
        <w:rPr>
          <w:rFonts w:ascii="Times New Roman" w:hAnsi="Times New Roman"/>
          <w:sz w:val="22"/>
          <w:szCs w:val="22"/>
          <w:lang w:val="lt-LT"/>
        </w:rPr>
        <w:t>S</w:t>
      </w:r>
      <w:r w:rsidR="00DD29FD" w:rsidRPr="00D63D93">
        <w:rPr>
          <w:rFonts w:ascii="Times New Roman" w:hAnsi="Times New Roman"/>
          <w:sz w:val="22"/>
          <w:szCs w:val="22"/>
          <w:lang w:val="lt-LT"/>
        </w:rPr>
        <w:t>utarties</w:t>
      </w:r>
      <w:r>
        <w:rPr>
          <w:rFonts w:ascii="Times New Roman" w:hAnsi="Times New Roman"/>
          <w:sz w:val="22"/>
          <w:szCs w:val="22"/>
          <w:lang w:val="lt-LT"/>
        </w:rPr>
        <w:t xml:space="preserve"> </w:t>
      </w:r>
      <w:r w:rsidR="00DD29FD" w:rsidRPr="00D63D93">
        <w:rPr>
          <w:rFonts w:ascii="Times New Roman" w:hAnsi="Times New Roman"/>
          <w:sz w:val="22"/>
          <w:szCs w:val="22"/>
          <w:lang w:val="lt-LT"/>
        </w:rPr>
        <w:t>Nr.__________</w:t>
      </w:r>
    </w:p>
    <w:p w14:paraId="1311D899" w14:textId="77777777" w:rsidR="00DD29FD" w:rsidRPr="00D63D93" w:rsidRDefault="00DD29FD" w:rsidP="00DD29FD">
      <w:pPr>
        <w:tabs>
          <w:tab w:val="left" w:pos="2174"/>
        </w:tabs>
        <w:jc w:val="right"/>
        <w:rPr>
          <w:rFonts w:ascii="Times New Roman" w:hAnsi="Times New Roman"/>
          <w:sz w:val="22"/>
          <w:szCs w:val="22"/>
          <w:lang w:val="lt-LT"/>
        </w:rPr>
      </w:pPr>
      <w:r w:rsidRPr="00D63D93">
        <w:rPr>
          <w:rFonts w:ascii="Times New Roman" w:hAnsi="Times New Roman"/>
          <w:sz w:val="22"/>
          <w:szCs w:val="22"/>
          <w:lang w:val="lt-LT"/>
        </w:rPr>
        <w:lastRenderedPageBreak/>
        <w:t>2 priedas</w:t>
      </w:r>
    </w:p>
    <w:p w14:paraId="2EAF30D0" w14:textId="77777777" w:rsidR="00DD29FD" w:rsidRPr="00D63D93" w:rsidRDefault="00DD29FD" w:rsidP="00DD29FD">
      <w:pPr>
        <w:tabs>
          <w:tab w:val="left" w:pos="2174"/>
        </w:tabs>
        <w:jc w:val="right"/>
        <w:rPr>
          <w:rFonts w:ascii="Times New Roman" w:hAnsi="Times New Roman"/>
          <w:sz w:val="22"/>
          <w:szCs w:val="22"/>
          <w:lang w:val="lt-LT"/>
        </w:rPr>
      </w:pPr>
    </w:p>
    <w:p w14:paraId="11F05D21" w14:textId="556F8E03" w:rsidR="00DD29FD" w:rsidRPr="00D63D93" w:rsidRDefault="004A3245" w:rsidP="00DD29FD">
      <w:pPr>
        <w:jc w:val="center"/>
        <w:outlineLvl w:val="0"/>
        <w:rPr>
          <w:rFonts w:ascii="Times New Roman" w:eastAsia="MS Mincho" w:hAnsi="Times New Roman"/>
          <w:b/>
          <w:sz w:val="22"/>
          <w:szCs w:val="22"/>
          <w:lang w:val="lt-LT"/>
        </w:rPr>
      </w:pPr>
      <w:r>
        <w:rPr>
          <w:rFonts w:ascii="Times New Roman" w:eastAsia="MS Mincho" w:hAnsi="Times New Roman"/>
          <w:b/>
          <w:sz w:val="22"/>
          <w:szCs w:val="22"/>
          <w:lang w:val="lt-LT"/>
        </w:rPr>
        <w:t>AUTOMOBILIO</w:t>
      </w:r>
      <w:r w:rsidR="00DD29FD" w:rsidRPr="00D63D93">
        <w:rPr>
          <w:rFonts w:ascii="Times New Roman" w:eastAsia="MS Mincho" w:hAnsi="Times New Roman"/>
          <w:b/>
          <w:sz w:val="22"/>
          <w:szCs w:val="22"/>
          <w:lang w:val="lt-LT"/>
        </w:rPr>
        <w:t xml:space="preserve"> PERDAVIMO-PRIĖMIMO AKTAS</w:t>
      </w:r>
    </w:p>
    <w:p w14:paraId="4D316BFE" w14:textId="77777777" w:rsidR="00DD29FD" w:rsidRPr="00D63D93" w:rsidRDefault="00DD29FD" w:rsidP="00DD29FD">
      <w:pPr>
        <w:jc w:val="center"/>
        <w:rPr>
          <w:rFonts w:ascii="Times New Roman" w:eastAsia="MS Mincho" w:hAnsi="Times New Roman"/>
          <w:sz w:val="22"/>
          <w:szCs w:val="22"/>
          <w:lang w:val="lt-LT"/>
        </w:rPr>
      </w:pPr>
    </w:p>
    <w:p w14:paraId="7C08C12B" w14:textId="602A3BD5" w:rsidR="00DD29FD" w:rsidRPr="00D63D93" w:rsidRDefault="00DD29FD" w:rsidP="00DD29FD">
      <w:pPr>
        <w:jc w:val="center"/>
        <w:outlineLvl w:val="0"/>
        <w:rPr>
          <w:rFonts w:ascii="Times New Roman" w:eastAsia="MS Mincho" w:hAnsi="Times New Roman"/>
          <w:sz w:val="22"/>
          <w:szCs w:val="22"/>
          <w:lang w:val="lt-LT"/>
        </w:rPr>
      </w:pPr>
      <w:r w:rsidRPr="00D63D93">
        <w:rPr>
          <w:rFonts w:ascii="Times New Roman" w:eastAsia="MS Mincho" w:hAnsi="Times New Roman"/>
          <w:sz w:val="22"/>
          <w:szCs w:val="22"/>
          <w:lang w:val="lt-LT"/>
        </w:rPr>
        <w:t>202</w:t>
      </w:r>
      <w:r w:rsidR="001431EB">
        <w:rPr>
          <w:rFonts w:ascii="Times New Roman" w:eastAsia="MS Mincho" w:hAnsi="Times New Roman"/>
          <w:sz w:val="22"/>
          <w:szCs w:val="22"/>
          <w:lang w:val="lt-LT"/>
        </w:rPr>
        <w:t>6</w:t>
      </w:r>
      <w:r w:rsidRPr="00D63D93">
        <w:rPr>
          <w:rFonts w:ascii="Times New Roman" w:eastAsia="MS Mincho" w:hAnsi="Times New Roman"/>
          <w:sz w:val="22"/>
          <w:szCs w:val="22"/>
          <w:lang w:val="lt-LT"/>
        </w:rPr>
        <w:t xml:space="preserve"> m. _______  d.  Nr. ____   </w:t>
      </w:r>
    </w:p>
    <w:p w14:paraId="76E77CEA" w14:textId="0957A81C" w:rsidR="00DD29FD" w:rsidRPr="00D63D93" w:rsidRDefault="00DD29FD" w:rsidP="00DD29FD">
      <w:pPr>
        <w:jc w:val="center"/>
        <w:outlineLvl w:val="0"/>
        <w:rPr>
          <w:rFonts w:ascii="Times New Roman" w:eastAsia="MS Mincho" w:hAnsi="Times New Roman"/>
          <w:sz w:val="22"/>
          <w:szCs w:val="22"/>
          <w:lang w:val="lt-LT"/>
        </w:rPr>
      </w:pPr>
    </w:p>
    <w:p w14:paraId="29B0053C" w14:textId="77777777" w:rsidR="00DD29FD" w:rsidRPr="00D63D93" w:rsidRDefault="00DD29FD" w:rsidP="00DD29FD">
      <w:pPr>
        <w:jc w:val="center"/>
        <w:outlineLvl w:val="0"/>
        <w:rPr>
          <w:rFonts w:ascii="Times New Roman" w:eastAsia="MS Mincho" w:hAnsi="Times New Roman"/>
          <w:sz w:val="22"/>
          <w:szCs w:val="22"/>
          <w:lang w:val="lt-LT"/>
        </w:rPr>
      </w:pPr>
    </w:p>
    <w:p w14:paraId="60C59BBF" w14:textId="3B079FA9" w:rsidR="00DD29FD" w:rsidRPr="00D63D93" w:rsidRDefault="00DD29FD" w:rsidP="00DD29FD">
      <w:pPr>
        <w:ind w:firstLine="567"/>
        <w:jc w:val="both"/>
        <w:outlineLvl w:val="0"/>
        <w:rPr>
          <w:rFonts w:ascii="Times New Roman" w:eastAsia="MS Mincho" w:hAnsi="Times New Roman"/>
          <w:sz w:val="22"/>
          <w:szCs w:val="22"/>
          <w:lang w:val="lt-LT"/>
        </w:rPr>
      </w:pPr>
      <w:r w:rsidRPr="00D63D93">
        <w:rPr>
          <w:rFonts w:ascii="Times New Roman" w:eastAsia="MS Mincho" w:hAnsi="Times New Roman"/>
          <w:sz w:val="22"/>
          <w:szCs w:val="22"/>
          <w:lang w:val="lt-LT"/>
        </w:rPr>
        <w:t>Vykdydami 20</w:t>
      </w:r>
      <w:r w:rsidR="005332F8">
        <w:rPr>
          <w:rFonts w:ascii="Times New Roman" w:eastAsia="MS Mincho" w:hAnsi="Times New Roman"/>
          <w:sz w:val="22"/>
          <w:szCs w:val="22"/>
          <w:lang w:val="lt-LT"/>
        </w:rPr>
        <w:t>26</w:t>
      </w:r>
      <w:r w:rsidRPr="00D63D93">
        <w:rPr>
          <w:rFonts w:ascii="Times New Roman" w:eastAsia="MS Mincho" w:hAnsi="Times New Roman"/>
          <w:sz w:val="22"/>
          <w:szCs w:val="22"/>
          <w:lang w:val="lt-LT"/>
        </w:rPr>
        <w:t xml:space="preserve"> m. ______ d. </w:t>
      </w:r>
      <w:r w:rsidR="004A3245">
        <w:rPr>
          <w:rFonts w:ascii="Times New Roman" w:eastAsia="MS Mincho" w:hAnsi="Times New Roman"/>
          <w:sz w:val="22"/>
          <w:szCs w:val="22"/>
          <w:lang w:val="lt-LT"/>
        </w:rPr>
        <w:t>Automobilio</w:t>
      </w:r>
      <w:r w:rsidRPr="00D63D93">
        <w:rPr>
          <w:rFonts w:ascii="Times New Roman" w:eastAsia="MS Mincho" w:hAnsi="Times New Roman"/>
          <w:sz w:val="22"/>
          <w:szCs w:val="22"/>
          <w:lang w:val="lt-LT"/>
        </w:rPr>
        <w:t xml:space="preserve"> veiklos nuomos sutarties Nr. ____  sąlygas Tiekėjas ______  perduoda, o UAB „</w:t>
      </w:r>
      <w:r w:rsidR="00331267" w:rsidRPr="00D63D93">
        <w:rPr>
          <w:rFonts w:ascii="Times New Roman" w:eastAsia="MS Mincho" w:hAnsi="Times New Roman"/>
          <w:sz w:val="22"/>
          <w:szCs w:val="22"/>
          <w:lang w:val="lt-LT"/>
        </w:rPr>
        <w:t>Kaišiadorių šiluma</w:t>
      </w:r>
      <w:r w:rsidRPr="00D63D93">
        <w:rPr>
          <w:rFonts w:ascii="Times New Roman" w:eastAsia="MS Mincho" w:hAnsi="Times New Roman"/>
          <w:sz w:val="22"/>
          <w:szCs w:val="22"/>
          <w:lang w:val="lt-LT"/>
        </w:rPr>
        <w:t xml:space="preserve">“ priima </w:t>
      </w:r>
      <w:r w:rsidRPr="00D63D93">
        <w:rPr>
          <w:rFonts w:ascii="Times New Roman" w:hAnsi="Times New Roman"/>
          <w:sz w:val="22"/>
          <w:szCs w:val="22"/>
          <w:lang w:val="lt-LT"/>
        </w:rPr>
        <w:t>M1 klasės lengv</w:t>
      </w:r>
      <w:r w:rsidR="001431EB">
        <w:rPr>
          <w:rFonts w:ascii="Times New Roman" w:hAnsi="Times New Roman"/>
          <w:sz w:val="22"/>
          <w:szCs w:val="22"/>
          <w:lang w:val="lt-LT"/>
        </w:rPr>
        <w:t>ąjį</w:t>
      </w:r>
      <w:r w:rsidRPr="00D63D93">
        <w:rPr>
          <w:rFonts w:ascii="Times New Roman" w:hAnsi="Times New Roman"/>
          <w:sz w:val="22"/>
          <w:szCs w:val="22"/>
          <w:lang w:val="lt-LT"/>
        </w:rPr>
        <w:t xml:space="preserve"> automobil</w:t>
      </w:r>
      <w:r w:rsidR="001431EB">
        <w:rPr>
          <w:rFonts w:ascii="Times New Roman" w:hAnsi="Times New Roman"/>
          <w:sz w:val="22"/>
          <w:szCs w:val="22"/>
          <w:lang w:val="lt-LT"/>
        </w:rPr>
        <w:t>į</w:t>
      </w:r>
      <w:r w:rsidRPr="00D63D93">
        <w:rPr>
          <w:rFonts w:ascii="Times New Roman" w:hAnsi="Times New Roman"/>
          <w:sz w:val="22"/>
          <w:szCs w:val="22"/>
          <w:lang w:val="lt-LT"/>
        </w:rPr>
        <w:t>:</w:t>
      </w:r>
    </w:p>
    <w:p w14:paraId="17F4DD22" w14:textId="77777777" w:rsidR="00DD29FD" w:rsidRPr="00D63D93" w:rsidRDefault="00DD29FD" w:rsidP="00DD29FD">
      <w:pPr>
        <w:ind w:firstLine="567"/>
        <w:jc w:val="both"/>
        <w:outlineLvl w:val="0"/>
        <w:rPr>
          <w:rFonts w:ascii="Times New Roman" w:eastAsia="MS Mincho" w:hAnsi="Times New Roman"/>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666"/>
        <w:gridCol w:w="1524"/>
        <w:gridCol w:w="1491"/>
        <w:gridCol w:w="1559"/>
        <w:gridCol w:w="1559"/>
        <w:gridCol w:w="1134"/>
      </w:tblGrid>
      <w:tr w:rsidR="00D63D93" w:rsidRPr="00D63D93" w14:paraId="2668143C" w14:textId="77777777" w:rsidTr="00594909">
        <w:tc>
          <w:tcPr>
            <w:tcW w:w="706" w:type="dxa"/>
            <w:vAlign w:val="center"/>
          </w:tcPr>
          <w:p w14:paraId="27D426A9"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 xml:space="preserve">Eilės Nr. </w:t>
            </w:r>
          </w:p>
        </w:tc>
        <w:tc>
          <w:tcPr>
            <w:tcW w:w="1666" w:type="dxa"/>
            <w:vAlign w:val="center"/>
          </w:tcPr>
          <w:p w14:paraId="10DBFBE9"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Markė ir modelis</w:t>
            </w:r>
          </w:p>
        </w:tc>
        <w:tc>
          <w:tcPr>
            <w:tcW w:w="1524" w:type="dxa"/>
            <w:vAlign w:val="center"/>
          </w:tcPr>
          <w:p w14:paraId="625BDD4E"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Identifikavimo Nr.</w:t>
            </w:r>
          </w:p>
        </w:tc>
        <w:tc>
          <w:tcPr>
            <w:tcW w:w="1491" w:type="dxa"/>
            <w:vAlign w:val="center"/>
          </w:tcPr>
          <w:p w14:paraId="7945D3FF"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Pagaminimo datos</w:t>
            </w:r>
          </w:p>
          <w:p w14:paraId="06E2D59A"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(metai)</w:t>
            </w:r>
          </w:p>
        </w:tc>
        <w:tc>
          <w:tcPr>
            <w:tcW w:w="1559" w:type="dxa"/>
            <w:vAlign w:val="center"/>
          </w:tcPr>
          <w:p w14:paraId="47292114"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Pirmosios registracijos datos</w:t>
            </w:r>
          </w:p>
        </w:tc>
        <w:tc>
          <w:tcPr>
            <w:tcW w:w="1559" w:type="dxa"/>
            <w:vAlign w:val="center"/>
          </w:tcPr>
          <w:p w14:paraId="0FE6D595"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Registracijos liudijimai</w:t>
            </w:r>
          </w:p>
          <w:p w14:paraId="259C7C63"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(ar kiti dokumentai)</w:t>
            </w:r>
          </w:p>
        </w:tc>
        <w:tc>
          <w:tcPr>
            <w:tcW w:w="1134" w:type="dxa"/>
            <w:vAlign w:val="center"/>
          </w:tcPr>
          <w:p w14:paraId="7F5CB1D6"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Rida,</w:t>
            </w:r>
          </w:p>
          <w:p w14:paraId="221F50B6" w14:textId="77777777" w:rsidR="00DD29FD" w:rsidRPr="00D63D93" w:rsidRDefault="00DD29FD" w:rsidP="006A6821">
            <w:pPr>
              <w:jc w:val="center"/>
              <w:rPr>
                <w:rFonts w:ascii="Times New Roman" w:eastAsia="MS Mincho" w:hAnsi="Times New Roman"/>
                <w:bCs/>
                <w:sz w:val="22"/>
                <w:szCs w:val="22"/>
                <w:lang w:val="lt-LT"/>
              </w:rPr>
            </w:pPr>
            <w:r w:rsidRPr="00D63D93">
              <w:rPr>
                <w:rFonts w:ascii="Times New Roman" w:eastAsia="MS Mincho" w:hAnsi="Times New Roman"/>
                <w:bCs/>
                <w:sz w:val="22"/>
                <w:szCs w:val="22"/>
                <w:lang w:val="lt-LT"/>
              </w:rPr>
              <w:t>Km.</w:t>
            </w:r>
          </w:p>
        </w:tc>
      </w:tr>
      <w:tr w:rsidR="00D63D93" w:rsidRPr="00D63D93" w14:paraId="11D2CA98" w14:textId="77777777" w:rsidTr="00594909">
        <w:tc>
          <w:tcPr>
            <w:tcW w:w="706" w:type="dxa"/>
          </w:tcPr>
          <w:p w14:paraId="01DD0B88" w14:textId="77777777" w:rsidR="00DD29FD" w:rsidRPr="00D63D93" w:rsidRDefault="00DD29FD" w:rsidP="006A6821">
            <w:pPr>
              <w:jc w:val="both"/>
              <w:rPr>
                <w:rFonts w:ascii="Times New Roman" w:eastAsia="MS Mincho" w:hAnsi="Times New Roman"/>
                <w:b/>
                <w:sz w:val="22"/>
                <w:szCs w:val="22"/>
                <w:lang w:val="lt-LT"/>
              </w:rPr>
            </w:pPr>
          </w:p>
        </w:tc>
        <w:tc>
          <w:tcPr>
            <w:tcW w:w="1666" w:type="dxa"/>
          </w:tcPr>
          <w:p w14:paraId="181009B2" w14:textId="77777777" w:rsidR="00DD29FD" w:rsidRPr="00D63D93" w:rsidRDefault="00DD29FD" w:rsidP="006A6821">
            <w:pPr>
              <w:jc w:val="both"/>
              <w:rPr>
                <w:rFonts w:ascii="Times New Roman" w:eastAsia="MS Mincho" w:hAnsi="Times New Roman"/>
                <w:b/>
                <w:sz w:val="22"/>
                <w:szCs w:val="22"/>
                <w:lang w:val="lt-LT"/>
              </w:rPr>
            </w:pPr>
          </w:p>
        </w:tc>
        <w:tc>
          <w:tcPr>
            <w:tcW w:w="1524" w:type="dxa"/>
          </w:tcPr>
          <w:p w14:paraId="3A50A85D" w14:textId="77777777" w:rsidR="00DD29FD" w:rsidRPr="00D63D93" w:rsidRDefault="00DD29FD" w:rsidP="006A6821">
            <w:pPr>
              <w:jc w:val="both"/>
              <w:rPr>
                <w:rFonts w:ascii="Times New Roman" w:eastAsia="MS Mincho" w:hAnsi="Times New Roman"/>
                <w:b/>
                <w:sz w:val="22"/>
                <w:szCs w:val="22"/>
                <w:lang w:val="lt-LT"/>
              </w:rPr>
            </w:pPr>
          </w:p>
        </w:tc>
        <w:tc>
          <w:tcPr>
            <w:tcW w:w="1491" w:type="dxa"/>
          </w:tcPr>
          <w:p w14:paraId="4357D931" w14:textId="77777777" w:rsidR="00DD29FD" w:rsidRPr="00D63D93" w:rsidRDefault="00DD29FD" w:rsidP="006A6821">
            <w:pPr>
              <w:jc w:val="both"/>
              <w:rPr>
                <w:rFonts w:ascii="Times New Roman" w:eastAsia="MS Mincho" w:hAnsi="Times New Roman"/>
                <w:b/>
                <w:sz w:val="22"/>
                <w:szCs w:val="22"/>
                <w:lang w:val="lt-LT"/>
              </w:rPr>
            </w:pPr>
          </w:p>
        </w:tc>
        <w:tc>
          <w:tcPr>
            <w:tcW w:w="1559" w:type="dxa"/>
          </w:tcPr>
          <w:p w14:paraId="1C340BBD" w14:textId="77777777" w:rsidR="00DD29FD" w:rsidRPr="00D63D93" w:rsidRDefault="00DD29FD" w:rsidP="006A6821">
            <w:pPr>
              <w:jc w:val="both"/>
              <w:rPr>
                <w:rFonts w:ascii="Times New Roman" w:eastAsia="MS Mincho" w:hAnsi="Times New Roman"/>
                <w:b/>
                <w:sz w:val="22"/>
                <w:szCs w:val="22"/>
                <w:lang w:val="lt-LT"/>
              </w:rPr>
            </w:pPr>
          </w:p>
        </w:tc>
        <w:tc>
          <w:tcPr>
            <w:tcW w:w="1559" w:type="dxa"/>
          </w:tcPr>
          <w:p w14:paraId="13B30A75" w14:textId="77777777" w:rsidR="00DD29FD" w:rsidRPr="00D63D93" w:rsidRDefault="00DD29FD" w:rsidP="006A6821">
            <w:pPr>
              <w:jc w:val="both"/>
              <w:rPr>
                <w:rFonts w:ascii="Times New Roman" w:eastAsia="MS Mincho" w:hAnsi="Times New Roman"/>
                <w:b/>
                <w:sz w:val="22"/>
                <w:szCs w:val="22"/>
                <w:lang w:val="lt-LT"/>
              </w:rPr>
            </w:pPr>
          </w:p>
        </w:tc>
        <w:tc>
          <w:tcPr>
            <w:tcW w:w="1134" w:type="dxa"/>
          </w:tcPr>
          <w:p w14:paraId="56A4F834" w14:textId="77777777" w:rsidR="00DD29FD" w:rsidRPr="00D63D93" w:rsidRDefault="00DD29FD" w:rsidP="006A6821">
            <w:pPr>
              <w:jc w:val="both"/>
              <w:rPr>
                <w:rFonts w:ascii="Times New Roman" w:eastAsia="MS Mincho" w:hAnsi="Times New Roman"/>
                <w:b/>
                <w:sz w:val="22"/>
                <w:szCs w:val="22"/>
                <w:lang w:val="lt-LT"/>
              </w:rPr>
            </w:pPr>
          </w:p>
        </w:tc>
      </w:tr>
      <w:tr w:rsidR="00D63D93" w:rsidRPr="00D63D93" w14:paraId="4FF64EA1" w14:textId="77777777" w:rsidTr="00594909">
        <w:tc>
          <w:tcPr>
            <w:tcW w:w="706" w:type="dxa"/>
          </w:tcPr>
          <w:p w14:paraId="5EB2EBAE" w14:textId="77777777" w:rsidR="00DD29FD" w:rsidRPr="00D63D93" w:rsidRDefault="00DD29FD" w:rsidP="006A6821">
            <w:pPr>
              <w:jc w:val="both"/>
              <w:rPr>
                <w:rFonts w:ascii="Times New Roman" w:eastAsia="MS Mincho" w:hAnsi="Times New Roman"/>
                <w:b/>
                <w:sz w:val="22"/>
                <w:szCs w:val="22"/>
                <w:lang w:val="lt-LT"/>
              </w:rPr>
            </w:pPr>
          </w:p>
        </w:tc>
        <w:tc>
          <w:tcPr>
            <w:tcW w:w="1666" w:type="dxa"/>
          </w:tcPr>
          <w:p w14:paraId="11085079" w14:textId="77777777" w:rsidR="00DD29FD" w:rsidRPr="00D63D93" w:rsidRDefault="00DD29FD" w:rsidP="006A6821">
            <w:pPr>
              <w:jc w:val="both"/>
              <w:rPr>
                <w:rFonts w:ascii="Times New Roman" w:eastAsia="MS Mincho" w:hAnsi="Times New Roman"/>
                <w:b/>
                <w:sz w:val="22"/>
                <w:szCs w:val="22"/>
                <w:lang w:val="lt-LT"/>
              </w:rPr>
            </w:pPr>
          </w:p>
        </w:tc>
        <w:tc>
          <w:tcPr>
            <w:tcW w:w="1524" w:type="dxa"/>
          </w:tcPr>
          <w:p w14:paraId="0703F8C5" w14:textId="77777777" w:rsidR="00DD29FD" w:rsidRPr="00D63D93" w:rsidRDefault="00DD29FD" w:rsidP="006A6821">
            <w:pPr>
              <w:jc w:val="both"/>
              <w:rPr>
                <w:rFonts w:ascii="Times New Roman" w:eastAsia="MS Mincho" w:hAnsi="Times New Roman"/>
                <w:b/>
                <w:sz w:val="22"/>
                <w:szCs w:val="22"/>
                <w:lang w:val="lt-LT"/>
              </w:rPr>
            </w:pPr>
          </w:p>
        </w:tc>
        <w:tc>
          <w:tcPr>
            <w:tcW w:w="1491" w:type="dxa"/>
          </w:tcPr>
          <w:p w14:paraId="3E6B43A1" w14:textId="77777777" w:rsidR="00DD29FD" w:rsidRPr="00D63D93" w:rsidRDefault="00DD29FD" w:rsidP="006A6821">
            <w:pPr>
              <w:jc w:val="both"/>
              <w:rPr>
                <w:rFonts w:ascii="Times New Roman" w:eastAsia="MS Mincho" w:hAnsi="Times New Roman"/>
                <w:b/>
                <w:sz w:val="22"/>
                <w:szCs w:val="22"/>
              </w:rPr>
            </w:pPr>
          </w:p>
        </w:tc>
        <w:tc>
          <w:tcPr>
            <w:tcW w:w="1559" w:type="dxa"/>
          </w:tcPr>
          <w:p w14:paraId="340E5BD1" w14:textId="77777777" w:rsidR="00DD29FD" w:rsidRPr="00D63D93" w:rsidRDefault="00DD29FD" w:rsidP="006A6821">
            <w:pPr>
              <w:jc w:val="both"/>
              <w:rPr>
                <w:rFonts w:ascii="Times New Roman" w:eastAsia="MS Mincho" w:hAnsi="Times New Roman"/>
                <w:b/>
                <w:sz w:val="22"/>
                <w:szCs w:val="22"/>
              </w:rPr>
            </w:pPr>
          </w:p>
        </w:tc>
        <w:tc>
          <w:tcPr>
            <w:tcW w:w="1559" w:type="dxa"/>
          </w:tcPr>
          <w:p w14:paraId="25E54315" w14:textId="77777777" w:rsidR="00DD29FD" w:rsidRPr="00D63D93" w:rsidRDefault="00DD29FD" w:rsidP="006A6821">
            <w:pPr>
              <w:jc w:val="both"/>
              <w:rPr>
                <w:rFonts w:ascii="Times New Roman" w:eastAsia="MS Mincho" w:hAnsi="Times New Roman"/>
                <w:b/>
                <w:sz w:val="22"/>
                <w:szCs w:val="22"/>
              </w:rPr>
            </w:pPr>
          </w:p>
        </w:tc>
        <w:tc>
          <w:tcPr>
            <w:tcW w:w="1134" w:type="dxa"/>
          </w:tcPr>
          <w:p w14:paraId="674B5485" w14:textId="77777777" w:rsidR="00DD29FD" w:rsidRPr="00D63D93" w:rsidRDefault="00DD29FD" w:rsidP="006A6821">
            <w:pPr>
              <w:jc w:val="both"/>
              <w:rPr>
                <w:rFonts w:ascii="Times New Roman" w:eastAsia="MS Mincho" w:hAnsi="Times New Roman"/>
                <w:b/>
                <w:sz w:val="22"/>
                <w:szCs w:val="22"/>
              </w:rPr>
            </w:pPr>
          </w:p>
        </w:tc>
      </w:tr>
    </w:tbl>
    <w:p w14:paraId="373347F0" w14:textId="77777777" w:rsidR="00DD29FD" w:rsidRPr="00D63D93" w:rsidRDefault="00DD29FD" w:rsidP="00DD29FD">
      <w:pPr>
        <w:jc w:val="both"/>
        <w:rPr>
          <w:rFonts w:ascii="Times New Roman" w:eastAsia="MS Mincho" w:hAnsi="Times New Roman"/>
          <w:sz w:val="22"/>
          <w:szCs w:val="22"/>
          <w:lang w:val="lt-LT"/>
        </w:rPr>
      </w:pPr>
    </w:p>
    <w:p w14:paraId="455B86AC" w14:textId="708AAA6E" w:rsidR="00DD29FD" w:rsidRPr="00D63D93" w:rsidRDefault="00DD29FD" w:rsidP="00DD29FD">
      <w:pPr>
        <w:ind w:firstLine="567"/>
        <w:jc w:val="both"/>
        <w:rPr>
          <w:rFonts w:ascii="Times New Roman" w:eastAsia="MS Mincho" w:hAnsi="Times New Roman"/>
          <w:sz w:val="22"/>
          <w:szCs w:val="22"/>
          <w:lang w:val="lt-LT"/>
        </w:rPr>
      </w:pPr>
      <w:r w:rsidRPr="00D63D93">
        <w:rPr>
          <w:rFonts w:ascii="Times New Roman" w:eastAsia="MS Mincho" w:hAnsi="Times New Roman"/>
          <w:sz w:val="22"/>
          <w:szCs w:val="22"/>
          <w:lang w:val="lt-LT"/>
        </w:rPr>
        <w:t xml:space="preserve">Automobilio techninė specifikacija atitinka </w:t>
      </w:r>
      <w:r w:rsidR="00684C19">
        <w:rPr>
          <w:rFonts w:ascii="Times New Roman" w:eastAsia="MS Mincho" w:hAnsi="Times New Roman"/>
          <w:sz w:val="22"/>
          <w:szCs w:val="22"/>
          <w:lang w:val="lt-LT"/>
        </w:rPr>
        <w:t>skelbiamos apklausos</w:t>
      </w:r>
      <w:r w:rsidR="001431EB">
        <w:rPr>
          <w:rFonts w:ascii="Times New Roman" w:eastAsia="MS Mincho" w:hAnsi="Times New Roman"/>
          <w:sz w:val="22"/>
          <w:szCs w:val="22"/>
          <w:lang w:val="lt-LT"/>
        </w:rPr>
        <w:t xml:space="preserve"> </w:t>
      </w:r>
      <w:r w:rsidRPr="00D63D93">
        <w:rPr>
          <w:rFonts w:ascii="Times New Roman" w:eastAsia="MS Mincho" w:hAnsi="Times New Roman"/>
          <w:sz w:val="22"/>
          <w:szCs w:val="22"/>
          <w:lang w:val="lt-LT"/>
        </w:rPr>
        <w:t xml:space="preserve">reikalavimus ir sutarties sąlygas. </w:t>
      </w:r>
    </w:p>
    <w:p w14:paraId="634A4F12" w14:textId="77777777" w:rsidR="00DD29FD" w:rsidRPr="00D63D93" w:rsidRDefault="00DD29FD" w:rsidP="00DD29FD">
      <w:pPr>
        <w:ind w:firstLine="567"/>
        <w:jc w:val="both"/>
        <w:rPr>
          <w:rFonts w:ascii="Times New Roman" w:eastAsia="MS Mincho" w:hAnsi="Times New Roman"/>
          <w:sz w:val="22"/>
          <w:szCs w:val="22"/>
          <w:lang w:val="lt-LT"/>
        </w:rPr>
      </w:pPr>
      <w:r w:rsidRPr="00D63D93">
        <w:rPr>
          <w:rFonts w:ascii="Times New Roman" w:eastAsia="MS Mincho" w:hAnsi="Times New Roman"/>
          <w:sz w:val="22"/>
          <w:szCs w:val="22"/>
          <w:lang w:val="lt-LT"/>
        </w:rPr>
        <w:t>Pirkėjas, pasirašydamas šį aktą patvirtina, kad automobilį apžiūrėjo, pretenzijų dėl būklės ir komplektacijos neturi.</w:t>
      </w:r>
    </w:p>
    <w:p w14:paraId="34C85688" w14:textId="2DFC3AC5" w:rsidR="00DD29FD" w:rsidRPr="00D63D93" w:rsidRDefault="00DD29FD" w:rsidP="00DD29FD">
      <w:pPr>
        <w:ind w:firstLine="567"/>
        <w:jc w:val="both"/>
        <w:rPr>
          <w:rFonts w:ascii="Times New Roman" w:eastAsia="MS Mincho" w:hAnsi="Times New Roman"/>
          <w:i/>
          <w:iCs/>
          <w:sz w:val="22"/>
          <w:szCs w:val="22"/>
          <w:u w:val="single"/>
          <w:lang w:val="lt-LT"/>
        </w:rPr>
      </w:pPr>
      <w:r w:rsidRPr="00D63D93">
        <w:rPr>
          <w:rFonts w:ascii="Times New Roman" w:eastAsia="MS Mincho" w:hAnsi="Times New Roman"/>
          <w:sz w:val="22"/>
          <w:szCs w:val="22"/>
          <w:lang w:val="lt-LT"/>
        </w:rPr>
        <w:t xml:space="preserve">Trūkumai </w:t>
      </w:r>
      <w:r w:rsidRPr="00D63D93">
        <w:rPr>
          <w:rFonts w:ascii="Times New Roman" w:eastAsia="MS Mincho" w:hAnsi="Times New Roman"/>
          <w:i/>
          <w:iCs/>
          <w:sz w:val="22"/>
          <w:szCs w:val="22"/>
          <w:lang w:val="lt-LT"/>
        </w:rPr>
        <w:t>(</w:t>
      </w:r>
      <w:r w:rsidR="00331267" w:rsidRPr="00D63D93">
        <w:rPr>
          <w:rFonts w:ascii="Times New Roman" w:eastAsia="MS Mincho" w:hAnsi="Times New Roman"/>
          <w:i/>
          <w:iCs/>
          <w:sz w:val="20"/>
          <w:lang w:val="lt-LT"/>
        </w:rPr>
        <w:t>įrašyti yra arba nė</w:t>
      </w:r>
      <w:r w:rsidRPr="00D63D93">
        <w:rPr>
          <w:rFonts w:ascii="Times New Roman" w:eastAsia="MS Mincho" w:hAnsi="Times New Roman"/>
          <w:i/>
          <w:iCs/>
          <w:sz w:val="20"/>
          <w:lang w:val="lt-LT"/>
        </w:rPr>
        <w:t>ra</w:t>
      </w:r>
      <w:r w:rsidRPr="00D63D93">
        <w:rPr>
          <w:rFonts w:ascii="Times New Roman" w:eastAsia="MS Mincho" w:hAnsi="Times New Roman"/>
          <w:sz w:val="22"/>
          <w:szCs w:val="22"/>
          <w:lang w:val="lt-LT"/>
        </w:rPr>
        <w:t>):</w:t>
      </w:r>
      <w:r w:rsidR="008E6449" w:rsidRPr="00D63D93">
        <w:rPr>
          <w:rFonts w:ascii="Times New Roman" w:eastAsia="MS Mincho" w:hAnsi="Times New Roman"/>
          <w:sz w:val="22"/>
          <w:szCs w:val="22"/>
          <w:lang w:val="lt-LT"/>
        </w:rPr>
        <w:t>________</w:t>
      </w:r>
      <w:r w:rsidRPr="00D63D93">
        <w:rPr>
          <w:rFonts w:ascii="Times New Roman" w:eastAsia="MS Mincho" w:hAnsi="Times New Roman"/>
          <w:bCs/>
          <w:sz w:val="22"/>
          <w:szCs w:val="22"/>
          <w:lang w:val="lt-LT"/>
        </w:rPr>
        <w:t xml:space="preserve"> </w:t>
      </w:r>
    </w:p>
    <w:p w14:paraId="04AC75F4" w14:textId="77777777" w:rsidR="00DD29FD" w:rsidRPr="00D63D93" w:rsidRDefault="00DD29FD" w:rsidP="00DD29FD">
      <w:pPr>
        <w:ind w:firstLine="567"/>
        <w:jc w:val="both"/>
        <w:rPr>
          <w:rFonts w:ascii="Times New Roman" w:eastAsia="MS Mincho" w:hAnsi="Times New Roman"/>
          <w:sz w:val="22"/>
          <w:szCs w:val="22"/>
          <w:lang w:val="lt-LT"/>
        </w:rPr>
      </w:pPr>
      <w:r w:rsidRPr="00D63D93">
        <w:rPr>
          <w:rFonts w:ascii="Times New Roman" w:eastAsia="MS Mincho" w:hAnsi="Times New Roman"/>
          <w:sz w:val="22"/>
          <w:szCs w:val="22"/>
          <w:lang w:val="lt-LT"/>
        </w:rPr>
        <w:t>Priėmimo – perdavimo aktas pasirašomas dviem vienodą teisinę galią turinčiais egzemplioriais, kiekvienai šaliai po vieną.</w:t>
      </w:r>
    </w:p>
    <w:p w14:paraId="6735BD3F" w14:textId="77777777" w:rsidR="00DD29FD" w:rsidRPr="00D63D93" w:rsidRDefault="00DD29FD" w:rsidP="00DD29FD">
      <w:pPr>
        <w:jc w:val="both"/>
        <w:rPr>
          <w:rFonts w:ascii="Times New Roman" w:eastAsia="MS Mincho" w:hAnsi="Times New Roman"/>
          <w:sz w:val="22"/>
          <w:szCs w:val="22"/>
          <w:lang w:val="lt-LT"/>
        </w:rPr>
      </w:pPr>
    </w:p>
    <w:tbl>
      <w:tblPr>
        <w:tblW w:w="9747" w:type="dxa"/>
        <w:tblCellMar>
          <w:left w:w="0" w:type="dxa"/>
          <w:right w:w="0" w:type="dxa"/>
        </w:tblCellMar>
        <w:tblLook w:val="04A0" w:firstRow="1" w:lastRow="0" w:firstColumn="1" w:lastColumn="0" w:noHBand="0" w:noVBand="1"/>
      </w:tblPr>
      <w:tblGrid>
        <w:gridCol w:w="108"/>
        <w:gridCol w:w="4293"/>
        <w:gridCol w:w="674"/>
        <w:gridCol w:w="4672"/>
      </w:tblGrid>
      <w:tr w:rsidR="00D63D93" w:rsidRPr="00D63D93" w14:paraId="61A69FE5" w14:textId="77777777" w:rsidTr="00331267">
        <w:trPr>
          <w:gridAfter w:val="2"/>
          <w:wAfter w:w="5346" w:type="dxa"/>
          <w:trHeight w:hRule="exact" w:val="284"/>
        </w:trPr>
        <w:tc>
          <w:tcPr>
            <w:tcW w:w="4401" w:type="dxa"/>
            <w:gridSpan w:val="2"/>
            <w:vAlign w:val="center"/>
          </w:tcPr>
          <w:p w14:paraId="7E1408E8" w14:textId="7F97D938" w:rsidR="00331267" w:rsidRPr="00D63D93" w:rsidRDefault="00331267" w:rsidP="006A6821">
            <w:pPr>
              <w:widowControl w:val="0"/>
              <w:spacing w:after="120"/>
              <w:ind w:firstLine="142"/>
              <w:jc w:val="both"/>
              <w:rPr>
                <w:rFonts w:ascii="Times New Roman" w:hAnsi="Times New Roman"/>
                <w:b/>
                <w:sz w:val="22"/>
                <w:szCs w:val="22"/>
                <w:lang w:val="lt-LT" w:eastAsia="lt-LT"/>
              </w:rPr>
            </w:pPr>
            <w:r w:rsidRPr="00D63D93">
              <w:rPr>
                <w:rFonts w:ascii="Times New Roman" w:hAnsi="Times New Roman"/>
                <w:b/>
                <w:sz w:val="22"/>
                <w:szCs w:val="22"/>
                <w:lang w:val="lt-LT" w:eastAsia="lt-LT"/>
              </w:rPr>
              <w:t>Nuom</w:t>
            </w:r>
            <w:r w:rsidR="00A44421" w:rsidRPr="00D63D93">
              <w:rPr>
                <w:rFonts w:ascii="Times New Roman" w:hAnsi="Times New Roman"/>
                <w:b/>
                <w:sz w:val="22"/>
                <w:szCs w:val="22"/>
                <w:lang w:val="lt-LT" w:eastAsia="lt-LT"/>
              </w:rPr>
              <w:t>ininkas</w:t>
            </w:r>
            <w:r w:rsidRPr="00D63D93">
              <w:rPr>
                <w:rFonts w:ascii="Times New Roman" w:hAnsi="Times New Roman"/>
                <w:b/>
                <w:sz w:val="22"/>
                <w:szCs w:val="22"/>
                <w:lang w:val="lt-LT" w:eastAsia="lt-LT"/>
              </w:rPr>
              <w:t>:</w:t>
            </w:r>
          </w:p>
        </w:tc>
      </w:tr>
      <w:tr w:rsidR="00D63D93" w:rsidRPr="00D63D93" w14:paraId="3CCEE4B3" w14:textId="77777777" w:rsidTr="00331267">
        <w:tblPrEx>
          <w:tblCellMar>
            <w:left w:w="108" w:type="dxa"/>
            <w:right w:w="108" w:type="dxa"/>
          </w:tblCellMar>
          <w:tblLook w:val="0000" w:firstRow="0" w:lastRow="0" w:firstColumn="0" w:lastColumn="0" w:noHBand="0" w:noVBand="0"/>
        </w:tblPrEx>
        <w:trPr>
          <w:gridBefore w:val="1"/>
          <w:wBefore w:w="108" w:type="dxa"/>
        </w:trPr>
        <w:tc>
          <w:tcPr>
            <w:tcW w:w="4967" w:type="dxa"/>
            <w:gridSpan w:val="2"/>
            <w:shd w:val="clear" w:color="auto" w:fill="FFFFFF"/>
          </w:tcPr>
          <w:p w14:paraId="41B7CFFC" w14:textId="644D023A" w:rsidR="00A44421" w:rsidRPr="00D63D93" w:rsidRDefault="00A44421" w:rsidP="00A44421">
            <w:pPr>
              <w:suppressAutoHyphens/>
              <w:spacing w:line="264" w:lineRule="auto"/>
              <w:jc w:val="both"/>
              <w:textAlignment w:val="baseline"/>
              <w:rPr>
                <w:rFonts w:ascii="Times New Roman" w:eastAsia="SimSun" w:hAnsi="Times New Roman"/>
                <w:b/>
                <w:bCs/>
                <w:kern w:val="1"/>
                <w:sz w:val="22"/>
                <w:szCs w:val="22"/>
                <w:lang w:val="lt-LT" w:eastAsia="zh-CN" w:bidi="hi-IN"/>
              </w:rPr>
            </w:pPr>
          </w:p>
        </w:tc>
        <w:tc>
          <w:tcPr>
            <w:tcW w:w="4672" w:type="dxa"/>
            <w:shd w:val="clear" w:color="auto" w:fill="FFFFFF"/>
          </w:tcPr>
          <w:p w14:paraId="43B2C8D1" w14:textId="79ED91D6" w:rsidR="00A44421" w:rsidRPr="00D63D93" w:rsidRDefault="00A44421" w:rsidP="00A44421">
            <w:pPr>
              <w:suppressAutoHyphens/>
              <w:spacing w:line="264" w:lineRule="auto"/>
              <w:jc w:val="both"/>
              <w:textAlignment w:val="baseline"/>
              <w:rPr>
                <w:rFonts w:ascii="Times New Roman" w:eastAsia="SimSun" w:hAnsi="Times New Roman"/>
                <w:b/>
                <w:bCs/>
                <w:kern w:val="1"/>
                <w:sz w:val="22"/>
                <w:szCs w:val="22"/>
                <w:lang w:val="lt-LT" w:eastAsia="zh-CN" w:bidi="hi-IN"/>
              </w:rPr>
            </w:pPr>
            <w:r w:rsidRPr="00D63D93">
              <w:rPr>
                <w:rFonts w:ascii="Times New Roman" w:eastAsia="SimSun" w:hAnsi="Times New Roman"/>
                <w:b/>
                <w:bCs/>
                <w:kern w:val="1"/>
                <w:sz w:val="22"/>
                <w:szCs w:val="22"/>
                <w:lang w:val="lt-LT" w:eastAsia="zh-CN" w:bidi="hi-IN"/>
              </w:rPr>
              <w:t xml:space="preserve">Nuomotojas: </w:t>
            </w:r>
          </w:p>
        </w:tc>
      </w:tr>
      <w:tr w:rsidR="00D63D93" w:rsidRPr="00D63D93" w14:paraId="5AEFE0BE" w14:textId="77777777" w:rsidTr="00331267">
        <w:tblPrEx>
          <w:tblCellMar>
            <w:left w:w="108" w:type="dxa"/>
            <w:right w:w="108" w:type="dxa"/>
          </w:tblCellMar>
          <w:tblLook w:val="0000" w:firstRow="0" w:lastRow="0" w:firstColumn="0" w:lastColumn="0" w:noHBand="0" w:noVBand="0"/>
        </w:tblPrEx>
        <w:trPr>
          <w:gridBefore w:val="1"/>
          <w:wBefore w:w="108" w:type="dxa"/>
          <w:trHeight w:val="4365"/>
        </w:trPr>
        <w:tc>
          <w:tcPr>
            <w:tcW w:w="4967" w:type="dxa"/>
            <w:gridSpan w:val="2"/>
            <w:shd w:val="clear" w:color="auto" w:fill="FFFFFF"/>
          </w:tcPr>
          <w:p w14:paraId="68287AA5" w14:textId="77777777" w:rsidR="00A44421" w:rsidRPr="00D63D93" w:rsidRDefault="00A44421" w:rsidP="00A44421">
            <w:pPr>
              <w:tabs>
                <w:tab w:val="left" w:pos="482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UAB ,,Kaišiadorių šiluma“</w:t>
            </w:r>
          </w:p>
          <w:p w14:paraId="73F6010D" w14:textId="77777777" w:rsidR="00A44421" w:rsidRPr="00D63D93" w:rsidRDefault="00A44421" w:rsidP="00A44421">
            <w:pPr>
              <w:tabs>
                <w:tab w:val="left" w:pos="482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J. Basanavičiaus g. 42, Kaišiadorys</w:t>
            </w:r>
          </w:p>
          <w:p w14:paraId="3F934C41" w14:textId="77777777" w:rsidR="00A44421" w:rsidRPr="00D63D93" w:rsidRDefault="00A44421" w:rsidP="00A44421">
            <w:pPr>
              <w:tabs>
                <w:tab w:val="left" w:pos="4820"/>
              </w:tabs>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Kodas 158996646</w:t>
            </w:r>
          </w:p>
          <w:p w14:paraId="10E12F42"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PVM mokėtojo kodas LT589966419</w:t>
            </w:r>
          </w:p>
          <w:p w14:paraId="29DEC20E"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bidi="hi-IN"/>
              </w:rPr>
            </w:pPr>
            <w:r w:rsidRPr="00D63D93">
              <w:rPr>
                <w:rFonts w:ascii="Times New Roman" w:eastAsia="SimSun" w:hAnsi="Times New Roman"/>
                <w:kern w:val="1"/>
                <w:sz w:val="22"/>
                <w:szCs w:val="22"/>
                <w:lang w:val="lt-LT" w:eastAsia="zh-CN" w:bidi="hi-IN"/>
              </w:rPr>
              <w:t xml:space="preserve">A. s. </w:t>
            </w:r>
          </w:p>
          <w:p w14:paraId="61C76D13"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Bankas</w:t>
            </w:r>
          </w:p>
          <w:p w14:paraId="3AB05183"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Tel. +370346 51139</w:t>
            </w:r>
          </w:p>
          <w:p w14:paraId="1933DFBD"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El. p. centras@kaisiluma.lt </w:t>
            </w:r>
          </w:p>
          <w:p w14:paraId="761B24A2"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p>
          <w:p w14:paraId="0A5945ED" w14:textId="77777777" w:rsidR="00A44421" w:rsidRPr="00D63D93" w:rsidRDefault="00A44421" w:rsidP="00A444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[Atstovo pareigos]</w:t>
            </w:r>
          </w:p>
          <w:p w14:paraId="1DDC5E4E" w14:textId="77777777" w:rsidR="00A44421" w:rsidRPr="00D63D93" w:rsidRDefault="00A44421" w:rsidP="00A444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[Vardas, pavardė]</w:t>
            </w:r>
          </w:p>
          <w:p w14:paraId="2A1A9B92" w14:textId="77777777" w:rsidR="00A44421" w:rsidRPr="00D63D93" w:rsidRDefault="00A44421" w:rsidP="00A44421">
            <w:pPr>
              <w:suppressAutoHyphens/>
              <w:spacing w:line="276" w:lineRule="auto"/>
              <w:ind w:right="98"/>
              <w:jc w:val="both"/>
              <w:rPr>
                <w:rFonts w:ascii="Times New Roman" w:eastAsia="SimSun" w:hAnsi="Times New Roman"/>
                <w:kern w:val="1"/>
                <w:sz w:val="22"/>
                <w:szCs w:val="22"/>
                <w:lang w:val="lt-LT" w:eastAsia="zh-CN" w:bidi="hi-IN"/>
              </w:rPr>
            </w:pPr>
          </w:p>
          <w:p w14:paraId="59CF0395" w14:textId="77777777" w:rsidR="00A44421" w:rsidRPr="00D63D93" w:rsidRDefault="00A44421" w:rsidP="00A44421">
            <w:pPr>
              <w:suppressAutoHyphens/>
              <w:spacing w:line="276" w:lineRule="auto"/>
              <w:ind w:right="98"/>
              <w:jc w:val="both"/>
              <w:rPr>
                <w:rFonts w:ascii="Times New Roman" w:eastAsia="SimSun" w:hAnsi="Times New Roman"/>
                <w:kern w:val="1"/>
                <w:sz w:val="22"/>
                <w:szCs w:val="22"/>
                <w:lang w:val="lt-LT" w:eastAsia="zh-CN" w:bidi="hi-IN"/>
              </w:rPr>
            </w:pPr>
          </w:p>
          <w:p w14:paraId="75C95945" w14:textId="77777777" w:rsidR="00A44421" w:rsidRPr="00D63D93" w:rsidRDefault="00A44421" w:rsidP="00A44421">
            <w:pPr>
              <w:tabs>
                <w:tab w:val="left" w:pos="4820"/>
              </w:tabs>
              <w:suppressAutoHyphens/>
              <w:spacing w:line="276" w:lineRule="auto"/>
              <w:jc w:val="both"/>
              <w:rPr>
                <w:rFonts w:ascii="Times New Roman" w:eastAsia="SimSun" w:hAnsi="Times New Roman"/>
                <w:kern w:val="1"/>
                <w:sz w:val="22"/>
                <w:szCs w:val="22"/>
                <w:lang w:val="lt-LT" w:eastAsia="zh-CN" w:bidi="hi-IN"/>
              </w:rPr>
            </w:pPr>
          </w:p>
        </w:tc>
        <w:tc>
          <w:tcPr>
            <w:tcW w:w="4672" w:type="dxa"/>
            <w:shd w:val="clear" w:color="auto" w:fill="FFFFFF"/>
          </w:tcPr>
          <w:p w14:paraId="4872ACB8" w14:textId="77777777" w:rsidR="00A44421" w:rsidRPr="00D63D93" w:rsidRDefault="00A44421" w:rsidP="00A44421">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[Pavadinimas]</w:t>
            </w:r>
          </w:p>
          <w:p w14:paraId="7258E409" w14:textId="77777777" w:rsidR="00A44421" w:rsidRPr="00D63D93" w:rsidRDefault="00A44421" w:rsidP="00A44421">
            <w:pPr>
              <w:suppressAutoHyphens/>
              <w:spacing w:line="276" w:lineRule="auto"/>
              <w:jc w:val="both"/>
              <w:textAlignment w:val="baseline"/>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 xml:space="preserve">[Adresas] </w:t>
            </w:r>
          </w:p>
          <w:p w14:paraId="57311B43" w14:textId="77777777" w:rsidR="00A44421" w:rsidRPr="00D63D93" w:rsidRDefault="00A44421" w:rsidP="00A444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Kodas </w:t>
            </w:r>
          </w:p>
          <w:p w14:paraId="11EFCC0F" w14:textId="77777777" w:rsidR="00A44421" w:rsidRPr="00D63D93" w:rsidRDefault="00A44421" w:rsidP="00A444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PVM mokėtojo kodas </w:t>
            </w:r>
          </w:p>
          <w:p w14:paraId="37741273" w14:textId="77777777" w:rsidR="00A44421" w:rsidRPr="00D63D93" w:rsidRDefault="00A44421" w:rsidP="00A444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A. s.</w:t>
            </w:r>
          </w:p>
          <w:p w14:paraId="7AF485B0" w14:textId="77777777" w:rsidR="00A44421" w:rsidRPr="00D63D93" w:rsidRDefault="00A44421" w:rsidP="00A44421">
            <w:pPr>
              <w:suppressAutoHyphens/>
              <w:spacing w:line="276" w:lineRule="auto"/>
              <w:jc w:val="both"/>
              <w:textAlignment w:val="baseline"/>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Bankas</w:t>
            </w:r>
          </w:p>
          <w:p w14:paraId="11B9AED2"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r w:rsidRPr="00D63D93">
              <w:rPr>
                <w:rFonts w:ascii="Times New Roman" w:eastAsia="SimSun" w:hAnsi="Times New Roman"/>
                <w:kern w:val="1"/>
                <w:sz w:val="22"/>
                <w:szCs w:val="22"/>
                <w:lang w:val="lt-LT" w:eastAsia="zh-CN" w:bidi="hi-IN"/>
              </w:rPr>
              <w:t xml:space="preserve">Tel. </w:t>
            </w:r>
          </w:p>
          <w:p w14:paraId="1B7467C3" w14:textId="77777777" w:rsidR="00A44421" w:rsidRPr="00D63D93" w:rsidRDefault="00A44421" w:rsidP="00A44421">
            <w:pPr>
              <w:suppressAutoHyphens/>
              <w:spacing w:line="276" w:lineRule="auto"/>
              <w:rPr>
                <w:rFonts w:ascii="Times New Roman" w:eastAsia="SimSun" w:hAnsi="Times New Roman"/>
                <w:kern w:val="1"/>
                <w:sz w:val="22"/>
                <w:szCs w:val="22"/>
                <w:lang w:val="lt-LT" w:eastAsia="zh-CN" w:bidi="hi-IN"/>
              </w:rPr>
            </w:pPr>
            <w:r w:rsidRPr="00D63D93">
              <w:rPr>
                <w:rFonts w:ascii="Times New Roman" w:eastAsia="SimSun" w:hAnsi="Times New Roman"/>
                <w:bCs/>
                <w:kern w:val="1"/>
                <w:sz w:val="22"/>
                <w:szCs w:val="22"/>
                <w:lang w:val="lt-LT" w:eastAsia="zh-CN" w:bidi="hi-IN"/>
              </w:rPr>
              <w:t xml:space="preserve">El. p. </w:t>
            </w:r>
          </w:p>
          <w:p w14:paraId="5BBD6387" w14:textId="77777777" w:rsidR="00A44421" w:rsidRPr="00D63D93" w:rsidRDefault="00A44421" w:rsidP="00A44421">
            <w:pPr>
              <w:suppressAutoHyphens/>
              <w:spacing w:line="276" w:lineRule="auto"/>
              <w:jc w:val="both"/>
              <w:textAlignment w:val="baseline"/>
              <w:rPr>
                <w:rFonts w:ascii="Times New Roman" w:eastAsia="SimSun" w:hAnsi="Times New Roman"/>
                <w:bCs/>
                <w:kern w:val="1"/>
                <w:sz w:val="22"/>
                <w:szCs w:val="22"/>
                <w:lang w:val="lt-LT" w:eastAsia="zh-CN" w:bidi="hi-IN"/>
              </w:rPr>
            </w:pPr>
          </w:p>
          <w:p w14:paraId="0BA01B05" w14:textId="77777777" w:rsidR="00A44421" w:rsidRPr="00D63D93" w:rsidRDefault="00A44421" w:rsidP="00A444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[Atstovo pareigos]</w:t>
            </w:r>
          </w:p>
          <w:p w14:paraId="183954A7" w14:textId="77777777" w:rsidR="00A44421" w:rsidRPr="00D63D93" w:rsidRDefault="00A44421" w:rsidP="00A44421">
            <w:pPr>
              <w:suppressAutoHyphens/>
              <w:spacing w:line="276" w:lineRule="auto"/>
              <w:jc w:val="both"/>
              <w:rPr>
                <w:rFonts w:ascii="Times New Roman" w:eastAsia="SimSun" w:hAnsi="Times New Roman"/>
                <w:i/>
                <w:iCs/>
                <w:kern w:val="1"/>
                <w:sz w:val="22"/>
                <w:szCs w:val="22"/>
                <w:lang w:val="lt-LT" w:eastAsia="zh-CN" w:bidi="hi-IN"/>
              </w:rPr>
            </w:pPr>
            <w:r w:rsidRPr="00D63D93">
              <w:rPr>
                <w:rFonts w:ascii="Times New Roman" w:eastAsia="SimSun" w:hAnsi="Times New Roman"/>
                <w:i/>
                <w:iCs/>
                <w:kern w:val="1"/>
                <w:sz w:val="22"/>
                <w:szCs w:val="22"/>
                <w:lang w:val="lt-LT" w:eastAsia="zh-CN" w:bidi="hi-IN"/>
              </w:rPr>
              <w:t>[Vardas, pavardė]</w:t>
            </w:r>
          </w:p>
          <w:p w14:paraId="6A71493B" w14:textId="77777777" w:rsidR="00A44421" w:rsidRPr="00D63D93" w:rsidRDefault="00A44421" w:rsidP="00A44421">
            <w:pPr>
              <w:suppressAutoHyphens/>
              <w:spacing w:line="276" w:lineRule="auto"/>
              <w:jc w:val="both"/>
              <w:rPr>
                <w:rFonts w:ascii="Times New Roman" w:eastAsia="SimSun" w:hAnsi="Times New Roman"/>
                <w:kern w:val="1"/>
                <w:sz w:val="22"/>
                <w:szCs w:val="22"/>
                <w:lang w:val="lt-LT" w:eastAsia="zh-CN" w:bidi="hi-IN"/>
              </w:rPr>
            </w:pPr>
          </w:p>
          <w:p w14:paraId="17134FFA" w14:textId="77777777" w:rsidR="00A44421" w:rsidRPr="00D63D93" w:rsidRDefault="00A44421" w:rsidP="00A44421">
            <w:pPr>
              <w:suppressAutoHyphens/>
              <w:spacing w:line="276" w:lineRule="auto"/>
              <w:jc w:val="both"/>
              <w:textAlignment w:val="baseline"/>
              <w:rPr>
                <w:rFonts w:ascii="Times New Roman" w:eastAsia="SimSun" w:hAnsi="Times New Roman"/>
                <w:kern w:val="1"/>
                <w:sz w:val="22"/>
                <w:szCs w:val="22"/>
                <w:lang w:val="lt-LT" w:eastAsia="zh-CN" w:bidi="hi-IN"/>
              </w:rPr>
            </w:pPr>
          </w:p>
        </w:tc>
      </w:tr>
    </w:tbl>
    <w:p w14:paraId="65B5F2AF" w14:textId="4C14F445" w:rsidR="00D03B2A" w:rsidRDefault="00093347" w:rsidP="00CB353E">
      <w:pPr>
        <w:pStyle w:val="Pagrindinistekstas"/>
        <w:ind w:firstLine="851"/>
        <w:jc w:val="left"/>
        <w:rPr>
          <w:b/>
          <w:sz w:val="22"/>
          <w:szCs w:val="22"/>
        </w:rPr>
      </w:pPr>
      <w:r w:rsidRPr="00D63D93">
        <w:rPr>
          <w:noProof/>
          <w:sz w:val="22"/>
          <w:szCs w:val="22"/>
        </w:rPr>
        <mc:AlternateContent>
          <mc:Choice Requires="wps">
            <w:drawing>
              <wp:anchor distT="0" distB="0" distL="0" distR="0" simplePos="0" relativeHeight="251659264" behindDoc="1" locked="0" layoutInCell="1" allowOverlap="1" wp14:anchorId="051116A2" wp14:editId="7B9DF866">
                <wp:simplePos x="0" y="0"/>
                <wp:positionH relativeFrom="page">
                  <wp:posOffset>3825240</wp:posOffset>
                </wp:positionH>
                <wp:positionV relativeFrom="paragraph">
                  <wp:posOffset>130175</wp:posOffset>
                </wp:positionV>
                <wp:extent cx="791845" cy="1270"/>
                <wp:effectExtent l="0" t="0" r="0" b="0"/>
                <wp:wrapTopAndBottom/>
                <wp:docPr id="129416058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845" cy="1270"/>
                        </a:xfrm>
                        <a:custGeom>
                          <a:avLst/>
                          <a:gdLst>
                            <a:gd name="T0" fmla="+- 0 6024 6024"/>
                            <a:gd name="T1" fmla="*/ T0 w 1247"/>
                            <a:gd name="T2" fmla="+- 0 6645 6024"/>
                            <a:gd name="T3" fmla="*/ T2 w 1247"/>
                            <a:gd name="T4" fmla="+- 0 6648 6024"/>
                            <a:gd name="T5" fmla="*/ T4 w 1247"/>
                            <a:gd name="T6" fmla="+- 0 7271 6024"/>
                            <a:gd name="T7" fmla="*/ T6 w 1247"/>
                          </a:gdLst>
                          <a:ahLst/>
                          <a:cxnLst>
                            <a:cxn ang="0">
                              <a:pos x="T1" y="0"/>
                            </a:cxn>
                            <a:cxn ang="0">
                              <a:pos x="T3" y="0"/>
                            </a:cxn>
                            <a:cxn ang="0">
                              <a:pos x="T5" y="0"/>
                            </a:cxn>
                            <a:cxn ang="0">
                              <a:pos x="T7" y="0"/>
                            </a:cxn>
                          </a:cxnLst>
                          <a:rect l="0" t="0" r="r" b="b"/>
                          <a:pathLst>
                            <a:path w="1247">
                              <a:moveTo>
                                <a:pt x="0" y="0"/>
                              </a:moveTo>
                              <a:lnTo>
                                <a:pt x="621" y="0"/>
                              </a:lnTo>
                              <a:moveTo>
                                <a:pt x="624" y="0"/>
                              </a:moveTo>
                              <a:lnTo>
                                <a:pt x="1247" y="0"/>
                              </a:lnTo>
                            </a:path>
                          </a:pathLst>
                        </a:custGeom>
                        <a:noFill/>
                        <a:ln w="45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514B" id="AutoShape 2" o:spid="_x0000_s1026" style="position:absolute;margin-left:301.2pt;margin-top:10.25pt;width:62.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" path="m,l621,t3,l1247,e" filled="f" strokeweight=".1255mm">
                <v:path arrowok="t" o:connecttype="custom" o:connectlocs="0,0;394335,0;396240,0;791845,0" o:connectangles="0,0,0,0"/>
                <w10:wrap type="topAndBottom" anchorx="page"/>
              </v:shape>
            </w:pict>
          </mc:Fallback>
        </mc:AlternateContent>
      </w:r>
    </w:p>
    <w:p w14:paraId="6951513A" w14:textId="77777777" w:rsidR="00D476F5" w:rsidRPr="00D476F5" w:rsidRDefault="00D476F5" w:rsidP="00D476F5">
      <w:pPr>
        <w:rPr>
          <w:lang w:val="lt-LT" w:eastAsia="en-US"/>
        </w:rPr>
      </w:pPr>
    </w:p>
    <w:p w14:paraId="4F12E112" w14:textId="77777777" w:rsidR="00D476F5" w:rsidRPr="00D476F5" w:rsidRDefault="00D476F5" w:rsidP="00D476F5">
      <w:pPr>
        <w:rPr>
          <w:lang w:val="lt-LT" w:eastAsia="en-US"/>
        </w:rPr>
      </w:pPr>
    </w:p>
    <w:p w14:paraId="266FBDC5" w14:textId="77777777" w:rsidR="00D476F5" w:rsidRPr="00D476F5" w:rsidRDefault="00D476F5" w:rsidP="00D476F5">
      <w:pPr>
        <w:rPr>
          <w:lang w:val="lt-LT" w:eastAsia="en-US"/>
        </w:rPr>
      </w:pPr>
    </w:p>
    <w:p w14:paraId="70BD2806" w14:textId="77777777" w:rsidR="00D476F5" w:rsidRPr="00D476F5" w:rsidRDefault="00D476F5" w:rsidP="00D476F5">
      <w:pPr>
        <w:rPr>
          <w:lang w:val="lt-LT" w:eastAsia="en-US"/>
        </w:rPr>
      </w:pPr>
    </w:p>
    <w:p w14:paraId="7EE31F2D" w14:textId="77777777" w:rsidR="00D476F5" w:rsidRPr="00D476F5" w:rsidRDefault="00D476F5" w:rsidP="00D476F5">
      <w:pPr>
        <w:rPr>
          <w:lang w:val="lt-LT" w:eastAsia="en-US"/>
        </w:rPr>
      </w:pPr>
    </w:p>
    <w:p w14:paraId="5030DF1A" w14:textId="77777777" w:rsidR="00D476F5" w:rsidRPr="00D476F5" w:rsidRDefault="00D476F5" w:rsidP="00D476F5">
      <w:pPr>
        <w:rPr>
          <w:lang w:val="lt-LT" w:eastAsia="en-US"/>
        </w:rPr>
      </w:pPr>
    </w:p>
    <w:p w14:paraId="5A2449B2" w14:textId="77777777" w:rsidR="00D476F5" w:rsidRDefault="00D476F5" w:rsidP="00D476F5">
      <w:pPr>
        <w:rPr>
          <w:rFonts w:ascii="Times New Roman" w:hAnsi="Times New Roman"/>
          <w:b/>
          <w:sz w:val="22"/>
          <w:szCs w:val="22"/>
          <w:lang w:val="lt-LT" w:eastAsia="en-US"/>
        </w:rPr>
      </w:pPr>
    </w:p>
    <w:p w14:paraId="741060E4" w14:textId="77777777" w:rsidR="00D476F5" w:rsidRPr="002F4402" w:rsidRDefault="00D476F5" w:rsidP="00D476F5">
      <w:pPr>
        <w:jc w:val="center"/>
        <w:rPr>
          <w:rFonts w:ascii="Times New Roman" w:hAnsi="Times New Roman"/>
          <w:b/>
          <w:bCs/>
        </w:rPr>
      </w:pPr>
    </w:p>
    <w:p w14:paraId="32378215" w14:textId="77777777" w:rsidR="00D476F5" w:rsidRDefault="00D476F5" w:rsidP="00D476F5">
      <w:pPr>
        <w:jc w:val="center"/>
        <w:rPr>
          <w:rFonts w:ascii="Times New Roman" w:hAnsi="Times New Roman"/>
          <w:b/>
          <w:bCs/>
        </w:rPr>
      </w:pPr>
    </w:p>
    <w:p w14:paraId="35BC4940" w14:textId="77777777" w:rsidR="00D476F5" w:rsidRDefault="00D476F5" w:rsidP="00D476F5">
      <w:pPr>
        <w:jc w:val="center"/>
        <w:rPr>
          <w:rFonts w:ascii="Times New Roman" w:hAnsi="Times New Roman"/>
          <w:b/>
          <w:bCs/>
        </w:rPr>
      </w:pPr>
    </w:p>
    <w:p w14:paraId="4A1B13BE" w14:textId="2A9944DE" w:rsidR="00D476F5" w:rsidRPr="00D63D93" w:rsidRDefault="00D476F5" w:rsidP="00D476F5">
      <w:pPr>
        <w:spacing w:after="160" w:line="264" w:lineRule="auto"/>
        <w:jc w:val="right"/>
        <w:rPr>
          <w:rFonts w:ascii="Times New Roman" w:hAnsi="Times New Roman"/>
          <w:sz w:val="22"/>
          <w:szCs w:val="22"/>
          <w:lang w:val="lt-LT"/>
        </w:rPr>
      </w:pPr>
      <w:r>
        <w:rPr>
          <w:rFonts w:ascii="Times New Roman" w:hAnsi="Times New Roman"/>
          <w:sz w:val="22"/>
          <w:szCs w:val="22"/>
          <w:lang w:val="lt-LT"/>
        </w:rPr>
        <w:t xml:space="preserve">Apklausos sąlygų </w:t>
      </w:r>
      <w:r w:rsidR="00CC01D8">
        <w:rPr>
          <w:rFonts w:ascii="Times New Roman" w:hAnsi="Times New Roman"/>
          <w:sz w:val="22"/>
          <w:szCs w:val="22"/>
          <w:lang w:val="lt-LT"/>
        </w:rPr>
        <w:t>4</w:t>
      </w:r>
      <w:r w:rsidRPr="00D63D93">
        <w:rPr>
          <w:rFonts w:ascii="Times New Roman" w:hAnsi="Times New Roman"/>
          <w:sz w:val="22"/>
          <w:szCs w:val="22"/>
          <w:lang w:val="lt-LT"/>
        </w:rPr>
        <w:t xml:space="preserve"> priedas  </w:t>
      </w:r>
    </w:p>
    <w:p w14:paraId="6F812FFE" w14:textId="6FF813EA" w:rsidR="00D476F5" w:rsidRDefault="00D476F5" w:rsidP="00D476F5">
      <w:pPr>
        <w:jc w:val="center"/>
        <w:rPr>
          <w:rFonts w:ascii="Times New Roman" w:hAnsi="Times New Roman"/>
          <w:b/>
          <w:bCs/>
        </w:rPr>
      </w:pPr>
    </w:p>
    <w:p w14:paraId="336200C4" w14:textId="1352EE00" w:rsidR="00D476F5" w:rsidRPr="00307F67" w:rsidRDefault="00D476F5" w:rsidP="00A36937">
      <w:pPr>
        <w:jc w:val="center"/>
        <w:rPr>
          <w:rFonts w:ascii="Times New Roman" w:hAnsi="Times New Roman"/>
          <w:b/>
          <w:bCs/>
          <w:sz w:val="22"/>
          <w:szCs w:val="22"/>
        </w:rPr>
      </w:pPr>
      <w:r w:rsidRPr="00307F67">
        <w:rPr>
          <w:rFonts w:ascii="Times New Roman" w:hAnsi="Times New Roman"/>
          <w:b/>
          <w:bCs/>
          <w:sz w:val="22"/>
          <w:szCs w:val="22"/>
        </w:rPr>
        <w:t xml:space="preserve">TIEKĖJO ATITIKTIES DEKLARACIJA </w:t>
      </w:r>
    </w:p>
    <w:p w14:paraId="51C43572" w14:textId="77777777" w:rsidR="00D476F5" w:rsidRPr="00307F67" w:rsidRDefault="00D476F5" w:rsidP="00A36937">
      <w:pPr>
        <w:jc w:val="center"/>
        <w:rPr>
          <w:rFonts w:ascii="Times New Roman" w:hAnsi="Times New Roman"/>
          <w:b/>
          <w:bCs/>
          <w:sz w:val="22"/>
          <w:szCs w:val="22"/>
        </w:rPr>
      </w:pPr>
    </w:p>
    <w:p w14:paraId="6F4332DF" w14:textId="77777777" w:rsidR="00D476F5" w:rsidRPr="00307F67" w:rsidRDefault="00D476F5" w:rsidP="00A36937">
      <w:pPr>
        <w:jc w:val="center"/>
        <w:rPr>
          <w:rFonts w:ascii="Times New Roman" w:hAnsi="Times New Roman"/>
          <w:b/>
          <w:bCs/>
          <w:sz w:val="22"/>
          <w:szCs w:val="22"/>
        </w:rPr>
      </w:pPr>
      <w:r w:rsidRPr="00307F67">
        <w:rPr>
          <w:rFonts w:ascii="Times New Roman" w:hAnsi="Times New Roman"/>
          <w:b/>
          <w:bCs/>
          <w:sz w:val="22"/>
          <w:szCs w:val="22"/>
        </w:rPr>
        <w:t>DĖL 2022 BALANDŽIO 8 D. EUROPOS SĄJUNGOS TARYBOS REGLAMENTO (ES) 2022/576 TAIKOMŲ RIBOJIMŲ NETURĖJIMO</w:t>
      </w:r>
    </w:p>
    <w:p w14:paraId="00039AC3" w14:textId="77777777" w:rsidR="00D476F5" w:rsidRPr="00307F67" w:rsidRDefault="00D476F5" w:rsidP="00A36937">
      <w:pPr>
        <w:jc w:val="center"/>
        <w:rPr>
          <w:rFonts w:ascii="Times New Roman" w:hAnsi="Times New Roman"/>
          <w:b/>
          <w:bCs/>
          <w:sz w:val="22"/>
          <w:szCs w:val="22"/>
        </w:rPr>
      </w:pPr>
      <w:r w:rsidRPr="00307F67">
        <w:rPr>
          <w:rFonts w:ascii="Times New Roman" w:hAnsi="Times New Roman"/>
          <w:b/>
          <w:bCs/>
          <w:sz w:val="22"/>
          <w:szCs w:val="22"/>
        </w:rPr>
        <w:t>IR</w:t>
      </w:r>
    </w:p>
    <w:p w14:paraId="2554E729" w14:textId="77777777" w:rsidR="00D476F5" w:rsidRPr="00307F67" w:rsidRDefault="00D476F5" w:rsidP="00A36937">
      <w:pPr>
        <w:jc w:val="center"/>
        <w:rPr>
          <w:rFonts w:ascii="Times New Roman" w:hAnsi="Times New Roman"/>
          <w:b/>
          <w:bCs/>
          <w:sz w:val="22"/>
          <w:szCs w:val="22"/>
        </w:rPr>
      </w:pPr>
      <w:r w:rsidRPr="00307F67">
        <w:rPr>
          <w:rFonts w:ascii="Times New Roman" w:hAnsi="Times New Roman"/>
          <w:b/>
          <w:bCs/>
          <w:sz w:val="22"/>
          <w:szCs w:val="22"/>
        </w:rPr>
        <w:t>ATITIKIMO KOMUNALINIO SEKTORIAUS PIRKIMŲ ĮSTATYMO SĄLYGOMS</w:t>
      </w:r>
    </w:p>
    <w:p w14:paraId="4534CBD7" w14:textId="77777777" w:rsidR="00D476F5" w:rsidRPr="002F4402" w:rsidRDefault="00D476F5" w:rsidP="00A36937">
      <w:pPr>
        <w:jc w:val="center"/>
        <w:rPr>
          <w:rFonts w:ascii="Times New Roman" w:hAnsi="Times New Roman"/>
          <w:b/>
          <w:bCs/>
          <w:color w:val="FF0000"/>
        </w:rPr>
      </w:pPr>
      <w:r w:rsidRPr="00307F67">
        <w:rPr>
          <w:rFonts w:ascii="Times New Roman" w:hAnsi="Times New Roman"/>
          <w:b/>
          <w:bCs/>
          <w:color w:val="FF0000"/>
          <w:sz w:val="22"/>
          <w:szCs w:val="22"/>
        </w:rPr>
        <w:t>(</w:t>
      </w:r>
      <w:proofErr w:type="spellStart"/>
      <w:r w:rsidRPr="00307F67">
        <w:rPr>
          <w:rFonts w:ascii="Times New Roman" w:hAnsi="Times New Roman"/>
          <w:b/>
          <w:bCs/>
          <w:color w:val="FF0000"/>
          <w:sz w:val="22"/>
          <w:szCs w:val="22"/>
        </w:rPr>
        <w:t>deklaraciją</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pildo</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kiekvienas</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tiekėjas</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ir</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ar</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kiekvienas</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jungtinės</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veiklos</w:t>
      </w:r>
      <w:proofErr w:type="spellEnd"/>
      <w:r w:rsidRPr="00307F67">
        <w:rPr>
          <w:rFonts w:ascii="Times New Roman" w:hAnsi="Times New Roman"/>
          <w:b/>
          <w:bCs/>
          <w:color w:val="FF0000"/>
          <w:sz w:val="22"/>
          <w:szCs w:val="22"/>
        </w:rPr>
        <w:t xml:space="preserve"> </w:t>
      </w:r>
      <w:proofErr w:type="spellStart"/>
      <w:r w:rsidRPr="00307F67">
        <w:rPr>
          <w:rFonts w:ascii="Times New Roman" w:hAnsi="Times New Roman"/>
          <w:b/>
          <w:bCs/>
          <w:color w:val="FF0000"/>
          <w:sz w:val="22"/>
          <w:szCs w:val="22"/>
        </w:rPr>
        <w:t>partneris</w:t>
      </w:r>
      <w:proofErr w:type="spellEnd"/>
      <w:r w:rsidRPr="002F4402">
        <w:rPr>
          <w:rFonts w:ascii="Times New Roman" w:hAnsi="Times New Roman"/>
          <w:b/>
          <w:bCs/>
          <w:color w:val="FF0000"/>
        </w:rPr>
        <w:t>)</w:t>
      </w:r>
    </w:p>
    <w:p w14:paraId="6E872B35" w14:textId="77777777" w:rsidR="00D476F5" w:rsidRPr="002F4402" w:rsidRDefault="00D476F5" w:rsidP="00D476F5">
      <w:pPr>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476F5" w:rsidRPr="002F4402" w14:paraId="34BEB17E" w14:textId="77777777" w:rsidTr="00926F25">
        <w:tc>
          <w:tcPr>
            <w:tcW w:w="10195" w:type="dxa"/>
            <w:tcBorders>
              <w:bottom w:val="single" w:sz="4" w:space="0" w:color="auto"/>
            </w:tcBorders>
          </w:tcPr>
          <w:p w14:paraId="52918C42" w14:textId="77777777" w:rsidR="00D476F5" w:rsidRPr="002F4402" w:rsidRDefault="00D476F5" w:rsidP="00926F25">
            <w:pPr>
              <w:jc w:val="center"/>
              <w:rPr>
                <w:rFonts w:ascii="Times New Roman" w:hAnsi="Times New Roman"/>
              </w:rPr>
            </w:pPr>
          </w:p>
        </w:tc>
      </w:tr>
      <w:tr w:rsidR="00D476F5" w:rsidRPr="002F4402" w14:paraId="6DE4546B" w14:textId="77777777" w:rsidTr="00926F25">
        <w:tc>
          <w:tcPr>
            <w:tcW w:w="10195" w:type="dxa"/>
            <w:tcBorders>
              <w:top w:val="single" w:sz="4" w:space="0" w:color="auto"/>
            </w:tcBorders>
          </w:tcPr>
          <w:p w14:paraId="12AC0FBC" w14:textId="77777777" w:rsidR="00D476F5" w:rsidRPr="002F4402" w:rsidRDefault="00D476F5" w:rsidP="00926F25">
            <w:pPr>
              <w:shd w:val="clear" w:color="auto" w:fill="FFFFFF"/>
              <w:suppressAutoHyphens/>
              <w:ind w:right="-178"/>
              <w:jc w:val="center"/>
              <w:rPr>
                <w:rFonts w:ascii="Times New Roman" w:hAnsi="Times New Roman"/>
              </w:rPr>
            </w:pPr>
            <w:r w:rsidRPr="002F4402">
              <w:rPr>
                <w:rFonts w:ascii="Times New Roman" w:hAnsi="Times New Roman"/>
              </w:rPr>
              <w:t>(</w:t>
            </w:r>
            <w:proofErr w:type="spellStart"/>
            <w:r w:rsidRPr="002F4402">
              <w:rPr>
                <w:rFonts w:ascii="Times New Roman" w:hAnsi="Times New Roman"/>
                <w:i/>
                <w:iCs/>
              </w:rPr>
              <w:t>tiekėjo</w:t>
            </w:r>
            <w:proofErr w:type="spellEnd"/>
            <w:r w:rsidRPr="002F4402">
              <w:rPr>
                <w:rFonts w:ascii="Times New Roman" w:hAnsi="Times New Roman"/>
                <w:i/>
                <w:iCs/>
              </w:rPr>
              <w:t xml:space="preserve"> </w:t>
            </w:r>
            <w:proofErr w:type="spellStart"/>
            <w:r w:rsidRPr="002F4402">
              <w:rPr>
                <w:rFonts w:ascii="Times New Roman" w:hAnsi="Times New Roman"/>
                <w:i/>
                <w:iCs/>
              </w:rPr>
              <w:t>pavadinimas</w:t>
            </w:r>
            <w:proofErr w:type="spellEnd"/>
            <w:r w:rsidRPr="002F4402">
              <w:rPr>
                <w:rFonts w:ascii="Times New Roman" w:hAnsi="Times New Roman"/>
              </w:rPr>
              <w:t>)</w:t>
            </w:r>
          </w:p>
        </w:tc>
      </w:tr>
      <w:tr w:rsidR="00D476F5" w:rsidRPr="002F4402" w14:paraId="260E6E01" w14:textId="77777777" w:rsidTr="00926F25">
        <w:tc>
          <w:tcPr>
            <w:tcW w:w="10195" w:type="dxa"/>
            <w:tcBorders>
              <w:bottom w:val="single" w:sz="4" w:space="0" w:color="auto"/>
            </w:tcBorders>
          </w:tcPr>
          <w:p w14:paraId="6B8784C1" w14:textId="77777777" w:rsidR="00D476F5" w:rsidRPr="002F4402" w:rsidRDefault="00D476F5" w:rsidP="00926F25">
            <w:pPr>
              <w:jc w:val="center"/>
              <w:rPr>
                <w:rFonts w:ascii="Times New Roman" w:hAnsi="Times New Roman"/>
                <w:b/>
                <w:bCs/>
                <w:color w:val="000000"/>
              </w:rPr>
            </w:pPr>
          </w:p>
          <w:p w14:paraId="48FCD1EE" w14:textId="77777777" w:rsidR="00D476F5" w:rsidRPr="002F4402" w:rsidRDefault="00D476F5" w:rsidP="00926F25">
            <w:pPr>
              <w:jc w:val="center"/>
              <w:rPr>
                <w:rFonts w:ascii="Times New Roman" w:hAnsi="Times New Roman"/>
                <w:color w:val="000000"/>
              </w:rPr>
            </w:pPr>
            <w:r w:rsidRPr="002F4402">
              <w:rPr>
                <w:rFonts w:ascii="Times New Roman" w:hAnsi="Times New Roman"/>
                <w:b/>
                <w:bCs/>
                <w:color w:val="000000"/>
              </w:rPr>
              <w:t>UAB „Kaišiadorių šiluma“</w:t>
            </w:r>
            <w:r w:rsidRPr="002F4402">
              <w:rPr>
                <w:rFonts w:ascii="Times New Roman" w:hAnsi="Times New Roman"/>
                <w:color w:val="000000"/>
              </w:rPr>
              <w:t> </w:t>
            </w:r>
          </w:p>
        </w:tc>
      </w:tr>
      <w:tr w:rsidR="00D476F5" w:rsidRPr="002F4402" w14:paraId="762A2824" w14:textId="77777777" w:rsidTr="00926F25">
        <w:tc>
          <w:tcPr>
            <w:tcW w:w="10195" w:type="dxa"/>
            <w:tcBorders>
              <w:top w:val="single" w:sz="4" w:space="0" w:color="auto"/>
            </w:tcBorders>
          </w:tcPr>
          <w:p w14:paraId="129EEE57" w14:textId="77777777" w:rsidR="00D476F5" w:rsidRPr="002F4402" w:rsidRDefault="00D476F5" w:rsidP="00926F25">
            <w:pPr>
              <w:suppressAutoHyphens/>
              <w:jc w:val="center"/>
              <w:textAlignment w:val="baseline"/>
              <w:rPr>
                <w:rFonts w:ascii="Times New Roman" w:hAnsi="Times New Roman"/>
              </w:rPr>
            </w:pPr>
            <w:r w:rsidRPr="002F4402">
              <w:rPr>
                <w:rFonts w:ascii="Times New Roman" w:eastAsia="Calibri" w:hAnsi="Times New Roman"/>
                <w:iCs/>
              </w:rPr>
              <w:t>(</w:t>
            </w:r>
            <w:proofErr w:type="spellStart"/>
            <w:r w:rsidRPr="002F4402">
              <w:rPr>
                <w:rFonts w:ascii="Times New Roman" w:eastAsia="Calibri" w:hAnsi="Times New Roman"/>
                <w:i/>
              </w:rPr>
              <w:t>adresatas</w:t>
            </w:r>
            <w:proofErr w:type="spellEnd"/>
            <w:r w:rsidRPr="002F4402">
              <w:rPr>
                <w:rFonts w:ascii="Times New Roman" w:eastAsia="Calibri" w:hAnsi="Times New Roman"/>
                <w:i/>
              </w:rPr>
              <w:t xml:space="preserve"> </w:t>
            </w:r>
            <w:proofErr w:type="spellStart"/>
            <w:r w:rsidRPr="002F4402">
              <w:rPr>
                <w:rFonts w:ascii="Times New Roman" w:eastAsia="Calibri" w:hAnsi="Times New Roman"/>
                <w:i/>
              </w:rPr>
              <w:t>perkančiojo</w:t>
            </w:r>
            <w:proofErr w:type="spellEnd"/>
            <w:r w:rsidRPr="002F4402">
              <w:rPr>
                <w:rFonts w:ascii="Times New Roman" w:eastAsia="Calibri" w:hAnsi="Times New Roman"/>
                <w:i/>
              </w:rPr>
              <w:t xml:space="preserve"> </w:t>
            </w:r>
            <w:proofErr w:type="spellStart"/>
            <w:r w:rsidRPr="002F4402">
              <w:rPr>
                <w:rFonts w:ascii="Times New Roman" w:eastAsia="Calibri" w:hAnsi="Times New Roman"/>
                <w:i/>
              </w:rPr>
              <w:t>subjekto</w:t>
            </w:r>
            <w:proofErr w:type="spellEnd"/>
            <w:r w:rsidRPr="002F4402">
              <w:rPr>
                <w:rFonts w:ascii="Times New Roman" w:eastAsia="Calibri" w:hAnsi="Times New Roman"/>
                <w:i/>
              </w:rPr>
              <w:t xml:space="preserve"> </w:t>
            </w:r>
            <w:proofErr w:type="spellStart"/>
            <w:r w:rsidRPr="002F4402">
              <w:rPr>
                <w:rFonts w:ascii="Times New Roman" w:eastAsia="Calibri" w:hAnsi="Times New Roman"/>
                <w:i/>
              </w:rPr>
              <w:t>pavadinimas</w:t>
            </w:r>
            <w:proofErr w:type="spellEnd"/>
            <w:r w:rsidRPr="002F4402">
              <w:rPr>
                <w:rFonts w:ascii="Times New Roman" w:eastAsia="Calibri" w:hAnsi="Times New Roman"/>
                <w:iCs/>
              </w:rPr>
              <w:t>)</w:t>
            </w:r>
          </w:p>
        </w:tc>
      </w:tr>
    </w:tbl>
    <w:p w14:paraId="4A52D12F" w14:textId="77777777" w:rsidR="00D476F5" w:rsidRPr="002F4402" w:rsidRDefault="00D476F5" w:rsidP="00D476F5">
      <w:pPr>
        <w:widowControl w:val="0"/>
        <w:tabs>
          <w:tab w:val="right" w:leader="underscore" w:pos="9071"/>
        </w:tabs>
        <w:suppressAutoHyphens/>
        <w:jc w:val="center"/>
        <w:textAlignment w:val="baseline"/>
        <w:rPr>
          <w:rFonts w:ascii="Times New Roman" w:eastAsia="Calibri" w:hAnsi="Times New Roman"/>
          <w:b/>
          <w:bCs/>
        </w:rPr>
      </w:pPr>
    </w:p>
    <w:p w14:paraId="662FC553" w14:textId="58F1F26B" w:rsidR="00D476F5" w:rsidRPr="00307F67" w:rsidRDefault="00D476F5" w:rsidP="00D476F5">
      <w:pPr>
        <w:widowControl w:val="0"/>
        <w:tabs>
          <w:tab w:val="right" w:leader="underscore" w:pos="9071"/>
        </w:tabs>
        <w:suppressAutoHyphens/>
        <w:jc w:val="center"/>
        <w:textAlignment w:val="baseline"/>
        <w:rPr>
          <w:rFonts w:ascii="Times New Roman" w:eastAsia="Calibri" w:hAnsi="Times New Roman"/>
          <w:sz w:val="22"/>
          <w:szCs w:val="22"/>
        </w:rPr>
      </w:pPr>
      <w:r w:rsidRPr="00307F67">
        <w:rPr>
          <w:rFonts w:ascii="Times New Roman" w:eastAsia="Calibri" w:hAnsi="Times New Roman"/>
          <w:sz w:val="22"/>
          <w:szCs w:val="22"/>
        </w:rPr>
        <w:t>20</w:t>
      </w:r>
      <w:r w:rsidR="00A36937" w:rsidRPr="00307F67">
        <w:rPr>
          <w:rFonts w:ascii="Times New Roman" w:eastAsia="Calibri" w:hAnsi="Times New Roman"/>
          <w:sz w:val="22"/>
          <w:szCs w:val="22"/>
        </w:rPr>
        <w:t>26</w:t>
      </w:r>
      <w:r w:rsidRPr="00307F67">
        <w:rPr>
          <w:rFonts w:ascii="Times New Roman" w:eastAsia="Calibri" w:hAnsi="Times New Roman"/>
          <w:sz w:val="22"/>
          <w:szCs w:val="22"/>
        </w:rPr>
        <w:t xml:space="preserve"> m._____________ d. Nr. ______</w:t>
      </w:r>
    </w:p>
    <w:p w14:paraId="51B1E568" w14:textId="77777777" w:rsidR="00D476F5" w:rsidRPr="002F4402" w:rsidRDefault="00D476F5" w:rsidP="00D476F5">
      <w:pPr>
        <w:widowControl w:val="0"/>
        <w:tabs>
          <w:tab w:val="right" w:leader="underscore" w:pos="9071"/>
        </w:tabs>
        <w:suppressAutoHyphens/>
        <w:jc w:val="center"/>
        <w:textAlignment w:val="baseline"/>
        <w:rPr>
          <w:rFonts w:ascii="Times New Roman" w:eastAsia="Calibri" w:hAnsi="Times New Roman"/>
        </w:rPr>
      </w:pPr>
      <w:r w:rsidRPr="002F4402">
        <w:rPr>
          <w:rFonts w:ascii="Times New Roman" w:eastAsia="Calibri" w:hAnsi="Times New Roman"/>
        </w:rPr>
        <w:t>__________________________</w:t>
      </w:r>
    </w:p>
    <w:p w14:paraId="30BAA1F8" w14:textId="77777777" w:rsidR="00D476F5" w:rsidRPr="00307F67" w:rsidRDefault="00D476F5" w:rsidP="00D476F5">
      <w:pPr>
        <w:widowControl w:val="0"/>
        <w:tabs>
          <w:tab w:val="right" w:leader="underscore" w:pos="9071"/>
        </w:tabs>
        <w:suppressAutoHyphens/>
        <w:jc w:val="center"/>
        <w:textAlignment w:val="baseline"/>
        <w:rPr>
          <w:rFonts w:ascii="Times New Roman" w:eastAsia="Calibri" w:hAnsi="Times New Roman"/>
          <w:i/>
          <w:iCs/>
          <w:sz w:val="20"/>
        </w:rPr>
      </w:pPr>
      <w:r w:rsidRPr="00307F67">
        <w:rPr>
          <w:rFonts w:ascii="Times New Roman" w:eastAsia="Calibri" w:hAnsi="Times New Roman"/>
          <w:i/>
          <w:iCs/>
          <w:sz w:val="20"/>
        </w:rPr>
        <w:t>(</w:t>
      </w:r>
      <w:proofErr w:type="spellStart"/>
      <w:r w:rsidRPr="00307F67">
        <w:rPr>
          <w:rFonts w:ascii="Times New Roman" w:eastAsia="Calibri" w:hAnsi="Times New Roman"/>
          <w:i/>
          <w:iCs/>
          <w:sz w:val="20"/>
        </w:rPr>
        <w:t>Sudarymo</w:t>
      </w:r>
      <w:proofErr w:type="spellEnd"/>
      <w:r w:rsidRPr="00307F67">
        <w:rPr>
          <w:rFonts w:ascii="Times New Roman" w:eastAsia="Calibri" w:hAnsi="Times New Roman"/>
          <w:i/>
          <w:iCs/>
          <w:sz w:val="20"/>
        </w:rPr>
        <w:t xml:space="preserve"> </w:t>
      </w:r>
      <w:proofErr w:type="spellStart"/>
      <w:r w:rsidRPr="00307F67">
        <w:rPr>
          <w:rFonts w:ascii="Times New Roman" w:eastAsia="Calibri" w:hAnsi="Times New Roman"/>
          <w:i/>
          <w:iCs/>
          <w:sz w:val="20"/>
        </w:rPr>
        <w:t>vieta</w:t>
      </w:r>
      <w:proofErr w:type="spellEnd"/>
      <w:r w:rsidRPr="00307F67">
        <w:rPr>
          <w:rFonts w:ascii="Times New Roman" w:eastAsia="Calibri" w:hAnsi="Times New Roman"/>
          <w:i/>
          <w:iCs/>
          <w:sz w:val="20"/>
        </w:rPr>
        <w:t>)</w:t>
      </w:r>
    </w:p>
    <w:p w14:paraId="02E4831C" w14:textId="77777777" w:rsidR="00D476F5" w:rsidRPr="002F4402" w:rsidRDefault="00D476F5" w:rsidP="00D476F5">
      <w:pPr>
        <w:widowControl w:val="0"/>
        <w:tabs>
          <w:tab w:val="right" w:leader="underscore" w:pos="9071"/>
        </w:tabs>
        <w:suppressAutoHyphens/>
        <w:jc w:val="center"/>
        <w:textAlignment w:val="baseline"/>
        <w:rPr>
          <w:rFonts w:ascii="Times New Roman" w:eastAsia="Calibri" w:hAnsi="Times New Roman"/>
          <w:i/>
          <w:iCs/>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78"/>
        <w:gridCol w:w="236"/>
        <w:gridCol w:w="185"/>
        <w:gridCol w:w="236"/>
        <w:gridCol w:w="3402"/>
        <w:gridCol w:w="236"/>
        <w:gridCol w:w="236"/>
        <w:gridCol w:w="4230"/>
        <w:gridCol w:w="6"/>
      </w:tblGrid>
      <w:tr w:rsidR="00D476F5" w:rsidRPr="002F4402" w14:paraId="4200A527" w14:textId="77777777" w:rsidTr="00926F25">
        <w:tc>
          <w:tcPr>
            <w:tcW w:w="430" w:type="dxa"/>
          </w:tcPr>
          <w:p w14:paraId="13867EC0" w14:textId="77777777" w:rsidR="00D476F5" w:rsidRPr="00226D43" w:rsidRDefault="00D476F5" w:rsidP="00926F25">
            <w:pPr>
              <w:jc w:val="center"/>
              <w:rPr>
                <w:rFonts w:ascii="Times New Roman" w:hAnsi="Times New Roman"/>
                <w:color w:val="000000"/>
                <w:sz w:val="22"/>
                <w:szCs w:val="22"/>
              </w:rPr>
            </w:pPr>
            <w:proofErr w:type="spellStart"/>
            <w:r w:rsidRPr="00226D43">
              <w:rPr>
                <w:rFonts w:ascii="Times New Roman" w:hAnsi="Times New Roman"/>
                <w:color w:val="000000"/>
                <w:sz w:val="22"/>
                <w:szCs w:val="22"/>
              </w:rPr>
              <w:t>Aš</w:t>
            </w:r>
            <w:proofErr w:type="spellEnd"/>
          </w:p>
        </w:tc>
        <w:tc>
          <w:tcPr>
            <w:tcW w:w="9776" w:type="dxa"/>
            <w:gridSpan w:val="9"/>
            <w:tcBorders>
              <w:bottom w:val="single" w:sz="4" w:space="0" w:color="auto"/>
            </w:tcBorders>
          </w:tcPr>
          <w:p w14:paraId="29B93A5C" w14:textId="77777777" w:rsidR="00D476F5" w:rsidRPr="002F4402" w:rsidRDefault="00D476F5" w:rsidP="00926F25">
            <w:pPr>
              <w:jc w:val="center"/>
              <w:rPr>
                <w:rFonts w:ascii="Times New Roman" w:hAnsi="Times New Roman"/>
                <w:color w:val="000000"/>
              </w:rPr>
            </w:pPr>
          </w:p>
        </w:tc>
      </w:tr>
      <w:tr w:rsidR="00D476F5" w:rsidRPr="002F4402" w14:paraId="72EEC250" w14:textId="77777777" w:rsidTr="00926F25">
        <w:tc>
          <w:tcPr>
            <w:tcW w:w="430" w:type="dxa"/>
          </w:tcPr>
          <w:p w14:paraId="2DCC98D1" w14:textId="77777777" w:rsidR="00D476F5" w:rsidRPr="002F4402" w:rsidRDefault="00D476F5" w:rsidP="00926F25">
            <w:pPr>
              <w:jc w:val="center"/>
              <w:rPr>
                <w:rFonts w:ascii="Times New Roman" w:hAnsi="Times New Roman"/>
                <w:color w:val="000000"/>
              </w:rPr>
            </w:pPr>
          </w:p>
        </w:tc>
        <w:tc>
          <w:tcPr>
            <w:tcW w:w="9776" w:type="dxa"/>
            <w:gridSpan w:val="9"/>
            <w:tcBorders>
              <w:top w:val="single" w:sz="4" w:space="0" w:color="auto"/>
            </w:tcBorders>
          </w:tcPr>
          <w:p w14:paraId="1D0F66FD" w14:textId="77777777" w:rsidR="00D476F5" w:rsidRPr="002F4402" w:rsidRDefault="00D476F5" w:rsidP="00926F25">
            <w:pPr>
              <w:jc w:val="center"/>
              <w:rPr>
                <w:rFonts w:ascii="Times New Roman" w:hAnsi="Times New Roman"/>
                <w:color w:val="000000"/>
              </w:rPr>
            </w:pPr>
            <w:r w:rsidRPr="002F4402">
              <w:rPr>
                <w:rFonts w:ascii="Times New Roman" w:hAnsi="Times New Roman"/>
                <w:color w:val="000000"/>
              </w:rPr>
              <w:t>(</w:t>
            </w:r>
            <w:proofErr w:type="spellStart"/>
            <w:r w:rsidRPr="002F4402">
              <w:rPr>
                <w:rFonts w:ascii="Times New Roman" w:hAnsi="Times New Roman"/>
                <w:color w:val="000000"/>
              </w:rPr>
              <w:t>tiekėjo</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vadovo</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ar</w:t>
            </w:r>
            <w:proofErr w:type="spellEnd"/>
            <w:r w:rsidRPr="002F4402">
              <w:rPr>
                <w:rFonts w:ascii="Times New Roman" w:hAnsi="Times New Roman"/>
                <w:color w:val="000000"/>
              </w:rPr>
              <w:t xml:space="preserve"> jo </w:t>
            </w:r>
            <w:proofErr w:type="spellStart"/>
            <w:r w:rsidRPr="002F4402">
              <w:rPr>
                <w:rFonts w:ascii="Times New Roman" w:hAnsi="Times New Roman"/>
                <w:color w:val="000000"/>
              </w:rPr>
              <w:t>įgalioto</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asmens</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pareigų</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pavadinimas</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vardas</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ir</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pavardė</w:t>
            </w:r>
            <w:proofErr w:type="spellEnd"/>
            <w:r w:rsidRPr="002F4402">
              <w:rPr>
                <w:rFonts w:ascii="Times New Roman" w:hAnsi="Times New Roman"/>
                <w:color w:val="000000"/>
              </w:rPr>
              <w:t>)</w:t>
            </w:r>
          </w:p>
        </w:tc>
      </w:tr>
      <w:tr w:rsidR="00D476F5" w:rsidRPr="002F4402" w14:paraId="34B34D07" w14:textId="77777777" w:rsidTr="00926F25">
        <w:tc>
          <w:tcPr>
            <w:tcW w:w="5719" w:type="dxa"/>
            <w:gridSpan w:val="7"/>
          </w:tcPr>
          <w:p w14:paraId="4CA15F10" w14:textId="77777777" w:rsidR="00D476F5" w:rsidRPr="00226D43" w:rsidRDefault="00D476F5" w:rsidP="00926F25">
            <w:pPr>
              <w:jc w:val="center"/>
              <w:rPr>
                <w:rFonts w:ascii="Times New Roman" w:hAnsi="Times New Roman"/>
                <w:color w:val="000000"/>
                <w:sz w:val="22"/>
                <w:szCs w:val="22"/>
              </w:rPr>
            </w:pPr>
          </w:p>
          <w:p w14:paraId="65C8C725" w14:textId="77777777" w:rsidR="00D476F5" w:rsidRPr="00226D43" w:rsidRDefault="00D476F5" w:rsidP="00926F25">
            <w:pPr>
              <w:jc w:val="center"/>
              <w:rPr>
                <w:rFonts w:ascii="Times New Roman" w:hAnsi="Times New Roman"/>
                <w:color w:val="000000"/>
                <w:sz w:val="22"/>
                <w:szCs w:val="22"/>
              </w:rPr>
            </w:pPr>
            <w:proofErr w:type="spellStart"/>
            <w:r w:rsidRPr="00226D43">
              <w:rPr>
                <w:rFonts w:ascii="Times New Roman" w:hAnsi="Times New Roman"/>
                <w:color w:val="000000"/>
                <w:sz w:val="22"/>
                <w:szCs w:val="22"/>
              </w:rPr>
              <w:t>patvirtinu</w:t>
            </w:r>
            <w:proofErr w:type="spellEnd"/>
            <w:r w:rsidRPr="00226D43">
              <w:rPr>
                <w:rFonts w:ascii="Times New Roman" w:hAnsi="Times New Roman"/>
                <w:color w:val="000000"/>
                <w:sz w:val="22"/>
                <w:szCs w:val="22"/>
              </w:rPr>
              <w:t xml:space="preserve">, </w:t>
            </w:r>
            <w:proofErr w:type="spellStart"/>
            <w:r w:rsidRPr="00226D43">
              <w:rPr>
                <w:rFonts w:ascii="Times New Roman" w:hAnsi="Times New Roman"/>
                <w:color w:val="000000"/>
                <w:sz w:val="22"/>
                <w:szCs w:val="22"/>
              </w:rPr>
              <w:t>kad</w:t>
            </w:r>
            <w:proofErr w:type="spellEnd"/>
            <w:r w:rsidRPr="00226D43">
              <w:rPr>
                <w:rFonts w:ascii="Times New Roman" w:hAnsi="Times New Roman"/>
                <w:color w:val="000000"/>
                <w:sz w:val="22"/>
                <w:szCs w:val="22"/>
              </w:rPr>
              <w:t xml:space="preserve"> mano </w:t>
            </w:r>
            <w:proofErr w:type="spellStart"/>
            <w:r w:rsidRPr="00226D43">
              <w:rPr>
                <w:rFonts w:ascii="Times New Roman" w:hAnsi="Times New Roman"/>
                <w:color w:val="000000"/>
                <w:sz w:val="22"/>
                <w:szCs w:val="22"/>
              </w:rPr>
              <w:t>vadovaujamas</w:t>
            </w:r>
            <w:proofErr w:type="spellEnd"/>
            <w:r w:rsidRPr="00226D43">
              <w:rPr>
                <w:rFonts w:ascii="Times New Roman" w:hAnsi="Times New Roman"/>
                <w:color w:val="000000"/>
                <w:sz w:val="22"/>
                <w:szCs w:val="22"/>
              </w:rPr>
              <w:t xml:space="preserve"> (-a) (</w:t>
            </w:r>
            <w:proofErr w:type="spellStart"/>
            <w:r w:rsidRPr="00226D43">
              <w:rPr>
                <w:rFonts w:ascii="Times New Roman" w:hAnsi="Times New Roman"/>
                <w:color w:val="000000"/>
                <w:sz w:val="22"/>
                <w:szCs w:val="22"/>
              </w:rPr>
              <w:t>atstovaujamas</w:t>
            </w:r>
            <w:proofErr w:type="spellEnd"/>
            <w:r w:rsidRPr="00226D43">
              <w:rPr>
                <w:rFonts w:ascii="Times New Roman" w:hAnsi="Times New Roman"/>
                <w:color w:val="000000"/>
                <w:sz w:val="22"/>
                <w:szCs w:val="22"/>
              </w:rPr>
              <w:t xml:space="preserve"> (-a))</w:t>
            </w:r>
          </w:p>
        </w:tc>
        <w:tc>
          <w:tcPr>
            <w:tcW w:w="236" w:type="dxa"/>
          </w:tcPr>
          <w:p w14:paraId="628CCA94" w14:textId="77777777" w:rsidR="00D476F5" w:rsidRPr="002F4402" w:rsidRDefault="00D476F5" w:rsidP="00926F25">
            <w:pPr>
              <w:jc w:val="center"/>
              <w:rPr>
                <w:rFonts w:ascii="Times New Roman" w:hAnsi="Times New Roman"/>
                <w:color w:val="000000"/>
              </w:rPr>
            </w:pPr>
          </w:p>
        </w:tc>
        <w:tc>
          <w:tcPr>
            <w:tcW w:w="4251" w:type="dxa"/>
            <w:gridSpan w:val="2"/>
            <w:tcBorders>
              <w:bottom w:val="single" w:sz="4" w:space="0" w:color="auto"/>
            </w:tcBorders>
          </w:tcPr>
          <w:p w14:paraId="4E447E6F" w14:textId="77777777" w:rsidR="00D476F5" w:rsidRPr="002F4402" w:rsidRDefault="00D476F5" w:rsidP="00926F25">
            <w:pPr>
              <w:jc w:val="center"/>
              <w:rPr>
                <w:rFonts w:ascii="Times New Roman" w:hAnsi="Times New Roman"/>
                <w:color w:val="000000"/>
              </w:rPr>
            </w:pPr>
          </w:p>
        </w:tc>
      </w:tr>
      <w:tr w:rsidR="00D476F5" w:rsidRPr="002F4402" w14:paraId="51A6357E" w14:textId="77777777" w:rsidTr="00926F25">
        <w:trPr>
          <w:gridAfter w:val="1"/>
          <w:wAfter w:w="6" w:type="dxa"/>
        </w:trPr>
        <w:tc>
          <w:tcPr>
            <w:tcW w:w="5483" w:type="dxa"/>
            <w:gridSpan w:val="6"/>
          </w:tcPr>
          <w:p w14:paraId="5D9EE42D" w14:textId="77777777" w:rsidR="00D476F5" w:rsidRPr="002F4402" w:rsidRDefault="00D476F5" w:rsidP="00926F25">
            <w:pPr>
              <w:jc w:val="center"/>
              <w:rPr>
                <w:rFonts w:ascii="Times New Roman" w:hAnsi="Times New Roman"/>
                <w:color w:val="000000"/>
              </w:rPr>
            </w:pPr>
          </w:p>
        </w:tc>
        <w:tc>
          <w:tcPr>
            <w:tcW w:w="236" w:type="dxa"/>
          </w:tcPr>
          <w:p w14:paraId="33A47BFF" w14:textId="77777777" w:rsidR="00D476F5" w:rsidRPr="002F4402" w:rsidRDefault="00D476F5" w:rsidP="00926F25">
            <w:pPr>
              <w:jc w:val="center"/>
              <w:rPr>
                <w:rFonts w:ascii="Times New Roman" w:hAnsi="Times New Roman"/>
                <w:color w:val="000000"/>
              </w:rPr>
            </w:pPr>
          </w:p>
        </w:tc>
        <w:tc>
          <w:tcPr>
            <w:tcW w:w="4481" w:type="dxa"/>
            <w:gridSpan w:val="2"/>
          </w:tcPr>
          <w:p w14:paraId="4835C3D2" w14:textId="77777777" w:rsidR="00D476F5" w:rsidRPr="002F4402" w:rsidRDefault="00D476F5" w:rsidP="00926F25">
            <w:pPr>
              <w:jc w:val="center"/>
              <w:rPr>
                <w:rFonts w:ascii="Times New Roman" w:hAnsi="Times New Roman"/>
                <w:color w:val="000000"/>
              </w:rPr>
            </w:pPr>
            <w:r w:rsidRPr="002F4402">
              <w:rPr>
                <w:rFonts w:ascii="Times New Roman" w:hAnsi="Times New Roman"/>
                <w:color w:val="000000"/>
              </w:rPr>
              <w:t>(</w:t>
            </w:r>
            <w:proofErr w:type="spellStart"/>
            <w:r w:rsidRPr="002F4402">
              <w:rPr>
                <w:rFonts w:ascii="Times New Roman" w:hAnsi="Times New Roman"/>
                <w:color w:val="000000"/>
              </w:rPr>
              <w:t>tiekėjo</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pavadinimas</w:t>
            </w:r>
            <w:proofErr w:type="spellEnd"/>
            <w:r w:rsidRPr="002F4402">
              <w:rPr>
                <w:rFonts w:ascii="Times New Roman" w:hAnsi="Times New Roman"/>
                <w:color w:val="000000"/>
              </w:rPr>
              <w:t>)</w:t>
            </w:r>
          </w:p>
        </w:tc>
      </w:tr>
      <w:tr w:rsidR="00D476F5" w:rsidRPr="002F4402" w14:paraId="35D8B944" w14:textId="77777777" w:rsidTr="00926F25">
        <w:trPr>
          <w:gridAfter w:val="1"/>
          <w:wAfter w:w="6" w:type="dxa"/>
        </w:trPr>
        <w:tc>
          <w:tcPr>
            <w:tcW w:w="1830" w:type="dxa"/>
            <w:gridSpan w:val="4"/>
          </w:tcPr>
          <w:p w14:paraId="705EF352" w14:textId="77777777" w:rsidR="00D476F5" w:rsidRPr="00226D43" w:rsidRDefault="00D476F5" w:rsidP="00926F25">
            <w:pPr>
              <w:jc w:val="center"/>
              <w:rPr>
                <w:rFonts w:ascii="Times New Roman" w:hAnsi="Times New Roman"/>
                <w:color w:val="000000"/>
                <w:sz w:val="22"/>
                <w:szCs w:val="22"/>
              </w:rPr>
            </w:pPr>
            <w:proofErr w:type="spellStart"/>
            <w:r w:rsidRPr="00226D43">
              <w:rPr>
                <w:rFonts w:ascii="Times New Roman" w:hAnsi="Times New Roman"/>
                <w:color w:val="000000"/>
                <w:sz w:val="22"/>
                <w:szCs w:val="22"/>
              </w:rPr>
              <w:t>dalyvaujantis</w:t>
            </w:r>
            <w:proofErr w:type="spellEnd"/>
            <w:r w:rsidRPr="00226D43">
              <w:rPr>
                <w:rFonts w:ascii="Times New Roman" w:hAnsi="Times New Roman"/>
                <w:color w:val="000000"/>
                <w:sz w:val="22"/>
                <w:szCs w:val="22"/>
              </w:rPr>
              <w:t xml:space="preserve"> (-</w:t>
            </w:r>
            <w:proofErr w:type="spellStart"/>
            <w:r w:rsidRPr="00226D43">
              <w:rPr>
                <w:rFonts w:ascii="Times New Roman" w:hAnsi="Times New Roman"/>
                <w:color w:val="000000"/>
                <w:sz w:val="22"/>
                <w:szCs w:val="22"/>
              </w:rPr>
              <w:t>i</w:t>
            </w:r>
            <w:proofErr w:type="spellEnd"/>
            <w:r w:rsidRPr="00226D43">
              <w:rPr>
                <w:rFonts w:ascii="Times New Roman" w:hAnsi="Times New Roman"/>
                <w:color w:val="000000"/>
                <w:sz w:val="22"/>
                <w:szCs w:val="22"/>
              </w:rPr>
              <w:t>)</w:t>
            </w:r>
          </w:p>
        </w:tc>
        <w:tc>
          <w:tcPr>
            <w:tcW w:w="236" w:type="dxa"/>
          </w:tcPr>
          <w:p w14:paraId="05A974BF" w14:textId="77777777" w:rsidR="00D476F5" w:rsidRPr="00226D43" w:rsidRDefault="00D476F5" w:rsidP="00926F25">
            <w:pPr>
              <w:jc w:val="center"/>
              <w:rPr>
                <w:rFonts w:ascii="Times New Roman" w:hAnsi="Times New Roman"/>
                <w:color w:val="000000"/>
                <w:sz w:val="22"/>
                <w:szCs w:val="22"/>
              </w:rPr>
            </w:pPr>
          </w:p>
        </w:tc>
        <w:tc>
          <w:tcPr>
            <w:tcW w:w="8134" w:type="dxa"/>
            <w:gridSpan w:val="4"/>
            <w:tcBorders>
              <w:bottom w:val="single" w:sz="4" w:space="0" w:color="auto"/>
            </w:tcBorders>
          </w:tcPr>
          <w:p w14:paraId="50F082DA" w14:textId="77777777" w:rsidR="00D476F5" w:rsidRPr="00226D43" w:rsidRDefault="00D476F5" w:rsidP="00926F25">
            <w:pPr>
              <w:jc w:val="center"/>
              <w:rPr>
                <w:rFonts w:ascii="Times New Roman" w:hAnsi="Times New Roman"/>
                <w:b/>
                <w:bCs/>
                <w:color w:val="000000"/>
                <w:sz w:val="22"/>
                <w:szCs w:val="22"/>
              </w:rPr>
            </w:pPr>
            <w:r w:rsidRPr="00226D43">
              <w:rPr>
                <w:rFonts w:ascii="Times New Roman" w:hAnsi="Times New Roman"/>
                <w:b/>
                <w:bCs/>
                <w:color w:val="000000"/>
                <w:sz w:val="22"/>
                <w:szCs w:val="22"/>
              </w:rPr>
              <w:t>UAB „Kaišiadorių šiluma“</w:t>
            </w:r>
            <w:r w:rsidRPr="00226D43">
              <w:rPr>
                <w:rFonts w:ascii="Times New Roman" w:hAnsi="Times New Roman"/>
                <w:color w:val="000000"/>
                <w:sz w:val="22"/>
                <w:szCs w:val="22"/>
              </w:rPr>
              <w:t> </w:t>
            </w:r>
          </w:p>
        </w:tc>
      </w:tr>
      <w:tr w:rsidR="00D476F5" w:rsidRPr="002F4402" w14:paraId="0A641CA3" w14:textId="77777777" w:rsidTr="00926F25">
        <w:tc>
          <w:tcPr>
            <w:tcW w:w="1830" w:type="dxa"/>
            <w:gridSpan w:val="4"/>
          </w:tcPr>
          <w:p w14:paraId="564837E6" w14:textId="77777777" w:rsidR="00D476F5" w:rsidRPr="002F4402" w:rsidRDefault="00D476F5" w:rsidP="00926F25">
            <w:pPr>
              <w:jc w:val="center"/>
              <w:rPr>
                <w:rFonts w:ascii="Times New Roman" w:hAnsi="Times New Roman"/>
                <w:color w:val="000000"/>
              </w:rPr>
            </w:pPr>
          </w:p>
        </w:tc>
        <w:tc>
          <w:tcPr>
            <w:tcW w:w="236" w:type="dxa"/>
          </w:tcPr>
          <w:p w14:paraId="2B95565C" w14:textId="77777777" w:rsidR="00D476F5" w:rsidRPr="002F4402" w:rsidRDefault="00D476F5" w:rsidP="00926F25">
            <w:pPr>
              <w:jc w:val="center"/>
              <w:rPr>
                <w:rFonts w:ascii="Times New Roman" w:hAnsi="Times New Roman"/>
                <w:color w:val="000000"/>
              </w:rPr>
            </w:pPr>
          </w:p>
        </w:tc>
        <w:tc>
          <w:tcPr>
            <w:tcW w:w="8140" w:type="dxa"/>
            <w:gridSpan w:val="5"/>
          </w:tcPr>
          <w:p w14:paraId="1B1EDF2A" w14:textId="77777777" w:rsidR="00D476F5" w:rsidRPr="002F4402" w:rsidRDefault="00D476F5" w:rsidP="00926F25">
            <w:pPr>
              <w:jc w:val="center"/>
              <w:rPr>
                <w:rFonts w:ascii="Times New Roman" w:hAnsi="Times New Roman"/>
                <w:color w:val="000000"/>
              </w:rPr>
            </w:pPr>
            <w:r w:rsidRPr="002F4402">
              <w:rPr>
                <w:rFonts w:ascii="Times New Roman" w:hAnsi="Times New Roman"/>
                <w:color w:val="000000"/>
              </w:rPr>
              <w:t>(</w:t>
            </w:r>
            <w:proofErr w:type="spellStart"/>
            <w:r w:rsidRPr="002F4402">
              <w:rPr>
                <w:rFonts w:ascii="Times New Roman" w:hAnsi="Times New Roman"/>
                <w:color w:val="000000"/>
              </w:rPr>
              <w:t>perkančiojo</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subjekto</w:t>
            </w:r>
            <w:proofErr w:type="spellEnd"/>
            <w:r w:rsidRPr="002F4402">
              <w:rPr>
                <w:rFonts w:ascii="Times New Roman" w:hAnsi="Times New Roman"/>
                <w:color w:val="000000"/>
              </w:rPr>
              <w:t xml:space="preserve"> </w:t>
            </w:r>
            <w:proofErr w:type="spellStart"/>
            <w:r w:rsidRPr="002F4402">
              <w:rPr>
                <w:rFonts w:ascii="Times New Roman" w:hAnsi="Times New Roman"/>
                <w:color w:val="000000"/>
              </w:rPr>
              <w:t>pavadinimas</w:t>
            </w:r>
            <w:proofErr w:type="spellEnd"/>
            <w:r w:rsidRPr="002F4402">
              <w:rPr>
                <w:rFonts w:ascii="Times New Roman" w:hAnsi="Times New Roman"/>
                <w:color w:val="000000"/>
              </w:rPr>
              <w:t>)</w:t>
            </w:r>
          </w:p>
        </w:tc>
      </w:tr>
      <w:tr w:rsidR="00D476F5" w:rsidRPr="002F4402" w14:paraId="300BD4F2" w14:textId="77777777" w:rsidTr="00926F25">
        <w:trPr>
          <w:gridAfter w:val="1"/>
          <w:wAfter w:w="6" w:type="dxa"/>
        </w:trPr>
        <w:tc>
          <w:tcPr>
            <w:tcW w:w="1409" w:type="dxa"/>
            <w:gridSpan w:val="2"/>
          </w:tcPr>
          <w:p w14:paraId="3DAB4C8B" w14:textId="77777777" w:rsidR="00D476F5" w:rsidRPr="002F4402" w:rsidRDefault="00D476F5" w:rsidP="00926F25">
            <w:pPr>
              <w:jc w:val="center"/>
              <w:rPr>
                <w:rFonts w:ascii="Times New Roman" w:hAnsi="Times New Roman"/>
                <w:color w:val="000000"/>
              </w:rPr>
            </w:pPr>
          </w:p>
          <w:p w14:paraId="6FA4343B" w14:textId="77777777" w:rsidR="00D476F5" w:rsidRPr="00226D43" w:rsidRDefault="00D476F5" w:rsidP="00926F25">
            <w:pPr>
              <w:jc w:val="center"/>
              <w:rPr>
                <w:rFonts w:ascii="Times New Roman" w:hAnsi="Times New Roman"/>
                <w:color w:val="000000"/>
                <w:sz w:val="22"/>
                <w:szCs w:val="22"/>
              </w:rPr>
            </w:pPr>
            <w:proofErr w:type="spellStart"/>
            <w:r w:rsidRPr="00226D43">
              <w:rPr>
                <w:rFonts w:ascii="Times New Roman" w:hAnsi="Times New Roman"/>
                <w:color w:val="000000"/>
                <w:sz w:val="22"/>
                <w:szCs w:val="22"/>
              </w:rPr>
              <w:t>vykdomame</w:t>
            </w:r>
            <w:proofErr w:type="spellEnd"/>
            <w:r w:rsidRPr="00226D43">
              <w:rPr>
                <w:rFonts w:ascii="Times New Roman" w:hAnsi="Times New Roman"/>
                <w:color w:val="000000"/>
                <w:sz w:val="22"/>
                <w:szCs w:val="22"/>
              </w:rPr>
              <w:t>:</w:t>
            </w:r>
          </w:p>
        </w:tc>
        <w:tc>
          <w:tcPr>
            <w:tcW w:w="236" w:type="dxa"/>
          </w:tcPr>
          <w:p w14:paraId="09749D12" w14:textId="77777777" w:rsidR="00D476F5" w:rsidRPr="002F4402" w:rsidRDefault="00D476F5" w:rsidP="00926F25">
            <w:pPr>
              <w:jc w:val="center"/>
              <w:rPr>
                <w:rFonts w:ascii="Times New Roman" w:hAnsi="Times New Roman"/>
                <w:color w:val="000000"/>
              </w:rPr>
            </w:pPr>
          </w:p>
        </w:tc>
        <w:tc>
          <w:tcPr>
            <w:tcW w:w="8555" w:type="dxa"/>
            <w:gridSpan w:val="6"/>
            <w:tcBorders>
              <w:bottom w:val="single" w:sz="4" w:space="0" w:color="auto"/>
            </w:tcBorders>
          </w:tcPr>
          <w:p w14:paraId="59BA62BA" w14:textId="77777777" w:rsidR="00D476F5" w:rsidRPr="002F4402" w:rsidRDefault="00D476F5" w:rsidP="00926F25">
            <w:pPr>
              <w:tabs>
                <w:tab w:val="left" w:pos="1596"/>
              </w:tabs>
              <w:jc w:val="center"/>
              <w:rPr>
                <w:rFonts w:ascii="Times New Roman" w:hAnsi="Times New Roman"/>
                <w:color w:val="000000"/>
              </w:rPr>
            </w:pPr>
          </w:p>
          <w:p w14:paraId="5E6A5355" w14:textId="245A0E6A" w:rsidR="00D476F5" w:rsidRPr="002F4402" w:rsidRDefault="0068614B" w:rsidP="00926F25">
            <w:pPr>
              <w:tabs>
                <w:tab w:val="left" w:pos="1596"/>
              </w:tabs>
              <w:jc w:val="center"/>
              <w:rPr>
                <w:rFonts w:ascii="Times New Roman" w:hAnsi="Times New Roman"/>
                <w:color w:val="000000"/>
              </w:rPr>
            </w:pPr>
            <w:proofErr w:type="spellStart"/>
            <w:r>
              <w:rPr>
                <w:rFonts w:ascii="Times New Roman" w:hAnsi="Times New Roman"/>
                <w:b/>
                <w:bCs/>
              </w:rPr>
              <w:t>Lengvojo</w:t>
            </w:r>
            <w:proofErr w:type="spellEnd"/>
            <w:r>
              <w:rPr>
                <w:rFonts w:ascii="Times New Roman" w:hAnsi="Times New Roman"/>
                <w:b/>
                <w:bCs/>
              </w:rPr>
              <w:t xml:space="preserve"> </w:t>
            </w:r>
            <w:proofErr w:type="spellStart"/>
            <w:r w:rsidR="003A5872">
              <w:rPr>
                <w:rFonts w:ascii="Times New Roman" w:hAnsi="Times New Roman"/>
                <w:b/>
                <w:bCs/>
              </w:rPr>
              <w:t>a</w:t>
            </w:r>
            <w:r w:rsidR="009C06E9">
              <w:rPr>
                <w:rFonts w:ascii="Times New Roman" w:hAnsi="Times New Roman"/>
                <w:b/>
                <w:bCs/>
              </w:rPr>
              <w:t>utomobilio</w:t>
            </w:r>
            <w:proofErr w:type="spellEnd"/>
            <w:r w:rsidR="009C06E9">
              <w:rPr>
                <w:rFonts w:ascii="Times New Roman" w:hAnsi="Times New Roman"/>
                <w:b/>
                <w:bCs/>
              </w:rPr>
              <w:t xml:space="preserve"> </w:t>
            </w:r>
            <w:proofErr w:type="spellStart"/>
            <w:r>
              <w:rPr>
                <w:rFonts w:ascii="Times New Roman" w:hAnsi="Times New Roman"/>
                <w:b/>
                <w:bCs/>
              </w:rPr>
              <w:t>veiklos</w:t>
            </w:r>
            <w:proofErr w:type="spellEnd"/>
            <w:r>
              <w:rPr>
                <w:rFonts w:ascii="Times New Roman" w:hAnsi="Times New Roman"/>
                <w:b/>
                <w:bCs/>
              </w:rPr>
              <w:t xml:space="preserve"> </w:t>
            </w:r>
            <w:proofErr w:type="spellStart"/>
            <w:r w:rsidR="009C06E9">
              <w:rPr>
                <w:rFonts w:ascii="Times New Roman" w:hAnsi="Times New Roman"/>
                <w:b/>
                <w:bCs/>
              </w:rPr>
              <w:t>nuomos</w:t>
            </w:r>
            <w:proofErr w:type="spellEnd"/>
            <w:r w:rsidR="00D476F5" w:rsidRPr="002F4402">
              <w:rPr>
                <w:rFonts w:ascii="Times New Roman" w:hAnsi="Times New Roman"/>
                <w:b/>
                <w:bCs/>
              </w:rPr>
              <w:t xml:space="preserve"> </w:t>
            </w:r>
            <w:proofErr w:type="spellStart"/>
            <w:r w:rsidR="00D476F5" w:rsidRPr="002F4402">
              <w:rPr>
                <w:rFonts w:ascii="Times New Roman" w:hAnsi="Times New Roman"/>
                <w:b/>
                <w:bCs/>
              </w:rPr>
              <w:t>pirkim</w:t>
            </w:r>
            <w:r w:rsidR="00D476F5">
              <w:rPr>
                <w:rFonts w:ascii="Times New Roman" w:hAnsi="Times New Roman"/>
                <w:b/>
                <w:bCs/>
              </w:rPr>
              <w:t>e</w:t>
            </w:r>
            <w:proofErr w:type="spellEnd"/>
          </w:p>
        </w:tc>
      </w:tr>
      <w:tr w:rsidR="00D476F5" w:rsidRPr="002F4402" w14:paraId="6D04064E" w14:textId="77777777" w:rsidTr="00926F25">
        <w:trPr>
          <w:gridAfter w:val="1"/>
          <w:wAfter w:w="6" w:type="dxa"/>
        </w:trPr>
        <w:tc>
          <w:tcPr>
            <w:tcW w:w="1409" w:type="dxa"/>
            <w:gridSpan w:val="2"/>
          </w:tcPr>
          <w:p w14:paraId="50F5256D" w14:textId="77777777" w:rsidR="00D476F5" w:rsidRPr="002F4402" w:rsidRDefault="00D476F5" w:rsidP="00926F25">
            <w:pPr>
              <w:jc w:val="center"/>
              <w:rPr>
                <w:rFonts w:ascii="Times New Roman" w:hAnsi="Times New Roman"/>
                <w:color w:val="000000"/>
              </w:rPr>
            </w:pPr>
          </w:p>
        </w:tc>
        <w:tc>
          <w:tcPr>
            <w:tcW w:w="236" w:type="dxa"/>
          </w:tcPr>
          <w:p w14:paraId="67A99472" w14:textId="77777777" w:rsidR="00D476F5" w:rsidRPr="002F4402" w:rsidRDefault="00D476F5" w:rsidP="00926F25">
            <w:pPr>
              <w:jc w:val="center"/>
              <w:rPr>
                <w:rFonts w:ascii="Times New Roman" w:hAnsi="Times New Roman"/>
                <w:color w:val="000000"/>
              </w:rPr>
            </w:pPr>
          </w:p>
        </w:tc>
        <w:tc>
          <w:tcPr>
            <w:tcW w:w="8555" w:type="dxa"/>
            <w:gridSpan w:val="6"/>
          </w:tcPr>
          <w:p w14:paraId="6FB0CF0D" w14:textId="77777777" w:rsidR="00D476F5" w:rsidRPr="002F4402" w:rsidRDefault="00D476F5" w:rsidP="00926F25">
            <w:pPr>
              <w:jc w:val="center"/>
              <w:rPr>
                <w:rFonts w:ascii="Times New Roman" w:hAnsi="Times New Roman"/>
                <w:color w:val="000000"/>
              </w:rPr>
            </w:pPr>
            <w:r w:rsidRPr="002D655C">
              <w:rPr>
                <w:rFonts w:ascii="Times New Roman" w:hAnsi="Times New Roman"/>
              </w:rPr>
              <w:t>(</w:t>
            </w:r>
            <w:proofErr w:type="spellStart"/>
            <w:r w:rsidRPr="002D655C">
              <w:rPr>
                <w:rFonts w:ascii="Times New Roman" w:hAnsi="Times New Roman"/>
              </w:rPr>
              <w:t>pirkimo</w:t>
            </w:r>
            <w:proofErr w:type="spellEnd"/>
            <w:r w:rsidRPr="002D655C">
              <w:rPr>
                <w:rFonts w:ascii="Times New Roman" w:hAnsi="Times New Roman"/>
              </w:rPr>
              <w:t xml:space="preserve"> </w:t>
            </w:r>
            <w:proofErr w:type="spellStart"/>
            <w:r w:rsidRPr="002D655C">
              <w:rPr>
                <w:rFonts w:ascii="Times New Roman" w:hAnsi="Times New Roman"/>
              </w:rPr>
              <w:t>objekto</w:t>
            </w:r>
            <w:proofErr w:type="spellEnd"/>
            <w:r w:rsidRPr="002D655C">
              <w:rPr>
                <w:rFonts w:ascii="Times New Roman" w:hAnsi="Times New Roman"/>
              </w:rPr>
              <w:t xml:space="preserve"> </w:t>
            </w:r>
            <w:proofErr w:type="spellStart"/>
            <w:r w:rsidRPr="002D655C">
              <w:rPr>
                <w:rFonts w:ascii="Times New Roman" w:hAnsi="Times New Roman"/>
              </w:rPr>
              <w:t>pavadinimas</w:t>
            </w:r>
            <w:proofErr w:type="spellEnd"/>
            <w:r w:rsidRPr="002D655C">
              <w:rPr>
                <w:rFonts w:ascii="Times New Roman" w:hAnsi="Times New Roman"/>
              </w:rPr>
              <w:t>)</w:t>
            </w:r>
          </w:p>
        </w:tc>
      </w:tr>
    </w:tbl>
    <w:p w14:paraId="4E72BD6B" w14:textId="77777777" w:rsidR="00D476F5" w:rsidRPr="00307F67" w:rsidRDefault="00D476F5" w:rsidP="00307F67">
      <w:pPr>
        <w:jc w:val="both"/>
        <w:rPr>
          <w:rFonts w:ascii="Times New Roman" w:hAnsi="Times New Roman"/>
          <w:color w:val="000000"/>
          <w:sz w:val="22"/>
          <w:szCs w:val="22"/>
        </w:rPr>
      </w:pPr>
      <w:proofErr w:type="spellStart"/>
      <w:r w:rsidRPr="00307F67">
        <w:rPr>
          <w:rFonts w:ascii="Times New Roman" w:hAnsi="Times New Roman"/>
          <w:color w:val="000000"/>
          <w:sz w:val="22"/>
          <w:szCs w:val="22"/>
        </w:rPr>
        <w:t>atitinka</w:t>
      </w:r>
      <w:proofErr w:type="spellEnd"/>
      <w:r w:rsidRPr="00307F67">
        <w:rPr>
          <w:rFonts w:ascii="Times New Roman" w:hAnsi="Times New Roman"/>
          <w:color w:val="000000"/>
          <w:sz w:val="22"/>
          <w:szCs w:val="22"/>
        </w:rPr>
        <w:t xml:space="preserve"> </w:t>
      </w:r>
      <w:proofErr w:type="spellStart"/>
      <w:r w:rsidRPr="00307F67">
        <w:rPr>
          <w:rFonts w:ascii="Times New Roman" w:hAnsi="Times New Roman"/>
          <w:color w:val="000000"/>
          <w:sz w:val="22"/>
          <w:szCs w:val="22"/>
        </w:rPr>
        <w:t>toliau</w:t>
      </w:r>
      <w:proofErr w:type="spellEnd"/>
      <w:r w:rsidRPr="00307F67">
        <w:rPr>
          <w:rFonts w:ascii="Times New Roman" w:hAnsi="Times New Roman"/>
          <w:color w:val="000000"/>
          <w:sz w:val="22"/>
          <w:szCs w:val="22"/>
        </w:rPr>
        <w:t xml:space="preserve"> </w:t>
      </w:r>
      <w:proofErr w:type="spellStart"/>
      <w:r w:rsidRPr="00307F67">
        <w:rPr>
          <w:rFonts w:ascii="Times New Roman" w:hAnsi="Times New Roman"/>
          <w:color w:val="000000"/>
          <w:sz w:val="22"/>
          <w:szCs w:val="22"/>
        </w:rPr>
        <w:t>nurodomus</w:t>
      </w:r>
      <w:proofErr w:type="spellEnd"/>
      <w:r w:rsidRPr="00307F67">
        <w:rPr>
          <w:rFonts w:ascii="Times New Roman" w:hAnsi="Times New Roman"/>
          <w:color w:val="000000"/>
          <w:sz w:val="22"/>
          <w:szCs w:val="22"/>
        </w:rPr>
        <w:t xml:space="preserve"> </w:t>
      </w:r>
      <w:proofErr w:type="spellStart"/>
      <w:r w:rsidRPr="00307F67">
        <w:rPr>
          <w:rFonts w:ascii="Times New Roman" w:hAnsi="Times New Roman"/>
          <w:color w:val="000000"/>
          <w:sz w:val="22"/>
          <w:szCs w:val="22"/>
        </w:rPr>
        <w:t>reikalavimus</w:t>
      </w:r>
      <w:proofErr w:type="spellEnd"/>
      <w:r w:rsidRPr="00307F67">
        <w:rPr>
          <w:rFonts w:ascii="Times New Roman" w:hAnsi="Times New Roman"/>
          <w:color w:val="000000"/>
          <w:sz w:val="22"/>
          <w:szCs w:val="22"/>
        </w:rPr>
        <w:t>:</w:t>
      </w:r>
    </w:p>
    <w:p w14:paraId="22D99F0B" w14:textId="77777777" w:rsidR="00D476F5" w:rsidRPr="00307F67" w:rsidRDefault="00D476F5" w:rsidP="00307F67">
      <w:pPr>
        <w:rPr>
          <w:rFonts w:ascii="Times New Roman" w:hAnsi="Times New Roman"/>
          <w:sz w:val="22"/>
          <w:szCs w:val="22"/>
        </w:rPr>
      </w:pPr>
    </w:p>
    <w:p w14:paraId="11B7356D" w14:textId="77777777" w:rsidR="00D476F5" w:rsidRPr="00307F67" w:rsidRDefault="00D476F5" w:rsidP="00307F67">
      <w:pPr>
        <w:ind w:firstLine="567"/>
        <w:jc w:val="both"/>
        <w:rPr>
          <w:rFonts w:ascii="Times New Roman" w:hAnsi="Times New Roman"/>
          <w:sz w:val="22"/>
          <w:szCs w:val="22"/>
        </w:rPr>
      </w:pPr>
      <w:r w:rsidRPr="00307F67">
        <w:rPr>
          <w:rFonts w:ascii="Times New Roman" w:hAnsi="Times New Roman"/>
          <w:b/>
          <w:bCs/>
          <w:sz w:val="22"/>
          <w:szCs w:val="22"/>
        </w:rPr>
        <w:t xml:space="preserve">I. </w:t>
      </w:r>
      <w:proofErr w:type="spellStart"/>
      <w:r w:rsidRPr="00307F67">
        <w:rPr>
          <w:rFonts w:ascii="Times New Roman" w:hAnsi="Times New Roman"/>
          <w:b/>
          <w:bCs/>
          <w:sz w:val="22"/>
          <w:szCs w:val="22"/>
        </w:rPr>
        <w:t>Deklaruoju</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ir</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patvirtinu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kad</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pasiūlymo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pateikimo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metu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pirkimo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sutarties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vykdymo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metu</w:t>
      </w:r>
      <w:proofErr w:type="spellEnd"/>
      <w:r w:rsidRPr="00307F67">
        <w:rPr>
          <w:rFonts w:ascii="Times New Roman" w:hAnsi="Times New Roman"/>
          <w:sz w:val="22"/>
          <w:szCs w:val="22"/>
        </w:rPr>
        <w:t xml:space="preserve">, mano </w:t>
      </w:r>
      <w:proofErr w:type="spellStart"/>
      <w:r w:rsidRPr="00307F67">
        <w:rPr>
          <w:rFonts w:ascii="Times New Roman" w:hAnsi="Times New Roman"/>
          <w:sz w:val="22"/>
          <w:szCs w:val="22"/>
        </w:rPr>
        <w:t>atstovaujamo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sudėtyje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tiekėjas</w:t>
      </w:r>
      <w:proofErr w:type="spellEnd"/>
      <w:r w:rsidRPr="00307F67">
        <w:rPr>
          <w:rFonts w:ascii="Times New Roman" w:hAnsi="Times New Roman"/>
          <w:sz w:val="22"/>
          <w:szCs w:val="22"/>
        </w:rPr>
        <w:t xml:space="preserve"> / </w:t>
      </w:r>
      <w:proofErr w:type="spellStart"/>
      <w:r w:rsidRPr="00307F67">
        <w:rPr>
          <w:rFonts w:ascii="Times New Roman" w:hAnsi="Times New Roman"/>
          <w:sz w:val="22"/>
          <w:szCs w:val="22"/>
        </w:rPr>
        <w:t>ūkio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grupė</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veikianti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pagal</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jungtinės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veiklos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partnerystės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sutartį</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nėra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Rusijos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dalyvavimo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viršijančio</w:t>
      </w:r>
      <w:proofErr w:type="spellEnd"/>
      <w:r w:rsidRPr="00307F67">
        <w:rPr>
          <w:rFonts w:ascii="Times New Roman" w:hAnsi="Times New Roman"/>
          <w:sz w:val="22"/>
          <w:szCs w:val="22"/>
        </w:rPr>
        <w:t xml:space="preserve"> 2014 m. </w:t>
      </w:r>
      <w:proofErr w:type="spellStart"/>
      <w:r w:rsidRPr="00307F67">
        <w:rPr>
          <w:rFonts w:ascii="Times New Roman" w:hAnsi="Times New Roman"/>
          <w:sz w:val="22"/>
          <w:szCs w:val="22"/>
        </w:rPr>
        <w:t>liepos</w:t>
      </w:r>
      <w:proofErr w:type="spellEnd"/>
      <w:r w:rsidRPr="00307F67">
        <w:rPr>
          <w:rFonts w:ascii="Times New Roman" w:hAnsi="Times New Roman"/>
          <w:sz w:val="22"/>
          <w:szCs w:val="22"/>
        </w:rPr>
        <w:t xml:space="preserve"> 31 d. </w:t>
      </w:r>
      <w:proofErr w:type="spellStart"/>
      <w:r w:rsidRPr="00307F67">
        <w:rPr>
          <w:rFonts w:ascii="Times New Roman" w:hAnsi="Times New Roman"/>
          <w:sz w:val="22"/>
          <w:szCs w:val="22"/>
        </w:rPr>
        <w:t>Tarybos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reglamento</w:t>
      </w:r>
      <w:proofErr w:type="spellEnd"/>
      <w:r w:rsidRPr="00307F67">
        <w:rPr>
          <w:rFonts w:ascii="Times New Roman" w:hAnsi="Times New Roman"/>
          <w:sz w:val="22"/>
          <w:szCs w:val="22"/>
        </w:rPr>
        <w:t xml:space="preserve"> (ES) Nr. 833/2014 </w:t>
      </w:r>
      <w:proofErr w:type="spellStart"/>
      <w:r w:rsidRPr="00307F67">
        <w:rPr>
          <w:rFonts w:ascii="Times New Roman" w:hAnsi="Times New Roman"/>
          <w:sz w:val="22"/>
          <w:szCs w:val="22"/>
        </w:rPr>
        <w:t>dėl</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ribojamųjų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priemonių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atsižvelgiant</w:t>
      </w:r>
      <w:proofErr w:type="spellEnd"/>
      <w:r w:rsidRPr="00307F67">
        <w:rPr>
          <w:rFonts w:ascii="Times New Roman" w:hAnsi="Times New Roman"/>
          <w:sz w:val="22"/>
          <w:szCs w:val="22"/>
        </w:rPr>
        <w:t xml:space="preserve"> į </w:t>
      </w:r>
      <w:proofErr w:type="spellStart"/>
      <w:r w:rsidRPr="00307F67">
        <w:rPr>
          <w:rFonts w:ascii="Times New Roman" w:hAnsi="Times New Roman"/>
          <w:sz w:val="22"/>
          <w:szCs w:val="22"/>
        </w:rPr>
        <w:t>Rusijos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veiksmus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kuriais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destabilizuojama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padėtis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Ukrainoje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pakeitimais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padarytais</w:t>
      </w:r>
      <w:proofErr w:type="spellEnd"/>
      <w:r w:rsidRPr="00307F67">
        <w:rPr>
          <w:rFonts w:ascii="Times New Roman" w:hAnsi="Times New Roman"/>
          <w:sz w:val="22"/>
          <w:szCs w:val="22"/>
        </w:rPr>
        <w:t xml:space="preserve"> 2022 m. </w:t>
      </w:r>
      <w:proofErr w:type="spellStart"/>
      <w:r w:rsidRPr="00307F67">
        <w:rPr>
          <w:rFonts w:ascii="Times New Roman" w:hAnsi="Times New Roman"/>
          <w:sz w:val="22"/>
          <w:szCs w:val="22"/>
        </w:rPr>
        <w:t>balandžio</w:t>
      </w:r>
      <w:proofErr w:type="spellEnd"/>
      <w:r w:rsidRPr="00307F67">
        <w:rPr>
          <w:rFonts w:ascii="Times New Roman" w:hAnsi="Times New Roman"/>
          <w:sz w:val="22"/>
          <w:szCs w:val="22"/>
        </w:rPr>
        <w:t xml:space="preserve"> 8 d. </w:t>
      </w:r>
      <w:proofErr w:type="spellStart"/>
      <w:r w:rsidRPr="00307F67">
        <w:rPr>
          <w:rFonts w:ascii="Times New Roman" w:hAnsi="Times New Roman"/>
          <w:sz w:val="22"/>
          <w:szCs w:val="22"/>
        </w:rPr>
        <w:t>Tarybos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reglamentu</w:t>
      </w:r>
      <w:proofErr w:type="spellEnd"/>
      <w:r w:rsidRPr="00307F67">
        <w:rPr>
          <w:rFonts w:ascii="Times New Roman" w:hAnsi="Times New Roman"/>
          <w:sz w:val="22"/>
          <w:szCs w:val="22"/>
        </w:rPr>
        <w:t xml:space="preserve"> (ES) Nr. 2022/576, 5k </w:t>
      </w:r>
      <w:proofErr w:type="spellStart"/>
      <w:r w:rsidRPr="00307F67">
        <w:rPr>
          <w:rFonts w:ascii="Times New Roman" w:hAnsi="Times New Roman"/>
          <w:sz w:val="22"/>
          <w:szCs w:val="22"/>
        </w:rPr>
        <w:t>straipsnyje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nustatytas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ribas</w:t>
      </w:r>
      <w:proofErr w:type="spellEnd"/>
      <w:r w:rsidRPr="00307F67">
        <w:rPr>
          <w:rFonts w:ascii="Times New Roman" w:hAnsi="Times New Roman"/>
          <w:sz w:val="22"/>
          <w:szCs w:val="22"/>
        </w:rPr>
        <w:t xml:space="preserve">. </w:t>
      </w:r>
    </w:p>
    <w:p w14:paraId="3C895490" w14:textId="77777777" w:rsidR="00D476F5" w:rsidRPr="00307F67" w:rsidRDefault="00D476F5" w:rsidP="00307F67">
      <w:pPr>
        <w:ind w:firstLine="567"/>
        <w:jc w:val="both"/>
        <w:rPr>
          <w:rFonts w:ascii="Times New Roman" w:hAnsi="Times New Roman"/>
          <w:sz w:val="22"/>
          <w:szCs w:val="22"/>
        </w:rPr>
      </w:pPr>
      <w:proofErr w:type="spellStart"/>
      <w:r w:rsidRPr="00307F67">
        <w:rPr>
          <w:rFonts w:ascii="Times New Roman" w:hAnsi="Times New Roman"/>
          <w:sz w:val="22"/>
          <w:szCs w:val="22"/>
        </w:rPr>
        <w:t>Patvirtinu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kad</w:t>
      </w:r>
      <w:proofErr w:type="spellEnd"/>
      <w:r w:rsidRPr="00307F67">
        <w:rPr>
          <w:rFonts w:ascii="Times New Roman" w:hAnsi="Times New Roman"/>
          <w:sz w:val="22"/>
          <w:szCs w:val="22"/>
        </w:rPr>
        <w:t xml:space="preserve">: </w:t>
      </w:r>
    </w:p>
    <w:p w14:paraId="7B7DFA77" w14:textId="77777777" w:rsidR="00D476F5" w:rsidRPr="00307F67" w:rsidRDefault="00D476F5" w:rsidP="00307F67">
      <w:pPr>
        <w:ind w:firstLine="567"/>
        <w:jc w:val="both"/>
        <w:rPr>
          <w:rFonts w:ascii="Times New Roman" w:hAnsi="Times New Roman"/>
          <w:sz w:val="22"/>
          <w:szCs w:val="22"/>
        </w:rPr>
      </w:pPr>
      <w:r w:rsidRPr="00307F67">
        <w:rPr>
          <w:rFonts w:ascii="Times New Roman" w:hAnsi="Times New Roman"/>
          <w:sz w:val="22"/>
          <w:szCs w:val="22"/>
        </w:rPr>
        <w:t xml:space="preserve">(a) mano </w:t>
      </w:r>
      <w:proofErr w:type="spellStart"/>
      <w:r w:rsidRPr="00307F67">
        <w:rPr>
          <w:rFonts w:ascii="Times New Roman" w:hAnsi="Times New Roman"/>
          <w:sz w:val="22"/>
          <w:szCs w:val="22"/>
        </w:rPr>
        <w:t>atstovaujamas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nė</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vienas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iš</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ūkio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grupės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narių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nėra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Rusijos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pilietis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arba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Rusijoje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įsisteigęs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fizinis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juridinis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asmuo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įstaiga</w:t>
      </w:r>
      <w:proofErr w:type="spellEnd"/>
      <w:r w:rsidRPr="00307F67">
        <w:rPr>
          <w:rFonts w:ascii="Times New Roman" w:hAnsi="Times New Roman"/>
          <w:sz w:val="22"/>
          <w:szCs w:val="22"/>
        </w:rPr>
        <w:t xml:space="preserve">; </w:t>
      </w:r>
    </w:p>
    <w:p w14:paraId="2AFEA57C" w14:textId="77777777" w:rsidR="00D476F5" w:rsidRPr="00307F67" w:rsidRDefault="00D476F5" w:rsidP="00307F67">
      <w:pPr>
        <w:ind w:firstLine="567"/>
        <w:jc w:val="both"/>
        <w:rPr>
          <w:rFonts w:ascii="Times New Roman" w:hAnsi="Times New Roman"/>
          <w:sz w:val="22"/>
          <w:szCs w:val="22"/>
        </w:rPr>
      </w:pPr>
      <w:r w:rsidRPr="00307F67">
        <w:rPr>
          <w:rFonts w:ascii="Times New Roman" w:hAnsi="Times New Roman"/>
          <w:sz w:val="22"/>
          <w:szCs w:val="22"/>
        </w:rPr>
        <w:t xml:space="preserve">(b) mano </w:t>
      </w:r>
      <w:proofErr w:type="spellStart"/>
      <w:r w:rsidRPr="00307F67">
        <w:rPr>
          <w:rFonts w:ascii="Times New Roman" w:hAnsi="Times New Roman"/>
          <w:sz w:val="22"/>
          <w:szCs w:val="22"/>
        </w:rPr>
        <w:t>atstovaujamas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nė</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vienas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iš</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ūkio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grupės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narių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nėra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juridinis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asmuo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įstaiga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kurio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nuosavybės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teisės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tiesiogiai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netiesiogiai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daugiau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kaip</w:t>
      </w:r>
      <w:proofErr w:type="spellEnd"/>
      <w:r w:rsidRPr="00307F67">
        <w:rPr>
          <w:rFonts w:ascii="Times New Roman" w:hAnsi="Times New Roman"/>
          <w:sz w:val="22"/>
          <w:szCs w:val="22"/>
        </w:rPr>
        <w:t xml:space="preserve"> 50 % </w:t>
      </w:r>
      <w:proofErr w:type="spellStart"/>
      <w:r w:rsidRPr="00307F67">
        <w:rPr>
          <w:rFonts w:ascii="Times New Roman" w:hAnsi="Times New Roman"/>
          <w:sz w:val="22"/>
          <w:szCs w:val="22"/>
        </w:rPr>
        <w:t>priklauso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šios</w:t>
      </w:r>
      <w:proofErr w:type="spellEnd"/>
      <w:r w:rsidRPr="00307F67">
        <w:rPr>
          <w:rFonts w:ascii="Times New Roman" w:hAnsi="Times New Roman"/>
          <w:sz w:val="22"/>
          <w:szCs w:val="22"/>
        </w:rPr>
        <w:t xml:space="preserve"> dalies a) </w:t>
      </w:r>
      <w:proofErr w:type="spellStart"/>
      <w:r w:rsidRPr="00307F67">
        <w:rPr>
          <w:rFonts w:ascii="Times New Roman" w:hAnsi="Times New Roman"/>
          <w:sz w:val="22"/>
          <w:szCs w:val="22"/>
        </w:rPr>
        <w:t>punkte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nurodytam</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subjektui</w:t>
      </w:r>
      <w:proofErr w:type="spellEnd"/>
      <w:r w:rsidRPr="00307F67">
        <w:rPr>
          <w:rFonts w:ascii="Times New Roman" w:hAnsi="Times New Roman"/>
          <w:sz w:val="22"/>
          <w:szCs w:val="22"/>
        </w:rPr>
        <w:t xml:space="preserve">; </w:t>
      </w:r>
    </w:p>
    <w:p w14:paraId="061F6270" w14:textId="77777777" w:rsidR="00D476F5" w:rsidRPr="00307F67" w:rsidRDefault="00D476F5" w:rsidP="00307F67">
      <w:pPr>
        <w:ind w:firstLine="567"/>
        <w:jc w:val="both"/>
        <w:rPr>
          <w:rFonts w:ascii="Times New Roman" w:hAnsi="Times New Roman"/>
          <w:sz w:val="22"/>
          <w:szCs w:val="22"/>
        </w:rPr>
      </w:pPr>
      <w:r w:rsidRPr="00307F67">
        <w:rPr>
          <w:rFonts w:ascii="Times New Roman" w:hAnsi="Times New Roman"/>
          <w:sz w:val="22"/>
          <w:szCs w:val="22"/>
        </w:rPr>
        <w:t xml:space="preserve">(c) </w:t>
      </w:r>
      <w:proofErr w:type="spellStart"/>
      <w:r w:rsidRPr="00307F67">
        <w:rPr>
          <w:rFonts w:ascii="Times New Roman" w:hAnsi="Times New Roman"/>
          <w:sz w:val="22"/>
          <w:szCs w:val="22"/>
        </w:rPr>
        <w:t>nei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aš</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nei</w:t>
      </w:r>
      <w:proofErr w:type="spellEnd"/>
      <w:r w:rsidRPr="00307F67">
        <w:rPr>
          <w:rFonts w:ascii="Times New Roman" w:hAnsi="Times New Roman"/>
          <w:sz w:val="22"/>
          <w:szCs w:val="22"/>
        </w:rPr>
        <w:t xml:space="preserve"> mano </w:t>
      </w:r>
      <w:proofErr w:type="spellStart"/>
      <w:r w:rsidRPr="00307F67">
        <w:rPr>
          <w:rFonts w:ascii="Times New Roman" w:hAnsi="Times New Roman"/>
          <w:sz w:val="22"/>
          <w:szCs w:val="22"/>
        </w:rPr>
        <w:t>atstovaujama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bendrovė</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nėra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fizinis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juridinis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asmuo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įstaiga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veikianti</w:t>
      </w:r>
      <w:proofErr w:type="spellEnd"/>
      <w:r w:rsidRPr="00307F67">
        <w:rPr>
          <w:rFonts w:ascii="Times New Roman" w:hAnsi="Times New Roman"/>
          <w:sz w:val="22"/>
          <w:szCs w:val="22"/>
        </w:rPr>
        <w:t xml:space="preserve"> a) </w:t>
      </w:r>
      <w:proofErr w:type="spellStart"/>
      <w:r w:rsidRPr="00307F67">
        <w:rPr>
          <w:rFonts w:ascii="Times New Roman" w:hAnsi="Times New Roman"/>
          <w:sz w:val="22"/>
          <w:szCs w:val="22"/>
        </w:rPr>
        <w:t>arba</w:t>
      </w:r>
      <w:proofErr w:type="spellEnd"/>
      <w:r w:rsidRPr="00307F67">
        <w:rPr>
          <w:rFonts w:ascii="Times New Roman" w:hAnsi="Times New Roman"/>
          <w:sz w:val="22"/>
          <w:szCs w:val="22"/>
        </w:rPr>
        <w:t xml:space="preserve"> b) </w:t>
      </w:r>
      <w:proofErr w:type="spellStart"/>
      <w:r w:rsidRPr="00307F67">
        <w:rPr>
          <w:rFonts w:ascii="Times New Roman" w:hAnsi="Times New Roman"/>
          <w:sz w:val="22"/>
          <w:szCs w:val="22"/>
        </w:rPr>
        <w:t>punkte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nurodyto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vardu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jo </w:t>
      </w:r>
      <w:proofErr w:type="spellStart"/>
      <w:r w:rsidRPr="00307F67">
        <w:rPr>
          <w:rFonts w:ascii="Times New Roman" w:hAnsi="Times New Roman"/>
          <w:sz w:val="22"/>
          <w:szCs w:val="22"/>
        </w:rPr>
        <w:t>nurodymu</w:t>
      </w:r>
      <w:proofErr w:type="spellEnd"/>
      <w:r w:rsidRPr="00307F67">
        <w:rPr>
          <w:rFonts w:ascii="Times New Roman" w:hAnsi="Times New Roman"/>
          <w:sz w:val="22"/>
          <w:szCs w:val="22"/>
        </w:rPr>
        <w:t xml:space="preserve">; </w:t>
      </w:r>
    </w:p>
    <w:p w14:paraId="7D1014BC" w14:textId="77777777" w:rsidR="00D476F5" w:rsidRPr="00307F67" w:rsidRDefault="00D476F5" w:rsidP="00307F67">
      <w:pPr>
        <w:ind w:firstLine="567"/>
        <w:jc w:val="both"/>
        <w:rPr>
          <w:rFonts w:ascii="Times New Roman" w:hAnsi="Times New Roman"/>
          <w:sz w:val="22"/>
          <w:szCs w:val="22"/>
        </w:rPr>
      </w:pPr>
      <w:r w:rsidRPr="00307F67">
        <w:rPr>
          <w:rFonts w:ascii="Times New Roman" w:hAnsi="Times New Roman"/>
          <w:sz w:val="22"/>
          <w:szCs w:val="22"/>
        </w:rPr>
        <w:t xml:space="preserve">(d) a)-c) </w:t>
      </w:r>
      <w:proofErr w:type="spellStart"/>
      <w:r w:rsidRPr="00307F67">
        <w:rPr>
          <w:rFonts w:ascii="Times New Roman" w:hAnsi="Times New Roman"/>
          <w:sz w:val="22"/>
          <w:szCs w:val="22"/>
        </w:rPr>
        <w:t>punktuose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išvardyti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nedalyvauja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subtiekėjais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tiekėjais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kurių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pajėgumais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remiasi</w:t>
      </w:r>
      <w:proofErr w:type="spellEnd"/>
      <w:r w:rsidRPr="00307F67">
        <w:rPr>
          <w:rFonts w:ascii="Times New Roman" w:hAnsi="Times New Roman"/>
          <w:sz w:val="22"/>
          <w:szCs w:val="22"/>
        </w:rPr>
        <w:t xml:space="preserve"> mano </w:t>
      </w:r>
      <w:proofErr w:type="spellStart"/>
      <w:r w:rsidRPr="00307F67">
        <w:rPr>
          <w:rFonts w:ascii="Times New Roman" w:hAnsi="Times New Roman"/>
          <w:sz w:val="22"/>
          <w:szCs w:val="22"/>
        </w:rPr>
        <w:t>atstovaujamas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tiekėjas</w:t>
      </w:r>
      <w:proofErr w:type="spellEnd"/>
      <w:r w:rsidRPr="00307F67">
        <w:rPr>
          <w:rFonts w:ascii="Times New Roman" w:hAnsi="Times New Roman"/>
          <w:sz w:val="22"/>
          <w:szCs w:val="22"/>
        </w:rPr>
        <w:t xml:space="preserve">, tais </w:t>
      </w:r>
      <w:proofErr w:type="spellStart"/>
      <w:r w:rsidRPr="00307F67">
        <w:rPr>
          <w:rFonts w:ascii="Times New Roman" w:hAnsi="Times New Roman"/>
          <w:sz w:val="22"/>
          <w:szCs w:val="22"/>
        </w:rPr>
        <w:t>atvejais</w:t>
      </w:r>
      <w:proofErr w:type="spellEnd"/>
      <w:r w:rsidRPr="00307F67">
        <w:rPr>
          <w:rFonts w:ascii="Times New Roman" w:hAnsi="Times New Roman"/>
          <w:sz w:val="22"/>
          <w:szCs w:val="22"/>
        </w:rPr>
        <w:t xml:space="preserve"> kai </w:t>
      </w:r>
      <w:proofErr w:type="spellStart"/>
      <w:r w:rsidRPr="00307F67">
        <w:rPr>
          <w:rFonts w:ascii="Times New Roman" w:hAnsi="Times New Roman"/>
          <w:sz w:val="22"/>
          <w:szCs w:val="22"/>
        </w:rPr>
        <w:t>jiems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tenka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daugiau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kaip</w:t>
      </w:r>
      <w:proofErr w:type="spellEnd"/>
      <w:r w:rsidRPr="00307F67">
        <w:rPr>
          <w:rFonts w:ascii="Times New Roman" w:hAnsi="Times New Roman"/>
          <w:sz w:val="22"/>
          <w:szCs w:val="22"/>
        </w:rPr>
        <w:t xml:space="preserve"> 10 % </w:t>
      </w:r>
      <w:proofErr w:type="spellStart"/>
      <w:r w:rsidRPr="00307F67">
        <w:rPr>
          <w:rFonts w:ascii="Times New Roman" w:hAnsi="Times New Roman"/>
          <w:sz w:val="22"/>
          <w:szCs w:val="22"/>
        </w:rPr>
        <w:t>sutarties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vertės</w:t>
      </w:r>
      <w:proofErr w:type="spellEnd"/>
      <w:r w:rsidRPr="00307F67">
        <w:rPr>
          <w:rFonts w:ascii="Times New Roman" w:hAnsi="Times New Roman"/>
          <w:sz w:val="22"/>
          <w:szCs w:val="22"/>
        </w:rPr>
        <w:t xml:space="preserve">. </w:t>
      </w:r>
    </w:p>
    <w:p w14:paraId="6CF87D62" w14:textId="77777777" w:rsidR="00D476F5" w:rsidRPr="00307F67" w:rsidRDefault="00D476F5" w:rsidP="00307F67">
      <w:pPr>
        <w:ind w:firstLine="567"/>
        <w:jc w:val="both"/>
        <w:rPr>
          <w:rFonts w:ascii="Times New Roman" w:hAnsi="Times New Roman"/>
          <w:sz w:val="22"/>
          <w:szCs w:val="22"/>
        </w:rPr>
      </w:pPr>
    </w:p>
    <w:p w14:paraId="13EF1A01" w14:textId="77777777" w:rsidR="00D476F5" w:rsidRPr="00307F67" w:rsidRDefault="00D476F5" w:rsidP="00307F67">
      <w:pPr>
        <w:ind w:firstLine="567"/>
        <w:jc w:val="both"/>
        <w:rPr>
          <w:rFonts w:ascii="Times New Roman" w:hAnsi="Times New Roman"/>
          <w:sz w:val="22"/>
          <w:szCs w:val="22"/>
        </w:rPr>
      </w:pPr>
      <w:r w:rsidRPr="00307F67">
        <w:rPr>
          <w:rFonts w:ascii="Times New Roman" w:hAnsi="Times New Roman"/>
          <w:sz w:val="22"/>
          <w:szCs w:val="22"/>
        </w:rPr>
        <w:t xml:space="preserve">Man </w:t>
      </w:r>
      <w:proofErr w:type="spellStart"/>
      <w:r w:rsidRPr="00307F67">
        <w:rPr>
          <w:rFonts w:ascii="Times New Roman" w:hAnsi="Times New Roman"/>
          <w:sz w:val="22"/>
          <w:szCs w:val="22"/>
        </w:rPr>
        <w:t>žinoma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kad</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jei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Perkantysis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nustato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kad</w:t>
      </w:r>
      <w:proofErr w:type="spellEnd"/>
      <w:r w:rsidRPr="00307F67">
        <w:rPr>
          <w:rFonts w:ascii="Times New Roman" w:hAnsi="Times New Roman"/>
          <w:sz w:val="22"/>
          <w:szCs w:val="22"/>
        </w:rPr>
        <w:t xml:space="preserve"> pateikti </w:t>
      </w:r>
      <w:proofErr w:type="spellStart"/>
      <w:r w:rsidRPr="00307F67">
        <w:rPr>
          <w:rFonts w:ascii="Times New Roman" w:hAnsi="Times New Roman"/>
          <w:sz w:val="22"/>
          <w:szCs w:val="22"/>
        </w:rPr>
        <w:t>duomenys</w:t>
      </w:r>
      <w:proofErr w:type="spellEnd"/>
      <w:r w:rsidRPr="00307F67">
        <w:rPr>
          <w:rFonts w:ascii="Times New Roman" w:hAnsi="Times New Roman"/>
          <w:sz w:val="22"/>
          <w:szCs w:val="22"/>
        </w:rPr>
        <w:t xml:space="preserve"> yra </w:t>
      </w:r>
      <w:proofErr w:type="spellStart"/>
      <w:r w:rsidRPr="00307F67">
        <w:rPr>
          <w:rFonts w:ascii="Times New Roman" w:hAnsi="Times New Roman"/>
          <w:sz w:val="22"/>
          <w:szCs w:val="22"/>
        </w:rPr>
        <w:t>klaidinantys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paraiška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pasiūlymas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atmetamas</w:t>
      </w:r>
      <w:proofErr w:type="spellEnd"/>
      <w:r w:rsidRPr="00307F67">
        <w:rPr>
          <w:rFonts w:ascii="Times New Roman" w:hAnsi="Times New Roman"/>
          <w:sz w:val="22"/>
          <w:szCs w:val="22"/>
        </w:rPr>
        <w:t xml:space="preserve">. </w:t>
      </w:r>
    </w:p>
    <w:p w14:paraId="56C56683" w14:textId="77777777" w:rsidR="00D476F5" w:rsidRPr="00307F67" w:rsidRDefault="00D476F5" w:rsidP="00307F67">
      <w:pPr>
        <w:ind w:firstLine="567"/>
        <w:jc w:val="both"/>
        <w:rPr>
          <w:rFonts w:ascii="Times New Roman" w:hAnsi="Times New Roman"/>
          <w:sz w:val="22"/>
          <w:szCs w:val="22"/>
        </w:rPr>
      </w:pPr>
    </w:p>
    <w:p w14:paraId="6DFA9ABC" w14:textId="77777777" w:rsidR="00D476F5" w:rsidRPr="00307F67" w:rsidRDefault="00D476F5" w:rsidP="00307F67">
      <w:pPr>
        <w:ind w:firstLine="567"/>
        <w:jc w:val="both"/>
        <w:rPr>
          <w:rFonts w:ascii="Times New Roman" w:hAnsi="Times New Roman"/>
          <w:color w:val="FF0000"/>
          <w:sz w:val="22"/>
          <w:szCs w:val="22"/>
        </w:rPr>
      </w:pPr>
      <w:r w:rsidRPr="00307F67">
        <w:rPr>
          <w:rFonts w:ascii="Times New Roman" w:hAnsi="Times New Roman"/>
          <w:color w:val="FF0000"/>
          <w:sz w:val="22"/>
          <w:szCs w:val="22"/>
        </w:rPr>
        <w:t>(</w:t>
      </w:r>
      <w:proofErr w:type="spellStart"/>
      <w:r w:rsidRPr="00307F67">
        <w:rPr>
          <w:rFonts w:ascii="Times New Roman" w:hAnsi="Times New Roman"/>
          <w:color w:val="FF0000"/>
          <w:sz w:val="22"/>
          <w:szCs w:val="22"/>
        </w:rPr>
        <w:t>Tiekėjas</w:t>
      </w:r>
      <w:proofErr w:type="spellEnd"/>
      <w:r w:rsidRPr="00307F67">
        <w:rPr>
          <w:rFonts w:ascii="Times New Roman" w:hAnsi="Times New Roman"/>
          <w:color w:val="FF0000"/>
          <w:sz w:val="22"/>
          <w:szCs w:val="22"/>
        </w:rPr>
        <w:t xml:space="preserve"> II </w:t>
      </w:r>
      <w:proofErr w:type="spellStart"/>
      <w:r w:rsidRPr="00307F67">
        <w:rPr>
          <w:rFonts w:ascii="Times New Roman" w:hAnsi="Times New Roman"/>
          <w:color w:val="FF0000"/>
          <w:sz w:val="22"/>
          <w:szCs w:val="22"/>
        </w:rPr>
        <w:t>dalį</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gali</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išbraukti</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jei</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teikia</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laisvos</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formos</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deklaraciją</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kaip</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nurodyta</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Specialiosiose</w:t>
      </w:r>
      <w:proofErr w:type="spellEnd"/>
      <w:r w:rsidRPr="00307F67">
        <w:rPr>
          <w:rFonts w:ascii="Times New Roman" w:hAnsi="Times New Roman"/>
          <w:color w:val="FF0000"/>
          <w:sz w:val="22"/>
          <w:szCs w:val="22"/>
        </w:rPr>
        <w:t xml:space="preserve"> </w:t>
      </w:r>
      <w:proofErr w:type="spellStart"/>
      <w:r w:rsidRPr="00307F67">
        <w:rPr>
          <w:rFonts w:ascii="Times New Roman" w:hAnsi="Times New Roman"/>
          <w:color w:val="FF0000"/>
          <w:sz w:val="22"/>
          <w:szCs w:val="22"/>
        </w:rPr>
        <w:t>sąlygose</w:t>
      </w:r>
      <w:proofErr w:type="spellEnd"/>
      <w:r w:rsidRPr="00307F67">
        <w:rPr>
          <w:rFonts w:ascii="Times New Roman" w:hAnsi="Times New Roman"/>
          <w:color w:val="FF0000"/>
          <w:sz w:val="22"/>
          <w:szCs w:val="22"/>
        </w:rPr>
        <w:t xml:space="preserve">) </w:t>
      </w:r>
    </w:p>
    <w:p w14:paraId="420F14C2" w14:textId="77777777" w:rsidR="00D476F5" w:rsidRPr="00307F67" w:rsidRDefault="00D476F5" w:rsidP="00307F67">
      <w:pPr>
        <w:shd w:val="clear" w:color="auto" w:fill="FFFFFF" w:themeFill="background1"/>
        <w:ind w:firstLine="567"/>
        <w:jc w:val="both"/>
        <w:rPr>
          <w:rFonts w:ascii="Times New Roman" w:hAnsi="Times New Roman"/>
          <w:b/>
          <w:bCs/>
          <w:sz w:val="22"/>
          <w:szCs w:val="22"/>
        </w:rPr>
      </w:pPr>
    </w:p>
    <w:p w14:paraId="579C370F" w14:textId="77777777" w:rsidR="00D476F5" w:rsidRPr="00307F67" w:rsidRDefault="00D476F5" w:rsidP="00307F67">
      <w:pPr>
        <w:shd w:val="clear" w:color="auto" w:fill="FFFFFF" w:themeFill="background1"/>
        <w:ind w:firstLine="567"/>
        <w:jc w:val="both"/>
        <w:rPr>
          <w:rFonts w:ascii="Times New Roman" w:hAnsi="Times New Roman"/>
          <w:sz w:val="22"/>
          <w:szCs w:val="22"/>
        </w:rPr>
      </w:pPr>
      <w:r w:rsidRPr="00307F67">
        <w:rPr>
          <w:rFonts w:ascii="Times New Roman" w:hAnsi="Times New Roman"/>
          <w:b/>
          <w:bCs/>
          <w:sz w:val="22"/>
          <w:szCs w:val="22"/>
        </w:rPr>
        <w:t xml:space="preserve">II. </w:t>
      </w:r>
      <w:proofErr w:type="spellStart"/>
      <w:r w:rsidRPr="00307F67">
        <w:rPr>
          <w:rFonts w:ascii="Times New Roman" w:hAnsi="Times New Roman"/>
          <w:b/>
          <w:bCs/>
          <w:sz w:val="22"/>
          <w:szCs w:val="22"/>
        </w:rPr>
        <w:t>Deklaruoju</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ir</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patvirtinu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kad</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pasiūlymo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pateikimo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metu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pirkimo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sutarties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vykdymo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metu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aš</w:t>
      </w:r>
      <w:proofErr w:type="spellEnd"/>
      <w:r w:rsidRPr="00307F67">
        <w:rPr>
          <w:rFonts w:ascii="Times New Roman" w:hAnsi="Times New Roman"/>
          <w:sz w:val="22"/>
          <w:szCs w:val="22"/>
        </w:rPr>
        <w:t xml:space="preserve">, mano </w:t>
      </w:r>
      <w:proofErr w:type="spellStart"/>
      <w:r w:rsidRPr="00307F67">
        <w:rPr>
          <w:rFonts w:ascii="Times New Roman" w:hAnsi="Times New Roman"/>
          <w:sz w:val="22"/>
          <w:szCs w:val="22"/>
        </w:rPr>
        <w:t>pasitelkti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asmenys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ūkio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kurių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pajėgumais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remiuosi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subtiekėjai</w:t>
      </w:r>
      <w:proofErr w:type="spellEnd"/>
      <w:r w:rsidRPr="00307F67">
        <w:rPr>
          <w:rFonts w:ascii="Times New Roman" w:hAnsi="Times New Roman"/>
          <w:sz w:val="22"/>
          <w:szCs w:val="22"/>
        </w:rPr>
        <w:t xml:space="preserve">), mano </w:t>
      </w:r>
      <w:proofErr w:type="spellStart"/>
      <w:r w:rsidRPr="00307F67">
        <w:rPr>
          <w:rFonts w:ascii="Times New Roman" w:hAnsi="Times New Roman"/>
          <w:sz w:val="22"/>
          <w:szCs w:val="22"/>
        </w:rPr>
        <w:t>siūlomos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prekės</w:t>
      </w:r>
      <w:proofErr w:type="spellEnd"/>
      <w:r w:rsidRPr="00307F67">
        <w:rPr>
          <w:rFonts w:ascii="Times New Roman" w:hAnsi="Times New Roman"/>
          <w:sz w:val="22"/>
          <w:szCs w:val="22"/>
        </w:rPr>
        <w:t xml:space="preserve"> </w:t>
      </w:r>
      <w:r w:rsidRPr="00307F67">
        <w:rPr>
          <w:rFonts w:ascii="Times New Roman" w:hAnsi="Times New Roman"/>
          <w:color w:val="000000"/>
          <w:sz w:val="22"/>
          <w:szCs w:val="22"/>
        </w:rPr>
        <w:t>(</w:t>
      </w:r>
      <w:proofErr w:type="spellStart"/>
      <w:r w:rsidRPr="00307F67">
        <w:rPr>
          <w:rFonts w:ascii="Times New Roman" w:hAnsi="Times New Roman"/>
          <w:color w:val="000000"/>
          <w:sz w:val="22"/>
          <w:szCs w:val="22"/>
        </w:rPr>
        <w:t>įskaitant</w:t>
      </w:r>
      <w:proofErr w:type="spellEnd"/>
      <w:r w:rsidRPr="00307F67">
        <w:rPr>
          <w:rFonts w:ascii="Times New Roman" w:hAnsi="Times New Roman"/>
          <w:color w:val="000000"/>
          <w:sz w:val="22"/>
          <w:szCs w:val="22"/>
        </w:rPr>
        <w:t xml:space="preserve"> </w:t>
      </w:r>
      <w:proofErr w:type="spellStart"/>
      <w:r w:rsidRPr="00307F67">
        <w:rPr>
          <w:rFonts w:ascii="Times New Roman" w:hAnsi="Times New Roman"/>
          <w:color w:val="000000"/>
          <w:sz w:val="22"/>
          <w:szCs w:val="22"/>
        </w:rPr>
        <w:t>jų</w:t>
      </w:r>
      <w:proofErr w:type="spellEnd"/>
      <w:r w:rsidRPr="00307F67">
        <w:rPr>
          <w:rFonts w:ascii="Times New Roman" w:hAnsi="Times New Roman"/>
          <w:color w:val="000000"/>
          <w:sz w:val="22"/>
          <w:szCs w:val="22"/>
        </w:rPr>
        <w:t xml:space="preserve"> </w:t>
      </w:r>
      <w:proofErr w:type="spellStart"/>
      <w:r w:rsidRPr="00307F67">
        <w:rPr>
          <w:rFonts w:ascii="Times New Roman" w:hAnsi="Times New Roman"/>
          <w:color w:val="000000"/>
          <w:sz w:val="22"/>
          <w:szCs w:val="22"/>
        </w:rPr>
        <w:t>sudedamąsias</w:t>
      </w:r>
      <w:proofErr w:type="spellEnd"/>
      <w:r w:rsidRPr="00307F67">
        <w:rPr>
          <w:rFonts w:ascii="Times New Roman" w:hAnsi="Times New Roman"/>
          <w:color w:val="000000"/>
          <w:sz w:val="22"/>
          <w:szCs w:val="22"/>
        </w:rPr>
        <w:t xml:space="preserve"> </w:t>
      </w:r>
      <w:proofErr w:type="spellStart"/>
      <w:r w:rsidRPr="00307F67">
        <w:rPr>
          <w:rFonts w:ascii="Times New Roman" w:hAnsi="Times New Roman"/>
          <w:color w:val="000000"/>
          <w:sz w:val="22"/>
          <w:szCs w:val="22"/>
        </w:rPr>
        <w:t>dalis</w:t>
      </w:r>
      <w:proofErr w:type="spellEnd"/>
      <w:r w:rsidRPr="00307F67">
        <w:rPr>
          <w:rFonts w:ascii="Times New Roman" w:hAnsi="Times New Roman"/>
          <w:color w:val="000000"/>
          <w:sz w:val="22"/>
          <w:szCs w:val="22"/>
        </w:rPr>
        <w:t xml:space="preserve">, </w:t>
      </w:r>
      <w:proofErr w:type="spellStart"/>
      <w:r w:rsidRPr="00307F67">
        <w:rPr>
          <w:rFonts w:ascii="Times New Roman" w:hAnsi="Times New Roman"/>
          <w:color w:val="000000"/>
          <w:sz w:val="22"/>
          <w:szCs w:val="22"/>
        </w:rPr>
        <w:t>pakuotes</w:t>
      </w:r>
      <w:proofErr w:type="spellEnd"/>
      <w:r w:rsidRPr="00307F67">
        <w:rPr>
          <w:rFonts w:ascii="Times New Roman" w:hAnsi="Times New Roman"/>
          <w:color w:val="000000"/>
          <w:sz w:val="22"/>
          <w:szCs w:val="22"/>
        </w:rPr>
        <w:t>)</w:t>
      </w:r>
      <w:r w:rsidRPr="00307F67">
        <w:rPr>
          <w:rFonts w:ascii="Times New Roman" w:hAnsi="Times New Roman"/>
          <w:sz w:val="22"/>
          <w:szCs w:val="22"/>
        </w:rPr>
        <w:t xml:space="preserve">, </w:t>
      </w:r>
      <w:proofErr w:type="spellStart"/>
      <w:r w:rsidRPr="00307F67">
        <w:rPr>
          <w:rFonts w:ascii="Times New Roman" w:hAnsi="Times New Roman"/>
          <w:sz w:val="22"/>
          <w:szCs w:val="22"/>
        </w:rPr>
        <w:t>jų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gamintojai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paslaugos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teikiantys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subjektai</w:t>
      </w:r>
      <w:proofErr w:type="spellEnd"/>
      <w:r w:rsidRPr="00307F67">
        <w:rPr>
          <w:rFonts w:ascii="Times New Roman" w:hAnsi="Times New Roman"/>
          <w:sz w:val="22"/>
          <w:szCs w:val="22"/>
        </w:rPr>
        <w:t xml:space="preserve">, tai pat mano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lastRenderedPageBreak/>
        <w:t>visų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nurodytų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kontroliuojantys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asmenys</w:t>
      </w:r>
      <w:proofErr w:type="spellEnd"/>
      <w:r w:rsidRPr="00307F67">
        <w:rPr>
          <w:rStyle w:val="Puslapioinaosnuoroda"/>
          <w:rFonts w:ascii="Times New Roman" w:hAnsi="Times New Roman"/>
          <w:sz w:val="22"/>
          <w:szCs w:val="22"/>
        </w:rPr>
        <w:footnoteReference w:id="1"/>
      </w:r>
      <w:r w:rsidRPr="00307F67">
        <w:rPr>
          <w:rFonts w:ascii="Times New Roman" w:hAnsi="Times New Roman"/>
          <w:sz w:val="22"/>
          <w:szCs w:val="22"/>
        </w:rPr>
        <w:t xml:space="preserve"> </w:t>
      </w:r>
      <w:proofErr w:type="spellStart"/>
      <w:r w:rsidRPr="00307F67">
        <w:rPr>
          <w:rFonts w:ascii="Times New Roman" w:hAnsi="Times New Roman"/>
          <w:sz w:val="22"/>
          <w:szCs w:val="22"/>
        </w:rPr>
        <w:t>nekelia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nekels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grėsmės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nacionaliniam</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saugumui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kaip</w:t>
      </w:r>
      <w:proofErr w:type="spellEnd"/>
      <w:r w:rsidRPr="00307F67">
        <w:rPr>
          <w:rFonts w:ascii="Times New Roman" w:hAnsi="Times New Roman"/>
          <w:sz w:val="22"/>
          <w:szCs w:val="22"/>
        </w:rPr>
        <w:t xml:space="preserve"> tai </w:t>
      </w:r>
      <w:proofErr w:type="spellStart"/>
      <w:r w:rsidRPr="00307F67">
        <w:rPr>
          <w:rFonts w:ascii="Times New Roman" w:hAnsi="Times New Roman"/>
          <w:sz w:val="22"/>
          <w:szCs w:val="22"/>
        </w:rPr>
        <w:t>apibrėžta</w:t>
      </w:r>
      <w:proofErr w:type="spellEnd"/>
      <w:r w:rsidRPr="00307F67">
        <w:rPr>
          <w:rFonts w:ascii="Times New Roman" w:hAnsi="Times New Roman"/>
          <w:sz w:val="22"/>
          <w:szCs w:val="22"/>
        </w:rPr>
        <w:t xml:space="preserve"> Lietuvos </w:t>
      </w:r>
      <w:proofErr w:type="spellStart"/>
      <w:r w:rsidRPr="00307F67">
        <w:rPr>
          <w:rFonts w:ascii="Times New Roman" w:hAnsi="Times New Roman"/>
          <w:sz w:val="22"/>
          <w:szCs w:val="22"/>
        </w:rPr>
        <w:t>Respublikos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viešųjų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pirkimų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įstatyme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Lietuvos </w:t>
      </w:r>
      <w:proofErr w:type="spellStart"/>
      <w:r w:rsidRPr="00307F67">
        <w:rPr>
          <w:rFonts w:ascii="Times New Roman" w:hAnsi="Times New Roman"/>
          <w:sz w:val="22"/>
          <w:szCs w:val="22"/>
        </w:rPr>
        <w:t>Respublikos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pirkimų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atliekamų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vandentvarkos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energetikos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transporto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pašto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paslaugų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srities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perkančiųjų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įstatyme</w:t>
      </w:r>
      <w:proofErr w:type="spellEnd"/>
      <w:r w:rsidRPr="00307F67">
        <w:rPr>
          <w:rFonts w:ascii="Times New Roman" w:hAnsi="Times New Roman"/>
          <w:sz w:val="22"/>
          <w:szCs w:val="22"/>
        </w:rPr>
        <w:t xml:space="preserve">, Lietuvos </w:t>
      </w:r>
      <w:proofErr w:type="spellStart"/>
      <w:r w:rsidRPr="00307F67">
        <w:rPr>
          <w:rFonts w:ascii="Times New Roman" w:hAnsi="Times New Roman"/>
          <w:sz w:val="22"/>
          <w:szCs w:val="22"/>
        </w:rPr>
        <w:t>Respublikos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nacionaliniam</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saugumui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užtikrinti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svarbių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objektų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apsaugos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įstatyme</w:t>
      </w:r>
      <w:proofErr w:type="spellEnd"/>
      <w:r w:rsidRPr="00307F67">
        <w:rPr>
          <w:rFonts w:ascii="Times New Roman" w:hAnsi="Times New Roman"/>
          <w:sz w:val="22"/>
          <w:szCs w:val="22"/>
        </w:rPr>
        <w:t xml:space="preserve">, Lietuvos </w:t>
      </w:r>
      <w:proofErr w:type="spellStart"/>
      <w:r w:rsidRPr="00307F67">
        <w:rPr>
          <w:rFonts w:ascii="Times New Roman" w:hAnsi="Times New Roman"/>
          <w:sz w:val="22"/>
          <w:szCs w:val="22"/>
        </w:rPr>
        <w:t>Respublikos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tarptautinių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sankcijų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įstatyme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kituose</w:t>
      </w:r>
      <w:proofErr w:type="spellEnd"/>
      <w:r w:rsidRPr="00307F67">
        <w:rPr>
          <w:rFonts w:ascii="Times New Roman" w:hAnsi="Times New Roman"/>
          <w:sz w:val="22"/>
          <w:szCs w:val="22"/>
        </w:rPr>
        <w:t xml:space="preserve"> Europos </w:t>
      </w:r>
      <w:proofErr w:type="spellStart"/>
      <w:r w:rsidRPr="00307F67">
        <w:rPr>
          <w:rFonts w:ascii="Times New Roman" w:hAnsi="Times New Roman"/>
          <w:sz w:val="22"/>
          <w:szCs w:val="22"/>
        </w:rPr>
        <w:t>Sąjungos</w:t>
      </w:r>
      <w:proofErr w:type="spellEnd"/>
      <w:r w:rsidRPr="00307F67">
        <w:rPr>
          <w:rFonts w:ascii="Times New Roman" w:hAnsi="Times New Roman"/>
          <w:sz w:val="22"/>
          <w:szCs w:val="22"/>
        </w:rPr>
        <w:t xml:space="preserve">, Lietuvos </w:t>
      </w:r>
      <w:proofErr w:type="spellStart"/>
      <w:r w:rsidRPr="00307F67">
        <w:rPr>
          <w:rFonts w:ascii="Times New Roman" w:hAnsi="Times New Roman"/>
          <w:sz w:val="22"/>
          <w:szCs w:val="22"/>
        </w:rPr>
        <w:t>Respublikos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tarptautiniuose</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teisės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aktuose</w:t>
      </w:r>
      <w:proofErr w:type="spellEnd"/>
      <w:r w:rsidRPr="00307F67">
        <w:rPr>
          <w:rFonts w:ascii="Times New Roman" w:hAnsi="Times New Roman"/>
          <w:sz w:val="22"/>
          <w:szCs w:val="22"/>
        </w:rPr>
        <w:t>.</w:t>
      </w:r>
    </w:p>
    <w:p w14:paraId="1EF91976" w14:textId="77777777" w:rsidR="00D476F5" w:rsidRPr="00307F67" w:rsidRDefault="00D476F5" w:rsidP="00307F67">
      <w:pPr>
        <w:shd w:val="clear" w:color="auto" w:fill="FFFFFF" w:themeFill="background1"/>
        <w:ind w:firstLine="567"/>
        <w:jc w:val="both"/>
        <w:rPr>
          <w:rFonts w:ascii="Times New Roman" w:hAnsi="Times New Roman"/>
          <w:sz w:val="22"/>
          <w:szCs w:val="22"/>
        </w:rPr>
      </w:pPr>
    </w:p>
    <w:p w14:paraId="555283A1" w14:textId="77777777" w:rsidR="00D476F5" w:rsidRPr="00307F67" w:rsidRDefault="00D476F5" w:rsidP="00307F67">
      <w:pPr>
        <w:shd w:val="clear" w:color="auto" w:fill="FFFFFF" w:themeFill="background1"/>
        <w:ind w:firstLine="567"/>
        <w:jc w:val="both"/>
        <w:rPr>
          <w:rFonts w:ascii="Times New Roman" w:hAnsi="Times New Roman"/>
          <w:sz w:val="22"/>
          <w:szCs w:val="22"/>
        </w:rPr>
      </w:pPr>
      <w:proofErr w:type="spellStart"/>
      <w:r w:rsidRPr="00307F67">
        <w:rPr>
          <w:rFonts w:ascii="Times New Roman" w:hAnsi="Times New Roman"/>
          <w:b/>
          <w:bCs/>
          <w:sz w:val="22"/>
          <w:szCs w:val="22"/>
        </w:rPr>
        <w:t>Aš</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deklaruoju</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ir</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patvirtinu</w:t>
      </w:r>
      <w:proofErr w:type="spellEnd"/>
      <w:r w:rsidRPr="00307F67">
        <w:rPr>
          <w:rFonts w:ascii="Times New Roman" w:hAnsi="Times New Roman"/>
          <w:sz w:val="22"/>
          <w:szCs w:val="22"/>
        </w:rPr>
        <w:t>:</w:t>
      </w:r>
    </w:p>
    <w:p w14:paraId="5990A76E" w14:textId="77777777" w:rsidR="00D476F5" w:rsidRPr="00307F67" w:rsidRDefault="00D476F5" w:rsidP="00307F67">
      <w:pPr>
        <w:shd w:val="clear" w:color="auto" w:fill="FFFFFF" w:themeFill="background1"/>
        <w:ind w:firstLine="567"/>
        <w:jc w:val="both"/>
        <w:rPr>
          <w:rFonts w:ascii="Times New Roman" w:hAnsi="Times New Roman"/>
          <w:sz w:val="22"/>
          <w:szCs w:val="22"/>
        </w:rPr>
      </w:pPr>
    </w:p>
    <w:p w14:paraId="1D740F0A" w14:textId="77777777" w:rsidR="00D476F5" w:rsidRPr="00307F67" w:rsidRDefault="00D476F5" w:rsidP="00307F67">
      <w:pPr>
        <w:pStyle w:val="Sraopastraipa"/>
        <w:numPr>
          <w:ilvl w:val="0"/>
          <w:numId w:val="42"/>
        </w:numPr>
        <w:shd w:val="clear" w:color="auto" w:fill="FFFFFF" w:themeFill="background1"/>
        <w:tabs>
          <w:tab w:val="left" w:pos="284"/>
          <w:tab w:val="left" w:pos="851"/>
        </w:tabs>
        <w:spacing w:after="0" w:line="240" w:lineRule="auto"/>
        <w:ind w:left="0" w:firstLine="567"/>
        <w:jc w:val="both"/>
        <w:rPr>
          <w:rFonts w:ascii="Times New Roman" w:hAnsi="Times New Roman"/>
          <w:i/>
          <w:iCs/>
        </w:rPr>
      </w:pPr>
      <w:r w:rsidRPr="00307F67">
        <w:rPr>
          <w:rFonts w:ascii="Times New Roman" w:hAnsi="Times New Roman"/>
        </w:rPr>
        <w:t>Pirkimo vykdymo ir Sutarties vykdymo metu, aš ir visi mano ūkio subjektai, kurių pajėgumais remiuosi ar (ir) remsiuosi, šiuo metu ar ateityje pasitelkti subtiekėjai, prekių (ir jų sudedamųjų dalių, pakuočių) gamintojai bei kiekvieno iš jų, įskaitant mane, kontroliuojantys asmenys nėra registruoti nurodytoje šalyje ar teritorijoje (jei juridinis asmuo) arba nėra nuolat gyvenantys nurodytoje šalyje ar teritorijoje ar turintys šių valstybių pilietybe (jei fiziniai asmenys):</w:t>
      </w:r>
    </w:p>
    <w:p w14:paraId="0871B194" w14:textId="77777777" w:rsidR="00D476F5" w:rsidRPr="00307F67" w:rsidRDefault="00D476F5" w:rsidP="00307F67">
      <w:pPr>
        <w:shd w:val="clear" w:color="auto" w:fill="FFFFFF" w:themeFill="background1"/>
        <w:tabs>
          <w:tab w:val="left" w:pos="284"/>
          <w:tab w:val="left" w:pos="851"/>
        </w:tabs>
        <w:ind w:firstLine="567"/>
        <w:jc w:val="both"/>
        <w:rPr>
          <w:rFonts w:ascii="Times New Roman" w:hAnsi="Times New Roman"/>
          <w:sz w:val="22"/>
          <w:szCs w:val="22"/>
        </w:rPr>
      </w:pPr>
      <w:r w:rsidRPr="00307F67">
        <w:rPr>
          <w:rFonts w:ascii="Times New Roman" w:hAnsi="Times New Roman"/>
          <w:sz w:val="22"/>
          <w:szCs w:val="22"/>
        </w:rPr>
        <w:t>1.</w:t>
      </w:r>
      <w:r w:rsidRPr="00307F67">
        <w:rPr>
          <w:rFonts w:ascii="Times New Roman" w:hAnsi="Times New Roman"/>
          <w:sz w:val="22"/>
          <w:szCs w:val="22"/>
        </w:rPr>
        <w:tab/>
      </w:r>
      <w:proofErr w:type="spellStart"/>
      <w:r w:rsidRPr="00307F67">
        <w:rPr>
          <w:rFonts w:ascii="Times New Roman" w:hAnsi="Times New Roman"/>
          <w:sz w:val="22"/>
          <w:szCs w:val="22"/>
        </w:rPr>
        <w:t>Rusijos</w:t>
      </w:r>
      <w:proofErr w:type="spellEnd"/>
      <w:r w:rsidRPr="00307F67">
        <w:rPr>
          <w:rFonts w:ascii="Times New Roman" w:hAnsi="Times New Roman"/>
          <w:sz w:val="22"/>
          <w:szCs w:val="22"/>
        </w:rPr>
        <w:t xml:space="preserve"> Federacija.</w:t>
      </w:r>
    </w:p>
    <w:p w14:paraId="0CB61E0F" w14:textId="77777777" w:rsidR="00D476F5" w:rsidRPr="00307F67" w:rsidRDefault="00D476F5" w:rsidP="00307F67">
      <w:pPr>
        <w:shd w:val="clear" w:color="auto" w:fill="FFFFFF" w:themeFill="background1"/>
        <w:tabs>
          <w:tab w:val="left" w:pos="284"/>
          <w:tab w:val="left" w:pos="851"/>
        </w:tabs>
        <w:ind w:firstLine="567"/>
        <w:jc w:val="both"/>
        <w:rPr>
          <w:rFonts w:ascii="Times New Roman" w:hAnsi="Times New Roman"/>
          <w:sz w:val="22"/>
          <w:szCs w:val="22"/>
        </w:rPr>
      </w:pPr>
      <w:r w:rsidRPr="00307F67">
        <w:rPr>
          <w:rFonts w:ascii="Times New Roman" w:hAnsi="Times New Roman"/>
          <w:sz w:val="22"/>
          <w:szCs w:val="22"/>
        </w:rPr>
        <w:t>2.</w:t>
      </w:r>
      <w:r w:rsidRPr="00307F67">
        <w:rPr>
          <w:rFonts w:ascii="Times New Roman" w:hAnsi="Times New Roman"/>
          <w:sz w:val="22"/>
          <w:szCs w:val="22"/>
        </w:rPr>
        <w:tab/>
      </w:r>
      <w:proofErr w:type="spellStart"/>
      <w:r w:rsidRPr="00307F67">
        <w:rPr>
          <w:rFonts w:ascii="Times New Roman" w:hAnsi="Times New Roman"/>
          <w:sz w:val="22"/>
          <w:szCs w:val="22"/>
        </w:rPr>
        <w:t>Baltarusijos</w:t>
      </w:r>
      <w:proofErr w:type="spellEnd"/>
      <w:r w:rsidRPr="00307F67">
        <w:rPr>
          <w:rFonts w:ascii="Times New Roman" w:hAnsi="Times New Roman"/>
          <w:sz w:val="22"/>
          <w:szCs w:val="22"/>
        </w:rPr>
        <w:t xml:space="preserve"> Respublika.</w:t>
      </w:r>
    </w:p>
    <w:p w14:paraId="41ABEE21" w14:textId="77777777" w:rsidR="00D476F5" w:rsidRPr="00307F67" w:rsidRDefault="00D476F5" w:rsidP="00307F67">
      <w:pPr>
        <w:shd w:val="clear" w:color="auto" w:fill="FFFFFF" w:themeFill="background1"/>
        <w:tabs>
          <w:tab w:val="left" w:pos="284"/>
          <w:tab w:val="left" w:pos="851"/>
        </w:tabs>
        <w:ind w:firstLine="567"/>
        <w:jc w:val="both"/>
        <w:rPr>
          <w:rFonts w:ascii="Times New Roman" w:hAnsi="Times New Roman"/>
          <w:sz w:val="22"/>
          <w:szCs w:val="22"/>
        </w:rPr>
      </w:pPr>
      <w:r w:rsidRPr="00307F67">
        <w:rPr>
          <w:rFonts w:ascii="Times New Roman" w:hAnsi="Times New Roman"/>
          <w:sz w:val="22"/>
          <w:szCs w:val="22"/>
        </w:rPr>
        <w:t>3.</w:t>
      </w:r>
      <w:r w:rsidRPr="00307F67">
        <w:rPr>
          <w:rFonts w:ascii="Times New Roman" w:hAnsi="Times New Roman"/>
          <w:sz w:val="22"/>
          <w:szCs w:val="22"/>
        </w:rPr>
        <w:tab/>
      </w:r>
      <w:proofErr w:type="spellStart"/>
      <w:r w:rsidRPr="00307F67">
        <w:rPr>
          <w:rFonts w:ascii="Times New Roman" w:hAnsi="Times New Roman"/>
          <w:sz w:val="22"/>
          <w:szCs w:val="22"/>
        </w:rPr>
        <w:t>Rusijos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Federacijos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aneksuotas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Krymas</w:t>
      </w:r>
      <w:proofErr w:type="spellEnd"/>
      <w:r w:rsidRPr="00307F67">
        <w:rPr>
          <w:rFonts w:ascii="Times New Roman" w:hAnsi="Times New Roman"/>
          <w:sz w:val="22"/>
          <w:szCs w:val="22"/>
        </w:rPr>
        <w:t xml:space="preserve">. </w:t>
      </w:r>
    </w:p>
    <w:p w14:paraId="7BDB492B" w14:textId="77777777" w:rsidR="00D476F5" w:rsidRPr="00307F67" w:rsidRDefault="00D476F5" w:rsidP="00307F67">
      <w:pPr>
        <w:shd w:val="clear" w:color="auto" w:fill="FFFFFF" w:themeFill="background1"/>
        <w:tabs>
          <w:tab w:val="left" w:pos="284"/>
          <w:tab w:val="left" w:pos="851"/>
        </w:tabs>
        <w:ind w:firstLine="567"/>
        <w:jc w:val="both"/>
        <w:rPr>
          <w:rFonts w:ascii="Times New Roman" w:hAnsi="Times New Roman"/>
          <w:sz w:val="22"/>
          <w:szCs w:val="22"/>
        </w:rPr>
      </w:pPr>
      <w:r w:rsidRPr="00307F67">
        <w:rPr>
          <w:rFonts w:ascii="Times New Roman" w:hAnsi="Times New Roman"/>
          <w:sz w:val="22"/>
          <w:szCs w:val="22"/>
        </w:rPr>
        <w:t>4.</w:t>
      </w:r>
      <w:r w:rsidRPr="00307F67">
        <w:rPr>
          <w:rFonts w:ascii="Times New Roman" w:hAnsi="Times New Roman"/>
          <w:sz w:val="22"/>
          <w:szCs w:val="22"/>
        </w:rPr>
        <w:tab/>
      </w:r>
      <w:proofErr w:type="spellStart"/>
      <w:r w:rsidRPr="00307F67">
        <w:rPr>
          <w:rFonts w:ascii="Times New Roman" w:hAnsi="Times New Roman"/>
          <w:sz w:val="22"/>
          <w:szCs w:val="22"/>
        </w:rPr>
        <w:t>Moldovos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Respublikos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Vyriausybės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nekontroliuojama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Padniestrės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teritorija</w:t>
      </w:r>
      <w:proofErr w:type="spellEnd"/>
      <w:r w:rsidRPr="00307F67">
        <w:rPr>
          <w:rFonts w:ascii="Times New Roman" w:hAnsi="Times New Roman"/>
          <w:sz w:val="22"/>
          <w:szCs w:val="22"/>
        </w:rPr>
        <w:t>.</w:t>
      </w:r>
    </w:p>
    <w:p w14:paraId="2692E704" w14:textId="77777777" w:rsidR="00D476F5" w:rsidRPr="00307F67" w:rsidRDefault="00D476F5" w:rsidP="00307F67">
      <w:pPr>
        <w:shd w:val="clear" w:color="auto" w:fill="FFFFFF" w:themeFill="background1"/>
        <w:tabs>
          <w:tab w:val="left" w:pos="284"/>
          <w:tab w:val="left" w:pos="851"/>
        </w:tabs>
        <w:ind w:firstLine="567"/>
        <w:jc w:val="both"/>
        <w:rPr>
          <w:rFonts w:ascii="Times New Roman" w:hAnsi="Times New Roman"/>
          <w:sz w:val="22"/>
          <w:szCs w:val="22"/>
        </w:rPr>
      </w:pPr>
      <w:r w:rsidRPr="00307F67">
        <w:rPr>
          <w:rFonts w:ascii="Times New Roman" w:hAnsi="Times New Roman"/>
          <w:sz w:val="22"/>
          <w:szCs w:val="22"/>
        </w:rPr>
        <w:t>5.</w:t>
      </w:r>
      <w:r w:rsidRPr="00307F67">
        <w:rPr>
          <w:rFonts w:ascii="Times New Roman" w:hAnsi="Times New Roman"/>
          <w:sz w:val="22"/>
          <w:szCs w:val="22"/>
        </w:rPr>
        <w:tab/>
        <w:t xml:space="preserve">Sakartvelo </w:t>
      </w:r>
      <w:proofErr w:type="spellStart"/>
      <w:r w:rsidRPr="00307F67">
        <w:rPr>
          <w:rFonts w:ascii="Times New Roman" w:hAnsi="Times New Roman"/>
          <w:sz w:val="22"/>
          <w:szCs w:val="22"/>
        </w:rPr>
        <w:t>Vyriausybės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nekontroliuojamos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Abchazijos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Pietų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Osetijos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teritorijos</w:t>
      </w:r>
      <w:proofErr w:type="spellEnd"/>
      <w:r w:rsidRPr="00307F67">
        <w:rPr>
          <w:rFonts w:ascii="Times New Roman" w:hAnsi="Times New Roman"/>
          <w:sz w:val="22"/>
          <w:szCs w:val="22"/>
        </w:rPr>
        <w:t>.</w:t>
      </w:r>
    </w:p>
    <w:p w14:paraId="6CB5499C" w14:textId="77777777" w:rsidR="00D476F5" w:rsidRPr="00307F67" w:rsidRDefault="00D476F5" w:rsidP="00307F67">
      <w:pPr>
        <w:shd w:val="clear" w:color="auto" w:fill="FFFFFF" w:themeFill="background1"/>
        <w:tabs>
          <w:tab w:val="left" w:pos="851"/>
        </w:tabs>
        <w:ind w:firstLine="567"/>
        <w:jc w:val="both"/>
        <w:rPr>
          <w:rFonts w:ascii="Times New Roman" w:hAnsi="Times New Roman"/>
          <w:sz w:val="22"/>
          <w:szCs w:val="22"/>
        </w:rPr>
      </w:pPr>
    </w:p>
    <w:p w14:paraId="01D5D89E" w14:textId="77777777" w:rsidR="00D476F5" w:rsidRPr="00307F67" w:rsidRDefault="00D476F5" w:rsidP="00307F67">
      <w:pPr>
        <w:pStyle w:val="Sraopastraipa"/>
        <w:numPr>
          <w:ilvl w:val="0"/>
          <w:numId w:val="42"/>
        </w:numPr>
        <w:shd w:val="clear" w:color="auto" w:fill="FFFFFF" w:themeFill="background1"/>
        <w:tabs>
          <w:tab w:val="left" w:pos="426"/>
          <w:tab w:val="left" w:pos="851"/>
        </w:tabs>
        <w:spacing w:after="0" w:line="240" w:lineRule="auto"/>
        <w:ind w:left="0" w:firstLine="567"/>
        <w:jc w:val="both"/>
        <w:rPr>
          <w:rFonts w:ascii="Times New Roman" w:hAnsi="Times New Roman"/>
        </w:rPr>
      </w:pPr>
      <w:r w:rsidRPr="00307F67">
        <w:rPr>
          <w:rFonts w:ascii="Times New Roman" w:hAnsi="Times New Roman"/>
        </w:rPr>
        <w:t xml:space="preserve">Siūlysiu ir </w:t>
      </w:r>
      <w:r w:rsidRPr="00307F67">
        <w:rPr>
          <w:rFonts w:ascii="Times New Roman" w:hAnsi="Times New Roman"/>
          <w:shd w:val="clear" w:color="auto" w:fill="FFFFFF" w:themeFill="background1"/>
        </w:rPr>
        <w:t>sutarties vykdymo metu tieksiu prekes (įskaitant jų sudedamąsias dalis, pakuotes) ir teiksiu paslaugas, kurių kilmės šalis / paslaugų teikimo vieta nėra nurodyta šioje šalyje ar teritorijoje:</w:t>
      </w:r>
    </w:p>
    <w:p w14:paraId="03E3CB17" w14:textId="77777777" w:rsidR="00D476F5" w:rsidRPr="00307F67" w:rsidRDefault="00D476F5" w:rsidP="00307F67">
      <w:pPr>
        <w:shd w:val="clear" w:color="auto" w:fill="FFFFFF" w:themeFill="background1"/>
        <w:tabs>
          <w:tab w:val="left" w:pos="426"/>
          <w:tab w:val="left" w:pos="851"/>
        </w:tabs>
        <w:ind w:firstLine="567"/>
        <w:jc w:val="both"/>
        <w:rPr>
          <w:rFonts w:ascii="Times New Roman" w:hAnsi="Times New Roman"/>
          <w:sz w:val="22"/>
          <w:szCs w:val="22"/>
          <w:shd w:val="clear" w:color="auto" w:fill="FFFFFF" w:themeFill="background1"/>
        </w:rPr>
      </w:pPr>
      <w:r w:rsidRPr="00307F67">
        <w:rPr>
          <w:rFonts w:ascii="Times New Roman" w:hAnsi="Times New Roman"/>
          <w:sz w:val="22"/>
          <w:szCs w:val="22"/>
          <w:shd w:val="clear" w:color="auto" w:fill="FFFFFF" w:themeFill="background1"/>
        </w:rPr>
        <w:t>1.</w:t>
      </w:r>
      <w:r w:rsidRPr="00307F67">
        <w:rPr>
          <w:rFonts w:ascii="Times New Roman" w:hAnsi="Times New Roman"/>
          <w:sz w:val="22"/>
          <w:szCs w:val="22"/>
          <w:shd w:val="clear" w:color="auto" w:fill="FFFFFF" w:themeFill="background1"/>
        </w:rPr>
        <w:tab/>
      </w:r>
      <w:proofErr w:type="spellStart"/>
      <w:r w:rsidRPr="00307F67">
        <w:rPr>
          <w:rFonts w:ascii="Times New Roman" w:hAnsi="Times New Roman"/>
          <w:sz w:val="22"/>
          <w:szCs w:val="22"/>
          <w:shd w:val="clear" w:color="auto" w:fill="FFFFFF" w:themeFill="background1"/>
        </w:rPr>
        <w:t>Rusijos</w:t>
      </w:r>
      <w:proofErr w:type="spellEnd"/>
      <w:r w:rsidRPr="00307F67">
        <w:rPr>
          <w:rFonts w:ascii="Times New Roman" w:hAnsi="Times New Roman"/>
          <w:sz w:val="22"/>
          <w:szCs w:val="22"/>
          <w:shd w:val="clear" w:color="auto" w:fill="FFFFFF" w:themeFill="background1"/>
        </w:rPr>
        <w:t xml:space="preserve"> Federacija.</w:t>
      </w:r>
    </w:p>
    <w:p w14:paraId="54F2F2D8" w14:textId="77777777" w:rsidR="00D476F5" w:rsidRPr="00307F67" w:rsidRDefault="00D476F5" w:rsidP="00307F67">
      <w:pPr>
        <w:shd w:val="clear" w:color="auto" w:fill="FFFFFF" w:themeFill="background1"/>
        <w:tabs>
          <w:tab w:val="left" w:pos="426"/>
          <w:tab w:val="left" w:pos="851"/>
        </w:tabs>
        <w:ind w:firstLine="567"/>
        <w:jc w:val="both"/>
        <w:rPr>
          <w:rFonts w:ascii="Times New Roman" w:hAnsi="Times New Roman"/>
          <w:sz w:val="22"/>
          <w:szCs w:val="22"/>
          <w:shd w:val="clear" w:color="auto" w:fill="FFFFFF" w:themeFill="background1"/>
        </w:rPr>
      </w:pPr>
      <w:r w:rsidRPr="00307F67">
        <w:rPr>
          <w:rFonts w:ascii="Times New Roman" w:hAnsi="Times New Roman"/>
          <w:sz w:val="22"/>
          <w:szCs w:val="22"/>
          <w:shd w:val="clear" w:color="auto" w:fill="FFFFFF" w:themeFill="background1"/>
        </w:rPr>
        <w:t>2.</w:t>
      </w:r>
      <w:r w:rsidRPr="00307F67">
        <w:rPr>
          <w:rFonts w:ascii="Times New Roman" w:hAnsi="Times New Roman"/>
          <w:sz w:val="22"/>
          <w:szCs w:val="22"/>
          <w:shd w:val="clear" w:color="auto" w:fill="FFFFFF" w:themeFill="background1"/>
        </w:rPr>
        <w:tab/>
      </w:r>
      <w:proofErr w:type="spellStart"/>
      <w:r w:rsidRPr="00307F67">
        <w:rPr>
          <w:rFonts w:ascii="Times New Roman" w:hAnsi="Times New Roman"/>
          <w:sz w:val="22"/>
          <w:szCs w:val="22"/>
          <w:shd w:val="clear" w:color="auto" w:fill="FFFFFF" w:themeFill="background1"/>
        </w:rPr>
        <w:t>Baltarusijos</w:t>
      </w:r>
      <w:proofErr w:type="spellEnd"/>
      <w:r w:rsidRPr="00307F67">
        <w:rPr>
          <w:rFonts w:ascii="Times New Roman" w:hAnsi="Times New Roman"/>
          <w:sz w:val="22"/>
          <w:szCs w:val="22"/>
          <w:shd w:val="clear" w:color="auto" w:fill="FFFFFF" w:themeFill="background1"/>
        </w:rPr>
        <w:t xml:space="preserve"> Respublika.</w:t>
      </w:r>
    </w:p>
    <w:p w14:paraId="075B2FDD" w14:textId="77777777" w:rsidR="00D476F5" w:rsidRPr="00307F67" w:rsidRDefault="00D476F5" w:rsidP="00307F67">
      <w:pPr>
        <w:shd w:val="clear" w:color="auto" w:fill="FFFFFF" w:themeFill="background1"/>
        <w:tabs>
          <w:tab w:val="left" w:pos="426"/>
          <w:tab w:val="left" w:pos="851"/>
        </w:tabs>
        <w:ind w:firstLine="567"/>
        <w:jc w:val="both"/>
        <w:rPr>
          <w:rFonts w:ascii="Times New Roman" w:hAnsi="Times New Roman"/>
          <w:sz w:val="22"/>
          <w:szCs w:val="22"/>
          <w:shd w:val="clear" w:color="auto" w:fill="FFFFFF" w:themeFill="background1"/>
        </w:rPr>
      </w:pPr>
      <w:r w:rsidRPr="00307F67">
        <w:rPr>
          <w:rFonts w:ascii="Times New Roman" w:hAnsi="Times New Roman"/>
          <w:sz w:val="22"/>
          <w:szCs w:val="22"/>
          <w:shd w:val="clear" w:color="auto" w:fill="FFFFFF" w:themeFill="background1"/>
        </w:rPr>
        <w:t>3.</w:t>
      </w:r>
      <w:r w:rsidRPr="00307F67">
        <w:rPr>
          <w:rFonts w:ascii="Times New Roman" w:hAnsi="Times New Roman"/>
          <w:sz w:val="22"/>
          <w:szCs w:val="22"/>
          <w:shd w:val="clear" w:color="auto" w:fill="FFFFFF" w:themeFill="background1"/>
        </w:rPr>
        <w:tab/>
      </w:r>
      <w:proofErr w:type="spellStart"/>
      <w:r w:rsidRPr="00307F67">
        <w:rPr>
          <w:rFonts w:ascii="Times New Roman" w:hAnsi="Times New Roman"/>
          <w:sz w:val="22"/>
          <w:szCs w:val="22"/>
          <w:shd w:val="clear" w:color="auto" w:fill="FFFFFF" w:themeFill="background1"/>
        </w:rPr>
        <w:t>Rusijos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Federacijos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aneksuotas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Krymas</w:t>
      </w:r>
      <w:proofErr w:type="spellEnd"/>
      <w:r w:rsidRPr="00307F67">
        <w:rPr>
          <w:rFonts w:ascii="Times New Roman" w:hAnsi="Times New Roman"/>
          <w:sz w:val="22"/>
          <w:szCs w:val="22"/>
          <w:shd w:val="clear" w:color="auto" w:fill="FFFFFF" w:themeFill="background1"/>
        </w:rPr>
        <w:t xml:space="preserve">. </w:t>
      </w:r>
    </w:p>
    <w:p w14:paraId="5047EEF3" w14:textId="77777777" w:rsidR="00D476F5" w:rsidRPr="00307F67" w:rsidRDefault="00D476F5" w:rsidP="00307F67">
      <w:pPr>
        <w:shd w:val="clear" w:color="auto" w:fill="FFFFFF" w:themeFill="background1"/>
        <w:tabs>
          <w:tab w:val="left" w:pos="426"/>
          <w:tab w:val="left" w:pos="851"/>
        </w:tabs>
        <w:ind w:firstLine="567"/>
        <w:jc w:val="both"/>
        <w:rPr>
          <w:rFonts w:ascii="Times New Roman" w:hAnsi="Times New Roman"/>
          <w:sz w:val="22"/>
          <w:szCs w:val="22"/>
          <w:shd w:val="clear" w:color="auto" w:fill="FFFFFF" w:themeFill="background1"/>
        </w:rPr>
      </w:pPr>
      <w:r w:rsidRPr="00307F67">
        <w:rPr>
          <w:rFonts w:ascii="Times New Roman" w:hAnsi="Times New Roman"/>
          <w:sz w:val="22"/>
          <w:szCs w:val="22"/>
          <w:shd w:val="clear" w:color="auto" w:fill="FFFFFF" w:themeFill="background1"/>
        </w:rPr>
        <w:t>4.</w:t>
      </w:r>
      <w:r w:rsidRPr="00307F67">
        <w:rPr>
          <w:rFonts w:ascii="Times New Roman" w:hAnsi="Times New Roman"/>
          <w:sz w:val="22"/>
          <w:szCs w:val="22"/>
          <w:shd w:val="clear" w:color="auto" w:fill="FFFFFF" w:themeFill="background1"/>
        </w:rPr>
        <w:tab/>
      </w:r>
      <w:proofErr w:type="spellStart"/>
      <w:r w:rsidRPr="00307F67">
        <w:rPr>
          <w:rFonts w:ascii="Times New Roman" w:hAnsi="Times New Roman"/>
          <w:sz w:val="22"/>
          <w:szCs w:val="22"/>
          <w:shd w:val="clear" w:color="auto" w:fill="FFFFFF" w:themeFill="background1"/>
        </w:rPr>
        <w:t>Moldovos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Respublikos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Vyriausybės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nekontroliuojama</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Padniestrės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teritorija</w:t>
      </w:r>
      <w:proofErr w:type="spellEnd"/>
      <w:r w:rsidRPr="00307F67">
        <w:rPr>
          <w:rFonts w:ascii="Times New Roman" w:hAnsi="Times New Roman"/>
          <w:sz w:val="22"/>
          <w:szCs w:val="22"/>
          <w:shd w:val="clear" w:color="auto" w:fill="FFFFFF" w:themeFill="background1"/>
        </w:rPr>
        <w:t>.</w:t>
      </w:r>
    </w:p>
    <w:p w14:paraId="72A6CCEC" w14:textId="77777777" w:rsidR="00D476F5" w:rsidRPr="00307F67" w:rsidRDefault="00D476F5" w:rsidP="00307F67">
      <w:pPr>
        <w:shd w:val="clear" w:color="auto" w:fill="FFFFFF" w:themeFill="background1"/>
        <w:tabs>
          <w:tab w:val="left" w:pos="426"/>
          <w:tab w:val="left" w:pos="851"/>
        </w:tabs>
        <w:ind w:firstLine="567"/>
        <w:jc w:val="both"/>
        <w:rPr>
          <w:rFonts w:ascii="Times New Roman" w:hAnsi="Times New Roman"/>
          <w:sz w:val="22"/>
          <w:szCs w:val="22"/>
          <w:shd w:val="clear" w:color="auto" w:fill="FFFFFF" w:themeFill="background1"/>
        </w:rPr>
      </w:pPr>
      <w:r w:rsidRPr="00307F67">
        <w:rPr>
          <w:rFonts w:ascii="Times New Roman" w:hAnsi="Times New Roman"/>
          <w:sz w:val="22"/>
          <w:szCs w:val="22"/>
          <w:shd w:val="clear" w:color="auto" w:fill="FFFFFF" w:themeFill="background1"/>
        </w:rPr>
        <w:t>5.</w:t>
      </w:r>
      <w:r w:rsidRPr="00307F67">
        <w:rPr>
          <w:rFonts w:ascii="Times New Roman" w:hAnsi="Times New Roman"/>
          <w:sz w:val="22"/>
          <w:szCs w:val="22"/>
          <w:shd w:val="clear" w:color="auto" w:fill="FFFFFF" w:themeFill="background1"/>
        </w:rPr>
        <w:tab/>
        <w:t xml:space="preserve">Sakartvelo </w:t>
      </w:r>
      <w:proofErr w:type="spellStart"/>
      <w:r w:rsidRPr="00307F67">
        <w:rPr>
          <w:rFonts w:ascii="Times New Roman" w:hAnsi="Times New Roman"/>
          <w:sz w:val="22"/>
          <w:szCs w:val="22"/>
          <w:shd w:val="clear" w:color="auto" w:fill="FFFFFF" w:themeFill="background1"/>
        </w:rPr>
        <w:t>Vyriausybės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nekontroliuojamos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Abchazijos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ir</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Pietų</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Osetijos</w:t>
      </w:r>
      <w:proofErr w:type="spellEnd"/>
      <w:r w:rsidRPr="00307F67">
        <w:rPr>
          <w:rFonts w:ascii="Times New Roman" w:hAnsi="Times New Roman"/>
          <w:sz w:val="22"/>
          <w:szCs w:val="22"/>
          <w:shd w:val="clear" w:color="auto" w:fill="FFFFFF" w:themeFill="background1"/>
        </w:rPr>
        <w:t xml:space="preserve"> </w:t>
      </w:r>
      <w:proofErr w:type="spellStart"/>
      <w:r w:rsidRPr="00307F67">
        <w:rPr>
          <w:rFonts w:ascii="Times New Roman" w:hAnsi="Times New Roman"/>
          <w:sz w:val="22"/>
          <w:szCs w:val="22"/>
          <w:shd w:val="clear" w:color="auto" w:fill="FFFFFF" w:themeFill="background1"/>
        </w:rPr>
        <w:t>teritorijos</w:t>
      </w:r>
      <w:proofErr w:type="spellEnd"/>
      <w:r w:rsidRPr="00307F67">
        <w:rPr>
          <w:rFonts w:ascii="Times New Roman" w:hAnsi="Times New Roman"/>
          <w:sz w:val="22"/>
          <w:szCs w:val="22"/>
          <w:shd w:val="clear" w:color="auto" w:fill="FFFFFF" w:themeFill="background1"/>
        </w:rPr>
        <w:t>.</w:t>
      </w:r>
      <w:r w:rsidRPr="00307F67" w:rsidDel="00A01235">
        <w:rPr>
          <w:rFonts w:ascii="Times New Roman" w:hAnsi="Times New Roman"/>
          <w:sz w:val="22"/>
          <w:szCs w:val="22"/>
          <w:shd w:val="clear" w:color="auto" w:fill="FFFFFF" w:themeFill="background1"/>
        </w:rPr>
        <w:t xml:space="preserve"> </w:t>
      </w:r>
    </w:p>
    <w:p w14:paraId="0410621D" w14:textId="77777777" w:rsidR="00D476F5" w:rsidRPr="00307F67" w:rsidRDefault="00D476F5" w:rsidP="00307F67">
      <w:pPr>
        <w:shd w:val="clear" w:color="auto" w:fill="FFFFFF" w:themeFill="background1"/>
        <w:tabs>
          <w:tab w:val="left" w:pos="426"/>
          <w:tab w:val="left" w:pos="851"/>
        </w:tabs>
        <w:ind w:firstLine="567"/>
        <w:jc w:val="both"/>
        <w:rPr>
          <w:rFonts w:ascii="Times New Roman" w:hAnsi="Times New Roman"/>
          <w:sz w:val="22"/>
          <w:szCs w:val="22"/>
          <w:shd w:val="clear" w:color="auto" w:fill="FFFFFF" w:themeFill="background1"/>
        </w:rPr>
      </w:pPr>
    </w:p>
    <w:p w14:paraId="0390A710" w14:textId="77777777" w:rsidR="00D476F5" w:rsidRPr="00307F67" w:rsidRDefault="00D476F5" w:rsidP="00307F67">
      <w:pPr>
        <w:shd w:val="clear" w:color="auto" w:fill="FFFFFF" w:themeFill="background1"/>
        <w:ind w:firstLine="567"/>
        <w:jc w:val="both"/>
        <w:rPr>
          <w:rFonts w:ascii="Times New Roman" w:hAnsi="Times New Roman"/>
          <w:sz w:val="22"/>
          <w:szCs w:val="22"/>
        </w:rPr>
      </w:pPr>
      <w:proofErr w:type="spellStart"/>
      <w:r w:rsidRPr="00307F67">
        <w:rPr>
          <w:rFonts w:ascii="Times New Roman" w:hAnsi="Times New Roman"/>
          <w:b/>
          <w:bCs/>
          <w:sz w:val="22"/>
          <w:szCs w:val="22"/>
        </w:rPr>
        <w:t>Aš</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deklaruoju</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ir</w:t>
      </w:r>
      <w:proofErr w:type="spellEnd"/>
      <w:r w:rsidRPr="00307F67">
        <w:rPr>
          <w:rFonts w:ascii="Times New Roman" w:hAnsi="Times New Roman"/>
          <w:b/>
          <w:bCs/>
          <w:sz w:val="22"/>
          <w:szCs w:val="22"/>
        </w:rPr>
        <w:t xml:space="preserve"> </w:t>
      </w:r>
      <w:proofErr w:type="spellStart"/>
      <w:r w:rsidRPr="00307F67">
        <w:rPr>
          <w:rFonts w:ascii="Times New Roman" w:hAnsi="Times New Roman"/>
          <w:b/>
          <w:bCs/>
          <w:sz w:val="22"/>
          <w:szCs w:val="22"/>
        </w:rPr>
        <w:t>patvirtinu</w:t>
      </w:r>
      <w:proofErr w:type="spellEnd"/>
      <w:r w:rsidRPr="00307F67">
        <w:rPr>
          <w:rFonts w:ascii="Times New Roman" w:hAnsi="Times New Roman"/>
          <w:sz w:val="22"/>
          <w:szCs w:val="22"/>
        </w:rPr>
        <w:t>:</w:t>
      </w:r>
    </w:p>
    <w:p w14:paraId="5F65D0F3" w14:textId="77777777" w:rsidR="00D476F5" w:rsidRPr="00307F67" w:rsidRDefault="00D476F5" w:rsidP="00307F67">
      <w:pPr>
        <w:shd w:val="clear" w:color="auto" w:fill="FFFFFF" w:themeFill="background1"/>
        <w:ind w:firstLine="567"/>
        <w:jc w:val="both"/>
        <w:rPr>
          <w:rFonts w:ascii="Times New Roman" w:hAnsi="Times New Roman"/>
          <w:sz w:val="22"/>
          <w:szCs w:val="22"/>
        </w:rPr>
      </w:pPr>
    </w:p>
    <w:p w14:paraId="600DE6B2" w14:textId="77777777" w:rsidR="00D476F5" w:rsidRPr="00307F67" w:rsidRDefault="00D476F5" w:rsidP="00307F67">
      <w:pPr>
        <w:shd w:val="clear" w:color="auto" w:fill="FFFFFF" w:themeFill="background1"/>
        <w:tabs>
          <w:tab w:val="left" w:pos="426"/>
        </w:tabs>
        <w:ind w:firstLine="567"/>
        <w:jc w:val="both"/>
        <w:rPr>
          <w:rFonts w:ascii="Times New Roman" w:hAnsi="Times New Roman"/>
          <w:color w:val="000000" w:themeColor="text1"/>
          <w:sz w:val="22"/>
          <w:szCs w:val="22"/>
        </w:rPr>
      </w:pPr>
      <w:proofErr w:type="spellStart"/>
      <w:r w:rsidRPr="00307F67">
        <w:rPr>
          <w:rFonts w:ascii="Times New Roman" w:hAnsi="Times New Roman"/>
          <w:sz w:val="22"/>
          <w:szCs w:val="22"/>
        </w:rPr>
        <w:t>kad</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pasiūlymo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pateikimo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metu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aš</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neturiu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pašalinimo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pagrindo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numatyto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Viešųjų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pirkimų</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įstatymo</w:t>
      </w:r>
      <w:proofErr w:type="spellEnd"/>
      <w:r w:rsidRPr="00307F67">
        <w:rPr>
          <w:rFonts w:ascii="Times New Roman" w:hAnsi="Times New Roman"/>
          <w:sz w:val="22"/>
          <w:szCs w:val="22"/>
        </w:rPr>
        <w:t xml:space="preserve"> 46 str. </w:t>
      </w:r>
      <w:r w:rsidRPr="00307F67">
        <w:rPr>
          <w:rFonts w:ascii="Times New Roman" w:hAnsi="Times New Roman"/>
          <w:color w:val="000000" w:themeColor="text1"/>
          <w:sz w:val="22"/>
          <w:szCs w:val="22"/>
        </w:rPr>
        <w:t>2</w:t>
      </w:r>
      <w:r w:rsidRPr="00307F67">
        <w:rPr>
          <w:rFonts w:ascii="Times New Roman" w:hAnsi="Times New Roman"/>
          <w:color w:val="000000" w:themeColor="text1"/>
          <w:sz w:val="22"/>
          <w:szCs w:val="22"/>
          <w:vertAlign w:val="superscript"/>
        </w:rPr>
        <w:t>1</w:t>
      </w:r>
      <w:r w:rsidRPr="00307F67">
        <w:rPr>
          <w:rFonts w:ascii="Times New Roman" w:hAnsi="Times New Roman"/>
          <w:color w:val="000000" w:themeColor="text1"/>
          <w:sz w:val="22"/>
          <w:szCs w:val="22"/>
        </w:rPr>
        <w:t xml:space="preserve"> dalies </w:t>
      </w:r>
      <w:proofErr w:type="spellStart"/>
      <w:r w:rsidRPr="00307F67">
        <w:rPr>
          <w:rFonts w:ascii="Times New Roman" w:hAnsi="Times New Roman"/>
          <w:color w:val="000000" w:themeColor="text1"/>
          <w:sz w:val="22"/>
          <w:szCs w:val="22"/>
        </w:rPr>
        <w:t>sąlygoje</w:t>
      </w:r>
      <w:proofErr w:type="spellEnd"/>
      <w:r w:rsidRPr="00307F67">
        <w:rPr>
          <w:rFonts w:ascii="Times New Roman" w:hAnsi="Times New Roman"/>
          <w:color w:val="000000" w:themeColor="text1"/>
          <w:sz w:val="22"/>
          <w:szCs w:val="22"/>
        </w:rPr>
        <w:t xml:space="preserve">, </w:t>
      </w:r>
      <w:proofErr w:type="spellStart"/>
      <w:r w:rsidRPr="00307F67">
        <w:rPr>
          <w:rFonts w:ascii="Times New Roman" w:hAnsi="Times New Roman"/>
          <w:color w:val="000000" w:themeColor="text1"/>
          <w:sz w:val="22"/>
          <w:szCs w:val="22"/>
        </w:rPr>
        <w:t>kad</w:t>
      </w:r>
      <w:proofErr w:type="spellEnd"/>
      <w:r w:rsidRPr="00307F67">
        <w:rPr>
          <w:rFonts w:ascii="Times New Roman" w:hAnsi="Times New Roman"/>
          <w:color w:val="000000" w:themeColor="text1"/>
          <w:sz w:val="22"/>
          <w:szCs w:val="22"/>
        </w:rPr>
        <w:t xml:space="preserve"> –</w:t>
      </w:r>
      <w:r w:rsidRPr="00307F67">
        <w:rPr>
          <w:rFonts w:ascii="Times New Roman" w:hAnsi="Times New Roman"/>
          <w:sz w:val="22"/>
          <w:szCs w:val="22"/>
        </w:rPr>
        <w:t xml:space="preserve"> „</w:t>
      </w:r>
      <w:proofErr w:type="spellStart"/>
      <w:r w:rsidRPr="00307F67">
        <w:rPr>
          <w:rFonts w:ascii="Times New Roman" w:hAnsi="Times New Roman"/>
          <w:sz w:val="22"/>
          <w:szCs w:val="22"/>
        </w:rPr>
        <w:t>perkančioji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organizacija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pašalina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tiekėją</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iš</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pirkimo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procedūros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jeigu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tiekėjas</w:t>
      </w:r>
      <w:proofErr w:type="spellEnd"/>
      <w:r w:rsidRPr="00307F67">
        <w:rPr>
          <w:rFonts w:ascii="Times New Roman" w:hAnsi="Times New Roman"/>
          <w:sz w:val="22"/>
          <w:szCs w:val="22"/>
        </w:rPr>
        <w:t xml:space="preserve"> yra </w:t>
      </w:r>
      <w:proofErr w:type="spellStart"/>
      <w:r w:rsidRPr="00307F67">
        <w:rPr>
          <w:rFonts w:ascii="Times New Roman" w:hAnsi="Times New Roman"/>
          <w:sz w:val="22"/>
          <w:szCs w:val="22"/>
        </w:rPr>
        <w:t>neatlikęs</w:t>
      </w:r>
      <w:proofErr w:type="spellEnd"/>
      <w:r w:rsidRPr="00307F67">
        <w:rPr>
          <w:rFonts w:ascii="Times New Roman" w:hAnsi="Times New Roman"/>
          <w:sz w:val="22"/>
          <w:szCs w:val="22"/>
        </w:rPr>
        <w:t xml:space="preserve"> jam </w:t>
      </w:r>
      <w:proofErr w:type="spellStart"/>
      <w:r w:rsidRPr="00307F67">
        <w:rPr>
          <w:rFonts w:ascii="Times New Roman" w:hAnsi="Times New Roman"/>
          <w:sz w:val="22"/>
          <w:szCs w:val="22"/>
        </w:rPr>
        <w:t>teismo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sprendimu</w:t>
      </w:r>
      <w:proofErr w:type="spellEnd"/>
      <w:r w:rsidRPr="00307F67">
        <w:rPr>
          <w:rFonts w:ascii="Times New Roman" w:hAnsi="Times New Roman"/>
          <w:sz w:val="22"/>
          <w:szCs w:val="22"/>
        </w:rPr>
        <w:t> </w:t>
      </w:r>
      <w:proofErr w:type="spellStart"/>
      <w:r w:rsidRPr="00307F67">
        <w:rPr>
          <w:rFonts w:ascii="Times New Roman" w:hAnsi="Times New Roman"/>
          <w:sz w:val="22"/>
          <w:szCs w:val="22"/>
        </w:rPr>
        <w:t>paskirtos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baudžiamojo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poveikio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priemonės</w:t>
      </w:r>
      <w:proofErr w:type="spellEnd"/>
      <w:r w:rsidRPr="00307F67">
        <w:rPr>
          <w:rFonts w:ascii="Times New Roman" w:hAnsi="Times New Roman"/>
          <w:sz w:val="22"/>
          <w:szCs w:val="22"/>
        </w:rPr>
        <w:t xml:space="preserve"> – </w:t>
      </w:r>
      <w:proofErr w:type="spellStart"/>
      <w:r w:rsidRPr="00307F67">
        <w:rPr>
          <w:rFonts w:ascii="Times New Roman" w:hAnsi="Times New Roman"/>
          <w:sz w:val="22"/>
          <w:szCs w:val="22"/>
        </w:rPr>
        <w:t>uždraudimo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juridiniam</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asmeniui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dalyvauti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viešuosiuose</w:t>
      </w:r>
      <w:proofErr w:type="spellEnd"/>
      <w:r w:rsidRPr="00307F67">
        <w:rPr>
          <w:rFonts w:ascii="Times New Roman" w:hAnsi="Times New Roman"/>
          <w:sz w:val="22"/>
          <w:szCs w:val="22"/>
        </w:rPr>
        <w:t xml:space="preserve"> </w:t>
      </w:r>
      <w:proofErr w:type="spellStart"/>
      <w:proofErr w:type="gramStart"/>
      <w:r w:rsidRPr="00307F67">
        <w:rPr>
          <w:rFonts w:ascii="Times New Roman" w:hAnsi="Times New Roman"/>
          <w:sz w:val="22"/>
          <w:szCs w:val="22"/>
        </w:rPr>
        <w:t>pirkimuose</w:t>
      </w:r>
      <w:proofErr w:type="spellEnd"/>
      <w:r w:rsidRPr="00307F67">
        <w:rPr>
          <w:rFonts w:ascii="Times New Roman" w:hAnsi="Times New Roman"/>
          <w:sz w:val="22"/>
          <w:szCs w:val="22"/>
        </w:rPr>
        <w:t>“</w:t>
      </w:r>
      <w:proofErr w:type="gramEnd"/>
      <w:r w:rsidRPr="00307F67">
        <w:rPr>
          <w:rFonts w:ascii="Times New Roman" w:hAnsi="Times New Roman"/>
          <w:sz w:val="22"/>
          <w:szCs w:val="22"/>
        </w:rPr>
        <w:t>.</w:t>
      </w:r>
    </w:p>
    <w:p w14:paraId="10583480" w14:textId="77777777" w:rsidR="00D476F5" w:rsidRPr="00307F67" w:rsidRDefault="00D476F5" w:rsidP="00307F67">
      <w:pPr>
        <w:ind w:firstLine="567"/>
        <w:jc w:val="both"/>
        <w:rPr>
          <w:rFonts w:ascii="Times New Roman" w:hAnsi="Times New Roman"/>
          <w:sz w:val="22"/>
          <w:szCs w:val="22"/>
        </w:rPr>
      </w:pPr>
      <w:r w:rsidRPr="00307F67">
        <w:rPr>
          <w:rFonts w:ascii="Times New Roman" w:hAnsi="Times New Roman"/>
          <w:sz w:val="22"/>
          <w:szCs w:val="22"/>
        </w:rPr>
        <w:t xml:space="preserve">Man </w:t>
      </w:r>
      <w:proofErr w:type="spellStart"/>
      <w:r w:rsidRPr="00307F67">
        <w:rPr>
          <w:rFonts w:ascii="Times New Roman" w:hAnsi="Times New Roman"/>
          <w:sz w:val="22"/>
          <w:szCs w:val="22"/>
        </w:rPr>
        <w:t>žinoma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kad</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jei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Perkantysis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nustato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kad</w:t>
      </w:r>
      <w:proofErr w:type="spellEnd"/>
      <w:r w:rsidRPr="00307F67">
        <w:rPr>
          <w:rFonts w:ascii="Times New Roman" w:hAnsi="Times New Roman"/>
          <w:sz w:val="22"/>
          <w:szCs w:val="22"/>
        </w:rPr>
        <w:t xml:space="preserve"> pateikti </w:t>
      </w:r>
      <w:proofErr w:type="spellStart"/>
      <w:r w:rsidRPr="00307F67">
        <w:rPr>
          <w:rFonts w:ascii="Times New Roman" w:hAnsi="Times New Roman"/>
          <w:sz w:val="22"/>
          <w:szCs w:val="22"/>
        </w:rPr>
        <w:t>duomenys</w:t>
      </w:r>
      <w:proofErr w:type="spellEnd"/>
      <w:r w:rsidRPr="00307F67">
        <w:rPr>
          <w:rFonts w:ascii="Times New Roman" w:hAnsi="Times New Roman"/>
          <w:sz w:val="22"/>
          <w:szCs w:val="22"/>
        </w:rPr>
        <w:t xml:space="preserve"> yra </w:t>
      </w:r>
      <w:proofErr w:type="spellStart"/>
      <w:r w:rsidRPr="00307F67">
        <w:rPr>
          <w:rFonts w:ascii="Times New Roman" w:hAnsi="Times New Roman"/>
          <w:sz w:val="22"/>
          <w:szCs w:val="22"/>
        </w:rPr>
        <w:t>klaidinantys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tiekėjo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paraiška</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ir</w:t>
      </w:r>
      <w:proofErr w:type="spellEnd"/>
      <w:r w:rsidRPr="00307F67">
        <w:rPr>
          <w:rFonts w:ascii="Times New Roman" w:hAnsi="Times New Roman"/>
          <w:sz w:val="22"/>
          <w:szCs w:val="22"/>
        </w:rPr>
        <w:t xml:space="preserve"> /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pasiūlymas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atmetamas</w:t>
      </w:r>
      <w:proofErr w:type="spellEnd"/>
      <w:r w:rsidRPr="00307F67">
        <w:rPr>
          <w:rFonts w:ascii="Times New Roman" w:hAnsi="Times New Roman"/>
          <w:sz w:val="22"/>
          <w:szCs w:val="22"/>
        </w:rPr>
        <w:t xml:space="preserve">. </w:t>
      </w:r>
    </w:p>
    <w:p w14:paraId="22E2D351" w14:textId="77777777" w:rsidR="00D476F5" w:rsidRPr="00307F67" w:rsidRDefault="00D476F5" w:rsidP="00307F67">
      <w:pPr>
        <w:ind w:firstLine="567"/>
        <w:jc w:val="both"/>
        <w:rPr>
          <w:rFonts w:ascii="Times New Roman" w:hAnsi="Times New Roman"/>
          <w:sz w:val="22"/>
          <w:szCs w:val="22"/>
        </w:rPr>
      </w:pPr>
    </w:p>
    <w:p w14:paraId="72D18278" w14:textId="77777777" w:rsidR="00D476F5" w:rsidRPr="00307F67" w:rsidRDefault="00D476F5" w:rsidP="00307F67">
      <w:pPr>
        <w:ind w:firstLine="567"/>
        <w:jc w:val="both"/>
        <w:rPr>
          <w:rFonts w:ascii="Times New Roman" w:hAnsi="Times New Roman"/>
          <w:sz w:val="22"/>
          <w:szCs w:val="22"/>
        </w:rPr>
      </w:pPr>
      <w:proofErr w:type="spellStart"/>
      <w:r w:rsidRPr="00307F67">
        <w:rPr>
          <w:rFonts w:ascii="Times New Roman" w:hAnsi="Times New Roman"/>
          <w:sz w:val="22"/>
          <w:szCs w:val="22"/>
        </w:rPr>
        <w:t>Deklaruojamoms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aplinkybėms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pasikeitus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pirkimo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ar</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sutartis</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vykdymo</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metu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įsipareigoju</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nedelsiant</w:t>
      </w:r>
      <w:proofErr w:type="spellEnd"/>
      <w:r w:rsidRPr="00307F67">
        <w:rPr>
          <w:rFonts w:ascii="Times New Roman" w:hAnsi="Times New Roman"/>
          <w:sz w:val="22"/>
          <w:szCs w:val="22"/>
        </w:rPr>
        <w:t xml:space="preserve"> apie tai </w:t>
      </w:r>
      <w:proofErr w:type="spellStart"/>
      <w:r w:rsidRPr="00307F67">
        <w:rPr>
          <w:rFonts w:ascii="Times New Roman" w:hAnsi="Times New Roman"/>
          <w:sz w:val="22"/>
          <w:szCs w:val="22"/>
        </w:rPr>
        <w:t>informuoti</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Perkantįjį</w:t>
      </w:r>
      <w:proofErr w:type="spellEnd"/>
      <w:r w:rsidRPr="00307F67">
        <w:rPr>
          <w:rFonts w:ascii="Times New Roman" w:hAnsi="Times New Roman"/>
          <w:sz w:val="22"/>
          <w:szCs w:val="22"/>
        </w:rPr>
        <w:t xml:space="preserve"> </w:t>
      </w:r>
      <w:proofErr w:type="spellStart"/>
      <w:r w:rsidRPr="00307F67">
        <w:rPr>
          <w:rFonts w:ascii="Times New Roman" w:hAnsi="Times New Roman"/>
          <w:sz w:val="22"/>
          <w:szCs w:val="22"/>
        </w:rPr>
        <w:t>subjektą</w:t>
      </w:r>
      <w:proofErr w:type="spellEnd"/>
      <w:r w:rsidRPr="00307F67">
        <w:rPr>
          <w:rFonts w:ascii="Times New Roman" w:hAnsi="Times New Roman"/>
          <w:sz w:val="22"/>
          <w:szCs w:val="22"/>
        </w:rPr>
        <w:t xml:space="preserve">. </w:t>
      </w:r>
    </w:p>
    <w:p w14:paraId="6A8730B3" w14:textId="77777777" w:rsidR="00D476F5" w:rsidRPr="002F4402" w:rsidRDefault="00D476F5" w:rsidP="00D476F5">
      <w:pPr>
        <w:ind w:firstLine="567"/>
        <w:jc w:val="both"/>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476F5" w:rsidRPr="002F4402" w14:paraId="2138255A" w14:textId="77777777" w:rsidTr="00926F25">
        <w:tc>
          <w:tcPr>
            <w:tcW w:w="10195" w:type="dxa"/>
            <w:tcBorders>
              <w:bottom w:val="single" w:sz="4" w:space="0" w:color="auto"/>
            </w:tcBorders>
          </w:tcPr>
          <w:p w14:paraId="5F642DA6" w14:textId="77777777" w:rsidR="00D476F5" w:rsidRPr="002F4402" w:rsidRDefault="00D476F5" w:rsidP="00926F25">
            <w:pPr>
              <w:jc w:val="center"/>
              <w:rPr>
                <w:rFonts w:ascii="Times New Roman" w:hAnsi="Times New Roman"/>
              </w:rPr>
            </w:pPr>
          </w:p>
        </w:tc>
      </w:tr>
      <w:tr w:rsidR="00D476F5" w:rsidRPr="002F4402" w14:paraId="7F6F695A" w14:textId="77777777" w:rsidTr="00926F25">
        <w:tc>
          <w:tcPr>
            <w:tcW w:w="10195" w:type="dxa"/>
            <w:tcBorders>
              <w:top w:val="single" w:sz="4" w:space="0" w:color="auto"/>
            </w:tcBorders>
          </w:tcPr>
          <w:p w14:paraId="01FDC4B1" w14:textId="77777777" w:rsidR="00D476F5" w:rsidRPr="002D655C" w:rsidRDefault="00D476F5" w:rsidP="00926F25">
            <w:pPr>
              <w:jc w:val="center"/>
              <w:rPr>
                <w:rFonts w:ascii="Times New Roman" w:hAnsi="Times New Roman"/>
              </w:rPr>
            </w:pPr>
            <w:r w:rsidRPr="002D655C">
              <w:rPr>
                <w:rFonts w:ascii="Times New Roman" w:hAnsi="Times New Roman"/>
              </w:rPr>
              <w:t>(</w:t>
            </w:r>
            <w:proofErr w:type="spellStart"/>
            <w:r w:rsidRPr="002D655C">
              <w:rPr>
                <w:rFonts w:ascii="Times New Roman" w:hAnsi="Times New Roman"/>
              </w:rPr>
              <w:t>Tiekėjo</w:t>
            </w:r>
            <w:proofErr w:type="spellEnd"/>
            <w:r w:rsidRPr="002D655C">
              <w:rPr>
                <w:rFonts w:ascii="Times New Roman" w:hAnsi="Times New Roman"/>
              </w:rPr>
              <w:t xml:space="preserve"> </w:t>
            </w:r>
            <w:proofErr w:type="spellStart"/>
            <w:r w:rsidRPr="002D655C">
              <w:rPr>
                <w:rFonts w:ascii="Times New Roman" w:hAnsi="Times New Roman"/>
              </w:rPr>
              <w:t>arba</w:t>
            </w:r>
            <w:proofErr w:type="spellEnd"/>
            <w:r w:rsidRPr="002D655C">
              <w:rPr>
                <w:rFonts w:ascii="Times New Roman" w:hAnsi="Times New Roman"/>
              </w:rPr>
              <w:t xml:space="preserve"> jo </w:t>
            </w:r>
            <w:proofErr w:type="spellStart"/>
            <w:r w:rsidRPr="002D655C">
              <w:rPr>
                <w:rFonts w:ascii="Times New Roman" w:hAnsi="Times New Roman"/>
              </w:rPr>
              <w:t>įgalioto</w:t>
            </w:r>
            <w:proofErr w:type="spellEnd"/>
            <w:r w:rsidRPr="002D655C">
              <w:rPr>
                <w:rFonts w:ascii="Times New Roman" w:hAnsi="Times New Roman"/>
              </w:rPr>
              <w:t xml:space="preserve"> </w:t>
            </w:r>
            <w:proofErr w:type="spellStart"/>
            <w:r w:rsidRPr="002D655C">
              <w:rPr>
                <w:rFonts w:ascii="Times New Roman" w:hAnsi="Times New Roman"/>
              </w:rPr>
              <w:t>asmens</w:t>
            </w:r>
            <w:proofErr w:type="spellEnd"/>
            <w:r w:rsidRPr="002D655C">
              <w:rPr>
                <w:rFonts w:ascii="Times New Roman" w:hAnsi="Times New Roman"/>
              </w:rPr>
              <w:t xml:space="preserve"> </w:t>
            </w:r>
            <w:proofErr w:type="spellStart"/>
            <w:r w:rsidRPr="002D655C">
              <w:rPr>
                <w:rFonts w:ascii="Times New Roman" w:hAnsi="Times New Roman"/>
              </w:rPr>
              <w:t>pareigos</w:t>
            </w:r>
            <w:proofErr w:type="spellEnd"/>
            <w:r w:rsidRPr="002D655C">
              <w:rPr>
                <w:rFonts w:ascii="Times New Roman" w:hAnsi="Times New Roman"/>
              </w:rPr>
              <w:t xml:space="preserve">, </w:t>
            </w:r>
            <w:proofErr w:type="spellStart"/>
            <w:r w:rsidRPr="002D655C">
              <w:rPr>
                <w:rFonts w:ascii="Times New Roman" w:hAnsi="Times New Roman"/>
              </w:rPr>
              <w:t>vardas</w:t>
            </w:r>
            <w:proofErr w:type="spellEnd"/>
            <w:r w:rsidRPr="002D655C">
              <w:rPr>
                <w:rFonts w:ascii="Times New Roman" w:hAnsi="Times New Roman"/>
              </w:rPr>
              <w:t xml:space="preserve">, </w:t>
            </w:r>
            <w:proofErr w:type="spellStart"/>
            <w:r w:rsidRPr="002D655C">
              <w:rPr>
                <w:rFonts w:ascii="Times New Roman" w:hAnsi="Times New Roman"/>
              </w:rPr>
              <w:t>pavardė</w:t>
            </w:r>
            <w:proofErr w:type="spellEnd"/>
            <w:r w:rsidRPr="002D655C">
              <w:rPr>
                <w:rFonts w:ascii="Times New Roman" w:hAnsi="Times New Roman"/>
              </w:rPr>
              <w:t xml:space="preserve">, </w:t>
            </w:r>
            <w:proofErr w:type="spellStart"/>
            <w:r w:rsidRPr="002D655C">
              <w:rPr>
                <w:rFonts w:ascii="Times New Roman" w:hAnsi="Times New Roman"/>
              </w:rPr>
              <w:t>parašas</w:t>
            </w:r>
            <w:proofErr w:type="spellEnd"/>
            <w:r w:rsidRPr="002D655C">
              <w:rPr>
                <w:rFonts w:ascii="Times New Roman" w:hAnsi="Times New Roman"/>
              </w:rPr>
              <w:t>)</w:t>
            </w:r>
          </w:p>
        </w:tc>
      </w:tr>
    </w:tbl>
    <w:p w14:paraId="7029A498" w14:textId="77777777" w:rsidR="00D476F5" w:rsidRPr="00813A94" w:rsidRDefault="00D476F5" w:rsidP="00D476F5">
      <w:pPr>
        <w:tabs>
          <w:tab w:val="left" w:pos="4540"/>
        </w:tabs>
        <w:jc w:val="center"/>
        <w:rPr>
          <w:rFonts w:cstheme="minorHAnsi"/>
        </w:rPr>
      </w:pPr>
    </w:p>
    <w:p w14:paraId="1E561E6A" w14:textId="237B7841" w:rsidR="00D476F5" w:rsidRPr="002D655C" w:rsidRDefault="00D476F5" w:rsidP="00D476F5">
      <w:pPr>
        <w:jc w:val="both"/>
        <w:rPr>
          <w:rFonts w:ascii="Times New Roman" w:hAnsi="Times New Roman"/>
          <w:color w:val="000000"/>
          <w:sz w:val="18"/>
          <w:szCs w:val="18"/>
        </w:rPr>
      </w:pPr>
    </w:p>
    <w:p w14:paraId="615FBBE4" w14:textId="77777777" w:rsidR="00D476F5" w:rsidRPr="00D476F5" w:rsidRDefault="00D476F5" w:rsidP="00D476F5">
      <w:pPr>
        <w:rPr>
          <w:lang w:val="lt-LT" w:eastAsia="en-US"/>
        </w:rPr>
      </w:pPr>
    </w:p>
    <w:sectPr w:rsidR="00D476F5" w:rsidRPr="00D476F5" w:rsidSect="00536B0F">
      <w:headerReference w:type="even" r:id="rId11"/>
      <w:headerReference w:type="default" r:id="rId12"/>
      <w:footerReference w:type="default" r:id="rId13"/>
      <w:pgSz w:w="11906" w:h="16838"/>
      <w:pgMar w:top="851"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F766" w14:textId="77777777" w:rsidR="00352127" w:rsidRDefault="00352127" w:rsidP="00316C9C">
      <w:r>
        <w:separator/>
      </w:r>
    </w:p>
  </w:endnote>
  <w:endnote w:type="continuationSeparator" w:id="0">
    <w:p w14:paraId="44561F22" w14:textId="77777777" w:rsidR="00352127" w:rsidRDefault="00352127" w:rsidP="0031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9FBD" w14:textId="1140FD50" w:rsidR="006A6821" w:rsidRDefault="006A6821">
    <w:pPr>
      <w:pStyle w:val="Porat"/>
    </w:pPr>
  </w:p>
  <w:p w14:paraId="4655D60A" w14:textId="42D3E0CB" w:rsidR="006A6821" w:rsidRPr="006C4D7E" w:rsidRDefault="006A6821" w:rsidP="006A6821">
    <w:pPr>
      <w:pStyle w:val="Por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28F9" w14:textId="77777777" w:rsidR="00352127" w:rsidRDefault="00352127" w:rsidP="00316C9C">
      <w:r>
        <w:separator/>
      </w:r>
    </w:p>
  </w:footnote>
  <w:footnote w:type="continuationSeparator" w:id="0">
    <w:p w14:paraId="7AF5321A" w14:textId="77777777" w:rsidR="00352127" w:rsidRDefault="00352127" w:rsidP="00316C9C">
      <w:r>
        <w:continuationSeparator/>
      </w:r>
    </w:p>
  </w:footnote>
  <w:footnote w:id="1">
    <w:p w14:paraId="089C5894" w14:textId="224308F6" w:rsidR="00D476F5" w:rsidRPr="002D655C" w:rsidRDefault="00D476F5" w:rsidP="00D476F5">
      <w:pPr>
        <w:ind w:firstLine="720"/>
        <w:jc w:val="both"/>
        <w:rPr>
          <w:rFonts w:ascii="Times New Roman" w:hAnsi="Times New Roman"/>
          <w:color w:val="000000"/>
          <w:sz w:val="18"/>
          <w:szCs w:val="18"/>
        </w:rPr>
      </w:pPr>
      <w:r w:rsidRPr="002D655C">
        <w:rPr>
          <w:rStyle w:val="Puslapioinaosnuoroda"/>
          <w:rFonts w:ascii="Times New Roman" w:eastAsia="Calibri" w:hAnsi="Times New Roman"/>
          <w:sz w:val="18"/>
          <w:szCs w:val="18"/>
        </w:rPr>
        <w:footnoteRef/>
      </w:r>
      <w:r w:rsidRPr="002D655C">
        <w:rPr>
          <w:rFonts w:ascii="Times New Roman" w:hAnsi="Times New Roman"/>
          <w:color w:val="000000"/>
          <w:sz w:val="18"/>
          <w:szCs w:val="18"/>
        </w:rPr>
        <w:t>. </w:t>
      </w:r>
      <w:r w:rsidRPr="002D655C">
        <w:rPr>
          <w:rFonts w:ascii="Times New Roman" w:hAnsi="Times New Roman"/>
          <w:b/>
          <w:bCs/>
          <w:color w:val="000000"/>
          <w:sz w:val="18"/>
          <w:szCs w:val="18"/>
        </w:rPr>
        <w:t>Kontroliuojantis asmuo</w:t>
      </w:r>
      <w:r w:rsidRPr="002D655C">
        <w:rPr>
          <w:rFonts w:ascii="Times New Roman" w:hAnsi="Times New Roman"/>
          <w:color w:val="000000"/>
          <w:sz w:val="18"/>
          <w:szCs w:val="18"/>
        </w:rPr>
        <w:t> – individualios įmonės savininkas arba juridinis ar fizinis asmuo, kuris kitame juridiniame asmenyje:</w:t>
      </w:r>
    </w:p>
    <w:p w14:paraId="70FED4E5" w14:textId="77777777" w:rsidR="00D476F5" w:rsidRPr="002D655C" w:rsidRDefault="00D476F5" w:rsidP="00D476F5">
      <w:pPr>
        <w:ind w:firstLine="720"/>
        <w:jc w:val="both"/>
        <w:rPr>
          <w:rFonts w:ascii="Times New Roman" w:hAnsi="Times New Roman"/>
          <w:color w:val="000000"/>
          <w:sz w:val="18"/>
          <w:szCs w:val="18"/>
        </w:rPr>
      </w:pPr>
      <w:bookmarkStart w:id="21" w:name="part_eb75bff431344bf99c7ed3111066accf"/>
      <w:bookmarkEnd w:id="21"/>
      <w:r w:rsidRPr="002D655C">
        <w:rPr>
          <w:rFonts w:ascii="Times New Roman" w:hAnsi="Times New Roman"/>
          <w:color w:val="000000"/>
          <w:sz w:val="18"/>
          <w:szCs w:val="18"/>
        </w:rPr>
        <w:t>1) tiesiogiai ar netiesiogiai valdo daugiau kaip 50 procentų akcijų, pajų, dalių, įnašų ar (ir) balsų juridinio asmens dalyvių susirinkime arba</w:t>
      </w:r>
    </w:p>
    <w:p w14:paraId="7B3A38B1" w14:textId="77777777" w:rsidR="00D476F5" w:rsidRPr="002D655C" w:rsidRDefault="00D476F5" w:rsidP="00D476F5">
      <w:pPr>
        <w:ind w:firstLine="720"/>
        <w:jc w:val="both"/>
        <w:rPr>
          <w:rFonts w:ascii="Times New Roman" w:hAnsi="Times New Roman"/>
          <w:color w:val="000000"/>
          <w:sz w:val="18"/>
          <w:szCs w:val="18"/>
        </w:rPr>
      </w:pPr>
      <w:bookmarkStart w:id="22" w:name="part_8424e37da2894fb7b3c8199834eed73d"/>
      <w:bookmarkEnd w:id="22"/>
      <w:r w:rsidRPr="002D655C">
        <w:rPr>
          <w:rFonts w:ascii="Times New Roman" w:hAnsi="Times New Roman"/>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39DE6E6" w14:textId="77777777" w:rsidR="00D476F5" w:rsidRPr="002D655C" w:rsidRDefault="00D476F5" w:rsidP="00D476F5">
      <w:pPr>
        <w:ind w:firstLine="720"/>
        <w:jc w:val="both"/>
        <w:rPr>
          <w:rFonts w:ascii="Times New Roman" w:hAnsi="Times New Roman"/>
          <w:color w:val="000000"/>
          <w:sz w:val="18"/>
          <w:szCs w:val="18"/>
        </w:rPr>
      </w:pPr>
      <w:bookmarkStart w:id="23" w:name="part_a8779752c2eb4a26ae779d5ccc9a75cc"/>
      <w:bookmarkEnd w:id="23"/>
      <w:r w:rsidRPr="002D655C">
        <w:rPr>
          <w:rFonts w:ascii="Times New Roman" w:hAnsi="Times New Roman"/>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2D655C">
          <w:rPr>
            <w:rStyle w:val="Hipersaitas"/>
            <w:rFonts w:ascii="Times New Roman" w:hAnsi="Times New Roman"/>
            <w:sz w:val="18"/>
            <w:szCs w:val="18"/>
          </w:rPr>
          <w:t>2013/34/ES</w:t>
        </w:r>
      </w:hyperlink>
      <w:r w:rsidRPr="002D655C">
        <w:rPr>
          <w:rFonts w:ascii="Times New Roman" w:hAnsi="Times New Roman"/>
          <w:color w:val="000000"/>
          <w:sz w:val="18"/>
          <w:szCs w:val="18"/>
        </w:rPr>
        <w:t> nustatytus reikalavimus;</w:t>
      </w:r>
    </w:p>
    <w:p w14:paraId="5BAFBE20" w14:textId="77777777" w:rsidR="00D476F5" w:rsidRPr="002D655C" w:rsidRDefault="00D476F5" w:rsidP="00D476F5">
      <w:pPr>
        <w:ind w:firstLine="720"/>
        <w:jc w:val="both"/>
        <w:rPr>
          <w:rFonts w:ascii="Times New Roman" w:hAnsi="Times New Roman"/>
          <w:color w:val="000000"/>
          <w:sz w:val="18"/>
          <w:szCs w:val="18"/>
        </w:rPr>
      </w:pPr>
      <w:bookmarkStart w:id="24" w:name="part_883efc6108024872a2ad4cc13351b303"/>
      <w:bookmarkEnd w:id="24"/>
      <w:r w:rsidRPr="002D655C">
        <w:rPr>
          <w:rFonts w:ascii="Times New Roman" w:hAnsi="Times New Roman"/>
          <w:color w:val="000000"/>
          <w:sz w:val="18"/>
          <w:szCs w:val="18"/>
        </w:rPr>
        <w:t>b) fizinių asmenų atveju – sutuoktiniai, tėvai ir jų vaikai (įvaikiai).</w:t>
      </w:r>
    </w:p>
    <w:p w14:paraId="001DB0CA" w14:textId="77777777" w:rsidR="00D476F5" w:rsidRPr="006F69FF" w:rsidRDefault="00D476F5" w:rsidP="00D476F5">
      <w:pPr>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A377" w14:textId="1AA00644" w:rsidR="006A6821" w:rsidRDefault="006A6821" w:rsidP="006A68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1BEE09D0" w14:textId="77777777" w:rsidR="006A6821" w:rsidRDefault="006A6821" w:rsidP="006A682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C8DA" w14:textId="77777777" w:rsidR="006A6821" w:rsidRPr="00B15B73" w:rsidRDefault="006A6821">
    <w:pPr>
      <w:pStyle w:val="Antrats"/>
      <w:jc w:val="center"/>
      <w:rPr>
        <w:rFonts w:ascii="Times New Roman" w:hAnsi="Times New Roman"/>
        <w:sz w:val="20"/>
      </w:rPr>
    </w:pPr>
    <w:r w:rsidRPr="00B15B73">
      <w:rPr>
        <w:rFonts w:ascii="Times New Roman" w:hAnsi="Times New Roman"/>
        <w:sz w:val="20"/>
      </w:rPr>
      <w:fldChar w:fldCharType="begin"/>
    </w:r>
    <w:r w:rsidRPr="00B15B73">
      <w:rPr>
        <w:rFonts w:ascii="Times New Roman" w:hAnsi="Times New Roman"/>
        <w:sz w:val="20"/>
      </w:rPr>
      <w:instrText>PAGE   \* MERGEFORMAT</w:instrText>
    </w:r>
    <w:r w:rsidRPr="00B15B73">
      <w:rPr>
        <w:rFonts w:ascii="Times New Roman" w:hAnsi="Times New Roman"/>
        <w:sz w:val="20"/>
      </w:rPr>
      <w:fldChar w:fldCharType="separate"/>
    </w:r>
    <w:r w:rsidRPr="00B15B73">
      <w:rPr>
        <w:rFonts w:ascii="Times New Roman" w:hAnsi="Times New Roman"/>
        <w:noProof/>
        <w:sz w:val="20"/>
        <w:lang w:val="lt-LT"/>
      </w:rPr>
      <w:t>1</w:t>
    </w:r>
    <w:r w:rsidRPr="00B15B73">
      <w:rPr>
        <w:rFonts w:ascii="Times New Roman" w:hAnsi="Times New Roman"/>
        <w:noProof/>
        <w:sz w:val="20"/>
        <w:lang w:val="lt-LT"/>
      </w:rPr>
      <w:t>9</w:t>
    </w:r>
    <w:r w:rsidRPr="00B15B73">
      <w:rPr>
        <w:rFonts w:ascii="Times New Roman" w:hAnsi="Times New Roman"/>
        <w:sz w:val="20"/>
      </w:rPr>
      <w:fldChar w:fldCharType="end"/>
    </w:r>
  </w:p>
  <w:p w14:paraId="5B983AAC" w14:textId="77777777" w:rsidR="006A6821" w:rsidRPr="009B219B" w:rsidRDefault="006A6821" w:rsidP="006A6821">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lang w:val="lt-LT" w:eastAsia="ru-RU"/>
      </w:rPr>
    </w:lvl>
    <w:lvl w:ilvl="1">
      <w:start w:val="1"/>
      <w:numFmt w:val="decimal"/>
      <w:lvlText w:val="%1.%2."/>
      <w:lvlJc w:val="left"/>
      <w:pPr>
        <w:tabs>
          <w:tab w:val="num" w:pos="0"/>
        </w:tabs>
        <w:ind w:left="465" w:hanging="465"/>
      </w:pPr>
      <w:rPr>
        <w:lang w:val="lt-LT"/>
      </w:rPr>
    </w:lvl>
    <w:lvl w:ilvl="2">
      <w:start w:val="1"/>
      <w:numFmt w:val="decimal"/>
      <w:lvlText w:val="%1.%2.%3."/>
      <w:lvlJc w:val="left"/>
      <w:pPr>
        <w:tabs>
          <w:tab w:val="num" w:pos="0"/>
        </w:tabs>
        <w:ind w:left="1146" w:hanging="720"/>
      </w:pPr>
      <w:rPr>
        <w:sz w:val="24"/>
        <w:szCs w:val="24"/>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23B55"/>
    <w:multiLevelType w:val="multilevel"/>
    <w:tmpl w:val="C5609C4E"/>
    <w:lvl w:ilvl="0">
      <w:start w:val="5"/>
      <w:numFmt w:val="decimal"/>
      <w:lvlText w:val="%1"/>
      <w:lvlJc w:val="left"/>
      <w:pPr>
        <w:ind w:left="396" w:hanging="351"/>
      </w:pPr>
      <w:rPr>
        <w:rFonts w:hint="default"/>
        <w:lang w:val="lt-LT" w:eastAsia="en-US" w:bidi="ar-SA"/>
      </w:rPr>
    </w:lvl>
    <w:lvl w:ilvl="1">
      <w:start w:val="1"/>
      <w:numFmt w:val="decimal"/>
      <w:lvlText w:val="%1.%2."/>
      <w:lvlJc w:val="left"/>
      <w:pPr>
        <w:ind w:left="396" w:hanging="351"/>
      </w:pPr>
      <w:rPr>
        <w:rFonts w:ascii="Times New Roman" w:eastAsia="Times New Roman" w:hAnsi="Times New Roman" w:cs="Times New Roman" w:hint="default"/>
        <w:spacing w:val="-2"/>
        <w:w w:val="104"/>
        <w:sz w:val="22"/>
        <w:szCs w:val="22"/>
        <w:lang w:val="lt-LT" w:eastAsia="en-US" w:bidi="ar-SA"/>
      </w:rPr>
    </w:lvl>
    <w:lvl w:ilvl="2">
      <w:numFmt w:val="bullet"/>
      <w:lvlText w:val="•"/>
      <w:lvlJc w:val="left"/>
      <w:pPr>
        <w:ind w:left="2240" w:hanging="351"/>
      </w:pPr>
      <w:rPr>
        <w:rFonts w:hint="default"/>
        <w:lang w:val="lt-LT" w:eastAsia="en-US" w:bidi="ar-SA"/>
      </w:rPr>
    </w:lvl>
    <w:lvl w:ilvl="3">
      <w:numFmt w:val="bullet"/>
      <w:lvlText w:val="•"/>
      <w:lvlJc w:val="left"/>
      <w:pPr>
        <w:ind w:left="3160" w:hanging="351"/>
      </w:pPr>
      <w:rPr>
        <w:rFonts w:hint="default"/>
        <w:lang w:val="lt-LT" w:eastAsia="en-US" w:bidi="ar-SA"/>
      </w:rPr>
    </w:lvl>
    <w:lvl w:ilvl="4">
      <w:numFmt w:val="bullet"/>
      <w:lvlText w:val="•"/>
      <w:lvlJc w:val="left"/>
      <w:pPr>
        <w:ind w:left="4080" w:hanging="351"/>
      </w:pPr>
      <w:rPr>
        <w:rFonts w:hint="default"/>
        <w:lang w:val="lt-LT" w:eastAsia="en-US" w:bidi="ar-SA"/>
      </w:rPr>
    </w:lvl>
    <w:lvl w:ilvl="5">
      <w:numFmt w:val="bullet"/>
      <w:lvlText w:val="•"/>
      <w:lvlJc w:val="left"/>
      <w:pPr>
        <w:ind w:left="5000" w:hanging="351"/>
      </w:pPr>
      <w:rPr>
        <w:rFonts w:hint="default"/>
        <w:lang w:val="lt-LT" w:eastAsia="en-US" w:bidi="ar-SA"/>
      </w:rPr>
    </w:lvl>
    <w:lvl w:ilvl="6">
      <w:numFmt w:val="bullet"/>
      <w:lvlText w:val="•"/>
      <w:lvlJc w:val="left"/>
      <w:pPr>
        <w:ind w:left="5920" w:hanging="351"/>
      </w:pPr>
      <w:rPr>
        <w:rFonts w:hint="default"/>
        <w:lang w:val="lt-LT" w:eastAsia="en-US" w:bidi="ar-SA"/>
      </w:rPr>
    </w:lvl>
    <w:lvl w:ilvl="7">
      <w:numFmt w:val="bullet"/>
      <w:lvlText w:val="•"/>
      <w:lvlJc w:val="left"/>
      <w:pPr>
        <w:ind w:left="6840" w:hanging="351"/>
      </w:pPr>
      <w:rPr>
        <w:rFonts w:hint="default"/>
        <w:lang w:val="lt-LT" w:eastAsia="en-US" w:bidi="ar-SA"/>
      </w:rPr>
    </w:lvl>
    <w:lvl w:ilvl="8">
      <w:numFmt w:val="bullet"/>
      <w:lvlText w:val="•"/>
      <w:lvlJc w:val="left"/>
      <w:pPr>
        <w:ind w:left="7760" w:hanging="351"/>
      </w:pPr>
      <w:rPr>
        <w:rFonts w:hint="default"/>
        <w:lang w:val="lt-LT" w:eastAsia="en-US" w:bidi="ar-SA"/>
      </w:rPr>
    </w:lvl>
  </w:abstractNum>
  <w:abstractNum w:abstractNumId="4" w15:restartNumberingAfterBreak="0">
    <w:nsid w:val="0749353F"/>
    <w:multiLevelType w:val="multilevel"/>
    <w:tmpl w:val="5E36BF22"/>
    <w:lvl w:ilvl="0">
      <w:start w:val="4"/>
      <w:numFmt w:val="decimal"/>
      <w:lvlText w:val="%1"/>
      <w:lvlJc w:val="left"/>
      <w:pPr>
        <w:ind w:left="396" w:hanging="387"/>
      </w:pPr>
      <w:rPr>
        <w:rFonts w:hint="default"/>
        <w:lang w:val="lt-LT" w:eastAsia="en-US" w:bidi="ar-SA"/>
      </w:rPr>
    </w:lvl>
    <w:lvl w:ilvl="1">
      <w:start w:val="1"/>
      <w:numFmt w:val="decimal"/>
      <w:lvlText w:val="%1.%2."/>
      <w:lvlJc w:val="left"/>
      <w:pPr>
        <w:ind w:left="396" w:hanging="387"/>
      </w:pPr>
      <w:rPr>
        <w:rFonts w:ascii="Times New Roman" w:eastAsia="Times New Roman" w:hAnsi="Times New Roman" w:cs="Times New Roman" w:hint="default"/>
        <w:spacing w:val="-2"/>
        <w:w w:val="104"/>
        <w:sz w:val="22"/>
        <w:szCs w:val="22"/>
        <w:lang w:val="lt-LT" w:eastAsia="en-US" w:bidi="ar-SA"/>
      </w:rPr>
    </w:lvl>
    <w:lvl w:ilvl="2">
      <w:start w:val="1"/>
      <w:numFmt w:val="decimal"/>
      <w:lvlText w:val="%1.%2.%3."/>
      <w:lvlJc w:val="left"/>
      <w:pPr>
        <w:ind w:left="1242" w:hanging="443"/>
      </w:pPr>
      <w:rPr>
        <w:rFonts w:ascii="Times New Roman" w:eastAsia="Times New Roman" w:hAnsi="Times New Roman" w:cs="Times New Roman" w:hint="default"/>
        <w:spacing w:val="-4"/>
        <w:w w:val="104"/>
        <w:sz w:val="22"/>
        <w:szCs w:val="22"/>
        <w:lang w:val="lt-LT" w:eastAsia="en-US" w:bidi="ar-SA"/>
      </w:rPr>
    </w:lvl>
    <w:lvl w:ilvl="3">
      <w:numFmt w:val="bullet"/>
      <w:lvlText w:val="•"/>
      <w:lvlJc w:val="left"/>
      <w:pPr>
        <w:ind w:left="3097" w:hanging="443"/>
      </w:pPr>
      <w:rPr>
        <w:rFonts w:hint="default"/>
        <w:lang w:val="lt-LT" w:eastAsia="en-US" w:bidi="ar-SA"/>
      </w:rPr>
    </w:lvl>
    <w:lvl w:ilvl="4">
      <w:numFmt w:val="bullet"/>
      <w:lvlText w:val="•"/>
      <w:lvlJc w:val="left"/>
      <w:pPr>
        <w:ind w:left="4026" w:hanging="443"/>
      </w:pPr>
      <w:rPr>
        <w:rFonts w:hint="default"/>
        <w:lang w:val="lt-LT" w:eastAsia="en-US" w:bidi="ar-SA"/>
      </w:rPr>
    </w:lvl>
    <w:lvl w:ilvl="5">
      <w:numFmt w:val="bullet"/>
      <w:lvlText w:val="•"/>
      <w:lvlJc w:val="left"/>
      <w:pPr>
        <w:ind w:left="4955" w:hanging="443"/>
      </w:pPr>
      <w:rPr>
        <w:rFonts w:hint="default"/>
        <w:lang w:val="lt-LT" w:eastAsia="en-US" w:bidi="ar-SA"/>
      </w:rPr>
    </w:lvl>
    <w:lvl w:ilvl="6">
      <w:numFmt w:val="bullet"/>
      <w:lvlText w:val="•"/>
      <w:lvlJc w:val="left"/>
      <w:pPr>
        <w:ind w:left="5884" w:hanging="443"/>
      </w:pPr>
      <w:rPr>
        <w:rFonts w:hint="default"/>
        <w:lang w:val="lt-LT" w:eastAsia="en-US" w:bidi="ar-SA"/>
      </w:rPr>
    </w:lvl>
    <w:lvl w:ilvl="7">
      <w:numFmt w:val="bullet"/>
      <w:lvlText w:val="•"/>
      <w:lvlJc w:val="left"/>
      <w:pPr>
        <w:ind w:left="6813" w:hanging="443"/>
      </w:pPr>
      <w:rPr>
        <w:rFonts w:hint="default"/>
        <w:lang w:val="lt-LT" w:eastAsia="en-US" w:bidi="ar-SA"/>
      </w:rPr>
    </w:lvl>
    <w:lvl w:ilvl="8">
      <w:numFmt w:val="bullet"/>
      <w:lvlText w:val="•"/>
      <w:lvlJc w:val="left"/>
      <w:pPr>
        <w:ind w:left="7742" w:hanging="443"/>
      </w:pPr>
      <w:rPr>
        <w:rFonts w:hint="default"/>
        <w:lang w:val="lt-LT" w:eastAsia="en-US" w:bidi="ar-SA"/>
      </w:rPr>
    </w:lvl>
  </w:abstractNum>
  <w:abstractNum w:abstractNumId="5" w15:restartNumberingAfterBreak="0">
    <w:nsid w:val="08B94F0A"/>
    <w:multiLevelType w:val="multilevel"/>
    <w:tmpl w:val="B002E650"/>
    <w:lvl w:ilvl="0">
      <w:start w:val="6"/>
      <w:numFmt w:val="decimal"/>
      <w:lvlText w:val="%1"/>
      <w:lvlJc w:val="left"/>
      <w:pPr>
        <w:ind w:left="1111" w:hanging="312"/>
      </w:pPr>
      <w:rPr>
        <w:rFonts w:hint="default"/>
        <w:lang w:val="lt-LT" w:eastAsia="en-US" w:bidi="ar-SA"/>
      </w:rPr>
    </w:lvl>
    <w:lvl w:ilvl="1">
      <w:start w:val="1"/>
      <w:numFmt w:val="decimal"/>
      <w:lvlText w:val="%1.%2."/>
      <w:lvlJc w:val="left"/>
      <w:pPr>
        <w:ind w:left="1111" w:hanging="312"/>
      </w:pPr>
      <w:rPr>
        <w:rFonts w:ascii="Times New Roman" w:eastAsia="Times New Roman" w:hAnsi="Times New Roman" w:cs="Times New Roman" w:hint="default"/>
        <w:spacing w:val="-2"/>
        <w:w w:val="104"/>
        <w:sz w:val="22"/>
        <w:szCs w:val="22"/>
        <w:lang w:val="lt-LT" w:eastAsia="en-US" w:bidi="ar-SA"/>
      </w:rPr>
    </w:lvl>
    <w:lvl w:ilvl="2">
      <w:start w:val="1"/>
      <w:numFmt w:val="decimal"/>
      <w:lvlText w:val="%1.%2.%3."/>
      <w:lvlJc w:val="left"/>
      <w:pPr>
        <w:ind w:left="396" w:hanging="483"/>
      </w:pPr>
      <w:rPr>
        <w:rFonts w:ascii="Times New Roman" w:eastAsia="Times New Roman" w:hAnsi="Times New Roman" w:cs="Times New Roman" w:hint="default"/>
        <w:spacing w:val="-4"/>
        <w:w w:val="104"/>
        <w:sz w:val="17"/>
        <w:szCs w:val="17"/>
        <w:lang w:val="lt-LT" w:eastAsia="en-US" w:bidi="ar-SA"/>
      </w:rPr>
    </w:lvl>
    <w:lvl w:ilvl="3">
      <w:numFmt w:val="bullet"/>
      <w:lvlText w:val="•"/>
      <w:lvlJc w:val="left"/>
      <w:pPr>
        <w:ind w:left="3004" w:hanging="483"/>
      </w:pPr>
      <w:rPr>
        <w:rFonts w:hint="default"/>
        <w:lang w:val="lt-LT" w:eastAsia="en-US" w:bidi="ar-SA"/>
      </w:rPr>
    </w:lvl>
    <w:lvl w:ilvl="4">
      <w:numFmt w:val="bullet"/>
      <w:lvlText w:val="•"/>
      <w:lvlJc w:val="left"/>
      <w:pPr>
        <w:ind w:left="3946" w:hanging="483"/>
      </w:pPr>
      <w:rPr>
        <w:rFonts w:hint="default"/>
        <w:lang w:val="lt-LT" w:eastAsia="en-US" w:bidi="ar-SA"/>
      </w:rPr>
    </w:lvl>
    <w:lvl w:ilvl="5">
      <w:numFmt w:val="bullet"/>
      <w:lvlText w:val="•"/>
      <w:lvlJc w:val="left"/>
      <w:pPr>
        <w:ind w:left="4888" w:hanging="483"/>
      </w:pPr>
      <w:rPr>
        <w:rFonts w:hint="default"/>
        <w:lang w:val="lt-LT" w:eastAsia="en-US" w:bidi="ar-SA"/>
      </w:rPr>
    </w:lvl>
    <w:lvl w:ilvl="6">
      <w:numFmt w:val="bullet"/>
      <w:lvlText w:val="•"/>
      <w:lvlJc w:val="left"/>
      <w:pPr>
        <w:ind w:left="5831" w:hanging="483"/>
      </w:pPr>
      <w:rPr>
        <w:rFonts w:hint="default"/>
        <w:lang w:val="lt-LT" w:eastAsia="en-US" w:bidi="ar-SA"/>
      </w:rPr>
    </w:lvl>
    <w:lvl w:ilvl="7">
      <w:numFmt w:val="bullet"/>
      <w:lvlText w:val="•"/>
      <w:lvlJc w:val="left"/>
      <w:pPr>
        <w:ind w:left="6773" w:hanging="483"/>
      </w:pPr>
      <w:rPr>
        <w:rFonts w:hint="default"/>
        <w:lang w:val="lt-LT" w:eastAsia="en-US" w:bidi="ar-SA"/>
      </w:rPr>
    </w:lvl>
    <w:lvl w:ilvl="8">
      <w:numFmt w:val="bullet"/>
      <w:lvlText w:val="•"/>
      <w:lvlJc w:val="left"/>
      <w:pPr>
        <w:ind w:left="7715" w:hanging="483"/>
      </w:pPr>
      <w:rPr>
        <w:rFonts w:hint="default"/>
        <w:lang w:val="lt-LT" w:eastAsia="en-US" w:bidi="ar-SA"/>
      </w:rPr>
    </w:lvl>
  </w:abstractNum>
  <w:abstractNum w:abstractNumId="6" w15:restartNumberingAfterBreak="0">
    <w:nsid w:val="0CC76A93"/>
    <w:multiLevelType w:val="hybridMultilevel"/>
    <w:tmpl w:val="8A320472"/>
    <w:lvl w:ilvl="0" w:tplc="EA2C469A">
      <w:start w:val="1"/>
      <w:numFmt w:val="decimal"/>
      <w:lvlText w:val="%1."/>
      <w:lvlJc w:val="left"/>
      <w:pPr>
        <w:ind w:left="1020" w:hanging="360"/>
      </w:pPr>
    </w:lvl>
    <w:lvl w:ilvl="1" w:tplc="FC1C8018">
      <w:start w:val="1"/>
      <w:numFmt w:val="decimal"/>
      <w:lvlText w:val="%2."/>
      <w:lvlJc w:val="left"/>
      <w:pPr>
        <w:ind w:left="1020" w:hanging="360"/>
      </w:pPr>
    </w:lvl>
    <w:lvl w:ilvl="2" w:tplc="8FBEE656">
      <w:start w:val="1"/>
      <w:numFmt w:val="decimal"/>
      <w:lvlText w:val="%3."/>
      <w:lvlJc w:val="left"/>
      <w:pPr>
        <w:ind w:left="1020" w:hanging="360"/>
      </w:pPr>
    </w:lvl>
    <w:lvl w:ilvl="3" w:tplc="F872E9A0">
      <w:start w:val="1"/>
      <w:numFmt w:val="decimal"/>
      <w:lvlText w:val="%4."/>
      <w:lvlJc w:val="left"/>
      <w:pPr>
        <w:ind w:left="1020" w:hanging="360"/>
      </w:pPr>
    </w:lvl>
    <w:lvl w:ilvl="4" w:tplc="5E742514">
      <w:start w:val="1"/>
      <w:numFmt w:val="decimal"/>
      <w:lvlText w:val="%5."/>
      <w:lvlJc w:val="left"/>
      <w:pPr>
        <w:ind w:left="1020" w:hanging="360"/>
      </w:pPr>
    </w:lvl>
    <w:lvl w:ilvl="5" w:tplc="EEA23CAA">
      <w:start w:val="1"/>
      <w:numFmt w:val="decimal"/>
      <w:lvlText w:val="%6."/>
      <w:lvlJc w:val="left"/>
      <w:pPr>
        <w:ind w:left="1020" w:hanging="360"/>
      </w:pPr>
    </w:lvl>
    <w:lvl w:ilvl="6" w:tplc="9878C608">
      <w:start w:val="1"/>
      <w:numFmt w:val="decimal"/>
      <w:lvlText w:val="%7."/>
      <w:lvlJc w:val="left"/>
      <w:pPr>
        <w:ind w:left="1020" w:hanging="360"/>
      </w:pPr>
    </w:lvl>
    <w:lvl w:ilvl="7" w:tplc="C588ABE8">
      <w:start w:val="1"/>
      <w:numFmt w:val="decimal"/>
      <w:lvlText w:val="%8."/>
      <w:lvlJc w:val="left"/>
      <w:pPr>
        <w:ind w:left="1020" w:hanging="360"/>
      </w:pPr>
    </w:lvl>
    <w:lvl w:ilvl="8" w:tplc="795E7FA6">
      <w:start w:val="1"/>
      <w:numFmt w:val="decimal"/>
      <w:lvlText w:val="%9."/>
      <w:lvlJc w:val="left"/>
      <w:pPr>
        <w:ind w:left="1020" w:hanging="360"/>
      </w:pPr>
    </w:lvl>
  </w:abstractNum>
  <w:abstractNum w:abstractNumId="7"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dstrike w:val="0"/>
        <w:color w:val="auto"/>
        <w:u w:val="none"/>
        <w:effect w:val="none"/>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 w15:restartNumberingAfterBreak="0">
    <w:nsid w:val="129D4554"/>
    <w:multiLevelType w:val="multilevel"/>
    <w:tmpl w:val="5D0890B6"/>
    <w:lvl w:ilvl="0">
      <w:start w:val="1"/>
      <w:numFmt w:val="decimal"/>
      <w:lvlText w:val="%1."/>
      <w:lvlJc w:val="left"/>
      <w:pPr>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9" w15:restartNumberingAfterBreak="0">
    <w:nsid w:val="1D91738D"/>
    <w:multiLevelType w:val="multilevel"/>
    <w:tmpl w:val="20E2CF8A"/>
    <w:lvl w:ilvl="0">
      <w:start w:val="1"/>
      <w:numFmt w:val="decimal"/>
      <w:lvlText w:val="%1."/>
      <w:lvlJc w:val="left"/>
      <w:pPr>
        <w:tabs>
          <w:tab w:val="num" w:pos="375"/>
        </w:tabs>
        <w:ind w:left="375" w:hanging="375"/>
      </w:pPr>
      <w:rPr>
        <w:rFonts w:ascii="Times New Roman" w:hAnsi="Times New Roman" w:cs="Times New Roman"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39C56AD"/>
    <w:multiLevelType w:val="multilevel"/>
    <w:tmpl w:val="C7EE73B8"/>
    <w:lvl w:ilvl="0">
      <w:start w:val="7"/>
      <w:numFmt w:val="decimal"/>
      <w:lvlText w:val="%1"/>
      <w:lvlJc w:val="left"/>
      <w:pPr>
        <w:ind w:left="396" w:hanging="322"/>
      </w:pPr>
      <w:rPr>
        <w:rFonts w:hint="default"/>
        <w:lang w:val="lt-LT" w:eastAsia="en-US" w:bidi="ar-SA"/>
      </w:rPr>
    </w:lvl>
    <w:lvl w:ilvl="1">
      <w:start w:val="1"/>
      <w:numFmt w:val="decimal"/>
      <w:lvlText w:val="%1.%2."/>
      <w:lvlJc w:val="left"/>
      <w:pPr>
        <w:ind w:left="396" w:hanging="322"/>
      </w:pPr>
      <w:rPr>
        <w:rFonts w:ascii="Times New Roman" w:eastAsia="Times New Roman" w:hAnsi="Times New Roman" w:cs="Times New Roman" w:hint="default"/>
        <w:w w:val="104"/>
        <w:sz w:val="22"/>
        <w:szCs w:val="22"/>
        <w:lang w:val="lt-LT" w:eastAsia="en-US" w:bidi="ar-SA"/>
      </w:rPr>
    </w:lvl>
    <w:lvl w:ilvl="2">
      <w:start w:val="1"/>
      <w:numFmt w:val="decimal"/>
      <w:lvlText w:val="%1.%2.%3."/>
      <w:lvlJc w:val="left"/>
      <w:pPr>
        <w:ind w:left="1296" w:hanging="449"/>
      </w:pPr>
      <w:rPr>
        <w:rFonts w:ascii="Times New Roman" w:eastAsia="Times New Roman" w:hAnsi="Times New Roman" w:cs="Times New Roman" w:hint="default"/>
        <w:spacing w:val="-2"/>
        <w:w w:val="104"/>
        <w:sz w:val="22"/>
        <w:szCs w:val="22"/>
        <w:lang w:val="lt-LT" w:eastAsia="en-US" w:bidi="ar-SA"/>
      </w:rPr>
    </w:lvl>
    <w:lvl w:ilvl="3">
      <w:start w:val="1"/>
      <w:numFmt w:val="decimal"/>
      <w:lvlText w:val="%4"/>
      <w:lvlJc w:val="left"/>
      <w:pPr>
        <w:ind w:left="8920" w:hanging="134"/>
      </w:pPr>
      <w:rPr>
        <w:rFonts w:ascii="Times New Roman" w:eastAsia="Times New Roman" w:hAnsi="Times New Roman" w:cs="Times New Roman" w:hint="default"/>
        <w:b/>
        <w:bCs/>
        <w:i/>
        <w:iCs/>
        <w:color w:val="0070BF"/>
        <w:w w:val="104"/>
        <w:sz w:val="17"/>
        <w:szCs w:val="17"/>
        <w:lang w:val="lt-LT" w:eastAsia="en-US" w:bidi="ar-SA"/>
      </w:rPr>
    </w:lvl>
    <w:lvl w:ilvl="4">
      <w:numFmt w:val="bullet"/>
      <w:lvlText w:val="•"/>
      <w:lvlJc w:val="left"/>
      <w:pPr>
        <w:ind w:left="9090" w:hanging="134"/>
      </w:pPr>
      <w:rPr>
        <w:rFonts w:hint="default"/>
        <w:lang w:val="lt-LT" w:eastAsia="en-US" w:bidi="ar-SA"/>
      </w:rPr>
    </w:lvl>
    <w:lvl w:ilvl="5">
      <w:numFmt w:val="bullet"/>
      <w:lvlText w:val="•"/>
      <w:lvlJc w:val="left"/>
      <w:pPr>
        <w:ind w:left="9175" w:hanging="134"/>
      </w:pPr>
      <w:rPr>
        <w:rFonts w:hint="default"/>
        <w:lang w:val="lt-LT" w:eastAsia="en-US" w:bidi="ar-SA"/>
      </w:rPr>
    </w:lvl>
    <w:lvl w:ilvl="6">
      <w:numFmt w:val="bullet"/>
      <w:lvlText w:val="•"/>
      <w:lvlJc w:val="left"/>
      <w:pPr>
        <w:ind w:left="9260" w:hanging="134"/>
      </w:pPr>
      <w:rPr>
        <w:rFonts w:hint="default"/>
        <w:lang w:val="lt-LT" w:eastAsia="en-US" w:bidi="ar-SA"/>
      </w:rPr>
    </w:lvl>
    <w:lvl w:ilvl="7">
      <w:numFmt w:val="bullet"/>
      <w:lvlText w:val="•"/>
      <w:lvlJc w:val="left"/>
      <w:pPr>
        <w:ind w:left="9345" w:hanging="134"/>
      </w:pPr>
      <w:rPr>
        <w:rFonts w:hint="default"/>
        <w:lang w:val="lt-LT" w:eastAsia="en-US" w:bidi="ar-SA"/>
      </w:rPr>
    </w:lvl>
    <w:lvl w:ilvl="8">
      <w:numFmt w:val="bullet"/>
      <w:lvlText w:val="•"/>
      <w:lvlJc w:val="left"/>
      <w:pPr>
        <w:ind w:left="9430" w:hanging="134"/>
      </w:pPr>
      <w:rPr>
        <w:rFonts w:hint="default"/>
        <w:lang w:val="lt-LT" w:eastAsia="en-US" w:bidi="ar-SA"/>
      </w:rPr>
    </w:lvl>
  </w:abstractNum>
  <w:abstractNum w:abstractNumId="11" w15:restartNumberingAfterBreak="0">
    <w:nsid w:val="240C1E59"/>
    <w:multiLevelType w:val="hybridMultilevel"/>
    <w:tmpl w:val="83CCC2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713317C"/>
    <w:multiLevelType w:val="multilevel"/>
    <w:tmpl w:val="FC88B4A6"/>
    <w:lvl w:ilvl="0">
      <w:start w:val="13"/>
      <w:numFmt w:val="decimal"/>
      <w:lvlText w:val="%1"/>
      <w:lvlJc w:val="left"/>
      <w:pPr>
        <w:ind w:left="1092" w:hanging="401"/>
      </w:pPr>
      <w:rPr>
        <w:rFonts w:hint="default"/>
        <w:lang w:val="lt-LT" w:eastAsia="en-US" w:bidi="ar-SA"/>
      </w:rPr>
    </w:lvl>
    <w:lvl w:ilvl="1">
      <w:start w:val="3"/>
      <w:numFmt w:val="decimal"/>
      <w:lvlText w:val="%1.%2."/>
      <w:lvlJc w:val="left"/>
      <w:pPr>
        <w:ind w:left="1092" w:hanging="401"/>
      </w:pPr>
      <w:rPr>
        <w:rFonts w:ascii="Times New Roman" w:eastAsia="Times New Roman" w:hAnsi="Times New Roman" w:cs="Times New Roman" w:hint="default"/>
        <w:spacing w:val="-2"/>
        <w:w w:val="104"/>
        <w:sz w:val="22"/>
        <w:szCs w:val="22"/>
        <w:lang w:val="lt-LT" w:eastAsia="en-US" w:bidi="ar-SA"/>
      </w:rPr>
    </w:lvl>
    <w:lvl w:ilvl="2">
      <w:start w:val="1"/>
      <w:numFmt w:val="decimal"/>
      <w:lvlText w:val="%1.%2.%3."/>
      <w:lvlJc w:val="left"/>
      <w:pPr>
        <w:ind w:left="396" w:hanging="573"/>
      </w:pPr>
      <w:rPr>
        <w:rFonts w:ascii="Times New Roman" w:eastAsia="Times New Roman" w:hAnsi="Times New Roman" w:cs="Times New Roman" w:hint="default"/>
        <w:spacing w:val="-2"/>
        <w:w w:val="104"/>
        <w:sz w:val="22"/>
        <w:szCs w:val="22"/>
        <w:lang w:val="lt-LT" w:eastAsia="en-US" w:bidi="ar-SA"/>
      </w:rPr>
    </w:lvl>
    <w:lvl w:ilvl="3">
      <w:numFmt w:val="bullet"/>
      <w:lvlText w:val="•"/>
      <w:lvlJc w:val="left"/>
      <w:pPr>
        <w:ind w:left="2988" w:hanging="573"/>
      </w:pPr>
      <w:rPr>
        <w:rFonts w:hint="default"/>
        <w:lang w:val="lt-LT" w:eastAsia="en-US" w:bidi="ar-SA"/>
      </w:rPr>
    </w:lvl>
    <w:lvl w:ilvl="4">
      <w:numFmt w:val="bullet"/>
      <w:lvlText w:val="•"/>
      <w:lvlJc w:val="left"/>
      <w:pPr>
        <w:ind w:left="3933" w:hanging="573"/>
      </w:pPr>
      <w:rPr>
        <w:rFonts w:hint="default"/>
        <w:lang w:val="lt-LT" w:eastAsia="en-US" w:bidi="ar-SA"/>
      </w:rPr>
    </w:lvl>
    <w:lvl w:ilvl="5">
      <w:numFmt w:val="bullet"/>
      <w:lvlText w:val="•"/>
      <w:lvlJc w:val="left"/>
      <w:pPr>
        <w:ind w:left="4877" w:hanging="573"/>
      </w:pPr>
      <w:rPr>
        <w:rFonts w:hint="default"/>
        <w:lang w:val="lt-LT" w:eastAsia="en-US" w:bidi="ar-SA"/>
      </w:rPr>
    </w:lvl>
    <w:lvl w:ilvl="6">
      <w:numFmt w:val="bullet"/>
      <w:lvlText w:val="•"/>
      <w:lvlJc w:val="left"/>
      <w:pPr>
        <w:ind w:left="5822" w:hanging="573"/>
      </w:pPr>
      <w:rPr>
        <w:rFonts w:hint="default"/>
        <w:lang w:val="lt-LT" w:eastAsia="en-US" w:bidi="ar-SA"/>
      </w:rPr>
    </w:lvl>
    <w:lvl w:ilvl="7">
      <w:numFmt w:val="bullet"/>
      <w:lvlText w:val="•"/>
      <w:lvlJc w:val="left"/>
      <w:pPr>
        <w:ind w:left="6766" w:hanging="573"/>
      </w:pPr>
      <w:rPr>
        <w:rFonts w:hint="default"/>
        <w:lang w:val="lt-LT" w:eastAsia="en-US" w:bidi="ar-SA"/>
      </w:rPr>
    </w:lvl>
    <w:lvl w:ilvl="8">
      <w:numFmt w:val="bullet"/>
      <w:lvlText w:val="•"/>
      <w:lvlJc w:val="left"/>
      <w:pPr>
        <w:ind w:left="7711" w:hanging="573"/>
      </w:pPr>
      <w:rPr>
        <w:rFonts w:hint="default"/>
        <w:lang w:val="lt-LT" w:eastAsia="en-US" w:bidi="ar-SA"/>
      </w:rPr>
    </w:lvl>
  </w:abstractNum>
  <w:abstractNum w:abstractNumId="13" w15:restartNumberingAfterBreak="0">
    <w:nsid w:val="29571CDA"/>
    <w:multiLevelType w:val="multilevel"/>
    <w:tmpl w:val="0AA82842"/>
    <w:lvl w:ilvl="0">
      <w:start w:val="1"/>
      <w:numFmt w:val="decimal"/>
      <w:lvlText w:val="%1."/>
      <w:lvlJc w:val="left"/>
      <w:pPr>
        <w:ind w:left="7023" w:hanging="360"/>
      </w:pPr>
      <w:rPr>
        <w:b w:val="0"/>
        <w:bCs w:val="0"/>
        <w:color w:val="auto"/>
      </w:rPr>
    </w:lvl>
    <w:lvl w:ilvl="1">
      <w:start w:val="1"/>
      <w:numFmt w:val="decimal"/>
      <w:lvlText w:val="%1.%2."/>
      <w:lvlJc w:val="left"/>
      <w:pPr>
        <w:ind w:left="360" w:hanging="360"/>
      </w:pPr>
      <w:rPr>
        <w:b w:val="0"/>
        <w:b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2044ED"/>
    <w:multiLevelType w:val="hybridMultilevel"/>
    <w:tmpl w:val="9B942DAC"/>
    <w:lvl w:ilvl="0" w:tplc="4768E37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21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7B3306"/>
    <w:multiLevelType w:val="multilevel"/>
    <w:tmpl w:val="3304B222"/>
    <w:lvl w:ilvl="0">
      <w:start w:val="1"/>
      <w:numFmt w:val="decimal"/>
      <w:lvlText w:val="%1."/>
      <w:lvlJc w:val="left"/>
      <w:pPr>
        <w:ind w:left="375" w:hanging="375"/>
      </w:pPr>
      <w:rPr>
        <w:rFonts w:hint="default"/>
      </w:rPr>
    </w:lvl>
    <w:lvl w:ilvl="1">
      <w:start w:val="1"/>
      <w:numFmt w:val="decimal"/>
      <w:lvlText w:val="%1.%2)"/>
      <w:lvlJc w:val="left"/>
      <w:pPr>
        <w:ind w:left="518" w:hanging="375"/>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20" w15:restartNumberingAfterBreak="0">
    <w:nsid w:val="3E9D41CC"/>
    <w:multiLevelType w:val="hybridMultilevel"/>
    <w:tmpl w:val="17602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01399E"/>
    <w:multiLevelType w:val="multilevel"/>
    <w:tmpl w:val="AA228C76"/>
    <w:lvl w:ilvl="0">
      <w:start w:val="3"/>
      <w:numFmt w:val="decimal"/>
      <w:lvlText w:val="%1"/>
      <w:lvlJc w:val="left"/>
      <w:pPr>
        <w:ind w:left="396" w:hanging="338"/>
      </w:pPr>
      <w:rPr>
        <w:rFonts w:hint="default"/>
        <w:lang w:val="lt-LT" w:eastAsia="en-US" w:bidi="ar-SA"/>
      </w:rPr>
    </w:lvl>
    <w:lvl w:ilvl="1">
      <w:start w:val="1"/>
      <w:numFmt w:val="decimal"/>
      <w:lvlText w:val="%1.%2."/>
      <w:lvlJc w:val="left"/>
      <w:pPr>
        <w:ind w:left="906" w:hanging="338"/>
      </w:pPr>
      <w:rPr>
        <w:rFonts w:ascii="Times New Roman" w:eastAsia="Times New Roman" w:hAnsi="Times New Roman" w:cs="Times New Roman" w:hint="default"/>
        <w:i w:val="0"/>
        <w:iCs/>
        <w:spacing w:val="-2"/>
        <w:w w:val="104"/>
        <w:sz w:val="22"/>
        <w:szCs w:val="22"/>
        <w:lang w:val="lt-LT" w:eastAsia="en-US" w:bidi="ar-SA"/>
      </w:rPr>
    </w:lvl>
    <w:lvl w:ilvl="2">
      <w:start w:val="1"/>
      <w:numFmt w:val="decimal"/>
      <w:lvlText w:val="%1.%2.%3."/>
      <w:lvlJc w:val="left"/>
      <w:pPr>
        <w:ind w:left="396" w:hanging="474"/>
      </w:pPr>
      <w:rPr>
        <w:rFonts w:ascii="Times New Roman" w:eastAsia="Times New Roman" w:hAnsi="Times New Roman" w:cs="Times New Roman" w:hint="default"/>
        <w:spacing w:val="-4"/>
        <w:w w:val="104"/>
        <w:sz w:val="22"/>
        <w:szCs w:val="22"/>
        <w:lang w:val="lt-LT" w:eastAsia="en-US" w:bidi="ar-SA"/>
      </w:rPr>
    </w:lvl>
    <w:lvl w:ilvl="3">
      <w:numFmt w:val="bullet"/>
      <w:lvlText w:val="•"/>
      <w:lvlJc w:val="left"/>
      <w:pPr>
        <w:ind w:left="3160" w:hanging="474"/>
      </w:pPr>
      <w:rPr>
        <w:rFonts w:hint="default"/>
        <w:lang w:val="lt-LT" w:eastAsia="en-US" w:bidi="ar-SA"/>
      </w:rPr>
    </w:lvl>
    <w:lvl w:ilvl="4">
      <w:numFmt w:val="bullet"/>
      <w:lvlText w:val="•"/>
      <w:lvlJc w:val="left"/>
      <w:pPr>
        <w:ind w:left="4080" w:hanging="474"/>
      </w:pPr>
      <w:rPr>
        <w:rFonts w:hint="default"/>
        <w:lang w:val="lt-LT" w:eastAsia="en-US" w:bidi="ar-SA"/>
      </w:rPr>
    </w:lvl>
    <w:lvl w:ilvl="5">
      <w:numFmt w:val="bullet"/>
      <w:lvlText w:val="•"/>
      <w:lvlJc w:val="left"/>
      <w:pPr>
        <w:ind w:left="5000" w:hanging="474"/>
      </w:pPr>
      <w:rPr>
        <w:rFonts w:hint="default"/>
        <w:lang w:val="lt-LT" w:eastAsia="en-US" w:bidi="ar-SA"/>
      </w:rPr>
    </w:lvl>
    <w:lvl w:ilvl="6">
      <w:numFmt w:val="bullet"/>
      <w:lvlText w:val="•"/>
      <w:lvlJc w:val="left"/>
      <w:pPr>
        <w:ind w:left="5920" w:hanging="474"/>
      </w:pPr>
      <w:rPr>
        <w:rFonts w:hint="default"/>
        <w:lang w:val="lt-LT" w:eastAsia="en-US" w:bidi="ar-SA"/>
      </w:rPr>
    </w:lvl>
    <w:lvl w:ilvl="7">
      <w:numFmt w:val="bullet"/>
      <w:lvlText w:val="•"/>
      <w:lvlJc w:val="left"/>
      <w:pPr>
        <w:ind w:left="6840" w:hanging="474"/>
      </w:pPr>
      <w:rPr>
        <w:rFonts w:hint="default"/>
        <w:lang w:val="lt-LT" w:eastAsia="en-US" w:bidi="ar-SA"/>
      </w:rPr>
    </w:lvl>
    <w:lvl w:ilvl="8">
      <w:numFmt w:val="bullet"/>
      <w:lvlText w:val="•"/>
      <w:lvlJc w:val="left"/>
      <w:pPr>
        <w:ind w:left="7760" w:hanging="474"/>
      </w:pPr>
      <w:rPr>
        <w:rFonts w:hint="default"/>
        <w:lang w:val="lt-LT" w:eastAsia="en-US" w:bidi="ar-SA"/>
      </w:rPr>
    </w:lvl>
  </w:abstractNum>
  <w:abstractNum w:abstractNumId="22" w15:restartNumberingAfterBreak="0">
    <w:nsid w:val="40F114B5"/>
    <w:multiLevelType w:val="hybridMultilevel"/>
    <w:tmpl w:val="2DA46F1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377918"/>
    <w:multiLevelType w:val="hybridMultilevel"/>
    <w:tmpl w:val="7F90204C"/>
    <w:lvl w:ilvl="0" w:tplc="674E98C0">
      <w:start w:val="1"/>
      <w:numFmt w:val="decimal"/>
      <w:lvlText w:val="%1."/>
      <w:lvlJc w:val="left"/>
      <w:pPr>
        <w:ind w:left="4330" w:hanging="178"/>
        <w:jc w:val="right"/>
      </w:pPr>
      <w:rPr>
        <w:rFonts w:ascii="Times New Roman" w:eastAsia="Times New Roman" w:hAnsi="Times New Roman" w:cs="Times New Roman" w:hint="default"/>
        <w:b/>
        <w:bCs/>
        <w:spacing w:val="-2"/>
        <w:w w:val="104"/>
        <w:sz w:val="22"/>
        <w:szCs w:val="22"/>
        <w:lang w:val="lt-LT" w:eastAsia="en-US" w:bidi="ar-SA"/>
      </w:rPr>
    </w:lvl>
    <w:lvl w:ilvl="1" w:tplc="60D0954A">
      <w:numFmt w:val="bullet"/>
      <w:lvlText w:val="•"/>
      <w:lvlJc w:val="left"/>
      <w:pPr>
        <w:ind w:left="4866" w:hanging="178"/>
      </w:pPr>
      <w:rPr>
        <w:rFonts w:hint="default"/>
        <w:lang w:val="lt-LT" w:eastAsia="en-US" w:bidi="ar-SA"/>
      </w:rPr>
    </w:lvl>
    <w:lvl w:ilvl="2" w:tplc="CCFA4930">
      <w:numFmt w:val="bullet"/>
      <w:lvlText w:val="•"/>
      <w:lvlJc w:val="left"/>
      <w:pPr>
        <w:ind w:left="5392" w:hanging="178"/>
      </w:pPr>
      <w:rPr>
        <w:rFonts w:hint="default"/>
        <w:lang w:val="lt-LT" w:eastAsia="en-US" w:bidi="ar-SA"/>
      </w:rPr>
    </w:lvl>
    <w:lvl w:ilvl="3" w:tplc="4A8A1B2C">
      <w:numFmt w:val="bullet"/>
      <w:lvlText w:val="•"/>
      <w:lvlJc w:val="left"/>
      <w:pPr>
        <w:ind w:left="5918" w:hanging="178"/>
      </w:pPr>
      <w:rPr>
        <w:rFonts w:hint="default"/>
        <w:lang w:val="lt-LT" w:eastAsia="en-US" w:bidi="ar-SA"/>
      </w:rPr>
    </w:lvl>
    <w:lvl w:ilvl="4" w:tplc="A8B48A60">
      <w:numFmt w:val="bullet"/>
      <w:lvlText w:val="•"/>
      <w:lvlJc w:val="left"/>
      <w:pPr>
        <w:ind w:left="6444" w:hanging="178"/>
      </w:pPr>
      <w:rPr>
        <w:rFonts w:hint="default"/>
        <w:lang w:val="lt-LT" w:eastAsia="en-US" w:bidi="ar-SA"/>
      </w:rPr>
    </w:lvl>
    <w:lvl w:ilvl="5" w:tplc="E692F584">
      <w:numFmt w:val="bullet"/>
      <w:lvlText w:val="•"/>
      <w:lvlJc w:val="left"/>
      <w:pPr>
        <w:ind w:left="6970" w:hanging="178"/>
      </w:pPr>
      <w:rPr>
        <w:rFonts w:hint="default"/>
        <w:lang w:val="lt-LT" w:eastAsia="en-US" w:bidi="ar-SA"/>
      </w:rPr>
    </w:lvl>
    <w:lvl w:ilvl="6" w:tplc="8EF6D66C">
      <w:numFmt w:val="bullet"/>
      <w:lvlText w:val="•"/>
      <w:lvlJc w:val="left"/>
      <w:pPr>
        <w:ind w:left="7496" w:hanging="178"/>
      </w:pPr>
      <w:rPr>
        <w:rFonts w:hint="default"/>
        <w:lang w:val="lt-LT" w:eastAsia="en-US" w:bidi="ar-SA"/>
      </w:rPr>
    </w:lvl>
    <w:lvl w:ilvl="7" w:tplc="97CCE5A2">
      <w:numFmt w:val="bullet"/>
      <w:lvlText w:val="•"/>
      <w:lvlJc w:val="left"/>
      <w:pPr>
        <w:ind w:left="8022" w:hanging="178"/>
      </w:pPr>
      <w:rPr>
        <w:rFonts w:hint="default"/>
        <w:lang w:val="lt-LT" w:eastAsia="en-US" w:bidi="ar-SA"/>
      </w:rPr>
    </w:lvl>
    <w:lvl w:ilvl="8" w:tplc="274602B4">
      <w:numFmt w:val="bullet"/>
      <w:lvlText w:val="•"/>
      <w:lvlJc w:val="left"/>
      <w:pPr>
        <w:ind w:left="8548" w:hanging="178"/>
      </w:pPr>
      <w:rPr>
        <w:rFonts w:hint="default"/>
        <w:lang w:val="lt-LT" w:eastAsia="en-US" w:bidi="ar-SA"/>
      </w:rPr>
    </w:lvl>
  </w:abstractNum>
  <w:abstractNum w:abstractNumId="25" w15:restartNumberingAfterBreak="0">
    <w:nsid w:val="49DC4803"/>
    <w:multiLevelType w:val="hybridMultilevel"/>
    <w:tmpl w:val="F10CF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C5100D3"/>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D528B"/>
    <w:multiLevelType w:val="multilevel"/>
    <w:tmpl w:val="6A9C531A"/>
    <w:lvl w:ilvl="0">
      <w:start w:val="1"/>
      <w:numFmt w:val="decimal"/>
      <w:lvlText w:val="%1."/>
      <w:lvlJc w:val="left"/>
      <w:pPr>
        <w:ind w:left="979" w:hanging="180"/>
        <w:jc w:val="right"/>
      </w:pPr>
      <w:rPr>
        <w:rFonts w:ascii="Times New Roman" w:eastAsia="Times New Roman" w:hAnsi="Times New Roman" w:cs="Times New Roman" w:hint="default"/>
        <w:b/>
        <w:bCs/>
        <w:spacing w:val="-2"/>
        <w:w w:val="104"/>
        <w:sz w:val="22"/>
        <w:szCs w:val="22"/>
        <w:lang w:val="lt-LT" w:eastAsia="en-US" w:bidi="ar-SA"/>
      </w:rPr>
    </w:lvl>
    <w:lvl w:ilvl="1">
      <w:start w:val="1"/>
      <w:numFmt w:val="decimal"/>
      <w:lvlText w:val="%1.%2."/>
      <w:lvlJc w:val="left"/>
      <w:pPr>
        <w:ind w:left="396" w:hanging="317"/>
      </w:pPr>
      <w:rPr>
        <w:rFonts w:ascii="Times New Roman" w:eastAsia="Times New Roman" w:hAnsi="Times New Roman" w:cs="Times New Roman" w:hint="default"/>
        <w:spacing w:val="-2"/>
        <w:w w:val="104"/>
        <w:sz w:val="22"/>
        <w:szCs w:val="22"/>
        <w:lang w:val="lt-LT" w:eastAsia="en-US" w:bidi="ar-SA"/>
      </w:rPr>
    </w:lvl>
    <w:lvl w:ilvl="2">
      <w:start w:val="1"/>
      <w:numFmt w:val="decimal"/>
      <w:lvlText w:val="%1.%2.%3."/>
      <w:lvlJc w:val="left"/>
      <w:pPr>
        <w:ind w:left="396" w:hanging="536"/>
      </w:pPr>
      <w:rPr>
        <w:rFonts w:ascii="Times New Roman" w:eastAsia="Times New Roman" w:hAnsi="Times New Roman" w:cs="Times New Roman" w:hint="default"/>
        <w:spacing w:val="-2"/>
        <w:w w:val="99"/>
        <w:sz w:val="22"/>
        <w:szCs w:val="22"/>
        <w:lang w:val="lt-LT" w:eastAsia="en-US" w:bidi="ar-SA"/>
      </w:rPr>
    </w:lvl>
    <w:lvl w:ilvl="3">
      <w:start w:val="1"/>
      <w:numFmt w:val="decimal"/>
      <w:lvlText w:val="%1.%2.%3.%4."/>
      <w:lvlJc w:val="left"/>
      <w:pPr>
        <w:ind w:left="396" w:hanging="694"/>
      </w:pPr>
      <w:rPr>
        <w:rFonts w:ascii="Times New Roman" w:eastAsia="Times New Roman" w:hAnsi="Times New Roman" w:cs="Times New Roman" w:hint="default"/>
        <w:i w:val="0"/>
        <w:iCs/>
        <w:spacing w:val="-2"/>
        <w:w w:val="104"/>
        <w:sz w:val="22"/>
        <w:szCs w:val="22"/>
        <w:lang w:val="lt-LT" w:eastAsia="en-US" w:bidi="ar-SA"/>
      </w:rPr>
    </w:lvl>
    <w:lvl w:ilvl="4">
      <w:start w:val="2"/>
      <w:numFmt w:val="decimal"/>
      <w:lvlText w:val="%1.%2.%3.%4.%5."/>
      <w:lvlJc w:val="left"/>
      <w:pPr>
        <w:ind w:left="396" w:hanging="815"/>
      </w:pPr>
      <w:rPr>
        <w:rFonts w:ascii="Times New Roman" w:eastAsia="Times New Roman" w:hAnsi="Times New Roman" w:cs="Times New Roman" w:hint="default"/>
        <w:spacing w:val="-4"/>
        <w:w w:val="104"/>
        <w:sz w:val="22"/>
        <w:szCs w:val="22"/>
        <w:lang w:val="lt-LT" w:eastAsia="en-US" w:bidi="ar-SA"/>
      </w:rPr>
    </w:lvl>
    <w:lvl w:ilvl="5">
      <w:numFmt w:val="bullet"/>
      <w:lvlText w:val="•"/>
      <w:lvlJc w:val="left"/>
      <w:pPr>
        <w:ind w:left="1120" w:hanging="815"/>
      </w:pPr>
      <w:rPr>
        <w:rFonts w:hint="default"/>
        <w:lang w:val="lt-LT" w:eastAsia="en-US" w:bidi="ar-SA"/>
      </w:rPr>
    </w:lvl>
    <w:lvl w:ilvl="6">
      <w:numFmt w:val="bullet"/>
      <w:lvlText w:val="•"/>
      <w:lvlJc w:val="left"/>
      <w:pPr>
        <w:ind w:left="1200" w:hanging="815"/>
      </w:pPr>
      <w:rPr>
        <w:rFonts w:hint="default"/>
        <w:lang w:val="lt-LT" w:eastAsia="en-US" w:bidi="ar-SA"/>
      </w:rPr>
    </w:lvl>
    <w:lvl w:ilvl="7">
      <w:numFmt w:val="bullet"/>
      <w:lvlText w:val="•"/>
      <w:lvlJc w:val="left"/>
      <w:pPr>
        <w:ind w:left="3300" w:hanging="815"/>
      </w:pPr>
      <w:rPr>
        <w:rFonts w:hint="default"/>
        <w:lang w:val="lt-LT" w:eastAsia="en-US" w:bidi="ar-SA"/>
      </w:rPr>
    </w:lvl>
    <w:lvl w:ilvl="8">
      <w:numFmt w:val="bullet"/>
      <w:lvlText w:val="•"/>
      <w:lvlJc w:val="left"/>
      <w:pPr>
        <w:ind w:left="5400" w:hanging="815"/>
      </w:pPr>
      <w:rPr>
        <w:rFonts w:hint="default"/>
        <w:lang w:val="lt-LT" w:eastAsia="en-US" w:bidi="ar-SA"/>
      </w:rPr>
    </w:lvl>
  </w:abstractNum>
  <w:abstractNum w:abstractNumId="29" w15:restartNumberingAfterBreak="0">
    <w:nsid w:val="50EE0B0C"/>
    <w:multiLevelType w:val="multilevel"/>
    <w:tmpl w:val="8BFCAAFE"/>
    <w:lvl w:ilvl="0">
      <w:start w:val="7"/>
      <w:numFmt w:val="decimal"/>
      <w:lvlText w:val="%1."/>
      <w:lvlJc w:val="left"/>
      <w:pPr>
        <w:ind w:left="540" w:hanging="540"/>
      </w:pPr>
    </w:lvl>
    <w:lvl w:ilvl="1">
      <w:start w:val="7"/>
      <w:numFmt w:val="decimal"/>
      <w:lvlText w:val="%1.%2."/>
      <w:lvlJc w:val="left"/>
      <w:pPr>
        <w:ind w:left="1674" w:hanging="540"/>
      </w:pPr>
      <w:rPr>
        <w:i w:val="0"/>
      </w:rPr>
    </w:lvl>
    <w:lvl w:ilvl="2">
      <w:start w:val="1"/>
      <w:numFmt w:val="decimal"/>
      <w:lvlText w:val="%1.%2.%3."/>
      <w:lvlJc w:val="left"/>
      <w:pPr>
        <w:ind w:left="1430"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30" w15:restartNumberingAfterBreak="0">
    <w:nsid w:val="52A603EF"/>
    <w:multiLevelType w:val="hybridMultilevel"/>
    <w:tmpl w:val="2C5AF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55995"/>
    <w:multiLevelType w:val="multilevel"/>
    <w:tmpl w:val="B34E5A6C"/>
    <w:lvl w:ilvl="0">
      <w:start w:val="1"/>
      <w:numFmt w:val="decimal"/>
      <w:lvlText w:val="%1"/>
      <w:lvlJc w:val="left"/>
      <w:pPr>
        <w:ind w:left="396" w:hanging="399"/>
      </w:pPr>
      <w:rPr>
        <w:rFonts w:hint="default"/>
        <w:lang w:val="lt-LT" w:eastAsia="en-US" w:bidi="ar-SA"/>
      </w:rPr>
    </w:lvl>
    <w:lvl w:ilvl="1">
      <w:start w:val="1"/>
      <w:numFmt w:val="decimal"/>
      <w:lvlText w:val="%1.%2."/>
      <w:lvlJc w:val="left"/>
      <w:pPr>
        <w:ind w:left="396" w:hanging="399"/>
      </w:pPr>
      <w:rPr>
        <w:rFonts w:ascii="Times New Roman" w:eastAsia="Times New Roman" w:hAnsi="Times New Roman" w:cs="Times New Roman" w:hint="default"/>
        <w:spacing w:val="-2"/>
        <w:w w:val="104"/>
        <w:sz w:val="22"/>
        <w:szCs w:val="22"/>
        <w:lang w:val="lt-LT" w:eastAsia="en-US" w:bidi="ar-SA"/>
      </w:rPr>
    </w:lvl>
    <w:lvl w:ilvl="2">
      <w:numFmt w:val="bullet"/>
      <w:lvlText w:val="•"/>
      <w:lvlJc w:val="left"/>
      <w:pPr>
        <w:ind w:left="2240" w:hanging="399"/>
      </w:pPr>
      <w:rPr>
        <w:rFonts w:hint="default"/>
        <w:lang w:val="lt-LT" w:eastAsia="en-US" w:bidi="ar-SA"/>
      </w:rPr>
    </w:lvl>
    <w:lvl w:ilvl="3">
      <w:numFmt w:val="bullet"/>
      <w:lvlText w:val="•"/>
      <w:lvlJc w:val="left"/>
      <w:pPr>
        <w:ind w:left="3160" w:hanging="399"/>
      </w:pPr>
      <w:rPr>
        <w:rFonts w:hint="default"/>
        <w:lang w:val="lt-LT" w:eastAsia="en-US" w:bidi="ar-SA"/>
      </w:rPr>
    </w:lvl>
    <w:lvl w:ilvl="4">
      <w:numFmt w:val="bullet"/>
      <w:lvlText w:val="•"/>
      <w:lvlJc w:val="left"/>
      <w:pPr>
        <w:ind w:left="4080" w:hanging="399"/>
      </w:pPr>
      <w:rPr>
        <w:rFonts w:hint="default"/>
        <w:lang w:val="lt-LT" w:eastAsia="en-US" w:bidi="ar-SA"/>
      </w:rPr>
    </w:lvl>
    <w:lvl w:ilvl="5">
      <w:numFmt w:val="bullet"/>
      <w:lvlText w:val="•"/>
      <w:lvlJc w:val="left"/>
      <w:pPr>
        <w:ind w:left="5000" w:hanging="399"/>
      </w:pPr>
      <w:rPr>
        <w:rFonts w:hint="default"/>
        <w:lang w:val="lt-LT" w:eastAsia="en-US" w:bidi="ar-SA"/>
      </w:rPr>
    </w:lvl>
    <w:lvl w:ilvl="6">
      <w:numFmt w:val="bullet"/>
      <w:lvlText w:val="•"/>
      <w:lvlJc w:val="left"/>
      <w:pPr>
        <w:ind w:left="5920" w:hanging="399"/>
      </w:pPr>
      <w:rPr>
        <w:rFonts w:hint="default"/>
        <w:lang w:val="lt-LT" w:eastAsia="en-US" w:bidi="ar-SA"/>
      </w:rPr>
    </w:lvl>
    <w:lvl w:ilvl="7">
      <w:numFmt w:val="bullet"/>
      <w:lvlText w:val="•"/>
      <w:lvlJc w:val="left"/>
      <w:pPr>
        <w:ind w:left="6840" w:hanging="399"/>
      </w:pPr>
      <w:rPr>
        <w:rFonts w:hint="default"/>
        <w:lang w:val="lt-LT" w:eastAsia="en-US" w:bidi="ar-SA"/>
      </w:rPr>
    </w:lvl>
    <w:lvl w:ilvl="8">
      <w:numFmt w:val="bullet"/>
      <w:lvlText w:val="•"/>
      <w:lvlJc w:val="left"/>
      <w:pPr>
        <w:ind w:left="7760" w:hanging="399"/>
      </w:pPr>
      <w:rPr>
        <w:rFonts w:hint="default"/>
        <w:lang w:val="lt-LT" w:eastAsia="en-US" w:bidi="ar-SA"/>
      </w:rPr>
    </w:lvl>
  </w:abstractNum>
  <w:abstractNum w:abstractNumId="32" w15:restartNumberingAfterBreak="0">
    <w:nsid w:val="5B685FE3"/>
    <w:multiLevelType w:val="multilevel"/>
    <w:tmpl w:val="2ABA93BC"/>
    <w:lvl w:ilvl="0">
      <w:start w:val="2"/>
      <w:numFmt w:val="decimal"/>
      <w:lvlText w:val="%1"/>
      <w:lvlJc w:val="left"/>
      <w:pPr>
        <w:ind w:left="396" w:hanging="399"/>
      </w:pPr>
      <w:rPr>
        <w:rFonts w:hint="default"/>
        <w:lang w:val="lt-LT" w:eastAsia="en-US" w:bidi="ar-SA"/>
      </w:rPr>
    </w:lvl>
    <w:lvl w:ilvl="1">
      <w:start w:val="1"/>
      <w:numFmt w:val="decimal"/>
      <w:lvlText w:val="%1.%2."/>
      <w:lvlJc w:val="left"/>
      <w:pPr>
        <w:ind w:left="396" w:hanging="399"/>
      </w:pPr>
      <w:rPr>
        <w:rFonts w:ascii="Times New Roman" w:eastAsia="Times New Roman" w:hAnsi="Times New Roman" w:cs="Times New Roman" w:hint="default"/>
        <w:spacing w:val="-2"/>
        <w:w w:val="104"/>
        <w:sz w:val="22"/>
        <w:szCs w:val="22"/>
        <w:lang w:val="lt-LT" w:eastAsia="en-US" w:bidi="ar-SA"/>
      </w:rPr>
    </w:lvl>
    <w:lvl w:ilvl="2">
      <w:numFmt w:val="bullet"/>
      <w:lvlText w:val="•"/>
      <w:lvlJc w:val="left"/>
      <w:pPr>
        <w:ind w:left="2240" w:hanging="399"/>
      </w:pPr>
      <w:rPr>
        <w:rFonts w:hint="default"/>
        <w:lang w:val="lt-LT" w:eastAsia="en-US" w:bidi="ar-SA"/>
      </w:rPr>
    </w:lvl>
    <w:lvl w:ilvl="3">
      <w:numFmt w:val="bullet"/>
      <w:lvlText w:val="•"/>
      <w:lvlJc w:val="left"/>
      <w:pPr>
        <w:ind w:left="3160" w:hanging="399"/>
      </w:pPr>
      <w:rPr>
        <w:rFonts w:hint="default"/>
        <w:lang w:val="lt-LT" w:eastAsia="en-US" w:bidi="ar-SA"/>
      </w:rPr>
    </w:lvl>
    <w:lvl w:ilvl="4">
      <w:numFmt w:val="bullet"/>
      <w:lvlText w:val="•"/>
      <w:lvlJc w:val="left"/>
      <w:pPr>
        <w:ind w:left="4080" w:hanging="399"/>
      </w:pPr>
      <w:rPr>
        <w:rFonts w:hint="default"/>
        <w:lang w:val="lt-LT" w:eastAsia="en-US" w:bidi="ar-SA"/>
      </w:rPr>
    </w:lvl>
    <w:lvl w:ilvl="5">
      <w:numFmt w:val="bullet"/>
      <w:lvlText w:val="•"/>
      <w:lvlJc w:val="left"/>
      <w:pPr>
        <w:ind w:left="5000" w:hanging="399"/>
      </w:pPr>
      <w:rPr>
        <w:rFonts w:hint="default"/>
        <w:lang w:val="lt-LT" w:eastAsia="en-US" w:bidi="ar-SA"/>
      </w:rPr>
    </w:lvl>
    <w:lvl w:ilvl="6">
      <w:numFmt w:val="bullet"/>
      <w:lvlText w:val="•"/>
      <w:lvlJc w:val="left"/>
      <w:pPr>
        <w:ind w:left="5920" w:hanging="399"/>
      </w:pPr>
      <w:rPr>
        <w:rFonts w:hint="default"/>
        <w:lang w:val="lt-LT" w:eastAsia="en-US" w:bidi="ar-SA"/>
      </w:rPr>
    </w:lvl>
    <w:lvl w:ilvl="7">
      <w:numFmt w:val="bullet"/>
      <w:lvlText w:val="•"/>
      <w:lvlJc w:val="left"/>
      <w:pPr>
        <w:ind w:left="6840" w:hanging="399"/>
      </w:pPr>
      <w:rPr>
        <w:rFonts w:hint="default"/>
        <w:lang w:val="lt-LT" w:eastAsia="en-US" w:bidi="ar-SA"/>
      </w:rPr>
    </w:lvl>
    <w:lvl w:ilvl="8">
      <w:numFmt w:val="bullet"/>
      <w:lvlText w:val="•"/>
      <w:lvlJc w:val="left"/>
      <w:pPr>
        <w:ind w:left="7760" w:hanging="399"/>
      </w:pPr>
      <w:rPr>
        <w:rFonts w:hint="default"/>
        <w:lang w:val="lt-LT" w:eastAsia="en-US" w:bidi="ar-SA"/>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85555"/>
    <w:multiLevelType w:val="multilevel"/>
    <w:tmpl w:val="D956694C"/>
    <w:lvl w:ilvl="0">
      <w:start w:val="3"/>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9"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0" w15:restartNumberingAfterBreak="0">
    <w:nsid w:val="752D1849"/>
    <w:multiLevelType w:val="multilevel"/>
    <w:tmpl w:val="D004DB4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DE50F82"/>
    <w:multiLevelType w:val="hybridMultilevel"/>
    <w:tmpl w:val="BE2EA502"/>
    <w:lvl w:ilvl="0" w:tplc="E6C81002">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57851">
    <w:abstractNumId w:val="26"/>
  </w:num>
  <w:num w:numId="2" w16cid:durableId="1369067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396233">
    <w:abstractNumId w:val="29"/>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386174">
    <w:abstractNumId w:val="39"/>
  </w:num>
  <w:num w:numId="6" w16cid:durableId="1229415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2171944">
    <w:abstractNumId w:val="30"/>
  </w:num>
  <w:num w:numId="8" w16cid:durableId="1728456720">
    <w:abstractNumId w:val="8"/>
  </w:num>
  <w:num w:numId="9" w16cid:durableId="1348754088">
    <w:abstractNumId w:val="16"/>
  </w:num>
  <w:num w:numId="10" w16cid:durableId="1422605608">
    <w:abstractNumId w:val="37"/>
  </w:num>
  <w:num w:numId="11" w16cid:durableId="1253473204">
    <w:abstractNumId w:val="1"/>
  </w:num>
  <w:num w:numId="12" w16cid:durableId="1063672727">
    <w:abstractNumId w:val="15"/>
  </w:num>
  <w:num w:numId="13" w16cid:durableId="2106461613">
    <w:abstractNumId w:val="27"/>
  </w:num>
  <w:num w:numId="14" w16cid:durableId="1257254850">
    <w:abstractNumId w:val="19"/>
  </w:num>
  <w:num w:numId="15" w16cid:durableId="1660693343">
    <w:abstractNumId w:val="17"/>
  </w:num>
  <w:num w:numId="16" w16cid:durableId="1972006714">
    <w:abstractNumId w:val="36"/>
  </w:num>
  <w:num w:numId="17" w16cid:durableId="775710609">
    <w:abstractNumId w:val="33"/>
  </w:num>
  <w:num w:numId="18" w16cid:durableId="1307198705">
    <w:abstractNumId w:val="38"/>
  </w:num>
  <w:num w:numId="19" w16cid:durableId="611597121">
    <w:abstractNumId w:val="35"/>
  </w:num>
  <w:num w:numId="20" w16cid:durableId="1309242868">
    <w:abstractNumId w:val="2"/>
  </w:num>
  <w:num w:numId="21" w16cid:durableId="1080759194">
    <w:abstractNumId w:val="23"/>
  </w:num>
  <w:num w:numId="22" w16cid:durableId="1422406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2777497">
    <w:abstractNumId w:val="34"/>
  </w:num>
  <w:num w:numId="24" w16cid:durableId="763182831">
    <w:abstractNumId w:val="20"/>
  </w:num>
  <w:num w:numId="25" w16cid:durableId="1870533137">
    <w:abstractNumId w:val="40"/>
  </w:num>
  <w:num w:numId="26" w16cid:durableId="1151481325">
    <w:abstractNumId w:val="12"/>
  </w:num>
  <w:num w:numId="27" w16cid:durableId="268436122">
    <w:abstractNumId w:val="28"/>
  </w:num>
  <w:num w:numId="28" w16cid:durableId="188958613">
    <w:abstractNumId w:val="10"/>
  </w:num>
  <w:num w:numId="29" w16cid:durableId="663243915">
    <w:abstractNumId w:val="5"/>
  </w:num>
  <w:num w:numId="30" w16cid:durableId="358244559">
    <w:abstractNumId w:val="3"/>
  </w:num>
  <w:num w:numId="31" w16cid:durableId="2045710842">
    <w:abstractNumId w:val="4"/>
  </w:num>
  <w:num w:numId="32" w16cid:durableId="1164509612">
    <w:abstractNumId w:val="21"/>
  </w:num>
  <w:num w:numId="33" w16cid:durableId="472335695">
    <w:abstractNumId w:val="32"/>
  </w:num>
  <w:num w:numId="34" w16cid:durableId="1875581524">
    <w:abstractNumId w:val="31"/>
  </w:num>
  <w:num w:numId="35" w16cid:durableId="168105508">
    <w:abstractNumId w:val="24"/>
  </w:num>
  <w:num w:numId="36" w16cid:durableId="1226839358">
    <w:abstractNumId w:val="0"/>
  </w:num>
  <w:num w:numId="37" w16cid:durableId="679432824">
    <w:abstractNumId w:val="25"/>
  </w:num>
  <w:num w:numId="38" w16cid:durableId="393478564">
    <w:abstractNumId w:val="18"/>
  </w:num>
  <w:num w:numId="39" w16cid:durableId="612130154">
    <w:abstractNumId w:val="22"/>
  </w:num>
  <w:num w:numId="40" w16cid:durableId="169836224">
    <w:abstractNumId w:val="11"/>
  </w:num>
  <w:num w:numId="41" w16cid:durableId="811140683">
    <w:abstractNumId w:val="9"/>
  </w:num>
  <w:num w:numId="42" w16cid:durableId="1701123811">
    <w:abstractNumId w:val="41"/>
  </w:num>
  <w:num w:numId="43" w16cid:durableId="887449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9C"/>
    <w:rsid w:val="0000439F"/>
    <w:rsid w:val="000134EB"/>
    <w:rsid w:val="00014BAA"/>
    <w:rsid w:val="00022B52"/>
    <w:rsid w:val="00022EED"/>
    <w:rsid w:val="00024277"/>
    <w:rsid w:val="000262E5"/>
    <w:rsid w:val="00026881"/>
    <w:rsid w:val="00026B16"/>
    <w:rsid w:val="00037A7B"/>
    <w:rsid w:val="00042F6F"/>
    <w:rsid w:val="00056E86"/>
    <w:rsid w:val="0006043B"/>
    <w:rsid w:val="0007319D"/>
    <w:rsid w:val="00080812"/>
    <w:rsid w:val="00087F92"/>
    <w:rsid w:val="00093347"/>
    <w:rsid w:val="000B0189"/>
    <w:rsid w:val="000C29A3"/>
    <w:rsid w:val="000C2EC7"/>
    <w:rsid w:val="000D0FE6"/>
    <w:rsid w:val="000D56A3"/>
    <w:rsid w:val="000D71EC"/>
    <w:rsid w:val="000D75DE"/>
    <w:rsid w:val="000E35E1"/>
    <w:rsid w:val="001074CD"/>
    <w:rsid w:val="00116F0F"/>
    <w:rsid w:val="001355FB"/>
    <w:rsid w:val="001409AE"/>
    <w:rsid w:val="001431EB"/>
    <w:rsid w:val="001577B4"/>
    <w:rsid w:val="001603E9"/>
    <w:rsid w:val="00160E78"/>
    <w:rsid w:val="001D111A"/>
    <w:rsid w:val="001F071B"/>
    <w:rsid w:val="00210FDC"/>
    <w:rsid w:val="0021725C"/>
    <w:rsid w:val="00226D43"/>
    <w:rsid w:val="002314EB"/>
    <w:rsid w:val="00231B52"/>
    <w:rsid w:val="00285D8B"/>
    <w:rsid w:val="0029500B"/>
    <w:rsid w:val="00295B8C"/>
    <w:rsid w:val="002A58F4"/>
    <w:rsid w:val="002B3A91"/>
    <w:rsid w:val="002B6E5A"/>
    <w:rsid w:val="002C5414"/>
    <w:rsid w:val="002C7FD8"/>
    <w:rsid w:val="002D72E7"/>
    <w:rsid w:val="002F369C"/>
    <w:rsid w:val="00300E1C"/>
    <w:rsid w:val="003010D1"/>
    <w:rsid w:val="00306B39"/>
    <w:rsid w:val="00307D45"/>
    <w:rsid w:val="00307F67"/>
    <w:rsid w:val="00310166"/>
    <w:rsid w:val="003102DD"/>
    <w:rsid w:val="00316C9C"/>
    <w:rsid w:val="00330F23"/>
    <w:rsid w:val="00331267"/>
    <w:rsid w:val="00331B7B"/>
    <w:rsid w:val="00331EDC"/>
    <w:rsid w:val="0033342D"/>
    <w:rsid w:val="00344D3D"/>
    <w:rsid w:val="00352127"/>
    <w:rsid w:val="00356AD0"/>
    <w:rsid w:val="00357694"/>
    <w:rsid w:val="00361794"/>
    <w:rsid w:val="00362D57"/>
    <w:rsid w:val="003770DB"/>
    <w:rsid w:val="00380EA0"/>
    <w:rsid w:val="00391D8B"/>
    <w:rsid w:val="0039444A"/>
    <w:rsid w:val="003A5872"/>
    <w:rsid w:val="003A5886"/>
    <w:rsid w:val="003B28F3"/>
    <w:rsid w:val="003B72BF"/>
    <w:rsid w:val="003D2A8B"/>
    <w:rsid w:val="003D7D98"/>
    <w:rsid w:val="003F73CE"/>
    <w:rsid w:val="00400D85"/>
    <w:rsid w:val="004028D6"/>
    <w:rsid w:val="00407C1B"/>
    <w:rsid w:val="004120EE"/>
    <w:rsid w:val="004158E9"/>
    <w:rsid w:val="004171C8"/>
    <w:rsid w:val="00437FB9"/>
    <w:rsid w:val="004447A8"/>
    <w:rsid w:val="00444C65"/>
    <w:rsid w:val="00470790"/>
    <w:rsid w:val="00487F85"/>
    <w:rsid w:val="00493B32"/>
    <w:rsid w:val="004A018D"/>
    <w:rsid w:val="004A2A52"/>
    <w:rsid w:val="004A3245"/>
    <w:rsid w:val="004B2B2C"/>
    <w:rsid w:val="004B6303"/>
    <w:rsid w:val="004C4229"/>
    <w:rsid w:val="004C5A66"/>
    <w:rsid w:val="0050324D"/>
    <w:rsid w:val="00505D73"/>
    <w:rsid w:val="00506BDA"/>
    <w:rsid w:val="00514477"/>
    <w:rsid w:val="005332F8"/>
    <w:rsid w:val="00536B0F"/>
    <w:rsid w:val="00540EBE"/>
    <w:rsid w:val="00552E94"/>
    <w:rsid w:val="00556BED"/>
    <w:rsid w:val="00586EB9"/>
    <w:rsid w:val="00594909"/>
    <w:rsid w:val="00596C0E"/>
    <w:rsid w:val="005B1F2E"/>
    <w:rsid w:val="005B4115"/>
    <w:rsid w:val="00605D9C"/>
    <w:rsid w:val="006101B8"/>
    <w:rsid w:val="006169C4"/>
    <w:rsid w:val="00616BE7"/>
    <w:rsid w:val="0062401B"/>
    <w:rsid w:val="00626107"/>
    <w:rsid w:val="006347D0"/>
    <w:rsid w:val="00655E4B"/>
    <w:rsid w:val="00661F7D"/>
    <w:rsid w:val="00665299"/>
    <w:rsid w:val="0067562D"/>
    <w:rsid w:val="00684C19"/>
    <w:rsid w:val="0068614B"/>
    <w:rsid w:val="0069200B"/>
    <w:rsid w:val="00696C38"/>
    <w:rsid w:val="006A6821"/>
    <w:rsid w:val="006C6E4F"/>
    <w:rsid w:val="006D619D"/>
    <w:rsid w:val="006E4137"/>
    <w:rsid w:val="006E5D9D"/>
    <w:rsid w:val="006E6841"/>
    <w:rsid w:val="006E7B3F"/>
    <w:rsid w:val="006F1954"/>
    <w:rsid w:val="00711495"/>
    <w:rsid w:val="0071397E"/>
    <w:rsid w:val="00714142"/>
    <w:rsid w:val="00736FB0"/>
    <w:rsid w:val="0073700E"/>
    <w:rsid w:val="00737430"/>
    <w:rsid w:val="00742B3B"/>
    <w:rsid w:val="007476F8"/>
    <w:rsid w:val="00767ADD"/>
    <w:rsid w:val="00767D1D"/>
    <w:rsid w:val="007731FF"/>
    <w:rsid w:val="00785292"/>
    <w:rsid w:val="007A51C4"/>
    <w:rsid w:val="007C36AD"/>
    <w:rsid w:val="008140D0"/>
    <w:rsid w:val="008156A5"/>
    <w:rsid w:val="00821D51"/>
    <w:rsid w:val="0082623E"/>
    <w:rsid w:val="008335D6"/>
    <w:rsid w:val="00844277"/>
    <w:rsid w:val="00847B27"/>
    <w:rsid w:val="00867805"/>
    <w:rsid w:val="0087728E"/>
    <w:rsid w:val="0088752C"/>
    <w:rsid w:val="008966EE"/>
    <w:rsid w:val="008A18D7"/>
    <w:rsid w:val="008A750E"/>
    <w:rsid w:val="008B5F45"/>
    <w:rsid w:val="008C0F96"/>
    <w:rsid w:val="008E6449"/>
    <w:rsid w:val="008E74E8"/>
    <w:rsid w:val="008F193A"/>
    <w:rsid w:val="00907516"/>
    <w:rsid w:val="0090784E"/>
    <w:rsid w:val="009111C4"/>
    <w:rsid w:val="00925F27"/>
    <w:rsid w:val="00935182"/>
    <w:rsid w:val="0094065C"/>
    <w:rsid w:val="009520D2"/>
    <w:rsid w:val="00956D9D"/>
    <w:rsid w:val="009863AA"/>
    <w:rsid w:val="009C06E9"/>
    <w:rsid w:val="009F517C"/>
    <w:rsid w:val="009F57C9"/>
    <w:rsid w:val="00A03DE2"/>
    <w:rsid w:val="00A102C6"/>
    <w:rsid w:val="00A12393"/>
    <w:rsid w:val="00A12654"/>
    <w:rsid w:val="00A13660"/>
    <w:rsid w:val="00A165C2"/>
    <w:rsid w:val="00A22BCD"/>
    <w:rsid w:val="00A24B3D"/>
    <w:rsid w:val="00A30011"/>
    <w:rsid w:val="00A36937"/>
    <w:rsid w:val="00A44421"/>
    <w:rsid w:val="00A50A83"/>
    <w:rsid w:val="00A53A85"/>
    <w:rsid w:val="00A82DEE"/>
    <w:rsid w:val="00AC6B1A"/>
    <w:rsid w:val="00AE6858"/>
    <w:rsid w:val="00AE7B0E"/>
    <w:rsid w:val="00AF6CC1"/>
    <w:rsid w:val="00AF747F"/>
    <w:rsid w:val="00B02DE8"/>
    <w:rsid w:val="00B0716C"/>
    <w:rsid w:val="00B10A8D"/>
    <w:rsid w:val="00B12DB1"/>
    <w:rsid w:val="00B147E5"/>
    <w:rsid w:val="00B15B73"/>
    <w:rsid w:val="00B2614E"/>
    <w:rsid w:val="00B27DDB"/>
    <w:rsid w:val="00B3015C"/>
    <w:rsid w:val="00B32633"/>
    <w:rsid w:val="00B33FB6"/>
    <w:rsid w:val="00B3579B"/>
    <w:rsid w:val="00B37A84"/>
    <w:rsid w:val="00B466C3"/>
    <w:rsid w:val="00B509BE"/>
    <w:rsid w:val="00B55A35"/>
    <w:rsid w:val="00B72606"/>
    <w:rsid w:val="00BB4763"/>
    <w:rsid w:val="00BC0D71"/>
    <w:rsid w:val="00BF076A"/>
    <w:rsid w:val="00BF76F1"/>
    <w:rsid w:val="00C0118C"/>
    <w:rsid w:val="00C117F7"/>
    <w:rsid w:val="00C21062"/>
    <w:rsid w:val="00C401A2"/>
    <w:rsid w:val="00C43551"/>
    <w:rsid w:val="00C5214C"/>
    <w:rsid w:val="00C8643F"/>
    <w:rsid w:val="00C922D5"/>
    <w:rsid w:val="00C95EDE"/>
    <w:rsid w:val="00CB12AB"/>
    <w:rsid w:val="00CB1FA4"/>
    <w:rsid w:val="00CB353E"/>
    <w:rsid w:val="00CC01D8"/>
    <w:rsid w:val="00CC2124"/>
    <w:rsid w:val="00CC3430"/>
    <w:rsid w:val="00CC3CCB"/>
    <w:rsid w:val="00D03B2A"/>
    <w:rsid w:val="00D17009"/>
    <w:rsid w:val="00D2169E"/>
    <w:rsid w:val="00D25FD9"/>
    <w:rsid w:val="00D274B2"/>
    <w:rsid w:val="00D331AF"/>
    <w:rsid w:val="00D332B8"/>
    <w:rsid w:val="00D34005"/>
    <w:rsid w:val="00D354E3"/>
    <w:rsid w:val="00D476F5"/>
    <w:rsid w:val="00D614B4"/>
    <w:rsid w:val="00D63D93"/>
    <w:rsid w:val="00D70639"/>
    <w:rsid w:val="00D715BA"/>
    <w:rsid w:val="00D810E6"/>
    <w:rsid w:val="00D81668"/>
    <w:rsid w:val="00D9347B"/>
    <w:rsid w:val="00D97B3E"/>
    <w:rsid w:val="00DA0104"/>
    <w:rsid w:val="00DD29FD"/>
    <w:rsid w:val="00DD3BE1"/>
    <w:rsid w:val="00DD4A89"/>
    <w:rsid w:val="00DE514B"/>
    <w:rsid w:val="00DF00D8"/>
    <w:rsid w:val="00DF69F5"/>
    <w:rsid w:val="00DF7F0C"/>
    <w:rsid w:val="00E01320"/>
    <w:rsid w:val="00E042E2"/>
    <w:rsid w:val="00E063E4"/>
    <w:rsid w:val="00E13539"/>
    <w:rsid w:val="00E14D5A"/>
    <w:rsid w:val="00E23491"/>
    <w:rsid w:val="00E31D63"/>
    <w:rsid w:val="00E32163"/>
    <w:rsid w:val="00E50933"/>
    <w:rsid w:val="00E612C8"/>
    <w:rsid w:val="00E75E0B"/>
    <w:rsid w:val="00E76980"/>
    <w:rsid w:val="00E83B98"/>
    <w:rsid w:val="00E85B77"/>
    <w:rsid w:val="00E86781"/>
    <w:rsid w:val="00E945D0"/>
    <w:rsid w:val="00EA3726"/>
    <w:rsid w:val="00EA5E17"/>
    <w:rsid w:val="00EB6D5F"/>
    <w:rsid w:val="00EF3C88"/>
    <w:rsid w:val="00F05AAC"/>
    <w:rsid w:val="00F06FCA"/>
    <w:rsid w:val="00F201BA"/>
    <w:rsid w:val="00F2067A"/>
    <w:rsid w:val="00F25D94"/>
    <w:rsid w:val="00F36A1B"/>
    <w:rsid w:val="00F36D2B"/>
    <w:rsid w:val="00F4531C"/>
    <w:rsid w:val="00F52EA8"/>
    <w:rsid w:val="00F804FD"/>
    <w:rsid w:val="00FA0DBF"/>
    <w:rsid w:val="00FA1223"/>
    <w:rsid w:val="00FA6B4D"/>
    <w:rsid w:val="00FA7511"/>
    <w:rsid w:val="00FB3191"/>
    <w:rsid w:val="00FB3EA4"/>
    <w:rsid w:val="00FD1629"/>
    <w:rsid w:val="00FD61B9"/>
    <w:rsid w:val="00FD684F"/>
    <w:rsid w:val="00FE6655"/>
    <w:rsid w:val="00FF1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5132"/>
  <w15:chartTrackingRefBased/>
  <w15:docId w15:val="{67B8B586-8707-4D71-BC07-8F086293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C9C"/>
    <w:pPr>
      <w:spacing w:after="0" w:line="240" w:lineRule="auto"/>
    </w:pPr>
    <w:rPr>
      <w:rFonts w:ascii="New York" w:eastAsia="Times New Roman" w:hAnsi="New York" w:cs="Times New Roman"/>
      <w:szCs w:val="20"/>
      <w:lang w:val="en-GB" w:eastAsia="da-DK"/>
    </w:rPr>
  </w:style>
  <w:style w:type="paragraph" w:styleId="Antrat1">
    <w:name w:val="heading 1"/>
    <w:basedOn w:val="prastasis"/>
    <w:next w:val="prastasis"/>
    <w:link w:val="Antrat1Diagrama"/>
    <w:uiPriority w:val="9"/>
    <w:qFormat/>
    <w:rsid w:val="00316C9C"/>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qFormat/>
    <w:rsid w:val="00316C9C"/>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link w:val="Antrat3Diagrama"/>
    <w:qFormat/>
    <w:rsid w:val="00316C9C"/>
    <w:pPr>
      <w:keepNext/>
      <w:spacing w:before="240" w:after="60"/>
      <w:outlineLvl w:val="2"/>
    </w:pPr>
    <w:rPr>
      <w:rFonts w:ascii="Arial" w:hAnsi="Arial" w:cs="Arial"/>
      <w:b/>
      <w:bCs/>
      <w:sz w:val="26"/>
      <w:szCs w:val="26"/>
      <w:lang w:val="lt-LT" w:eastAsia="lt-LT"/>
    </w:rPr>
  </w:style>
  <w:style w:type="paragraph" w:styleId="Antrat4">
    <w:name w:val="heading 4"/>
    <w:aliases w:val=" Sub-Clause Sub-paragraph,Sub-Clause Sub-paragraph,Heading 4 Char Char Char Char"/>
    <w:basedOn w:val="prastasis"/>
    <w:next w:val="prastasis"/>
    <w:link w:val="Antrat4Diagrama"/>
    <w:qFormat/>
    <w:rsid w:val="00316C9C"/>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316C9C"/>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link w:val="Antrat6Diagrama"/>
    <w:qFormat/>
    <w:rsid w:val="00316C9C"/>
    <w:pPr>
      <w:spacing w:before="240" w:after="60"/>
      <w:outlineLvl w:val="5"/>
    </w:pPr>
    <w:rPr>
      <w:rFonts w:ascii="Times New Roman" w:hAnsi="Times New Roman"/>
      <w:b/>
      <w:bCs/>
      <w:sz w:val="22"/>
      <w:szCs w:val="22"/>
    </w:rPr>
  </w:style>
  <w:style w:type="paragraph" w:styleId="Antrat7">
    <w:name w:val="heading 7"/>
    <w:basedOn w:val="prastasis"/>
    <w:next w:val="prastasis"/>
    <w:link w:val="Antrat7Diagrama"/>
    <w:qFormat/>
    <w:rsid w:val="00316C9C"/>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link w:val="Antrat8Diagrama"/>
    <w:qFormat/>
    <w:rsid w:val="00316C9C"/>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link w:val="Antrat9Diagrama"/>
    <w:qFormat/>
    <w:rsid w:val="00316C9C"/>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16C9C"/>
    <w:rPr>
      <w:rFonts w:ascii="Arial" w:eastAsia="Times New Roman" w:hAnsi="Arial" w:cs="Arial"/>
      <w:b/>
      <w:bCs/>
      <w:kern w:val="32"/>
      <w:sz w:val="32"/>
      <w:szCs w:val="32"/>
      <w:lang w:val="en-GB" w:eastAsia="da-DK"/>
    </w:rPr>
  </w:style>
  <w:style w:type="character" w:customStyle="1" w:styleId="Antrat2Diagrama">
    <w:name w:val="Antraštė 2 Diagrama"/>
    <w:aliases w:val="Title Header2 Diagrama"/>
    <w:basedOn w:val="Numatytasispastraiposriftas"/>
    <w:link w:val="Antrat2"/>
    <w:rsid w:val="00316C9C"/>
    <w:rPr>
      <w:rFonts w:eastAsia="Times New Roman" w:cs="Times New Roman"/>
      <w:b/>
      <w:bCs/>
      <w:sz w:val="16"/>
      <w:szCs w:val="24"/>
      <w:lang w:val="en-GB" w:eastAsia="da-DK"/>
    </w:rPr>
  </w:style>
  <w:style w:type="character" w:customStyle="1" w:styleId="Antrat3Diagrama">
    <w:name w:val="Antraštė 3 Diagrama"/>
    <w:aliases w:val="Section Header3 Diagrama,Sub-Clause Paragraph Diagrama"/>
    <w:basedOn w:val="Numatytasispastraiposriftas"/>
    <w:link w:val="Antrat3"/>
    <w:rsid w:val="00316C9C"/>
    <w:rPr>
      <w:rFonts w:ascii="Arial" w:eastAsia="Times New Roman" w:hAnsi="Arial" w:cs="Arial"/>
      <w:b/>
      <w:bCs/>
      <w:sz w:val="26"/>
      <w:szCs w:val="26"/>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16C9C"/>
    <w:rPr>
      <w:rFonts w:eastAsia="Times New Roman" w:cs="Times New Roman"/>
      <w:b/>
      <w:bCs/>
      <w:sz w:val="28"/>
      <w:szCs w:val="28"/>
      <w:lang w:val="en-GB" w:eastAsia="da-DK"/>
    </w:rPr>
  </w:style>
  <w:style w:type="character" w:customStyle="1" w:styleId="Antrat5Diagrama">
    <w:name w:val="Antraštė 5 Diagrama"/>
    <w:basedOn w:val="Numatytasispastraiposriftas"/>
    <w:link w:val="Antrat5"/>
    <w:rsid w:val="00316C9C"/>
    <w:rPr>
      <w:rFonts w:eastAsia="Times New Roman" w:cs="Times New Roman"/>
      <w:b/>
      <w:sz w:val="40"/>
      <w:szCs w:val="20"/>
    </w:rPr>
  </w:style>
  <w:style w:type="character" w:customStyle="1" w:styleId="Antrat6Diagrama">
    <w:name w:val="Antraštė 6 Diagrama"/>
    <w:basedOn w:val="Numatytasispastraiposriftas"/>
    <w:link w:val="Antrat6"/>
    <w:rsid w:val="00316C9C"/>
    <w:rPr>
      <w:rFonts w:eastAsia="Times New Roman" w:cs="Times New Roman"/>
      <w:b/>
      <w:bCs/>
      <w:sz w:val="22"/>
      <w:lang w:val="en-GB" w:eastAsia="da-DK"/>
    </w:rPr>
  </w:style>
  <w:style w:type="character" w:customStyle="1" w:styleId="Antrat7Diagrama">
    <w:name w:val="Antraštė 7 Diagrama"/>
    <w:basedOn w:val="Numatytasispastraiposriftas"/>
    <w:link w:val="Antrat7"/>
    <w:rsid w:val="00316C9C"/>
    <w:rPr>
      <w:rFonts w:eastAsia="Times New Roman" w:cs="Times New Roman"/>
      <w:sz w:val="48"/>
      <w:szCs w:val="20"/>
    </w:rPr>
  </w:style>
  <w:style w:type="character" w:customStyle="1" w:styleId="Antrat8Diagrama">
    <w:name w:val="Antraštė 8 Diagrama"/>
    <w:basedOn w:val="Numatytasispastraiposriftas"/>
    <w:link w:val="Antrat8"/>
    <w:rsid w:val="00316C9C"/>
    <w:rPr>
      <w:rFonts w:eastAsia="Times New Roman" w:cs="Times New Roman"/>
      <w:b/>
      <w:sz w:val="18"/>
      <w:szCs w:val="20"/>
    </w:rPr>
  </w:style>
  <w:style w:type="character" w:customStyle="1" w:styleId="Antrat9Diagrama">
    <w:name w:val="Antraštė 9 Diagrama"/>
    <w:basedOn w:val="Numatytasispastraiposriftas"/>
    <w:link w:val="Antrat9"/>
    <w:rsid w:val="00316C9C"/>
    <w:rPr>
      <w:rFonts w:eastAsia="Times New Roman" w:cs="Times New Roman"/>
      <w:sz w:val="40"/>
      <w:szCs w:val="20"/>
    </w:rPr>
  </w:style>
  <w:style w:type="paragraph" w:styleId="Antrats">
    <w:name w:val="header"/>
    <w:basedOn w:val="prastasis"/>
    <w:link w:val="AntratsDiagrama"/>
    <w:uiPriority w:val="99"/>
    <w:rsid w:val="00316C9C"/>
    <w:pPr>
      <w:tabs>
        <w:tab w:val="center" w:pos="4819"/>
        <w:tab w:val="right" w:pos="9071"/>
      </w:tabs>
    </w:pPr>
  </w:style>
  <w:style w:type="character" w:customStyle="1" w:styleId="AntratsDiagrama">
    <w:name w:val="Antraštės Diagrama"/>
    <w:basedOn w:val="Numatytasispastraiposriftas"/>
    <w:link w:val="Antrats"/>
    <w:uiPriority w:val="99"/>
    <w:rsid w:val="00316C9C"/>
    <w:rPr>
      <w:rFonts w:ascii="New York" w:eastAsia="Times New Roman" w:hAnsi="New York" w:cs="Times New Roman"/>
      <w:szCs w:val="20"/>
      <w:lang w:val="en-GB" w:eastAsia="da-DK"/>
    </w:rPr>
  </w:style>
  <w:style w:type="character" w:styleId="Hipersaitas">
    <w:name w:val="Hyperlink"/>
    <w:rsid w:val="00316C9C"/>
    <w:rPr>
      <w:color w:val="0000FF"/>
      <w:u w:val="single"/>
    </w:rPr>
  </w:style>
  <w:style w:type="table" w:styleId="Lentelstinklelis">
    <w:name w:val="Table Grid"/>
    <w:basedOn w:val="prastojilentel"/>
    <w:uiPriority w:val="39"/>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16C9C"/>
  </w:style>
  <w:style w:type="paragraph" w:styleId="Porat">
    <w:name w:val="footer"/>
    <w:basedOn w:val="prastasis"/>
    <w:link w:val="PoratDiagrama"/>
    <w:uiPriority w:val="99"/>
    <w:rsid w:val="00316C9C"/>
    <w:pPr>
      <w:tabs>
        <w:tab w:val="center" w:pos="4819"/>
        <w:tab w:val="right" w:pos="9638"/>
      </w:tabs>
    </w:pPr>
  </w:style>
  <w:style w:type="character" w:customStyle="1" w:styleId="PoratDiagrama">
    <w:name w:val="Poraštė Diagrama"/>
    <w:basedOn w:val="Numatytasispastraiposriftas"/>
    <w:link w:val="Porat"/>
    <w:uiPriority w:val="99"/>
    <w:rsid w:val="00316C9C"/>
    <w:rPr>
      <w:rFonts w:ascii="New York" w:eastAsia="Times New Roman" w:hAnsi="New York" w:cs="Times New Roman"/>
      <w:szCs w:val="20"/>
      <w:lang w:val="en-GB" w:eastAsia="da-DK"/>
    </w:rPr>
  </w:style>
  <w:style w:type="paragraph" w:customStyle="1" w:styleId="CentrBoldm">
    <w:name w:val="CentrBoldm"/>
    <w:basedOn w:val="prastasis"/>
    <w:rsid w:val="00316C9C"/>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316C9C"/>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link w:val="DebesliotekstasDiagrama"/>
    <w:uiPriority w:val="99"/>
    <w:semiHidden/>
    <w:rsid w:val="00316C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6C9C"/>
    <w:rPr>
      <w:rFonts w:ascii="Tahoma" w:eastAsia="Times New Roman" w:hAnsi="Tahoma" w:cs="Tahoma"/>
      <w:sz w:val="16"/>
      <w:szCs w:val="16"/>
      <w:lang w:val="en-GB" w:eastAsia="da-DK"/>
    </w:rPr>
  </w:style>
  <w:style w:type="paragraph" w:styleId="Pavadinimas">
    <w:name w:val="Title"/>
    <w:basedOn w:val="prastasis"/>
    <w:link w:val="PavadinimasDiagrama"/>
    <w:qFormat/>
    <w:rsid w:val="00316C9C"/>
    <w:pPr>
      <w:widowControl w:val="0"/>
      <w:ind w:left="20" w:right="100"/>
      <w:jc w:val="center"/>
    </w:pPr>
    <w:rPr>
      <w:rFonts w:ascii="Times" w:hAnsi="Times"/>
      <w:b/>
      <w:sz w:val="28"/>
      <w:lang w:eastAsia="en-US"/>
    </w:rPr>
  </w:style>
  <w:style w:type="character" w:customStyle="1" w:styleId="PavadinimasDiagrama">
    <w:name w:val="Pavadinimas Diagrama"/>
    <w:basedOn w:val="Numatytasispastraiposriftas"/>
    <w:link w:val="Pavadinimas"/>
    <w:rsid w:val="00316C9C"/>
    <w:rPr>
      <w:rFonts w:ascii="Times" w:eastAsia="Times New Roman" w:hAnsi="Times" w:cs="Times New Roman"/>
      <w:b/>
      <w:sz w:val="28"/>
      <w:szCs w:val="20"/>
      <w:lang w:val="en-GB"/>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uiPriority w:val="1"/>
    <w:qFormat/>
    <w:rsid w:val="00316C9C"/>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316C9C"/>
    <w:rPr>
      <w:rFonts w:eastAsia="Times New Roman" w:cs="Times New Roman"/>
      <w:szCs w:val="20"/>
    </w:rPr>
  </w:style>
  <w:style w:type="paragraph" w:customStyle="1" w:styleId="Pagrindinistekstas1">
    <w:name w:val="Pagrindinis tekstas1"/>
    <w:rsid w:val="00316C9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5">
    <w:name w:val="Diagrama5"/>
    <w:semiHidden/>
    <w:rsid w:val="00316C9C"/>
    <w:rPr>
      <w:rFonts w:ascii="New York" w:hAnsi="New York"/>
      <w:sz w:val="24"/>
      <w:lang w:val="en-GB" w:eastAsia="da-DK" w:bidi="ar-SA"/>
    </w:rPr>
  </w:style>
  <w:style w:type="paragraph" w:styleId="Pagrindinistekstas2">
    <w:name w:val="Body Text 2"/>
    <w:basedOn w:val="prastasis"/>
    <w:link w:val="Pagrindinistekstas2Diagrama"/>
    <w:rsid w:val="00316C9C"/>
    <w:pPr>
      <w:spacing w:after="120" w:line="480" w:lineRule="auto"/>
    </w:pPr>
  </w:style>
  <w:style w:type="character" w:customStyle="1" w:styleId="Pagrindinistekstas2Diagrama">
    <w:name w:val="Pagrindinis tekstas 2 Diagrama"/>
    <w:basedOn w:val="Numatytasispastraiposriftas"/>
    <w:link w:val="Pagrindinistekstas2"/>
    <w:rsid w:val="00316C9C"/>
    <w:rPr>
      <w:rFonts w:ascii="New York" w:eastAsia="Times New Roman" w:hAnsi="New York" w:cs="Times New Roman"/>
      <w:szCs w:val="20"/>
      <w:lang w:val="en-GB" w:eastAsia="da-DK"/>
    </w:rPr>
  </w:style>
  <w:style w:type="paragraph" w:styleId="HTMLiankstoformatuotas">
    <w:name w:val="HTML Preformatted"/>
    <w:basedOn w:val="prastasis"/>
    <w:link w:val="HTMLiankstoformatuotasDiagrama"/>
    <w:rsid w:val="0031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316C9C"/>
    <w:rPr>
      <w:rFonts w:ascii="Courier New" w:eastAsia="Times New Roman" w:hAnsi="Courier New" w:cs="Courier New"/>
      <w:sz w:val="20"/>
      <w:szCs w:val="20"/>
      <w:lang w:eastAsia="lt-LT"/>
    </w:rPr>
  </w:style>
  <w:style w:type="paragraph" w:styleId="prastasiniatinklio">
    <w:name w:val="Normal (Web)"/>
    <w:basedOn w:val="prastasis"/>
    <w:link w:val="prastasiniatinklioDiagrama"/>
    <w:uiPriority w:val="99"/>
    <w:rsid w:val="00316C9C"/>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316C9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16C9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Turinys1">
    <w:name w:val="toc 1"/>
    <w:basedOn w:val="prastasis"/>
    <w:next w:val="prastasis"/>
    <w:autoRedefine/>
    <w:semiHidden/>
    <w:rsid w:val="00316C9C"/>
    <w:rPr>
      <w:rFonts w:ascii="Times New Roman" w:hAnsi="Times New Roman"/>
      <w:bCs/>
      <w:lang w:val="en-US" w:eastAsia="en-US"/>
    </w:rPr>
  </w:style>
  <w:style w:type="paragraph" w:styleId="Pagrindiniotekstotrauka2">
    <w:name w:val="Body Text Indent 2"/>
    <w:basedOn w:val="prastasis"/>
    <w:link w:val="Pagrindiniotekstotrauka2Diagrama"/>
    <w:semiHidden/>
    <w:rsid w:val="00316C9C"/>
    <w:pPr>
      <w:ind w:firstLine="720"/>
    </w:pPr>
    <w:rPr>
      <w:rFonts w:ascii="Times New Roman" w:hAnsi="Times New Roman"/>
      <w:lang w:val="en-US" w:eastAsia="en-US"/>
    </w:rPr>
  </w:style>
  <w:style w:type="character" w:customStyle="1" w:styleId="Pagrindiniotekstotrauka2Diagrama">
    <w:name w:val="Pagrindinio teksto įtrauka 2 Diagrama"/>
    <w:basedOn w:val="Numatytasispastraiposriftas"/>
    <w:link w:val="Pagrindiniotekstotrauka2"/>
    <w:semiHidden/>
    <w:rsid w:val="00316C9C"/>
    <w:rPr>
      <w:rFonts w:eastAsia="Times New Roman" w:cs="Times New Roman"/>
      <w:szCs w:val="20"/>
      <w:lang w:val="en-US"/>
    </w:rPr>
  </w:style>
  <w:style w:type="paragraph" w:customStyle="1" w:styleId="Linija">
    <w:name w:val="Linija"/>
    <w:basedOn w:val="MAZAS"/>
    <w:rsid w:val="00316C9C"/>
    <w:pPr>
      <w:ind w:firstLine="0"/>
      <w:jc w:val="center"/>
    </w:pPr>
    <w:rPr>
      <w:color w:val="auto"/>
      <w:sz w:val="12"/>
      <w:szCs w:val="12"/>
    </w:rPr>
  </w:style>
  <w:style w:type="paragraph" w:customStyle="1" w:styleId="TableContents">
    <w:name w:val="Table Contents"/>
    <w:basedOn w:val="prastasis"/>
    <w:rsid w:val="00316C9C"/>
    <w:pPr>
      <w:widowControl w:val="0"/>
      <w:suppressLineNumbers/>
      <w:suppressAutoHyphens/>
    </w:pPr>
    <w:rPr>
      <w:rFonts w:ascii="Times New Roman" w:eastAsia="Lucida Sans Unicode" w:hAnsi="Times New Roman" w:cs="Tahoma"/>
      <w:color w:val="000000"/>
      <w:szCs w:val="24"/>
      <w:lang w:val="en-US" w:eastAsia="en-US" w:bidi="en-US"/>
    </w:rPr>
  </w:style>
  <w:style w:type="paragraph" w:customStyle="1" w:styleId="BodyText31">
    <w:name w:val="Body Text 31"/>
    <w:basedOn w:val="prastasis"/>
    <w:rsid w:val="00316C9C"/>
    <w:pPr>
      <w:suppressAutoHyphens/>
    </w:pPr>
    <w:rPr>
      <w:rFonts w:ascii="Times New Roman" w:hAnsi="Times New Roman"/>
      <w:b/>
      <w:bCs/>
      <w:sz w:val="28"/>
      <w:lang w:val="lt-LT"/>
    </w:rPr>
  </w:style>
  <w:style w:type="paragraph" w:customStyle="1" w:styleId="WW-BodyText3">
    <w:name w:val="WW-Body Text 3"/>
    <w:basedOn w:val="prastasis"/>
    <w:rsid w:val="00316C9C"/>
    <w:pPr>
      <w:suppressAutoHyphens/>
    </w:pPr>
    <w:rPr>
      <w:rFonts w:ascii="Times New Roman" w:hAnsi="Times New Roman"/>
      <w:b/>
      <w:sz w:val="28"/>
    </w:rPr>
  </w:style>
  <w:style w:type="paragraph" w:styleId="Paantrat">
    <w:name w:val="Subtitle"/>
    <w:basedOn w:val="prastasis"/>
    <w:next w:val="Pagrindinistekstas"/>
    <w:link w:val="PaantratDiagrama"/>
    <w:qFormat/>
    <w:rsid w:val="00316C9C"/>
    <w:pPr>
      <w:widowControl w:val="0"/>
      <w:suppressAutoHyphens/>
      <w:spacing w:after="60"/>
      <w:jc w:val="center"/>
    </w:pPr>
    <w:rPr>
      <w:rFonts w:ascii="Arial" w:eastAsia="Lucida Sans Unicode" w:hAnsi="Arial" w:cs="Arial"/>
      <w:color w:val="000000"/>
      <w:szCs w:val="24"/>
      <w:lang w:val="en-US" w:eastAsia="en-US" w:bidi="en-US"/>
    </w:rPr>
  </w:style>
  <w:style w:type="character" w:customStyle="1" w:styleId="PaantratDiagrama">
    <w:name w:val="Paantraštė Diagrama"/>
    <w:basedOn w:val="Numatytasispastraiposriftas"/>
    <w:link w:val="Paantrat"/>
    <w:rsid w:val="00316C9C"/>
    <w:rPr>
      <w:rFonts w:ascii="Arial" w:eastAsia="Lucida Sans Unicode" w:hAnsi="Arial" w:cs="Arial"/>
      <w:color w:val="000000"/>
      <w:szCs w:val="24"/>
      <w:lang w:val="en-US" w:bidi="en-US"/>
    </w:rPr>
  </w:style>
  <w:style w:type="paragraph" w:customStyle="1" w:styleId="Lentelsturinys">
    <w:name w:val="Lentelės turinys"/>
    <w:basedOn w:val="prastasis"/>
    <w:rsid w:val="00316C9C"/>
    <w:pPr>
      <w:widowControl w:val="0"/>
      <w:suppressLineNumbers/>
      <w:suppressAutoHyphens/>
    </w:pPr>
    <w:rPr>
      <w:rFonts w:ascii="Times New Roman" w:eastAsia="Lucida Sans Unicode" w:hAnsi="Times New Roman"/>
      <w:kern w:val="1"/>
      <w:szCs w:val="24"/>
      <w:lang w:val="lt-LT" w:eastAsia="ar-SA"/>
    </w:rPr>
  </w:style>
  <w:style w:type="character" w:styleId="Grietas">
    <w:name w:val="Strong"/>
    <w:uiPriority w:val="22"/>
    <w:qFormat/>
    <w:rsid w:val="00316C9C"/>
    <w:rPr>
      <w:b/>
      <w:bCs/>
    </w:rPr>
  </w:style>
  <w:style w:type="paragraph" w:customStyle="1" w:styleId="Point1">
    <w:name w:val="Point 1"/>
    <w:basedOn w:val="prastasis"/>
    <w:rsid w:val="00316C9C"/>
    <w:pPr>
      <w:spacing w:before="120" w:after="120"/>
      <w:ind w:left="1418" w:hanging="567"/>
      <w:jc w:val="both"/>
    </w:pPr>
    <w:rPr>
      <w:rFonts w:ascii="Times New Roman" w:hAnsi="Times New Roman"/>
      <w:lang w:eastAsia="en-US"/>
    </w:rPr>
  </w:style>
  <w:style w:type="paragraph" w:customStyle="1" w:styleId="bodytext">
    <w:name w:val="bodytext"/>
    <w:basedOn w:val="prastasis"/>
    <w:rsid w:val="00316C9C"/>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316C9C"/>
    <w:pPr>
      <w:spacing w:after="160" w:line="240" w:lineRule="exact"/>
    </w:pPr>
    <w:rPr>
      <w:rFonts w:ascii="Tahoma" w:hAnsi="Tahoma"/>
      <w:sz w:val="20"/>
      <w:lang w:val="en-US" w:eastAsia="en-US"/>
    </w:rPr>
  </w:style>
  <w:style w:type="character" w:customStyle="1" w:styleId="Diagrama6">
    <w:name w:val="Diagrama6"/>
    <w:rsid w:val="00316C9C"/>
    <w:rPr>
      <w:rFonts w:ascii="New York" w:hAnsi="New York"/>
      <w:sz w:val="24"/>
      <w:lang w:val="en-GB" w:eastAsia="da-DK" w:bidi="ar-SA"/>
    </w:rPr>
  </w:style>
  <w:style w:type="paragraph" w:customStyle="1" w:styleId="DiagramaDiagrama1">
    <w:name w:val="Diagrama Diagrama1"/>
    <w:basedOn w:val="prastasis"/>
    <w:link w:val="DiagramaDiagrama1Diagrama"/>
    <w:rsid w:val="00316C9C"/>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rsid w:val="00316C9C"/>
    <w:rPr>
      <w:rFonts w:ascii="Tahoma" w:eastAsia="Times New Roman" w:hAnsi="Tahoma" w:cs="Times New Roman"/>
      <w:sz w:val="20"/>
      <w:szCs w:val="20"/>
      <w:lang w:val="en-US"/>
    </w:rPr>
  </w:style>
  <w:style w:type="character" w:customStyle="1" w:styleId="prastasiniatinklioDiagrama">
    <w:name w:val="Įprastas (žiniatinklio) Diagrama"/>
    <w:link w:val="prastasiniatinklio"/>
    <w:rsid w:val="00316C9C"/>
    <w:rPr>
      <w:rFonts w:eastAsia="Times New Roman" w:cs="Times New Roman"/>
      <w:szCs w:val="24"/>
      <w:lang w:eastAsia="lt-LT"/>
    </w:rPr>
  </w:style>
  <w:style w:type="character" w:customStyle="1" w:styleId="prastasistinklapis2Diagrama">
    <w:name w:val="Įprastasis (tinklapis)2 Diagrama"/>
    <w:link w:val="prastasistinklapis2"/>
    <w:rsid w:val="00316C9C"/>
    <w:rPr>
      <w:rFonts w:eastAsia="Times New Roman" w:cs="Times New Roman"/>
      <w:color w:val="000000"/>
      <w:szCs w:val="24"/>
      <w:lang w:eastAsia="lt-LT"/>
    </w:rPr>
  </w:style>
  <w:style w:type="character" w:customStyle="1" w:styleId="parahead1">
    <w:name w:val="parahead1"/>
    <w:rsid w:val="00316C9C"/>
    <w:rPr>
      <w:rFonts w:ascii="Verdana" w:hAnsi="Verdana" w:hint="default"/>
      <w:b/>
      <w:bCs/>
      <w:color w:val="000000"/>
      <w:sz w:val="17"/>
      <w:szCs w:val="17"/>
    </w:rPr>
  </w:style>
  <w:style w:type="paragraph" w:styleId="Pagrindiniotekstotrauka3">
    <w:name w:val="Body Text Indent 3"/>
    <w:basedOn w:val="prastasis"/>
    <w:link w:val="Pagrindiniotekstotrauka3Diagrama"/>
    <w:rsid w:val="00316C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316C9C"/>
    <w:rPr>
      <w:rFonts w:ascii="New York" w:eastAsia="Times New Roman" w:hAnsi="New York" w:cs="Times New Roman"/>
      <w:sz w:val="16"/>
      <w:szCs w:val="16"/>
      <w:lang w:val="en-GB" w:eastAsia="da-DK"/>
    </w:rPr>
  </w:style>
  <w:style w:type="paragraph" w:customStyle="1" w:styleId="DiagramaDiagrama3">
    <w:name w:val="Diagrama Diagrama3"/>
    <w:basedOn w:val="prastasis"/>
    <w:rsid w:val="00316C9C"/>
    <w:pPr>
      <w:spacing w:after="160" w:line="240" w:lineRule="exact"/>
    </w:pPr>
    <w:rPr>
      <w:rFonts w:ascii="Tahoma" w:hAnsi="Tahoma"/>
      <w:sz w:val="20"/>
      <w:lang w:val="en-US" w:eastAsia="en-US"/>
    </w:rPr>
  </w:style>
  <w:style w:type="character" w:customStyle="1" w:styleId="DiagramaDiagrama5">
    <w:name w:val="Diagrama Diagrama5"/>
    <w:semiHidden/>
    <w:rsid w:val="00316C9C"/>
    <w:rPr>
      <w:rFonts w:ascii="Times New Roman" w:eastAsia="Times New Roman" w:hAnsi="Times New Roman" w:cs="Times New Roman"/>
      <w:sz w:val="24"/>
      <w:szCs w:val="20"/>
      <w:lang w:val="lt-LT" w:eastAsia="lt-LT"/>
    </w:rPr>
  </w:style>
  <w:style w:type="paragraph" w:styleId="Pagrindiniotekstotrauka">
    <w:name w:val="Body Text Indent"/>
    <w:basedOn w:val="prastasis"/>
    <w:link w:val="PagrindiniotekstotraukaDiagrama"/>
    <w:rsid w:val="00316C9C"/>
    <w:pPr>
      <w:spacing w:after="120"/>
      <w:ind w:left="283"/>
    </w:pPr>
  </w:style>
  <w:style w:type="character" w:customStyle="1" w:styleId="PagrindiniotekstotraukaDiagrama">
    <w:name w:val="Pagrindinio teksto įtrauka Diagrama"/>
    <w:basedOn w:val="Numatytasispastraiposriftas"/>
    <w:link w:val="Pagrindiniotekstotrauka"/>
    <w:rsid w:val="00316C9C"/>
    <w:rPr>
      <w:rFonts w:ascii="New York" w:eastAsia="Times New Roman" w:hAnsi="New York" w:cs="Times New Roman"/>
      <w:szCs w:val="20"/>
      <w:lang w:val="en-GB" w:eastAsia="da-DK"/>
    </w:rPr>
  </w:style>
  <w:style w:type="paragraph" w:customStyle="1" w:styleId="Sraopastraipa1">
    <w:name w:val="Sąrašo pastraipa1"/>
    <w:basedOn w:val="prastasis"/>
    <w:rsid w:val="00316C9C"/>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316C9C"/>
    <w:pPr>
      <w:spacing w:after="0" w:line="240" w:lineRule="auto"/>
    </w:pPr>
    <w:rPr>
      <w:rFonts w:eastAsia="Times New Roman" w:cs="Times New Roman"/>
    </w:rPr>
  </w:style>
  <w:style w:type="paragraph" w:styleId="Sraopastraipa">
    <w:name w:val="List Paragraph"/>
    <w:aliases w:val="lp1,Bullet 1,Use Case List Paragraph,Buletai,Bullet EY,List Paragraph21,List Paragraph1,List Paragraph2,Numbering,ERP-List Paragraph,List Paragraph11,List Paragraph111,Paragraph,List Paragraph Red,Table of contents numbered,Bul,SĄRAŠAS"/>
    <w:basedOn w:val="prastasis"/>
    <w:link w:val="SraopastraipaDiagrama"/>
    <w:uiPriority w:val="34"/>
    <w:qFormat/>
    <w:rsid w:val="00316C9C"/>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316C9C"/>
    <w:rPr>
      <w:rFonts w:ascii="Calibri" w:eastAsia="Calibri" w:hAnsi="Calibri" w:cs="Times New Roman"/>
      <w:sz w:val="22"/>
    </w:rPr>
  </w:style>
  <w:style w:type="paragraph" w:customStyle="1" w:styleId="Sraopastraipa2">
    <w:name w:val="Sąrašo pastraipa2"/>
    <w:basedOn w:val="prastasis"/>
    <w:rsid w:val="00316C9C"/>
    <w:pPr>
      <w:spacing w:after="200" w:line="276" w:lineRule="auto"/>
      <w:ind w:left="720"/>
      <w:contextualSpacing/>
    </w:pPr>
    <w:rPr>
      <w:rFonts w:ascii="Times New Roman" w:hAnsi="Times New Roman"/>
      <w:szCs w:val="22"/>
      <w:lang w:val="lt-LT" w:eastAsia="en-US"/>
    </w:rPr>
  </w:style>
  <w:style w:type="paragraph" w:customStyle="1" w:styleId="Betarp2">
    <w:name w:val="Be tarpų2"/>
    <w:rsid w:val="00316C9C"/>
    <w:pPr>
      <w:spacing w:after="0" w:line="240" w:lineRule="auto"/>
    </w:pPr>
    <w:rPr>
      <w:rFonts w:eastAsia="Times New Roman" w:cs="Times New Roman"/>
    </w:rPr>
  </w:style>
  <w:style w:type="paragraph" w:styleId="Betarp">
    <w:name w:val="No Spacing"/>
    <w:link w:val="BetarpDiagrama"/>
    <w:uiPriority w:val="1"/>
    <w:qFormat/>
    <w:rsid w:val="00316C9C"/>
    <w:pPr>
      <w:spacing w:after="0" w:line="240" w:lineRule="auto"/>
    </w:pPr>
    <w:rPr>
      <w:rFonts w:ascii="New York" w:eastAsia="Times New Roman" w:hAnsi="New York" w:cs="Times New Roman"/>
      <w:szCs w:val="20"/>
      <w:lang w:val="en-GB" w:eastAsia="da-DK"/>
    </w:rPr>
  </w:style>
  <w:style w:type="table" w:customStyle="1" w:styleId="Lentelstinklelis1">
    <w:name w:val="Lentelės tinklelis1"/>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DiagramaDiagramaDiagramaDiagramaDiagramaDiagramaDiagrama">
    <w:name w:val="Diagrama Diagrama3 Diagrama Diagrama Diagrama Diagrama Diagrama Diagrama Diagrama Diagrama"/>
    <w:basedOn w:val="prastasis"/>
    <w:rsid w:val="00316C9C"/>
    <w:pPr>
      <w:spacing w:after="160" w:line="240" w:lineRule="exact"/>
    </w:pPr>
    <w:rPr>
      <w:rFonts w:ascii="Tahoma" w:hAnsi="Tahoma"/>
      <w:sz w:val="20"/>
      <w:lang w:val="en-US" w:eastAsia="en-US"/>
    </w:rPr>
  </w:style>
  <w:style w:type="numbering" w:customStyle="1" w:styleId="Sraonra1">
    <w:name w:val="Sąrašo nėra1"/>
    <w:next w:val="Sraonra"/>
    <w:uiPriority w:val="99"/>
    <w:semiHidden/>
    <w:unhideWhenUsed/>
    <w:rsid w:val="00316C9C"/>
  </w:style>
  <w:style w:type="paragraph" w:customStyle="1" w:styleId="DiagramaDiagrama3DiagramaDiagramaDiagramaDiagramaDiagramaDiagramaDiagramaDiagrama0">
    <w:name w:val="Diagrama Diagrama3 Diagrama Diagrama Diagrama Diagrama Diagrama Diagrama Diagrama Diagrama"/>
    <w:basedOn w:val="prastasis"/>
    <w:rsid w:val="00316C9C"/>
    <w:pPr>
      <w:spacing w:after="160" w:line="240" w:lineRule="exact"/>
    </w:pPr>
    <w:rPr>
      <w:rFonts w:ascii="Tahoma" w:hAnsi="Tahoma"/>
      <w:sz w:val="20"/>
      <w:lang w:val="en-US" w:eastAsia="en-US"/>
    </w:rPr>
  </w:style>
  <w:style w:type="table" w:customStyle="1" w:styleId="Lentelstinklelis2">
    <w:name w:val="Lentelės tinklelis2"/>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316C9C"/>
    <w:rPr>
      <w:color w:val="808080"/>
    </w:rPr>
  </w:style>
  <w:style w:type="paragraph" w:customStyle="1" w:styleId="Body2">
    <w:name w:val="Body 2"/>
    <w:rsid w:val="00316C9C"/>
    <w:pPr>
      <w:pBdr>
        <w:top w:val="nil"/>
        <w:left w:val="nil"/>
        <w:bottom w:val="nil"/>
        <w:right w:val="nil"/>
        <w:between w:val="nil"/>
        <w:bar w:val="nil"/>
      </w:pBdr>
      <w:suppressAutoHyphens/>
      <w:spacing w:after="40" w:line="240" w:lineRule="auto"/>
      <w:jc w:val="both"/>
    </w:pPr>
    <w:rPr>
      <w:rFonts w:eastAsia="Times New Roman" w:cs="Times New Roman"/>
      <w:color w:val="000000"/>
      <w:sz w:val="22"/>
      <w:bdr w:val="nil"/>
      <w:lang w:eastAsia="lt-LT"/>
    </w:rPr>
  </w:style>
  <w:style w:type="character" w:styleId="Emfaz">
    <w:name w:val="Emphasis"/>
    <w:uiPriority w:val="20"/>
    <w:qFormat/>
    <w:rsid w:val="00316C9C"/>
    <w:rPr>
      <w:i/>
      <w:iCs/>
    </w:rPr>
  </w:style>
  <w:style w:type="numbering" w:customStyle="1" w:styleId="Sraonra2">
    <w:name w:val="Sąrašo nėra2"/>
    <w:next w:val="Sraonra"/>
    <w:uiPriority w:val="99"/>
    <w:semiHidden/>
    <w:unhideWhenUsed/>
    <w:rsid w:val="00316C9C"/>
  </w:style>
  <w:style w:type="table" w:customStyle="1" w:styleId="Lentelstinklelis4">
    <w:name w:val="Lentelės tinklelis4"/>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316C9C"/>
    <w:rPr>
      <w:rFonts w:ascii="New York" w:eastAsia="Times New Roman" w:hAnsi="New York" w:cs="Times New Roman"/>
      <w:szCs w:val="20"/>
      <w:lang w:val="en-GB" w:eastAsia="da-DK"/>
    </w:rPr>
  </w:style>
  <w:style w:type="paragraph" w:customStyle="1" w:styleId="Puslapioinaostekstas1">
    <w:name w:val="Puslapio išnašos tekstas1"/>
    <w:basedOn w:val="prastasis"/>
    <w:next w:val="Puslapioinaostekstas"/>
    <w:link w:val="PuslapioinaostekstasDiagrama"/>
    <w:uiPriority w:val="99"/>
    <w:unhideWhenUsed/>
    <w:rsid w:val="00316C9C"/>
    <w:rPr>
      <w:rFonts w:ascii="Times New Roman" w:hAnsi="Times New Roman"/>
      <w:sz w:val="20"/>
      <w:lang w:val="lt-LT" w:eastAsia="lt-LT"/>
    </w:rPr>
  </w:style>
  <w:style w:type="character" w:customStyle="1" w:styleId="PuslapioinaostekstasDiagrama">
    <w:name w:val="Puslapio išnašos tekstas Diagrama"/>
    <w:link w:val="Puslapioinaostekstas1"/>
    <w:uiPriority w:val="99"/>
    <w:rsid w:val="00316C9C"/>
    <w:rPr>
      <w:rFonts w:eastAsia="Times New Roman" w:cs="Times New Roman"/>
      <w:sz w:val="20"/>
      <w:szCs w:val="20"/>
      <w:lang w:eastAsia="lt-LT"/>
    </w:rPr>
  </w:style>
  <w:style w:type="character" w:styleId="Puslapioinaosnuoroda">
    <w:name w:val="footnote reference"/>
    <w:uiPriority w:val="99"/>
    <w:unhideWhenUsed/>
    <w:rsid w:val="00316C9C"/>
    <w:rPr>
      <w:vertAlign w:val="superscript"/>
    </w:rPr>
  </w:style>
  <w:style w:type="character" w:customStyle="1" w:styleId="Perirtashipersaitas1">
    <w:name w:val="Peržiūrėtas hipersaitas1"/>
    <w:uiPriority w:val="99"/>
    <w:semiHidden/>
    <w:unhideWhenUsed/>
    <w:rsid w:val="00316C9C"/>
    <w:rPr>
      <w:color w:val="954F72"/>
      <w:u w:val="single"/>
    </w:rPr>
  </w:style>
  <w:style w:type="table" w:customStyle="1" w:styleId="Lentelstinklelis41">
    <w:name w:val="Lentelės tinklelis41"/>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1"/>
    <w:rsid w:val="00316C9C"/>
    <w:rPr>
      <w:sz w:val="20"/>
    </w:rPr>
  </w:style>
  <w:style w:type="character" w:customStyle="1" w:styleId="PuslapioinaostekstasDiagrama1">
    <w:name w:val="Puslapio išnašos tekstas Diagrama1"/>
    <w:basedOn w:val="Numatytasispastraiposriftas"/>
    <w:link w:val="Puslapioinaostekstas"/>
    <w:rsid w:val="00316C9C"/>
    <w:rPr>
      <w:rFonts w:ascii="New York" w:eastAsia="Times New Roman" w:hAnsi="New York" w:cs="Times New Roman"/>
      <w:sz w:val="20"/>
      <w:szCs w:val="20"/>
      <w:lang w:val="en-GB" w:eastAsia="da-DK"/>
    </w:rPr>
  </w:style>
  <w:style w:type="character" w:styleId="Perirtashipersaitas">
    <w:name w:val="FollowedHyperlink"/>
    <w:rsid w:val="00316C9C"/>
    <w:rPr>
      <w:color w:val="954F72"/>
      <w:u w:val="single"/>
    </w:rPr>
  </w:style>
  <w:style w:type="table" w:customStyle="1" w:styleId="Lentelstinklelis42">
    <w:name w:val="Lentelės tinklelis42"/>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E4137"/>
    <w:rPr>
      <w:color w:val="605E5C"/>
      <w:shd w:val="clear" w:color="auto" w:fill="E1DFDD"/>
    </w:rPr>
  </w:style>
  <w:style w:type="paragraph" w:customStyle="1" w:styleId="Standard">
    <w:name w:val="Standard"/>
    <w:rsid w:val="00D332B8"/>
    <w:pPr>
      <w:suppressAutoHyphens/>
      <w:autoSpaceDN w:val="0"/>
      <w:spacing w:after="0" w:line="240" w:lineRule="auto"/>
    </w:pPr>
    <w:rPr>
      <w:rFonts w:eastAsia="Times New Roman" w:cs="Times New Roman"/>
      <w:kern w:val="3"/>
      <w:sz w:val="28"/>
      <w:szCs w:val="24"/>
      <w:lang w:eastAsia="zh-CN"/>
    </w:rPr>
  </w:style>
  <w:style w:type="paragraph" w:customStyle="1" w:styleId="Style4">
    <w:name w:val="Style4"/>
    <w:basedOn w:val="Standard"/>
    <w:rsid w:val="00D332B8"/>
    <w:pPr>
      <w:widowControl w:val="0"/>
      <w:autoSpaceDE w:val="0"/>
      <w:spacing w:line="275" w:lineRule="exact"/>
      <w:jc w:val="both"/>
    </w:pPr>
    <w:rPr>
      <w:sz w:val="24"/>
    </w:rPr>
  </w:style>
  <w:style w:type="character" w:customStyle="1" w:styleId="Internetlink">
    <w:name w:val="Internet link"/>
    <w:rsid w:val="00D332B8"/>
    <w:rPr>
      <w:color w:val="0000FF"/>
      <w:u w:val="single" w:color="000000"/>
    </w:rPr>
  </w:style>
  <w:style w:type="character" w:customStyle="1" w:styleId="FontStyle62">
    <w:name w:val="Font Style62"/>
    <w:rsid w:val="00D332B8"/>
    <w:rPr>
      <w:rFonts w:ascii="Times New Roman" w:hAnsi="Times New Roman" w:cs="Times New Roman" w:hint="default"/>
      <w:sz w:val="20"/>
      <w:szCs w:val="20"/>
    </w:rPr>
  </w:style>
  <w:style w:type="character" w:customStyle="1" w:styleId="StrongEmphasis">
    <w:name w:val="Strong Emphasis"/>
    <w:rsid w:val="00D331AF"/>
    <w:rPr>
      <w:b/>
      <w:bCs/>
    </w:rPr>
  </w:style>
  <w:style w:type="table" w:customStyle="1" w:styleId="TableNormal">
    <w:name w:val="Table Normal"/>
    <w:uiPriority w:val="2"/>
    <w:semiHidden/>
    <w:unhideWhenUsed/>
    <w:qFormat/>
    <w:rsid w:val="00093347"/>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93347"/>
    <w:pPr>
      <w:widowControl w:val="0"/>
      <w:autoSpaceDE w:val="0"/>
      <w:autoSpaceDN w:val="0"/>
    </w:pPr>
    <w:rPr>
      <w:rFonts w:ascii="Times New Roman" w:hAnsi="Times New Roman"/>
      <w:sz w:val="22"/>
      <w:szCs w:val="22"/>
      <w:lang w:val="lt-LT" w:eastAsia="en-US"/>
    </w:rPr>
  </w:style>
  <w:style w:type="table" w:customStyle="1" w:styleId="NormalTable0">
    <w:name w:val="Normal Table0"/>
    <w:uiPriority w:val="2"/>
    <w:semiHidden/>
    <w:unhideWhenUsed/>
    <w:qFormat/>
    <w:rsid w:val="00AE6858"/>
    <w:pPr>
      <w:widowControl w:val="0"/>
      <w:autoSpaceDE w:val="0"/>
      <w:autoSpaceDN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Lentelstinklelis3111">
    <w:name w:val="Lentelės tinklelis3111"/>
    <w:basedOn w:val="prastojilentel"/>
    <w:next w:val="Lentelstinklelis"/>
    <w:uiPriority w:val="39"/>
    <w:rsid w:val="00B27DDB"/>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A6821"/>
    <w:rPr>
      <w:sz w:val="16"/>
      <w:szCs w:val="16"/>
    </w:rPr>
  </w:style>
  <w:style w:type="paragraph" w:styleId="Komentarotekstas">
    <w:name w:val="annotation text"/>
    <w:basedOn w:val="prastasis"/>
    <w:link w:val="KomentarotekstasDiagrama"/>
    <w:uiPriority w:val="99"/>
    <w:unhideWhenUsed/>
    <w:rsid w:val="006A6821"/>
    <w:rPr>
      <w:sz w:val="20"/>
    </w:rPr>
  </w:style>
  <w:style w:type="character" w:customStyle="1" w:styleId="KomentarotekstasDiagrama">
    <w:name w:val="Komentaro tekstas Diagrama"/>
    <w:basedOn w:val="Numatytasispastraiposriftas"/>
    <w:link w:val="Komentarotekstas"/>
    <w:uiPriority w:val="99"/>
    <w:rsid w:val="006A6821"/>
    <w:rPr>
      <w:rFonts w:ascii="New York" w:eastAsia="Times New Roman" w:hAnsi="New York" w:cs="Times New Roman"/>
      <w:sz w:val="20"/>
      <w:szCs w:val="20"/>
      <w:lang w:val="en-GB" w:eastAsia="da-DK"/>
    </w:rPr>
  </w:style>
  <w:style w:type="paragraph" w:styleId="Komentarotema">
    <w:name w:val="annotation subject"/>
    <w:basedOn w:val="Komentarotekstas"/>
    <w:next w:val="Komentarotekstas"/>
    <w:link w:val="KomentarotemaDiagrama"/>
    <w:uiPriority w:val="99"/>
    <w:semiHidden/>
    <w:unhideWhenUsed/>
    <w:rsid w:val="006A6821"/>
    <w:rPr>
      <w:b/>
      <w:bCs/>
    </w:rPr>
  </w:style>
  <w:style w:type="character" w:customStyle="1" w:styleId="KomentarotemaDiagrama">
    <w:name w:val="Komentaro tema Diagrama"/>
    <w:basedOn w:val="KomentarotekstasDiagrama"/>
    <w:link w:val="Komentarotema"/>
    <w:uiPriority w:val="99"/>
    <w:semiHidden/>
    <w:rsid w:val="006A6821"/>
    <w:rPr>
      <w:rFonts w:ascii="New York" w:eastAsia="Times New Roman" w:hAnsi="New York" w:cs="Times New Roman"/>
      <w:b/>
      <w:bCs/>
      <w:sz w:val="20"/>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6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s@kaisilum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www.kaisiluma.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7FA8D-884E-4148-A911-172A245D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12494</Words>
  <Characters>71219</Characters>
  <Application>Microsoft Office Word</Application>
  <DocSecurity>0</DocSecurity>
  <Lines>593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Edvinas Gerulskis</cp:lastModifiedBy>
  <cp:revision>9</cp:revision>
  <cp:lastPrinted>2023-10-30T10:40:00Z</cp:lastPrinted>
  <dcterms:created xsi:type="dcterms:W3CDTF">2026-06-19T08:13:00Z</dcterms:created>
  <dcterms:modified xsi:type="dcterms:W3CDTF">2026-06-19T09:24:00Z</dcterms:modified>
</cp:coreProperties>
</file>