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615B625E" w14:textId="06DCC89B" w:rsidR="00BF6044" w:rsidRPr="00D6053B" w:rsidRDefault="00BF6044" w:rsidP="00BF6044">
          <w:pPr>
            <w:spacing w:after="120"/>
            <w:ind w:left="567" w:firstLine="0"/>
            <w:contextualSpacing/>
            <w:jc w:val="center"/>
            <w:rPr>
              <w:rFonts w:cstheme="minorHAnsi"/>
              <w:b/>
              <w:bCs/>
              <w:sz w:val="28"/>
              <w:szCs w:val="28"/>
            </w:rPr>
          </w:pPr>
          <w:r w:rsidRPr="00D6053B">
            <w:rPr>
              <w:rFonts w:cstheme="minorHAnsi"/>
              <w:b/>
              <w:bCs/>
              <w:sz w:val="28"/>
              <w:szCs w:val="28"/>
            </w:rPr>
            <w:t>KLAIPĖDOS MIESTO SAVIVALDYBĖS ADMINISTRACIJA</w:t>
          </w:r>
        </w:p>
        <w:p w14:paraId="798CA0B5" w14:textId="2F534944" w:rsidR="00BF6044" w:rsidRPr="00D6053B" w:rsidRDefault="00BF6044" w:rsidP="00BF6044">
          <w:pPr>
            <w:spacing w:after="120"/>
            <w:ind w:left="567" w:firstLine="0"/>
            <w:contextualSpacing/>
            <w:jc w:val="center"/>
            <w:rPr>
              <w:rFonts w:cstheme="minorHAnsi"/>
              <w:sz w:val="20"/>
              <w:szCs w:val="20"/>
            </w:rPr>
          </w:pPr>
          <w:r w:rsidRPr="00D6053B">
            <w:rPr>
              <w:rFonts w:cstheme="minorHAnsi"/>
              <w:sz w:val="20"/>
              <w:szCs w:val="20"/>
            </w:rPr>
            <w:t xml:space="preserve">Klaipėdos miesto savivaldybės administracija, Įstaigos kodas: 188710823, Liepų g. 11, 92138 Klaipėda, Tel. +370 46 39 60 66, </w:t>
          </w:r>
          <w:r w:rsidR="00D6053B">
            <w:rPr>
              <w:rFonts w:cstheme="minorHAnsi"/>
              <w:sz w:val="20"/>
              <w:szCs w:val="20"/>
            </w:rPr>
            <w:t>e</w:t>
          </w:r>
          <w:r w:rsidRPr="00D6053B">
            <w:rPr>
              <w:rFonts w:cstheme="minorHAnsi"/>
              <w:sz w:val="20"/>
              <w:szCs w:val="20"/>
            </w:rPr>
            <w:t xml:space="preserve">l. p. </w:t>
          </w:r>
          <w:proofErr w:type="spellStart"/>
          <w:r w:rsidRPr="00D6053B">
            <w:rPr>
              <w:rFonts w:cstheme="minorHAnsi"/>
              <w:sz w:val="20"/>
              <w:szCs w:val="20"/>
            </w:rPr>
            <w:t>info@klaipeda.lt</w:t>
          </w:r>
          <w:proofErr w:type="spellEnd"/>
          <w:r w:rsidRPr="00D6053B">
            <w:rPr>
              <w:rFonts w:cstheme="minorHAnsi"/>
              <w:sz w:val="20"/>
              <w:szCs w:val="20"/>
            </w:rPr>
            <w:t>, „Swedbank“, AB, kodas 73000, a. s. Nr. LT04 7300 0100 0233 1088</w:t>
          </w:r>
        </w:p>
        <w:p w14:paraId="22FE43A1" w14:textId="77777777" w:rsidR="00BF6044" w:rsidRDefault="00BF6044" w:rsidP="00BF6044">
          <w:pPr>
            <w:spacing w:after="120"/>
            <w:ind w:left="567" w:firstLine="0"/>
            <w:contextualSpacing/>
            <w:jc w:val="center"/>
            <w:rPr>
              <w:rFonts w:cstheme="minorHAnsi"/>
              <w:b/>
              <w:bCs/>
              <w:sz w:val="28"/>
              <w:szCs w:val="28"/>
            </w:rPr>
          </w:pPr>
        </w:p>
        <w:p w14:paraId="0F754558" w14:textId="779CE4B7" w:rsidR="00BF6044" w:rsidRDefault="00BF6044" w:rsidP="00BF6044">
          <w:pPr>
            <w:spacing w:after="120"/>
            <w:ind w:left="567" w:firstLine="0"/>
            <w:contextualSpacing/>
            <w:jc w:val="center"/>
            <w:rPr>
              <w:rFonts w:cstheme="minorHAnsi"/>
              <w:b/>
              <w:bCs/>
              <w:sz w:val="28"/>
              <w:szCs w:val="28"/>
            </w:rPr>
          </w:pPr>
          <w:r w:rsidRPr="00866763">
            <w:rPr>
              <w:rFonts w:cstheme="minorHAnsi"/>
              <w:b/>
              <w:bCs/>
              <w:sz w:val="28"/>
              <w:szCs w:val="28"/>
            </w:rPr>
            <w:t xml:space="preserve">MAŽOS VERTĖS VIEŠOJO PIRKIMO </w:t>
          </w:r>
          <w:r w:rsidR="007C11A2" w:rsidRPr="00866763">
            <w:rPr>
              <w:rFonts w:cstheme="minorHAnsi"/>
              <w:b/>
              <w:bCs/>
              <w:sz w:val="28"/>
              <w:szCs w:val="28"/>
            </w:rPr>
            <w:t>„</w:t>
          </w:r>
          <w:r w:rsidR="001C1155" w:rsidRPr="001C1155">
            <w:rPr>
              <w:rFonts w:cstheme="minorHAnsi"/>
              <w:b/>
              <w:bCs/>
              <w:sz w:val="28"/>
              <w:szCs w:val="28"/>
            </w:rPr>
            <w:t xml:space="preserve">KLAIPĖDOS ŠVIETIMO ĮSTAIGŲ ŠILUMOS ĮRENGINIŲ </w:t>
          </w:r>
          <w:r w:rsidR="00DE6A91" w:rsidRPr="00DE6A91">
            <w:rPr>
              <w:rFonts w:cstheme="minorHAnsi"/>
              <w:b/>
              <w:bCs/>
              <w:sz w:val="28"/>
              <w:szCs w:val="28"/>
            </w:rPr>
            <w:t>REMONTO</w:t>
          </w:r>
          <w:r w:rsidR="00DE6A91" w:rsidRPr="00DE6A91">
            <w:rPr>
              <w:rFonts w:cstheme="minorHAnsi"/>
              <w:b/>
              <w:bCs/>
              <w:sz w:val="28"/>
              <w:szCs w:val="28"/>
            </w:rPr>
            <w:t xml:space="preserve"> </w:t>
          </w:r>
          <w:r w:rsidR="001C1155" w:rsidRPr="001C1155">
            <w:rPr>
              <w:rFonts w:cstheme="minorHAnsi"/>
              <w:b/>
              <w:bCs/>
              <w:sz w:val="28"/>
              <w:szCs w:val="28"/>
            </w:rPr>
            <w:t>DARBAI SU PROJEKTAVIMU</w:t>
          </w:r>
          <w:r w:rsidR="007C11A2" w:rsidRPr="00866763">
            <w:rPr>
              <w:rFonts w:cstheme="minorHAnsi"/>
              <w:b/>
              <w:bCs/>
              <w:sz w:val="28"/>
              <w:szCs w:val="28"/>
            </w:rPr>
            <w:t xml:space="preserve">“ </w:t>
          </w:r>
          <w:r w:rsidRPr="00866763">
            <w:rPr>
              <w:rFonts w:cstheme="minorHAnsi"/>
              <w:b/>
              <w:bCs/>
              <w:sz w:val="28"/>
              <w:szCs w:val="28"/>
            </w:rPr>
            <w:t>SKELBIAMOS APKLAUSOS SPECIALIOSIOS SĄLYGOS</w:t>
          </w:r>
        </w:p>
        <w:p w14:paraId="76C6D435" w14:textId="0C180E87" w:rsidR="00FC63B8" w:rsidRPr="004939D6" w:rsidDel="00FC63B8" w:rsidRDefault="00110582" w:rsidP="00FC63B8">
          <w:pPr>
            <w:spacing w:after="120" w:line="240" w:lineRule="auto"/>
            <w:ind w:left="567" w:firstLine="0"/>
            <w:contextualSpacing/>
            <w:jc w:val="center"/>
            <w:rPr>
              <w:rFonts w:cstheme="minorHAnsi"/>
              <w:i/>
              <w:iCs/>
              <w:color w:val="7030A0"/>
              <w:sz w:val="28"/>
              <w:szCs w:val="28"/>
            </w:rPr>
          </w:pPr>
          <w:r>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31D40D26"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DE7C89">
                  <w:rPr>
                    <w:noProof/>
                    <w:webHidden/>
                  </w:rPr>
                  <w:t>0</w:t>
                </w:r>
                <w:r w:rsidR="00EB6CD6">
                  <w:rPr>
                    <w:noProof/>
                    <w:webHidden/>
                  </w:rPr>
                  <w:fldChar w:fldCharType="end"/>
                </w:r>
              </w:hyperlink>
            </w:p>
            <w:p w14:paraId="731C7277" w14:textId="62B50EC7" w:rsidR="00EB6CD6" w:rsidRDefault="00DE6A91">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DE7C89">
                  <w:rPr>
                    <w:noProof/>
                    <w:webHidden/>
                  </w:rPr>
                  <w:t>0</w:t>
                </w:r>
                <w:r w:rsidR="00EB6CD6">
                  <w:rPr>
                    <w:noProof/>
                    <w:webHidden/>
                  </w:rPr>
                  <w:fldChar w:fldCharType="end"/>
                </w:r>
              </w:hyperlink>
            </w:p>
            <w:p w14:paraId="256025CF" w14:textId="6ECEAA8B" w:rsidR="00EB6CD6" w:rsidRDefault="00DE6A91">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DE7C89">
                  <w:rPr>
                    <w:noProof/>
                    <w:webHidden/>
                  </w:rPr>
                  <w:t>1</w:t>
                </w:r>
                <w:r w:rsidR="00EB6CD6">
                  <w:rPr>
                    <w:noProof/>
                    <w:webHidden/>
                  </w:rPr>
                  <w:fldChar w:fldCharType="end"/>
                </w:r>
              </w:hyperlink>
            </w:p>
            <w:p w14:paraId="7497434C" w14:textId="64AF4E5B" w:rsidR="00EB6CD6" w:rsidRDefault="00DE6A91">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DE7C89">
                  <w:rPr>
                    <w:noProof/>
                    <w:webHidden/>
                  </w:rPr>
                  <w:t>1</w:t>
                </w:r>
                <w:r w:rsidR="00EB6CD6">
                  <w:rPr>
                    <w:noProof/>
                    <w:webHidden/>
                  </w:rPr>
                  <w:fldChar w:fldCharType="end"/>
                </w:r>
              </w:hyperlink>
            </w:p>
            <w:p w14:paraId="69FDB74A" w14:textId="13AEF6D6" w:rsidR="00EB6CD6" w:rsidRDefault="00DE6A91">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DE7C89">
                  <w:rPr>
                    <w:noProof/>
                    <w:webHidden/>
                  </w:rPr>
                  <w:t>1</w:t>
                </w:r>
                <w:r w:rsidR="00EB6CD6">
                  <w:rPr>
                    <w:noProof/>
                    <w:webHidden/>
                  </w:rPr>
                  <w:fldChar w:fldCharType="end"/>
                </w:r>
              </w:hyperlink>
            </w:p>
            <w:p w14:paraId="456D7550" w14:textId="488E58C9" w:rsidR="00EB6CD6" w:rsidRDefault="00DE6A91">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DE7C89">
                  <w:rPr>
                    <w:noProof/>
                    <w:webHidden/>
                  </w:rPr>
                  <w:t>2</w:t>
                </w:r>
                <w:r w:rsidR="00EB6CD6">
                  <w:rPr>
                    <w:noProof/>
                    <w:webHidden/>
                  </w:rPr>
                  <w:fldChar w:fldCharType="end"/>
                </w:r>
              </w:hyperlink>
            </w:p>
            <w:p w14:paraId="133A5954" w14:textId="0FF9293F" w:rsidR="00EB6CD6" w:rsidRDefault="00DE6A91">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DE7C89">
                  <w:rPr>
                    <w:noProof/>
                    <w:webHidden/>
                  </w:rPr>
                  <w:t>2</w:t>
                </w:r>
                <w:r w:rsidR="00EB6CD6">
                  <w:rPr>
                    <w:noProof/>
                    <w:webHidden/>
                  </w:rPr>
                  <w:fldChar w:fldCharType="end"/>
                </w:r>
              </w:hyperlink>
            </w:p>
            <w:p w14:paraId="4081A822" w14:textId="504FE75D" w:rsidR="00EB6CD6" w:rsidRDefault="00DE6A91">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DE7C89">
                  <w:rPr>
                    <w:noProof/>
                    <w:webHidden/>
                  </w:rPr>
                  <w:t>2</w:t>
                </w:r>
                <w:r w:rsidR="00EB6CD6">
                  <w:rPr>
                    <w:noProof/>
                    <w:webHidden/>
                  </w:rPr>
                  <w:fldChar w:fldCharType="end"/>
                </w:r>
              </w:hyperlink>
            </w:p>
            <w:p w14:paraId="491BF82B" w14:textId="517EE0FF" w:rsidR="00EB6CD6" w:rsidRDefault="00DE6A91">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DE7C89">
                  <w:rPr>
                    <w:noProof/>
                    <w:webHidden/>
                  </w:rPr>
                  <w:t>2</w:t>
                </w:r>
                <w:r w:rsidR="00EB6CD6">
                  <w:rPr>
                    <w:noProof/>
                    <w:webHidden/>
                  </w:rPr>
                  <w:fldChar w:fldCharType="end"/>
                </w:r>
              </w:hyperlink>
            </w:p>
            <w:p w14:paraId="0109866F" w14:textId="1D5A6520"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bookmarkStart w:id="0" w:name="_Hlk231301458"/>
          <w:r w:rsidRPr="00041762">
            <w:rPr>
              <w:rFonts w:cstheme="minorHAnsi"/>
              <w:sz w:val="40"/>
              <w:szCs w:val="40"/>
            </w:rPr>
            <w:t>PRIEDAI</w:t>
          </w:r>
          <w:r>
            <w:rPr>
              <w:rFonts w:cstheme="minorHAnsi"/>
              <w:sz w:val="40"/>
              <w:szCs w:val="40"/>
            </w:rPr>
            <w:t>:</w:t>
          </w:r>
        </w:p>
        <w:p w14:paraId="380174BF" w14:textId="12F75509" w:rsidR="000E0B93" w:rsidRDefault="007A5047" w:rsidP="000E0B93">
          <w:pPr>
            <w:rPr>
              <w:rFonts w:cstheme="minorHAnsi"/>
            </w:rPr>
          </w:pPr>
          <w:r w:rsidRPr="00041762">
            <w:rPr>
              <w:rFonts w:cstheme="minorHAnsi"/>
            </w:rPr>
            <w:t>1 priedas –</w:t>
          </w:r>
          <w:r>
            <w:rPr>
              <w:rFonts w:cstheme="minorHAnsi"/>
            </w:rPr>
            <w:t xml:space="preserve"> </w:t>
          </w:r>
          <w:r w:rsidR="001C1155" w:rsidRPr="001C1155">
            <w:rPr>
              <w:rFonts w:cstheme="minorHAnsi"/>
            </w:rPr>
            <w:t>Pasiūlymo forma</w:t>
          </w:r>
          <w:r w:rsidR="000E0B93" w:rsidRPr="000E0B93">
            <w:rPr>
              <w:rFonts w:cstheme="minorHAnsi"/>
            </w:rPr>
            <w:t>;</w:t>
          </w:r>
        </w:p>
        <w:p w14:paraId="67DEF943" w14:textId="0BBFACA3" w:rsidR="000E0B93" w:rsidRPr="000E0B93" w:rsidRDefault="000E0B93" w:rsidP="000E0B93">
          <w:pPr>
            <w:rPr>
              <w:rFonts w:cstheme="minorHAnsi"/>
            </w:rPr>
          </w:pPr>
          <w:r>
            <w:rPr>
              <w:rFonts w:cstheme="minorHAnsi"/>
            </w:rPr>
            <w:t>2</w:t>
          </w:r>
          <w:r w:rsidRPr="00041762">
            <w:rPr>
              <w:rFonts w:cstheme="minorHAnsi"/>
            </w:rPr>
            <w:t xml:space="preserve"> priedas –</w:t>
          </w:r>
          <w:r>
            <w:rPr>
              <w:rFonts w:cstheme="minorHAnsi"/>
            </w:rPr>
            <w:t xml:space="preserve"> </w:t>
          </w:r>
          <w:r w:rsidR="001C1155" w:rsidRPr="001C1155">
            <w:rPr>
              <w:rFonts w:cstheme="minorHAnsi"/>
            </w:rPr>
            <w:t>Prisijungimo sąlygos I pirkimo daliai</w:t>
          </w:r>
          <w:r w:rsidRPr="000E0B93">
            <w:rPr>
              <w:rFonts w:cstheme="minorHAnsi"/>
            </w:rPr>
            <w:t>;</w:t>
          </w:r>
        </w:p>
        <w:p w14:paraId="4FA4D82A" w14:textId="42D7AFA6" w:rsidR="007A5047" w:rsidRDefault="000E0B93" w:rsidP="007A5047">
          <w:pPr>
            <w:rPr>
              <w:rFonts w:cstheme="minorHAnsi"/>
            </w:rPr>
          </w:pPr>
          <w:r>
            <w:rPr>
              <w:rFonts w:cstheme="minorHAnsi"/>
            </w:rPr>
            <w:t>3</w:t>
          </w:r>
          <w:r w:rsidR="007A5047" w:rsidRPr="00041762">
            <w:rPr>
              <w:rFonts w:cstheme="minorHAnsi"/>
            </w:rPr>
            <w:t xml:space="preserve"> priedas –</w:t>
          </w:r>
          <w:r w:rsidR="007A5047">
            <w:rPr>
              <w:rFonts w:cstheme="minorHAnsi"/>
            </w:rPr>
            <w:t xml:space="preserve"> </w:t>
          </w:r>
          <w:r w:rsidR="001C1155" w:rsidRPr="001C1155">
            <w:rPr>
              <w:rFonts w:cstheme="minorHAnsi"/>
            </w:rPr>
            <w:t>Prisijungimo sąlygos II pirkimo daliai</w:t>
          </w:r>
          <w:r w:rsidR="007A5047">
            <w:rPr>
              <w:rFonts w:cstheme="minorHAnsi"/>
            </w:rPr>
            <w:t>;</w:t>
          </w:r>
        </w:p>
        <w:p w14:paraId="677A42F4" w14:textId="59EED27F" w:rsidR="008463BE" w:rsidRDefault="008463BE" w:rsidP="007A5047">
          <w:pPr>
            <w:rPr>
              <w:rFonts w:cstheme="minorHAnsi"/>
            </w:rPr>
          </w:pPr>
          <w:r>
            <w:rPr>
              <w:rFonts w:cstheme="minorHAnsi"/>
            </w:rPr>
            <w:t>4</w:t>
          </w:r>
          <w:r w:rsidRPr="008463BE">
            <w:rPr>
              <w:rFonts w:cstheme="minorHAnsi"/>
            </w:rPr>
            <w:t xml:space="preserve"> priedas – Tiekėjų pašalinimo pagrindai;</w:t>
          </w:r>
        </w:p>
        <w:p w14:paraId="00457C12" w14:textId="4FD9038A" w:rsidR="00943B00" w:rsidRDefault="008463BE" w:rsidP="00AF6E59">
          <w:pPr>
            <w:rPr>
              <w:rFonts w:cstheme="minorHAnsi"/>
            </w:rPr>
          </w:pPr>
          <w:r>
            <w:rPr>
              <w:rFonts w:cstheme="minorHAnsi"/>
            </w:rPr>
            <w:t>5</w:t>
          </w:r>
          <w:r w:rsidR="00943B00">
            <w:rPr>
              <w:rFonts w:cstheme="minorHAnsi"/>
            </w:rPr>
            <w:t xml:space="preserve"> priedas – Sutarties projektas;</w:t>
          </w:r>
        </w:p>
        <w:p w14:paraId="0509570A" w14:textId="16BC7FDB" w:rsidR="00B3346A" w:rsidRDefault="008463BE" w:rsidP="00AF6E59">
          <w:pPr>
            <w:rPr>
              <w:rFonts w:cstheme="minorHAnsi"/>
            </w:rPr>
          </w:pPr>
          <w:r>
            <w:rPr>
              <w:rFonts w:cstheme="minorHAnsi"/>
            </w:rPr>
            <w:t>6</w:t>
          </w:r>
          <w:r w:rsidR="00B3346A">
            <w:rPr>
              <w:rFonts w:cstheme="minorHAnsi"/>
            </w:rPr>
            <w:t xml:space="preserve"> priedas – Terminai;</w:t>
          </w:r>
        </w:p>
        <w:p w14:paraId="4FA52BEC" w14:textId="01BEEB72" w:rsidR="00AF6E59" w:rsidRDefault="008463BE" w:rsidP="00AF6E59">
          <w:pPr>
            <w:rPr>
              <w:rFonts w:cstheme="minorHAnsi"/>
            </w:rPr>
          </w:pPr>
          <w:r>
            <w:rPr>
              <w:rFonts w:cstheme="minorHAnsi"/>
            </w:rPr>
            <w:t>7</w:t>
          </w:r>
          <w:r w:rsidR="00AF6E59" w:rsidRPr="00E57B97">
            <w:rPr>
              <w:rFonts w:cstheme="minorHAnsi"/>
            </w:rPr>
            <w:t xml:space="preserve"> priedas – </w:t>
          </w:r>
          <w:r w:rsidR="00587E65" w:rsidRPr="00E57B97">
            <w:rPr>
              <w:rFonts w:cstheme="minorHAnsi"/>
            </w:rPr>
            <w:t>Tiekėjų kvalifikacijos reikalavimai</w:t>
          </w:r>
          <w:r w:rsidR="001D60DB">
            <w:rPr>
              <w:rFonts w:cstheme="minorHAnsi"/>
            </w:rPr>
            <w:t>;</w:t>
          </w:r>
        </w:p>
        <w:p w14:paraId="5D3C20DA" w14:textId="06B1B78B" w:rsidR="001D60DB" w:rsidRPr="00E57B97" w:rsidRDefault="008463BE" w:rsidP="001D60DB">
          <w:pPr>
            <w:rPr>
              <w:rFonts w:cstheme="minorHAnsi"/>
            </w:rPr>
          </w:pPr>
          <w:r>
            <w:rPr>
              <w:rFonts w:cstheme="minorHAnsi"/>
            </w:rPr>
            <w:t>8</w:t>
          </w:r>
          <w:r w:rsidR="001D60DB">
            <w:rPr>
              <w:rFonts w:cstheme="minorHAnsi"/>
            </w:rPr>
            <w:t xml:space="preserve"> priedas – </w:t>
          </w:r>
          <w:r w:rsidR="001D60DB" w:rsidRPr="00EB1E19">
            <w:rPr>
              <w:rFonts w:cstheme="minorHAnsi"/>
              <w:bCs/>
            </w:rPr>
            <w:t>Specialistų, kurie bus atsakingi už sutarties vykdymą, sąrašo forma</w:t>
          </w:r>
          <w:r w:rsidR="001D60DB">
            <w:rPr>
              <w:rFonts w:cstheme="minorHAnsi"/>
            </w:rPr>
            <w:t>.</w:t>
          </w:r>
        </w:p>
        <w:p w14:paraId="42233F31" w14:textId="77777777" w:rsidR="001D60DB" w:rsidRDefault="001D60DB" w:rsidP="00AF6E59">
          <w:pPr>
            <w:rPr>
              <w:rFonts w:cstheme="minorHAnsi"/>
            </w:rPr>
          </w:pPr>
        </w:p>
        <w:bookmarkEnd w:id="0"/>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footerReference w:type="first" r:id="rId11"/>
              <w:pgSz w:w="12240" w:h="15840"/>
              <w:pgMar w:top="1134" w:right="567" w:bottom="1134" w:left="1701" w:header="720" w:footer="720" w:gutter="0"/>
              <w:pgNumType w:start="0"/>
              <w:cols w:space="720"/>
              <w:docGrid w:linePitch="360"/>
            </w:sectPr>
          </w:pPr>
          <w:r>
            <w:tab/>
          </w:r>
        </w:p>
        <w:p w14:paraId="73CCB438" w14:textId="5ACC71EB" w:rsidR="005F13F0" w:rsidRPr="00C17D3C" w:rsidRDefault="00DE6A91" w:rsidP="00764170">
          <w:pPr>
            <w:spacing w:after="120"/>
            <w:ind w:firstLine="0"/>
            <w:contextualSpacing/>
            <w:rPr>
              <w:rFonts w:ascii="Arial" w:hAnsi="Arial" w:cs="Arial"/>
            </w:rPr>
          </w:pPr>
        </w:p>
      </w:sdtContent>
    </w:sdt>
    <w:p w14:paraId="12085CDF" w14:textId="661A441E" w:rsidR="00746BAF" w:rsidRPr="004D1673" w:rsidRDefault="00C31EC9" w:rsidP="009852A6">
      <w:pPr>
        <w:pStyle w:val="Antrat1"/>
        <w:numPr>
          <w:ilvl w:val="0"/>
          <w:numId w:val="5"/>
        </w:numPr>
        <w:pBdr>
          <w:bottom w:val="single" w:sz="4" w:space="0" w:color="ED7D31" w:themeColor="accent2"/>
        </w:pBd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9421798"/>
      <w:bookmarkStart w:id="7" w:name="_Ref39666794"/>
      <w:bookmarkStart w:id="8" w:name="_Ref39666796"/>
      <w:bookmarkStart w:id="9" w:name="_Toc48053171"/>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62F69863"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10" w:name="_Hlk199407014"/>
      <w:r w:rsidR="00FC63B8" w:rsidRPr="000B32A5">
        <w:rPr>
          <w:rFonts w:cstheme="minorHAnsi"/>
        </w:rPr>
        <w:t>Klaipėdos miesto savivaldybės administracija</w:t>
      </w:r>
      <w:bookmarkEnd w:id="10"/>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w:t>
      </w:r>
      <w:r w:rsidR="00960A71" w:rsidRPr="00960A71">
        <w:rPr>
          <w:rFonts w:cstheme="minorHAnsi"/>
        </w:rPr>
        <w:t>PVM mokėtojo kodas LT887108219</w:t>
      </w:r>
      <w:r w:rsidR="00960A71">
        <w:rPr>
          <w:rFonts w:cstheme="minorHAnsi"/>
        </w:rPr>
        <w:t xml:space="preserve">, </w:t>
      </w:r>
      <w:r w:rsidR="00FB3C75" w:rsidRPr="000B32A5">
        <w:rPr>
          <w:rFonts w:cstheme="minorHAnsi"/>
        </w:rPr>
        <w:t xml:space="preserve">adresas </w:t>
      </w:r>
      <w:r w:rsidR="00E17109" w:rsidRPr="000B32A5">
        <w:rPr>
          <w:rFonts w:cstheme="minorHAnsi"/>
        </w:rPr>
        <w:t>Liepų g. 11, 91502 Klaipėda</w:t>
      </w:r>
      <w:r w:rsidR="00FB3C75" w:rsidRPr="000B32A5">
        <w:rPr>
          <w:rFonts w:cstheme="minorHAnsi"/>
        </w:rPr>
        <w:t xml:space="preserve">. </w:t>
      </w:r>
    </w:p>
    <w:p w14:paraId="5E2D2E8C" w14:textId="4C8296F0" w:rsidR="00133CA7" w:rsidRPr="002F65CF"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2F65CF" w:rsidRDefault="00091F01" w:rsidP="00833A0E">
      <w:pPr>
        <w:pStyle w:val="Sraopastraipa"/>
        <w:numPr>
          <w:ilvl w:val="1"/>
          <w:numId w:val="8"/>
        </w:numPr>
        <w:spacing w:line="240" w:lineRule="auto"/>
        <w:ind w:left="0" w:firstLine="710"/>
        <w:rPr>
          <w:rFonts w:cstheme="minorHAnsi"/>
        </w:rPr>
      </w:pPr>
      <w:r w:rsidRPr="002F65CF">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2F65CF">
            <w:t>nėra</w:t>
          </w:r>
        </w:sdtContent>
      </w:sdt>
      <w:r w:rsidR="00A100C8" w:rsidRPr="002F65CF" w:rsidDel="00A100C8">
        <w:rPr>
          <w:rFonts w:cstheme="minorHAnsi"/>
        </w:rPr>
        <w:t xml:space="preserve"> </w:t>
      </w:r>
      <w:r w:rsidRPr="002F65CF">
        <w:rPr>
          <w:rFonts w:cstheme="minorHAnsi"/>
        </w:rPr>
        <w:t xml:space="preserve">sudaroma. </w:t>
      </w:r>
    </w:p>
    <w:p w14:paraId="77437840" w14:textId="447201B5" w:rsidR="0048754A" w:rsidRPr="002F65CF" w:rsidRDefault="000113D5" w:rsidP="00833A0E">
      <w:pPr>
        <w:pStyle w:val="Sraopastraipa"/>
        <w:numPr>
          <w:ilvl w:val="1"/>
          <w:numId w:val="8"/>
        </w:numPr>
        <w:tabs>
          <w:tab w:val="left" w:pos="1134"/>
        </w:tabs>
        <w:spacing w:line="240" w:lineRule="auto"/>
        <w:ind w:left="0" w:firstLine="710"/>
      </w:pPr>
      <w:r w:rsidRPr="002F65CF">
        <w:t xml:space="preserve"> Vadovaujantis Aplinkos apsaugos kriterijų, kuriuos perkančiosios organizacijos ir perkantieji subjektai turi taikyti pirkdami prekes, paslaugas ar darbus, taikymo tvarkos aprašu, patvirtintu Lietuvos Respublikos aplinkos ministro 2011 m. birželio 28 d. įsakymu Nr. D1-508 (toliau – Aprašas), šis pirkimas laikomas </w:t>
      </w:r>
      <w:r w:rsidRPr="002F65CF">
        <w:rPr>
          <w:b/>
          <w:bCs/>
        </w:rPr>
        <w:t>žaliuoju</w:t>
      </w:r>
      <w:r w:rsidRPr="002F65CF">
        <w:t>, nes vadovaujantis Aprašo 4.3 p., sutarties vykdymo sąlygose nustatoma pareiga tiekėjui, atliekant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nustatoma šio reikalavimo vykdymo kontrolė bei sankcijos už reikalavimo nesilaikymą</w:t>
      </w:r>
      <w:r w:rsidR="005B6670" w:rsidRPr="002F65CF">
        <w:t xml:space="preserve">. </w:t>
      </w:r>
    </w:p>
    <w:p w14:paraId="58B4D3E2" w14:textId="63E841D9" w:rsidR="00BD290E" w:rsidRPr="002F65CF" w:rsidRDefault="00B1192A" w:rsidP="00833A0E">
      <w:pPr>
        <w:pStyle w:val="Sraopastraipa"/>
        <w:numPr>
          <w:ilvl w:val="1"/>
          <w:numId w:val="8"/>
        </w:numPr>
        <w:tabs>
          <w:tab w:val="left" w:pos="1134"/>
        </w:tabs>
        <w:spacing w:line="240" w:lineRule="auto"/>
        <w:ind w:left="0" w:firstLine="710"/>
      </w:pPr>
      <w:r w:rsidRPr="002F65CF">
        <w:t>Šiame pirkime socialiniai kriterijai</w:t>
      </w:r>
      <w:r w:rsidR="0048754A" w:rsidRPr="002F65CF">
        <w:t xml:space="preserve"> </w:t>
      </w:r>
      <w:bookmarkStart w:id="11" w:name="_Hlk163547301"/>
      <w:r w:rsidR="0048754A" w:rsidRPr="002F65CF">
        <w:t>netaikomi.</w:t>
      </w:r>
    </w:p>
    <w:bookmarkEnd w:id="11"/>
    <w:p w14:paraId="15179C0E" w14:textId="0594DE9E" w:rsidR="00257685" w:rsidRPr="002F65CF" w:rsidRDefault="4B7098B6" w:rsidP="00833A0E">
      <w:pPr>
        <w:pStyle w:val="Sraopastraipa"/>
        <w:numPr>
          <w:ilvl w:val="1"/>
          <w:numId w:val="8"/>
        </w:numPr>
        <w:spacing w:line="240" w:lineRule="auto"/>
        <w:ind w:left="0" w:firstLine="710"/>
        <w:rPr>
          <w:rFonts w:cstheme="minorHAnsi"/>
        </w:rPr>
      </w:pPr>
      <w:r w:rsidRPr="002F65CF">
        <w:rPr>
          <w:rFonts w:eastAsia="Arial" w:cstheme="minorHAnsi"/>
        </w:rPr>
        <w:t>Bendrosios</w:t>
      </w:r>
      <w:r w:rsidR="00931CA2" w:rsidRPr="002F65CF">
        <w:rPr>
          <w:rFonts w:eastAsia="Arial" w:cstheme="minorHAnsi"/>
        </w:rPr>
        <w:t xml:space="preserve"> pirkimo</w:t>
      </w:r>
      <w:r w:rsidRPr="002F65CF">
        <w:rPr>
          <w:rFonts w:eastAsia="Arial" w:cstheme="minorHAnsi"/>
        </w:rPr>
        <w:t xml:space="preserve"> sąlygos yra neatskiriama ši</w:t>
      </w:r>
      <w:r w:rsidR="00931CA2" w:rsidRPr="002F65CF">
        <w:rPr>
          <w:rFonts w:eastAsia="Arial" w:cstheme="minorHAnsi"/>
        </w:rPr>
        <w:t>ų</w:t>
      </w:r>
      <w:r w:rsidRPr="002F65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2" w:name="_Toc199421799"/>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4665567C" w14:textId="58FF433B" w:rsidR="00624B82" w:rsidRPr="00DE7C89" w:rsidRDefault="4A330118" w:rsidP="00DE7C89">
      <w:pPr>
        <w:pStyle w:val="Betarp"/>
        <w:numPr>
          <w:ilvl w:val="1"/>
          <w:numId w:val="7"/>
        </w:numPr>
        <w:tabs>
          <w:tab w:val="left" w:pos="1134"/>
        </w:tabs>
        <w:ind w:left="0" w:firstLine="709"/>
        <w:contextualSpacing/>
        <w:rPr>
          <w:rFonts w:cstheme="minorHAnsi"/>
          <w:bCs/>
        </w:rPr>
      </w:pPr>
      <w:r w:rsidRPr="00A148CF">
        <w:rPr>
          <w:rFonts w:cstheme="minorHAnsi"/>
        </w:rPr>
        <w:t xml:space="preserve"> </w:t>
      </w:r>
      <w:r w:rsidR="00651664" w:rsidRPr="00A148CF">
        <w:rPr>
          <w:rFonts w:cstheme="minorHAnsi"/>
        </w:rPr>
        <w:t xml:space="preserve">Perkančioji organizacija </w:t>
      </w:r>
      <w:r w:rsidR="00FB3C75" w:rsidRPr="00A148CF">
        <w:rPr>
          <w:rFonts w:eastAsia="Calibri" w:cstheme="minorHAnsi"/>
          <w:color w:val="000000" w:themeColor="text1"/>
        </w:rPr>
        <w:t xml:space="preserve">numato įsigyti </w:t>
      </w:r>
      <w:r w:rsidR="00DE7C89" w:rsidRPr="00DE7C89">
        <w:rPr>
          <w:rFonts w:eastAsia="Calibri" w:cstheme="minorHAnsi"/>
          <w:b/>
          <w:bCs/>
        </w:rPr>
        <w:t xml:space="preserve">Klaipėdos švietimo įstaigų šilumos įrenginių </w:t>
      </w:r>
      <w:r w:rsidR="00461130">
        <w:rPr>
          <w:rFonts w:eastAsia="Calibri" w:cstheme="minorHAnsi"/>
          <w:b/>
          <w:bCs/>
        </w:rPr>
        <w:t>remonto</w:t>
      </w:r>
      <w:r w:rsidR="00DE7C89" w:rsidRPr="00DE7C89">
        <w:rPr>
          <w:rFonts w:eastAsia="Calibri" w:cstheme="minorHAnsi"/>
          <w:b/>
          <w:bCs/>
        </w:rPr>
        <w:t xml:space="preserve"> darb</w:t>
      </w:r>
      <w:r w:rsidR="00751066">
        <w:rPr>
          <w:rFonts w:eastAsia="Calibri" w:cstheme="minorHAnsi"/>
          <w:b/>
          <w:bCs/>
        </w:rPr>
        <w:t>us</w:t>
      </w:r>
      <w:r w:rsidR="00DE7C89">
        <w:rPr>
          <w:rFonts w:eastAsia="Calibri" w:cstheme="minorHAnsi"/>
          <w:b/>
          <w:bCs/>
        </w:rPr>
        <w:t xml:space="preserve"> </w:t>
      </w:r>
      <w:r w:rsidR="00DE7C89" w:rsidRPr="00DE7C89">
        <w:rPr>
          <w:rFonts w:eastAsia="Calibri" w:cstheme="minorHAnsi"/>
          <w:b/>
          <w:bCs/>
        </w:rPr>
        <w:t xml:space="preserve">su projektavimu </w:t>
      </w:r>
      <w:r w:rsidR="00A148CF" w:rsidRPr="00A148CF">
        <w:rPr>
          <w:rFonts w:eastAsia="Calibri" w:cstheme="minorHAnsi"/>
          <w:b/>
          <w:bCs/>
        </w:rPr>
        <w:t>(toliau – darbai</w:t>
      </w:r>
      <w:r w:rsidR="007C11A2">
        <w:rPr>
          <w:rFonts w:eastAsia="Calibri" w:cstheme="minorHAnsi"/>
          <w:b/>
          <w:bCs/>
        </w:rPr>
        <w:t xml:space="preserve"> ir paslaugos</w:t>
      </w:r>
      <w:r w:rsidR="00A148CF" w:rsidRPr="00A148CF">
        <w:rPr>
          <w:rFonts w:eastAsia="Calibri" w:cstheme="minorHAnsi"/>
          <w:b/>
          <w:bCs/>
        </w:rPr>
        <w:t>).</w:t>
      </w:r>
      <w:r w:rsidR="00FB3C75" w:rsidRPr="00A148CF">
        <w:rPr>
          <w:rFonts w:cstheme="minorHAnsi"/>
        </w:rPr>
        <w:t xml:space="preserve"> Reikalavimai </w:t>
      </w:r>
      <w:r w:rsidR="00966703" w:rsidRPr="00A148CF">
        <w:rPr>
          <w:rFonts w:cstheme="minorHAnsi"/>
        </w:rPr>
        <w:t>p</w:t>
      </w:r>
      <w:r w:rsidR="00FB3C75" w:rsidRPr="00A148CF">
        <w:rPr>
          <w:rFonts w:cstheme="minorHAnsi"/>
        </w:rPr>
        <w:t>irkimo objektui nustatyti</w:t>
      </w:r>
      <w:r w:rsidR="00AE2AEF" w:rsidRPr="00A148CF">
        <w:rPr>
          <w:rFonts w:cstheme="minorHAnsi"/>
        </w:rPr>
        <w:t xml:space="preserve"> </w:t>
      </w:r>
      <w:r w:rsidR="00966703" w:rsidRPr="00A148CF">
        <w:rPr>
          <w:rFonts w:cstheme="minorHAnsi"/>
        </w:rPr>
        <w:t>s</w:t>
      </w:r>
      <w:r w:rsidR="00044836" w:rsidRPr="00A148CF">
        <w:rPr>
          <w:rFonts w:cstheme="minorHAnsi"/>
        </w:rPr>
        <w:t>pecialiųjų p</w:t>
      </w:r>
      <w:r w:rsidR="00AE2AEF" w:rsidRPr="00A148CF">
        <w:rPr>
          <w:rFonts w:cstheme="minorHAnsi"/>
        </w:rPr>
        <w:t xml:space="preserve">irkimo sąlygų </w:t>
      </w:r>
      <w:r w:rsidR="00DE7C89" w:rsidRPr="00DE7C89">
        <w:rPr>
          <w:rFonts w:cstheme="minorHAnsi"/>
        </w:rPr>
        <w:t>2</w:t>
      </w:r>
      <w:r w:rsidR="00E55098" w:rsidRPr="00DE7C89">
        <w:rPr>
          <w:rFonts w:cstheme="minorHAnsi"/>
        </w:rPr>
        <w:t xml:space="preserve"> ir </w:t>
      </w:r>
      <w:r w:rsidR="00DE7C89" w:rsidRPr="00DE7C89">
        <w:rPr>
          <w:rFonts w:cstheme="minorHAnsi"/>
        </w:rPr>
        <w:t>3</w:t>
      </w:r>
      <w:r w:rsidR="00E55098" w:rsidRPr="00DE7C89">
        <w:rPr>
          <w:rFonts w:cstheme="minorHAnsi"/>
        </w:rPr>
        <w:t xml:space="preserve"> </w:t>
      </w:r>
      <w:r w:rsidR="00AE2AEF" w:rsidRPr="00DE7C89">
        <w:rPr>
          <w:rFonts w:cstheme="minorHAnsi"/>
        </w:rPr>
        <w:t>pried</w:t>
      </w:r>
      <w:r w:rsidR="00E55098" w:rsidRPr="00DE7C89">
        <w:rPr>
          <w:rFonts w:cstheme="minorHAnsi"/>
        </w:rPr>
        <w:t>uose</w:t>
      </w:r>
      <w:r w:rsidR="00624B82" w:rsidRPr="00DE7C89">
        <w:rPr>
          <w:rFonts w:cstheme="minorHAnsi"/>
        </w:rPr>
        <w:t>:</w:t>
      </w:r>
    </w:p>
    <w:p w14:paraId="4E49CDFC" w14:textId="16E222FF" w:rsidR="00DE7C89" w:rsidRPr="00DE7C89" w:rsidRDefault="00AE6083" w:rsidP="00DE7C89">
      <w:pPr>
        <w:pStyle w:val="Betarp"/>
        <w:numPr>
          <w:ilvl w:val="2"/>
          <w:numId w:val="7"/>
        </w:numPr>
        <w:tabs>
          <w:tab w:val="left" w:pos="1134"/>
        </w:tabs>
        <w:ind w:left="0" w:firstLine="709"/>
        <w:contextualSpacing/>
        <w:rPr>
          <w:rFonts w:cstheme="minorHAnsi"/>
        </w:rPr>
      </w:pPr>
      <w:r w:rsidRPr="00DE7C89">
        <w:rPr>
          <w:rFonts w:cstheme="minorHAnsi"/>
        </w:rPr>
        <w:t xml:space="preserve"> </w:t>
      </w:r>
      <w:r w:rsidR="00624B82" w:rsidRPr="00DE7C89">
        <w:rPr>
          <w:rFonts w:cstheme="minorHAnsi"/>
        </w:rPr>
        <w:t>I pirkimo dalis:</w:t>
      </w:r>
      <w:r w:rsidR="00624B82" w:rsidRPr="00DE7C89">
        <w:rPr>
          <w:rFonts w:eastAsia="Calibri" w:cstheme="minorHAnsi"/>
          <w:b/>
          <w:bCs/>
        </w:rPr>
        <w:t xml:space="preserve"> </w:t>
      </w:r>
      <w:bookmarkStart w:id="13" w:name="_Hlk232155258"/>
      <w:r w:rsidR="00E061B0" w:rsidRPr="00E061B0">
        <w:rPr>
          <w:color w:val="000000"/>
          <w:shd w:val="clear" w:color="auto" w:fill="FFFFFF"/>
        </w:rPr>
        <w:t>Klaipėdos Martyno Mažvydo progimnazij</w:t>
      </w:r>
      <w:r w:rsidR="00E061B0">
        <w:rPr>
          <w:color w:val="000000"/>
          <w:shd w:val="clear" w:color="auto" w:fill="FFFFFF"/>
        </w:rPr>
        <w:t>os</w:t>
      </w:r>
      <w:r w:rsidR="00E061B0" w:rsidRPr="00E061B0">
        <w:rPr>
          <w:color w:val="000000"/>
          <w:shd w:val="clear" w:color="auto" w:fill="FFFFFF"/>
        </w:rPr>
        <w:t xml:space="preserve"> (Baltijos pr. 53 ) </w:t>
      </w:r>
      <w:r w:rsidR="00DE7C89" w:rsidRPr="00DE7C89">
        <w:rPr>
          <w:color w:val="000000"/>
          <w:shd w:val="clear" w:color="auto" w:fill="FFFFFF"/>
        </w:rPr>
        <w:t xml:space="preserve">pastato šilumos punkto </w:t>
      </w:r>
      <w:r w:rsidR="00DE6A91" w:rsidRPr="00DE6A91">
        <w:rPr>
          <w:color w:val="000000"/>
          <w:shd w:val="clear" w:color="auto" w:fill="FFFFFF"/>
        </w:rPr>
        <w:t>remonto</w:t>
      </w:r>
      <w:r w:rsidR="00DE7C89" w:rsidRPr="00DE7C89">
        <w:rPr>
          <w:color w:val="000000"/>
          <w:shd w:val="clear" w:color="auto" w:fill="FFFFFF"/>
        </w:rPr>
        <w:t xml:space="preserve"> darbai su projektavimu</w:t>
      </w:r>
      <w:bookmarkEnd w:id="13"/>
      <w:r w:rsidR="00751066">
        <w:rPr>
          <w:rFonts w:cstheme="minorHAnsi"/>
        </w:rPr>
        <w:t>;</w:t>
      </w:r>
    </w:p>
    <w:p w14:paraId="5F16AFE2" w14:textId="6DCC8289" w:rsidR="00DE7C89" w:rsidRPr="00DE7C89" w:rsidRDefault="00DE7C89" w:rsidP="00DE7C89">
      <w:pPr>
        <w:pStyle w:val="Betarp"/>
        <w:numPr>
          <w:ilvl w:val="2"/>
          <w:numId w:val="7"/>
        </w:numPr>
        <w:tabs>
          <w:tab w:val="left" w:pos="1134"/>
        </w:tabs>
        <w:ind w:left="0" w:firstLine="709"/>
        <w:contextualSpacing/>
        <w:rPr>
          <w:rFonts w:cstheme="minorHAnsi"/>
          <w:bCs/>
        </w:rPr>
      </w:pPr>
      <w:r w:rsidRPr="00DE7C89">
        <w:rPr>
          <w:rFonts w:cstheme="minorHAnsi"/>
        </w:rPr>
        <w:t xml:space="preserve"> </w:t>
      </w:r>
      <w:r w:rsidR="00624B82" w:rsidRPr="00DE7C89">
        <w:rPr>
          <w:rFonts w:cstheme="minorHAnsi"/>
        </w:rPr>
        <w:t>II pirkimo dalis:</w:t>
      </w:r>
      <w:r w:rsidR="00624B82" w:rsidRPr="00DE7C89">
        <w:rPr>
          <w:rFonts w:eastAsia="Calibri" w:cstheme="minorHAnsi"/>
          <w:b/>
          <w:bCs/>
        </w:rPr>
        <w:t xml:space="preserve"> </w:t>
      </w:r>
      <w:bookmarkStart w:id="14" w:name="_Hlk232155268"/>
      <w:r w:rsidR="00E061B0" w:rsidRPr="00E061B0">
        <w:rPr>
          <w:color w:val="000000"/>
          <w:shd w:val="clear" w:color="auto" w:fill="FFFFFF"/>
        </w:rPr>
        <w:t>Klaipėdos lopšeli</w:t>
      </w:r>
      <w:r w:rsidR="00E061B0">
        <w:rPr>
          <w:color w:val="000000"/>
          <w:shd w:val="clear" w:color="auto" w:fill="FFFFFF"/>
        </w:rPr>
        <w:t>o</w:t>
      </w:r>
      <w:r w:rsidR="00E061B0" w:rsidRPr="00E061B0">
        <w:rPr>
          <w:color w:val="000000"/>
          <w:shd w:val="clear" w:color="auto" w:fill="FFFFFF"/>
        </w:rPr>
        <w:t>-darželi</w:t>
      </w:r>
      <w:r w:rsidR="00E061B0">
        <w:rPr>
          <w:color w:val="000000"/>
          <w:shd w:val="clear" w:color="auto" w:fill="FFFFFF"/>
        </w:rPr>
        <w:t>o</w:t>
      </w:r>
      <w:r w:rsidR="00E061B0" w:rsidRPr="00E061B0">
        <w:rPr>
          <w:color w:val="000000"/>
          <w:shd w:val="clear" w:color="auto" w:fill="FFFFFF"/>
        </w:rPr>
        <w:t xml:space="preserve"> „Švyturėlis“ (</w:t>
      </w:r>
      <w:proofErr w:type="spellStart"/>
      <w:r w:rsidR="00E061B0" w:rsidRPr="00E061B0">
        <w:rPr>
          <w:color w:val="000000"/>
          <w:shd w:val="clear" w:color="auto" w:fill="FFFFFF"/>
        </w:rPr>
        <w:t>Kalnupės</w:t>
      </w:r>
      <w:proofErr w:type="spellEnd"/>
      <w:r w:rsidR="00E061B0" w:rsidRPr="00E061B0">
        <w:rPr>
          <w:color w:val="000000"/>
          <w:shd w:val="clear" w:color="auto" w:fill="FFFFFF"/>
        </w:rPr>
        <w:t xml:space="preserve"> g. 20)</w:t>
      </w:r>
      <w:r w:rsidRPr="00DE7C89">
        <w:rPr>
          <w:color w:val="000000"/>
          <w:shd w:val="clear" w:color="auto" w:fill="FFFFFF"/>
        </w:rPr>
        <w:t xml:space="preserve"> pastato šilumos punkto </w:t>
      </w:r>
      <w:r w:rsidR="00DE6A91" w:rsidRPr="00DE6A91">
        <w:rPr>
          <w:color w:val="000000"/>
          <w:shd w:val="clear" w:color="auto" w:fill="FFFFFF"/>
        </w:rPr>
        <w:t>remonto</w:t>
      </w:r>
      <w:r w:rsidRPr="00DE7C89">
        <w:rPr>
          <w:color w:val="000000"/>
          <w:shd w:val="clear" w:color="auto" w:fill="FFFFFF"/>
        </w:rPr>
        <w:t xml:space="preserve"> darbai su projektavimu</w:t>
      </w:r>
      <w:bookmarkEnd w:id="14"/>
      <w:r w:rsidR="00751066">
        <w:rPr>
          <w:rFonts w:cstheme="minorHAnsi"/>
          <w:b/>
          <w:bCs/>
        </w:rPr>
        <w:t>.</w:t>
      </w:r>
    </w:p>
    <w:p w14:paraId="31EE1375" w14:textId="1AB087B2" w:rsidR="00BA7ABB" w:rsidRPr="00DE7C89" w:rsidRDefault="00BA7ABB" w:rsidP="00DE7C89">
      <w:pPr>
        <w:pStyle w:val="Betarp"/>
        <w:numPr>
          <w:ilvl w:val="2"/>
          <w:numId w:val="7"/>
        </w:numPr>
        <w:tabs>
          <w:tab w:val="left" w:pos="1134"/>
        </w:tabs>
        <w:ind w:left="0" w:firstLine="709"/>
        <w:contextualSpacing/>
        <w:rPr>
          <w:rFonts w:cstheme="minorHAnsi"/>
          <w:bCs/>
        </w:rPr>
      </w:pPr>
      <w:r w:rsidRPr="00DE7C89">
        <w:rPr>
          <w:rFonts w:cstheme="minorHAnsi"/>
          <w:b/>
          <w:bCs/>
        </w:rPr>
        <w:t>Pirkimo objektas skaidomas į 2 dalis</w:t>
      </w:r>
      <w:r w:rsidRPr="00DE7C89">
        <w:rPr>
          <w:rFonts w:cstheme="minorHAnsi"/>
        </w:rPr>
        <w:t xml:space="preserve">, kurių apimtys ir dalykas, reikalavimai apibrėžti specialiųjų pirkimo sąlygų </w:t>
      </w:r>
      <w:r w:rsidR="00E061B0">
        <w:rPr>
          <w:rFonts w:cstheme="minorHAnsi"/>
        </w:rPr>
        <w:t>2</w:t>
      </w:r>
      <w:r w:rsidR="009C2954" w:rsidRPr="00DE7C89">
        <w:rPr>
          <w:rFonts w:cstheme="minorHAnsi"/>
        </w:rPr>
        <w:t xml:space="preserve"> ir </w:t>
      </w:r>
      <w:r w:rsidR="00E061B0">
        <w:rPr>
          <w:rFonts w:cstheme="minorHAnsi"/>
        </w:rPr>
        <w:t>3</w:t>
      </w:r>
      <w:r w:rsidRPr="00DE7C89">
        <w:rPr>
          <w:rFonts w:cstheme="minorHAnsi"/>
        </w:rPr>
        <w:t xml:space="preserve"> prieduose. </w:t>
      </w:r>
      <w:r w:rsidRPr="00DE7C89">
        <w:rPr>
          <w:rFonts w:cstheme="minorHAnsi"/>
          <w:bCs/>
        </w:rPr>
        <w:t xml:space="preserve">Tiekėjas gali pateikti pasiūlymą vienai arba </w:t>
      </w:r>
      <w:proofErr w:type="spellStart"/>
      <w:r w:rsidRPr="00DE7C89">
        <w:rPr>
          <w:rFonts w:cstheme="minorHAnsi"/>
          <w:bCs/>
        </w:rPr>
        <w:t>abiems</w:t>
      </w:r>
      <w:proofErr w:type="spellEnd"/>
      <w:r w:rsidRPr="00DE7C89">
        <w:rPr>
          <w:rFonts w:cstheme="minorHAnsi"/>
          <w:bCs/>
        </w:rPr>
        <w:t xml:space="preserve"> pirkimo dalims. Perkančioji organizacija sudarys atskirą sutartį dėl kiekvienos pirkimo dalies.</w:t>
      </w:r>
    </w:p>
    <w:p w14:paraId="2B9FCCA2" w14:textId="1E1DC1DE" w:rsidR="003943EC" w:rsidRDefault="003943EC" w:rsidP="00DE7C89">
      <w:pPr>
        <w:pStyle w:val="Sraopastraipa"/>
        <w:spacing w:line="240" w:lineRule="auto"/>
        <w:ind w:left="0" w:firstLine="709"/>
        <w:rPr>
          <w:rFonts w:cstheme="minorHAnsi"/>
        </w:rPr>
      </w:pPr>
      <w:r w:rsidRPr="00DE7C89">
        <w:rPr>
          <w:rFonts w:cstheme="minorHAnsi"/>
        </w:rPr>
        <w:t>2.</w:t>
      </w:r>
      <w:r w:rsidR="001F568A" w:rsidRPr="00DE7C89">
        <w:rPr>
          <w:rFonts w:cstheme="minorHAnsi"/>
        </w:rPr>
        <w:t>3</w:t>
      </w:r>
      <w:r w:rsidRPr="00DE7C89">
        <w:rPr>
          <w:rFonts w:cstheme="minorHAnsi"/>
        </w:rPr>
        <w:t xml:space="preserve">. Jeigu apibūdinant pirkimo objektą </w:t>
      </w:r>
      <w:r w:rsidR="00B31141" w:rsidRPr="00DE7C89">
        <w:rPr>
          <w:rFonts w:cstheme="minorHAnsi"/>
        </w:rPr>
        <w:t>pirkimo dokumentuose</w:t>
      </w:r>
      <w:r w:rsidRPr="00DE7C89">
        <w:rPr>
          <w:rFonts w:cstheme="minorHAnsi"/>
        </w:rPr>
        <w:t xml:space="preserve"> nurodytas konkretus modelis ar tiekimo šaltinis, konkretus procesas, būdingas konkretaus tiekėjo tiekiamoms prekėms ar teikiamoms paslaugoms, ar prekių ženklas, patentas, tipai, konkreti kilmė ar gamyba, turi būti</w:t>
      </w:r>
      <w:r>
        <w:rPr>
          <w:rFonts w:cstheme="minorHAnsi"/>
        </w:rPr>
        <w:t xml:space="preserve">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5" w:name="_Toc199421800"/>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8789DB9" w:rsidR="00807185" w:rsidRPr="00853116" w:rsidRDefault="005D280D" w:rsidP="001F2B40">
      <w:pPr>
        <w:pStyle w:val="Sraopastraipa"/>
        <w:numPr>
          <w:ilvl w:val="1"/>
          <w:numId w:val="7"/>
        </w:numPr>
        <w:spacing w:line="240" w:lineRule="auto"/>
        <w:ind w:left="0" w:firstLine="697"/>
        <w:rPr>
          <w:rFonts w:cstheme="minorHAnsi"/>
          <w:i/>
          <w:iCs/>
        </w:rPr>
      </w:pPr>
      <w:r w:rsidRPr="00853116">
        <w:rPr>
          <w:rFonts w:cstheme="minorHAnsi"/>
        </w:rPr>
        <w:t>Reikalavimai dėl tiekėjo ir</w:t>
      </w:r>
      <w:r w:rsidR="00F17EDA" w:rsidRPr="00853116">
        <w:rPr>
          <w:rFonts w:cstheme="minorHAnsi"/>
        </w:rPr>
        <w:t xml:space="preserve"> </w:t>
      </w:r>
      <w:r w:rsidRPr="00853116">
        <w:rPr>
          <w:rFonts w:cstheme="minorHAnsi"/>
        </w:rPr>
        <w:t>subtiekėjų</w:t>
      </w:r>
      <w:r w:rsidR="00DF6485" w:rsidRPr="00853116">
        <w:rPr>
          <w:rFonts w:cstheme="minorHAnsi"/>
        </w:rPr>
        <w:t xml:space="preserve"> (jeigu taikoma)</w:t>
      </w:r>
      <w:r w:rsidR="00A857C4" w:rsidRPr="00853116">
        <w:rPr>
          <w:rFonts w:cstheme="minorHAnsi"/>
        </w:rPr>
        <w:t xml:space="preserve">, ūkio subjektų, kurių pajėgumais </w:t>
      </w:r>
      <w:r w:rsidR="00CF1B69" w:rsidRPr="00853116">
        <w:rPr>
          <w:rFonts w:cstheme="minorHAnsi"/>
        </w:rPr>
        <w:t>tiekėjas remiasi,</w:t>
      </w:r>
      <w:r w:rsidR="00FB4B5E" w:rsidRPr="00853116">
        <w:rPr>
          <w:rFonts w:cstheme="minorHAnsi"/>
        </w:rPr>
        <w:t xml:space="preserve"> </w:t>
      </w:r>
      <w:r w:rsidRPr="00853116">
        <w:rPr>
          <w:rFonts w:cstheme="minorHAnsi"/>
        </w:rPr>
        <w:t>pašalinimo pagrindų nebuvimo</w:t>
      </w:r>
      <w:r w:rsidR="004A415C" w:rsidRPr="00853116">
        <w:rPr>
          <w:rFonts w:cstheme="minorHAnsi"/>
        </w:rPr>
        <w:t xml:space="preserve"> </w:t>
      </w:r>
      <w:r w:rsidRPr="00853116">
        <w:rPr>
          <w:rFonts w:cstheme="minorHAnsi"/>
        </w:rPr>
        <w:t xml:space="preserve">bei jų nebuvimą patvirtinantys dokumentai nurodyti </w:t>
      </w:r>
      <w:r w:rsidR="00CF1B69" w:rsidRPr="00853116">
        <w:rPr>
          <w:rFonts w:cstheme="minorHAnsi"/>
        </w:rPr>
        <w:t>s</w:t>
      </w:r>
      <w:r w:rsidR="0035091B" w:rsidRPr="00853116">
        <w:rPr>
          <w:rFonts w:cstheme="minorHAnsi"/>
        </w:rPr>
        <w:t>pecialiųjų p</w:t>
      </w:r>
      <w:r w:rsidRPr="00853116">
        <w:rPr>
          <w:rFonts w:cstheme="minorHAnsi"/>
        </w:rPr>
        <w:t xml:space="preserve">irkimo sąlygų </w:t>
      </w:r>
      <w:r w:rsidR="00B40556">
        <w:rPr>
          <w:rFonts w:cstheme="minorHAnsi"/>
        </w:rPr>
        <w:t>4</w:t>
      </w:r>
      <w:r w:rsidRPr="00853116">
        <w:rPr>
          <w:rFonts w:cstheme="minorHAnsi"/>
        </w:rPr>
        <w:t xml:space="preserve"> priede. </w:t>
      </w:r>
    </w:p>
    <w:p w14:paraId="317A11F7" w14:textId="621262DC" w:rsidR="00464D07" w:rsidRPr="00817AB9" w:rsidRDefault="00464D07" w:rsidP="00F77A5D">
      <w:pPr>
        <w:spacing w:line="240" w:lineRule="auto"/>
        <w:ind w:firstLine="709"/>
        <w:rPr>
          <w:rFonts w:cstheme="minorHAnsi"/>
        </w:rPr>
      </w:pPr>
      <w:r w:rsidRPr="00853116">
        <w:rPr>
          <w:rFonts w:cstheme="minorHAnsi"/>
        </w:rPr>
        <w:t>3.</w:t>
      </w:r>
      <w:r w:rsidR="001B5CAB" w:rsidRPr="00853116">
        <w:rPr>
          <w:rFonts w:cstheme="minorHAnsi"/>
        </w:rPr>
        <w:t>2.</w:t>
      </w:r>
      <w:r w:rsidRPr="00853116">
        <w:rPr>
          <w:rFonts w:cstheme="minorHAnsi"/>
        </w:rPr>
        <w:t xml:space="preserve"> </w:t>
      </w:r>
      <w:r w:rsidRPr="00853116">
        <w:rPr>
          <w:rFonts w:cstheme="minorHAnsi"/>
          <w:b/>
          <w:bCs/>
        </w:rPr>
        <w:t>Tiekė</w:t>
      </w:r>
      <w:r w:rsidRPr="001F2B40">
        <w:rPr>
          <w:rFonts w:cstheme="minorHAnsi"/>
          <w:b/>
          <w:bCs/>
        </w:rPr>
        <w:t>jams</w:t>
      </w:r>
      <w:r w:rsidRPr="00817AB9">
        <w:rPr>
          <w:rFonts w:cstheme="minorHAnsi"/>
        </w:rPr>
        <w:t xml:space="preserve"> </w:t>
      </w:r>
      <w:r w:rsidRPr="001F2B40">
        <w:rPr>
          <w:rFonts w:cstheme="minorHAnsi"/>
          <w:b/>
          <w:bCs/>
        </w:rPr>
        <w:t>nustatomi kvalifikacijos reikalavimai</w:t>
      </w:r>
      <w:r w:rsidRPr="00817AB9">
        <w:rPr>
          <w:rFonts w:cstheme="minorHAnsi"/>
        </w:rPr>
        <w:t>,</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B40556">
        <w:rPr>
          <w:rFonts w:cstheme="minorHAnsi"/>
        </w:rPr>
        <w:t>7</w:t>
      </w:r>
      <w:r w:rsidRPr="001F2B40">
        <w:rPr>
          <w:rFonts w:cstheme="minorHAnsi"/>
        </w:rPr>
        <w:t xml:space="preserve"> priede.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6"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7" w:name="_Toc199421802"/>
      <w:r w:rsidRPr="001B1CD4">
        <w:rPr>
          <w:rFonts w:asciiTheme="minorHAnsi" w:hAnsiTheme="minorHAnsi" w:cstheme="minorHAnsi"/>
          <w:color w:val="auto"/>
        </w:rPr>
        <w:t>Specialieji reikalavimai pasiūlymų rengimui ir pateikimui</w:t>
      </w:r>
      <w:bookmarkEnd w:id="7"/>
      <w:bookmarkEnd w:id="8"/>
      <w:bookmarkEnd w:id="9"/>
      <w:bookmarkEnd w:id="17"/>
    </w:p>
    <w:p w14:paraId="5971D0C7" w14:textId="77777777" w:rsidR="00E861F5" w:rsidRPr="00123D2C" w:rsidRDefault="00E861F5" w:rsidP="00257685">
      <w:pPr>
        <w:ind w:firstLine="0"/>
        <w:rPr>
          <w:rFonts w:ascii="Arial" w:hAnsi="Arial" w:cs="Arial"/>
          <w:b/>
          <w:bCs/>
        </w:rPr>
      </w:pPr>
    </w:p>
    <w:p w14:paraId="30AC477A" w14:textId="4BD94D0B" w:rsidR="00DA7529" w:rsidRPr="00123D2C" w:rsidRDefault="00DA7529" w:rsidP="009852A6">
      <w:pPr>
        <w:pStyle w:val="Sraopastraipa"/>
        <w:numPr>
          <w:ilvl w:val="1"/>
          <w:numId w:val="7"/>
        </w:numPr>
        <w:spacing w:line="240" w:lineRule="auto"/>
        <w:ind w:left="0" w:firstLine="709"/>
        <w:rPr>
          <w:rFonts w:cstheme="minorHAnsi"/>
        </w:rPr>
      </w:pPr>
      <w:r w:rsidRPr="00123D2C">
        <w:rPr>
          <w:rFonts w:cstheme="minorHAnsi"/>
        </w:rPr>
        <w:t xml:space="preserve"> </w:t>
      </w:r>
      <w:r w:rsidR="00D41416" w:rsidRPr="00123D2C">
        <w:rPr>
          <w:rFonts w:cstheme="minorHAnsi"/>
        </w:rPr>
        <w:t xml:space="preserve">CVP IS pasiūlymo lango </w:t>
      </w:r>
      <w:r w:rsidR="00F16BEB" w:rsidRPr="00123D2C">
        <w:rPr>
          <w:rFonts w:cstheme="minorHAnsi"/>
        </w:rPr>
        <w:t xml:space="preserve">eilutėje </w:t>
      </w:r>
      <w:r w:rsidR="008D277C" w:rsidRPr="00123D2C">
        <w:rPr>
          <w:rFonts w:cstheme="minorHAnsi"/>
        </w:rPr>
        <w:t>„Prisegti dokument</w:t>
      </w:r>
      <w:r w:rsidR="00B7716A" w:rsidRPr="00123D2C">
        <w:rPr>
          <w:rFonts w:cstheme="minorHAnsi"/>
        </w:rPr>
        <w:t>us</w:t>
      </w:r>
      <w:r w:rsidR="008D277C" w:rsidRPr="00123D2C">
        <w:rPr>
          <w:rFonts w:cstheme="minorHAnsi"/>
        </w:rPr>
        <w:t>“ pateikiam</w:t>
      </w:r>
      <w:r w:rsidRPr="00123D2C">
        <w:rPr>
          <w:rFonts w:cstheme="minorHAnsi"/>
        </w:rPr>
        <w:t>i:</w:t>
      </w:r>
    </w:p>
    <w:p w14:paraId="42752441" w14:textId="769E0DE5" w:rsidR="008B12C0" w:rsidRPr="00123D2C" w:rsidRDefault="005964CC" w:rsidP="009852A6">
      <w:pPr>
        <w:pStyle w:val="Sraopastraipa"/>
        <w:numPr>
          <w:ilvl w:val="2"/>
          <w:numId w:val="7"/>
        </w:numPr>
        <w:spacing w:line="240" w:lineRule="auto"/>
        <w:ind w:left="0" w:firstLine="709"/>
        <w:rPr>
          <w:rFonts w:cstheme="minorHAnsi"/>
        </w:rPr>
      </w:pPr>
      <w:r w:rsidRPr="00123D2C">
        <w:rPr>
          <w:rFonts w:cstheme="minorHAnsi"/>
        </w:rPr>
        <w:t xml:space="preserve"> </w:t>
      </w:r>
      <w:r w:rsidR="005A5204" w:rsidRPr="00123D2C">
        <w:rPr>
          <w:rFonts w:cstheme="minorHAnsi"/>
        </w:rPr>
        <w:t xml:space="preserve">tiekėjo pasiūlymas, parengtas pagal </w:t>
      </w:r>
      <w:r w:rsidR="00820787" w:rsidRPr="00123D2C">
        <w:rPr>
          <w:rFonts w:cstheme="minorHAnsi"/>
        </w:rPr>
        <w:t>s</w:t>
      </w:r>
      <w:r w:rsidR="00D85943" w:rsidRPr="00123D2C">
        <w:rPr>
          <w:rFonts w:cstheme="minorHAnsi"/>
        </w:rPr>
        <w:t>pecialiųjų</w:t>
      </w:r>
      <w:r w:rsidR="00892829" w:rsidRPr="00123D2C">
        <w:rPr>
          <w:rFonts w:cstheme="minorHAnsi"/>
        </w:rPr>
        <w:t xml:space="preserve"> pirkimo sąlygų </w:t>
      </w:r>
      <w:r w:rsidR="00E061B0">
        <w:rPr>
          <w:rFonts w:cstheme="minorHAnsi"/>
        </w:rPr>
        <w:t>1</w:t>
      </w:r>
      <w:r w:rsidR="00D85943" w:rsidRPr="00123D2C">
        <w:rPr>
          <w:rFonts w:cstheme="minorHAnsi"/>
        </w:rPr>
        <w:t xml:space="preserve"> </w:t>
      </w:r>
      <w:r w:rsidR="008339CC" w:rsidRPr="00123D2C">
        <w:rPr>
          <w:rFonts w:cstheme="minorHAnsi"/>
        </w:rPr>
        <w:t xml:space="preserve">priede </w:t>
      </w:r>
      <w:r w:rsidR="005A5204" w:rsidRPr="00123D2C">
        <w:rPr>
          <w:rFonts w:cstheme="minorHAnsi"/>
        </w:rPr>
        <w:t>pateiktą pasiūlymo formą</w:t>
      </w:r>
      <w:r w:rsidR="002B40CB" w:rsidRPr="00123D2C">
        <w:rPr>
          <w:rFonts w:cstheme="minorHAnsi"/>
        </w:rPr>
        <w:t xml:space="preserve"> ir jo priedai (jei taikoma)</w:t>
      </w:r>
      <w:r w:rsidR="00EB055F" w:rsidRPr="00123D2C">
        <w:rPr>
          <w:rFonts w:cstheme="minorHAnsi"/>
        </w:rPr>
        <w:t>;</w:t>
      </w:r>
    </w:p>
    <w:p w14:paraId="09B8C61D" w14:textId="59F36089" w:rsidR="00DA7529" w:rsidRPr="00123D2C" w:rsidRDefault="00EB055F" w:rsidP="009852A6">
      <w:pPr>
        <w:pStyle w:val="Sraopastraipa"/>
        <w:numPr>
          <w:ilvl w:val="2"/>
          <w:numId w:val="7"/>
        </w:numPr>
        <w:spacing w:line="240" w:lineRule="auto"/>
        <w:ind w:left="0" w:firstLine="709"/>
        <w:rPr>
          <w:rFonts w:cstheme="minorHAnsi"/>
        </w:rPr>
      </w:pPr>
      <w:r w:rsidRPr="00123D2C">
        <w:rPr>
          <w:rFonts w:cstheme="minorHAnsi"/>
        </w:rPr>
        <w:t>jei pirkime dalyvauja ūkio subjektų grupė jungtinės veiklos sutarties pagrindu</w:t>
      </w:r>
      <w:r w:rsidR="002B40CB" w:rsidRPr="00123D2C">
        <w:rPr>
          <w:rFonts w:cstheme="minorHAnsi"/>
        </w:rPr>
        <w:t xml:space="preserve"> - jungtinės veiklos sutarties kopija</w:t>
      </w:r>
      <w:r w:rsidRPr="00123D2C">
        <w:rPr>
          <w:rFonts w:cstheme="minorHAnsi"/>
        </w:rPr>
        <w:t>;</w:t>
      </w:r>
    </w:p>
    <w:p w14:paraId="2648D765" w14:textId="3E410D78" w:rsidR="00521A8B" w:rsidRPr="00123D2C" w:rsidRDefault="0065081A" w:rsidP="000A55A0">
      <w:pPr>
        <w:pStyle w:val="Sraopastraipa"/>
        <w:numPr>
          <w:ilvl w:val="2"/>
          <w:numId w:val="7"/>
        </w:numPr>
        <w:tabs>
          <w:tab w:val="left" w:pos="567"/>
        </w:tabs>
        <w:spacing w:line="240" w:lineRule="auto"/>
        <w:ind w:left="0" w:firstLine="709"/>
        <w:rPr>
          <w:rFonts w:cstheme="minorHAnsi"/>
          <w:vanish/>
        </w:rPr>
      </w:pPr>
      <w:r w:rsidRPr="00123D2C">
        <w:rPr>
          <w:rFonts w:cstheme="minorHAnsi"/>
        </w:rPr>
        <w:t>jei tiekėjas pasitelkia ūkio subjektus, kurių pajėgumais remiasi</w:t>
      </w:r>
      <w:r w:rsidR="00A71B83" w:rsidRPr="00123D2C">
        <w:rPr>
          <w:rFonts w:cstheme="minorHAnsi"/>
        </w:rPr>
        <w:t xml:space="preserve"> </w:t>
      </w:r>
      <w:r w:rsidR="006573A3" w:rsidRPr="00123D2C">
        <w:rPr>
          <w:rFonts w:cstheme="minorHAnsi"/>
        </w:rPr>
        <w:t xml:space="preserve">(įskaitant </w:t>
      </w:r>
      <w:proofErr w:type="spellStart"/>
      <w:r w:rsidR="006573A3" w:rsidRPr="00123D2C">
        <w:rPr>
          <w:rFonts w:cstheme="minorHAnsi"/>
        </w:rPr>
        <w:t>kvazisubtiekėjus</w:t>
      </w:r>
      <w:proofErr w:type="spellEnd"/>
      <w:r w:rsidR="006573A3" w:rsidRPr="00123D2C">
        <w:rPr>
          <w:rFonts w:cstheme="minorHAnsi"/>
        </w:rPr>
        <w:t>)</w:t>
      </w:r>
      <w:r w:rsidRPr="00123D2C">
        <w:rPr>
          <w:rFonts w:cstheme="minorHAnsi"/>
        </w:rPr>
        <w:t xml:space="preserve"> – įrodymai, kad šie ištekliai bus prieinami per visą sutartinių įsipareigojimų vykdymo laikotarpį </w:t>
      </w:r>
      <w:r w:rsidR="00A71B83" w:rsidRPr="00123D2C">
        <w:rPr>
          <w:rFonts w:cstheme="minorHAnsi"/>
        </w:rPr>
        <w:t>(</w:t>
      </w:r>
      <w:r w:rsidRPr="00123D2C">
        <w:rPr>
          <w:rFonts w:cstheme="minorHAnsi"/>
        </w:rPr>
        <w:t>ketinimų protokolai</w:t>
      </w:r>
      <w:r w:rsidR="00A71B83" w:rsidRPr="00123D2C">
        <w:rPr>
          <w:rFonts w:cstheme="minorHAnsi"/>
        </w:rPr>
        <w:t>,</w:t>
      </w:r>
      <w:r w:rsidRPr="00123D2C">
        <w:rPr>
          <w:rFonts w:cstheme="minorHAnsi"/>
        </w:rPr>
        <w:t xml:space="preserve"> dvišalės sutartys</w:t>
      </w:r>
      <w:r w:rsidR="006573A3" w:rsidRPr="00123D2C">
        <w:rPr>
          <w:rFonts w:cstheme="minorHAnsi"/>
        </w:rPr>
        <w:t xml:space="preserve">, sutikimai </w:t>
      </w:r>
      <w:r w:rsidR="00A71B83" w:rsidRPr="00123D2C">
        <w:rPr>
          <w:rFonts w:cstheme="minorHAnsi"/>
        </w:rPr>
        <w:t>ar kiti dokumentai)</w:t>
      </w:r>
      <w:r w:rsidR="004B3EF4" w:rsidRPr="00123D2C">
        <w:rPr>
          <w:rFonts w:cstheme="minorHAnsi"/>
        </w:rPr>
        <w:t>;</w:t>
      </w:r>
    </w:p>
    <w:p w14:paraId="12776DB2" w14:textId="4D507FDB" w:rsidR="004B3EF4" w:rsidRPr="00123D2C" w:rsidRDefault="004B3EF4" w:rsidP="004B3EF4">
      <w:pPr>
        <w:pStyle w:val="Sraopastraipa"/>
        <w:numPr>
          <w:ilvl w:val="2"/>
          <w:numId w:val="7"/>
        </w:numPr>
        <w:tabs>
          <w:tab w:val="left" w:pos="567"/>
        </w:tabs>
        <w:spacing w:line="240" w:lineRule="auto"/>
        <w:ind w:left="0" w:firstLine="709"/>
        <w:rPr>
          <w:rFonts w:cstheme="minorHAnsi"/>
        </w:rPr>
      </w:pPr>
      <w:r w:rsidRPr="00123D2C">
        <w:rPr>
          <w:rFonts w:cstheme="minorHAnsi"/>
        </w:rPr>
        <w:t xml:space="preserve"> Siūlomų batutų  techninės kortelės (techniniai pasas, techniniai įrenginių duomenys) atitikčiai Techninėje specifikacijoje nustatytiems reikalavimams patvirtinti;</w:t>
      </w:r>
    </w:p>
    <w:p w14:paraId="25741C16" w14:textId="4E68709C" w:rsidR="00EB0E73" w:rsidRPr="00F70558" w:rsidRDefault="001D60DB" w:rsidP="009852A6">
      <w:pPr>
        <w:pStyle w:val="Sraopastraipa"/>
        <w:spacing w:line="240" w:lineRule="auto"/>
        <w:ind w:left="0" w:firstLine="709"/>
        <w:rPr>
          <w:rFonts w:cstheme="minorHAnsi"/>
        </w:rPr>
      </w:pPr>
      <w:r>
        <w:rPr>
          <w:rFonts w:eastAsia="Arial" w:cstheme="minorHAnsi"/>
        </w:rPr>
        <w:t xml:space="preserve">5.2. </w:t>
      </w:r>
      <w:r w:rsidR="00D61DED" w:rsidRPr="00123D2C">
        <w:rPr>
          <w:rFonts w:eastAsia="Arial" w:cstheme="minorHAnsi"/>
        </w:rPr>
        <w:t>Pasiūlyma</w:t>
      </w:r>
      <w:r w:rsidR="00543400" w:rsidRPr="00123D2C">
        <w:rPr>
          <w:rFonts w:eastAsia="Arial" w:cstheme="minorHAnsi"/>
        </w:rPr>
        <w:t>s turi būti parengtas</w:t>
      </w:r>
      <w:r w:rsidR="00D61DED" w:rsidRPr="00123D2C">
        <w:rPr>
          <w:rFonts w:eastAsia="Arial" w:cstheme="minorHAnsi"/>
        </w:rPr>
        <w:t xml:space="preserve"> lietuvių kalb</w:t>
      </w:r>
      <w:r w:rsidR="0075706E" w:rsidRPr="00123D2C">
        <w:rPr>
          <w:rFonts w:eastAsia="Arial" w:cstheme="minorHAnsi"/>
        </w:rPr>
        <w:t>a</w:t>
      </w:r>
      <w:r w:rsidR="00D61DED" w:rsidRPr="00123D2C">
        <w:rPr>
          <w:rFonts w:eastAsia="Arial" w:cstheme="minorHAnsi"/>
        </w:rPr>
        <w:t xml:space="preserve">. </w:t>
      </w:r>
      <w:r w:rsidR="000A3108" w:rsidRPr="00123D2C">
        <w:rPr>
          <w:rFonts w:eastAsia="Arial"/>
        </w:rPr>
        <w:t xml:space="preserve">Jei kurie nors su pasiūlymu teikiami dokumentai parengti ne ta kalba, kuria reikalaujama, turi būti pateiktas tikslus vertimas į reikalaujamą kalbą. </w:t>
      </w:r>
      <w:r w:rsidR="00C3415D" w:rsidRPr="00123D2C">
        <w:rPr>
          <w:rFonts w:eastAsia="Arial"/>
        </w:rPr>
        <w:t xml:space="preserve">Reikalavimas netaikomas </w:t>
      </w:r>
      <w:r w:rsidR="00C3415D" w:rsidRPr="00123D2C">
        <w:rPr>
          <w:rFonts w:eastAsia="Arial"/>
          <w:b/>
          <w:bCs/>
        </w:rPr>
        <w:t>juridinių/fizinių asmenų atestaciją/išsilavinimą patvirtinantiems dokumentams</w:t>
      </w:r>
      <w:r w:rsidR="00C3415D" w:rsidRPr="00C3415D">
        <w:rPr>
          <w:rFonts w:eastAsia="Arial"/>
          <w:b/>
          <w:bCs/>
        </w:rPr>
        <w:t>,</w:t>
      </w:r>
      <w:r w:rsidR="00C3415D" w:rsidRPr="00C3415D">
        <w:rPr>
          <w:rFonts w:eastAsia="Arial"/>
        </w:rPr>
        <w:t xml:space="preserve"> prekių gamintojų nuorodoms, kur informacija gali būti pateikiama lietuvių arba anglų kalbomis. </w:t>
      </w:r>
      <w:r w:rsidR="00C3415D" w:rsidRPr="00C3415D">
        <w:rPr>
          <w:rFonts w:eastAsia="Arial"/>
          <w:b/>
          <w:bCs/>
        </w:rPr>
        <w:t>Esant poreikiui, Perkančiajai organizacijai paprašius, tiekėjas privalo pateikti minėtų dokumentų anglų kalba vertimą į lietuvių kalbą.</w:t>
      </w:r>
      <w:r w:rsidR="00C3415D" w:rsidRPr="00C3415D">
        <w:rPr>
          <w:rFonts w:eastAsia="Arial"/>
        </w:rPr>
        <w:t xml:space="preserve"> Kilus įtarimų dėl pateikto dokumento vertimo kokybės ir (ar) jo atitikties dokumento originalo turiniui, pirkimo vykdytojas pasilieka teisę reikalauti pateikti vertėjo parašu ir </w:t>
      </w:r>
      <w:r w:rsidR="00C3415D" w:rsidRPr="00C3415D">
        <w:rPr>
          <w:rFonts w:eastAsia="Arial"/>
          <w:b/>
          <w:bCs/>
        </w:rPr>
        <w:t>vertimų biuro antspaudu (jei turi)</w:t>
      </w:r>
      <w:r w:rsidR="00C3415D" w:rsidRPr="00C3415D">
        <w:rPr>
          <w:rFonts w:eastAsia="Arial"/>
        </w:rPr>
        <w:t xml:space="preserve"> patvirtintą šio dokumento vertimą ir (arba) nurodyti, kad vertimą atlikusio asmens parašas būtų patvirtintas notariškai</w:t>
      </w:r>
      <w:r w:rsidR="00C3415D">
        <w:rPr>
          <w:rFonts w:eastAsia="Arial"/>
        </w:rPr>
        <w:t>.</w:t>
      </w:r>
    </w:p>
    <w:p w14:paraId="5669A55B" w14:textId="5438D7D5" w:rsidR="0032046A" w:rsidRPr="00F70558" w:rsidRDefault="00AB0036" w:rsidP="009852A6">
      <w:pPr>
        <w:pStyle w:val="Sraopastraipa"/>
        <w:spacing w:line="240" w:lineRule="auto"/>
        <w:ind w:left="0" w:firstLine="709"/>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4D179325" w:rsidR="009C66EF" w:rsidRPr="00723492" w:rsidRDefault="009C66EF" w:rsidP="00F77A5D">
      <w:pPr>
        <w:pStyle w:val="Sraopastraipa"/>
        <w:spacing w:after="160" w:line="240" w:lineRule="auto"/>
        <w:ind w:left="710" w:firstLine="0"/>
        <w:rPr>
          <w:rFonts w:cstheme="minorHAnsi"/>
        </w:rPr>
      </w:pPr>
      <w:r w:rsidRPr="009C66EF">
        <w:rPr>
          <w:rFonts w:eastAsia="Arial"/>
        </w:rPr>
        <w:lastRenderedPageBreak/>
        <w:t>5.</w:t>
      </w:r>
      <w:r w:rsidR="001D60DB">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8"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8"/>
    </w:p>
    <w:p w14:paraId="7A210472" w14:textId="77777777" w:rsidR="003D73C2" w:rsidRPr="000261FD" w:rsidRDefault="003D73C2" w:rsidP="00C17335">
      <w:pPr>
        <w:ind w:firstLine="0"/>
        <w:rPr>
          <w:rFonts w:ascii="Arial" w:hAnsi="Arial" w:cs="Arial"/>
          <w:i/>
          <w:iCs/>
          <w:color w:val="7030A0"/>
        </w:rPr>
      </w:pPr>
    </w:p>
    <w:p w14:paraId="6B9596C1" w14:textId="1DBC4E53"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9" w:name="_Toc15392775"/>
      <w:bookmarkStart w:id="20" w:name="_Toc199421804"/>
      <w:r w:rsidRPr="00E62E95">
        <w:rPr>
          <w:rFonts w:asciiTheme="minorHAnsi" w:hAnsiTheme="minorHAnsi" w:cstheme="minorHAnsi"/>
          <w:color w:val="auto"/>
        </w:rPr>
        <w:t>P</w:t>
      </w:r>
      <w:bookmarkEnd w:id="19"/>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0"/>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AC372F"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5F1E2635" w14:textId="166B7771" w:rsidR="00831133" w:rsidRPr="00AC372F" w:rsidRDefault="005A4255" w:rsidP="00AC372F">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3D0C77">
        <w:rPr>
          <w:rFonts w:eastAsia="Calibri" w:cstheme="minorHAnsi"/>
        </w:rPr>
        <w:t>1</w:t>
      </w:r>
      <w:r w:rsidR="00943B00" w:rsidRPr="00AC372F">
        <w:rPr>
          <w:rFonts w:cstheme="minorHAnsi"/>
        </w:rPr>
        <w:t xml:space="preserve"> </w:t>
      </w:r>
      <w:r w:rsidR="00DE051B" w:rsidRPr="00AC372F">
        <w:rPr>
          <w:rFonts w:cstheme="minorHAnsi"/>
        </w:rPr>
        <w:t>priede</w:t>
      </w:r>
      <w:r w:rsidR="00831133" w:rsidRPr="00AC372F">
        <w:rPr>
          <w:rFonts w:cstheme="minorHAnsi"/>
        </w:rPr>
        <w:t>.</w:t>
      </w:r>
    </w:p>
    <w:p w14:paraId="7E67ECB8" w14:textId="42F5F5A2" w:rsidR="00EC790E" w:rsidRPr="00AC372F" w:rsidRDefault="00660FD8" w:rsidP="00AC372F">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42017C" w:rsidRPr="0042017C">
        <w:rPr>
          <w:rFonts w:cstheme="minorHAnsi"/>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1" w:name="_Ref39425999"/>
      <w:bookmarkStart w:id="22" w:name="_Ref39426005"/>
      <w:bookmarkStart w:id="23" w:name="_Toc126333937"/>
      <w:bookmarkStart w:id="24" w:name="_Toc199421805"/>
      <w:r>
        <w:rPr>
          <w:rFonts w:asciiTheme="minorHAnsi" w:hAnsiTheme="minorHAnsi" w:cstheme="minorHAnsi"/>
        </w:rPr>
        <w:t>8. 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3B60E26"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B40556">
        <w:t>5</w:t>
      </w:r>
      <w:r w:rsidR="00F56579" w:rsidRPr="00AC372F">
        <w:rPr>
          <w:rFonts w:cstheme="minorHAnsi"/>
        </w:rPr>
        <w:t xml:space="preserve"> priede. </w:t>
      </w: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5"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5"/>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67BDD908" w14:textId="793BF500" w:rsidR="00863542" w:rsidRDefault="00863542" w:rsidP="00E63871">
      <w:pPr>
        <w:spacing w:line="240" w:lineRule="auto"/>
        <w:ind w:firstLine="0"/>
        <w:rPr>
          <w:rFonts w:cstheme="minorHAnsi"/>
        </w:rPr>
      </w:pPr>
    </w:p>
    <w:p w14:paraId="02D48BFE" w14:textId="77777777" w:rsidR="00751066" w:rsidRDefault="00751066" w:rsidP="00112F92">
      <w:pPr>
        <w:spacing w:line="240" w:lineRule="auto"/>
        <w:ind w:left="7314" w:firstLine="0"/>
        <w:rPr>
          <w:rFonts w:cstheme="minorHAnsi"/>
        </w:rPr>
      </w:pPr>
    </w:p>
    <w:p w14:paraId="6079757D" w14:textId="77777777" w:rsidR="00751066" w:rsidRDefault="00751066" w:rsidP="00112F92">
      <w:pPr>
        <w:spacing w:line="240" w:lineRule="auto"/>
        <w:ind w:left="7314" w:firstLine="0"/>
        <w:rPr>
          <w:rFonts w:cstheme="minorHAnsi"/>
        </w:rPr>
      </w:pPr>
    </w:p>
    <w:p w14:paraId="5DA1AD71" w14:textId="77777777" w:rsidR="00751066" w:rsidRDefault="00751066" w:rsidP="00112F92">
      <w:pPr>
        <w:spacing w:line="240" w:lineRule="auto"/>
        <w:ind w:left="7314" w:firstLine="0"/>
        <w:rPr>
          <w:rFonts w:cstheme="minorHAnsi"/>
        </w:rPr>
      </w:pPr>
    </w:p>
    <w:p w14:paraId="591A62CB" w14:textId="77777777" w:rsidR="00751066" w:rsidRDefault="00751066" w:rsidP="00112F92">
      <w:pPr>
        <w:spacing w:line="240" w:lineRule="auto"/>
        <w:ind w:left="7314" w:firstLine="0"/>
        <w:rPr>
          <w:rFonts w:cstheme="minorHAnsi"/>
        </w:rPr>
      </w:pPr>
    </w:p>
    <w:p w14:paraId="77520AD2" w14:textId="77777777" w:rsidR="00751066" w:rsidRDefault="00751066" w:rsidP="00112F92">
      <w:pPr>
        <w:spacing w:line="240" w:lineRule="auto"/>
        <w:ind w:left="7314" w:firstLine="0"/>
        <w:rPr>
          <w:rFonts w:cstheme="minorHAnsi"/>
        </w:rPr>
      </w:pPr>
    </w:p>
    <w:p w14:paraId="49C0D2A8" w14:textId="77777777" w:rsidR="00751066" w:rsidRDefault="00751066" w:rsidP="00112F92">
      <w:pPr>
        <w:spacing w:line="240" w:lineRule="auto"/>
        <w:ind w:left="7314" w:firstLine="0"/>
        <w:rPr>
          <w:rFonts w:cstheme="minorHAnsi"/>
        </w:rPr>
      </w:pPr>
    </w:p>
    <w:p w14:paraId="0F795F5E" w14:textId="77777777" w:rsidR="00751066" w:rsidRDefault="00751066" w:rsidP="00112F92">
      <w:pPr>
        <w:spacing w:line="240" w:lineRule="auto"/>
        <w:ind w:left="7314" w:firstLine="0"/>
        <w:rPr>
          <w:rFonts w:cstheme="minorHAnsi"/>
        </w:rPr>
      </w:pPr>
    </w:p>
    <w:p w14:paraId="0FB44CD8" w14:textId="77777777" w:rsidR="00751066" w:rsidRDefault="00751066" w:rsidP="00112F92">
      <w:pPr>
        <w:spacing w:line="240" w:lineRule="auto"/>
        <w:ind w:left="7314" w:firstLine="0"/>
        <w:rPr>
          <w:rFonts w:cstheme="minorHAnsi"/>
        </w:rPr>
      </w:pPr>
    </w:p>
    <w:p w14:paraId="50C782D1" w14:textId="77777777" w:rsidR="00751066" w:rsidRDefault="00751066" w:rsidP="00112F92">
      <w:pPr>
        <w:spacing w:line="240" w:lineRule="auto"/>
        <w:ind w:left="7314" w:firstLine="0"/>
        <w:rPr>
          <w:rFonts w:cstheme="minorHAnsi"/>
        </w:rPr>
      </w:pPr>
    </w:p>
    <w:p w14:paraId="3F7033C7" w14:textId="77777777" w:rsidR="00751066" w:rsidRDefault="00751066" w:rsidP="00112F92">
      <w:pPr>
        <w:spacing w:line="240" w:lineRule="auto"/>
        <w:ind w:left="7314" w:firstLine="0"/>
        <w:rPr>
          <w:rFonts w:cstheme="minorHAnsi"/>
        </w:rPr>
      </w:pPr>
    </w:p>
    <w:p w14:paraId="729EDC83" w14:textId="6B7C6731"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B40556">
        <w:rPr>
          <w:rFonts w:cstheme="minorHAnsi"/>
        </w:rPr>
        <w:t>4</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7CD5DBC8" w14:textId="77777777" w:rsidR="001D60DB" w:rsidRPr="00A40FA6" w:rsidRDefault="001D60DB" w:rsidP="001D60DB">
      <w:pPr>
        <w:spacing w:line="240" w:lineRule="auto"/>
        <w:ind w:firstLine="720"/>
        <w:rPr>
          <w:rFonts w:eastAsia="Arial" w:cstheme="minorHAnsi"/>
          <w:iCs/>
        </w:rPr>
      </w:pPr>
      <w:r w:rsidRPr="00A40FA6">
        <w:rPr>
          <w:rFonts w:eastAsia="Arial" w:cstheme="minorHAnsi"/>
          <w:iCs/>
        </w:rPr>
        <w:t>Perkančioji organizacija, pašalins tiekėją iš pirkimo procedūros, jei tiekėjas ir (arba) ūkio subjektai, kurių pajėgumais remiasi, turi VPĮ 46 straipsnio 2</w:t>
      </w:r>
      <w:r w:rsidRPr="00A40FA6">
        <w:rPr>
          <w:rFonts w:eastAsia="Arial" w:cstheme="minorHAnsi"/>
          <w:iCs/>
          <w:vertAlign w:val="superscript"/>
        </w:rPr>
        <w:t>1</w:t>
      </w:r>
      <w:r w:rsidRPr="00A40FA6">
        <w:rPr>
          <w:rFonts w:eastAsia="Arial" w:cstheme="minorHAnsi"/>
          <w:iCs/>
        </w:rPr>
        <w:t xml:space="preserve"> dalyje nurodytą pašalinimo pagrindą (taikoma juridiniams asmenims), t. y.  tiekėjas yra neatlikęs jam paskirtos baudžiamojo poveikio priemonės – uždraudimo juridiniam asmeniui dalyvauti viešuosiuose pirkimuose. </w:t>
      </w:r>
    </w:p>
    <w:p w14:paraId="335D878F" w14:textId="02747E89" w:rsidR="001D60DB" w:rsidRPr="001B0B0F" w:rsidRDefault="001D60DB" w:rsidP="001D60DB">
      <w:pPr>
        <w:pStyle w:val="Betarp"/>
        <w:ind w:firstLine="720"/>
        <w:rPr>
          <w:rFonts w:eastAsia="Yu Mincho" w:cstheme="minorHAnsi"/>
          <w:bCs/>
          <w:iCs/>
        </w:rPr>
      </w:pPr>
      <w:r w:rsidRPr="00A40FA6">
        <w:rPr>
          <w:rFonts w:eastAsia="Arial" w:cstheme="minorHAnsi"/>
          <w:iCs/>
        </w:rPr>
        <w:t xml:space="preserve">Šis pašalinimo pagrindas nustatytas/nurodytas pasiūlymo formoje </w:t>
      </w:r>
      <w:r w:rsidRPr="00A40FA6">
        <w:rPr>
          <w:rFonts w:eastAsia="Arial" w:cstheme="minorHAnsi"/>
          <w:b/>
          <w:iCs/>
        </w:rPr>
        <w:t>(</w:t>
      </w:r>
      <w:r w:rsidR="00751066">
        <w:rPr>
          <w:rFonts w:eastAsia="Arial" w:cstheme="minorHAnsi"/>
          <w:b/>
          <w:iCs/>
        </w:rPr>
        <w:t>1</w:t>
      </w:r>
      <w:r w:rsidRPr="00A40FA6">
        <w:rPr>
          <w:rFonts w:eastAsia="Arial" w:cstheme="minorHAnsi"/>
          <w:b/>
          <w:iCs/>
        </w:rPr>
        <w:t xml:space="preserve"> priedas)</w:t>
      </w:r>
      <w:r w:rsidRPr="00A40FA6">
        <w:rPr>
          <w:rFonts w:eastAsia="Arial" w:cstheme="minorHAnsi"/>
          <w:iCs/>
        </w:rPr>
        <w:t>,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w:t>
      </w:r>
      <w:r w:rsidRPr="00A40FA6">
        <w:rPr>
          <w:rFonts w:eastAsia="Arial" w:cstheme="minorHAnsi"/>
          <w:iCs/>
          <w:vertAlign w:val="superscript"/>
        </w:rPr>
        <w:t>1</w:t>
      </w:r>
      <w:r w:rsidRPr="00A40FA6">
        <w:rPr>
          <w:rFonts w:eastAsia="Arial" w:cstheme="minorHAnsi"/>
          <w:iCs/>
        </w:rPr>
        <w:t xml:space="preserve"> dalyje nurodyto pašalinimo pagrindo</w:t>
      </w:r>
      <w:r>
        <w:rPr>
          <w:rFonts w:eastAsia="Arial"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284B334"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DB4358">
        <w:rPr>
          <w:rFonts w:ascii="Arial" w:eastAsia="Arial" w:hAnsi="Arial" w:cs="Arial"/>
        </w:rPr>
        <w:t>6</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4384EDB7" w14:textId="59D7FD36" w:rsidR="00586C8C" w:rsidRDefault="00586C8C" w:rsidP="00586C8C">
      <w:pPr>
        <w:spacing w:line="200" w:lineRule="auto"/>
        <w:ind w:firstLine="0"/>
        <w:rPr>
          <w:rFonts w:ascii="Arial" w:eastAsia="Arial" w:hAnsi="Arial" w:cs="Arial"/>
        </w:rPr>
      </w:pPr>
    </w:p>
    <w:p w14:paraId="4E19EF10" w14:textId="77777777" w:rsidR="003C31DD" w:rsidRDefault="003C31DD"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21EE7CBF" w:rsidR="00A01F61" w:rsidRDefault="00A01F61" w:rsidP="00586C8C">
      <w:pPr>
        <w:spacing w:line="200" w:lineRule="auto"/>
        <w:ind w:firstLine="0"/>
        <w:rPr>
          <w:rFonts w:ascii="Arial" w:eastAsia="Arial" w:hAnsi="Arial" w:cs="Arial"/>
        </w:rPr>
      </w:pPr>
    </w:p>
    <w:p w14:paraId="55346335" w14:textId="77777777" w:rsidR="000C3C16" w:rsidRDefault="000C3C16"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2304DDC" w:rsidR="00CA7A42" w:rsidRDefault="00CA7A42" w:rsidP="00112F92">
      <w:pPr>
        <w:spacing w:line="200" w:lineRule="auto"/>
        <w:rPr>
          <w:rFonts w:ascii="Arial" w:eastAsia="Arial" w:hAnsi="Arial" w:cs="Arial"/>
        </w:rPr>
      </w:pPr>
    </w:p>
    <w:p w14:paraId="4227D28E" w14:textId="77777777" w:rsidR="00863542" w:rsidRDefault="00863542" w:rsidP="00112F92">
      <w:pPr>
        <w:spacing w:line="200" w:lineRule="auto"/>
        <w:rPr>
          <w:rFonts w:ascii="Arial" w:eastAsia="Arial" w:hAnsi="Arial" w:cs="Arial"/>
        </w:rPr>
      </w:pPr>
    </w:p>
    <w:p w14:paraId="3DBF3DE0" w14:textId="2DC2FFDD" w:rsidR="00112F92" w:rsidRPr="00AA05AD" w:rsidRDefault="00112F92" w:rsidP="00A01F61">
      <w:pPr>
        <w:spacing w:line="240" w:lineRule="auto"/>
        <w:ind w:left="7314" w:firstLine="0"/>
        <w:rPr>
          <w:rFonts w:cstheme="minorHAnsi"/>
        </w:rPr>
      </w:pPr>
      <w:r w:rsidRPr="00AA05AD">
        <w:rPr>
          <w:rFonts w:cstheme="minorHAnsi"/>
        </w:rPr>
        <w:lastRenderedPageBreak/>
        <w:t xml:space="preserve">Pirkimo sąlygų </w:t>
      </w:r>
      <w:r w:rsidR="00DB4358">
        <w:rPr>
          <w:rFonts w:cstheme="minorHAnsi"/>
        </w:rPr>
        <w:t>7</w:t>
      </w:r>
      <w:r w:rsidRPr="00AA05AD">
        <w:rPr>
          <w:rFonts w:cstheme="minorHAnsi"/>
        </w:rPr>
        <w:t xml:space="preserve"> priedas „</w:t>
      </w:r>
      <w:bookmarkStart w:id="26" w:name="_Hlk199423099"/>
      <w:r w:rsidRPr="00AA05AD">
        <w:rPr>
          <w:rFonts w:cstheme="minorHAnsi"/>
        </w:rPr>
        <w:t>Tiekėjų kvalifikacijos reikalavimai ir reikalaujami kokybės bei aplinkos apsaugos vadybos sistemų standartai</w:t>
      </w:r>
      <w:bookmarkEnd w:id="26"/>
      <w:r w:rsidRPr="00AA05AD">
        <w:rPr>
          <w:rFonts w:cstheme="minorHAnsi"/>
        </w:rPr>
        <w:t>“</w:t>
      </w:r>
    </w:p>
    <w:p w14:paraId="7A5833AB" w14:textId="77777777" w:rsidR="003C31DD" w:rsidRDefault="003C31DD" w:rsidP="00112F92">
      <w:pPr>
        <w:spacing w:after="240"/>
        <w:jc w:val="center"/>
        <w:rPr>
          <w:rFonts w:eastAsia="Arial" w:cstheme="minorHAnsi"/>
          <w:smallCaps/>
          <w:color w:val="404040"/>
          <w:sz w:val="28"/>
          <w:szCs w:val="28"/>
        </w:rPr>
      </w:pPr>
    </w:p>
    <w:p w14:paraId="514E0758" w14:textId="24C30FA6" w:rsidR="001679BC" w:rsidRDefault="00112F92" w:rsidP="003C31DD">
      <w:pPr>
        <w:spacing w:after="240"/>
        <w:jc w:val="center"/>
        <w:rPr>
          <w:rFonts w:eastAsia="Arial" w:cstheme="minorHAnsi"/>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tbl>
      <w:tblPr>
        <w:tblStyle w:val="TableGrid3"/>
        <w:tblpPr w:leftFromText="180" w:rightFromText="180" w:vertAnchor="page" w:horzAnchor="margin" w:tblpY="5210"/>
        <w:tblW w:w="5000" w:type="pct"/>
        <w:tblLook w:val="04A0" w:firstRow="1" w:lastRow="0" w:firstColumn="1" w:lastColumn="0" w:noHBand="0" w:noVBand="1"/>
      </w:tblPr>
      <w:tblGrid>
        <w:gridCol w:w="1339"/>
        <w:gridCol w:w="2911"/>
        <w:gridCol w:w="3190"/>
        <w:gridCol w:w="2522"/>
      </w:tblGrid>
      <w:tr w:rsidR="000C6811" w:rsidRPr="00A01F61" w14:paraId="36CACA6D" w14:textId="77777777" w:rsidTr="000C6811">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5A768" w14:textId="77777777" w:rsidR="000C6811" w:rsidRPr="00A01F61" w:rsidRDefault="000C6811" w:rsidP="000C6811">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D416F4" w14:textId="77777777" w:rsidR="000C6811" w:rsidRPr="00A01F61" w:rsidRDefault="000C6811" w:rsidP="000C6811">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813DC5"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2B9212"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0E8F9EC6" w14:textId="715C41BD"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p>
        </w:tc>
      </w:tr>
      <w:tr w:rsidR="000C6811" w:rsidRPr="00A01F61" w14:paraId="2F68292C"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9B1E2" w14:textId="77777777" w:rsidR="000C6811" w:rsidRPr="00A01F61" w:rsidRDefault="000C6811" w:rsidP="00833A0E">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17F" w14:textId="77777777" w:rsidR="000C6811" w:rsidRPr="00A01F61" w:rsidRDefault="000C6811" w:rsidP="000C6811">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Techninis ir profesinis pajėgumas</w:t>
            </w:r>
          </w:p>
        </w:tc>
      </w:tr>
      <w:tr w:rsidR="000C6811" w:rsidRPr="00DF16A1" w14:paraId="4ACBCCAD"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5420" w14:textId="77777777" w:rsidR="000C6811" w:rsidRPr="00DF16A1" w:rsidRDefault="000C6811" w:rsidP="00525AB0">
            <w:pPr>
              <w:pStyle w:val="Sraopastraipa"/>
              <w:numPr>
                <w:ilvl w:val="1"/>
                <w:numId w:val="9"/>
              </w:numPr>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1759E4A" w14:textId="77777777" w:rsidR="009D0366" w:rsidRPr="007B39FC" w:rsidRDefault="009D0366" w:rsidP="009D0366">
            <w:pPr>
              <w:autoSpaceDE w:val="0"/>
              <w:autoSpaceDN w:val="0"/>
              <w:adjustRightInd w:val="0"/>
              <w:ind w:firstLine="0"/>
              <w:rPr>
                <w:b/>
              </w:rPr>
            </w:pPr>
            <w:r w:rsidRPr="007B39FC">
              <w:rPr>
                <w:b/>
              </w:rPr>
              <w:t>Tiekėjas sutarčiai vykdyti turi pasiūlyti:</w:t>
            </w:r>
          </w:p>
          <w:p w14:paraId="40794155" w14:textId="77777777" w:rsidR="00751066" w:rsidRPr="00751066" w:rsidRDefault="00751066" w:rsidP="00751066">
            <w:pPr>
              <w:autoSpaceDE w:val="0"/>
              <w:autoSpaceDN w:val="0"/>
              <w:adjustRightInd w:val="0"/>
              <w:ind w:firstLine="0"/>
              <w:rPr>
                <w:bCs/>
              </w:rPr>
            </w:pPr>
            <w:r w:rsidRPr="00751066">
              <w:rPr>
                <w:bCs/>
              </w:rPr>
              <w:t>(taikoma kiekvienai pirkimo daliai):</w:t>
            </w:r>
          </w:p>
          <w:p w14:paraId="06CC2C74" w14:textId="77777777" w:rsidR="00751066" w:rsidRPr="00751066" w:rsidRDefault="00751066" w:rsidP="00751066">
            <w:pPr>
              <w:autoSpaceDE w:val="0"/>
              <w:autoSpaceDN w:val="0"/>
              <w:adjustRightInd w:val="0"/>
              <w:ind w:firstLine="0"/>
              <w:rPr>
                <w:bCs/>
              </w:rPr>
            </w:pPr>
          </w:p>
          <w:p w14:paraId="61D2180F" w14:textId="77777777" w:rsidR="00751066" w:rsidRPr="00751066" w:rsidRDefault="00751066" w:rsidP="00751066">
            <w:pPr>
              <w:autoSpaceDE w:val="0"/>
              <w:autoSpaceDN w:val="0"/>
              <w:adjustRightInd w:val="0"/>
              <w:ind w:firstLine="0"/>
              <w:rPr>
                <w:bCs/>
              </w:rPr>
            </w:pPr>
            <w:r w:rsidRPr="00751066">
              <w:rPr>
                <w:bCs/>
              </w:rPr>
              <w:t>1)</w:t>
            </w:r>
            <w:r w:rsidRPr="00751066">
              <w:rPr>
                <w:bCs/>
              </w:rPr>
              <w:tab/>
              <w:t>kvalifikuotą statinio projekto dalies vadovą, turintį teisę eiti ypatingojo statinio projekto dalies vadovo pareigas (statinių paskirties tipas - negyvenamieji pastatai, pastatų paskirties grupė – visuomeninių, pastatų paskirtis – mokslo). Projekto dalis: šildymo;</w:t>
            </w:r>
          </w:p>
          <w:p w14:paraId="53F1E0F3" w14:textId="77777777" w:rsidR="00751066" w:rsidRPr="00751066" w:rsidRDefault="00751066" w:rsidP="00751066">
            <w:pPr>
              <w:autoSpaceDE w:val="0"/>
              <w:autoSpaceDN w:val="0"/>
              <w:adjustRightInd w:val="0"/>
              <w:ind w:firstLine="0"/>
              <w:rPr>
                <w:bCs/>
              </w:rPr>
            </w:pPr>
          </w:p>
          <w:p w14:paraId="014F9A88" w14:textId="77777777" w:rsidR="00751066" w:rsidRPr="00751066" w:rsidRDefault="00751066" w:rsidP="00751066">
            <w:pPr>
              <w:autoSpaceDE w:val="0"/>
              <w:autoSpaceDN w:val="0"/>
              <w:adjustRightInd w:val="0"/>
              <w:ind w:firstLine="0"/>
              <w:rPr>
                <w:bCs/>
              </w:rPr>
            </w:pPr>
            <w:r w:rsidRPr="00751066">
              <w:rPr>
                <w:bCs/>
              </w:rPr>
              <w:t>2)</w:t>
            </w:r>
            <w:r w:rsidRPr="00751066">
              <w:rPr>
                <w:bCs/>
              </w:rPr>
              <w:tab/>
              <w:t>kvalifikuotą statinio specialiųjų statybos darbų vadovą, turinti teisę eiti ypatingojo statinio specialiųjų statybos darbų vadovo pareigas (statinių paskirties tipas - negyvenamieji pastatai, pastatų paskirties grupė – visuomeninių, pastatų paskirtis – mokslo). Darbo sritis:  statinio šildymo sistemų įrengimas.</w:t>
            </w:r>
          </w:p>
          <w:p w14:paraId="65E7F51F" w14:textId="77777777" w:rsidR="00751066" w:rsidRPr="00751066" w:rsidRDefault="00751066" w:rsidP="00751066">
            <w:pPr>
              <w:autoSpaceDE w:val="0"/>
              <w:autoSpaceDN w:val="0"/>
              <w:adjustRightInd w:val="0"/>
              <w:ind w:firstLine="0"/>
              <w:rPr>
                <w:bCs/>
              </w:rPr>
            </w:pPr>
          </w:p>
          <w:p w14:paraId="0EB39C6E" w14:textId="77777777" w:rsidR="00751066" w:rsidRPr="00751066" w:rsidRDefault="00751066" w:rsidP="00751066">
            <w:pPr>
              <w:autoSpaceDE w:val="0"/>
              <w:autoSpaceDN w:val="0"/>
              <w:adjustRightInd w:val="0"/>
              <w:ind w:firstLine="0"/>
              <w:rPr>
                <w:bCs/>
                <w:i/>
                <w:iCs/>
              </w:rPr>
            </w:pPr>
            <w:r w:rsidRPr="00751066">
              <w:rPr>
                <w:bCs/>
                <w:i/>
                <w:iCs/>
              </w:rPr>
              <w:t>Pastabos:</w:t>
            </w:r>
          </w:p>
          <w:p w14:paraId="1B84D1B3" w14:textId="77777777" w:rsidR="00751066" w:rsidRPr="00751066" w:rsidRDefault="00751066" w:rsidP="00751066">
            <w:pPr>
              <w:autoSpaceDE w:val="0"/>
              <w:autoSpaceDN w:val="0"/>
              <w:adjustRightInd w:val="0"/>
              <w:ind w:firstLine="0"/>
              <w:rPr>
                <w:bCs/>
                <w:i/>
                <w:iCs/>
              </w:rPr>
            </w:pPr>
            <w:r w:rsidRPr="00751066">
              <w:rPr>
                <w:bCs/>
                <w:i/>
                <w:iCs/>
              </w:rPr>
              <w:t>- tas pats specialistas gali būti siūlomas kelioms arba visoms pozicijoms, jeigu atitinka tam specialistui nustatytus reikalavimus;</w:t>
            </w:r>
          </w:p>
          <w:p w14:paraId="09A832FC" w14:textId="516D7A2C" w:rsidR="00525AB0" w:rsidRPr="00525AB0" w:rsidRDefault="00751066" w:rsidP="00751066">
            <w:pPr>
              <w:autoSpaceDE w:val="0"/>
              <w:autoSpaceDN w:val="0"/>
              <w:adjustRightInd w:val="0"/>
              <w:ind w:firstLine="0"/>
              <w:rPr>
                <w:rFonts w:asciiTheme="minorHAnsi" w:hAnsiTheme="minorHAnsi" w:cstheme="minorHAnsi"/>
                <w:color w:val="000000"/>
                <w:sz w:val="21"/>
                <w:szCs w:val="21"/>
              </w:rPr>
            </w:pPr>
            <w:r w:rsidRPr="00751066">
              <w:rPr>
                <w:bCs/>
                <w:i/>
                <w:iCs/>
              </w:rPr>
              <w:t xml:space="preserve">- jeigu tiekėjas gali būti pripažintas laimėjusiu kelioms arba visoms pirkimo dalims, tokiu </w:t>
            </w:r>
            <w:r w:rsidRPr="00751066">
              <w:rPr>
                <w:bCs/>
                <w:i/>
                <w:iCs/>
              </w:rPr>
              <w:lastRenderedPageBreak/>
              <w:t>atveju tas pats specialistas gali būti siūlomas kelioms arba visoms pirkimo dalims.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98391F1" w14:textId="77777777" w:rsidR="009D0366" w:rsidRPr="00D60269" w:rsidRDefault="009D0366" w:rsidP="009D0366">
            <w:pPr>
              <w:autoSpaceDE w:val="0"/>
              <w:autoSpaceDN w:val="0"/>
              <w:adjustRightInd w:val="0"/>
              <w:ind w:firstLine="0"/>
              <w:rPr>
                <w:color w:val="000000"/>
              </w:rPr>
            </w:pPr>
            <w:r w:rsidRPr="00D60269">
              <w:rPr>
                <w:color w:val="000000"/>
              </w:rPr>
              <w:lastRenderedPageBreak/>
              <w:t>Pateikiama:</w:t>
            </w:r>
          </w:p>
          <w:p w14:paraId="2782BD1E" w14:textId="68E41286" w:rsidR="009D0366" w:rsidRDefault="009D0366" w:rsidP="009D0366">
            <w:pPr>
              <w:autoSpaceDE w:val="0"/>
              <w:autoSpaceDN w:val="0"/>
              <w:adjustRightInd w:val="0"/>
              <w:ind w:firstLine="0"/>
              <w:rPr>
                <w:b/>
                <w:bCs/>
                <w:color w:val="000000"/>
              </w:rPr>
            </w:pPr>
            <w:r w:rsidRPr="00D60269">
              <w:rPr>
                <w:color w:val="000000"/>
              </w:rPr>
              <w:t>1)</w:t>
            </w:r>
            <w:r w:rsidRPr="00D60269">
              <w:rPr>
                <w:color w:val="000000"/>
              </w:rPr>
              <w:tab/>
              <w:t xml:space="preserve">specialistų, kurie bus atsakingi už sutarties vykdymą, sąrašas, </w:t>
            </w:r>
            <w:r w:rsidRPr="00181BEC">
              <w:rPr>
                <w:b/>
                <w:bCs/>
                <w:color w:val="000000"/>
              </w:rPr>
              <w:t xml:space="preserve">užpildytas pagal konkurso sąlygų aprašo </w:t>
            </w:r>
            <w:r w:rsidR="00DB4358">
              <w:rPr>
                <w:b/>
                <w:bCs/>
                <w:color w:val="000000"/>
              </w:rPr>
              <w:t>8</w:t>
            </w:r>
            <w:r w:rsidRPr="00181BEC">
              <w:rPr>
                <w:b/>
                <w:bCs/>
                <w:color w:val="000000"/>
              </w:rPr>
              <w:t xml:space="preserve"> priedą;</w:t>
            </w:r>
          </w:p>
          <w:p w14:paraId="10A77AEB" w14:textId="77777777" w:rsidR="007D5085" w:rsidRPr="00181BEC" w:rsidRDefault="007D5085" w:rsidP="009D0366">
            <w:pPr>
              <w:autoSpaceDE w:val="0"/>
              <w:autoSpaceDN w:val="0"/>
              <w:adjustRightInd w:val="0"/>
              <w:ind w:firstLine="0"/>
              <w:rPr>
                <w:b/>
                <w:bCs/>
                <w:color w:val="000000"/>
              </w:rPr>
            </w:pPr>
          </w:p>
          <w:p w14:paraId="498D139A" w14:textId="77777777" w:rsidR="007D5085" w:rsidRPr="007D5085" w:rsidRDefault="007D5085" w:rsidP="007D5085">
            <w:pPr>
              <w:autoSpaceDE w:val="0"/>
              <w:autoSpaceDN w:val="0"/>
              <w:adjustRightInd w:val="0"/>
              <w:ind w:firstLine="0"/>
              <w:rPr>
                <w:bCs/>
                <w:color w:val="000000"/>
              </w:rPr>
            </w:pPr>
            <w:r w:rsidRPr="007D5085">
              <w:rPr>
                <w:bCs/>
                <w:color w:val="000000"/>
              </w:rP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435D529" w14:textId="77777777" w:rsidR="007D5085" w:rsidRPr="007D5085" w:rsidRDefault="007D5085" w:rsidP="007D5085">
            <w:pPr>
              <w:autoSpaceDE w:val="0"/>
              <w:autoSpaceDN w:val="0"/>
              <w:adjustRightInd w:val="0"/>
              <w:ind w:firstLine="0"/>
              <w:rPr>
                <w:bCs/>
                <w:color w:val="000000"/>
              </w:rPr>
            </w:pPr>
          </w:p>
          <w:p w14:paraId="603F540B" w14:textId="77777777" w:rsidR="007D5085" w:rsidRPr="007D5085" w:rsidRDefault="007D5085" w:rsidP="007D5085">
            <w:pPr>
              <w:autoSpaceDE w:val="0"/>
              <w:autoSpaceDN w:val="0"/>
              <w:adjustRightInd w:val="0"/>
              <w:ind w:firstLine="0"/>
              <w:rPr>
                <w:bCs/>
                <w:i/>
                <w:iCs/>
                <w:color w:val="000000"/>
              </w:rPr>
            </w:pPr>
            <w:r w:rsidRPr="007D5085">
              <w:rPr>
                <w:bCs/>
                <w:i/>
                <w:iCs/>
                <w:color w:val="000000"/>
              </w:rPr>
              <w:t xml:space="preserve">Pastabos: </w:t>
            </w:r>
          </w:p>
          <w:p w14:paraId="78881524" w14:textId="436A7139" w:rsidR="007D5085" w:rsidRPr="007D5085" w:rsidRDefault="007D5085" w:rsidP="007D5085">
            <w:pPr>
              <w:autoSpaceDE w:val="0"/>
              <w:autoSpaceDN w:val="0"/>
              <w:adjustRightInd w:val="0"/>
              <w:ind w:firstLine="0"/>
              <w:rPr>
                <w:bCs/>
                <w:i/>
                <w:iCs/>
                <w:color w:val="000000"/>
              </w:rPr>
            </w:pPr>
            <w:r w:rsidRPr="007D5085">
              <w:rPr>
                <w:bCs/>
                <w:i/>
                <w:iCs/>
                <w:color w:val="000000"/>
              </w:rPr>
              <w:t xml:space="preserve">- 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w:t>
            </w:r>
            <w:r w:rsidRPr="007D5085">
              <w:rPr>
                <w:bCs/>
                <w:i/>
                <w:iCs/>
                <w:color w:val="000000"/>
              </w:rPr>
              <w:lastRenderedPageBreak/>
              <w:t>kurios valstybės narės duomenų bazėse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p>
          <w:p w14:paraId="7C3C424D" w14:textId="77777777" w:rsidR="005030DE" w:rsidRPr="005030DE" w:rsidRDefault="005030DE" w:rsidP="005030DE">
            <w:pPr>
              <w:autoSpaceDE w:val="0"/>
              <w:autoSpaceDN w:val="0"/>
              <w:adjustRightInd w:val="0"/>
              <w:ind w:firstLine="0"/>
              <w:rPr>
                <w:bCs/>
                <w:i/>
                <w:iCs/>
                <w:color w:val="000000"/>
              </w:rPr>
            </w:pPr>
            <w:r w:rsidRPr="005030DE">
              <w:rPr>
                <w:bCs/>
                <w:i/>
                <w:iCs/>
                <w:color w:val="000000"/>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nurodytas pareigas, pripažinus jų kilmės valstybėje turimą teisę eiti analogiškų statinių nurodytas pareigas;</w:t>
            </w:r>
          </w:p>
          <w:p w14:paraId="2EC885FA" w14:textId="77777777" w:rsidR="005030DE" w:rsidRPr="005030DE" w:rsidRDefault="005030DE" w:rsidP="005030DE">
            <w:pPr>
              <w:autoSpaceDE w:val="0"/>
              <w:autoSpaceDN w:val="0"/>
              <w:adjustRightInd w:val="0"/>
              <w:ind w:firstLine="0"/>
              <w:rPr>
                <w:bCs/>
                <w:i/>
                <w:iCs/>
                <w:color w:val="000000"/>
              </w:rPr>
            </w:pPr>
            <w:r w:rsidRPr="005030DE">
              <w:rPr>
                <w:bCs/>
                <w:i/>
                <w:iCs/>
                <w:color w:val="000000"/>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5DC880FD" w14:textId="77777777" w:rsidR="005030DE" w:rsidRPr="005030DE" w:rsidRDefault="005030DE" w:rsidP="005030DE">
            <w:pPr>
              <w:autoSpaceDE w:val="0"/>
              <w:autoSpaceDN w:val="0"/>
              <w:adjustRightInd w:val="0"/>
              <w:ind w:firstLine="0"/>
              <w:rPr>
                <w:bCs/>
                <w:i/>
                <w:iCs/>
                <w:color w:val="000000"/>
              </w:rPr>
            </w:pPr>
            <w:r w:rsidRPr="005030DE">
              <w:rPr>
                <w:bCs/>
                <w:i/>
                <w:iCs/>
                <w:color w:val="000000"/>
              </w:rPr>
              <w:t>- užsienio šalies specialistai turi pareigą kreiptis į SSVA ir gauti teisės pripažinimo dokumentą. Tiekėjas Perkančiajai organizacijai turės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pirkimo sutarties pasirašymo dienos;</w:t>
            </w:r>
          </w:p>
          <w:p w14:paraId="53537262" w14:textId="31DFE73D" w:rsidR="007D5085" w:rsidRDefault="005030DE" w:rsidP="005030DE">
            <w:pPr>
              <w:autoSpaceDE w:val="0"/>
              <w:autoSpaceDN w:val="0"/>
              <w:adjustRightInd w:val="0"/>
              <w:ind w:firstLine="0"/>
              <w:rPr>
                <w:bCs/>
                <w:i/>
                <w:iCs/>
                <w:color w:val="000000"/>
              </w:rPr>
            </w:pPr>
            <w:r w:rsidRPr="005030DE">
              <w:rPr>
                <w:bCs/>
                <w:i/>
                <w:iCs/>
                <w:color w:val="000000"/>
              </w:rPr>
              <w:t xml:space="preserve">- jei kvalifikacija yra grindžiama nurodant specialistą, kuris nėra tiekėjo ar ūkio subjekto, kurio pajėgumais remiamasi, darbuotojas, tačiau yra ketinamas įdarbinti, jei </w:t>
            </w:r>
            <w:r w:rsidRPr="005030DE">
              <w:rPr>
                <w:bCs/>
                <w:i/>
                <w:iCs/>
                <w:color w:val="000000"/>
              </w:rPr>
              <w:lastRenderedPageBreak/>
              <w:t xml:space="preserve">pasiūlymas bus pripažintas laimėjusiu, tokiu atveju specialistas turi būti išviešintas pasiūlyme kaip </w:t>
            </w:r>
            <w:proofErr w:type="spellStart"/>
            <w:r w:rsidRPr="005030DE">
              <w:rPr>
                <w:bCs/>
                <w:i/>
                <w:iCs/>
                <w:color w:val="000000"/>
              </w:rPr>
              <w:t>kvazisubtiekėjas</w:t>
            </w:r>
            <w:proofErr w:type="spellEnd"/>
            <w:r w:rsidRPr="005030DE">
              <w:rPr>
                <w:bCs/>
                <w:i/>
                <w:iCs/>
                <w:color w:val="000000"/>
              </w:rPr>
              <w:t>;</w:t>
            </w:r>
          </w:p>
          <w:p w14:paraId="55131E4B" w14:textId="77777777" w:rsidR="005030DE" w:rsidRPr="005030DE" w:rsidRDefault="005030DE" w:rsidP="005030DE">
            <w:pPr>
              <w:autoSpaceDE w:val="0"/>
              <w:autoSpaceDN w:val="0"/>
              <w:adjustRightInd w:val="0"/>
              <w:ind w:firstLine="0"/>
              <w:rPr>
                <w:bCs/>
                <w:i/>
                <w:iCs/>
                <w:color w:val="000000"/>
              </w:rPr>
            </w:pPr>
            <w:r w:rsidRPr="005030DE">
              <w:rPr>
                <w:bCs/>
                <w:i/>
                <w:iCs/>
                <w:color w:val="000000"/>
              </w:rPr>
              <w:t>- Sutartį galės vykdyti tik nustatytus kvalifikacijos reikalavimus atitinkantys specialistai;</w:t>
            </w:r>
          </w:p>
          <w:p w14:paraId="75B6D391" w14:textId="597E1835" w:rsidR="005030DE" w:rsidRPr="007D5085" w:rsidRDefault="005030DE" w:rsidP="005030DE">
            <w:pPr>
              <w:autoSpaceDE w:val="0"/>
              <w:autoSpaceDN w:val="0"/>
              <w:adjustRightInd w:val="0"/>
              <w:ind w:firstLine="0"/>
              <w:rPr>
                <w:bCs/>
                <w:i/>
                <w:iCs/>
                <w:color w:val="000000"/>
              </w:rPr>
            </w:pPr>
            <w:r w:rsidRPr="005030DE">
              <w:rPr>
                <w:bCs/>
                <w:i/>
                <w:iCs/>
                <w:color w:val="000000"/>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p>
          <w:p w14:paraId="20D615B3" w14:textId="77777777" w:rsidR="007D5085" w:rsidRPr="00525AB0" w:rsidRDefault="007D5085" w:rsidP="007D5085">
            <w:pPr>
              <w:autoSpaceDE w:val="0"/>
              <w:autoSpaceDN w:val="0"/>
              <w:adjustRightInd w:val="0"/>
              <w:ind w:firstLine="0"/>
              <w:rPr>
                <w:rFonts w:asciiTheme="minorHAnsi" w:hAnsiTheme="minorHAnsi" w:cstheme="minorHAnsi"/>
                <w:color w:val="000000"/>
                <w:sz w:val="21"/>
                <w:szCs w:val="21"/>
              </w:rPr>
            </w:pPr>
          </w:p>
          <w:p w14:paraId="14B89B7B" w14:textId="710D69AC" w:rsidR="00401A99" w:rsidRPr="006E65BE" w:rsidRDefault="00525AB0" w:rsidP="00525AB0">
            <w:pPr>
              <w:autoSpaceDE w:val="0"/>
              <w:autoSpaceDN w:val="0"/>
              <w:adjustRightInd w:val="0"/>
              <w:ind w:firstLine="0"/>
              <w:rPr>
                <w:i/>
                <w:iCs/>
                <w:color w:val="000000"/>
              </w:rPr>
            </w:pPr>
            <w:r w:rsidRPr="006E65BE">
              <w:rPr>
                <w:i/>
                <w:iCs/>
                <w:color w:val="000000"/>
              </w:rPr>
              <w:t>Pateikiami skenuoti dokumentai elektronine forma ar pasirašyti el. parašu.</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342CB" w14:textId="77777777" w:rsidR="00181BEC" w:rsidRPr="006E65BE" w:rsidRDefault="00181BEC" w:rsidP="00181BEC">
            <w:pPr>
              <w:autoSpaceDE w:val="0"/>
              <w:autoSpaceDN w:val="0"/>
              <w:adjustRightInd w:val="0"/>
              <w:ind w:firstLine="0"/>
              <w:rPr>
                <w:i/>
                <w:iCs/>
                <w:color w:val="000000"/>
              </w:rPr>
            </w:pPr>
            <w:r w:rsidRPr="006E65BE">
              <w:rPr>
                <w:i/>
                <w:iCs/>
                <w:color w:val="000000"/>
              </w:rPr>
              <w:lastRenderedPageBreak/>
              <w:t>Pastabos:</w:t>
            </w:r>
          </w:p>
          <w:p w14:paraId="7A262FEC" w14:textId="77777777" w:rsidR="00181BEC" w:rsidRPr="006E65BE" w:rsidRDefault="00181BEC" w:rsidP="00181BEC">
            <w:pPr>
              <w:autoSpaceDE w:val="0"/>
              <w:autoSpaceDN w:val="0"/>
              <w:adjustRightInd w:val="0"/>
              <w:ind w:firstLine="0"/>
              <w:rPr>
                <w:i/>
                <w:iCs/>
                <w:color w:val="000000"/>
              </w:rPr>
            </w:pPr>
            <w:r w:rsidRPr="006E65BE">
              <w:rPr>
                <w:i/>
                <w:iCs/>
                <w:color w:val="000000"/>
              </w:rPr>
              <w:t>- jeigu pasiūlymą teikia ūkio subjektų grupė – reikalavimą turi atitikti kiekvienas ūkio subjektų grupės narys (-</w:t>
            </w:r>
            <w:proofErr w:type="spellStart"/>
            <w:r w:rsidRPr="006E65BE">
              <w:rPr>
                <w:i/>
                <w:iCs/>
                <w:color w:val="000000"/>
              </w:rPr>
              <w:t>iai</w:t>
            </w:r>
            <w:proofErr w:type="spellEnd"/>
            <w:r w:rsidRPr="006E65BE">
              <w:rPr>
                <w:i/>
                <w:iCs/>
                <w:color w:val="000000"/>
              </w:rPr>
              <w:t>), pagal jų prisiimamus įsipareigojimus pirkimo sutarčiai vykdyti;</w:t>
            </w:r>
          </w:p>
          <w:p w14:paraId="26096A32" w14:textId="77777777" w:rsidR="00181BEC" w:rsidRPr="006E65BE" w:rsidRDefault="00181BEC" w:rsidP="00181BEC">
            <w:pPr>
              <w:autoSpaceDE w:val="0"/>
              <w:autoSpaceDN w:val="0"/>
              <w:adjustRightInd w:val="0"/>
              <w:ind w:firstLine="0"/>
              <w:rPr>
                <w:i/>
                <w:iCs/>
                <w:color w:val="000000"/>
              </w:rPr>
            </w:pPr>
            <w:r w:rsidRPr="006E65BE">
              <w:rPr>
                <w:i/>
                <w:iCs/>
                <w:color w:val="000000"/>
              </w:rPr>
              <w:t>- tiekėjas gali remtis kitų ūkio subjektų pajėgumais tik tuomet, kai tie subjektai, kurių pajėgumais buvo pasiremta, patys atliks darbus, kuriems reikia jų pajėgumų;</w:t>
            </w:r>
          </w:p>
          <w:p w14:paraId="1682ADF5" w14:textId="352399AE" w:rsidR="001140B1" w:rsidRPr="001140B1" w:rsidRDefault="00181BEC" w:rsidP="001140B1">
            <w:pPr>
              <w:autoSpaceDE w:val="0"/>
              <w:autoSpaceDN w:val="0"/>
              <w:adjustRightInd w:val="0"/>
              <w:ind w:firstLine="0"/>
              <w:rPr>
                <w:i/>
                <w:iCs/>
                <w:color w:val="000000"/>
              </w:rPr>
            </w:pPr>
            <w:r w:rsidRPr="006E65BE">
              <w:rPr>
                <w:i/>
                <w:iCs/>
                <w:color w:val="000000"/>
              </w:rPr>
              <w:t>-</w:t>
            </w:r>
            <w:r w:rsidR="001140B1">
              <w:rPr>
                <w:i/>
                <w:iCs/>
                <w:color w:val="000000"/>
              </w:rPr>
              <w:t xml:space="preserve"> </w:t>
            </w:r>
            <w:r w:rsidR="001140B1" w:rsidRPr="001140B1">
              <w:rPr>
                <w:i/>
                <w:iCs/>
                <w:color w:val="000000"/>
              </w:rPr>
              <w:t xml:space="preserve">Subtiekėjams šis reikalavimas nenustatomas. </w:t>
            </w:r>
          </w:p>
          <w:p w14:paraId="09317E6D" w14:textId="2E584D26" w:rsidR="00C43B3C" w:rsidRPr="00DF16A1" w:rsidRDefault="00C43B3C" w:rsidP="00181BEC">
            <w:pPr>
              <w:autoSpaceDE w:val="0"/>
              <w:autoSpaceDN w:val="0"/>
              <w:adjustRightInd w:val="0"/>
              <w:ind w:firstLine="0"/>
              <w:rPr>
                <w:rFonts w:asciiTheme="minorHAnsi" w:hAnsiTheme="minorHAnsi" w:cstheme="minorHAnsi"/>
                <w:i/>
                <w:iCs/>
                <w:color w:val="000000"/>
                <w:sz w:val="21"/>
                <w:szCs w:val="21"/>
              </w:rPr>
            </w:pPr>
          </w:p>
        </w:tc>
      </w:tr>
    </w:tbl>
    <w:p w14:paraId="686BFE63" w14:textId="77777777" w:rsidR="00A01F61" w:rsidRPr="00DF16A1" w:rsidRDefault="00A01F61" w:rsidP="00525AB0">
      <w:pPr>
        <w:tabs>
          <w:tab w:val="left" w:pos="720"/>
        </w:tabs>
        <w:spacing w:line="240" w:lineRule="auto"/>
        <w:ind w:firstLine="0"/>
        <w:rPr>
          <w:rFonts w:eastAsia="Calibri" w:cstheme="minorHAnsi"/>
          <w:b/>
          <w:bCs/>
          <w:lang w:eastAsia="en-US"/>
        </w:rPr>
      </w:pPr>
    </w:p>
    <w:p w14:paraId="7DA497F9" w14:textId="53826809" w:rsidR="00A01F61" w:rsidRPr="00DF16A1" w:rsidRDefault="00A01F61" w:rsidP="00525AB0">
      <w:pPr>
        <w:tabs>
          <w:tab w:val="left" w:pos="720"/>
        </w:tabs>
        <w:spacing w:line="240" w:lineRule="auto"/>
        <w:ind w:firstLine="0"/>
        <w:rPr>
          <w:rFonts w:eastAsia="Calibri" w:cstheme="minorHAnsi"/>
          <w:b/>
          <w:bCs/>
          <w:lang w:eastAsia="en-US"/>
        </w:rPr>
      </w:pPr>
    </w:p>
    <w:p w14:paraId="4CDDF5DD" w14:textId="7A2DFBE5" w:rsidR="000F2C98" w:rsidRPr="00DF16A1" w:rsidRDefault="000F2C98" w:rsidP="00525AB0">
      <w:pPr>
        <w:tabs>
          <w:tab w:val="left" w:pos="720"/>
        </w:tabs>
        <w:spacing w:line="240" w:lineRule="auto"/>
        <w:ind w:firstLine="0"/>
        <w:rPr>
          <w:rFonts w:eastAsia="Calibri" w:cstheme="minorHAnsi"/>
          <w:b/>
          <w:bCs/>
          <w:lang w:eastAsia="en-US"/>
        </w:rPr>
      </w:pPr>
    </w:p>
    <w:p w14:paraId="731E9098" w14:textId="77777777" w:rsidR="000F2C98" w:rsidRPr="00DF16A1" w:rsidRDefault="000F2C98" w:rsidP="00A01F61">
      <w:pPr>
        <w:tabs>
          <w:tab w:val="left" w:pos="720"/>
        </w:tabs>
        <w:spacing w:line="240" w:lineRule="auto"/>
        <w:ind w:firstLine="0"/>
        <w:rPr>
          <w:rFonts w:eastAsia="Calibri" w:cstheme="minorHAnsi"/>
          <w:b/>
          <w:bCs/>
          <w:lang w:eastAsia="en-US"/>
        </w:rPr>
      </w:pPr>
    </w:p>
    <w:sectPr w:rsidR="000F2C98" w:rsidRPr="00DF16A1" w:rsidSect="00A148C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Pr="00863542" w:rsidRDefault="000002C0" w:rsidP="008635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A1B5645"/>
    <w:multiLevelType w:val="hybridMultilevel"/>
    <w:tmpl w:val="EC5E6594"/>
    <w:lvl w:ilvl="0" w:tplc="172EA06C">
      <w:start w:val="7"/>
      <w:numFmt w:val="bullet"/>
      <w:lvlText w:val="-"/>
      <w:lvlJc w:val="left"/>
      <w:pPr>
        <w:ind w:left="644" w:hanging="360"/>
      </w:pPr>
      <w:rPr>
        <w:rFonts w:ascii="Calibri" w:eastAsiaTheme="minorEastAsia" w:hAnsi="Calibri" w:cs="Calibri"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9"/>
  </w:num>
  <w:num w:numId="5">
    <w:abstractNumId w:val="2"/>
  </w:num>
  <w:num w:numId="6">
    <w:abstractNumId w:val="0"/>
  </w:num>
  <w:num w:numId="7">
    <w:abstractNumId w:val="4"/>
  </w:num>
  <w:num w:numId="8">
    <w:abstractNumId w:val="8"/>
  </w:num>
  <w:num w:numId="9">
    <w:abstractNumId w:val="7"/>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397"/>
  <w:hyphenationZone w:val="396"/>
  <w:characterSpacingControl w:val="doNotCompress"/>
  <w:hdrShapeDefaults>
    <o:shapedefaults v:ext="edit" spidmax="655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3D5"/>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7EB"/>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C16"/>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B93"/>
    <w:rsid w:val="000E0EAE"/>
    <w:rsid w:val="000E15CA"/>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0B1"/>
    <w:rsid w:val="00114768"/>
    <w:rsid w:val="00115BB9"/>
    <w:rsid w:val="00115F6C"/>
    <w:rsid w:val="00116B9B"/>
    <w:rsid w:val="0011798C"/>
    <w:rsid w:val="00117D8E"/>
    <w:rsid w:val="001207D3"/>
    <w:rsid w:val="00120F58"/>
    <w:rsid w:val="00121982"/>
    <w:rsid w:val="0012267C"/>
    <w:rsid w:val="00122E1C"/>
    <w:rsid w:val="00123597"/>
    <w:rsid w:val="00123C99"/>
    <w:rsid w:val="00123D2C"/>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AC9"/>
    <w:rsid w:val="001607EC"/>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BEC"/>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15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6D"/>
    <w:rsid w:val="001D4D41"/>
    <w:rsid w:val="001D567F"/>
    <w:rsid w:val="001D5DDC"/>
    <w:rsid w:val="001D60DB"/>
    <w:rsid w:val="001D65F8"/>
    <w:rsid w:val="001D7492"/>
    <w:rsid w:val="001D7E3B"/>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43C"/>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CF"/>
    <w:rsid w:val="002F67FD"/>
    <w:rsid w:val="002F7916"/>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1DD"/>
    <w:rsid w:val="003C340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C77"/>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95A"/>
    <w:rsid w:val="003F2E3E"/>
    <w:rsid w:val="003F3617"/>
    <w:rsid w:val="003F3EFE"/>
    <w:rsid w:val="003F3FC9"/>
    <w:rsid w:val="003F5489"/>
    <w:rsid w:val="003F54D8"/>
    <w:rsid w:val="003F5D40"/>
    <w:rsid w:val="003F740A"/>
    <w:rsid w:val="004003B4"/>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7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13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074D"/>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3EF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0DE"/>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AB0"/>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46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483"/>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700"/>
    <w:rsid w:val="00623F37"/>
    <w:rsid w:val="00623F56"/>
    <w:rsid w:val="006242E9"/>
    <w:rsid w:val="00624348"/>
    <w:rsid w:val="00624B82"/>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47B3"/>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4DB1"/>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5BE"/>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556"/>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66"/>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1A2"/>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085"/>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3BE"/>
    <w:rsid w:val="00846788"/>
    <w:rsid w:val="008475C6"/>
    <w:rsid w:val="00851498"/>
    <w:rsid w:val="00851768"/>
    <w:rsid w:val="00851A48"/>
    <w:rsid w:val="00852F58"/>
    <w:rsid w:val="00853116"/>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54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294"/>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6E2"/>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2503"/>
    <w:rsid w:val="00922EA7"/>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71"/>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2A6"/>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DC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954"/>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366"/>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1510"/>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8C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BD7"/>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2D8"/>
    <w:rsid w:val="00B014AB"/>
    <w:rsid w:val="00B01C30"/>
    <w:rsid w:val="00B05A03"/>
    <w:rsid w:val="00B06374"/>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0556"/>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74D7"/>
    <w:rsid w:val="00BA77A6"/>
    <w:rsid w:val="00BA7ABB"/>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044"/>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15D"/>
    <w:rsid w:val="00C35066"/>
    <w:rsid w:val="00C357D8"/>
    <w:rsid w:val="00C3734E"/>
    <w:rsid w:val="00C373EA"/>
    <w:rsid w:val="00C37E50"/>
    <w:rsid w:val="00C42315"/>
    <w:rsid w:val="00C42A0E"/>
    <w:rsid w:val="00C43B3C"/>
    <w:rsid w:val="00C44E96"/>
    <w:rsid w:val="00C458E8"/>
    <w:rsid w:val="00C468E9"/>
    <w:rsid w:val="00C476D8"/>
    <w:rsid w:val="00C47CE7"/>
    <w:rsid w:val="00C47E4C"/>
    <w:rsid w:val="00C515B6"/>
    <w:rsid w:val="00C517BE"/>
    <w:rsid w:val="00C51CF2"/>
    <w:rsid w:val="00C52086"/>
    <w:rsid w:val="00C53DAE"/>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DCF"/>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28DA"/>
    <w:rsid w:val="00C742E5"/>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4DF5"/>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224"/>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69"/>
    <w:rsid w:val="00D60271"/>
    <w:rsid w:val="00D60410"/>
    <w:rsid w:val="00D6053B"/>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358"/>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A91"/>
    <w:rsid w:val="00DE6E2B"/>
    <w:rsid w:val="00DE7C89"/>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1B0"/>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1799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098"/>
    <w:rsid w:val="00E55E1A"/>
    <w:rsid w:val="00E55E31"/>
    <w:rsid w:val="00E56BA8"/>
    <w:rsid w:val="00E57B97"/>
    <w:rsid w:val="00E57BC3"/>
    <w:rsid w:val="00E6008D"/>
    <w:rsid w:val="00E6084D"/>
    <w:rsid w:val="00E60B06"/>
    <w:rsid w:val="00E615AD"/>
    <w:rsid w:val="00E61D90"/>
    <w:rsid w:val="00E62DFF"/>
    <w:rsid w:val="00E62E95"/>
    <w:rsid w:val="00E62FAA"/>
    <w:rsid w:val="00E6378C"/>
    <w:rsid w:val="00E63871"/>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92F"/>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7D4"/>
    <w:rsid w:val="00EA2280"/>
    <w:rsid w:val="00EA256A"/>
    <w:rsid w:val="00EA2B27"/>
    <w:rsid w:val="00EA36C4"/>
    <w:rsid w:val="00EA4970"/>
    <w:rsid w:val="00EA4DE2"/>
    <w:rsid w:val="00EA6573"/>
    <w:rsid w:val="00EA6E8F"/>
    <w:rsid w:val="00EB055F"/>
    <w:rsid w:val="00EB0E73"/>
    <w:rsid w:val="00EB15AF"/>
    <w:rsid w:val="00EB1C0F"/>
    <w:rsid w:val="00EB1E19"/>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 w:type="paragraph" w:customStyle="1" w:styleId="xmsonormal">
    <w:name w:val="x_msonormal"/>
    <w:basedOn w:val="prastasis"/>
    <w:uiPriority w:val="99"/>
    <w:rsid w:val="00D60269"/>
    <w:pPr>
      <w:spacing w:line="240" w:lineRule="auto"/>
      <w:ind w:firstLine="0"/>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9696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417860">
      <w:bodyDiv w:val="1"/>
      <w:marLeft w:val="0"/>
      <w:marRight w:val="0"/>
      <w:marTop w:val="0"/>
      <w:marBottom w:val="0"/>
      <w:divBdr>
        <w:top w:val="none" w:sz="0" w:space="0" w:color="auto"/>
        <w:left w:val="none" w:sz="0" w:space="0" w:color="auto"/>
        <w:bottom w:val="none" w:sz="0" w:space="0" w:color="auto"/>
        <w:right w:val="none" w:sz="0" w:space="0" w:color="auto"/>
      </w:divBdr>
    </w:div>
    <w:div w:id="89689250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521926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146747">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11</Pages>
  <Words>12861</Words>
  <Characters>7331</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20152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Marčienė</cp:lastModifiedBy>
  <cp:revision>10</cp:revision>
  <cp:lastPrinted>2026-06-12T07:24:00Z</cp:lastPrinted>
  <dcterms:created xsi:type="dcterms:W3CDTF">2026-06-12T07:14:00Z</dcterms:created>
  <dcterms:modified xsi:type="dcterms:W3CDTF">2026-06-16T08:52:00Z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