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61D607F5" w14:textId="777F66BD"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1DFAA76D" w14:textId="0EBFF4FF"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31063B">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658E3616" w14:textId="5126DE5C"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1063B">
            <w:rPr>
              <w:rFonts w:ascii="Times New Roman" w:eastAsia="Times New Roman" w:hAnsi="Times New Roman" w:cs="Times New Roman"/>
              <w:bCs/>
              <w:sz w:val="24"/>
              <w:szCs w:val="24"/>
            </w:rPr>
            <w:t xml:space="preserve">   </w:t>
          </w:r>
          <w:r w:rsidR="00F867FD">
            <w:rPr>
              <w:rFonts w:ascii="Times New Roman" w:eastAsia="Times New Roman" w:hAnsi="Times New Roman" w:cs="Times New Roman"/>
              <w:bCs/>
              <w:sz w:val="24"/>
              <w:szCs w:val="24"/>
            </w:rPr>
            <w:t xml:space="preserve">       </w:t>
          </w:r>
          <w:r w:rsidR="0031063B">
            <w:rPr>
              <w:rFonts w:ascii="Times New Roman" w:eastAsia="Times New Roman" w:hAnsi="Times New Roman" w:cs="Times New Roman"/>
              <w:bCs/>
              <w:sz w:val="24"/>
              <w:szCs w:val="24"/>
            </w:rPr>
            <w:t xml:space="preserve"> birželio</w:t>
          </w:r>
          <w:r w:rsidRPr="00597DC2">
            <w:rPr>
              <w:rFonts w:ascii="Times New Roman" w:eastAsia="Times New Roman" w:hAnsi="Times New Roman" w:cs="Times New Roman"/>
              <w:bCs/>
              <w:sz w:val="24"/>
              <w:szCs w:val="24"/>
            </w:rPr>
            <w:t xml:space="preserve"> </w:t>
          </w:r>
          <w:r w:rsidR="00F867FD">
            <w:rPr>
              <w:rFonts w:ascii="Times New Roman" w:eastAsia="Times New Roman" w:hAnsi="Times New Roman" w:cs="Times New Roman"/>
              <w:bCs/>
              <w:sz w:val="24"/>
              <w:szCs w:val="24"/>
            </w:rPr>
            <w:t>19</w:t>
          </w:r>
          <w:r w:rsidRPr="00597DC2">
            <w:rPr>
              <w:rFonts w:ascii="Times New Roman" w:eastAsia="Times New Roman" w:hAnsi="Times New Roman" w:cs="Times New Roman"/>
              <w:bCs/>
              <w:sz w:val="24"/>
              <w:szCs w:val="24"/>
            </w:rPr>
            <w:t xml:space="preserve"> d. įsakymu Nr. V42E-</w:t>
          </w:r>
          <w:r w:rsidR="00F867FD">
            <w:rPr>
              <w:rFonts w:ascii="Times New Roman" w:eastAsia="Times New Roman" w:hAnsi="Times New Roman" w:cs="Times New Roman"/>
              <w:bCs/>
              <w:sz w:val="24"/>
              <w:szCs w:val="24"/>
            </w:rPr>
            <w:t>49</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5A29F412"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D11197" w:rsidRPr="00D11197">
            <w:rPr>
              <w:rFonts w:ascii="Times New Roman" w:eastAsia="Times New Roman" w:hAnsi="Times New Roman" w:cs="Times New Roman"/>
              <w:b/>
              <w:color w:val="000000"/>
              <w:sz w:val="24"/>
              <w:szCs w:val="24"/>
              <w:lang w:eastAsia="ar-SA"/>
            </w:rPr>
            <w:t xml:space="preserve">ŽELDINIŲ TVARKYMO IR PRIEŽIŪROS </w:t>
          </w:r>
          <w:r w:rsidR="00D11197" w:rsidRPr="00D11197">
            <w:rPr>
              <w:rFonts w:ascii="Times New Roman" w:eastAsia="Times New Roman" w:hAnsi="Times New Roman" w:cs="Times New Roman"/>
              <w:b/>
              <w:sz w:val="24"/>
              <w:szCs w:val="24"/>
            </w:rPr>
            <w:t>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129D1CE0"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D11197" w:rsidRPr="00D11197">
            <w:rPr>
              <w:rFonts w:ascii="Times New Roman" w:eastAsia="Times New Roman" w:hAnsi="Times New Roman" w:cs="Times New Roman"/>
              <w:b/>
              <w:color w:val="000000"/>
              <w:sz w:val="24"/>
              <w:szCs w:val="24"/>
              <w:lang w:eastAsia="ar-SA"/>
            </w:rPr>
            <w:t xml:space="preserve">ŽELDINIŲ TVARKYMO IR PRIEŽIŪROS </w:t>
          </w:r>
          <w:r w:rsidR="00D11197" w:rsidRPr="00D11197">
            <w:rPr>
              <w:rFonts w:ascii="Times New Roman" w:eastAsia="Times New Roman" w:hAnsi="Times New Roman" w:cs="Times New Roman"/>
              <w:b/>
              <w:sz w:val="24"/>
              <w:szCs w:val="24"/>
            </w:rPr>
            <w:t>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w:t>
          </w:r>
          <w:r w:rsidRPr="004D739A">
            <w:rPr>
              <w:rFonts w:ascii="Times New Roman" w:hAnsi="Times New Roman" w:cs="Times New Roman"/>
              <w:sz w:val="24"/>
              <w:szCs w:val="24"/>
            </w:rPr>
            <w:lastRenderedPageBreak/>
            <w:t xml:space="preserve">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w:t>
          </w:r>
          <w:r w:rsidRPr="004D739A">
            <w:rPr>
              <w:rFonts w:ascii="Times New Roman" w:hAnsi="Times New Roman" w:cs="Times New Roman"/>
              <w:sz w:val="24"/>
              <w:szCs w:val="24"/>
            </w:rPr>
            <w:lastRenderedPageBreak/>
            <w:t xml:space="preserve">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 xml:space="preserve">pasiūlymo aspektų santrauką ir jų technines charakteristikas, taip, kad nebūtų galima nustatyti konfidencialios </w:t>
          </w:r>
          <w:r w:rsidRPr="00603094">
            <w:rPr>
              <w:rFonts w:ascii="Times New Roman" w:hAnsi="Times New Roman" w:cs="Times New Roman"/>
              <w:sz w:val="24"/>
              <w:szCs w:val="24"/>
              <w:shd w:val="clear" w:color="auto" w:fill="FFFFFF"/>
            </w:rPr>
            <w:lastRenderedPageBreak/>
            <w:t>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891AB86"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1CC22A9" w14:textId="77777777" w:rsidR="00C506E4" w:rsidRDefault="00C506E4" w:rsidP="00C506E4">
          <w:pPr>
            <w:spacing w:after="0" w:line="240" w:lineRule="auto"/>
            <w:jc w:val="both"/>
            <w:rPr>
              <w:rFonts w:ascii="Times New Roman" w:hAnsi="Times New Roman" w:cs="Times New Roman"/>
              <w:sz w:val="24"/>
              <w:szCs w:val="24"/>
            </w:rPr>
          </w:pPr>
        </w:p>
        <w:p w14:paraId="5A817E35" w14:textId="311AD6BE" w:rsidR="00C506E4" w:rsidRDefault="00C506E4" w:rsidP="00C506E4">
          <w:pPr>
            <w:spacing w:after="0" w:line="240" w:lineRule="auto"/>
            <w:jc w:val="both"/>
          </w:pPr>
          <w:r>
            <w:t>__________________________</w:t>
          </w:r>
        </w:p>
        <w:p w14:paraId="1997FF3D" w14:textId="77777777" w:rsidR="00C506E4" w:rsidRDefault="00C506E4" w:rsidP="00C506E4">
          <w:pPr>
            <w:spacing w:after="0" w:line="240" w:lineRule="auto"/>
            <w:jc w:val="both"/>
            <w:rPr>
              <w:rFonts w:ascii="Times New Roman" w:hAnsi="Times New Roman" w:cs="Times New Roman"/>
              <w:sz w:val="20"/>
              <w:szCs w:val="20"/>
            </w:rPr>
          </w:pP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56A57DAE"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D11197" w:rsidRPr="00D11197">
            <w:rPr>
              <w:rFonts w:ascii="Times New Roman" w:eastAsia="Times New Roman" w:hAnsi="Times New Roman" w:cs="Times New Roman"/>
              <w:b/>
              <w:color w:val="000000"/>
              <w:sz w:val="24"/>
              <w:szCs w:val="24"/>
              <w:lang w:eastAsia="ar-SA"/>
            </w:rPr>
            <w:t xml:space="preserve">ŽELDINIŲ TVARKYMO IR PRIEŽIŪROS </w:t>
          </w:r>
          <w:r w:rsidR="00D11197" w:rsidRPr="00D11197">
            <w:rPr>
              <w:rFonts w:ascii="Times New Roman" w:eastAsia="Times New Roman" w:hAnsi="Times New Roman" w:cs="Times New Roman"/>
              <w:b/>
              <w:sz w:val="24"/>
              <w:szCs w:val="24"/>
            </w:rPr>
            <w:t>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68178CFC"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D11197" w:rsidRPr="00D11197">
        <w:rPr>
          <w:rFonts w:ascii="Times New Roman" w:eastAsia="Times New Roman" w:hAnsi="Times New Roman" w:cs="Times New Roman"/>
          <w:color w:val="000000"/>
          <w:sz w:val="24"/>
          <w:szCs w:val="24"/>
          <w:lang w:eastAsia="ar-SA"/>
        </w:rPr>
        <w:t xml:space="preserve">Želdinių tvarkymo ir priežiūros </w:t>
      </w:r>
      <w:r w:rsidR="00D11197" w:rsidRPr="00D11197">
        <w:rPr>
          <w:rFonts w:ascii="Times New Roman" w:eastAsia="Times New Roman" w:hAnsi="Times New Roman" w:cs="Times New Roman"/>
          <w:sz w:val="24"/>
          <w:szCs w:val="24"/>
        </w:rPr>
        <w:t>paslaugos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1A2FFBD0"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D11197">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660F3FF4"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D11197">
        <w:rPr>
          <w:rFonts w:ascii="Times New Roman" w:eastAsia="Calibri" w:hAnsi="Times New Roman" w:cs="Times New Roman"/>
          <w:i/>
          <w:sz w:val="24"/>
          <w:szCs w:val="24"/>
          <w:lang w:eastAsia="en-US"/>
        </w:rPr>
        <w:t xml:space="preserve"> </w:t>
      </w:r>
      <w:r w:rsidR="00D11197" w:rsidRPr="00D11197">
        <w:rPr>
          <w:rFonts w:ascii="Times New Roman" w:eastAsia="Times New Roman" w:hAnsi="Times New Roman" w:cs="Times New Roman"/>
          <w:i/>
          <w:color w:val="000000"/>
          <w:sz w:val="24"/>
          <w:szCs w:val="24"/>
          <w:lang w:eastAsia="ar-SA"/>
        </w:rPr>
        <w:t xml:space="preserve">Želdinių tvarkymo ir priežiūros </w:t>
      </w:r>
      <w:r w:rsidR="00D11197">
        <w:rPr>
          <w:rFonts w:ascii="Times New Roman" w:eastAsia="Times New Roman" w:hAnsi="Times New Roman" w:cs="Times New Roman"/>
          <w:i/>
          <w:sz w:val="24"/>
          <w:szCs w:val="24"/>
        </w:rPr>
        <w:t>paslauga</w:t>
      </w:r>
      <w:r w:rsidR="00D11197" w:rsidRPr="00D11197">
        <w:rPr>
          <w:rFonts w:ascii="Times New Roman" w:eastAsia="Times New Roman" w:hAnsi="Times New Roman" w:cs="Times New Roman"/>
          <w:i/>
          <w:sz w:val="24"/>
          <w:szCs w:val="24"/>
        </w:rPr>
        <w:t>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lastRenderedPageBreak/>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Default="002E2E5C" w:rsidP="002E2E5C">
      <w:pPr>
        <w:pStyle w:val="paragrafesrasas2lygis"/>
        <w:ind w:firstLine="851"/>
        <w:rPr>
          <w:bCs/>
          <w:color w:val="002060"/>
          <w:sz w:val="24"/>
          <w:szCs w:val="24"/>
        </w:rPr>
      </w:pPr>
    </w:p>
    <w:p w14:paraId="0C71F626" w14:textId="77777777" w:rsidR="00651E46" w:rsidRPr="005F0327" w:rsidRDefault="00651E46"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lastRenderedPageBreak/>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2AFCF6AC" w14:textId="1D389A34" w:rsidR="002E2E5C" w:rsidRDefault="002E2E5C"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1F8074A4" w14:textId="77777777" w:rsidR="00651E46" w:rsidRDefault="00651E46" w:rsidP="002E2E5C">
      <w:pPr>
        <w:spacing w:line="240" w:lineRule="auto"/>
        <w:ind w:left="7314"/>
        <w:rPr>
          <w:rFonts w:ascii="Times New Roman" w:hAnsi="Times New Roman" w:cs="Times New Roman"/>
          <w:sz w:val="24"/>
          <w:szCs w:val="24"/>
        </w:rPr>
      </w:pPr>
    </w:p>
    <w:p w14:paraId="1E077073" w14:textId="77777777" w:rsidR="00651E46" w:rsidRDefault="00651E46" w:rsidP="002E2E5C">
      <w:pPr>
        <w:spacing w:line="240" w:lineRule="auto"/>
        <w:ind w:left="7314"/>
        <w:rPr>
          <w:rFonts w:ascii="Times New Roman" w:hAnsi="Times New Roman" w:cs="Times New Roman"/>
          <w:sz w:val="24"/>
          <w:szCs w:val="24"/>
        </w:rPr>
      </w:pPr>
    </w:p>
    <w:p w14:paraId="1E71C073" w14:textId="77777777" w:rsidR="00651E46" w:rsidRDefault="00651E46" w:rsidP="002E2E5C">
      <w:pPr>
        <w:spacing w:line="240" w:lineRule="auto"/>
        <w:ind w:left="7314"/>
        <w:rPr>
          <w:rFonts w:ascii="Times New Roman" w:hAnsi="Times New Roman" w:cs="Times New Roman"/>
          <w:sz w:val="24"/>
          <w:szCs w:val="24"/>
        </w:rPr>
      </w:pPr>
    </w:p>
    <w:p w14:paraId="0CF0B8FF" w14:textId="77777777" w:rsidR="00651E46" w:rsidRDefault="00651E46" w:rsidP="002E2E5C">
      <w:pPr>
        <w:spacing w:line="240" w:lineRule="auto"/>
        <w:ind w:left="7314"/>
        <w:rPr>
          <w:rFonts w:ascii="Times New Roman" w:hAnsi="Times New Roman" w:cs="Times New Roman"/>
          <w:sz w:val="24"/>
          <w:szCs w:val="24"/>
        </w:rPr>
      </w:pPr>
    </w:p>
    <w:p w14:paraId="09F5D17A" w14:textId="77777777" w:rsidR="00651E46" w:rsidRDefault="00651E46" w:rsidP="002E2E5C">
      <w:pPr>
        <w:spacing w:line="240" w:lineRule="auto"/>
        <w:ind w:left="7314"/>
        <w:rPr>
          <w:rFonts w:ascii="Times New Roman" w:hAnsi="Times New Roman" w:cs="Times New Roman"/>
          <w:sz w:val="24"/>
          <w:szCs w:val="24"/>
        </w:rPr>
      </w:pPr>
    </w:p>
    <w:p w14:paraId="3671E9B2" w14:textId="77777777" w:rsidR="00651E46" w:rsidRDefault="00651E46" w:rsidP="002E2E5C">
      <w:pPr>
        <w:spacing w:line="240" w:lineRule="auto"/>
        <w:ind w:left="7314"/>
        <w:rPr>
          <w:rFonts w:ascii="Times New Roman" w:hAnsi="Times New Roman" w:cs="Times New Roman"/>
          <w:sz w:val="24"/>
          <w:szCs w:val="24"/>
        </w:rPr>
      </w:pPr>
    </w:p>
    <w:p w14:paraId="4B1F2A3B" w14:textId="77777777" w:rsidR="00651E46" w:rsidRDefault="00651E46" w:rsidP="002E2E5C">
      <w:pPr>
        <w:spacing w:line="240" w:lineRule="auto"/>
        <w:ind w:left="7314"/>
        <w:rPr>
          <w:rFonts w:ascii="Times New Roman" w:hAnsi="Times New Roman" w:cs="Times New Roman"/>
          <w:sz w:val="24"/>
          <w:szCs w:val="24"/>
        </w:rPr>
      </w:pPr>
    </w:p>
    <w:p w14:paraId="05A3E7BD" w14:textId="77777777" w:rsidR="00651E46" w:rsidRDefault="00651E46" w:rsidP="002E2E5C">
      <w:pPr>
        <w:spacing w:line="240" w:lineRule="auto"/>
        <w:ind w:left="7314"/>
        <w:rPr>
          <w:rFonts w:ascii="Times New Roman" w:hAnsi="Times New Roman" w:cs="Times New Roman"/>
          <w:sz w:val="24"/>
          <w:szCs w:val="24"/>
        </w:rPr>
      </w:pPr>
    </w:p>
    <w:p w14:paraId="7BFDEA04" w14:textId="77777777" w:rsidR="00651E46" w:rsidRDefault="00651E46" w:rsidP="002E2E5C">
      <w:pPr>
        <w:spacing w:line="240" w:lineRule="auto"/>
        <w:ind w:left="7314"/>
        <w:rPr>
          <w:rFonts w:ascii="Times New Roman" w:hAnsi="Times New Roman" w:cs="Times New Roman"/>
          <w:sz w:val="24"/>
          <w:szCs w:val="24"/>
        </w:rPr>
      </w:pPr>
    </w:p>
    <w:p w14:paraId="570789AC" w14:textId="77777777" w:rsidR="00651E46" w:rsidRDefault="00651E46" w:rsidP="002E2E5C">
      <w:pPr>
        <w:spacing w:line="240" w:lineRule="auto"/>
        <w:ind w:left="7314"/>
        <w:rPr>
          <w:rFonts w:ascii="Times New Roman" w:hAnsi="Times New Roman" w:cs="Times New Roman"/>
          <w:sz w:val="24"/>
          <w:szCs w:val="24"/>
        </w:rPr>
      </w:pPr>
    </w:p>
    <w:p w14:paraId="57396CD1" w14:textId="77777777" w:rsidR="00651E46" w:rsidRDefault="00651E46" w:rsidP="002E2E5C">
      <w:pPr>
        <w:spacing w:line="240" w:lineRule="auto"/>
        <w:ind w:left="7314"/>
        <w:rPr>
          <w:rFonts w:ascii="Times New Roman" w:hAnsi="Times New Roman" w:cs="Times New Roman"/>
          <w:sz w:val="24"/>
          <w:szCs w:val="24"/>
        </w:rPr>
      </w:pPr>
    </w:p>
    <w:p w14:paraId="511065E4" w14:textId="77777777" w:rsidR="00651E46" w:rsidRDefault="00651E46" w:rsidP="002E2E5C">
      <w:pPr>
        <w:spacing w:line="240" w:lineRule="auto"/>
        <w:ind w:left="7314"/>
        <w:rPr>
          <w:rFonts w:ascii="Times New Roman"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Layout w:type="fixed"/>
        <w:tblCellMar>
          <w:left w:w="0" w:type="dxa"/>
          <w:right w:w="0" w:type="dxa"/>
        </w:tblCellMar>
        <w:tblLook w:val="04A0" w:firstRow="1" w:lastRow="0" w:firstColumn="1" w:lastColumn="0" w:noHBand="0" w:noVBand="1"/>
      </w:tblPr>
      <w:tblGrid>
        <w:gridCol w:w="557"/>
        <w:gridCol w:w="3822"/>
        <w:gridCol w:w="4958"/>
      </w:tblGrid>
      <w:tr w:rsidR="00651E46" w:rsidRPr="00651E46" w14:paraId="59A164A9" w14:textId="77777777" w:rsidTr="00602848">
        <w:trPr>
          <w:trHeight w:val="555"/>
          <w:jc w:val="center"/>
        </w:trPr>
        <w:tc>
          <w:tcPr>
            <w:tcW w:w="5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A46E297" w14:textId="77777777" w:rsidR="00651E46" w:rsidRPr="00651E46" w:rsidRDefault="00651E46" w:rsidP="00651E46">
            <w:pPr>
              <w:suppressAutoHyphens/>
              <w:spacing w:after="0" w:line="300" w:lineRule="auto"/>
              <w:jc w:val="both"/>
              <w:rPr>
                <w:rFonts w:ascii="Times New Roman" w:eastAsia="Times New Roman" w:hAnsi="Times New Roman" w:cs="Times New Roman"/>
                <w:color w:val="000000"/>
                <w:lang w:eastAsia="ar-SA"/>
              </w:rPr>
            </w:pPr>
            <w:r w:rsidRPr="00651E46">
              <w:rPr>
                <w:rFonts w:ascii="Times New Roman" w:eastAsia="Times New Roman" w:hAnsi="Times New Roman" w:cs="Times New Roman"/>
                <w:color w:val="000000"/>
                <w:lang w:eastAsia="ar-SA"/>
              </w:rPr>
              <w:t>Eil.</w:t>
            </w:r>
          </w:p>
          <w:p w14:paraId="7C6F71D9" w14:textId="77777777" w:rsidR="00651E46" w:rsidRPr="00651E46" w:rsidRDefault="00651E46" w:rsidP="00651E46">
            <w:pPr>
              <w:suppressAutoHyphens/>
              <w:spacing w:after="0" w:line="300" w:lineRule="auto"/>
              <w:jc w:val="both"/>
              <w:rPr>
                <w:rFonts w:ascii="Times New Roman" w:eastAsia="Times New Roman" w:hAnsi="Times New Roman" w:cs="Times New Roman"/>
                <w:color w:val="000000"/>
                <w:lang w:eastAsia="ar-SA"/>
              </w:rPr>
            </w:pPr>
            <w:r w:rsidRPr="00651E46">
              <w:rPr>
                <w:rFonts w:ascii="Times New Roman" w:eastAsia="Times New Roman" w:hAnsi="Times New Roman" w:cs="Times New Roman"/>
                <w:color w:val="000000"/>
                <w:lang w:eastAsia="ar-SA"/>
              </w:rPr>
              <w:t>Nr.</w:t>
            </w:r>
          </w:p>
        </w:tc>
        <w:tc>
          <w:tcPr>
            <w:tcW w:w="382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A6F9E79" w14:textId="77777777" w:rsidR="00651E46" w:rsidRPr="00651E46" w:rsidRDefault="00651E46" w:rsidP="00651E46">
            <w:pPr>
              <w:suppressAutoHyphens/>
              <w:spacing w:after="0" w:line="300" w:lineRule="auto"/>
              <w:ind w:firstLine="697"/>
              <w:jc w:val="center"/>
              <w:rPr>
                <w:rFonts w:ascii="Times New Roman" w:eastAsia="Times New Roman" w:hAnsi="Times New Roman" w:cs="Times New Roman"/>
                <w:color w:val="000000"/>
                <w:lang w:eastAsia="ar-SA"/>
              </w:rPr>
            </w:pPr>
            <w:r w:rsidRPr="00651E46">
              <w:rPr>
                <w:rFonts w:ascii="Times New Roman" w:eastAsia="Times New Roman" w:hAnsi="Times New Roman" w:cs="Times New Roman"/>
                <w:color w:val="000000"/>
                <w:lang w:eastAsia="ar-SA"/>
              </w:rPr>
              <w:t>Reikalavimai</w:t>
            </w:r>
          </w:p>
        </w:tc>
        <w:tc>
          <w:tcPr>
            <w:tcW w:w="49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71F5F8D" w14:textId="77777777" w:rsidR="00651E46" w:rsidRPr="00651E46" w:rsidRDefault="00651E46" w:rsidP="00651E46">
            <w:pPr>
              <w:suppressAutoHyphens/>
              <w:spacing w:after="0" w:line="300" w:lineRule="auto"/>
              <w:ind w:firstLine="697"/>
              <w:jc w:val="center"/>
              <w:rPr>
                <w:rFonts w:ascii="Times New Roman" w:eastAsia="Times New Roman" w:hAnsi="Times New Roman" w:cs="Times New Roman"/>
                <w:color w:val="000000"/>
                <w:lang w:eastAsia="ar-SA"/>
              </w:rPr>
            </w:pPr>
            <w:r w:rsidRPr="00651E46">
              <w:rPr>
                <w:rFonts w:ascii="Times New Roman" w:eastAsia="Times New Roman" w:hAnsi="Times New Roman" w:cs="Times New Roman"/>
                <w:color w:val="000000"/>
                <w:lang w:eastAsia="ar-SA"/>
              </w:rPr>
              <w:t>Reikalavimus įrodantys dokumentai</w:t>
            </w:r>
          </w:p>
        </w:tc>
      </w:tr>
      <w:tr w:rsidR="00651E46" w:rsidRPr="00651E46" w14:paraId="3ADB29CE" w14:textId="77777777" w:rsidTr="00602848">
        <w:trPr>
          <w:trHeight w:val="555"/>
          <w:jc w:val="center"/>
        </w:trPr>
        <w:tc>
          <w:tcPr>
            <w:tcW w:w="5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F9F8954" w14:textId="77777777" w:rsidR="00651E46" w:rsidRPr="00651E46" w:rsidRDefault="00651E46" w:rsidP="00651E46">
            <w:pPr>
              <w:suppressAutoHyphens/>
              <w:spacing w:after="0" w:line="300" w:lineRule="auto"/>
              <w:ind w:firstLine="697"/>
              <w:jc w:val="center"/>
              <w:rPr>
                <w:rFonts w:ascii="Times New Roman" w:eastAsia="Times New Roman" w:hAnsi="Times New Roman" w:cs="Times New Roman"/>
                <w:color w:val="000000"/>
                <w:lang w:eastAsia="ar-SA"/>
              </w:rPr>
            </w:pPr>
            <w:r w:rsidRPr="00651E46">
              <w:rPr>
                <w:rFonts w:ascii="Times New Roman" w:eastAsia="Times New Roman" w:hAnsi="Times New Roman" w:cs="Times New Roman"/>
                <w:color w:val="000000"/>
                <w:lang w:eastAsia="ar-SA"/>
              </w:rPr>
              <w:t>4</w:t>
            </w:r>
          </w:p>
        </w:tc>
        <w:tc>
          <w:tcPr>
            <w:tcW w:w="382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6641E80" w14:textId="77777777" w:rsidR="00651E46" w:rsidRPr="00651E46" w:rsidRDefault="00651E46" w:rsidP="00651E46">
            <w:pPr>
              <w:suppressAutoHyphens/>
              <w:spacing w:after="0" w:line="300" w:lineRule="auto"/>
              <w:ind w:firstLine="697"/>
              <w:jc w:val="both"/>
              <w:rPr>
                <w:rFonts w:ascii="Times New Roman" w:eastAsia="Times New Roman" w:hAnsi="Times New Roman" w:cs="Times New Roman"/>
                <w:color w:val="000000"/>
                <w:lang w:eastAsia="ar-SA"/>
              </w:rPr>
            </w:pPr>
            <w:r w:rsidRPr="00651E46">
              <w:rPr>
                <w:rFonts w:ascii="Times New Roman" w:hAnsi="Times New Roman" w:cs="Times New Roman"/>
              </w:rPr>
              <w:t>Perkamoms paslaugoms tiekėjas taiko (želdinių priežiūra ar medžių ir kitų augalų priežiūra)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9F2FD2E" w14:textId="77777777" w:rsidR="00651E46" w:rsidRPr="00651E46" w:rsidRDefault="00651E46" w:rsidP="00651E46">
            <w:pPr>
              <w:suppressAutoHyphens/>
              <w:spacing w:after="0" w:line="300" w:lineRule="auto"/>
              <w:ind w:firstLine="697"/>
              <w:jc w:val="both"/>
              <w:rPr>
                <w:rFonts w:ascii="Times New Roman" w:eastAsia="Times New Roman" w:hAnsi="Times New Roman" w:cs="Times New Roman"/>
                <w:color w:val="000000"/>
                <w:lang w:eastAsia="ar-SA"/>
              </w:rPr>
            </w:pPr>
          </w:p>
          <w:p w14:paraId="49E777AC" w14:textId="77777777" w:rsidR="00651E46" w:rsidRPr="00651E46" w:rsidRDefault="00651E46" w:rsidP="00651E46">
            <w:pPr>
              <w:suppressAutoHyphens/>
              <w:spacing w:after="0" w:line="300" w:lineRule="auto"/>
              <w:ind w:firstLine="697"/>
              <w:jc w:val="both"/>
              <w:rPr>
                <w:rFonts w:ascii="Times New Roman" w:eastAsia="Times New Roman" w:hAnsi="Times New Roman" w:cs="Times New Roman"/>
                <w:color w:val="000000"/>
                <w:lang w:eastAsia="ar-SA"/>
              </w:rPr>
            </w:pPr>
          </w:p>
          <w:p w14:paraId="4FE6D088" w14:textId="77777777" w:rsidR="00651E46" w:rsidRPr="00651E46" w:rsidRDefault="00651E46" w:rsidP="00651E46">
            <w:pPr>
              <w:suppressAutoHyphens/>
              <w:spacing w:after="0" w:line="300" w:lineRule="auto"/>
              <w:ind w:firstLine="697"/>
              <w:jc w:val="both"/>
              <w:rPr>
                <w:rFonts w:ascii="Times New Roman" w:eastAsia="Times New Roman" w:hAnsi="Times New Roman" w:cs="Times New Roman"/>
                <w:color w:val="000000"/>
                <w:lang w:eastAsia="ar-SA"/>
              </w:rPr>
            </w:pPr>
          </w:p>
          <w:p w14:paraId="64DAE372" w14:textId="77777777" w:rsidR="00651E46" w:rsidRPr="00651E46" w:rsidRDefault="00651E46" w:rsidP="00651E46">
            <w:pPr>
              <w:suppressAutoHyphens/>
              <w:spacing w:after="0" w:line="300" w:lineRule="auto"/>
              <w:ind w:firstLine="697"/>
              <w:jc w:val="both"/>
              <w:rPr>
                <w:rFonts w:ascii="Times New Roman" w:eastAsia="Times New Roman" w:hAnsi="Times New Roman" w:cs="Times New Roman"/>
                <w:color w:val="000000"/>
                <w:lang w:eastAsia="ar-SA"/>
              </w:rPr>
            </w:pPr>
          </w:p>
        </w:tc>
        <w:tc>
          <w:tcPr>
            <w:tcW w:w="49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C5477C9" w14:textId="77777777" w:rsidR="00651E46" w:rsidRPr="00651E46" w:rsidRDefault="00651E46" w:rsidP="00651E46">
            <w:pPr>
              <w:suppressAutoHyphens/>
              <w:spacing w:after="0" w:line="300" w:lineRule="auto"/>
              <w:ind w:firstLine="697"/>
              <w:jc w:val="both"/>
              <w:rPr>
                <w:rFonts w:ascii="Times New Roman" w:eastAsia="Times New Roman" w:hAnsi="Times New Roman" w:cs="Times New Roman"/>
                <w:color w:val="000000"/>
                <w:lang w:eastAsia="ar-SA"/>
              </w:rPr>
            </w:pPr>
            <w:r w:rsidRPr="00651E46">
              <w:rPr>
                <w:rFonts w:ascii="Times New Roman" w:eastAsia="Times New Roman" w:hAnsi="Times New Roman" w:cs="Times New Roman"/>
                <w:color w:val="000000"/>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F843F07" w14:textId="77777777" w:rsidR="00651E46" w:rsidRPr="00651E46" w:rsidRDefault="00651E46" w:rsidP="00651E46">
            <w:pPr>
              <w:suppressAutoHyphens/>
              <w:spacing w:after="0" w:line="240" w:lineRule="auto"/>
              <w:ind w:firstLine="697"/>
              <w:jc w:val="both"/>
              <w:rPr>
                <w:rFonts w:ascii="Times New Roman" w:eastAsia="Times New Roman" w:hAnsi="Times New Roman" w:cs="Times New Roman"/>
                <w:i/>
                <w:color w:val="000000"/>
                <w:lang w:eastAsia="ar-SA"/>
              </w:rPr>
            </w:pPr>
            <w:r w:rsidRPr="00651E46">
              <w:rPr>
                <w:rFonts w:ascii="Times New Roman" w:eastAsia="Times New Roman" w:hAnsi="Times New Roman" w:cs="Times New Roman"/>
                <w:i/>
                <w:color w:val="000000"/>
                <w:lang w:eastAsia="ar-SA"/>
              </w:rPr>
              <w:t xml:space="preserve">Kiti lygiaverčiai aplinkos apsaugos vadybos užtikrinimo priemonių įrodymai gali būti tiekėjo taikomų aplinkos apsaugos vadybos priemonių aprašymas, atitinkantis visus šiuos reikalavimus: </w:t>
            </w:r>
          </w:p>
          <w:p w14:paraId="5F729D53" w14:textId="77777777" w:rsidR="00651E46" w:rsidRPr="00651E46" w:rsidRDefault="00651E46" w:rsidP="00651E46">
            <w:pPr>
              <w:suppressAutoHyphens/>
              <w:spacing w:after="0" w:line="240" w:lineRule="auto"/>
              <w:ind w:firstLine="697"/>
              <w:jc w:val="both"/>
              <w:rPr>
                <w:rFonts w:ascii="Times New Roman" w:eastAsia="Times New Roman" w:hAnsi="Times New Roman" w:cs="Times New Roman"/>
                <w:i/>
                <w:color w:val="000000"/>
                <w:lang w:eastAsia="ar-SA"/>
              </w:rPr>
            </w:pPr>
            <w:r w:rsidRPr="00651E46">
              <w:rPr>
                <w:rFonts w:ascii="Times New Roman" w:eastAsia="Times New Roman" w:hAnsi="Times New Roman" w:cs="Times New Roman"/>
                <w:i/>
                <w:color w:val="000000"/>
                <w:lang w:eastAsia="ar-SA"/>
              </w:rPr>
              <w:t>1. apibrėžta įmonės ar įstaigos vadovybės patvirtinta aplinkos apsaugos politika ir atitiktis aplinkos apsaugos reikalavimams teikiant paslaugas ir vykdant darbus;</w:t>
            </w:r>
          </w:p>
          <w:p w14:paraId="4B0A5251" w14:textId="77777777" w:rsidR="00651E46" w:rsidRPr="00651E46" w:rsidRDefault="00651E46" w:rsidP="00651E46">
            <w:pPr>
              <w:suppressAutoHyphens/>
              <w:spacing w:after="0" w:line="240" w:lineRule="auto"/>
              <w:ind w:firstLine="697"/>
              <w:jc w:val="both"/>
              <w:rPr>
                <w:rFonts w:ascii="Times New Roman" w:eastAsia="Times New Roman" w:hAnsi="Times New Roman" w:cs="Times New Roman"/>
                <w:i/>
                <w:color w:val="000000"/>
                <w:lang w:eastAsia="ar-SA"/>
              </w:rPr>
            </w:pPr>
            <w:r w:rsidRPr="00651E46">
              <w:rPr>
                <w:rFonts w:ascii="Times New Roman" w:eastAsia="Times New Roman" w:hAnsi="Times New Roman" w:cs="Times New Roman"/>
                <w:i/>
                <w:color w:val="000000"/>
                <w:lang w:eastAsia="ar-SA"/>
              </w:rPr>
              <w:t xml:space="preserve">2. nustatyti reikšmingiausi aplinkos apsaugos aspektai, kuriems poveikį daro arba gali daryti įmonės </w:t>
            </w:r>
            <w:r w:rsidRPr="00651E46">
              <w:rPr>
                <w:rFonts w:ascii="Times New Roman" w:eastAsia="Times New Roman" w:hAnsi="Times New Roman" w:cs="Times New Roman"/>
                <w:i/>
                <w:color w:val="000000"/>
                <w:lang w:eastAsia="ar-SA"/>
              </w:rPr>
              <w:lastRenderedPageBreak/>
              <w:t xml:space="preserve">ar įstaigos vykdoma veikla, ir šiuos aplinkos apsaugos aspektus reglamentuojantys teisės aktai; </w:t>
            </w:r>
          </w:p>
          <w:p w14:paraId="6604CD1B" w14:textId="77777777" w:rsidR="00651E46" w:rsidRPr="00651E46" w:rsidRDefault="00651E46" w:rsidP="00651E46">
            <w:pPr>
              <w:suppressAutoHyphens/>
              <w:spacing w:after="0" w:line="240" w:lineRule="auto"/>
              <w:ind w:firstLine="697"/>
              <w:jc w:val="both"/>
              <w:rPr>
                <w:rFonts w:ascii="Times New Roman" w:eastAsia="Times New Roman" w:hAnsi="Times New Roman" w:cs="Times New Roman"/>
                <w:i/>
                <w:color w:val="000000"/>
                <w:lang w:eastAsia="ar-SA"/>
              </w:rPr>
            </w:pPr>
            <w:r w:rsidRPr="00651E46">
              <w:rPr>
                <w:rFonts w:ascii="Times New Roman" w:eastAsia="Times New Roman" w:hAnsi="Times New Roman" w:cs="Times New Roman"/>
                <w:i/>
                <w:color w:val="000000"/>
                <w:lang w:eastAsia="ar-SA"/>
              </w:rPr>
              <w:t>3. nustatyti aplinkosauginiai tikslai, uždaviniai ir priemonės šiems tikslams pasiekti;</w:t>
            </w:r>
          </w:p>
          <w:p w14:paraId="613D8349" w14:textId="77777777" w:rsidR="00651E46" w:rsidRPr="00651E46" w:rsidRDefault="00651E46" w:rsidP="00651E46">
            <w:pPr>
              <w:suppressAutoHyphens/>
              <w:spacing w:after="0" w:line="240" w:lineRule="auto"/>
              <w:ind w:firstLine="697"/>
              <w:jc w:val="both"/>
              <w:rPr>
                <w:rFonts w:ascii="Times New Roman" w:eastAsia="Times New Roman" w:hAnsi="Times New Roman" w:cs="Times New Roman"/>
                <w:i/>
                <w:color w:val="000000"/>
                <w:lang w:eastAsia="ar-SA"/>
              </w:rPr>
            </w:pPr>
            <w:r w:rsidRPr="00651E46">
              <w:rPr>
                <w:rFonts w:ascii="Times New Roman" w:eastAsia="Times New Roman" w:hAnsi="Times New Roman" w:cs="Times New Roman"/>
                <w:i/>
                <w:color w:val="000000"/>
                <w:lang w:eastAsia="ar-SA"/>
              </w:rPr>
              <w:t>4. numatyta aplinkosauginių tikslų įgyvendinimo stebėsena – paskirti atsakingi asmenys, nustatyta jų atsakomybė, pareigos ir priemonių įgyvendinimo terminai;</w:t>
            </w:r>
          </w:p>
          <w:p w14:paraId="0FE278BD" w14:textId="77777777" w:rsidR="00651E46" w:rsidRPr="00651E46" w:rsidRDefault="00651E46" w:rsidP="00651E46">
            <w:pPr>
              <w:suppressAutoHyphens/>
              <w:spacing w:after="0" w:line="240" w:lineRule="auto"/>
              <w:ind w:firstLine="697"/>
              <w:jc w:val="both"/>
              <w:rPr>
                <w:rFonts w:ascii="Times New Roman" w:eastAsia="Times New Roman" w:hAnsi="Times New Roman" w:cs="Times New Roman"/>
                <w:i/>
                <w:color w:val="000000"/>
                <w:lang w:eastAsia="ar-SA"/>
              </w:rPr>
            </w:pPr>
            <w:r w:rsidRPr="00651E46">
              <w:rPr>
                <w:rFonts w:ascii="Times New Roman" w:eastAsia="Times New Roman" w:hAnsi="Times New Roman" w:cs="Times New Roman"/>
                <w:i/>
                <w:color w:val="000000"/>
                <w:lang w:eastAsia="ar-SA"/>
              </w:rPr>
              <w:t xml:space="preserve">5.  parengtas aplinkosauginių ir avarinių situacijų valdymo planas; </w:t>
            </w:r>
          </w:p>
          <w:p w14:paraId="7E3EAFBE" w14:textId="77777777" w:rsidR="00651E46" w:rsidRPr="00651E46" w:rsidRDefault="00651E46" w:rsidP="00651E46">
            <w:pPr>
              <w:suppressAutoHyphens/>
              <w:spacing w:after="0" w:line="240" w:lineRule="auto"/>
              <w:ind w:firstLine="697"/>
              <w:jc w:val="both"/>
              <w:rPr>
                <w:rFonts w:ascii="Times New Roman" w:eastAsia="Times New Roman" w:hAnsi="Times New Roman" w:cs="Times New Roman"/>
                <w:i/>
                <w:color w:val="000000"/>
                <w:lang w:eastAsia="ar-SA"/>
              </w:rPr>
            </w:pPr>
            <w:r w:rsidRPr="00651E46">
              <w:rPr>
                <w:rFonts w:ascii="Times New Roman" w:eastAsia="Times New Roman" w:hAnsi="Times New Roman" w:cs="Times New Roman"/>
                <w:i/>
                <w:color w:val="000000"/>
                <w:lang w:eastAsia="ar-SA"/>
              </w:rPr>
              <w:t>6. vykdoma aplinkosauginio gerinimo veiklos kontrolė (pvz., parengiamos metinės ataskaitos, kurios pateikiamos ir pristatomos įmonės vadovybei).</w:t>
            </w:r>
          </w:p>
          <w:p w14:paraId="45E8F7FF" w14:textId="77777777" w:rsidR="00651E46" w:rsidRPr="00651E46" w:rsidRDefault="00651E46" w:rsidP="00651E46">
            <w:pPr>
              <w:suppressAutoHyphens/>
              <w:spacing w:after="0" w:line="300" w:lineRule="auto"/>
              <w:ind w:firstLine="697"/>
              <w:jc w:val="both"/>
              <w:rPr>
                <w:rFonts w:ascii="Times New Roman" w:eastAsia="Times New Roman" w:hAnsi="Times New Roman" w:cs="Times New Roman"/>
                <w:color w:val="000000"/>
                <w:u w:val="single"/>
                <w:lang w:eastAsia="ar-SA"/>
              </w:rPr>
            </w:pPr>
          </w:p>
          <w:p w14:paraId="157EC1BD" w14:textId="77777777" w:rsidR="00651E46" w:rsidRPr="00651E46" w:rsidRDefault="00651E46" w:rsidP="00651E46">
            <w:pPr>
              <w:suppressAutoHyphens/>
              <w:spacing w:after="0" w:line="300" w:lineRule="auto"/>
              <w:ind w:firstLine="697"/>
              <w:jc w:val="both"/>
              <w:rPr>
                <w:rFonts w:ascii="Times New Roman" w:eastAsia="Times New Roman" w:hAnsi="Times New Roman" w:cs="Times New Roman"/>
                <w:i/>
                <w:color w:val="000000"/>
                <w:sz w:val="20"/>
                <w:szCs w:val="20"/>
                <w:lang w:eastAsia="ar-SA"/>
              </w:rPr>
            </w:pPr>
            <w:r w:rsidRPr="00651E46">
              <w:rPr>
                <w:rFonts w:ascii="Times New Roman" w:eastAsia="Times New Roman" w:hAnsi="Times New Roman" w:cs="Times New Roman"/>
                <w:color w:val="000000"/>
                <w:u w:val="single"/>
                <w:lang w:eastAsia="ar-SA"/>
              </w:rPr>
              <w:t>Pateikiamas skenuotas dokumentas elektronine forma.</w:t>
            </w:r>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14:paraId="12529041" w14:textId="77777777" w:rsidR="00651E46" w:rsidRPr="00651E46" w:rsidRDefault="00651E46" w:rsidP="00651E46">
      <w:pPr>
        <w:spacing w:after="0" w:line="240" w:lineRule="auto"/>
        <w:jc w:val="center"/>
        <w:rPr>
          <w:rFonts w:ascii="Times New Roman" w:eastAsia="Times New Roman" w:hAnsi="Times New Roman" w:cs="Times New Roman"/>
          <w:b/>
          <w:bCs/>
          <w:sz w:val="24"/>
          <w:szCs w:val="24"/>
          <w:lang w:eastAsia="en-US"/>
        </w:rPr>
      </w:pPr>
      <w:r w:rsidRPr="00651E46">
        <w:rPr>
          <w:rFonts w:ascii="Times New Roman" w:eastAsia="Times New Roman" w:hAnsi="Times New Roman" w:cs="Times New Roman"/>
          <w:b/>
          <w:bCs/>
          <w:sz w:val="24"/>
          <w:szCs w:val="24"/>
          <w:lang w:eastAsia="en-US"/>
        </w:rPr>
        <w:t xml:space="preserve">PASIŪLYMAS </w:t>
      </w:r>
    </w:p>
    <w:p w14:paraId="0474CF1B" w14:textId="77777777" w:rsidR="00651E46" w:rsidRPr="00651E46" w:rsidRDefault="00651E46" w:rsidP="00651E46">
      <w:pPr>
        <w:spacing w:after="0" w:line="240" w:lineRule="auto"/>
        <w:jc w:val="center"/>
        <w:rPr>
          <w:rFonts w:ascii="Times New Roman" w:eastAsia="Times New Roman" w:hAnsi="Times New Roman" w:cs="Times New Roman"/>
          <w:b/>
          <w:bCs/>
          <w:sz w:val="24"/>
          <w:szCs w:val="24"/>
          <w:lang w:eastAsia="en-US"/>
        </w:rPr>
      </w:pPr>
      <w:r w:rsidRPr="00651E46">
        <w:rPr>
          <w:rFonts w:ascii="Times New Roman" w:eastAsia="Times New Roman" w:hAnsi="Times New Roman" w:cs="Times New Roman"/>
          <w:b/>
          <w:bCs/>
          <w:sz w:val="24"/>
          <w:szCs w:val="24"/>
          <w:lang w:eastAsia="en-US"/>
        </w:rPr>
        <w:t>(forma)</w:t>
      </w:r>
    </w:p>
    <w:p w14:paraId="1039E8D9" w14:textId="77777777" w:rsidR="00651E46" w:rsidRPr="00651E46" w:rsidRDefault="00651E46" w:rsidP="00651E46">
      <w:pPr>
        <w:spacing w:after="120" w:line="240" w:lineRule="auto"/>
        <w:ind w:left="567"/>
        <w:contextualSpacing/>
        <w:jc w:val="center"/>
        <w:rPr>
          <w:rFonts w:ascii="Times New Roman" w:eastAsia="Times New Roman" w:hAnsi="Times New Roman" w:cs="Times New Roman"/>
          <w:b/>
          <w:bCs/>
          <w:sz w:val="24"/>
          <w:szCs w:val="24"/>
        </w:rPr>
      </w:pPr>
      <w:r w:rsidRPr="00651E46">
        <w:rPr>
          <w:rFonts w:ascii="Times New Roman" w:eastAsia="Times New Roman" w:hAnsi="Times New Roman" w:cs="Times New Roman"/>
          <w:b/>
          <w:iCs/>
          <w:color w:val="000000"/>
          <w:sz w:val="24"/>
          <w:szCs w:val="24"/>
          <w:lang w:eastAsia="en-US"/>
        </w:rPr>
        <w:t xml:space="preserve">DĖL </w:t>
      </w:r>
      <w:r w:rsidRPr="00651E46">
        <w:t xml:space="preserve"> </w:t>
      </w:r>
      <w:r w:rsidRPr="00651E46">
        <w:rPr>
          <w:rFonts w:ascii="Times New Roman" w:hAnsi="Times New Roman" w:cs="Times New Roman"/>
          <w:b/>
          <w:sz w:val="24"/>
          <w:szCs w:val="24"/>
        </w:rPr>
        <w:t>ŽELDINIŲ TVARKYMO IR PRIEŽIŪROS PASLAUGŲ</w:t>
      </w:r>
    </w:p>
    <w:p w14:paraId="18A67C7D" w14:textId="77777777" w:rsidR="00651E46" w:rsidRPr="00651E46" w:rsidRDefault="00651E46" w:rsidP="00651E46">
      <w:pPr>
        <w:spacing w:after="0" w:line="240" w:lineRule="auto"/>
        <w:jc w:val="center"/>
        <w:rPr>
          <w:rFonts w:ascii="Times New Roman" w:eastAsia="Times New Roman" w:hAnsi="Times New Roman" w:cs="Times New Roman"/>
          <w:b/>
          <w:sz w:val="24"/>
          <w:szCs w:val="24"/>
        </w:rPr>
      </w:pPr>
      <w:r w:rsidRPr="00651E46">
        <w:rPr>
          <w:rFonts w:ascii="Times New Roman" w:eastAsia="Times New Roman" w:hAnsi="Times New Roman" w:cs="Times New Roman"/>
          <w:b/>
          <w:sz w:val="24"/>
          <w:szCs w:val="24"/>
        </w:rPr>
        <w:t>___________</w:t>
      </w:r>
    </w:p>
    <w:p w14:paraId="46028EF7" w14:textId="77777777" w:rsidR="00651E46" w:rsidRPr="00651E46" w:rsidRDefault="00651E46" w:rsidP="00651E46">
      <w:pPr>
        <w:spacing w:after="0" w:line="240" w:lineRule="auto"/>
        <w:jc w:val="center"/>
        <w:rPr>
          <w:rFonts w:ascii="Times New Roman" w:eastAsia="Times New Roman" w:hAnsi="Times New Roman" w:cs="Times New Roman"/>
          <w:i/>
          <w:sz w:val="24"/>
          <w:szCs w:val="24"/>
        </w:rPr>
      </w:pPr>
      <w:r w:rsidRPr="00651E46">
        <w:rPr>
          <w:rFonts w:ascii="Times New Roman" w:eastAsia="Times New Roman" w:hAnsi="Times New Roman" w:cs="Times New Roman"/>
          <w:i/>
          <w:sz w:val="24"/>
          <w:szCs w:val="24"/>
        </w:rPr>
        <w:t>(data)</w:t>
      </w:r>
    </w:p>
    <w:p w14:paraId="6B33857A" w14:textId="77777777" w:rsidR="00651E46" w:rsidRPr="00651E46" w:rsidRDefault="00651E46" w:rsidP="00651E46">
      <w:pPr>
        <w:spacing w:before="60" w:after="60" w:line="240" w:lineRule="auto"/>
        <w:rPr>
          <w:rFonts w:ascii="Times New Roman" w:eastAsia="Times New Roman" w:hAnsi="Times New Roman" w:cs="Times New Roman"/>
          <w:b/>
          <w:bCs/>
          <w:sz w:val="24"/>
          <w:szCs w:val="24"/>
          <w:lang w:eastAsia="en-US"/>
        </w:rPr>
      </w:pPr>
    </w:p>
    <w:p w14:paraId="32947ACE" w14:textId="77777777" w:rsidR="00651E46" w:rsidRPr="00651E46" w:rsidRDefault="00651E46" w:rsidP="00651E46">
      <w:pPr>
        <w:spacing w:before="60" w:after="60" w:line="240" w:lineRule="auto"/>
        <w:rPr>
          <w:rFonts w:ascii="Times New Roman" w:eastAsia="Times New Roman" w:hAnsi="Times New Roman" w:cs="Times New Roman"/>
          <w:bCs/>
          <w:color w:val="000000"/>
          <w:sz w:val="24"/>
          <w:szCs w:val="24"/>
          <w:u w:val="single"/>
          <w:lang w:eastAsia="en-US"/>
        </w:rPr>
      </w:pPr>
      <w:r w:rsidRPr="00651E46">
        <w:rPr>
          <w:rFonts w:ascii="Times New Roman" w:eastAsia="Times New Roman" w:hAnsi="Times New Roman" w:cs="Times New Roman"/>
          <w:bCs/>
          <w:color w:val="000000"/>
          <w:sz w:val="24"/>
          <w:szCs w:val="24"/>
          <w:u w:val="single"/>
          <w:lang w:eastAsia="en-US"/>
        </w:rPr>
        <w:t>Kaišiadorių rajono savivaldybės administracija</w:t>
      </w:r>
    </w:p>
    <w:p w14:paraId="0537F074" w14:textId="77777777" w:rsidR="00651E46" w:rsidRPr="00651E46" w:rsidRDefault="00651E46" w:rsidP="00651E46">
      <w:pPr>
        <w:spacing w:before="60" w:after="60" w:line="240" w:lineRule="auto"/>
        <w:rPr>
          <w:rFonts w:ascii="Times New Roman" w:eastAsia="Times New Roman" w:hAnsi="Times New Roman" w:cs="Times New Roman"/>
          <w:bCs/>
          <w:color w:val="000000"/>
          <w:sz w:val="24"/>
          <w:szCs w:val="24"/>
          <w:vertAlign w:val="superscript"/>
          <w:lang w:eastAsia="en-US"/>
        </w:rPr>
      </w:pPr>
      <w:r w:rsidRPr="00651E46">
        <w:rPr>
          <w:rFonts w:ascii="Times New Roman" w:eastAsia="Times New Roman" w:hAnsi="Times New Roman" w:cs="Times New Roman"/>
          <w:bCs/>
          <w:color w:val="000000"/>
          <w:sz w:val="24"/>
          <w:szCs w:val="24"/>
          <w:vertAlign w:val="superscript"/>
          <w:lang w:eastAsia="en-US"/>
        </w:rPr>
        <w:t>(Adresatas)</w:t>
      </w:r>
    </w:p>
    <w:p w14:paraId="4E104DC8" w14:textId="77777777" w:rsidR="00651E46" w:rsidRPr="00651E46" w:rsidRDefault="00651E46" w:rsidP="00651E46">
      <w:pPr>
        <w:spacing w:after="0" w:line="240" w:lineRule="auto"/>
        <w:jc w:val="center"/>
        <w:rPr>
          <w:rFonts w:ascii="Times New Roman" w:eastAsia="Times New Roman" w:hAnsi="Times New Roman" w:cs="Times New Roman"/>
          <w:b/>
          <w:sz w:val="24"/>
          <w:szCs w:val="24"/>
          <w:lang w:eastAsia="en-US"/>
        </w:rPr>
      </w:pPr>
      <w:r w:rsidRPr="00651E46">
        <w:rPr>
          <w:rFonts w:ascii="Times New Roman" w:eastAsia="Times New Roman" w:hAnsi="Times New Roman" w:cs="Times New Roman"/>
          <w:sz w:val="24"/>
          <w:szCs w:val="24"/>
          <w:lang w:eastAsia="en-US"/>
        </w:rPr>
        <w:t>1.</w:t>
      </w:r>
      <w:r w:rsidRPr="00651E46">
        <w:rPr>
          <w:rFonts w:ascii="Times New Roman" w:eastAsia="Times New Roman" w:hAnsi="Times New Roman" w:cs="Times New Roman"/>
          <w:b/>
          <w:sz w:val="24"/>
          <w:szCs w:val="24"/>
          <w:lang w:eastAsia="en-US"/>
        </w:rPr>
        <w:t xml:space="preserve"> INFORMACIJA APIE TIEKĖJĄ</w:t>
      </w:r>
    </w:p>
    <w:p w14:paraId="6284E1F9" w14:textId="77777777" w:rsidR="00651E46" w:rsidRPr="00651E46" w:rsidRDefault="00651E46" w:rsidP="00651E46">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651E46" w:rsidRPr="00651E46" w14:paraId="587AED14" w14:textId="77777777" w:rsidTr="00602848">
        <w:tc>
          <w:tcPr>
            <w:tcW w:w="5070" w:type="dxa"/>
            <w:tcBorders>
              <w:top w:val="single" w:sz="4" w:space="0" w:color="auto"/>
              <w:left w:val="single" w:sz="4" w:space="0" w:color="auto"/>
              <w:bottom w:val="single" w:sz="4" w:space="0" w:color="auto"/>
              <w:right w:val="single" w:sz="4" w:space="0" w:color="auto"/>
            </w:tcBorders>
          </w:tcPr>
          <w:p w14:paraId="1EDDF203"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bookmarkStart w:id="28" w:name="_Toc329443227"/>
            <w:r w:rsidRPr="00651E46">
              <w:rPr>
                <w:rFonts w:ascii="Times New Roman" w:eastAsia="Times New Roman" w:hAnsi="Times New Roman" w:cs="Times New Roman"/>
                <w:sz w:val="24"/>
                <w:szCs w:val="24"/>
                <w:lang w:eastAsia="en-US"/>
              </w:rPr>
              <w:t xml:space="preserve">Tiekėjo pavadinimas </w:t>
            </w:r>
            <w:r w:rsidRPr="00651E46">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39A2DCA"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p w14:paraId="0CDB69EA"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tc>
      </w:tr>
      <w:tr w:rsidR="00651E46" w:rsidRPr="00651E46" w14:paraId="1C491284" w14:textId="77777777" w:rsidTr="00602848">
        <w:tc>
          <w:tcPr>
            <w:tcW w:w="5070" w:type="dxa"/>
            <w:tcBorders>
              <w:top w:val="single" w:sz="4" w:space="0" w:color="auto"/>
              <w:left w:val="single" w:sz="4" w:space="0" w:color="auto"/>
              <w:bottom w:val="single" w:sz="4" w:space="0" w:color="auto"/>
              <w:right w:val="single" w:sz="4" w:space="0" w:color="auto"/>
            </w:tcBorders>
          </w:tcPr>
          <w:p w14:paraId="7EE60582"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 xml:space="preserve">Tiekėjo adresas </w:t>
            </w:r>
            <w:r w:rsidRPr="00651E46">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596E45FC"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p w14:paraId="767FB4D4"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tc>
      </w:tr>
      <w:tr w:rsidR="00651E46" w:rsidRPr="00651E46" w14:paraId="5245949C" w14:textId="77777777" w:rsidTr="00602848">
        <w:tc>
          <w:tcPr>
            <w:tcW w:w="5070" w:type="dxa"/>
            <w:tcBorders>
              <w:top w:val="single" w:sz="4" w:space="0" w:color="auto"/>
              <w:left w:val="single" w:sz="4" w:space="0" w:color="auto"/>
              <w:bottom w:val="single" w:sz="4" w:space="0" w:color="auto"/>
              <w:right w:val="single" w:sz="4" w:space="0" w:color="auto"/>
            </w:tcBorders>
          </w:tcPr>
          <w:p w14:paraId="3A582234"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6224ECF8"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p w14:paraId="3DA3DC42"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tc>
      </w:tr>
      <w:tr w:rsidR="00651E46" w:rsidRPr="00651E46" w14:paraId="3958F3E7" w14:textId="77777777" w:rsidTr="00602848">
        <w:tc>
          <w:tcPr>
            <w:tcW w:w="5070" w:type="dxa"/>
            <w:tcBorders>
              <w:top w:val="single" w:sz="4" w:space="0" w:color="auto"/>
              <w:left w:val="single" w:sz="4" w:space="0" w:color="auto"/>
              <w:bottom w:val="single" w:sz="4" w:space="0" w:color="auto"/>
              <w:right w:val="single" w:sz="4" w:space="0" w:color="auto"/>
            </w:tcBorders>
          </w:tcPr>
          <w:p w14:paraId="52630D32"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3CFE1FEA"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p w14:paraId="7C1B2B4C"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tc>
      </w:tr>
      <w:tr w:rsidR="00651E46" w:rsidRPr="00651E46" w14:paraId="5D19E014" w14:textId="77777777" w:rsidTr="00602848">
        <w:tc>
          <w:tcPr>
            <w:tcW w:w="5070" w:type="dxa"/>
            <w:tcBorders>
              <w:top w:val="single" w:sz="4" w:space="0" w:color="auto"/>
              <w:left w:val="single" w:sz="4" w:space="0" w:color="auto"/>
              <w:bottom w:val="single" w:sz="4" w:space="0" w:color="auto"/>
              <w:right w:val="single" w:sz="4" w:space="0" w:color="auto"/>
            </w:tcBorders>
          </w:tcPr>
          <w:p w14:paraId="2491B0F9"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043F01F3"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p w14:paraId="003A7151"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tc>
      </w:tr>
      <w:tr w:rsidR="00651E46" w:rsidRPr="00651E46" w14:paraId="084DD27B" w14:textId="77777777" w:rsidTr="00602848">
        <w:tc>
          <w:tcPr>
            <w:tcW w:w="5070" w:type="dxa"/>
            <w:tcBorders>
              <w:top w:val="single" w:sz="4" w:space="0" w:color="auto"/>
              <w:left w:val="single" w:sz="4" w:space="0" w:color="auto"/>
              <w:bottom w:val="single" w:sz="4" w:space="0" w:color="auto"/>
              <w:right w:val="single" w:sz="4" w:space="0" w:color="auto"/>
            </w:tcBorders>
          </w:tcPr>
          <w:p w14:paraId="44B64D30"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20BBFE36"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p w14:paraId="671413F0" w14:textId="77777777"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tc>
      </w:tr>
    </w:tbl>
    <w:p w14:paraId="2C906890" w14:textId="77777777" w:rsidR="00651E46" w:rsidRPr="00651E46" w:rsidRDefault="00651E46" w:rsidP="00651E46">
      <w:pPr>
        <w:spacing w:line="259" w:lineRule="auto"/>
        <w:ind w:left="720"/>
        <w:jc w:val="center"/>
        <w:rPr>
          <w:rFonts w:ascii="Times New Roman" w:eastAsia="Times New Roman" w:hAnsi="Times New Roman" w:cs="Times New Roman"/>
          <w:b/>
          <w:bCs/>
          <w:sz w:val="24"/>
          <w:szCs w:val="24"/>
          <w:lang w:eastAsia="en-US"/>
        </w:rPr>
      </w:pPr>
    </w:p>
    <w:bookmarkEnd w:id="28"/>
    <w:p w14:paraId="3B0838C6" w14:textId="77777777" w:rsidR="00651E46" w:rsidRPr="00651E46" w:rsidRDefault="00651E46" w:rsidP="00651E46">
      <w:pPr>
        <w:tabs>
          <w:tab w:val="left" w:pos="284"/>
        </w:tabs>
        <w:spacing w:after="0" w:line="240" w:lineRule="auto"/>
        <w:jc w:val="both"/>
        <w:rPr>
          <w:rFonts w:ascii="Times New Roman" w:eastAsia="Times New Roman" w:hAnsi="Times New Roman" w:cs="Times New Roman"/>
          <w:bCs/>
          <w:sz w:val="24"/>
          <w:szCs w:val="24"/>
        </w:rPr>
      </w:pPr>
      <w:r w:rsidRPr="00651E46">
        <w:rPr>
          <w:rFonts w:ascii="Times New Roman" w:eastAsia="Times New Roman" w:hAnsi="Times New Roman" w:cs="Times New Roman"/>
          <w:bCs/>
          <w:sz w:val="24"/>
          <w:szCs w:val="24"/>
        </w:rPr>
        <w:t>Vykdant sutartį pasitelksiu šiuos subtiekėjus:</w:t>
      </w:r>
    </w:p>
    <w:p w14:paraId="4576E350" w14:textId="77777777" w:rsidR="00651E46" w:rsidRPr="00651E46" w:rsidRDefault="00651E46" w:rsidP="00651E46">
      <w:pPr>
        <w:tabs>
          <w:tab w:val="left" w:pos="284"/>
        </w:tabs>
        <w:spacing w:after="0" w:line="240" w:lineRule="auto"/>
        <w:jc w:val="both"/>
        <w:rPr>
          <w:rFonts w:ascii="Times New Roman" w:eastAsia="Times New Roman" w:hAnsi="Times New Roman" w:cs="Times New Roman"/>
          <w:bCs/>
          <w:sz w:val="24"/>
          <w:szCs w:val="24"/>
        </w:rPr>
      </w:pPr>
    </w:p>
    <w:p w14:paraId="7CFB56AA" w14:textId="77777777" w:rsidR="00651E46" w:rsidRPr="00651E46" w:rsidRDefault="00651E46" w:rsidP="00651E46">
      <w:pPr>
        <w:spacing w:after="0" w:line="240" w:lineRule="auto"/>
        <w:jc w:val="both"/>
        <w:rPr>
          <w:rFonts w:ascii="Times New Roman" w:eastAsia="Times New Roman" w:hAnsi="Times New Roman" w:cs="Times New Roman"/>
          <w:i/>
          <w:spacing w:val="-4"/>
          <w:sz w:val="24"/>
          <w:szCs w:val="24"/>
        </w:rPr>
      </w:pPr>
      <w:r w:rsidRPr="00651E46">
        <w:rPr>
          <w:rFonts w:ascii="Times New Roman" w:eastAsia="Times New Roman" w:hAnsi="Times New Roman" w:cs="Times New Roman"/>
          <w:i/>
          <w:spacing w:val="-4"/>
          <w:sz w:val="24"/>
          <w:szCs w:val="24"/>
        </w:rPr>
        <w:t>/Pastaba. Pildoma, jei tiekėjas ketina pasitelkti subtiekėją (-</w:t>
      </w:r>
      <w:proofErr w:type="spellStart"/>
      <w:r w:rsidRPr="00651E46">
        <w:rPr>
          <w:rFonts w:ascii="Times New Roman" w:eastAsia="Times New Roman" w:hAnsi="Times New Roman" w:cs="Times New Roman"/>
          <w:i/>
          <w:spacing w:val="-4"/>
          <w:sz w:val="24"/>
          <w:szCs w:val="24"/>
        </w:rPr>
        <w:t>us</w:t>
      </w:r>
      <w:proofErr w:type="spellEnd"/>
      <w:r w:rsidRPr="00651E46">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651E46" w:rsidRPr="00651E46" w14:paraId="273AC0B5" w14:textId="77777777" w:rsidTr="00602848">
        <w:tc>
          <w:tcPr>
            <w:tcW w:w="5104" w:type="dxa"/>
            <w:tcBorders>
              <w:top w:val="single" w:sz="4" w:space="0" w:color="auto"/>
              <w:left w:val="single" w:sz="4" w:space="0" w:color="auto"/>
              <w:bottom w:val="single" w:sz="4" w:space="0" w:color="auto"/>
              <w:right w:val="single" w:sz="4" w:space="0" w:color="auto"/>
            </w:tcBorders>
          </w:tcPr>
          <w:p w14:paraId="5138B975" w14:textId="77777777" w:rsidR="00651E46" w:rsidRPr="00651E46" w:rsidRDefault="00651E46" w:rsidP="00651E46">
            <w:pPr>
              <w:spacing w:after="0" w:line="240" w:lineRule="auto"/>
              <w:rPr>
                <w:rFonts w:ascii="Times New Roman" w:eastAsia="Times New Roman" w:hAnsi="Times New Roman" w:cs="Times New Roman"/>
                <w:i/>
                <w:spacing w:val="-6"/>
                <w:sz w:val="24"/>
                <w:szCs w:val="24"/>
              </w:rPr>
            </w:pPr>
            <w:r w:rsidRPr="00651E46">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82FA788"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tc>
      </w:tr>
      <w:tr w:rsidR="00651E46" w:rsidRPr="00651E46" w14:paraId="63C8FD3E" w14:textId="77777777" w:rsidTr="00602848">
        <w:tc>
          <w:tcPr>
            <w:tcW w:w="5104" w:type="dxa"/>
            <w:tcBorders>
              <w:top w:val="single" w:sz="4" w:space="0" w:color="auto"/>
              <w:left w:val="single" w:sz="4" w:space="0" w:color="auto"/>
              <w:bottom w:val="single" w:sz="4" w:space="0" w:color="auto"/>
              <w:right w:val="single" w:sz="4" w:space="0" w:color="auto"/>
            </w:tcBorders>
          </w:tcPr>
          <w:p w14:paraId="13FFB15B" w14:textId="77777777" w:rsidR="00651E46" w:rsidRPr="00651E46" w:rsidRDefault="00651E46" w:rsidP="00651E46">
            <w:pPr>
              <w:spacing w:after="0" w:line="240" w:lineRule="auto"/>
              <w:rPr>
                <w:rFonts w:ascii="Times New Roman" w:eastAsia="Times New Roman" w:hAnsi="Times New Roman" w:cs="Times New Roman"/>
                <w:sz w:val="24"/>
                <w:szCs w:val="24"/>
              </w:rPr>
            </w:pPr>
            <w:r w:rsidRPr="00651E46">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53439C1E"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tc>
      </w:tr>
      <w:tr w:rsidR="00651E46" w:rsidRPr="00651E46" w14:paraId="4EC5A704" w14:textId="77777777" w:rsidTr="00602848">
        <w:tc>
          <w:tcPr>
            <w:tcW w:w="5104" w:type="dxa"/>
            <w:tcBorders>
              <w:top w:val="single" w:sz="4" w:space="0" w:color="auto"/>
              <w:left w:val="single" w:sz="4" w:space="0" w:color="auto"/>
              <w:bottom w:val="single" w:sz="4" w:space="0" w:color="auto"/>
              <w:right w:val="single" w:sz="4" w:space="0" w:color="auto"/>
            </w:tcBorders>
          </w:tcPr>
          <w:p w14:paraId="30A82544" w14:textId="77777777" w:rsidR="00651E46" w:rsidRPr="00651E46" w:rsidRDefault="00651E46" w:rsidP="00651E46">
            <w:pPr>
              <w:spacing w:after="0" w:line="240" w:lineRule="auto"/>
              <w:rPr>
                <w:rFonts w:ascii="Times New Roman" w:eastAsia="Times New Roman" w:hAnsi="Times New Roman" w:cs="Times New Roman"/>
                <w:sz w:val="24"/>
                <w:szCs w:val="24"/>
              </w:rPr>
            </w:pPr>
            <w:r w:rsidRPr="00651E46">
              <w:rPr>
                <w:rFonts w:ascii="Times New Roman" w:eastAsia="Times New Roman" w:hAnsi="Times New Roman" w:cs="Times New Roman"/>
                <w:spacing w:val="-6"/>
                <w:sz w:val="24"/>
                <w:szCs w:val="24"/>
              </w:rPr>
              <w:t xml:space="preserve">Subtiekėjo </w:t>
            </w:r>
            <w:r w:rsidRPr="00651E46">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3DAA7134"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tc>
      </w:tr>
      <w:tr w:rsidR="00651E46" w:rsidRPr="00651E46" w14:paraId="3C63FF42" w14:textId="77777777" w:rsidTr="00602848">
        <w:tc>
          <w:tcPr>
            <w:tcW w:w="5104" w:type="dxa"/>
            <w:tcBorders>
              <w:top w:val="single" w:sz="4" w:space="0" w:color="auto"/>
              <w:left w:val="single" w:sz="4" w:space="0" w:color="auto"/>
              <w:bottom w:val="single" w:sz="4" w:space="0" w:color="auto"/>
              <w:right w:val="single" w:sz="4" w:space="0" w:color="auto"/>
            </w:tcBorders>
          </w:tcPr>
          <w:p w14:paraId="0FA5171A" w14:textId="77777777" w:rsidR="00651E46" w:rsidRPr="00651E46" w:rsidRDefault="00651E46" w:rsidP="00651E46">
            <w:pPr>
              <w:spacing w:after="0" w:line="240" w:lineRule="auto"/>
              <w:rPr>
                <w:rFonts w:ascii="Times New Roman" w:eastAsia="Times New Roman" w:hAnsi="Times New Roman" w:cs="Times New Roman"/>
                <w:sz w:val="24"/>
                <w:szCs w:val="24"/>
              </w:rPr>
            </w:pPr>
            <w:r w:rsidRPr="00651E46">
              <w:rPr>
                <w:rFonts w:ascii="Times New Roman" w:eastAsia="Times New Roman" w:hAnsi="Times New Roman" w:cs="Times New Roman"/>
                <w:sz w:val="24"/>
                <w:szCs w:val="24"/>
              </w:rPr>
              <w:t xml:space="preserve">Numatomi </w:t>
            </w:r>
            <w:r w:rsidRPr="00651E46">
              <w:rPr>
                <w:rFonts w:ascii="Times New Roman" w:eastAsia="Times New Roman" w:hAnsi="Times New Roman" w:cs="Times New Roman"/>
                <w:spacing w:val="-6"/>
                <w:sz w:val="24"/>
                <w:szCs w:val="24"/>
              </w:rPr>
              <w:t xml:space="preserve">subtiekėjui </w:t>
            </w:r>
            <w:r w:rsidRPr="00651E46">
              <w:rPr>
                <w:rFonts w:ascii="Times New Roman" w:eastAsia="Times New Roman" w:hAnsi="Times New Roman" w:cs="Times New Roman"/>
                <w:sz w:val="24"/>
                <w:szCs w:val="24"/>
              </w:rPr>
              <w:t>(-</w:t>
            </w:r>
            <w:proofErr w:type="spellStart"/>
            <w:r w:rsidRPr="00651E46">
              <w:rPr>
                <w:rFonts w:ascii="Times New Roman" w:eastAsia="Times New Roman" w:hAnsi="Times New Roman" w:cs="Times New Roman"/>
                <w:sz w:val="24"/>
                <w:szCs w:val="24"/>
              </w:rPr>
              <w:t>ams</w:t>
            </w:r>
            <w:proofErr w:type="spellEnd"/>
            <w:r w:rsidRPr="00651E46">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4B740155"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tc>
      </w:tr>
      <w:tr w:rsidR="00651E46" w:rsidRPr="00651E46" w14:paraId="1718FD6C" w14:textId="77777777" w:rsidTr="00602848">
        <w:tc>
          <w:tcPr>
            <w:tcW w:w="5104" w:type="dxa"/>
            <w:tcBorders>
              <w:top w:val="single" w:sz="4" w:space="0" w:color="auto"/>
              <w:left w:val="single" w:sz="4" w:space="0" w:color="auto"/>
              <w:bottom w:val="single" w:sz="4" w:space="0" w:color="auto"/>
              <w:right w:val="single" w:sz="4" w:space="0" w:color="auto"/>
            </w:tcBorders>
          </w:tcPr>
          <w:p w14:paraId="63445799" w14:textId="77777777" w:rsidR="00651E46" w:rsidRPr="00651E46" w:rsidRDefault="00651E46" w:rsidP="00651E46">
            <w:pPr>
              <w:spacing w:after="0" w:line="240" w:lineRule="auto"/>
              <w:rPr>
                <w:rFonts w:ascii="Times New Roman" w:eastAsia="Times New Roman" w:hAnsi="Times New Roman" w:cs="Times New Roman"/>
                <w:sz w:val="24"/>
                <w:szCs w:val="24"/>
              </w:rPr>
            </w:pPr>
            <w:r w:rsidRPr="00651E46">
              <w:rPr>
                <w:rFonts w:ascii="Times New Roman" w:eastAsia="Times New Roman" w:hAnsi="Times New Roman" w:cs="Times New Roman"/>
                <w:sz w:val="24"/>
                <w:szCs w:val="24"/>
              </w:rPr>
              <w:t xml:space="preserve">Įsipareigojimų dalis (procentais), kuriai ketinama pasitelkti </w:t>
            </w:r>
            <w:r w:rsidRPr="00651E46">
              <w:rPr>
                <w:rFonts w:ascii="Times New Roman" w:eastAsia="Times New Roman" w:hAnsi="Times New Roman" w:cs="Times New Roman"/>
                <w:spacing w:val="-6"/>
                <w:sz w:val="24"/>
                <w:szCs w:val="24"/>
              </w:rPr>
              <w:t>subtiekėją</w:t>
            </w:r>
            <w:r w:rsidRPr="00651E46">
              <w:rPr>
                <w:rFonts w:ascii="Times New Roman" w:eastAsia="Times New Roman" w:hAnsi="Times New Roman" w:cs="Times New Roman"/>
                <w:sz w:val="24"/>
                <w:szCs w:val="24"/>
              </w:rPr>
              <w:t xml:space="preserve"> (-</w:t>
            </w:r>
            <w:proofErr w:type="spellStart"/>
            <w:r w:rsidRPr="00651E46">
              <w:rPr>
                <w:rFonts w:ascii="Times New Roman" w:eastAsia="Times New Roman" w:hAnsi="Times New Roman" w:cs="Times New Roman"/>
                <w:sz w:val="24"/>
                <w:szCs w:val="24"/>
              </w:rPr>
              <w:t>us</w:t>
            </w:r>
            <w:proofErr w:type="spellEnd"/>
            <w:r w:rsidRPr="00651E46">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4FE17381"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tc>
      </w:tr>
    </w:tbl>
    <w:p w14:paraId="34BEDEBE"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p w14:paraId="1973F5F1"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tbl>
      <w:tblPr>
        <w:tblW w:w="10065" w:type="dxa"/>
        <w:tblInd w:w="-147" w:type="dxa"/>
        <w:tblLayout w:type="fixed"/>
        <w:tblLook w:val="0000" w:firstRow="0" w:lastRow="0" w:firstColumn="0" w:lastColumn="0" w:noHBand="0" w:noVBand="0"/>
      </w:tblPr>
      <w:tblGrid>
        <w:gridCol w:w="568"/>
        <w:gridCol w:w="3827"/>
        <w:gridCol w:w="1559"/>
        <w:gridCol w:w="1276"/>
        <w:gridCol w:w="1417"/>
        <w:gridCol w:w="1418"/>
      </w:tblGrid>
      <w:tr w:rsidR="00651E46" w:rsidRPr="00651E46" w14:paraId="1E5C7289" w14:textId="77777777" w:rsidTr="00602848">
        <w:trPr>
          <w:cantSplit/>
          <w:trHeight w:val="1207"/>
          <w:tblHeader/>
        </w:trPr>
        <w:tc>
          <w:tcPr>
            <w:tcW w:w="568" w:type="dxa"/>
            <w:tcBorders>
              <w:top w:val="single" w:sz="4" w:space="0" w:color="auto"/>
              <w:left w:val="single" w:sz="4" w:space="0" w:color="auto"/>
              <w:bottom w:val="single" w:sz="4" w:space="0" w:color="auto"/>
              <w:right w:val="single" w:sz="4" w:space="0" w:color="auto"/>
            </w:tcBorders>
            <w:vAlign w:val="bottom"/>
          </w:tcPr>
          <w:p w14:paraId="10AEED01" w14:textId="77777777" w:rsidR="00651E46" w:rsidRPr="00651E46" w:rsidRDefault="00651E46" w:rsidP="00651E46">
            <w:pPr>
              <w:spacing w:line="259" w:lineRule="auto"/>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Eil. Nr.</w:t>
            </w:r>
          </w:p>
        </w:tc>
        <w:tc>
          <w:tcPr>
            <w:tcW w:w="3827" w:type="dxa"/>
            <w:tcBorders>
              <w:top w:val="single" w:sz="4" w:space="0" w:color="auto"/>
              <w:left w:val="nil"/>
              <w:bottom w:val="single" w:sz="4" w:space="0" w:color="auto"/>
              <w:right w:val="single" w:sz="4" w:space="0" w:color="auto"/>
            </w:tcBorders>
            <w:vAlign w:val="center"/>
          </w:tcPr>
          <w:p w14:paraId="21C6F9A9" w14:textId="77777777" w:rsidR="00651E46" w:rsidRPr="00651E46" w:rsidRDefault="00651E46" w:rsidP="00651E46">
            <w:pPr>
              <w:spacing w:line="259" w:lineRule="auto"/>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Paslaugos pavadinimas</w:t>
            </w:r>
          </w:p>
        </w:tc>
        <w:tc>
          <w:tcPr>
            <w:tcW w:w="1559" w:type="dxa"/>
            <w:tcBorders>
              <w:top w:val="single" w:sz="4" w:space="0" w:color="auto"/>
              <w:left w:val="nil"/>
              <w:bottom w:val="single" w:sz="4" w:space="0" w:color="auto"/>
              <w:right w:val="single" w:sz="4" w:space="0" w:color="auto"/>
            </w:tcBorders>
            <w:vAlign w:val="bottom"/>
          </w:tcPr>
          <w:p w14:paraId="69648802" w14:textId="69E0311E" w:rsidR="00651E46" w:rsidRPr="00651E46" w:rsidRDefault="00651E46" w:rsidP="00962227">
            <w:pPr>
              <w:spacing w:line="259" w:lineRule="auto"/>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Preliminarūs kiekiai vnt.</w:t>
            </w:r>
          </w:p>
        </w:tc>
        <w:tc>
          <w:tcPr>
            <w:tcW w:w="1276" w:type="dxa"/>
            <w:tcBorders>
              <w:top w:val="single" w:sz="4" w:space="0" w:color="auto"/>
              <w:left w:val="nil"/>
              <w:bottom w:val="single" w:sz="4" w:space="0" w:color="auto"/>
              <w:right w:val="single" w:sz="4" w:space="0" w:color="auto"/>
            </w:tcBorders>
            <w:vAlign w:val="center"/>
          </w:tcPr>
          <w:p w14:paraId="50C296BB" w14:textId="77777777" w:rsidR="00651E46" w:rsidRPr="00651E46" w:rsidRDefault="00651E46" w:rsidP="00651E46">
            <w:pPr>
              <w:spacing w:line="259" w:lineRule="auto"/>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Mato vnt.</w:t>
            </w:r>
          </w:p>
        </w:tc>
        <w:tc>
          <w:tcPr>
            <w:tcW w:w="1417" w:type="dxa"/>
            <w:tcBorders>
              <w:top w:val="single" w:sz="4" w:space="0" w:color="auto"/>
              <w:left w:val="nil"/>
              <w:bottom w:val="single" w:sz="4" w:space="0" w:color="auto"/>
              <w:right w:val="single" w:sz="4" w:space="0" w:color="auto"/>
            </w:tcBorders>
            <w:vAlign w:val="bottom"/>
          </w:tcPr>
          <w:p w14:paraId="541D7440" w14:textId="77777777" w:rsidR="00651E46" w:rsidRPr="00651E46" w:rsidRDefault="00651E46" w:rsidP="00651E46">
            <w:pPr>
              <w:spacing w:line="259" w:lineRule="auto"/>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Paslaugos įkainis vnt./m/m3/</w:t>
            </w:r>
            <w:r w:rsidRPr="00651E46">
              <w:rPr>
                <w:rFonts w:ascii="Times New Roman" w:eastAsia="Calibri" w:hAnsi="Times New Roman" w:cs="Times New Roman"/>
                <w:sz w:val="24"/>
                <w:szCs w:val="24"/>
              </w:rPr>
              <w:br/>
            </w:r>
            <w:proofErr w:type="spellStart"/>
            <w:r w:rsidRPr="00651E46">
              <w:rPr>
                <w:rFonts w:ascii="Times New Roman" w:eastAsia="Calibri" w:hAnsi="Times New Roman" w:cs="Times New Roman"/>
                <w:sz w:val="24"/>
                <w:szCs w:val="24"/>
              </w:rPr>
              <w:t>erdm</w:t>
            </w:r>
            <w:proofErr w:type="spellEnd"/>
            <w:r w:rsidRPr="00651E46">
              <w:rPr>
                <w:rFonts w:ascii="Times New Roman" w:eastAsia="Calibri" w:hAnsi="Times New Roman" w:cs="Times New Roman"/>
                <w:sz w:val="24"/>
                <w:szCs w:val="24"/>
              </w:rPr>
              <w:t>. Eur su PVM</w:t>
            </w:r>
          </w:p>
        </w:tc>
        <w:tc>
          <w:tcPr>
            <w:tcW w:w="1418" w:type="dxa"/>
            <w:tcBorders>
              <w:top w:val="single" w:sz="4" w:space="0" w:color="auto"/>
              <w:left w:val="nil"/>
              <w:bottom w:val="single" w:sz="4" w:space="0" w:color="auto"/>
              <w:right w:val="single" w:sz="4" w:space="0" w:color="auto"/>
            </w:tcBorders>
            <w:vAlign w:val="center"/>
          </w:tcPr>
          <w:p w14:paraId="09019FCF" w14:textId="77777777" w:rsidR="00651E46" w:rsidRPr="00651E46" w:rsidRDefault="00651E46" w:rsidP="00651E46">
            <w:pPr>
              <w:spacing w:line="259" w:lineRule="auto"/>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Suma Eur su PVM</w:t>
            </w:r>
          </w:p>
        </w:tc>
      </w:tr>
      <w:tr w:rsidR="00651E46" w:rsidRPr="00651E46" w14:paraId="27B84CFB" w14:textId="77777777" w:rsidTr="00602848">
        <w:trPr>
          <w:trHeight w:val="911"/>
        </w:trPr>
        <w:tc>
          <w:tcPr>
            <w:tcW w:w="568" w:type="dxa"/>
            <w:tcBorders>
              <w:top w:val="nil"/>
              <w:left w:val="single" w:sz="4" w:space="0" w:color="auto"/>
              <w:bottom w:val="single" w:sz="4" w:space="0" w:color="auto"/>
              <w:right w:val="single" w:sz="4" w:space="0" w:color="auto"/>
            </w:tcBorders>
            <w:vAlign w:val="center"/>
          </w:tcPr>
          <w:p w14:paraId="5BA2BD4C"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w:t>
            </w:r>
          </w:p>
        </w:tc>
        <w:tc>
          <w:tcPr>
            <w:tcW w:w="3827" w:type="dxa"/>
            <w:tcBorders>
              <w:top w:val="nil"/>
              <w:left w:val="nil"/>
              <w:bottom w:val="single" w:sz="4" w:space="0" w:color="auto"/>
              <w:right w:val="single" w:sz="4" w:space="0" w:color="auto"/>
            </w:tcBorders>
            <w:vAlign w:val="center"/>
          </w:tcPr>
          <w:p w14:paraId="0D44EA0C" w14:textId="77777777"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Amalo pažeistų medžių genėjimas, lajos formavimas, kada medžio skersmuo 1,3 m aukštyje iki 0,40 m.</w:t>
            </w:r>
          </w:p>
        </w:tc>
        <w:tc>
          <w:tcPr>
            <w:tcW w:w="1559" w:type="dxa"/>
            <w:tcBorders>
              <w:top w:val="nil"/>
              <w:left w:val="nil"/>
              <w:bottom w:val="single" w:sz="4" w:space="0" w:color="auto"/>
              <w:right w:val="single" w:sz="4" w:space="0" w:color="auto"/>
            </w:tcBorders>
            <w:vAlign w:val="center"/>
          </w:tcPr>
          <w:p w14:paraId="27D3953E" w14:textId="6F5E4247" w:rsidR="00651E46" w:rsidRPr="00651E46" w:rsidRDefault="0031063B" w:rsidP="00651E46">
            <w:pPr>
              <w:spacing w:line="259" w:lineRule="auto"/>
              <w:jc w:val="center"/>
              <w:rPr>
                <w:rFonts w:ascii="Times New Roman" w:eastAsia="Calibri" w:hAnsi="Times New Roman" w:cs="Times New Roman"/>
                <w:i/>
                <w:sz w:val="22"/>
                <w:szCs w:val="22"/>
                <w:highlight w:val="yellow"/>
                <w:lang w:eastAsia="en-US"/>
              </w:rPr>
            </w:pPr>
            <w:r>
              <w:rPr>
                <w:rFonts w:ascii="Times New Roman" w:eastAsia="Calibri" w:hAnsi="Times New Roman" w:cs="Times New Roman"/>
                <w:i/>
                <w:sz w:val="22"/>
                <w:szCs w:val="22"/>
                <w:lang w:eastAsia="en-US"/>
              </w:rPr>
              <w:t>20</w:t>
            </w:r>
          </w:p>
        </w:tc>
        <w:tc>
          <w:tcPr>
            <w:tcW w:w="1276" w:type="dxa"/>
            <w:tcBorders>
              <w:top w:val="nil"/>
              <w:left w:val="nil"/>
              <w:bottom w:val="single" w:sz="4" w:space="0" w:color="auto"/>
              <w:right w:val="single" w:sz="4" w:space="0" w:color="auto"/>
            </w:tcBorders>
            <w:vAlign w:val="center"/>
          </w:tcPr>
          <w:p w14:paraId="7B113EEA"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vAlign w:val="bottom"/>
          </w:tcPr>
          <w:p w14:paraId="5FA79D94" w14:textId="77777777" w:rsidR="00651E46" w:rsidRPr="00651E46" w:rsidRDefault="00651E46" w:rsidP="00651E46">
            <w:pPr>
              <w:spacing w:line="259" w:lineRule="auto"/>
              <w:jc w:val="center"/>
              <w:rPr>
                <w:rFonts w:ascii="Times New Roman" w:eastAsia="Calibri" w:hAnsi="Times New Roman" w:cs="Times New Roman"/>
                <w:sz w:val="24"/>
                <w:szCs w:val="24"/>
              </w:rPr>
            </w:pPr>
          </w:p>
        </w:tc>
        <w:tc>
          <w:tcPr>
            <w:tcW w:w="1418" w:type="dxa"/>
            <w:tcBorders>
              <w:top w:val="nil"/>
              <w:left w:val="nil"/>
              <w:bottom w:val="single" w:sz="4" w:space="0" w:color="auto"/>
              <w:right w:val="single" w:sz="4" w:space="0" w:color="auto"/>
            </w:tcBorders>
            <w:noWrap/>
            <w:vAlign w:val="bottom"/>
          </w:tcPr>
          <w:p w14:paraId="3C55194C" w14:textId="77777777" w:rsidR="00651E46" w:rsidRPr="00651E46" w:rsidRDefault="00651E46" w:rsidP="00651E46">
            <w:pPr>
              <w:spacing w:line="259" w:lineRule="auto"/>
              <w:jc w:val="center"/>
              <w:rPr>
                <w:rFonts w:ascii="Times New Roman" w:eastAsia="Calibri" w:hAnsi="Times New Roman" w:cs="Times New Roman"/>
                <w:sz w:val="24"/>
                <w:szCs w:val="24"/>
              </w:rPr>
            </w:pPr>
          </w:p>
        </w:tc>
      </w:tr>
      <w:tr w:rsidR="00651E46" w:rsidRPr="00651E46" w14:paraId="3DD46EA8" w14:textId="77777777" w:rsidTr="00602848">
        <w:trPr>
          <w:trHeight w:val="319"/>
        </w:trPr>
        <w:tc>
          <w:tcPr>
            <w:tcW w:w="568" w:type="dxa"/>
            <w:tcBorders>
              <w:top w:val="nil"/>
              <w:left w:val="single" w:sz="4" w:space="0" w:color="auto"/>
              <w:bottom w:val="single" w:sz="4" w:space="0" w:color="auto"/>
              <w:right w:val="single" w:sz="4" w:space="0" w:color="auto"/>
            </w:tcBorders>
            <w:vAlign w:val="center"/>
          </w:tcPr>
          <w:p w14:paraId="646E00E3"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lastRenderedPageBreak/>
              <w:t>2.</w:t>
            </w:r>
          </w:p>
        </w:tc>
        <w:tc>
          <w:tcPr>
            <w:tcW w:w="3827" w:type="dxa"/>
            <w:tcBorders>
              <w:top w:val="nil"/>
              <w:left w:val="nil"/>
              <w:bottom w:val="single" w:sz="4" w:space="0" w:color="auto"/>
              <w:right w:val="single" w:sz="4" w:space="0" w:color="auto"/>
            </w:tcBorders>
            <w:vAlign w:val="center"/>
          </w:tcPr>
          <w:p w14:paraId="6B24FE25" w14:textId="77777777"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Amalo pažeistų medžių genėjimas, lajos formavimas, kada medžio skersmuo 1,3 m aukštyje nuo 0,41 m.</w:t>
            </w:r>
          </w:p>
        </w:tc>
        <w:tc>
          <w:tcPr>
            <w:tcW w:w="1559" w:type="dxa"/>
            <w:tcBorders>
              <w:top w:val="nil"/>
              <w:left w:val="nil"/>
              <w:bottom w:val="single" w:sz="4" w:space="0" w:color="auto"/>
              <w:right w:val="single" w:sz="4" w:space="0" w:color="auto"/>
            </w:tcBorders>
            <w:vAlign w:val="center"/>
          </w:tcPr>
          <w:p w14:paraId="0536D10C" w14:textId="5B130DB1" w:rsidR="00651E46" w:rsidRPr="00651E46" w:rsidRDefault="0031063B" w:rsidP="00651E46">
            <w:pPr>
              <w:spacing w:line="259" w:lineRule="auto"/>
              <w:jc w:val="cente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20</w:t>
            </w:r>
          </w:p>
        </w:tc>
        <w:tc>
          <w:tcPr>
            <w:tcW w:w="1276" w:type="dxa"/>
            <w:tcBorders>
              <w:top w:val="nil"/>
              <w:left w:val="nil"/>
              <w:bottom w:val="single" w:sz="4" w:space="0" w:color="auto"/>
              <w:right w:val="single" w:sz="4" w:space="0" w:color="auto"/>
            </w:tcBorders>
            <w:vAlign w:val="center"/>
          </w:tcPr>
          <w:p w14:paraId="22FE79BA"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vAlign w:val="bottom"/>
          </w:tcPr>
          <w:p w14:paraId="1790892C"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1EEB2418"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27DCDDAB" w14:textId="77777777" w:rsidTr="00602848">
        <w:trPr>
          <w:trHeight w:val="319"/>
        </w:trPr>
        <w:tc>
          <w:tcPr>
            <w:tcW w:w="568" w:type="dxa"/>
            <w:tcBorders>
              <w:top w:val="nil"/>
              <w:left w:val="single" w:sz="4" w:space="0" w:color="auto"/>
              <w:bottom w:val="single" w:sz="4" w:space="0" w:color="auto"/>
              <w:right w:val="single" w:sz="4" w:space="0" w:color="auto"/>
            </w:tcBorders>
            <w:vAlign w:val="center"/>
          </w:tcPr>
          <w:p w14:paraId="19A5F6E1"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3.</w:t>
            </w:r>
          </w:p>
        </w:tc>
        <w:tc>
          <w:tcPr>
            <w:tcW w:w="3827" w:type="dxa"/>
            <w:tcBorders>
              <w:top w:val="nil"/>
              <w:left w:val="nil"/>
              <w:bottom w:val="single" w:sz="4" w:space="0" w:color="auto"/>
              <w:right w:val="single" w:sz="4" w:space="0" w:color="auto"/>
            </w:tcBorders>
            <w:vAlign w:val="center"/>
          </w:tcPr>
          <w:p w14:paraId="0EFCD308" w14:textId="77777777"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Intensyvus medžių genėjimas, kada medžio skersmuo 1,3 m aukštyje iki 0,60 m.</w:t>
            </w:r>
          </w:p>
        </w:tc>
        <w:tc>
          <w:tcPr>
            <w:tcW w:w="1559" w:type="dxa"/>
            <w:tcBorders>
              <w:top w:val="nil"/>
              <w:left w:val="nil"/>
              <w:bottom w:val="single" w:sz="4" w:space="0" w:color="auto"/>
              <w:right w:val="single" w:sz="4" w:space="0" w:color="auto"/>
            </w:tcBorders>
            <w:vAlign w:val="center"/>
          </w:tcPr>
          <w:p w14:paraId="1438A3B7" w14:textId="3BE47FBE" w:rsidR="00651E46" w:rsidRPr="00651E46" w:rsidRDefault="0031063B" w:rsidP="00651E46">
            <w:pPr>
              <w:spacing w:line="259" w:lineRule="auto"/>
              <w:jc w:val="cente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10</w:t>
            </w:r>
          </w:p>
        </w:tc>
        <w:tc>
          <w:tcPr>
            <w:tcW w:w="1276" w:type="dxa"/>
            <w:tcBorders>
              <w:top w:val="nil"/>
              <w:left w:val="nil"/>
              <w:bottom w:val="single" w:sz="4" w:space="0" w:color="auto"/>
              <w:right w:val="single" w:sz="4" w:space="0" w:color="auto"/>
            </w:tcBorders>
            <w:vAlign w:val="center"/>
          </w:tcPr>
          <w:p w14:paraId="5BED53BC"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vAlign w:val="bottom"/>
          </w:tcPr>
          <w:p w14:paraId="3AB22C3D" w14:textId="77777777" w:rsidR="00651E46" w:rsidRPr="00651E46" w:rsidRDefault="00651E46" w:rsidP="00651E46">
            <w:pPr>
              <w:spacing w:line="259" w:lineRule="auto"/>
              <w:jc w:val="center"/>
              <w:rPr>
                <w:rFonts w:ascii="Times New Roman" w:eastAsia="Calibri" w:hAnsi="Times New Roman" w:cs="Times New Roman"/>
                <w:strike/>
                <w:sz w:val="22"/>
                <w:szCs w:val="22"/>
              </w:rPr>
            </w:pPr>
          </w:p>
        </w:tc>
        <w:tc>
          <w:tcPr>
            <w:tcW w:w="1418" w:type="dxa"/>
            <w:tcBorders>
              <w:top w:val="nil"/>
              <w:left w:val="nil"/>
              <w:bottom w:val="single" w:sz="4" w:space="0" w:color="auto"/>
              <w:right w:val="single" w:sz="4" w:space="0" w:color="auto"/>
            </w:tcBorders>
            <w:noWrap/>
            <w:vAlign w:val="bottom"/>
          </w:tcPr>
          <w:p w14:paraId="6057EAF0"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095E9110" w14:textId="77777777" w:rsidTr="00602848">
        <w:trPr>
          <w:trHeight w:val="842"/>
        </w:trPr>
        <w:tc>
          <w:tcPr>
            <w:tcW w:w="568" w:type="dxa"/>
            <w:tcBorders>
              <w:top w:val="nil"/>
              <w:left w:val="single" w:sz="4" w:space="0" w:color="auto"/>
              <w:bottom w:val="single" w:sz="4" w:space="0" w:color="auto"/>
              <w:right w:val="single" w:sz="4" w:space="0" w:color="auto"/>
            </w:tcBorders>
            <w:vAlign w:val="center"/>
          </w:tcPr>
          <w:p w14:paraId="5F30B2D9"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4.</w:t>
            </w:r>
          </w:p>
        </w:tc>
        <w:tc>
          <w:tcPr>
            <w:tcW w:w="3827" w:type="dxa"/>
            <w:tcBorders>
              <w:top w:val="nil"/>
              <w:left w:val="nil"/>
              <w:bottom w:val="single" w:sz="4" w:space="0" w:color="auto"/>
              <w:right w:val="single" w:sz="4" w:space="0" w:color="auto"/>
            </w:tcBorders>
            <w:vAlign w:val="center"/>
          </w:tcPr>
          <w:p w14:paraId="6A4A24D8" w14:textId="77777777"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Intensyvus medžių genėjimas, kada medžio skersmuo 1,3 m aukštyje nuo 0,61 m.</w:t>
            </w:r>
          </w:p>
        </w:tc>
        <w:tc>
          <w:tcPr>
            <w:tcW w:w="1559" w:type="dxa"/>
            <w:tcBorders>
              <w:top w:val="nil"/>
              <w:left w:val="nil"/>
              <w:bottom w:val="single" w:sz="4" w:space="0" w:color="auto"/>
              <w:right w:val="single" w:sz="4" w:space="0" w:color="auto"/>
            </w:tcBorders>
            <w:vAlign w:val="center"/>
          </w:tcPr>
          <w:p w14:paraId="39744F88" w14:textId="1CDC756C" w:rsidR="00651E46" w:rsidRPr="00651E46" w:rsidRDefault="0031063B" w:rsidP="00651E46">
            <w:pPr>
              <w:spacing w:line="259" w:lineRule="auto"/>
              <w:jc w:val="cente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10</w:t>
            </w:r>
          </w:p>
        </w:tc>
        <w:tc>
          <w:tcPr>
            <w:tcW w:w="1276" w:type="dxa"/>
            <w:tcBorders>
              <w:top w:val="nil"/>
              <w:left w:val="nil"/>
              <w:bottom w:val="single" w:sz="4" w:space="0" w:color="auto"/>
              <w:right w:val="single" w:sz="4" w:space="0" w:color="auto"/>
            </w:tcBorders>
            <w:vAlign w:val="center"/>
          </w:tcPr>
          <w:p w14:paraId="3E1BDECF"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vAlign w:val="bottom"/>
          </w:tcPr>
          <w:p w14:paraId="4E3F9333"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77FEE9DC"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427DB0DF" w14:textId="77777777" w:rsidTr="00602848">
        <w:trPr>
          <w:trHeight w:val="319"/>
        </w:trPr>
        <w:tc>
          <w:tcPr>
            <w:tcW w:w="568" w:type="dxa"/>
            <w:tcBorders>
              <w:top w:val="nil"/>
              <w:left w:val="single" w:sz="4" w:space="0" w:color="auto"/>
              <w:bottom w:val="single" w:sz="4" w:space="0" w:color="auto"/>
              <w:right w:val="single" w:sz="4" w:space="0" w:color="auto"/>
            </w:tcBorders>
            <w:vAlign w:val="center"/>
          </w:tcPr>
          <w:p w14:paraId="0BEFDB46"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5.</w:t>
            </w:r>
          </w:p>
        </w:tc>
        <w:tc>
          <w:tcPr>
            <w:tcW w:w="3827" w:type="dxa"/>
            <w:tcBorders>
              <w:top w:val="nil"/>
              <w:left w:val="nil"/>
              <w:bottom w:val="single" w:sz="4" w:space="0" w:color="auto"/>
              <w:right w:val="single" w:sz="4" w:space="0" w:color="auto"/>
            </w:tcBorders>
            <w:vAlign w:val="center"/>
          </w:tcPr>
          <w:p w14:paraId="0BBBB259" w14:textId="77777777"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Jaunų medžių genėjimas, lajos formavimas, kada medžio skersmuo 1,3 m aukštyje iki 0,20 m.</w:t>
            </w:r>
          </w:p>
        </w:tc>
        <w:tc>
          <w:tcPr>
            <w:tcW w:w="1559" w:type="dxa"/>
            <w:tcBorders>
              <w:top w:val="nil"/>
              <w:left w:val="nil"/>
              <w:bottom w:val="single" w:sz="4" w:space="0" w:color="auto"/>
              <w:right w:val="single" w:sz="4" w:space="0" w:color="auto"/>
            </w:tcBorders>
            <w:vAlign w:val="center"/>
          </w:tcPr>
          <w:p w14:paraId="3AB5B05D" w14:textId="1CFA554F" w:rsidR="00651E46" w:rsidRPr="00651E46" w:rsidRDefault="0031063B" w:rsidP="00651E46">
            <w:pPr>
              <w:spacing w:line="259" w:lineRule="auto"/>
              <w:jc w:val="cente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40</w:t>
            </w:r>
          </w:p>
        </w:tc>
        <w:tc>
          <w:tcPr>
            <w:tcW w:w="1276" w:type="dxa"/>
            <w:tcBorders>
              <w:top w:val="nil"/>
              <w:left w:val="nil"/>
              <w:bottom w:val="single" w:sz="4" w:space="0" w:color="auto"/>
              <w:right w:val="single" w:sz="4" w:space="0" w:color="auto"/>
            </w:tcBorders>
            <w:vAlign w:val="center"/>
          </w:tcPr>
          <w:p w14:paraId="673BA3D1"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vAlign w:val="bottom"/>
          </w:tcPr>
          <w:p w14:paraId="7608866D" w14:textId="77777777" w:rsidR="00651E46" w:rsidRPr="00651E46" w:rsidRDefault="00651E46" w:rsidP="00651E46">
            <w:pPr>
              <w:spacing w:line="259" w:lineRule="auto"/>
              <w:jc w:val="center"/>
              <w:rPr>
                <w:rFonts w:ascii="Times New Roman" w:eastAsia="Calibri" w:hAnsi="Times New Roman" w:cs="Times New Roman"/>
                <w:strike/>
                <w:sz w:val="22"/>
                <w:szCs w:val="22"/>
              </w:rPr>
            </w:pPr>
          </w:p>
        </w:tc>
        <w:tc>
          <w:tcPr>
            <w:tcW w:w="1418" w:type="dxa"/>
            <w:tcBorders>
              <w:top w:val="nil"/>
              <w:left w:val="nil"/>
              <w:bottom w:val="single" w:sz="4" w:space="0" w:color="auto"/>
              <w:right w:val="single" w:sz="4" w:space="0" w:color="auto"/>
            </w:tcBorders>
            <w:noWrap/>
            <w:vAlign w:val="bottom"/>
          </w:tcPr>
          <w:p w14:paraId="401A0D51"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09B7520B" w14:textId="77777777" w:rsidTr="00602848">
        <w:trPr>
          <w:trHeight w:val="319"/>
        </w:trPr>
        <w:tc>
          <w:tcPr>
            <w:tcW w:w="568" w:type="dxa"/>
            <w:vMerge w:val="restart"/>
            <w:tcBorders>
              <w:top w:val="nil"/>
              <w:left w:val="single" w:sz="4" w:space="0" w:color="auto"/>
              <w:bottom w:val="single" w:sz="4" w:space="0" w:color="auto"/>
              <w:right w:val="single" w:sz="4" w:space="0" w:color="auto"/>
            </w:tcBorders>
            <w:vAlign w:val="center"/>
          </w:tcPr>
          <w:p w14:paraId="6AF729AF"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6.</w:t>
            </w:r>
          </w:p>
        </w:tc>
        <w:tc>
          <w:tcPr>
            <w:tcW w:w="3827" w:type="dxa"/>
            <w:tcBorders>
              <w:top w:val="nil"/>
              <w:left w:val="nil"/>
              <w:bottom w:val="single" w:sz="4" w:space="0" w:color="auto"/>
              <w:right w:val="single" w:sz="4" w:space="0" w:color="auto"/>
            </w:tcBorders>
            <w:vAlign w:val="center"/>
          </w:tcPr>
          <w:p w14:paraId="27071423" w14:textId="77777777" w:rsidR="00651E46" w:rsidRPr="00651E46" w:rsidRDefault="00651E46" w:rsidP="00651E46">
            <w:pPr>
              <w:spacing w:line="259" w:lineRule="auto"/>
              <w:rPr>
                <w:rFonts w:ascii="Times New Roman" w:eastAsia="Calibri" w:hAnsi="Times New Roman" w:cs="Times New Roman"/>
                <w:sz w:val="22"/>
                <w:szCs w:val="22"/>
                <w:lang w:val="en-GB" w:eastAsia="en-US"/>
              </w:rPr>
            </w:pPr>
            <w:proofErr w:type="spellStart"/>
            <w:r w:rsidRPr="00651E46">
              <w:rPr>
                <w:rFonts w:ascii="Times New Roman" w:eastAsia="Calibri" w:hAnsi="Times New Roman" w:cs="Times New Roman"/>
                <w:sz w:val="22"/>
                <w:szCs w:val="22"/>
                <w:lang w:val="en-GB" w:eastAsia="en-US"/>
              </w:rPr>
              <w:t>Medžio</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krūmo</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genėjimas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retinimas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gyvatvorės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formavimas</w:t>
            </w:r>
            <w:proofErr w:type="spellEnd"/>
            <w:r w:rsidRPr="00651E46">
              <w:rPr>
                <w:rFonts w:ascii="Times New Roman" w:eastAsia="Calibri" w:hAnsi="Times New Roman" w:cs="Times New Roman"/>
                <w:sz w:val="22"/>
                <w:szCs w:val="22"/>
                <w:lang w:val="en-GB" w:eastAsia="en-US"/>
              </w:rPr>
              <w:t>:</w:t>
            </w:r>
          </w:p>
        </w:tc>
        <w:tc>
          <w:tcPr>
            <w:tcW w:w="1559" w:type="dxa"/>
            <w:tcBorders>
              <w:top w:val="nil"/>
              <w:left w:val="nil"/>
              <w:bottom w:val="single" w:sz="4" w:space="0" w:color="auto"/>
              <w:right w:val="single" w:sz="4" w:space="0" w:color="auto"/>
            </w:tcBorders>
            <w:vAlign w:val="bottom"/>
          </w:tcPr>
          <w:p w14:paraId="559C5C67" w14:textId="77777777" w:rsidR="00651E46" w:rsidRPr="00651E46" w:rsidRDefault="00651E46" w:rsidP="00651E46">
            <w:pPr>
              <w:spacing w:line="259" w:lineRule="auto"/>
              <w:jc w:val="center"/>
              <w:rPr>
                <w:rFonts w:ascii="Times New Roman" w:eastAsia="Calibri" w:hAnsi="Times New Roman" w:cs="Times New Roman"/>
                <w:sz w:val="22"/>
                <w:szCs w:val="22"/>
                <w:highlight w:val="yellow"/>
              </w:rPr>
            </w:pPr>
          </w:p>
        </w:tc>
        <w:tc>
          <w:tcPr>
            <w:tcW w:w="1276" w:type="dxa"/>
            <w:tcBorders>
              <w:top w:val="nil"/>
              <w:left w:val="nil"/>
              <w:bottom w:val="single" w:sz="4" w:space="0" w:color="auto"/>
              <w:right w:val="single" w:sz="4" w:space="0" w:color="auto"/>
            </w:tcBorders>
            <w:vAlign w:val="bottom"/>
          </w:tcPr>
          <w:p w14:paraId="6A91C584" w14:textId="77777777" w:rsidR="00651E46" w:rsidRPr="00651E46" w:rsidRDefault="00651E46" w:rsidP="00651E46">
            <w:pPr>
              <w:spacing w:line="259" w:lineRule="auto"/>
              <w:rPr>
                <w:rFonts w:ascii="Times New Roman" w:eastAsia="Calibri" w:hAnsi="Times New Roman" w:cs="Times New Roman"/>
                <w:sz w:val="22"/>
                <w:szCs w:val="22"/>
              </w:rPr>
            </w:pPr>
          </w:p>
        </w:tc>
        <w:tc>
          <w:tcPr>
            <w:tcW w:w="1417" w:type="dxa"/>
            <w:tcBorders>
              <w:top w:val="nil"/>
              <w:left w:val="nil"/>
              <w:bottom w:val="single" w:sz="4" w:space="0" w:color="auto"/>
              <w:right w:val="single" w:sz="4" w:space="0" w:color="auto"/>
            </w:tcBorders>
            <w:noWrap/>
            <w:vAlign w:val="bottom"/>
          </w:tcPr>
          <w:p w14:paraId="75533A95" w14:textId="77777777" w:rsidR="00651E46" w:rsidRPr="00651E46" w:rsidRDefault="00651E46" w:rsidP="00651E46">
            <w:pPr>
              <w:spacing w:line="259" w:lineRule="auto"/>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14FB59F9"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7F4FD4D3" w14:textId="77777777" w:rsidTr="00602848">
        <w:trPr>
          <w:trHeight w:val="319"/>
        </w:trPr>
        <w:tc>
          <w:tcPr>
            <w:tcW w:w="568" w:type="dxa"/>
            <w:vMerge/>
            <w:tcBorders>
              <w:top w:val="nil"/>
              <w:left w:val="single" w:sz="4" w:space="0" w:color="auto"/>
              <w:bottom w:val="single" w:sz="4" w:space="0" w:color="auto"/>
              <w:right w:val="single" w:sz="4" w:space="0" w:color="auto"/>
            </w:tcBorders>
            <w:vAlign w:val="center"/>
          </w:tcPr>
          <w:p w14:paraId="58D32665" w14:textId="77777777" w:rsidR="00651E46" w:rsidRPr="00651E46" w:rsidRDefault="00651E46" w:rsidP="00651E46">
            <w:pPr>
              <w:spacing w:line="259" w:lineRule="auto"/>
              <w:rPr>
                <w:rFonts w:ascii="Times New Roman" w:eastAsia="Calibri" w:hAnsi="Times New Roman" w:cs="Times New Roman"/>
                <w:sz w:val="22"/>
                <w:szCs w:val="22"/>
              </w:rPr>
            </w:pPr>
          </w:p>
        </w:tc>
        <w:tc>
          <w:tcPr>
            <w:tcW w:w="3827" w:type="dxa"/>
            <w:tcBorders>
              <w:top w:val="nil"/>
              <w:left w:val="nil"/>
              <w:bottom w:val="single" w:sz="4" w:space="0" w:color="auto"/>
              <w:right w:val="single" w:sz="4" w:space="0" w:color="auto"/>
            </w:tcBorders>
            <w:vAlign w:val="center"/>
          </w:tcPr>
          <w:p w14:paraId="3774C596" w14:textId="77777777" w:rsidR="00651E46" w:rsidRPr="00651E46" w:rsidRDefault="00651E46" w:rsidP="00651E46">
            <w:pPr>
              <w:spacing w:line="259" w:lineRule="auto"/>
              <w:rPr>
                <w:rFonts w:ascii="Times New Roman" w:eastAsia="Calibri" w:hAnsi="Times New Roman" w:cs="Times New Roman"/>
                <w:sz w:val="22"/>
                <w:szCs w:val="22"/>
                <w:lang w:val="en-GB" w:eastAsia="en-US"/>
              </w:rPr>
            </w:pPr>
            <w:r w:rsidRPr="00651E46">
              <w:rPr>
                <w:rFonts w:ascii="Times New Roman" w:eastAsia="Calibri" w:hAnsi="Times New Roman" w:cs="Times New Roman"/>
                <w:sz w:val="22"/>
                <w:szCs w:val="22"/>
                <w:lang w:val="en-GB" w:eastAsia="en-US"/>
              </w:rPr>
              <w:t xml:space="preserve">6.1. </w:t>
            </w:r>
            <w:proofErr w:type="spellStart"/>
            <w:r w:rsidRPr="00651E46">
              <w:rPr>
                <w:rFonts w:ascii="Times New Roman" w:eastAsia="Calibri" w:hAnsi="Times New Roman" w:cs="Times New Roman"/>
                <w:sz w:val="22"/>
                <w:szCs w:val="22"/>
                <w:lang w:val="en-GB" w:eastAsia="en-US"/>
              </w:rPr>
              <w:t>lajų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retinimas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išpjaunant</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sausas</w:t>
            </w:r>
            <w:proofErr w:type="spellEnd"/>
            <w:r w:rsidRPr="00651E46">
              <w:rPr>
                <w:rFonts w:ascii="Times New Roman" w:eastAsia="Calibri" w:hAnsi="Times New Roman" w:cs="Times New Roman"/>
                <w:sz w:val="22"/>
                <w:szCs w:val="22"/>
                <w:lang w:val="en-GB" w:eastAsia="en-US"/>
              </w:rPr>
              <w:t xml:space="preserve"> ir ne </w:t>
            </w:r>
            <w:proofErr w:type="spellStart"/>
            <w:r w:rsidRPr="00651E46">
              <w:rPr>
                <w:rFonts w:ascii="Times New Roman" w:eastAsia="Calibri" w:hAnsi="Times New Roman" w:cs="Times New Roman"/>
                <w:sz w:val="22"/>
                <w:szCs w:val="22"/>
                <w:lang w:val="en-GB" w:eastAsia="en-US"/>
              </w:rPr>
              <w:t>daugiau</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kaip</w:t>
            </w:r>
            <w:proofErr w:type="spellEnd"/>
            <w:r w:rsidRPr="00651E46">
              <w:rPr>
                <w:rFonts w:ascii="Times New Roman" w:eastAsia="Calibri" w:hAnsi="Times New Roman" w:cs="Times New Roman"/>
                <w:sz w:val="22"/>
                <w:szCs w:val="22"/>
                <w:lang w:val="en-GB" w:eastAsia="en-US"/>
              </w:rPr>
              <w:t xml:space="preserve"> 20 proc. </w:t>
            </w:r>
            <w:proofErr w:type="spellStart"/>
            <w:r w:rsidRPr="00651E46">
              <w:rPr>
                <w:rFonts w:ascii="Times New Roman" w:eastAsia="Calibri" w:hAnsi="Times New Roman" w:cs="Times New Roman"/>
                <w:sz w:val="22"/>
                <w:szCs w:val="22"/>
                <w:lang w:val="en-GB" w:eastAsia="en-US"/>
              </w:rPr>
              <w:t>šakų</w:t>
            </w:r>
            <w:proofErr w:type="spellEnd"/>
            <w:r w:rsidRPr="00651E46">
              <w:rPr>
                <w:rFonts w:ascii="Times New Roman" w:eastAsia="Calibri" w:hAnsi="Times New Roman" w:cs="Times New Roman"/>
                <w:sz w:val="22"/>
                <w:szCs w:val="22"/>
                <w:lang w:val="en-GB" w:eastAsia="en-US"/>
              </w:rPr>
              <w:t xml:space="preserve">, </w:t>
            </w:r>
            <w:r w:rsidRPr="00651E46">
              <w:rPr>
                <w:rFonts w:ascii="Times New Roman" w:eastAsia="Calibri" w:hAnsi="Times New Roman" w:cs="Times New Roman"/>
                <w:sz w:val="22"/>
                <w:szCs w:val="22"/>
                <w:lang w:eastAsia="en-US"/>
              </w:rPr>
              <w:t>kada medžio skersmuo 1,3 m aukštyje iki 0,60 m.</w:t>
            </w:r>
          </w:p>
        </w:tc>
        <w:tc>
          <w:tcPr>
            <w:tcW w:w="1559" w:type="dxa"/>
            <w:tcBorders>
              <w:top w:val="nil"/>
              <w:left w:val="nil"/>
              <w:bottom w:val="single" w:sz="4" w:space="0" w:color="auto"/>
              <w:right w:val="single" w:sz="4" w:space="0" w:color="auto"/>
            </w:tcBorders>
            <w:vAlign w:val="center"/>
          </w:tcPr>
          <w:p w14:paraId="15CCDD9E" w14:textId="4D4E6FB1" w:rsidR="00651E46" w:rsidRPr="00651E46" w:rsidRDefault="0031063B" w:rsidP="00651E46">
            <w:pPr>
              <w:spacing w:line="259" w:lineRule="auto"/>
              <w:jc w:val="center"/>
              <w:rPr>
                <w:rFonts w:ascii="Times New Roman" w:eastAsia="Calibri" w:hAnsi="Times New Roman" w:cs="Times New Roman"/>
                <w:i/>
                <w:sz w:val="22"/>
                <w:szCs w:val="22"/>
                <w:highlight w:val="yellow"/>
                <w:lang w:eastAsia="en-US"/>
              </w:rPr>
            </w:pPr>
            <w:r>
              <w:rPr>
                <w:rFonts w:ascii="Times New Roman" w:eastAsia="Calibri" w:hAnsi="Times New Roman" w:cs="Times New Roman"/>
                <w:i/>
                <w:sz w:val="22"/>
                <w:szCs w:val="22"/>
                <w:lang w:eastAsia="en-US"/>
              </w:rPr>
              <w:t>10</w:t>
            </w:r>
          </w:p>
        </w:tc>
        <w:tc>
          <w:tcPr>
            <w:tcW w:w="1276" w:type="dxa"/>
            <w:tcBorders>
              <w:top w:val="nil"/>
              <w:left w:val="nil"/>
              <w:bottom w:val="single" w:sz="4" w:space="0" w:color="auto"/>
              <w:right w:val="single" w:sz="4" w:space="0" w:color="auto"/>
            </w:tcBorders>
            <w:vAlign w:val="center"/>
          </w:tcPr>
          <w:p w14:paraId="6F5EACDE"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noWrap/>
            <w:vAlign w:val="bottom"/>
          </w:tcPr>
          <w:p w14:paraId="1E1AC2E0"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03B2D987"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6A22F859" w14:textId="77777777" w:rsidTr="00602848">
        <w:trPr>
          <w:trHeight w:val="319"/>
        </w:trPr>
        <w:tc>
          <w:tcPr>
            <w:tcW w:w="568" w:type="dxa"/>
            <w:vMerge/>
            <w:tcBorders>
              <w:top w:val="nil"/>
              <w:left w:val="single" w:sz="4" w:space="0" w:color="auto"/>
              <w:bottom w:val="single" w:sz="4" w:space="0" w:color="auto"/>
              <w:right w:val="single" w:sz="4" w:space="0" w:color="auto"/>
            </w:tcBorders>
            <w:vAlign w:val="center"/>
          </w:tcPr>
          <w:p w14:paraId="34A4991D" w14:textId="77777777" w:rsidR="00651E46" w:rsidRPr="00651E46" w:rsidRDefault="00651E46" w:rsidP="00651E46">
            <w:pPr>
              <w:spacing w:line="259" w:lineRule="auto"/>
              <w:rPr>
                <w:rFonts w:ascii="Times New Roman" w:eastAsia="Calibri" w:hAnsi="Times New Roman" w:cs="Times New Roman"/>
                <w:sz w:val="22"/>
                <w:szCs w:val="22"/>
              </w:rPr>
            </w:pPr>
          </w:p>
        </w:tc>
        <w:tc>
          <w:tcPr>
            <w:tcW w:w="3827" w:type="dxa"/>
            <w:tcBorders>
              <w:top w:val="nil"/>
              <w:left w:val="nil"/>
              <w:bottom w:val="single" w:sz="4" w:space="0" w:color="auto"/>
              <w:right w:val="single" w:sz="4" w:space="0" w:color="auto"/>
            </w:tcBorders>
            <w:vAlign w:val="center"/>
          </w:tcPr>
          <w:p w14:paraId="2992CE1F" w14:textId="77777777" w:rsidR="00651E46" w:rsidRPr="00651E46" w:rsidRDefault="00651E46" w:rsidP="00651E46">
            <w:pPr>
              <w:spacing w:line="259" w:lineRule="auto"/>
              <w:rPr>
                <w:rFonts w:ascii="Times New Roman" w:eastAsia="Calibri" w:hAnsi="Times New Roman" w:cs="Times New Roman"/>
                <w:sz w:val="22"/>
                <w:szCs w:val="22"/>
                <w:lang w:val="en-GB" w:eastAsia="en-US"/>
              </w:rPr>
            </w:pPr>
            <w:r w:rsidRPr="00651E46">
              <w:rPr>
                <w:rFonts w:ascii="Times New Roman" w:eastAsia="Calibri" w:hAnsi="Times New Roman" w:cs="Times New Roman"/>
                <w:sz w:val="22"/>
                <w:szCs w:val="22"/>
                <w:lang w:val="en-GB" w:eastAsia="en-US"/>
              </w:rPr>
              <w:t xml:space="preserve">6.2. </w:t>
            </w:r>
            <w:proofErr w:type="spellStart"/>
            <w:r w:rsidRPr="00651E46">
              <w:rPr>
                <w:rFonts w:ascii="Times New Roman" w:eastAsia="Calibri" w:hAnsi="Times New Roman" w:cs="Times New Roman"/>
                <w:sz w:val="22"/>
                <w:szCs w:val="22"/>
                <w:lang w:val="en-GB" w:eastAsia="en-US"/>
              </w:rPr>
              <w:t>lajų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retinimas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išpjaunant</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sausas</w:t>
            </w:r>
            <w:proofErr w:type="spellEnd"/>
            <w:r w:rsidRPr="00651E46">
              <w:rPr>
                <w:rFonts w:ascii="Times New Roman" w:eastAsia="Calibri" w:hAnsi="Times New Roman" w:cs="Times New Roman"/>
                <w:sz w:val="22"/>
                <w:szCs w:val="22"/>
                <w:lang w:val="en-GB" w:eastAsia="en-US"/>
              </w:rPr>
              <w:t xml:space="preserve"> ir ne </w:t>
            </w:r>
            <w:proofErr w:type="spellStart"/>
            <w:r w:rsidRPr="00651E46">
              <w:rPr>
                <w:rFonts w:ascii="Times New Roman" w:eastAsia="Calibri" w:hAnsi="Times New Roman" w:cs="Times New Roman"/>
                <w:sz w:val="22"/>
                <w:szCs w:val="22"/>
                <w:lang w:val="en-GB" w:eastAsia="en-US"/>
              </w:rPr>
              <w:t>daugiau</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kaip</w:t>
            </w:r>
            <w:proofErr w:type="spellEnd"/>
            <w:r w:rsidRPr="00651E46">
              <w:rPr>
                <w:rFonts w:ascii="Times New Roman" w:eastAsia="Calibri" w:hAnsi="Times New Roman" w:cs="Times New Roman"/>
                <w:sz w:val="22"/>
                <w:szCs w:val="22"/>
                <w:lang w:val="en-GB" w:eastAsia="en-US"/>
              </w:rPr>
              <w:t xml:space="preserve"> 20 proc. </w:t>
            </w:r>
            <w:proofErr w:type="spellStart"/>
            <w:r w:rsidRPr="00651E46">
              <w:rPr>
                <w:rFonts w:ascii="Times New Roman" w:eastAsia="Calibri" w:hAnsi="Times New Roman" w:cs="Times New Roman"/>
                <w:sz w:val="22"/>
                <w:szCs w:val="22"/>
                <w:lang w:val="en-GB" w:eastAsia="en-US"/>
              </w:rPr>
              <w:t>šakų</w:t>
            </w:r>
            <w:proofErr w:type="spellEnd"/>
            <w:r w:rsidRPr="00651E46">
              <w:rPr>
                <w:rFonts w:ascii="Times New Roman" w:eastAsia="Calibri" w:hAnsi="Times New Roman" w:cs="Times New Roman"/>
                <w:sz w:val="22"/>
                <w:szCs w:val="22"/>
                <w:lang w:val="en-GB" w:eastAsia="en-US"/>
              </w:rPr>
              <w:t xml:space="preserve">, </w:t>
            </w:r>
            <w:r w:rsidRPr="00651E46">
              <w:rPr>
                <w:rFonts w:ascii="Times New Roman" w:eastAsia="Calibri" w:hAnsi="Times New Roman" w:cs="Times New Roman"/>
                <w:sz w:val="22"/>
                <w:szCs w:val="22"/>
                <w:lang w:eastAsia="en-US"/>
              </w:rPr>
              <w:t>kada medžio skersmuo 1,3 m aukštyje nuo 0,61 m.</w:t>
            </w:r>
          </w:p>
        </w:tc>
        <w:tc>
          <w:tcPr>
            <w:tcW w:w="1559" w:type="dxa"/>
            <w:tcBorders>
              <w:top w:val="nil"/>
              <w:left w:val="nil"/>
              <w:bottom w:val="single" w:sz="4" w:space="0" w:color="auto"/>
              <w:right w:val="single" w:sz="4" w:space="0" w:color="auto"/>
            </w:tcBorders>
            <w:vAlign w:val="center"/>
          </w:tcPr>
          <w:p w14:paraId="7FFA33E7" w14:textId="33D53C84" w:rsidR="00651E46" w:rsidRPr="00651E46" w:rsidRDefault="0031063B" w:rsidP="00651E46">
            <w:pPr>
              <w:spacing w:line="259" w:lineRule="auto"/>
              <w:jc w:val="cente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10</w:t>
            </w:r>
          </w:p>
        </w:tc>
        <w:tc>
          <w:tcPr>
            <w:tcW w:w="1276" w:type="dxa"/>
            <w:tcBorders>
              <w:top w:val="nil"/>
              <w:left w:val="nil"/>
              <w:bottom w:val="single" w:sz="4" w:space="0" w:color="auto"/>
              <w:right w:val="single" w:sz="4" w:space="0" w:color="auto"/>
            </w:tcBorders>
            <w:vAlign w:val="center"/>
          </w:tcPr>
          <w:p w14:paraId="3CA63169"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noWrap/>
            <w:vAlign w:val="bottom"/>
          </w:tcPr>
          <w:p w14:paraId="4EC252CC"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0FEF4B28"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662DC308" w14:textId="77777777" w:rsidTr="00602848">
        <w:trPr>
          <w:trHeight w:val="319"/>
        </w:trPr>
        <w:tc>
          <w:tcPr>
            <w:tcW w:w="568" w:type="dxa"/>
            <w:vMerge/>
            <w:tcBorders>
              <w:top w:val="nil"/>
              <w:left w:val="single" w:sz="4" w:space="0" w:color="auto"/>
              <w:bottom w:val="single" w:sz="4" w:space="0" w:color="auto"/>
              <w:right w:val="single" w:sz="4" w:space="0" w:color="auto"/>
            </w:tcBorders>
            <w:vAlign w:val="center"/>
          </w:tcPr>
          <w:p w14:paraId="5A9E5EB9" w14:textId="77777777" w:rsidR="00651E46" w:rsidRPr="00651E46" w:rsidRDefault="00651E46" w:rsidP="00651E46">
            <w:pPr>
              <w:spacing w:line="259" w:lineRule="auto"/>
              <w:rPr>
                <w:rFonts w:ascii="Times New Roman" w:eastAsia="Calibri" w:hAnsi="Times New Roman" w:cs="Times New Roman"/>
                <w:sz w:val="22"/>
                <w:szCs w:val="22"/>
              </w:rPr>
            </w:pPr>
          </w:p>
        </w:tc>
        <w:tc>
          <w:tcPr>
            <w:tcW w:w="3827" w:type="dxa"/>
            <w:tcBorders>
              <w:top w:val="nil"/>
              <w:left w:val="nil"/>
              <w:bottom w:val="single" w:sz="4" w:space="0" w:color="auto"/>
              <w:right w:val="single" w:sz="4" w:space="0" w:color="auto"/>
            </w:tcBorders>
            <w:vAlign w:val="center"/>
          </w:tcPr>
          <w:p w14:paraId="08A4CABC" w14:textId="77777777" w:rsidR="00651E46" w:rsidRPr="00651E46" w:rsidRDefault="00651E46" w:rsidP="00651E46">
            <w:pPr>
              <w:spacing w:line="259" w:lineRule="auto"/>
              <w:rPr>
                <w:rFonts w:ascii="Times New Roman" w:eastAsia="Calibri" w:hAnsi="Times New Roman" w:cs="Times New Roman"/>
                <w:sz w:val="22"/>
                <w:szCs w:val="22"/>
                <w:lang w:val="en-GB" w:eastAsia="en-US"/>
              </w:rPr>
            </w:pPr>
            <w:r w:rsidRPr="00651E46">
              <w:rPr>
                <w:rFonts w:ascii="Times New Roman" w:eastAsia="Calibri" w:hAnsi="Times New Roman" w:cs="Times New Roman"/>
                <w:sz w:val="22"/>
                <w:szCs w:val="22"/>
                <w:lang w:val="en-GB" w:eastAsia="en-US"/>
              </w:rPr>
              <w:t xml:space="preserve">6.3. </w:t>
            </w:r>
            <w:proofErr w:type="spellStart"/>
            <w:r w:rsidRPr="00651E46">
              <w:rPr>
                <w:rFonts w:ascii="Times New Roman" w:eastAsia="Calibri" w:hAnsi="Times New Roman" w:cs="Times New Roman"/>
                <w:sz w:val="22"/>
                <w:szCs w:val="22"/>
                <w:lang w:val="en-GB" w:eastAsia="en-US"/>
              </w:rPr>
              <w:t>lajų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pakėlimas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vidutiniškai</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iki</w:t>
            </w:r>
            <w:proofErr w:type="spellEnd"/>
            <w:r w:rsidRPr="00651E46">
              <w:rPr>
                <w:rFonts w:ascii="Times New Roman" w:eastAsia="Calibri" w:hAnsi="Times New Roman" w:cs="Times New Roman"/>
                <w:sz w:val="22"/>
                <w:szCs w:val="22"/>
                <w:lang w:val="en-GB" w:eastAsia="en-US"/>
              </w:rPr>
              <w:t xml:space="preserve"> 3,2-3,6 metro </w:t>
            </w:r>
            <w:proofErr w:type="spellStart"/>
            <w:r w:rsidRPr="00651E46">
              <w:rPr>
                <w:rFonts w:ascii="Times New Roman" w:eastAsia="Calibri" w:hAnsi="Times New Roman" w:cs="Times New Roman"/>
                <w:sz w:val="22"/>
                <w:szCs w:val="22"/>
                <w:lang w:val="en-GB" w:eastAsia="en-US"/>
              </w:rPr>
              <w:t>kamieno</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aukščio</w:t>
            </w:r>
            <w:proofErr w:type="spellEnd"/>
            <w:r w:rsidRPr="00651E46">
              <w:rPr>
                <w:rFonts w:ascii="Times New Roman" w:eastAsia="Calibri" w:hAnsi="Times New Roman" w:cs="Times New Roman"/>
                <w:sz w:val="22"/>
                <w:szCs w:val="22"/>
                <w:lang w:val="en-GB" w:eastAsia="en-US"/>
              </w:rPr>
              <w:t xml:space="preserve">, </w:t>
            </w:r>
            <w:r w:rsidRPr="00651E46">
              <w:rPr>
                <w:rFonts w:ascii="Times New Roman" w:eastAsia="Calibri" w:hAnsi="Times New Roman" w:cs="Times New Roman"/>
                <w:sz w:val="22"/>
                <w:szCs w:val="22"/>
                <w:lang w:eastAsia="en-US"/>
              </w:rPr>
              <w:t>kada medžio skersmuo 1,3 m aukštyje iki 0,60 m.</w:t>
            </w:r>
          </w:p>
        </w:tc>
        <w:tc>
          <w:tcPr>
            <w:tcW w:w="1559" w:type="dxa"/>
            <w:tcBorders>
              <w:top w:val="nil"/>
              <w:left w:val="nil"/>
              <w:bottom w:val="single" w:sz="4" w:space="0" w:color="auto"/>
              <w:right w:val="single" w:sz="4" w:space="0" w:color="auto"/>
            </w:tcBorders>
            <w:vAlign w:val="center"/>
          </w:tcPr>
          <w:p w14:paraId="35023483" w14:textId="09C0C914" w:rsidR="00651E46" w:rsidRPr="00651E46" w:rsidRDefault="0031063B" w:rsidP="00651E46">
            <w:pPr>
              <w:spacing w:line="259" w:lineRule="auto"/>
              <w:jc w:val="center"/>
              <w:rPr>
                <w:rFonts w:ascii="Times New Roman" w:eastAsia="Calibri" w:hAnsi="Times New Roman" w:cs="Times New Roman"/>
                <w:i/>
                <w:sz w:val="22"/>
                <w:szCs w:val="22"/>
                <w:highlight w:val="yellow"/>
                <w:lang w:eastAsia="en-US"/>
              </w:rPr>
            </w:pPr>
            <w:r>
              <w:rPr>
                <w:rFonts w:ascii="Times New Roman" w:eastAsia="Calibri" w:hAnsi="Times New Roman" w:cs="Times New Roman"/>
                <w:i/>
                <w:sz w:val="22"/>
                <w:szCs w:val="22"/>
                <w:lang w:eastAsia="en-US"/>
              </w:rPr>
              <w:t>40</w:t>
            </w:r>
          </w:p>
        </w:tc>
        <w:tc>
          <w:tcPr>
            <w:tcW w:w="1276" w:type="dxa"/>
            <w:tcBorders>
              <w:top w:val="nil"/>
              <w:left w:val="nil"/>
              <w:bottom w:val="single" w:sz="4" w:space="0" w:color="auto"/>
              <w:right w:val="single" w:sz="4" w:space="0" w:color="auto"/>
            </w:tcBorders>
            <w:vAlign w:val="center"/>
          </w:tcPr>
          <w:p w14:paraId="30A5517E"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noWrap/>
            <w:vAlign w:val="bottom"/>
          </w:tcPr>
          <w:p w14:paraId="513428B0"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5909C094"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1A0E2DD0" w14:textId="77777777" w:rsidTr="00602848">
        <w:trPr>
          <w:trHeight w:val="319"/>
        </w:trPr>
        <w:tc>
          <w:tcPr>
            <w:tcW w:w="568" w:type="dxa"/>
            <w:vMerge/>
            <w:tcBorders>
              <w:top w:val="nil"/>
              <w:left w:val="single" w:sz="4" w:space="0" w:color="auto"/>
              <w:bottom w:val="single" w:sz="4" w:space="0" w:color="auto"/>
              <w:right w:val="single" w:sz="4" w:space="0" w:color="auto"/>
            </w:tcBorders>
            <w:vAlign w:val="center"/>
          </w:tcPr>
          <w:p w14:paraId="049FFEE0" w14:textId="77777777" w:rsidR="00651E46" w:rsidRPr="00651E46" w:rsidRDefault="00651E46" w:rsidP="00651E46">
            <w:pPr>
              <w:spacing w:line="259" w:lineRule="auto"/>
              <w:rPr>
                <w:rFonts w:ascii="Times New Roman" w:eastAsia="Calibri" w:hAnsi="Times New Roman" w:cs="Times New Roman"/>
                <w:sz w:val="22"/>
                <w:szCs w:val="22"/>
              </w:rPr>
            </w:pPr>
          </w:p>
        </w:tc>
        <w:tc>
          <w:tcPr>
            <w:tcW w:w="3827" w:type="dxa"/>
            <w:tcBorders>
              <w:top w:val="nil"/>
              <w:left w:val="nil"/>
              <w:bottom w:val="single" w:sz="4" w:space="0" w:color="auto"/>
              <w:right w:val="single" w:sz="4" w:space="0" w:color="auto"/>
            </w:tcBorders>
            <w:vAlign w:val="center"/>
          </w:tcPr>
          <w:p w14:paraId="0901793F" w14:textId="77777777" w:rsidR="00651E46" w:rsidRPr="00651E46" w:rsidRDefault="00651E46" w:rsidP="00651E46">
            <w:pPr>
              <w:spacing w:line="259" w:lineRule="auto"/>
              <w:rPr>
                <w:rFonts w:ascii="Times New Roman" w:eastAsia="Calibri" w:hAnsi="Times New Roman" w:cs="Times New Roman"/>
                <w:sz w:val="22"/>
                <w:szCs w:val="22"/>
                <w:lang w:val="en-GB" w:eastAsia="en-US"/>
              </w:rPr>
            </w:pPr>
            <w:r w:rsidRPr="00651E46">
              <w:rPr>
                <w:rFonts w:ascii="Times New Roman" w:eastAsia="Calibri" w:hAnsi="Times New Roman" w:cs="Times New Roman"/>
                <w:sz w:val="22"/>
                <w:szCs w:val="22"/>
                <w:lang w:val="en-GB" w:eastAsia="en-US"/>
              </w:rPr>
              <w:t xml:space="preserve">6.4. </w:t>
            </w:r>
            <w:proofErr w:type="spellStart"/>
            <w:r w:rsidRPr="00651E46">
              <w:rPr>
                <w:rFonts w:ascii="Times New Roman" w:eastAsia="Calibri" w:hAnsi="Times New Roman" w:cs="Times New Roman"/>
                <w:sz w:val="22"/>
                <w:szCs w:val="22"/>
                <w:lang w:val="en-GB" w:eastAsia="en-US"/>
              </w:rPr>
              <w:t>lajų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pakėlimas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vidutiniškai</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iki</w:t>
            </w:r>
            <w:proofErr w:type="spellEnd"/>
            <w:r w:rsidRPr="00651E46">
              <w:rPr>
                <w:rFonts w:ascii="Times New Roman" w:eastAsia="Calibri" w:hAnsi="Times New Roman" w:cs="Times New Roman"/>
                <w:sz w:val="22"/>
                <w:szCs w:val="22"/>
                <w:lang w:val="en-GB" w:eastAsia="en-US"/>
              </w:rPr>
              <w:t xml:space="preserve"> 3,2-3,6 metro </w:t>
            </w:r>
            <w:proofErr w:type="spellStart"/>
            <w:r w:rsidRPr="00651E46">
              <w:rPr>
                <w:rFonts w:ascii="Times New Roman" w:eastAsia="Calibri" w:hAnsi="Times New Roman" w:cs="Times New Roman"/>
                <w:sz w:val="22"/>
                <w:szCs w:val="22"/>
                <w:lang w:val="en-GB" w:eastAsia="en-US"/>
              </w:rPr>
              <w:t>kamieno</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aukščio</w:t>
            </w:r>
            <w:proofErr w:type="spellEnd"/>
            <w:r w:rsidRPr="00651E46">
              <w:rPr>
                <w:rFonts w:ascii="Times New Roman" w:eastAsia="Calibri" w:hAnsi="Times New Roman" w:cs="Times New Roman"/>
                <w:sz w:val="22"/>
                <w:szCs w:val="22"/>
                <w:lang w:val="en-GB" w:eastAsia="en-US"/>
              </w:rPr>
              <w:t xml:space="preserve">, </w:t>
            </w:r>
            <w:r w:rsidRPr="00651E46">
              <w:rPr>
                <w:rFonts w:ascii="Times New Roman" w:eastAsia="Calibri" w:hAnsi="Times New Roman" w:cs="Times New Roman"/>
                <w:sz w:val="22"/>
                <w:szCs w:val="22"/>
                <w:lang w:eastAsia="en-US"/>
              </w:rPr>
              <w:t>kada medžio skersmuo 1,3 m aukštyje nuo 0,61 m.</w:t>
            </w:r>
          </w:p>
        </w:tc>
        <w:tc>
          <w:tcPr>
            <w:tcW w:w="1559" w:type="dxa"/>
            <w:tcBorders>
              <w:top w:val="nil"/>
              <w:left w:val="nil"/>
              <w:bottom w:val="single" w:sz="4" w:space="0" w:color="auto"/>
              <w:right w:val="single" w:sz="4" w:space="0" w:color="auto"/>
            </w:tcBorders>
            <w:vAlign w:val="center"/>
          </w:tcPr>
          <w:p w14:paraId="18951D43" w14:textId="0B20E628" w:rsidR="00651E46" w:rsidRPr="00651E46" w:rsidRDefault="0031063B" w:rsidP="00651E46">
            <w:pPr>
              <w:spacing w:line="259" w:lineRule="auto"/>
              <w:jc w:val="cente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20</w:t>
            </w:r>
          </w:p>
        </w:tc>
        <w:tc>
          <w:tcPr>
            <w:tcW w:w="1276" w:type="dxa"/>
            <w:tcBorders>
              <w:top w:val="nil"/>
              <w:left w:val="nil"/>
              <w:bottom w:val="single" w:sz="4" w:space="0" w:color="auto"/>
              <w:right w:val="single" w:sz="4" w:space="0" w:color="auto"/>
            </w:tcBorders>
            <w:vAlign w:val="center"/>
          </w:tcPr>
          <w:p w14:paraId="2B904FBC"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noWrap/>
            <w:vAlign w:val="bottom"/>
          </w:tcPr>
          <w:p w14:paraId="5A4FA235"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3C0EACF6"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79362791" w14:textId="77777777" w:rsidTr="00602848">
        <w:trPr>
          <w:trHeight w:val="319"/>
        </w:trPr>
        <w:tc>
          <w:tcPr>
            <w:tcW w:w="568" w:type="dxa"/>
            <w:vMerge/>
            <w:tcBorders>
              <w:top w:val="nil"/>
              <w:left w:val="single" w:sz="4" w:space="0" w:color="auto"/>
              <w:bottom w:val="single" w:sz="4" w:space="0" w:color="auto"/>
              <w:right w:val="single" w:sz="4" w:space="0" w:color="auto"/>
            </w:tcBorders>
            <w:vAlign w:val="center"/>
          </w:tcPr>
          <w:p w14:paraId="2D00533D" w14:textId="77777777" w:rsidR="00651E46" w:rsidRPr="00651E46" w:rsidRDefault="00651E46" w:rsidP="00651E46">
            <w:pPr>
              <w:spacing w:line="259" w:lineRule="auto"/>
              <w:rPr>
                <w:rFonts w:ascii="Times New Roman" w:eastAsia="Calibri" w:hAnsi="Times New Roman" w:cs="Times New Roman"/>
                <w:sz w:val="22"/>
                <w:szCs w:val="22"/>
              </w:rPr>
            </w:pPr>
          </w:p>
        </w:tc>
        <w:tc>
          <w:tcPr>
            <w:tcW w:w="3827" w:type="dxa"/>
            <w:tcBorders>
              <w:top w:val="nil"/>
              <w:left w:val="nil"/>
              <w:bottom w:val="single" w:sz="4" w:space="0" w:color="auto"/>
              <w:right w:val="single" w:sz="4" w:space="0" w:color="auto"/>
            </w:tcBorders>
            <w:vAlign w:val="center"/>
          </w:tcPr>
          <w:p w14:paraId="00861A5D" w14:textId="77777777" w:rsidR="00651E46" w:rsidRPr="00651E46" w:rsidRDefault="00651E46" w:rsidP="00651E46">
            <w:pPr>
              <w:spacing w:line="259" w:lineRule="auto"/>
              <w:rPr>
                <w:rFonts w:ascii="Times New Roman" w:eastAsia="Calibri" w:hAnsi="Times New Roman" w:cs="Times New Roman"/>
                <w:sz w:val="22"/>
                <w:szCs w:val="22"/>
                <w:lang w:val="en-GB" w:eastAsia="en-US"/>
              </w:rPr>
            </w:pPr>
            <w:r w:rsidRPr="00651E46">
              <w:rPr>
                <w:rFonts w:ascii="Times New Roman" w:eastAsia="Calibri" w:hAnsi="Times New Roman" w:cs="Times New Roman"/>
                <w:sz w:val="22"/>
                <w:szCs w:val="22"/>
                <w:lang w:val="en-GB" w:eastAsia="en-US"/>
              </w:rPr>
              <w:t xml:space="preserve">6.5. </w:t>
            </w:r>
            <w:proofErr w:type="spellStart"/>
            <w:r w:rsidRPr="00651E46">
              <w:rPr>
                <w:rFonts w:ascii="Times New Roman" w:eastAsia="Calibri" w:hAnsi="Times New Roman" w:cs="Times New Roman"/>
                <w:sz w:val="22"/>
                <w:szCs w:val="22"/>
                <w:lang w:val="en-GB" w:eastAsia="en-US"/>
              </w:rPr>
              <w:t>viršūnių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pažeminimas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vidutiniškai</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iki</w:t>
            </w:r>
            <w:proofErr w:type="spellEnd"/>
            <w:r w:rsidRPr="00651E46">
              <w:rPr>
                <w:rFonts w:ascii="Times New Roman" w:eastAsia="Calibri" w:hAnsi="Times New Roman" w:cs="Times New Roman"/>
                <w:sz w:val="22"/>
                <w:szCs w:val="22"/>
                <w:lang w:val="en-GB" w:eastAsia="en-US"/>
              </w:rPr>
              <w:t xml:space="preserve"> 2-3 </w:t>
            </w:r>
            <w:proofErr w:type="spellStart"/>
            <w:r w:rsidRPr="00651E46">
              <w:rPr>
                <w:rFonts w:ascii="Times New Roman" w:eastAsia="Calibri" w:hAnsi="Times New Roman" w:cs="Times New Roman"/>
                <w:sz w:val="22"/>
                <w:szCs w:val="22"/>
                <w:lang w:val="en-GB" w:eastAsia="en-US"/>
              </w:rPr>
              <w:t>metrų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ilgio</w:t>
            </w:r>
            <w:proofErr w:type="spellEnd"/>
            <w:r w:rsidRPr="00651E46">
              <w:rPr>
                <w:rFonts w:ascii="Times New Roman" w:eastAsia="Calibri" w:hAnsi="Times New Roman" w:cs="Times New Roman"/>
                <w:sz w:val="22"/>
                <w:szCs w:val="22"/>
                <w:lang w:val="en-GB" w:eastAsia="en-US"/>
              </w:rPr>
              <w:t xml:space="preserve">, </w:t>
            </w:r>
            <w:r w:rsidRPr="00651E46">
              <w:rPr>
                <w:rFonts w:ascii="Times New Roman" w:eastAsia="Calibri" w:hAnsi="Times New Roman" w:cs="Times New Roman"/>
                <w:sz w:val="22"/>
                <w:szCs w:val="22"/>
                <w:lang w:eastAsia="en-US"/>
              </w:rPr>
              <w:t>kada medžio skersmuo 1,3 m aukštyje iki 0,60 m.</w:t>
            </w:r>
          </w:p>
        </w:tc>
        <w:tc>
          <w:tcPr>
            <w:tcW w:w="1559" w:type="dxa"/>
            <w:tcBorders>
              <w:top w:val="nil"/>
              <w:left w:val="nil"/>
              <w:bottom w:val="single" w:sz="4" w:space="0" w:color="auto"/>
              <w:right w:val="single" w:sz="4" w:space="0" w:color="auto"/>
            </w:tcBorders>
            <w:vAlign w:val="center"/>
          </w:tcPr>
          <w:p w14:paraId="33AE150A" w14:textId="10926EDE" w:rsidR="00651E46" w:rsidRPr="00651E46" w:rsidRDefault="0031063B" w:rsidP="00651E46">
            <w:pPr>
              <w:spacing w:line="259" w:lineRule="auto"/>
              <w:jc w:val="center"/>
              <w:rPr>
                <w:rFonts w:ascii="Times New Roman" w:eastAsia="Calibri" w:hAnsi="Times New Roman" w:cs="Times New Roman"/>
                <w:i/>
                <w:sz w:val="22"/>
                <w:szCs w:val="22"/>
                <w:highlight w:val="yellow"/>
                <w:lang w:eastAsia="en-US"/>
              </w:rPr>
            </w:pPr>
            <w:r>
              <w:rPr>
                <w:rFonts w:ascii="Times New Roman" w:eastAsia="Calibri" w:hAnsi="Times New Roman" w:cs="Times New Roman"/>
                <w:i/>
                <w:sz w:val="22"/>
                <w:szCs w:val="22"/>
                <w:lang w:eastAsia="en-US"/>
              </w:rPr>
              <w:t>10</w:t>
            </w:r>
          </w:p>
        </w:tc>
        <w:tc>
          <w:tcPr>
            <w:tcW w:w="1276" w:type="dxa"/>
            <w:tcBorders>
              <w:top w:val="nil"/>
              <w:left w:val="nil"/>
              <w:bottom w:val="single" w:sz="4" w:space="0" w:color="auto"/>
              <w:right w:val="single" w:sz="4" w:space="0" w:color="auto"/>
            </w:tcBorders>
            <w:vAlign w:val="center"/>
          </w:tcPr>
          <w:p w14:paraId="3869DD67"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noWrap/>
            <w:vAlign w:val="bottom"/>
          </w:tcPr>
          <w:p w14:paraId="505F834F"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7B3D4968"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5D78A638" w14:textId="77777777" w:rsidTr="00602848">
        <w:trPr>
          <w:trHeight w:val="319"/>
        </w:trPr>
        <w:tc>
          <w:tcPr>
            <w:tcW w:w="568" w:type="dxa"/>
            <w:vMerge/>
            <w:tcBorders>
              <w:top w:val="nil"/>
              <w:left w:val="single" w:sz="4" w:space="0" w:color="auto"/>
              <w:bottom w:val="single" w:sz="4" w:space="0" w:color="auto"/>
              <w:right w:val="single" w:sz="4" w:space="0" w:color="auto"/>
            </w:tcBorders>
            <w:vAlign w:val="center"/>
          </w:tcPr>
          <w:p w14:paraId="2D98F191" w14:textId="77777777"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vAlign w:val="center"/>
          </w:tcPr>
          <w:p w14:paraId="5F78264F" w14:textId="77777777" w:rsidR="00651E46" w:rsidRPr="00651E46" w:rsidRDefault="00651E46" w:rsidP="00651E46">
            <w:pPr>
              <w:spacing w:line="259" w:lineRule="auto"/>
              <w:rPr>
                <w:rFonts w:ascii="Times New Roman" w:eastAsia="Calibri" w:hAnsi="Times New Roman" w:cs="Times New Roman"/>
                <w:sz w:val="22"/>
                <w:szCs w:val="22"/>
                <w:lang w:val="en-GB" w:eastAsia="en-US"/>
              </w:rPr>
            </w:pPr>
            <w:r w:rsidRPr="00651E46">
              <w:rPr>
                <w:rFonts w:ascii="Times New Roman" w:eastAsia="Calibri" w:hAnsi="Times New Roman" w:cs="Times New Roman"/>
                <w:sz w:val="22"/>
                <w:szCs w:val="22"/>
                <w:lang w:val="en-GB" w:eastAsia="en-US"/>
              </w:rPr>
              <w:t xml:space="preserve">6.6. </w:t>
            </w:r>
            <w:proofErr w:type="spellStart"/>
            <w:r w:rsidRPr="00651E46">
              <w:rPr>
                <w:rFonts w:ascii="Times New Roman" w:eastAsia="Calibri" w:hAnsi="Times New Roman" w:cs="Times New Roman"/>
                <w:sz w:val="22"/>
                <w:szCs w:val="22"/>
                <w:lang w:val="en-GB" w:eastAsia="en-US"/>
              </w:rPr>
              <w:t>viršūnių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pažeminimas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vidutiniškai</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iki</w:t>
            </w:r>
            <w:proofErr w:type="spellEnd"/>
            <w:r w:rsidRPr="00651E46">
              <w:rPr>
                <w:rFonts w:ascii="Times New Roman" w:eastAsia="Calibri" w:hAnsi="Times New Roman" w:cs="Times New Roman"/>
                <w:sz w:val="22"/>
                <w:szCs w:val="22"/>
                <w:lang w:val="en-GB" w:eastAsia="en-US"/>
              </w:rPr>
              <w:t xml:space="preserve"> 2-3 </w:t>
            </w:r>
            <w:proofErr w:type="spellStart"/>
            <w:r w:rsidRPr="00651E46">
              <w:rPr>
                <w:rFonts w:ascii="Times New Roman" w:eastAsia="Calibri" w:hAnsi="Times New Roman" w:cs="Times New Roman"/>
                <w:sz w:val="22"/>
                <w:szCs w:val="22"/>
                <w:lang w:val="en-GB" w:eastAsia="en-US"/>
              </w:rPr>
              <w:t>metrų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ilgio</w:t>
            </w:r>
            <w:proofErr w:type="spellEnd"/>
            <w:r w:rsidRPr="00651E46">
              <w:rPr>
                <w:rFonts w:ascii="Times New Roman" w:eastAsia="Calibri" w:hAnsi="Times New Roman" w:cs="Times New Roman"/>
                <w:sz w:val="22"/>
                <w:szCs w:val="22"/>
                <w:lang w:val="en-GB" w:eastAsia="en-US"/>
              </w:rPr>
              <w:t xml:space="preserve">, </w:t>
            </w:r>
            <w:r w:rsidRPr="00651E46">
              <w:rPr>
                <w:rFonts w:ascii="Times New Roman" w:eastAsia="Calibri" w:hAnsi="Times New Roman" w:cs="Times New Roman"/>
                <w:sz w:val="22"/>
                <w:szCs w:val="22"/>
                <w:lang w:eastAsia="en-US"/>
              </w:rPr>
              <w:t>kada medžio skersmuo 1,3 m aukštyje nuo 0,61 m.</w:t>
            </w:r>
          </w:p>
        </w:tc>
        <w:tc>
          <w:tcPr>
            <w:tcW w:w="1559" w:type="dxa"/>
            <w:tcBorders>
              <w:top w:val="nil"/>
              <w:left w:val="nil"/>
              <w:bottom w:val="single" w:sz="4" w:space="0" w:color="auto"/>
              <w:right w:val="single" w:sz="4" w:space="0" w:color="auto"/>
            </w:tcBorders>
            <w:vAlign w:val="center"/>
          </w:tcPr>
          <w:p w14:paraId="1F628E5A" w14:textId="77777777" w:rsidR="00651E46" w:rsidRPr="00651E46" w:rsidRDefault="00651E46" w:rsidP="00651E46">
            <w:pPr>
              <w:spacing w:line="259" w:lineRule="auto"/>
              <w:jc w:val="center"/>
              <w:rPr>
                <w:rFonts w:ascii="Times New Roman" w:eastAsia="Calibri" w:hAnsi="Times New Roman" w:cs="Times New Roman"/>
                <w:i/>
                <w:sz w:val="22"/>
                <w:szCs w:val="22"/>
                <w:lang w:eastAsia="en-US"/>
              </w:rPr>
            </w:pPr>
            <w:r w:rsidRPr="00651E46">
              <w:rPr>
                <w:rFonts w:ascii="Times New Roman" w:eastAsia="Calibri" w:hAnsi="Times New Roman" w:cs="Times New Roman"/>
                <w:i/>
                <w:sz w:val="22"/>
                <w:szCs w:val="22"/>
                <w:lang w:eastAsia="en-US"/>
              </w:rPr>
              <w:t>10</w:t>
            </w:r>
          </w:p>
        </w:tc>
        <w:tc>
          <w:tcPr>
            <w:tcW w:w="1276" w:type="dxa"/>
            <w:tcBorders>
              <w:top w:val="nil"/>
              <w:left w:val="nil"/>
              <w:bottom w:val="single" w:sz="4" w:space="0" w:color="auto"/>
              <w:right w:val="single" w:sz="4" w:space="0" w:color="auto"/>
            </w:tcBorders>
            <w:vAlign w:val="center"/>
          </w:tcPr>
          <w:p w14:paraId="22FBCA85"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noWrap/>
            <w:vAlign w:val="bottom"/>
          </w:tcPr>
          <w:p w14:paraId="30951028" w14:textId="77777777" w:rsidR="00651E46" w:rsidRPr="00651E46" w:rsidRDefault="00651E46" w:rsidP="00651E46">
            <w:pPr>
              <w:spacing w:line="259" w:lineRule="auto"/>
              <w:jc w:val="center"/>
              <w:rPr>
                <w:rFonts w:ascii="Times New Roman" w:eastAsia="Calibri" w:hAnsi="Times New Roman" w:cs="Times New Roman"/>
                <w:sz w:val="24"/>
                <w:szCs w:val="24"/>
              </w:rPr>
            </w:pPr>
          </w:p>
        </w:tc>
        <w:tc>
          <w:tcPr>
            <w:tcW w:w="1418" w:type="dxa"/>
            <w:tcBorders>
              <w:top w:val="nil"/>
              <w:left w:val="nil"/>
              <w:bottom w:val="single" w:sz="4" w:space="0" w:color="auto"/>
              <w:right w:val="single" w:sz="4" w:space="0" w:color="auto"/>
            </w:tcBorders>
            <w:noWrap/>
            <w:vAlign w:val="bottom"/>
          </w:tcPr>
          <w:p w14:paraId="61999F14" w14:textId="77777777" w:rsidR="00651E46" w:rsidRPr="00651E46" w:rsidRDefault="00651E46" w:rsidP="00651E46">
            <w:pPr>
              <w:spacing w:line="259" w:lineRule="auto"/>
              <w:jc w:val="center"/>
              <w:rPr>
                <w:rFonts w:ascii="Times New Roman" w:eastAsia="Calibri" w:hAnsi="Times New Roman" w:cs="Times New Roman"/>
                <w:sz w:val="24"/>
                <w:szCs w:val="24"/>
              </w:rPr>
            </w:pPr>
          </w:p>
        </w:tc>
      </w:tr>
      <w:tr w:rsidR="00651E46" w:rsidRPr="00651E46" w14:paraId="3611D171" w14:textId="77777777" w:rsidTr="00602848">
        <w:trPr>
          <w:trHeight w:val="600"/>
        </w:trPr>
        <w:tc>
          <w:tcPr>
            <w:tcW w:w="568" w:type="dxa"/>
            <w:vMerge/>
            <w:tcBorders>
              <w:top w:val="nil"/>
              <w:left w:val="single" w:sz="4" w:space="0" w:color="auto"/>
              <w:bottom w:val="single" w:sz="4" w:space="0" w:color="auto"/>
              <w:right w:val="single" w:sz="4" w:space="0" w:color="auto"/>
            </w:tcBorders>
            <w:vAlign w:val="center"/>
          </w:tcPr>
          <w:p w14:paraId="788D9805" w14:textId="77777777"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vAlign w:val="center"/>
          </w:tcPr>
          <w:p w14:paraId="6B0DE44F" w14:textId="77777777" w:rsidR="00651E46" w:rsidRPr="00651E46" w:rsidRDefault="00651E46" w:rsidP="00651E46">
            <w:pPr>
              <w:spacing w:line="259" w:lineRule="auto"/>
              <w:rPr>
                <w:rFonts w:ascii="Times New Roman" w:eastAsia="Calibri" w:hAnsi="Times New Roman" w:cs="Times New Roman"/>
                <w:sz w:val="22"/>
                <w:szCs w:val="22"/>
                <w:lang w:val="en-GB" w:eastAsia="en-US"/>
              </w:rPr>
            </w:pPr>
            <w:r w:rsidRPr="00651E46">
              <w:rPr>
                <w:rFonts w:ascii="Times New Roman" w:eastAsia="Calibri" w:hAnsi="Times New Roman" w:cs="Times New Roman"/>
                <w:sz w:val="22"/>
                <w:szCs w:val="22"/>
                <w:lang w:val="en-GB" w:eastAsia="en-US"/>
              </w:rPr>
              <w:t xml:space="preserve">6.7. Vieno metro </w:t>
            </w:r>
            <w:proofErr w:type="spellStart"/>
            <w:r w:rsidRPr="00651E46">
              <w:rPr>
                <w:rFonts w:ascii="Times New Roman" w:eastAsia="Calibri" w:hAnsi="Times New Roman" w:cs="Times New Roman"/>
                <w:sz w:val="22"/>
                <w:szCs w:val="22"/>
                <w:lang w:val="en-GB" w:eastAsia="en-US"/>
              </w:rPr>
              <w:t>ilgio</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gyvatvorės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ar</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krūmo</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formavimas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kada</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gyvatvorės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ar</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krūmo</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aukštis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iki</w:t>
            </w:r>
            <w:proofErr w:type="spellEnd"/>
            <w:r w:rsidRPr="00651E46">
              <w:rPr>
                <w:rFonts w:ascii="Times New Roman" w:eastAsia="Calibri" w:hAnsi="Times New Roman" w:cs="Times New Roman"/>
                <w:sz w:val="22"/>
                <w:szCs w:val="22"/>
                <w:lang w:val="en-GB" w:eastAsia="en-US"/>
              </w:rPr>
              <w:t xml:space="preserve"> 2 m. </w:t>
            </w:r>
          </w:p>
        </w:tc>
        <w:tc>
          <w:tcPr>
            <w:tcW w:w="1559" w:type="dxa"/>
            <w:tcBorders>
              <w:top w:val="nil"/>
              <w:left w:val="nil"/>
              <w:bottom w:val="single" w:sz="4" w:space="0" w:color="auto"/>
              <w:right w:val="single" w:sz="4" w:space="0" w:color="auto"/>
            </w:tcBorders>
            <w:vAlign w:val="center"/>
          </w:tcPr>
          <w:p w14:paraId="0EFCAB81" w14:textId="30148F10" w:rsidR="00651E46" w:rsidRPr="00651E46" w:rsidRDefault="0031063B" w:rsidP="00651E46">
            <w:pPr>
              <w:spacing w:line="259" w:lineRule="auto"/>
              <w:jc w:val="center"/>
              <w:rPr>
                <w:rFonts w:ascii="Times New Roman" w:eastAsia="Calibri" w:hAnsi="Times New Roman" w:cs="Times New Roman"/>
                <w:i/>
                <w:sz w:val="22"/>
                <w:szCs w:val="22"/>
                <w:highlight w:val="yellow"/>
                <w:lang w:eastAsia="en-US"/>
              </w:rPr>
            </w:pPr>
            <w:r>
              <w:rPr>
                <w:rFonts w:ascii="Times New Roman" w:eastAsia="Calibri" w:hAnsi="Times New Roman" w:cs="Times New Roman"/>
                <w:i/>
                <w:sz w:val="22"/>
                <w:szCs w:val="22"/>
                <w:lang w:eastAsia="en-US"/>
              </w:rPr>
              <w:t>45</w:t>
            </w:r>
          </w:p>
        </w:tc>
        <w:tc>
          <w:tcPr>
            <w:tcW w:w="1276" w:type="dxa"/>
            <w:tcBorders>
              <w:top w:val="nil"/>
              <w:left w:val="nil"/>
              <w:bottom w:val="single" w:sz="4" w:space="0" w:color="auto"/>
              <w:right w:val="single" w:sz="4" w:space="0" w:color="auto"/>
            </w:tcBorders>
            <w:vAlign w:val="center"/>
          </w:tcPr>
          <w:p w14:paraId="0E4C30A2"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m</w:t>
            </w:r>
          </w:p>
        </w:tc>
        <w:tc>
          <w:tcPr>
            <w:tcW w:w="1417" w:type="dxa"/>
            <w:tcBorders>
              <w:top w:val="nil"/>
              <w:left w:val="nil"/>
              <w:bottom w:val="single" w:sz="4" w:space="0" w:color="auto"/>
              <w:right w:val="single" w:sz="4" w:space="0" w:color="auto"/>
            </w:tcBorders>
            <w:noWrap/>
            <w:vAlign w:val="bottom"/>
          </w:tcPr>
          <w:p w14:paraId="1BF2763E"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3FAEF5A0"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100A6F7D" w14:textId="77777777" w:rsidTr="00602848">
        <w:trPr>
          <w:trHeight w:val="319"/>
        </w:trPr>
        <w:tc>
          <w:tcPr>
            <w:tcW w:w="568" w:type="dxa"/>
            <w:vMerge w:val="restart"/>
            <w:tcBorders>
              <w:top w:val="nil"/>
              <w:left w:val="single" w:sz="4" w:space="0" w:color="auto"/>
              <w:bottom w:val="single" w:sz="4" w:space="0" w:color="auto"/>
              <w:right w:val="single" w:sz="4" w:space="0" w:color="auto"/>
            </w:tcBorders>
            <w:vAlign w:val="center"/>
          </w:tcPr>
          <w:p w14:paraId="649CBF7B" w14:textId="77777777" w:rsidR="00651E46" w:rsidRPr="00651E46" w:rsidRDefault="00651E46" w:rsidP="00651E46">
            <w:pPr>
              <w:spacing w:line="259" w:lineRule="auto"/>
              <w:jc w:val="center"/>
              <w:rPr>
                <w:rFonts w:ascii="Times New Roman" w:eastAsia="Calibri" w:hAnsi="Times New Roman" w:cs="Times New Roman"/>
                <w:sz w:val="24"/>
                <w:szCs w:val="24"/>
                <w:lang w:eastAsia="en-US"/>
              </w:rPr>
            </w:pPr>
            <w:r w:rsidRPr="00651E46">
              <w:rPr>
                <w:rFonts w:ascii="Times New Roman" w:eastAsia="Calibri" w:hAnsi="Times New Roman" w:cs="Times New Roman"/>
                <w:sz w:val="24"/>
                <w:szCs w:val="24"/>
                <w:lang w:eastAsia="en-US"/>
              </w:rPr>
              <w:t>7.</w:t>
            </w:r>
          </w:p>
        </w:tc>
        <w:tc>
          <w:tcPr>
            <w:tcW w:w="3827" w:type="dxa"/>
            <w:tcBorders>
              <w:top w:val="nil"/>
              <w:left w:val="nil"/>
              <w:bottom w:val="single" w:sz="4" w:space="0" w:color="auto"/>
              <w:right w:val="single" w:sz="4" w:space="0" w:color="auto"/>
            </w:tcBorders>
            <w:vAlign w:val="center"/>
          </w:tcPr>
          <w:p w14:paraId="6C6AACF2" w14:textId="77777777"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Medžių ir krūmų kirtimas:</w:t>
            </w:r>
          </w:p>
        </w:tc>
        <w:tc>
          <w:tcPr>
            <w:tcW w:w="1559" w:type="dxa"/>
            <w:tcBorders>
              <w:top w:val="nil"/>
              <w:left w:val="nil"/>
              <w:bottom w:val="single" w:sz="4" w:space="0" w:color="auto"/>
              <w:right w:val="single" w:sz="4" w:space="0" w:color="auto"/>
            </w:tcBorders>
            <w:vAlign w:val="center"/>
          </w:tcPr>
          <w:p w14:paraId="5379A2E5" w14:textId="77777777" w:rsidR="00651E46" w:rsidRPr="00651E46" w:rsidRDefault="00651E46" w:rsidP="00651E46">
            <w:pPr>
              <w:spacing w:line="259" w:lineRule="auto"/>
              <w:jc w:val="center"/>
              <w:rPr>
                <w:rFonts w:ascii="Times New Roman" w:eastAsia="Calibri" w:hAnsi="Times New Roman" w:cs="Times New Roman"/>
                <w:sz w:val="22"/>
                <w:szCs w:val="22"/>
                <w:highlight w:val="yellow"/>
                <w:lang w:eastAsia="en-US"/>
              </w:rPr>
            </w:pPr>
          </w:p>
        </w:tc>
        <w:tc>
          <w:tcPr>
            <w:tcW w:w="1276" w:type="dxa"/>
            <w:tcBorders>
              <w:top w:val="nil"/>
              <w:left w:val="nil"/>
              <w:bottom w:val="single" w:sz="4" w:space="0" w:color="auto"/>
              <w:right w:val="single" w:sz="4" w:space="0" w:color="auto"/>
            </w:tcBorders>
            <w:vAlign w:val="center"/>
          </w:tcPr>
          <w:p w14:paraId="7C6B0314"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p>
        </w:tc>
        <w:tc>
          <w:tcPr>
            <w:tcW w:w="1417" w:type="dxa"/>
            <w:tcBorders>
              <w:top w:val="nil"/>
              <w:left w:val="nil"/>
              <w:bottom w:val="single" w:sz="4" w:space="0" w:color="auto"/>
              <w:right w:val="single" w:sz="4" w:space="0" w:color="auto"/>
            </w:tcBorders>
            <w:noWrap/>
            <w:vAlign w:val="bottom"/>
          </w:tcPr>
          <w:p w14:paraId="306218F1" w14:textId="77777777" w:rsidR="00651E46" w:rsidRPr="00651E46" w:rsidRDefault="00651E46" w:rsidP="00651E46">
            <w:pPr>
              <w:spacing w:line="259" w:lineRule="auto"/>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3E63A700"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7D10E341" w14:textId="77777777" w:rsidTr="00602848">
        <w:trPr>
          <w:trHeight w:val="420"/>
        </w:trPr>
        <w:tc>
          <w:tcPr>
            <w:tcW w:w="568" w:type="dxa"/>
            <w:vMerge/>
            <w:tcBorders>
              <w:top w:val="nil"/>
              <w:left w:val="single" w:sz="4" w:space="0" w:color="auto"/>
              <w:bottom w:val="single" w:sz="4" w:space="0" w:color="auto"/>
              <w:right w:val="single" w:sz="4" w:space="0" w:color="auto"/>
            </w:tcBorders>
            <w:vAlign w:val="center"/>
          </w:tcPr>
          <w:p w14:paraId="7B63C2A2" w14:textId="77777777"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vAlign w:val="center"/>
          </w:tcPr>
          <w:p w14:paraId="3D2EB1D8" w14:textId="77777777"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b/>
                <w:sz w:val="22"/>
                <w:szCs w:val="22"/>
                <w:lang w:eastAsia="en-US"/>
              </w:rPr>
              <w:t>7.1. Nesudėtingomis sąlygomis</w:t>
            </w:r>
            <w:r w:rsidRPr="00651E46">
              <w:rPr>
                <w:rFonts w:ascii="Times New Roman" w:eastAsia="Calibri" w:hAnsi="Times New Roman" w:cs="Times New Roman"/>
                <w:sz w:val="22"/>
                <w:szCs w:val="22"/>
                <w:lang w:eastAsia="en-US"/>
              </w:rPr>
              <w:t>*:</w:t>
            </w:r>
          </w:p>
          <w:p w14:paraId="43698203" w14:textId="77777777"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kai medžio skersmuo 1,3 m aukštyje yra iki 0,2 m.</w:t>
            </w:r>
          </w:p>
        </w:tc>
        <w:tc>
          <w:tcPr>
            <w:tcW w:w="1559" w:type="dxa"/>
            <w:tcBorders>
              <w:top w:val="nil"/>
              <w:left w:val="nil"/>
              <w:bottom w:val="single" w:sz="4" w:space="0" w:color="auto"/>
              <w:right w:val="single" w:sz="4" w:space="0" w:color="auto"/>
            </w:tcBorders>
            <w:vAlign w:val="center"/>
          </w:tcPr>
          <w:p w14:paraId="41AD7F10" w14:textId="4FA60124" w:rsidR="00651E46" w:rsidRPr="00651E46" w:rsidRDefault="0031063B" w:rsidP="00651E46">
            <w:pPr>
              <w:spacing w:line="259" w:lineRule="auto"/>
              <w:jc w:val="center"/>
              <w:rPr>
                <w:rFonts w:ascii="Times New Roman" w:eastAsia="Calibri" w:hAnsi="Times New Roman" w:cs="Times New Roman"/>
                <w:i/>
                <w:sz w:val="22"/>
                <w:szCs w:val="22"/>
                <w:highlight w:val="yellow"/>
                <w:lang w:eastAsia="en-US"/>
              </w:rPr>
            </w:pPr>
            <w:r>
              <w:rPr>
                <w:rFonts w:ascii="Times New Roman" w:eastAsia="Calibri" w:hAnsi="Times New Roman" w:cs="Times New Roman"/>
                <w:i/>
                <w:sz w:val="22"/>
                <w:szCs w:val="22"/>
                <w:lang w:eastAsia="en-US"/>
              </w:rPr>
              <w:t>25</w:t>
            </w:r>
          </w:p>
        </w:tc>
        <w:tc>
          <w:tcPr>
            <w:tcW w:w="1276" w:type="dxa"/>
            <w:tcBorders>
              <w:top w:val="nil"/>
              <w:left w:val="nil"/>
              <w:bottom w:val="single" w:sz="4" w:space="0" w:color="auto"/>
              <w:right w:val="single" w:sz="4" w:space="0" w:color="auto"/>
            </w:tcBorders>
            <w:vAlign w:val="center"/>
          </w:tcPr>
          <w:p w14:paraId="37F057B6"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noWrap/>
            <w:vAlign w:val="bottom"/>
          </w:tcPr>
          <w:p w14:paraId="1A61C539"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33D7E8F6"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5D25C657" w14:textId="77777777" w:rsidTr="00602848">
        <w:trPr>
          <w:trHeight w:val="420"/>
        </w:trPr>
        <w:tc>
          <w:tcPr>
            <w:tcW w:w="568" w:type="dxa"/>
            <w:vMerge/>
            <w:tcBorders>
              <w:top w:val="nil"/>
              <w:left w:val="single" w:sz="4" w:space="0" w:color="auto"/>
              <w:bottom w:val="single" w:sz="4" w:space="0" w:color="auto"/>
              <w:right w:val="single" w:sz="4" w:space="0" w:color="auto"/>
            </w:tcBorders>
            <w:vAlign w:val="center"/>
          </w:tcPr>
          <w:p w14:paraId="0BEB362B" w14:textId="77777777"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vAlign w:val="center"/>
          </w:tcPr>
          <w:p w14:paraId="5989C558" w14:textId="77777777" w:rsidR="00651E46" w:rsidRPr="00651E46" w:rsidRDefault="00651E46" w:rsidP="00651E46">
            <w:pPr>
              <w:spacing w:line="259" w:lineRule="auto"/>
              <w:rPr>
                <w:rFonts w:ascii="Times New Roman" w:eastAsia="Calibri" w:hAnsi="Times New Roman" w:cs="Times New Roman"/>
                <w:b/>
                <w:sz w:val="22"/>
                <w:szCs w:val="22"/>
                <w:lang w:eastAsia="en-US"/>
              </w:rPr>
            </w:pPr>
            <w:r w:rsidRPr="00651E46">
              <w:rPr>
                <w:rFonts w:ascii="Times New Roman" w:eastAsia="Calibri" w:hAnsi="Times New Roman" w:cs="Times New Roman"/>
                <w:sz w:val="22"/>
                <w:szCs w:val="22"/>
                <w:lang w:eastAsia="en-US"/>
              </w:rPr>
              <w:t>kai medžio skersmuo 1,3 m aukštyje yra 0,21-0,4 m.</w:t>
            </w:r>
          </w:p>
        </w:tc>
        <w:tc>
          <w:tcPr>
            <w:tcW w:w="1559" w:type="dxa"/>
            <w:tcBorders>
              <w:top w:val="nil"/>
              <w:left w:val="nil"/>
              <w:bottom w:val="single" w:sz="4" w:space="0" w:color="auto"/>
              <w:right w:val="single" w:sz="4" w:space="0" w:color="auto"/>
            </w:tcBorders>
            <w:vAlign w:val="center"/>
          </w:tcPr>
          <w:p w14:paraId="1564A3E1" w14:textId="537BA71E" w:rsidR="00651E46" w:rsidRPr="00651E46" w:rsidRDefault="0031063B" w:rsidP="00651E46">
            <w:pPr>
              <w:spacing w:line="259" w:lineRule="auto"/>
              <w:jc w:val="center"/>
              <w:rPr>
                <w:rFonts w:ascii="Times New Roman" w:eastAsia="Calibri" w:hAnsi="Times New Roman" w:cs="Times New Roman"/>
                <w:i/>
                <w:sz w:val="22"/>
                <w:szCs w:val="22"/>
                <w:highlight w:val="yellow"/>
                <w:lang w:eastAsia="en-US"/>
              </w:rPr>
            </w:pPr>
            <w:r>
              <w:rPr>
                <w:rFonts w:ascii="Times New Roman" w:eastAsia="Calibri" w:hAnsi="Times New Roman" w:cs="Times New Roman"/>
                <w:i/>
                <w:sz w:val="22"/>
                <w:szCs w:val="22"/>
                <w:lang w:eastAsia="en-US"/>
              </w:rPr>
              <w:t>10</w:t>
            </w:r>
          </w:p>
        </w:tc>
        <w:tc>
          <w:tcPr>
            <w:tcW w:w="1276" w:type="dxa"/>
            <w:tcBorders>
              <w:top w:val="nil"/>
              <w:left w:val="nil"/>
              <w:bottom w:val="single" w:sz="4" w:space="0" w:color="auto"/>
              <w:right w:val="single" w:sz="4" w:space="0" w:color="auto"/>
            </w:tcBorders>
            <w:vAlign w:val="center"/>
          </w:tcPr>
          <w:p w14:paraId="50EF9939"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noWrap/>
            <w:vAlign w:val="bottom"/>
          </w:tcPr>
          <w:p w14:paraId="12D5F92D"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35C4E22E"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477D4FA8" w14:textId="77777777" w:rsidTr="00602848">
        <w:trPr>
          <w:trHeight w:val="420"/>
        </w:trPr>
        <w:tc>
          <w:tcPr>
            <w:tcW w:w="568" w:type="dxa"/>
            <w:vMerge/>
            <w:tcBorders>
              <w:top w:val="nil"/>
              <w:left w:val="single" w:sz="4" w:space="0" w:color="auto"/>
              <w:bottom w:val="single" w:sz="4" w:space="0" w:color="auto"/>
              <w:right w:val="single" w:sz="4" w:space="0" w:color="auto"/>
            </w:tcBorders>
            <w:vAlign w:val="center"/>
          </w:tcPr>
          <w:p w14:paraId="0D36EA53" w14:textId="77777777"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vAlign w:val="center"/>
          </w:tcPr>
          <w:p w14:paraId="0EC82927" w14:textId="77777777"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kai medžio skersmuo 1,3 m aukštyje yra 0,41-0,6 m.</w:t>
            </w:r>
          </w:p>
        </w:tc>
        <w:tc>
          <w:tcPr>
            <w:tcW w:w="1559" w:type="dxa"/>
            <w:tcBorders>
              <w:top w:val="nil"/>
              <w:left w:val="nil"/>
              <w:bottom w:val="single" w:sz="4" w:space="0" w:color="auto"/>
              <w:right w:val="single" w:sz="4" w:space="0" w:color="auto"/>
            </w:tcBorders>
            <w:vAlign w:val="center"/>
          </w:tcPr>
          <w:p w14:paraId="2FDF7D15" w14:textId="43A79EE4" w:rsidR="00651E46" w:rsidRPr="00651E46" w:rsidRDefault="0031063B" w:rsidP="00651E46">
            <w:pPr>
              <w:spacing w:line="259" w:lineRule="auto"/>
              <w:jc w:val="center"/>
              <w:rPr>
                <w:rFonts w:ascii="Times New Roman" w:eastAsia="Calibri" w:hAnsi="Times New Roman" w:cs="Times New Roman"/>
                <w:i/>
                <w:sz w:val="22"/>
                <w:szCs w:val="22"/>
                <w:highlight w:val="yellow"/>
                <w:lang w:val="en-GB" w:eastAsia="en-US"/>
              </w:rPr>
            </w:pPr>
            <w:r>
              <w:rPr>
                <w:rFonts w:ascii="Times New Roman" w:eastAsia="Calibri" w:hAnsi="Times New Roman" w:cs="Times New Roman"/>
                <w:i/>
                <w:sz w:val="22"/>
                <w:szCs w:val="22"/>
                <w:lang w:eastAsia="en-US"/>
              </w:rPr>
              <w:t>10</w:t>
            </w:r>
          </w:p>
        </w:tc>
        <w:tc>
          <w:tcPr>
            <w:tcW w:w="1276" w:type="dxa"/>
            <w:tcBorders>
              <w:top w:val="nil"/>
              <w:left w:val="nil"/>
              <w:bottom w:val="single" w:sz="4" w:space="0" w:color="auto"/>
              <w:right w:val="single" w:sz="4" w:space="0" w:color="auto"/>
            </w:tcBorders>
            <w:vAlign w:val="center"/>
          </w:tcPr>
          <w:p w14:paraId="2BCE6626"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noWrap/>
            <w:vAlign w:val="bottom"/>
          </w:tcPr>
          <w:p w14:paraId="28317947"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0D06587C"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517E505E" w14:textId="77777777" w:rsidTr="00602848">
        <w:trPr>
          <w:trHeight w:val="420"/>
        </w:trPr>
        <w:tc>
          <w:tcPr>
            <w:tcW w:w="568" w:type="dxa"/>
            <w:vMerge/>
            <w:tcBorders>
              <w:top w:val="nil"/>
              <w:left w:val="single" w:sz="4" w:space="0" w:color="auto"/>
              <w:bottom w:val="single" w:sz="4" w:space="0" w:color="auto"/>
              <w:right w:val="single" w:sz="4" w:space="0" w:color="auto"/>
            </w:tcBorders>
            <w:vAlign w:val="center"/>
          </w:tcPr>
          <w:p w14:paraId="2D65CC3B" w14:textId="77777777"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vAlign w:val="center"/>
          </w:tcPr>
          <w:p w14:paraId="3558B200" w14:textId="77777777"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 xml:space="preserve">kai medžio skersmuo 1,3 m aukštyje yra 0,61-1 m. </w:t>
            </w:r>
          </w:p>
        </w:tc>
        <w:tc>
          <w:tcPr>
            <w:tcW w:w="1559" w:type="dxa"/>
            <w:tcBorders>
              <w:top w:val="nil"/>
              <w:left w:val="nil"/>
              <w:bottom w:val="single" w:sz="4" w:space="0" w:color="auto"/>
              <w:right w:val="single" w:sz="4" w:space="0" w:color="auto"/>
            </w:tcBorders>
            <w:vAlign w:val="center"/>
          </w:tcPr>
          <w:p w14:paraId="26B1772E" w14:textId="63EEA119" w:rsidR="00651E46" w:rsidRPr="00651E46" w:rsidRDefault="0031063B" w:rsidP="00651E46">
            <w:pPr>
              <w:spacing w:line="259" w:lineRule="auto"/>
              <w:jc w:val="center"/>
              <w:rPr>
                <w:rFonts w:ascii="Times New Roman" w:eastAsia="Calibri" w:hAnsi="Times New Roman" w:cs="Times New Roman"/>
                <w:i/>
                <w:sz w:val="22"/>
                <w:szCs w:val="22"/>
                <w:highlight w:val="yellow"/>
                <w:lang w:eastAsia="en-US"/>
              </w:rPr>
            </w:pPr>
            <w:r>
              <w:rPr>
                <w:rFonts w:ascii="Times New Roman" w:eastAsia="Calibri" w:hAnsi="Times New Roman" w:cs="Times New Roman"/>
                <w:i/>
                <w:sz w:val="22"/>
                <w:szCs w:val="22"/>
                <w:lang w:eastAsia="en-US"/>
              </w:rPr>
              <w:t>10</w:t>
            </w:r>
          </w:p>
        </w:tc>
        <w:tc>
          <w:tcPr>
            <w:tcW w:w="1276" w:type="dxa"/>
            <w:tcBorders>
              <w:top w:val="nil"/>
              <w:left w:val="nil"/>
              <w:bottom w:val="single" w:sz="4" w:space="0" w:color="auto"/>
              <w:right w:val="single" w:sz="4" w:space="0" w:color="auto"/>
            </w:tcBorders>
            <w:vAlign w:val="center"/>
          </w:tcPr>
          <w:p w14:paraId="0135D6A3"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noWrap/>
            <w:vAlign w:val="bottom"/>
          </w:tcPr>
          <w:p w14:paraId="0977E42A"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5778D488"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3DE41ECC" w14:textId="77777777" w:rsidTr="00602848">
        <w:trPr>
          <w:trHeight w:val="420"/>
        </w:trPr>
        <w:tc>
          <w:tcPr>
            <w:tcW w:w="568" w:type="dxa"/>
            <w:vMerge/>
            <w:tcBorders>
              <w:top w:val="nil"/>
              <w:left w:val="single" w:sz="4" w:space="0" w:color="auto"/>
              <w:bottom w:val="single" w:sz="4" w:space="0" w:color="auto"/>
              <w:right w:val="single" w:sz="4" w:space="0" w:color="auto"/>
            </w:tcBorders>
            <w:vAlign w:val="center"/>
          </w:tcPr>
          <w:p w14:paraId="75DDF7F8" w14:textId="77777777"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vAlign w:val="center"/>
          </w:tcPr>
          <w:p w14:paraId="5F7ECC6B" w14:textId="77777777"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kai medžio skersmuo 1,3 m aukštyje yra 1,01 m. ir daugiau.</w:t>
            </w:r>
          </w:p>
        </w:tc>
        <w:tc>
          <w:tcPr>
            <w:tcW w:w="1559" w:type="dxa"/>
            <w:tcBorders>
              <w:top w:val="nil"/>
              <w:left w:val="nil"/>
              <w:bottom w:val="single" w:sz="4" w:space="0" w:color="auto"/>
              <w:right w:val="single" w:sz="4" w:space="0" w:color="auto"/>
            </w:tcBorders>
            <w:vAlign w:val="center"/>
          </w:tcPr>
          <w:p w14:paraId="1E75114B" w14:textId="5787DAFC" w:rsidR="00651E46" w:rsidRPr="00651E46" w:rsidRDefault="0031063B" w:rsidP="00651E46">
            <w:pPr>
              <w:spacing w:line="259" w:lineRule="auto"/>
              <w:jc w:val="cente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10</w:t>
            </w:r>
          </w:p>
        </w:tc>
        <w:tc>
          <w:tcPr>
            <w:tcW w:w="1276" w:type="dxa"/>
            <w:tcBorders>
              <w:top w:val="nil"/>
              <w:left w:val="nil"/>
              <w:bottom w:val="single" w:sz="4" w:space="0" w:color="auto"/>
              <w:right w:val="single" w:sz="4" w:space="0" w:color="auto"/>
            </w:tcBorders>
            <w:vAlign w:val="center"/>
          </w:tcPr>
          <w:p w14:paraId="0C253DB8"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noWrap/>
            <w:vAlign w:val="bottom"/>
          </w:tcPr>
          <w:p w14:paraId="0BBD7CA9"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7F641770"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53FA1B72" w14:textId="77777777" w:rsidTr="00602848">
        <w:trPr>
          <w:trHeight w:val="420"/>
        </w:trPr>
        <w:tc>
          <w:tcPr>
            <w:tcW w:w="568" w:type="dxa"/>
            <w:vMerge/>
            <w:tcBorders>
              <w:top w:val="nil"/>
              <w:left w:val="single" w:sz="4" w:space="0" w:color="auto"/>
              <w:bottom w:val="single" w:sz="4" w:space="0" w:color="auto"/>
              <w:right w:val="single" w:sz="4" w:space="0" w:color="auto"/>
            </w:tcBorders>
            <w:vAlign w:val="center"/>
          </w:tcPr>
          <w:p w14:paraId="737E3C5E" w14:textId="77777777"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vAlign w:val="center"/>
          </w:tcPr>
          <w:p w14:paraId="4CDECE32" w14:textId="77777777"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b/>
                <w:sz w:val="22"/>
                <w:szCs w:val="22"/>
                <w:lang w:eastAsia="en-US"/>
              </w:rPr>
              <w:t>7.2. Sudėtingomis sąlygomis</w:t>
            </w:r>
            <w:r w:rsidRPr="00651E46">
              <w:rPr>
                <w:rFonts w:ascii="Times New Roman" w:eastAsia="Calibri" w:hAnsi="Times New Roman" w:cs="Times New Roman"/>
                <w:sz w:val="22"/>
                <w:szCs w:val="22"/>
                <w:lang w:eastAsia="en-US"/>
              </w:rPr>
              <w:t>**:</w:t>
            </w:r>
          </w:p>
          <w:p w14:paraId="1A992B4F" w14:textId="77777777"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kai medžio skersmuo 1,3 m aukštyje yra iki 0,6 m.</w:t>
            </w:r>
          </w:p>
        </w:tc>
        <w:tc>
          <w:tcPr>
            <w:tcW w:w="1559" w:type="dxa"/>
            <w:tcBorders>
              <w:top w:val="nil"/>
              <w:left w:val="nil"/>
              <w:bottom w:val="single" w:sz="4" w:space="0" w:color="auto"/>
              <w:right w:val="single" w:sz="4" w:space="0" w:color="auto"/>
            </w:tcBorders>
            <w:vAlign w:val="center"/>
          </w:tcPr>
          <w:p w14:paraId="011F32B2" w14:textId="77777777" w:rsidR="00651E46" w:rsidRPr="00651E46" w:rsidRDefault="00651E46" w:rsidP="00651E46">
            <w:pPr>
              <w:spacing w:line="259" w:lineRule="auto"/>
              <w:jc w:val="center"/>
              <w:rPr>
                <w:rFonts w:ascii="Times New Roman" w:eastAsia="Calibri" w:hAnsi="Times New Roman" w:cs="Times New Roman"/>
                <w:i/>
                <w:sz w:val="22"/>
                <w:szCs w:val="22"/>
                <w:highlight w:val="yellow"/>
                <w:lang w:eastAsia="en-US"/>
              </w:rPr>
            </w:pPr>
            <w:r w:rsidRPr="00651E46">
              <w:rPr>
                <w:rFonts w:ascii="Times New Roman" w:eastAsia="Calibri" w:hAnsi="Times New Roman" w:cs="Times New Roman"/>
                <w:i/>
                <w:sz w:val="22"/>
                <w:szCs w:val="22"/>
                <w:lang w:eastAsia="en-US"/>
              </w:rPr>
              <w:t>15</w:t>
            </w:r>
          </w:p>
        </w:tc>
        <w:tc>
          <w:tcPr>
            <w:tcW w:w="1276" w:type="dxa"/>
            <w:tcBorders>
              <w:top w:val="nil"/>
              <w:left w:val="nil"/>
              <w:bottom w:val="single" w:sz="4" w:space="0" w:color="auto"/>
              <w:right w:val="single" w:sz="4" w:space="0" w:color="auto"/>
            </w:tcBorders>
            <w:vAlign w:val="center"/>
          </w:tcPr>
          <w:p w14:paraId="24E88499"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noWrap/>
            <w:vAlign w:val="bottom"/>
          </w:tcPr>
          <w:p w14:paraId="0733A253"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62E706BB"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05DB8EDB" w14:textId="77777777" w:rsidTr="00602848">
        <w:trPr>
          <w:trHeight w:val="705"/>
        </w:trPr>
        <w:tc>
          <w:tcPr>
            <w:tcW w:w="568" w:type="dxa"/>
            <w:vMerge/>
            <w:tcBorders>
              <w:top w:val="nil"/>
              <w:left w:val="single" w:sz="4" w:space="0" w:color="auto"/>
              <w:bottom w:val="single" w:sz="4" w:space="0" w:color="auto"/>
              <w:right w:val="single" w:sz="4" w:space="0" w:color="auto"/>
            </w:tcBorders>
            <w:vAlign w:val="center"/>
          </w:tcPr>
          <w:p w14:paraId="3CFBCEF6" w14:textId="77777777"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vAlign w:val="center"/>
          </w:tcPr>
          <w:p w14:paraId="233F9873" w14:textId="77777777" w:rsidR="00651E46" w:rsidRPr="00651E46" w:rsidRDefault="00651E46" w:rsidP="00651E46">
            <w:pPr>
              <w:spacing w:line="259" w:lineRule="auto"/>
              <w:rPr>
                <w:rFonts w:ascii="Times New Roman" w:eastAsia="Calibri" w:hAnsi="Times New Roman" w:cs="Times New Roman"/>
                <w:b/>
                <w:sz w:val="22"/>
                <w:szCs w:val="22"/>
                <w:lang w:eastAsia="en-US"/>
              </w:rPr>
            </w:pPr>
            <w:r w:rsidRPr="00651E46">
              <w:rPr>
                <w:rFonts w:ascii="Times New Roman" w:eastAsia="Calibri" w:hAnsi="Times New Roman" w:cs="Times New Roman"/>
                <w:sz w:val="22"/>
                <w:szCs w:val="22"/>
                <w:lang w:eastAsia="en-US"/>
              </w:rPr>
              <w:t xml:space="preserve">kai medžio skersmuo 1,3 m aukštyje yra 0,61 m ir daugiau. </w:t>
            </w:r>
          </w:p>
        </w:tc>
        <w:tc>
          <w:tcPr>
            <w:tcW w:w="1559" w:type="dxa"/>
            <w:tcBorders>
              <w:top w:val="nil"/>
              <w:left w:val="nil"/>
              <w:bottom w:val="single" w:sz="4" w:space="0" w:color="auto"/>
              <w:right w:val="single" w:sz="4" w:space="0" w:color="auto"/>
            </w:tcBorders>
            <w:vAlign w:val="center"/>
          </w:tcPr>
          <w:p w14:paraId="59C82887" w14:textId="11E6868C" w:rsidR="00651E46" w:rsidRPr="00651E46" w:rsidRDefault="0031063B" w:rsidP="00651E46">
            <w:pPr>
              <w:spacing w:line="259" w:lineRule="auto"/>
              <w:jc w:val="center"/>
              <w:rPr>
                <w:rFonts w:ascii="Times New Roman" w:eastAsia="Calibri" w:hAnsi="Times New Roman" w:cs="Times New Roman"/>
                <w:i/>
                <w:sz w:val="22"/>
                <w:szCs w:val="22"/>
                <w:highlight w:val="yellow"/>
                <w:lang w:eastAsia="en-US"/>
              </w:rPr>
            </w:pPr>
            <w:r>
              <w:rPr>
                <w:rFonts w:ascii="Times New Roman" w:eastAsia="Calibri" w:hAnsi="Times New Roman" w:cs="Times New Roman"/>
                <w:i/>
                <w:sz w:val="22"/>
                <w:szCs w:val="22"/>
                <w:lang w:eastAsia="en-US"/>
              </w:rPr>
              <w:t>20</w:t>
            </w:r>
          </w:p>
        </w:tc>
        <w:tc>
          <w:tcPr>
            <w:tcW w:w="1276" w:type="dxa"/>
            <w:tcBorders>
              <w:top w:val="nil"/>
              <w:left w:val="nil"/>
              <w:bottom w:val="single" w:sz="4" w:space="0" w:color="auto"/>
              <w:right w:val="single" w:sz="4" w:space="0" w:color="auto"/>
            </w:tcBorders>
            <w:vAlign w:val="center"/>
          </w:tcPr>
          <w:p w14:paraId="6EC79816" w14:textId="77777777"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noWrap/>
            <w:vAlign w:val="bottom"/>
          </w:tcPr>
          <w:p w14:paraId="7A22640C"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14651B78"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29907007" w14:textId="77777777" w:rsidTr="00602848">
        <w:trPr>
          <w:trHeight w:val="645"/>
        </w:trPr>
        <w:tc>
          <w:tcPr>
            <w:tcW w:w="568" w:type="dxa"/>
            <w:tcBorders>
              <w:top w:val="nil"/>
              <w:left w:val="single" w:sz="4" w:space="0" w:color="auto"/>
              <w:bottom w:val="single" w:sz="4" w:space="0" w:color="auto"/>
              <w:right w:val="single" w:sz="4" w:space="0" w:color="auto"/>
            </w:tcBorders>
            <w:vAlign w:val="center"/>
          </w:tcPr>
          <w:p w14:paraId="53042D3E" w14:textId="77777777" w:rsidR="00651E46" w:rsidRPr="00651E46" w:rsidRDefault="00651E46" w:rsidP="00651E46">
            <w:pPr>
              <w:spacing w:line="259" w:lineRule="auto"/>
              <w:jc w:val="center"/>
              <w:rPr>
                <w:rFonts w:ascii="Times New Roman" w:eastAsia="Calibri" w:hAnsi="Times New Roman" w:cs="Times New Roman"/>
                <w:color w:val="000000"/>
                <w:sz w:val="24"/>
                <w:szCs w:val="24"/>
                <w:lang w:eastAsia="en-US"/>
              </w:rPr>
            </w:pPr>
            <w:r w:rsidRPr="00651E46">
              <w:rPr>
                <w:rFonts w:ascii="Times New Roman" w:eastAsia="Calibri" w:hAnsi="Times New Roman" w:cs="Times New Roman"/>
                <w:color w:val="000000"/>
                <w:sz w:val="24"/>
                <w:szCs w:val="24"/>
                <w:lang w:eastAsia="en-US"/>
              </w:rPr>
              <w:t>8.</w:t>
            </w:r>
          </w:p>
        </w:tc>
        <w:tc>
          <w:tcPr>
            <w:tcW w:w="3827" w:type="dxa"/>
            <w:tcBorders>
              <w:top w:val="nil"/>
              <w:left w:val="nil"/>
              <w:bottom w:val="single" w:sz="4" w:space="0" w:color="auto"/>
              <w:right w:val="single" w:sz="4" w:space="0" w:color="auto"/>
            </w:tcBorders>
            <w:vAlign w:val="center"/>
          </w:tcPr>
          <w:p w14:paraId="62487A83" w14:textId="77777777" w:rsidR="00651E46" w:rsidRPr="00651E46" w:rsidRDefault="00651E46" w:rsidP="00651E46">
            <w:pPr>
              <w:spacing w:line="259" w:lineRule="auto"/>
              <w:rPr>
                <w:rFonts w:ascii="Times New Roman" w:eastAsia="Calibri" w:hAnsi="Times New Roman" w:cs="Times New Roman"/>
                <w:color w:val="000000"/>
                <w:sz w:val="22"/>
                <w:szCs w:val="22"/>
                <w:lang w:eastAsia="en-US"/>
              </w:rPr>
            </w:pPr>
            <w:proofErr w:type="spellStart"/>
            <w:r w:rsidRPr="00651E46">
              <w:rPr>
                <w:rFonts w:ascii="Times New Roman" w:eastAsia="Calibri" w:hAnsi="Times New Roman" w:cs="Times New Roman"/>
                <w:color w:val="000000"/>
                <w:sz w:val="22"/>
                <w:szCs w:val="22"/>
                <w:lang w:val="en-GB" w:eastAsia="en-US"/>
              </w:rPr>
              <w:t>Medienos</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supjovimas</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kaladėlėmis</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kaip</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medžio</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skersmuo</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iki</w:t>
            </w:r>
            <w:proofErr w:type="spellEnd"/>
            <w:r w:rsidRPr="00651E46">
              <w:rPr>
                <w:rFonts w:ascii="Times New Roman" w:eastAsia="Calibri" w:hAnsi="Times New Roman" w:cs="Times New Roman"/>
                <w:color w:val="000000"/>
                <w:sz w:val="22"/>
                <w:szCs w:val="22"/>
                <w:lang w:val="en-GB" w:eastAsia="en-US"/>
              </w:rPr>
              <w:t xml:space="preserve"> 0,6 m. </w:t>
            </w:r>
            <w:proofErr w:type="spellStart"/>
            <w:r w:rsidRPr="00651E46">
              <w:rPr>
                <w:rFonts w:ascii="Times New Roman" w:eastAsia="Calibri" w:hAnsi="Times New Roman" w:cs="Times New Roman"/>
                <w:color w:val="000000"/>
                <w:sz w:val="22"/>
                <w:szCs w:val="22"/>
                <w:lang w:val="en-GB" w:eastAsia="en-US"/>
              </w:rPr>
              <w:t>i</w:t>
            </w:r>
            <w:proofErr w:type="spellEnd"/>
            <w:r w:rsidRPr="00651E46">
              <w:rPr>
                <w:rFonts w:ascii="Times New Roman" w:eastAsia="Calibri" w:hAnsi="Times New Roman" w:cs="Times New Roman"/>
                <w:color w:val="000000"/>
                <w:sz w:val="22"/>
                <w:szCs w:val="22"/>
                <w:lang w:eastAsia="en-US"/>
              </w:rPr>
              <w:t>r pakrovimas į transporto priemonę.</w:t>
            </w:r>
          </w:p>
        </w:tc>
        <w:tc>
          <w:tcPr>
            <w:tcW w:w="1559" w:type="dxa"/>
            <w:tcBorders>
              <w:top w:val="nil"/>
              <w:left w:val="nil"/>
              <w:bottom w:val="single" w:sz="4" w:space="0" w:color="auto"/>
              <w:right w:val="single" w:sz="4" w:space="0" w:color="auto"/>
            </w:tcBorders>
            <w:vAlign w:val="center"/>
          </w:tcPr>
          <w:p w14:paraId="1190EF60" w14:textId="073AB30E" w:rsidR="00651E46" w:rsidRPr="00651E46" w:rsidRDefault="0031063B" w:rsidP="00651E46">
            <w:pPr>
              <w:spacing w:line="259" w:lineRule="auto"/>
              <w:jc w:val="center"/>
              <w:rPr>
                <w:rFonts w:ascii="Times New Roman" w:eastAsia="Calibri" w:hAnsi="Times New Roman" w:cs="Times New Roman"/>
                <w:i/>
                <w:color w:val="000000"/>
                <w:sz w:val="22"/>
                <w:szCs w:val="22"/>
                <w:highlight w:val="yellow"/>
                <w:lang w:eastAsia="en-US"/>
              </w:rPr>
            </w:pPr>
            <w:r>
              <w:rPr>
                <w:rFonts w:ascii="Times New Roman" w:eastAsia="Calibri" w:hAnsi="Times New Roman" w:cs="Times New Roman"/>
                <w:i/>
                <w:color w:val="000000"/>
                <w:sz w:val="22"/>
                <w:szCs w:val="22"/>
                <w:lang w:eastAsia="en-US"/>
              </w:rPr>
              <w:t>20</w:t>
            </w:r>
          </w:p>
        </w:tc>
        <w:tc>
          <w:tcPr>
            <w:tcW w:w="1276" w:type="dxa"/>
            <w:tcBorders>
              <w:top w:val="nil"/>
              <w:left w:val="nil"/>
              <w:bottom w:val="single" w:sz="4" w:space="0" w:color="auto"/>
              <w:right w:val="single" w:sz="4" w:space="0" w:color="auto"/>
            </w:tcBorders>
            <w:vAlign w:val="center"/>
          </w:tcPr>
          <w:p w14:paraId="003BEC0D" w14:textId="77777777" w:rsidR="00651E46" w:rsidRPr="00651E46" w:rsidRDefault="00651E46" w:rsidP="00651E46">
            <w:pPr>
              <w:spacing w:line="259" w:lineRule="auto"/>
              <w:jc w:val="center"/>
              <w:rPr>
                <w:rFonts w:ascii="Times New Roman" w:eastAsia="Calibri" w:hAnsi="Times New Roman" w:cs="Times New Roman"/>
                <w:color w:val="000000"/>
                <w:sz w:val="22"/>
                <w:szCs w:val="22"/>
                <w:lang w:eastAsia="en-US"/>
              </w:rPr>
            </w:pPr>
            <w:r w:rsidRPr="00651E46">
              <w:rPr>
                <w:rFonts w:ascii="Times New Roman" w:eastAsia="Calibri" w:hAnsi="Times New Roman" w:cs="Times New Roman"/>
                <w:color w:val="000000"/>
                <w:sz w:val="22"/>
                <w:szCs w:val="22"/>
                <w:lang w:eastAsia="en-US"/>
              </w:rPr>
              <w:t>1 m³</w:t>
            </w:r>
          </w:p>
        </w:tc>
        <w:tc>
          <w:tcPr>
            <w:tcW w:w="1417" w:type="dxa"/>
            <w:tcBorders>
              <w:top w:val="nil"/>
              <w:left w:val="nil"/>
              <w:bottom w:val="single" w:sz="4" w:space="0" w:color="auto"/>
              <w:right w:val="single" w:sz="4" w:space="0" w:color="auto"/>
            </w:tcBorders>
            <w:noWrap/>
            <w:vAlign w:val="bottom"/>
          </w:tcPr>
          <w:p w14:paraId="15DB6EB7"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1E331A9B"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3221E904" w14:textId="77777777" w:rsidTr="00602848">
        <w:trPr>
          <w:trHeight w:val="645"/>
        </w:trPr>
        <w:tc>
          <w:tcPr>
            <w:tcW w:w="568" w:type="dxa"/>
            <w:tcBorders>
              <w:top w:val="nil"/>
              <w:left w:val="single" w:sz="4" w:space="0" w:color="auto"/>
              <w:bottom w:val="single" w:sz="4" w:space="0" w:color="auto"/>
              <w:right w:val="single" w:sz="4" w:space="0" w:color="auto"/>
            </w:tcBorders>
            <w:vAlign w:val="center"/>
          </w:tcPr>
          <w:p w14:paraId="25267FAE" w14:textId="77777777" w:rsidR="00651E46" w:rsidRPr="00651E46" w:rsidRDefault="00651E46" w:rsidP="00651E46">
            <w:pPr>
              <w:spacing w:line="259" w:lineRule="auto"/>
              <w:jc w:val="center"/>
              <w:rPr>
                <w:rFonts w:ascii="Times New Roman" w:eastAsia="Calibri" w:hAnsi="Times New Roman" w:cs="Times New Roman"/>
                <w:color w:val="000000"/>
                <w:sz w:val="24"/>
                <w:szCs w:val="24"/>
                <w:lang w:eastAsia="en-US"/>
              </w:rPr>
            </w:pPr>
            <w:r w:rsidRPr="00651E46">
              <w:rPr>
                <w:rFonts w:ascii="Times New Roman" w:eastAsia="Calibri" w:hAnsi="Times New Roman" w:cs="Times New Roman"/>
                <w:color w:val="000000"/>
                <w:sz w:val="24"/>
                <w:szCs w:val="24"/>
                <w:lang w:eastAsia="en-US"/>
              </w:rPr>
              <w:t>9.</w:t>
            </w:r>
          </w:p>
        </w:tc>
        <w:tc>
          <w:tcPr>
            <w:tcW w:w="3827" w:type="dxa"/>
            <w:tcBorders>
              <w:top w:val="nil"/>
              <w:left w:val="nil"/>
              <w:bottom w:val="single" w:sz="4" w:space="0" w:color="auto"/>
              <w:right w:val="single" w:sz="4" w:space="0" w:color="auto"/>
            </w:tcBorders>
            <w:vAlign w:val="center"/>
          </w:tcPr>
          <w:p w14:paraId="50FD0675" w14:textId="77777777" w:rsidR="00651E46" w:rsidRPr="00651E46" w:rsidRDefault="00651E46" w:rsidP="00651E46">
            <w:pPr>
              <w:spacing w:line="259" w:lineRule="auto"/>
              <w:rPr>
                <w:rFonts w:ascii="Times New Roman" w:eastAsia="Calibri" w:hAnsi="Times New Roman" w:cs="Times New Roman"/>
                <w:color w:val="000000"/>
                <w:sz w:val="22"/>
                <w:szCs w:val="22"/>
                <w:lang w:val="en-GB" w:eastAsia="en-US"/>
              </w:rPr>
            </w:pPr>
            <w:proofErr w:type="spellStart"/>
            <w:r w:rsidRPr="00651E46">
              <w:rPr>
                <w:rFonts w:ascii="Times New Roman" w:eastAsia="Calibri" w:hAnsi="Times New Roman" w:cs="Times New Roman"/>
                <w:color w:val="000000"/>
                <w:sz w:val="22"/>
                <w:szCs w:val="22"/>
                <w:lang w:val="en-GB" w:eastAsia="en-US"/>
              </w:rPr>
              <w:t>Medienos</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supjovimas</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kaladėlėmis</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kaip</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medžio</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skersmuo</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virš</w:t>
            </w:r>
            <w:proofErr w:type="spellEnd"/>
            <w:r w:rsidRPr="00651E46">
              <w:rPr>
                <w:rFonts w:ascii="Times New Roman" w:eastAsia="Calibri" w:hAnsi="Times New Roman" w:cs="Times New Roman"/>
                <w:color w:val="000000"/>
                <w:sz w:val="22"/>
                <w:szCs w:val="22"/>
                <w:lang w:val="en-GB" w:eastAsia="en-US"/>
              </w:rPr>
              <w:t xml:space="preserve"> 0,6 m. </w:t>
            </w:r>
            <w:proofErr w:type="spellStart"/>
            <w:r w:rsidRPr="00651E46">
              <w:rPr>
                <w:rFonts w:ascii="Times New Roman" w:eastAsia="Calibri" w:hAnsi="Times New Roman" w:cs="Times New Roman"/>
                <w:color w:val="000000"/>
                <w:sz w:val="22"/>
                <w:szCs w:val="22"/>
                <w:lang w:val="en-GB" w:eastAsia="en-US"/>
              </w:rPr>
              <w:t>i</w:t>
            </w:r>
            <w:proofErr w:type="spellEnd"/>
            <w:r w:rsidRPr="00651E46">
              <w:rPr>
                <w:rFonts w:ascii="Times New Roman" w:eastAsia="Calibri" w:hAnsi="Times New Roman" w:cs="Times New Roman"/>
                <w:color w:val="000000"/>
                <w:sz w:val="22"/>
                <w:szCs w:val="22"/>
                <w:lang w:eastAsia="en-US"/>
              </w:rPr>
              <w:t>r pakrovimas į transporto priemonę.</w:t>
            </w:r>
          </w:p>
        </w:tc>
        <w:tc>
          <w:tcPr>
            <w:tcW w:w="1559" w:type="dxa"/>
            <w:tcBorders>
              <w:top w:val="nil"/>
              <w:left w:val="nil"/>
              <w:bottom w:val="single" w:sz="4" w:space="0" w:color="auto"/>
              <w:right w:val="single" w:sz="4" w:space="0" w:color="auto"/>
            </w:tcBorders>
            <w:vAlign w:val="center"/>
          </w:tcPr>
          <w:p w14:paraId="15EDA4F3" w14:textId="783E4F15" w:rsidR="00651E46" w:rsidRPr="00651E46" w:rsidRDefault="0031063B" w:rsidP="00651E46">
            <w:pPr>
              <w:spacing w:line="259" w:lineRule="auto"/>
              <w:jc w:val="center"/>
              <w:rPr>
                <w:rFonts w:ascii="Times New Roman" w:eastAsia="Calibri" w:hAnsi="Times New Roman" w:cs="Times New Roman"/>
                <w:i/>
                <w:color w:val="000000"/>
                <w:sz w:val="22"/>
                <w:szCs w:val="22"/>
                <w:lang w:eastAsia="en-US"/>
              </w:rPr>
            </w:pPr>
            <w:r>
              <w:rPr>
                <w:rFonts w:ascii="Times New Roman" w:eastAsia="Calibri" w:hAnsi="Times New Roman" w:cs="Times New Roman"/>
                <w:i/>
                <w:color w:val="000000"/>
                <w:sz w:val="22"/>
                <w:szCs w:val="22"/>
                <w:lang w:eastAsia="en-US"/>
              </w:rPr>
              <w:t>20</w:t>
            </w:r>
          </w:p>
        </w:tc>
        <w:tc>
          <w:tcPr>
            <w:tcW w:w="1276" w:type="dxa"/>
            <w:tcBorders>
              <w:top w:val="nil"/>
              <w:left w:val="nil"/>
              <w:bottom w:val="single" w:sz="4" w:space="0" w:color="auto"/>
              <w:right w:val="single" w:sz="4" w:space="0" w:color="auto"/>
            </w:tcBorders>
            <w:vAlign w:val="center"/>
          </w:tcPr>
          <w:p w14:paraId="58DDCE13" w14:textId="77777777" w:rsidR="00651E46" w:rsidRPr="00651E46" w:rsidRDefault="00651E46" w:rsidP="00651E46">
            <w:pPr>
              <w:spacing w:line="259" w:lineRule="auto"/>
              <w:jc w:val="center"/>
              <w:rPr>
                <w:rFonts w:ascii="Times New Roman" w:eastAsia="Calibri" w:hAnsi="Times New Roman" w:cs="Times New Roman"/>
                <w:color w:val="000000"/>
                <w:sz w:val="22"/>
                <w:szCs w:val="22"/>
                <w:lang w:eastAsia="en-US"/>
              </w:rPr>
            </w:pPr>
            <w:r w:rsidRPr="00651E46">
              <w:rPr>
                <w:rFonts w:ascii="Times New Roman" w:eastAsia="Calibri" w:hAnsi="Times New Roman" w:cs="Times New Roman"/>
                <w:color w:val="000000"/>
                <w:sz w:val="22"/>
                <w:szCs w:val="22"/>
                <w:lang w:eastAsia="en-US"/>
              </w:rPr>
              <w:t>1 m³</w:t>
            </w:r>
          </w:p>
        </w:tc>
        <w:tc>
          <w:tcPr>
            <w:tcW w:w="1417" w:type="dxa"/>
            <w:tcBorders>
              <w:top w:val="nil"/>
              <w:left w:val="nil"/>
              <w:bottom w:val="single" w:sz="4" w:space="0" w:color="auto"/>
              <w:right w:val="single" w:sz="4" w:space="0" w:color="auto"/>
            </w:tcBorders>
            <w:noWrap/>
            <w:vAlign w:val="bottom"/>
          </w:tcPr>
          <w:p w14:paraId="503799E6"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0017F515"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1B68634B" w14:textId="77777777" w:rsidTr="00602848">
        <w:trPr>
          <w:trHeight w:val="630"/>
        </w:trPr>
        <w:tc>
          <w:tcPr>
            <w:tcW w:w="568" w:type="dxa"/>
            <w:tcBorders>
              <w:top w:val="nil"/>
              <w:left w:val="single" w:sz="4" w:space="0" w:color="auto"/>
              <w:bottom w:val="single" w:sz="4" w:space="0" w:color="auto"/>
              <w:right w:val="single" w:sz="4" w:space="0" w:color="auto"/>
            </w:tcBorders>
            <w:vAlign w:val="center"/>
          </w:tcPr>
          <w:p w14:paraId="59F515BF" w14:textId="77777777" w:rsidR="00651E46" w:rsidRPr="00651E46" w:rsidRDefault="00651E46" w:rsidP="00651E46">
            <w:pPr>
              <w:spacing w:line="259" w:lineRule="auto"/>
              <w:jc w:val="center"/>
              <w:rPr>
                <w:rFonts w:ascii="Times New Roman" w:eastAsia="Calibri" w:hAnsi="Times New Roman" w:cs="Times New Roman"/>
                <w:color w:val="000000"/>
                <w:sz w:val="24"/>
                <w:szCs w:val="24"/>
                <w:lang w:eastAsia="en-US"/>
              </w:rPr>
            </w:pPr>
            <w:r w:rsidRPr="00651E46">
              <w:rPr>
                <w:rFonts w:ascii="Times New Roman" w:eastAsia="Calibri" w:hAnsi="Times New Roman" w:cs="Times New Roman"/>
                <w:color w:val="000000"/>
                <w:sz w:val="24"/>
                <w:szCs w:val="24"/>
                <w:lang w:eastAsia="en-US"/>
              </w:rPr>
              <w:t>10.</w:t>
            </w:r>
          </w:p>
        </w:tc>
        <w:tc>
          <w:tcPr>
            <w:tcW w:w="3827" w:type="dxa"/>
            <w:tcBorders>
              <w:top w:val="nil"/>
              <w:left w:val="nil"/>
              <w:bottom w:val="single" w:sz="4" w:space="0" w:color="auto"/>
              <w:right w:val="single" w:sz="4" w:space="0" w:color="auto"/>
            </w:tcBorders>
            <w:vAlign w:val="center"/>
          </w:tcPr>
          <w:p w14:paraId="2A5018F4" w14:textId="77777777" w:rsidR="00651E46" w:rsidRPr="00651E46" w:rsidRDefault="00651E46" w:rsidP="00651E46">
            <w:pPr>
              <w:spacing w:line="259" w:lineRule="auto"/>
              <w:rPr>
                <w:rFonts w:ascii="Times New Roman" w:eastAsia="Calibri" w:hAnsi="Times New Roman" w:cs="Times New Roman"/>
                <w:color w:val="000000"/>
                <w:sz w:val="22"/>
                <w:szCs w:val="22"/>
                <w:lang w:eastAsia="en-US"/>
              </w:rPr>
            </w:pPr>
            <w:r w:rsidRPr="00651E46">
              <w:rPr>
                <w:rFonts w:ascii="Times New Roman" w:eastAsia="Calibri" w:hAnsi="Times New Roman" w:cs="Times New Roman"/>
                <w:color w:val="000000"/>
                <w:sz w:val="22"/>
                <w:szCs w:val="22"/>
                <w:lang w:eastAsia="en-US"/>
              </w:rPr>
              <w:t>Medienos pristatymas į seniūno nurodytą vietą.</w:t>
            </w:r>
          </w:p>
        </w:tc>
        <w:tc>
          <w:tcPr>
            <w:tcW w:w="1559" w:type="dxa"/>
            <w:tcBorders>
              <w:top w:val="nil"/>
              <w:left w:val="nil"/>
              <w:bottom w:val="single" w:sz="4" w:space="0" w:color="auto"/>
              <w:right w:val="single" w:sz="4" w:space="0" w:color="auto"/>
            </w:tcBorders>
            <w:vAlign w:val="center"/>
          </w:tcPr>
          <w:p w14:paraId="5DDA16F0" w14:textId="550AEE97" w:rsidR="00651E46" w:rsidRPr="00651E46" w:rsidRDefault="0031063B" w:rsidP="00651E46">
            <w:pPr>
              <w:spacing w:line="259" w:lineRule="auto"/>
              <w:jc w:val="center"/>
              <w:rPr>
                <w:rFonts w:ascii="Times New Roman" w:eastAsia="Calibri" w:hAnsi="Times New Roman" w:cs="Times New Roman"/>
                <w:i/>
                <w:color w:val="000000"/>
                <w:sz w:val="22"/>
                <w:szCs w:val="22"/>
                <w:highlight w:val="yellow"/>
                <w:lang w:eastAsia="en-US"/>
              </w:rPr>
            </w:pPr>
            <w:r>
              <w:rPr>
                <w:rFonts w:ascii="Times New Roman" w:eastAsia="Calibri" w:hAnsi="Times New Roman" w:cs="Times New Roman"/>
                <w:i/>
                <w:color w:val="000000"/>
                <w:sz w:val="22"/>
                <w:szCs w:val="22"/>
                <w:lang w:eastAsia="en-US"/>
              </w:rPr>
              <w:t>30</w:t>
            </w:r>
          </w:p>
        </w:tc>
        <w:tc>
          <w:tcPr>
            <w:tcW w:w="1276" w:type="dxa"/>
            <w:tcBorders>
              <w:top w:val="nil"/>
              <w:left w:val="nil"/>
              <w:bottom w:val="single" w:sz="4" w:space="0" w:color="auto"/>
              <w:right w:val="single" w:sz="4" w:space="0" w:color="auto"/>
            </w:tcBorders>
            <w:vAlign w:val="center"/>
          </w:tcPr>
          <w:p w14:paraId="12AEEE46" w14:textId="77777777" w:rsidR="00651E46" w:rsidRPr="00651E46" w:rsidRDefault="00651E46" w:rsidP="00651E46">
            <w:pPr>
              <w:spacing w:line="259" w:lineRule="auto"/>
              <w:jc w:val="center"/>
              <w:rPr>
                <w:rFonts w:ascii="Times New Roman" w:eastAsia="Calibri" w:hAnsi="Times New Roman" w:cs="Times New Roman"/>
                <w:color w:val="000000"/>
                <w:sz w:val="22"/>
                <w:szCs w:val="22"/>
                <w:lang w:eastAsia="en-US"/>
              </w:rPr>
            </w:pPr>
            <w:r w:rsidRPr="00651E46">
              <w:rPr>
                <w:rFonts w:ascii="Times New Roman" w:eastAsia="Calibri" w:hAnsi="Times New Roman" w:cs="Times New Roman"/>
                <w:color w:val="000000"/>
                <w:sz w:val="22"/>
                <w:szCs w:val="22"/>
                <w:lang w:eastAsia="en-US"/>
              </w:rPr>
              <w:t>1 km</w:t>
            </w:r>
          </w:p>
        </w:tc>
        <w:tc>
          <w:tcPr>
            <w:tcW w:w="1417" w:type="dxa"/>
            <w:tcBorders>
              <w:top w:val="nil"/>
              <w:left w:val="nil"/>
              <w:bottom w:val="single" w:sz="4" w:space="0" w:color="auto"/>
              <w:right w:val="single" w:sz="4" w:space="0" w:color="auto"/>
            </w:tcBorders>
            <w:noWrap/>
            <w:vAlign w:val="bottom"/>
          </w:tcPr>
          <w:p w14:paraId="5BF7BB49"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49D8C0C7"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433E75AD" w14:textId="77777777" w:rsidTr="00602848">
        <w:trPr>
          <w:trHeight w:val="630"/>
        </w:trPr>
        <w:tc>
          <w:tcPr>
            <w:tcW w:w="568" w:type="dxa"/>
            <w:tcBorders>
              <w:top w:val="nil"/>
              <w:left w:val="single" w:sz="4" w:space="0" w:color="auto"/>
              <w:bottom w:val="single" w:sz="4" w:space="0" w:color="auto"/>
              <w:right w:val="single" w:sz="4" w:space="0" w:color="auto"/>
            </w:tcBorders>
            <w:vAlign w:val="center"/>
          </w:tcPr>
          <w:p w14:paraId="0EB5F54A" w14:textId="77777777" w:rsidR="00651E46" w:rsidRPr="00651E46" w:rsidRDefault="00651E46" w:rsidP="00651E46">
            <w:pPr>
              <w:spacing w:line="259" w:lineRule="auto"/>
              <w:jc w:val="center"/>
              <w:rPr>
                <w:rFonts w:ascii="Times New Roman" w:eastAsia="Calibri" w:hAnsi="Times New Roman" w:cs="Times New Roman"/>
                <w:color w:val="000000"/>
                <w:sz w:val="24"/>
                <w:szCs w:val="24"/>
                <w:lang w:eastAsia="en-US"/>
              </w:rPr>
            </w:pPr>
            <w:r w:rsidRPr="00651E46">
              <w:rPr>
                <w:rFonts w:ascii="Times New Roman" w:eastAsia="Calibri" w:hAnsi="Times New Roman" w:cs="Times New Roman"/>
                <w:color w:val="000000"/>
                <w:sz w:val="24"/>
                <w:szCs w:val="24"/>
                <w:lang w:eastAsia="en-US"/>
              </w:rPr>
              <w:t xml:space="preserve">11. </w:t>
            </w:r>
          </w:p>
        </w:tc>
        <w:tc>
          <w:tcPr>
            <w:tcW w:w="3827" w:type="dxa"/>
            <w:tcBorders>
              <w:top w:val="nil"/>
              <w:left w:val="nil"/>
              <w:bottom w:val="single" w:sz="4" w:space="0" w:color="auto"/>
              <w:right w:val="single" w:sz="4" w:space="0" w:color="auto"/>
            </w:tcBorders>
            <w:vAlign w:val="center"/>
          </w:tcPr>
          <w:p w14:paraId="758FBE78" w14:textId="77777777" w:rsidR="00651E46" w:rsidRPr="00651E46" w:rsidRDefault="00651E46" w:rsidP="00651E46">
            <w:pPr>
              <w:spacing w:line="259" w:lineRule="auto"/>
              <w:rPr>
                <w:rFonts w:ascii="Times New Roman" w:eastAsia="Calibri" w:hAnsi="Times New Roman" w:cs="Times New Roman"/>
                <w:color w:val="000000"/>
                <w:sz w:val="22"/>
                <w:szCs w:val="22"/>
                <w:lang w:eastAsia="en-US"/>
              </w:rPr>
            </w:pPr>
            <w:r w:rsidRPr="00651E46">
              <w:rPr>
                <w:rFonts w:ascii="Times New Roman" w:eastAsia="Calibri" w:hAnsi="Times New Roman" w:cs="Times New Roman"/>
                <w:b/>
                <w:bCs/>
                <w:color w:val="000000"/>
                <w:sz w:val="22"/>
                <w:szCs w:val="22"/>
                <w:lang w:eastAsia="en-US"/>
              </w:rPr>
              <w:t>Medienos atliekų (lapų, šakų, pjuvenų ir pan.) sutvarkymas</w:t>
            </w:r>
            <w:r w:rsidRPr="00651E46">
              <w:rPr>
                <w:rFonts w:ascii="Times New Roman" w:eastAsia="Calibri" w:hAnsi="Times New Roman" w:cs="Times New Roman"/>
                <w:color w:val="000000"/>
                <w:sz w:val="22"/>
                <w:szCs w:val="22"/>
                <w:lang w:eastAsia="en-US"/>
              </w:rPr>
              <w:t>. ***</w:t>
            </w:r>
          </w:p>
        </w:tc>
        <w:tc>
          <w:tcPr>
            <w:tcW w:w="1559" w:type="dxa"/>
            <w:tcBorders>
              <w:top w:val="nil"/>
              <w:left w:val="nil"/>
              <w:bottom w:val="single" w:sz="4" w:space="0" w:color="auto"/>
              <w:right w:val="single" w:sz="4" w:space="0" w:color="auto"/>
            </w:tcBorders>
            <w:vAlign w:val="center"/>
          </w:tcPr>
          <w:p w14:paraId="268AF057" w14:textId="1F6FEB74" w:rsidR="00651E46" w:rsidRPr="00651E46" w:rsidRDefault="00651E46" w:rsidP="00651E46">
            <w:pPr>
              <w:spacing w:line="259" w:lineRule="auto"/>
              <w:jc w:val="center"/>
              <w:rPr>
                <w:rFonts w:ascii="Times New Roman" w:eastAsia="Calibri" w:hAnsi="Times New Roman" w:cs="Times New Roman"/>
                <w:i/>
                <w:color w:val="000000"/>
                <w:sz w:val="22"/>
                <w:szCs w:val="22"/>
                <w:lang w:eastAsia="en-US"/>
              </w:rPr>
            </w:pPr>
            <w:r w:rsidRPr="00651E46">
              <w:rPr>
                <w:rFonts w:ascii="Times New Roman" w:eastAsia="Calibri" w:hAnsi="Times New Roman" w:cs="Times New Roman"/>
                <w:i/>
                <w:color w:val="000000"/>
                <w:sz w:val="22"/>
                <w:szCs w:val="22"/>
                <w:lang w:eastAsia="en-US"/>
              </w:rPr>
              <w:t>1</w:t>
            </w:r>
            <w:r w:rsidR="0031063B">
              <w:rPr>
                <w:rFonts w:ascii="Times New Roman" w:eastAsia="Calibri" w:hAnsi="Times New Roman" w:cs="Times New Roman"/>
                <w:i/>
                <w:color w:val="000000"/>
                <w:sz w:val="22"/>
                <w:szCs w:val="22"/>
                <w:lang w:eastAsia="en-US"/>
              </w:rPr>
              <w:t>0</w:t>
            </w:r>
          </w:p>
        </w:tc>
        <w:tc>
          <w:tcPr>
            <w:tcW w:w="1276" w:type="dxa"/>
            <w:tcBorders>
              <w:top w:val="nil"/>
              <w:left w:val="nil"/>
              <w:bottom w:val="single" w:sz="4" w:space="0" w:color="auto"/>
              <w:right w:val="single" w:sz="4" w:space="0" w:color="auto"/>
            </w:tcBorders>
            <w:vAlign w:val="center"/>
          </w:tcPr>
          <w:p w14:paraId="3B32FF11" w14:textId="77777777" w:rsidR="00651E46" w:rsidRPr="00651E46" w:rsidRDefault="00651E46" w:rsidP="00651E46">
            <w:pPr>
              <w:spacing w:line="259" w:lineRule="auto"/>
              <w:jc w:val="center"/>
              <w:rPr>
                <w:rFonts w:ascii="Times New Roman" w:eastAsia="Calibri" w:hAnsi="Times New Roman" w:cs="Times New Roman"/>
                <w:color w:val="000000"/>
                <w:sz w:val="22"/>
                <w:szCs w:val="22"/>
                <w:lang w:eastAsia="en-US"/>
              </w:rPr>
            </w:pPr>
            <w:r w:rsidRPr="00651E46">
              <w:rPr>
                <w:rFonts w:ascii="Times New Roman" w:eastAsia="Calibri" w:hAnsi="Times New Roman" w:cs="Times New Roman"/>
                <w:color w:val="000000"/>
                <w:sz w:val="22"/>
                <w:szCs w:val="22"/>
                <w:lang w:eastAsia="en-US"/>
              </w:rPr>
              <w:t xml:space="preserve">1 </w:t>
            </w:r>
            <w:proofErr w:type="spellStart"/>
            <w:r w:rsidRPr="00651E46">
              <w:rPr>
                <w:rFonts w:ascii="Times New Roman" w:eastAsia="Calibri" w:hAnsi="Times New Roman" w:cs="Times New Roman"/>
                <w:color w:val="000000"/>
                <w:sz w:val="22"/>
                <w:szCs w:val="22"/>
                <w:lang w:eastAsia="en-US"/>
              </w:rPr>
              <w:t>erdm</w:t>
            </w:r>
            <w:proofErr w:type="spellEnd"/>
            <w:r w:rsidRPr="00651E46">
              <w:rPr>
                <w:rFonts w:ascii="Times New Roman" w:eastAsia="Calibri" w:hAnsi="Times New Roman" w:cs="Times New Roman"/>
                <w:color w:val="000000"/>
                <w:sz w:val="22"/>
                <w:szCs w:val="22"/>
                <w:lang w:eastAsia="en-US"/>
              </w:rPr>
              <w:t>.</w:t>
            </w:r>
          </w:p>
        </w:tc>
        <w:tc>
          <w:tcPr>
            <w:tcW w:w="1417" w:type="dxa"/>
            <w:tcBorders>
              <w:top w:val="nil"/>
              <w:left w:val="nil"/>
              <w:bottom w:val="single" w:sz="4" w:space="0" w:color="auto"/>
              <w:right w:val="single" w:sz="4" w:space="0" w:color="auto"/>
            </w:tcBorders>
            <w:noWrap/>
            <w:vAlign w:val="bottom"/>
          </w:tcPr>
          <w:p w14:paraId="2E6FF144" w14:textId="77777777"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noWrap/>
            <w:vAlign w:val="bottom"/>
          </w:tcPr>
          <w:p w14:paraId="17877920"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14:paraId="1FCA645E" w14:textId="77777777" w:rsidTr="00602848">
        <w:trPr>
          <w:trHeight w:val="450"/>
        </w:trPr>
        <w:tc>
          <w:tcPr>
            <w:tcW w:w="8647" w:type="dxa"/>
            <w:gridSpan w:val="5"/>
            <w:tcBorders>
              <w:top w:val="nil"/>
              <w:left w:val="single" w:sz="4" w:space="0" w:color="auto"/>
              <w:bottom w:val="single" w:sz="4" w:space="0" w:color="auto"/>
              <w:right w:val="single" w:sz="4" w:space="0" w:color="auto"/>
            </w:tcBorders>
            <w:vAlign w:val="bottom"/>
          </w:tcPr>
          <w:p w14:paraId="4E353867" w14:textId="03A8D76E" w:rsidR="00651E46" w:rsidRPr="00651E46" w:rsidRDefault="00651E46" w:rsidP="00651E46">
            <w:pPr>
              <w:spacing w:line="259" w:lineRule="auto"/>
              <w:jc w:val="right"/>
              <w:rPr>
                <w:rFonts w:ascii="Times New Roman" w:eastAsia="Calibri" w:hAnsi="Times New Roman" w:cs="Times New Roman"/>
                <w:b/>
                <w:i/>
                <w:sz w:val="22"/>
                <w:szCs w:val="22"/>
              </w:rPr>
            </w:pPr>
            <w:r w:rsidRPr="00651E46">
              <w:rPr>
                <w:rFonts w:ascii="Times New Roman" w:eastAsia="Calibri" w:hAnsi="Times New Roman" w:cs="Times New Roman"/>
                <w:b/>
                <w:i/>
                <w:sz w:val="22"/>
                <w:szCs w:val="22"/>
              </w:rPr>
              <w:t>IŠ VISO:</w:t>
            </w:r>
          </w:p>
        </w:tc>
        <w:tc>
          <w:tcPr>
            <w:tcW w:w="1418" w:type="dxa"/>
            <w:tcBorders>
              <w:top w:val="nil"/>
              <w:left w:val="nil"/>
              <w:bottom w:val="single" w:sz="4" w:space="0" w:color="auto"/>
              <w:right w:val="single" w:sz="4" w:space="0" w:color="auto"/>
            </w:tcBorders>
            <w:vAlign w:val="bottom"/>
          </w:tcPr>
          <w:p w14:paraId="6AC196FD" w14:textId="77777777" w:rsidR="00651E46" w:rsidRPr="00651E46" w:rsidRDefault="00651E46" w:rsidP="00651E46">
            <w:pPr>
              <w:spacing w:line="259" w:lineRule="auto"/>
              <w:jc w:val="center"/>
              <w:rPr>
                <w:rFonts w:ascii="Times New Roman" w:eastAsia="Calibri" w:hAnsi="Times New Roman" w:cs="Times New Roman"/>
                <w:sz w:val="22"/>
                <w:szCs w:val="22"/>
              </w:rPr>
            </w:pPr>
          </w:p>
        </w:tc>
      </w:tr>
    </w:tbl>
    <w:p w14:paraId="327938AD" w14:textId="77777777" w:rsidR="00651E46" w:rsidRPr="00651E46" w:rsidRDefault="00651E46" w:rsidP="00651E46">
      <w:pPr>
        <w:widowControl w:val="0"/>
        <w:spacing w:after="0" w:line="300" w:lineRule="auto"/>
        <w:ind w:firstLine="697"/>
        <w:jc w:val="both"/>
        <w:rPr>
          <w:rFonts w:ascii="Times New Roman" w:eastAsia="Times New Roman" w:hAnsi="Times New Roman" w:cs="Times New Roman"/>
          <w:b/>
          <w:sz w:val="24"/>
          <w:szCs w:val="24"/>
        </w:rPr>
      </w:pPr>
    </w:p>
    <w:p w14:paraId="6F80061C" w14:textId="1BAAD48D" w:rsidR="00651E46" w:rsidRPr="00651E46" w:rsidRDefault="00651E46" w:rsidP="00651E46">
      <w:pPr>
        <w:spacing w:after="0" w:line="240" w:lineRule="auto"/>
        <w:rPr>
          <w:rFonts w:ascii="Times New Roman" w:eastAsia="Times New Roman" w:hAnsi="Times New Roman" w:cs="Times New Roman"/>
          <w:b/>
          <w:sz w:val="24"/>
          <w:szCs w:val="24"/>
        </w:rPr>
      </w:pPr>
      <w:r w:rsidRPr="00651E46">
        <w:rPr>
          <w:rFonts w:ascii="Times New Roman" w:eastAsia="Times New Roman" w:hAnsi="Times New Roman" w:cs="Times New Roman"/>
          <w:b/>
          <w:sz w:val="24"/>
          <w:szCs w:val="24"/>
        </w:rPr>
        <w:lastRenderedPageBreak/>
        <w:t xml:space="preserve">Bendra </w:t>
      </w:r>
      <w:r w:rsidR="006F7E2F">
        <w:rPr>
          <w:rFonts w:ascii="Times New Roman" w:eastAsia="Times New Roman" w:hAnsi="Times New Roman" w:cs="Times New Roman"/>
          <w:b/>
          <w:sz w:val="24"/>
          <w:szCs w:val="24"/>
        </w:rPr>
        <w:t>įkainių suma</w:t>
      </w:r>
      <w:r w:rsidRPr="00651E46">
        <w:rPr>
          <w:rFonts w:ascii="Times New Roman" w:eastAsia="Times New Roman" w:hAnsi="Times New Roman" w:cs="Times New Roman"/>
          <w:b/>
          <w:sz w:val="24"/>
          <w:szCs w:val="24"/>
        </w:rPr>
        <w:t xml:space="preserve"> Eur su PVM žodžiais: ___________________________________________________</w:t>
      </w:r>
    </w:p>
    <w:p w14:paraId="1D774208" w14:textId="77777777" w:rsidR="00651E46" w:rsidRPr="00651E46" w:rsidRDefault="00651E46" w:rsidP="00651E46">
      <w:pPr>
        <w:spacing w:after="0" w:line="240" w:lineRule="auto"/>
        <w:rPr>
          <w:rFonts w:ascii="Times New Roman" w:eastAsia="Times New Roman" w:hAnsi="Times New Roman" w:cs="Times New Roman"/>
          <w:b/>
          <w:sz w:val="24"/>
          <w:szCs w:val="24"/>
        </w:rPr>
      </w:pPr>
    </w:p>
    <w:p w14:paraId="3742D047" w14:textId="37D82161" w:rsidR="006F7E2F" w:rsidRPr="009E386A" w:rsidRDefault="009E386A" w:rsidP="00651E46">
      <w:pPr>
        <w:widowControl w:val="0"/>
        <w:spacing w:after="0" w:line="300" w:lineRule="auto"/>
        <w:ind w:firstLine="697"/>
        <w:jc w:val="both"/>
        <w:rPr>
          <w:rFonts w:ascii="Times New Roman" w:hAnsi="Times New Roman" w:cs="Times New Roman"/>
          <w:i/>
          <w:iCs/>
          <w:sz w:val="24"/>
          <w:szCs w:val="24"/>
        </w:rPr>
      </w:pPr>
      <w:r w:rsidRPr="009E386A">
        <w:rPr>
          <w:rFonts w:ascii="Times New Roman" w:hAnsi="Times New Roman" w:cs="Times New Roman"/>
          <w:i/>
          <w:iCs/>
          <w:sz w:val="24"/>
          <w:szCs w:val="24"/>
        </w:rPr>
        <w:t>Bendra įkainių suma naudojama tik pasiūlymų vertinime.</w:t>
      </w:r>
    </w:p>
    <w:p w14:paraId="0E94D19A" w14:textId="77777777" w:rsidR="006F7E2F" w:rsidRDefault="006F7E2F" w:rsidP="00651E46">
      <w:pPr>
        <w:widowControl w:val="0"/>
        <w:spacing w:after="0" w:line="300" w:lineRule="auto"/>
        <w:ind w:firstLine="697"/>
        <w:jc w:val="both"/>
        <w:rPr>
          <w:rFonts w:ascii="Times New Roman" w:hAnsi="Times New Roman" w:cs="Times New Roman"/>
          <w:sz w:val="24"/>
          <w:szCs w:val="24"/>
        </w:rPr>
      </w:pPr>
    </w:p>
    <w:p w14:paraId="032CE914" w14:textId="3DDAD11B" w:rsidR="00651E46" w:rsidRPr="00651E46" w:rsidRDefault="00651E46" w:rsidP="00651E46">
      <w:pPr>
        <w:widowControl w:val="0"/>
        <w:spacing w:after="0" w:line="300" w:lineRule="auto"/>
        <w:ind w:firstLine="697"/>
        <w:jc w:val="both"/>
        <w:rPr>
          <w:rFonts w:ascii="Times New Roman" w:hAnsi="Times New Roman" w:cs="Times New Roman"/>
          <w:sz w:val="24"/>
          <w:szCs w:val="24"/>
        </w:rPr>
      </w:pPr>
      <w:r w:rsidRPr="00651E46">
        <w:rPr>
          <w:rFonts w:ascii="Times New Roman" w:hAnsi="Times New Roman" w:cs="Times New Roman"/>
          <w:sz w:val="24"/>
          <w:szCs w:val="24"/>
        </w:rPr>
        <w:t xml:space="preserve">Pastaba: </w:t>
      </w:r>
      <w:r w:rsidRPr="00651E46">
        <w:rPr>
          <w:rFonts w:ascii="Times New Roman" w:hAnsi="Times New Roman" w:cs="Times New Roman"/>
          <w:b/>
          <w:sz w:val="24"/>
          <w:szCs w:val="24"/>
        </w:rPr>
        <w:t>Nesudėtingomis sąlygomis</w:t>
      </w:r>
      <w:r w:rsidRPr="00651E46">
        <w:rPr>
          <w:rFonts w:ascii="Times New Roman" w:hAnsi="Times New Roman" w:cs="Times New Roman"/>
          <w:bCs/>
          <w:sz w:val="24"/>
          <w:szCs w:val="24"/>
        </w:rPr>
        <w:t>*</w:t>
      </w:r>
      <w:r w:rsidRPr="00651E46">
        <w:rPr>
          <w:rFonts w:ascii="Times New Roman" w:hAnsi="Times New Roman" w:cs="Times New Roman"/>
          <w:sz w:val="24"/>
          <w:szCs w:val="24"/>
        </w:rPr>
        <w:t xml:space="preserve"> - kai želdinius galima iškirsti įprastu būdu (esant ant žemės) arba naudojant nesudėtingą (tiktai pakėlimo į aukštį) techniką.</w:t>
      </w:r>
    </w:p>
    <w:p w14:paraId="6CF65245" w14:textId="77777777" w:rsidR="00651E46" w:rsidRPr="00651E46" w:rsidRDefault="00651E46" w:rsidP="00651E46">
      <w:pPr>
        <w:widowControl w:val="0"/>
        <w:spacing w:after="0" w:line="300" w:lineRule="auto"/>
        <w:ind w:firstLine="697"/>
        <w:jc w:val="both"/>
        <w:rPr>
          <w:rFonts w:ascii="Times New Roman" w:hAnsi="Times New Roman" w:cs="Times New Roman"/>
          <w:sz w:val="24"/>
          <w:szCs w:val="24"/>
        </w:rPr>
      </w:pPr>
      <w:r w:rsidRPr="00651E46">
        <w:rPr>
          <w:rFonts w:ascii="Times New Roman" w:hAnsi="Times New Roman" w:cs="Times New Roman"/>
          <w:b/>
          <w:sz w:val="24"/>
          <w:szCs w:val="24"/>
        </w:rPr>
        <w:t>Sudėtingomis sąlygomis</w:t>
      </w:r>
      <w:r w:rsidRPr="00651E46">
        <w:rPr>
          <w:rFonts w:ascii="Times New Roman" w:hAnsi="Times New Roman" w:cs="Times New Roman"/>
          <w:bCs/>
          <w:sz w:val="24"/>
          <w:szCs w:val="24"/>
        </w:rPr>
        <w:t>**</w:t>
      </w:r>
      <w:r w:rsidRPr="00651E46">
        <w:rPr>
          <w:rFonts w:ascii="Times New Roman" w:hAnsi="Times New Roman" w:cs="Times New Roman"/>
          <w:sz w:val="24"/>
          <w:szCs w:val="24"/>
        </w:rPr>
        <w:t xml:space="preserve"> - kai želdinius neįmanoma iškirsti įprastu būdu, paslaugoms atlikti reikia specialaus krano arba aukštalipio paslaugos (technika nepasiekia medžio).</w:t>
      </w:r>
    </w:p>
    <w:p w14:paraId="40BF0F24" w14:textId="77777777" w:rsidR="00651E46" w:rsidRPr="00651E46" w:rsidRDefault="00651E46" w:rsidP="00651E46">
      <w:pPr>
        <w:widowControl w:val="0"/>
        <w:spacing w:after="0" w:line="300" w:lineRule="auto"/>
        <w:ind w:firstLine="697"/>
        <w:jc w:val="both"/>
        <w:rPr>
          <w:rFonts w:ascii="Times New Roman" w:hAnsi="Times New Roman" w:cs="Times New Roman"/>
          <w:color w:val="000000"/>
          <w:sz w:val="24"/>
          <w:szCs w:val="24"/>
        </w:rPr>
      </w:pPr>
      <w:r w:rsidRPr="00651E46">
        <w:rPr>
          <w:rFonts w:ascii="Times New Roman" w:hAnsi="Times New Roman" w:cs="Times New Roman"/>
          <w:b/>
          <w:color w:val="000000"/>
          <w:sz w:val="24"/>
          <w:szCs w:val="24"/>
        </w:rPr>
        <w:t>Medienos atliekų (šakų, pjuvenų ir pan.) sutvarkymas</w:t>
      </w:r>
      <w:r w:rsidRPr="00651E46">
        <w:rPr>
          <w:rFonts w:ascii="Times New Roman" w:hAnsi="Times New Roman" w:cs="Times New Roman"/>
          <w:color w:val="000000"/>
          <w:sz w:val="24"/>
          <w:szCs w:val="24"/>
        </w:rPr>
        <w:t>*** - kaina naudojama, kai reikalinga sutvarkyti šakas ir krūmus po atliktų darbų talkų metu arba nugenėtas po elektros laidais, kai darbus atliko ESO rangovai ir šakas privalo susitvarkyti žemės savininkas, valdytojas ar naudotojas.</w:t>
      </w:r>
    </w:p>
    <w:p w14:paraId="7CB49C09" w14:textId="77777777" w:rsidR="00651E46" w:rsidRPr="00651E46" w:rsidRDefault="00651E46" w:rsidP="00651E46">
      <w:pPr>
        <w:spacing w:after="0" w:line="240" w:lineRule="auto"/>
        <w:rPr>
          <w:rFonts w:ascii="Times New Roman" w:eastAsia="Times New Roman" w:hAnsi="Times New Roman" w:cs="Times New Roman"/>
          <w:b/>
          <w:sz w:val="24"/>
          <w:szCs w:val="24"/>
        </w:rPr>
      </w:pPr>
    </w:p>
    <w:p w14:paraId="37D2FBCF" w14:textId="77777777" w:rsidR="00651E46" w:rsidRPr="00651E46" w:rsidRDefault="00651E46" w:rsidP="00651E46">
      <w:pPr>
        <w:spacing w:after="0" w:line="240" w:lineRule="auto"/>
        <w:rPr>
          <w:rFonts w:ascii="Times New Roman" w:eastAsia="Times New Roman" w:hAnsi="Times New Roman" w:cs="Times New Roman"/>
          <w:b/>
          <w:sz w:val="24"/>
          <w:szCs w:val="24"/>
        </w:rPr>
      </w:pPr>
    </w:p>
    <w:p w14:paraId="3412F576" w14:textId="77777777" w:rsidR="00651E46" w:rsidRPr="00651E46" w:rsidRDefault="00651E46" w:rsidP="00651E46">
      <w:pPr>
        <w:spacing w:after="0" w:line="240" w:lineRule="auto"/>
        <w:ind w:firstLine="720"/>
        <w:jc w:val="both"/>
        <w:rPr>
          <w:rFonts w:ascii="Times New Roman" w:eastAsia="Times New Roman" w:hAnsi="Times New Roman" w:cs="Times New Roman"/>
          <w:sz w:val="24"/>
          <w:szCs w:val="24"/>
        </w:rPr>
      </w:pPr>
      <w:r w:rsidRPr="00651E46">
        <w:rPr>
          <w:rFonts w:ascii="Times New Roman" w:eastAsia="Times New Roman" w:hAnsi="Times New Roman" w:cs="Times New Roman"/>
          <w:sz w:val="24"/>
          <w:szCs w:val="24"/>
        </w:rPr>
        <w:t>Jei suma skaičiais neatitinka sumos žodžiais, teisinga laikoma suma žodžiais.</w:t>
      </w:r>
    </w:p>
    <w:p w14:paraId="565F91B9" w14:textId="77777777" w:rsidR="00651E46" w:rsidRPr="00651E46" w:rsidRDefault="00651E46" w:rsidP="00651E46">
      <w:pPr>
        <w:spacing w:after="0" w:line="240" w:lineRule="auto"/>
        <w:ind w:firstLine="720"/>
        <w:jc w:val="both"/>
        <w:rPr>
          <w:rFonts w:ascii="Times New Roman" w:eastAsia="Times New Roman" w:hAnsi="Times New Roman" w:cs="Times New Roman"/>
          <w:sz w:val="24"/>
          <w:szCs w:val="24"/>
        </w:rPr>
      </w:pPr>
      <w:r w:rsidRPr="00651E46">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2B664897"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p w14:paraId="0DFB8F4B" w14:textId="77777777" w:rsidR="00651E46" w:rsidRPr="00651E46" w:rsidRDefault="00651E46" w:rsidP="00651E46">
      <w:pPr>
        <w:spacing w:after="0" w:line="240" w:lineRule="auto"/>
        <w:ind w:firstLine="720"/>
        <w:jc w:val="both"/>
        <w:rPr>
          <w:rFonts w:ascii="Times New Roman" w:eastAsia="Calibri" w:hAnsi="Times New Roman" w:cs="Times New Roman"/>
          <w:b/>
          <w:sz w:val="24"/>
          <w:szCs w:val="24"/>
        </w:rPr>
      </w:pPr>
      <w:r w:rsidRPr="00651E46">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651E46" w:rsidRPr="00651E46" w14:paraId="73BFDB72" w14:textId="77777777" w:rsidTr="00602848">
        <w:tc>
          <w:tcPr>
            <w:tcW w:w="675" w:type="dxa"/>
            <w:tcBorders>
              <w:top w:val="single" w:sz="4" w:space="0" w:color="auto"/>
              <w:left w:val="single" w:sz="4" w:space="0" w:color="auto"/>
              <w:bottom w:val="single" w:sz="4" w:space="0" w:color="auto"/>
              <w:right w:val="single" w:sz="4" w:space="0" w:color="auto"/>
            </w:tcBorders>
          </w:tcPr>
          <w:p w14:paraId="06B4D9D6" w14:textId="77777777" w:rsidR="00651E46" w:rsidRPr="00651E46" w:rsidRDefault="00651E46" w:rsidP="00651E46">
            <w:pPr>
              <w:spacing w:after="0" w:line="240" w:lineRule="auto"/>
              <w:jc w:val="center"/>
              <w:rPr>
                <w:rFonts w:ascii="Times New Roman" w:eastAsia="Calibri" w:hAnsi="Times New Roman" w:cs="Times New Roman"/>
                <w:sz w:val="24"/>
                <w:szCs w:val="24"/>
              </w:rPr>
            </w:pPr>
            <w:proofErr w:type="spellStart"/>
            <w:r w:rsidRPr="00651E46">
              <w:rPr>
                <w:rFonts w:ascii="Times New Roman" w:eastAsia="Calibri" w:hAnsi="Times New Roman" w:cs="Times New Roman"/>
                <w:sz w:val="24"/>
                <w:szCs w:val="24"/>
              </w:rPr>
              <w:t>Eil.Nr</w:t>
            </w:r>
            <w:proofErr w:type="spellEnd"/>
            <w:r w:rsidRPr="00651E46">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631592F3" w14:textId="77777777" w:rsidR="00651E46" w:rsidRPr="00651E46" w:rsidRDefault="00651E46" w:rsidP="00651E46">
            <w:pPr>
              <w:spacing w:after="0" w:line="240" w:lineRule="auto"/>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4DB3548F" w14:textId="77777777" w:rsidR="00651E46" w:rsidRPr="00651E46" w:rsidRDefault="00651E46" w:rsidP="00651E46">
            <w:pPr>
              <w:spacing w:after="0" w:line="240" w:lineRule="auto"/>
              <w:ind w:right="318"/>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Dokumento puslapių skaičius</w:t>
            </w:r>
          </w:p>
        </w:tc>
      </w:tr>
      <w:tr w:rsidR="00651E46" w:rsidRPr="00651E46" w14:paraId="70BE329F" w14:textId="77777777" w:rsidTr="00602848">
        <w:tc>
          <w:tcPr>
            <w:tcW w:w="675" w:type="dxa"/>
            <w:tcBorders>
              <w:top w:val="single" w:sz="4" w:space="0" w:color="auto"/>
              <w:left w:val="single" w:sz="4" w:space="0" w:color="auto"/>
              <w:bottom w:val="single" w:sz="4" w:space="0" w:color="auto"/>
              <w:right w:val="single" w:sz="4" w:space="0" w:color="auto"/>
            </w:tcBorders>
          </w:tcPr>
          <w:p w14:paraId="22529B07" w14:textId="77777777" w:rsidR="00651E46" w:rsidRPr="00651E46" w:rsidRDefault="00651E46" w:rsidP="00651E46">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561223B3" w14:textId="77777777" w:rsidR="00651E46" w:rsidRPr="00651E46" w:rsidRDefault="00651E46" w:rsidP="00651E46">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0F060CC" w14:textId="77777777" w:rsidR="00651E46" w:rsidRPr="00651E46" w:rsidRDefault="00651E46" w:rsidP="00651E46">
            <w:pPr>
              <w:spacing w:after="0" w:line="240" w:lineRule="auto"/>
              <w:jc w:val="both"/>
              <w:rPr>
                <w:rFonts w:ascii="Times New Roman" w:eastAsia="Calibri" w:hAnsi="Times New Roman" w:cs="Times New Roman"/>
                <w:sz w:val="24"/>
                <w:szCs w:val="24"/>
              </w:rPr>
            </w:pPr>
          </w:p>
        </w:tc>
      </w:tr>
      <w:tr w:rsidR="00651E46" w:rsidRPr="00651E46" w14:paraId="3BC2BA5D" w14:textId="77777777" w:rsidTr="00602848">
        <w:tc>
          <w:tcPr>
            <w:tcW w:w="675" w:type="dxa"/>
            <w:tcBorders>
              <w:top w:val="single" w:sz="4" w:space="0" w:color="auto"/>
              <w:left w:val="single" w:sz="4" w:space="0" w:color="auto"/>
              <w:bottom w:val="single" w:sz="4" w:space="0" w:color="auto"/>
              <w:right w:val="single" w:sz="4" w:space="0" w:color="auto"/>
            </w:tcBorders>
          </w:tcPr>
          <w:p w14:paraId="4BA8E6A9" w14:textId="77777777" w:rsidR="00651E46" w:rsidRPr="00651E46" w:rsidRDefault="00651E46" w:rsidP="00651E46">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29A5C6A0" w14:textId="77777777" w:rsidR="00651E46" w:rsidRPr="00651E46" w:rsidRDefault="00651E46" w:rsidP="00651E46">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7C1AACF" w14:textId="77777777" w:rsidR="00651E46" w:rsidRPr="00651E46" w:rsidRDefault="00651E46" w:rsidP="00651E46">
            <w:pPr>
              <w:spacing w:after="0" w:line="240" w:lineRule="auto"/>
              <w:jc w:val="both"/>
              <w:rPr>
                <w:rFonts w:ascii="Times New Roman" w:eastAsia="Calibri" w:hAnsi="Times New Roman" w:cs="Times New Roman"/>
                <w:sz w:val="24"/>
                <w:szCs w:val="24"/>
              </w:rPr>
            </w:pPr>
          </w:p>
        </w:tc>
      </w:tr>
    </w:tbl>
    <w:p w14:paraId="38746298" w14:textId="77777777" w:rsidR="00651E46" w:rsidRPr="00651E46" w:rsidRDefault="00651E46" w:rsidP="00651E46">
      <w:pPr>
        <w:spacing w:after="0" w:line="240" w:lineRule="auto"/>
        <w:jc w:val="both"/>
        <w:rPr>
          <w:rFonts w:ascii="Times New Roman" w:eastAsia="Times New Roman" w:hAnsi="Times New Roman" w:cs="Times New Roman"/>
          <w:bCs/>
          <w:sz w:val="24"/>
          <w:szCs w:val="24"/>
        </w:rPr>
      </w:pPr>
    </w:p>
    <w:p w14:paraId="63F72EC5" w14:textId="77777777" w:rsidR="00651E46" w:rsidRPr="00651E46" w:rsidRDefault="00651E46" w:rsidP="00651E46">
      <w:pPr>
        <w:spacing w:after="0" w:line="240" w:lineRule="auto"/>
        <w:ind w:firstLine="720"/>
        <w:jc w:val="both"/>
        <w:rPr>
          <w:rFonts w:ascii="Times New Roman" w:eastAsia="Calibri" w:hAnsi="Times New Roman" w:cs="Times New Roman"/>
          <w:b/>
          <w:sz w:val="24"/>
          <w:szCs w:val="24"/>
        </w:rPr>
      </w:pPr>
      <w:r w:rsidRPr="00651E46">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651E46" w:rsidRPr="00651E46" w14:paraId="4844966E"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1CCA1555" w14:textId="77777777" w:rsidR="00651E46" w:rsidRPr="00651E46" w:rsidRDefault="00651E46" w:rsidP="00651E46">
            <w:pPr>
              <w:spacing w:after="0" w:line="240" w:lineRule="auto"/>
              <w:jc w:val="center"/>
              <w:rPr>
                <w:rFonts w:ascii="Times New Roman" w:eastAsia="Times New Roman" w:hAnsi="Times New Roman" w:cs="Times New Roman"/>
                <w:sz w:val="24"/>
                <w:szCs w:val="24"/>
              </w:rPr>
            </w:pPr>
            <w:proofErr w:type="spellStart"/>
            <w:r w:rsidRPr="00651E46">
              <w:rPr>
                <w:rFonts w:ascii="Times New Roman" w:eastAsia="Times New Roman" w:hAnsi="Times New Roman" w:cs="Times New Roman"/>
                <w:sz w:val="24"/>
                <w:szCs w:val="24"/>
              </w:rPr>
              <w:t>Eil.Nr</w:t>
            </w:r>
            <w:proofErr w:type="spellEnd"/>
            <w:r w:rsidRPr="00651E46">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0FA12896" w14:textId="77777777" w:rsidR="00651E46" w:rsidRPr="00651E46" w:rsidRDefault="00651E46" w:rsidP="00651E46">
            <w:pPr>
              <w:spacing w:after="0" w:line="240" w:lineRule="auto"/>
              <w:jc w:val="center"/>
              <w:rPr>
                <w:rFonts w:ascii="Times New Roman" w:eastAsia="Times New Roman" w:hAnsi="Times New Roman" w:cs="Times New Roman"/>
                <w:sz w:val="24"/>
                <w:szCs w:val="24"/>
              </w:rPr>
            </w:pPr>
            <w:r w:rsidRPr="00651E46">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49EB9A4" w14:textId="77777777" w:rsidR="00651E46" w:rsidRPr="00651E46" w:rsidRDefault="00651E46" w:rsidP="00651E46">
            <w:pPr>
              <w:spacing w:after="0" w:line="240" w:lineRule="auto"/>
              <w:jc w:val="center"/>
              <w:rPr>
                <w:rFonts w:ascii="Times New Roman" w:eastAsia="Times New Roman" w:hAnsi="Times New Roman" w:cs="Times New Roman"/>
                <w:sz w:val="24"/>
                <w:szCs w:val="24"/>
              </w:rPr>
            </w:pPr>
            <w:r w:rsidRPr="00651E46">
              <w:rPr>
                <w:rFonts w:ascii="Times New Roman" w:eastAsia="Times New Roman" w:hAnsi="Times New Roman" w:cs="Times New Roman"/>
                <w:sz w:val="24"/>
                <w:szCs w:val="24"/>
              </w:rPr>
              <w:t>Pasiūlymo informacija, kurios negalima viešinti</w:t>
            </w:r>
          </w:p>
        </w:tc>
      </w:tr>
      <w:tr w:rsidR="00651E46" w:rsidRPr="00651E46" w14:paraId="240F5A04" w14:textId="77777777" w:rsidTr="00602848">
        <w:tc>
          <w:tcPr>
            <w:tcW w:w="675" w:type="dxa"/>
            <w:tcBorders>
              <w:top w:val="single" w:sz="4" w:space="0" w:color="auto"/>
              <w:left w:val="single" w:sz="4" w:space="0" w:color="auto"/>
              <w:bottom w:val="single" w:sz="4" w:space="0" w:color="auto"/>
              <w:right w:val="single" w:sz="4" w:space="0" w:color="auto"/>
            </w:tcBorders>
          </w:tcPr>
          <w:p w14:paraId="0A4BC93D"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873E362"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0E6DF40"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tc>
      </w:tr>
      <w:tr w:rsidR="00651E46" w:rsidRPr="00651E46" w14:paraId="7C6571EF" w14:textId="77777777" w:rsidTr="00602848">
        <w:tc>
          <w:tcPr>
            <w:tcW w:w="675" w:type="dxa"/>
            <w:tcBorders>
              <w:top w:val="single" w:sz="4" w:space="0" w:color="auto"/>
              <w:left w:val="single" w:sz="4" w:space="0" w:color="auto"/>
              <w:bottom w:val="single" w:sz="4" w:space="0" w:color="auto"/>
              <w:right w:val="single" w:sz="4" w:space="0" w:color="auto"/>
            </w:tcBorders>
          </w:tcPr>
          <w:p w14:paraId="7BFD1508"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71CBBFC" w14:textId="77777777" w:rsidR="00651E46" w:rsidRPr="00651E46" w:rsidRDefault="00651E46" w:rsidP="00651E46">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464718F"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tc>
      </w:tr>
      <w:tr w:rsidR="00651E46" w:rsidRPr="00651E46" w14:paraId="63197A0A" w14:textId="77777777" w:rsidTr="00602848">
        <w:tc>
          <w:tcPr>
            <w:tcW w:w="675" w:type="dxa"/>
            <w:tcBorders>
              <w:top w:val="single" w:sz="4" w:space="0" w:color="auto"/>
              <w:left w:val="single" w:sz="4" w:space="0" w:color="auto"/>
              <w:bottom w:val="single" w:sz="4" w:space="0" w:color="auto"/>
              <w:right w:val="single" w:sz="4" w:space="0" w:color="auto"/>
            </w:tcBorders>
          </w:tcPr>
          <w:p w14:paraId="5AD0C8BF"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6B22905"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BDC724B" w14:textId="77777777" w:rsidR="00651E46" w:rsidRPr="00651E46" w:rsidRDefault="00651E46" w:rsidP="00651E46">
            <w:pPr>
              <w:spacing w:after="0" w:line="240" w:lineRule="auto"/>
              <w:jc w:val="both"/>
              <w:rPr>
                <w:rFonts w:ascii="Times New Roman" w:eastAsia="Times New Roman" w:hAnsi="Times New Roman" w:cs="Times New Roman"/>
                <w:sz w:val="24"/>
                <w:szCs w:val="24"/>
              </w:rPr>
            </w:pPr>
          </w:p>
        </w:tc>
      </w:tr>
    </w:tbl>
    <w:p w14:paraId="636BC6D2" w14:textId="77777777" w:rsidR="00651E46" w:rsidRPr="00651E46" w:rsidRDefault="00651E46" w:rsidP="00651E46">
      <w:pPr>
        <w:autoSpaceDE w:val="0"/>
        <w:autoSpaceDN w:val="0"/>
        <w:spacing w:after="0" w:line="240" w:lineRule="auto"/>
        <w:jc w:val="both"/>
        <w:rPr>
          <w:rFonts w:ascii="Times New Roman" w:eastAsia="Times New Roman" w:hAnsi="Times New Roman" w:cs="Times New Roman"/>
          <w:sz w:val="24"/>
          <w:szCs w:val="24"/>
        </w:rPr>
      </w:pPr>
    </w:p>
    <w:p w14:paraId="38B7436D" w14:textId="77777777" w:rsidR="00651E46" w:rsidRPr="00651E46" w:rsidRDefault="00651E46" w:rsidP="00651E46">
      <w:pPr>
        <w:spacing w:before="60" w:after="60" w:line="240" w:lineRule="auto"/>
        <w:ind w:firstLine="720"/>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Pasirašydamas šį pasiūlymą, tvirtintu, kad:</w:t>
      </w:r>
    </w:p>
    <w:p w14:paraId="69A27DF8" w14:textId="77777777" w:rsidR="00651E46" w:rsidRPr="00651E46" w:rsidRDefault="00651E46" w:rsidP="00651E46">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sutinku su visomis pirkimo dokumentuose nustatytomis sąlygomis;</w:t>
      </w:r>
    </w:p>
    <w:p w14:paraId="19C776FA" w14:textId="77777777" w:rsidR="00651E46" w:rsidRPr="00651E46" w:rsidRDefault="00651E46" w:rsidP="00651E46">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pasiūlyme pateikti duomenys yra tikri.</w:t>
      </w:r>
    </w:p>
    <w:p w14:paraId="142C0D2B" w14:textId="77777777" w:rsidR="00651E46" w:rsidRPr="00651E46" w:rsidRDefault="00651E46" w:rsidP="00651E46">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651E46" w:rsidRPr="00651E46" w14:paraId="1137021E" w14:textId="77777777" w:rsidTr="00602848">
        <w:trPr>
          <w:trHeight w:val="285"/>
        </w:trPr>
        <w:tc>
          <w:tcPr>
            <w:tcW w:w="3888" w:type="dxa"/>
            <w:tcBorders>
              <w:top w:val="nil"/>
              <w:left w:val="nil"/>
              <w:bottom w:val="single" w:sz="4" w:space="0" w:color="auto"/>
              <w:right w:val="nil"/>
            </w:tcBorders>
          </w:tcPr>
          <w:p w14:paraId="7901F4DF" w14:textId="77777777" w:rsidR="00651E46" w:rsidRPr="00651E46" w:rsidRDefault="00651E46" w:rsidP="00651E46">
            <w:pPr>
              <w:spacing w:after="0" w:line="240" w:lineRule="auto"/>
              <w:ind w:right="-1"/>
              <w:rPr>
                <w:rFonts w:ascii="Times New Roman" w:eastAsia="Times New Roman" w:hAnsi="Times New Roman" w:cs="Times New Roman"/>
                <w:sz w:val="24"/>
                <w:szCs w:val="24"/>
              </w:rPr>
            </w:pPr>
          </w:p>
        </w:tc>
        <w:tc>
          <w:tcPr>
            <w:tcW w:w="604" w:type="dxa"/>
          </w:tcPr>
          <w:p w14:paraId="5B1C0F70" w14:textId="77777777" w:rsidR="00651E46" w:rsidRPr="00651E46" w:rsidRDefault="00651E46" w:rsidP="00651E46">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5E89226A" w14:textId="77777777" w:rsidR="00651E46" w:rsidRPr="00651E46" w:rsidRDefault="00651E46" w:rsidP="00651E46">
            <w:pPr>
              <w:spacing w:after="0" w:line="240" w:lineRule="auto"/>
              <w:ind w:right="-1"/>
              <w:jc w:val="center"/>
              <w:rPr>
                <w:rFonts w:ascii="Times New Roman" w:eastAsia="Times New Roman" w:hAnsi="Times New Roman" w:cs="Times New Roman"/>
                <w:sz w:val="24"/>
                <w:szCs w:val="24"/>
              </w:rPr>
            </w:pPr>
          </w:p>
        </w:tc>
        <w:tc>
          <w:tcPr>
            <w:tcW w:w="701" w:type="dxa"/>
          </w:tcPr>
          <w:p w14:paraId="4DFA1778" w14:textId="77777777" w:rsidR="00651E46" w:rsidRPr="00651E46" w:rsidRDefault="00651E46" w:rsidP="00651E46">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0E634411" w14:textId="77777777" w:rsidR="00651E46" w:rsidRPr="00651E46" w:rsidRDefault="00651E46" w:rsidP="00651E46">
            <w:pPr>
              <w:spacing w:after="0" w:line="240" w:lineRule="auto"/>
              <w:ind w:right="-1"/>
              <w:jc w:val="right"/>
              <w:rPr>
                <w:rFonts w:ascii="Times New Roman" w:eastAsia="Times New Roman" w:hAnsi="Times New Roman" w:cs="Times New Roman"/>
                <w:sz w:val="24"/>
                <w:szCs w:val="24"/>
              </w:rPr>
            </w:pPr>
          </w:p>
        </w:tc>
      </w:tr>
      <w:tr w:rsidR="00651E46" w:rsidRPr="00651E46" w14:paraId="7490615D" w14:textId="77777777" w:rsidTr="00602848">
        <w:trPr>
          <w:trHeight w:val="186"/>
        </w:trPr>
        <w:tc>
          <w:tcPr>
            <w:tcW w:w="3888" w:type="dxa"/>
            <w:tcBorders>
              <w:top w:val="single" w:sz="4" w:space="0" w:color="auto"/>
              <w:left w:val="nil"/>
              <w:bottom w:val="nil"/>
              <w:right w:val="nil"/>
            </w:tcBorders>
          </w:tcPr>
          <w:p w14:paraId="0658E662" w14:textId="77777777" w:rsidR="00651E46" w:rsidRPr="00651E46" w:rsidRDefault="00651E46" w:rsidP="00651E46">
            <w:pPr>
              <w:autoSpaceDE w:val="0"/>
              <w:autoSpaceDN w:val="0"/>
              <w:adjustRightInd w:val="0"/>
              <w:spacing w:after="0" w:line="240" w:lineRule="auto"/>
              <w:rPr>
                <w:rFonts w:ascii="Times New Roman" w:eastAsia="Times New Roman" w:hAnsi="Times New Roman" w:cs="Times New Roman"/>
                <w:position w:val="6"/>
                <w:sz w:val="24"/>
                <w:szCs w:val="24"/>
              </w:rPr>
            </w:pPr>
            <w:r w:rsidRPr="00651E46">
              <w:rPr>
                <w:rFonts w:ascii="Times New Roman" w:eastAsia="Times New Roman" w:hAnsi="Times New Roman" w:cs="Times New Roman"/>
                <w:position w:val="6"/>
                <w:sz w:val="24"/>
                <w:szCs w:val="24"/>
              </w:rPr>
              <w:t>(Tiekėjo arba jo įgalioto asmens pareigų pavadinimas)</w:t>
            </w:r>
          </w:p>
        </w:tc>
        <w:tc>
          <w:tcPr>
            <w:tcW w:w="604" w:type="dxa"/>
          </w:tcPr>
          <w:p w14:paraId="1B8AFAE5" w14:textId="77777777" w:rsidR="00651E46" w:rsidRPr="00651E46" w:rsidRDefault="00651E46" w:rsidP="00651E46">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3DC7ECFF" w14:textId="77777777" w:rsidR="00651E46" w:rsidRPr="00651E46" w:rsidRDefault="00651E46" w:rsidP="00651E46">
            <w:pPr>
              <w:spacing w:after="0" w:line="240" w:lineRule="auto"/>
              <w:ind w:right="-1"/>
              <w:jc w:val="center"/>
              <w:rPr>
                <w:rFonts w:ascii="Times New Roman" w:eastAsia="Times New Roman" w:hAnsi="Times New Roman" w:cs="Times New Roman"/>
                <w:sz w:val="24"/>
                <w:szCs w:val="24"/>
              </w:rPr>
            </w:pPr>
            <w:r w:rsidRPr="00651E46">
              <w:rPr>
                <w:rFonts w:ascii="Times New Roman" w:eastAsia="Times New Roman" w:hAnsi="Times New Roman" w:cs="Times New Roman"/>
                <w:position w:val="6"/>
                <w:sz w:val="24"/>
                <w:szCs w:val="24"/>
              </w:rPr>
              <w:t>(Parašas)</w:t>
            </w:r>
            <w:r w:rsidRPr="00651E46">
              <w:rPr>
                <w:rFonts w:ascii="Times New Roman" w:eastAsia="Times New Roman" w:hAnsi="Times New Roman" w:cs="Times New Roman"/>
                <w:i/>
                <w:sz w:val="24"/>
                <w:szCs w:val="24"/>
              </w:rPr>
              <w:t xml:space="preserve"> </w:t>
            </w:r>
          </w:p>
        </w:tc>
        <w:tc>
          <w:tcPr>
            <w:tcW w:w="701" w:type="dxa"/>
          </w:tcPr>
          <w:p w14:paraId="39DBC941" w14:textId="77777777" w:rsidR="00651E46" w:rsidRPr="00651E46" w:rsidRDefault="00651E46" w:rsidP="00651E46">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3FC49B8E" w14:textId="77777777" w:rsidR="00651E46" w:rsidRPr="00651E46" w:rsidRDefault="00651E46" w:rsidP="00651E46">
            <w:pPr>
              <w:spacing w:after="0" w:line="240" w:lineRule="auto"/>
              <w:ind w:right="-1"/>
              <w:jc w:val="center"/>
              <w:rPr>
                <w:rFonts w:ascii="Times New Roman" w:eastAsia="Times New Roman" w:hAnsi="Times New Roman" w:cs="Times New Roman"/>
                <w:sz w:val="24"/>
                <w:szCs w:val="24"/>
              </w:rPr>
            </w:pPr>
            <w:r w:rsidRPr="00651E46">
              <w:rPr>
                <w:rFonts w:ascii="Times New Roman" w:eastAsia="Times New Roman" w:hAnsi="Times New Roman" w:cs="Times New Roman"/>
                <w:position w:val="6"/>
                <w:sz w:val="24"/>
                <w:szCs w:val="24"/>
              </w:rPr>
              <w:t>(Vardas ir pavardė)</w:t>
            </w:r>
            <w:r w:rsidRPr="00651E46">
              <w:rPr>
                <w:rFonts w:ascii="Times New Roman" w:eastAsia="Times New Roman" w:hAnsi="Times New Roman" w:cs="Times New Roman"/>
                <w:i/>
                <w:sz w:val="24"/>
                <w:szCs w:val="24"/>
              </w:rPr>
              <w:t xml:space="preserve"> </w:t>
            </w:r>
          </w:p>
        </w:tc>
      </w:tr>
    </w:tbl>
    <w:p w14:paraId="61F41143" w14:textId="77777777" w:rsidR="00651E46" w:rsidRPr="00651E46" w:rsidRDefault="00651E46" w:rsidP="00651E46">
      <w:pPr>
        <w:autoSpaceDE w:val="0"/>
        <w:autoSpaceDN w:val="0"/>
        <w:spacing w:after="0" w:line="240" w:lineRule="auto"/>
        <w:jc w:val="both"/>
        <w:rPr>
          <w:rFonts w:ascii="Times New Roman" w:eastAsia="Times New Roman" w:hAnsi="Times New Roman" w:cs="Times New Roman"/>
          <w:i/>
          <w:sz w:val="24"/>
          <w:szCs w:val="24"/>
        </w:rPr>
      </w:pPr>
    </w:p>
    <w:p w14:paraId="6B472781" w14:textId="77777777" w:rsidR="00651E46" w:rsidRPr="00651E46" w:rsidRDefault="00651E46" w:rsidP="00651E46">
      <w:pPr>
        <w:spacing w:after="0" w:line="300" w:lineRule="auto"/>
        <w:ind w:firstLine="697"/>
        <w:jc w:val="both"/>
        <w:rPr>
          <w:rFonts w:ascii="Arial" w:hAnsi="Arial" w:cs="Arial"/>
          <w:b/>
          <w:bCs/>
          <w:smallCaps/>
          <w:sz w:val="22"/>
          <w:szCs w:val="22"/>
        </w:rPr>
      </w:pPr>
    </w:p>
    <w:p w14:paraId="23C37CD9" w14:textId="77777777" w:rsidR="00651E46" w:rsidRPr="00651E46" w:rsidRDefault="00651E46" w:rsidP="00651E46">
      <w:pPr>
        <w:spacing w:after="0" w:line="240" w:lineRule="auto"/>
        <w:ind w:firstLine="697"/>
        <w:rPr>
          <w:rFonts w:ascii="Arial" w:eastAsia="Calibri" w:hAnsi="Arial" w:cs="Arial"/>
          <w:b/>
          <w:bCs/>
          <w:color w:val="7030A0"/>
        </w:rPr>
      </w:pPr>
    </w:p>
    <w:p w14:paraId="1D994369" w14:textId="77777777" w:rsidR="00651E46" w:rsidRPr="00651E46" w:rsidRDefault="00651E46" w:rsidP="00651E46">
      <w:pPr>
        <w:spacing w:after="0" w:line="300" w:lineRule="auto"/>
        <w:contextualSpacing/>
        <w:jc w:val="both"/>
        <w:rPr>
          <w:rFonts w:ascii="Arial" w:eastAsiaTheme="minorHAnsi" w:hAnsi="Arial" w:cs="Arial"/>
          <w:bCs/>
          <w:iCs/>
        </w:rPr>
      </w:pPr>
      <w:bookmarkStart w:id="29" w:name="_Pirkimo_sąlygų_3"/>
      <w:bookmarkEnd w:id="29"/>
    </w:p>
    <w:p w14:paraId="0FDC34A8" w14:textId="77777777" w:rsidR="002E2E5C" w:rsidRDefault="002E2E5C" w:rsidP="002E2E5C">
      <w:pPr>
        <w:rPr>
          <w:rFonts w:eastAsiaTheme="minorHAnsi" w:cstheme="minorHAnsi"/>
          <w:bCs/>
          <w:iCs/>
        </w:rPr>
      </w:pPr>
    </w:p>
    <w:p w14:paraId="3250DD70" w14:textId="77777777" w:rsidR="00651E46" w:rsidRDefault="00651E46" w:rsidP="002E2E5C">
      <w:pPr>
        <w:rPr>
          <w:rFonts w:eastAsiaTheme="minorHAnsi" w:cstheme="minorHAnsi"/>
          <w:bCs/>
          <w:iCs/>
        </w:rPr>
      </w:pPr>
    </w:p>
    <w:p w14:paraId="6BF395D6" w14:textId="77777777" w:rsidR="00651E46" w:rsidRPr="004F1A11" w:rsidRDefault="00651E46"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E821F1">
        <w:trPr>
          <w:trHeight w:val="20"/>
        </w:trPr>
        <w:tc>
          <w:tcPr>
            <w:tcW w:w="600" w:type="dxa"/>
          </w:tcPr>
          <w:p w14:paraId="3B96CE68" w14:textId="77777777" w:rsidR="002E2E5C" w:rsidRPr="002D3CD4" w:rsidRDefault="002E2E5C" w:rsidP="00E821F1">
            <w:pPr>
              <w:rPr>
                <w:sz w:val="22"/>
                <w:szCs w:val="22"/>
              </w:rPr>
            </w:pPr>
            <w:r w:rsidRPr="002D3CD4">
              <w:rPr>
                <w:sz w:val="22"/>
                <w:szCs w:val="22"/>
              </w:rPr>
              <w:t>Eil.</w:t>
            </w:r>
          </w:p>
          <w:p w14:paraId="23794506" w14:textId="77777777" w:rsidR="002E2E5C" w:rsidRPr="002D3CD4" w:rsidRDefault="002E2E5C" w:rsidP="00E821F1">
            <w:pPr>
              <w:rPr>
                <w:sz w:val="22"/>
                <w:szCs w:val="22"/>
              </w:rPr>
            </w:pPr>
            <w:r w:rsidRPr="002D3CD4">
              <w:rPr>
                <w:sz w:val="22"/>
                <w:szCs w:val="22"/>
              </w:rPr>
              <w:t>Nr.</w:t>
            </w:r>
          </w:p>
        </w:tc>
        <w:tc>
          <w:tcPr>
            <w:tcW w:w="2660" w:type="dxa"/>
          </w:tcPr>
          <w:p w14:paraId="7E59B777"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E821F1">
            <w:pPr>
              <w:ind w:firstLine="34"/>
              <w:rPr>
                <w:b/>
                <w:sz w:val="22"/>
                <w:szCs w:val="22"/>
              </w:rPr>
            </w:pPr>
            <w:r w:rsidRPr="002D3CD4">
              <w:rPr>
                <w:b/>
                <w:sz w:val="22"/>
                <w:szCs w:val="22"/>
              </w:rPr>
              <w:t>DATA/DIENŲ SKAIČIUS/ LAIKAS</w:t>
            </w:r>
          </w:p>
          <w:p w14:paraId="019A4E2A"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AC861D5" w14:textId="77777777" w:rsidTr="00E821F1">
        <w:trPr>
          <w:trHeight w:val="20"/>
        </w:trPr>
        <w:tc>
          <w:tcPr>
            <w:tcW w:w="600" w:type="dxa"/>
          </w:tcPr>
          <w:p w14:paraId="357D5F3E" w14:textId="77777777" w:rsidR="002E2E5C" w:rsidRPr="002D3CD4" w:rsidRDefault="002E2E5C" w:rsidP="00E821F1">
            <w:pPr>
              <w:rPr>
                <w:bCs/>
                <w:sz w:val="22"/>
                <w:szCs w:val="22"/>
              </w:rPr>
            </w:pPr>
            <w:r w:rsidRPr="002D3CD4">
              <w:rPr>
                <w:bCs/>
                <w:sz w:val="22"/>
                <w:szCs w:val="22"/>
              </w:rPr>
              <w:t>1</w:t>
            </w:r>
          </w:p>
        </w:tc>
        <w:tc>
          <w:tcPr>
            <w:tcW w:w="2660" w:type="dxa"/>
          </w:tcPr>
          <w:p w14:paraId="25BBA095"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E821F1">
            <w:pPr>
              <w:ind w:firstLine="34"/>
              <w:rPr>
                <w:color w:val="7030A0"/>
                <w:sz w:val="22"/>
                <w:szCs w:val="22"/>
              </w:rPr>
            </w:pPr>
          </w:p>
        </w:tc>
      </w:tr>
      <w:tr w:rsidR="002E2E5C" w:rsidRPr="002D3CD4" w14:paraId="4FF74AC4" w14:textId="77777777" w:rsidTr="00E821F1">
        <w:trPr>
          <w:trHeight w:val="20"/>
        </w:trPr>
        <w:tc>
          <w:tcPr>
            <w:tcW w:w="600" w:type="dxa"/>
          </w:tcPr>
          <w:p w14:paraId="645DF6C1" w14:textId="77777777" w:rsidR="002E2E5C" w:rsidRPr="002D3CD4" w:rsidRDefault="002E2E5C" w:rsidP="00E821F1">
            <w:pPr>
              <w:rPr>
                <w:bCs/>
                <w:sz w:val="22"/>
                <w:szCs w:val="22"/>
              </w:rPr>
            </w:pPr>
            <w:r w:rsidRPr="002D3CD4">
              <w:rPr>
                <w:bCs/>
                <w:sz w:val="22"/>
                <w:szCs w:val="22"/>
              </w:rPr>
              <w:t>2</w:t>
            </w:r>
          </w:p>
        </w:tc>
        <w:tc>
          <w:tcPr>
            <w:tcW w:w="2660" w:type="dxa"/>
          </w:tcPr>
          <w:p w14:paraId="03D023CE"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E821F1">
            <w:pPr>
              <w:ind w:firstLine="34"/>
              <w:rPr>
                <w:sz w:val="22"/>
                <w:szCs w:val="22"/>
              </w:rPr>
            </w:pPr>
          </w:p>
          <w:p w14:paraId="394B17AC"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E821F1">
            <w:pPr>
              <w:ind w:firstLine="34"/>
              <w:rPr>
                <w:color w:val="7030A0"/>
                <w:sz w:val="22"/>
                <w:szCs w:val="22"/>
              </w:rPr>
            </w:pPr>
          </w:p>
          <w:p w14:paraId="46F7262A" w14:textId="77777777" w:rsidR="002E2E5C" w:rsidRPr="002D3CD4" w:rsidRDefault="002E2E5C" w:rsidP="00E821F1">
            <w:pPr>
              <w:ind w:firstLine="34"/>
              <w:rPr>
                <w:color w:val="7030A0"/>
                <w:sz w:val="22"/>
                <w:szCs w:val="22"/>
              </w:rPr>
            </w:pPr>
          </w:p>
          <w:p w14:paraId="127FE816" w14:textId="77777777" w:rsidR="002E2E5C" w:rsidRPr="002D3CD4" w:rsidRDefault="002E2E5C" w:rsidP="00E821F1">
            <w:pPr>
              <w:ind w:firstLine="34"/>
              <w:rPr>
                <w:color w:val="7030A0"/>
                <w:sz w:val="22"/>
                <w:szCs w:val="22"/>
              </w:rPr>
            </w:pPr>
          </w:p>
        </w:tc>
      </w:tr>
      <w:tr w:rsidR="002E2E5C" w:rsidRPr="002D3CD4" w14:paraId="12FE8AAF" w14:textId="77777777" w:rsidTr="00E821F1">
        <w:trPr>
          <w:trHeight w:val="20"/>
        </w:trPr>
        <w:tc>
          <w:tcPr>
            <w:tcW w:w="600" w:type="dxa"/>
          </w:tcPr>
          <w:p w14:paraId="5CFC1293" w14:textId="77777777" w:rsidR="002E2E5C" w:rsidRPr="002D3CD4" w:rsidRDefault="002E2E5C" w:rsidP="00E821F1">
            <w:pPr>
              <w:rPr>
                <w:bCs/>
                <w:sz w:val="22"/>
                <w:szCs w:val="22"/>
              </w:rPr>
            </w:pPr>
            <w:r w:rsidRPr="002D3CD4">
              <w:rPr>
                <w:bCs/>
                <w:sz w:val="22"/>
                <w:szCs w:val="22"/>
              </w:rPr>
              <w:t>3</w:t>
            </w:r>
          </w:p>
        </w:tc>
        <w:tc>
          <w:tcPr>
            <w:tcW w:w="2660" w:type="dxa"/>
          </w:tcPr>
          <w:p w14:paraId="4D6175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E821F1">
            <w:pPr>
              <w:ind w:firstLine="34"/>
              <w:rPr>
                <w:sz w:val="22"/>
                <w:szCs w:val="22"/>
              </w:rPr>
            </w:pPr>
          </w:p>
          <w:p w14:paraId="759BF3E6"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E821F1">
            <w:pPr>
              <w:ind w:firstLine="34"/>
              <w:rPr>
                <w:color w:val="7030A0"/>
                <w:sz w:val="22"/>
                <w:szCs w:val="22"/>
              </w:rPr>
            </w:pPr>
          </w:p>
        </w:tc>
      </w:tr>
      <w:tr w:rsidR="002E2E5C" w:rsidRPr="002D3CD4" w14:paraId="54A47B4E" w14:textId="77777777" w:rsidTr="00E821F1">
        <w:trPr>
          <w:trHeight w:val="1055"/>
        </w:trPr>
        <w:tc>
          <w:tcPr>
            <w:tcW w:w="600" w:type="dxa"/>
          </w:tcPr>
          <w:p w14:paraId="4A1B29A6" w14:textId="77777777" w:rsidR="002E2E5C" w:rsidRPr="002D3CD4" w:rsidRDefault="002E2E5C" w:rsidP="00E821F1">
            <w:pPr>
              <w:rPr>
                <w:bCs/>
                <w:sz w:val="22"/>
                <w:szCs w:val="22"/>
              </w:rPr>
            </w:pPr>
            <w:r w:rsidRPr="002D3CD4">
              <w:rPr>
                <w:bCs/>
                <w:sz w:val="22"/>
                <w:szCs w:val="22"/>
              </w:rPr>
              <w:t>4</w:t>
            </w:r>
          </w:p>
        </w:tc>
        <w:tc>
          <w:tcPr>
            <w:tcW w:w="2660" w:type="dxa"/>
            <w:hideMark/>
          </w:tcPr>
          <w:p w14:paraId="0F19A97D"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687CE44" w14:textId="2170A2CA"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 xml:space="preserve">po </w:t>
            </w:r>
            <w:r w:rsidR="00B75FB8">
              <w:rPr>
                <w:color w:val="000000" w:themeColor="text1"/>
                <w:sz w:val="22"/>
                <w:szCs w:val="22"/>
              </w:rPr>
              <w:t>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E821F1">
            <w:pPr>
              <w:ind w:firstLine="34"/>
              <w:rPr>
                <w:iCs/>
                <w:sz w:val="22"/>
                <w:szCs w:val="22"/>
              </w:rPr>
            </w:pPr>
          </w:p>
        </w:tc>
      </w:tr>
      <w:tr w:rsidR="002E2E5C" w:rsidRPr="002D3CD4" w14:paraId="70E4211E" w14:textId="77777777" w:rsidTr="00E821F1">
        <w:trPr>
          <w:trHeight w:val="20"/>
        </w:trPr>
        <w:tc>
          <w:tcPr>
            <w:tcW w:w="600" w:type="dxa"/>
          </w:tcPr>
          <w:p w14:paraId="451B37D4" w14:textId="77777777" w:rsidR="002E2E5C" w:rsidRPr="002D3CD4" w:rsidRDefault="002E2E5C" w:rsidP="00E821F1">
            <w:pPr>
              <w:rPr>
                <w:bCs/>
                <w:sz w:val="22"/>
                <w:szCs w:val="22"/>
              </w:rPr>
            </w:pPr>
            <w:r w:rsidRPr="002D3CD4">
              <w:rPr>
                <w:bCs/>
                <w:sz w:val="22"/>
                <w:szCs w:val="22"/>
              </w:rPr>
              <w:t>5</w:t>
            </w:r>
          </w:p>
        </w:tc>
        <w:tc>
          <w:tcPr>
            <w:tcW w:w="2660" w:type="dxa"/>
          </w:tcPr>
          <w:p w14:paraId="40399E5A"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E821F1">
            <w:pPr>
              <w:ind w:firstLine="34"/>
              <w:rPr>
                <w:sz w:val="22"/>
                <w:szCs w:val="22"/>
              </w:rPr>
            </w:pPr>
          </w:p>
        </w:tc>
      </w:tr>
      <w:tr w:rsidR="002E2E5C" w:rsidRPr="002D3CD4" w14:paraId="5AAAD7D2" w14:textId="77777777" w:rsidTr="00E821F1">
        <w:trPr>
          <w:trHeight w:val="20"/>
        </w:trPr>
        <w:tc>
          <w:tcPr>
            <w:tcW w:w="600" w:type="dxa"/>
          </w:tcPr>
          <w:p w14:paraId="7AD7617F" w14:textId="77777777" w:rsidR="002E2E5C" w:rsidRPr="002D3CD4" w:rsidRDefault="002E2E5C" w:rsidP="00E821F1">
            <w:pPr>
              <w:rPr>
                <w:bCs/>
                <w:sz w:val="22"/>
                <w:szCs w:val="22"/>
              </w:rPr>
            </w:pPr>
            <w:r w:rsidRPr="002D3CD4">
              <w:rPr>
                <w:bCs/>
                <w:sz w:val="22"/>
                <w:szCs w:val="22"/>
              </w:rPr>
              <w:t>6</w:t>
            </w:r>
          </w:p>
        </w:tc>
        <w:tc>
          <w:tcPr>
            <w:tcW w:w="2660" w:type="dxa"/>
          </w:tcPr>
          <w:p w14:paraId="33C45107"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E821F1">
            <w:pPr>
              <w:ind w:firstLine="34"/>
              <w:rPr>
                <w:sz w:val="22"/>
                <w:szCs w:val="22"/>
              </w:rPr>
            </w:pPr>
          </w:p>
        </w:tc>
      </w:tr>
      <w:tr w:rsidR="002E2E5C" w:rsidRPr="002D3CD4" w14:paraId="5EE67D86" w14:textId="77777777" w:rsidTr="00E821F1">
        <w:trPr>
          <w:trHeight w:val="20"/>
        </w:trPr>
        <w:tc>
          <w:tcPr>
            <w:tcW w:w="600" w:type="dxa"/>
          </w:tcPr>
          <w:p w14:paraId="6726797D" w14:textId="77777777" w:rsidR="002E2E5C" w:rsidRPr="002D3CD4" w:rsidRDefault="002E2E5C" w:rsidP="00E821F1">
            <w:pPr>
              <w:rPr>
                <w:bCs/>
                <w:sz w:val="22"/>
                <w:szCs w:val="22"/>
              </w:rPr>
            </w:pPr>
            <w:r w:rsidRPr="002D3CD4">
              <w:rPr>
                <w:bCs/>
                <w:sz w:val="22"/>
                <w:szCs w:val="22"/>
              </w:rPr>
              <w:t>7</w:t>
            </w:r>
          </w:p>
        </w:tc>
        <w:tc>
          <w:tcPr>
            <w:tcW w:w="2660" w:type="dxa"/>
            <w:hideMark/>
          </w:tcPr>
          <w:p w14:paraId="4A0FA752"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E821F1">
            <w:pPr>
              <w:ind w:firstLine="34"/>
              <w:rPr>
                <w:sz w:val="22"/>
                <w:szCs w:val="22"/>
              </w:rPr>
            </w:pPr>
          </w:p>
        </w:tc>
      </w:tr>
      <w:tr w:rsidR="002E2E5C" w:rsidRPr="002D3CD4" w14:paraId="47576C6C" w14:textId="77777777" w:rsidTr="00E821F1">
        <w:trPr>
          <w:trHeight w:val="20"/>
        </w:trPr>
        <w:tc>
          <w:tcPr>
            <w:tcW w:w="600" w:type="dxa"/>
          </w:tcPr>
          <w:p w14:paraId="4B6A581E" w14:textId="77777777" w:rsidR="002E2E5C" w:rsidRPr="002D3CD4" w:rsidRDefault="002E2E5C" w:rsidP="00E821F1">
            <w:pPr>
              <w:rPr>
                <w:bCs/>
                <w:sz w:val="22"/>
                <w:szCs w:val="22"/>
              </w:rPr>
            </w:pPr>
            <w:r w:rsidRPr="002D3CD4">
              <w:rPr>
                <w:bCs/>
                <w:sz w:val="22"/>
                <w:szCs w:val="22"/>
              </w:rPr>
              <w:t>8</w:t>
            </w:r>
          </w:p>
        </w:tc>
        <w:tc>
          <w:tcPr>
            <w:tcW w:w="2660" w:type="dxa"/>
            <w:hideMark/>
          </w:tcPr>
          <w:p w14:paraId="49C359F4"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E821F1">
            <w:pPr>
              <w:ind w:firstLine="34"/>
              <w:rPr>
                <w:sz w:val="22"/>
                <w:szCs w:val="22"/>
              </w:rPr>
            </w:pPr>
            <w:r w:rsidRPr="002D3CD4">
              <w:rPr>
                <w:sz w:val="22"/>
                <w:szCs w:val="22"/>
              </w:rPr>
              <w:t>5 (penkias) darbo dienas</w:t>
            </w:r>
          </w:p>
          <w:p w14:paraId="5CA25AD2" w14:textId="77777777" w:rsidR="002E2E5C" w:rsidRPr="002D3CD4" w:rsidRDefault="002E2E5C" w:rsidP="00E821F1">
            <w:pPr>
              <w:ind w:firstLine="34"/>
              <w:rPr>
                <w:sz w:val="22"/>
                <w:szCs w:val="22"/>
              </w:rPr>
            </w:pPr>
          </w:p>
          <w:p w14:paraId="5B83003B"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E821F1">
            <w:pPr>
              <w:ind w:firstLine="34"/>
              <w:rPr>
                <w:sz w:val="22"/>
                <w:szCs w:val="22"/>
              </w:rPr>
            </w:pPr>
          </w:p>
          <w:p w14:paraId="3D10A578"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E821F1">
            <w:pPr>
              <w:ind w:firstLine="34"/>
              <w:rPr>
                <w:sz w:val="22"/>
                <w:szCs w:val="22"/>
              </w:rPr>
            </w:pPr>
          </w:p>
        </w:tc>
        <w:tc>
          <w:tcPr>
            <w:tcW w:w="3424" w:type="dxa"/>
            <w:hideMark/>
          </w:tcPr>
          <w:p w14:paraId="60E83573" w14:textId="77777777" w:rsidR="002E2E5C" w:rsidRPr="002D3CD4" w:rsidRDefault="002E2E5C" w:rsidP="00E821F1">
            <w:pPr>
              <w:ind w:firstLine="34"/>
              <w:rPr>
                <w:bCs/>
                <w:color w:val="7030A0"/>
                <w:sz w:val="22"/>
                <w:szCs w:val="22"/>
              </w:rPr>
            </w:pPr>
          </w:p>
        </w:tc>
      </w:tr>
      <w:tr w:rsidR="002E2E5C" w:rsidRPr="002D3CD4" w14:paraId="56753B0E" w14:textId="77777777" w:rsidTr="00E821F1">
        <w:trPr>
          <w:trHeight w:val="20"/>
        </w:trPr>
        <w:tc>
          <w:tcPr>
            <w:tcW w:w="600" w:type="dxa"/>
          </w:tcPr>
          <w:p w14:paraId="7FE7376F" w14:textId="77777777" w:rsidR="002E2E5C" w:rsidRPr="002D3CD4" w:rsidRDefault="002E2E5C" w:rsidP="00E821F1">
            <w:pPr>
              <w:rPr>
                <w:sz w:val="22"/>
                <w:szCs w:val="22"/>
              </w:rPr>
            </w:pPr>
            <w:r w:rsidRPr="002D3CD4">
              <w:rPr>
                <w:sz w:val="22"/>
                <w:szCs w:val="22"/>
              </w:rPr>
              <w:t>11</w:t>
            </w:r>
          </w:p>
        </w:tc>
        <w:tc>
          <w:tcPr>
            <w:tcW w:w="2660" w:type="dxa"/>
            <w:hideMark/>
          </w:tcPr>
          <w:p w14:paraId="6446931C"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E821F1">
            <w:pPr>
              <w:ind w:firstLine="34"/>
              <w:rPr>
                <w:sz w:val="22"/>
                <w:szCs w:val="22"/>
              </w:rPr>
            </w:pPr>
          </w:p>
        </w:tc>
      </w:tr>
      <w:tr w:rsidR="002E2E5C" w:rsidRPr="002D3CD4" w14:paraId="68BE3EB5" w14:textId="77777777" w:rsidTr="00E821F1">
        <w:trPr>
          <w:trHeight w:val="20"/>
        </w:trPr>
        <w:tc>
          <w:tcPr>
            <w:tcW w:w="600" w:type="dxa"/>
          </w:tcPr>
          <w:p w14:paraId="6A67619F" w14:textId="77777777" w:rsidR="002E2E5C" w:rsidRPr="002D3CD4" w:rsidRDefault="002E2E5C" w:rsidP="00E821F1">
            <w:pPr>
              <w:rPr>
                <w:bCs/>
                <w:sz w:val="22"/>
                <w:szCs w:val="22"/>
              </w:rPr>
            </w:pPr>
            <w:r w:rsidRPr="002D3CD4">
              <w:rPr>
                <w:bCs/>
                <w:sz w:val="22"/>
                <w:szCs w:val="22"/>
              </w:rPr>
              <w:t>12</w:t>
            </w:r>
          </w:p>
        </w:tc>
        <w:tc>
          <w:tcPr>
            <w:tcW w:w="2660" w:type="dxa"/>
            <w:hideMark/>
          </w:tcPr>
          <w:p w14:paraId="1B19134A"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E821F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6D6158F4" w14:textId="77777777" w:rsidR="00651E46" w:rsidRPr="00651E46" w:rsidRDefault="00651E46" w:rsidP="00651E46">
      <w:pPr>
        <w:widowControl w:val="0"/>
        <w:spacing w:after="0" w:line="240" w:lineRule="auto"/>
        <w:ind w:right="-178"/>
        <w:jc w:val="center"/>
        <w:rPr>
          <w:rFonts w:ascii="Times New Roman" w:eastAsia="Times New Roman" w:hAnsi="Times New Roman" w:cs="Times New Roman"/>
          <w:i/>
          <w:sz w:val="20"/>
          <w:szCs w:val="24"/>
          <w:lang w:val="es-ES" w:eastAsia="en-US"/>
        </w:rPr>
      </w:pPr>
      <w:r w:rsidRPr="00651E46">
        <w:rPr>
          <w:rFonts w:ascii="Times New Roman" w:eastAsia="Times New Roman" w:hAnsi="Times New Roman" w:cs="Times New Roman"/>
          <w:i/>
          <w:sz w:val="20"/>
          <w:szCs w:val="24"/>
          <w:lang w:val="es-ES" w:eastAsia="en-US"/>
        </w:rPr>
        <w:t>(Herbas arba prekių ženklas)</w:t>
      </w:r>
    </w:p>
    <w:p w14:paraId="4A9E835F" w14:textId="77777777" w:rsidR="00651E46" w:rsidRPr="00651E46" w:rsidRDefault="00651E46" w:rsidP="00651E46">
      <w:pPr>
        <w:widowControl w:val="0"/>
        <w:spacing w:after="0" w:line="240" w:lineRule="auto"/>
        <w:ind w:firstLine="720"/>
        <w:jc w:val="both"/>
        <w:rPr>
          <w:rFonts w:ascii="Times New Roman" w:eastAsia="Times New Roman" w:hAnsi="Times New Roman" w:cs="Times New Roman"/>
          <w:sz w:val="20"/>
          <w:szCs w:val="24"/>
          <w:lang w:val="es-ES" w:eastAsia="en-US"/>
        </w:rPr>
      </w:pPr>
    </w:p>
    <w:p w14:paraId="3E22C1BB" w14:textId="77777777" w:rsidR="00651E46" w:rsidRPr="00651E46" w:rsidRDefault="00651E46" w:rsidP="00651E46">
      <w:pPr>
        <w:widowControl w:val="0"/>
        <w:spacing w:after="0" w:line="240" w:lineRule="auto"/>
        <w:ind w:right="-178"/>
        <w:jc w:val="center"/>
        <w:rPr>
          <w:rFonts w:ascii="Times New Roman" w:eastAsia="Times New Roman" w:hAnsi="Times New Roman" w:cs="Times New Roman"/>
          <w:b/>
          <w:i/>
          <w:sz w:val="24"/>
          <w:szCs w:val="24"/>
          <w:lang w:val="es-ES" w:eastAsia="en-US"/>
        </w:rPr>
      </w:pPr>
      <w:r w:rsidRPr="00651E46">
        <w:rPr>
          <w:rFonts w:ascii="Times New Roman" w:eastAsia="Times New Roman" w:hAnsi="Times New Roman" w:cs="Times New Roman"/>
          <w:b/>
          <w:i/>
          <w:sz w:val="24"/>
          <w:szCs w:val="24"/>
          <w:lang w:val="es-ES" w:eastAsia="en-US"/>
        </w:rPr>
        <w:t xml:space="preserve"> (Tiekėjo pavadinimas)</w:t>
      </w:r>
    </w:p>
    <w:p w14:paraId="566F0431" w14:textId="77777777" w:rsidR="00651E46" w:rsidRPr="00651E46" w:rsidRDefault="00651E46" w:rsidP="00651E46">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7C009CCC" w14:textId="77777777" w:rsidR="00651E46" w:rsidRPr="00651E46" w:rsidRDefault="00651E46" w:rsidP="00651E46">
      <w:pPr>
        <w:widowControl w:val="0"/>
        <w:spacing w:after="0" w:line="240" w:lineRule="auto"/>
        <w:ind w:right="-178"/>
        <w:jc w:val="center"/>
        <w:rPr>
          <w:rFonts w:ascii="Times New Roman" w:eastAsia="Times New Roman" w:hAnsi="Times New Roman" w:cs="Times New Roman"/>
          <w:i/>
          <w:sz w:val="20"/>
          <w:szCs w:val="24"/>
          <w:lang w:val="es-ES" w:eastAsia="en-US"/>
        </w:rPr>
      </w:pPr>
      <w:r w:rsidRPr="00651E46">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8C2583" w14:textId="77777777"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187DF8B" w14:textId="77777777"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4979FE0" w14:textId="77777777" w:rsidR="00651E46" w:rsidRPr="00651E46" w:rsidRDefault="00651E46" w:rsidP="00651E46">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651E46">
        <w:rPr>
          <w:rFonts w:ascii="Times New Roman" w:eastAsia="Times New Roman" w:hAnsi="Times New Roman" w:cs="Times New Roman"/>
          <w:bCs/>
          <w:sz w:val="24"/>
          <w:szCs w:val="24"/>
          <w:lang w:eastAsia="en-US"/>
        </w:rPr>
        <w:t>Kaišiadorių rajono savivaldybės administracijai</w:t>
      </w:r>
    </w:p>
    <w:p w14:paraId="77DD400B" w14:textId="77777777"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DEEE6F2" w14:textId="77777777"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11EC2FB" w14:textId="77777777"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651E46">
        <w:rPr>
          <w:rFonts w:ascii="Times New Roman" w:eastAsia="Times New Roman" w:hAnsi="Times New Roman" w:cs="Times New Roman"/>
          <w:b/>
          <w:bCs/>
          <w:caps/>
          <w:sz w:val="24"/>
          <w:szCs w:val="24"/>
          <w:lang w:eastAsia="en-US"/>
        </w:rPr>
        <w:t>DEKLARACIJA</w:t>
      </w:r>
    </w:p>
    <w:p w14:paraId="242AF4C5" w14:textId="77777777"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651E46">
        <w:rPr>
          <w:rFonts w:ascii="Times New Roman" w:eastAsia="Times New Roman" w:hAnsi="Times New Roman" w:cs="Times New Roman"/>
          <w:b/>
          <w:caps/>
          <w:sz w:val="24"/>
          <w:szCs w:val="24"/>
          <w:lang w:eastAsia="en-US"/>
        </w:rPr>
        <w:t>dėl tiekėjo atitikties pirkimo dokumentuose keliamiems reikalavimams</w:t>
      </w:r>
    </w:p>
    <w:p w14:paraId="1EFCFE63" w14:textId="77777777"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AB7E71E" w14:textId="77777777"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C2A4ADB" w14:textId="77777777" w:rsidR="00651E46" w:rsidRPr="00651E46" w:rsidRDefault="00651E46" w:rsidP="00651E46">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651E46">
        <w:rPr>
          <w:rFonts w:ascii="Times New Roman" w:eastAsia="Times New Roman" w:hAnsi="Times New Roman" w:cs="Times New Roman"/>
          <w:sz w:val="20"/>
          <w:szCs w:val="24"/>
          <w:lang w:eastAsia="en-US"/>
        </w:rPr>
        <w:t>_____________</w:t>
      </w:r>
      <w:r w:rsidRPr="00651E46">
        <w:rPr>
          <w:rFonts w:ascii="Times New Roman" w:eastAsia="Times New Roman" w:hAnsi="Times New Roman" w:cs="Times New Roman"/>
          <w:b/>
          <w:bCs/>
          <w:color w:val="000000"/>
          <w:sz w:val="20"/>
          <w:szCs w:val="24"/>
          <w:lang w:eastAsia="en-US"/>
        </w:rPr>
        <w:t xml:space="preserve"> </w:t>
      </w:r>
      <w:r w:rsidRPr="00651E46">
        <w:rPr>
          <w:rFonts w:ascii="Times New Roman" w:eastAsia="Times New Roman" w:hAnsi="Times New Roman" w:cs="Times New Roman"/>
          <w:sz w:val="20"/>
          <w:szCs w:val="24"/>
          <w:lang w:eastAsia="en-US"/>
        </w:rPr>
        <w:t>Nr.______</w:t>
      </w:r>
    </w:p>
    <w:p w14:paraId="6D868F0B" w14:textId="77777777" w:rsidR="00651E46" w:rsidRPr="00651E46" w:rsidRDefault="00651E46" w:rsidP="00651E46">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651E46">
        <w:rPr>
          <w:rFonts w:ascii="Times New Roman" w:eastAsia="Times New Roman" w:hAnsi="Times New Roman" w:cs="Times New Roman"/>
          <w:bCs/>
          <w:i/>
          <w:color w:val="000000"/>
          <w:sz w:val="20"/>
          <w:szCs w:val="24"/>
          <w:lang w:eastAsia="en-US"/>
        </w:rPr>
        <w:t xml:space="preserve">    (Data)</w:t>
      </w:r>
    </w:p>
    <w:p w14:paraId="5E2A90E1" w14:textId="77777777" w:rsidR="00651E46" w:rsidRPr="00651E46" w:rsidRDefault="00651E46" w:rsidP="00651E46">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651E46">
        <w:rPr>
          <w:rFonts w:ascii="Times New Roman" w:eastAsia="Times New Roman" w:hAnsi="Times New Roman" w:cs="Times New Roman"/>
          <w:bCs/>
          <w:i/>
          <w:color w:val="000000"/>
          <w:sz w:val="20"/>
          <w:szCs w:val="24"/>
          <w:lang w:eastAsia="en-US"/>
        </w:rPr>
        <w:t>_____________</w:t>
      </w:r>
    </w:p>
    <w:p w14:paraId="2204F98E" w14:textId="77777777" w:rsidR="00651E46" w:rsidRPr="00651E46" w:rsidRDefault="00651E46" w:rsidP="00651E46">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651E46">
        <w:rPr>
          <w:rFonts w:ascii="Times New Roman" w:eastAsia="Times New Roman" w:hAnsi="Times New Roman" w:cs="Times New Roman"/>
          <w:bCs/>
          <w:i/>
          <w:color w:val="000000"/>
          <w:sz w:val="20"/>
          <w:szCs w:val="24"/>
          <w:lang w:eastAsia="en-US"/>
        </w:rPr>
        <w:t>(Sudarymo vieta)</w:t>
      </w:r>
    </w:p>
    <w:p w14:paraId="33E6930E" w14:textId="77777777" w:rsidR="00651E46" w:rsidRPr="00651E46" w:rsidRDefault="00651E46" w:rsidP="00651E46">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651E46" w:rsidRPr="00651E46" w14:paraId="4CE18460" w14:textId="77777777" w:rsidTr="00602848">
        <w:tc>
          <w:tcPr>
            <w:tcW w:w="9828" w:type="dxa"/>
          </w:tcPr>
          <w:p w14:paraId="2FA44B17" w14:textId="77777777" w:rsidR="00651E46" w:rsidRPr="00651E46" w:rsidRDefault="00651E46" w:rsidP="00651E46">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651E46">
              <w:rPr>
                <w:rFonts w:ascii="Times New Roman" w:eastAsia="Times New Roman" w:hAnsi="Times New Roman" w:cs="Times New Roman"/>
                <w:sz w:val="24"/>
                <w:szCs w:val="24"/>
                <w:lang w:val="en-GB" w:eastAsia="en-US"/>
              </w:rPr>
              <w:t>Aš</w:t>
            </w:r>
            <w:proofErr w:type="spellEnd"/>
            <w:r w:rsidRPr="00651E46">
              <w:rPr>
                <w:rFonts w:ascii="Times New Roman" w:eastAsia="Times New Roman" w:hAnsi="Times New Roman" w:cs="Times New Roman"/>
                <w:sz w:val="24"/>
                <w:szCs w:val="24"/>
                <w:lang w:val="en-GB" w:eastAsia="en-US"/>
              </w:rPr>
              <w:t>, ____________________________________________________________________________ ,</w:t>
            </w:r>
          </w:p>
        </w:tc>
      </w:tr>
      <w:tr w:rsidR="00651E46" w:rsidRPr="00651E46" w14:paraId="57F51D15" w14:textId="77777777" w:rsidTr="00602848">
        <w:tc>
          <w:tcPr>
            <w:tcW w:w="9828" w:type="dxa"/>
          </w:tcPr>
          <w:p w14:paraId="02A03A9C" w14:textId="77777777" w:rsidR="00651E46" w:rsidRPr="00651E46" w:rsidRDefault="00651E46" w:rsidP="00651E46">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651E46">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651E46" w:rsidRPr="00651E46" w14:paraId="778B98F0" w14:textId="77777777" w:rsidTr="00602848">
        <w:tc>
          <w:tcPr>
            <w:tcW w:w="9828" w:type="dxa"/>
          </w:tcPr>
          <w:p w14:paraId="71698120" w14:textId="77777777" w:rsidR="00651E46" w:rsidRPr="00651E46" w:rsidRDefault="00651E46" w:rsidP="00651E46">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651E46">
              <w:rPr>
                <w:rFonts w:ascii="Times New Roman" w:eastAsia="Times New Roman" w:hAnsi="Times New Roman" w:cs="Times New Roman"/>
                <w:sz w:val="24"/>
                <w:szCs w:val="24"/>
                <w:lang w:val="es-ES" w:eastAsia="en-US"/>
              </w:rPr>
              <w:t>tvirtinu, kad mano vadovaujamas (-a) (atstovaujamas (-a))_________________________________ ,</w:t>
            </w:r>
          </w:p>
        </w:tc>
      </w:tr>
      <w:tr w:rsidR="00651E46" w:rsidRPr="00651E46" w14:paraId="15FFCE74" w14:textId="77777777" w:rsidTr="00602848">
        <w:tc>
          <w:tcPr>
            <w:tcW w:w="9828" w:type="dxa"/>
          </w:tcPr>
          <w:p w14:paraId="41773A2E" w14:textId="77777777" w:rsidR="00651E46" w:rsidRPr="00651E46" w:rsidRDefault="00651E46" w:rsidP="00651E46">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651E46">
              <w:rPr>
                <w:rFonts w:ascii="Times New Roman" w:eastAsia="Times New Roman" w:hAnsi="Times New Roman" w:cs="Times New Roman"/>
                <w:i/>
                <w:position w:val="6"/>
                <w:sz w:val="20"/>
                <w:szCs w:val="24"/>
                <w:lang w:val="es-ES" w:eastAsia="en-US"/>
              </w:rPr>
              <w:t xml:space="preserve">                                                                                </w:t>
            </w:r>
            <w:r w:rsidRPr="00651E46">
              <w:rPr>
                <w:rFonts w:ascii="Times New Roman" w:eastAsia="Times New Roman" w:hAnsi="Times New Roman" w:cs="Times New Roman"/>
                <w:i/>
                <w:position w:val="6"/>
                <w:sz w:val="20"/>
                <w:szCs w:val="24"/>
                <w:lang w:val="en-GB" w:eastAsia="en-US"/>
              </w:rPr>
              <w:t>(</w:t>
            </w:r>
            <w:proofErr w:type="spellStart"/>
            <w:r w:rsidRPr="00651E46">
              <w:rPr>
                <w:rFonts w:ascii="Times New Roman" w:eastAsia="Times New Roman" w:hAnsi="Times New Roman" w:cs="Times New Roman"/>
                <w:i/>
                <w:position w:val="6"/>
                <w:sz w:val="20"/>
                <w:szCs w:val="24"/>
                <w:lang w:val="en-GB" w:eastAsia="en-US"/>
              </w:rPr>
              <w:t>Tiekėjo</w:t>
            </w:r>
            <w:proofErr w:type="spellEnd"/>
            <w:r w:rsidRPr="00651E46">
              <w:rPr>
                <w:rFonts w:ascii="Times New Roman" w:eastAsia="Times New Roman" w:hAnsi="Times New Roman" w:cs="Times New Roman"/>
                <w:i/>
                <w:position w:val="6"/>
                <w:sz w:val="20"/>
                <w:szCs w:val="24"/>
                <w:lang w:val="en-GB" w:eastAsia="en-US"/>
              </w:rPr>
              <w:t xml:space="preserve"> </w:t>
            </w:r>
            <w:proofErr w:type="spellStart"/>
            <w:r w:rsidRPr="00651E46">
              <w:rPr>
                <w:rFonts w:ascii="Times New Roman" w:eastAsia="Times New Roman" w:hAnsi="Times New Roman" w:cs="Times New Roman"/>
                <w:i/>
                <w:position w:val="6"/>
                <w:sz w:val="20"/>
                <w:szCs w:val="24"/>
                <w:lang w:val="en-GB" w:eastAsia="en-US"/>
              </w:rPr>
              <w:t>pavadinimas</w:t>
            </w:r>
            <w:proofErr w:type="spellEnd"/>
            <w:r w:rsidRPr="00651E46">
              <w:rPr>
                <w:rFonts w:ascii="Times New Roman" w:eastAsia="Times New Roman" w:hAnsi="Times New Roman" w:cs="Times New Roman"/>
                <w:i/>
                <w:position w:val="6"/>
                <w:sz w:val="20"/>
                <w:szCs w:val="24"/>
                <w:lang w:val="en-GB" w:eastAsia="en-US"/>
              </w:rPr>
              <w:t>)</w:t>
            </w:r>
          </w:p>
        </w:tc>
      </w:tr>
      <w:tr w:rsidR="00651E46" w:rsidRPr="00651E46" w14:paraId="4326CFA4" w14:textId="77777777" w:rsidTr="00602848">
        <w:tc>
          <w:tcPr>
            <w:tcW w:w="9828" w:type="dxa"/>
          </w:tcPr>
          <w:p w14:paraId="11A00685" w14:textId="77777777" w:rsidR="00651E46" w:rsidRPr="00651E46" w:rsidRDefault="00651E46" w:rsidP="00651E46">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651E46">
              <w:rPr>
                <w:rFonts w:ascii="Times New Roman" w:eastAsia="Times New Roman" w:hAnsi="Times New Roman" w:cs="Times New Roman"/>
                <w:sz w:val="24"/>
                <w:szCs w:val="24"/>
                <w:lang w:val="en-GB" w:eastAsia="en-US"/>
              </w:rPr>
              <w:t>dalyvaujantis</w:t>
            </w:r>
            <w:proofErr w:type="spellEnd"/>
            <w:r w:rsidRPr="00651E46">
              <w:rPr>
                <w:rFonts w:ascii="Times New Roman" w:eastAsia="Times New Roman" w:hAnsi="Times New Roman" w:cs="Times New Roman"/>
                <w:sz w:val="24"/>
                <w:szCs w:val="24"/>
                <w:lang w:val="en-GB" w:eastAsia="en-US"/>
              </w:rPr>
              <w:t xml:space="preserve"> (-</w:t>
            </w:r>
            <w:proofErr w:type="spellStart"/>
            <w:r w:rsidRPr="00651E46">
              <w:rPr>
                <w:rFonts w:ascii="Times New Roman" w:eastAsia="Times New Roman" w:hAnsi="Times New Roman" w:cs="Times New Roman"/>
                <w:sz w:val="24"/>
                <w:szCs w:val="24"/>
                <w:lang w:val="en-GB" w:eastAsia="en-US"/>
              </w:rPr>
              <w:t>i</w:t>
            </w:r>
            <w:proofErr w:type="spellEnd"/>
            <w:r w:rsidRPr="00651E46">
              <w:rPr>
                <w:rFonts w:ascii="Times New Roman" w:eastAsia="Times New Roman" w:hAnsi="Times New Roman" w:cs="Times New Roman"/>
                <w:sz w:val="24"/>
                <w:szCs w:val="24"/>
                <w:lang w:val="en-GB" w:eastAsia="en-US"/>
              </w:rPr>
              <w:t>) __________________________________________________________________</w:t>
            </w:r>
          </w:p>
        </w:tc>
      </w:tr>
      <w:tr w:rsidR="00651E46" w:rsidRPr="00651E46" w14:paraId="599EBE7A" w14:textId="77777777" w:rsidTr="00602848">
        <w:tc>
          <w:tcPr>
            <w:tcW w:w="9828" w:type="dxa"/>
          </w:tcPr>
          <w:p w14:paraId="42F8B0AD" w14:textId="77777777" w:rsidR="00651E46" w:rsidRPr="00651E46" w:rsidRDefault="00651E46" w:rsidP="00651E46">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651E46">
              <w:rPr>
                <w:rFonts w:ascii="Times New Roman" w:eastAsia="Times New Roman" w:hAnsi="Times New Roman" w:cs="Times New Roman"/>
                <w:i/>
                <w:position w:val="6"/>
                <w:sz w:val="20"/>
                <w:szCs w:val="24"/>
                <w:lang w:val="en-GB" w:eastAsia="en-US"/>
              </w:rPr>
              <w:t>(</w:t>
            </w:r>
            <w:proofErr w:type="spellStart"/>
            <w:r w:rsidRPr="00651E46">
              <w:rPr>
                <w:rFonts w:ascii="Times New Roman" w:eastAsia="Times New Roman" w:hAnsi="Times New Roman" w:cs="Times New Roman"/>
                <w:i/>
                <w:position w:val="6"/>
                <w:sz w:val="20"/>
                <w:szCs w:val="24"/>
                <w:lang w:val="en-GB" w:eastAsia="en-US"/>
              </w:rPr>
              <w:t>Perkančiosios</w:t>
            </w:r>
            <w:proofErr w:type="spellEnd"/>
            <w:r w:rsidRPr="00651E46">
              <w:rPr>
                <w:rFonts w:ascii="Times New Roman" w:eastAsia="Times New Roman" w:hAnsi="Times New Roman" w:cs="Times New Roman"/>
                <w:i/>
                <w:position w:val="6"/>
                <w:sz w:val="20"/>
                <w:szCs w:val="24"/>
                <w:lang w:val="en-GB" w:eastAsia="en-US"/>
              </w:rPr>
              <w:t xml:space="preserve"> </w:t>
            </w:r>
            <w:proofErr w:type="spellStart"/>
            <w:r w:rsidRPr="00651E46">
              <w:rPr>
                <w:rFonts w:ascii="Times New Roman" w:eastAsia="Times New Roman" w:hAnsi="Times New Roman" w:cs="Times New Roman"/>
                <w:i/>
                <w:position w:val="6"/>
                <w:sz w:val="20"/>
                <w:szCs w:val="24"/>
                <w:lang w:val="en-GB" w:eastAsia="en-US"/>
              </w:rPr>
              <w:t>organizacijos</w:t>
            </w:r>
            <w:proofErr w:type="spellEnd"/>
            <w:r w:rsidRPr="00651E46">
              <w:rPr>
                <w:rFonts w:ascii="Times New Roman" w:eastAsia="Times New Roman" w:hAnsi="Times New Roman" w:cs="Times New Roman"/>
                <w:i/>
                <w:position w:val="6"/>
                <w:sz w:val="20"/>
                <w:szCs w:val="24"/>
                <w:lang w:val="en-GB" w:eastAsia="en-US"/>
              </w:rPr>
              <w:t xml:space="preserve"> </w:t>
            </w:r>
            <w:proofErr w:type="spellStart"/>
            <w:r w:rsidRPr="00651E46">
              <w:rPr>
                <w:rFonts w:ascii="Times New Roman" w:eastAsia="Times New Roman" w:hAnsi="Times New Roman" w:cs="Times New Roman"/>
                <w:i/>
                <w:position w:val="6"/>
                <w:sz w:val="20"/>
                <w:szCs w:val="24"/>
                <w:lang w:val="en-GB" w:eastAsia="en-US"/>
              </w:rPr>
              <w:t>pavadinimas</w:t>
            </w:r>
            <w:proofErr w:type="spellEnd"/>
            <w:r w:rsidRPr="00651E46">
              <w:rPr>
                <w:rFonts w:ascii="Times New Roman" w:eastAsia="Times New Roman" w:hAnsi="Times New Roman" w:cs="Times New Roman"/>
                <w:i/>
                <w:position w:val="6"/>
                <w:sz w:val="20"/>
                <w:szCs w:val="24"/>
                <w:lang w:val="en-GB" w:eastAsia="en-US"/>
              </w:rPr>
              <w:t>)</w:t>
            </w:r>
          </w:p>
        </w:tc>
      </w:tr>
      <w:tr w:rsidR="00651E46" w:rsidRPr="00651E46" w14:paraId="6A3CF1B0" w14:textId="77777777" w:rsidTr="00602848">
        <w:tc>
          <w:tcPr>
            <w:tcW w:w="9828" w:type="dxa"/>
          </w:tcPr>
          <w:p w14:paraId="39FE4229" w14:textId="77777777" w:rsidR="00651E46" w:rsidRPr="00651E46" w:rsidRDefault="00651E46" w:rsidP="00651E46">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651E46">
              <w:rPr>
                <w:rFonts w:ascii="Times New Roman" w:eastAsia="Times New Roman" w:hAnsi="Times New Roman" w:cs="Times New Roman"/>
                <w:sz w:val="24"/>
                <w:szCs w:val="24"/>
                <w:lang w:val="en-GB" w:eastAsia="en-US"/>
              </w:rPr>
              <w:t>atliekamame</w:t>
            </w:r>
            <w:proofErr w:type="spellEnd"/>
            <w:r w:rsidRPr="00651E46">
              <w:rPr>
                <w:rFonts w:ascii="Times New Roman" w:eastAsia="Times New Roman" w:hAnsi="Times New Roman" w:cs="Times New Roman"/>
                <w:sz w:val="24"/>
                <w:szCs w:val="24"/>
                <w:lang w:val="en-GB" w:eastAsia="en-US"/>
              </w:rPr>
              <w:t xml:space="preserve"> _____________________________________________________________________,</w:t>
            </w:r>
          </w:p>
        </w:tc>
      </w:tr>
      <w:tr w:rsidR="00651E46" w:rsidRPr="00651E46" w14:paraId="05BFC2C4" w14:textId="77777777" w:rsidTr="00602848">
        <w:tc>
          <w:tcPr>
            <w:tcW w:w="9828" w:type="dxa"/>
          </w:tcPr>
          <w:p w14:paraId="3F10E220" w14:textId="77777777" w:rsidR="00651E46" w:rsidRPr="00651E46" w:rsidRDefault="00651E46" w:rsidP="00651E46">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651E46">
              <w:rPr>
                <w:rFonts w:ascii="Times New Roman" w:eastAsia="Times New Roman" w:hAnsi="Times New Roman" w:cs="Times New Roman"/>
                <w:i/>
                <w:position w:val="6"/>
                <w:sz w:val="20"/>
                <w:szCs w:val="24"/>
                <w:lang w:val="es-ES" w:eastAsia="en-US"/>
              </w:rPr>
              <w:t>(Pirkimo objekto pavadinimas)</w:t>
            </w:r>
          </w:p>
        </w:tc>
      </w:tr>
      <w:tr w:rsidR="00651E46" w:rsidRPr="00651E46" w14:paraId="0A9FEF80" w14:textId="77777777" w:rsidTr="00602848">
        <w:tc>
          <w:tcPr>
            <w:tcW w:w="9828" w:type="dxa"/>
          </w:tcPr>
          <w:p w14:paraId="289F8437" w14:textId="77777777" w:rsidR="00651E46" w:rsidRPr="00651E46" w:rsidRDefault="00651E46" w:rsidP="00651E46">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651E46">
              <w:rPr>
                <w:rFonts w:ascii="Times New Roman" w:eastAsia="Times New Roman" w:hAnsi="Times New Roman" w:cs="Times New Roman"/>
                <w:sz w:val="24"/>
                <w:szCs w:val="24"/>
                <w:lang w:val="en-GB" w:eastAsia="en-US"/>
              </w:rPr>
              <w:t>skelbtame</w:t>
            </w:r>
            <w:proofErr w:type="spellEnd"/>
            <w:r w:rsidRPr="00651E46">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651E46" w:rsidRPr="00651E46" w14:paraId="6DED8415" w14:textId="77777777" w:rsidTr="00602848">
        <w:tc>
          <w:tcPr>
            <w:tcW w:w="9828" w:type="dxa"/>
          </w:tcPr>
          <w:p w14:paraId="34B3B9D9" w14:textId="77777777" w:rsidR="00651E46" w:rsidRPr="00651E46" w:rsidRDefault="00651E46" w:rsidP="00651E46">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651E46">
              <w:rPr>
                <w:rFonts w:ascii="Times New Roman" w:eastAsia="Times New Roman" w:hAnsi="Times New Roman" w:cs="Times New Roman"/>
                <w:i/>
                <w:position w:val="6"/>
                <w:sz w:val="20"/>
                <w:szCs w:val="24"/>
                <w:lang w:eastAsia="en-US"/>
              </w:rPr>
              <w:t>(skelbimo apie pirkimą, data ir numeris)</w:t>
            </w:r>
          </w:p>
        </w:tc>
      </w:tr>
    </w:tbl>
    <w:p w14:paraId="4BF11A0E" w14:textId="77777777" w:rsidR="00651E46" w:rsidRPr="00651E46" w:rsidRDefault="00651E46" w:rsidP="00651E46">
      <w:pPr>
        <w:widowControl w:val="0"/>
        <w:snapToGrid w:val="0"/>
        <w:spacing w:after="0" w:line="240" w:lineRule="auto"/>
        <w:jc w:val="both"/>
        <w:rPr>
          <w:rFonts w:ascii="Times New Roman" w:eastAsia="Times New Roman" w:hAnsi="Times New Roman" w:cs="Times New Roman"/>
          <w:sz w:val="24"/>
          <w:szCs w:val="24"/>
          <w:lang w:eastAsia="en-US"/>
        </w:rPr>
      </w:pPr>
    </w:p>
    <w:p w14:paraId="7B8171CF" w14:textId="449F1525" w:rsidR="00651E46" w:rsidRPr="00651E46" w:rsidRDefault="00651E46" w:rsidP="00651E46">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651E46">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B75FB8">
        <w:rPr>
          <w:rFonts w:ascii="Times New Roman" w:eastAsia="Times New Roman" w:hAnsi="Times New Roman" w:cs="Times New Roman"/>
          <w:sz w:val="24"/>
          <w:szCs w:val="24"/>
          <w:lang w:eastAsia="en-US"/>
        </w:rPr>
        <w:t>pirkimo</w:t>
      </w:r>
      <w:r w:rsidRPr="00651E46">
        <w:rPr>
          <w:rFonts w:ascii="Times New Roman" w:eastAsia="Times New Roman" w:hAnsi="Times New Roman" w:cs="Times New Roman"/>
          <w:sz w:val="24"/>
          <w:szCs w:val="24"/>
          <w:lang w:eastAsia="en-US"/>
        </w:rPr>
        <w:t xml:space="preserve"> sąlygų</w:t>
      </w:r>
      <w:r w:rsidR="00B75FB8">
        <w:rPr>
          <w:rFonts w:ascii="Times New Roman" w:eastAsia="Times New Roman" w:hAnsi="Times New Roman" w:cs="Times New Roman"/>
          <w:sz w:val="24"/>
          <w:szCs w:val="24"/>
          <w:lang w:eastAsia="en-US"/>
        </w:rPr>
        <w:t xml:space="preserve"> 2 priedo</w:t>
      </w:r>
      <w:r w:rsidRPr="00651E46">
        <w:rPr>
          <w:rFonts w:ascii="Times New Roman" w:eastAsia="Times New Roman" w:hAnsi="Times New Roman" w:cs="Times New Roman"/>
          <w:sz w:val="24"/>
          <w:szCs w:val="24"/>
          <w:lang w:eastAsia="en-US"/>
        </w:rPr>
        <w:t xml:space="preserve"> 4.1. p</w:t>
      </w:r>
      <w:r w:rsidR="00B75FB8">
        <w:rPr>
          <w:rFonts w:ascii="Times New Roman" w:eastAsia="Times New Roman" w:hAnsi="Times New Roman" w:cs="Times New Roman"/>
          <w:sz w:val="24"/>
          <w:szCs w:val="24"/>
          <w:lang w:eastAsia="en-US"/>
        </w:rPr>
        <w:t>apunktyje.</w:t>
      </w:r>
    </w:p>
    <w:p w14:paraId="2FF81387" w14:textId="77777777" w:rsidR="00651E46" w:rsidRPr="00651E46" w:rsidRDefault="00651E46" w:rsidP="00651E46">
      <w:pPr>
        <w:widowControl w:val="0"/>
        <w:snapToGrid w:val="0"/>
        <w:spacing w:after="0" w:line="240" w:lineRule="auto"/>
        <w:jc w:val="both"/>
        <w:rPr>
          <w:rFonts w:ascii="Times New Roman" w:eastAsia="Times New Roman" w:hAnsi="Times New Roman" w:cs="Times New Roman"/>
          <w:sz w:val="24"/>
          <w:szCs w:val="24"/>
          <w:lang w:eastAsia="en-US"/>
        </w:rPr>
      </w:pPr>
    </w:p>
    <w:p w14:paraId="5B11E94C" w14:textId="77777777" w:rsidR="00651E46" w:rsidRPr="00651E46" w:rsidRDefault="00651E46" w:rsidP="00651E46">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92FFED8" w14:textId="77777777" w:rsidR="00651E46" w:rsidRPr="00651E46" w:rsidRDefault="00651E46" w:rsidP="00651E46">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651E46" w:rsidRPr="00651E46" w14:paraId="4AF51004" w14:textId="77777777" w:rsidTr="00602848">
        <w:trPr>
          <w:trHeight w:val="193"/>
          <w:jc w:val="center"/>
        </w:trPr>
        <w:tc>
          <w:tcPr>
            <w:tcW w:w="3137" w:type="dxa"/>
            <w:tcBorders>
              <w:top w:val="nil"/>
              <w:left w:val="nil"/>
              <w:bottom w:val="single" w:sz="4" w:space="0" w:color="auto"/>
              <w:right w:val="nil"/>
            </w:tcBorders>
          </w:tcPr>
          <w:p w14:paraId="21509670" w14:textId="77777777" w:rsidR="00651E46" w:rsidRPr="00651E46" w:rsidRDefault="00651E46" w:rsidP="00651E46">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2BA804BB" w14:textId="77777777" w:rsidR="00651E46" w:rsidRPr="00651E46" w:rsidRDefault="00651E46" w:rsidP="00651E46">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67CA3CB1" w14:textId="77777777" w:rsidR="00651E46" w:rsidRPr="00651E46" w:rsidRDefault="00651E46" w:rsidP="00651E46">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54874C6F" w14:textId="77777777" w:rsidR="00651E46" w:rsidRPr="00651E46" w:rsidRDefault="00651E46" w:rsidP="00651E46">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58C1B02" w14:textId="77777777" w:rsidR="00651E46" w:rsidRPr="00651E46" w:rsidRDefault="00651E46" w:rsidP="00651E46">
            <w:pPr>
              <w:widowControl w:val="0"/>
              <w:spacing w:after="0" w:line="240" w:lineRule="auto"/>
              <w:ind w:right="-82"/>
              <w:jc w:val="right"/>
              <w:rPr>
                <w:rFonts w:ascii="Times New Roman" w:eastAsia="Times New Roman" w:hAnsi="Times New Roman" w:cs="Times New Roman"/>
                <w:sz w:val="22"/>
                <w:szCs w:val="24"/>
                <w:lang w:eastAsia="en-US"/>
              </w:rPr>
            </w:pPr>
          </w:p>
        </w:tc>
      </w:tr>
      <w:tr w:rsidR="00651E46" w:rsidRPr="00651E46" w14:paraId="5D36C9ED" w14:textId="77777777" w:rsidTr="00602848">
        <w:trPr>
          <w:trHeight w:val="144"/>
          <w:jc w:val="center"/>
        </w:trPr>
        <w:tc>
          <w:tcPr>
            <w:tcW w:w="3137" w:type="dxa"/>
            <w:tcBorders>
              <w:top w:val="single" w:sz="4" w:space="0" w:color="auto"/>
              <w:left w:val="nil"/>
              <w:bottom w:val="nil"/>
              <w:right w:val="nil"/>
            </w:tcBorders>
          </w:tcPr>
          <w:p w14:paraId="36743FB2" w14:textId="77777777" w:rsidR="00651E46" w:rsidRPr="00651E46" w:rsidRDefault="00651E46" w:rsidP="00651E46">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651E46">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24BC6C21" w14:textId="77777777" w:rsidR="00651E46" w:rsidRPr="00651E46" w:rsidRDefault="00651E46" w:rsidP="00651E46">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6B8CE702" w14:textId="77777777" w:rsidR="00651E46" w:rsidRPr="00651E46" w:rsidRDefault="00651E46" w:rsidP="00651E46">
            <w:pPr>
              <w:widowControl w:val="0"/>
              <w:spacing w:after="0" w:line="240" w:lineRule="auto"/>
              <w:ind w:right="-82"/>
              <w:jc w:val="center"/>
              <w:rPr>
                <w:rFonts w:ascii="Times New Roman" w:eastAsia="Times New Roman" w:hAnsi="Times New Roman" w:cs="Times New Roman"/>
                <w:i/>
                <w:sz w:val="20"/>
                <w:szCs w:val="20"/>
                <w:lang w:eastAsia="en-US"/>
              </w:rPr>
            </w:pPr>
            <w:r w:rsidRPr="00651E46">
              <w:rPr>
                <w:rFonts w:ascii="Times New Roman" w:eastAsia="Times New Roman" w:hAnsi="Times New Roman" w:cs="Times New Roman"/>
                <w:i/>
                <w:position w:val="6"/>
                <w:sz w:val="20"/>
                <w:szCs w:val="20"/>
                <w:lang w:eastAsia="en-US"/>
              </w:rPr>
              <w:t>(Parašas*)</w:t>
            </w:r>
            <w:r w:rsidRPr="00651E46">
              <w:rPr>
                <w:rFonts w:ascii="Times New Roman" w:eastAsia="Times New Roman" w:hAnsi="Times New Roman" w:cs="Times New Roman"/>
                <w:i/>
                <w:sz w:val="20"/>
                <w:szCs w:val="20"/>
                <w:lang w:eastAsia="en-US"/>
              </w:rPr>
              <w:t xml:space="preserve"> </w:t>
            </w:r>
          </w:p>
        </w:tc>
        <w:tc>
          <w:tcPr>
            <w:tcW w:w="803" w:type="dxa"/>
          </w:tcPr>
          <w:p w14:paraId="17871A56" w14:textId="77777777" w:rsidR="00651E46" w:rsidRPr="00651E46" w:rsidRDefault="00651E46" w:rsidP="00651E46">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50A0A38" w14:textId="77777777" w:rsidR="00651E46" w:rsidRPr="00651E46" w:rsidRDefault="00651E46" w:rsidP="00651E46">
            <w:pPr>
              <w:widowControl w:val="0"/>
              <w:spacing w:after="0" w:line="240" w:lineRule="auto"/>
              <w:ind w:right="-82"/>
              <w:jc w:val="center"/>
              <w:rPr>
                <w:rFonts w:ascii="Times New Roman" w:eastAsia="Times New Roman" w:hAnsi="Times New Roman" w:cs="Times New Roman"/>
                <w:i/>
                <w:sz w:val="20"/>
                <w:szCs w:val="20"/>
                <w:lang w:eastAsia="en-US"/>
              </w:rPr>
            </w:pPr>
            <w:r w:rsidRPr="00651E46">
              <w:rPr>
                <w:rFonts w:ascii="Times New Roman" w:eastAsia="Times New Roman" w:hAnsi="Times New Roman" w:cs="Times New Roman"/>
                <w:i/>
                <w:position w:val="6"/>
                <w:sz w:val="20"/>
                <w:szCs w:val="20"/>
                <w:lang w:eastAsia="en-US"/>
              </w:rPr>
              <w:t>(Vardas ir pavardė)</w:t>
            </w:r>
            <w:r w:rsidRPr="00651E46">
              <w:rPr>
                <w:rFonts w:ascii="Times New Roman" w:eastAsia="Times New Roman" w:hAnsi="Times New Roman" w:cs="Times New Roman"/>
                <w:i/>
                <w:sz w:val="20"/>
                <w:szCs w:val="20"/>
                <w:lang w:eastAsia="en-US"/>
              </w:rPr>
              <w:t xml:space="preserve"> </w:t>
            </w:r>
          </w:p>
        </w:tc>
      </w:tr>
    </w:tbl>
    <w:p w14:paraId="19ED8329" w14:textId="77777777" w:rsidR="00651E46" w:rsidRPr="00651E46" w:rsidRDefault="00651E46" w:rsidP="00651E46">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7CD6B40" w14:textId="77777777" w:rsidR="00651E46" w:rsidRPr="00651E46" w:rsidRDefault="00651E46" w:rsidP="00651E46">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98484C" w14:textId="77777777" w:rsidR="00651E46" w:rsidRPr="00651E46" w:rsidRDefault="00651E46" w:rsidP="00651E46">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61A654E" w14:textId="77777777" w:rsidR="00651E46" w:rsidRPr="00651E46" w:rsidRDefault="00651E46" w:rsidP="00651E46">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DAD2EF5" w14:textId="77777777" w:rsidR="00651E46" w:rsidRPr="00651E46" w:rsidRDefault="00651E46" w:rsidP="00651E46">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7EF7419" w14:textId="77777777" w:rsidR="00651E46" w:rsidRPr="00651E46" w:rsidRDefault="00651E46" w:rsidP="00651E46">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0766AD7" w14:textId="5137CD81" w:rsidR="006D0AB0" w:rsidRPr="00651E46" w:rsidRDefault="00651E46" w:rsidP="00651E46">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651E46">
        <w:rPr>
          <w:rFonts w:ascii="Times New Roman" w:eastAsia="Times New Roman" w:hAnsi="Times New Roman" w:cs="Times New Roman"/>
          <w:i/>
          <w:sz w:val="20"/>
          <w:szCs w:val="20"/>
        </w:rPr>
        <w:t>*</w:t>
      </w:r>
      <w:r w:rsidRPr="00651E46">
        <w:rPr>
          <w:rFonts w:ascii="Times New Roman" w:eastAsia="Times New Roman" w:hAnsi="Times New Roman" w:cs="Times New Roman"/>
          <w:i/>
          <w:color w:val="000000"/>
          <w:sz w:val="20"/>
          <w:szCs w:val="20"/>
        </w:rPr>
        <w:t xml:space="preserve"> </w:t>
      </w:r>
      <w:r w:rsidRPr="00651E46">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6D0AB0" w:rsidRPr="00651E46"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71C4" w14:textId="77777777" w:rsidR="0091568D" w:rsidRDefault="0091568D" w:rsidP="00D05666">
      <w:r>
        <w:separator/>
      </w:r>
    </w:p>
  </w:endnote>
  <w:endnote w:type="continuationSeparator" w:id="0">
    <w:p w14:paraId="7A51CAD7" w14:textId="77777777" w:rsidR="0091568D" w:rsidRDefault="0091568D" w:rsidP="00D05666">
      <w:r>
        <w:continuationSeparator/>
      </w:r>
    </w:p>
  </w:endnote>
  <w:endnote w:type="continuationNotice" w:id="1">
    <w:p w14:paraId="522FC608" w14:textId="77777777" w:rsidR="0091568D" w:rsidRDefault="009156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ECAD" w14:textId="77777777" w:rsidR="0091568D" w:rsidRDefault="0091568D" w:rsidP="00D05666">
      <w:r>
        <w:separator/>
      </w:r>
    </w:p>
  </w:footnote>
  <w:footnote w:type="continuationSeparator" w:id="0">
    <w:p w14:paraId="54182313" w14:textId="77777777" w:rsidR="0091568D" w:rsidRDefault="0091568D" w:rsidP="00D05666">
      <w:r>
        <w:continuationSeparator/>
      </w:r>
    </w:p>
  </w:footnote>
  <w:footnote w:type="continuationNotice" w:id="1">
    <w:p w14:paraId="397DF66C" w14:textId="77777777" w:rsidR="0091568D" w:rsidRDefault="0091568D">
      <w:pPr>
        <w:spacing w:after="0" w:line="240" w:lineRule="auto"/>
      </w:pPr>
    </w:p>
  </w:footnote>
  <w:footnote w:id="2">
    <w:p w14:paraId="24C8940A"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2E2E5C" w:rsidRDefault="002E2E5C">
        <w:pPr>
          <w:pStyle w:val="Antrats"/>
          <w:jc w:val="center"/>
        </w:pPr>
        <w:r>
          <w:fldChar w:fldCharType="begin"/>
        </w:r>
        <w:r>
          <w:instrText>PAGE   \* MERGEFORMAT</w:instrText>
        </w:r>
        <w:r>
          <w:fldChar w:fldCharType="separate"/>
        </w:r>
        <w:r w:rsidR="00651E46">
          <w:rPr>
            <w:noProof/>
          </w:rPr>
          <w:t>2</w:t>
        </w:r>
        <w:r>
          <w:fldChar w:fldCharType="end"/>
        </w:r>
      </w:p>
    </w:sdtContent>
  </w:sdt>
  <w:p w14:paraId="56137D1E"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7815818">
    <w:abstractNumId w:val="15"/>
  </w:num>
  <w:num w:numId="2" w16cid:durableId="2015567084">
    <w:abstractNumId w:val="5"/>
  </w:num>
  <w:num w:numId="3" w16cid:durableId="462772511">
    <w:abstractNumId w:val="11"/>
  </w:num>
  <w:num w:numId="4" w16cid:durableId="1244222484">
    <w:abstractNumId w:val="28"/>
  </w:num>
  <w:num w:numId="5" w16cid:durableId="1490175499">
    <w:abstractNumId w:val="22"/>
  </w:num>
  <w:num w:numId="6" w16cid:durableId="446894350">
    <w:abstractNumId w:val="18"/>
  </w:num>
  <w:num w:numId="7" w16cid:durableId="445466389">
    <w:abstractNumId w:val="21"/>
  </w:num>
  <w:num w:numId="8" w16cid:durableId="1120878574">
    <w:abstractNumId w:val="0"/>
  </w:num>
  <w:num w:numId="9" w16cid:durableId="906188302">
    <w:abstractNumId w:val="16"/>
  </w:num>
  <w:num w:numId="10" w16cid:durableId="1109159263">
    <w:abstractNumId w:val="30"/>
  </w:num>
  <w:num w:numId="11" w16cid:durableId="1870416278">
    <w:abstractNumId w:val="36"/>
  </w:num>
  <w:num w:numId="12" w16cid:durableId="2046253348">
    <w:abstractNumId w:val="38"/>
  </w:num>
  <w:num w:numId="13" w16cid:durableId="518199496">
    <w:abstractNumId w:val="39"/>
  </w:num>
  <w:num w:numId="14" w16cid:durableId="623121217">
    <w:abstractNumId w:val="37"/>
  </w:num>
  <w:num w:numId="15" w16cid:durableId="1676959215">
    <w:abstractNumId w:val="35"/>
  </w:num>
  <w:num w:numId="16" w16cid:durableId="1958221353">
    <w:abstractNumId w:val="13"/>
  </w:num>
  <w:num w:numId="17" w16cid:durableId="1432622544">
    <w:abstractNumId w:val="8"/>
  </w:num>
  <w:num w:numId="18" w16cid:durableId="1993097249">
    <w:abstractNumId w:val="4"/>
  </w:num>
  <w:num w:numId="19" w16cid:durableId="1206405041">
    <w:abstractNumId w:val="25"/>
  </w:num>
  <w:num w:numId="20" w16cid:durableId="1970281867">
    <w:abstractNumId w:val="23"/>
  </w:num>
  <w:num w:numId="21" w16cid:durableId="1504935200">
    <w:abstractNumId w:val="29"/>
  </w:num>
  <w:num w:numId="22" w16cid:durableId="2115057121">
    <w:abstractNumId w:val="6"/>
  </w:num>
  <w:num w:numId="23" w16cid:durableId="296183042">
    <w:abstractNumId w:val="34"/>
  </w:num>
  <w:num w:numId="24" w16cid:durableId="1693604739">
    <w:abstractNumId w:val="24"/>
  </w:num>
  <w:num w:numId="25" w16cid:durableId="1748527024">
    <w:abstractNumId w:val="33"/>
  </w:num>
  <w:num w:numId="26" w16cid:durableId="1701971812">
    <w:abstractNumId w:val="31"/>
  </w:num>
  <w:num w:numId="27" w16cid:durableId="447504393">
    <w:abstractNumId w:val="26"/>
  </w:num>
  <w:num w:numId="28" w16cid:durableId="1058166866">
    <w:abstractNumId w:val="12"/>
  </w:num>
  <w:num w:numId="29" w16cid:durableId="2052267000">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4189488">
    <w:abstractNumId w:val="7"/>
  </w:num>
  <w:num w:numId="31" w16cid:durableId="1788349084">
    <w:abstractNumId w:val="17"/>
  </w:num>
  <w:num w:numId="32" w16cid:durableId="876891528">
    <w:abstractNumId w:val="40"/>
  </w:num>
  <w:num w:numId="33" w16cid:durableId="1039359987">
    <w:abstractNumId w:val="2"/>
  </w:num>
  <w:num w:numId="34" w16cid:durableId="325328835">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840460">
    <w:abstractNumId w:val="10"/>
  </w:num>
  <w:num w:numId="36" w16cid:durableId="201983944">
    <w:abstractNumId w:val="19"/>
  </w:num>
  <w:num w:numId="37" w16cid:durableId="2111120181">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873288">
    <w:abstractNumId w:val="3"/>
  </w:num>
  <w:num w:numId="39" w16cid:durableId="105087974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6571481">
    <w:abstractNumId w:val="32"/>
  </w:num>
  <w:num w:numId="41" w16cid:durableId="1978484429">
    <w:abstractNumId w:val="1"/>
  </w:num>
  <w:num w:numId="42" w16cid:durableId="435254979">
    <w:abstractNumId w:val="27"/>
  </w:num>
  <w:num w:numId="43" w16cid:durableId="1941797422">
    <w:abstractNumId w:val="9"/>
  </w:num>
  <w:num w:numId="44" w16cid:durableId="46689738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6ED0"/>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CA9"/>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63B"/>
    <w:rsid w:val="0031109D"/>
    <w:rsid w:val="003114FD"/>
    <w:rsid w:val="003115E6"/>
    <w:rsid w:val="0031284C"/>
    <w:rsid w:val="0031420A"/>
    <w:rsid w:val="003155D3"/>
    <w:rsid w:val="003160D6"/>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AE0"/>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798"/>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1E46"/>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6F7E2F"/>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568D"/>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227"/>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6F05"/>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86A"/>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5FB8"/>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197"/>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B25"/>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7FD"/>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2F79"/>
    <w:rsid w:val="00FA3447"/>
    <w:rsid w:val="00FA36EB"/>
    <w:rsid w:val="00FA371C"/>
    <w:rsid w:val="00FA42E3"/>
    <w:rsid w:val="00FA5679"/>
    <w:rsid w:val="00FA56CE"/>
    <w:rsid w:val="00FA5AD6"/>
    <w:rsid w:val="00FA6A47"/>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26651-5198-43B3-A816-DF41A46EC768}">
  <ds:schemaRefs>
    <ds:schemaRef ds:uri="http://schemas.openxmlformats.org/officeDocument/2006/bibliography"/>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10887</Words>
  <Characters>62061</Characters>
  <Application>Microsoft Office Word</Application>
  <DocSecurity>0</DocSecurity>
  <Lines>517</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6</cp:revision>
  <cp:lastPrinted>2025-01-30T12:47:00Z</cp:lastPrinted>
  <dcterms:created xsi:type="dcterms:W3CDTF">2026-06-18T07:59:00Z</dcterms:created>
  <dcterms:modified xsi:type="dcterms:W3CDTF">2026-06-22T05:31:00Z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