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A2B1" w14:textId="775CAF01" w:rsidR="00195FD6" w:rsidRPr="00195FD6" w:rsidRDefault="00195FD6" w:rsidP="00195FD6">
      <w:pPr>
        <w:spacing w:after="0" w:line="240" w:lineRule="auto"/>
        <w:jc w:val="center"/>
        <w:rPr>
          <w:rFonts w:eastAsia="Calibri" w:cs="Times New Roman"/>
          <w:b/>
          <w:bCs/>
          <w:kern w:val="0"/>
          <w:szCs w:val="24"/>
          <w14:ligatures w14:val="none"/>
        </w:rPr>
      </w:pPr>
      <w:r w:rsidRPr="00195FD6">
        <w:rPr>
          <w:rFonts w:eastAsia="Calibri" w:cs="Times New Roman"/>
          <w:b/>
          <w:bCs/>
          <w:kern w:val="0"/>
          <w:szCs w:val="24"/>
          <w14:ligatures w14:val="none"/>
        </w:rPr>
        <w:t>TECHNINĖ SPECIFIKACIJA</w:t>
      </w:r>
      <w:r w:rsidRPr="00195FD6">
        <w:rPr>
          <w:rFonts w:eastAsia="Calibri" w:cs="Times New Roman"/>
          <w:b/>
          <w:bCs/>
          <w:color w:val="000000"/>
          <w:kern w:val="0"/>
          <w:szCs w:val="24"/>
          <w14:ligatures w14:val="none"/>
        </w:rPr>
        <w:t xml:space="preserve"> </w:t>
      </w:r>
      <w:r w:rsidR="00B75346">
        <w:rPr>
          <w:rFonts w:eastAsia="Calibri" w:cs="Times New Roman"/>
          <w:b/>
          <w:bCs/>
          <w:color w:val="000000"/>
          <w:kern w:val="0"/>
          <w:szCs w:val="24"/>
          <w14:ligatures w14:val="none"/>
        </w:rPr>
        <w:t>ODONTOLOGI</w:t>
      </w:r>
      <w:r w:rsidR="00BC2A20">
        <w:rPr>
          <w:rFonts w:eastAsia="Calibri" w:cs="Times New Roman"/>
          <w:b/>
          <w:bCs/>
          <w:color w:val="000000"/>
          <w:kern w:val="0"/>
          <w:szCs w:val="24"/>
          <w14:ligatures w14:val="none"/>
        </w:rPr>
        <w:t>NĖMS PRIEMONĖMS</w:t>
      </w:r>
      <w:r w:rsidR="00556F9C">
        <w:rPr>
          <w:rFonts w:eastAsia="Calibri" w:cs="Times New Roman"/>
          <w:b/>
          <w:bCs/>
          <w:color w:val="000000"/>
          <w:kern w:val="0"/>
          <w:szCs w:val="24"/>
          <w14:ligatures w14:val="none"/>
        </w:rPr>
        <w:t xml:space="preserve"> </w:t>
      </w:r>
      <w:r>
        <w:rPr>
          <w:rFonts w:eastAsia="Calibri" w:cs="Times New Roman"/>
          <w:b/>
          <w:bCs/>
          <w:color w:val="000000"/>
          <w:kern w:val="0"/>
          <w:szCs w:val="24"/>
          <w14:ligatures w14:val="none"/>
        </w:rPr>
        <w:t>ĮSIGYTI</w:t>
      </w:r>
    </w:p>
    <w:p w14:paraId="39B2C076" w14:textId="77777777" w:rsidR="00BC2A20" w:rsidRPr="00BC2A20" w:rsidRDefault="00BC2A20" w:rsidP="00BC2A20">
      <w:pPr>
        <w:spacing w:after="0" w:line="240" w:lineRule="auto"/>
        <w:ind w:firstLine="567"/>
        <w:jc w:val="both"/>
        <w:rPr>
          <w:rFonts w:eastAsia="Calibri" w:cs="Times New Roman"/>
          <w:kern w:val="0"/>
          <w:sz w:val="22"/>
          <w:lang w:eastAsia="lt-LT"/>
          <w14:ligatures w14:val="none"/>
        </w:rPr>
      </w:pPr>
    </w:p>
    <w:p w14:paraId="198E3587" w14:textId="77777777" w:rsidR="00BC2A20" w:rsidRPr="00BC2A20" w:rsidRDefault="00BC2A20" w:rsidP="00BC2A20">
      <w:pPr>
        <w:spacing w:after="0" w:line="240" w:lineRule="auto"/>
        <w:ind w:firstLine="709"/>
        <w:jc w:val="both"/>
        <w:rPr>
          <w:rFonts w:eastAsia="Calibri" w:cs="Times New Roman"/>
          <w:color w:val="000000"/>
          <w:kern w:val="0"/>
          <w:sz w:val="22"/>
          <w:lang w:eastAsia="lt-LT"/>
          <w14:ligatures w14:val="none"/>
        </w:rPr>
      </w:pPr>
      <w:r w:rsidRPr="00BC2A20">
        <w:rPr>
          <w:rFonts w:eastAsia="Calibri" w:cs="Times New Roman"/>
          <w:color w:val="000000"/>
          <w:kern w:val="0"/>
          <w:sz w:val="22"/>
          <w:lang w:eastAsia="lt-LT"/>
          <w14:ligatures w14:val="none"/>
        </w:rPr>
        <w:t>Bendrieji reikalavimai visoms pirkimo objekto dalims:</w:t>
      </w:r>
    </w:p>
    <w:p w14:paraId="7FA83A88" w14:textId="77777777" w:rsidR="00BC2A20" w:rsidRPr="00BC2A20" w:rsidRDefault="00BC2A20" w:rsidP="00BC2A20">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BC2A20">
        <w:rPr>
          <w:rFonts w:eastAsia="Calibri" w:cs="Times New Roman"/>
          <w:color w:val="000000"/>
          <w:kern w:val="0"/>
          <w:sz w:val="22"/>
          <w:lang w:eastAsia="lt-LT"/>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3DA5FF9" w14:textId="77777777" w:rsidR="00BC2A20" w:rsidRPr="00BC2A20" w:rsidRDefault="00BC2A20" w:rsidP="00BC2A20">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BC2A20">
        <w:rPr>
          <w:rFonts w:eastAsia="Times New Roman" w:cs="Times New Roman"/>
          <w:bCs/>
          <w:kern w:val="0"/>
          <w:sz w:val="22"/>
          <w:lang w:eastAsia="lt-LT"/>
          <w14:ligatures w14:val="none"/>
        </w:rPr>
        <w:t>Visos Prekės turės būti pristatytos adresu: VšĮ Panevėžio rajono savivaldybės poliklinika, A. Jakšto g. 4, Panevėžys.</w:t>
      </w:r>
    </w:p>
    <w:p w14:paraId="1BA0DB4E" w14:textId="77777777" w:rsidR="00BC2A20" w:rsidRPr="00BC2A20" w:rsidRDefault="00BC2A20" w:rsidP="00BC2A20">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BC2A20">
        <w:rPr>
          <w:rFonts w:eastAsia="Calibri" w:cs="Times New Roman"/>
          <w:color w:val="000000"/>
          <w:kern w:val="0"/>
          <w:sz w:val="22"/>
          <w:lang w:eastAsia="lt-LT"/>
          <w14:ligatures w14:val="none"/>
        </w:rPr>
        <w:t xml:space="preserve">Tiekėjas </w:t>
      </w:r>
      <w:r w:rsidRPr="00BC2A20">
        <w:rPr>
          <w:rFonts w:eastAsia="Calibri" w:cs="Times New Roman"/>
          <w:b/>
          <w:bCs/>
          <w:color w:val="000000"/>
          <w:kern w:val="0"/>
          <w:sz w:val="22"/>
          <w:u w:val="single"/>
          <w:lang w:eastAsia="lt-LT"/>
          <w14:ligatures w14:val="none"/>
        </w:rPr>
        <w:t>kartu su pasiūlymu privalo pateikti</w:t>
      </w:r>
      <w:r w:rsidRPr="00BC2A20">
        <w:rPr>
          <w:rFonts w:eastAsia="Calibri" w:cs="Times New Roman"/>
          <w:b/>
          <w:bCs/>
          <w:color w:val="000000"/>
          <w:kern w:val="0"/>
          <w:sz w:val="22"/>
          <w:lang w:eastAsia="lt-LT"/>
          <w14:ligatures w14:val="none"/>
        </w:rPr>
        <w:t xml:space="preserve">: </w:t>
      </w:r>
    </w:p>
    <w:p w14:paraId="0509FEF4" w14:textId="77777777" w:rsidR="00BC2A20" w:rsidRPr="00BC2A20" w:rsidRDefault="00BC2A20" w:rsidP="00BC2A20">
      <w:pPr>
        <w:tabs>
          <w:tab w:val="left" w:pos="993"/>
        </w:tabs>
        <w:spacing w:after="0" w:line="240" w:lineRule="auto"/>
        <w:ind w:left="142" w:firstLine="567"/>
        <w:jc w:val="both"/>
        <w:rPr>
          <w:rFonts w:eastAsia="Calibri" w:cs="Times New Roman"/>
          <w:color w:val="000000"/>
          <w:kern w:val="0"/>
          <w:sz w:val="22"/>
          <w:lang w:eastAsia="lt-LT"/>
          <w14:ligatures w14:val="none"/>
        </w:rPr>
      </w:pPr>
      <w:r w:rsidRPr="00BC2A20">
        <w:rPr>
          <w:rFonts w:eastAsia="Calibri" w:cs="Times New Roman"/>
          <w:color w:val="000000"/>
          <w:kern w:val="0"/>
          <w:sz w:val="22"/>
          <w:lang w:eastAsia="lt-LT"/>
          <w14:ligatures w14:val="none"/>
        </w:rPr>
        <w:t>3.1.</w:t>
      </w:r>
      <w:r w:rsidRPr="00BC2A20">
        <w:rPr>
          <w:rFonts w:eastAsia="Calibri" w:cs="Times New Roman"/>
          <w:b/>
          <w:bCs/>
          <w:color w:val="000000"/>
          <w:kern w:val="0"/>
          <w:sz w:val="22"/>
          <w:lang w:eastAsia="lt-LT"/>
          <w14:ligatures w14:val="none"/>
        </w:rPr>
        <w:t xml:space="preserve"> užpildytą techninės specifikacijos formą</w:t>
      </w:r>
      <w:r w:rsidRPr="00BC2A20">
        <w:rPr>
          <w:rFonts w:eastAsia="Calibri" w:cs="Times New Roman"/>
          <w:color w:val="000000"/>
          <w:kern w:val="0"/>
          <w:sz w:val="22"/>
          <w:lang w:eastAsia="lt-LT"/>
          <w14:ligatures w14:val="none"/>
        </w:rPr>
        <w:t xml:space="preserve">, kurioje nurodo konkrečius siūlomos prekės parametrus (nepakanka nurodyti, kad prekė atitinka reikalavimus). </w:t>
      </w:r>
    </w:p>
    <w:p w14:paraId="6B869248" w14:textId="77777777" w:rsidR="00BC2A20" w:rsidRPr="00BC2A20" w:rsidRDefault="00BC2A20" w:rsidP="008D3B28">
      <w:pPr>
        <w:tabs>
          <w:tab w:val="left" w:pos="993"/>
        </w:tabs>
        <w:spacing w:after="0" w:line="240" w:lineRule="auto"/>
        <w:ind w:firstLine="709"/>
        <w:jc w:val="both"/>
        <w:rPr>
          <w:rFonts w:eastAsia="Arial Unicode MS" w:cs="Times New Roman"/>
          <w:color w:val="000000"/>
          <w:kern w:val="0"/>
          <w:sz w:val="22"/>
          <w:bdr w:val="nil"/>
          <w:lang w:eastAsia="lt-LT" w:bidi="hi-IN"/>
          <w14:ligatures w14:val="none"/>
        </w:rPr>
      </w:pPr>
      <w:r w:rsidRPr="00BC2A20">
        <w:rPr>
          <w:rFonts w:eastAsia="Calibri" w:cs="Times New Roman"/>
          <w:color w:val="000000"/>
          <w:kern w:val="0"/>
          <w:sz w:val="22"/>
          <w:lang w:eastAsia="lt-LT"/>
          <w14:ligatures w14:val="none"/>
        </w:rPr>
        <w:t xml:space="preserve">3.2. </w:t>
      </w:r>
      <w:r w:rsidRPr="00BC2A20">
        <w:rPr>
          <w:rFonts w:eastAsia="Calibri" w:cs="Times New Roman"/>
          <w:b/>
          <w:bCs/>
          <w:kern w:val="0"/>
          <w:sz w:val="22"/>
          <w:lang w:eastAsia="lt-LT"/>
          <w14:ligatures w14:val="none"/>
        </w:rPr>
        <w:t xml:space="preserve">dokumentus, </w:t>
      </w:r>
      <w:r w:rsidRPr="00BC2A20">
        <w:rPr>
          <w:rFonts w:eastAsia="Times New Roman" w:cs="Times New Roman"/>
          <w:b/>
          <w:bCs/>
          <w:color w:val="000000"/>
          <w:kern w:val="0"/>
          <w:sz w:val="22"/>
          <w:bdr w:val="nil"/>
          <w:lang w:eastAsia="lt-LT"/>
          <w14:ligatures w14:val="none"/>
        </w:rPr>
        <w:t>įrodančius siūlomos prekės atitikimą visiems reikalavimams</w:t>
      </w:r>
      <w:r w:rsidRPr="00BC2A20">
        <w:rPr>
          <w:rFonts w:eastAsia="Times New Roman" w:cs="Times New Roman"/>
          <w:color w:val="000000"/>
          <w:kern w:val="0"/>
          <w:sz w:val="22"/>
          <w:bdr w:val="nil"/>
          <w:lang w:eastAsia="lt-LT"/>
          <w14:ligatures w14:val="none"/>
        </w:rPr>
        <w:t>, nurodytiems kiekviename techninės specifikacijos punkte, t. y. tiekėjas privalo pateikti siūlomų prekių gamintojo techninius dokumentus (pvz. katalogus, bukletus, brošiūras ar kitus gamintojo dokumentus,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bei visa informacija, pagrindžiančia prekės atitikimą techninei specifikacijai originalo kalba. Tais atvejais, kai šie dokumentai parengti ne lietuvių kalba, turi būti pateiktas tikslus vertimas į lietuvių kalbą tų dokumento dalių, kuriose nurodyta techninė informacija, pagrindžianti atitiktį konkretiems techninės specifikacijos reikalavimams. Siūlomų prekių gamintojo kataloguose ir(ar) bukletuose ir(ar)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ir(ar) bukletų ir(ar) brošiūrų ir techninių aprašymų originalus.</w:t>
      </w:r>
      <w:r w:rsidRPr="00BC2A20">
        <w:rPr>
          <w:rFonts w:eastAsia="Arial Unicode MS" w:cs="Times New Roman"/>
          <w:color w:val="000000"/>
          <w:kern w:val="0"/>
          <w:sz w:val="22"/>
          <w:bdr w:val="nil"/>
          <w:lang w:eastAsia="lt-LT" w:bidi="hi-IN"/>
          <w14:ligatures w14:val="none"/>
        </w:rPr>
        <w:t xml:space="preserve"> </w:t>
      </w:r>
      <w:r w:rsidRPr="00BC2A20">
        <w:rPr>
          <w:rFonts w:eastAsia="Calibri" w:cs="Times New Roman"/>
          <w:color w:val="000000"/>
          <w:kern w:val="0"/>
          <w:sz w:val="22"/>
          <w:lang w:eastAsia="lt-LT"/>
          <w14:ligatures w14:val="none"/>
        </w:rPr>
        <w:t>Pateikiami dokumentai turi būti išduoti ar suformuoti gamintojo ir negali būti remiamasi vien tiekėjo deklaracija, jei nėra pateikiami gamintojo išduoti techniniai dokumentai ar lygiaverčiai įrodymai.</w:t>
      </w:r>
      <w:r w:rsidRPr="00BC2A20">
        <w:rPr>
          <w:rFonts w:eastAsia="Arial Unicode MS" w:cs="Times New Roman"/>
          <w:color w:val="000000"/>
          <w:kern w:val="0"/>
          <w:sz w:val="22"/>
          <w:bdr w:val="nil"/>
          <w:lang w:eastAsia="lt-LT" w:bidi="hi-IN"/>
          <w14:ligatures w14:val="none"/>
        </w:rPr>
        <w:t xml:space="preserve"> </w:t>
      </w:r>
    </w:p>
    <w:p w14:paraId="24A6C47A" w14:textId="77777777" w:rsidR="00BC2A20" w:rsidRPr="00BC2A20" w:rsidRDefault="00BC2A20" w:rsidP="008D3B28">
      <w:pPr>
        <w:tabs>
          <w:tab w:val="left" w:pos="993"/>
        </w:tabs>
        <w:spacing w:after="0" w:line="240" w:lineRule="auto"/>
        <w:ind w:firstLine="709"/>
        <w:jc w:val="both"/>
        <w:rPr>
          <w:rFonts w:eastAsia="Calibri" w:cs="Times New Roman"/>
          <w:color w:val="000000"/>
          <w:kern w:val="0"/>
          <w:sz w:val="22"/>
          <w:lang w:eastAsia="lt-LT"/>
          <w14:ligatures w14:val="none"/>
        </w:rPr>
      </w:pPr>
      <w:r w:rsidRPr="00BC2A20">
        <w:rPr>
          <w:rFonts w:eastAsia="Arial Unicode MS" w:cs="Times New Roman"/>
          <w:color w:val="000000"/>
          <w:kern w:val="0"/>
          <w:sz w:val="22"/>
          <w:bdr w:val="nil"/>
          <w:lang w:eastAsia="lt-LT" w:bidi="hi-IN"/>
          <w14:ligatures w14:val="none"/>
        </w:rPr>
        <w:t xml:space="preserve">4. </w:t>
      </w:r>
      <w:r w:rsidRPr="00BC2A20">
        <w:rPr>
          <w:rFonts w:eastAsia="Calibri" w:cs="Times New Roman"/>
          <w:sz w:val="22"/>
          <w:lang w:eastAsia="lt-LT"/>
          <w14:ligatures w14:val="none"/>
        </w:rPr>
        <w:t>Visos prekės turi būti naujos ir nenaudotos. Tiekėjas Perkančiajai organizacijai pristatant prekes pateikia jų priežiūros ir naudojimosi instrukcijas lietuvių kalba.</w:t>
      </w:r>
    </w:p>
    <w:p w14:paraId="2CCC3A96" w14:textId="77777777" w:rsidR="00BC2A20" w:rsidRPr="00BC2A20" w:rsidRDefault="00BC2A20" w:rsidP="008D3B28">
      <w:pPr>
        <w:tabs>
          <w:tab w:val="left" w:pos="993"/>
        </w:tabs>
        <w:spacing w:after="0" w:line="240" w:lineRule="auto"/>
        <w:ind w:firstLine="709"/>
        <w:jc w:val="both"/>
        <w:rPr>
          <w:rFonts w:eastAsia="Calibri" w:cs="Times New Roman"/>
          <w:color w:val="000000"/>
          <w:kern w:val="0"/>
          <w:sz w:val="22"/>
          <w:lang w:eastAsia="lt-LT"/>
          <w14:ligatures w14:val="none"/>
        </w:rPr>
      </w:pPr>
      <w:r w:rsidRPr="00BC2A20">
        <w:rPr>
          <w:rFonts w:eastAsia="Calibri" w:cs="Times New Roman"/>
          <w:color w:val="000000"/>
          <w:kern w:val="0"/>
          <w:sz w:val="22"/>
          <w:lang w:eastAsia="lt-LT"/>
          <w14:ligatures w14:val="none"/>
        </w:rPr>
        <w:t xml:space="preserve">5. Siūlomos prekės privalo turėti CE sertifikatą arba EB deklaraciją. Tiekėjas </w:t>
      </w:r>
      <w:r w:rsidRPr="00BC2A20">
        <w:rPr>
          <w:rFonts w:eastAsia="Calibri" w:cs="Times New Roman"/>
          <w:b/>
          <w:bCs/>
          <w:color w:val="000000"/>
          <w:kern w:val="0"/>
          <w:sz w:val="22"/>
          <w:u w:val="single"/>
          <w:lang w:eastAsia="lt-LT"/>
          <w14:ligatures w14:val="none"/>
        </w:rPr>
        <w:t>kartu su pasiūlymu privalo pateikti</w:t>
      </w:r>
      <w:r w:rsidRPr="00BC2A20">
        <w:rPr>
          <w:rFonts w:eastAsia="Calibri" w:cs="Times New Roman"/>
          <w:color w:val="000000"/>
          <w:kern w:val="0"/>
          <w:sz w:val="22"/>
          <w:lang w:eastAsia="lt-LT"/>
          <w14:ligatures w14:val="none"/>
        </w:rPr>
        <w:t xml:space="preserve"> a</w:t>
      </w:r>
      <w:r w:rsidRPr="00BC2A20">
        <w:rPr>
          <w:rFonts w:eastAsia="Times New Roman" w:cs="Times New Roman"/>
          <w:color w:val="000000"/>
          <w:kern w:val="0"/>
          <w:sz w:val="22"/>
          <w14:ligatures w14:val="none"/>
        </w:rPr>
        <w:t xml:space="preserve">titikties deklaracija (gaminio kokybės užtikrinimą)/CE sertifikatą arba lygiaverčius dokumentus, patvirtinančius, kad </w:t>
      </w:r>
      <w:r w:rsidRPr="00BC2A20">
        <w:rPr>
          <w:rFonts w:eastAsia="Calibri" w:cs="Times New Roman"/>
          <w:color w:val="000000"/>
          <w:kern w:val="0"/>
          <w:sz w:val="22"/>
          <w:lang w:eastAsia="lt-LT"/>
          <w14:ligatures w14:val="none"/>
        </w:rPr>
        <w:t>į</w:t>
      </w:r>
      <w:r w:rsidRPr="00BC2A20">
        <w:rPr>
          <w:rFonts w:eastAsia="Times New Roman" w:cs="Times New Roman"/>
          <w:color w:val="000000"/>
          <w:kern w:val="0"/>
          <w:sz w:val="22"/>
          <w:shd w:val="clear" w:color="auto" w:fill="FFFFFF"/>
          <w:lang w:eastAsia="lt-LT"/>
          <w14:ligatures w14:val="none"/>
        </w:rPr>
        <w:t>ranga atiti</w:t>
      </w:r>
      <w:r w:rsidRPr="00BC2A20">
        <w:rPr>
          <w:rFonts w:eastAsia="Calibri" w:cs="Times New Roman"/>
          <w:color w:val="000000"/>
          <w:kern w:val="0"/>
          <w:sz w:val="22"/>
          <w:shd w:val="clear" w:color="auto" w:fill="FFFFFF"/>
          <w:lang w:eastAsia="lt-LT"/>
          <w14:ligatures w14:val="none"/>
        </w:rPr>
        <w:t>nka</w:t>
      </w:r>
      <w:r w:rsidRPr="00BC2A20">
        <w:rPr>
          <w:rFonts w:eastAsia="Times New Roman" w:cs="Times New Roman"/>
          <w:color w:val="000000"/>
          <w:kern w:val="0"/>
          <w:sz w:val="22"/>
          <w:shd w:val="clear" w:color="auto" w:fill="FFFFFF"/>
          <w:lang w:eastAsia="lt-LT"/>
          <w14:ligatures w14:val="none"/>
        </w:rPr>
        <w:t xml:space="preserve"> bendruosius saugos ir efektyvumo reikalavimus pagal 2017 m. balandžio 5 d. Europos Parlamento ir Tarybos reglamentą (ES) 2017/745 dėl medicinos priemonių, kuriuo iš dalies keičiama Direktyva 2001/83/EB, Reglamentas (EB) Nr.178/2002 ir Reglamentas (EB) Nr.1223/2009 ir kuriuo panaikinamos Tarybos direktyvos 90/385/EEB ir 93/42/EEB, bei 2009 m. spalio 21 d. Europos Parlamento ir Tarybos direktyvą 2009/125/EB, nustatančią ekologinio projektavimo reikalavimų su energija susijusiems gaminiams nustatymo sistemą</w:t>
      </w:r>
      <w:r w:rsidRPr="00BC2A20">
        <w:rPr>
          <w:rFonts w:eastAsia="Times New Roman" w:cs="Times New Roman"/>
          <w:color w:val="000000"/>
          <w:kern w:val="0"/>
          <w:sz w:val="22"/>
          <w:lang w:eastAsia="lt-LT"/>
          <w14:ligatures w14:val="none"/>
        </w:rPr>
        <w:t xml:space="preserve"> </w:t>
      </w:r>
      <w:r w:rsidRPr="00BC2A20">
        <w:rPr>
          <w:rFonts w:eastAsia="Times New Roman" w:cs="Times New Roman"/>
          <w:color w:val="000000"/>
          <w:kern w:val="0"/>
          <w:sz w:val="22"/>
          <w14:ligatures w14:val="none"/>
        </w:rPr>
        <w:t>anglų ir/ar lietuvių kalba</w:t>
      </w:r>
      <w:r w:rsidRPr="00BC2A20">
        <w:rPr>
          <w:rFonts w:eastAsia="Calibri" w:cs="Times New Roman"/>
          <w:color w:val="000000"/>
          <w:kern w:val="0"/>
          <w:sz w:val="22"/>
          <w:lang w:eastAsia="lt-LT"/>
          <w14:ligatures w14:val="none"/>
        </w:rPr>
        <w:t>.</w:t>
      </w:r>
    </w:p>
    <w:p w14:paraId="31F06429" w14:textId="77777777" w:rsidR="00BC2A20" w:rsidRPr="00BC2A20" w:rsidRDefault="00BC2A20" w:rsidP="008D3B28">
      <w:pPr>
        <w:tabs>
          <w:tab w:val="left" w:pos="993"/>
        </w:tabs>
        <w:spacing w:after="0" w:line="240" w:lineRule="auto"/>
        <w:ind w:firstLine="709"/>
        <w:jc w:val="both"/>
        <w:rPr>
          <w:rFonts w:eastAsia="Calibri" w:cs="Times New Roman"/>
          <w:color w:val="000000"/>
          <w:kern w:val="0"/>
          <w:sz w:val="22"/>
          <w:lang w:eastAsia="lt-LT"/>
          <w14:ligatures w14:val="none"/>
        </w:rPr>
      </w:pPr>
      <w:r w:rsidRPr="00BC2A20">
        <w:rPr>
          <w:rFonts w:eastAsia="Calibri" w:cs="Times New Roman"/>
          <w:color w:val="000000"/>
          <w:kern w:val="0"/>
          <w:sz w:val="22"/>
          <w:lang w:eastAsia="lt-LT"/>
          <w14:ligatures w14:val="none"/>
        </w:rPr>
        <w:t xml:space="preserve">6. </w:t>
      </w:r>
      <w:r w:rsidRPr="00BC2A20">
        <w:rPr>
          <w:rFonts w:eastAsia="Calibri" w:cs="Times New Roman"/>
          <w:b/>
          <w:bCs/>
          <w:noProof/>
          <w:kern w:val="0"/>
          <w:sz w:val="22"/>
          <w:lang w:eastAsia="lt-LT"/>
          <w14:ligatures w14:val="none"/>
        </w:rPr>
        <w:t>Prekei suteikiama ne mažesnė nei 12 mėn. garantija visoms pirkimo dalims</w:t>
      </w:r>
      <w:r w:rsidRPr="00BC2A20">
        <w:rPr>
          <w:rFonts w:eastAsia="Calibri" w:cs="Times New Roman"/>
          <w:bCs/>
          <w:noProof/>
          <w:kern w:val="0"/>
          <w:sz w:val="22"/>
          <w:lang w:eastAsia="lt-LT"/>
          <w14:ligatures w14:val="none"/>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bookmarkStart w:id="0" w:name="_Toc513098940"/>
      <w:bookmarkStart w:id="1" w:name="_Toc513098773"/>
      <w:r w:rsidRPr="00BC2A20">
        <w:rPr>
          <w:rFonts w:eastAsia="Calibri" w:cs="Times New Roman"/>
          <w:noProof/>
          <w:kern w:val="0"/>
          <w:sz w:val="22"/>
          <w:lang w:eastAsia="lt-LT"/>
          <w14:ligatures w14:val="none"/>
        </w:rPr>
        <w:t xml:space="preserve">Tiekėjo atsakomybė už kokybės garantiją užtikrinama taip, kaip numato Civilinis kodeksas, t.y. nėra nustatyti jokie kiti </w:t>
      </w:r>
      <w:r w:rsidRPr="00BC2A20">
        <w:rPr>
          <w:rFonts w:eastAsia="Calibri" w:cs="Times New Roman"/>
          <w:bCs/>
          <w:noProof/>
          <w:kern w:val="0"/>
          <w:sz w:val="22"/>
          <w:lang w:eastAsia="lt-LT"/>
          <w14:ligatures w14:val="none"/>
        </w:rPr>
        <w:t xml:space="preserve">Tiekėjo </w:t>
      </w:r>
      <w:r w:rsidRPr="00BC2A20">
        <w:rPr>
          <w:rFonts w:eastAsia="Calibri" w:cs="Times New Roman"/>
          <w:noProof/>
          <w:kern w:val="0"/>
          <w:sz w:val="22"/>
          <w:lang w:eastAsia="lt-LT"/>
          <w14:ligatures w14:val="none"/>
        </w:rPr>
        <w:t>suteikiamos kokybės garantijos užtikrinimo ar atsakomybės už kokybės garantiją apribojimai</w:t>
      </w:r>
      <w:bookmarkEnd w:id="0"/>
      <w:bookmarkEnd w:id="1"/>
      <w:r w:rsidRPr="00BC2A20">
        <w:rPr>
          <w:rFonts w:eastAsia="Calibri" w:cs="Times New Roman"/>
          <w:noProof/>
          <w:kern w:val="0"/>
          <w:sz w:val="22"/>
          <w:lang w:eastAsia="lt-LT"/>
          <w14:ligatures w14:val="none"/>
        </w:rPr>
        <w:t>.</w:t>
      </w:r>
      <w:r w:rsidRPr="00BC2A20">
        <w:rPr>
          <w:rFonts w:eastAsia="Calibri" w:cs="Times New Roman"/>
          <w:bCs/>
          <w:noProof/>
          <w:kern w:val="0"/>
          <w:sz w:val="22"/>
          <w:lang w:eastAsia="lt-LT"/>
          <w14:ligatures w14:val="none"/>
        </w:rPr>
        <w:t xml:space="preserve"> Jei gamintojas prekei suteikia ilgesnę nei šiame punkte nurodytą minimalią reikalaujamą garantiją, taikoma gamintojo nurodytą garantiją.</w:t>
      </w:r>
    </w:p>
    <w:p w14:paraId="0B92A7C9" w14:textId="77777777" w:rsidR="00BC2A20" w:rsidRPr="00BC2A20" w:rsidRDefault="00BC2A20" w:rsidP="00BC2A20">
      <w:pPr>
        <w:tabs>
          <w:tab w:val="left" w:pos="0"/>
        </w:tabs>
        <w:spacing w:after="0" w:line="360" w:lineRule="auto"/>
        <w:rPr>
          <w:rFonts w:eastAsia="Calibri" w:cs="Times New Roman"/>
          <w:b/>
          <w:kern w:val="0"/>
          <w:sz w:val="22"/>
          <w:lang w:eastAsia="lt-LT"/>
          <w14:ligatures w14:val="none"/>
        </w:rPr>
      </w:pPr>
      <w:bookmarkStart w:id="2" w:name="_Hlk232753104"/>
      <w:bookmarkStart w:id="3" w:name="_Hlk120798966"/>
      <w:r w:rsidRPr="00BC2A20">
        <w:rPr>
          <w:rFonts w:eastAsia="Calibri" w:cs="Times New Roman"/>
          <w:b/>
          <w:kern w:val="0"/>
          <w:sz w:val="22"/>
          <w:lang w:eastAsia="lt-LT"/>
          <w14:ligatures w14:val="none"/>
        </w:rPr>
        <w:t xml:space="preserve">1 pirkimo objekto dalis – </w:t>
      </w:r>
      <w:bookmarkStart w:id="4" w:name="_Hlk232753197"/>
      <w:r w:rsidRPr="00BC2A20">
        <w:rPr>
          <w:rFonts w:eastAsia="Calibri" w:cs="Times New Roman"/>
          <w:b/>
          <w:kern w:val="0"/>
          <w:sz w:val="22"/>
          <w:lang w:eastAsia="lt-LT"/>
          <w14:ligatures w14:val="none"/>
        </w:rPr>
        <w:t xml:space="preserve">Turbininiai antgaliai. Kiekis 6  vnt. </w:t>
      </w:r>
      <w:bookmarkEnd w:id="4"/>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BC2A20" w:rsidRPr="00BC2A20" w14:paraId="4899CFBE" w14:textId="77777777" w:rsidTr="00621056">
        <w:trPr>
          <w:trHeight w:val="1696"/>
        </w:trPr>
        <w:tc>
          <w:tcPr>
            <w:tcW w:w="818" w:type="dxa"/>
            <w:tcBorders>
              <w:top w:val="single" w:sz="4" w:space="0" w:color="000000"/>
              <w:left w:val="single" w:sz="4" w:space="0" w:color="000000"/>
              <w:right w:val="single" w:sz="4" w:space="0" w:color="000000"/>
            </w:tcBorders>
            <w:hideMark/>
          </w:tcPr>
          <w:p w14:paraId="4BABA764"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Eil. Nr.</w:t>
            </w:r>
          </w:p>
        </w:tc>
        <w:tc>
          <w:tcPr>
            <w:tcW w:w="3855" w:type="dxa"/>
            <w:tcBorders>
              <w:top w:val="single" w:sz="4" w:space="0" w:color="000000"/>
              <w:left w:val="single" w:sz="4" w:space="0" w:color="000000"/>
              <w:right w:val="single" w:sz="4" w:space="0" w:color="000000"/>
            </w:tcBorders>
            <w:hideMark/>
          </w:tcPr>
          <w:p w14:paraId="1341896A"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Reikalaujamų techninių  parametrų reikšmės</w:t>
            </w:r>
          </w:p>
        </w:tc>
        <w:tc>
          <w:tcPr>
            <w:tcW w:w="5103" w:type="dxa"/>
            <w:tcBorders>
              <w:top w:val="single" w:sz="4" w:space="0" w:color="000000"/>
              <w:left w:val="single" w:sz="4" w:space="0" w:color="000000"/>
              <w:right w:val="single" w:sz="4" w:space="0" w:color="000000"/>
            </w:tcBorders>
          </w:tcPr>
          <w:p w14:paraId="54415211" w14:textId="77777777" w:rsidR="00BC2A20" w:rsidRPr="00BC2A20" w:rsidRDefault="00BC2A20" w:rsidP="00BC2A20">
            <w:pPr>
              <w:spacing w:after="0" w:line="240" w:lineRule="auto"/>
              <w:jc w:val="center"/>
              <w:rPr>
                <w:rFonts w:eastAsia="Calibri" w:cs="Times New Roman"/>
                <w:b/>
                <w:bCs/>
                <w:kern w:val="0"/>
                <w:sz w:val="20"/>
                <w:szCs w:val="20"/>
                <w14:ligatures w14:val="none"/>
              </w:rPr>
            </w:pPr>
            <w:r w:rsidRPr="00BC2A20">
              <w:rPr>
                <w:rFonts w:eastAsia="Calibri" w:cs="Times New Roman"/>
                <w:b/>
                <w:bCs/>
                <w:kern w:val="0"/>
                <w:sz w:val="20"/>
                <w:szCs w:val="20"/>
                <w14:ligatures w14:val="none"/>
              </w:rPr>
              <w:t xml:space="preserve">Tiekėjo siūlomos prekės parametrų reikšmės su nuoroda į kartu su pasiūlymu pateiktą </w:t>
            </w:r>
            <w:r w:rsidRPr="00BC2A20">
              <w:rPr>
                <w:rFonts w:eastAsia="Calibri" w:cs="Times New Roman"/>
                <w:b/>
                <w:bCs/>
                <w:kern w:val="0"/>
                <w:sz w:val="20"/>
                <w:szCs w:val="20"/>
                <w:u w:val="single"/>
                <w14:ligatures w14:val="none"/>
              </w:rPr>
              <w:t xml:space="preserve">gamintojo </w:t>
            </w:r>
            <w:r w:rsidRPr="00BC2A20">
              <w:rPr>
                <w:rFonts w:eastAsia="Calibri" w:cs="Times New Roman"/>
                <w:b/>
                <w:bCs/>
                <w:kern w:val="0"/>
                <w:sz w:val="20"/>
                <w:szCs w:val="20"/>
                <w14:ligatures w14:val="none"/>
              </w:rPr>
              <w:t>dokumentaciją (failo, dokumento pavadinimas ir puslapio Nr., pažymintis vietą, kurioje yra siūlomus techninius parametrus patvirtinantys dokumentai, siūlomos prekės katalogo numeris)</w:t>
            </w:r>
          </w:p>
          <w:p w14:paraId="68F6369B"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bCs/>
                <w:kern w:val="0"/>
                <w:sz w:val="20"/>
                <w:szCs w:val="20"/>
                <w14:ligatures w14:val="none"/>
              </w:rPr>
              <w:t>(Pildo tiekėjas)</w:t>
            </w:r>
          </w:p>
        </w:tc>
      </w:tr>
      <w:tr w:rsidR="00BC2A20" w:rsidRPr="00BC2A20" w14:paraId="5E685879" w14:textId="77777777" w:rsidTr="00621056">
        <w:tc>
          <w:tcPr>
            <w:tcW w:w="818" w:type="dxa"/>
            <w:tcBorders>
              <w:top w:val="single" w:sz="4" w:space="0" w:color="000000"/>
              <w:left w:val="single" w:sz="4" w:space="0" w:color="000000"/>
              <w:bottom w:val="single" w:sz="4" w:space="0" w:color="000000"/>
              <w:right w:val="single" w:sz="4" w:space="0" w:color="000000"/>
            </w:tcBorders>
          </w:tcPr>
          <w:p w14:paraId="4FC39A64"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lastRenderedPageBreak/>
              <w:t>1.1</w:t>
            </w:r>
          </w:p>
        </w:tc>
        <w:tc>
          <w:tcPr>
            <w:tcW w:w="3855" w:type="dxa"/>
            <w:tcBorders>
              <w:top w:val="single" w:sz="4" w:space="0" w:color="000000"/>
              <w:left w:val="single" w:sz="4" w:space="0" w:color="000000"/>
              <w:bottom w:val="single" w:sz="4" w:space="0" w:color="000000"/>
              <w:right w:val="single" w:sz="4" w:space="0" w:color="000000"/>
            </w:tcBorders>
            <w:hideMark/>
          </w:tcPr>
          <w:p w14:paraId="1E06DD86" w14:textId="77777777" w:rsidR="00BC2A20" w:rsidRPr="00BC2A20" w:rsidRDefault="00BC2A20" w:rsidP="00BC2A20">
            <w:pPr>
              <w:spacing w:after="0" w:line="240" w:lineRule="auto"/>
              <w:jc w:val="both"/>
              <w:rPr>
                <w:rFonts w:eastAsia="Calibri" w:cs="Times New Roman"/>
                <w:kern w:val="0"/>
                <w:sz w:val="22"/>
                <w:lang w:eastAsia="lt-LT"/>
                <w14:ligatures w14:val="none"/>
              </w:rPr>
            </w:pPr>
            <w:proofErr w:type="spellStart"/>
            <w:r w:rsidRPr="00BC2A20">
              <w:rPr>
                <w:rFonts w:eastAsia="Calibri" w:cs="Times New Roman"/>
                <w:bCs/>
                <w:kern w:val="0"/>
                <w:sz w:val="22"/>
                <w:lang w:eastAsia="lt-LT"/>
                <w14:ligatures w14:val="none"/>
              </w:rPr>
              <w:t>Led</w:t>
            </w:r>
            <w:proofErr w:type="spellEnd"/>
            <w:r w:rsidRPr="00BC2A20">
              <w:rPr>
                <w:rFonts w:eastAsia="Calibri" w:cs="Times New Roman"/>
                <w:bCs/>
                <w:kern w:val="0"/>
                <w:sz w:val="22"/>
                <w:lang w:eastAsia="lt-LT"/>
                <w14:ligatures w14:val="none"/>
              </w:rPr>
              <w:t xml:space="preserve"> šviesa</w:t>
            </w:r>
          </w:p>
        </w:tc>
        <w:tc>
          <w:tcPr>
            <w:tcW w:w="5103" w:type="dxa"/>
            <w:tcBorders>
              <w:top w:val="single" w:sz="4" w:space="0" w:color="000000"/>
              <w:left w:val="single" w:sz="4" w:space="0" w:color="000000"/>
              <w:bottom w:val="single" w:sz="4" w:space="0" w:color="000000"/>
              <w:right w:val="single" w:sz="4" w:space="0" w:color="000000"/>
            </w:tcBorders>
          </w:tcPr>
          <w:p w14:paraId="086D2670"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65907077" w14:textId="77777777" w:rsidTr="00621056">
        <w:tc>
          <w:tcPr>
            <w:tcW w:w="818" w:type="dxa"/>
            <w:tcBorders>
              <w:top w:val="single" w:sz="4" w:space="0" w:color="000000"/>
              <w:left w:val="single" w:sz="4" w:space="0" w:color="000000"/>
              <w:bottom w:val="single" w:sz="4" w:space="0" w:color="000000"/>
              <w:right w:val="single" w:sz="4" w:space="0" w:color="000000"/>
            </w:tcBorders>
          </w:tcPr>
          <w:p w14:paraId="6417063A"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1.2</w:t>
            </w:r>
          </w:p>
        </w:tc>
        <w:tc>
          <w:tcPr>
            <w:tcW w:w="3855" w:type="dxa"/>
            <w:tcBorders>
              <w:top w:val="single" w:sz="4" w:space="0" w:color="000000"/>
              <w:left w:val="single" w:sz="4" w:space="0" w:color="000000"/>
              <w:bottom w:val="single" w:sz="4" w:space="0" w:color="000000"/>
              <w:right w:val="single" w:sz="4" w:space="0" w:color="000000"/>
            </w:tcBorders>
            <w:hideMark/>
          </w:tcPr>
          <w:p w14:paraId="6256CAF7" w14:textId="77777777" w:rsidR="00BC2A20" w:rsidRPr="00BC2A20" w:rsidRDefault="00BC2A20" w:rsidP="00BC2A20">
            <w:pPr>
              <w:spacing w:after="0" w:line="240" w:lineRule="auto"/>
              <w:jc w:val="both"/>
              <w:rPr>
                <w:rFonts w:eastAsia="Calibri" w:cs="Times New Roman"/>
                <w:b/>
                <w:kern w:val="0"/>
                <w:sz w:val="22"/>
                <w:lang w:eastAsia="lt-LT"/>
                <w14:ligatures w14:val="none"/>
              </w:rPr>
            </w:pPr>
            <w:proofErr w:type="spellStart"/>
            <w:r w:rsidRPr="00BC2A20">
              <w:rPr>
                <w:rFonts w:eastAsia="Calibri" w:cs="Times New Roman"/>
                <w:bCs/>
                <w:kern w:val="0"/>
                <w:sz w:val="22"/>
                <w:lang w:eastAsia="lt-LT"/>
                <w14:ligatures w14:val="none"/>
              </w:rPr>
              <w:t>Grąžtelių</w:t>
            </w:r>
            <w:proofErr w:type="spellEnd"/>
            <w:r w:rsidRPr="00BC2A20">
              <w:rPr>
                <w:rFonts w:eastAsia="Calibri" w:cs="Times New Roman"/>
                <w:bCs/>
                <w:kern w:val="0"/>
                <w:sz w:val="22"/>
                <w:lang w:eastAsia="lt-LT"/>
                <w14:ligatures w14:val="none"/>
              </w:rPr>
              <w:t xml:space="preserve"> keitimas mygtuko pagalba</w:t>
            </w:r>
          </w:p>
        </w:tc>
        <w:tc>
          <w:tcPr>
            <w:tcW w:w="5103" w:type="dxa"/>
            <w:tcBorders>
              <w:top w:val="single" w:sz="4" w:space="0" w:color="000000"/>
              <w:left w:val="single" w:sz="4" w:space="0" w:color="000000"/>
              <w:bottom w:val="single" w:sz="4" w:space="0" w:color="000000"/>
              <w:right w:val="single" w:sz="4" w:space="0" w:color="000000"/>
            </w:tcBorders>
          </w:tcPr>
          <w:p w14:paraId="36B55526"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581E4C4C" w14:textId="77777777" w:rsidTr="00621056">
        <w:tc>
          <w:tcPr>
            <w:tcW w:w="818" w:type="dxa"/>
            <w:tcBorders>
              <w:top w:val="single" w:sz="4" w:space="0" w:color="000000"/>
              <w:left w:val="single" w:sz="4" w:space="0" w:color="000000"/>
              <w:bottom w:val="single" w:sz="4" w:space="0" w:color="000000"/>
              <w:right w:val="single" w:sz="4" w:space="0" w:color="000000"/>
            </w:tcBorders>
          </w:tcPr>
          <w:p w14:paraId="71376104"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1.3</w:t>
            </w:r>
          </w:p>
        </w:tc>
        <w:tc>
          <w:tcPr>
            <w:tcW w:w="3855" w:type="dxa"/>
            <w:tcBorders>
              <w:top w:val="single" w:sz="4" w:space="0" w:color="000000"/>
              <w:left w:val="single" w:sz="4" w:space="0" w:color="000000"/>
              <w:bottom w:val="single" w:sz="4" w:space="0" w:color="000000"/>
              <w:right w:val="single" w:sz="4" w:space="0" w:color="000000"/>
            </w:tcBorders>
            <w:hideMark/>
          </w:tcPr>
          <w:p w14:paraId="7491C3D8"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Times New Roman" w:cs="Times New Roman"/>
                <w:kern w:val="0"/>
                <w:sz w:val="22"/>
                <w:lang w:eastAsia="lt-LT"/>
                <w14:ligatures w14:val="none"/>
              </w:rPr>
              <w:t xml:space="preserve">Suderinta </w:t>
            </w:r>
            <w:proofErr w:type="spellStart"/>
            <w:r w:rsidRPr="00BC2A20">
              <w:rPr>
                <w:rFonts w:eastAsia="Times New Roman" w:cs="Times New Roman"/>
                <w:kern w:val="0"/>
                <w:sz w:val="22"/>
                <w:lang w:eastAsia="lt-LT"/>
                <w14:ligatures w14:val="none"/>
              </w:rPr>
              <w:t>Midwest</w:t>
            </w:r>
            <w:proofErr w:type="spellEnd"/>
            <w:r w:rsidRPr="00BC2A20">
              <w:rPr>
                <w:rFonts w:eastAsia="Times New Roman" w:cs="Times New Roman"/>
                <w:kern w:val="0"/>
                <w:sz w:val="22"/>
                <w:lang w:eastAsia="lt-LT"/>
                <w14:ligatures w14:val="none"/>
              </w:rPr>
              <w:t xml:space="preserve">  jungčiai</w:t>
            </w:r>
          </w:p>
        </w:tc>
        <w:tc>
          <w:tcPr>
            <w:tcW w:w="5103" w:type="dxa"/>
            <w:tcBorders>
              <w:top w:val="single" w:sz="4" w:space="0" w:color="000000"/>
              <w:left w:val="single" w:sz="4" w:space="0" w:color="000000"/>
              <w:bottom w:val="single" w:sz="4" w:space="0" w:color="000000"/>
              <w:right w:val="single" w:sz="4" w:space="0" w:color="000000"/>
            </w:tcBorders>
          </w:tcPr>
          <w:p w14:paraId="17133D2B"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tr w:rsidR="00BC2A20" w:rsidRPr="00BC2A20" w14:paraId="4B09EF40" w14:textId="77777777" w:rsidTr="00621056">
        <w:tc>
          <w:tcPr>
            <w:tcW w:w="818" w:type="dxa"/>
            <w:tcBorders>
              <w:top w:val="single" w:sz="4" w:space="0" w:color="000000"/>
              <w:left w:val="single" w:sz="4" w:space="0" w:color="000000"/>
              <w:bottom w:val="single" w:sz="4" w:space="0" w:color="000000"/>
              <w:right w:val="single" w:sz="4" w:space="0" w:color="000000"/>
            </w:tcBorders>
          </w:tcPr>
          <w:p w14:paraId="1D61E9DC"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1.4</w:t>
            </w:r>
          </w:p>
        </w:tc>
        <w:tc>
          <w:tcPr>
            <w:tcW w:w="3855" w:type="dxa"/>
            <w:tcBorders>
              <w:top w:val="single" w:sz="4" w:space="0" w:color="000000"/>
              <w:left w:val="single" w:sz="4" w:space="0" w:color="000000"/>
              <w:bottom w:val="single" w:sz="4" w:space="0" w:color="000000"/>
              <w:right w:val="single" w:sz="4" w:space="0" w:color="000000"/>
            </w:tcBorders>
            <w:hideMark/>
          </w:tcPr>
          <w:p w14:paraId="50556620"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Times New Roman" w:cs="Times New Roman"/>
                <w:kern w:val="0"/>
                <w:sz w:val="22"/>
                <w:lang w:eastAsia="lt-LT"/>
                <w14:ligatures w14:val="none"/>
              </w:rPr>
              <w:t>Aušinimas vandeniu ir oru, ne mažiau trijų purkštukų</w:t>
            </w:r>
          </w:p>
        </w:tc>
        <w:tc>
          <w:tcPr>
            <w:tcW w:w="5103" w:type="dxa"/>
            <w:tcBorders>
              <w:top w:val="single" w:sz="4" w:space="0" w:color="000000"/>
              <w:left w:val="single" w:sz="4" w:space="0" w:color="000000"/>
              <w:bottom w:val="single" w:sz="4" w:space="0" w:color="000000"/>
              <w:right w:val="single" w:sz="4" w:space="0" w:color="000000"/>
            </w:tcBorders>
          </w:tcPr>
          <w:p w14:paraId="773BC538"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tr w:rsidR="00BC2A20" w:rsidRPr="00BC2A20" w14:paraId="5346BF33" w14:textId="77777777" w:rsidTr="00621056">
        <w:tc>
          <w:tcPr>
            <w:tcW w:w="818" w:type="dxa"/>
            <w:tcBorders>
              <w:top w:val="single" w:sz="4" w:space="0" w:color="000000"/>
              <w:left w:val="single" w:sz="4" w:space="0" w:color="000000"/>
              <w:bottom w:val="single" w:sz="4" w:space="0" w:color="000000"/>
              <w:right w:val="single" w:sz="4" w:space="0" w:color="000000"/>
            </w:tcBorders>
            <w:hideMark/>
          </w:tcPr>
          <w:p w14:paraId="572C5878" w14:textId="77777777" w:rsidR="00BC2A20" w:rsidRPr="00BC2A20" w:rsidRDefault="00BC2A20" w:rsidP="00BC2A20">
            <w:pPr>
              <w:spacing w:after="0" w:line="240" w:lineRule="auto"/>
              <w:rPr>
                <w:rFonts w:eastAsia="Calibri" w:cs="Times New Roman"/>
                <w:kern w:val="0"/>
                <w:sz w:val="22"/>
                <w:lang w:eastAsia="lt-LT"/>
                <w14:ligatures w14:val="none"/>
              </w:rPr>
            </w:pPr>
            <w:r w:rsidRPr="00BC2A20">
              <w:rPr>
                <w:rFonts w:eastAsia="Calibri" w:cs="Times New Roman"/>
                <w:kern w:val="0"/>
                <w:sz w:val="22"/>
                <w:lang w:eastAsia="lt-LT"/>
                <w14:ligatures w14:val="none"/>
              </w:rPr>
              <w:t xml:space="preserve">1.5                                          </w:t>
            </w:r>
          </w:p>
        </w:tc>
        <w:tc>
          <w:tcPr>
            <w:tcW w:w="3855" w:type="dxa"/>
            <w:tcBorders>
              <w:top w:val="single" w:sz="4" w:space="0" w:color="000000"/>
              <w:left w:val="single" w:sz="4" w:space="0" w:color="000000"/>
              <w:bottom w:val="single" w:sz="4" w:space="0" w:color="000000"/>
              <w:right w:val="single" w:sz="4" w:space="0" w:color="000000"/>
            </w:tcBorders>
            <w:hideMark/>
          </w:tcPr>
          <w:p w14:paraId="5B4AD4D9"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Times New Roman" w:cs="Times New Roman"/>
                <w:kern w:val="0"/>
                <w:sz w:val="22"/>
                <w:lang w:eastAsia="lt-LT"/>
                <w14:ligatures w14:val="none"/>
              </w:rPr>
              <w:t xml:space="preserve">Dezinfekuojamas, sterilizuojamas </w:t>
            </w:r>
          </w:p>
        </w:tc>
        <w:tc>
          <w:tcPr>
            <w:tcW w:w="5103" w:type="dxa"/>
            <w:tcBorders>
              <w:top w:val="single" w:sz="4" w:space="0" w:color="000000"/>
              <w:left w:val="single" w:sz="4" w:space="0" w:color="000000"/>
              <w:bottom w:val="single" w:sz="4" w:space="0" w:color="000000"/>
              <w:right w:val="single" w:sz="4" w:space="0" w:color="000000"/>
            </w:tcBorders>
          </w:tcPr>
          <w:p w14:paraId="60D48031"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bookmarkEnd w:id="2"/>
    </w:tbl>
    <w:p w14:paraId="33A9C106" w14:textId="77777777" w:rsidR="008D3B28" w:rsidRDefault="008D3B28" w:rsidP="00BC2A20">
      <w:pPr>
        <w:tabs>
          <w:tab w:val="left" w:pos="0"/>
        </w:tabs>
        <w:spacing w:after="0" w:line="360" w:lineRule="auto"/>
        <w:rPr>
          <w:rFonts w:eastAsia="Calibri" w:cs="Times New Roman"/>
          <w:b/>
          <w:kern w:val="0"/>
          <w:sz w:val="22"/>
          <w:lang w:eastAsia="lt-LT"/>
          <w14:ligatures w14:val="none"/>
        </w:rPr>
      </w:pPr>
    </w:p>
    <w:p w14:paraId="1EA0F8DA" w14:textId="25EA96D9" w:rsidR="00BC2A20" w:rsidRPr="00BC2A20" w:rsidRDefault="00BC2A20" w:rsidP="00BC2A20">
      <w:pPr>
        <w:tabs>
          <w:tab w:val="left" w:pos="0"/>
        </w:tabs>
        <w:spacing w:after="0" w:line="360" w:lineRule="auto"/>
        <w:rPr>
          <w:rFonts w:eastAsia="Calibri" w:cs="Times New Roman"/>
          <w:b/>
          <w:kern w:val="0"/>
          <w:sz w:val="22"/>
          <w:lang w:eastAsia="lt-LT"/>
          <w14:ligatures w14:val="none"/>
        </w:rPr>
      </w:pPr>
      <w:r w:rsidRPr="00BC2A20">
        <w:rPr>
          <w:rFonts w:eastAsia="Calibri" w:cs="Times New Roman"/>
          <w:b/>
          <w:kern w:val="0"/>
          <w:sz w:val="22"/>
          <w:lang w:eastAsia="lt-LT"/>
          <w14:ligatures w14:val="none"/>
        </w:rPr>
        <w:t xml:space="preserve">2 pirkimo objekto dalis - Turbininiai antgaliai. Kiekis 8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BC2A20" w:rsidRPr="00BC2A20" w14:paraId="4B1B15B7" w14:textId="77777777" w:rsidTr="00621056">
        <w:trPr>
          <w:trHeight w:val="984"/>
        </w:trPr>
        <w:tc>
          <w:tcPr>
            <w:tcW w:w="818" w:type="dxa"/>
            <w:tcBorders>
              <w:top w:val="single" w:sz="4" w:space="0" w:color="000000"/>
              <w:left w:val="single" w:sz="4" w:space="0" w:color="000000"/>
              <w:right w:val="single" w:sz="4" w:space="0" w:color="000000"/>
            </w:tcBorders>
            <w:hideMark/>
          </w:tcPr>
          <w:p w14:paraId="24BC9761"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Eil. Nr.</w:t>
            </w:r>
          </w:p>
        </w:tc>
        <w:tc>
          <w:tcPr>
            <w:tcW w:w="3855" w:type="dxa"/>
            <w:tcBorders>
              <w:top w:val="single" w:sz="4" w:space="0" w:color="000000"/>
              <w:left w:val="single" w:sz="4" w:space="0" w:color="000000"/>
              <w:right w:val="single" w:sz="4" w:space="0" w:color="000000"/>
            </w:tcBorders>
            <w:hideMark/>
          </w:tcPr>
          <w:p w14:paraId="720827E5"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Reikalaujamų techninių  parametrų reikšmės</w:t>
            </w:r>
          </w:p>
        </w:tc>
        <w:tc>
          <w:tcPr>
            <w:tcW w:w="5103" w:type="dxa"/>
            <w:tcBorders>
              <w:top w:val="single" w:sz="4" w:space="0" w:color="000000"/>
              <w:left w:val="single" w:sz="4" w:space="0" w:color="000000"/>
              <w:right w:val="single" w:sz="4" w:space="0" w:color="000000"/>
            </w:tcBorders>
          </w:tcPr>
          <w:p w14:paraId="3DEF7D38" w14:textId="77777777" w:rsidR="00BC2A20" w:rsidRPr="00BC2A20" w:rsidRDefault="00BC2A20" w:rsidP="00BC2A20">
            <w:pPr>
              <w:spacing w:after="0" w:line="240" w:lineRule="auto"/>
              <w:jc w:val="center"/>
              <w:rPr>
                <w:rFonts w:eastAsia="Calibri" w:cs="Times New Roman"/>
                <w:b/>
                <w:bCs/>
                <w:kern w:val="0"/>
                <w:sz w:val="20"/>
                <w:szCs w:val="20"/>
                <w14:ligatures w14:val="none"/>
              </w:rPr>
            </w:pPr>
            <w:r w:rsidRPr="00BC2A20">
              <w:rPr>
                <w:rFonts w:eastAsia="Calibri" w:cs="Times New Roman"/>
                <w:b/>
                <w:bCs/>
                <w:kern w:val="0"/>
                <w:sz w:val="20"/>
                <w:szCs w:val="20"/>
                <w14:ligatures w14:val="none"/>
              </w:rPr>
              <w:t xml:space="preserve">Tiekėjo siūlomos prekės parametrų reikšmės su nuoroda į kartu su pasiūlymu pateiktą </w:t>
            </w:r>
            <w:r w:rsidRPr="00BC2A20">
              <w:rPr>
                <w:rFonts w:eastAsia="Calibri" w:cs="Times New Roman"/>
                <w:b/>
                <w:bCs/>
                <w:kern w:val="0"/>
                <w:sz w:val="20"/>
                <w:szCs w:val="20"/>
                <w:u w:val="single"/>
                <w14:ligatures w14:val="none"/>
              </w:rPr>
              <w:t xml:space="preserve">gamintojo </w:t>
            </w:r>
            <w:r w:rsidRPr="00BC2A20">
              <w:rPr>
                <w:rFonts w:eastAsia="Calibri" w:cs="Times New Roman"/>
                <w:b/>
                <w:bCs/>
                <w:kern w:val="0"/>
                <w:sz w:val="20"/>
                <w:szCs w:val="20"/>
                <w14:ligatures w14:val="none"/>
              </w:rPr>
              <w:t>dokumentaciją (failo, dokumento pavadinimas ir puslapio Nr., pažymintis vietą, kurioje yra siūlomus techninius parametrus patvirtinantys dokumentai, siūlomos prekės katalogo numeris)</w:t>
            </w:r>
          </w:p>
          <w:p w14:paraId="27A39F18"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bCs/>
                <w:kern w:val="0"/>
                <w:sz w:val="20"/>
                <w:szCs w:val="20"/>
                <w14:ligatures w14:val="none"/>
              </w:rPr>
              <w:t>(Pildo tiekėjas)</w:t>
            </w:r>
          </w:p>
        </w:tc>
      </w:tr>
      <w:tr w:rsidR="00BC2A20" w:rsidRPr="00BC2A20" w14:paraId="4472059F" w14:textId="77777777" w:rsidTr="00621056">
        <w:tc>
          <w:tcPr>
            <w:tcW w:w="818" w:type="dxa"/>
            <w:tcBorders>
              <w:top w:val="single" w:sz="4" w:space="0" w:color="000000"/>
              <w:left w:val="single" w:sz="4" w:space="0" w:color="000000"/>
              <w:bottom w:val="single" w:sz="4" w:space="0" w:color="000000"/>
              <w:right w:val="single" w:sz="4" w:space="0" w:color="000000"/>
            </w:tcBorders>
          </w:tcPr>
          <w:p w14:paraId="691CD795"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2.1</w:t>
            </w:r>
          </w:p>
        </w:tc>
        <w:tc>
          <w:tcPr>
            <w:tcW w:w="3855" w:type="dxa"/>
            <w:tcBorders>
              <w:top w:val="single" w:sz="4" w:space="0" w:color="000000"/>
              <w:left w:val="single" w:sz="4" w:space="0" w:color="000000"/>
              <w:bottom w:val="single" w:sz="4" w:space="0" w:color="000000"/>
              <w:right w:val="single" w:sz="4" w:space="0" w:color="000000"/>
            </w:tcBorders>
          </w:tcPr>
          <w:p w14:paraId="1287619F" w14:textId="77777777" w:rsidR="00BC2A20" w:rsidRPr="00BC2A20" w:rsidRDefault="00BC2A20" w:rsidP="00BC2A20">
            <w:pPr>
              <w:spacing w:after="0" w:line="240" w:lineRule="auto"/>
              <w:jc w:val="both"/>
              <w:rPr>
                <w:rFonts w:eastAsia="Calibri" w:cs="Times New Roman"/>
                <w:kern w:val="0"/>
                <w:sz w:val="22"/>
                <w:lang w:eastAsia="lt-LT"/>
                <w14:ligatures w14:val="none"/>
              </w:rPr>
            </w:pPr>
            <w:proofErr w:type="spellStart"/>
            <w:r w:rsidRPr="00BC2A20">
              <w:rPr>
                <w:rFonts w:eastAsia="Calibri" w:cs="Times New Roman"/>
                <w:bCs/>
                <w:kern w:val="0"/>
                <w:sz w:val="22"/>
                <w:lang w:eastAsia="lt-LT"/>
                <w14:ligatures w14:val="none"/>
              </w:rPr>
              <w:t>Led</w:t>
            </w:r>
            <w:proofErr w:type="spellEnd"/>
            <w:r w:rsidRPr="00BC2A20">
              <w:rPr>
                <w:rFonts w:eastAsia="Calibri" w:cs="Times New Roman"/>
                <w:bCs/>
                <w:kern w:val="0"/>
                <w:sz w:val="22"/>
                <w:lang w:eastAsia="lt-LT"/>
                <w14:ligatures w14:val="none"/>
              </w:rPr>
              <w:t xml:space="preserve"> šviesa</w:t>
            </w:r>
          </w:p>
        </w:tc>
        <w:tc>
          <w:tcPr>
            <w:tcW w:w="5103" w:type="dxa"/>
            <w:tcBorders>
              <w:top w:val="single" w:sz="4" w:space="0" w:color="000000"/>
              <w:left w:val="single" w:sz="4" w:space="0" w:color="000000"/>
              <w:bottom w:val="single" w:sz="4" w:space="0" w:color="000000"/>
              <w:right w:val="single" w:sz="4" w:space="0" w:color="000000"/>
            </w:tcBorders>
          </w:tcPr>
          <w:p w14:paraId="6EB8D937"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236E3BB0" w14:textId="77777777" w:rsidTr="00621056">
        <w:tc>
          <w:tcPr>
            <w:tcW w:w="818" w:type="dxa"/>
            <w:tcBorders>
              <w:top w:val="single" w:sz="4" w:space="0" w:color="000000"/>
              <w:left w:val="single" w:sz="4" w:space="0" w:color="000000"/>
              <w:bottom w:val="single" w:sz="4" w:space="0" w:color="000000"/>
              <w:right w:val="single" w:sz="4" w:space="0" w:color="000000"/>
            </w:tcBorders>
          </w:tcPr>
          <w:p w14:paraId="654E7B4D"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2.2</w:t>
            </w:r>
          </w:p>
        </w:tc>
        <w:tc>
          <w:tcPr>
            <w:tcW w:w="3855" w:type="dxa"/>
            <w:tcBorders>
              <w:top w:val="single" w:sz="4" w:space="0" w:color="000000"/>
              <w:left w:val="single" w:sz="4" w:space="0" w:color="000000"/>
              <w:bottom w:val="single" w:sz="4" w:space="0" w:color="000000"/>
              <w:right w:val="single" w:sz="4" w:space="0" w:color="000000"/>
            </w:tcBorders>
          </w:tcPr>
          <w:p w14:paraId="0EDD3150" w14:textId="77777777" w:rsidR="00BC2A20" w:rsidRPr="00BC2A20" w:rsidRDefault="00BC2A20" w:rsidP="00BC2A20">
            <w:pPr>
              <w:spacing w:after="0" w:line="240" w:lineRule="auto"/>
              <w:jc w:val="both"/>
              <w:rPr>
                <w:rFonts w:eastAsia="Calibri" w:cs="Times New Roman"/>
                <w:bCs/>
                <w:kern w:val="0"/>
                <w:sz w:val="22"/>
                <w:lang w:eastAsia="lt-LT"/>
                <w14:ligatures w14:val="none"/>
              </w:rPr>
            </w:pPr>
            <w:proofErr w:type="spellStart"/>
            <w:r w:rsidRPr="00BC2A20">
              <w:rPr>
                <w:rFonts w:eastAsia="Calibri" w:cs="Times New Roman"/>
                <w:bCs/>
                <w:kern w:val="0"/>
                <w:sz w:val="22"/>
                <w:lang w:eastAsia="lt-LT"/>
                <w14:ligatures w14:val="none"/>
              </w:rPr>
              <w:t>Grąžtelių</w:t>
            </w:r>
            <w:proofErr w:type="spellEnd"/>
            <w:r w:rsidRPr="00BC2A20">
              <w:rPr>
                <w:rFonts w:eastAsia="Calibri" w:cs="Times New Roman"/>
                <w:bCs/>
                <w:kern w:val="0"/>
                <w:sz w:val="22"/>
                <w:lang w:eastAsia="lt-LT"/>
                <w14:ligatures w14:val="none"/>
              </w:rPr>
              <w:t xml:space="preserve"> keitimas mygtuko pagalba</w:t>
            </w:r>
          </w:p>
        </w:tc>
        <w:tc>
          <w:tcPr>
            <w:tcW w:w="5103" w:type="dxa"/>
            <w:tcBorders>
              <w:top w:val="single" w:sz="4" w:space="0" w:color="000000"/>
              <w:left w:val="single" w:sz="4" w:space="0" w:color="000000"/>
              <w:bottom w:val="single" w:sz="4" w:space="0" w:color="000000"/>
              <w:right w:val="single" w:sz="4" w:space="0" w:color="000000"/>
            </w:tcBorders>
          </w:tcPr>
          <w:p w14:paraId="56B97299"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72C05D6C" w14:textId="77777777" w:rsidTr="00621056">
        <w:tc>
          <w:tcPr>
            <w:tcW w:w="818" w:type="dxa"/>
            <w:tcBorders>
              <w:top w:val="single" w:sz="4" w:space="0" w:color="000000"/>
              <w:left w:val="single" w:sz="4" w:space="0" w:color="000000"/>
              <w:bottom w:val="single" w:sz="4" w:space="0" w:color="000000"/>
              <w:right w:val="single" w:sz="4" w:space="0" w:color="000000"/>
            </w:tcBorders>
          </w:tcPr>
          <w:p w14:paraId="56F49C30"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2,3</w:t>
            </w:r>
          </w:p>
        </w:tc>
        <w:tc>
          <w:tcPr>
            <w:tcW w:w="3855" w:type="dxa"/>
            <w:tcBorders>
              <w:top w:val="single" w:sz="4" w:space="0" w:color="000000"/>
              <w:left w:val="single" w:sz="4" w:space="0" w:color="000000"/>
              <w:bottom w:val="single" w:sz="4" w:space="0" w:color="000000"/>
              <w:right w:val="single" w:sz="4" w:space="0" w:color="000000"/>
            </w:tcBorders>
          </w:tcPr>
          <w:p w14:paraId="0118C1B2"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Times New Roman" w:cs="Times New Roman"/>
                <w:kern w:val="0"/>
                <w:sz w:val="22"/>
                <w:lang w:eastAsia="lt-LT"/>
                <w14:ligatures w14:val="none"/>
              </w:rPr>
              <w:t xml:space="preserve">Suderinta </w:t>
            </w:r>
            <w:r w:rsidRPr="00BC2A20">
              <w:rPr>
                <w:rFonts w:eastAsia="Calibri" w:cs="Times New Roman"/>
              </w:rPr>
              <w:t xml:space="preserve">W&amp;H Roto </w:t>
            </w:r>
            <w:proofErr w:type="spellStart"/>
            <w:r w:rsidRPr="00BC2A20">
              <w:rPr>
                <w:rFonts w:eastAsia="Calibri" w:cs="Times New Roman"/>
              </w:rPr>
              <w:t>Quick</w:t>
            </w:r>
            <w:proofErr w:type="spellEnd"/>
            <w:r w:rsidRPr="00BC2A20">
              <w:rPr>
                <w:rFonts w:eastAsia="Calibri" w:cs="Times New Roman"/>
              </w:rPr>
              <w:t xml:space="preserve"> sistemos</w:t>
            </w:r>
            <w:r w:rsidRPr="00BC2A20">
              <w:rPr>
                <w:rFonts w:eastAsia="Times New Roman" w:cs="Times New Roman"/>
                <w:kern w:val="0"/>
                <w:sz w:val="22"/>
                <w:lang w:eastAsia="lt-LT"/>
                <w14:ligatures w14:val="none"/>
              </w:rPr>
              <w:t xml:space="preserve"> jungčiai</w:t>
            </w:r>
          </w:p>
        </w:tc>
        <w:tc>
          <w:tcPr>
            <w:tcW w:w="5103" w:type="dxa"/>
            <w:tcBorders>
              <w:top w:val="single" w:sz="4" w:space="0" w:color="000000"/>
              <w:left w:val="single" w:sz="4" w:space="0" w:color="000000"/>
              <w:bottom w:val="single" w:sz="4" w:space="0" w:color="000000"/>
              <w:right w:val="single" w:sz="4" w:space="0" w:color="000000"/>
            </w:tcBorders>
          </w:tcPr>
          <w:p w14:paraId="2DCB7E7D"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tr w:rsidR="00BC2A20" w:rsidRPr="00BC2A20" w14:paraId="5BF9A99C" w14:textId="77777777" w:rsidTr="00621056">
        <w:tc>
          <w:tcPr>
            <w:tcW w:w="818" w:type="dxa"/>
            <w:tcBorders>
              <w:top w:val="single" w:sz="4" w:space="0" w:color="000000"/>
              <w:left w:val="single" w:sz="4" w:space="0" w:color="000000"/>
              <w:bottom w:val="single" w:sz="4" w:space="0" w:color="000000"/>
              <w:right w:val="single" w:sz="4" w:space="0" w:color="000000"/>
            </w:tcBorders>
          </w:tcPr>
          <w:p w14:paraId="58CCDFAC"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2.4</w:t>
            </w:r>
          </w:p>
        </w:tc>
        <w:tc>
          <w:tcPr>
            <w:tcW w:w="3855" w:type="dxa"/>
            <w:tcBorders>
              <w:top w:val="single" w:sz="4" w:space="0" w:color="000000"/>
              <w:left w:val="single" w:sz="4" w:space="0" w:color="000000"/>
              <w:bottom w:val="single" w:sz="4" w:space="0" w:color="000000"/>
              <w:right w:val="single" w:sz="4" w:space="0" w:color="000000"/>
            </w:tcBorders>
          </w:tcPr>
          <w:p w14:paraId="46ADAD37"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Times New Roman" w:cs="Times New Roman"/>
                <w:kern w:val="0"/>
                <w:sz w:val="22"/>
                <w:lang w:eastAsia="lt-LT"/>
                <w14:ligatures w14:val="none"/>
              </w:rPr>
              <w:t>Aušinimas vandeniu ir oru, ne mažiau trijų purkštukų</w:t>
            </w:r>
          </w:p>
        </w:tc>
        <w:tc>
          <w:tcPr>
            <w:tcW w:w="5103" w:type="dxa"/>
            <w:tcBorders>
              <w:top w:val="single" w:sz="4" w:space="0" w:color="000000"/>
              <w:left w:val="single" w:sz="4" w:space="0" w:color="000000"/>
              <w:bottom w:val="single" w:sz="4" w:space="0" w:color="000000"/>
              <w:right w:val="single" w:sz="4" w:space="0" w:color="000000"/>
            </w:tcBorders>
          </w:tcPr>
          <w:p w14:paraId="0FDAE7C2"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tr w:rsidR="00BC2A20" w:rsidRPr="00BC2A20" w14:paraId="1C4D7FE4" w14:textId="77777777" w:rsidTr="00621056">
        <w:tc>
          <w:tcPr>
            <w:tcW w:w="818" w:type="dxa"/>
            <w:tcBorders>
              <w:top w:val="single" w:sz="4" w:space="0" w:color="000000"/>
              <w:left w:val="single" w:sz="4" w:space="0" w:color="000000"/>
              <w:bottom w:val="single" w:sz="4" w:space="0" w:color="000000"/>
              <w:right w:val="single" w:sz="4" w:space="0" w:color="000000"/>
            </w:tcBorders>
          </w:tcPr>
          <w:p w14:paraId="13EC9EFD"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2.5</w:t>
            </w:r>
          </w:p>
        </w:tc>
        <w:tc>
          <w:tcPr>
            <w:tcW w:w="3855" w:type="dxa"/>
            <w:tcBorders>
              <w:top w:val="single" w:sz="4" w:space="0" w:color="000000"/>
              <w:left w:val="single" w:sz="4" w:space="0" w:color="000000"/>
              <w:bottom w:val="single" w:sz="4" w:space="0" w:color="000000"/>
              <w:right w:val="single" w:sz="4" w:space="0" w:color="000000"/>
            </w:tcBorders>
          </w:tcPr>
          <w:p w14:paraId="779C172A"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Times New Roman" w:cs="Times New Roman"/>
                <w:kern w:val="0"/>
                <w:sz w:val="22"/>
                <w:lang w:eastAsia="lt-LT"/>
                <w14:ligatures w14:val="none"/>
              </w:rPr>
              <w:t xml:space="preserve">Dezinfekuojamas, sterilizuojamas </w:t>
            </w:r>
          </w:p>
        </w:tc>
        <w:tc>
          <w:tcPr>
            <w:tcW w:w="5103" w:type="dxa"/>
            <w:tcBorders>
              <w:top w:val="single" w:sz="4" w:space="0" w:color="000000"/>
              <w:left w:val="single" w:sz="4" w:space="0" w:color="000000"/>
              <w:bottom w:val="single" w:sz="4" w:space="0" w:color="000000"/>
              <w:right w:val="single" w:sz="4" w:space="0" w:color="000000"/>
            </w:tcBorders>
          </w:tcPr>
          <w:p w14:paraId="3A319C7F"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bookmarkEnd w:id="3"/>
    </w:tbl>
    <w:p w14:paraId="643019CE" w14:textId="77777777" w:rsidR="00BC2A20" w:rsidRPr="00BC2A20" w:rsidRDefault="00BC2A20" w:rsidP="00BC2A20">
      <w:pPr>
        <w:spacing w:after="0" w:line="240" w:lineRule="auto"/>
        <w:jc w:val="both"/>
        <w:rPr>
          <w:rFonts w:eastAsia="Calibri" w:cs="Times New Roman"/>
          <w:kern w:val="0"/>
          <w:sz w:val="22"/>
          <w14:ligatures w14:val="none"/>
        </w:rPr>
      </w:pPr>
    </w:p>
    <w:p w14:paraId="245AD4B8" w14:textId="77777777" w:rsidR="00BC2A20" w:rsidRPr="00BC2A20" w:rsidRDefault="00BC2A20" w:rsidP="00BC2A20">
      <w:pPr>
        <w:tabs>
          <w:tab w:val="left" w:pos="0"/>
        </w:tabs>
        <w:spacing w:after="0" w:line="360" w:lineRule="auto"/>
        <w:rPr>
          <w:rFonts w:eastAsia="Calibri" w:cs="Times New Roman"/>
          <w:b/>
          <w:kern w:val="0"/>
          <w:sz w:val="22"/>
          <w:lang w:eastAsia="lt-LT"/>
          <w14:ligatures w14:val="none"/>
        </w:rPr>
      </w:pPr>
      <w:bookmarkStart w:id="5" w:name="_Hlk152058757"/>
      <w:r w:rsidRPr="00BC2A20">
        <w:rPr>
          <w:rFonts w:eastAsia="Calibri" w:cs="Times New Roman"/>
          <w:b/>
          <w:kern w:val="0"/>
          <w:sz w:val="22"/>
          <w:lang w:eastAsia="lt-LT"/>
          <w14:ligatures w14:val="none"/>
        </w:rPr>
        <w:t xml:space="preserve">3 pirkimo objekto dalis – Odontologinis antgalis </w:t>
      </w:r>
      <w:proofErr w:type="spellStart"/>
      <w:r w:rsidRPr="00BC2A20">
        <w:rPr>
          <w:rFonts w:eastAsia="Calibri" w:cs="Times New Roman"/>
          <w:b/>
          <w:kern w:val="0"/>
          <w:sz w:val="22"/>
          <w:lang w:eastAsia="lt-LT"/>
          <w14:ligatures w14:val="none"/>
        </w:rPr>
        <w:t>mikrovarikliui</w:t>
      </w:r>
      <w:proofErr w:type="spellEnd"/>
      <w:r w:rsidRPr="00BC2A20">
        <w:rPr>
          <w:rFonts w:eastAsia="Calibri" w:cs="Times New Roman"/>
          <w:b/>
          <w:kern w:val="0"/>
          <w:sz w:val="22"/>
          <w:lang w:eastAsia="lt-LT"/>
          <w14:ligatures w14:val="none"/>
        </w:rPr>
        <w:t xml:space="preserve"> kampinis. Kiekis  6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BC2A20" w:rsidRPr="00BC2A20" w14:paraId="684D3CA8" w14:textId="77777777" w:rsidTr="00621056">
        <w:trPr>
          <w:trHeight w:val="1709"/>
        </w:trPr>
        <w:tc>
          <w:tcPr>
            <w:tcW w:w="818" w:type="dxa"/>
            <w:tcBorders>
              <w:top w:val="single" w:sz="4" w:space="0" w:color="000000"/>
              <w:left w:val="single" w:sz="4" w:space="0" w:color="000000"/>
              <w:right w:val="single" w:sz="4" w:space="0" w:color="000000"/>
            </w:tcBorders>
            <w:hideMark/>
          </w:tcPr>
          <w:p w14:paraId="3DE6A46E"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Eil. Nr.</w:t>
            </w:r>
          </w:p>
        </w:tc>
        <w:tc>
          <w:tcPr>
            <w:tcW w:w="3855" w:type="dxa"/>
            <w:tcBorders>
              <w:top w:val="single" w:sz="4" w:space="0" w:color="000000"/>
              <w:left w:val="single" w:sz="4" w:space="0" w:color="000000"/>
              <w:right w:val="single" w:sz="4" w:space="0" w:color="000000"/>
            </w:tcBorders>
            <w:hideMark/>
          </w:tcPr>
          <w:p w14:paraId="543EDB0A"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Reikalaujamų techninių  parametrų reikšmės</w:t>
            </w:r>
          </w:p>
        </w:tc>
        <w:tc>
          <w:tcPr>
            <w:tcW w:w="5103" w:type="dxa"/>
            <w:tcBorders>
              <w:top w:val="single" w:sz="4" w:space="0" w:color="000000"/>
              <w:left w:val="single" w:sz="4" w:space="0" w:color="000000"/>
              <w:right w:val="single" w:sz="4" w:space="0" w:color="000000"/>
            </w:tcBorders>
          </w:tcPr>
          <w:p w14:paraId="0A65E8A0" w14:textId="77777777" w:rsidR="00BC2A20" w:rsidRPr="00BC2A20" w:rsidRDefault="00BC2A20" w:rsidP="00BC2A20">
            <w:pPr>
              <w:spacing w:after="0" w:line="240" w:lineRule="auto"/>
              <w:jc w:val="center"/>
              <w:rPr>
                <w:rFonts w:eastAsia="Calibri" w:cs="Times New Roman"/>
                <w:b/>
                <w:bCs/>
                <w:kern w:val="0"/>
                <w:sz w:val="20"/>
                <w:szCs w:val="20"/>
                <w14:ligatures w14:val="none"/>
              </w:rPr>
            </w:pPr>
            <w:r w:rsidRPr="00BC2A20">
              <w:rPr>
                <w:rFonts w:eastAsia="Calibri" w:cs="Times New Roman"/>
                <w:b/>
                <w:bCs/>
                <w:kern w:val="0"/>
                <w:sz w:val="20"/>
                <w:szCs w:val="20"/>
                <w14:ligatures w14:val="none"/>
              </w:rPr>
              <w:t xml:space="preserve">Tiekėjo siūlomos prekės parametrų reikšmės su nuoroda į kartu su pasiūlymu pateiktą </w:t>
            </w:r>
            <w:r w:rsidRPr="00BC2A20">
              <w:rPr>
                <w:rFonts w:eastAsia="Calibri" w:cs="Times New Roman"/>
                <w:b/>
                <w:bCs/>
                <w:kern w:val="0"/>
                <w:sz w:val="20"/>
                <w:szCs w:val="20"/>
                <w:u w:val="single"/>
                <w14:ligatures w14:val="none"/>
              </w:rPr>
              <w:t xml:space="preserve">gamintojo </w:t>
            </w:r>
            <w:r w:rsidRPr="00BC2A20">
              <w:rPr>
                <w:rFonts w:eastAsia="Calibri" w:cs="Times New Roman"/>
                <w:b/>
                <w:bCs/>
                <w:kern w:val="0"/>
                <w:sz w:val="20"/>
                <w:szCs w:val="20"/>
                <w14:ligatures w14:val="none"/>
              </w:rPr>
              <w:t>dokumentaciją (failo, dokumento pavadinimas ir puslapio Nr., pažymintis vietą, kurioje yra siūlomus techninius parametrus patvirtinantys dokumentai, siūlomos prekės katalogo numeris)</w:t>
            </w:r>
          </w:p>
          <w:p w14:paraId="0299FB60"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bCs/>
                <w:kern w:val="0"/>
                <w:sz w:val="20"/>
                <w:szCs w:val="20"/>
                <w14:ligatures w14:val="none"/>
              </w:rPr>
              <w:t>(Pildo tiekėjas)</w:t>
            </w:r>
          </w:p>
        </w:tc>
      </w:tr>
      <w:tr w:rsidR="00BC2A20" w:rsidRPr="00BC2A20" w14:paraId="642088CD" w14:textId="77777777" w:rsidTr="00621056">
        <w:tc>
          <w:tcPr>
            <w:tcW w:w="818" w:type="dxa"/>
            <w:tcBorders>
              <w:top w:val="single" w:sz="4" w:space="0" w:color="000000"/>
              <w:left w:val="single" w:sz="4" w:space="0" w:color="000000"/>
              <w:bottom w:val="single" w:sz="4" w:space="0" w:color="000000"/>
              <w:right w:val="single" w:sz="4" w:space="0" w:color="000000"/>
            </w:tcBorders>
          </w:tcPr>
          <w:p w14:paraId="761CEE5E"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3.1</w:t>
            </w:r>
          </w:p>
        </w:tc>
        <w:tc>
          <w:tcPr>
            <w:tcW w:w="3855" w:type="dxa"/>
            <w:tcBorders>
              <w:top w:val="single" w:sz="4" w:space="0" w:color="000000"/>
              <w:left w:val="single" w:sz="4" w:space="0" w:color="000000"/>
              <w:bottom w:val="single" w:sz="4" w:space="0" w:color="000000"/>
              <w:right w:val="single" w:sz="4" w:space="0" w:color="000000"/>
            </w:tcBorders>
          </w:tcPr>
          <w:p w14:paraId="4EF18E39"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Be šviesos</w:t>
            </w:r>
          </w:p>
        </w:tc>
        <w:tc>
          <w:tcPr>
            <w:tcW w:w="5103" w:type="dxa"/>
            <w:tcBorders>
              <w:top w:val="single" w:sz="4" w:space="0" w:color="000000"/>
              <w:left w:val="single" w:sz="4" w:space="0" w:color="000000"/>
              <w:bottom w:val="single" w:sz="4" w:space="0" w:color="000000"/>
              <w:right w:val="single" w:sz="4" w:space="0" w:color="000000"/>
            </w:tcBorders>
          </w:tcPr>
          <w:p w14:paraId="23EA0723"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r w:rsidR="00BC2A20" w:rsidRPr="00BC2A20" w14:paraId="4B3BA0E5" w14:textId="77777777" w:rsidTr="00621056">
        <w:tc>
          <w:tcPr>
            <w:tcW w:w="818" w:type="dxa"/>
            <w:tcBorders>
              <w:top w:val="single" w:sz="4" w:space="0" w:color="000000"/>
              <w:left w:val="single" w:sz="4" w:space="0" w:color="000000"/>
              <w:bottom w:val="single" w:sz="4" w:space="0" w:color="000000"/>
              <w:right w:val="single" w:sz="4" w:space="0" w:color="000000"/>
            </w:tcBorders>
          </w:tcPr>
          <w:p w14:paraId="4F2D1E6D"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3.2</w:t>
            </w:r>
          </w:p>
        </w:tc>
        <w:tc>
          <w:tcPr>
            <w:tcW w:w="3855" w:type="dxa"/>
            <w:tcBorders>
              <w:top w:val="single" w:sz="4" w:space="0" w:color="000000"/>
              <w:left w:val="single" w:sz="4" w:space="0" w:color="000000"/>
              <w:bottom w:val="single" w:sz="4" w:space="0" w:color="000000"/>
              <w:right w:val="single" w:sz="4" w:space="0" w:color="000000"/>
            </w:tcBorders>
          </w:tcPr>
          <w:p w14:paraId="10F52267"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Su vandens ir oro vidiniais  kanalais  grąžto aušinimui</w:t>
            </w:r>
          </w:p>
        </w:tc>
        <w:tc>
          <w:tcPr>
            <w:tcW w:w="5103" w:type="dxa"/>
            <w:tcBorders>
              <w:top w:val="single" w:sz="4" w:space="0" w:color="000000"/>
              <w:left w:val="single" w:sz="4" w:space="0" w:color="000000"/>
              <w:bottom w:val="single" w:sz="4" w:space="0" w:color="000000"/>
              <w:right w:val="single" w:sz="4" w:space="0" w:color="000000"/>
            </w:tcBorders>
          </w:tcPr>
          <w:p w14:paraId="273584FD"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0562FAFC" w14:textId="77777777" w:rsidTr="00621056">
        <w:tc>
          <w:tcPr>
            <w:tcW w:w="818" w:type="dxa"/>
            <w:tcBorders>
              <w:top w:val="single" w:sz="4" w:space="0" w:color="000000"/>
              <w:left w:val="single" w:sz="4" w:space="0" w:color="000000"/>
              <w:bottom w:val="single" w:sz="4" w:space="0" w:color="000000"/>
              <w:right w:val="single" w:sz="4" w:space="0" w:color="000000"/>
            </w:tcBorders>
          </w:tcPr>
          <w:p w14:paraId="499859DE"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3.3</w:t>
            </w:r>
          </w:p>
        </w:tc>
        <w:tc>
          <w:tcPr>
            <w:tcW w:w="3855" w:type="dxa"/>
            <w:tcBorders>
              <w:top w:val="single" w:sz="4" w:space="0" w:color="000000"/>
              <w:left w:val="single" w:sz="4" w:space="0" w:color="000000"/>
              <w:bottom w:val="single" w:sz="4" w:space="0" w:color="000000"/>
              <w:right w:val="single" w:sz="4" w:space="0" w:color="000000"/>
            </w:tcBorders>
          </w:tcPr>
          <w:p w14:paraId="74BC69F8"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Neardomas</w:t>
            </w:r>
          </w:p>
        </w:tc>
        <w:tc>
          <w:tcPr>
            <w:tcW w:w="5103" w:type="dxa"/>
            <w:tcBorders>
              <w:top w:val="single" w:sz="4" w:space="0" w:color="000000"/>
              <w:left w:val="single" w:sz="4" w:space="0" w:color="000000"/>
              <w:bottom w:val="single" w:sz="4" w:space="0" w:color="000000"/>
              <w:right w:val="single" w:sz="4" w:space="0" w:color="000000"/>
            </w:tcBorders>
          </w:tcPr>
          <w:p w14:paraId="7B3A4481"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bookmarkEnd w:id="5"/>
    </w:tbl>
    <w:p w14:paraId="41433B3C" w14:textId="77777777" w:rsidR="00BC2A20" w:rsidRPr="00BC2A20" w:rsidRDefault="00BC2A20" w:rsidP="00BC2A20">
      <w:pPr>
        <w:spacing w:after="0" w:line="240" w:lineRule="auto"/>
        <w:jc w:val="both"/>
        <w:rPr>
          <w:rFonts w:eastAsia="Calibri" w:cs="Times New Roman"/>
          <w:kern w:val="0"/>
          <w:sz w:val="22"/>
          <w14:ligatures w14:val="none"/>
        </w:rPr>
      </w:pPr>
    </w:p>
    <w:p w14:paraId="4B4454A6" w14:textId="4BF8CAAB" w:rsidR="00BC2A20" w:rsidRPr="00BC2A20" w:rsidRDefault="00BC2A20" w:rsidP="00BC2A20">
      <w:pPr>
        <w:tabs>
          <w:tab w:val="left" w:pos="0"/>
        </w:tabs>
        <w:spacing w:after="0" w:line="360" w:lineRule="auto"/>
        <w:rPr>
          <w:rFonts w:eastAsia="Calibri" w:cs="Times New Roman"/>
          <w:b/>
          <w:kern w:val="0"/>
          <w:sz w:val="22"/>
          <w:lang w:eastAsia="lt-LT"/>
          <w14:ligatures w14:val="none"/>
        </w:rPr>
      </w:pPr>
      <w:r w:rsidRPr="00BC2A20">
        <w:rPr>
          <w:rFonts w:eastAsia="Calibri" w:cs="Times New Roman"/>
          <w:b/>
          <w:kern w:val="0"/>
          <w:sz w:val="22"/>
          <w:lang w:eastAsia="lt-LT"/>
          <w14:ligatures w14:val="none"/>
        </w:rPr>
        <w:t>4 pirkimo objekto dalis – Ultragarsin</w:t>
      </w:r>
      <w:r w:rsidR="00126274">
        <w:rPr>
          <w:rFonts w:eastAsia="Calibri" w:cs="Times New Roman"/>
          <w:b/>
          <w:kern w:val="0"/>
          <w:sz w:val="22"/>
          <w:lang w:eastAsia="lt-LT"/>
          <w14:ligatures w14:val="none"/>
        </w:rPr>
        <w:t>is</w:t>
      </w:r>
      <w:r w:rsidRPr="00BC2A20">
        <w:rPr>
          <w:rFonts w:eastAsia="Calibri" w:cs="Times New Roman"/>
          <w:b/>
          <w:kern w:val="0"/>
          <w:sz w:val="22"/>
          <w:lang w:eastAsia="lt-LT"/>
          <w14:ligatures w14:val="none"/>
        </w:rPr>
        <w:t xml:space="preserve"> </w:t>
      </w:r>
      <w:proofErr w:type="spellStart"/>
      <w:r w:rsidRPr="00BC2A20">
        <w:rPr>
          <w:rFonts w:eastAsia="Calibri" w:cs="Times New Roman"/>
          <w:b/>
          <w:kern w:val="0"/>
          <w:sz w:val="22"/>
          <w:lang w:eastAsia="lt-LT"/>
          <w14:ligatures w14:val="none"/>
        </w:rPr>
        <w:t>skaleris</w:t>
      </w:r>
      <w:proofErr w:type="spellEnd"/>
      <w:r w:rsidR="00126274">
        <w:rPr>
          <w:rFonts w:eastAsia="Calibri" w:cs="Times New Roman"/>
          <w:b/>
          <w:kern w:val="0"/>
          <w:sz w:val="22"/>
          <w:lang w:eastAsia="lt-LT"/>
          <w14:ligatures w14:val="none"/>
        </w:rPr>
        <w:t>.</w:t>
      </w:r>
      <w:r w:rsidRPr="00BC2A20">
        <w:rPr>
          <w:rFonts w:eastAsia="Calibri" w:cs="Times New Roman"/>
          <w:b/>
          <w:kern w:val="0"/>
          <w:sz w:val="22"/>
          <w:lang w:eastAsia="lt-LT"/>
          <w14:ligatures w14:val="none"/>
        </w:rPr>
        <w:t xml:space="preserve">  Kiekis 4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BC2A20" w:rsidRPr="00BC2A20" w14:paraId="7DBF7AC9" w14:textId="77777777" w:rsidTr="00621056">
        <w:trPr>
          <w:trHeight w:val="703"/>
        </w:trPr>
        <w:tc>
          <w:tcPr>
            <w:tcW w:w="818" w:type="dxa"/>
            <w:tcBorders>
              <w:top w:val="single" w:sz="4" w:space="0" w:color="000000"/>
              <w:left w:val="single" w:sz="4" w:space="0" w:color="000000"/>
              <w:right w:val="single" w:sz="4" w:space="0" w:color="000000"/>
            </w:tcBorders>
            <w:hideMark/>
          </w:tcPr>
          <w:p w14:paraId="46A2B369"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Eil. Nr.</w:t>
            </w:r>
          </w:p>
        </w:tc>
        <w:tc>
          <w:tcPr>
            <w:tcW w:w="3855" w:type="dxa"/>
            <w:tcBorders>
              <w:top w:val="single" w:sz="4" w:space="0" w:color="000000"/>
              <w:left w:val="single" w:sz="4" w:space="0" w:color="000000"/>
              <w:right w:val="single" w:sz="4" w:space="0" w:color="000000"/>
            </w:tcBorders>
            <w:hideMark/>
          </w:tcPr>
          <w:p w14:paraId="6AC98AB3"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Reikalaujamų techninių  parametrų reikšmės</w:t>
            </w:r>
          </w:p>
        </w:tc>
        <w:tc>
          <w:tcPr>
            <w:tcW w:w="5103" w:type="dxa"/>
            <w:tcBorders>
              <w:top w:val="single" w:sz="4" w:space="0" w:color="000000"/>
              <w:left w:val="single" w:sz="4" w:space="0" w:color="000000"/>
              <w:right w:val="single" w:sz="4" w:space="0" w:color="000000"/>
            </w:tcBorders>
          </w:tcPr>
          <w:p w14:paraId="50DAE0C6" w14:textId="77777777" w:rsidR="00BC2A20" w:rsidRPr="00BC2A20" w:rsidRDefault="00BC2A20" w:rsidP="00BC2A20">
            <w:pPr>
              <w:spacing w:after="0" w:line="240" w:lineRule="auto"/>
              <w:jc w:val="center"/>
              <w:rPr>
                <w:rFonts w:eastAsia="Calibri" w:cs="Times New Roman"/>
                <w:b/>
                <w:bCs/>
                <w:kern w:val="0"/>
                <w:sz w:val="20"/>
                <w:szCs w:val="20"/>
                <w14:ligatures w14:val="none"/>
              </w:rPr>
            </w:pPr>
            <w:r w:rsidRPr="00BC2A20">
              <w:rPr>
                <w:rFonts w:eastAsia="Calibri" w:cs="Times New Roman"/>
                <w:b/>
                <w:bCs/>
                <w:kern w:val="0"/>
                <w:sz w:val="20"/>
                <w:szCs w:val="20"/>
                <w14:ligatures w14:val="none"/>
              </w:rPr>
              <w:t xml:space="preserve">Tiekėjo siūlomos prekės parametrų reikšmės su nuoroda į kartu su pasiūlymu pateiktą </w:t>
            </w:r>
            <w:r w:rsidRPr="00BC2A20">
              <w:rPr>
                <w:rFonts w:eastAsia="Calibri" w:cs="Times New Roman"/>
                <w:b/>
                <w:bCs/>
                <w:kern w:val="0"/>
                <w:sz w:val="20"/>
                <w:szCs w:val="20"/>
                <w:u w:val="single"/>
                <w14:ligatures w14:val="none"/>
              </w:rPr>
              <w:t xml:space="preserve">gamintojo </w:t>
            </w:r>
            <w:r w:rsidRPr="00BC2A20">
              <w:rPr>
                <w:rFonts w:eastAsia="Calibri" w:cs="Times New Roman"/>
                <w:b/>
                <w:bCs/>
                <w:kern w:val="0"/>
                <w:sz w:val="20"/>
                <w:szCs w:val="20"/>
                <w14:ligatures w14:val="none"/>
              </w:rPr>
              <w:t>dokumentaciją (failo, dokumento pavadinimas ir puslapio Nr., pažymintis vietą, kurioje yra siūlomus techninius parametrus patvirtinantys dokumentai, siūlomos prekės katalogo numeris)</w:t>
            </w:r>
          </w:p>
          <w:p w14:paraId="77EDED8F"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bCs/>
                <w:kern w:val="0"/>
                <w:sz w:val="20"/>
                <w:szCs w:val="20"/>
                <w14:ligatures w14:val="none"/>
              </w:rPr>
              <w:t>(Pildo tiekėjas)</w:t>
            </w:r>
          </w:p>
        </w:tc>
      </w:tr>
      <w:tr w:rsidR="00BC2A20" w:rsidRPr="00BC2A20" w14:paraId="28A6911A" w14:textId="77777777" w:rsidTr="00621056">
        <w:tc>
          <w:tcPr>
            <w:tcW w:w="818" w:type="dxa"/>
            <w:tcBorders>
              <w:top w:val="single" w:sz="4" w:space="0" w:color="000000"/>
              <w:left w:val="single" w:sz="4" w:space="0" w:color="000000"/>
              <w:bottom w:val="single" w:sz="4" w:space="0" w:color="000000"/>
              <w:right w:val="single" w:sz="4" w:space="0" w:color="000000"/>
            </w:tcBorders>
          </w:tcPr>
          <w:p w14:paraId="35D66A54"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4.1</w:t>
            </w:r>
          </w:p>
        </w:tc>
        <w:tc>
          <w:tcPr>
            <w:tcW w:w="3855" w:type="dxa"/>
            <w:tcBorders>
              <w:top w:val="single" w:sz="4" w:space="0" w:color="000000"/>
              <w:left w:val="single" w:sz="4" w:space="0" w:color="000000"/>
              <w:bottom w:val="single" w:sz="4" w:space="0" w:color="000000"/>
              <w:right w:val="single" w:sz="4" w:space="0" w:color="000000"/>
            </w:tcBorders>
          </w:tcPr>
          <w:p w14:paraId="7DB9F559"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 xml:space="preserve">Portatyvinis </w:t>
            </w:r>
          </w:p>
        </w:tc>
        <w:tc>
          <w:tcPr>
            <w:tcW w:w="5103" w:type="dxa"/>
            <w:tcBorders>
              <w:top w:val="single" w:sz="4" w:space="0" w:color="000000"/>
              <w:left w:val="single" w:sz="4" w:space="0" w:color="000000"/>
              <w:bottom w:val="single" w:sz="4" w:space="0" w:color="000000"/>
              <w:right w:val="single" w:sz="4" w:space="0" w:color="000000"/>
            </w:tcBorders>
          </w:tcPr>
          <w:p w14:paraId="6206598E"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r w:rsidR="00BC2A20" w:rsidRPr="00BC2A20" w14:paraId="3DAC580D" w14:textId="77777777" w:rsidTr="00621056">
        <w:tc>
          <w:tcPr>
            <w:tcW w:w="818" w:type="dxa"/>
            <w:tcBorders>
              <w:top w:val="single" w:sz="4" w:space="0" w:color="000000"/>
              <w:left w:val="single" w:sz="4" w:space="0" w:color="000000"/>
              <w:bottom w:val="single" w:sz="4" w:space="0" w:color="000000"/>
              <w:right w:val="single" w:sz="4" w:space="0" w:color="000000"/>
            </w:tcBorders>
          </w:tcPr>
          <w:p w14:paraId="1919573B"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4.2</w:t>
            </w:r>
          </w:p>
        </w:tc>
        <w:tc>
          <w:tcPr>
            <w:tcW w:w="3855" w:type="dxa"/>
            <w:tcBorders>
              <w:top w:val="single" w:sz="4" w:space="0" w:color="000000"/>
              <w:left w:val="single" w:sz="4" w:space="0" w:color="000000"/>
              <w:bottom w:val="single" w:sz="4" w:space="0" w:color="000000"/>
              <w:right w:val="single" w:sz="4" w:space="0" w:color="000000"/>
            </w:tcBorders>
          </w:tcPr>
          <w:p w14:paraId="7C344287"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 xml:space="preserve">Funkcijos: </w:t>
            </w:r>
            <w:proofErr w:type="spellStart"/>
            <w:r w:rsidRPr="00BC2A20">
              <w:rPr>
                <w:rFonts w:eastAsia="Calibri" w:cs="Times New Roman"/>
                <w:bCs/>
                <w:kern w:val="0"/>
                <w:sz w:val="22"/>
                <w:lang w:eastAsia="lt-LT"/>
                <w14:ligatures w14:val="none"/>
              </w:rPr>
              <w:t>scaling</w:t>
            </w:r>
            <w:proofErr w:type="spellEnd"/>
            <w:r w:rsidRPr="00BC2A20">
              <w:rPr>
                <w:rFonts w:eastAsia="Calibri" w:cs="Times New Roman"/>
                <w:bCs/>
                <w:kern w:val="0"/>
                <w:sz w:val="22"/>
                <w:lang w:eastAsia="lt-LT"/>
                <w14:ligatures w14:val="none"/>
              </w:rPr>
              <w:t xml:space="preserve">, </w:t>
            </w:r>
            <w:proofErr w:type="spellStart"/>
            <w:r w:rsidRPr="00BC2A20">
              <w:rPr>
                <w:rFonts w:eastAsia="Calibri" w:cs="Times New Roman"/>
                <w:bCs/>
                <w:kern w:val="0"/>
                <w:sz w:val="22"/>
                <w:lang w:eastAsia="lt-LT"/>
                <w14:ligatures w14:val="none"/>
              </w:rPr>
              <w:t>perio</w:t>
            </w:r>
            <w:proofErr w:type="spellEnd"/>
            <w:r w:rsidRPr="00BC2A20">
              <w:rPr>
                <w:rFonts w:eastAsia="Calibri" w:cs="Times New Roman"/>
                <w:bCs/>
                <w:kern w:val="0"/>
                <w:sz w:val="22"/>
                <w:lang w:eastAsia="lt-LT"/>
                <w14:ligatures w14:val="none"/>
              </w:rPr>
              <w:t xml:space="preserve">, </w:t>
            </w:r>
            <w:proofErr w:type="spellStart"/>
            <w:r w:rsidRPr="00BC2A20">
              <w:rPr>
                <w:rFonts w:eastAsia="Calibri" w:cs="Times New Roman"/>
                <w:bCs/>
                <w:kern w:val="0"/>
                <w:sz w:val="22"/>
                <w:lang w:eastAsia="lt-LT"/>
                <w14:ligatures w14:val="none"/>
              </w:rPr>
              <w:t>endo</w:t>
            </w:r>
            <w:proofErr w:type="spellEnd"/>
            <w:r w:rsidRPr="00BC2A20">
              <w:rPr>
                <w:rFonts w:eastAsia="Calibri" w:cs="Times New Roman"/>
                <w:bCs/>
                <w:kern w:val="0"/>
                <w:sz w:val="22"/>
                <w:lang w:eastAsia="lt-LT"/>
                <w14:ligatures w14:val="none"/>
              </w:rPr>
              <w:t>.</w:t>
            </w:r>
          </w:p>
        </w:tc>
        <w:tc>
          <w:tcPr>
            <w:tcW w:w="5103" w:type="dxa"/>
            <w:tcBorders>
              <w:top w:val="single" w:sz="4" w:space="0" w:color="000000"/>
              <w:left w:val="single" w:sz="4" w:space="0" w:color="000000"/>
              <w:bottom w:val="single" w:sz="4" w:space="0" w:color="000000"/>
              <w:right w:val="single" w:sz="4" w:space="0" w:color="000000"/>
            </w:tcBorders>
          </w:tcPr>
          <w:p w14:paraId="7BE93BE9"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36081748" w14:textId="77777777" w:rsidTr="00621056">
        <w:tc>
          <w:tcPr>
            <w:tcW w:w="818" w:type="dxa"/>
            <w:tcBorders>
              <w:top w:val="single" w:sz="4" w:space="0" w:color="000000"/>
              <w:left w:val="single" w:sz="4" w:space="0" w:color="000000"/>
              <w:bottom w:val="single" w:sz="4" w:space="0" w:color="000000"/>
              <w:right w:val="single" w:sz="4" w:space="0" w:color="000000"/>
            </w:tcBorders>
          </w:tcPr>
          <w:p w14:paraId="17BAAEAF"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4.3</w:t>
            </w:r>
          </w:p>
        </w:tc>
        <w:tc>
          <w:tcPr>
            <w:tcW w:w="3855" w:type="dxa"/>
            <w:tcBorders>
              <w:top w:val="single" w:sz="4" w:space="0" w:color="000000"/>
              <w:left w:val="single" w:sz="4" w:space="0" w:color="000000"/>
              <w:bottom w:val="single" w:sz="4" w:space="0" w:color="000000"/>
              <w:right w:val="single" w:sz="4" w:space="0" w:color="000000"/>
            </w:tcBorders>
          </w:tcPr>
          <w:p w14:paraId="6FCC3FBF"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Integruotas vandens rezervuaras</w:t>
            </w:r>
          </w:p>
        </w:tc>
        <w:tc>
          <w:tcPr>
            <w:tcW w:w="5103" w:type="dxa"/>
            <w:tcBorders>
              <w:top w:val="single" w:sz="4" w:space="0" w:color="000000"/>
              <w:left w:val="single" w:sz="4" w:space="0" w:color="000000"/>
              <w:bottom w:val="single" w:sz="4" w:space="0" w:color="000000"/>
              <w:right w:val="single" w:sz="4" w:space="0" w:color="000000"/>
            </w:tcBorders>
          </w:tcPr>
          <w:p w14:paraId="09B669DE"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2FAD36EA" w14:textId="77777777" w:rsidTr="00621056">
        <w:tc>
          <w:tcPr>
            <w:tcW w:w="818" w:type="dxa"/>
            <w:tcBorders>
              <w:top w:val="single" w:sz="4" w:space="0" w:color="000000"/>
              <w:left w:val="single" w:sz="4" w:space="0" w:color="000000"/>
              <w:bottom w:val="single" w:sz="4" w:space="0" w:color="000000"/>
              <w:right w:val="single" w:sz="4" w:space="0" w:color="000000"/>
            </w:tcBorders>
          </w:tcPr>
          <w:p w14:paraId="6F71F062"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4.4</w:t>
            </w:r>
          </w:p>
        </w:tc>
        <w:tc>
          <w:tcPr>
            <w:tcW w:w="3855" w:type="dxa"/>
            <w:tcBorders>
              <w:top w:val="single" w:sz="4" w:space="0" w:color="000000"/>
              <w:left w:val="single" w:sz="4" w:space="0" w:color="000000"/>
              <w:bottom w:val="single" w:sz="4" w:space="0" w:color="000000"/>
              <w:right w:val="single" w:sz="4" w:space="0" w:color="000000"/>
            </w:tcBorders>
          </w:tcPr>
          <w:p w14:paraId="011FC788" w14:textId="77777777" w:rsidR="00BC2A20" w:rsidRPr="00BC2A20" w:rsidRDefault="00BC2A20" w:rsidP="00BC2A20">
            <w:pPr>
              <w:spacing w:after="0" w:line="240" w:lineRule="auto"/>
              <w:jc w:val="both"/>
              <w:rPr>
                <w:rFonts w:eastAsia="Calibri" w:cs="Times New Roman"/>
                <w:bCs/>
                <w:kern w:val="0"/>
                <w:sz w:val="22"/>
                <w:lang w:eastAsia="lt-LT"/>
                <w14:ligatures w14:val="none"/>
              </w:rPr>
            </w:pPr>
            <w:proofErr w:type="spellStart"/>
            <w:r w:rsidRPr="00BC2A20">
              <w:rPr>
                <w:rFonts w:eastAsia="Calibri" w:cs="Times New Roman"/>
                <w:bCs/>
                <w:kern w:val="0"/>
                <w:sz w:val="22"/>
                <w:lang w:eastAsia="lt-LT"/>
                <w14:ligatures w14:val="none"/>
              </w:rPr>
              <w:t>Nuįmamas</w:t>
            </w:r>
            <w:proofErr w:type="spellEnd"/>
            <w:r w:rsidRPr="00BC2A20">
              <w:rPr>
                <w:rFonts w:eastAsia="Calibri" w:cs="Times New Roman"/>
                <w:bCs/>
                <w:kern w:val="0"/>
                <w:sz w:val="22"/>
                <w:lang w:eastAsia="lt-LT"/>
                <w14:ligatures w14:val="none"/>
              </w:rPr>
              <w:t xml:space="preserve"> ir sterilizuojamas antgalis</w:t>
            </w:r>
          </w:p>
        </w:tc>
        <w:tc>
          <w:tcPr>
            <w:tcW w:w="5103" w:type="dxa"/>
            <w:tcBorders>
              <w:top w:val="single" w:sz="4" w:space="0" w:color="000000"/>
              <w:left w:val="single" w:sz="4" w:space="0" w:color="000000"/>
              <w:bottom w:val="single" w:sz="4" w:space="0" w:color="000000"/>
              <w:right w:val="single" w:sz="4" w:space="0" w:color="000000"/>
            </w:tcBorders>
          </w:tcPr>
          <w:p w14:paraId="3B365D7C"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168C4340" w14:textId="77777777" w:rsidTr="00621056">
        <w:tc>
          <w:tcPr>
            <w:tcW w:w="818" w:type="dxa"/>
            <w:tcBorders>
              <w:top w:val="single" w:sz="4" w:space="0" w:color="000000"/>
              <w:left w:val="single" w:sz="4" w:space="0" w:color="000000"/>
              <w:bottom w:val="single" w:sz="4" w:space="0" w:color="000000"/>
              <w:right w:val="single" w:sz="4" w:space="0" w:color="000000"/>
            </w:tcBorders>
          </w:tcPr>
          <w:p w14:paraId="23207E49"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4.5</w:t>
            </w:r>
          </w:p>
        </w:tc>
        <w:tc>
          <w:tcPr>
            <w:tcW w:w="3855" w:type="dxa"/>
            <w:tcBorders>
              <w:top w:val="single" w:sz="4" w:space="0" w:color="000000"/>
              <w:left w:val="single" w:sz="4" w:space="0" w:color="000000"/>
              <w:bottom w:val="single" w:sz="4" w:space="0" w:color="000000"/>
              <w:right w:val="single" w:sz="4" w:space="0" w:color="000000"/>
            </w:tcBorders>
          </w:tcPr>
          <w:p w14:paraId="309970BD" w14:textId="77777777" w:rsidR="00BC2A20" w:rsidRPr="00BC2A20" w:rsidRDefault="00BC2A20" w:rsidP="00BC2A20">
            <w:pPr>
              <w:spacing w:after="0" w:line="240" w:lineRule="auto"/>
              <w:jc w:val="both"/>
              <w:rPr>
                <w:rFonts w:eastAsia="Calibri" w:cs="Times New Roman"/>
                <w:bCs/>
                <w:kern w:val="0"/>
                <w:sz w:val="22"/>
                <w:lang w:eastAsia="lt-LT"/>
                <w14:ligatures w14:val="none"/>
              </w:rPr>
            </w:pPr>
            <w:proofErr w:type="spellStart"/>
            <w:r w:rsidRPr="00BC2A20">
              <w:rPr>
                <w:rFonts w:eastAsia="Calibri" w:cs="Times New Roman"/>
                <w:bCs/>
                <w:kern w:val="0"/>
                <w:sz w:val="22"/>
                <w:lang w:eastAsia="lt-LT"/>
                <w14:ligatures w14:val="none"/>
              </w:rPr>
              <w:t>Led</w:t>
            </w:r>
            <w:proofErr w:type="spellEnd"/>
            <w:r w:rsidRPr="00BC2A20">
              <w:rPr>
                <w:rFonts w:eastAsia="Calibri" w:cs="Times New Roman"/>
                <w:bCs/>
                <w:kern w:val="0"/>
                <w:sz w:val="22"/>
                <w:lang w:eastAsia="lt-LT"/>
                <w14:ligatures w14:val="none"/>
              </w:rPr>
              <w:t xml:space="preserve"> šviesa</w:t>
            </w:r>
          </w:p>
        </w:tc>
        <w:tc>
          <w:tcPr>
            <w:tcW w:w="5103" w:type="dxa"/>
            <w:tcBorders>
              <w:top w:val="single" w:sz="4" w:space="0" w:color="000000"/>
              <w:left w:val="single" w:sz="4" w:space="0" w:color="000000"/>
              <w:bottom w:val="single" w:sz="4" w:space="0" w:color="000000"/>
              <w:right w:val="single" w:sz="4" w:space="0" w:color="000000"/>
            </w:tcBorders>
          </w:tcPr>
          <w:p w14:paraId="0986E1AC"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683E7267" w14:textId="77777777" w:rsidTr="00621056">
        <w:tc>
          <w:tcPr>
            <w:tcW w:w="818" w:type="dxa"/>
            <w:tcBorders>
              <w:top w:val="single" w:sz="4" w:space="0" w:color="000000"/>
              <w:left w:val="single" w:sz="4" w:space="0" w:color="000000"/>
              <w:bottom w:val="single" w:sz="4" w:space="0" w:color="000000"/>
              <w:right w:val="single" w:sz="4" w:space="0" w:color="000000"/>
            </w:tcBorders>
          </w:tcPr>
          <w:p w14:paraId="1DFCB7D5"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4.6</w:t>
            </w:r>
          </w:p>
        </w:tc>
        <w:tc>
          <w:tcPr>
            <w:tcW w:w="3855" w:type="dxa"/>
            <w:tcBorders>
              <w:top w:val="single" w:sz="4" w:space="0" w:color="000000"/>
              <w:left w:val="single" w:sz="4" w:space="0" w:color="000000"/>
              <w:bottom w:val="single" w:sz="4" w:space="0" w:color="000000"/>
              <w:right w:val="single" w:sz="4" w:space="0" w:color="000000"/>
            </w:tcBorders>
          </w:tcPr>
          <w:p w14:paraId="03252818"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 xml:space="preserve">Komplekte 8 </w:t>
            </w:r>
            <w:proofErr w:type="spellStart"/>
            <w:r w:rsidRPr="00BC2A20">
              <w:rPr>
                <w:rFonts w:eastAsia="Calibri" w:cs="Times New Roman"/>
                <w:bCs/>
                <w:kern w:val="0"/>
                <w:sz w:val="22"/>
                <w:lang w:eastAsia="lt-LT"/>
                <w14:ligatures w14:val="none"/>
              </w:rPr>
              <w:t>skalerio</w:t>
            </w:r>
            <w:proofErr w:type="spellEnd"/>
            <w:r w:rsidRPr="00BC2A20">
              <w:rPr>
                <w:rFonts w:eastAsia="Calibri" w:cs="Times New Roman"/>
                <w:bCs/>
                <w:kern w:val="0"/>
                <w:sz w:val="22"/>
                <w:lang w:eastAsia="lt-LT"/>
                <w14:ligatures w14:val="none"/>
              </w:rPr>
              <w:t xml:space="preserve"> </w:t>
            </w:r>
            <w:proofErr w:type="spellStart"/>
            <w:r w:rsidRPr="00BC2A20">
              <w:rPr>
                <w:rFonts w:eastAsia="Calibri" w:cs="Times New Roman"/>
                <w:bCs/>
                <w:kern w:val="0"/>
                <w:sz w:val="22"/>
                <w:lang w:eastAsia="lt-LT"/>
                <w14:ligatures w14:val="none"/>
              </w:rPr>
              <w:t>antgaliukai</w:t>
            </w:r>
            <w:proofErr w:type="spellEnd"/>
            <w:r w:rsidRPr="00BC2A20">
              <w:rPr>
                <w:rFonts w:eastAsia="Calibri" w:cs="Times New Roman"/>
                <w:bCs/>
                <w:kern w:val="0"/>
                <w:sz w:val="22"/>
                <w:lang w:eastAsia="lt-LT"/>
                <w14:ligatures w14:val="none"/>
              </w:rPr>
              <w:t>,</w:t>
            </w:r>
          </w:p>
          <w:p w14:paraId="437FDFA9" w14:textId="77777777" w:rsidR="00BC2A20" w:rsidRPr="00BC2A20" w:rsidRDefault="00BC2A20" w:rsidP="00BC2A20">
            <w:pPr>
              <w:spacing w:after="0" w:line="240" w:lineRule="auto"/>
              <w:jc w:val="both"/>
              <w:rPr>
                <w:rFonts w:eastAsia="Calibri" w:cs="Times New Roman"/>
                <w:bCs/>
                <w:kern w:val="0"/>
                <w:sz w:val="22"/>
                <w:lang w:eastAsia="lt-LT"/>
                <w14:ligatures w14:val="none"/>
              </w:rPr>
            </w:pPr>
            <w:proofErr w:type="spellStart"/>
            <w:r w:rsidRPr="00BC2A20">
              <w:rPr>
                <w:rFonts w:eastAsia="Calibri" w:cs="Times New Roman"/>
                <w:bCs/>
                <w:kern w:val="0"/>
                <w:sz w:val="22"/>
                <w:lang w:eastAsia="lt-LT"/>
                <w14:ligatures w14:val="none"/>
              </w:rPr>
              <w:t>dinamometrinis</w:t>
            </w:r>
            <w:proofErr w:type="spellEnd"/>
            <w:r w:rsidRPr="00BC2A20">
              <w:rPr>
                <w:rFonts w:eastAsia="Calibri" w:cs="Times New Roman"/>
                <w:bCs/>
                <w:kern w:val="0"/>
                <w:sz w:val="22"/>
                <w:lang w:eastAsia="lt-LT"/>
                <w14:ligatures w14:val="none"/>
              </w:rPr>
              <w:t xml:space="preserve"> raktas,  kojinis jungiklis, maitinimo laidas.</w:t>
            </w:r>
          </w:p>
        </w:tc>
        <w:tc>
          <w:tcPr>
            <w:tcW w:w="5103" w:type="dxa"/>
            <w:tcBorders>
              <w:top w:val="single" w:sz="4" w:space="0" w:color="000000"/>
              <w:left w:val="single" w:sz="4" w:space="0" w:color="000000"/>
              <w:bottom w:val="single" w:sz="4" w:space="0" w:color="000000"/>
              <w:right w:val="single" w:sz="4" w:space="0" w:color="000000"/>
            </w:tcBorders>
          </w:tcPr>
          <w:p w14:paraId="1BB4200E"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37FA7F0B" w14:textId="77777777" w:rsidTr="00621056">
        <w:tc>
          <w:tcPr>
            <w:tcW w:w="818" w:type="dxa"/>
            <w:tcBorders>
              <w:top w:val="single" w:sz="4" w:space="0" w:color="000000"/>
              <w:left w:val="single" w:sz="4" w:space="0" w:color="000000"/>
              <w:bottom w:val="single" w:sz="4" w:space="0" w:color="000000"/>
              <w:right w:val="single" w:sz="4" w:space="0" w:color="000000"/>
            </w:tcBorders>
          </w:tcPr>
          <w:p w14:paraId="3EB7D7E6"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4.7</w:t>
            </w:r>
          </w:p>
        </w:tc>
        <w:tc>
          <w:tcPr>
            <w:tcW w:w="3855" w:type="dxa"/>
            <w:tcBorders>
              <w:top w:val="single" w:sz="4" w:space="0" w:color="000000"/>
              <w:left w:val="single" w:sz="4" w:space="0" w:color="000000"/>
              <w:bottom w:val="single" w:sz="4" w:space="0" w:color="000000"/>
              <w:right w:val="single" w:sz="4" w:space="0" w:color="000000"/>
            </w:tcBorders>
          </w:tcPr>
          <w:p w14:paraId="2DE25D69"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 xml:space="preserve">Galingumas </w:t>
            </w:r>
            <w:r w:rsidRPr="00BC2A20">
              <w:rPr>
                <w:rFonts w:eastAsia="Calibri" w:cs="Times New Roman"/>
              </w:rPr>
              <w:t>≥</w:t>
            </w:r>
            <w:r w:rsidRPr="00BC2A20">
              <w:rPr>
                <w:rFonts w:eastAsia="Calibri" w:cs="Times New Roman"/>
                <w:bCs/>
                <w:kern w:val="0"/>
                <w:sz w:val="22"/>
                <w:lang w:eastAsia="lt-LT"/>
                <w14:ligatures w14:val="none"/>
              </w:rPr>
              <w:t xml:space="preserve"> 10w</w:t>
            </w:r>
          </w:p>
        </w:tc>
        <w:tc>
          <w:tcPr>
            <w:tcW w:w="5103" w:type="dxa"/>
            <w:tcBorders>
              <w:top w:val="single" w:sz="4" w:space="0" w:color="000000"/>
              <w:left w:val="single" w:sz="4" w:space="0" w:color="000000"/>
              <w:bottom w:val="single" w:sz="4" w:space="0" w:color="000000"/>
              <w:right w:val="single" w:sz="4" w:space="0" w:color="000000"/>
            </w:tcBorders>
          </w:tcPr>
          <w:p w14:paraId="60264A3A"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43448F38" w14:textId="77777777" w:rsidTr="00621056">
        <w:tc>
          <w:tcPr>
            <w:tcW w:w="818" w:type="dxa"/>
            <w:tcBorders>
              <w:top w:val="single" w:sz="4" w:space="0" w:color="000000"/>
              <w:left w:val="single" w:sz="4" w:space="0" w:color="000000"/>
              <w:bottom w:val="single" w:sz="4" w:space="0" w:color="000000"/>
              <w:right w:val="single" w:sz="4" w:space="0" w:color="000000"/>
            </w:tcBorders>
          </w:tcPr>
          <w:p w14:paraId="1FE89906"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lastRenderedPageBreak/>
              <w:t>4.8</w:t>
            </w:r>
          </w:p>
        </w:tc>
        <w:tc>
          <w:tcPr>
            <w:tcW w:w="3855" w:type="dxa"/>
            <w:tcBorders>
              <w:top w:val="single" w:sz="4" w:space="0" w:color="000000"/>
              <w:left w:val="single" w:sz="4" w:space="0" w:color="000000"/>
              <w:bottom w:val="single" w:sz="4" w:space="0" w:color="000000"/>
              <w:right w:val="single" w:sz="4" w:space="0" w:color="000000"/>
            </w:tcBorders>
          </w:tcPr>
          <w:p w14:paraId="39432E5B"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 xml:space="preserve">Darbinis dažnis </w:t>
            </w:r>
            <w:r w:rsidRPr="00BC2A20">
              <w:rPr>
                <w:rFonts w:eastAsia="Calibri" w:cs="Times New Roman"/>
              </w:rPr>
              <w:t xml:space="preserve">≥ </w:t>
            </w:r>
            <w:r w:rsidRPr="00BC2A20">
              <w:rPr>
                <w:rFonts w:eastAsia="Calibri" w:cs="Times New Roman"/>
                <w:bCs/>
                <w:kern w:val="0"/>
                <w:sz w:val="22"/>
                <w:lang w:eastAsia="lt-LT"/>
                <w14:ligatures w14:val="none"/>
              </w:rPr>
              <w:t xml:space="preserve">28 </w:t>
            </w:r>
            <w:proofErr w:type="spellStart"/>
            <w:r w:rsidRPr="00BC2A20">
              <w:rPr>
                <w:rFonts w:eastAsia="Calibri" w:cs="Times New Roman"/>
                <w:bCs/>
                <w:kern w:val="0"/>
                <w:sz w:val="22"/>
                <w:lang w:eastAsia="lt-LT"/>
                <w14:ligatures w14:val="none"/>
              </w:rPr>
              <w:t>kHz</w:t>
            </w:r>
            <w:proofErr w:type="spellEnd"/>
          </w:p>
        </w:tc>
        <w:tc>
          <w:tcPr>
            <w:tcW w:w="5103" w:type="dxa"/>
            <w:tcBorders>
              <w:top w:val="single" w:sz="4" w:space="0" w:color="000000"/>
              <w:left w:val="single" w:sz="4" w:space="0" w:color="000000"/>
              <w:bottom w:val="single" w:sz="4" w:space="0" w:color="000000"/>
              <w:right w:val="single" w:sz="4" w:space="0" w:color="000000"/>
            </w:tcBorders>
          </w:tcPr>
          <w:p w14:paraId="61563538"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bl>
    <w:p w14:paraId="38372412" w14:textId="77777777" w:rsidR="00BC2A20" w:rsidRPr="00BC2A20" w:rsidRDefault="00BC2A20" w:rsidP="00BC2A20">
      <w:pPr>
        <w:spacing w:after="0" w:line="240" w:lineRule="auto"/>
        <w:rPr>
          <w:rFonts w:eastAsia="Calibri" w:cs="Times New Roman"/>
          <w:b/>
          <w:bCs/>
          <w:kern w:val="0"/>
          <w:sz w:val="22"/>
          <w:lang w:eastAsia="lt-LT"/>
          <w14:ligatures w14:val="none"/>
        </w:rPr>
      </w:pPr>
    </w:p>
    <w:p w14:paraId="366FA061" w14:textId="77777777" w:rsidR="00BC2A20" w:rsidRPr="00BC2A20" w:rsidRDefault="00BC2A20" w:rsidP="00BC2A20">
      <w:pPr>
        <w:tabs>
          <w:tab w:val="left" w:pos="0"/>
        </w:tabs>
        <w:spacing w:after="0" w:line="360" w:lineRule="auto"/>
        <w:rPr>
          <w:rFonts w:eastAsia="Calibri" w:cs="Times New Roman"/>
          <w:b/>
          <w:kern w:val="0"/>
          <w:sz w:val="22"/>
          <w:lang w:eastAsia="lt-LT"/>
          <w14:ligatures w14:val="none"/>
        </w:rPr>
      </w:pPr>
      <w:r w:rsidRPr="00BC2A20">
        <w:rPr>
          <w:rFonts w:eastAsia="Calibri" w:cs="Times New Roman"/>
          <w:b/>
          <w:kern w:val="0"/>
          <w:sz w:val="22"/>
          <w:lang w:eastAsia="lt-LT"/>
          <w14:ligatures w14:val="none"/>
        </w:rPr>
        <w:t xml:space="preserve">5 pirkimo objekto dalis – </w:t>
      </w:r>
      <w:proofErr w:type="spellStart"/>
      <w:r w:rsidRPr="00BC2A20">
        <w:rPr>
          <w:rFonts w:eastAsia="Calibri" w:cs="Times New Roman"/>
          <w:b/>
          <w:kern w:val="0"/>
          <w:sz w:val="22"/>
          <w:lang w:eastAsia="lt-LT"/>
          <w14:ligatures w14:val="none"/>
        </w:rPr>
        <w:t>Sodasrovė</w:t>
      </w:r>
      <w:proofErr w:type="spellEnd"/>
      <w:r w:rsidRPr="00BC2A20">
        <w:rPr>
          <w:rFonts w:eastAsia="Calibri" w:cs="Times New Roman"/>
          <w:b/>
          <w:kern w:val="0"/>
          <w:sz w:val="22"/>
          <w:lang w:eastAsia="lt-LT"/>
          <w14:ligatures w14:val="none"/>
        </w:rPr>
        <w:t xml:space="preserve">.  Kiekis 4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BC2A20" w:rsidRPr="00BC2A20" w14:paraId="50B9D1EC" w14:textId="77777777" w:rsidTr="00621056">
        <w:trPr>
          <w:trHeight w:val="984"/>
        </w:trPr>
        <w:tc>
          <w:tcPr>
            <w:tcW w:w="818" w:type="dxa"/>
            <w:tcBorders>
              <w:top w:val="single" w:sz="4" w:space="0" w:color="000000"/>
              <w:left w:val="single" w:sz="4" w:space="0" w:color="000000"/>
              <w:right w:val="single" w:sz="4" w:space="0" w:color="000000"/>
            </w:tcBorders>
            <w:hideMark/>
          </w:tcPr>
          <w:p w14:paraId="0A40160A"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Eil. Nr.</w:t>
            </w:r>
          </w:p>
        </w:tc>
        <w:tc>
          <w:tcPr>
            <w:tcW w:w="3855" w:type="dxa"/>
            <w:tcBorders>
              <w:top w:val="single" w:sz="4" w:space="0" w:color="000000"/>
              <w:left w:val="single" w:sz="4" w:space="0" w:color="000000"/>
              <w:right w:val="single" w:sz="4" w:space="0" w:color="000000"/>
            </w:tcBorders>
            <w:hideMark/>
          </w:tcPr>
          <w:p w14:paraId="579A2592"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Reikalaujamų techninių  parametrų reikšmės</w:t>
            </w:r>
          </w:p>
        </w:tc>
        <w:tc>
          <w:tcPr>
            <w:tcW w:w="5103" w:type="dxa"/>
            <w:tcBorders>
              <w:top w:val="single" w:sz="4" w:space="0" w:color="000000"/>
              <w:left w:val="single" w:sz="4" w:space="0" w:color="000000"/>
              <w:right w:val="single" w:sz="4" w:space="0" w:color="000000"/>
            </w:tcBorders>
          </w:tcPr>
          <w:p w14:paraId="4FA024C2" w14:textId="77777777" w:rsidR="00BC2A20" w:rsidRPr="00BC2A20" w:rsidRDefault="00BC2A20" w:rsidP="00BC2A20">
            <w:pPr>
              <w:spacing w:after="0" w:line="240" w:lineRule="auto"/>
              <w:jc w:val="center"/>
              <w:rPr>
                <w:rFonts w:eastAsia="Calibri" w:cs="Times New Roman"/>
                <w:b/>
                <w:bCs/>
                <w:kern w:val="0"/>
                <w:sz w:val="20"/>
                <w:szCs w:val="20"/>
                <w14:ligatures w14:val="none"/>
              </w:rPr>
            </w:pPr>
            <w:r w:rsidRPr="00BC2A20">
              <w:rPr>
                <w:rFonts w:eastAsia="Calibri" w:cs="Times New Roman"/>
                <w:b/>
                <w:bCs/>
                <w:kern w:val="0"/>
                <w:sz w:val="20"/>
                <w:szCs w:val="20"/>
                <w14:ligatures w14:val="none"/>
              </w:rPr>
              <w:t xml:space="preserve">Tiekėjo siūlomos prekės parametrų reikšmės su nuoroda į kartu su pasiūlymu pateiktą </w:t>
            </w:r>
            <w:r w:rsidRPr="00BC2A20">
              <w:rPr>
                <w:rFonts w:eastAsia="Calibri" w:cs="Times New Roman"/>
                <w:b/>
                <w:bCs/>
                <w:kern w:val="0"/>
                <w:sz w:val="20"/>
                <w:szCs w:val="20"/>
                <w:u w:val="single"/>
                <w14:ligatures w14:val="none"/>
              </w:rPr>
              <w:t xml:space="preserve">gamintojo </w:t>
            </w:r>
            <w:r w:rsidRPr="00BC2A20">
              <w:rPr>
                <w:rFonts w:eastAsia="Calibri" w:cs="Times New Roman"/>
                <w:b/>
                <w:bCs/>
                <w:kern w:val="0"/>
                <w:sz w:val="20"/>
                <w:szCs w:val="20"/>
                <w14:ligatures w14:val="none"/>
              </w:rPr>
              <w:t>dokumentaciją (failo, dokumento pavadinimas ir puslapio Nr., pažymintis vietą, kurioje yra siūlomus techninius parametrus patvirtinantys dokumentai, siūlomos prekės katalogo numeris)</w:t>
            </w:r>
          </w:p>
          <w:p w14:paraId="4DAF14B2"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bCs/>
                <w:kern w:val="0"/>
                <w:sz w:val="20"/>
                <w:szCs w:val="20"/>
                <w14:ligatures w14:val="none"/>
              </w:rPr>
              <w:t>(Pildo tiekėjas)</w:t>
            </w:r>
          </w:p>
        </w:tc>
      </w:tr>
      <w:tr w:rsidR="00BC2A20" w:rsidRPr="00BC2A20" w14:paraId="014FD28D" w14:textId="77777777" w:rsidTr="00621056">
        <w:tc>
          <w:tcPr>
            <w:tcW w:w="818" w:type="dxa"/>
            <w:tcBorders>
              <w:top w:val="single" w:sz="4" w:space="0" w:color="000000"/>
              <w:left w:val="single" w:sz="4" w:space="0" w:color="000000"/>
              <w:bottom w:val="single" w:sz="4" w:space="0" w:color="000000"/>
              <w:right w:val="single" w:sz="4" w:space="0" w:color="000000"/>
            </w:tcBorders>
          </w:tcPr>
          <w:p w14:paraId="03B71BBC"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5.1</w:t>
            </w:r>
          </w:p>
        </w:tc>
        <w:tc>
          <w:tcPr>
            <w:tcW w:w="3855" w:type="dxa"/>
            <w:tcBorders>
              <w:top w:val="single" w:sz="4" w:space="0" w:color="000000"/>
              <w:left w:val="single" w:sz="4" w:space="0" w:color="000000"/>
              <w:bottom w:val="single" w:sz="4" w:space="0" w:color="000000"/>
              <w:right w:val="single" w:sz="4" w:space="0" w:color="000000"/>
            </w:tcBorders>
          </w:tcPr>
          <w:p w14:paraId="22AFBC56"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 xml:space="preserve">Darbinis slėgis </w:t>
            </w:r>
            <w:r w:rsidRPr="00BC2A20">
              <w:rPr>
                <w:rFonts w:eastAsia="Calibri" w:cs="Times New Roman"/>
              </w:rPr>
              <w:t>≤ 3,5 bar</w:t>
            </w:r>
          </w:p>
        </w:tc>
        <w:tc>
          <w:tcPr>
            <w:tcW w:w="5103" w:type="dxa"/>
            <w:tcBorders>
              <w:top w:val="single" w:sz="4" w:space="0" w:color="000000"/>
              <w:left w:val="single" w:sz="4" w:space="0" w:color="000000"/>
              <w:bottom w:val="single" w:sz="4" w:space="0" w:color="000000"/>
              <w:right w:val="single" w:sz="4" w:space="0" w:color="000000"/>
            </w:tcBorders>
          </w:tcPr>
          <w:p w14:paraId="4AD8FC31"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r w:rsidR="00BC2A20" w:rsidRPr="00BC2A20" w14:paraId="6940819F" w14:textId="77777777" w:rsidTr="00621056">
        <w:tc>
          <w:tcPr>
            <w:tcW w:w="818" w:type="dxa"/>
            <w:tcBorders>
              <w:top w:val="single" w:sz="4" w:space="0" w:color="000000"/>
              <w:left w:val="single" w:sz="4" w:space="0" w:color="000000"/>
              <w:bottom w:val="single" w:sz="4" w:space="0" w:color="000000"/>
              <w:right w:val="single" w:sz="4" w:space="0" w:color="000000"/>
            </w:tcBorders>
          </w:tcPr>
          <w:p w14:paraId="6E4D0A2A"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5.2</w:t>
            </w:r>
          </w:p>
        </w:tc>
        <w:tc>
          <w:tcPr>
            <w:tcW w:w="3855" w:type="dxa"/>
            <w:tcBorders>
              <w:top w:val="single" w:sz="4" w:space="0" w:color="000000"/>
              <w:left w:val="single" w:sz="4" w:space="0" w:color="000000"/>
              <w:bottom w:val="single" w:sz="4" w:space="0" w:color="000000"/>
              <w:right w:val="single" w:sz="4" w:space="0" w:color="000000"/>
            </w:tcBorders>
          </w:tcPr>
          <w:p w14:paraId="1C8BEE23" w14:textId="77777777" w:rsidR="00BC2A20" w:rsidRPr="00BC2A20" w:rsidRDefault="00BC2A20" w:rsidP="00BC2A20">
            <w:pPr>
              <w:spacing w:after="0" w:line="240" w:lineRule="auto"/>
              <w:jc w:val="both"/>
              <w:rPr>
                <w:rFonts w:eastAsia="Calibri" w:cs="Times New Roman"/>
                <w:bCs/>
                <w:kern w:val="0"/>
                <w:sz w:val="22"/>
                <w:lang w:eastAsia="lt-LT"/>
                <w14:ligatures w14:val="none"/>
              </w:rPr>
            </w:pPr>
            <w:proofErr w:type="spellStart"/>
            <w:r w:rsidRPr="00BC2A20">
              <w:rPr>
                <w:rFonts w:eastAsia="Calibri" w:cs="Times New Roman"/>
                <w:bCs/>
                <w:kern w:val="0"/>
                <w:sz w:val="22"/>
                <w:lang w:eastAsia="lt-LT"/>
                <w14:ligatures w14:val="none"/>
              </w:rPr>
              <w:t>Sodasrovė</w:t>
            </w:r>
            <w:proofErr w:type="spellEnd"/>
            <w:r w:rsidRPr="00BC2A20">
              <w:rPr>
                <w:rFonts w:eastAsia="Calibri" w:cs="Times New Roman"/>
                <w:bCs/>
                <w:kern w:val="0"/>
                <w:sz w:val="22"/>
                <w:lang w:eastAsia="lt-LT"/>
                <w14:ligatures w14:val="none"/>
              </w:rPr>
              <w:t xml:space="preserve"> turi būti pritaikyta montuoti ant  </w:t>
            </w:r>
            <w:proofErr w:type="spellStart"/>
            <w:r w:rsidRPr="00BC2A20">
              <w:rPr>
                <w:rFonts w:eastAsia="Calibri" w:cs="Times New Roman"/>
                <w:bCs/>
                <w:kern w:val="0"/>
                <w:sz w:val="22"/>
                <w:lang w:eastAsia="lt-LT"/>
                <w14:ligatures w14:val="none"/>
              </w:rPr>
              <w:t>Midwest</w:t>
            </w:r>
            <w:proofErr w:type="spellEnd"/>
            <w:r w:rsidRPr="00BC2A20">
              <w:rPr>
                <w:rFonts w:eastAsia="Calibri" w:cs="Times New Roman"/>
                <w:bCs/>
                <w:kern w:val="0"/>
                <w:sz w:val="22"/>
                <w:lang w:eastAsia="lt-LT"/>
                <w14:ligatures w14:val="none"/>
              </w:rPr>
              <w:t xml:space="preserve"> </w:t>
            </w:r>
            <w:proofErr w:type="spellStart"/>
            <w:r w:rsidRPr="00BC2A20">
              <w:rPr>
                <w:rFonts w:eastAsia="Calibri" w:cs="Times New Roman"/>
                <w:bCs/>
                <w:kern w:val="0"/>
                <w:sz w:val="22"/>
                <w:lang w:eastAsia="lt-LT"/>
                <w14:ligatures w14:val="none"/>
              </w:rPr>
              <w:t>stantarto</w:t>
            </w:r>
            <w:proofErr w:type="spellEnd"/>
            <w:r w:rsidRPr="00BC2A20">
              <w:rPr>
                <w:rFonts w:eastAsia="Calibri" w:cs="Times New Roman"/>
                <w:bCs/>
                <w:kern w:val="0"/>
                <w:sz w:val="22"/>
                <w:lang w:eastAsia="lt-LT"/>
                <w14:ligatures w14:val="none"/>
              </w:rPr>
              <w:t xml:space="preserve"> rankovės.</w:t>
            </w:r>
          </w:p>
        </w:tc>
        <w:tc>
          <w:tcPr>
            <w:tcW w:w="5103" w:type="dxa"/>
            <w:tcBorders>
              <w:top w:val="single" w:sz="4" w:space="0" w:color="000000"/>
              <w:left w:val="single" w:sz="4" w:space="0" w:color="000000"/>
              <w:bottom w:val="single" w:sz="4" w:space="0" w:color="000000"/>
              <w:right w:val="single" w:sz="4" w:space="0" w:color="000000"/>
            </w:tcBorders>
          </w:tcPr>
          <w:p w14:paraId="3F3B83EA" w14:textId="77777777" w:rsidR="00BC2A20" w:rsidRPr="00BC2A20" w:rsidRDefault="00BC2A20" w:rsidP="00BC2A20">
            <w:pPr>
              <w:spacing w:after="0" w:line="240" w:lineRule="auto"/>
              <w:jc w:val="both"/>
              <w:rPr>
                <w:rFonts w:eastAsia="Calibri" w:cs="Times New Roman"/>
                <w:bCs/>
                <w:kern w:val="0"/>
                <w:sz w:val="22"/>
                <w:lang w:eastAsia="lt-LT"/>
                <w14:ligatures w14:val="none"/>
              </w:rPr>
            </w:pPr>
          </w:p>
        </w:tc>
      </w:tr>
      <w:tr w:rsidR="00BC2A20" w:rsidRPr="00BC2A20" w14:paraId="6DFA19D3" w14:textId="77777777" w:rsidTr="00621056">
        <w:tc>
          <w:tcPr>
            <w:tcW w:w="818" w:type="dxa"/>
            <w:tcBorders>
              <w:top w:val="single" w:sz="4" w:space="0" w:color="000000"/>
              <w:left w:val="single" w:sz="4" w:space="0" w:color="000000"/>
              <w:bottom w:val="single" w:sz="4" w:space="0" w:color="000000"/>
              <w:right w:val="single" w:sz="4" w:space="0" w:color="000000"/>
            </w:tcBorders>
          </w:tcPr>
          <w:p w14:paraId="6AB993E4"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5.3</w:t>
            </w:r>
          </w:p>
        </w:tc>
        <w:tc>
          <w:tcPr>
            <w:tcW w:w="3855" w:type="dxa"/>
            <w:tcBorders>
              <w:top w:val="single" w:sz="4" w:space="0" w:color="000000"/>
              <w:left w:val="single" w:sz="4" w:space="0" w:color="000000"/>
              <w:bottom w:val="single" w:sz="4" w:space="0" w:color="000000"/>
              <w:right w:val="single" w:sz="4" w:space="0" w:color="000000"/>
            </w:tcBorders>
          </w:tcPr>
          <w:p w14:paraId="6C6B7794"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Darbinio antgalis turi suktis 360</w:t>
            </w:r>
            <w:r w:rsidRPr="00BC2A20">
              <w:rPr>
                <w:rFonts w:eastAsia="Calibri" w:cs="Times New Roman"/>
              </w:rPr>
              <w:t>°</w:t>
            </w:r>
            <w:r w:rsidRPr="00BC2A20">
              <w:rPr>
                <w:rFonts w:eastAsia="Calibri" w:cs="Times New Roman"/>
                <w:kern w:val="0"/>
                <w:sz w:val="22"/>
                <w:lang w:eastAsia="lt-LT"/>
                <w14:ligatures w14:val="none"/>
              </w:rPr>
              <w:t xml:space="preserve"> laipsnių.</w:t>
            </w:r>
          </w:p>
        </w:tc>
        <w:tc>
          <w:tcPr>
            <w:tcW w:w="5103" w:type="dxa"/>
            <w:tcBorders>
              <w:top w:val="single" w:sz="4" w:space="0" w:color="000000"/>
              <w:left w:val="single" w:sz="4" w:space="0" w:color="000000"/>
              <w:bottom w:val="single" w:sz="4" w:space="0" w:color="000000"/>
              <w:right w:val="single" w:sz="4" w:space="0" w:color="000000"/>
            </w:tcBorders>
          </w:tcPr>
          <w:p w14:paraId="71D75C3A"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r w:rsidR="00BC2A20" w:rsidRPr="00BC2A20" w14:paraId="27B965F8" w14:textId="77777777" w:rsidTr="00621056">
        <w:tc>
          <w:tcPr>
            <w:tcW w:w="818" w:type="dxa"/>
            <w:tcBorders>
              <w:top w:val="single" w:sz="4" w:space="0" w:color="000000"/>
              <w:left w:val="single" w:sz="4" w:space="0" w:color="000000"/>
              <w:bottom w:val="single" w:sz="4" w:space="0" w:color="000000"/>
              <w:right w:val="single" w:sz="4" w:space="0" w:color="000000"/>
            </w:tcBorders>
          </w:tcPr>
          <w:p w14:paraId="2EBD9E20"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5.4</w:t>
            </w:r>
          </w:p>
        </w:tc>
        <w:tc>
          <w:tcPr>
            <w:tcW w:w="3855" w:type="dxa"/>
            <w:tcBorders>
              <w:top w:val="single" w:sz="4" w:space="0" w:color="000000"/>
              <w:left w:val="single" w:sz="4" w:space="0" w:color="000000"/>
              <w:bottom w:val="single" w:sz="4" w:space="0" w:color="000000"/>
              <w:right w:val="single" w:sz="4" w:space="0" w:color="000000"/>
            </w:tcBorders>
          </w:tcPr>
          <w:p w14:paraId="3B680FCF" w14:textId="77777777" w:rsidR="00BC2A20" w:rsidRPr="00BC2A20" w:rsidRDefault="00BC2A20" w:rsidP="00BC2A20">
            <w:pPr>
              <w:spacing w:after="0" w:line="240" w:lineRule="auto"/>
              <w:jc w:val="both"/>
              <w:rPr>
                <w:rFonts w:eastAsia="Calibri" w:cs="Times New Roman"/>
                <w:kern w:val="0"/>
                <w:sz w:val="22"/>
                <w:lang w:eastAsia="lt-LT"/>
                <w14:ligatures w14:val="none"/>
              </w:rPr>
            </w:pPr>
            <w:proofErr w:type="spellStart"/>
            <w:r w:rsidRPr="00BC2A20">
              <w:rPr>
                <w:rFonts w:eastAsia="Calibri" w:cs="Times New Roman"/>
                <w:kern w:val="0"/>
                <w:sz w:val="22"/>
                <w:lang w:eastAsia="lt-LT"/>
                <w14:ligatures w14:val="none"/>
              </w:rPr>
              <w:t>Antgaliukai</w:t>
            </w:r>
            <w:proofErr w:type="spellEnd"/>
            <w:r w:rsidRPr="00BC2A20">
              <w:rPr>
                <w:rFonts w:eastAsia="Calibri" w:cs="Times New Roman"/>
                <w:kern w:val="0"/>
                <w:sz w:val="22"/>
                <w:lang w:eastAsia="lt-LT"/>
                <w14:ligatures w14:val="none"/>
              </w:rPr>
              <w:t xml:space="preserve"> ir rankena sterilizuojami.</w:t>
            </w:r>
          </w:p>
        </w:tc>
        <w:tc>
          <w:tcPr>
            <w:tcW w:w="5103" w:type="dxa"/>
            <w:tcBorders>
              <w:top w:val="single" w:sz="4" w:space="0" w:color="000000"/>
              <w:left w:val="single" w:sz="4" w:space="0" w:color="000000"/>
              <w:bottom w:val="single" w:sz="4" w:space="0" w:color="000000"/>
              <w:right w:val="single" w:sz="4" w:space="0" w:color="000000"/>
            </w:tcBorders>
          </w:tcPr>
          <w:p w14:paraId="22335E67"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r w:rsidR="00BC2A20" w:rsidRPr="00BC2A20" w14:paraId="2DD35FD4" w14:textId="77777777" w:rsidTr="00621056">
        <w:tc>
          <w:tcPr>
            <w:tcW w:w="818" w:type="dxa"/>
            <w:tcBorders>
              <w:top w:val="single" w:sz="4" w:space="0" w:color="000000"/>
              <w:left w:val="single" w:sz="4" w:space="0" w:color="000000"/>
              <w:bottom w:val="single" w:sz="4" w:space="0" w:color="000000"/>
              <w:right w:val="single" w:sz="4" w:space="0" w:color="000000"/>
            </w:tcBorders>
          </w:tcPr>
          <w:p w14:paraId="0E8998B0" w14:textId="77777777" w:rsidR="00BC2A20" w:rsidRPr="00BC2A20" w:rsidRDefault="00BC2A20" w:rsidP="00BC2A20">
            <w:pPr>
              <w:spacing w:after="0" w:line="240" w:lineRule="auto"/>
              <w:rPr>
                <w:rFonts w:eastAsia="Calibri" w:cs="Times New Roman"/>
                <w:kern w:val="0"/>
                <w:sz w:val="22"/>
                <w:lang w:eastAsia="lt-LT"/>
                <w14:ligatures w14:val="none"/>
              </w:rPr>
            </w:pPr>
            <w:r w:rsidRPr="00BC2A20">
              <w:rPr>
                <w:rFonts w:eastAsia="Calibri" w:cs="Times New Roman"/>
                <w:kern w:val="0"/>
                <w:sz w:val="22"/>
                <w:lang w:eastAsia="lt-LT"/>
                <w14:ligatures w14:val="none"/>
              </w:rPr>
              <w:t>5.5</w:t>
            </w:r>
          </w:p>
        </w:tc>
        <w:tc>
          <w:tcPr>
            <w:tcW w:w="3855" w:type="dxa"/>
            <w:tcBorders>
              <w:top w:val="single" w:sz="4" w:space="0" w:color="000000"/>
              <w:left w:val="single" w:sz="4" w:space="0" w:color="000000"/>
              <w:bottom w:val="single" w:sz="4" w:space="0" w:color="000000"/>
              <w:right w:val="single" w:sz="4" w:space="0" w:color="000000"/>
            </w:tcBorders>
          </w:tcPr>
          <w:p w14:paraId="4FB35740"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Calibri" w:cs="Times New Roman"/>
                <w:kern w:val="0"/>
                <w:sz w:val="22"/>
                <w:lang w:eastAsia="lt-LT"/>
                <w14:ligatures w14:val="none"/>
              </w:rPr>
              <w:t>Turi būti instrumentu valymo rinkinys</w:t>
            </w:r>
          </w:p>
        </w:tc>
        <w:tc>
          <w:tcPr>
            <w:tcW w:w="5103" w:type="dxa"/>
            <w:tcBorders>
              <w:top w:val="single" w:sz="4" w:space="0" w:color="000000"/>
              <w:left w:val="single" w:sz="4" w:space="0" w:color="000000"/>
              <w:bottom w:val="single" w:sz="4" w:space="0" w:color="000000"/>
              <w:right w:val="single" w:sz="4" w:space="0" w:color="000000"/>
            </w:tcBorders>
          </w:tcPr>
          <w:p w14:paraId="2E271EBF"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r w:rsidR="00BC2A20" w:rsidRPr="00BC2A20" w14:paraId="3A97CCF4" w14:textId="77777777" w:rsidTr="00621056">
        <w:tc>
          <w:tcPr>
            <w:tcW w:w="818" w:type="dxa"/>
            <w:tcBorders>
              <w:top w:val="single" w:sz="4" w:space="0" w:color="000000"/>
              <w:left w:val="single" w:sz="4" w:space="0" w:color="000000"/>
              <w:bottom w:val="single" w:sz="4" w:space="0" w:color="000000"/>
              <w:right w:val="single" w:sz="4" w:space="0" w:color="000000"/>
            </w:tcBorders>
          </w:tcPr>
          <w:p w14:paraId="211004B6" w14:textId="77777777" w:rsidR="00BC2A20" w:rsidRPr="00BC2A20" w:rsidRDefault="00BC2A20" w:rsidP="00BC2A20">
            <w:pPr>
              <w:spacing w:after="0" w:line="240" w:lineRule="auto"/>
              <w:rPr>
                <w:rFonts w:eastAsia="Calibri" w:cs="Times New Roman"/>
                <w:kern w:val="0"/>
                <w:sz w:val="22"/>
                <w:lang w:eastAsia="lt-LT"/>
                <w14:ligatures w14:val="none"/>
              </w:rPr>
            </w:pPr>
            <w:r w:rsidRPr="00BC2A20">
              <w:rPr>
                <w:rFonts w:eastAsia="Calibri" w:cs="Times New Roman"/>
                <w:kern w:val="0"/>
                <w:sz w:val="22"/>
                <w:lang w:eastAsia="lt-LT"/>
                <w14:ligatures w14:val="none"/>
              </w:rPr>
              <w:t>5.6</w:t>
            </w:r>
          </w:p>
        </w:tc>
        <w:tc>
          <w:tcPr>
            <w:tcW w:w="3855" w:type="dxa"/>
            <w:tcBorders>
              <w:top w:val="single" w:sz="4" w:space="0" w:color="000000"/>
              <w:left w:val="single" w:sz="4" w:space="0" w:color="000000"/>
              <w:bottom w:val="single" w:sz="4" w:space="0" w:color="000000"/>
              <w:right w:val="single" w:sz="4" w:space="0" w:color="000000"/>
            </w:tcBorders>
          </w:tcPr>
          <w:p w14:paraId="7E917289" w14:textId="77777777" w:rsidR="00BC2A20" w:rsidRPr="00BC2A20" w:rsidRDefault="00BC2A20" w:rsidP="00BC2A20">
            <w:pPr>
              <w:spacing w:after="0" w:line="240" w:lineRule="auto"/>
              <w:jc w:val="both"/>
              <w:rPr>
                <w:rFonts w:eastAsia="Calibri" w:cs="Times New Roman"/>
              </w:rPr>
            </w:pPr>
            <w:r w:rsidRPr="00BC2A20">
              <w:rPr>
                <w:rFonts w:eastAsia="Calibri" w:cs="Times New Roman"/>
                <w:kern w:val="0"/>
                <w:sz w:val="22"/>
                <w:lang w:eastAsia="lt-LT"/>
                <w14:ligatures w14:val="none"/>
              </w:rPr>
              <w:t xml:space="preserve">Turi būti </w:t>
            </w:r>
            <w:proofErr w:type="spellStart"/>
            <w:r w:rsidRPr="00BC2A20">
              <w:rPr>
                <w:rFonts w:eastAsia="Calibri" w:cs="Times New Roman"/>
                <w:kern w:val="0"/>
                <w:sz w:val="22"/>
                <w:lang w:eastAsia="lt-LT"/>
                <w14:ligatures w14:val="none"/>
              </w:rPr>
              <w:t>antgaliukų</w:t>
            </w:r>
            <w:proofErr w:type="spellEnd"/>
            <w:r w:rsidRPr="00BC2A20">
              <w:rPr>
                <w:rFonts w:eastAsia="Calibri" w:cs="Times New Roman"/>
                <w:kern w:val="0"/>
                <w:sz w:val="22"/>
                <w:lang w:eastAsia="lt-LT"/>
                <w14:ligatures w14:val="none"/>
              </w:rPr>
              <w:t xml:space="preserve"> 60</w:t>
            </w:r>
            <w:r w:rsidRPr="00BC2A20">
              <w:rPr>
                <w:rFonts w:eastAsia="Calibri" w:cs="Times New Roman"/>
              </w:rPr>
              <w:t xml:space="preserve">° 2 </w:t>
            </w:r>
            <w:proofErr w:type="spellStart"/>
            <w:r w:rsidRPr="00BC2A20">
              <w:rPr>
                <w:rFonts w:eastAsia="Calibri" w:cs="Times New Roman"/>
              </w:rPr>
              <w:t>vnt</w:t>
            </w:r>
            <w:proofErr w:type="spellEnd"/>
            <w:r w:rsidRPr="00BC2A20">
              <w:rPr>
                <w:rFonts w:eastAsia="Calibri" w:cs="Times New Roman"/>
              </w:rPr>
              <w:t>,</w:t>
            </w:r>
          </w:p>
          <w:p w14:paraId="2CE3E95B" w14:textId="77777777" w:rsidR="00BC2A20" w:rsidRPr="00BC2A20" w:rsidRDefault="00BC2A20" w:rsidP="00BC2A20">
            <w:pPr>
              <w:spacing w:after="0" w:line="240" w:lineRule="auto"/>
              <w:jc w:val="both"/>
              <w:rPr>
                <w:rFonts w:eastAsia="Calibri" w:cs="Times New Roman"/>
                <w:kern w:val="0"/>
                <w:sz w:val="22"/>
                <w:lang w:eastAsia="lt-LT"/>
                <w14:ligatures w14:val="none"/>
              </w:rPr>
            </w:pPr>
            <w:proofErr w:type="spellStart"/>
            <w:r w:rsidRPr="00BC2A20">
              <w:rPr>
                <w:rFonts w:eastAsia="Calibri" w:cs="Times New Roman"/>
              </w:rPr>
              <w:t>antgaliukai</w:t>
            </w:r>
            <w:proofErr w:type="spellEnd"/>
            <w:r w:rsidRPr="00BC2A20">
              <w:rPr>
                <w:rFonts w:eastAsia="Calibri" w:cs="Times New Roman"/>
              </w:rPr>
              <w:t xml:space="preserve">  80° 2 vnt.</w:t>
            </w:r>
          </w:p>
        </w:tc>
        <w:tc>
          <w:tcPr>
            <w:tcW w:w="5103" w:type="dxa"/>
            <w:tcBorders>
              <w:top w:val="single" w:sz="4" w:space="0" w:color="000000"/>
              <w:left w:val="single" w:sz="4" w:space="0" w:color="000000"/>
              <w:bottom w:val="single" w:sz="4" w:space="0" w:color="000000"/>
              <w:right w:val="single" w:sz="4" w:space="0" w:color="000000"/>
            </w:tcBorders>
          </w:tcPr>
          <w:p w14:paraId="3E7C1E00" w14:textId="77777777" w:rsidR="00BC2A20" w:rsidRPr="00BC2A20" w:rsidRDefault="00BC2A20" w:rsidP="00BC2A20">
            <w:pPr>
              <w:spacing w:after="0" w:line="240" w:lineRule="auto"/>
              <w:jc w:val="both"/>
              <w:rPr>
                <w:rFonts w:eastAsia="Calibri" w:cs="Times New Roman"/>
                <w:kern w:val="0"/>
                <w:sz w:val="22"/>
                <w:lang w:eastAsia="lt-LT"/>
                <w14:ligatures w14:val="none"/>
              </w:rPr>
            </w:pPr>
          </w:p>
        </w:tc>
      </w:tr>
    </w:tbl>
    <w:p w14:paraId="6C9E7625" w14:textId="77777777" w:rsidR="00BC2A20" w:rsidRPr="00BC2A20" w:rsidRDefault="00BC2A20" w:rsidP="00BC2A20">
      <w:pPr>
        <w:tabs>
          <w:tab w:val="left" w:pos="0"/>
        </w:tabs>
        <w:spacing w:after="0" w:line="360" w:lineRule="auto"/>
        <w:rPr>
          <w:rFonts w:eastAsia="Calibri" w:cs="Times New Roman"/>
          <w:b/>
          <w:kern w:val="0"/>
          <w:sz w:val="22"/>
          <w:lang w:eastAsia="lt-LT"/>
          <w14:ligatures w14:val="none"/>
        </w:rPr>
      </w:pPr>
    </w:p>
    <w:p w14:paraId="16274A8D" w14:textId="77777777" w:rsidR="00BC2A20" w:rsidRPr="00BC2A20" w:rsidRDefault="00BC2A20" w:rsidP="00BC2A20">
      <w:pPr>
        <w:tabs>
          <w:tab w:val="left" w:pos="0"/>
        </w:tabs>
        <w:spacing w:after="0" w:line="360" w:lineRule="auto"/>
        <w:rPr>
          <w:rFonts w:eastAsia="Calibri" w:cs="Times New Roman"/>
          <w:b/>
          <w:kern w:val="0"/>
          <w:sz w:val="22"/>
          <w:lang w:eastAsia="lt-LT"/>
          <w14:ligatures w14:val="none"/>
        </w:rPr>
      </w:pPr>
      <w:r w:rsidRPr="00BC2A20">
        <w:rPr>
          <w:rFonts w:eastAsia="Calibri" w:cs="Times New Roman"/>
          <w:b/>
          <w:kern w:val="0"/>
          <w:sz w:val="22"/>
          <w:lang w:eastAsia="lt-LT"/>
          <w14:ligatures w14:val="none"/>
        </w:rPr>
        <w:t xml:space="preserve">6 pirkimo objekto dalis – Tiesus odontologinis antgalis </w:t>
      </w:r>
      <w:proofErr w:type="spellStart"/>
      <w:r w:rsidRPr="00BC2A20">
        <w:rPr>
          <w:rFonts w:eastAsia="Calibri" w:cs="Times New Roman"/>
          <w:b/>
          <w:kern w:val="0"/>
          <w:sz w:val="22"/>
          <w:lang w:eastAsia="lt-LT"/>
          <w14:ligatures w14:val="none"/>
        </w:rPr>
        <w:t>mikrovarikliui</w:t>
      </w:r>
      <w:proofErr w:type="spellEnd"/>
      <w:r w:rsidRPr="00BC2A20">
        <w:rPr>
          <w:rFonts w:eastAsia="Calibri" w:cs="Times New Roman"/>
          <w:b/>
          <w:kern w:val="0"/>
          <w:sz w:val="22"/>
          <w:lang w:eastAsia="lt-LT"/>
          <w14:ligatures w14:val="none"/>
        </w:rPr>
        <w:t xml:space="preserve">. Kiekis 4  vnt.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3855"/>
        <w:gridCol w:w="5103"/>
      </w:tblGrid>
      <w:tr w:rsidR="00BC2A20" w:rsidRPr="00BC2A20" w14:paraId="3A3089AA" w14:textId="77777777" w:rsidTr="00621056">
        <w:trPr>
          <w:trHeight w:val="984"/>
        </w:trPr>
        <w:tc>
          <w:tcPr>
            <w:tcW w:w="818" w:type="dxa"/>
            <w:tcBorders>
              <w:top w:val="single" w:sz="4" w:space="0" w:color="000000"/>
              <w:left w:val="single" w:sz="4" w:space="0" w:color="000000"/>
              <w:right w:val="single" w:sz="4" w:space="0" w:color="000000"/>
            </w:tcBorders>
            <w:hideMark/>
          </w:tcPr>
          <w:p w14:paraId="1ABAA7CD"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Eil. Nr.</w:t>
            </w:r>
          </w:p>
        </w:tc>
        <w:tc>
          <w:tcPr>
            <w:tcW w:w="3855" w:type="dxa"/>
            <w:tcBorders>
              <w:top w:val="single" w:sz="4" w:space="0" w:color="000000"/>
              <w:left w:val="single" w:sz="4" w:space="0" w:color="000000"/>
              <w:right w:val="single" w:sz="4" w:space="0" w:color="000000"/>
            </w:tcBorders>
            <w:hideMark/>
          </w:tcPr>
          <w:p w14:paraId="05C42FD4"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kern w:val="0"/>
                <w:sz w:val="22"/>
                <w:lang w:eastAsia="lt-LT"/>
                <w14:ligatures w14:val="none"/>
              </w:rPr>
              <w:t>Reikalaujamų techninių  parametrų reikšmės</w:t>
            </w:r>
          </w:p>
        </w:tc>
        <w:tc>
          <w:tcPr>
            <w:tcW w:w="5103" w:type="dxa"/>
            <w:tcBorders>
              <w:top w:val="single" w:sz="4" w:space="0" w:color="000000"/>
              <w:left w:val="single" w:sz="4" w:space="0" w:color="000000"/>
              <w:right w:val="single" w:sz="4" w:space="0" w:color="000000"/>
            </w:tcBorders>
          </w:tcPr>
          <w:p w14:paraId="526B8F03" w14:textId="77777777" w:rsidR="00BC2A20" w:rsidRPr="00BC2A20" w:rsidRDefault="00BC2A20" w:rsidP="00BC2A20">
            <w:pPr>
              <w:spacing w:after="0" w:line="240" w:lineRule="auto"/>
              <w:jc w:val="center"/>
              <w:rPr>
                <w:rFonts w:eastAsia="Calibri" w:cs="Times New Roman"/>
                <w:b/>
                <w:bCs/>
                <w:kern w:val="0"/>
                <w:sz w:val="20"/>
                <w:szCs w:val="20"/>
                <w14:ligatures w14:val="none"/>
              </w:rPr>
            </w:pPr>
            <w:r w:rsidRPr="00BC2A20">
              <w:rPr>
                <w:rFonts w:eastAsia="Calibri" w:cs="Times New Roman"/>
                <w:b/>
                <w:bCs/>
                <w:kern w:val="0"/>
                <w:sz w:val="20"/>
                <w:szCs w:val="20"/>
                <w14:ligatures w14:val="none"/>
              </w:rPr>
              <w:t xml:space="preserve">Tiekėjo siūlomos prekės parametrų reikšmės su nuoroda į kartu su pasiūlymu pateiktą </w:t>
            </w:r>
            <w:r w:rsidRPr="00BC2A20">
              <w:rPr>
                <w:rFonts w:eastAsia="Calibri" w:cs="Times New Roman"/>
                <w:b/>
                <w:bCs/>
                <w:kern w:val="0"/>
                <w:sz w:val="20"/>
                <w:szCs w:val="20"/>
                <w:u w:val="single"/>
                <w14:ligatures w14:val="none"/>
              </w:rPr>
              <w:t xml:space="preserve">gamintojo </w:t>
            </w:r>
            <w:r w:rsidRPr="00BC2A20">
              <w:rPr>
                <w:rFonts w:eastAsia="Calibri" w:cs="Times New Roman"/>
                <w:b/>
                <w:bCs/>
                <w:kern w:val="0"/>
                <w:sz w:val="20"/>
                <w:szCs w:val="20"/>
                <w14:ligatures w14:val="none"/>
              </w:rPr>
              <w:t>dokumentaciją (failo, dokumento pavadinimas ir puslapio Nr., pažymintis vietą, kurioje yra siūlomus techninius parametrus patvirtinantys dokumentai, siūlomos prekės katalogo numeris)</w:t>
            </w:r>
          </w:p>
          <w:p w14:paraId="035A4C5F" w14:textId="77777777" w:rsidR="00BC2A20" w:rsidRPr="00BC2A20" w:rsidRDefault="00BC2A20" w:rsidP="00BC2A20">
            <w:pPr>
              <w:spacing w:after="0" w:line="240" w:lineRule="auto"/>
              <w:jc w:val="center"/>
              <w:rPr>
                <w:rFonts w:eastAsia="Calibri" w:cs="Times New Roman"/>
                <w:b/>
                <w:kern w:val="0"/>
                <w:sz w:val="22"/>
                <w:lang w:eastAsia="lt-LT"/>
                <w14:ligatures w14:val="none"/>
              </w:rPr>
            </w:pPr>
            <w:r w:rsidRPr="00BC2A20">
              <w:rPr>
                <w:rFonts w:eastAsia="Calibri" w:cs="Times New Roman"/>
                <w:b/>
                <w:bCs/>
                <w:kern w:val="0"/>
                <w:sz w:val="20"/>
                <w:szCs w:val="20"/>
                <w14:ligatures w14:val="none"/>
              </w:rPr>
              <w:t>(Pildo tiekėjas)</w:t>
            </w:r>
          </w:p>
        </w:tc>
      </w:tr>
      <w:tr w:rsidR="00BC2A20" w:rsidRPr="00BC2A20" w14:paraId="12F50E8E" w14:textId="77777777" w:rsidTr="00621056">
        <w:tc>
          <w:tcPr>
            <w:tcW w:w="818" w:type="dxa"/>
            <w:tcBorders>
              <w:top w:val="single" w:sz="4" w:space="0" w:color="000000"/>
              <w:left w:val="single" w:sz="4" w:space="0" w:color="000000"/>
              <w:bottom w:val="single" w:sz="4" w:space="0" w:color="000000"/>
              <w:right w:val="single" w:sz="4" w:space="0" w:color="000000"/>
            </w:tcBorders>
          </w:tcPr>
          <w:p w14:paraId="731E1E97" w14:textId="77777777" w:rsidR="00BC2A20" w:rsidRPr="00BC2A20" w:rsidRDefault="00BC2A20" w:rsidP="00BC2A20">
            <w:pPr>
              <w:spacing w:after="0" w:line="240" w:lineRule="auto"/>
              <w:jc w:val="both"/>
              <w:rPr>
                <w:rFonts w:eastAsia="Calibri" w:cs="Times New Roman"/>
                <w:bCs/>
                <w:kern w:val="0"/>
                <w:sz w:val="22"/>
                <w:lang w:eastAsia="lt-LT"/>
                <w14:ligatures w14:val="none"/>
              </w:rPr>
            </w:pPr>
            <w:r w:rsidRPr="00BC2A20">
              <w:rPr>
                <w:rFonts w:eastAsia="Calibri" w:cs="Times New Roman"/>
                <w:bCs/>
                <w:kern w:val="0"/>
                <w:sz w:val="22"/>
                <w:lang w:eastAsia="lt-LT"/>
                <w14:ligatures w14:val="none"/>
              </w:rPr>
              <w:t>6.1</w:t>
            </w:r>
          </w:p>
        </w:tc>
        <w:tc>
          <w:tcPr>
            <w:tcW w:w="3855" w:type="dxa"/>
            <w:tcBorders>
              <w:top w:val="single" w:sz="4" w:space="0" w:color="000000"/>
              <w:left w:val="single" w:sz="4" w:space="0" w:color="000000"/>
              <w:bottom w:val="single" w:sz="4" w:space="0" w:color="000000"/>
              <w:right w:val="single" w:sz="4" w:space="0" w:color="000000"/>
            </w:tcBorders>
            <w:hideMark/>
          </w:tcPr>
          <w:p w14:paraId="65886CE8"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Times New Roman" w:cs="Times New Roman"/>
                <w:kern w:val="0"/>
                <w:sz w:val="22"/>
                <w:lang w:eastAsia="lt-LT"/>
                <w14:ligatures w14:val="none"/>
              </w:rPr>
              <w:t>Aušinimas vandeniu ir oru</w:t>
            </w:r>
          </w:p>
        </w:tc>
        <w:tc>
          <w:tcPr>
            <w:tcW w:w="5103" w:type="dxa"/>
            <w:tcBorders>
              <w:top w:val="single" w:sz="4" w:space="0" w:color="000000"/>
              <w:left w:val="single" w:sz="4" w:space="0" w:color="000000"/>
              <w:bottom w:val="single" w:sz="4" w:space="0" w:color="000000"/>
              <w:right w:val="single" w:sz="4" w:space="0" w:color="000000"/>
            </w:tcBorders>
          </w:tcPr>
          <w:p w14:paraId="3DC6E968"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tr w:rsidR="00BC2A20" w:rsidRPr="00BC2A20" w14:paraId="6831F89E" w14:textId="77777777" w:rsidTr="00621056">
        <w:tc>
          <w:tcPr>
            <w:tcW w:w="818" w:type="dxa"/>
            <w:tcBorders>
              <w:top w:val="single" w:sz="4" w:space="0" w:color="000000"/>
              <w:left w:val="single" w:sz="4" w:space="0" w:color="000000"/>
              <w:bottom w:val="single" w:sz="4" w:space="0" w:color="000000"/>
              <w:right w:val="single" w:sz="4" w:space="0" w:color="000000"/>
            </w:tcBorders>
            <w:hideMark/>
          </w:tcPr>
          <w:p w14:paraId="5E3C13E8" w14:textId="77777777" w:rsidR="00BC2A20" w:rsidRPr="00BC2A20" w:rsidRDefault="00BC2A20" w:rsidP="00BC2A20">
            <w:pPr>
              <w:spacing w:after="0" w:line="240" w:lineRule="auto"/>
              <w:rPr>
                <w:rFonts w:eastAsia="Calibri" w:cs="Times New Roman"/>
                <w:kern w:val="0"/>
                <w:sz w:val="22"/>
                <w:lang w:eastAsia="lt-LT"/>
                <w14:ligatures w14:val="none"/>
              </w:rPr>
            </w:pPr>
            <w:r w:rsidRPr="00BC2A20">
              <w:rPr>
                <w:rFonts w:eastAsia="Calibri" w:cs="Times New Roman"/>
                <w:kern w:val="0"/>
                <w:sz w:val="22"/>
                <w:lang w:eastAsia="lt-LT"/>
                <w14:ligatures w14:val="none"/>
              </w:rPr>
              <w:t xml:space="preserve">6.2                                         </w:t>
            </w:r>
          </w:p>
        </w:tc>
        <w:tc>
          <w:tcPr>
            <w:tcW w:w="3855" w:type="dxa"/>
            <w:tcBorders>
              <w:top w:val="single" w:sz="4" w:space="0" w:color="000000"/>
              <w:left w:val="single" w:sz="4" w:space="0" w:color="000000"/>
              <w:bottom w:val="single" w:sz="4" w:space="0" w:color="000000"/>
              <w:right w:val="single" w:sz="4" w:space="0" w:color="000000"/>
            </w:tcBorders>
            <w:hideMark/>
          </w:tcPr>
          <w:p w14:paraId="41D49F92" w14:textId="77777777" w:rsidR="00BC2A20" w:rsidRPr="00BC2A20" w:rsidRDefault="00BC2A20" w:rsidP="00BC2A20">
            <w:pPr>
              <w:spacing w:after="0" w:line="240" w:lineRule="auto"/>
              <w:jc w:val="both"/>
              <w:rPr>
                <w:rFonts w:eastAsia="Calibri" w:cs="Times New Roman"/>
                <w:kern w:val="0"/>
                <w:sz w:val="22"/>
                <w:lang w:eastAsia="lt-LT"/>
                <w14:ligatures w14:val="none"/>
              </w:rPr>
            </w:pPr>
            <w:r w:rsidRPr="00BC2A20">
              <w:rPr>
                <w:rFonts w:eastAsia="Times New Roman" w:cs="Times New Roman"/>
                <w:kern w:val="0"/>
                <w:sz w:val="22"/>
                <w:lang w:eastAsia="lt-LT"/>
                <w14:ligatures w14:val="none"/>
              </w:rPr>
              <w:t xml:space="preserve">Dezinfekuojamas, sterilizuojamas </w:t>
            </w:r>
          </w:p>
        </w:tc>
        <w:tc>
          <w:tcPr>
            <w:tcW w:w="5103" w:type="dxa"/>
            <w:tcBorders>
              <w:top w:val="single" w:sz="4" w:space="0" w:color="000000"/>
              <w:left w:val="single" w:sz="4" w:space="0" w:color="000000"/>
              <w:bottom w:val="single" w:sz="4" w:space="0" w:color="000000"/>
              <w:right w:val="single" w:sz="4" w:space="0" w:color="000000"/>
            </w:tcBorders>
          </w:tcPr>
          <w:p w14:paraId="14FA7A49" w14:textId="77777777" w:rsidR="00BC2A20" w:rsidRPr="00BC2A20" w:rsidRDefault="00BC2A20" w:rsidP="00BC2A20">
            <w:pPr>
              <w:spacing w:after="0" w:line="240" w:lineRule="auto"/>
              <w:jc w:val="both"/>
              <w:rPr>
                <w:rFonts w:eastAsia="Times New Roman" w:cs="Times New Roman"/>
                <w:kern w:val="0"/>
                <w:sz w:val="22"/>
                <w:lang w:eastAsia="lt-LT"/>
                <w14:ligatures w14:val="none"/>
              </w:rPr>
            </w:pPr>
          </w:p>
        </w:tc>
      </w:tr>
    </w:tbl>
    <w:p w14:paraId="37408E2F" w14:textId="73714EED" w:rsidR="00E160CD" w:rsidRDefault="00E160CD" w:rsidP="00BC2A20">
      <w:pPr>
        <w:tabs>
          <w:tab w:val="left" w:pos="0"/>
        </w:tabs>
        <w:spacing w:after="0" w:line="360" w:lineRule="auto"/>
      </w:pPr>
    </w:p>
    <w:sectPr w:rsidR="00E160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01F"/>
    <w:multiLevelType w:val="hybridMultilevel"/>
    <w:tmpl w:val="610ED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66180"/>
    <w:multiLevelType w:val="hybridMultilevel"/>
    <w:tmpl w:val="63BE0B1E"/>
    <w:lvl w:ilvl="0" w:tplc="DE0E4A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E1BF5"/>
    <w:multiLevelType w:val="hybridMultilevel"/>
    <w:tmpl w:val="238E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DCC7A21"/>
    <w:multiLevelType w:val="hybridMultilevel"/>
    <w:tmpl w:val="466A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715D7"/>
    <w:multiLevelType w:val="hybridMultilevel"/>
    <w:tmpl w:val="5EAEAF3E"/>
    <w:lvl w:ilvl="0" w:tplc="DC0EC2BC">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4CE40336"/>
    <w:multiLevelType w:val="hybridMultilevel"/>
    <w:tmpl w:val="B680CD18"/>
    <w:lvl w:ilvl="0" w:tplc="E32EFAA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FA4BA3"/>
    <w:multiLevelType w:val="hybridMultilevel"/>
    <w:tmpl w:val="B1D83894"/>
    <w:lvl w:ilvl="0" w:tplc="4ACABE0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73C5137D"/>
    <w:multiLevelType w:val="hybridMultilevel"/>
    <w:tmpl w:val="A7422C9C"/>
    <w:lvl w:ilvl="0" w:tplc="C072754E">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1" w15:restartNumberingAfterBreak="0">
    <w:nsid w:val="74801BE1"/>
    <w:multiLevelType w:val="hybridMultilevel"/>
    <w:tmpl w:val="58C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0766B"/>
    <w:multiLevelType w:val="hybridMultilevel"/>
    <w:tmpl w:val="610ED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520572">
    <w:abstractNumId w:val="10"/>
  </w:num>
  <w:num w:numId="2" w16cid:durableId="1461150090">
    <w:abstractNumId w:val="6"/>
  </w:num>
  <w:num w:numId="3" w16cid:durableId="251471909">
    <w:abstractNumId w:val="8"/>
  </w:num>
  <w:num w:numId="4" w16cid:durableId="1793555872">
    <w:abstractNumId w:val="5"/>
  </w:num>
  <w:num w:numId="5" w16cid:durableId="1253665940">
    <w:abstractNumId w:val="4"/>
  </w:num>
  <w:num w:numId="6" w16cid:durableId="972835460">
    <w:abstractNumId w:val="11"/>
  </w:num>
  <w:num w:numId="7" w16cid:durableId="690257848">
    <w:abstractNumId w:val="2"/>
  </w:num>
  <w:num w:numId="8" w16cid:durableId="1237593632">
    <w:abstractNumId w:val="1"/>
  </w:num>
  <w:num w:numId="9" w16cid:durableId="434598838">
    <w:abstractNumId w:val="12"/>
  </w:num>
  <w:num w:numId="10" w16cid:durableId="1366559078">
    <w:abstractNumId w:val="0"/>
  </w:num>
  <w:num w:numId="11" w16cid:durableId="661931676">
    <w:abstractNumId w:val="9"/>
  </w:num>
  <w:num w:numId="12" w16cid:durableId="44061927">
    <w:abstractNumId w:val="7"/>
  </w:num>
  <w:num w:numId="13" w16cid:durableId="156810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6"/>
    <w:rsid w:val="0007609D"/>
    <w:rsid w:val="000F307D"/>
    <w:rsid w:val="00126274"/>
    <w:rsid w:val="00195FD6"/>
    <w:rsid w:val="002D618F"/>
    <w:rsid w:val="003028F0"/>
    <w:rsid w:val="00454084"/>
    <w:rsid w:val="00455CC0"/>
    <w:rsid w:val="0047699C"/>
    <w:rsid w:val="004D500E"/>
    <w:rsid w:val="004E28F6"/>
    <w:rsid w:val="00540463"/>
    <w:rsid w:val="00556F9C"/>
    <w:rsid w:val="0058053B"/>
    <w:rsid w:val="00595654"/>
    <w:rsid w:val="005C71E3"/>
    <w:rsid w:val="0074016E"/>
    <w:rsid w:val="00763F63"/>
    <w:rsid w:val="007B616A"/>
    <w:rsid w:val="007D3E26"/>
    <w:rsid w:val="0084643C"/>
    <w:rsid w:val="00893C53"/>
    <w:rsid w:val="008D3B28"/>
    <w:rsid w:val="008F5394"/>
    <w:rsid w:val="009126E3"/>
    <w:rsid w:val="009A743C"/>
    <w:rsid w:val="00A027EB"/>
    <w:rsid w:val="00A0399B"/>
    <w:rsid w:val="00AB0564"/>
    <w:rsid w:val="00B75346"/>
    <w:rsid w:val="00BA7A36"/>
    <w:rsid w:val="00BC2A20"/>
    <w:rsid w:val="00C86FEE"/>
    <w:rsid w:val="00E160CD"/>
    <w:rsid w:val="00E327AA"/>
    <w:rsid w:val="00EF6355"/>
    <w:rsid w:val="00F43C62"/>
    <w:rsid w:val="00F7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35E"/>
  <w15:chartTrackingRefBased/>
  <w15:docId w15:val="{A33E590B-67D6-4719-B156-B7B136D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FD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5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FD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FD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FD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F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F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FD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FD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FD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5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FD6"/>
    <w:rPr>
      <w:i/>
      <w:iCs/>
      <w:color w:val="404040" w:themeColor="text1" w:themeTint="BF"/>
    </w:rPr>
  </w:style>
  <w:style w:type="paragraph" w:styleId="Sraopastraipa">
    <w:name w:val="List Paragraph"/>
    <w:basedOn w:val="prastasis"/>
    <w:uiPriority w:val="34"/>
    <w:qFormat/>
    <w:rsid w:val="00195FD6"/>
    <w:pPr>
      <w:ind w:left="720"/>
      <w:contextualSpacing/>
    </w:pPr>
  </w:style>
  <w:style w:type="character" w:styleId="Rykuspabraukimas">
    <w:name w:val="Intense Emphasis"/>
    <w:basedOn w:val="Numatytasispastraiposriftas"/>
    <w:uiPriority w:val="21"/>
    <w:qFormat/>
    <w:rsid w:val="00195FD6"/>
    <w:rPr>
      <w:i/>
      <w:iCs/>
      <w:color w:val="2F5496" w:themeColor="accent1" w:themeShade="BF"/>
    </w:rPr>
  </w:style>
  <w:style w:type="paragraph" w:styleId="Iskirtacitata">
    <w:name w:val="Intense Quote"/>
    <w:basedOn w:val="prastasis"/>
    <w:next w:val="prastasis"/>
    <w:link w:val="IskirtacitataDiagrama"/>
    <w:uiPriority w:val="30"/>
    <w:qFormat/>
    <w:rsid w:val="0019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FD6"/>
    <w:rPr>
      <w:i/>
      <w:iCs/>
      <w:color w:val="2F5496" w:themeColor="accent1" w:themeShade="BF"/>
    </w:rPr>
  </w:style>
  <w:style w:type="character" w:styleId="Rykinuoroda">
    <w:name w:val="Intense Reference"/>
    <w:basedOn w:val="Numatytasispastraiposriftas"/>
    <w:uiPriority w:val="32"/>
    <w:qFormat/>
    <w:rsid w:val="00195FD6"/>
    <w:rPr>
      <w:b/>
      <w:bCs/>
      <w:smallCaps/>
      <w:color w:val="2F5496" w:themeColor="accent1" w:themeShade="BF"/>
      <w:spacing w:val="5"/>
    </w:rPr>
  </w:style>
  <w:style w:type="paragraph" w:styleId="Betarp">
    <w:name w:val="No Spacing"/>
    <w:uiPriority w:val="1"/>
    <w:qFormat/>
    <w:rsid w:val="007D3E26"/>
    <w:pPr>
      <w:spacing w:after="0" w:line="240" w:lineRule="auto"/>
    </w:pPr>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5117</Words>
  <Characters>2917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11</cp:revision>
  <cp:lastPrinted>2026-04-08T13:35:00Z</cp:lastPrinted>
  <dcterms:created xsi:type="dcterms:W3CDTF">2026-04-07T12:13:00Z</dcterms:created>
  <dcterms:modified xsi:type="dcterms:W3CDTF">2026-06-22T06:34:00Z</dcterms:modified>
</cp:coreProperties>
</file>