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0"/>
        <w:gridCol w:w="3283"/>
      </w:tblGrid>
      <w:tr w:rsidR="00996FCD" w:rsidRPr="00996FCD" w14:paraId="4E09FBA2" w14:textId="77777777" w:rsidTr="006773F1">
        <w:tc>
          <w:tcPr>
            <w:tcW w:w="66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6D45" w14:textId="77777777" w:rsidR="00996FCD" w:rsidRPr="00996FCD" w:rsidRDefault="00996FCD" w:rsidP="00996FCD">
            <w:pPr>
              <w:suppressAutoHyphens/>
              <w:autoSpaceDN w:val="0"/>
              <w:spacing w:line="276" w:lineRule="auto"/>
              <w:rPr>
                <w:sz w:val="24"/>
                <w:szCs w:val="24"/>
                <w:lang w:val="lt-LT"/>
              </w:rPr>
            </w:pPr>
            <w:r w:rsidRPr="00996FCD">
              <w:rPr>
                <w:sz w:val="24"/>
                <w:szCs w:val="24"/>
                <w:lang w:val="lt-LT"/>
              </w:rPr>
              <w:t>Suinteresuotiems tiekėjams</w:t>
            </w:r>
          </w:p>
        </w:tc>
        <w:tc>
          <w:tcPr>
            <w:tcW w:w="3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A7F6" w14:textId="681BE127" w:rsidR="00996FCD" w:rsidRPr="00996FCD" w:rsidRDefault="00996FCD" w:rsidP="00996FCD">
            <w:pPr>
              <w:suppressAutoHyphens/>
              <w:autoSpaceDN w:val="0"/>
              <w:spacing w:after="120" w:line="276" w:lineRule="auto"/>
              <w:rPr>
                <w:b/>
                <w:bCs/>
                <w:sz w:val="24"/>
                <w:szCs w:val="24"/>
                <w:lang w:val="lt-LT"/>
              </w:rPr>
            </w:pPr>
            <w:r w:rsidRPr="00996FCD">
              <w:rPr>
                <w:sz w:val="24"/>
                <w:szCs w:val="24"/>
                <w:lang w:val="lt-LT"/>
              </w:rPr>
              <w:t>2026-06-</w:t>
            </w:r>
            <w:r w:rsidR="00401B7D">
              <w:rPr>
                <w:sz w:val="24"/>
                <w:szCs w:val="24"/>
                <w:lang w:val="lt-LT"/>
              </w:rPr>
              <w:t xml:space="preserve">22 </w:t>
            </w:r>
            <w:r w:rsidRPr="00996FCD">
              <w:rPr>
                <w:sz w:val="24"/>
                <w:szCs w:val="24"/>
                <w:lang w:val="lt-LT"/>
              </w:rPr>
              <w:t xml:space="preserve">Nr. </w:t>
            </w:r>
          </w:p>
          <w:p w14:paraId="50E07589" w14:textId="77777777" w:rsidR="00996FCD" w:rsidRPr="00996FCD" w:rsidRDefault="00996FCD" w:rsidP="00996FCD">
            <w:pPr>
              <w:suppressAutoHyphens/>
              <w:autoSpaceDN w:val="0"/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70076125" w14:textId="2B9F2E76" w:rsidR="00996FCD" w:rsidRPr="00034F04" w:rsidRDefault="00996FCD" w:rsidP="00996FCD">
      <w:pPr>
        <w:spacing w:before="120" w:after="120" w:line="276" w:lineRule="auto"/>
        <w:rPr>
          <w:sz w:val="24"/>
          <w:szCs w:val="24"/>
          <w:lang w:val="lt-LT"/>
        </w:rPr>
      </w:pPr>
      <w:r w:rsidRPr="00996FCD">
        <w:rPr>
          <w:b/>
          <w:bCs/>
          <w:sz w:val="24"/>
          <w:szCs w:val="24"/>
          <w:lang w:val="lt-LT"/>
        </w:rPr>
        <w:t>DĖL </w:t>
      </w:r>
      <w:r w:rsidRPr="00034F04">
        <w:rPr>
          <w:b/>
          <w:bCs/>
          <w:sz w:val="24"/>
          <w:szCs w:val="24"/>
          <w:lang w:val="lt-LT"/>
        </w:rPr>
        <w:t>ATSAKYM</w:t>
      </w:r>
      <w:r w:rsidR="00401B7D" w:rsidRPr="00034F04">
        <w:rPr>
          <w:b/>
          <w:bCs/>
          <w:sz w:val="24"/>
          <w:szCs w:val="24"/>
          <w:lang w:val="lt-LT"/>
        </w:rPr>
        <w:t>O</w:t>
      </w:r>
      <w:r w:rsidR="00034F04">
        <w:rPr>
          <w:b/>
          <w:bCs/>
          <w:sz w:val="24"/>
          <w:szCs w:val="24"/>
          <w:lang w:val="lt-LT"/>
        </w:rPr>
        <w:t xml:space="preserve"> Į KLAUSIMĄ</w:t>
      </w:r>
    </w:p>
    <w:p w14:paraId="798D2C71" w14:textId="38BD7B9B" w:rsidR="00996FCD" w:rsidRPr="00034F04" w:rsidRDefault="00996FCD" w:rsidP="00996FCD">
      <w:pPr>
        <w:pStyle w:val="Sraopastraipa"/>
        <w:tabs>
          <w:tab w:val="left" w:pos="284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Times New Roman" w:hAnsi="Times New Roman" w:cs="Times New Roman"/>
        </w:rPr>
      </w:pPr>
      <w:r w:rsidRPr="00034F04">
        <w:rPr>
          <w:rFonts w:ascii="Times New Roman" w:hAnsi="Times New Roman" w:cs="Times New Roman"/>
        </w:rPr>
        <w:t xml:space="preserve">Informuojame, kad </w:t>
      </w:r>
      <w:r w:rsidR="006570C0" w:rsidRPr="00034F04">
        <w:rPr>
          <w:rFonts w:ascii="Times New Roman" w:hAnsi="Times New Roman" w:cs="Times New Roman"/>
        </w:rPr>
        <w:t xml:space="preserve">gautas tiekėjo </w:t>
      </w:r>
      <w:r w:rsidR="00CB1DC1" w:rsidRPr="00034F04">
        <w:rPr>
          <w:rFonts w:ascii="Times New Roman" w:hAnsi="Times New Roman" w:cs="Times New Roman"/>
        </w:rPr>
        <w:t>paklausimas</w:t>
      </w:r>
      <w:r w:rsidRPr="00034F04">
        <w:rPr>
          <w:rFonts w:ascii="Times New Roman" w:hAnsi="Times New Roman" w:cs="Times New Roman"/>
        </w:rPr>
        <w:t>: </w:t>
      </w:r>
      <w:r w:rsidR="00CB1DC1" w:rsidRPr="00034F04">
        <w:rPr>
          <w:rFonts w:ascii="Times New Roman" w:hAnsi="Times New Roman" w:cs="Times New Roman"/>
        </w:rPr>
        <w:t>„</w:t>
      </w:r>
      <w:r w:rsidR="00CB1DC1" w:rsidRPr="00034F04">
        <w:rPr>
          <w:rFonts w:ascii="Times New Roman" w:hAnsi="Times New Roman" w:cs="Times New Roman"/>
          <w:i/>
          <w:iCs/>
        </w:rPr>
        <w:t>prašome pasidalinti techninių reikalavimų versija anglų kalba.</w:t>
      </w:r>
      <w:r w:rsidR="00034F04">
        <w:rPr>
          <w:rFonts w:ascii="Times New Roman" w:hAnsi="Times New Roman" w:cs="Times New Roman"/>
        </w:rPr>
        <w:t>“.</w:t>
      </w:r>
    </w:p>
    <w:p w14:paraId="1DE49C66" w14:textId="77777777" w:rsidR="00996FCD" w:rsidRPr="00034F04" w:rsidRDefault="00996FCD" w:rsidP="00996FCD">
      <w:pPr>
        <w:tabs>
          <w:tab w:val="left" w:pos="284"/>
        </w:tabs>
        <w:suppressAutoHyphens/>
        <w:autoSpaceDN w:val="0"/>
        <w:spacing w:before="120" w:line="276" w:lineRule="auto"/>
        <w:ind w:firstLine="567"/>
        <w:jc w:val="both"/>
        <w:textAlignment w:val="baseline"/>
        <w:rPr>
          <w:b/>
          <w:bCs/>
          <w:sz w:val="24"/>
          <w:szCs w:val="24"/>
          <w:lang w:val="lt-LT"/>
        </w:rPr>
      </w:pPr>
      <w:r w:rsidRPr="00034F04">
        <w:rPr>
          <w:b/>
          <w:bCs/>
          <w:sz w:val="24"/>
          <w:szCs w:val="24"/>
          <w:lang w:val="lt-LT"/>
        </w:rPr>
        <w:t>Atsakymas:</w:t>
      </w:r>
    </w:p>
    <w:p w14:paraId="29331D33" w14:textId="695D9177" w:rsidR="00034F04" w:rsidRPr="00034F04" w:rsidRDefault="00034F04" w:rsidP="00034F04">
      <w:pPr>
        <w:spacing w:line="276" w:lineRule="auto"/>
        <w:ind w:firstLine="567"/>
        <w:jc w:val="both"/>
        <w:rPr>
          <w:iCs/>
          <w:sz w:val="24"/>
          <w:szCs w:val="24"/>
          <w:lang w:val="lt-LT"/>
        </w:rPr>
      </w:pPr>
      <w:r w:rsidRPr="00034F04">
        <w:rPr>
          <w:iCs/>
          <w:sz w:val="24"/>
          <w:szCs w:val="24"/>
          <w:lang w:val="lt-LT"/>
        </w:rPr>
        <w:t xml:space="preserve">Atsakydami į </w:t>
      </w:r>
      <w:r w:rsidRPr="00034F04">
        <w:rPr>
          <w:iCs/>
          <w:sz w:val="24"/>
          <w:szCs w:val="24"/>
          <w:lang w:val="lt-LT"/>
        </w:rPr>
        <w:t>Tiekėjo pateiktą</w:t>
      </w:r>
      <w:r w:rsidRPr="00034F04">
        <w:rPr>
          <w:iCs/>
          <w:sz w:val="24"/>
          <w:szCs w:val="24"/>
          <w:lang w:val="lt-LT"/>
        </w:rPr>
        <w:t xml:space="preserve"> prašymą informuojame, kad šiuo metu pirkimo dokumentų, įskaitant techninės specifikacijos, vertimas į anglų kalbą yra vykdomas vertimų biure.</w:t>
      </w:r>
    </w:p>
    <w:p w14:paraId="28F4032C" w14:textId="77777777" w:rsidR="00034F04" w:rsidRPr="00034F04" w:rsidRDefault="00034F04" w:rsidP="00034F04">
      <w:pPr>
        <w:spacing w:line="276" w:lineRule="auto"/>
        <w:ind w:firstLine="567"/>
        <w:jc w:val="both"/>
        <w:rPr>
          <w:iCs/>
          <w:sz w:val="24"/>
          <w:szCs w:val="24"/>
          <w:lang w:val="lt-LT"/>
        </w:rPr>
      </w:pPr>
      <w:r w:rsidRPr="00034F04">
        <w:rPr>
          <w:iCs/>
          <w:sz w:val="24"/>
          <w:szCs w:val="24"/>
          <w:lang w:val="lt-LT"/>
        </w:rPr>
        <w:t>Gavus galutinę ir patvirtintą dokumentų versiją anglų kalba, ji bus nedelsiant paskelbta Centrinėje viešųjų pirkimų informacinėje sistemoje (CVP IS) prie šio pirkimo dokumentų, užtikrinant vienodą informacijos prieinamumą visiems suinteresuotiems tiekėjams.</w:t>
      </w:r>
    </w:p>
    <w:p w14:paraId="342A7A10" w14:textId="77777777" w:rsidR="00034F04" w:rsidRPr="00034F04" w:rsidRDefault="00034F04" w:rsidP="00034F04">
      <w:pPr>
        <w:spacing w:line="276" w:lineRule="auto"/>
        <w:ind w:firstLine="567"/>
        <w:jc w:val="both"/>
        <w:rPr>
          <w:iCs/>
          <w:sz w:val="24"/>
          <w:szCs w:val="24"/>
          <w:lang w:val="lt-LT"/>
        </w:rPr>
      </w:pPr>
      <w:r w:rsidRPr="00034F04">
        <w:rPr>
          <w:iCs/>
          <w:sz w:val="24"/>
          <w:szCs w:val="24"/>
          <w:lang w:val="lt-LT"/>
        </w:rPr>
        <w:t>Dėkojame už Jūsų susidomėjimą pirkimu ir prašome sekti su pirkimu susijusią informaciją CVP IS.</w:t>
      </w:r>
    </w:p>
    <w:p w14:paraId="57EEB62C" w14:textId="77777777" w:rsidR="00996FCD" w:rsidRPr="00996FCD" w:rsidRDefault="00996FCD" w:rsidP="00996FC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3FCF564F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102EEB2B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73009B9F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795F1C24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50C79B2C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1498B7D6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41D13FD8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138B16AA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59F13F63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1719ABAF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4EDC0F92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6B4E3A50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33200CF1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6F9D5962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027AEAA8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4088F1CB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60B0CC84" w14:textId="77777777" w:rsidR="00996FCD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79A2D7A4" w14:textId="77777777" w:rsidR="00996FCD" w:rsidRDefault="00996FCD" w:rsidP="00996FCD">
      <w:pPr>
        <w:spacing w:line="276" w:lineRule="auto"/>
        <w:rPr>
          <w:sz w:val="24"/>
          <w:szCs w:val="24"/>
          <w:lang w:val="lt-LT"/>
        </w:rPr>
      </w:pPr>
    </w:p>
    <w:p w14:paraId="0635F8D1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4147817F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7E0991E8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4891633D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6565D6DD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48A96032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2EC4F6E4" w14:textId="77777777" w:rsidR="00060CE1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204180E0" w14:textId="77777777" w:rsidR="00060CE1" w:rsidRPr="00996FCD" w:rsidRDefault="00060CE1" w:rsidP="00996FCD">
      <w:pPr>
        <w:spacing w:line="276" w:lineRule="auto"/>
        <w:rPr>
          <w:sz w:val="24"/>
          <w:szCs w:val="24"/>
          <w:lang w:val="lt-LT"/>
        </w:rPr>
      </w:pPr>
    </w:p>
    <w:p w14:paraId="523BC41A" w14:textId="737D048F" w:rsidR="0042215A" w:rsidRPr="00996FCD" w:rsidRDefault="00996FCD" w:rsidP="00996FCD">
      <w:pPr>
        <w:spacing w:line="276" w:lineRule="auto"/>
        <w:rPr>
          <w:sz w:val="24"/>
          <w:szCs w:val="24"/>
          <w:lang w:val="lt-LT"/>
        </w:rPr>
      </w:pPr>
      <w:r w:rsidRPr="00996FCD">
        <w:rPr>
          <w:sz w:val="24"/>
          <w:szCs w:val="24"/>
          <w:lang w:val="lt-LT"/>
        </w:rPr>
        <w:t xml:space="preserve">Janina Škoda, el. paštas: </w:t>
      </w:r>
      <w:hyperlink r:id="rId6" w:history="1">
        <w:r w:rsidRPr="00996FCD">
          <w:rPr>
            <w:rStyle w:val="Hipersaitas"/>
            <w:sz w:val="24"/>
            <w:szCs w:val="24"/>
            <w:lang w:val="lt-LT"/>
          </w:rPr>
          <w:t>janina.skoda@vilnius.lt</w:t>
        </w:r>
      </w:hyperlink>
      <w:r w:rsidRPr="00996FCD">
        <w:rPr>
          <w:sz w:val="24"/>
          <w:szCs w:val="24"/>
          <w:lang w:val="lt-LT"/>
        </w:rPr>
        <w:t>, tel. +370 623 11540</w:t>
      </w:r>
    </w:p>
    <w:sectPr w:rsidR="0042215A" w:rsidRPr="00996FCD" w:rsidSect="00996FC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71" w:right="567" w:bottom="284" w:left="1985" w:header="567" w:footer="11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1655" w14:textId="77777777" w:rsidR="00EA4F0B" w:rsidRDefault="00EA4F0B">
      <w:r>
        <w:separator/>
      </w:r>
    </w:p>
  </w:endnote>
  <w:endnote w:type="continuationSeparator" w:id="0">
    <w:p w14:paraId="08553A38" w14:textId="77777777" w:rsidR="00EA4F0B" w:rsidRDefault="00EA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864B" w14:textId="77777777" w:rsidR="00996FCD" w:rsidRDefault="00996FCD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E2C1" w14:textId="77777777" w:rsidR="00996FCD" w:rsidRDefault="00996FCD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5EFF8741" wp14:editId="0BF4BBA2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20A2DE4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 strokecolor="#430023" strokeweight="1pt">
              <v:stroke joinstyle="miter"/>
              <w10:anchorlock/>
            </v:line>
          </w:pict>
        </mc:Fallback>
      </mc:AlternateContent>
    </w:r>
  </w:p>
  <w:tbl>
    <w:tblPr>
      <w:tblW w:w="6413" w:type="dxa"/>
      <w:tblInd w:w="108" w:type="dxa"/>
      <w:tblLook w:val="04A0" w:firstRow="1" w:lastRow="0" w:firstColumn="1" w:lastColumn="0" w:noHBand="0" w:noVBand="1"/>
    </w:tblPr>
    <w:tblGrid>
      <w:gridCol w:w="3294"/>
      <w:gridCol w:w="851"/>
      <w:gridCol w:w="1842"/>
      <w:gridCol w:w="426"/>
    </w:tblGrid>
    <w:tr w:rsidR="00996FCD" w:rsidRPr="007B349E" w14:paraId="05D16F24" w14:textId="77777777" w:rsidTr="00F4628D">
      <w:tc>
        <w:tcPr>
          <w:tcW w:w="4145" w:type="dxa"/>
          <w:gridSpan w:val="2"/>
        </w:tcPr>
        <w:p w14:paraId="5FBFBB29" w14:textId="77777777" w:rsidR="00996FCD" w:rsidRPr="007B349E" w:rsidRDefault="00996FCD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  <w:gridSpan w:val="2"/>
        </w:tcPr>
        <w:p w14:paraId="597C04CF" w14:textId="77777777" w:rsidR="00996FCD" w:rsidRPr="007B349E" w:rsidRDefault="00996FCD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996FCD" w:rsidRPr="00620654" w14:paraId="3A2B26D5" w14:textId="77777777" w:rsidTr="00F4628D">
      <w:tc>
        <w:tcPr>
          <w:tcW w:w="4145" w:type="dxa"/>
          <w:gridSpan w:val="2"/>
        </w:tcPr>
        <w:p w14:paraId="4EA167CF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  <w:gridSpan w:val="2"/>
        </w:tcPr>
        <w:p w14:paraId="21183EBA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996FCD" w:rsidRPr="007B349E" w14:paraId="3853BE25" w14:textId="77777777" w:rsidTr="00F4628D">
      <w:tc>
        <w:tcPr>
          <w:tcW w:w="4145" w:type="dxa"/>
          <w:gridSpan w:val="2"/>
        </w:tcPr>
        <w:p w14:paraId="247D9B3D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  <w:gridSpan w:val="2"/>
        </w:tcPr>
        <w:p w14:paraId="01B92F2F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996FCD" w:rsidRPr="007B349E" w14:paraId="6BFACF35" w14:textId="77777777" w:rsidTr="00F4628D">
      <w:trPr>
        <w:gridAfter w:val="1"/>
        <w:wAfter w:w="426" w:type="dxa"/>
      </w:trPr>
      <w:tc>
        <w:tcPr>
          <w:tcW w:w="3294" w:type="dxa"/>
        </w:tcPr>
        <w:p w14:paraId="7FB26164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  <w:gridSpan w:val="2"/>
        </w:tcPr>
        <w:p w14:paraId="794F22E6" w14:textId="77777777" w:rsidR="00996FCD" w:rsidRPr="007B349E" w:rsidRDefault="00996FCD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0FEC15A0" w14:textId="77777777" w:rsidR="00996FCD" w:rsidRPr="007B349E" w:rsidRDefault="00996FCD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FAF5" w14:textId="77777777" w:rsidR="00EA4F0B" w:rsidRDefault="00EA4F0B">
      <w:r>
        <w:separator/>
      </w:r>
    </w:p>
  </w:footnote>
  <w:footnote w:type="continuationSeparator" w:id="0">
    <w:p w14:paraId="1241C0C7" w14:textId="77777777" w:rsidR="00EA4F0B" w:rsidRDefault="00EA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7E77" w14:textId="77777777" w:rsidR="00996FCD" w:rsidRDefault="00000000">
    <w:pPr>
      <w:pStyle w:val="Antrats"/>
    </w:pPr>
    <w:r>
      <w:rPr>
        <w:noProof/>
      </w:rPr>
      <w:pict w14:anchorId="2B142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25" type="#_x0000_t75" style="position:absolute;margin-left:0;margin-top:0;width:595.25pt;height:841.9pt;z-index:-251658240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E02" w14:textId="7B335AF5" w:rsidR="00996FCD" w:rsidRDefault="00996FCD">
    <w:pPr>
      <w:pStyle w:val="Antrats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AC3A2C2" wp14:editId="6C044762">
          <wp:simplePos x="0" y="0"/>
          <wp:positionH relativeFrom="margin">
            <wp:posOffset>-2255520</wp:posOffset>
          </wp:positionH>
          <wp:positionV relativeFrom="margin">
            <wp:posOffset>-1226185</wp:posOffset>
          </wp:positionV>
          <wp:extent cx="1728470" cy="9323705"/>
          <wp:effectExtent l="0" t="0" r="5080" b="0"/>
          <wp:wrapNone/>
          <wp:docPr id="90400806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932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D838" w14:textId="77777777" w:rsidR="00996FCD" w:rsidRDefault="00996FCD">
    <w:pPr>
      <w:pStyle w:val="Antrats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8A8582A" wp14:editId="0D4B0559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3152866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6561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1" o:spid="_x0000_s1027" type="#_x0000_t75" style="position:absolute;margin-left:-176.85pt;margin-top:-99.55pt;width:157.8pt;height:851.05pt;z-index:-251657216;mso-position-horizontal-relative:margin;mso-position-vertical-relative:margin" o:allowincell="f">
          <v:imagedata r:id="rId2" o:title="Vandens z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CD"/>
    <w:rsid w:val="00034F04"/>
    <w:rsid w:val="00060CE1"/>
    <w:rsid w:val="00294536"/>
    <w:rsid w:val="00401B7D"/>
    <w:rsid w:val="0042215A"/>
    <w:rsid w:val="004C6E18"/>
    <w:rsid w:val="005D0BAE"/>
    <w:rsid w:val="006570C0"/>
    <w:rsid w:val="009332F5"/>
    <w:rsid w:val="00996FCD"/>
    <w:rsid w:val="00CB1DC1"/>
    <w:rsid w:val="00E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9375"/>
  <w15:chartTrackingRefBased/>
  <w15:docId w15:val="{3AE3A4A5-343A-414B-8417-92DB1778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6F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96F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6F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6F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6F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6F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6F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6F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6F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6F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6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6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6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6F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6F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6F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6F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6F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6F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6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6F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6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6F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6FCD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Sąrašo pastraipa.Bullet,Bullet,Bullet EY,Paragraph"/>
    <w:basedOn w:val="prastasis"/>
    <w:link w:val="SraopastraipaDiagrama"/>
    <w:uiPriority w:val="34"/>
    <w:qFormat/>
    <w:rsid w:val="00996F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96F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6F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6FC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996F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996FCD"/>
    <w:rPr>
      <w:color w:val="0000FF"/>
      <w:u w:val="single"/>
    </w:rPr>
  </w:style>
  <w:style w:type="paragraph" w:styleId="Antrats">
    <w:name w:val="header"/>
    <w:basedOn w:val="prastasis"/>
    <w:link w:val="AntratsDiagrama"/>
    <w:rsid w:val="00996F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96FC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996F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96FC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99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ina.skoda@vilnius.l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7</cp:revision>
  <dcterms:created xsi:type="dcterms:W3CDTF">2026-06-19T08:20:00Z</dcterms:created>
  <dcterms:modified xsi:type="dcterms:W3CDTF">2026-06-22T06:58:00Z</dcterms:modified>
</cp:coreProperties>
</file>