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DAD3" w14:textId="77777777" w:rsidR="00637E4E" w:rsidRPr="00CB32D4" w:rsidRDefault="00637E4E"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CB32D4">
        <w:rPr>
          <w:rFonts w:ascii="Times New Roman" w:hAnsi="Times New Roman" w:cs="Times New Roman"/>
          <w:b/>
          <w:sz w:val="24"/>
          <w:szCs w:val="24"/>
        </w:rPr>
        <w:t>(sutarties projektas)</w:t>
      </w:r>
    </w:p>
    <w:p w14:paraId="7A74CA42" w14:textId="77777777" w:rsidR="00637E4E" w:rsidRPr="00CB32D4" w:rsidRDefault="00637E4E"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p>
    <w:p w14:paraId="6D803EAF" w14:textId="77777777" w:rsidR="006441E2" w:rsidRPr="00CB32D4" w:rsidRDefault="00B739C0"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CB32D4">
        <w:rPr>
          <w:rFonts w:ascii="Times New Roman" w:hAnsi="Times New Roman" w:cs="Times New Roman"/>
          <w:b/>
          <w:sz w:val="24"/>
          <w:szCs w:val="24"/>
        </w:rPr>
        <w:t>RANGOS DARBŲ</w:t>
      </w:r>
      <w:r w:rsidR="006441E2" w:rsidRPr="00CB32D4">
        <w:rPr>
          <w:rFonts w:ascii="Times New Roman" w:hAnsi="Times New Roman" w:cs="Times New Roman"/>
          <w:b/>
          <w:sz w:val="24"/>
          <w:szCs w:val="24"/>
        </w:rPr>
        <w:t xml:space="preserve"> SUTARTIS </w:t>
      </w:r>
    </w:p>
    <w:p w14:paraId="6BF1B163" w14:textId="77777777" w:rsidR="006441E2" w:rsidRPr="00CB32D4"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322F1FDF" w14:textId="77777777" w:rsidR="006441E2" w:rsidRPr="00CB32D4" w:rsidRDefault="006441E2" w:rsidP="006441E2">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CB32D4">
        <w:rPr>
          <w:rStyle w:val="Temosantrat2Iretinimas-1tk"/>
          <w:rFonts w:ascii="Times New Roman" w:hAnsi="Times New Roman" w:cs="Times New Roman"/>
          <w:sz w:val="24"/>
          <w:szCs w:val="24"/>
        </w:rPr>
        <w:t>202   m.                          d. Nr.</w:t>
      </w:r>
    </w:p>
    <w:p w14:paraId="54E6800F" w14:textId="77777777" w:rsidR="006441E2" w:rsidRPr="00CB32D4"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29CB9552" w14:textId="77777777" w:rsidR="006441E2" w:rsidRPr="00CB32D4"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B32D4">
        <w:rPr>
          <w:rFonts w:ascii="Times New Roman" w:hAnsi="Times New Roman" w:cs="Times New Roman"/>
          <w:sz w:val="24"/>
          <w:szCs w:val="24"/>
        </w:rPr>
        <w:t xml:space="preserve">Pirkimo numeris: </w:t>
      </w:r>
      <w:r w:rsidRPr="00CB32D4">
        <w:rPr>
          <w:rFonts w:ascii="Times New Roman" w:hAnsi="Times New Roman" w:cs="Times New Roman"/>
          <w:color w:val="FF0000"/>
          <w:sz w:val="24"/>
          <w:szCs w:val="24"/>
        </w:rPr>
        <w:t xml:space="preserve">įrašyti </w:t>
      </w:r>
    </w:p>
    <w:p w14:paraId="022C246A" w14:textId="77777777" w:rsidR="006441E2" w:rsidRPr="00CB32D4"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CB32D4">
        <w:rPr>
          <w:rFonts w:ascii="Times New Roman" w:hAnsi="Times New Roman" w:cs="Times New Roman"/>
          <w:sz w:val="24"/>
          <w:szCs w:val="24"/>
        </w:rPr>
        <w:t xml:space="preserve">Pirkimo pavadinimas: </w:t>
      </w:r>
      <w:r w:rsidRPr="00CB32D4">
        <w:rPr>
          <w:rFonts w:ascii="Times New Roman" w:hAnsi="Times New Roman" w:cs="Times New Roman"/>
          <w:color w:val="FF0000"/>
          <w:sz w:val="24"/>
          <w:szCs w:val="24"/>
        </w:rPr>
        <w:t>įrašyti</w:t>
      </w:r>
    </w:p>
    <w:p w14:paraId="727D9DC4" w14:textId="77777777" w:rsidR="006441E2" w:rsidRPr="00CB32D4"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CB32D4">
        <w:rPr>
          <w:rFonts w:ascii="Times New Roman" w:hAnsi="Times New Roman" w:cs="Times New Roman"/>
          <w:color w:val="000000" w:themeColor="text1"/>
          <w:sz w:val="24"/>
          <w:szCs w:val="24"/>
        </w:rPr>
        <w:t xml:space="preserve">Komisijos protokolo dėl laimėjusio pasiūlymo nustatymo data ir Nr.: </w:t>
      </w:r>
      <w:r w:rsidRPr="00CB32D4">
        <w:rPr>
          <w:rFonts w:ascii="Times New Roman" w:hAnsi="Times New Roman" w:cs="Times New Roman"/>
          <w:color w:val="FF0000"/>
          <w:sz w:val="24"/>
          <w:szCs w:val="24"/>
        </w:rPr>
        <w:t>įrašyti</w:t>
      </w:r>
    </w:p>
    <w:p w14:paraId="581A6F4D" w14:textId="77777777" w:rsidR="006441E2" w:rsidRPr="00CB32D4" w:rsidRDefault="006441E2" w:rsidP="006441E2">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092CBA90" w14:textId="77777777" w:rsidR="006441E2" w:rsidRPr="00CB32D4" w:rsidRDefault="006441E2" w:rsidP="006441E2">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13FDD4C5" w14:textId="77777777" w:rsidR="006441E2" w:rsidRPr="00CB32D4"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CB32D4">
        <w:rPr>
          <w:rFonts w:ascii="Times New Roman" w:hAnsi="Times New Roman" w:cs="Times New Roman"/>
          <w:b/>
          <w:sz w:val="24"/>
          <w:szCs w:val="24"/>
        </w:rPr>
        <w:t>Perkančiosios organizacijos pavadinimas – Ignalinos rajono savivaldybė</w:t>
      </w:r>
      <w:r w:rsidR="001D5256" w:rsidRPr="00CB32D4">
        <w:rPr>
          <w:rFonts w:ascii="Times New Roman" w:hAnsi="Times New Roman" w:cs="Times New Roman"/>
          <w:b/>
          <w:sz w:val="24"/>
          <w:szCs w:val="24"/>
        </w:rPr>
        <w:t>s administracija</w:t>
      </w:r>
      <w:r w:rsidR="009603D0" w:rsidRPr="00CB32D4">
        <w:rPr>
          <w:rFonts w:ascii="Times New Roman" w:hAnsi="Times New Roman" w:cs="Times New Roman"/>
          <w:b/>
          <w:sz w:val="24"/>
          <w:szCs w:val="24"/>
        </w:rPr>
        <w:t xml:space="preserve"> </w:t>
      </w:r>
      <w:r w:rsidRPr="00CB32D4">
        <w:rPr>
          <w:rFonts w:ascii="Times New Roman" w:hAnsi="Times New Roman" w:cs="Times New Roman"/>
          <w:b/>
          <w:sz w:val="24"/>
          <w:szCs w:val="24"/>
        </w:rPr>
        <w:t>(toliau – Pirkėjas)</w:t>
      </w:r>
    </w:p>
    <w:p w14:paraId="0BD854B9" w14:textId="77777777" w:rsidR="006441E2" w:rsidRPr="00CB32D4"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0536F7CE"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Adresas: Laisvės a. 70, LT-30122 Ignalina</w:t>
      </w:r>
    </w:p>
    <w:p w14:paraId="28CD4EF6"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Įmonės kodas 288768350</w:t>
      </w:r>
    </w:p>
    <w:p w14:paraId="675B04E3"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PVM mokėtojo kodas: nėra PVM mokėtojas</w:t>
      </w:r>
    </w:p>
    <w:p w14:paraId="29D76A48"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Atsiskaitomosios sąskaitos numeris LT067182200001130990</w:t>
      </w:r>
    </w:p>
    <w:p w14:paraId="481522A0"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DDE1F20" w14:textId="77777777" w:rsidR="006441E2" w:rsidRPr="00CB32D4"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CB32D4">
        <w:rPr>
          <w:rFonts w:ascii="Times New Roman" w:hAnsi="Times New Roman" w:cs="Times New Roman"/>
          <w:b/>
          <w:sz w:val="24"/>
          <w:szCs w:val="24"/>
        </w:rPr>
        <w:t xml:space="preserve">Rangovo pavadinimas – </w:t>
      </w:r>
      <w:r w:rsidRPr="00CB32D4">
        <w:rPr>
          <w:rFonts w:ascii="Times New Roman" w:hAnsi="Times New Roman" w:cs="Times New Roman"/>
          <w:b/>
          <w:color w:val="FF0000"/>
          <w:sz w:val="24"/>
          <w:szCs w:val="24"/>
        </w:rPr>
        <w:t>įrašyti</w:t>
      </w:r>
      <w:r w:rsidRPr="00CB32D4">
        <w:rPr>
          <w:rFonts w:ascii="Times New Roman" w:hAnsi="Times New Roman" w:cs="Times New Roman"/>
          <w:b/>
          <w:sz w:val="24"/>
          <w:szCs w:val="24"/>
        </w:rPr>
        <w:t xml:space="preserve"> (toliau – Rangovas)</w:t>
      </w:r>
    </w:p>
    <w:p w14:paraId="7D5D0801" w14:textId="77777777" w:rsidR="006441E2" w:rsidRPr="00CB32D4" w:rsidRDefault="006441E2" w:rsidP="006441E2">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75091874"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Adresas: </w:t>
      </w:r>
      <w:r w:rsidRPr="00CB32D4">
        <w:rPr>
          <w:rFonts w:ascii="Times New Roman" w:hAnsi="Times New Roman" w:cs="Times New Roman"/>
          <w:color w:val="FF0000"/>
          <w:sz w:val="24"/>
          <w:szCs w:val="24"/>
        </w:rPr>
        <w:t>įrašyti</w:t>
      </w:r>
    </w:p>
    <w:p w14:paraId="78FC1159"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CB32D4">
        <w:rPr>
          <w:rFonts w:ascii="Times New Roman" w:hAnsi="Times New Roman" w:cs="Times New Roman"/>
          <w:sz w:val="24"/>
          <w:szCs w:val="24"/>
        </w:rPr>
        <w:t xml:space="preserve">Įmonės kodas </w:t>
      </w:r>
      <w:r w:rsidRPr="00CB32D4">
        <w:rPr>
          <w:rFonts w:ascii="Times New Roman" w:hAnsi="Times New Roman" w:cs="Times New Roman"/>
          <w:color w:val="FF0000"/>
          <w:sz w:val="24"/>
          <w:szCs w:val="24"/>
        </w:rPr>
        <w:t>įrašyti</w:t>
      </w:r>
    </w:p>
    <w:p w14:paraId="7932833B"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PVM mokėtojo kodas: </w:t>
      </w:r>
      <w:r w:rsidRPr="00CB32D4">
        <w:rPr>
          <w:rFonts w:ascii="Times New Roman" w:hAnsi="Times New Roman" w:cs="Times New Roman"/>
          <w:color w:val="FF0000"/>
          <w:sz w:val="24"/>
          <w:szCs w:val="24"/>
        </w:rPr>
        <w:t>įrašyti</w:t>
      </w:r>
    </w:p>
    <w:p w14:paraId="21E17109" w14:textId="77777777" w:rsidR="006441E2" w:rsidRPr="00CB32D4" w:rsidRDefault="006441E2" w:rsidP="006441E2">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Atsiskaitomosios (-</w:t>
      </w:r>
      <w:proofErr w:type="spellStart"/>
      <w:r w:rsidRPr="00CB32D4">
        <w:rPr>
          <w:rFonts w:ascii="Times New Roman" w:hAnsi="Times New Roman" w:cs="Times New Roman"/>
          <w:sz w:val="24"/>
          <w:szCs w:val="24"/>
        </w:rPr>
        <w:t>ųjų</w:t>
      </w:r>
      <w:proofErr w:type="spellEnd"/>
      <w:r w:rsidRPr="00CB32D4">
        <w:rPr>
          <w:rFonts w:ascii="Times New Roman" w:hAnsi="Times New Roman" w:cs="Times New Roman"/>
          <w:sz w:val="24"/>
          <w:szCs w:val="24"/>
        </w:rPr>
        <w:t>) sąskaitos (-ų) numeris (-</w:t>
      </w:r>
      <w:proofErr w:type="spellStart"/>
      <w:r w:rsidRPr="00CB32D4">
        <w:rPr>
          <w:rFonts w:ascii="Times New Roman" w:hAnsi="Times New Roman" w:cs="Times New Roman"/>
          <w:sz w:val="24"/>
          <w:szCs w:val="24"/>
        </w:rPr>
        <w:t>iai</w:t>
      </w:r>
      <w:proofErr w:type="spellEnd"/>
      <w:r w:rsidRPr="00CB32D4">
        <w:rPr>
          <w:rFonts w:ascii="Times New Roman" w:hAnsi="Times New Roman" w:cs="Times New Roman"/>
          <w:sz w:val="24"/>
          <w:szCs w:val="24"/>
        </w:rPr>
        <w:t xml:space="preserve">) mokėjimams vykdyti: </w:t>
      </w:r>
      <w:r w:rsidRPr="00CB32D4">
        <w:rPr>
          <w:rFonts w:ascii="Times New Roman" w:hAnsi="Times New Roman" w:cs="Times New Roman"/>
          <w:color w:val="FF0000"/>
          <w:sz w:val="24"/>
          <w:szCs w:val="24"/>
        </w:rPr>
        <w:t>įrašyti</w:t>
      </w:r>
    </w:p>
    <w:p w14:paraId="60BA30D2" w14:textId="77777777" w:rsidR="006441E2" w:rsidRPr="00CB32D4" w:rsidRDefault="006441E2" w:rsidP="006441E2">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61EFDE39" w14:textId="77777777" w:rsidR="006441E2" w:rsidRPr="00CB32D4" w:rsidRDefault="006441E2" w:rsidP="006441E2">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CB32D4">
        <w:rPr>
          <w:rFonts w:ascii="Times New Roman" w:hAnsi="Times New Roman"/>
          <w:b/>
          <w:sz w:val="24"/>
        </w:rPr>
        <w:t xml:space="preserve">Pirkėjas ir Rangovas sudarė šią </w:t>
      </w:r>
      <w:r w:rsidRPr="00CB32D4">
        <w:rPr>
          <w:rFonts w:ascii="Times New Roman" w:hAnsi="Times New Roman" w:cs="Times New Roman"/>
          <w:b/>
          <w:sz w:val="24"/>
          <w:szCs w:val="24"/>
        </w:rPr>
        <w:t xml:space="preserve">rangos </w:t>
      </w:r>
      <w:r w:rsidRPr="00CB32D4">
        <w:rPr>
          <w:rFonts w:ascii="Times New Roman" w:hAnsi="Times New Roman"/>
          <w:b/>
          <w:sz w:val="24"/>
        </w:rPr>
        <w:t>sutartį (toliau – Sutartis).</w:t>
      </w:r>
    </w:p>
    <w:p w14:paraId="4A2D2D2A" w14:textId="77777777" w:rsidR="00484164" w:rsidRPr="00CB32D4" w:rsidRDefault="00484164" w:rsidP="006441E2">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sectPr w:rsidR="00484164" w:rsidRPr="00CB32D4" w:rsidSect="00F93EA7">
          <w:headerReference w:type="default" r:id="rId7"/>
          <w:footerReference w:type="default" r:id="rId8"/>
          <w:pgSz w:w="11905" w:h="16837"/>
          <w:pgMar w:top="1134" w:right="567" w:bottom="1134" w:left="1701" w:header="454" w:footer="6" w:gutter="0"/>
          <w:pgNumType w:start="1"/>
          <w:cols w:space="720"/>
          <w:noEndnote/>
          <w:titlePg/>
          <w:docGrid w:linePitch="360"/>
        </w:sectPr>
      </w:pPr>
    </w:p>
    <w:p w14:paraId="422A72C8" w14:textId="77777777" w:rsidR="00637E4E" w:rsidRPr="00CB32D4" w:rsidRDefault="00637E4E"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p>
    <w:p w14:paraId="71824A48" w14:textId="77777777" w:rsidR="006441E2" w:rsidRPr="00CB32D4" w:rsidRDefault="006441E2" w:rsidP="006441E2">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CB32D4">
        <w:rPr>
          <w:rFonts w:ascii="Times New Roman" w:hAnsi="Times New Roman" w:cs="Times New Roman"/>
          <w:b/>
          <w:sz w:val="24"/>
          <w:szCs w:val="24"/>
        </w:rPr>
        <w:t>SPECIALIOSIOS SĄLYGOS</w:t>
      </w:r>
    </w:p>
    <w:p w14:paraId="2E688E04" w14:textId="77777777" w:rsidR="006441E2" w:rsidRPr="00CB32D4" w:rsidRDefault="006441E2" w:rsidP="006441E2">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7C1CEB9E" w14:textId="77777777" w:rsidR="006441E2" w:rsidRPr="00CB32D4"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CB32D4">
        <w:rPr>
          <w:rStyle w:val="Pagrindinistekstas11tkPusjuodis"/>
          <w:rFonts w:ascii="Times New Roman" w:hAnsi="Times New Roman" w:cs="Times New Roman"/>
          <w:sz w:val="24"/>
          <w:szCs w:val="24"/>
        </w:rPr>
        <w:t>I SKYRIUS</w:t>
      </w:r>
    </w:p>
    <w:p w14:paraId="7C880721" w14:textId="77777777" w:rsidR="006441E2" w:rsidRPr="00CB32D4"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CB32D4">
        <w:rPr>
          <w:rStyle w:val="Pagrindinistekstas11tkPusjuodis"/>
          <w:rFonts w:ascii="Times New Roman" w:hAnsi="Times New Roman" w:cs="Times New Roman"/>
          <w:sz w:val="24"/>
          <w:szCs w:val="24"/>
        </w:rPr>
        <w:t>SUTARTIES DALYKAS</w:t>
      </w:r>
    </w:p>
    <w:p w14:paraId="09866B36" w14:textId="77777777" w:rsidR="006441E2" w:rsidRPr="00CB32D4" w:rsidRDefault="006441E2" w:rsidP="006441E2">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04CBB197" w14:textId="77777777" w:rsidR="006441E2" w:rsidRPr="00CB32D4" w:rsidRDefault="006441E2" w:rsidP="006441E2">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w:t>
      </w:r>
      <w:r w:rsidRPr="00CB32D4">
        <w:rPr>
          <w:rFonts w:ascii="Times New Roman" w:hAnsi="Times New Roman" w:cs="Times New Roman"/>
          <w:sz w:val="24"/>
          <w:szCs w:val="24"/>
        </w:rPr>
        <w:t xml:space="preserve"> </w:t>
      </w:r>
      <w:r w:rsidRPr="00CB32D4">
        <w:rPr>
          <w:rFonts w:ascii="Times New Roman" w:hAnsi="Times New Roman"/>
          <w:sz w:val="24"/>
        </w:rPr>
        <w:t xml:space="preserve">Šia Sutartimi Rangovas įsipareigoja per Sutartyje nustatytą darbų atlikimo terminą ir Sutartyje nustatytomis sąlygomis atlikti ir perduoti </w:t>
      </w:r>
      <w:r w:rsidRPr="006E1DA3">
        <w:rPr>
          <w:rFonts w:ascii="Times New Roman" w:hAnsi="Times New Roman"/>
          <w:sz w:val="24"/>
        </w:rPr>
        <w:t>užterštos teritorijos Didžiasalyje, Didžiasalio sen., tvarkymo darbus</w:t>
      </w:r>
      <w:r w:rsidRPr="00CB32D4">
        <w:rPr>
          <w:rFonts w:ascii="Times New Roman" w:hAnsi="Times New Roman" w:cs="Times New Roman"/>
          <w:sz w:val="24"/>
          <w:szCs w:val="24"/>
        </w:rPr>
        <w:t>, įskaitant visus Techninėje specifikacijoje ir kituose Sutarties prieduose nurodytus su darbų rezultatu neatskiriamai susijusius darbus ir veiklas</w:t>
      </w:r>
      <w:r w:rsidRPr="006E1DA3">
        <w:rPr>
          <w:rFonts w:ascii="Times New Roman" w:hAnsi="Times New Roman"/>
          <w:sz w:val="24"/>
        </w:rPr>
        <w:t xml:space="preserve"> </w:t>
      </w:r>
      <w:r w:rsidRPr="00CB32D4">
        <w:rPr>
          <w:rFonts w:ascii="Times New Roman" w:hAnsi="Times New Roman"/>
          <w:sz w:val="24"/>
        </w:rPr>
        <w:t xml:space="preserve">(toliau – </w:t>
      </w:r>
      <w:r w:rsidRPr="00CB32D4">
        <w:rPr>
          <w:rFonts w:ascii="Times New Roman" w:hAnsi="Times New Roman" w:cs="Times New Roman"/>
          <w:sz w:val="24"/>
          <w:szCs w:val="24"/>
        </w:rPr>
        <w:t>Darbai), taip pat</w:t>
      </w:r>
      <w:r w:rsidRPr="00CB32D4">
        <w:rPr>
          <w:rFonts w:ascii="Times New Roman" w:hAnsi="Times New Roman"/>
          <w:sz w:val="24"/>
        </w:rPr>
        <w:t xml:space="preserve"> ištaisyti </w:t>
      </w:r>
      <w:r w:rsidRPr="00CB32D4">
        <w:rPr>
          <w:rFonts w:ascii="Times New Roman" w:hAnsi="Times New Roman" w:cs="Times New Roman"/>
          <w:sz w:val="24"/>
          <w:szCs w:val="24"/>
        </w:rPr>
        <w:t>Darbų trūkumus</w:t>
      </w:r>
      <w:r w:rsidRPr="00CB32D4">
        <w:rPr>
          <w:rFonts w:ascii="Times New Roman" w:hAnsi="Times New Roman"/>
          <w:sz w:val="24"/>
        </w:rPr>
        <w:t xml:space="preserve">, o Pirkėjas įsipareigoja sudaryti Rangovui būtinas sąlygas </w:t>
      </w:r>
      <w:r w:rsidRPr="00CB32D4">
        <w:rPr>
          <w:rFonts w:ascii="Times New Roman" w:hAnsi="Times New Roman" w:cs="Times New Roman"/>
          <w:sz w:val="24"/>
          <w:szCs w:val="24"/>
        </w:rPr>
        <w:t>Darbams</w:t>
      </w:r>
      <w:r w:rsidRPr="00CB32D4">
        <w:rPr>
          <w:rFonts w:ascii="Times New Roman" w:hAnsi="Times New Roman"/>
          <w:sz w:val="24"/>
        </w:rPr>
        <w:t xml:space="preserve"> atlikti, Sutartyje </w:t>
      </w:r>
      <w:r w:rsidRPr="00CB32D4">
        <w:rPr>
          <w:rFonts w:ascii="Times New Roman" w:hAnsi="Times New Roman" w:cs="Times New Roman"/>
          <w:sz w:val="24"/>
          <w:szCs w:val="24"/>
        </w:rPr>
        <w:t>nustatyta</w:t>
      </w:r>
      <w:r w:rsidRPr="00CB32D4">
        <w:rPr>
          <w:rFonts w:ascii="Times New Roman" w:hAnsi="Times New Roman"/>
          <w:sz w:val="24"/>
        </w:rPr>
        <w:t xml:space="preserve"> tvarka priimti tinkamai atliktų </w:t>
      </w:r>
      <w:r w:rsidRPr="00CB32D4">
        <w:rPr>
          <w:rFonts w:ascii="Times New Roman" w:hAnsi="Times New Roman" w:cs="Times New Roman"/>
          <w:sz w:val="24"/>
          <w:szCs w:val="24"/>
        </w:rPr>
        <w:t>Darbų</w:t>
      </w:r>
      <w:r w:rsidRPr="00CB32D4">
        <w:rPr>
          <w:rFonts w:ascii="Times New Roman" w:hAnsi="Times New Roman"/>
          <w:sz w:val="24"/>
        </w:rPr>
        <w:t xml:space="preserve"> rezultatą ir sumokėti Rangovui Sutarties kainą.</w:t>
      </w:r>
      <w:r w:rsidR="00CB32D4" w:rsidRPr="00CB32D4">
        <w:t xml:space="preserve"> </w:t>
      </w:r>
      <w:r w:rsidR="00CB32D4" w:rsidRPr="00CB32D4">
        <w:rPr>
          <w:rFonts w:ascii="Times New Roman" w:hAnsi="Times New Roman" w:cs="Times New Roman"/>
          <w:sz w:val="24"/>
          <w:szCs w:val="24"/>
        </w:rPr>
        <w:t>Paslaugų pobūdžio veiksmai (atliekų tvarkymo dokumentų surinkimas, tyrimai, ataskaitų parengimas, duomenų pateikimas institucijoms ir kiti Techninėje specifikacijoje nurodyti veiksmai) pagal šią Sutartį laikomi Darbų rezultato pasiekimui būtina rangos darbų apimties dalimi ir nekeičia Sutarties kaip rangos darbų sutarties pobūdžio.</w:t>
      </w:r>
    </w:p>
    <w:p w14:paraId="15689F76" w14:textId="77777777" w:rsidR="006441E2" w:rsidRPr="00CB32D4" w:rsidRDefault="006441E2" w:rsidP="006441E2">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rPr>
      </w:pPr>
    </w:p>
    <w:p w14:paraId="69BA2EC8" w14:textId="77777777" w:rsidR="006441E2" w:rsidRPr="00CB32D4"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II SKYRIUS</w:t>
      </w:r>
    </w:p>
    <w:p w14:paraId="26A1A259" w14:textId="77777777" w:rsidR="006441E2" w:rsidRPr="00CB32D4" w:rsidRDefault="006441E2"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b/>
          <w:sz w:val="24"/>
        </w:rPr>
        <w:t>DARBŲ VYKDYMO SĄLYGOS IR TERMINAI</w:t>
      </w:r>
    </w:p>
    <w:p w14:paraId="21DDF531" w14:textId="77777777" w:rsidR="00E933BC" w:rsidRPr="00CB32D4" w:rsidRDefault="00E933BC" w:rsidP="006441E2">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5B142FDE" w14:textId="77777777" w:rsidR="006441E2" w:rsidRPr="00CB32D4"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color w:val="000000" w:themeColor="text1"/>
          <w:sz w:val="24"/>
          <w:szCs w:val="24"/>
        </w:rPr>
      </w:pPr>
      <w:r w:rsidRPr="00CB32D4">
        <w:rPr>
          <w:rFonts w:ascii="Times New Roman" w:hAnsi="Times New Roman"/>
          <w:sz w:val="24"/>
        </w:rPr>
        <w:t xml:space="preserve">Darbai turi būti atliekami šiuo adresu: </w:t>
      </w:r>
      <w:r w:rsidRPr="006E1DA3">
        <w:rPr>
          <w:rFonts w:ascii="Times New Roman" w:hAnsi="Times New Roman"/>
          <w:sz w:val="24"/>
        </w:rPr>
        <w:t>Ignalinos r. sav., Didžiasalio sen., Didžiasalio k., Keramikų g. 5.</w:t>
      </w:r>
      <w:r w:rsidRPr="00CB32D4">
        <w:rPr>
          <w:rFonts w:ascii="Times New Roman" w:hAnsi="Times New Roman" w:cs="Times New Roman"/>
          <w:sz w:val="24"/>
          <w:szCs w:val="24"/>
        </w:rPr>
        <w:t xml:space="preserve"> Darbais pagal Sutartį laikomas visas Techninėje specifikacijoje ir Teritorijos tvarkymo plane numatytas užterštos teritorijos sutvarkymo rezultatas, įskaitant statinių griovimą, žemės kasimo ir teritorijos atkūrimo darbus, pavojingųjų ir nepavojingųjų atliekų sutvarkymą, kontrolinius tyrimus, požeminio vandens stebėjimo tinklo įrengimą, dokumentacijos, ataskaitų ir kadastrinių duomenų parengimą bei pateikimą, kiek tai būtina galutiniam Darbų rezultatui pasiekti.</w:t>
      </w:r>
    </w:p>
    <w:p w14:paraId="307D3409" w14:textId="0BD68717" w:rsidR="006441E2" w:rsidRPr="00CB32D4" w:rsidRDefault="006441E2" w:rsidP="006441E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Darbų atlikimo terminas</w:t>
      </w:r>
      <w:r w:rsidRPr="00CB32D4">
        <w:rPr>
          <w:rFonts w:ascii="Times New Roman" w:hAnsi="Times New Roman" w:cs="Times New Roman"/>
          <w:sz w:val="24"/>
          <w:szCs w:val="24"/>
        </w:rPr>
        <w:t xml:space="preserve"> –</w:t>
      </w:r>
      <w:r w:rsidRPr="00CB32D4">
        <w:rPr>
          <w:rFonts w:ascii="Times New Roman" w:hAnsi="Times New Roman"/>
          <w:sz w:val="24"/>
        </w:rPr>
        <w:t xml:space="preserve"> ne </w:t>
      </w:r>
      <w:r w:rsidRPr="00CB32D4">
        <w:rPr>
          <w:rFonts w:ascii="Times New Roman" w:hAnsi="Times New Roman" w:cs="Times New Roman"/>
          <w:sz w:val="24"/>
          <w:szCs w:val="24"/>
        </w:rPr>
        <w:t>ilgesnis</w:t>
      </w:r>
      <w:r w:rsidRPr="00CB32D4">
        <w:rPr>
          <w:rFonts w:ascii="Times New Roman" w:hAnsi="Times New Roman"/>
          <w:sz w:val="24"/>
        </w:rPr>
        <w:t xml:space="preserve"> kaip </w:t>
      </w:r>
      <w:r w:rsidR="00950CF5">
        <w:rPr>
          <w:rFonts w:ascii="Times New Roman" w:hAnsi="Times New Roman"/>
          <w:sz w:val="24"/>
        </w:rPr>
        <w:t>5</w:t>
      </w:r>
      <w:r w:rsidRPr="00CB32D4">
        <w:rPr>
          <w:rFonts w:ascii="Times New Roman" w:hAnsi="Times New Roman"/>
          <w:sz w:val="24"/>
        </w:rPr>
        <w:t xml:space="preserve"> (</w:t>
      </w:r>
      <w:r w:rsidR="00950CF5">
        <w:rPr>
          <w:rFonts w:ascii="Times New Roman" w:hAnsi="Times New Roman"/>
          <w:sz w:val="24"/>
        </w:rPr>
        <w:t>penki</w:t>
      </w:r>
      <w:r w:rsidRPr="00CB32D4">
        <w:rPr>
          <w:rFonts w:ascii="Times New Roman" w:hAnsi="Times New Roman"/>
          <w:sz w:val="24"/>
        </w:rPr>
        <w:t xml:space="preserve">) </w:t>
      </w:r>
      <w:r w:rsidR="001B4FE6">
        <w:rPr>
          <w:rFonts w:ascii="Times New Roman" w:hAnsi="Times New Roman"/>
          <w:sz w:val="24"/>
        </w:rPr>
        <w:t>mėnesi</w:t>
      </w:r>
      <w:r w:rsidR="00950CF5">
        <w:rPr>
          <w:rFonts w:ascii="Times New Roman" w:hAnsi="Times New Roman"/>
          <w:sz w:val="24"/>
        </w:rPr>
        <w:t>ai</w:t>
      </w:r>
      <w:r w:rsidRPr="00CB32D4">
        <w:rPr>
          <w:rFonts w:ascii="Times New Roman" w:hAnsi="Times New Roman"/>
          <w:sz w:val="24"/>
        </w:rPr>
        <w:t xml:space="preserve"> nuo </w:t>
      </w:r>
      <w:r w:rsidRPr="00CB32D4">
        <w:rPr>
          <w:rFonts w:ascii="Times New Roman" w:hAnsi="Times New Roman" w:cs="Times New Roman"/>
          <w:sz w:val="24"/>
          <w:szCs w:val="24"/>
        </w:rPr>
        <w:t>Darbų</w:t>
      </w:r>
      <w:r w:rsidRPr="00CB32D4">
        <w:rPr>
          <w:rFonts w:ascii="Times New Roman" w:hAnsi="Times New Roman"/>
          <w:sz w:val="24"/>
        </w:rPr>
        <w:t xml:space="preserve"> pradžios.</w:t>
      </w:r>
    </w:p>
    <w:p w14:paraId="4E4215AF" w14:textId="77777777" w:rsidR="006441E2" w:rsidRPr="00CB32D4"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Darbų pradžia – statybvietės perdavimo–priėmimo akto pasirašymo data.</w:t>
      </w:r>
    </w:p>
    <w:p w14:paraId="5846C14D" w14:textId="77777777" w:rsidR="006441E2" w:rsidRPr="00CB32D4" w:rsidRDefault="006441E2" w:rsidP="006441E2">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Darbų pabaiga pagal Sutartį laikomas momentas, kai </w:t>
      </w:r>
      <w:r w:rsidRPr="00CB32D4">
        <w:rPr>
          <w:rFonts w:ascii="Times New Roman" w:hAnsi="Times New Roman" w:cs="Times New Roman"/>
          <w:sz w:val="24"/>
          <w:szCs w:val="24"/>
        </w:rPr>
        <w:t>Rangovas yra įvykdęs visus</w:t>
      </w:r>
      <w:r w:rsidRPr="00CB32D4">
        <w:rPr>
          <w:rFonts w:ascii="Times New Roman" w:hAnsi="Times New Roman"/>
          <w:sz w:val="24"/>
        </w:rPr>
        <w:t xml:space="preserve"> Sutartyje</w:t>
      </w:r>
      <w:r w:rsidRPr="00CB32D4">
        <w:rPr>
          <w:rFonts w:ascii="Times New Roman" w:hAnsi="Times New Roman" w:cs="Times New Roman"/>
          <w:sz w:val="24"/>
          <w:szCs w:val="24"/>
        </w:rPr>
        <w:t>, Techninėje specifikacijoje</w:t>
      </w:r>
      <w:r w:rsidRPr="00CB32D4">
        <w:rPr>
          <w:rFonts w:ascii="Times New Roman" w:hAnsi="Times New Roman"/>
          <w:sz w:val="24"/>
        </w:rPr>
        <w:t xml:space="preserve"> ir </w:t>
      </w:r>
      <w:r w:rsidRPr="00CB32D4">
        <w:rPr>
          <w:rFonts w:ascii="Times New Roman" w:hAnsi="Times New Roman" w:cs="Times New Roman"/>
          <w:sz w:val="24"/>
          <w:szCs w:val="24"/>
        </w:rPr>
        <w:t>Teritorijos tvarkymo plane nustatytus įsipareigojimus, Pirkėjui pateikęs užterštos teritorijos tvarkymo atliktų darbų ataskaitą, pateiktą Lietuvos geologijos tarnybai, atnaujintus sklypo kadastrinius matavimus ir VĮ „Registrų centras“ duomenų atnaujinimą patvirtinančius dokumentus, ištaisęs nustatytus trūkumus ir Šalims pasirašius galutinį Darbų</w:t>
      </w:r>
      <w:r w:rsidRPr="00CB32D4">
        <w:rPr>
          <w:rFonts w:ascii="Times New Roman" w:hAnsi="Times New Roman"/>
          <w:sz w:val="24"/>
        </w:rPr>
        <w:t xml:space="preserve"> perdavimo–priėmimo </w:t>
      </w:r>
      <w:r w:rsidRPr="00CB32D4">
        <w:rPr>
          <w:rFonts w:ascii="Times New Roman" w:hAnsi="Times New Roman" w:cs="Times New Roman"/>
          <w:sz w:val="24"/>
          <w:szCs w:val="24"/>
        </w:rPr>
        <w:t>aktą.</w:t>
      </w:r>
    </w:p>
    <w:p w14:paraId="2D7281F0" w14:textId="77777777" w:rsidR="00D97637" w:rsidRPr="00CB32D4" w:rsidRDefault="00484164" w:rsidP="00B739C0">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rPr>
      </w:pPr>
      <w:r w:rsidRPr="00CB32D4">
        <w:rPr>
          <w:rFonts w:ascii="Times New Roman" w:hAnsi="Times New Roman"/>
          <w:sz w:val="24"/>
        </w:rPr>
        <w:t xml:space="preserve">Darbų atlikimo terminas gali būti pratęstas </w:t>
      </w:r>
      <w:r w:rsidRPr="00CB32D4">
        <w:rPr>
          <w:rFonts w:ascii="Times New Roman" w:hAnsi="Times New Roman" w:cs="Times New Roman"/>
          <w:sz w:val="24"/>
          <w:szCs w:val="24"/>
        </w:rPr>
        <w:t>Pirkėjo</w:t>
      </w:r>
      <w:r w:rsidRPr="00CB32D4">
        <w:rPr>
          <w:rFonts w:ascii="Times New Roman" w:hAnsi="Times New Roman"/>
          <w:sz w:val="24"/>
        </w:rPr>
        <w:t xml:space="preserve"> ir </w:t>
      </w:r>
      <w:r w:rsidRPr="00CB32D4">
        <w:rPr>
          <w:rFonts w:ascii="Times New Roman" w:hAnsi="Times New Roman" w:cs="Times New Roman"/>
          <w:sz w:val="24"/>
          <w:szCs w:val="24"/>
        </w:rPr>
        <w:t>Rangovo</w:t>
      </w:r>
      <w:r w:rsidRPr="00CB32D4">
        <w:rPr>
          <w:rFonts w:ascii="Times New Roman" w:hAnsi="Times New Roman"/>
          <w:sz w:val="24"/>
        </w:rPr>
        <w:t xml:space="preserve"> rašytiniu susitarimu ne ilgesniam kaip 30 (trisdešimties) kalendorinių dienų laikotarpiui, jeigu</w:t>
      </w:r>
      <w:r w:rsidRPr="00CB32D4">
        <w:rPr>
          <w:rFonts w:ascii="Times New Roman" w:hAnsi="Times New Roman" w:cs="Times New Roman"/>
          <w:sz w:val="24"/>
          <w:szCs w:val="24"/>
        </w:rPr>
        <w:t xml:space="preserve"> Pirkėjo</w:t>
      </w:r>
      <w:r w:rsidRPr="00CB32D4">
        <w:rPr>
          <w:rFonts w:ascii="Times New Roman" w:hAnsi="Times New Roman"/>
          <w:sz w:val="24"/>
        </w:rPr>
        <w:t xml:space="preserve"> nurodymai</w:t>
      </w:r>
      <w:r w:rsidRPr="00CB32D4">
        <w:rPr>
          <w:rFonts w:ascii="Times New Roman" w:hAnsi="Times New Roman" w:cs="Times New Roman"/>
          <w:sz w:val="24"/>
          <w:szCs w:val="24"/>
        </w:rPr>
        <w:t>, Pirkėjo</w:t>
      </w:r>
      <w:r w:rsidRPr="00CB32D4">
        <w:rPr>
          <w:rFonts w:ascii="Times New Roman" w:hAnsi="Times New Roman"/>
          <w:sz w:val="24"/>
        </w:rPr>
        <w:t xml:space="preserve"> prievolių </w:t>
      </w:r>
      <w:r w:rsidRPr="00CB32D4">
        <w:rPr>
          <w:rFonts w:ascii="Times New Roman" w:hAnsi="Times New Roman" w:cs="Times New Roman"/>
          <w:sz w:val="24"/>
          <w:szCs w:val="24"/>
        </w:rPr>
        <w:t>nevykdymas, Sutarties sustabdymas, nenugalimos jėgos aplinkybės arba kitos nuo Rangovo nepriklausančios aplinkybės</w:t>
      </w:r>
      <w:r w:rsidRPr="00CB32D4">
        <w:rPr>
          <w:rFonts w:ascii="Times New Roman" w:hAnsi="Times New Roman"/>
          <w:sz w:val="24"/>
        </w:rPr>
        <w:t xml:space="preserve">, kurių </w:t>
      </w:r>
      <w:r w:rsidRPr="00CB32D4">
        <w:rPr>
          <w:rFonts w:ascii="Times New Roman" w:hAnsi="Times New Roman" w:cs="Times New Roman"/>
          <w:sz w:val="24"/>
          <w:szCs w:val="24"/>
        </w:rPr>
        <w:t>Rangovas negalėjo kontroliuoti ar protingai numatyti, daro įtaką Darbų atlikimo terminui</w:t>
      </w:r>
      <w:r w:rsidRPr="00CB32D4">
        <w:rPr>
          <w:rFonts w:ascii="Times New Roman" w:hAnsi="Times New Roman"/>
          <w:sz w:val="24"/>
        </w:rPr>
        <w:t>.</w:t>
      </w:r>
    </w:p>
    <w:p w14:paraId="1CEF9B4C" w14:textId="77777777" w:rsidR="006441E2" w:rsidRPr="00CB32D4" w:rsidRDefault="006441E2" w:rsidP="00D97637">
      <w:pPr>
        <w:pStyle w:val="Pagrindinistekstas2"/>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trike/>
          <w:sz w:val="24"/>
          <w:szCs w:val="24"/>
        </w:rPr>
      </w:pPr>
      <w:r w:rsidRPr="00CB32D4">
        <w:rPr>
          <w:rFonts w:ascii="Times New Roman" w:hAnsi="Times New Roman" w:cs="Times New Roman"/>
          <w:sz w:val="24"/>
          <w:szCs w:val="24"/>
        </w:rPr>
        <w:t xml:space="preserve"> </w:t>
      </w:r>
    </w:p>
    <w:p w14:paraId="2F25748C" w14:textId="77777777" w:rsidR="006441E2" w:rsidRPr="00CB32D4" w:rsidRDefault="006441E2" w:rsidP="006441E2">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CB32D4">
        <w:rPr>
          <w:rFonts w:ascii="Times New Roman" w:hAnsi="Times New Roman" w:cs="Times New Roman"/>
          <w:b/>
          <w:sz w:val="24"/>
          <w:szCs w:val="24"/>
        </w:rPr>
        <w:t>III SKYRIUS</w:t>
      </w:r>
    </w:p>
    <w:p w14:paraId="4AF4F2B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CB32D4">
        <w:rPr>
          <w:rFonts w:ascii="Times New Roman" w:hAnsi="Times New Roman" w:cs="Times New Roman"/>
          <w:b/>
          <w:sz w:val="24"/>
          <w:szCs w:val="24"/>
        </w:rPr>
        <w:t>SUTARTIES GALIOJIMO TERMINAS IR VYKDYMO PRADŽIA</w:t>
      </w:r>
    </w:p>
    <w:p w14:paraId="320FC70C" w14:textId="77777777" w:rsidR="006441E2" w:rsidRPr="00CB32D4" w:rsidRDefault="006441E2"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2253E12A" w14:textId="77777777" w:rsidR="006441E2" w:rsidRPr="00CB32D4"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rPr>
      </w:pPr>
      <w:r w:rsidRPr="00CB32D4">
        <w:rPr>
          <w:rFonts w:ascii="Times New Roman" w:hAnsi="Times New Roman"/>
          <w:sz w:val="24"/>
        </w:rPr>
        <w:t>7.</w:t>
      </w:r>
      <w:r w:rsidRPr="00CB32D4">
        <w:rPr>
          <w:rFonts w:ascii="Times New Roman" w:hAnsi="Times New Roman" w:cs="Times New Roman"/>
          <w:sz w:val="24"/>
          <w:szCs w:val="24"/>
        </w:rPr>
        <w:t xml:space="preserve"> </w:t>
      </w:r>
      <w:r w:rsidRPr="00CB32D4">
        <w:rPr>
          <w:rFonts w:ascii="Times New Roman" w:hAnsi="Times New Roman"/>
          <w:sz w:val="24"/>
        </w:rPr>
        <w:t>Sutartis įsigalioja</w:t>
      </w:r>
      <w:r w:rsidRPr="00CB32D4">
        <w:rPr>
          <w:rFonts w:ascii="Times New Roman" w:hAnsi="Times New Roman" w:cs="Times New Roman"/>
          <w:sz w:val="24"/>
          <w:szCs w:val="24"/>
        </w:rPr>
        <w:t>,</w:t>
      </w:r>
      <w:r w:rsidRPr="00CB32D4">
        <w:rPr>
          <w:rFonts w:ascii="Times New Roman" w:hAnsi="Times New Roman"/>
          <w:sz w:val="24"/>
        </w:rPr>
        <w:t xml:space="preserve"> kai Sutartį pasirašo abi Sutarties Šalys </w:t>
      </w:r>
      <w:r w:rsidRPr="00CB32D4">
        <w:rPr>
          <w:rFonts w:ascii="Times New Roman" w:hAnsi="Times New Roman" w:cs="Times New Roman"/>
          <w:sz w:val="24"/>
          <w:szCs w:val="24"/>
        </w:rPr>
        <w:t xml:space="preserve">ir Rangovas pateikia </w:t>
      </w:r>
      <w:r w:rsidRPr="00CB32D4">
        <w:rPr>
          <w:rFonts w:ascii="Times New Roman" w:hAnsi="Times New Roman"/>
          <w:sz w:val="24"/>
        </w:rPr>
        <w:t xml:space="preserve">Sutarties </w:t>
      </w:r>
      <w:r w:rsidRPr="00CB32D4">
        <w:rPr>
          <w:rFonts w:ascii="Times New Roman" w:hAnsi="Times New Roman" w:cs="Times New Roman"/>
          <w:sz w:val="24"/>
          <w:szCs w:val="24"/>
        </w:rPr>
        <w:t>19 punkte nurodytą Sutarties įvykdymo užtikrinimą. Jeigu Rangovas per Sutartyje nustatytą terminą nepateikia Sutarties įvykdymo užtikrinimo,</w:t>
      </w:r>
      <w:r w:rsidRPr="00CB32D4">
        <w:rPr>
          <w:rFonts w:ascii="Times New Roman" w:hAnsi="Times New Roman"/>
          <w:sz w:val="24"/>
        </w:rPr>
        <w:t xml:space="preserve"> laikoma</w:t>
      </w:r>
      <w:r w:rsidRPr="00CB32D4">
        <w:rPr>
          <w:rFonts w:ascii="Times New Roman" w:hAnsi="Times New Roman" w:cs="Times New Roman"/>
          <w:sz w:val="24"/>
          <w:szCs w:val="24"/>
        </w:rPr>
        <w:t>, kad Sutartis neįsigaliojo dėl Rangovo kaltės.</w:t>
      </w:r>
    </w:p>
    <w:p w14:paraId="06F1DEE1" w14:textId="7EDE5B8E" w:rsidR="006441E2" w:rsidRPr="00CB32D4"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8. Sutartis galioja </w:t>
      </w:r>
      <w:r w:rsidR="00D50E06">
        <w:rPr>
          <w:rFonts w:ascii="Times New Roman" w:hAnsi="Times New Roman" w:cs="Times New Roman"/>
          <w:sz w:val="24"/>
          <w:szCs w:val="24"/>
        </w:rPr>
        <w:t>210</w:t>
      </w:r>
      <w:r w:rsidRPr="00CB32D4">
        <w:rPr>
          <w:rFonts w:ascii="Times New Roman" w:hAnsi="Times New Roman" w:cs="Times New Roman"/>
          <w:sz w:val="24"/>
          <w:szCs w:val="24"/>
        </w:rPr>
        <w:t xml:space="preserve"> (</w:t>
      </w:r>
      <w:r w:rsidR="00D50E06">
        <w:rPr>
          <w:rFonts w:ascii="Times New Roman" w:hAnsi="Times New Roman" w:cs="Times New Roman"/>
          <w:sz w:val="24"/>
          <w:szCs w:val="24"/>
        </w:rPr>
        <w:t>du šimtai dešimt)</w:t>
      </w:r>
      <w:r w:rsidRPr="00CB32D4">
        <w:rPr>
          <w:rFonts w:ascii="Times New Roman" w:hAnsi="Times New Roman" w:cs="Times New Roman"/>
          <w:sz w:val="24"/>
          <w:szCs w:val="24"/>
        </w:rPr>
        <w:t xml:space="preserve"> kalendorinių dienų nuo Sutarties įsigaliojimo dienos. Sutarties galiojimo pabaiga neatleidžia Šalių nuo pareigos įvykdyti iki Sutarties galiojimo pabaigos atsiradusius finansinius, atsakomybės, trūkumų šalinimo, garantinius, dokumentų saugojimo ir kitus pagal savo esmę po Sutarties galiojimo pabaigos išliekančius įsipareigojimus.</w:t>
      </w:r>
    </w:p>
    <w:p w14:paraId="08001052" w14:textId="77777777" w:rsidR="006441E2" w:rsidRPr="00CB32D4"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9.</w:t>
      </w:r>
      <w:r w:rsidRPr="00CB32D4">
        <w:rPr>
          <w:rFonts w:ascii="Times New Roman" w:hAnsi="Times New Roman" w:cs="Times New Roman"/>
          <w:sz w:val="24"/>
          <w:szCs w:val="24"/>
        </w:rPr>
        <w:t xml:space="preserve"> Sudarius Sutartį, tačiau ne vėliau negu </w:t>
      </w:r>
      <w:r w:rsidRPr="00CB32D4">
        <w:rPr>
          <w:rFonts w:ascii="Times New Roman" w:hAnsi="Times New Roman"/>
          <w:sz w:val="24"/>
        </w:rPr>
        <w:t xml:space="preserve">Sutartis </w:t>
      </w:r>
      <w:r w:rsidRPr="00CB32D4">
        <w:rPr>
          <w:rFonts w:ascii="Times New Roman" w:hAnsi="Times New Roman" w:cs="Times New Roman"/>
          <w:sz w:val="24"/>
          <w:szCs w:val="24"/>
        </w:rPr>
        <w:t>pradedama</w:t>
      </w:r>
      <w:r w:rsidRPr="00CB32D4">
        <w:rPr>
          <w:rFonts w:ascii="Times New Roman" w:hAnsi="Times New Roman"/>
          <w:sz w:val="24"/>
        </w:rPr>
        <w:t xml:space="preserve"> vykdyti</w:t>
      </w:r>
      <w:r w:rsidRPr="00CB32D4">
        <w:rPr>
          <w:rFonts w:ascii="Times New Roman" w:hAnsi="Times New Roman" w:cs="Times New Roman"/>
          <w:sz w:val="24"/>
          <w:szCs w:val="24"/>
        </w:rPr>
        <w:t>,</w:t>
      </w:r>
      <w:r w:rsidRPr="00CB32D4">
        <w:rPr>
          <w:rFonts w:ascii="Times New Roman" w:hAnsi="Times New Roman"/>
          <w:sz w:val="24"/>
        </w:rPr>
        <w:t xml:space="preserve"> Rangovas </w:t>
      </w:r>
      <w:r w:rsidRPr="00CB32D4">
        <w:rPr>
          <w:rFonts w:ascii="Times New Roman" w:hAnsi="Times New Roman" w:cs="Times New Roman"/>
          <w:sz w:val="24"/>
          <w:szCs w:val="24"/>
        </w:rPr>
        <w:t>privalo</w:t>
      </w:r>
      <w:r w:rsidRPr="00CB32D4">
        <w:rPr>
          <w:rFonts w:ascii="Times New Roman" w:hAnsi="Times New Roman"/>
          <w:sz w:val="24"/>
        </w:rPr>
        <w:t xml:space="preserve"> </w:t>
      </w:r>
      <w:r w:rsidRPr="00CB32D4">
        <w:rPr>
          <w:rFonts w:ascii="Times New Roman" w:hAnsi="Times New Roman"/>
          <w:sz w:val="24"/>
        </w:rPr>
        <w:lastRenderedPageBreak/>
        <w:t xml:space="preserve">raštu </w:t>
      </w:r>
      <w:r w:rsidRPr="00CB32D4">
        <w:rPr>
          <w:rFonts w:ascii="Times New Roman" w:hAnsi="Times New Roman" w:cs="Times New Roman"/>
          <w:sz w:val="24"/>
          <w:szCs w:val="24"/>
        </w:rPr>
        <w:t>pateikti</w:t>
      </w:r>
      <w:r w:rsidRPr="00CB32D4">
        <w:rPr>
          <w:rFonts w:ascii="Times New Roman" w:hAnsi="Times New Roman"/>
          <w:sz w:val="24"/>
        </w:rPr>
        <w:t xml:space="preserve"> Pirkėjui tuo metu žinomų </w:t>
      </w:r>
      <w:r w:rsidRPr="00CB32D4">
        <w:rPr>
          <w:rFonts w:ascii="Times New Roman" w:hAnsi="Times New Roman" w:cs="Times New Roman"/>
          <w:sz w:val="24"/>
          <w:szCs w:val="24"/>
        </w:rPr>
        <w:t>subrangovų</w:t>
      </w:r>
      <w:r w:rsidRPr="00CB32D4">
        <w:rPr>
          <w:rFonts w:ascii="Times New Roman" w:hAnsi="Times New Roman"/>
          <w:sz w:val="24"/>
        </w:rPr>
        <w:t xml:space="preserve"> pavadinimus, kontaktinius duomenis ir jų atstovus arba </w:t>
      </w:r>
      <w:r w:rsidRPr="00CB32D4">
        <w:rPr>
          <w:rFonts w:ascii="Times New Roman" w:hAnsi="Times New Roman" w:cs="Times New Roman"/>
          <w:sz w:val="24"/>
          <w:szCs w:val="24"/>
        </w:rPr>
        <w:t>informuoti, kad Sutarties vykdymo pradžioje subrangovų nepasitelkia. Rangovas privalo informuoti</w:t>
      </w:r>
      <w:r w:rsidRPr="00CB32D4">
        <w:rPr>
          <w:rFonts w:ascii="Times New Roman" w:hAnsi="Times New Roman"/>
          <w:sz w:val="24"/>
        </w:rPr>
        <w:t xml:space="preserve"> Pirkėją</w:t>
      </w:r>
      <w:r w:rsidRPr="00CB32D4">
        <w:rPr>
          <w:rFonts w:ascii="Times New Roman" w:hAnsi="Times New Roman" w:cs="Times New Roman"/>
          <w:sz w:val="24"/>
          <w:szCs w:val="24"/>
        </w:rPr>
        <w:t xml:space="preserve"> apie šios informacijos pasikeitimus visu Sutarties vykdymo metu ir apie naujus subrangovus, kuriuos ketina pasitelkti vėliau.</w:t>
      </w:r>
    </w:p>
    <w:p w14:paraId="057EBE35" w14:textId="77777777" w:rsidR="006441E2" w:rsidRPr="00CB32D4" w:rsidRDefault="006441E2" w:rsidP="006441E2">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10. Per 5 (penkias) darbo dienas nuo Sutarties įsigaliojimo dienos Rangovas turi pateikti </w:t>
      </w:r>
      <w:r w:rsidRPr="00CB32D4">
        <w:rPr>
          <w:rFonts w:ascii="Times New Roman" w:hAnsi="Times New Roman" w:cs="Times New Roman"/>
          <w:sz w:val="24"/>
          <w:szCs w:val="24"/>
        </w:rPr>
        <w:t>Pirkėjui Įkainotų veiklų sąrašą ir Darbų vykdymo grafiką, jeigu jie nebuvo pateikti kartu su pasiūlymu arba jei Pirkėjas pagrįstai paprašo juos patikslinti pagal Sutarties ir pirkimo dokumentų reikalavimus. Šie dokumentai naudojami Darbų vykdymui, tarpiniams atsiskaitymams, atsisakomų ir (ar) papildomų darbų įvertinimui, tačiau negali pakeisti Sutarties kainos ir Sutarties dalyko, išskyrus Sutartyje ir VPĮ nustatyta tvarka atliekamus Sutarties pakeitimus</w:t>
      </w:r>
      <w:r w:rsidRPr="00CB32D4">
        <w:rPr>
          <w:rFonts w:ascii="Times New Roman" w:hAnsi="Times New Roman"/>
          <w:sz w:val="24"/>
        </w:rPr>
        <w:t>.</w:t>
      </w:r>
    </w:p>
    <w:p w14:paraId="6A53B55E" w14:textId="77777777" w:rsidR="001A12DE" w:rsidRPr="00CB32D4" w:rsidRDefault="001A12DE" w:rsidP="006441E2">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2861C73E"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IV SKYRIUS</w:t>
      </w:r>
    </w:p>
    <w:p w14:paraId="4A25652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KAINA IR MOKĖJIMO SĄLYGOS</w:t>
      </w:r>
    </w:p>
    <w:p w14:paraId="17A7260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026B64C4" w14:textId="77777777" w:rsidR="006441E2" w:rsidRPr="00CB32D4"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11.</w:t>
      </w:r>
      <w:r w:rsidRPr="00CB32D4">
        <w:rPr>
          <w:rFonts w:ascii="Times New Roman" w:hAnsi="Times New Roman" w:cs="Times New Roman"/>
          <w:sz w:val="24"/>
          <w:szCs w:val="24"/>
        </w:rPr>
        <w:t xml:space="preserve"> </w:t>
      </w:r>
      <w:r w:rsidRPr="00CB32D4">
        <w:rPr>
          <w:rFonts w:ascii="Times New Roman" w:hAnsi="Times New Roman"/>
          <w:sz w:val="24"/>
        </w:rPr>
        <w:t>Ši Sutartis yra fiksuotos kainos Sutartis. Sutarties kaina Sutarties vykdymo metu</w:t>
      </w:r>
      <w:r w:rsidRPr="00CB32D4">
        <w:rPr>
          <w:rFonts w:ascii="Times New Roman" w:hAnsi="Times New Roman" w:cs="Times New Roman"/>
          <w:sz w:val="24"/>
          <w:szCs w:val="24"/>
        </w:rPr>
        <w:t xml:space="preserve"> gali būti keičiama tik Sutartyje, Viešųjų pirkimų įstatyme ir Civiliniame kodekse nustatytais atvejais bei tvarka. Pirkėjas už visą pirkimo dokumentuose ir Sutartyje numatytą Darbų rezultatą sumoka Rangovo pasiūlyme nurodytą fiksuotą kainą, jeigu faktinė Sutartyje ir jos prieduose numatytų Darbų kiekių (apimčių) vertė nesiskiria daugiau kaip 15 (penkiolika) procentų nuo pradinės</w:t>
      </w:r>
      <w:r w:rsidRPr="00CB32D4">
        <w:rPr>
          <w:rFonts w:ascii="Times New Roman" w:hAnsi="Times New Roman"/>
          <w:sz w:val="24"/>
        </w:rPr>
        <w:t xml:space="preserve"> Sutarties </w:t>
      </w:r>
      <w:r w:rsidRPr="00CB32D4">
        <w:rPr>
          <w:rFonts w:ascii="Times New Roman" w:hAnsi="Times New Roman" w:cs="Times New Roman"/>
          <w:sz w:val="24"/>
          <w:szCs w:val="24"/>
        </w:rPr>
        <w:t>vertės. Jeigu Darbų kiekiai (apimtys) keičiasi daugiau kaip 15 (penkiolika) procentų nuo pradinės</w:t>
      </w:r>
      <w:r w:rsidRPr="00CB32D4">
        <w:rPr>
          <w:rFonts w:ascii="Times New Roman" w:hAnsi="Times New Roman"/>
          <w:sz w:val="24"/>
        </w:rPr>
        <w:t xml:space="preserve"> Sutarties </w:t>
      </w:r>
      <w:r w:rsidRPr="00CB32D4">
        <w:rPr>
          <w:rFonts w:ascii="Times New Roman" w:hAnsi="Times New Roman" w:cs="Times New Roman"/>
          <w:sz w:val="24"/>
          <w:szCs w:val="24"/>
        </w:rPr>
        <w:t>vertės arba keičiasi Darbų apimtis, tokie pakeitimai gali būti atliekami tik</w:t>
      </w:r>
      <w:r w:rsidRPr="00CB32D4">
        <w:rPr>
          <w:rFonts w:ascii="Times New Roman" w:hAnsi="Times New Roman"/>
          <w:sz w:val="24"/>
        </w:rPr>
        <w:t xml:space="preserve"> Sutarties </w:t>
      </w:r>
      <w:r w:rsidRPr="00CB32D4">
        <w:rPr>
          <w:rFonts w:ascii="Times New Roman" w:hAnsi="Times New Roman" w:cs="Times New Roman"/>
          <w:sz w:val="24"/>
          <w:szCs w:val="24"/>
        </w:rPr>
        <w:t>ir VPĮ 89 straipsnyje nustatyta tvarka.</w:t>
      </w:r>
    </w:p>
    <w:p w14:paraId="6D0574D6" w14:textId="77777777" w:rsidR="006441E2" w:rsidRPr="00CB32D4" w:rsidRDefault="006441E2" w:rsidP="006E1DA3">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 Pradinė</w:t>
      </w:r>
      <w:r w:rsidRPr="00CB32D4">
        <w:rPr>
          <w:rFonts w:ascii="Times New Roman" w:hAnsi="Times New Roman"/>
          <w:sz w:val="24"/>
        </w:rPr>
        <w:t xml:space="preserve"> Sutarties </w:t>
      </w:r>
      <w:r w:rsidRPr="00CB32D4">
        <w:rPr>
          <w:rFonts w:ascii="Times New Roman" w:hAnsi="Times New Roman" w:cs="Times New Roman"/>
          <w:sz w:val="24"/>
          <w:szCs w:val="24"/>
        </w:rPr>
        <w:t>vertė, PVM suma</w:t>
      </w:r>
      <w:r w:rsidRPr="00CB32D4">
        <w:rPr>
          <w:rFonts w:ascii="Times New Roman" w:hAnsi="Times New Roman"/>
          <w:sz w:val="24"/>
        </w:rPr>
        <w:t xml:space="preserve"> ir Sutarties kaina </w:t>
      </w:r>
      <w:r w:rsidRPr="00CB32D4">
        <w:rPr>
          <w:rFonts w:ascii="Times New Roman" w:hAnsi="Times New Roman" w:cs="Times New Roman"/>
          <w:sz w:val="24"/>
          <w:szCs w:val="24"/>
        </w:rPr>
        <w:t>su PVM nurodomos šiame punkte, o Sutarties kainos detalizavimas pagal Darbų grupes (etapus) pateikiamas Sutarties 2 priede esančiame Įkainotų veiklų sąraše.</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6441E2" w:rsidRPr="00CB32D4" w14:paraId="6BB3DB9E" w14:textId="77777777" w:rsidTr="00836E30">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05603A72" w14:textId="77777777" w:rsidR="006441E2" w:rsidRPr="00CB32D4" w:rsidRDefault="006441E2" w:rsidP="00E10C8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CB32D4">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tcPr>
          <w:p w14:paraId="57AEE5D4"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CB32D4">
              <w:rPr>
                <w:rFonts w:ascii="Times New Roman" w:hAnsi="Times New Roman" w:cs="Times New Roman"/>
                <w:b/>
                <w:sz w:val="24"/>
                <w:szCs w:val="24"/>
              </w:rPr>
              <w:t>Eurai</w:t>
            </w:r>
          </w:p>
        </w:tc>
      </w:tr>
      <w:tr w:rsidR="006441E2" w:rsidRPr="00CB32D4" w14:paraId="599BF927"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tcPr>
          <w:p w14:paraId="6DFD21EC" w14:textId="77777777" w:rsidR="005F54D1" w:rsidRPr="00CB32D4" w:rsidRDefault="006441E2" w:rsidP="005F54D1">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b/>
                <w:sz w:val="24"/>
              </w:rPr>
              <w:t>Eil.</w:t>
            </w:r>
            <w:r w:rsidRPr="00CB32D4">
              <w:rPr>
                <w:rFonts w:ascii="Times New Roman" w:hAnsi="Times New Roman" w:cs="Times New Roman"/>
                <w:b/>
                <w:sz w:val="24"/>
                <w:szCs w:val="24"/>
              </w:rPr>
              <w:t xml:space="preserve"> Nr.</w:t>
            </w:r>
          </w:p>
          <w:p w14:paraId="230B5FBC" w14:textId="77777777" w:rsidR="006441E2" w:rsidRPr="00CB32D4" w:rsidRDefault="006441E2" w:rsidP="005F54D1">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Nr.</w:t>
            </w:r>
          </w:p>
        </w:tc>
        <w:tc>
          <w:tcPr>
            <w:tcW w:w="6877" w:type="dxa"/>
            <w:tcBorders>
              <w:top w:val="single" w:sz="4" w:space="0" w:color="auto"/>
              <w:left w:val="single" w:sz="4" w:space="0" w:color="auto"/>
              <w:bottom w:val="single" w:sz="4" w:space="0" w:color="auto"/>
              <w:right w:val="single" w:sz="4" w:space="0" w:color="auto"/>
            </w:tcBorders>
          </w:tcPr>
          <w:p w14:paraId="066472A9" w14:textId="77777777" w:rsidR="006441E2" w:rsidRPr="00CB32D4" w:rsidRDefault="006441E2" w:rsidP="005F54D1">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kainos dalis</w:t>
            </w:r>
          </w:p>
        </w:tc>
        <w:tc>
          <w:tcPr>
            <w:tcW w:w="1911" w:type="dxa"/>
            <w:tcBorders>
              <w:top w:val="single" w:sz="4" w:space="0" w:color="auto"/>
              <w:left w:val="single" w:sz="4" w:space="0" w:color="auto"/>
              <w:bottom w:val="single" w:sz="4" w:space="0" w:color="auto"/>
              <w:right w:val="single" w:sz="4" w:space="0" w:color="auto"/>
            </w:tcBorders>
          </w:tcPr>
          <w:p w14:paraId="568F7C2F" w14:textId="77777777" w:rsidR="006441E2" w:rsidRPr="00CB32D4" w:rsidRDefault="006441E2" w:rsidP="005F54D1">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b/>
                <w:sz w:val="24"/>
              </w:rPr>
              <w:t>Suma</w:t>
            </w:r>
          </w:p>
        </w:tc>
      </w:tr>
      <w:tr w:rsidR="006441E2" w:rsidRPr="00CB32D4" w14:paraId="61EEAE53"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tcPr>
          <w:p w14:paraId="4FB24474" w14:textId="77777777" w:rsidR="006441E2" w:rsidRPr="00CB32D4" w:rsidRDefault="006441E2" w:rsidP="00B946E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B32D4">
              <w:rPr>
                <w:rFonts w:ascii="Times New Roman" w:hAnsi="Times New Roman"/>
                <w:sz w:val="24"/>
              </w:rPr>
              <w:t>1.</w:t>
            </w:r>
          </w:p>
        </w:tc>
        <w:tc>
          <w:tcPr>
            <w:tcW w:w="6877" w:type="dxa"/>
            <w:tcBorders>
              <w:top w:val="single" w:sz="4" w:space="0" w:color="auto"/>
              <w:left w:val="single" w:sz="4" w:space="0" w:color="auto"/>
              <w:bottom w:val="single" w:sz="4" w:space="0" w:color="auto"/>
              <w:right w:val="single" w:sz="4" w:space="0" w:color="auto"/>
            </w:tcBorders>
          </w:tcPr>
          <w:p w14:paraId="04F8F694" w14:textId="77777777" w:rsidR="006441E2" w:rsidRPr="00CB32D4" w:rsidRDefault="005F54D1" w:rsidP="00F93EA7">
            <w:pPr>
              <w:widowControl w:val="0"/>
              <w:rPr>
                <w:szCs w:val="24"/>
                <w:lang w:val="lt-LT"/>
              </w:rPr>
            </w:pPr>
            <w:r w:rsidRPr="00CB32D4">
              <w:rPr>
                <w:color w:val="000000" w:themeColor="text1"/>
                <w:szCs w:val="24"/>
                <w:shd w:val="clear" w:color="auto" w:fill="FFFFFF"/>
                <w:lang w:val="lt-LT"/>
              </w:rPr>
              <w:t>Pradinė Sutarties vertė be PVM</w:t>
            </w:r>
          </w:p>
        </w:tc>
        <w:tc>
          <w:tcPr>
            <w:tcW w:w="1911" w:type="dxa"/>
            <w:tcBorders>
              <w:top w:val="single" w:sz="4" w:space="0" w:color="auto"/>
              <w:left w:val="single" w:sz="4" w:space="0" w:color="auto"/>
              <w:bottom w:val="single" w:sz="4" w:space="0" w:color="auto"/>
              <w:right w:val="single" w:sz="4" w:space="0" w:color="auto"/>
            </w:tcBorders>
          </w:tcPr>
          <w:p w14:paraId="5E183679" w14:textId="77777777" w:rsidR="006441E2" w:rsidRPr="00CB32D4" w:rsidRDefault="006441E2" w:rsidP="00F93EA7">
            <w:pPr>
              <w:widowControl w:val="0"/>
              <w:rPr>
                <w:szCs w:val="24"/>
                <w:lang w:val="lt-LT"/>
              </w:rPr>
            </w:pPr>
            <w:proofErr w:type="spellStart"/>
            <w:r w:rsidRPr="00CB32D4">
              <w:t>įrašyti</w:t>
            </w:r>
            <w:proofErr w:type="spellEnd"/>
          </w:p>
        </w:tc>
      </w:tr>
      <w:tr w:rsidR="00E33966" w:rsidRPr="00CB32D4" w14:paraId="6BA77559"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tcPr>
          <w:p w14:paraId="1CA29559" w14:textId="77777777" w:rsidR="00E33966" w:rsidRPr="00CB32D4" w:rsidRDefault="009B431E" w:rsidP="00B946E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B32D4">
              <w:rPr>
                <w:rFonts w:ascii="Times New Roman" w:hAnsi="Times New Roman"/>
                <w:sz w:val="24"/>
              </w:rPr>
              <w:t>2.</w:t>
            </w:r>
          </w:p>
        </w:tc>
        <w:tc>
          <w:tcPr>
            <w:tcW w:w="6877" w:type="dxa"/>
            <w:tcBorders>
              <w:top w:val="single" w:sz="4" w:space="0" w:color="auto"/>
              <w:left w:val="single" w:sz="4" w:space="0" w:color="auto"/>
              <w:bottom w:val="single" w:sz="4" w:space="0" w:color="auto"/>
              <w:right w:val="single" w:sz="4" w:space="0" w:color="auto"/>
            </w:tcBorders>
          </w:tcPr>
          <w:p w14:paraId="24484017" w14:textId="77777777" w:rsidR="00E33966" w:rsidRPr="00CB32D4" w:rsidRDefault="005F54D1" w:rsidP="00F93EA7">
            <w:pPr>
              <w:widowControl w:val="0"/>
              <w:rPr>
                <w:color w:val="000000" w:themeColor="text1"/>
                <w:szCs w:val="24"/>
                <w:shd w:val="clear" w:color="auto" w:fill="FFFFFF"/>
                <w:lang w:val="lt-LT"/>
              </w:rPr>
            </w:pPr>
            <w:r w:rsidRPr="00CB32D4">
              <w:rPr>
                <w:color w:val="000000" w:themeColor="text1"/>
                <w:szCs w:val="24"/>
                <w:shd w:val="clear" w:color="auto" w:fill="FFFFFF"/>
                <w:lang w:val="lt-LT"/>
              </w:rPr>
              <w:t>PVM suma</w:t>
            </w:r>
          </w:p>
        </w:tc>
        <w:tc>
          <w:tcPr>
            <w:tcW w:w="1911" w:type="dxa"/>
            <w:tcBorders>
              <w:top w:val="single" w:sz="4" w:space="0" w:color="auto"/>
              <w:left w:val="single" w:sz="4" w:space="0" w:color="auto"/>
              <w:bottom w:val="single" w:sz="4" w:space="0" w:color="auto"/>
              <w:right w:val="single" w:sz="4" w:space="0" w:color="auto"/>
            </w:tcBorders>
          </w:tcPr>
          <w:p w14:paraId="02CF7426" w14:textId="77777777" w:rsidR="00E33966" w:rsidRPr="00CB32D4" w:rsidRDefault="00E33966" w:rsidP="00F93EA7">
            <w:pPr>
              <w:widowControl w:val="0"/>
              <w:rPr>
                <w:szCs w:val="24"/>
                <w:lang w:val="lt-LT"/>
              </w:rPr>
            </w:pPr>
            <w:proofErr w:type="spellStart"/>
            <w:r w:rsidRPr="00CB32D4">
              <w:t>įrašyti</w:t>
            </w:r>
            <w:proofErr w:type="spellEnd"/>
          </w:p>
        </w:tc>
      </w:tr>
      <w:tr w:rsidR="00E33966" w:rsidRPr="00CB32D4" w14:paraId="42EEF8A7" w14:textId="77777777" w:rsidTr="00836E30">
        <w:trPr>
          <w:trHeight w:val="20"/>
        </w:trPr>
        <w:tc>
          <w:tcPr>
            <w:tcW w:w="861" w:type="dxa"/>
            <w:tcBorders>
              <w:top w:val="single" w:sz="4" w:space="0" w:color="auto"/>
              <w:left w:val="single" w:sz="4" w:space="0" w:color="auto"/>
              <w:bottom w:val="single" w:sz="4" w:space="0" w:color="auto"/>
              <w:right w:val="single" w:sz="4" w:space="0" w:color="auto"/>
            </w:tcBorders>
          </w:tcPr>
          <w:p w14:paraId="124DC33C" w14:textId="77777777" w:rsidR="00E33966" w:rsidRPr="00CB32D4" w:rsidRDefault="009B431E" w:rsidP="00B946EA">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CB32D4">
              <w:rPr>
                <w:rFonts w:ascii="Times New Roman" w:hAnsi="Times New Roman"/>
                <w:sz w:val="24"/>
              </w:rPr>
              <w:t>3.</w:t>
            </w:r>
          </w:p>
        </w:tc>
        <w:tc>
          <w:tcPr>
            <w:tcW w:w="6877" w:type="dxa"/>
            <w:tcBorders>
              <w:top w:val="single" w:sz="4" w:space="0" w:color="auto"/>
              <w:left w:val="single" w:sz="4" w:space="0" w:color="auto"/>
              <w:bottom w:val="single" w:sz="4" w:space="0" w:color="auto"/>
              <w:right w:val="single" w:sz="4" w:space="0" w:color="auto"/>
            </w:tcBorders>
          </w:tcPr>
          <w:p w14:paraId="4C478E91" w14:textId="77777777" w:rsidR="00E33966" w:rsidRPr="00CB32D4" w:rsidRDefault="005F54D1" w:rsidP="00F93EA7">
            <w:pPr>
              <w:widowControl w:val="0"/>
              <w:rPr>
                <w:color w:val="000000" w:themeColor="text1"/>
                <w:szCs w:val="24"/>
                <w:shd w:val="clear" w:color="auto" w:fill="FFFFFF"/>
              </w:rPr>
            </w:pPr>
            <w:proofErr w:type="spellStart"/>
            <w:r w:rsidRPr="00CB32D4">
              <w:rPr>
                <w:color w:val="000000" w:themeColor="text1"/>
                <w:szCs w:val="24"/>
                <w:shd w:val="clear" w:color="auto" w:fill="FFFFFF"/>
              </w:rPr>
              <w:t>Sutarties</w:t>
            </w:r>
            <w:proofErr w:type="spellEnd"/>
            <w:r w:rsidRPr="00CB32D4">
              <w:rPr>
                <w:color w:val="000000" w:themeColor="text1"/>
                <w:szCs w:val="24"/>
                <w:shd w:val="clear" w:color="auto" w:fill="FFFFFF"/>
              </w:rPr>
              <w:t xml:space="preserve"> </w:t>
            </w:r>
            <w:proofErr w:type="spellStart"/>
            <w:r w:rsidRPr="00CB32D4">
              <w:rPr>
                <w:color w:val="000000" w:themeColor="text1"/>
                <w:szCs w:val="24"/>
                <w:shd w:val="clear" w:color="auto" w:fill="FFFFFF"/>
              </w:rPr>
              <w:t>kaina</w:t>
            </w:r>
            <w:proofErr w:type="spellEnd"/>
            <w:r w:rsidRPr="00CB32D4">
              <w:rPr>
                <w:color w:val="000000" w:themeColor="text1"/>
                <w:szCs w:val="24"/>
                <w:shd w:val="clear" w:color="auto" w:fill="FFFFFF"/>
              </w:rPr>
              <w:t xml:space="preserve"> </w:t>
            </w:r>
            <w:proofErr w:type="spellStart"/>
            <w:r w:rsidRPr="00CB32D4">
              <w:rPr>
                <w:color w:val="000000" w:themeColor="text1"/>
                <w:szCs w:val="24"/>
                <w:shd w:val="clear" w:color="auto" w:fill="FFFFFF"/>
              </w:rPr>
              <w:t>su</w:t>
            </w:r>
            <w:proofErr w:type="spellEnd"/>
            <w:r w:rsidRPr="00CB32D4">
              <w:rPr>
                <w:color w:val="000000" w:themeColor="text1"/>
                <w:szCs w:val="24"/>
                <w:shd w:val="clear" w:color="auto" w:fill="FFFFFF"/>
              </w:rPr>
              <w:t xml:space="preserve"> PVM</w:t>
            </w:r>
          </w:p>
        </w:tc>
        <w:tc>
          <w:tcPr>
            <w:tcW w:w="1911" w:type="dxa"/>
            <w:tcBorders>
              <w:top w:val="single" w:sz="4" w:space="0" w:color="auto"/>
              <w:left w:val="single" w:sz="4" w:space="0" w:color="auto"/>
              <w:bottom w:val="single" w:sz="4" w:space="0" w:color="auto"/>
              <w:right w:val="single" w:sz="4" w:space="0" w:color="auto"/>
            </w:tcBorders>
          </w:tcPr>
          <w:p w14:paraId="70352C3C" w14:textId="77777777" w:rsidR="00E33966" w:rsidRPr="00CB32D4" w:rsidRDefault="00E33966" w:rsidP="00F93EA7">
            <w:pPr>
              <w:widowControl w:val="0"/>
              <w:rPr>
                <w:szCs w:val="24"/>
                <w:lang w:val="lt-LT"/>
              </w:rPr>
            </w:pPr>
            <w:proofErr w:type="spellStart"/>
            <w:r w:rsidRPr="00CB32D4">
              <w:t>įrašyti</w:t>
            </w:r>
            <w:proofErr w:type="spellEnd"/>
          </w:p>
        </w:tc>
      </w:tr>
      <w:tr w:rsidR="006441E2" w:rsidRPr="00CB32D4" w14:paraId="171844B7" w14:textId="77777777" w:rsidTr="00836E30">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64C5E613" w14:textId="77777777" w:rsidR="006441E2" w:rsidRPr="00CB32D4" w:rsidRDefault="006441E2" w:rsidP="00DE1C62">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CB32D4">
              <w:rPr>
                <w:rFonts w:ascii="Times New Roman" w:hAnsi="Times New Roman" w:cs="Times New Roman"/>
                <w:b/>
                <w:sz w:val="24"/>
                <w:szCs w:val="24"/>
              </w:rPr>
              <w:t>Bendra kaina su PVM žodžiais:</w:t>
            </w:r>
            <w:r w:rsidRPr="00CB32D4">
              <w:rPr>
                <w:rFonts w:ascii="Times New Roman" w:hAnsi="Times New Roman" w:cs="Times New Roman"/>
                <w:b/>
                <w:i/>
                <w:sz w:val="24"/>
                <w:szCs w:val="24"/>
              </w:rPr>
              <w:t xml:space="preserve"> </w:t>
            </w:r>
          </w:p>
        </w:tc>
      </w:tr>
    </w:tbl>
    <w:p w14:paraId="1910E3D8" w14:textId="77777777" w:rsidR="006441E2" w:rsidRPr="00CB32D4" w:rsidRDefault="00BC3F95" w:rsidP="006441E2">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12.1.</w:t>
      </w:r>
      <w:r w:rsidRPr="00CB32D4">
        <w:rPr>
          <w:rFonts w:ascii="Times New Roman" w:hAnsi="Times New Roman" w:cs="Times New Roman"/>
          <w:sz w:val="24"/>
          <w:szCs w:val="24"/>
        </w:rPr>
        <w:t xml:space="preserve"> </w:t>
      </w:r>
      <w:r w:rsidRPr="00CB32D4">
        <w:rPr>
          <w:rFonts w:ascii="Times New Roman" w:hAnsi="Times New Roman"/>
          <w:sz w:val="24"/>
        </w:rPr>
        <w:t xml:space="preserve">Į fiksuotą Sutarties kainą yra įskaityti visi mokesčiai ir visos su Sutarties vykdymu susijusios išlaidos. </w:t>
      </w:r>
      <w:r w:rsidRPr="00CB32D4">
        <w:rPr>
          <w:rFonts w:ascii="Times New Roman" w:hAnsi="Times New Roman" w:cs="Times New Roman"/>
          <w:sz w:val="24"/>
          <w:szCs w:val="24"/>
        </w:rPr>
        <w:t>Tarpiniams mokėjimams</w:t>
      </w:r>
      <w:r w:rsidRPr="00CB32D4">
        <w:rPr>
          <w:rFonts w:ascii="Times New Roman" w:hAnsi="Times New Roman"/>
          <w:sz w:val="24"/>
        </w:rPr>
        <w:t xml:space="preserve"> taikomos Įkainotų veiklų sąraše nurodytos fiksuotos </w:t>
      </w:r>
      <w:r w:rsidRPr="00CB32D4">
        <w:rPr>
          <w:rFonts w:ascii="Times New Roman" w:hAnsi="Times New Roman" w:cs="Times New Roman"/>
          <w:sz w:val="24"/>
          <w:szCs w:val="24"/>
        </w:rPr>
        <w:t>Darbų</w:t>
      </w:r>
      <w:r w:rsidRPr="00CB32D4">
        <w:rPr>
          <w:rFonts w:ascii="Times New Roman" w:hAnsi="Times New Roman"/>
          <w:sz w:val="24"/>
        </w:rPr>
        <w:t xml:space="preserve"> grupių (etapų) kainos. </w:t>
      </w:r>
      <w:r w:rsidRPr="00CB32D4">
        <w:rPr>
          <w:rFonts w:ascii="Times New Roman" w:hAnsi="Times New Roman" w:cs="Times New Roman"/>
          <w:sz w:val="24"/>
          <w:szCs w:val="24"/>
        </w:rPr>
        <w:t xml:space="preserve">Tarpinis mokėjimas atliekamas už </w:t>
      </w:r>
      <w:r w:rsidRPr="00CB32D4">
        <w:rPr>
          <w:rFonts w:ascii="Times New Roman" w:hAnsi="Times New Roman"/>
          <w:sz w:val="24"/>
        </w:rPr>
        <w:t xml:space="preserve">faktiškai </w:t>
      </w:r>
      <w:r w:rsidRPr="00CB32D4">
        <w:rPr>
          <w:rFonts w:ascii="Times New Roman" w:hAnsi="Times New Roman" w:cs="Times New Roman"/>
          <w:sz w:val="24"/>
          <w:szCs w:val="24"/>
        </w:rPr>
        <w:t xml:space="preserve">per atsiskaitomąjį laikotarpį tinkamai </w:t>
      </w:r>
      <w:r w:rsidRPr="00CB32D4">
        <w:rPr>
          <w:rFonts w:ascii="Times New Roman" w:hAnsi="Times New Roman"/>
          <w:sz w:val="24"/>
        </w:rPr>
        <w:t xml:space="preserve">atliktą </w:t>
      </w:r>
      <w:r w:rsidRPr="00CB32D4">
        <w:rPr>
          <w:rFonts w:ascii="Times New Roman" w:hAnsi="Times New Roman" w:cs="Times New Roman"/>
          <w:sz w:val="24"/>
          <w:szCs w:val="24"/>
        </w:rPr>
        <w:t>Darbų</w:t>
      </w:r>
      <w:r w:rsidRPr="00CB32D4">
        <w:rPr>
          <w:rFonts w:ascii="Times New Roman" w:hAnsi="Times New Roman"/>
          <w:sz w:val="24"/>
        </w:rPr>
        <w:t xml:space="preserve"> grupės (etapo) dalį, </w:t>
      </w:r>
      <w:r w:rsidRPr="00CB32D4">
        <w:rPr>
          <w:rFonts w:ascii="Times New Roman" w:hAnsi="Times New Roman" w:cs="Times New Roman"/>
          <w:sz w:val="24"/>
          <w:szCs w:val="24"/>
        </w:rPr>
        <w:t>ją pagrindžiant Atliktų darbų aktu ir tarpiniu Darbų perdavimo–priėmimo aktu. Galutinis mokėjimas atliekamas tik pasirašius galutinį Darbų perdavimo–priėmimo aktą</w:t>
      </w:r>
      <w:r w:rsidRPr="00CB32D4">
        <w:rPr>
          <w:rFonts w:ascii="Times New Roman" w:hAnsi="Times New Roman"/>
          <w:sz w:val="24"/>
        </w:rPr>
        <w:t xml:space="preserve"> ir </w:t>
      </w:r>
      <w:r w:rsidRPr="00CB32D4">
        <w:rPr>
          <w:rFonts w:ascii="Times New Roman" w:hAnsi="Times New Roman" w:cs="Times New Roman"/>
          <w:sz w:val="24"/>
          <w:szCs w:val="24"/>
        </w:rPr>
        <w:t>Rangovui pateikus visus Sutartyje bei Techninėje specifikacijoje nustatytus galutinius dokumentus</w:t>
      </w:r>
      <w:r w:rsidRPr="00CB32D4">
        <w:rPr>
          <w:rFonts w:ascii="Times New Roman" w:hAnsi="Times New Roman"/>
          <w:sz w:val="24"/>
        </w:rPr>
        <w:t>.</w:t>
      </w:r>
    </w:p>
    <w:p w14:paraId="38019442" w14:textId="77777777" w:rsidR="006441E2" w:rsidRPr="00CB32D4"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w:t>
      </w:r>
      <w:r w:rsidR="00CA15C3" w:rsidRPr="00CB32D4">
        <w:rPr>
          <w:rFonts w:ascii="Times New Roman" w:hAnsi="Times New Roman" w:cs="Times New Roman"/>
          <w:sz w:val="24"/>
          <w:szCs w:val="24"/>
        </w:rPr>
        <w:t>3</w:t>
      </w:r>
      <w:r w:rsidRPr="00CB32D4">
        <w:rPr>
          <w:rFonts w:ascii="Times New Roman" w:hAnsi="Times New Roman" w:cs="Times New Roman"/>
          <w:sz w:val="24"/>
          <w:szCs w:val="24"/>
        </w:rPr>
        <w:t>.</w:t>
      </w:r>
      <w:r w:rsidRPr="00CB32D4">
        <w:rPr>
          <w:rFonts w:ascii="Times New Roman" w:hAnsi="Times New Roman" w:cs="Times New Roman"/>
          <w:sz w:val="24"/>
          <w:szCs w:val="24"/>
        </w:rPr>
        <w:tab/>
        <w:t>Sutarties kaina gali būti peržiūrėta:</w:t>
      </w:r>
    </w:p>
    <w:p w14:paraId="2FA18A0F" w14:textId="77777777" w:rsidR="006441E2" w:rsidRPr="00CB32D4"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13.1</w:t>
      </w:r>
      <w:r w:rsidRPr="00CB32D4">
        <w:rPr>
          <w:rFonts w:ascii="Times New Roman" w:hAnsi="Times New Roman" w:cs="Times New Roman"/>
          <w:sz w:val="24"/>
          <w:szCs w:val="24"/>
        </w:rPr>
        <w:t>.</w:t>
      </w:r>
      <w:r w:rsidRPr="00CB32D4">
        <w:rPr>
          <w:rFonts w:ascii="Times New Roman" w:hAnsi="Times New Roman"/>
          <w:sz w:val="24"/>
        </w:rPr>
        <w:t xml:space="preserve"> Dėl PVM tarifo pokyčio: </w:t>
      </w:r>
      <w:r w:rsidRPr="00CB32D4">
        <w:rPr>
          <w:rFonts w:ascii="Times New Roman" w:hAnsi="Times New Roman" w:cs="Times New Roman"/>
          <w:sz w:val="24"/>
          <w:szCs w:val="24"/>
        </w:rPr>
        <w:t>jeigu</w:t>
      </w:r>
      <w:r w:rsidRPr="00CB32D4">
        <w:rPr>
          <w:rFonts w:ascii="Times New Roman" w:hAnsi="Times New Roman"/>
          <w:sz w:val="24"/>
        </w:rPr>
        <w:t xml:space="preserve"> Sutarties vykdymo metu pasikeičia PVM tarifas</w:t>
      </w:r>
      <w:r w:rsidRPr="00CB32D4">
        <w:rPr>
          <w:rFonts w:ascii="Times New Roman" w:hAnsi="Times New Roman" w:cs="Times New Roman"/>
          <w:sz w:val="24"/>
          <w:szCs w:val="24"/>
        </w:rPr>
        <w:t xml:space="preserve"> ir</w:t>
      </w:r>
      <w:r w:rsidRPr="00CB32D4">
        <w:rPr>
          <w:rFonts w:ascii="Times New Roman" w:hAnsi="Times New Roman"/>
          <w:sz w:val="24"/>
        </w:rPr>
        <w:t xml:space="preserve"> pagal galiojančius teisės aktus Rangovui </w:t>
      </w:r>
      <w:r w:rsidRPr="00CB32D4">
        <w:rPr>
          <w:rFonts w:ascii="Times New Roman" w:hAnsi="Times New Roman" w:cs="Times New Roman"/>
          <w:sz w:val="24"/>
          <w:szCs w:val="24"/>
        </w:rPr>
        <w:t>taikomas</w:t>
      </w:r>
      <w:r w:rsidRPr="00CB32D4">
        <w:rPr>
          <w:rFonts w:ascii="Times New Roman" w:hAnsi="Times New Roman"/>
          <w:sz w:val="24"/>
        </w:rPr>
        <w:t xml:space="preserve"> PVM</w:t>
      </w:r>
      <w:r w:rsidRPr="00CB32D4">
        <w:rPr>
          <w:rFonts w:ascii="Times New Roman" w:hAnsi="Times New Roman" w:cs="Times New Roman"/>
          <w:sz w:val="24"/>
          <w:szCs w:val="24"/>
        </w:rPr>
        <w:t>, Sutarties kaina atitinkamai perskaičiuojama tik tai</w:t>
      </w:r>
      <w:r w:rsidRPr="00CB32D4">
        <w:rPr>
          <w:rFonts w:ascii="Times New Roman" w:hAnsi="Times New Roman"/>
          <w:sz w:val="24"/>
        </w:rPr>
        <w:t xml:space="preserve"> Sutarties kainos </w:t>
      </w:r>
      <w:r w:rsidRPr="00CB32D4">
        <w:rPr>
          <w:rFonts w:ascii="Times New Roman" w:hAnsi="Times New Roman" w:cs="Times New Roman"/>
          <w:sz w:val="24"/>
          <w:szCs w:val="24"/>
        </w:rPr>
        <w:t>daliai, kuriai naujas</w:t>
      </w:r>
      <w:r w:rsidRPr="00CB32D4">
        <w:rPr>
          <w:rFonts w:ascii="Times New Roman" w:hAnsi="Times New Roman"/>
          <w:sz w:val="24"/>
        </w:rPr>
        <w:t xml:space="preserve"> PVM </w:t>
      </w:r>
      <w:r w:rsidRPr="00CB32D4">
        <w:rPr>
          <w:rFonts w:ascii="Times New Roman" w:hAnsi="Times New Roman" w:cs="Times New Roman"/>
          <w:sz w:val="24"/>
          <w:szCs w:val="24"/>
        </w:rPr>
        <w:t>tarifas taikomas pagal teisės aktus.</w:t>
      </w:r>
    </w:p>
    <w:p w14:paraId="633A325F" w14:textId="77777777" w:rsidR="006441E2" w:rsidRPr="00CB32D4"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4AAB46F2" w14:textId="77777777" w:rsidR="006441E2" w:rsidRPr="00CB32D4"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roofErr w:type="spellStart"/>
      <w:r w:rsidRPr="00CB32D4">
        <w:rPr>
          <w:rFonts w:ascii="Times New Roman" w:hAnsi="Times New Roman"/>
          <w:sz w:val="24"/>
        </w:rPr>
        <w:t>Sn</w:t>
      </w:r>
      <w:proofErr w:type="spellEnd"/>
      <w:r w:rsidRPr="006E1DA3">
        <w:rPr>
          <w:rFonts w:ascii="Times New Roman" w:hAnsi="Times New Roman"/>
          <w:sz w:val="24"/>
        </w:rPr>
        <w:t xml:space="preserve"> </w:t>
      </w:r>
      <w:r w:rsidRPr="00CB32D4">
        <w:rPr>
          <w:rFonts w:ascii="Times New Roman" w:hAnsi="Times New Roman"/>
          <w:sz w:val="24"/>
        </w:rPr>
        <w:t xml:space="preserve">= A + </w:t>
      </w:r>
      <w:r w:rsidRPr="00CB32D4">
        <w:rPr>
          <w:rFonts w:ascii="Times New Roman" w:hAnsi="Times New Roman" w:cs="Times New Roman"/>
          <w:sz w:val="24"/>
          <w:szCs w:val="24"/>
        </w:rPr>
        <w:t xml:space="preserve">(B × (1 + </w:t>
      </w:r>
      <w:proofErr w:type="spellStart"/>
      <w:r w:rsidRPr="00CB32D4">
        <w:rPr>
          <w:rFonts w:ascii="Times New Roman" w:hAnsi="Times New Roman" w:cs="Times New Roman"/>
          <w:sz w:val="24"/>
          <w:szCs w:val="24"/>
        </w:rPr>
        <w:t>Tn</w:t>
      </w:r>
      <w:proofErr w:type="spellEnd"/>
      <w:r w:rsidRPr="00CB32D4">
        <w:rPr>
          <w:rFonts w:ascii="Times New Roman" w:hAnsi="Times New Roman" w:cs="Times New Roman"/>
          <w:sz w:val="24"/>
          <w:szCs w:val="24"/>
        </w:rPr>
        <w:t xml:space="preserve"> / 100))</w:t>
      </w:r>
      <m:oMath>
        <m:f>
          <m:fPr>
            <m:ctrlPr>
              <w:rPr>
                <w:rFonts w:ascii="Cambria Math" w:hAnsi="Cambria Math" w:cs="Times New Roman"/>
                <w:sz w:val="24"/>
                <w:szCs w:val="24"/>
              </w:rPr>
            </m:ctrlPr>
          </m:fPr>
          <m:num>
            <m:r>
              <m:rPr>
                <m:sty m:val="p"/>
              </m:rPr>
              <w:rPr>
                <w:rFonts w:ascii="Cambria Math" w:hAnsi="Cambria Math" w:cs="Times New Roman"/>
                <w:sz w:val="24"/>
                <w:szCs w:val="24"/>
              </w:rPr>
              <m:t>Ss - A</m:t>
            </m:r>
          </m:num>
          <m:den>
            <m:r>
              <m:rPr>
                <m:sty m:val="p"/>
              </m:rPr>
              <w:rPr>
                <w:rFonts w:ascii="Cambria Math" w:hAnsi="Cambria Math" w:cs="Times New Roman"/>
                <w:sz w:val="24"/>
                <w:szCs w:val="24"/>
              </w:rPr>
              <m:t xml:space="preserve">1 + </m:t>
            </m:r>
            <m:f>
              <m:fPr>
                <m:ctrlPr>
                  <w:rPr>
                    <w:rFonts w:ascii="Cambria Math" w:hAnsi="Cambria Math" w:cs="Times New Roman"/>
                    <w:sz w:val="24"/>
                    <w:szCs w:val="24"/>
                  </w:rPr>
                </m:ctrlPr>
              </m:fPr>
              <m:num>
                <m:r>
                  <m:rPr>
                    <m:sty m:val="p"/>
                  </m:rPr>
                  <w:rPr>
                    <w:rFonts w:ascii="Cambria Math" w:hAnsi="Cambria Math" w:cs="Times New Roman"/>
                    <w:sz w:val="24"/>
                    <w:szCs w:val="24"/>
                  </w:rPr>
                  <m:t>Ts</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 xml:space="preserve"> </m:t>
            </m:r>
          </m:den>
        </m:f>
        <m:f>
          <m:fPr>
            <m:ctrlPr>
              <w:rPr>
                <w:rFonts w:ascii="Cambria Math" w:hAnsi="Cambria Math" w:cs="Times New Roman"/>
                <w:i/>
                <w:sz w:val="24"/>
                <w:szCs w:val="24"/>
              </w:rPr>
            </m:ctrlPr>
          </m:fPr>
          <m:num>
            <m:r>
              <w:rPr>
                <w:rFonts w:ascii="Cambria Math" w:hAnsi="Cambria Math" w:cs="Times New Roman"/>
                <w:sz w:val="24"/>
                <w:szCs w:val="24"/>
              </w:rPr>
              <m:t>Tn</m:t>
            </m:r>
          </m:num>
          <m:den>
            <m:r>
              <w:rPr>
                <w:rFonts w:ascii="Cambria Math" w:hAnsi="Cambria Math" w:cs="Times New Roman"/>
                <w:sz w:val="24"/>
                <w:szCs w:val="24"/>
              </w:rPr>
              <m:t>100</m:t>
            </m:r>
          </m:den>
        </m:f>
      </m:oMath>
    </w:p>
    <w:p w14:paraId="27CD82FD" w14:textId="77777777" w:rsidR="006441E2" w:rsidRPr="00CB32D4" w:rsidRDefault="006441E2" w:rsidP="006441E2">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sectPr w:rsidR="006441E2" w:rsidRPr="00CB32D4" w:rsidSect="00F93EA7">
          <w:pgSz w:w="11905" w:h="16837"/>
          <w:pgMar w:top="1134" w:right="567" w:bottom="1134" w:left="1701" w:header="454" w:footer="6" w:gutter="0"/>
          <w:pgNumType w:start="1"/>
          <w:cols w:space="720"/>
          <w:noEndnote/>
          <w:titlePg/>
          <w:docGrid w:linePitch="360"/>
        </w:sectPr>
      </w:pPr>
    </w:p>
    <w:p w14:paraId="1226EBEB" w14:textId="77777777" w:rsidR="006441E2" w:rsidRPr="00CB32D4" w:rsidRDefault="006441E2" w:rsidP="006441E2">
      <w:pPr>
        <w:widowControl w:val="0"/>
        <w:tabs>
          <w:tab w:val="left" w:pos="1701"/>
        </w:tabs>
        <w:ind w:firstLine="1134"/>
        <w:rPr>
          <w:szCs w:val="24"/>
          <w:lang w:val="lt-LT"/>
        </w:rPr>
      </w:pPr>
    </w:p>
    <w:p w14:paraId="7A355F33" w14:textId="77777777" w:rsidR="006441E2" w:rsidRPr="00CB32D4" w:rsidRDefault="006441E2" w:rsidP="006441E2">
      <w:pPr>
        <w:widowControl w:val="0"/>
        <w:tabs>
          <w:tab w:val="left" w:pos="1701"/>
        </w:tabs>
        <w:ind w:firstLine="1134"/>
        <w:rPr>
          <w:szCs w:val="24"/>
          <w:lang w:val="lt-LT"/>
        </w:rPr>
      </w:pPr>
      <w:proofErr w:type="spellStart"/>
      <w:r w:rsidRPr="00CB32D4">
        <w:rPr>
          <w:szCs w:val="24"/>
          <w:lang w:val="lt-LT"/>
        </w:rPr>
        <w:t>Sn</w:t>
      </w:r>
      <w:proofErr w:type="spellEnd"/>
      <w:r w:rsidRPr="00CB32D4">
        <w:rPr>
          <w:szCs w:val="24"/>
          <w:lang w:val="lt-LT"/>
        </w:rPr>
        <w:t xml:space="preserve"> – perskaičiuota Sutarties kaina; </w:t>
      </w:r>
    </w:p>
    <w:p w14:paraId="6C9216A5" w14:textId="77777777" w:rsidR="006441E2" w:rsidRPr="00CB32D4" w:rsidRDefault="006441E2" w:rsidP="006441E2">
      <w:pPr>
        <w:widowControl w:val="0"/>
        <w:tabs>
          <w:tab w:val="left" w:pos="1701"/>
        </w:tabs>
        <w:ind w:firstLine="1134"/>
        <w:rPr>
          <w:szCs w:val="24"/>
          <w:lang w:val="lt-LT"/>
        </w:rPr>
      </w:pPr>
    </w:p>
    <w:p w14:paraId="3B7BA02B"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1B4FE6">
        <w:t xml:space="preserve">A – iki </w:t>
      </w:r>
      <w:r w:rsidRPr="001B4FE6">
        <w:rPr>
          <w:szCs w:val="24"/>
        </w:rPr>
        <w:t xml:space="preserve">PVM tarifo pasikeitimo </w:t>
      </w:r>
      <w:r w:rsidRPr="00CB32D4">
        <w:rPr>
          <w:rFonts w:ascii="Times New Roman" w:hAnsi="Times New Roman"/>
          <w:sz w:val="24"/>
        </w:rPr>
        <w:t xml:space="preserve">įvykdytų ir </w:t>
      </w:r>
      <w:r w:rsidRPr="00CB32D4">
        <w:rPr>
          <w:rFonts w:ascii="Times New Roman" w:hAnsi="Times New Roman" w:cs="Times New Roman"/>
          <w:sz w:val="24"/>
          <w:szCs w:val="24"/>
        </w:rPr>
        <w:t xml:space="preserve">apmokėtų Darbų vertė </w:t>
      </w:r>
      <w:r w:rsidRPr="00CB32D4">
        <w:rPr>
          <w:rFonts w:ascii="Times New Roman" w:hAnsi="Times New Roman"/>
          <w:sz w:val="24"/>
        </w:rPr>
        <w:t>su PVM</w:t>
      </w:r>
      <w:r w:rsidRPr="00CB32D4">
        <w:rPr>
          <w:rFonts w:ascii="Times New Roman" w:hAnsi="Times New Roman" w:cs="Times New Roman"/>
          <w:sz w:val="24"/>
          <w:szCs w:val="24"/>
        </w:rPr>
        <w:t>;</w:t>
      </w:r>
    </w:p>
    <w:p w14:paraId="10BC5E93"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4"/>
          <w:szCs w:val="24"/>
        </w:rPr>
      </w:pPr>
    </w:p>
    <w:p w14:paraId="2584F5C9"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lastRenderedPageBreak/>
        <w:t>B – po PVM tarifo pasikeitimo likusių atlikti Darbų vertė be PVM;</w:t>
      </w:r>
    </w:p>
    <w:p w14:paraId="78D5E553"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roofErr w:type="spellStart"/>
      <w:r w:rsidRPr="00CB32D4">
        <w:rPr>
          <w:rFonts w:ascii="Times New Roman" w:hAnsi="Times New Roman"/>
          <w:sz w:val="24"/>
        </w:rPr>
        <w:t>Tn</w:t>
      </w:r>
      <w:proofErr w:type="spellEnd"/>
      <w:r w:rsidRPr="00CB32D4">
        <w:rPr>
          <w:rFonts w:ascii="Times New Roman" w:hAnsi="Times New Roman"/>
          <w:sz w:val="24"/>
        </w:rPr>
        <w:t xml:space="preserve"> – naujas PVM tarifas (procentais).</w:t>
      </w:r>
    </w:p>
    <w:p w14:paraId="40CBA207" w14:textId="77777777" w:rsidR="008F2CDE" w:rsidRPr="00CB32D4" w:rsidRDefault="00504FA3" w:rsidP="008F2CD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13.2. Sutarties </w:t>
      </w:r>
      <w:r w:rsidRPr="00CB32D4">
        <w:rPr>
          <w:rFonts w:ascii="Times New Roman" w:hAnsi="Times New Roman" w:cs="Times New Roman"/>
          <w:sz w:val="24"/>
          <w:szCs w:val="24"/>
        </w:rPr>
        <w:t>kaina</w:t>
      </w:r>
      <w:r w:rsidRPr="00CB32D4">
        <w:rPr>
          <w:rFonts w:ascii="Times New Roman" w:hAnsi="Times New Roman"/>
          <w:sz w:val="24"/>
        </w:rPr>
        <w:t xml:space="preserve"> gali būti </w:t>
      </w:r>
      <w:r w:rsidRPr="00CB32D4">
        <w:rPr>
          <w:rFonts w:ascii="Times New Roman" w:hAnsi="Times New Roman" w:cs="Times New Roman"/>
          <w:sz w:val="24"/>
          <w:szCs w:val="24"/>
        </w:rPr>
        <w:t>perskaičiuojama</w:t>
      </w:r>
      <w:r w:rsidRPr="00CB32D4">
        <w:rPr>
          <w:rFonts w:ascii="Times New Roman" w:hAnsi="Times New Roman"/>
          <w:sz w:val="24"/>
        </w:rPr>
        <w:t xml:space="preserve">, jeigu Valstybės duomenų agentūros (www.stat.gov.lt) skelbiamo statybos sąnaudų elementų kainų indekso (toliau </w:t>
      </w:r>
      <w:r w:rsidRPr="00CB32D4">
        <w:rPr>
          <w:rFonts w:ascii="Times New Roman" w:hAnsi="Times New Roman" w:cs="Times New Roman"/>
          <w:sz w:val="24"/>
          <w:szCs w:val="24"/>
        </w:rPr>
        <w:t>– Indeksas)</w:t>
      </w:r>
      <w:r w:rsidRPr="00CB32D4">
        <w:rPr>
          <w:rFonts w:ascii="Times New Roman" w:hAnsi="Times New Roman"/>
          <w:sz w:val="24"/>
        </w:rPr>
        <w:t xml:space="preserve"> reikšmė pakinta daugiau kaip 0,05 per </w:t>
      </w:r>
      <w:r w:rsidRPr="00CB32D4">
        <w:rPr>
          <w:rFonts w:ascii="Times New Roman" w:hAnsi="Times New Roman" w:cs="Times New Roman"/>
          <w:sz w:val="24"/>
          <w:szCs w:val="24"/>
        </w:rPr>
        <w:t>atitinkamą Darbų</w:t>
      </w:r>
      <w:r w:rsidRPr="00CB32D4">
        <w:rPr>
          <w:rFonts w:ascii="Times New Roman" w:hAnsi="Times New Roman"/>
          <w:sz w:val="24"/>
        </w:rPr>
        <w:t xml:space="preserve"> vykdymo laikotarpį</w:t>
      </w:r>
      <w:r w:rsidRPr="00CB32D4">
        <w:rPr>
          <w:rFonts w:ascii="Times New Roman" w:hAnsi="Times New Roman" w:cs="Times New Roman"/>
          <w:sz w:val="24"/>
          <w:szCs w:val="24"/>
        </w:rPr>
        <w:t>.</w:t>
      </w:r>
    </w:p>
    <w:p w14:paraId="5F13D091" w14:textId="77777777" w:rsidR="008F2CDE" w:rsidRPr="00CB32D4" w:rsidRDefault="008F2CDE" w:rsidP="008F2CD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13.2.1. Peržiūros momentas yra </w:t>
      </w:r>
      <w:r w:rsidRPr="00CB32D4">
        <w:rPr>
          <w:rFonts w:ascii="Times New Roman" w:hAnsi="Times New Roman" w:cs="Times New Roman"/>
          <w:sz w:val="24"/>
          <w:szCs w:val="24"/>
        </w:rPr>
        <w:t>Šalies</w:t>
      </w:r>
      <w:r w:rsidRPr="00CB32D4">
        <w:rPr>
          <w:rFonts w:ascii="Times New Roman" w:hAnsi="Times New Roman"/>
          <w:sz w:val="24"/>
        </w:rPr>
        <w:t xml:space="preserve"> prašymo kitai </w:t>
      </w:r>
      <w:r w:rsidRPr="00CB32D4">
        <w:rPr>
          <w:rFonts w:ascii="Times New Roman" w:hAnsi="Times New Roman" w:cs="Times New Roman"/>
          <w:sz w:val="24"/>
          <w:szCs w:val="24"/>
        </w:rPr>
        <w:t>Šaliai</w:t>
      </w:r>
      <w:r w:rsidRPr="00CB32D4">
        <w:rPr>
          <w:rFonts w:ascii="Times New Roman" w:hAnsi="Times New Roman"/>
          <w:sz w:val="24"/>
        </w:rPr>
        <w:t xml:space="preserve"> peržiūrėti </w:t>
      </w:r>
      <w:r w:rsidRPr="00CB32D4">
        <w:rPr>
          <w:rFonts w:ascii="Times New Roman" w:hAnsi="Times New Roman" w:cs="Times New Roman"/>
          <w:sz w:val="24"/>
          <w:szCs w:val="24"/>
        </w:rPr>
        <w:t>Sutarties</w:t>
      </w:r>
      <w:r w:rsidRPr="00CB32D4">
        <w:rPr>
          <w:rFonts w:ascii="Times New Roman" w:hAnsi="Times New Roman"/>
          <w:sz w:val="24"/>
        </w:rPr>
        <w:t xml:space="preserve"> kainą gavimo diena.</w:t>
      </w:r>
    </w:p>
    <w:p w14:paraId="16352558" w14:textId="77777777" w:rsidR="008F2CDE" w:rsidRPr="00CB32D4" w:rsidRDefault="008F2CDE" w:rsidP="008F2CD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13.2.2. </w:t>
      </w:r>
      <w:r w:rsidRPr="00CB32D4">
        <w:rPr>
          <w:rFonts w:ascii="Times New Roman" w:hAnsi="Times New Roman" w:cs="Times New Roman"/>
          <w:sz w:val="24"/>
          <w:szCs w:val="24"/>
        </w:rPr>
        <w:t>Dėl</w:t>
      </w:r>
      <w:r w:rsidRPr="00CB32D4">
        <w:rPr>
          <w:rFonts w:ascii="Times New Roman" w:hAnsi="Times New Roman"/>
          <w:sz w:val="24"/>
        </w:rPr>
        <w:t xml:space="preserve"> Indekso pokyčio</w:t>
      </w:r>
      <w:r w:rsidRPr="00CB32D4">
        <w:rPr>
          <w:rFonts w:ascii="Times New Roman" w:hAnsi="Times New Roman" w:cs="Times New Roman"/>
          <w:sz w:val="24"/>
          <w:szCs w:val="24"/>
        </w:rPr>
        <w:t xml:space="preserve"> perskaičiuojama tik prašymo peržiūrėti kainą pateikimo dieną dar neatliktų Darbų dalies vertė, šią vertę</w:t>
      </w:r>
      <w:r w:rsidRPr="00CB32D4">
        <w:rPr>
          <w:rFonts w:ascii="Times New Roman" w:hAnsi="Times New Roman"/>
          <w:sz w:val="24"/>
        </w:rPr>
        <w:t xml:space="preserve"> padauginant iš Indekso pokyčio koeficiento, kuris apskaičiuojamas pagal formulę:</w:t>
      </w:r>
    </w:p>
    <w:p w14:paraId="0FE64C35" w14:textId="77777777" w:rsidR="008F2CDE" w:rsidRPr="00CB32D4" w:rsidRDefault="008F2CDE" w:rsidP="008F2CDE">
      <w:pPr>
        <w:widowControl w:val="0"/>
        <w:pBdr>
          <w:top w:val="nil"/>
          <w:left w:val="nil"/>
          <w:bottom w:val="nil"/>
          <w:right w:val="nil"/>
          <w:between w:val="nil"/>
        </w:pBdr>
        <w:jc w:val="both"/>
        <w:rPr>
          <w:b/>
          <w:szCs w:val="24"/>
          <w:lang w:val="lt-LT"/>
        </w:rPr>
      </w:pPr>
      <w:r w:rsidRPr="00CB32D4">
        <w:rPr>
          <w:b/>
          <w:szCs w:val="24"/>
          <w:lang w:val="lt-LT"/>
        </w:rPr>
        <w:t xml:space="preserve">K = </w:t>
      </w:r>
      <w:proofErr w:type="spellStart"/>
      <w:r w:rsidRPr="00CB32D4">
        <w:rPr>
          <w:b/>
          <w:szCs w:val="24"/>
          <w:lang w:val="lt-LT"/>
        </w:rPr>
        <w:t>IPb</w:t>
      </w:r>
      <w:proofErr w:type="spellEnd"/>
      <w:r w:rsidRPr="00CB32D4">
        <w:rPr>
          <w:b/>
          <w:szCs w:val="24"/>
          <w:lang w:val="lt-LT"/>
        </w:rPr>
        <w:t xml:space="preserve"> / </w:t>
      </w:r>
      <w:proofErr w:type="spellStart"/>
      <w:r w:rsidRPr="00CB32D4">
        <w:rPr>
          <w:b/>
          <w:szCs w:val="24"/>
          <w:lang w:val="lt-LT"/>
        </w:rPr>
        <w:t>IPr</w:t>
      </w:r>
      <w:proofErr w:type="spellEnd"/>
    </w:p>
    <w:p w14:paraId="11063951" w14:textId="77777777" w:rsidR="008F2CDE" w:rsidRPr="00CB32D4" w:rsidRDefault="008F2CDE" w:rsidP="008F2CDE">
      <w:pPr>
        <w:widowControl w:val="0"/>
        <w:pBdr>
          <w:top w:val="nil"/>
          <w:left w:val="nil"/>
          <w:bottom w:val="nil"/>
          <w:right w:val="nil"/>
          <w:between w:val="nil"/>
        </w:pBdr>
        <w:jc w:val="both"/>
        <w:rPr>
          <w:szCs w:val="24"/>
          <w:lang w:val="lt-LT"/>
        </w:rPr>
      </w:pPr>
      <w:r w:rsidRPr="00CB32D4">
        <w:rPr>
          <w:szCs w:val="24"/>
          <w:lang w:val="lt-LT"/>
        </w:rPr>
        <w:t>Kur:</w:t>
      </w:r>
      <w:r w:rsidRPr="00CB32D4">
        <w:rPr>
          <w:szCs w:val="24"/>
          <w:lang w:val="lt-LT"/>
        </w:rPr>
        <w:tab/>
      </w:r>
    </w:p>
    <w:p w14:paraId="36D18469" w14:textId="77777777" w:rsidR="008F2CDE" w:rsidRPr="00CB32D4" w:rsidRDefault="008F2CDE" w:rsidP="008F2CDE">
      <w:pPr>
        <w:widowControl w:val="0"/>
        <w:pBdr>
          <w:top w:val="nil"/>
          <w:left w:val="nil"/>
          <w:bottom w:val="nil"/>
          <w:right w:val="nil"/>
          <w:between w:val="nil"/>
        </w:pBdr>
        <w:jc w:val="both"/>
        <w:rPr>
          <w:szCs w:val="24"/>
          <w:lang w:val="lt-LT"/>
        </w:rPr>
      </w:pPr>
      <w:r w:rsidRPr="00CB32D4">
        <w:rPr>
          <w:szCs w:val="24"/>
          <w:lang w:val="lt-LT"/>
        </w:rPr>
        <w:t>K – Indekso pokyčio koeficientas;</w:t>
      </w:r>
    </w:p>
    <w:p w14:paraId="1ED17B86" w14:textId="77777777" w:rsidR="008F2CDE" w:rsidRPr="00CB32D4" w:rsidRDefault="008F2CDE" w:rsidP="008F2CDE">
      <w:pPr>
        <w:widowControl w:val="0"/>
        <w:pBdr>
          <w:top w:val="nil"/>
          <w:left w:val="nil"/>
          <w:bottom w:val="nil"/>
          <w:right w:val="nil"/>
          <w:between w:val="nil"/>
        </w:pBdr>
        <w:jc w:val="both"/>
        <w:rPr>
          <w:szCs w:val="24"/>
          <w:lang w:val="pt-BR"/>
        </w:rPr>
      </w:pPr>
      <w:r w:rsidRPr="00CB32D4">
        <w:rPr>
          <w:szCs w:val="24"/>
          <w:lang w:val="pt-BR"/>
        </w:rPr>
        <w:t>IPr – Indekso reikšmė laikotarpio pradžioje;</w:t>
      </w:r>
    </w:p>
    <w:p w14:paraId="657C932D" w14:textId="77777777" w:rsidR="008F2CDE" w:rsidRPr="00CB32D4" w:rsidRDefault="008F2CDE" w:rsidP="008F2CDE">
      <w:pPr>
        <w:widowControl w:val="0"/>
        <w:pBdr>
          <w:top w:val="nil"/>
          <w:left w:val="nil"/>
          <w:bottom w:val="nil"/>
          <w:right w:val="nil"/>
          <w:between w:val="nil"/>
        </w:pBdr>
        <w:jc w:val="both"/>
        <w:rPr>
          <w:szCs w:val="24"/>
          <w:lang w:val="pt-BR"/>
        </w:rPr>
      </w:pPr>
      <w:r w:rsidRPr="00CB32D4">
        <w:rPr>
          <w:szCs w:val="24"/>
          <w:lang w:val="pt-BR"/>
        </w:rPr>
        <w:t>IPb – Indekso reikšmė laikotarpio pabaigoje;</w:t>
      </w:r>
    </w:p>
    <w:p w14:paraId="77271AD5" w14:textId="77777777" w:rsidR="008F2CDE" w:rsidRPr="00CB32D4" w:rsidRDefault="008F2CDE" w:rsidP="008F2CDE">
      <w:pPr>
        <w:widowControl w:val="0"/>
        <w:pBdr>
          <w:top w:val="nil"/>
          <w:left w:val="nil"/>
          <w:bottom w:val="nil"/>
          <w:right w:val="nil"/>
          <w:between w:val="nil"/>
        </w:pBdr>
        <w:jc w:val="both"/>
        <w:rPr>
          <w:szCs w:val="24"/>
          <w:lang w:val="pt-BR"/>
        </w:rPr>
      </w:pPr>
      <w:r w:rsidRPr="00CB32D4">
        <w:rPr>
          <w:lang w:val="pt-BR"/>
        </w:rPr>
        <w:t>Laikotarpis yra laikotarpis</w:t>
      </w:r>
      <w:r w:rsidRPr="00CB32D4">
        <w:rPr>
          <w:szCs w:val="24"/>
          <w:lang w:val="pt-BR"/>
        </w:rPr>
        <w:t xml:space="preserve"> nuo </w:t>
      </w:r>
      <w:r w:rsidRPr="00CB32D4">
        <w:rPr>
          <w:lang w:val="pt-BR"/>
        </w:rPr>
        <w:t xml:space="preserve">pasiūlymų pateikimo termino pabaigos </w:t>
      </w:r>
      <w:r w:rsidRPr="00CB32D4">
        <w:rPr>
          <w:szCs w:val="24"/>
          <w:lang w:val="pt-BR"/>
        </w:rPr>
        <w:t>arba paskutinio atlikto kainos perskaičiavimo dienos iki prašymo perskaičiuoti Sutarties kainą gavimo dienos, tačiau jis negali apimti laikotarpio, už kurį Sutarties kaina jau buvo perskaičiuota</w:t>
      </w:r>
      <w:r w:rsidRPr="00CB32D4">
        <w:rPr>
          <w:lang w:val="pt-BR"/>
        </w:rPr>
        <w:t>.</w:t>
      </w:r>
    </w:p>
    <w:p w14:paraId="323D5664" w14:textId="77777777" w:rsidR="008F2CDE" w:rsidRPr="00CB32D4" w:rsidRDefault="008F2CDE" w:rsidP="008F2CDE">
      <w:pPr>
        <w:widowControl w:val="0"/>
        <w:pBdr>
          <w:top w:val="nil"/>
          <w:left w:val="nil"/>
          <w:bottom w:val="nil"/>
          <w:right w:val="nil"/>
          <w:between w:val="nil"/>
        </w:pBdr>
        <w:tabs>
          <w:tab w:val="clear" w:pos="1293"/>
          <w:tab w:val="left" w:pos="1134"/>
        </w:tabs>
        <w:jc w:val="both"/>
        <w:rPr>
          <w:szCs w:val="24"/>
          <w:lang w:val="pt-BR"/>
        </w:rPr>
      </w:pPr>
      <w:r w:rsidRPr="00CB32D4">
        <w:rPr>
          <w:lang w:val="pt-BR"/>
        </w:rPr>
        <w:t xml:space="preserve">13.2.3. Šalys privalo sudaryti susitarimą dėl </w:t>
      </w:r>
      <w:r w:rsidRPr="00CB32D4">
        <w:rPr>
          <w:szCs w:val="24"/>
          <w:lang w:val="pt-BR"/>
        </w:rPr>
        <w:t xml:space="preserve">Sutarties </w:t>
      </w:r>
      <w:r w:rsidRPr="00CB32D4">
        <w:rPr>
          <w:lang w:val="pt-BR"/>
        </w:rPr>
        <w:t xml:space="preserve">kainos perskaičiavimo per 10 </w:t>
      </w:r>
      <w:r w:rsidRPr="00CB32D4">
        <w:rPr>
          <w:szCs w:val="24"/>
          <w:lang w:val="pt-BR"/>
        </w:rPr>
        <w:t xml:space="preserve">(dešimt) </w:t>
      </w:r>
      <w:r w:rsidRPr="00CB32D4">
        <w:rPr>
          <w:lang w:val="pt-BR"/>
        </w:rPr>
        <w:t xml:space="preserve">darbo dienų nuo </w:t>
      </w:r>
      <w:r w:rsidRPr="00CB32D4">
        <w:rPr>
          <w:szCs w:val="24"/>
          <w:lang w:val="pt-BR"/>
        </w:rPr>
        <w:t>Šalies</w:t>
      </w:r>
      <w:r w:rsidRPr="00CB32D4">
        <w:rPr>
          <w:lang w:val="pt-BR"/>
        </w:rPr>
        <w:t xml:space="preserve"> prašymo perskaičiuoti kainą pateikimo dienos. </w:t>
      </w:r>
      <w:r w:rsidRPr="00CB32D4">
        <w:rPr>
          <w:szCs w:val="24"/>
          <w:lang w:val="pt-BR"/>
        </w:rPr>
        <w:t>Susitarime nurodoma</w:t>
      </w:r>
      <w:r w:rsidRPr="00CB32D4">
        <w:rPr>
          <w:lang w:val="pt-BR"/>
        </w:rPr>
        <w:t xml:space="preserve"> Indekso </w:t>
      </w:r>
      <w:r w:rsidRPr="00CB32D4">
        <w:rPr>
          <w:szCs w:val="24"/>
          <w:lang w:val="pt-BR"/>
        </w:rPr>
        <w:t>reikšmė</w:t>
      </w:r>
      <w:r w:rsidRPr="00CB32D4">
        <w:rPr>
          <w:lang w:val="pt-BR"/>
        </w:rPr>
        <w:t xml:space="preserve"> laikotarpio pradžioje ir pabaigoje, Indekso pokyčio </w:t>
      </w:r>
      <w:r w:rsidRPr="00CB32D4">
        <w:rPr>
          <w:szCs w:val="24"/>
          <w:lang w:val="pt-BR"/>
        </w:rPr>
        <w:t>koeficientas, perskaičiuota likusių atlikti Darbų vertė, perskaičiuota pradinė Sutarties vertė, perskaičiuota</w:t>
      </w:r>
      <w:r w:rsidRPr="00CB32D4">
        <w:rPr>
          <w:lang w:val="pt-BR"/>
        </w:rPr>
        <w:t xml:space="preserve"> Sutarties įvykdymo užtikrinimo </w:t>
      </w:r>
      <w:r w:rsidRPr="00CB32D4">
        <w:rPr>
          <w:szCs w:val="24"/>
          <w:lang w:val="pt-BR"/>
        </w:rPr>
        <w:t>suma</w:t>
      </w:r>
      <w:r w:rsidRPr="00CB32D4">
        <w:rPr>
          <w:lang w:val="pt-BR"/>
        </w:rPr>
        <w:t xml:space="preserve"> pagal Sutarties </w:t>
      </w:r>
      <w:r w:rsidRPr="00CB32D4">
        <w:rPr>
          <w:szCs w:val="24"/>
          <w:lang w:val="pt-BR"/>
        </w:rPr>
        <w:t>19</w:t>
      </w:r>
      <w:r w:rsidRPr="00CB32D4">
        <w:rPr>
          <w:lang w:val="pt-BR"/>
        </w:rPr>
        <w:t xml:space="preserve"> punktą</w:t>
      </w:r>
      <w:r w:rsidRPr="00CB32D4">
        <w:rPr>
          <w:szCs w:val="24"/>
          <w:lang w:val="pt-BR"/>
        </w:rPr>
        <w:t xml:space="preserve"> ir kita</w:t>
      </w:r>
      <w:r w:rsidRPr="00CB32D4">
        <w:rPr>
          <w:lang w:val="pt-BR"/>
        </w:rPr>
        <w:t xml:space="preserve"> perskaičiavimui </w:t>
      </w:r>
      <w:r w:rsidRPr="00CB32D4">
        <w:rPr>
          <w:szCs w:val="24"/>
          <w:lang w:val="pt-BR"/>
        </w:rPr>
        <w:t>reikšminga informacija</w:t>
      </w:r>
      <w:r w:rsidRPr="00CB32D4">
        <w:rPr>
          <w:lang w:val="pt-BR"/>
        </w:rPr>
        <w:t>.</w:t>
      </w:r>
    </w:p>
    <w:p w14:paraId="7627FB4A" w14:textId="77777777" w:rsidR="008F2CDE" w:rsidRPr="00CB32D4" w:rsidRDefault="008F2CDE" w:rsidP="008F2CDE">
      <w:pPr>
        <w:widowControl w:val="0"/>
        <w:pBdr>
          <w:top w:val="nil"/>
          <w:left w:val="nil"/>
          <w:bottom w:val="nil"/>
          <w:right w:val="nil"/>
          <w:between w:val="nil"/>
        </w:pBdr>
        <w:tabs>
          <w:tab w:val="clear" w:pos="1293"/>
          <w:tab w:val="left" w:pos="1134"/>
        </w:tabs>
        <w:jc w:val="both"/>
        <w:rPr>
          <w:szCs w:val="24"/>
          <w:lang w:val="pt-BR"/>
        </w:rPr>
      </w:pPr>
      <w:r w:rsidRPr="00CB32D4">
        <w:rPr>
          <w:lang w:val="pt-BR"/>
        </w:rPr>
        <w:t xml:space="preserve">13.2.4. </w:t>
      </w:r>
      <w:r w:rsidRPr="00CB32D4">
        <w:rPr>
          <w:szCs w:val="24"/>
          <w:lang w:val="pt-BR"/>
        </w:rPr>
        <w:t>Perskaičiuota</w:t>
      </w:r>
      <w:r w:rsidRPr="00CB32D4">
        <w:rPr>
          <w:lang w:val="pt-BR"/>
        </w:rPr>
        <w:t xml:space="preserve"> kaina taikoma </w:t>
      </w:r>
      <w:r w:rsidRPr="00CB32D4">
        <w:rPr>
          <w:szCs w:val="24"/>
          <w:lang w:val="pt-BR"/>
        </w:rPr>
        <w:t>tik tiems Darbams</w:t>
      </w:r>
      <w:r w:rsidRPr="00CB32D4">
        <w:rPr>
          <w:lang w:val="pt-BR"/>
        </w:rPr>
        <w:t>, kurie yra įtraukiami į po prašymo perskaičiuoti kainą pateikimo</w:t>
      </w:r>
      <w:r w:rsidRPr="00CB32D4">
        <w:rPr>
          <w:szCs w:val="24"/>
          <w:lang w:val="pt-BR"/>
        </w:rPr>
        <w:t xml:space="preserve"> Rangovo teikiamus Atliktų darbų aktus ir kurie iki prašymo pateikimo dienos nebuvo</w:t>
      </w:r>
      <w:r w:rsidRPr="00CB32D4">
        <w:rPr>
          <w:lang w:val="pt-BR"/>
        </w:rPr>
        <w:t xml:space="preserve"> atlikti </w:t>
      </w:r>
      <w:r w:rsidRPr="00CB32D4">
        <w:rPr>
          <w:szCs w:val="24"/>
          <w:lang w:val="pt-BR"/>
        </w:rPr>
        <w:t>bei priimti</w:t>
      </w:r>
      <w:r w:rsidRPr="00CB32D4">
        <w:rPr>
          <w:lang w:val="pt-BR"/>
        </w:rPr>
        <w:t>.</w:t>
      </w:r>
      <w:bookmarkStart w:id="0" w:name="_Hlk92369253"/>
    </w:p>
    <w:p w14:paraId="76E0323A" w14:textId="77777777" w:rsidR="008F2CDE" w:rsidRPr="00CB32D4" w:rsidRDefault="008F2CDE" w:rsidP="008F2CDE">
      <w:pPr>
        <w:widowControl w:val="0"/>
        <w:pBdr>
          <w:top w:val="nil"/>
          <w:left w:val="nil"/>
          <w:bottom w:val="nil"/>
          <w:right w:val="nil"/>
          <w:between w:val="nil"/>
        </w:pBdr>
        <w:jc w:val="both"/>
        <w:rPr>
          <w:szCs w:val="24"/>
          <w:lang w:val="pt-BR"/>
        </w:rPr>
      </w:pPr>
      <w:r w:rsidRPr="00CB32D4">
        <w:rPr>
          <w:lang w:val="pt-BR"/>
        </w:rPr>
        <w:t xml:space="preserve">13.2.5. Pirmoji </w:t>
      </w:r>
      <w:r w:rsidRPr="00CB32D4">
        <w:rPr>
          <w:szCs w:val="24"/>
          <w:lang w:val="pt-BR"/>
        </w:rPr>
        <w:t xml:space="preserve">Sutarties kainos </w:t>
      </w:r>
      <w:r w:rsidRPr="00CB32D4">
        <w:rPr>
          <w:lang w:val="pt-BR"/>
        </w:rPr>
        <w:t xml:space="preserve">peržiūra gali būti atliekama ne anksčiau </w:t>
      </w:r>
      <w:r w:rsidRPr="00CB32D4">
        <w:rPr>
          <w:szCs w:val="24"/>
          <w:lang w:val="pt-BR"/>
        </w:rPr>
        <w:t>kaip</w:t>
      </w:r>
      <w:r w:rsidRPr="00CB32D4">
        <w:rPr>
          <w:lang w:val="pt-BR"/>
        </w:rPr>
        <w:t xml:space="preserve"> po </w:t>
      </w:r>
      <w:r w:rsidRPr="00CB32D4">
        <w:rPr>
          <w:szCs w:val="24"/>
          <w:lang w:val="pt-BR"/>
        </w:rPr>
        <w:t>3 (trijų)</w:t>
      </w:r>
      <w:r w:rsidRPr="00CB32D4">
        <w:rPr>
          <w:lang w:val="pt-BR"/>
        </w:rPr>
        <w:t xml:space="preserve"> mėnesių </w:t>
      </w:r>
      <w:r w:rsidRPr="00CB32D4">
        <w:rPr>
          <w:szCs w:val="24"/>
          <w:lang w:val="pt-BR"/>
        </w:rPr>
        <w:t>nuo</w:t>
      </w:r>
      <w:r w:rsidRPr="00CB32D4">
        <w:rPr>
          <w:lang w:val="pt-BR"/>
        </w:rPr>
        <w:t xml:space="preserve"> Sutarties įsigaliojimo</w:t>
      </w:r>
      <w:r w:rsidRPr="00CB32D4">
        <w:rPr>
          <w:szCs w:val="24"/>
          <w:lang w:val="pt-BR"/>
        </w:rPr>
        <w:t xml:space="preserve"> dienos. Vėlesnės kainos peržiūros gali būti atliekamos ne dažniau kaip kas 3 (tris) mėnesius</w:t>
      </w:r>
      <w:r w:rsidRPr="00CB32D4">
        <w:rPr>
          <w:lang w:val="pt-BR"/>
        </w:rPr>
        <w:t>.</w:t>
      </w:r>
      <w:bookmarkEnd w:id="0"/>
    </w:p>
    <w:p w14:paraId="11F3CE17" w14:textId="77777777" w:rsidR="008F2CDE" w:rsidRPr="00CB32D4" w:rsidRDefault="008F2CDE" w:rsidP="008F2CDE">
      <w:pPr>
        <w:widowControl w:val="0"/>
        <w:pBdr>
          <w:top w:val="nil"/>
          <w:left w:val="nil"/>
          <w:bottom w:val="nil"/>
          <w:right w:val="nil"/>
          <w:between w:val="nil"/>
        </w:pBdr>
        <w:jc w:val="both"/>
        <w:rPr>
          <w:szCs w:val="24"/>
          <w:lang w:val="pt-BR"/>
        </w:rPr>
      </w:pPr>
      <w:r w:rsidRPr="00CB32D4">
        <w:rPr>
          <w:lang w:val="pt-BR"/>
        </w:rPr>
        <w:t xml:space="preserve">13.2.6. Vėlesnis </w:t>
      </w:r>
      <w:r w:rsidRPr="00CB32D4">
        <w:rPr>
          <w:szCs w:val="24"/>
          <w:lang w:val="pt-BR"/>
        </w:rPr>
        <w:t>kainos</w:t>
      </w:r>
      <w:r w:rsidRPr="00CB32D4">
        <w:rPr>
          <w:lang w:val="pt-BR"/>
        </w:rPr>
        <w:t xml:space="preserve"> perskaičiavimas negali apimti laikotarpio, už kurį jau buvo atliktas perskaičiavimas.</w:t>
      </w:r>
    </w:p>
    <w:p w14:paraId="5135F4F0" w14:textId="77777777" w:rsidR="008F2CDE" w:rsidRPr="00CB32D4" w:rsidRDefault="008F2CDE" w:rsidP="008F2CDE">
      <w:pPr>
        <w:widowControl w:val="0"/>
        <w:pBdr>
          <w:top w:val="nil"/>
          <w:left w:val="nil"/>
          <w:bottom w:val="nil"/>
          <w:right w:val="nil"/>
          <w:between w:val="nil"/>
        </w:pBdr>
        <w:jc w:val="both"/>
        <w:rPr>
          <w:color w:val="00B0F0"/>
          <w:szCs w:val="24"/>
          <w:lang w:val="pt-BR"/>
        </w:rPr>
      </w:pPr>
      <w:r w:rsidRPr="00CB32D4">
        <w:rPr>
          <w:szCs w:val="24"/>
          <w:lang w:val="pt-BR"/>
        </w:rPr>
        <w:tab/>
        <w:t>13.2.7. Jeigu darbai vėluoja dėl priežasčių, dėl kurių Rangovas neįgyja teisės į darbų terminų pratęsimą, uždelstų darbų kaina neperskaičiuojama dėl kainų lygio kilimo, bet turi būti perskaičiuojama dėl kainų lygio kritimo.</w:t>
      </w:r>
    </w:p>
    <w:p w14:paraId="1E0277F3" w14:textId="77777777" w:rsidR="008F2CDE" w:rsidRPr="00CB32D4" w:rsidRDefault="008F2CDE" w:rsidP="008F2CDE">
      <w:pPr>
        <w:ind w:firstLine="1134"/>
        <w:jc w:val="both"/>
        <w:textAlignment w:val="center"/>
        <w:rPr>
          <w:szCs w:val="24"/>
          <w:lang w:val="pt-BR"/>
        </w:rPr>
      </w:pPr>
      <w:r w:rsidRPr="00CB32D4">
        <w:rPr>
          <w:lang w:val="pt-BR"/>
        </w:rPr>
        <w:t>14.</w:t>
      </w:r>
      <w:r w:rsidRPr="00CB32D4">
        <w:rPr>
          <w:szCs w:val="24"/>
          <w:lang w:val="pt-BR"/>
        </w:rPr>
        <w:t xml:space="preserve"> </w:t>
      </w:r>
      <w:r w:rsidRPr="00CB32D4">
        <w:rPr>
          <w:lang w:val="pt-BR"/>
        </w:rPr>
        <w:t xml:space="preserve">Sutarties kainos perskaičiavimas įforminamas </w:t>
      </w:r>
      <w:r w:rsidRPr="00CB32D4">
        <w:rPr>
          <w:szCs w:val="24"/>
          <w:lang w:val="pt-BR"/>
        </w:rPr>
        <w:t>Šalių</w:t>
      </w:r>
      <w:r w:rsidRPr="00CB32D4">
        <w:rPr>
          <w:lang w:val="pt-BR"/>
        </w:rPr>
        <w:t xml:space="preserve"> rašytiniu susitarimu, kuris tampa neatskiriama Sutarties dalimi. </w:t>
      </w:r>
      <w:r w:rsidRPr="00CB32D4">
        <w:rPr>
          <w:szCs w:val="24"/>
          <w:lang w:val="pt-BR"/>
        </w:rPr>
        <w:t>Kainos perskaičiavimas savaime nekeičia Sutartyje nustatytos atsiskaitymo</w:t>
      </w:r>
      <w:r w:rsidRPr="00CB32D4">
        <w:rPr>
          <w:lang w:val="pt-BR"/>
        </w:rPr>
        <w:t xml:space="preserve"> ir mokėjimų </w:t>
      </w:r>
      <w:r w:rsidRPr="00CB32D4">
        <w:rPr>
          <w:szCs w:val="24"/>
          <w:lang w:val="pt-BR"/>
        </w:rPr>
        <w:t>tvarkos</w:t>
      </w:r>
      <w:r w:rsidRPr="00CB32D4">
        <w:rPr>
          <w:lang w:val="pt-BR"/>
        </w:rPr>
        <w:t>.</w:t>
      </w:r>
    </w:p>
    <w:p w14:paraId="5FC07A2B" w14:textId="77777777" w:rsidR="008F2CDE" w:rsidRPr="00CB32D4" w:rsidRDefault="008F2CDE" w:rsidP="006441E2">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pt-BR"/>
        </w:rPr>
      </w:pPr>
    </w:p>
    <w:p w14:paraId="761BBC1A" w14:textId="77777777" w:rsidR="006441E2" w:rsidRPr="00CB32D4" w:rsidRDefault="006441E2" w:rsidP="006441E2">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 Netaikoma.</w:t>
      </w:r>
    </w:p>
    <w:p w14:paraId="210C34A6" w14:textId="77777777" w:rsidR="006441E2" w:rsidRPr="00CB32D4" w:rsidRDefault="006441E2" w:rsidP="006441E2">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w:t>
      </w:r>
      <w:r w:rsidRPr="00CB32D4">
        <w:rPr>
          <w:rFonts w:ascii="Times New Roman" w:hAnsi="Times New Roman" w:cs="Times New Roman"/>
          <w:sz w:val="24"/>
          <w:szCs w:val="24"/>
        </w:rPr>
        <w:tab/>
        <w:t>Apmokėjimas vykdomas tokia tvarka:</w:t>
      </w:r>
    </w:p>
    <w:p w14:paraId="6C4C79E0" w14:textId="77777777" w:rsidR="006441E2" w:rsidRPr="00CB32D4"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16.1.</w:t>
      </w:r>
      <w:r w:rsidRPr="00CB32D4">
        <w:rPr>
          <w:rFonts w:ascii="Times New Roman" w:hAnsi="Times New Roman" w:cs="Times New Roman"/>
          <w:sz w:val="24"/>
          <w:szCs w:val="24"/>
        </w:rPr>
        <w:tab/>
        <w:t>Avansinis mokėjimas Rangovui nemokamas.</w:t>
      </w:r>
    </w:p>
    <w:p w14:paraId="4CEC81B5" w14:textId="77777777" w:rsidR="006441E2" w:rsidRPr="00CB32D4"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16.2.</w:t>
      </w:r>
      <w:r w:rsidRPr="00CB32D4">
        <w:rPr>
          <w:rFonts w:ascii="Times New Roman" w:hAnsi="Times New Roman" w:cs="Times New Roman"/>
          <w:sz w:val="24"/>
          <w:szCs w:val="24"/>
        </w:rPr>
        <w:t xml:space="preserve"> Tarpiniai mokėjimai atliekami už per atsiskaitomąjį laikotarpį faktiškai ir tinkamai atliktą Darbų grupės (etapo) dalį</w:t>
      </w:r>
      <w:r w:rsidRPr="00CB32D4">
        <w:rPr>
          <w:rFonts w:ascii="Times New Roman" w:hAnsi="Times New Roman"/>
          <w:sz w:val="24"/>
        </w:rPr>
        <w:t xml:space="preserve">, kai Pirkėjas patikrina atliktų </w:t>
      </w:r>
      <w:r w:rsidRPr="00CB32D4">
        <w:rPr>
          <w:rFonts w:ascii="Times New Roman" w:hAnsi="Times New Roman" w:cs="Times New Roman"/>
          <w:sz w:val="24"/>
          <w:szCs w:val="24"/>
        </w:rPr>
        <w:t xml:space="preserve">Darbų apimtį ir </w:t>
      </w:r>
      <w:r w:rsidRPr="00CB32D4">
        <w:rPr>
          <w:rFonts w:ascii="Times New Roman" w:hAnsi="Times New Roman"/>
          <w:sz w:val="24"/>
        </w:rPr>
        <w:t>kokybę</w:t>
      </w:r>
      <w:r w:rsidRPr="00CB32D4">
        <w:rPr>
          <w:rFonts w:ascii="Times New Roman" w:hAnsi="Times New Roman" w:cs="Times New Roman"/>
          <w:sz w:val="24"/>
          <w:szCs w:val="24"/>
        </w:rPr>
        <w:t>, Šalys</w:t>
      </w:r>
      <w:r w:rsidRPr="00CB32D4">
        <w:rPr>
          <w:rFonts w:ascii="Times New Roman" w:hAnsi="Times New Roman"/>
          <w:sz w:val="24"/>
        </w:rPr>
        <w:t xml:space="preserve"> pasirašo </w:t>
      </w:r>
      <w:r w:rsidRPr="00CB32D4">
        <w:rPr>
          <w:rFonts w:ascii="Times New Roman" w:hAnsi="Times New Roman" w:cs="Times New Roman"/>
          <w:sz w:val="24"/>
          <w:szCs w:val="24"/>
        </w:rPr>
        <w:t xml:space="preserve">Atliktų </w:t>
      </w:r>
      <w:r w:rsidRPr="00CB32D4">
        <w:rPr>
          <w:rFonts w:ascii="Times New Roman" w:hAnsi="Times New Roman"/>
          <w:sz w:val="24"/>
        </w:rPr>
        <w:t>darbų aktą</w:t>
      </w:r>
      <w:r w:rsidRPr="00CB32D4">
        <w:rPr>
          <w:rFonts w:ascii="Times New Roman" w:hAnsi="Times New Roman" w:cs="Times New Roman"/>
          <w:sz w:val="24"/>
          <w:szCs w:val="24"/>
        </w:rPr>
        <w:t xml:space="preserve"> ir tarpinį Darbų perdavimo–priėmimo aktą, o Rangovas pateikia elektroninę sąskaitą. Tarpinis</w:t>
      </w:r>
      <w:r w:rsidRPr="00CB32D4">
        <w:rPr>
          <w:rFonts w:ascii="Times New Roman" w:hAnsi="Times New Roman"/>
          <w:sz w:val="24"/>
        </w:rPr>
        <w:t xml:space="preserve"> Darbų perdavimo–priėmimo aktas </w:t>
      </w:r>
      <w:r w:rsidRPr="00CB32D4">
        <w:rPr>
          <w:rFonts w:ascii="Times New Roman" w:hAnsi="Times New Roman" w:cs="Times New Roman"/>
          <w:sz w:val="24"/>
          <w:szCs w:val="24"/>
        </w:rPr>
        <w:t>už atsiskaitomąjį mėnesį</w:t>
      </w:r>
      <w:r w:rsidRPr="00CB32D4">
        <w:rPr>
          <w:rFonts w:ascii="Times New Roman" w:hAnsi="Times New Roman"/>
          <w:sz w:val="24"/>
        </w:rPr>
        <w:t xml:space="preserve"> pasirašomas ne vėliau kaip iki </w:t>
      </w:r>
      <w:r w:rsidRPr="00CB32D4">
        <w:rPr>
          <w:rFonts w:ascii="Times New Roman" w:hAnsi="Times New Roman" w:cs="Times New Roman"/>
          <w:sz w:val="24"/>
          <w:szCs w:val="24"/>
        </w:rPr>
        <w:t>kito</w:t>
      </w:r>
      <w:r w:rsidRPr="00CB32D4">
        <w:rPr>
          <w:rFonts w:ascii="Times New Roman" w:hAnsi="Times New Roman"/>
          <w:sz w:val="24"/>
        </w:rPr>
        <w:t xml:space="preserve"> mėnesio 20 dienos</w:t>
      </w:r>
      <w:r w:rsidRPr="00CB32D4">
        <w:rPr>
          <w:rFonts w:ascii="Times New Roman" w:hAnsi="Times New Roman" w:cs="Times New Roman"/>
          <w:sz w:val="24"/>
          <w:szCs w:val="24"/>
        </w:rPr>
        <w:t>, jeigu Rangovas laiku pateikia tinkamus dokumentus</w:t>
      </w:r>
      <w:r w:rsidRPr="00CB32D4">
        <w:rPr>
          <w:rFonts w:ascii="Times New Roman" w:hAnsi="Times New Roman"/>
          <w:sz w:val="24"/>
        </w:rPr>
        <w:t>.</w:t>
      </w:r>
    </w:p>
    <w:p w14:paraId="2838D5FF" w14:textId="77777777" w:rsidR="006441E2" w:rsidRPr="00CB32D4"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16.3. Elektroninė sąskaita turi atitikti </w:t>
      </w:r>
      <w:r w:rsidRPr="00CB32D4">
        <w:rPr>
          <w:rFonts w:ascii="Times New Roman" w:hAnsi="Times New Roman" w:cs="Times New Roman"/>
          <w:sz w:val="24"/>
          <w:szCs w:val="24"/>
        </w:rPr>
        <w:t>pasirašytame Atliktų darbų akte ir tarpiniame arba galutiniame Darbų perdavimo–priėmimo akte nurodytą Darbų grupę (etapą), atsiskaitomąjį laikotarpį, priimtą Darbų dalį procentais, sumą be PVM, PVM sumą ir bendrą mokėtiną sumą</w:t>
      </w:r>
      <w:r w:rsidRPr="00CB32D4">
        <w:rPr>
          <w:rFonts w:ascii="Times New Roman" w:hAnsi="Times New Roman"/>
          <w:sz w:val="24"/>
        </w:rPr>
        <w:t>.</w:t>
      </w:r>
    </w:p>
    <w:p w14:paraId="277657ED" w14:textId="77777777" w:rsidR="006441E2" w:rsidRPr="00CB32D4" w:rsidRDefault="006441E2" w:rsidP="006441E2">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16.4.</w:t>
      </w:r>
      <w:r w:rsidRPr="00CB32D4">
        <w:rPr>
          <w:rFonts w:ascii="Times New Roman" w:hAnsi="Times New Roman" w:cs="Times New Roman"/>
          <w:sz w:val="24"/>
          <w:szCs w:val="24"/>
        </w:rPr>
        <w:t xml:space="preserve"> </w:t>
      </w:r>
      <w:r w:rsidRPr="00CB32D4">
        <w:rPr>
          <w:rFonts w:ascii="Times New Roman" w:hAnsi="Times New Roman"/>
          <w:sz w:val="24"/>
        </w:rPr>
        <w:t>Tarpiniai mokėjimai atliekami ne dažniau kaip du kartus per kalendorinį mėnesį.</w:t>
      </w:r>
      <w:r w:rsidRPr="00CB32D4">
        <w:rPr>
          <w:rFonts w:ascii="Times New Roman" w:hAnsi="Times New Roman" w:cs="Times New Roman"/>
          <w:sz w:val="24"/>
          <w:szCs w:val="24"/>
        </w:rPr>
        <w:t xml:space="preserve"> Galutinis mokėjimas atliekamas pasirašius galutinį Darbų perdavimo–priėmimo aktą ir Rangovui pateikus Sutarties 5 punkte nurodytus dokumentus.</w:t>
      </w:r>
    </w:p>
    <w:p w14:paraId="0217F319" w14:textId="77777777" w:rsidR="006441E2" w:rsidRPr="00CB32D4" w:rsidRDefault="006441E2" w:rsidP="006441E2">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17. Tiesioginis atsiskaitymas su subrangovu galimas VPĮ 88 straipsnyje ir šioje Sutartyje nustatyta tvarka. Subrangovui raštu paprašius pasinaudoti tiesioginio atsiskaitymo galimybe, sudaroma trišalė sutartis tarp Pirkėjo, Rangovo ir subrangovo, kurioje nustatoma tiesioginio </w:t>
      </w:r>
      <w:r w:rsidRPr="00CB32D4">
        <w:rPr>
          <w:rFonts w:ascii="Times New Roman" w:hAnsi="Times New Roman" w:cs="Times New Roman"/>
          <w:sz w:val="24"/>
          <w:szCs w:val="24"/>
        </w:rPr>
        <w:lastRenderedPageBreak/>
        <w:t>atsiskaitymo tvarka, Rangovo teisė prieštarauti nepagrįstiems mokėjimams ir subrangovui mokėtina dalis. Tiesioginis atsiskaitymas su subrangovu nekeičia bendros Sutarties kainos ir neatleidžia Rangovo nuo atsakomybės už Sutarties įvykdymą.</w:t>
      </w:r>
    </w:p>
    <w:p w14:paraId="6BD5AAF2" w14:textId="77777777" w:rsidR="006441E2" w:rsidRPr="00CB32D4"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17.1. Pirkėjas ne vėliau kaip per 3 (tris) darbo dienas nuo informacijos apie subrangovą gavimo raštu informuoja subrangovą apie tiesioginio atsiskaitymo galimybę.</w:t>
      </w:r>
    </w:p>
    <w:p w14:paraId="7F0BEDD7" w14:textId="77777777" w:rsidR="006441E2" w:rsidRPr="00CB32D4"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17.2.</w:t>
      </w:r>
      <w:r w:rsidRPr="00CB32D4">
        <w:rPr>
          <w:rFonts w:ascii="Times New Roman" w:hAnsi="Times New Roman" w:cs="Times New Roman"/>
          <w:sz w:val="24"/>
          <w:szCs w:val="24"/>
        </w:rPr>
        <w:t xml:space="preserve"> Jeigu sudaroma trišalė sutartis dėl tiesioginio atsiskaitymo su subrangovu, mokėjimai Rangovui mažinami</w:t>
      </w:r>
      <w:r w:rsidRPr="00CB32D4">
        <w:rPr>
          <w:rFonts w:ascii="Times New Roman" w:hAnsi="Times New Roman"/>
          <w:sz w:val="24"/>
        </w:rPr>
        <w:t xml:space="preserve"> subrangovui pagal trišalę sutartį </w:t>
      </w:r>
      <w:r w:rsidRPr="00CB32D4">
        <w:rPr>
          <w:rFonts w:ascii="Times New Roman" w:hAnsi="Times New Roman" w:cs="Times New Roman"/>
          <w:sz w:val="24"/>
          <w:szCs w:val="24"/>
        </w:rPr>
        <w:t>tiesiogiai sumokėta dalimi.</w:t>
      </w:r>
    </w:p>
    <w:p w14:paraId="07B03F7B" w14:textId="77777777" w:rsidR="006441E2" w:rsidRPr="00CB32D4" w:rsidRDefault="006441E2" w:rsidP="006441E2">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17.3. Rangovas turi teisę per 5 (penkias) darbo dienas nuo Pirkėjo pranešimo apie numatomą tiesioginį mokėjimą subrangovui pateikti motyvuotus prieštaravimus dėl nepagrįsto mokėjimo.</w:t>
      </w:r>
    </w:p>
    <w:p w14:paraId="0F7FF43B" w14:textId="77777777" w:rsidR="006441E2" w:rsidRPr="00CB32D4"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18.</w:t>
      </w:r>
      <w:r w:rsidRPr="00CB32D4">
        <w:rPr>
          <w:rFonts w:ascii="Times New Roman" w:hAnsi="Times New Roman" w:cs="Times New Roman"/>
          <w:sz w:val="24"/>
          <w:szCs w:val="24"/>
        </w:rPr>
        <w:t xml:space="preserve"> </w:t>
      </w:r>
      <w:r w:rsidRPr="00CB32D4">
        <w:rPr>
          <w:rFonts w:ascii="Times New Roman" w:hAnsi="Times New Roman"/>
          <w:sz w:val="24"/>
        </w:rPr>
        <w:t xml:space="preserve">Mokėjimus Pirkėjas privalo įvykdyti ne vėliau kaip per 30 </w:t>
      </w:r>
      <w:r w:rsidRPr="00CB32D4">
        <w:rPr>
          <w:rFonts w:ascii="Times New Roman" w:hAnsi="Times New Roman" w:cs="Times New Roman"/>
          <w:sz w:val="24"/>
          <w:szCs w:val="24"/>
        </w:rPr>
        <w:t xml:space="preserve">(trisdešimt) </w:t>
      </w:r>
      <w:r w:rsidRPr="00CB32D4">
        <w:rPr>
          <w:rFonts w:ascii="Times New Roman" w:hAnsi="Times New Roman"/>
          <w:sz w:val="24"/>
        </w:rPr>
        <w:t>kalendorinių dienų nuo elektroninės sąskaitos gavimo</w:t>
      </w:r>
      <w:r w:rsidRPr="00CB32D4">
        <w:rPr>
          <w:rFonts w:ascii="Times New Roman" w:hAnsi="Times New Roman" w:cs="Times New Roman"/>
          <w:sz w:val="24"/>
          <w:szCs w:val="24"/>
        </w:rPr>
        <w:t xml:space="preserve"> dienos, jeigu prieš tai yra pasirašytas atitinkamas Atliktų darbų aktas ir tarpinis arba galutinis Darbų perdavimo–priėmimo aktas. Europos elektroninių sąskaitų faktūrų standartą atitinkančios elektroninės sąskaitos faktūros teikiamos Rangovo pasirinktomis priemonėmis, o šio standarto neatitinkančios elektroninės sąskaitos faktūros gali būti teikiamos tik naudojantis informacinės sistemos „SABIS“ priemonėmis</w:t>
      </w:r>
      <w:r w:rsidRPr="00CB32D4">
        <w:rPr>
          <w:rFonts w:ascii="Times New Roman" w:hAnsi="Times New Roman"/>
          <w:sz w:val="24"/>
        </w:rPr>
        <w:t>.</w:t>
      </w:r>
    </w:p>
    <w:p w14:paraId="3AC924CB" w14:textId="77777777" w:rsidR="006441E2" w:rsidRPr="00CB32D4"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p>
    <w:p w14:paraId="519563C6"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 xml:space="preserve">V SKYRIUS </w:t>
      </w:r>
    </w:p>
    <w:p w14:paraId="6B218F9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PRIEVOLIŲ ĮVYKDYMO UŽTIKRINIMAS IR DELSPINIGIAI</w:t>
      </w:r>
    </w:p>
    <w:p w14:paraId="018DE2C8"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B41C72E" w14:textId="77777777" w:rsidR="006441E2" w:rsidRPr="00CB32D4"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19. Rangovas per 5 (penkias) darbo dienas nuo Sutarties pasirašymo dienos privalo pateikti Pirkėjui Sutarties įvykdymo užtikrinimą – banko ar kitos kredito įstaigos garantiją, draudimo bendrovės laidavimo draudimo raštą arba užstatą į Pirkėjo nurodytą sąskaitą. Sutarties įvykdymo užtikrinimo suma – 5 (penki) procentai pradinės Sutarties vertės be PVM. Užtikrinimas turi galioti visą Darbų atlikimo terminą ir ne trumpiau kaip 30 (trisdešimt) kalendorinių dienų po Darbų atlikimo termino pabaigos. Užtikrinimas turi būti besąlyginis ir neatšaukiamas, o garantas ar draudimo bendrovė pagal pirmą rašytinį Pirkėjo pareikalavimą privalo sumokėti Pirkėjui užtikrinime nurodytą sumą ne vėliau kaip per 10 (dešimt) darbo dienų nuo pareikalavimo gavimo dienos.</w:t>
      </w:r>
    </w:p>
    <w:p w14:paraId="65831636" w14:textId="77777777" w:rsidR="006441E2" w:rsidRPr="00CB32D4"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20.</w:t>
      </w:r>
      <w:r w:rsidRPr="00CB32D4">
        <w:rPr>
          <w:rFonts w:ascii="Times New Roman" w:hAnsi="Times New Roman" w:cs="Times New Roman"/>
          <w:sz w:val="24"/>
          <w:szCs w:val="24"/>
        </w:rPr>
        <w:t xml:space="preserve"> </w:t>
      </w:r>
      <w:r w:rsidRPr="00CB32D4">
        <w:rPr>
          <w:rFonts w:ascii="Times New Roman" w:hAnsi="Times New Roman"/>
          <w:sz w:val="24"/>
        </w:rPr>
        <w:t xml:space="preserve">Jeigu Rangovas </w:t>
      </w:r>
      <w:r w:rsidRPr="00CB32D4">
        <w:rPr>
          <w:rFonts w:ascii="Times New Roman" w:hAnsi="Times New Roman" w:cs="Times New Roman"/>
          <w:sz w:val="24"/>
          <w:szCs w:val="24"/>
        </w:rPr>
        <w:t xml:space="preserve">dėl savo kaltės </w:t>
      </w:r>
      <w:r w:rsidRPr="00CB32D4">
        <w:rPr>
          <w:rFonts w:ascii="Times New Roman" w:hAnsi="Times New Roman"/>
          <w:sz w:val="24"/>
        </w:rPr>
        <w:t xml:space="preserve">vėluoja </w:t>
      </w:r>
      <w:r w:rsidRPr="00CB32D4">
        <w:rPr>
          <w:rFonts w:ascii="Times New Roman" w:hAnsi="Times New Roman" w:cs="Times New Roman"/>
          <w:sz w:val="24"/>
          <w:szCs w:val="24"/>
        </w:rPr>
        <w:t>įvykdyti Sutartyje nustatytus</w:t>
      </w:r>
      <w:r w:rsidRPr="00CB32D4">
        <w:rPr>
          <w:rFonts w:ascii="Times New Roman" w:hAnsi="Times New Roman"/>
          <w:sz w:val="24"/>
        </w:rPr>
        <w:t xml:space="preserve"> įsipareigojimus, Pirkėjas skaičiuoja 0,</w:t>
      </w:r>
      <w:r w:rsidRPr="00CB32D4">
        <w:rPr>
          <w:rFonts w:ascii="Times New Roman" w:hAnsi="Times New Roman" w:cs="Times New Roman"/>
          <w:sz w:val="24"/>
          <w:szCs w:val="24"/>
        </w:rPr>
        <w:t>02</w:t>
      </w:r>
      <w:r w:rsidRPr="00CB32D4">
        <w:rPr>
          <w:rFonts w:ascii="Times New Roman" w:hAnsi="Times New Roman"/>
          <w:sz w:val="24"/>
        </w:rPr>
        <w:t xml:space="preserve"> procento dydžio delspinigius </w:t>
      </w:r>
      <w:r w:rsidRPr="00CB32D4">
        <w:rPr>
          <w:rFonts w:ascii="Times New Roman" w:hAnsi="Times New Roman" w:cs="Times New Roman"/>
          <w:sz w:val="24"/>
          <w:szCs w:val="24"/>
        </w:rPr>
        <w:t>nuo neįvykdytų įsipareigojimų vertės be PVM už kiekvieną uždelstą dieną, neviršijant 10 (dešimt) procentų bendros Sutarties kainos be PVM. Jeigu neįvykdytų įsipareigojimų vertės objektyviai neįmanoma nustatyti arba vėlavimas trukdo naudotis visu Darbų rezultatu, delspinigiai skaičiuojami nuo bendros Sutarties kainos be PVM.</w:t>
      </w:r>
    </w:p>
    <w:p w14:paraId="70F80D8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72AD95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 SKYRIUS</w:t>
      </w:r>
    </w:p>
    <w:p w14:paraId="41DFCEF8"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SUSIRAŠINĖJIMAS</w:t>
      </w:r>
    </w:p>
    <w:p w14:paraId="4213D224"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D7184F3" w14:textId="77777777" w:rsidR="006441E2" w:rsidRPr="00CB32D4"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21.</w:t>
      </w:r>
      <w:r w:rsidRPr="00CB32D4">
        <w:rPr>
          <w:rFonts w:ascii="Times New Roman" w:hAnsi="Times New Roman" w:cs="Times New Roman"/>
          <w:sz w:val="24"/>
          <w:szCs w:val="24"/>
        </w:rPr>
        <w:tab/>
        <w:t>Susirašinėjimas tarp Sutarties šalių vykdomas lietuvių kalba.</w:t>
      </w:r>
    </w:p>
    <w:p w14:paraId="570617E5" w14:textId="77777777" w:rsidR="006441E2" w:rsidRPr="00CB32D4"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22.</w:t>
      </w:r>
      <w:r w:rsidRPr="00CB32D4">
        <w:rPr>
          <w:rFonts w:ascii="Times New Roman" w:hAnsi="Times New Roman" w:cs="Times New Roman"/>
          <w:sz w:val="24"/>
          <w:szCs w:val="24"/>
        </w:rPr>
        <w:tab/>
        <w:t>Pirkėjo ir Rangovo vienas kitam siunčiami pranešimai turi būti raštiški ir siunčiami už Sutarties vykdymą paskirtų atsakingų asmenų adresais.</w:t>
      </w:r>
    </w:p>
    <w:p w14:paraId="1FCFA02F" w14:textId="77777777" w:rsidR="006441E2" w:rsidRPr="00CB32D4" w:rsidRDefault="006441E2" w:rsidP="006441E2">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CB32D4">
        <w:rPr>
          <w:rFonts w:ascii="Times New Roman" w:hAnsi="Times New Roman" w:cs="Times New Roman"/>
          <w:sz w:val="24"/>
          <w:szCs w:val="24"/>
        </w:rPr>
        <w:t>23.</w:t>
      </w:r>
      <w:r w:rsidRPr="00CB32D4">
        <w:rPr>
          <w:rFonts w:ascii="Times New Roman" w:hAnsi="Times New Roman" w:cs="Times New Roman"/>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6441E2" w:rsidRPr="00CB32D4" w14:paraId="25F94EC0" w14:textId="77777777" w:rsidTr="00F93EA7">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7B40E571" w14:textId="77777777" w:rsidR="006441E2" w:rsidRPr="00CB32D4" w:rsidRDefault="006441E2" w:rsidP="00181192">
            <w:pPr>
              <w:widowControl w:val="0"/>
              <w:jc w:val="center"/>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3AF0D00" w14:textId="77777777" w:rsidR="006441E2" w:rsidRPr="00CB32D4" w:rsidRDefault="006441E2" w:rsidP="00181192">
            <w:pPr>
              <w:widowControl w:val="0"/>
              <w:jc w:val="center"/>
              <w:rPr>
                <w:b/>
                <w:szCs w:val="24"/>
                <w:lang w:val="lt-LT"/>
              </w:rPr>
            </w:pPr>
            <w:r w:rsidRPr="00CB32D4">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D9270AB" w14:textId="77777777" w:rsidR="006441E2" w:rsidRPr="00CB32D4" w:rsidRDefault="006441E2" w:rsidP="00181192">
            <w:pPr>
              <w:widowControl w:val="0"/>
              <w:jc w:val="center"/>
              <w:rPr>
                <w:b/>
                <w:szCs w:val="24"/>
                <w:lang w:val="lt-LT"/>
              </w:rPr>
            </w:pPr>
            <w:r w:rsidRPr="00CB32D4">
              <w:rPr>
                <w:rStyle w:val="Pagrindinistekstas80"/>
                <w:rFonts w:ascii="Times New Roman" w:hAnsi="Times New Roman" w:cs="Times New Roman"/>
                <w:b/>
                <w:sz w:val="24"/>
                <w:szCs w:val="24"/>
                <w:lang w:val="lt-LT"/>
              </w:rPr>
              <w:t>Pirkėjas</w:t>
            </w:r>
          </w:p>
        </w:tc>
      </w:tr>
      <w:tr w:rsidR="006441E2" w:rsidRPr="00CB32D4" w14:paraId="67773D1D" w14:textId="77777777" w:rsidTr="00F93EA7">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84EF4B0" w14:textId="77777777" w:rsidR="006441E2" w:rsidRPr="00CB32D4" w:rsidRDefault="00C221F5"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 </w:t>
            </w:r>
            <w:r w:rsidR="006441E2" w:rsidRPr="00CB32D4">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80DF514" w14:textId="77777777" w:rsidR="006441E2" w:rsidRPr="00CB32D4" w:rsidRDefault="006441E2" w:rsidP="00C221F5">
            <w:pPr>
              <w:widowControl w:val="0"/>
              <w:jc w:val="center"/>
              <w:rPr>
                <w:color w:val="FF0000"/>
                <w:szCs w:val="24"/>
                <w:lang w:val="lt-LT"/>
              </w:rPr>
            </w:pPr>
            <w:r w:rsidRPr="00CB32D4">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A7FE4C0" w14:textId="77777777" w:rsidR="006441E2" w:rsidRPr="00CB32D4" w:rsidRDefault="00C221F5" w:rsidP="0030144E">
            <w:pPr>
              <w:widowControl w:val="0"/>
              <w:rPr>
                <w:color w:val="000000" w:themeColor="text1"/>
                <w:szCs w:val="24"/>
                <w:lang w:val="lt-LT"/>
              </w:rPr>
            </w:pPr>
            <w:r w:rsidRPr="00CB32D4">
              <w:rPr>
                <w:color w:val="000000" w:themeColor="text1"/>
                <w:szCs w:val="24"/>
                <w:lang w:val="lt-LT"/>
              </w:rPr>
              <w:t xml:space="preserve"> </w:t>
            </w:r>
            <w:r w:rsidR="0030144E" w:rsidRPr="00CB32D4">
              <w:rPr>
                <w:color w:val="000000" w:themeColor="text1"/>
                <w:szCs w:val="24"/>
                <w:lang w:val="lt-LT"/>
              </w:rPr>
              <w:t>Povilas Trapikas</w:t>
            </w:r>
          </w:p>
        </w:tc>
      </w:tr>
      <w:tr w:rsidR="006441E2" w:rsidRPr="00CB32D4" w14:paraId="2D0EDAD1"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470778C" w14:textId="77777777" w:rsidR="006441E2" w:rsidRPr="00CB32D4" w:rsidRDefault="00C221F5"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 </w:t>
            </w:r>
            <w:r w:rsidR="006441E2" w:rsidRPr="00CB32D4">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49A712EC" w14:textId="77777777" w:rsidR="006441E2" w:rsidRPr="00CB32D4" w:rsidRDefault="006441E2" w:rsidP="00C221F5">
            <w:pPr>
              <w:widowControl w:val="0"/>
              <w:jc w:val="center"/>
              <w:rPr>
                <w:szCs w:val="24"/>
                <w:lang w:val="lt-LT"/>
              </w:rPr>
            </w:pPr>
            <w:r w:rsidRPr="00CB32D4">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98DB224" w14:textId="77777777" w:rsidR="00C221F5" w:rsidRPr="00CB32D4" w:rsidRDefault="00C221F5" w:rsidP="00F93EA7">
            <w:pPr>
              <w:widowControl w:val="0"/>
              <w:rPr>
                <w:szCs w:val="24"/>
                <w:lang w:val="lt-LT"/>
              </w:rPr>
            </w:pPr>
            <w:r w:rsidRPr="00CB32D4">
              <w:rPr>
                <w:szCs w:val="24"/>
                <w:lang w:val="lt-LT"/>
              </w:rPr>
              <w:t xml:space="preserve"> </w:t>
            </w:r>
            <w:r w:rsidR="005A11A5" w:rsidRPr="00CB32D4">
              <w:rPr>
                <w:szCs w:val="24"/>
                <w:lang w:val="lt-LT"/>
              </w:rPr>
              <w:t>Investicijų</w:t>
            </w:r>
            <w:r w:rsidR="00936061" w:rsidRPr="00CB32D4">
              <w:rPr>
                <w:szCs w:val="24"/>
                <w:lang w:val="lt-LT"/>
              </w:rPr>
              <w:t xml:space="preserve"> ir strateginio planavimo</w:t>
            </w:r>
            <w:r w:rsidR="00453E37" w:rsidRPr="00CB32D4">
              <w:rPr>
                <w:szCs w:val="24"/>
                <w:lang w:val="lt-LT"/>
              </w:rPr>
              <w:t xml:space="preserve"> </w:t>
            </w:r>
          </w:p>
          <w:p w14:paraId="3BF7D0B7" w14:textId="77777777" w:rsidR="006441E2" w:rsidRPr="00CB32D4" w:rsidRDefault="005A11A5" w:rsidP="00F93EA7">
            <w:pPr>
              <w:widowControl w:val="0"/>
              <w:rPr>
                <w:szCs w:val="24"/>
                <w:lang w:val="lt-LT"/>
              </w:rPr>
            </w:pPr>
            <w:r w:rsidRPr="00CB32D4">
              <w:rPr>
                <w:szCs w:val="24"/>
                <w:lang w:val="lt-LT"/>
              </w:rPr>
              <w:t xml:space="preserve"> skyriaus vyresnysis specialistas</w:t>
            </w:r>
          </w:p>
        </w:tc>
      </w:tr>
      <w:tr w:rsidR="006441E2" w:rsidRPr="00CB32D4" w14:paraId="129EBFC9" w14:textId="77777777" w:rsidTr="00F93EA7">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DED51B4" w14:textId="77777777" w:rsidR="006441E2" w:rsidRPr="00CB32D4" w:rsidRDefault="00C221F5"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 </w:t>
            </w:r>
            <w:r w:rsidR="006441E2" w:rsidRPr="00CB32D4">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4642EB3" w14:textId="77777777" w:rsidR="006441E2" w:rsidRPr="00CB32D4" w:rsidRDefault="006441E2" w:rsidP="00C221F5">
            <w:pPr>
              <w:widowControl w:val="0"/>
              <w:jc w:val="center"/>
              <w:rPr>
                <w:szCs w:val="24"/>
                <w:lang w:val="lt-LT"/>
              </w:rPr>
            </w:pPr>
            <w:r w:rsidRPr="00CB32D4">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260475F" w14:textId="77777777" w:rsidR="006441E2" w:rsidRPr="00CB32D4" w:rsidRDefault="00C221F5" w:rsidP="00F93EA7">
            <w:pPr>
              <w:widowControl w:val="0"/>
              <w:rPr>
                <w:color w:val="000000" w:themeColor="text1"/>
                <w:szCs w:val="24"/>
                <w:lang w:val="lt-LT"/>
              </w:rPr>
            </w:pPr>
            <w:r w:rsidRPr="00CB32D4">
              <w:rPr>
                <w:color w:val="000000" w:themeColor="text1"/>
                <w:szCs w:val="24"/>
                <w:lang w:val="lt-LT"/>
              </w:rPr>
              <w:t xml:space="preserve"> </w:t>
            </w:r>
            <w:r w:rsidR="005A11A5" w:rsidRPr="00CB32D4">
              <w:rPr>
                <w:color w:val="000000" w:themeColor="text1"/>
                <w:szCs w:val="24"/>
                <w:lang w:val="lt-LT"/>
              </w:rPr>
              <w:t>(</w:t>
            </w:r>
            <w:r w:rsidR="00BD63A9" w:rsidRPr="00CB32D4">
              <w:rPr>
                <w:color w:val="000000" w:themeColor="text1"/>
                <w:szCs w:val="24"/>
                <w:lang w:val="lt-LT"/>
              </w:rPr>
              <w:t>0</w:t>
            </w:r>
            <w:r w:rsidR="005A11A5" w:rsidRPr="00CB32D4">
              <w:rPr>
                <w:color w:val="000000" w:themeColor="text1"/>
                <w:szCs w:val="24"/>
                <w:lang w:val="lt-LT"/>
              </w:rPr>
              <w:t xml:space="preserve"> 386)</w:t>
            </w:r>
            <w:r w:rsidRPr="00CB32D4">
              <w:rPr>
                <w:color w:val="000000" w:themeColor="text1"/>
                <w:szCs w:val="24"/>
                <w:lang w:val="lt-LT"/>
              </w:rPr>
              <w:t xml:space="preserve"> </w:t>
            </w:r>
            <w:r w:rsidR="005A11A5" w:rsidRPr="00CB32D4">
              <w:rPr>
                <w:color w:val="000000" w:themeColor="text1"/>
                <w:szCs w:val="24"/>
                <w:lang w:val="lt-LT"/>
              </w:rPr>
              <w:t>32 700</w:t>
            </w:r>
          </w:p>
        </w:tc>
      </w:tr>
      <w:tr w:rsidR="006441E2" w:rsidRPr="00CB32D4" w14:paraId="6F7F79BC" w14:textId="77777777" w:rsidTr="00F93EA7">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F30454D" w14:textId="77777777" w:rsidR="006441E2" w:rsidRPr="00CB32D4" w:rsidRDefault="00C221F5"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 </w:t>
            </w:r>
            <w:r w:rsidR="006441E2" w:rsidRPr="00CB32D4">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DF9F86" w14:textId="77777777" w:rsidR="006441E2" w:rsidRPr="00CB32D4" w:rsidRDefault="006441E2" w:rsidP="00C221F5">
            <w:pPr>
              <w:widowControl w:val="0"/>
              <w:jc w:val="center"/>
              <w:rPr>
                <w:szCs w:val="24"/>
                <w:lang w:val="lt-LT"/>
              </w:rPr>
            </w:pPr>
            <w:r w:rsidRPr="00CB32D4">
              <w:rPr>
                <w:color w:val="FF0000"/>
                <w:szCs w:val="24"/>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2F79799" w14:textId="77777777" w:rsidR="006441E2" w:rsidRPr="00CB32D4" w:rsidRDefault="00C221F5" w:rsidP="00F93EA7">
            <w:pPr>
              <w:widowControl w:val="0"/>
              <w:rPr>
                <w:color w:val="000000" w:themeColor="text1"/>
                <w:szCs w:val="24"/>
                <w:lang w:val="en-US"/>
              </w:rPr>
            </w:pPr>
            <w:r w:rsidRPr="00CB32D4">
              <w:rPr>
                <w:color w:val="000000" w:themeColor="text1"/>
                <w:szCs w:val="24"/>
                <w:lang w:val="lt-LT"/>
              </w:rPr>
              <w:t xml:space="preserve"> </w:t>
            </w:r>
            <w:proofErr w:type="spellStart"/>
            <w:r w:rsidR="005A11A5" w:rsidRPr="00CB32D4">
              <w:rPr>
                <w:color w:val="000000" w:themeColor="text1"/>
                <w:szCs w:val="24"/>
                <w:lang w:val="lt-LT"/>
              </w:rPr>
              <w:t>povilas.trapikas</w:t>
            </w:r>
            <w:proofErr w:type="spellEnd"/>
            <w:r w:rsidR="005A11A5" w:rsidRPr="00CB32D4">
              <w:rPr>
                <w:color w:val="000000" w:themeColor="text1"/>
                <w:szCs w:val="24"/>
                <w:lang w:val="en-US"/>
              </w:rPr>
              <w:t>@ignalina.lt</w:t>
            </w:r>
          </w:p>
        </w:tc>
      </w:tr>
    </w:tbl>
    <w:p w14:paraId="086E0123" w14:textId="77777777" w:rsidR="006441E2" w:rsidRPr="00CB32D4" w:rsidRDefault="006441E2" w:rsidP="006441E2">
      <w:pPr>
        <w:widowControl w:val="0"/>
        <w:rPr>
          <w:szCs w:val="24"/>
          <w:lang w:val="lt-LT"/>
        </w:rPr>
      </w:pPr>
    </w:p>
    <w:p w14:paraId="7F2E4C0A"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VII SKYRIUS</w:t>
      </w:r>
    </w:p>
    <w:p w14:paraId="2E2821E8"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KITOS NUOSTATOS</w:t>
      </w:r>
    </w:p>
    <w:p w14:paraId="54A987F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6D0E70B" w14:textId="77777777" w:rsidR="006441E2" w:rsidRPr="00CB32D4" w:rsidRDefault="006441E2" w:rsidP="006441E2">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24. Ši Sutartis sudaroma lietuvių kalba.</w:t>
      </w:r>
    </w:p>
    <w:p w14:paraId="173C5735" w14:textId="77777777" w:rsidR="006441E2" w:rsidRPr="00CB32D4" w:rsidRDefault="006441E2" w:rsidP="006441E2">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25. Sutartis sudaryta dviem vienodą juridinę galią turinčiais egzemplioriais – po vieną kiekvienai šaliai. Sutarties lapai su priedais turi būti sunumeruoti vientisa numeracija, susiūti taip, kad </w:t>
      </w:r>
      <w:r w:rsidRPr="00CB32D4">
        <w:rPr>
          <w:rFonts w:ascii="Times New Roman" w:hAnsi="Times New Roman" w:cs="Times New Roman"/>
          <w:sz w:val="24"/>
          <w:szCs w:val="24"/>
        </w:rPr>
        <w:lastRenderedPageBreak/>
        <w:t>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0EA474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VIII SKYRIUS</w:t>
      </w:r>
    </w:p>
    <w:p w14:paraId="36BE0D8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DOKUMENTŲ PIRMUMAS</w:t>
      </w:r>
    </w:p>
    <w:p w14:paraId="341A6CA8"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4C74231" w14:textId="77777777" w:rsidR="006441E2" w:rsidRPr="00CB32D4"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26.</w:t>
      </w:r>
      <w:r w:rsidRPr="00CB32D4">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1B4357DA" w14:textId="77777777" w:rsidR="006441E2" w:rsidRPr="00CB32D4" w:rsidRDefault="006441E2" w:rsidP="006441E2">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1 </w:t>
      </w:r>
      <w:r w:rsidRPr="00CB32D4">
        <w:rPr>
          <w:rFonts w:ascii="Times New Roman" w:hAnsi="Times New Roman"/>
          <w:sz w:val="24"/>
        </w:rPr>
        <w:t>priedas. Techninė specifikacija</w:t>
      </w:r>
      <w:r w:rsidRPr="00CB32D4">
        <w:rPr>
          <w:rFonts w:ascii="Times New Roman" w:hAnsi="Times New Roman" w:cs="Times New Roman"/>
          <w:sz w:val="24"/>
          <w:szCs w:val="24"/>
        </w:rPr>
        <w:t>, Teritorijos tvarkymo planas</w:t>
      </w:r>
      <w:r w:rsidRPr="00CB32D4">
        <w:rPr>
          <w:rFonts w:ascii="Times New Roman" w:hAnsi="Times New Roman"/>
          <w:sz w:val="24"/>
        </w:rPr>
        <w:t xml:space="preserve"> ir perkančiosios organizacijos iki pasiūlymų pateikimo termino išsiųsti paaiškinimai</w:t>
      </w:r>
      <w:r w:rsidRPr="006E1DA3">
        <w:t xml:space="preserve"> (jei jų bus).</w:t>
      </w:r>
    </w:p>
    <w:p w14:paraId="018DF807" w14:textId="77777777" w:rsidR="006441E2" w:rsidRPr="00CB32D4" w:rsidRDefault="006441E2" w:rsidP="006441E2">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priedas. Rangovo pasiūlymas su įkainotu veiklų sąrašu ir kitais priedais, perkančiosios organizacijos prašymai paaiškinti pasiūlymą bei Rangovo paaiškinimai, pateikti pirkimo procedūros metu </w:t>
      </w:r>
      <w:r w:rsidRPr="00CB32D4">
        <w:rPr>
          <w:rFonts w:ascii="Times New Roman" w:hAnsi="Times New Roman" w:cs="Times New Roman"/>
          <w:i/>
          <w:sz w:val="24"/>
          <w:szCs w:val="24"/>
        </w:rPr>
        <w:t>(jei jų bus)</w:t>
      </w:r>
      <w:r w:rsidRPr="00CB32D4">
        <w:rPr>
          <w:rFonts w:ascii="Times New Roman" w:hAnsi="Times New Roman" w:cs="Times New Roman"/>
          <w:sz w:val="24"/>
          <w:szCs w:val="24"/>
        </w:rPr>
        <w:t>.</w:t>
      </w:r>
    </w:p>
    <w:p w14:paraId="3E70D000" w14:textId="77777777" w:rsidR="006441E2" w:rsidRPr="00CB32D4"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priedas. Atliktų darbų akto forma.</w:t>
      </w:r>
    </w:p>
    <w:p w14:paraId="08E87755" w14:textId="77777777" w:rsidR="006441E2" w:rsidRPr="00CB32D4"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priedas. Darbų perdavimo–priėmimo akto forma.</w:t>
      </w:r>
    </w:p>
    <w:p w14:paraId="5936A2F6" w14:textId="77777777" w:rsidR="006441E2" w:rsidRPr="00CB32D4" w:rsidRDefault="006441E2" w:rsidP="006441E2">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priedas. Statybvietės priėmimo–perdavimo akto forma.</w:t>
      </w:r>
    </w:p>
    <w:p w14:paraId="2016A238" w14:textId="77777777" w:rsidR="006441E2" w:rsidRPr="00CB32D4" w:rsidRDefault="006441E2" w:rsidP="006441E2">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CB32D4">
        <w:rPr>
          <w:rStyle w:val="Temosantrat320"/>
          <w:rFonts w:ascii="Times New Roman" w:hAnsi="Times New Roman" w:cs="Times New Roman"/>
          <w:sz w:val="24"/>
          <w:szCs w:val="24"/>
          <w:lang w:val="lt-LT"/>
        </w:rPr>
        <w:t>priedas. Trišalės atsiskaitymo sutarties forma.</w:t>
      </w:r>
    </w:p>
    <w:p w14:paraId="1F59F292" w14:textId="77777777" w:rsidR="006441E2" w:rsidRPr="00CB32D4"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27.</w:t>
      </w:r>
      <w:r w:rsidRPr="00CB32D4">
        <w:rPr>
          <w:rFonts w:ascii="Times New Roman" w:hAnsi="Times New Roman" w:cs="Times New Roman"/>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58BB95AB" w14:textId="77777777" w:rsidR="00F810C2" w:rsidRPr="00CB32D4"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2F6997AA" w14:textId="77777777" w:rsidR="00F810C2" w:rsidRPr="00CB32D4" w:rsidRDefault="00F810C2" w:rsidP="006441E2">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00EC26B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IX SKYRIUS</w:t>
      </w:r>
    </w:p>
    <w:p w14:paraId="7E96A2D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BAIGIAMOSIOS NUOSTATOS</w:t>
      </w:r>
    </w:p>
    <w:p w14:paraId="73F1A97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8FFD2D7" w14:textId="77777777" w:rsidR="006441E2" w:rsidRPr="00CB32D4"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28. Pirkėjo už Sutarties ir jos pakeitimų viešinimą atsakingu paskirtas asmuo: </w:t>
      </w:r>
      <w:r w:rsidRPr="00CB32D4">
        <w:rPr>
          <w:rFonts w:ascii="Times New Roman" w:hAnsi="Times New Roman" w:cs="Times New Roman"/>
          <w:color w:val="FF0000"/>
          <w:sz w:val="24"/>
          <w:szCs w:val="24"/>
        </w:rPr>
        <w:t>įrašyti</w:t>
      </w:r>
      <w:r w:rsidRPr="00CB32D4">
        <w:rPr>
          <w:rFonts w:ascii="Times New Roman" w:hAnsi="Times New Roman" w:cs="Times New Roman"/>
          <w:sz w:val="24"/>
          <w:szCs w:val="24"/>
        </w:rPr>
        <w:t xml:space="preserve"> </w:t>
      </w:r>
      <w:r w:rsidRPr="00CB32D4">
        <w:rPr>
          <w:rFonts w:ascii="Times New Roman" w:hAnsi="Times New Roman" w:cs="Times New Roman"/>
          <w:color w:val="FF0000"/>
          <w:sz w:val="24"/>
          <w:szCs w:val="24"/>
        </w:rPr>
        <w:t>vardas pavardė, pareigos, kontaktiniai duomenys ir kt</w:t>
      </w:r>
      <w:r w:rsidRPr="00CB32D4">
        <w:rPr>
          <w:rFonts w:ascii="Times New Roman" w:hAnsi="Times New Roman" w:cs="Times New Roman"/>
          <w:sz w:val="24"/>
          <w:szCs w:val="24"/>
        </w:rPr>
        <w:t>.</w:t>
      </w:r>
    </w:p>
    <w:p w14:paraId="29483F06" w14:textId="77777777" w:rsidR="006441E2" w:rsidRPr="00CB32D4"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29.</w:t>
      </w:r>
      <w:r w:rsidRPr="00CB32D4">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53A69681" w14:textId="77777777" w:rsidR="006441E2" w:rsidRPr="00CB32D4" w:rsidRDefault="006441E2" w:rsidP="006441E2">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3104"/>
      </w:tblGrid>
      <w:tr w:rsidR="006441E2" w:rsidRPr="00CB32D4" w14:paraId="1A2100D7" w14:textId="77777777" w:rsidTr="0086539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8E8BE16" w14:textId="77777777" w:rsidR="006441E2" w:rsidRPr="00CB32D4" w:rsidRDefault="006441E2" w:rsidP="00F93EA7">
            <w:pPr>
              <w:widowControl w:val="0"/>
              <w:rPr>
                <w:b/>
                <w:szCs w:val="24"/>
                <w:lang w:val="lt-LT"/>
              </w:rPr>
            </w:pPr>
            <w:r w:rsidRPr="00CB32D4">
              <w:rPr>
                <w:rStyle w:val="Pagrindinistekstas90"/>
                <w:rFonts w:ascii="Times New Roman" w:hAnsi="Times New Roman" w:cs="Times New Roman"/>
                <w:b/>
                <w:sz w:val="24"/>
                <w:szCs w:val="24"/>
                <w:lang w:val="lt-LT"/>
              </w:rPr>
              <w:t>Rangovas</w:t>
            </w:r>
          </w:p>
        </w:tc>
        <w:tc>
          <w:tcPr>
            <w:tcW w:w="5010" w:type="dxa"/>
            <w:gridSpan w:val="2"/>
            <w:tcBorders>
              <w:top w:val="single" w:sz="4" w:space="0" w:color="auto"/>
              <w:left w:val="single" w:sz="4" w:space="0" w:color="auto"/>
              <w:bottom w:val="single" w:sz="4" w:space="0" w:color="auto"/>
              <w:right w:val="single" w:sz="4" w:space="0" w:color="auto"/>
            </w:tcBorders>
            <w:shd w:val="clear" w:color="auto" w:fill="FFFFFF"/>
          </w:tcPr>
          <w:p w14:paraId="53D1290F" w14:textId="77777777" w:rsidR="006441E2" w:rsidRPr="00CB32D4" w:rsidRDefault="006441E2" w:rsidP="00F93EA7">
            <w:pPr>
              <w:widowControl w:val="0"/>
              <w:rPr>
                <w:b/>
                <w:szCs w:val="24"/>
                <w:lang w:val="lt-LT"/>
              </w:rPr>
            </w:pPr>
            <w:r w:rsidRPr="00CB32D4">
              <w:rPr>
                <w:rStyle w:val="Pagrindinistekstas90"/>
                <w:rFonts w:ascii="Times New Roman" w:hAnsi="Times New Roman" w:cs="Times New Roman"/>
                <w:b/>
                <w:sz w:val="24"/>
                <w:szCs w:val="24"/>
                <w:lang w:val="lt-LT"/>
              </w:rPr>
              <w:t>Pirkėjas</w:t>
            </w:r>
          </w:p>
        </w:tc>
      </w:tr>
      <w:tr w:rsidR="006441E2" w:rsidRPr="00CB32D4" w14:paraId="74CD0438" w14:textId="77777777" w:rsidTr="0086539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F29EA27"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608E743" w14:textId="77777777" w:rsidR="006441E2" w:rsidRPr="00CB32D4" w:rsidRDefault="006441E2" w:rsidP="00F93EA7">
            <w:pPr>
              <w:widowControl w:val="0"/>
              <w:rPr>
                <w:szCs w:val="24"/>
                <w:lang w:val="lt-LT"/>
              </w:rPr>
            </w:pPr>
            <w:r w:rsidRPr="00CB32D4">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9CAA04"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Vardas, Pavardė</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7B332986" w14:textId="77777777" w:rsidR="006441E2" w:rsidRPr="00CB32D4" w:rsidRDefault="009C27BC" w:rsidP="00F93EA7">
            <w:pPr>
              <w:widowControl w:val="0"/>
              <w:rPr>
                <w:color w:val="000000" w:themeColor="text1"/>
                <w:szCs w:val="24"/>
                <w:lang w:val="lt-LT"/>
              </w:rPr>
            </w:pPr>
            <w:r w:rsidRPr="00CB32D4">
              <w:rPr>
                <w:color w:val="000000" w:themeColor="text1"/>
                <w:szCs w:val="24"/>
                <w:lang w:val="lt-LT"/>
              </w:rPr>
              <w:t xml:space="preserve">Vidas </w:t>
            </w:r>
            <w:proofErr w:type="spellStart"/>
            <w:r w:rsidRPr="00CB32D4">
              <w:rPr>
                <w:color w:val="000000" w:themeColor="text1"/>
                <w:szCs w:val="24"/>
                <w:lang w:val="lt-LT"/>
              </w:rPr>
              <w:t>Kreivėnas</w:t>
            </w:r>
            <w:proofErr w:type="spellEnd"/>
          </w:p>
        </w:tc>
      </w:tr>
      <w:tr w:rsidR="006441E2" w:rsidRPr="00CB32D4" w14:paraId="3F90E5C8" w14:textId="77777777" w:rsidTr="0086539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7827D300"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AD68E2E" w14:textId="77777777" w:rsidR="006441E2" w:rsidRPr="00CB32D4" w:rsidRDefault="006441E2" w:rsidP="00F93EA7">
            <w:pPr>
              <w:widowControl w:val="0"/>
              <w:rPr>
                <w:szCs w:val="24"/>
                <w:lang w:val="lt-LT"/>
              </w:rPr>
            </w:pPr>
            <w:r w:rsidRPr="00CB32D4">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41932D6"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Pareigos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55BFF117" w14:textId="77777777" w:rsidR="006441E2" w:rsidRPr="00CB32D4" w:rsidRDefault="009C27BC" w:rsidP="00F93EA7">
            <w:pPr>
              <w:widowControl w:val="0"/>
              <w:rPr>
                <w:strike/>
                <w:color w:val="000000" w:themeColor="text1"/>
                <w:szCs w:val="24"/>
                <w:lang w:val="lt-LT"/>
              </w:rPr>
            </w:pPr>
            <w:r w:rsidRPr="00CB32D4">
              <w:rPr>
                <w:color w:val="000000" w:themeColor="text1"/>
                <w:szCs w:val="24"/>
                <w:lang w:val="lt-LT"/>
              </w:rPr>
              <w:t>Administracijos direktorius</w:t>
            </w:r>
          </w:p>
        </w:tc>
      </w:tr>
      <w:tr w:rsidR="006441E2" w:rsidRPr="00CB32D4" w14:paraId="6B0DA893" w14:textId="77777777" w:rsidTr="0086539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4CC0F1C"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136C7CC4" w14:textId="77777777" w:rsidR="006441E2" w:rsidRPr="00CB32D4" w:rsidRDefault="006441E2" w:rsidP="00F93EA7">
            <w:pPr>
              <w:widowControl w:val="0"/>
              <w:rPr>
                <w:szCs w:val="24"/>
                <w:lang w:val="lt-LT"/>
              </w:rPr>
            </w:pPr>
            <w:r w:rsidRPr="00CB32D4">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43FB2BA4"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Parašas</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15C61483" w14:textId="77777777" w:rsidR="006441E2" w:rsidRPr="00CB32D4" w:rsidRDefault="006441E2" w:rsidP="00F93EA7">
            <w:pPr>
              <w:widowControl w:val="0"/>
              <w:rPr>
                <w:szCs w:val="24"/>
                <w:lang w:val="lt-LT"/>
              </w:rPr>
            </w:pPr>
            <w:r w:rsidRPr="00CB32D4">
              <w:rPr>
                <w:color w:val="FF0000"/>
                <w:szCs w:val="24"/>
                <w:lang w:val="lt-LT"/>
              </w:rPr>
              <w:t>įrašyti</w:t>
            </w:r>
          </w:p>
        </w:tc>
      </w:tr>
      <w:tr w:rsidR="006441E2" w:rsidRPr="00CB32D4" w14:paraId="5DE58F94" w14:textId="77777777" w:rsidTr="0086539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608F815"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121E7AA" w14:textId="77777777" w:rsidR="006441E2" w:rsidRPr="00CB32D4" w:rsidRDefault="006441E2" w:rsidP="00F93EA7">
            <w:pPr>
              <w:widowControl w:val="0"/>
              <w:rPr>
                <w:szCs w:val="24"/>
                <w:lang w:val="lt-LT"/>
              </w:rPr>
            </w:pPr>
            <w:r w:rsidRPr="00CB32D4">
              <w:rPr>
                <w:color w:val="FF0000"/>
                <w:szCs w:val="24"/>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CC13AC7" w14:textId="77777777" w:rsidR="006441E2" w:rsidRPr="00CB32D4" w:rsidRDefault="006441E2" w:rsidP="00F93EA7">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Data</w:t>
            </w:r>
          </w:p>
        </w:tc>
        <w:tc>
          <w:tcPr>
            <w:tcW w:w="3104" w:type="dxa"/>
            <w:tcBorders>
              <w:top w:val="single" w:sz="4" w:space="0" w:color="auto"/>
              <w:left w:val="single" w:sz="4" w:space="0" w:color="auto"/>
              <w:bottom w:val="single" w:sz="4" w:space="0" w:color="auto"/>
              <w:right w:val="single" w:sz="4" w:space="0" w:color="auto"/>
            </w:tcBorders>
            <w:shd w:val="clear" w:color="auto" w:fill="FFFFFF"/>
          </w:tcPr>
          <w:p w14:paraId="0BF8ABDA" w14:textId="77777777" w:rsidR="006441E2" w:rsidRPr="00CB32D4" w:rsidRDefault="006441E2" w:rsidP="00F93EA7">
            <w:pPr>
              <w:widowControl w:val="0"/>
              <w:rPr>
                <w:szCs w:val="24"/>
                <w:lang w:val="lt-LT"/>
              </w:rPr>
            </w:pPr>
            <w:r w:rsidRPr="00CB32D4">
              <w:rPr>
                <w:color w:val="FF0000"/>
                <w:szCs w:val="24"/>
                <w:lang w:val="lt-LT"/>
              </w:rPr>
              <w:t>įrašyti</w:t>
            </w:r>
          </w:p>
        </w:tc>
      </w:tr>
    </w:tbl>
    <w:p w14:paraId="4AC2023F" w14:textId="77777777" w:rsidR="006441E2" w:rsidRPr="00CB32D4" w:rsidRDefault="006441E2" w:rsidP="006441E2">
      <w:pPr>
        <w:widowControl w:val="0"/>
        <w:rPr>
          <w:szCs w:val="24"/>
          <w:lang w:val="lt-LT"/>
        </w:rPr>
        <w:sectPr w:rsidR="006441E2" w:rsidRPr="00CB32D4" w:rsidSect="00F93EA7">
          <w:type w:val="continuous"/>
          <w:pgSz w:w="11905" w:h="16837"/>
          <w:pgMar w:top="738" w:right="463" w:bottom="824" w:left="1626" w:header="340" w:footer="3" w:gutter="0"/>
          <w:cols w:space="720"/>
          <w:noEndnote/>
          <w:docGrid w:linePitch="360"/>
        </w:sectPr>
      </w:pPr>
    </w:p>
    <w:p w14:paraId="0FDD10CB" w14:textId="77777777" w:rsidR="006441E2" w:rsidRPr="00CB32D4" w:rsidRDefault="006441E2" w:rsidP="006441E2">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lastRenderedPageBreak/>
        <w:t>BENDROSIOS SĄLYGOS</w:t>
      </w:r>
    </w:p>
    <w:p w14:paraId="2ED9F06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9E92D4E"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 SKYRIUS</w:t>
      </w:r>
    </w:p>
    <w:p w14:paraId="017C13E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AIŠKINIMAS</w:t>
      </w:r>
    </w:p>
    <w:p w14:paraId="1013730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530E102" w14:textId="77777777" w:rsidR="006441E2" w:rsidRPr="00CB32D4"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w:t>
      </w:r>
      <w:r w:rsidRPr="00CB32D4">
        <w:rPr>
          <w:rFonts w:ascii="Times New Roman" w:hAnsi="Times New Roman" w:cs="Times New Roman"/>
          <w:sz w:val="24"/>
          <w:szCs w:val="24"/>
        </w:rPr>
        <w:tab/>
        <w:t>Sutarties antraštės ir skyrių pavadinimai negali būti naudojami jai aiškinti.</w:t>
      </w:r>
    </w:p>
    <w:p w14:paraId="4F34ECAB" w14:textId="77777777" w:rsidR="006441E2" w:rsidRPr="00CB32D4" w:rsidRDefault="006441E2" w:rsidP="006441E2">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w:t>
      </w:r>
      <w:r w:rsidRPr="00CB32D4">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3C6843AC" w14:textId="77777777" w:rsidR="006441E2" w:rsidRPr="00CB32D4" w:rsidRDefault="006441E2" w:rsidP="006441E2">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w:t>
      </w:r>
      <w:r w:rsidRPr="00CB32D4">
        <w:rPr>
          <w:rFonts w:ascii="Times New Roman" w:hAnsi="Times New Roman" w:cs="Times New Roman"/>
          <w:sz w:val="24"/>
          <w:szCs w:val="24"/>
        </w:rPr>
        <w:tab/>
        <w:t>Kai tam tikra reikšmė yra skirtinga tarp nurodytų skaičiais ir žodžiais, vadovaujamasi žodine reikšme.</w:t>
      </w:r>
    </w:p>
    <w:p w14:paraId="06F8F860" w14:textId="77777777" w:rsidR="006441E2" w:rsidRPr="00CB32D4" w:rsidRDefault="006441E2" w:rsidP="006441E2">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w:t>
      </w:r>
      <w:r w:rsidRPr="00CB32D4">
        <w:rPr>
          <w:rFonts w:ascii="Times New Roman" w:hAnsi="Times New Roman" w:cs="Times New Roman"/>
          <w:sz w:val="24"/>
          <w:szCs w:val="24"/>
        </w:rPr>
        <w:t xml:space="preserve"> </w:t>
      </w:r>
      <w:r w:rsidRPr="00CB32D4">
        <w:rPr>
          <w:rFonts w:ascii="Times New Roman" w:hAnsi="Times New Roman"/>
          <w:sz w:val="24"/>
        </w:rPr>
        <w:t xml:space="preserve">Sutarties trukmė ir kiti terminai skaičiuojami </w:t>
      </w:r>
      <w:r w:rsidRPr="00CB32D4">
        <w:rPr>
          <w:rFonts w:ascii="Times New Roman" w:hAnsi="Times New Roman" w:cs="Times New Roman"/>
          <w:sz w:val="24"/>
          <w:szCs w:val="24"/>
        </w:rPr>
        <w:t xml:space="preserve">kalendorinėmis dienomis, išskyrus atvejus, kai Sutartyje aiškiai nurodyta, kad terminas skaičiuojamas </w:t>
      </w:r>
      <w:r w:rsidRPr="00CB32D4">
        <w:rPr>
          <w:rFonts w:ascii="Times New Roman" w:hAnsi="Times New Roman"/>
          <w:sz w:val="24"/>
        </w:rPr>
        <w:t>darbo dienomis.</w:t>
      </w:r>
    </w:p>
    <w:p w14:paraId="185D3B0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BADCE8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II SKYRIUS</w:t>
      </w:r>
    </w:p>
    <w:p w14:paraId="65D84B0F"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TAIKYTINA TEISĖ IR SUTARTIES KALBA</w:t>
      </w:r>
    </w:p>
    <w:p w14:paraId="35C465A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A7B8989" w14:textId="77777777" w:rsidR="006441E2" w:rsidRPr="00CB32D4"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w:t>
      </w:r>
      <w:r w:rsidRPr="00CB32D4">
        <w:rPr>
          <w:rFonts w:ascii="Times New Roman" w:hAnsi="Times New Roman" w:cs="Times New Roman"/>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00582185" w14:textId="77777777" w:rsidR="006441E2" w:rsidRPr="00CB32D4"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w:t>
      </w:r>
      <w:r w:rsidRPr="00CB32D4">
        <w:rPr>
          <w:rFonts w:ascii="Times New Roman" w:hAnsi="Times New Roman" w:cs="Times New Roman"/>
          <w:sz w:val="24"/>
          <w:szCs w:val="24"/>
        </w:rPr>
        <w:tab/>
        <w:t>Sutartis sudaryta ir turi būti aiškinama pagal Lietuvos Respublikos teisę.</w:t>
      </w:r>
    </w:p>
    <w:p w14:paraId="500A8923" w14:textId="77777777" w:rsidR="006441E2" w:rsidRPr="00CB32D4"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w:t>
      </w:r>
      <w:r w:rsidRPr="00CB32D4">
        <w:rPr>
          <w:rFonts w:ascii="Times New Roman" w:hAnsi="Times New Roman" w:cs="Times New Roman"/>
          <w:sz w:val="24"/>
          <w:szCs w:val="24"/>
        </w:rPr>
        <w:tab/>
        <w:t>Sutarties kalba apibrėžiama Sutarties specialiosiose sąlygose.</w:t>
      </w:r>
    </w:p>
    <w:p w14:paraId="3F3BE8CC"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85E9D3E"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III SKYRIUS</w:t>
      </w:r>
    </w:p>
    <w:p w14:paraId="60C34A2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SUSIRAŠINĖJIMAS</w:t>
      </w:r>
    </w:p>
    <w:p w14:paraId="3EFFE8DF"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A9589C7" w14:textId="77777777" w:rsidR="006441E2" w:rsidRPr="00CB32D4"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8.</w:t>
      </w:r>
      <w:r w:rsidRPr="00CB32D4">
        <w:rPr>
          <w:rFonts w:ascii="Times New Roman" w:hAnsi="Times New Roman" w:cs="Times New Roman"/>
          <w:sz w:val="24"/>
          <w:szCs w:val="24"/>
        </w:rPr>
        <w:tab/>
        <w:t>Su Sutarties įgyvendinimu susijusiais klausimais Sutarties šalys susirašinėja Sutarties specialiosiose sąlygose numatyta kalba bei nurodytais adresais.</w:t>
      </w:r>
    </w:p>
    <w:p w14:paraId="55D37E2B" w14:textId="77777777" w:rsidR="006441E2" w:rsidRPr="00CB32D4"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w:t>
      </w:r>
      <w:r w:rsidRPr="00CB32D4">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2D9C2099" w14:textId="77777777" w:rsidR="006441E2" w:rsidRPr="00CB32D4"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w:t>
      </w:r>
      <w:r w:rsidRPr="00CB32D4">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99B536A" w14:textId="77777777" w:rsidR="006441E2" w:rsidRPr="00CB32D4"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w:t>
      </w:r>
      <w:r w:rsidRPr="00CB32D4">
        <w:rPr>
          <w:rFonts w:ascii="Times New Roman" w:hAnsi="Times New Roman" w:cs="Times New Roman"/>
          <w:sz w:val="24"/>
          <w:szCs w:val="24"/>
        </w:rPr>
        <w:tab/>
        <w:t>Pranešimai neturi būti nepagrįstai sulaikomi arba delsiami išsiųsti.</w:t>
      </w:r>
    </w:p>
    <w:p w14:paraId="36DBEE70" w14:textId="77777777" w:rsidR="006441E2" w:rsidRPr="00CB32D4" w:rsidRDefault="006441E2" w:rsidP="006441E2">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2E570BD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IV SKYRIUS</w:t>
      </w:r>
    </w:p>
    <w:p w14:paraId="5C6EFA9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PIRKĖJO TEISĖS IR PAREIGOS</w:t>
      </w:r>
    </w:p>
    <w:p w14:paraId="288F9259"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6EE3BF9" w14:textId="77777777" w:rsidR="006441E2" w:rsidRPr="00CB32D4"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w:t>
      </w:r>
      <w:r w:rsidRPr="00CB32D4">
        <w:rPr>
          <w:rFonts w:ascii="Times New Roman" w:hAnsi="Times New Roman" w:cs="Times New Roman"/>
          <w:sz w:val="24"/>
          <w:szCs w:val="24"/>
        </w:rPr>
        <w:tab/>
        <w:t>Pirkėjas bendradarbiauja su Rangovu ir suteikia jam informaciją, reikalingą tinkamam Sutarties įvykdymui.</w:t>
      </w:r>
    </w:p>
    <w:p w14:paraId="1C7F788E" w14:textId="77777777" w:rsidR="006441E2" w:rsidRPr="00CB32D4"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w:t>
      </w:r>
      <w:r w:rsidRPr="00CB32D4">
        <w:rPr>
          <w:rFonts w:ascii="Times New Roman" w:hAnsi="Times New Roman" w:cs="Times New Roman"/>
          <w:sz w:val="24"/>
          <w:szCs w:val="24"/>
        </w:rPr>
        <w:t xml:space="preserve"> </w:t>
      </w:r>
      <w:r w:rsidRPr="00CB32D4">
        <w:rPr>
          <w:rFonts w:ascii="Times New Roman" w:hAnsi="Times New Roman"/>
          <w:sz w:val="24"/>
        </w:rPr>
        <w:t>Pirkėjas privalo perduoti Rangovui statybvietę ir jos valdymo teisę ne vėliau kaip per 10 (dešimt) darbo dienų nuo Sutarties įsigaliojimo dienos</w:t>
      </w:r>
      <w:r w:rsidRPr="00CB32D4">
        <w:rPr>
          <w:rFonts w:ascii="Times New Roman" w:hAnsi="Times New Roman" w:cs="Times New Roman"/>
          <w:sz w:val="24"/>
          <w:szCs w:val="24"/>
        </w:rPr>
        <w:t>, Šalims</w:t>
      </w:r>
      <w:r w:rsidRPr="00CB32D4">
        <w:rPr>
          <w:rFonts w:ascii="Times New Roman" w:hAnsi="Times New Roman"/>
          <w:sz w:val="24"/>
        </w:rPr>
        <w:t xml:space="preserve"> pasirašant statybvietės perdavimo</w:t>
      </w:r>
      <w:r w:rsidRPr="00CB32D4">
        <w:rPr>
          <w:rFonts w:ascii="Times New Roman" w:hAnsi="Times New Roman" w:cs="Times New Roman"/>
          <w:sz w:val="24"/>
          <w:szCs w:val="24"/>
        </w:rPr>
        <w:t>–</w:t>
      </w:r>
      <w:r w:rsidRPr="00CB32D4">
        <w:rPr>
          <w:rFonts w:ascii="Times New Roman" w:hAnsi="Times New Roman"/>
          <w:sz w:val="24"/>
        </w:rPr>
        <w:t>priėmimo aktą</w:t>
      </w:r>
      <w:r w:rsidRPr="00CB32D4">
        <w:rPr>
          <w:rFonts w:ascii="Times New Roman" w:hAnsi="Times New Roman" w:cs="Times New Roman"/>
          <w:sz w:val="24"/>
          <w:szCs w:val="24"/>
        </w:rPr>
        <w:t>.</w:t>
      </w:r>
      <w:r w:rsidRPr="00CB32D4">
        <w:rPr>
          <w:rFonts w:ascii="Times New Roman" w:hAnsi="Times New Roman"/>
          <w:sz w:val="24"/>
        </w:rPr>
        <w:t xml:space="preserve"> Jeigu Pirkėjas laiku </w:t>
      </w:r>
      <w:r w:rsidRPr="00CB32D4">
        <w:rPr>
          <w:rFonts w:ascii="Times New Roman" w:hAnsi="Times New Roman" w:cs="Times New Roman"/>
          <w:sz w:val="24"/>
          <w:szCs w:val="24"/>
        </w:rPr>
        <w:t>neperduoda</w:t>
      </w:r>
      <w:r w:rsidRPr="00CB32D4">
        <w:rPr>
          <w:rFonts w:ascii="Times New Roman" w:hAnsi="Times New Roman"/>
          <w:sz w:val="24"/>
        </w:rPr>
        <w:t xml:space="preserve"> statybvietės, Rangovas raštu </w:t>
      </w:r>
      <w:r w:rsidRPr="00CB32D4">
        <w:rPr>
          <w:rFonts w:ascii="Times New Roman" w:hAnsi="Times New Roman" w:cs="Times New Roman"/>
          <w:sz w:val="24"/>
          <w:szCs w:val="24"/>
        </w:rPr>
        <w:t>praneša</w:t>
      </w:r>
      <w:r w:rsidRPr="00CB32D4">
        <w:rPr>
          <w:rFonts w:ascii="Times New Roman" w:hAnsi="Times New Roman"/>
          <w:sz w:val="24"/>
        </w:rPr>
        <w:t xml:space="preserve"> Pirkėjui, kad negali pradėti </w:t>
      </w:r>
      <w:r w:rsidRPr="00CB32D4">
        <w:rPr>
          <w:rFonts w:ascii="Times New Roman" w:hAnsi="Times New Roman" w:cs="Times New Roman"/>
          <w:sz w:val="24"/>
          <w:szCs w:val="24"/>
        </w:rPr>
        <w:t>Darbų. Jeigu</w:t>
      </w:r>
      <w:r w:rsidRPr="00CB32D4">
        <w:rPr>
          <w:rFonts w:ascii="Times New Roman" w:hAnsi="Times New Roman"/>
          <w:sz w:val="24"/>
        </w:rPr>
        <w:t xml:space="preserve"> Rangovas be pateisinamų priežasčių vengia priimti statybvietę, </w:t>
      </w:r>
      <w:r w:rsidRPr="00CB32D4">
        <w:rPr>
          <w:rFonts w:ascii="Times New Roman" w:hAnsi="Times New Roman" w:cs="Times New Roman"/>
          <w:sz w:val="24"/>
          <w:szCs w:val="24"/>
        </w:rPr>
        <w:t xml:space="preserve">laikoma, kad Darbų pradžia yra diena, kurią statybvietė galėjo būti perduota, o dėl to </w:t>
      </w:r>
      <w:r w:rsidRPr="00CB32D4">
        <w:rPr>
          <w:rFonts w:ascii="Times New Roman" w:hAnsi="Times New Roman" w:cs="Times New Roman"/>
          <w:sz w:val="24"/>
          <w:szCs w:val="24"/>
        </w:rPr>
        <w:lastRenderedPageBreak/>
        <w:t>atsiradęs vėlavimas laikomas Rangovo vėlavimu vykdyti Sutartį</w:t>
      </w:r>
      <w:r w:rsidRPr="00CB32D4">
        <w:rPr>
          <w:rFonts w:ascii="Times New Roman" w:hAnsi="Times New Roman"/>
          <w:sz w:val="24"/>
        </w:rPr>
        <w:t>.</w:t>
      </w:r>
    </w:p>
    <w:p w14:paraId="6140A2CB" w14:textId="77777777" w:rsidR="006441E2" w:rsidRPr="00CB32D4"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 Pirkėjas iki Darbų pradžios užtikrina, kad būtų gauti visi pagal teisės aktus Pirkėjui privalomi leidimai ir sutikimai, būtini Darbams pradėti. Jeigu statybą leidžiantis dokumentas šiems Darbams neprivalomas, Darbai vykdomi pagal Techninę specifikaciją, Teritorijos tvarkymo planą ir kitus Sutarties dokumentus.</w:t>
      </w:r>
    </w:p>
    <w:p w14:paraId="07B24354" w14:textId="77777777" w:rsidR="006441E2" w:rsidRPr="00CB32D4"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15.</w:t>
      </w:r>
      <w:r w:rsidRPr="00CB32D4">
        <w:rPr>
          <w:rFonts w:ascii="Times New Roman" w:hAnsi="Times New Roman" w:cs="Times New Roman"/>
          <w:sz w:val="24"/>
          <w:szCs w:val="24"/>
        </w:rPr>
        <w:t xml:space="preserve"> </w:t>
      </w:r>
      <w:r w:rsidRPr="00CB32D4">
        <w:rPr>
          <w:rFonts w:ascii="Times New Roman" w:hAnsi="Times New Roman"/>
          <w:sz w:val="24"/>
        </w:rPr>
        <w:t xml:space="preserve">Pirkėjas </w:t>
      </w:r>
      <w:r w:rsidRPr="00CB32D4">
        <w:rPr>
          <w:rFonts w:ascii="Times New Roman" w:hAnsi="Times New Roman" w:cs="Times New Roman"/>
          <w:sz w:val="24"/>
          <w:szCs w:val="24"/>
        </w:rPr>
        <w:t>paskiria už Darbų priežiūrą atsakingą asmenį, o tais atvejais, kai pagal teisės aktus privaloma statinio statybos techninė priežiūra, paskiria statinio statybos</w:t>
      </w:r>
      <w:r w:rsidRPr="00CB32D4">
        <w:rPr>
          <w:rFonts w:ascii="Times New Roman" w:hAnsi="Times New Roman"/>
          <w:sz w:val="24"/>
        </w:rPr>
        <w:t xml:space="preserve"> techninį prižiūrėtoją ir </w:t>
      </w:r>
      <w:r w:rsidRPr="00CB32D4">
        <w:rPr>
          <w:rFonts w:ascii="Times New Roman" w:hAnsi="Times New Roman" w:cs="Times New Roman"/>
          <w:sz w:val="24"/>
          <w:szCs w:val="24"/>
        </w:rPr>
        <w:t>informuoja</w:t>
      </w:r>
      <w:r w:rsidRPr="00CB32D4">
        <w:rPr>
          <w:rFonts w:ascii="Times New Roman" w:hAnsi="Times New Roman"/>
          <w:sz w:val="24"/>
        </w:rPr>
        <w:t xml:space="preserve"> Rangovą apie paskyrimą</w:t>
      </w:r>
      <w:r w:rsidRPr="00CB32D4">
        <w:rPr>
          <w:rFonts w:ascii="Times New Roman" w:hAnsi="Times New Roman" w:cs="Times New Roman"/>
          <w:sz w:val="24"/>
          <w:szCs w:val="24"/>
        </w:rPr>
        <w:t>.</w:t>
      </w:r>
    </w:p>
    <w:p w14:paraId="5CCDB179" w14:textId="77777777" w:rsidR="006441E2" w:rsidRPr="00CB32D4" w:rsidRDefault="006441E2" w:rsidP="006441E2">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16.</w:t>
      </w:r>
      <w:r w:rsidRPr="00CB32D4">
        <w:rPr>
          <w:rFonts w:ascii="Times New Roman" w:hAnsi="Times New Roman" w:cs="Times New Roman"/>
          <w:sz w:val="24"/>
          <w:szCs w:val="24"/>
        </w:rPr>
        <w:t xml:space="preserve"> Per</w:t>
      </w:r>
      <w:r w:rsidRPr="00CB32D4">
        <w:rPr>
          <w:rFonts w:ascii="Times New Roman" w:hAnsi="Times New Roman"/>
          <w:sz w:val="24"/>
        </w:rPr>
        <w:t xml:space="preserve"> 5 </w:t>
      </w:r>
      <w:r w:rsidRPr="00CB32D4">
        <w:rPr>
          <w:rFonts w:ascii="Times New Roman" w:hAnsi="Times New Roman" w:cs="Times New Roman"/>
          <w:sz w:val="24"/>
          <w:szCs w:val="24"/>
        </w:rPr>
        <w:t xml:space="preserve">(penkias) </w:t>
      </w:r>
      <w:r w:rsidRPr="00CB32D4">
        <w:rPr>
          <w:rFonts w:ascii="Times New Roman" w:hAnsi="Times New Roman"/>
          <w:sz w:val="24"/>
        </w:rPr>
        <w:t xml:space="preserve">darbo dienas nuo Sutarties </w:t>
      </w:r>
      <w:r w:rsidRPr="00CB32D4">
        <w:rPr>
          <w:rFonts w:ascii="Times New Roman" w:hAnsi="Times New Roman" w:cs="Times New Roman"/>
          <w:sz w:val="24"/>
          <w:szCs w:val="24"/>
        </w:rPr>
        <w:t>įsigaliojimo dienos</w:t>
      </w:r>
      <w:r w:rsidRPr="00CB32D4">
        <w:rPr>
          <w:rFonts w:ascii="Times New Roman" w:hAnsi="Times New Roman"/>
          <w:sz w:val="24"/>
        </w:rPr>
        <w:t xml:space="preserve"> Pirkėjas pateikia </w:t>
      </w:r>
      <w:r w:rsidRPr="00CB32D4">
        <w:rPr>
          <w:rFonts w:ascii="Times New Roman" w:hAnsi="Times New Roman" w:cs="Times New Roman"/>
          <w:sz w:val="24"/>
          <w:szCs w:val="24"/>
        </w:rPr>
        <w:t>Rangovui turimus</w:t>
      </w:r>
      <w:r w:rsidRPr="00CB32D4">
        <w:rPr>
          <w:rFonts w:ascii="Times New Roman" w:hAnsi="Times New Roman"/>
          <w:sz w:val="24"/>
        </w:rPr>
        <w:t xml:space="preserve"> Sutarčiai vykdyti</w:t>
      </w:r>
      <w:r w:rsidRPr="00CB32D4">
        <w:rPr>
          <w:rFonts w:ascii="Times New Roman" w:hAnsi="Times New Roman" w:cs="Times New Roman"/>
          <w:sz w:val="24"/>
          <w:szCs w:val="24"/>
        </w:rPr>
        <w:t xml:space="preserve"> reikalingus dokumentus ir informaciją, kurių nėra Sutarties prieduose ir kuri yra būtina tinkamam Darbų vykdymui</w:t>
      </w:r>
      <w:r w:rsidRPr="00CB32D4">
        <w:rPr>
          <w:rFonts w:ascii="Times New Roman" w:hAnsi="Times New Roman"/>
          <w:sz w:val="24"/>
        </w:rPr>
        <w:t>.</w:t>
      </w:r>
    </w:p>
    <w:p w14:paraId="5A1E657E" w14:textId="77777777" w:rsidR="006441E2" w:rsidRPr="00CB32D4" w:rsidRDefault="006441E2" w:rsidP="006441E2">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17.</w:t>
      </w:r>
      <w:r w:rsidRPr="00CB32D4">
        <w:rPr>
          <w:rFonts w:ascii="Times New Roman" w:hAnsi="Times New Roman" w:cs="Times New Roman"/>
          <w:sz w:val="24"/>
          <w:szCs w:val="24"/>
        </w:rPr>
        <w:tab/>
        <w:t>Pirkėjas turi teisę duoti nurodymus ir pateikti papildomus dokumentus ar instrukcijas, jei tai būtina tinkamam Sutarties įvykdymui.</w:t>
      </w:r>
    </w:p>
    <w:p w14:paraId="5B287A40" w14:textId="77777777" w:rsidR="006441E2" w:rsidRPr="00CB32D4"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18.</w:t>
      </w:r>
      <w:r w:rsidRPr="00CB32D4">
        <w:rPr>
          <w:rFonts w:ascii="Times New Roman" w:hAnsi="Times New Roman" w:cs="Times New Roman"/>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3AE6BD2C" w14:textId="77777777" w:rsidR="006441E2" w:rsidRPr="00CB32D4" w:rsidRDefault="006441E2" w:rsidP="006441E2">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19.</w:t>
      </w:r>
      <w:r w:rsidRPr="00CB32D4">
        <w:rPr>
          <w:rFonts w:ascii="Times New Roman" w:hAnsi="Times New Roman" w:cs="Times New Roman"/>
          <w:sz w:val="24"/>
          <w:szCs w:val="24"/>
        </w:rPr>
        <w:t xml:space="preserve"> </w:t>
      </w:r>
      <w:r w:rsidRPr="00CB32D4">
        <w:rPr>
          <w:rFonts w:ascii="Times New Roman" w:hAnsi="Times New Roman"/>
          <w:sz w:val="24"/>
        </w:rPr>
        <w:t xml:space="preserve">Pirkėjas </w:t>
      </w:r>
      <w:r w:rsidRPr="00CB32D4">
        <w:rPr>
          <w:rFonts w:ascii="Times New Roman" w:hAnsi="Times New Roman" w:cs="Times New Roman"/>
          <w:sz w:val="24"/>
          <w:szCs w:val="24"/>
        </w:rPr>
        <w:t>priima</w:t>
      </w:r>
      <w:r w:rsidRPr="00CB32D4">
        <w:rPr>
          <w:rFonts w:ascii="Times New Roman" w:hAnsi="Times New Roman"/>
          <w:sz w:val="24"/>
        </w:rPr>
        <w:t xml:space="preserve"> iš Rangovo galutinai atliktus </w:t>
      </w:r>
      <w:r w:rsidRPr="00CB32D4">
        <w:rPr>
          <w:rFonts w:ascii="Times New Roman" w:hAnsi="Times New Roman" w:cs="Times New Roman"/>
          <w:sz w:val="24"/>
          <w:szCs w:val="24"/>
        </w:rPr>
        <w:t>Darbus galutiniu Darbų perdavimo–priėmimo aktu, kai Darbai</w:t>
      </w:r>
      <w:r w:rsidRPr="00CB32D4">
        <w:rPr>
          <w:rFonts w:ascii="Times New Roman" w:hAnsi="Times New Roman"/>
          <w:sz w:val="24"/>
        </w:rPr>
        <w:t xml:space="preserve"> atitinka </w:t>
      </w:r>
      <w:r w:rsidRPr="00CB32D4">
        <w:rPr>
          <w:rFonts w:ascii="Times New Roman" w:hAnsi="Times New Roman" w:cs="Times New Roman"/>
          <w:sz w:val="24"/>
          <w:szCs w:val="24"/>
        </w:rPr>
        <w:t xml:space="preserve">Sutartyje, Techninėje specifikacijoje ir Teritorijos tvarkymo plane </w:t>
      </w:r>
      <w:r w:rsidRPr="00CB32D4">
        <w:rPr>
          <w:rFonts w:ascii="Times New Roman" w:hAnsi="Times New Roman"/>
          <w:sz w:val="24"/>
        </w:rPr>
        <w:t>nustatytus reikalavimus</w:t>
      </w:r>
      <w:r w:rsidRPr="00CB32D4">
        <w:rPr>
          <w:rFonts w:ascii="Times New Roman" w:hAnsi="Times New Roman" w:cs="Times New Roman"/>
          <w:sz w:val="24"/>
          <w:szCs w:val="24"/>
        </w:rPr>
        <w:t xml:space="preserve"> ir Rangovas pateikia Sutarties 5 punkte nurodytus dokumentus. Jeigu pagal teisės aktus privalomos statybos užbaigimo procedūros, už Rangovui priskirtų dokumentų parengimą ir pateikimą atsako Rangovas, o už Pirkėjui priskirtų veiksmų atlikimą – Pirkėjas</w:t>
      </w:r>
      <w:r w:rsidRPr="00CB32D4">
        <w:rPr>
          <w:rFonts w:ascii="Times New Roman" w:hAnsi="Times New Roman"/>
          <w:sz w:val="24"/>
        </w:rPr>
        <w:t>.</w:t>
      </w:r>
    </w:p>
    <w:p w14:paraId="40F4053F" w14:textId="77777777" w:rsidR="006441E2" w:rsidRPr="00CB32D4" w:rsidRDefault="006441E2" w:rsidP="006441E2">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20.</w:t>
      </w:r>
      <w:r w:rsidRPr="00CB32D4">
        <w:rPr>
          <w:rFonts w:ascii="Times New Roman" w:hAnsi="Times New Roman" w:cs="Times New Roman"/>
          <w:sz w:val="24"/>
          <w:szCs w:val="24"/>
        </w:rPr>
        <w:tab/>
        <w:t>Pirkėjas privalo Sutartyje nustatytomis sąlygomis laiku apmokėti Rangovo pateiktas ir patvirtintas sąskaitas.</w:t>
      </w:r>
    </w:p>
    <w:p w14:paraId="6C7A0791" w14:textId="77777777" w:rsidR="006441E2" w:rsidRPr="00CB32D4"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21.</w:t>
      </w:r>
      <w:r w:rsidRPr="00CB32D4">
        <w:rPr>
          <w:rFonts w:ascii="Times New Roman" w:hAnsi="Times New Roman" w:cs="Times New Roman"/>
          <w:sz w:val="24"/>
          <w:szCs w:val="24"/>
        </w:rPr>
        <w:tab/>
        <w:t>Pirkėjas gali turėti ir kitų teisių ir pareigų, jei jos numatytos Sutartyje ir jos prieduose.</w:t>
      </w:r>
    </w:p>
    <w:p w14:paraId="20814308"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9F55F67"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 SKYRIUS</w:t>
      </w:r>
    </w:p>
    <w:p w14:paraId="7559AF8E"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RANGOVO TEISĖS IR PAREIGOS</w:t>
      </w:r>
    </w:p>
    <w:p w14:paraId="0CB0E32F"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9083AA4" w14:textId="77777777" w:rsidR="006441E2" w:rsidRPr="00CB32D4" w:rsidRDefault="006441E2" w:rsidP="006441E2">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22.</w:t>
      </w:r>
      <w:r w:rsidRPr="00CB32D4">
        <w:rPr>
          <w:rFonts w:ascii="Times New Roman" w:hAnsi="Times New Roman" w:cs="Times New Roman"/>
          <w:sz w:val="24"/>
          <w:szCs w:val="24"/>
        </w:rPr>
        <w:tab/>
        <w:t>Rangovas visą Sutarties vykdymo laikotarpį turi užtikrinti pirkimo, kurį įvykdžius buvo sudaryta ši Sutartis, dokumentuose nustatytų jo pašalinimo pagrindų nebuvimą.</w:t>
      </w:r>
      <w:r w:rsidR="007B7789">
        <w:rPr>
          <w:rFonts w:ascii="Times New Roman" w:hAnsi="Times New Roman" w:cs="Times New Roman"/>
          <w:sz w:val="24"/>
          <w:szCs w:val="24"/>
        </w:rPr>
        <w:t xml:space="preserve"> </w:t>
      </w:r>
      <w:r w:rsidR="007B7789" w:rsidRPr="007B7789">
        <w:rPr>
          <w:rFonts w:ascii="Times New Roman" w:hAnsi="Times New Roman" w:cs="Times New Roman"/>
          <w:sz w:val="24"/>
          <w:szCs w:val="24"/>
        </w:rPr>
        <w:t>Tiekėjas visą darbų vykdymo laikotarpį privalo turėti galiojantį aplinkos apsaugos vadybos sistemos standartą patvirtinančius dokumentus ir atliekant darbus taikyti aplinkos apsaugos vadybos sistemos reikalavimus pagal LST EN ISO 14001, EMAS arba kitą lygiavertį standartą. Jeigu tiekėjo, ūkio subjektų grupės nario ar subtiekėjo, kuris pasitelkiamas šiam reikalavimui įgyvendinti, sertifikato galiojimas baigiasi iki darbų atlikimo pabaigos, tiekėjas privalo užtikrinti, kad sertifikatas būtų pratęstas arba būtų įgytas naujas sertifikatas, ir pateikti tai patvirtinančius dokumentus pirkimo vykdytojui. Sertifikatas turi būti išduotas nepriklausomos įstaigos.</w:t>
      </w:r>
    </w:p>
    <w:p w14:paraId="4BBEAB1A" w14:textId="77777777" w:rsidR="006441E2" w:rsidRPr="00CB32D4"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23.</w:t>
      </w:r>
      <w:r w:rsidRPr="00CB32D4">
        <w:rPr>
          <w:rFonts w:ascii="Times New Roman" w:hAnsi="Times New Roman" w:cs="Times New Roman"/>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6CB6D24B" w14:textId="77777777" w:rsidR="006441E2" w:rsidRPr="00CB32D4"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24.</w:t>
      </w:r>
      <w:r w:rsidRPr="00CB32D4">
        <w:rPr>
          <w:rFonts w:ascii="Times New Roman" w:hAnsi="Times New Roman" w:cs="Times New Roman"/>
          <w:sz w:val="24"/>
          <w:szCs w:val="24"/>
        </w:rPr>
        <w:tab/>
        <w:t xml:space="preserve">Turi būti laikoma, kad Sutartyje nurodyta kaina apima visus Rangovo sutartinius įsipareigojimus ir visa, kas būtina tinkamai vykdyti ir užbaigti darbus. </w:t>
      </w:r>
    </w:p>
    <w:p w14:paraId="3CAE7CE2" w14:textId="77777777" w:rsidR="006441E2" w:rsidRPr="00CB32D4"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25.</w:t>
      </w:r>
      <w:r w:rsidRPr="00CB32D4">
        <w:rPr>
          <w:rFonts w:ascii="Times New Roman" w:hAnsi="Times New Roman" w:cs="Times New Roman"/>
          <w:sz w:val="24"/>
          <w:szCs w:val="24"/>
        </w:rPr>
        <w:t xml:space="preserve"> </w:t>
      </w:r>
      <w:r w:rsidRPr="00CB32D4">
        <w:rPr>
          <w:rFonts w:ascii="Times New Roman" w:hAnsi="Times New Roman"/>
          <w:sz w:val="24"/>
        </w:rPr>
        <w:t xml:space="preserve">Rangovas įsipareigoja tinkamai vykdyti Sutartį, </w:t>
      </w:r>
      <w:r w:rsidRPr="00CB32D4">
        <w:rPr>
          <w:rFonts w:ascii="Times New Roman" w:hAnsi="Times New Roman" w:cs="Times New Roman"/>
          <w:sz w:val="24"/>
          <w:szCs w:val="24"/>
        </w:rPr>
        <w:t>nustatytais terminais atlikti Darbus</w:t>
      </w:r>
      <w:r w:rsidRPr="00CB32D4">
        <w:rPr>
          <w:rFonts w:ascii="Times New Roman" w:hAnsi="Times New Roman"/>
          <w:sz w:val="24"/>
        </w:rPr>
        <w:t xml:space="preserve"> pagal </w:t>
      </w:r>
      <w:r w:rsidRPr="00CB32D4">
        <w:rPr>
          <w:rFonts w:ascii="Times New Roman" w:hAnsi="Times New Roman" w:cs="Times New Roman"/>
          <w:sz w:val="24"/>
          <w:szCs w:val="24"/>
        </w:rPr>
        <w:t xml:space="preserve">Sutartį, Techninę specifikaciją, Teritorijos tvarkymo planą, Rangovo pasiūlymą ir kitus </w:t>
      </w:r>
      <w:r w:rsidRPr="00CB32D4">
        <w:rPr>
          <w:rFonts w:ascii="Times New Roman" w:hAnsi="Times New Roman"/>
          <w:sz w:val="24"/>
        </w:rPr>
        <w:t>Sutarties</w:t>
      </w:r>
      <w:r w:rsidRPr="00CB32D4">
        <w:rPr>
          <w:rFonts w:ascii="Times New Roman" w:hAnsi="Times New Roman" w:cs="Times New Roman"/>
          <w:sz w:val="24"/>
          <w:szCs w:val="24"/>
        </w:rPr>
        <w:t xml:space="preserve"> priedus, vykdyti teisėtus </w:t>
      </w:r>
      <w:r w:rsidRPr="00CB32D4">
        <w:rPr>
          <w:rFonts w:ascii="Times New Roman" w:hAnsi="Times New Roman"/>
          <w:sz w:val="24"/>
        </w:rPr>
        <w:t xml:space="preserve">Pirkėjo </w:t>
      </w:r>
      <w:r w:rsidRPr="00CB32D4">
        <w:rPr>
          <w:rFonts w:ascii="Times New Roman" w:hAnsi="Times New Roman" w:cs="Times New Roman"/>
          <w:sz w:val="24"/>
          <w:szCs w:val="24"/>
        </w:rPr>
        <w:t>nurodymus, susijusius su Sutarties vykdymu, ir pasiekti Sutartyje nustatytą Darbų rezultatą</w:t>
      </w:r>
      <w:r w:rsidRPr="00CB32D4">
        <w:rPr>
          <w:rFonts w:ascii="Times New Roman" w:hAnsi="Times New Roman"/>
          <w:sz w:val="24"/>
        </w:rPr>
        <w:t xml:space="preserve"> už ne didesnę nei Sutartyje nurodytą kainą.</w:t>
      </w:r>
    </w:p>
    <w:p w14:paraId="0CF9CAD6" w14:textId="77777777" w:rsidR="006441E2" w:rsidRPr="00CB32D4"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26.</w:t>
      </w:r>
      <w:r w:rsidRPr="00CB32D4">
        <w:rPr>
          <w:rFonts w:ascii="Times New Roman" w:hAnsi="Times New Roman" w:cs="Times New Roman"/>
          <w:sz w:val="24"/>
          <w:szCs w:val="24"/>
        </w:rPr>
        <w:tab/>
        <w:t>Jei Sutartyje nenustatyta kitaip, Rangovas turi pasirūpinti visa Sutarčiai vykdyti būtina įranga, įrankiais, priemonėmis, medžiagomis, darbų priežiūra ir darbo jėga.</w:t>
      </w:r>
    </w:p>
    <w:p w14:paraId="65E73A53" w14:textId="77777777" w:rsidR="006441E2" w:rsidRPr="00CB32D4"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27.</w:t>
      </w:r>
      <w:r w:rsidRPr="00CB32D4">
        <w:rPr>
          <w:rFonts w:ascii="Times New Roman" w:hAnsi="Times New Roman" w:cs="Times New Roman"/>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2B56009" w14:textId="77777777" w:rsidR="006441E2" w:rsidRPr="00CB32D4" w:rsidRDefault="006441E2" w:rsidP="006441E2">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28.</w:t>
      </w:r>
      <w:r w:rsidRPr="00CB32D4">
        <w:rPr>
          <w:rFonts w:ascii="Times New Roman" w:hAnsi="Times New Roman" w:cs="Times New Roman"/>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333229F6" w14:textId="77777777" w:rsidR="006441E2" w:rsidRPr="00CB32D4" w:rsidRDefault="006441E2" w:rsidP="006441E2">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29.</w:t>
      </w:r>
      <w:r w:rsidRPr="00CB32D4">
        <w:rPr>
          <w:rFonts w:ascii="Times New Roman" w:hAnsi="Times New Roman" w:cs="Times New Roman"/>
          <w:sz w:val="24"/>
          <w:szCs w:val="24"/>
        </w:rPr>
        <w:tab/>
        <w:t>Rangovas turi vykdyti Pirkėjo teisėtus nurodymus, susijusius su Sutarties vykdymu.</w:t>
      </w:r>
    </w:p>
    <w:p w14:paraId="2680A367" w14:textId="77777777" w:rsidR="006441E2" w:rsidRPr="00CB32D4" w:rsidRDefault="006441E2" w:rsidP="006441E2">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30.</w:t>
      </w:r>
      <w:r w:rsidRPr="00CB32D4">
        <w:rPr>
          <w:rFonts w:ascii="Times New Roman" w:hAnsi="Times New Roman" w:cs="Times New Roman"/>
          <w:sz w:val="24"/>
          <w:szCs w:val="24"/>
        </w:rPr>
        <w:t xml:space="preserve"> Rangovas privalo paskirti Darbų vadovą ir kitus pirkimo dokumentuose ar teisės aktuose reikalaujamus specialistus. Jeigu konkretiems Darbams pagal teisės aktus privalomas atestuotas</w:t>
      </w:r>
      <w:r w:rsidRPr="00CB32D4">
        <w:rPr>
          <w:rFonts w:ascii="Times New Roman" w:hAnsi="Times New Roman"/>
          <w:sz w:val="24"/>
        </w:rPr>
        <w:t xml:space="preserve"> statybos darbų vadovas, Rangovas </w:t>
      </w:r>
      <w:r w:rsidRPr="00CB32D4">
        <w:rPr>
          <w:rFonts w:ascii="Times New Roman" w:hAnsi="Times New Roman" w:cs="Times New Roman"/>
          <w:sz w:val="24"/>
          <w:szCs w:val="24"/>
        </w:rPr>
        <w:t>paskiria</w:t>
      </w:r>
      <w:r w:rsidRPr="00CB32D4">
        <w:rPr>
          <w:rFonts w:ascii="Times New Roman" w:hAnsi="Times New Roman"/>
          <w:sz w:val="24"/>
        </w:rPr>
        <w:t xml:space="preserve"> teisės aktų nustatyta tvarka atestuotą statybos darbų vadovą</w:t>
      </w:r>
      <w:r w:rsidRPr="00CB32D4">
        <w:rPr>
          <w:rFonts w:ascii="Times New Roman" w:hAnsi="Times New Roman" w:cs="Times New Roman"/>
          <w:sz w:val="24"/>
          <w:szCs w:val="24"/>
        </w:rPr>
        <w:t>.</w:t>
      </w:r>
    </w:p>
    <w:p w14:paraId="30096283"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31.</w:t>
      </w:r>
      <w:r w:rsidRPr="00CB32D4">
        <w:rPr>
          <w:rFonts w:ascii="Times New Roman" w:hAnsi="Times New Roman" w:cs="Times New Roman"/>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731508FD" w14:textId="77777777" w:rsidR="006441E2" w:rsidRPr="00CB32D4"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32.</w:t>
      </w:r>
      <w:r w:rsidRPr="00CB32D4">
        <w:rPr>
          <w:rFonts w:ascii="Times New Roman" w:hAnsi="Times New Roman" w:cs="Times New Roman"/>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0906C41B" w14:textId="77777777" w:rsidR="006441E2" w:rsidRPr="00CB32D4"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33.</w:t>
      </w:r>
      <w:r w:rsidRPr="00CB32D4">
        <w:rPr>
          <w:rFonts w:ascii="Times New Roman" w:hAnsi="Times New Roman" w:cs="Times New Roman"/>
          <w:sz w:val="24"/>
          <w:szCs w:val="24"/>
        </w:rPr>
        <w:tab/>
        <w:t>Jei Rangovas yra rangovų grupė, visi tokios grupės nariai yra solidariai atsakingi Pirkėjui už Sutarties vykdymą. Rangovas privalo paskirti vieną iš grupės atsakinguoju rangovu atstovauti santykiuose su Pirkėju.</w:t>
      </w:r>
    </w:p>
    <w:p w14:paraId="639DEC64"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34.</w:t>
      </w:r>
      <w:r w:rsidRPr="00CB32D4">
        <w:rPr>
          <w:rFonts w:ascii="Times New Roman" w:hAnsi="Times New Roman" w:cs="Times New Roman"/>
          <w:sz w:val="24"/>
          <w:szCs w:val="24"/>
        </w:rPr>
        <w:tab/>
        <w:t>Rangovas privalo atlyginti nuostolius ir apsaugoti Pirkėją nuo visų pretenzijų, kompensacijų, susijusių su:</w:t>
      </w:r>
    </w:p>
    <w:p w14:paraId="3C829517" w14:textId="77777777" w:rsidR="006441E2" w:rsidRPr="00CB32D4"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34.1.</w:t>
      </w:r>
      <w:r w:rsidRPr="00CB32D4">
        <w:rPr>
          <w:rFonts w:ascii="Times New Roman" w:hAnsi="Times New Roman" w:cs="Times New Roman"/>
          <w:sz w:val="24"/>
          <w:szCs w:val="24"/>
        </w:rPr>
        <w:tab/>
        <w:t>bet kurio asmens sužalojimu, negalavimu, liga ar mirtimi, kylančių arba atsiradusių dėl Rangovo veiksmų vykdant darbus, taisant defektus darbų vykdymo metu;</w:t>
      </w:r>
    </w:p>
    <w:p w14:paraId="789E683F" w14:textId="77777777" w:rsidR="006441E2" w:rsidRPr="00CB32D4" w:rsidRDefault="006441E2" w:rsidP="006441E2">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34.2.</w:t>
      </w:r>
      <w:r w:rsidRPr="00CB32D4">
        <w:rPr>
          <w:rFonts w:ascii="Times New Roman" w:hAnsi="Times New Roman" w:cs="Times New Roman"/>
          <w:sz w:val="24"/>
          <w:szCs w:val="24"/>
        </w:rPr>
        <w:tab/>
        <w:t>bet kurios nuosavybės (kitos nei darbai) nuostoliais, praradimais, susijusiais arba atsiradusiais dėl Rangovo arba jo personalo veiksmų, aplaidumo, tyčinio veiksmo ar Sutarties pažeidimo.</w:t>
      </w:r>
    </w:p>
    <w:p w14:paraId="7012315E" w14:textId="77777777" w:rsidR="006441E2" w:rsidRPr="00CB32D4"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35.</w:t>
      </w:r>
      <w:r w:rsidRPr="00CB32D4">
        <w:rPr>
          <w:rFonts w:ascii="Times New Roman" w:hAnsi="Times New Roman" w:cs="Times New Roman"/>
          <w:sz w:val="24"/>
          <w:szCs w:val="24"/>
        </w:rPr>
        <w:tab/>
        <w:t>Rangovas atsako už pateiktų įmonės rekvizitų, įskaitant banko sąskaitą, teisingumą.</w:t>
      </w:r>
    </w:p>
    <w:p w14:paraId="04FCE65A" w14:textId="77777777" w:rsidR="006441E2" w:rsidRPr="00CB32D4" w:rsidRDefault="006441E2" w:rsidP="006441E2">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36.</w:t>
      </w:r>
      <w:r w:rsidRPr="00CB32D4">
        <w:rPr>
          <w:rFonts w:ascii="Times New Roman" w:hAnsi="Times New Roman" w:cs="Times New Roman"/>
          <w:sz w:val="24"/>
          <w:szCs w:val="24"/>
        </w:rPr>
        <w:tab/>
        <w:t>Rangovas įsipareigoja Pirkėjui raštu paprašius, grąžinti visus iš Pirkėjo gautus Sutarčiai vykdyti reikalingus dokumentus.</w:t>
      </w:r>
    </w:p>
    <w:p w14:paraId="751DC044" w14:textId="77777777" w:rsidR="006441E2" w:rsidRPr="00CB32D4"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37.</w:t>
      </w:r>
      <w:r w:rsidRPr="00CB32D4">
        <w:rPr>
          <w:rFonts w:ascii="Times New Roman" w:hAnsi="Times New Roman" w:cs="Times New Roman"/>
          <w:sz w:val="24"/>
          <w:szCs w:val="24"/>
        </w:rPr>
        <w:tab/>
        <w:t>Rangovas gali turėti ir kitų teisių bei pareigų, jei jos numatytos Sutartyje ir jos prieduose.</w:t>
      </w:r>
    </w:p>
    <w:p w14:paraId="1165EC0A"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E1CEE8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 SKYRIUS</w:t>
      </w:r>
    </w:p>
    <w:p w14:paraId="06F6D7E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SUBRANGA</w:t>
      </w:r>
    </w:p>
    <w:p w14:paraId="46C4A6BC" w14:textId="77777777" w:rsidR="006441E2" w:rsidRPr="00CB32D4" w:rsidRDefault="006441E2" w:rsidP="006441E2">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013D4587" w14:textId="77777777" w:rsidR="006441E2" w:rsidRPr="00CB32D4" w:rsidRDefault="006441E2" w:rsidP="006441E2">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38.</w:t>
      </w:r>
      <w:r w:rsidRPr="00CB32D4">
        <w:rPr>
          <w:rFonts w:ascii="Times New Roman" w:hAnsi="Times New Roman" w:cs="Times New Roman"/>
          <w:sz w:val="24"/>
          <w:szCs w:val="24"/>
        </w:rPr>
        <w:t xml:space="preserve"> Rangovas gali Sutarties vykdymui pasitelkti pasiūlyme nurodytus subrangovus ir Sutarties vykdymo metu, laikydamasis VPĮ 88 straipsnio ir šios Sutarties reikalavimų, pasitelkti naujus arba pakeisti esamus subrangovus. Jeigu Rangovas remiasi subrangovo pajėgumais kvalifikacijos reikalavimams pagrįsti, toks subrangovas turi atitikti jam taikomus kvalifikacijos reikalavimus ir neturėti pirkimo dokumentuose nustatytų pašalinimo pagrindų</w:t>
      </w:r>
      <w:r w:rsidRPr="00CB32D4">
        <w:rPr>
          <w:rFonts w:ascii="Times New Roman" w:hAnsi="Times New Roman"/>
          <w:sz w:val="24"/>
        </w:rPr>
        <w:t>.</w:t>
      </w:r>
    </w:p>
    <w:p w14:paraId="26A10D9B" w14:textId="77777777" w:rsidR="006441E2" w:rsidRPr="00CB32D4"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39.</w:t>
      </w:r>
      <w:r w:rsidRPr="00CB32D4">
        <w:rPr>
          <w:rFonts w:ascii="Times New Roman" w:hAnsi="Times New Roman" w:cs="Times New Roman"/>
          <w:sz w:val="24"/>
          <w:szCs w:val="24"/>
        </w:rPr>
        <w:t xml:space="preserve"> Sudarius Sutartį, tačiau</w:t>
      </w:r>
      <w:r w:rsidRPr="00CB32D4">
        <w:rPr>
          <w:rFonts w:ascii="Times New Roman" w:hAnsi="Times New Roman"/>
          <w:sz w:val="24"/>
        </w:rPr>
        <w:t xml:space="preserve"> ne vėliau negu Sutartis pradedama vykdyti</w:t>
      </w:r>
      <w:r w:rsidRPr="00CB32D4">
        <w:rPr>
          <w:rFonts w:ascii="Times New Roman" w:hAnsi="Times New Roman" w:cs="Times New Roman"/>
          <w:sz w:val="24"/>
          <w:szCs w:val="24"/>
        </w:rPr>
        <w:t xml:space="preserve">, Rangovas privalo </w:t>
      </w:r>
      <w:r w:rsidRPr="00CB32D4">
        <w:rPr>
          <w:rFonts w:ascii="Times New Roman" w:hAnsi="Times New Roman"/>
          <w:sz w:val="24"/>
        </w:rPr>
        <w:t xml:space="preserve">Pirkėjui pranešti </w:t>
      </w:r>
      <w:r w:rsidRPr="00CB32D4">
        <w:rPr>
          <w:rFonts w:ascii="Times New Roman" w:hAnsi="Times New Roman" w:cs="Times New Roman"/>
          <w:sz w:val="24"/>
          <w:szCs w:val="24"/>
        </w:rPr>
        <w:t>tuo metu žinomų</w:t>
      </w:r>
      <w:r w:rsidRPr="00CB32D4">
        <w:rPr>
          <w:rFonts w:ascii="Times New Roman" w:hAnsi="Times New Roman"/>
          <w:sz w:val="24"/>
        </w:rPr>
        <w:t xml:space="preserve"> subrangovų pavadinimus, kontaktinius duomenis</w:t>
      </w:r>
      <w:r w:rsidRPr="00CB32D4">
        <w:rPr>
          <w:rFonts w:ascii="Times New Roman" w:hAnsi="Times New Roman" w:cs="Times New Roman"/>
          <w:sz w:val="24"/>
          <w:szCs w:val="24"/>
        </w:rPr>
        <w:t xml:space="preserve"> ir jų atstovus</w:t>
      </w:r>
      <w:r w:rsidRPr="00CB32D4">
        <w:rPr>
          <w:rFonts w:ascii="Times New Roman" w:hAnsi="Times New Roman"/>
          <w:sz w:val="24"/>
        </w:rPr>
        <w:t>.</w:t>
      </w:r>
    </w:p>
    <w:p w14:paraId="0B93CAAE" w14:textId="77777777" w:rsidR="006441E2" w:rsidRPr="00CB32D4" w:rsidRDefault="006441E2" w:rsidP="006441E2">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lastRenderedPageBreak/>
        <w:t>40.</w:t>
      </w:r>
      <w:r w:rsidRPr="00CB32D4">
        <w:rPr>
          <w:rFonts w:ascii="Times New Roman" w:hAnsi="Times New Roman" w:cs="Times New Roman"/>
          <w:sz w:val="24"/>
          <w:szCs w:val="24"/>
        </w:rPr>
        <w:t xml:space="preserve"> </w:t>
      </w:r>
      <w:r w:rsidRPr="00CB32D4">
        <w:rPr>
          <w:rFonts w:ascii="Times New Roman" w:hAnsi="Times New Roman"/>
          <w:sz w:val="24"/>
        </w:rPr>
        <w:t>Rangovas privalo nedelsdamas, bet ne vėliau kaip per 3 (tris) darbo dienas</w:t>
      </w:r>
      <w:r w:rsidRPr="00CB32D4">
        <w:rPr>
          <w:rFonts w:ascii="Times New Roman" w:hAnsi="Times New Roman" w:cs="Times New Roman"/>
          <w:sz w:val="24"/>
          <w:szCs w:val="24"/>
        </w:rPr>
        <w:t>,</w:t>
      </w:r>
      <w:r w:rsidRPr="00CB32D4">
        <w:rPr>
          <w:rFonts w:ascii="Times New Roman" w:hAnsi="Times New Roman"/>
          <w:sz w:val="24"/>
        </w:rPr>
        <w:t xml:space="preserve"> pranešti Pirkėjui apie subrangovų</w:t>
      </w:r>
      <w:r w:rsidRPr="00CB32D4">
        <w:rPr>
          <w:rFonts w:ascii="Times New Roman" w:hAnsi="Times New Roman" w:cs="Times New Roman"/>
          <w:sz w:val="24"/>
          <w:szCs w:val="24"/>
        </w:rPr>
        <w:t>,</w:t>
      </w:r>
      <w:r w:rsidRPr="00CB32D4">
        <w:rPr>
          <w:rFonts w:ascii="Times New Roman" w:hAnsi="Times New Roman"/>
          <w:sz w:val="24"/>
        </w:rPr>
        <w:t xml:space="preserve"> jų kontaktinių duomenų </w:t>
      </w:r>
      <w:r w:rsidRPr="00CB32D4">
        <w:rPr>
          <w:rFonts w:ascii="Times New Roman" w:hAnsi="Times New Roman" w:cs="Times New Roman"/>
          <w:sz w:val="24"/>
          <w:szCs w:val="24"/>
        </w:rPr>
        <w:t>ar atstovų pasikeitimus</w:t>
      </w:r>
      <w:r w:rsidRPr="00CB32D4">
        <w:rPr>
          <w:rFonts w:ascii="Times New Roman" w:hAnsi="Times New Roman"/>
          <w:sz w:val="24"/>
        </w:rPr>
        <w:t xml:space="preserve"> visu Sutarties </w:t>
      </w:r>
      <w:r w:rsidRPr="00CB32D4">
        <w:rPr>
          <w:rFonts w:ascii="Times New Roman" w:hAnsi="Times New Roman" w:cs="Times New Roman"/>
          <w:sz w:val="24"/>
          <w:szCs w:val="24"/>
        </w:rPr>
        <w:t>vykdymo</w:t>
      </w:r>
      <w:r w:rsidRPr="00CB32D4">
        <w:rPr>
          <w:rFonts w:ascii="Times New Roman" w:hAnsi="Times New Roman"/>
          <w:sz w:val="24"/>
        </w:rPr>
        <w:t xml:space="preserve"> laikotarpiu</w:t>
      </w:r>
      <w:r w:rsidRPr="00CB32D4">
        <w:rPr>
          <w:rFonts w:ascii="Times New Roman" w:hAnsi="Times New Roman" w:cs="Times New Roman"/>
          <w:sz w:val="24"/>
          <w:szCs w:val="24"/>
        </w:rPr>
        <w:t>, taip pat apie naujus subrangovus, kuriuos Rangovas ketina pasitelkti vėliau</w:t>
      </w:r>
      <w:r w:rsidRPr="00CB32D4">
        <w:rPr>
          <w:rFonts w:ascii="Times New Roman" w:hAnsi="Times New Roman"/>
          <w:sz w:val="24"/>
        </w:rPr>
        <w:t>.</w:t>
      </w:r>
    </w:p>
    <w:p w14:paraId="3FD32C3F" w14:textId="77777777" w:rsidR="006441E2" w:rsidRPr="00CB32D4" w:rsidRDefault="006441E2" w:rsidP="006441E2">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41.</w:t>
      </w:r>
      <w:r w:rsidRPr="00CB32D4">
        <w:rPr>
          <w:rFonts w:ascii="Times New Roman" w:hAnsi="Times New Roman" w:cs="Times New Roman"/>
          <w:sz w:val="24"/>
          <w:szCs w:val="24"/>
        </w:rPr>
        <w:tab/>
        <w:t>Pirkėjas, gavęs informaciją apie subrangovus, ne vėliau kaip per 3 (tris) darbo dienas juos informuoja apie tiesioginio apmokėjimo už jų pristatytas prekes, suteiktas paslaugas ar atliktus darbus galimybę.</w:t>
      </w:r>
    </w:p>
    <w:p w14:paraId="23554378" w14:textId="77777777" w:rsidR="006441E2" w:rsidRPr="00CB32D4" w:rsidRDefault="006441E2" w:rsidP="006441E2">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42.</w:t>
      </w:r>
      <w:r w:rsidRPr="00CB32D4">
        <w:rPr>
          <w:rFonts w:ascii="Times New Roman" w:hAnsi="Times New Roman" w:cs="Times New Roman"/>
          <w:sz w:val="24"/>
          <w:szCs w:val="24"/>
        </w:rPr>
        <w:t xml:space="preserve"> Jeigu</w:t>
      </w:r>
      <w:r w:rsidRPr="00CB32D4">
        <w:rPr>
          <w:rFonts w:ascii="Times New Roman" w:hAnsi="Times New Roman"/>
          <w:sz w:val="24"/>
        </w:rPr>
        <w:t xml:space="preserve"> subrangovas </w:t>
      </w:r>
      <w:r w:rsidRPr="00CB32D4">
        <w:rPr>
          <w:rFonts w:ascii="Times New Roman" w:hAnsi="Times New Roman" w:cs="Times New Roman"/>
          <w:sz w:val="24"/>
          <w:szCs w:val="24"/>
        </w:rPr>
        <w:t>raštu pateikia prašymą</w:t>
      </w:r>
      <w:r w:rsidRPr="00CB32D4">
        <w:rPr>
          <w:rFonts w:ascii="Times New Roman" w:hAnsi="Times New Roman"/>
          <w:sz w:val="24"/>
        </w:rPr>
        <w:t xml:space="preserve"> pasinaudoti tiesioginio atsiskaitymo galimybe, Rangovas įsipareigoja sudaryti trišalę sutartį tarp jo, Pirkėjo ir subrangovo, kurioje </w:t>
      </w:r>
      <w:r w:rsidRPr="00CB32D4">
        <w:rPr>
          <w:rFonts w:ascii="Times New Roman" w:hAnsi="Times New Roman" w:cs="Times New Roman"/>
          <w:sz w:val="24"/>
          <w:szCs w:val="24"/>
        </w:rPr>
        <w:t>nustatoma</w:t>
      </w:r>
      <w:r w:rsidRPr="00CB32D4">
        <w:rPr>
          <w:rFonts w:ascii="Times New Roman" w:hAnsi="Times New Roman"/>
          <w:sz w:val="24"/>
        </w:rPr>
        <w:t xml:space="preserve"> tiesioginio atsiskaitymo su subrangovu tvarka, </w:t>
      </w:r>
      <w:r w:rsidRPr="00CB32D4">
        <w:rPr>
          <w:rFonts w:ascii="Times New Roman" w:hAnsi="Times New Roman" w:cs="Times New Roman"/>
          <w:sz w:val="24"/>
          <w:szCs w:val="24"/>
        </w:rPr>
        <w:t>įskaitant Rangovo teisę prieštarauti nepagrįstiems mokėjimams</w:t>
      </w:r>
      <w:r w:rsidRPr="00CB32D4">
        <w:rPr>
          <w:rFonts w:ascii="Times New Roman" w:hAnsi="Times New Roman"/>
          <w:sz w:val="24"/>
        </w:rPr>
        <w:t>.</w:t>
      </w:r>
    </w:p>
    <w:p w14:paraId="190A14D5" w14:textId="77777777" w:rsidR="006441E2" w:rsidRPr="00CB32D4" w:rsidRDefault="006441E2" w:rsidP="006441E2">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43.</w:t>
      </w:r>
      <w:r w:rsidRPr="00CB32D4">
        <w:rPr>
          <w:rFonts w:ascii="Times New Roman" w:hAnsi="Times New Roman" w:cs="Times New Roman"/>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32CDF8BC" w14:textId="77777777" w:rsidR="006441E2" w:rsidRPr="00CB32D4" w:rsidRDefault="006441E2" w:rsidP="006441E2">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44.</w:t>
      </w:r>
      <w:r w:rsidRPr="00CB32D4">
        <w:rPr>
          <w:rFonts w:ascii="Times New Roman" w:hAnsi="Times New Roman" w:cs="Times New Roman"/>
          <w:sz w:val="24"/>
          <w:szCs w:val="24"/>
        </w:rPr>
        <w:t xml:space="preserve"> Pirkėjas turi teisę tikrinti subrangovų pašalinimo pagrindų nebuvimą ir kvalifikacijos atitiktį tiek, kiek tai nustatyta pirkimo dokumentuose, VPĮ 88 straipsnyje ir šioje Sutartyje</w:t>
      </w:r>
      <w:r w:rsidRPr="00CB32D4">
        <w:rPr>
          <w:rFonts w:ascii="Times New Roman" w:hAnsi="Times New Roman"/>
          <w:sz w:val="24"/>
        </w:rPr>
        <w:t>.</w:t>
      </w:r>
    </w:p>
    <w:p w14:paraId="22CC1778" w14:textId="77777777" w:rsidR="006441E2" w:rsidRPr="00CB32D4"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45.</w:t>
      </w:r>
      <w:r w:rsidRPr="00CB32D4">
        <w:rPr>
          <w:rFonts w:ascii="Times New Roman" w:hAnsi="Times New Roman" w:cs="Times New Roman"/>
          <w:sz w:val="24"/>
          <w:szCs w:val="24"/>
        </w:rPr>
        <w:t xml:space="preserve"> </w:t>
      </w:r>
      <w:r w:rsidRPr="00CB32D4">
        <w:rPr>
          <w:rFonts w:ascii="Times New Roman" w:hAnsi="Times New Roman"/>
          <w:sz w:val="24"/>
        </w:rPr>
        <w:t>Jeigu subrangovo</w:t>
      </w:r>
      <w:r w:rsidRPr="00CB32D4">
        <w:rPr>
          <w:rFonts w:ascii="Times New Roman" w:hAnsi="Times New Roman" w:cs="Times New Roman"/>
          <w:sz w:val="24"/>
          <w:szCs w:val="24"/>
        </w:rPr>
        <w:t>, kurio pajėgumais Rangovas remiasi,</w:t>
      </w:r>
      <w:r w:rsidRPr="00CB32D4">
        <w:rPr>
          <w:rFonts w:ascii="Times New Roman" w:hAnsi="Times New Roman"/>
          <w:sz w:val="24"/>
        </w:rPr>
        <w:t xml:space="preserve"> padėtis atitinka </w:t>
      </w:r>
      <w:r w:rsidRPr="00CB32D4">
        <w:rPr>
          <w:rFonts w:ascii="Times New Roman" w:hAnsi="Times New Roman" w:cs="Times New Roman"/>
          <w:sz w:val="24"/>
          <w:szCs w:val="24"/>
        </w:rPr>
        <w:t>pirkimo dokumentuose nustatytą</w:t>
      </w:r>
      <w:r w:rsidRPr="00CB32D4">
        <w:rPr>
          <w:rFonts w:ascii="Times New Roman" w:hAnsi="Times New Roman"/>
          <w:sz w:val="24"/>
        </w:rPr>
        <w:t xml:space="preserve"> pašalinimo pagrindą</w:t>
      </w:r>
      <w:r w:rsidRPr="00CB32D4">
        <w:rPr>
          <w:rFonts w:ascii="Times New Roman" w:hAnsi="Times New Roman" w:cs="Times New Roman"/>
          <w:sz w:val="24"/>
          <w:szCs w:val="24"/>
        </w:rPr>
        <w:t xml:space="preserve"> arba toks subrangovas nebeatitinka jam taikomų kvalifikacijos reikalavimų,</w:t>
      </w:r>
      <w:r w:rsidRPr="00CB32D4">
        <w:rPr>
          <w:rFonts w:ascii="Times New Roman" w:hAnsi="Times New Roman"/>
          <w:sz w:val="24"/>
        </w:rPr>
        <w:t xml:space="preserve"> Pirkėjas </w:t>
      </w:r>
      <w:r w:rsidRPr="00CB32D4">
        <w:rPr>
          <w:rFonts w:ascii="Times New Roman" w:hAnsi="Times New Roman" w:cs="Times New Roman"/>
          <w:sz w:val="24"/>
          <w:szCs w:val="24"/>
        </w:rPr>
        <w:t>reikalauja</w:t>
      </w:r>
      <w:r w:rsidRPr="00CB32D4">
        <w:rPr>
          <w:rFonts w:ascii="Times New Roman" w:hAnsi="Times New Roman"/>
          <w:sz w:val="24"/>
        </w:rPr>
        <w:t xml:space="preserve">, kad </w:t>
      </w:r>
      <w:r w:rsidRPr="00CB32D4">
        <w:rPr>
          <w:rFonts w:ascii="Times New Roman" w:hAnsi="Times New Roman" w:cs="Times New Roman"/>
          <w:sz w:val="24"/>
          <w:szCs w:val="24"/>
        </w:rPr>
        <w:t xml:space="preserve">Rangovas </w:t>
      </w:r>
      <w:r w:rsidRPr="00CB32D4">
        <w:rPr>
          <w:rFonts w:ascii="Times New Roman" w:hAnsi="Times New Roman"/>
          <w:sz w:val="24"/>
        </w:rPr>
        <w:t xml:space="preserve">ne vėliau kaip per 10 (dešimt) darbo dienų </w:t>
      </w:r>
      <w:r w:rsidRPr="00CB32D4">
        <w:rPr>
          <w:rFonts w:ascii="Times New Roman" w:hAnsi="Times New Roman" w:cs="Times New Roman"/>
          <w:sz w:val="24"/>
          <w:szCs w:val="24"/>
        </w:rPr>
        <w:t>pakeistų tokį</w:t>
      </w:r>
      <w:r w:rsidRPr="00CB32D4">
        <w:rPr>
          <w:rFonts w:ascii="Times New Roman" w:hAnsi="Times New Roman"/>
          <w:sz w:val="24"/>
        </w:rPr>
        <w:t xml:space="preserve"> subrangovą </w:t>
      </w:r>
      <w:r w:rsidRPr="00CB32D4">
        <w:rPr>
          <w:rFonts w:ascii="Times New Roman" w:hAnsi="Times New Roman" w:cs="Times New Roman"/>
          <w:sz w:val="24"/>
          <w:szCs w:val="24"/>
        </w:rPr>
        <w:t xml:space="preserve">kitu pirkimo dokumentų reikalavimus atitinkančiu subjektu arba </w:t>
      </w:r>
      <w:r w:rsidRPr="00CB32D4">
        <w:rPr>
          <w:rFonts w:ascii="Times New Roman" w:hAnsi="Times New Roman"/>
          <w:sz w:val="24"/>
        </w:rPr>
        <w:t xml:space="preserve">pats vykdytų </w:t>
      </w:r>
      <w:r w:rsidRPr="00CB32D4">
        <w:rPr>
          <w:rFonts w:ascii="Times New Roman" w:hAnsi="Times New Roman" w:cs="Times New Roman"/>
          <w:sz w:val="24"/>
          <w:szCs w:val="24"/>
        </w:rPr>
        <w:t>atitinkamus</w:t>
      </w:r>
      <w:r w:rsidRPr="00CB32D4">
        <w:rPr>
          <w:rFonts w:ascii="Times New Roman" w:hAnsi="Times New Roman"/>
          <w:sz w:val="24"/>
        </w:rPr>
        <w:t xml:space="preserve"> įsipareigojimus</w:t>
      </w:r>
      <w:r w:rsidRPr="00CB32D4">
        <w:rPr>
          <w:rFonts w:ascii="Times New Roman" w:hAnsi="Times New Roman" w:cs="Times New Roman"/>
          <w:sz w:val="24"/>
          <w:szCs w:val="24"/>
        </w:rPr>
        <w:t>, jeigu Rangovas pats atitinka atitinkamus kvalifikacijos reikalavimus</w:t>
      </w:r>
      <w:r w:rsidRPr="00CB32D4">
        <w:rPr>
          <w:rFonts w:ascii="Times New Roman" w:hAnsi="Times New Roman"/>
          <w:sz w:val="24"/>
        </w:rPr>
        <w:t>.</w:t>
      </w:r>
    </w:p>
    <w:p w14:paraId="0AAD21E6" w14:textId="77777777" w:rsidR="006441E2" w:rsidRPr="00CB32D4" w:rsidRDefault="006441E2" w:rsidP="006441E2">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46.</w:t>
      </w:r>
      <w:r w:rsidRPr="00CB32D4">
        <w:rPr>
          <w:rFonts w:ascii="Times New Roman" w:hAnsi="Times New Roman" w:cs="Times New Roman"/>
          <w:sz w:val="24"/>
          <w:szCs w:val="24"/>
        </w:rPr>
        <w:tab/>
        <w:t>Rangovas, gavęs Pirkėjo rašytinį pritarimą, gali pakeisti subrangovą arba pasitelkti naują subrangovą šiais atvejais:</w:t>
      </w:r>
    </w:p>
    <w:p w14:paraId="2EFA3D16" w14:textId="77777777" w:rsidR="006441E2" w:rsidRPr="00CB32D4"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46.1.</w:t>
      </w:r>
      <w:r w:rsidRPr="00CB32D4">
        <w:rPr>
          <w:rFonts w:ascii="Times New Roman" w:hAnsi="Times New Roman" w:cs="Times New Roman"/>
          <w:sz w:val="24"/>
          <w:szCs w:val="24"/>
        </w:rPr>
        <w:tab/>
        <w:t>kai Pirkėjas Sutartyje nustatytais atvejais paprašo Rangovo pakeisti subrangovą;</w:t>
      </w:r>
    </w:p>
    <w:p w14:paraId="5106483D" w14:textId="77777777" w:rsidR="006441E2" w:rsidRPr="00CB32D4" w:rsidRDefault="006441E2" w:rsidP="006441E2">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46.2.</w:t>
      </w:r>
      <w:r w:rsidRPr="00CB32D4">
        <w:rPr>
          <w:rFonts w:ascii="Times New Roman" w:hAnsi="Times New Roman" w:cs="Times New Roman"/>
          <w:sz w:val="24"/>
          <w:szCs w:val="24"/>
        </w:rPr>
        <w:tab/>
        <w:t>kai Sutarties vykdymo metu subrangovas netinkamai vykdo įsipareigojimus Rangovui;</w:t>
      </w:r>
    </w:p>
    <w:p w14:paraId="790E1E6E" w14:textId="77777777" w:rsidR="006441E2" w:rsidRPr="00CB32D4" w:rsidRDefault="006441E2" w:rsidP="006441E2">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46.3.</w:t>
      </w:r>
      <w:r w:rsidRPr="00CB32D4">
        <w:rPr>
          <w:rFonts w:ascii="Times New Roman" w:hAnsi="Times New Roman" w:cs="Times New Roman"/>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2DB24CBC" w14:textId="77777777" w:rsidR="006441E2" w:rsidRPr="00CB32D4" w:rsidRDefault="006441E2" w:rsidP="006441E2">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46.4.</w:t>
      </w:r>
      <w:r w:rsidRPr="00CB32D4">
        <w:rPr>
          <w:rFonts w:ascii="Times New Roman" w:hAnsi="Times New Roman" w:cs="Times New Roman"/>
          <w:sz w:val="24"/>
          <w:szCs w:val="24"/>
        </w:rPr>
        <w:tab/>
        <w:t>esant kitų nuo Rangovo nepriklausančių aplinkybių, kurių atsakingas ir apdairus Rangovas negalėjo numatyti iki Sutarties sudarymo.</w:t>
      </w:r>
    </w:p>
    <w:p w14:paraId="2C369BFE"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47.</w:t>
      </w:r>
      <w:r w:rsidRPr="00CB32D4">
        <w:rPr>
          <w:rFonts w:ascii="Times New Roman" w:hAnsi="Times New Roman" w:cs="Times New Roman"/>
          <w:sz w:val="24"/>
          <w:szCs w:val="24"/>
        </w:rPr>
        <w:tab/>
        <w:t>Pirkėjas per 10 (dešimt) darbo dienų nuo pranešimo apie keičiamą subrangovą gavimo dienos turi raštu pranešti Rangovui apie savo pritarimą arba nepritarimą subrangovo keitimui, nurodydamas nepritarimo priežastis.</w:t>
      </w:r>
    </w:p>
    <w:p w14:paraId="460B34FE"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48.</w:t>
      </w:r>
      <w:r w:rsidRPr="00CB32D4">
        <w:rPr>
          <w:rFonts w:ascii="Times New Roman" w:hAnsi="Times New Roman" w:cs="Times New Roman"/>
          <w:sz w:val="24"/>
          <w:szCs w:val="24"/>
        </w:rPr>
        <w:t xml:space="preserve"> Jeigu</w:t>
      </w:r>
      <w:r w:rsidRPr="00CB32D4">
        <w:rPr>
          <w:rFonts w:ascii="Times New Roman" w:hAnsi="Times New Roman"/>
          <w:sz w:val="24"/>
        </w:rPr>
        <w:t xml:space="preserve"> Rangovas </w:t>
      </w:r>
      <w:r w:rsidRPr="00CB32D4">
        <w:rPr>
          <w:rFonts w:ascii="Times New Roman" w:hAnsi="Times New Roman" w:cs="Times New Roman"/>
          <w:sz w:val="24"/>
          <w:szCs w:val="24"/>
        </w:rPr>
        <w:t>pasitelkia naują subrangovą arba pakeičia subrangovą nesilaikydamas Sutartyje nustatytos informavimo ir pritarimo tvarkos, tai laikoma</w:t>
      </w:r>
      <w:r w:rsidRPr="00CB32D4">
        <w:rPr>
          <w:rFonts w:ascii="Times New Roman" w:hAnsi="Times New Roman"/>
          <w:sz w:val="24"/>
        </w:rPr>
        <w:t xml:space="preserve"> Sutarties </w:t>
      </w:r>
      <w:r w:rsidRPr="00CB32D4">
        <w:rPr>
          <w:rFonts w:ascii="Times New Roman" w:hAnsi="Times New Roman" w:cs="Times New Roman"/>
          <w:sz w:val="24"/>
          <w:szCs w:val="24"/>
        </w:rPr>
        <w:t>pažeidimu ir</w:t>
      </w:r>
      <w:r w:rsidRPr="00CB32D4">
        <w:rPr>
          <w:rFonts w:ascii="Times New Roman" w:hAnsi="Times New Roman"/>
          <w:sz w:val="24"/>
        </w:rPr>
        <w:t xml:space="preserve"> Pirkėjas turi teisę taikyti Sutartyje </w:t>
      </w:r>
      <w:r w:rsidRPr="00CB32D4">
        <w:rPr>
          <w:rFonts w:ascii="Times New Roman" w:hAnsi="Times New Roman" w:cs="Times New Roman"/>
          <w:sz w:val="24"/>
          <w:szCs w:val="24"/>
        </w:rPr>
        <w:t>nustatytas</w:t>
      </w:r>
      <w:r w:rsidRPr="00CB32D4">
        <w:rPr>
          <w:rFonts w:ascii="Times New Roman" w:hAnsi="Times New Roman"/>
          <w:sz w:val="24"/>
        </w:rPr>
        <w:t xml:space="preserve"> pažeidimo</w:t>
      </w:r>
      <w:r w:rsidRPr="00CB32D4">
        <w:rPr>
          <w:rFonts w:ascii="Times New Roman" w:hAnsi="Times New Roman" w:cs="Times New Roman"/>
          <w:sz w:val="24"/>
          <w:szCs w:val="24"/>
        </w:rPr>
        <w:t xml:space="preserve"> pasekmes, įskaitant reikalavimą pakeisti subrangovą, sustabdyti su atitinkama Darbų dalimi susijusį mokėjimą arba nutraukti Sutartį, kai pažeidimas yra esminis</w:t>
      </w:r>
      <w:r w:rsidRPr="00CB32D4">
        <w:rPr>
          <w:rFonts w:ascii="Times New Roman" w:hAnsi="Times New Roman"/>
          <w:sz w:val="24"/>
        </w:rPr>
        <w:t>.</w:t>
      </w:r>
    </w:p>
    <w:p w14:paraId="36FCC652" w14:textId="77777777" w:rsidR="006441E2" w:rsidRPr="00CB32D4"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1A510DA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VII SKYRIUS</w:t>
      </w:r>
    </w:p>
    <w:p w14:paraId="3285C60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SPECIALISTAI</w:t>
      </w:r>
    </w:p>
    <w:p w14:paraId="510A5514"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46EC100" w14:textId="77777777" w:rsidR="006441E2" w:rsidRPr="00CB32D4" w:rsidRDefault="006441E2" w:rsidP="006441E2">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49. Rangovas negali keisti specialistų, kuriuos jis nurodė savo pasiūlyme</w:t>
      </w:r>
      <w:r w:rsidRPr="00CB32D4">
        <w:rPr>
          <w:rFonts w:ascii="Times New Roman" w:hAnsi="Times New Roman" w:cs="Times New Roman"/>
          <w:sz w:val="24"/>
          <w:szCs w:val="24"/>
        </w:rPr>
        <w:t xml:space="preserve"> arba kurių kvalifikacija buvo vertinama pagal pirkimo dokumentus, išskyrus Sutartyje nustatytus atvejus ir gavęs Pirkėjo rašytinį pritarimą.</w:t>
      </w:r>
    </w:p>
    <w:p w14:paraId="77EEE394" w14:textId="77777777" w:rsidR="006441E2" w:rsidRPr="00CB32D4" w:rsidRDefault="006441E2" w:rsidP="006441E2">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49.1.</w:t>
      </w:r>
      <w:r w:rsidRPr="00CB32D4">
        <w:rPr>
          <w:rFonts w:ascii="Times New Roman" w:hAnsi="Times New Roman" w:cs="Times New Roman"/>
          <w:sz w:val="24"/>
          <w:szCs w:val="24"/>
        </w:rPr>
        <w:tab/>
        <w:t>specialisto mirties, ligos arba nelaimingo atsitikimo atveju;</w:t>
      </w:r>
    </w:p>
    <w:p w14:paraId="229DA904" w14:textId="77777777" w:rsidR="006441E2" w:rsidRPr="00CB32D4" w:rsidRDefault="006441E2" w:rsidP="006441E2">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49.2.</w:t>
      </w:r>
      <w:r w:rsidRPr="00CB32D4">
        <w:rPr>
          <w:rFonts w:ascii="Times New Roman" w:hAnsi="Times New Roman" w:cs="Times New Roman"/>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1569C8DC" w14:textId="77777777" w:rsidR="006441E2" w:rsidRPr="00CB32D4" w:rsidRDefault="006441E2" w:rsidP="006441E2">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50.</w:t>
      </w:r>
      <w:r w:rsidRPr="00CB32D4">
        <w:rPr>
          <w:rFonts w:ascii="Times New Roman" w:hAnsi="Times New Roman" w:cs="Times New Roman"/>
          <w:sz w:val="24"/>
          <w:szCs w:val="24"/>
        </w:rPr>
        <w:tab/>
        <w:t>Rangovas apie aplinkybes, dėl kurių reikia keisti specialistus, nurodytus Rangovo pasiūlyme, nedelsdamas, bet ne vėliau kaip per 5 (penkias) darbo dienas, privalo informuoti Pirkėją raštu ir gauti jo pritarimą.</w:t>
      </w:r>
    </w:p>
    <w:p w14:paraId="164B6190" w14:textId="77777777" w:rsidR="006441E2" w:rsidRPr="00CB32D4" w:rsidRDefault="006441E2" w:rsidP="006441E2">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51.</w:t>
      </w:r>
      <w:r w:rsidRPr="00CB32D4">
        <w:rPr>
          <w:rFonts w:ascii="Times New Roman" w:hAnsi="Times New Roman" w:cs="Times New Roman"/>
          <w:sz w:val="24"/>
          <w:szCs w:val="24"/>
        </w:rPr>
        <w:t xml:space="preserve"> Keičiantis specialistui, naujas specialistas</w:t>
      </w:r>
      <w:r w:rsidRPr="00CB32D4">
        <w:rPr>
          <w:rFonts w:ascii="Times New Roman" w:hAnsi="Times New Roman"/>
          <w:sz w:val="24"/>
        </w:rPr>
        <w:t xml:space="preserve"> privalo </w:t>
      </w:r>
      <w:r w:rsidRPr="00CB32D4">
        <w:rPr>
          <w:rFonts w:ascii="Times New Roman" w:hAnsi="Times New Roman" w:cs="Times New Roman"/>
          <w:sz w:val="24"/>
          <w:szCs w:val="24"/>
        </w:rPr>
        <w:t xml:space="preserve">atitikti pirkimo dokumentuose nustatytus reikalavimus specialisto kvalifikacijai ir (ar) patirčiai ir </w:t>
      </w:r>
      <w:r w:rsidRPr="00CB32D4">
        <w:rPr>
          <w:rFonts w:ascii="Times New Roman" w:hAnsi="Times New Roman"/>
          <w:sz w:val="24"/>
        </w:rPr>
        <w:t xml:space="preserve">turėti </w:t>
      </w:r>
      <w:r w:rsidRPr="00CB32D4">
        <w:rPr>
          <w:rFonts w:ascii="Times New Roman" w:hAnsi="Times New Roman" w:cs="Times New Roman"/>
          <w:sz w:val="24"/>
          <w:szCs w:val="24"/>
        </w:rPr>
        <w:t>ne žemesnę</w:t>
      </w:r>
      <w:r w:rsidRPr="00CB32D4">
        <w:rPr>
          <w:rFonts w:ascii="Times New Roman" w:hAnsi="Times New Roman"/>
          <w:sz w:val="24"/>
        </w:rPr>
        <w:t xml:space="preserve"> kvalifikaciją ir </w:t>
      </w:r>
      <w:r w:rsidRPr="00CB32D4">
        <w:rPr>
          <w:rFonts w:ascii="Times New Roman" w:hAnsi="Times New Roman" w:cs="Times New Roman"/>
          <w:sz w:val="24"/>
          <w:szCs w:val="24"/>
        </w:rPr>
        <w:t xml:space="preserve">(ar) </w:t>
      </w:r>
      <w:r w:rsidRPr="00CB32D4">
        <w:rPr>
          <w:rFonts w:ascii="Times New Roman" w:hAnsi="Times New Roman"/>
          <w:sz w:val="24"/>
        </w:rPr>
        <w:t xml:space="preserve">patirtį nei </w:t>
      </w:r>
      <w:r w:rsidRPr="00CB32D4">
        <w:rPr>
          <w:rFonts w:ascii="Times New Roman" w:hAnsi="Times New Roman" w:cs="Times New Roman"/>
          <w:sz w:val="24"/>
          <w:szCs w:val="24"/>
        </w:rPr>
        <w:t xml:space="preserve">keičiamas specialistas, jeigu tokia aukštesnė </w:t>
      </w:r>
      <w:r w:rsidRPr="00CB32D4">
        <w:rPr>
          <w:rFonts w:ascii="Times New Roman" w:hAnsi="Times New Roman"/>
          <w:sz w:val="24"/>
        </w:rPr>
        <w:t xml:space="preserve">kvalifikacija ir </w:t>
      </w:r>
      <w:r w:rsidRPr="00CB32D4">
        <w:rPr>
          <w:rFonts w:ascii="Times New Roman" w:hAnsi="Times New Roman" w:cs="Times New Roman"/>
          <w:sz w:val="24"/>
          <w:szCs w:val="24"/>
        </w:rPr>
        <w:t xml:space="preserve">(ar) </w:t>
      </w:r>
      <w:r w:rsidRPr="00CB32D4">
        <w:rPr>
          <w:rFonts w:ascii="Times New Roman" w:hAnsi="Times New Roman"/>
          <w:sz w:val="24"/>
        </w:rPr>
        <w:t>patirtis</w:t>
      </w:r>
      <w:r w:rsidRPr="00CB32D4">
        <w:rPr>
          <w:rFonts w:ascii="Times New Roman" w:hAnsi="Times New Roman" w:cs="Times New Roman"/>
          <w:sz w:val="24"/>
          <w:szCs w:val="24"/>
        </w:rPr>
        <w:t xml:space="preserve"> buvo nurodyta Rangovo pasiūlyme</w:t>
      </w:r>
      <w:r w:rsidRPr="00CB32D4">
        <w:rPr>
          <w:rFonts w:ascii="Times New Roman" w:hAnsi="Times New Roman"/>
          <w:sz w:val="24"/>
        </w:rPr>
        <w:t>.</w:t>
      </w:r>
    </w:p>
    <w:p w14:paraId="64EA8948" w14:textId="77777777" w:rsidR="006441E2" w:rsidRPr="00CB32D4"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52. Specialistų keitimas negali didinti Sutarties kainos. Iki Pirkėjui pritariant naujam specialistui, Rangovas privalo užtikrinti nepertraukiamą Darbų vykdymą teisės aktų ir Sutarties reikalavimus atitinkančiais pajėgumais.</w:t>
      </w:r>
    </w:p>
    <w:p w14:paraId="14A1834C" w14:textId="77777777" w:rsidR="006441E2" w:rsidRPr="00CB32D4" w:rsidRDefault="006441E2" w:rsidP="006441E2">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1336C2E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VIII SKYRIUS</w:t>
      </w:r>
    </w:p>
    <w:p w14:paraId="36E06FB6"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KAINA</w:t>
      </w:r>
    </w:p>
    <w:p w14:paraId="5B2A77C0" w14:textId="77777777" w:rsidR="006441E2" w:rsidRPr="00CB32D4" w:rsidRDefault="006441E2" w:rsidP="006441E2">
      <w:pPr>
        <w:pStyle w:val="Temosantrat30"/>
        <w:widowControl w:val="0"/>
        <w:shd w:val="clear" w:color="auto" w:fill="auto"/>
        <w:suppressAutoHyphens/>
        <w:spacing w:before="0" w:line="240" w:lineRule="auto"/>
        <w:rPr>
          <w:rFonts w:ascii="Times New Roman" w:hAnsi="Times New Roman" w:cs="Times New Roman"/>
          <w:sz w:val="24"/>
          <w:szCs w:val="24"/>
        </w:rPr>
      </w:pPr>
    </w:p>
    <w:p w14:paraId="0740EA67" w14:textId="77777777" w:rsidR="006441E2" w:rsidRPr="00CB32D4" w:rsidRDefault="006441E2" w:rsidP="006441E2">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w:t>
      </w:r>
      <w:r w:rsidRPr="00CB32D4">
        <w:rPr>
          <w:rFonts w:ascii="Times New Roman" w:hAnsi="Times New Roman" w:cs="Times New Roman"/>
          <w:sz w:val="24"/>
          <w:szCs w:val="24"/>
        </w:rPr>
        <w:t xml:space="preserve"> </w:t>
      </w:r>
      <w:r w:rsidRPr="00CB32D4">
        <w:rPr>
          <w:rFonts w:ascii="Times New Roman" w:hAnsi="Times New Roman"/>
          <w:sz w:val="24"/>
        </w:rPr>
        <w:t>Rangovas į Sutarties kainą privalo įskaičiuoti visus su Sutarties vykdymu susijusius kaštus, įskaitant</w:t>
      </w:r>
      <w:r w:rsidRPr="00CB32D4">
        <w:rPr>
          <w:rFonts w:ascii="Times New Roman" w:hAnsi="Times New Roman" w:cs="Times New Roman"/>
          <w:sz w:val="24"/>
          <w:szCs w:val="24"/>
        </w:rPr>
        <w:t>,</w:t>
      </w:r>
      <w:r w:rsidRPr="00CB32D4">
        <w:rPr>
          <w:rFonts w:ascii="Times New Roman" w:hAnsi="Times New Roman"/>
          <w:sz w:val="24"/>
        </w:rPr>
        <w:t xml:space="preserve"> bet neapsiribojant:</w:t>
      </w:r>
    </w:p>
    <w:p w14:paraId="606D293D" w14:textId="77777777" w:rsidR="006441E2" w:rsidRPr="00CB32D4"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53.1</w:t>
      </w:r>
      <w:r w:rsidRPr="00CB32D4">
        <w:rPr>
          <w:rFonts w:ascii="Times New Roman" w:hAnsi="Times New Roman" w:cs="Times New Roman"/>
          <w:sz w:val="24"/>
          <w:szCs w:val="24"/>
        </w:rPr>
        <w:t>. statybvietės paruošimo, darbų organizavimo, saugos</w:t>
      </w:r>
      <w:r w:rsidRPr="00CB32D4">
        <w:rPr>
          <w:rFonts w:ascii="Times New Roman" w:hAnsi="Times New Roman"/>
          <w:sz w:val="24"/>
        </w:rPr>
        <w:t xml:space="preserve"> ir </w:t>
      </w:r>
      <w:r w:rsidRPr="00CB32D4">
        <w:rPr>
          <w:rFonts w:ascii="Times New Roman" w:hAnsi="Times New Roman" w:cs="Times New Roman"/>
          <w:sz w:val="24"/>
          <w:szCs w:val="24"/>
        </w:rPr>
        <w:t>aplinkos apsaugos priemonių įrengimo</w:t>
      </w:r>
      <w:r w:rsidRPr="00CB32D4">
        <w:rPr>
          <w:rFonts w:ascii="Times New Roman" w:hAnsi="Times New Roman"/>
          <w:sz w:val="24"/>
        </w:rPr>
        <w:t xml:space="preserve"> išlaidas;</w:t>
      </w:r>
    </w:p>
    <w:p w14:paraId="56D3EF5C" w14:textId="77777777" w:rsidR="006441E2" w:rsidRPr="00CB32D4" w:rsidRDefault="006441E2" w:rsidP="006441E2">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53.2.</w:t>
      </w:r>
      <w:r w:rsidRPr="00CB32D4">
        <w:rPr>
          <w:rFonts w:ascii="Times New Roman" w:hAnsi="Times New Roman" w:cs="Times New Roman"/>
          <w:sz w:val="24"/>
          <w:szCs w:val="24"/>
        </w:rPr>
        <w:t xml:space="preserve"> mazuto–vandens mišinio, dumblo, užteršto grunto, statybinių ir kitų atliekų surinkimo, pakrovimo, transportavimo, perdavimo atliekų tvarkytojams ir sutvarkymo išlaidas;</w:t>
      </w:r>
    </w:p>
    <w:p w14:paraId="1B929356" w14:textId="77777777" w:rsidR="006441E2" w:rsidRPr="00CB32D4"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53.3.</w:t>
      </w:r>
      <w:r w:rsidRPr="00CB32D4">
        <w:rPr>
          <w:rFonts w:ascii="Times New Roman" w:hAnsi="Times New Roman" w:cs="Times New Roman"/>
          <w:sz w:val="24"/>
          <w:szCs w:val="24"/>
        </w:rPr>
        <w:t xml:space="preserve"> rezervuarų, techninių šulinių ir susijusių konstrukcijų griovimo, demontavimo ir statybinių atliekų tvarkymo išlaidas;</w:t>
      </w:r>
    </w:p>
    <w:p w14:paraId="612B07D5" w14:textId="77777777" w:rsidR="006441E2" w:rsidRPr="00CB32D4"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53.4.</w:t>
      </w:r>
      <w:r w:rsidRPr="00CB32D4">
        <w:rPr>
          <w:rFonts w:ascii="Times New Roman" w:hAnsi="Times New Roman" w:cs="Times New Roman"/>
          <w:sz w:val="24"/>
          <w:szCs w:val="24"/>
        </w:rPr>
        <w:t xml:space="preserve"> švaraus grunto įsigijimo, transportavimo, iškasų užpildymo, teritorijos atkūrimo ir rekultivavimo išlaidas;</w:t>
      </w:r>
    </w:p>
    <w:p w14:paraId="4AD85C0E" w14:textId="77777777" w:rsidR="006441E2" w:rsidRPr="00CB32D4"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53.5.</w:t>
      </w:r>
      <w:r w:rsidRPr="00CB32D4">
        <w:rPr>
          <w:rFonts w:ascii="Times New Roman" w:hAnsi="Times New Roman" w:cs="Times New Roman"/>
          <w:sz w:val="24"/>
          <w:szCs w:val="24"/>
        </w:rPr>
        <w:t xml:space="preserve"> požeminio vandens stebėjimo gręžinių įrengimo, monitoringo programos parengimo, laikino gruntinio vandens lygio pažeminimo sistemos įrengimo ir laboratorinių tyrimų išlaidas;</w:t>
      </w:r>
    </w:p>
    <w:p w14:paraId="69507194" w14:textId="77777777" w:rsidR="006441E2" w:rsidRPr="00CB32D4" w:rsidRDefault="006441E2" w:rsidP="006441E2">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53.6.</w:t>
      </w:r>
      <w:r w:rsidRPr="00CB32D4">
        <w:rPr>
          <w:rFonts w:ascii="Times New Roman" w:hAnsi="Times New Roman" w:cs="Times New Roman"/>
          <w:sz w:val="24"/>
          <w:szCs w:val="24"/>
        </w:rPr>
        <w:t xml:space="preserve"> užterštos teritorijos tvarkymo atliktų darbų ataskaitos, kadastrinių matavimų, VĮ „Registrų centras“ duomenų atnaujinimo ir kitų Sutartyje nurodytų dokumentų parengimo bei pateikimo išlaidas;</w:t>
      </w:r>
    </w:p>
    <w:p w14:paraId="4E223B91" w14:textId="77777777" w:rsidR="006441E2" w:rsidRPr="00CB32D4" w:rsidRDefault="006441E2" w:rsidP="006441E2">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53.7.</w:t>
      </w:r>
      <w:r w:rsidRPr="00CB32D4">
        <w:rPr>
          <w:rFonts w:ascii="Times New Roman" w:hAnsi="Times New Roman" w:cs="Times New Roman"/>
          <w:sz w:val="24"/>
          <w:szCs w:val="24"/>
        </w:rPr>
        <w:t xml:space="preserve"> Darbų trūkumų šalinimo ir garantinių įsipareigojimų vykdymo išlaidas;</w:t>
      </w:r>
    </w:p>
    <w:p w14:paraId="12540CBC" w14:textId="77777777" w:rsidR="006441E2" w:rsidRPr="00CB32D4" w:rsidRDefault="006441E2" w:rsidP="006441E2">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53.8.</w:t>
      </w:r>
      <w:r w:rsidRPr="00CB32D4">
        <w:rPr>
          <w:rFonts w:ascii="Times New Roman" w:hAnsi="Times New Roman" w:cs="Times New Roman"/>
          <w:sz w:val="24"/>
          <w:szCs w:val="24"/>
        </w:rPr>
        <w:t xml:space="preserve"> visas kitas išlaidas, būtinas tinkamam Sutartyje nustatytam Darbų rezultatui pasiekti.</w:t>
      </w:r>
    </w:p>
    <w:p w14:paraId="3D7940B8" w14:textId="77777777" w:rsidR="006441E2" w:rsidRPr="00CB32D4" w:rsidRDefault="006441E2" w:rsidP="006441E2">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p>
    <w:p w14:paraId="6FB4A410" w14:textId="77777777" w:rsidR="006441E2" w:rsidRPr="00CB32D4" w:rsidRDefault="006441E2" w:rsidP="006441E2">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54.</w:t>
      </w:r>
      <w:r w:rsidRPr="00CB32D4">
        <w:rPr>
          <w:rFonts w:ascii="Times New Roman" w:hAnsi="Times New Roman" w:cs="Times New Roman"/>
          <w:sz w:val="24"/>
          <w:szCs w:val="24"/>
        </w:rPr>
        <w:tab/>
        <w:t>Mokesčiai ar išlaidos, kurių Rangovas neįtraukė į pasiūlymo, kuris pateikiamas Sutarties priede, kainą, nebus atlyginami.</w:t>
      </w:r>
    </w:p>
    <w:p w14:paraId="0006F61F" w14:textId="77777777" w:rsidR="006441E2" w:rsidRPr="00CB32D4" w:rsidRDefault="006441E2" w:rsidP="006441E2">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rPr>
      </w:pPr>
    </w:p>
    <w:p w14:paraId="261CC3E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 w:name="bookmark24"/>
      <w:r w:rsidRPr="00CB32D4">
        <w:rPr>
          <w:rFonts w:ascii="Times New Roman" w:hAnsi="Times New Roman" w:cs="Times New Roman"/>
          <w:b/>
          <w:sz w:val="24"/>
          <w:szCs w:val="24"/>
        </w:rPr>
        <w:t>IX SKYRIUS</w:t>
      </w:r>
    </w:p>
    <w:p w14:paraId="38952B9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PAPILDOMI DARBAI</w:t>
      </w:r>
      <w:bookmarkEnd w:id="1"/>
    </w:p>
    <w:p w14:paraId="4DB56AA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3C9C171" w14:textId="77777777" w:rsidR="006441E2" w:rsidRPr="00CB32D4" w:rsidRDefault="006441E2" w:rsidP="006441E2">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55.</w:t>
      </w:r>
      <w:r w:rsidRPr="00CB32D4">
        <w:rPr>
          <w:rFonts w:ascii="Times New Roman" w:hAnsi="Times New Roman" w:cs="Times New Roman"/>
          <w:sz w:val="24"/>
          <w:szCs w:val="24"/>
        </w:rPr>
        <w:t xml:space="preserve"> </w:t>
      </w:r>
      <w:r w:rsidRPr="00CB32D4">
        <w:rPr>
          <w:rFonts w:ascii="Times New Roman" w:hAnsi="Times New Roman"/>
          <w:sz w:val="24"/>
        </w:rPr>
        <w:t xml:space="preserve">Rangovui </w:t>
      </w:r>
      <w:r w:rsidRPr="00CB32D4">
        <w:rPr>
          <w:rFonts w:ascii="Times New Roman" w:hAnsi="Times New Roman" w:cs="Times New Roman"/>
          <w:sz w:val="24"/>
          <w:szCs w:val="24"/>
        </w:rPr>
        <w:t>Darbų</w:t>
      </w:r>
      <w:r w:rsidRPr="00CB32D4">
        <w:rPr>
          <w:rFonts w:ascii="Times New Roman" w:hAnsi="Times New Roman"/>
          <w:sz w:val="24"/>
        </w:rPr>
        <w:t xml:space="preserve"> vykdymo metu sužinojus apie klaidą </w:t>
      </w:r>
      <w:r w:rsidRPr="00CB32D4">
        <w:rPr>
          <w:rFonts w:ascii="Times New Roman" w:hAnsi="Times New Roman" w:cs="Times New Roman"/>
          <w:sz w:val="24"/>
          <w:szCs w:val="24"/>
        </w:rPr>
        <w:t>Techninėje specifikacijoje, Teritorijos tvarkymo plane</w:t>
      </w:r>
      <w:r w:rsidRPr="00CB32D4">
        <w:rPr>
          <w:rFonts w:ascii="Times New Roman" w:hAnsi="Times New Roman"/>
          <w:sz w:val="24"/>
        </w:rPr>
        <w:t xml:space="preserve"> arba </w:t>
      </w:r>
      <w:r w:rsidRPr="00CB32D4">
        <w:rPr>
          <w:rFonts w:ascii="Times New Roman" w:hAnsi="Times New Roman" w:cs="Times New Roman"/>
          <w:sz w:val="24"/>
          <w:szCs w:val="24"/>
        </w:rPr>
        <w:t>kitame</w:t>
      </w:r>
      <w:r w:rsidRPr="00CB32D4">
        <w:rPr>
          <w:rFonts w:ascii="Times New Roman" w:hAnsi="Times New Roman"/>
          <w:sz w:val="24"/>
        </w:rPr>
        <w:t xml:space="preserve"> dokumente, kuriuo vadovaudamasis Rangovas privalo vykdyti </w:t>
      </w:r>
      <w:r w:rsidRPr="00CB32D4">
        <w:rPr>
          <w:rFonts w:ascii="Times New Roman" w:hAnsi="Times New Roman" w:cs="Times New Roman"/>
          <w:sz w:val="24"/>
          <w:szCs w:val="24"/>
        </w:rPr>
        <w:t>Darbus</w:t>
      </w:r>
      <w:r w:rsidRPr="00CB32D4">
        <w:rPr>
          <w:rFonts w:ascii="Times New Roman" w:hAnsi="Times New Roman"/>
          <w:sz w:val="24"/>
        </w:rPr>
        <w:t xml:space="preserve">, Rangovas apie tai privalo nedelsdamas pranešti Pirkėjui. Pirkėjas, gavęs tokį Rangovo pranešimą, </w:t>
      </w:r>
      <w:r w:rsidRPr="00CB32D4">
        <w:rPr>
          <w:rFonts w:ascii="Times New Roman" w:hAnsi="Times New Roman" w:cs="Times New Roman"/>
          <w:sz w:val="24"/>
          <w:szCs w:val="24"/>
        </w:rPr>
        <w:t>pateikia reikiamus paaiškinimus arba inicijuoja Sutarties pakeitimą, jeigu tam yra Sutartyje ir VPĮ nustatytas pagrindas</w:t>
      </w:r>
      <w:r w:rsidRPr="00CB32D4">
        <w:rPr>
          <w:rFonts w:ascii="Times New Roman" w:hAnsi="Times New Roman"/>
          <w:sz w:val="24"/>
        </w:rPr>
        <w:t>.</w:t>
      </w:r>
    </w:p>
    <w:p w14:paraId="2E0EE30B" w14:textId="77777777" w:rsidR="006441E2" w:rsidRPr="00CB32D4"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56.</w:t>
      </w:r>
      <w:r w:rsidRPr="00CB32D4">
        <w:rPr>
          <w:rFonts w:ascii="Times New Roman" w:hAnsi="Times New Roman" w:cs="Times New Roman"/>
          <w:sz w:val="24"/>
          <w:szCs w:val="24"/>
        </w:rPr>
        <w:t xml:space="preserve"> </w:t>
      </w:r>
      <w:r w:rsidRPr="00CB32D4">
        <w:rPr>
          <w:rFonts w:ascii="Times New Roman" w:hAnsi="Times New Roman"/>
          <w:sz w:val="24"/>
        </w:rPr>
        <w:t xml:space="preserve">Jeigu Rangovas, vykdydamas </w:t>
      </w:r>
      <w:r w:rsidRPr="00CB32D4">
        <w:rPr>
          <w:rFonts w:ascii="Times New Roman" w:hAnsi="Times New Roman" w:cs="Times New Roman"/>
          <w:sz w:val="24"/>
          <w:szCs w:val="24"/>
        </w:rPr>
        <w:t>Darbus</w:t>
      </w:r>
      <w:r w:rsidRPr="00CB32D4">
        <w:rPr>
          <w:rFonts w:ascii="Times New Roman" w:hAnsi="Times New Roman"/>
          <w:sz w:val="24"/>
        </w:rPr>
        <w:t xml:space="preserve">, statybvietėje susiduria su sąlygomis, kurių jis iki Sutarties pasirašymo pagrįstai negalėjo numatyti, Rangovas apie tai privalo nedelsdamas, bet ne </w:t>
      </w:r>
      <w:r w:rsidRPr="00CB32D4">
        <w:rPr>
          <w:rFonts w:ascii="Times New Roman" w:hAnsi="Times New Roman"/>
          <w:sz w:val="24"/>
        </w:rPr>
        <w:lastRenderedPageBreak/>
        <w:t>vėliau kaip per 3 (tris) kalendorines dienas pranešti Pirkėjui, detaliai nurodydamas aplinkybes</w:t>
      </w:r>
      <w:r w:rsidRPr="00CB32D4">
        <w:rPr>
          <w:rFonts w:ascii="Times New Roman" w:hAnsi="Times New Roman" w:cs="Times New Roman"/>
          <w:sz w:val="24"/>
          <w:szCs w:val="24"/>
        </w:rPr>
        <w:t xml:space="preserve"> ir jų įtaką Darbų terminui, apimčiai ar kainai. Tokios aplinkybės suteikia teisę keisti Darbų terminą, apimtį ar kainą tik Sutartyje ir VPĮ 89 straipsnyje nustatytais atvejais ir tvarka</w:t>
      </w:r>
      <w:r w:rsidRPr="00CB32D4">
        <w:rPr>
          <w:rFonts w:ascii="Times New Roman" w:hAnsi="Times New Roman"/>
          <w:sz w:val="24"/>
        </w:rPr>
        <w:t>.</w:t>
      </w:r>
    </w:p>
    <w:p w14:paraId="0C28F26B" w14:textId="77777777" w:rsidR="006441E2" w:rsidRPr="00CB32D4" w:rsidRDefault="006441E2" w:rsidP="006441E2">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57. Papildomi darbai gali būti įsigyjami ir apmokami tik tuo atveju, kai jie būtini Sutartyje nustatytam Darbų rezultatui pasiekti ir dėl jų Sutartis gali būti keičiama VPĮ 89 straipsnyje bei šioje Sutartyje nustatyta tvarka. Darbai, kuriuos Rangovas atlieka be Pirkėjo rašytinio pritarimo ir be galiojančio Sutarties pakeitimo, nelaikomi papildomais darbais ir už juos papildomai neapmokama.</w:t>
      </w:r>
    </w:p>
    <w:p w14:paraId="19E8A90C" w14:textId="77777777" w:rsidR="006441E2" w:rsidRPr="00CB32D4" w:rsidRDefault="006441E2" w:rsidP="006441E2">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0DA9F15A"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 SKYRIUS</w:t>
      </w:r>
    </w:p>
    <w:p w14:paraId="4B9CC1D1"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MOKĖJIMŲ ATLIKIMAS</w:t>
      </w:r>
    </w:p>
    <w:p w14:paraId="57C44AA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07035A5" w14:textId="77777777" w:rsidR="006441E2" w:rsidRPr="00CB32D4"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58.</w:t>
      </w:r>
      <w:r w:rsidRPr="00CB32D4">
        <w:rPr>
          <w:rFonts w:ascii="Times New Roman" w:hAnsi="Times New Roman" w:cs="Times New Roman"/>
          <w:sz w:val="24"/>
          <w:szCs w:val="24"/>
        </w:rPr>
        <w:tab/>
        <w:t>Mokėjimai atliekami eurais.</w:t>
      </w:r>
    </w:p>
    <w:p w14:paraId="0BC6BA09" w14:textId="77777777" w:rsidR="006441E2" w:rsidRPr="00CB32D4"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59.</w:t>
      </w:r>
      <w:r w:rsidRPr="00CB32D4">
        <w:rPr>
          <w:rFonts w:ascii="Times New Roman" w:hAnsi="Times New Roman" w:cs="Times New Roman"/>
          <w:sz w:val="24"/>
          <w:szCs w:val="24"/>
        </w:rPr>
        <w:tab/>
        <w:t>Pirkėjas visas mokėtinas sumas moka pavedimu į Sutarties specialiųjų sąlygų preambulėje nurodytą (</w:t>
      </w:r>
      <w:r w:rsidRPr="00CB32D4">
        <w:rPr>
          <w:rFonts w:ascii="Times New Roman" w:hAnsi="Times New Roman" w:cs="Times New Roman"/>
          <w:sz w:val="24"/>
          <w:szCs w:val="24"/>
        </w:rPr>
        <w:softHyphen/>
      </w:r>
      <w:proofErr w:type="spellStart"/>
      <w:r w:rsidRPr="00CB32D4">
        <w:rPr>
          <w:rFonts w:ascii="Times New Roman" w:hAnsi="Times New Roman" w:cs="Times New Roman"/>
          <w:sz w:val="24"/>
          <w:szCs w:val="24"/>
        </w:rPr>
        <w:t>as</w:t>
      </w:r>
      <w:proofErr w:type="spellEnd"/>
      <w:r w:rsidRPr="00CB32D4">
        <w:rPr>
          <w:rFonts w:ascii="Times New Roman" w:hAnsi="Times New Roman" w:cs="Times New Roman"/>
          <w:sz w:val="24"/>
          <w:szCs w:val="24"/>
        </w:rPr>
        <w:t>) atsiskaitomąją (-</w:t>
      </w:r>
      <w:proofErr w:type="spellStart"/>
      <w:r w:rsidRPr="00CB32D4">
        <w:rPr>
          <w:rFonts w:ascii="Times New Roman" w:hAnsi="Times New Roman" w:cs="Times New Roman"/>
          <w:sz w:val="24"/>
          <w:szCs w:val="24"/>
        </w:rPr>
        <w:t>ąsias</w:t>
      </w:r>
      <w:proofErr w:type="spellEnd"/>
      <w:r w:rsidRPr="00CB32D4">
        <w:rPr>
          <w:rFonts w:ascii="Times New Roman" w:hAnsi="Times New Roman" w:cs="Times New Roman"/>
          <w:sz w:val="24"/>
          <w:szCs w:val="24"/>
        </w:rPr>
        <w:t>) banko sąskaitą (-</w:t>
      </w:r>
      <w:proofErr w:type="spellStart"/>
      <w:r w:rsidRPr="00CB32D4">
        <w:rPr>
          <w:rFonts w:ascii="Times New Roman" w:hAnsi="Times New Roman" w:cs="Times New Roman"/>
          <w:sz w:val="24"/>
          <w:szCs w:val="24"/>
        </w:rPr>
        <w:t>as</w:t>
      </w:r>
      <w:proofErr w:type="spellEnd"/>
      <w:r w:rsidRPr="00CB32D4">
        <w:rPr>
          <w:rFonts w:ascii="Times New Roman" w:hAnsi="Times New Roman" w:cs="Times New Roman"/>
          <w:sz w:val="24"/>
          <w:szCs w:val="24"/>
        </w:rPr>
        <w:t>). Rangovas raštu privalo informuoti Pirkėją apie atsiskaitomosios (-</w:t>
      </w:r>
      <w:proofErr w:type="spellStart"/>
      <w:r w:rsidRPr="00CB32D4">
        <w:rPr>
          <w:rFonts w:ascii="Times New Roman" w:hAnsi="Times New Roman" w:cs="Times New Roman"/>
          <w:sz w:val="24"/>
          <w:szCs w:val="24"/>
        </w:rPr>
        <w:t>ųjų</w:t>
      </w:r>
      <w:proofErr w:type="spellEnd"/>
      <w:r w:rsidRPr="00CB32D4">
        <w:rPr>
          <w:rFonts w:ascii="Times New Roman" w:hAnsi="Times New Roman" w:cs="Times New Roman"/>
          <w:sz w:val="24"/>
          <w:szCs w:val="24"/>
        </w:rPr>
        <w:t>) sąskaitos (-ų) pasikeitimą. Rangovas prisiima su tokiu nepranešimu susijusią ir iš to kylančią riziką.</w:t>
      </w:r>
    </w:p>
    <w:p w14:paraId="61DB9C7F" w14:textId="77777777" w:rsidR="006441E2" w:rsidRPr="00CB32D4"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60.</w:t>
      </w:r>
      <w:r w:rsidRPr="00CB32D4">
        <w:rPr>
          <w:rFonts w:ascii="Times New Roman" w:hAnsi="Times New Roman" w:cs="Times New Roman"/>
          <w:sz w:val="24"/>
          <w:szCs w:val="24"/>
        </w:rPr>
        <w:tab/>
        <w:t>Mokėjimai atliekami Sutarties specialiosiose sąlygose nustatyta tvarka ir terminais.</w:t>
      </w:r>
    </w:p>
    <w:p w14:paraId="410F9AF0" w14:textId="77777777" w:rsidR="006441E2" w:rsidRPr="00CB32D4" w:rsidRDefault="006441E2" w:rsidP="006441E2">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61.</w:t>
      </w:r>
      <w:r w:rsidRPr="00CB32D4">
        <w:rPr>
          <w:rFonts w:ascii="Times New Roman" w:hAnsi="Times New Roman" w:cs="Times New Roman"/>
          <w:sz w:val="24"/>
          <w:szCs w:val="24"/>
        </w:rPr>
        <w:tab/>
        <w:t>Pirkėjas turi teisę neatlikti mokėjimo, jei mokėjimo dokumentai neatitinka Sutartyje nustatytų reikalavimų.</w:t>
      </w:r>
    </w:p>
    <w:p w14:paraId="0EB7CB1F" w14:textId="77777777" w:rsidR="006441E2" w:rsidRPr="00CB32D4"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62.</w:t>
      </w:r>
      <w:r w:rsidRPr="00CB32D4">
        <w:rPr>
          <w:rFonts w:ascii="Times New Roman" w:hAnsi="Times New Roman" w:cs="Times New Roman"/>
          <w:sz w:val="24"/>
          <w:szCs w:val="24"/>
        </w:rPr>
        <w:t xml:space="preserve"> </w:t>
      </w:r>
      <w:r w:rsidRPr="00CB32D4">
        <w:rPr>
          <w:rFonts w:ascii="Times New Roman" w:hAnsi="Times New Roman"/>
          <w:sz w:val="24"/>
        </w:rPr>
        <w:t xml:space="preserve">Elektroninės sąskaitos </w:t>
      </w:r>
      <w:r w:rsidRPr="00CB32D4">
        <w:rPr>
          <w:rFonts w:ascii="Times New Roman" w:hAnsi="Times New Roman" w:cs="Times New Roman"/>
          <w:sz w:val="24"/>
          <w:szCs w:val="24"/>
        </w:rPr>
        <w:t xml:space="preserve">faktūros, atitinkančios Europos elektroninių sąskaitų faktūrų standartą, </w:t>
      </w:r>
      <w:r w:rsidRPr="00CB32D4">
        <w:rPr>
          <w:rFonts w:ascii="Times New Roman" w:hAnsi="Times New Roman"/>
          <w:sz w:val="24"/>
        </w:rPr>
        <w:t xml:space="preserve">teikiamos </w:t>
      </w:r>
      <w:r w:rsidRPr="00CB32D4">
        <w:rPr>
          <w:rFonts w:ascii="Times New Roman" w:hAnsi="Times New Roman" w:cs="Times New Roman"/>
          <w:sz w:val="24"/>
          <w:szCs w:val="24"/>
        </w:rPr>
        <w:t>Rangovo pasirinktomis teisės aktuose leidžiamomis priemonėmis. Europos elektroninių sąskaitų faktūrų standarto neatitinkančios elektroninės sąskaitos faktūros gali būti teikiamos tik naudojantis informacinės sistemos „SABIS“ priemonėmis. Jeigu</w:t>
      </w:r>
      <w:r w:rsidRPr="00CB32D4">
        <w:rPr>
          <w:rFonts w:ascii="Times New Roman" w:hAnsi="Times New Roman"/>
          <w:sz w:val="24"/>
        </w:rPr>
        <w:t xml:space="preserve"> Rangovas pateikia sąskaitą </w:t>
      </w:r>
      <w:r w:rsidRPr="00CB32D4">
        <w:rPr>
          <w:rFonts w:ascii="Times New Roman" w:hAnsi="Times New Roman" w:cs="Times New Roman"/>
          <w:sz w:val="24"/>
          <w:szCs w:val="24"/>
        </w:rPr>
        <w:t>pažeisdamas šiame punkte nustatytą tvarką</w:t>
      </w:r>
      <w:r w:rsidRPr="00CB32D4">
        <w:rPr>
          <w:rFonts w:ascii="Times New Roman" w:hAnsi="Times New Roman"/>
          <w:sz w:val="24"/>
        </w:rPr>
        <w:t xml:space="preserve">, laikoma, kad </w:t>
      </w:r>
      <w:r w:rsidRPr="00CB32D4">
        <w:rPr>
          <w:rFonts w:ascii="Times New Roman" w:hAnsi="Times New Roman" w:cs="Times New Roman"/>
          <w:sz w:val="24"/>
          <w:szCs w:val="24"/>
        </w:rPr>
        <w:t xml:space="preserve">tinkama </w:t>
      </w:r>
      <w:r w:rsidRPr="00CB32D4">
        <w:rPr>
          <w:rFonts w:ascii="Times New Roman" w:hAnsi="Times New Roman"/>
          <w:sz w:val="24"/>
        </w:rPr>
        <w:t>sąskaita Pirkėjui nepateikta</w:t>
      </w:r>
      <w:r w:rsidRPr="00CB32D4">
        <w:rPr>
          <w:rFonts w:ascii="Times New Roman" w:hAnsi="Times New Roman" w:cs="Times New Roman"/>
          <w:sz w:val="24"/>
          <w:szCs w:val="24"/>
        </w:rPr>
        <w:t>.</w:t>
      </w:r>
      <w:r w:rsidR="00CB32D4" w:rsidRPr="00CB32D4">
        <w:rPr>
          <w:rFonts w:ascii="Times New Roman" w:hAnsi="Times New Roman" w:cs="Times New Roman"/>
          <w:sz w:val="24"/>
          <w:szCs w:val="24"/>
        </w:rPr>
        <w:t xml:space="preserve"> </w:t>
      </w:r>
    </w:p>
    <w:p w14:paraId="3BF82740" w14:textId="77777777" w:rsidR="006441E2" w:rsidRPr="00CB32D4"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63.</w:t>
      </w:r>
      <w:r w:rsidRPr="00CB32D4">
        <w:rPr>
          <w:rFonts w:ascii="Times New Roman" w:hAnsi="Times New Roman" w:cs="Times New Roman"/>
          <w:sz w:val="24"/>
          <w:szCs w:val="24"/>
        </w:rPr>
        <w:tab/>
        <w:t>Elektroninė sąskaita rengiama vadovaujantis Lietuvos Respublikos pridėtinės vertės mokesčio įstatymo nuostatomis.</w:t>
      </w:r>
    </w:p>
    <w:p w14:paraId="3A068490" w14:textId="77777777" w:rsidR="006441E2" w:rsidRPr="00CB32D4"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64.</w:t>
      </w:r>
      <w:r w:rsidRPr="00CB32D4">
        <w:rPr>
          <w:rFonts w:ascii="Times New Roman" w:hAnsi="Times New Roman" w:cs="Times New Roman"/>
          <w:sz w:val="24"/>
          <w:szCs w:val="24"/>
        </w:rPr>
        <w:t xml:space="preserve"> </w:t>
      </w:r>
      <w:r w:rsidRPr="00CB32D4">
        <w:rPr>
          <w:rFonts w:ascii="Times New Roman" w:hAnsi="Times New Roman"/>
          <w:sz w:val="24"/>
        </w:rPr>
        <w:t xml:space="preserve">Mokėtinos lėšos pervedamos į Rangovo nurodytą sąskaitą </w:t>
      </w:r>
      <w:r w:rsidRPr="00CB32D4">
        <w:rPr>
          <w:rFonts w:ascii="Times New Roman" w:hAnsi="Times New Roman" w:cs="Times New Roman"/>
          <w:sz w:val="24"/>
          <w:szCs w:val="24"/>
        </w:rPr>
        <w:t>Sutarties 18 punkte nustatytu terminu</w:t>
      </w:r>
      <w:r w:rsidRPr="00CB32D4">
        <w:rPr>
          <w:rFonts w:ascii="Times New Roman" w:hAnsi="Times New Roman"/>
          <w:sz w:val="24"/>
        </w:rPr>
        <w:t xml:space="preserve"> nuo tos dienos, kai Pirkėjas </w:t>
      </w:r>
      <w:r w:rsidRPr="00CB32D4">
        <w:rPr>
          <w:rFonts w:ascii="Times New Roman" w:hAnsi="Times New Roman" w:cs="Times New Roman"/>
          <w:sz w:val="24"/>
          <w:szCs w:val="24"/>
        </w:rPr>
        <w:t>gauna</w:t>
      </w:r>
      <w:r w:rsidRPr="00CB32D4">
        <w:rPr>
          <w:rFonts w:ascii="Times New Roman" w:hAnsi="Times New Roman"/>
          <w:sz w:val="24"/>
        </w:rPr>
        <w:t xml:space="preserve"> visus </w:t>
      </w:r>
      <w:r w:rsidRPr="00CB32D4">
        <w:rPr>
          <w:rFonts w:ascii="Times New Roman" w:hAnsi="Times New Roman" w:cs="Times New Roman"/>
          <w:sz w:val="24"/>
          <w:szCs w:val="24"/>
        </w:rPr>
        <w:t xml:space="preserve">Sutartyje nustatytus </w:t>
      </w:r>
      <w:r w:rsidRPr="00CB32D4">
        <w:rPr>
          <w:rFonts w:ascii="Times New Roman" w:hAnsi="Times New Roman"/>
          <w:sz w:val="24"/>
        </w:rPr>
        <w:t>reikalavimus atitinkančius dokumentus. Sumokėjimo diena – diena, kai lėšos pervedamos iš Pirkėjo sąskaitos.</w:t>
      </w:r>
    </w:p>
    <w:p w14:paraId="271858A3" w14:textId="77777777" w:rsidR="006441E2" w:rsidRPr="00CB32D4"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65.</w:t>
      </w:r>
      <w:r w:rsidRPr="00CB32D4">
        <w:rPr>
          <w:rFonts w:ascii="Times New Roman" w:hAnsi="Times New Roman" w:cs="Times New Roman"/>
          <w:sz w:val="24"/>
          <w:szCs w:val="24"/>
        </w:rPr>
        <w:t xml:space="preserve"> </w:t>
      </w:r>
      <w:r w:rsidRPr="00CB32D4">
        <w:rPr>
          <w:rFonts w:ascii="Times New Roman" w:hAnsi="Times New Roman"/>
          <w:sz w:val="24"/>
        </w:rPr>
        <w:t>Be pateisinamų priežasčių Pirkėjui nesumokėjus iki Sutartyje nustatyto termino, Rangovas gali pareikalauti sumokėti 0,</w:t>
      </w:r>
      <w:r w:rsidRPr="00CB32D4">
        <w:rPr>
          <w:rFonts w:ascii="Times New Roman" w:hAnsi="Times New Roman" w:cs="Times New Roman"/>
          <w:sz w:val="24"/>
          <w:szCs w:val="24"/>
        </w:rPr>
        <w:t>02</w:t>
      </w:r>
      <w:r w:rsidRPr="00CB32D4">
        <w:rPr>
          <w:rFonts w:ascii="Times New Roman" w:hAnsi="Times New Roman"/>
          <w:sz w:val="24"/>
        </w:rPr>
        <w:t xml:space="preserve"> procento vėluojamos sumokėti sumos </w:t>
      </w:r>
      <w:r w:rsidRPr="00CB32D4">
        <w:rPr>
          <w:rFonts w:ascii="Times New Roman" w:hAnsi="Times New Roman" w:cs="Times New Roman"/>
          <w:sz w:val="24"/>
          <w:szCs w:val="24"/>
        </w:rPr>
        <w:t xml:space="preserve">be PVM </w:t>
      </w:r>
      <w:r w:rsidRPr="00CB32D4">
        <w:rPr>
          <w:rFonts w:ascii="Times New Roman" w:hAnsi="Times New Roman"/>
          <w:sz w:val="24"/>
        </w:rPr>
        <w:t>dydžio delspinigius už kiekvieną uždelstą dieną</w:t>
      </w:r>
      <w:r w:rsidRPr="00CB32D4">
        <w:rPr>
          <w:rFonts w:ascii="Times New Roman" w:hAnsi="Times New Roman" w:cs="Times New Roman"/>
          <w:sz w:val="24"/>
          <w:szCs w:val="24"/>
        </w:rPr>
        <w:t>.</w:t>
      </w:r>
    </w:p>
    <w:p w14:paraId="6C0D3443" w14:textId="77777777" w:rsidR="006441E2" w:rsidRPr="00CB32D4"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66.</w:t>
      </w:r>
      <w:r w:rsidRPr="00CB32D4">
        <w:rPr>
          <w:rFonts w:ascii="Times New Roman" w:hAnsi="Times New Roman" w:cs="Times New Roman"/>
          <w:sz w:val="24"/>
          <w:szCs w:val="24"/>
        </w:rPr>
        <w:tab/>
        <w:t>Jei ne dėl Rangovo kaltės vėluojama sumokėti daugiau nei 90 (devyniasdešimt) kalendorinių dienų nuo Sutartyje nurodyto sumokėjimo termino pabaigos, Rangovas turi teisę nutraukti Sutartį Sutartyje nustatyta tvarka.</w:t>
      </w:r>
    </w:p>
    <w:p w14:paraId="519AE061" w14:textId="77777777" w:rsidR="006441E2" w:rsidRPr="00CB32D4" w:rsidRDefault="006441E2" w:rsidP="006441E2">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67.</w:t>
      </w:r>
      <w:r w:rsidRPr="00CB32D4">
        <w:rPr>
          <w:rFonts w:ascii="Times New Roman" w:hAnsi="Times New Roman" w:cs="Times New Roman"/>
          <w:sz w:val="24"/>
          <w:szCs w:val="24"/>
        </w:rPr>
        <w:tab/>
        <w:t>Jei Pirkėjas Rangovui sumokėjo daugiau nei jam priklauso pagal Sutartį, Rangovas permokėtą sumą privalo grąžinti Pirkėjui per 30 (trisdešimt) kalendorinių dienų nuo reikalavimo grąžinti permoką gavimo.</w:t>
      </w:r>
    </w:p>
    <w:p w14:paraId="3D9ED4C3" w14:textId="77777777" w:rsidR="006441E2" w:rsidRPr="00CB32D4" w:rsidRDefault="006441E2" w:rsidP="006441E2">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68.</w:t>
      </w:r>
      <w:r w:rsidRPr="00CB32D4">
        <w:rPr>
          <w:rFonts w:ascii="Times New Roman" w:hAnsi="Times New Roman" w:cs="Times New Roman"/>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1155096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65719C7"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XII SKYRIUS</w:t>
      </w:r>
    </w:p>
    <w:p w14:paraId="56849AD8"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VYKDYMAS</w:t>
      </w:r>
    </w:p>
    <w:p w14:paraId="3835291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A76EC70"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69.</w:t>
      </w:r>
      <w:r w:rsidRPr="00CB32D4">
        <w:rPr>
          <w:rFonts w:ascii="Times New Roman" w:hAnsi="Times New Roman" w:cs="Times New Roman"/>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6F5979A6" w14:textId="77777777" w:rsidR="006441E2" w:rsidRPr="00CB32D4"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70.</w:t>
      </w:r>
      <w:r w:rsidRPr="00CB32D4">
        <w:rPr>
          <w:rFonts w:ascii="Times New Roman" w:hAnsi="Times New Roman" w:cs="Times New Roman"/>
          <w:sz w:val="24"/>
          <w:szCs w:val="24"/>
        </w:rPr>
        <w:tab/>
        <w:t>Rangovas gali paprašyti pratęsti sutartinių įsipareigojimų įvykdymo terminą, jei atsiranda priežasčių, dėl kurių Sutarties įvykdymas laiku tampa neįmanomas:</w:t>
      </w:r>
    </w:p>
    <w:p w14:paraId="569CC3E6" w14:textId="77777777" w:rsidR="006441E2" w:rsidRPr="00CB32D4"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70.1.</w:t>
      </w:r>
      <w:r w:rsidRPr="00CB32D4">
        <w:rPr>
          <w:rFonts w:ascii="Times New Roman" w:hAnsi="Times New Roman" w:cs="Times New Roman"/>
          <w:sz w:val="24"/>
          <w:szCs w:val="24"/>
        </w:rPr>
        <w:tab/>
        <w:t>kai Pirkėjas nevykdo savo įsipareigojimų pagal Sutartį;</w:t>
      </w:r>
    </w:p>
    <w:p w14:paraId="57142C4A" w14:textId="77777777" w:rsidR="006441E2" w:rsidRPr="00CB32D4" w:rsidRDefault="006441E2" w:rsidP="006441E2">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70.2.</w:t>
      </w:r>
      <w:r w:rsidRPr="00CB32D4">
        <w:rPr>
          <w:rFonts w:ascii="Times New Roman" w:hAnsi="Times New Roman" w:cs="Times New Roman"/>
          <w:sz w:val="24"/>
          <w:szCs w:val="24"/>
        </w:rPr>
        <w:tab/>
        <w:t>kai ne dėl Rangovo kaltės Sutartis yra sustabdyta;</w:t>
      </w:r>
    </w:p>
    <w:p w14:paraId="3BF3F5A4" w14:textId="77777777" w:rsidR="006441E2" w:rsidRPr="00CB32D4"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70.3.</w:t>
      </w:r>
      <w:r w:rsidRPr="00CB32D4">
        <w:rPr>
          <w:rFonts w:ascii="Times New Roman" w:hAnsi="Times New Roman" w:cs="Times New Roman"/>
          <w:sz w:val="24"/>
          <w:szCs w:val="24"/>
        </w:rPr>
        <w:tab/>
        <w:t>dėl nenugalimos jėgos (force majeure) aplinkybių;</w:t>
      </w:r>
    </w:p>
    <w:p w14:paraId="1923577E" w14:textId="77777777" w:rsidR="006441E2" w:rsidRPr="00CB32D4" w:rsidRDefault="006441E2" w:rsidP="006441E2">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70.4.</w:t>
      </w:r>
      <w:r w:rsidRPr="00CB32D4">
        <w:rPr>
          <w:rFonts w:ascii="Times New Roman" w:hAnsi="Times New Roman" w:cs="Times New Roman"/>
          <w:sz w:val="24"/>
          <w:szCs w:val="24"/>
        </w:rPr>
        <w:tab/>
        <w:t>dėl kitų priežasčių, kurios atsirado ne dėl Rangovo kaltės.</w:t>
      </w:r>
    </w:p>
    <w:p w14:paraId="7BE0381D"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71.</w:t>
      </w:r>
      <w:r w:rsidRPr="00CB32D4">
        <w:rPr>
          <w:rFonts w:ascii="Times New Roman" w:hAnsi="Times New Roman" w:cs="Times New Roman"/>
          <w:sz w:val="24"/>
          <w:szCs w:val="24"/>
        </w:rPr>
        <w:tab/>
        <w:t>Jei atsirado priežasčių, dėl kurių Sutarties įvykdymas laiku tampa neįmanomas, Rangovas nedelsdamas kreipiasi į Pirkėją, pateikdamas motyvuotą prašymą dėl nustatyto termino pratęsimo.</w:t>
      </w:r>
    </w:p>
    <w:p w14:paraId="63D5AB57" w14:textId="77777777" w:rsidR="006441E2" w:rsidRPr="00CB32D4"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72.</w:t>
      </w:r>
      <w:r w:rsidRPr="00CB32D4">
        <w:rPr>
          <w:rFonts w:ascii="Times New Roman" w:hAnsi="Times New Roman" w:cs="Times New Roman"/>
          <w:sz w:val="24"/>
          <w:szCs w:val="24"/>
        </w:rPr>
        <w:tab/>
        <w:t>Pirkėjas raštu išreiškia sutikimą pratęsti sutartinių įsipareigojimų įvykdymo terminą arba informuoja Rangovą, kad šis terminas nebus pratęstas.</w:t>
      </w:r>
    </w:p>
    <w:p w14:paraId="171B1DB9"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73.</w:t>
      </w:r>
      <w:r w:rsidRPr="00CB32D4">
        <w:rPr>
          <w:rFonts w:ascii="Times New Roman" w:hAnsi="Times New Roman" w:cs="Times New Roman"/>
          <w:sz w:val="24"/>
          <w:szCs w:val="24"/>
        </w:rPr>
        <w:t xml:space="preserve"> </w:t>
      </w:r>
      <w:r w:rsidRPr="00CB32D4">
        <w:rPr>
          <w:rFonts w:ascii="Times New Roman" w:hAnsi="Times New Roman"/>
          <w:sz w:val="24"/>
        </w:rPr>
        <w:t>Pirkėjas</w:t>
      </w:r>
      <w:r w:rsidRPr="00CB32D4">
        <w:rPr>
          <w:rFonts w:ascii="Times New Roman" w:hAnsi="Times New Roman" w:cs="Times New Roman"/>
          <w:sz w:val="24"/>
          <w:szCs w:val="24"/>
        </w:rPr>
        <w:t xml:space="preserve"> arba Rangovas</w:t>
      </w:r>
      <w:r w:rsidRPr="00CB32D4">
        <w:rPr>
          <w:rFonts w:ascii="Times New Roman" w:hAnsi="Times New Roman"/>
          <w:sz w:val="24"/>
        </w:rPr>
        <w:t xml:space="preserve">, esant svarbioms aplinkybėms, </w:t>
      </w:r>
      <w:r w:rsidRPr="00CB32D4">
        <w:rPr>
          <w:rFonts w:ascii="Times New Roman" w:hAnsi="Times New Roman" w:cs="Times New Roman"/>
          <w:sz w:val="24"/>
          <w:szCs w:val="24"/>
        </w:rPr>
        <w:t xml:space="preserve">dėl kurių tinkamas Sutarties vykdymas laikinai neįmanomas arba iš esmės apsunkintas, </w:t>
      </w:r>
      <w:r w:rsidRPr="00CB32D4">
        <w:rPr>
          <w:rFonts w:ascii="Times New Roman" w:hAnsi="Times New Roman"/>
          <w:sz w:val="24"/>
        </w:rPr>
        <w:t xml:space="preserve">turi teisę </w:t>
      </w:r>
      <w:r w:rsidRPr="00CB32D4">
        <w:rPr>
          <w:rFonts w:ascii="Times New Roman" w:hAnsi="Times New Roman" w:cs="Times New Roman"/>
          <w:sz w:val="24"/>
          <w:szCs w:val="24"/>
        </w:rPr>
        <w:t>inicijuoti Sutarties vykdymo arba atskirų</w:t>
      </w:r>
      <w:r w:rsidRPr="00CB32D4">
        <w:rPr>
          <w:rFonts w:ascii="Times New Roman" w:hAnsi="Times New Roman"/>
          <w:sz w:val="24"/>
        </w:rPr>
        <w:t xml:space="preserve"> įsipareigojimų </w:t>
      </w:r>
      <w:r w:rsidRPr="00CB32D4">
        <w:rPr>
          <w:rFonts w:ascii="Times New Roman" w:hAnsi="Times New Roman" w:cs="Times New Roman"/>
          <w:sz w:val="24"/>
          <w:szCs w:val="24"/>
        </w:rPr>
        <w:t>vykdymo sustabdymą. Sutarties vykdymo sustabdymas įforminamas Šalių rašytiniu susitarimu, kuriame nurodomos sustabdymo priežastys, sustabdomi įsipareigojimai, sustabdymo terminas ir dokumentai, pagrindžiantys sustabdymo būtinybę</w:t>
      </w:r>
      <w:r w:rsidRPr="00CB32D4">
        <w:rPr>
          <w:rFonts w:ascii="Times New Roman" w:hAnsi="Times New Roman"/>
          <w:sz w:val="24"/>
        </w:rPr>
        <w:t>.</w:t>
      </w:r>
      <w:r w:rsidR="00CB32D4" w:rsidRPr="00CB32D4">
        <w:t xml:space="preserve"> </w:t>
      </w:r>
      <w:r w:rsidR="00CB32D4" w:rsidRPr="00CB32D4">
        <w:rPr>
          <w:rFonts w:ascii="Times New Roman" w:hAnsi="Times New Roman" w:cs="Times New Roman"/>
          <w:sz w:val="24"/>
          <w:szCs w:val="24"/>
        </w:rPr>
        <w:t>Sustabdymo laikotarpiu Šalys vykdo tik tuos įsipareigojimus, kurių vykdymas nėra sustabdytas ir kurie būtini Darbų rezultatui, aplinkai, turtui ar asmenų saugai apsaugoti. Pasibaigus sustabdymo pagrindui, Sutarties vykdymas atnaujinamas Šalių rašytiniu patvirtinimu arba susitarimu.</w:t>
      </w:r>
    </w:p>
    <w:p w14:paraId="064FF204"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74.</w:t>
      </w:r>
      <w:r w:rsidRPr="00CB32D4">
        <w:rPr>
          <w:rFonts w:ascii="Times New Roman" w:hAnsi="Times New Roman" w:cs="Times New Roman"/>
          <w:sz w:val="24"/>
          <w:szCs w:val="24"/>
        </w:rPr>
        <w:t xml:space="preserve"> </w:t>
      </w:r>
      <w:r w:rsidRPr="00CB32D4">
        <w:rPr>
          <w:rFonts w:ascii="Times New Roman" w:hAnsi="Times New Roman"/>
          <w:sz w:val="24"/>
        </w:rPr>
        <w:t>Svarbiomis aplinkybėmis gali būti laikoma:</w:t>
      </w:r>
    </w:p>
    <w:p w14:paraId="44043295"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74.1</w:t>
      </w:r>
      <w:r w:rsidRPr="00CB32D4">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701561A2"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74.2.</w:t>
      </w:r>
      <w:r w:rsidRPr="00CB32D4">
        <w:rPr>
          <w:rFonts w:ascii="Times New Roman" w:hAnsi="Times New Roman" w:cs="Times New Roman"/>
          <w:sz w:val="24"/>
          <w:szCs w:val="24"/>
        </w:rPr>
        <w:tab/>
        <w:t>Sutarties vykdymui įtaką turinčių trečiųjų šalių, nepriklausančių nuo Rangovo ir / ar Pirkėjo valios, sprendimai, veikimas ir / ar neveikimas;</w:t>
      </w:r>
    </w:p>
    <w:p w14:paraId="7F4F6614"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74.3.</w:t>
      </w:r>
      <w:r w:rsidRPr="00CB32D4">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240C1291" w14:textId="77777777" w:rsidR="006441E2" w:rsidRPr="00CB32D4" w:rsidRDefault="006441E2" w:rsidP="006441E2">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75.</w:t>
      </w:r>
      <w:r w:rsidRPr="00CB32D4">
        <w:rPr>
          <w:rFonts w:ascii="Times New Roman" w:hAnsi="Times New Roman" w:cs="Times New Roman"/>
          <w:sz w:val="24"/>
          <w:szCs w:val="24"/>
        </w:rPr>
        <w:tab/>
        <w:t>Rangovas gali reikalauti atlyginti jo nuostolius, patirtus dėl Pirkėjo inicijuoto Sutarties sustabdymo, išskyrus, jei sustabdymas:</w:t>
      </w:r>
    </w:p>
    <w:p w14:paraId="7E30FD8B" w14:textId="77777777" w:rsidR="006441E2" w:rsidRPr="00CB32D4" w:rsidRDefault="006441E2" w:rsidP="006441E2">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75.1.</w:t>
      </w:r>
      <w:r w:rsidRPr="00CB32D4">
        <w:rPr>
          <w:rFonts w:ascii="Times New Roman" w:hAnsi="Times New Roman" w:cs="Times New Roman"/>
          <w:sz w:val="24"/>
          <w:szCs w:val="24"/>
        </w:rPr>
        <w:tab/>
        <w:t>būtinas dėl kurios nors Rangovo prievolės nevykdymo;</w:t>
      </w:r>
    </w:p>
    <w:p w14:paraId="387BB887" w14:textId="77777777" w:rsidR="006441E2" w:rsidRPr="00CB32D4" w:rsidRDefault="006441E2" w:rsidP="006441E2">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75.2.</w:t>
      </w:r>
      <w:r w:rsidRPr="00CB32D4">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7D62F6C5" w14:textId="77777777" w:rsidR="006441E2" w:rsidRPr="00CB32D4" w:rsidRDefault="006441E2" w:rsidP="006441E2">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76.</w:t>
      </w:r>
      <w:r w:rsidRPr="00CB32D4">
        <w:rPr>
          <w:rFonts w:ascii="Times New Roman" w:hAnsi="Times New Roman" w:cs="Times New Roman"/>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58A1DAB4"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77.</w:t>
      </w:r>
      <w:r w:rsidRPr="00CB32D4">
        <w:rPr>
          <w:rFonts w:ascii="Times New Roman" w:hAnsi="Times New Roman" w:cs="Times New Roman"/>
          <w:sz w:val="24"/>
          <w:szCs w:val="24"/>
        </w:rPr>
        <w:tab/>
        <w:t>Rangovo reikalavimai atlyginti nuostolius dėl Sutarties sustabdymo turi būti pagrįsti atitinkamais nuostolius patvirtinančiais dokumentais.</w:t>
      </w:r>
    </w:p>
    <w:p w14:paraId="544FFE09"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78.</w:t>
      </w:r>
      <w:r w:rsidRPr="00CB32D4">
        <w:rPr>
          <w:rFonts w:ascii="Times New Roman" w:hAnsi="Times New Roman" w:cs="Times New Roman"/>
          <w:sz w:val="24"/>
          <w:szCs w:val="24"/>
        </w:rPr>
        <w:tab/>
      </w:r>
      <w:r w:rsidRPr="00CB32D4">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CB32D4">
        <w:rPr>
          <w:rFonts w:ascii="Times New Roman" w:hAnsi="Times New Roman" w:cs="Times New Roman"/>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BD18686" w14:textId="77777777" w:rsidR="006441E2" w:rsidRPr="00CB32D4" w:rsidRDefault="006441E2" w:rsidP="006441E2">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79.</w:t>
      </w:r>
      <w:r w:rsidRPr="00CB32D4">
        <w:rPr>
          <w:rFonts w:ascii="Times New Roman" w:hAnsi="Times New Roman" w:cs="Times New Roman"/>
          <w:sz w:val="24"/>
          <w:szCs w:val="24"/>
        </w:rPr>
        <w:tab/>
        <w:t xml:space="preserve">Įtaręs pažeidimą, Pirkėjas stabdo Sutarties vykdymą. Pažeidimas – Lietuvos Respublikos ir / arba Europos Sąjungos teisės aktų bei Sutarties nuostatų pažeidimas veikimu arba </w:t>
      </w:r>
      <w:r w:rsidRPr="00CB32D4">
        <w:rPr>
          <w:rFonts w:ascii="Times New Roman" w:hAnsi="Times New Roman" w:cs="Times New Roman"/>
          <w:sz w:val="24"/>
          <w:szCs w:val="24"/>
        </w:rPr>
        <w:lastRenderedPageBreak/>
        <w:t>neveikimu. Sutarties vykdymas stabdomas, siekiant atlikti pažeidimo tyrimą. Jei įtarimai nepasitvirtina, Sutartis vėl pradedama vykdyti. Jei pažeidimas nustatytas, Pirkėjas turi teisę nutraukti Sutartį.</w:t>
      </w:r>
    </w:p>
    <w:p w14:paraId="502281B2" w14:textId="77777777" w:rsidR="006441E2" w:rsidRPr="00CB32D4" w:rsidRDefault="006441E2" w:rsidP="006441E2">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56D65A4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XII SKYRIUS</w:t>
      </w:r>
    </w:p>
    <w:p w14:paraId="78528D7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PRIEVOLIŲ ĮVYKDYMO UŽTIKRINIMAS IR DELSPINIGIŲ APSKAIČIAVIMAS</w:t>
      </w:r>
    </w:p>
    <w:p w14:paraId="1209099C"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7FC26C53" w14:textId="77777777" w:rsidR="006441E2" w:rsidRPr="00CB32D4"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80.</w:t>
      </w:r>
      <w:r w:rsidRPr="00CB32D4">
        <w:rPr>
          <w:rFonts w:ascii="Times New Roman" w:hAnsi="Times New Roman" w:cs="Times New Roman"/>
          <w:sz w:val="24"/>
          <w:szCs w:val="24"/>
        </w:rPr>
        <w:t xml:space="preserve"> </w:t>
      </w:r>
      <w:r w:rsidRPr="00CB32D4">
        <w:rPr>
          <w:rFonts w:ascii="Times New Roman" w:hAnsi="Times New Roman"/>
          <w:sz w:val="24"/>
        </w:rPr>
        <w:t xml:space="preserve">Rangovas viso </w:t>
      </w:r>
      <w:r w:rsidRPr="00CB32D4">
        <w:rPr>
          <w:rFonts w:ascii="Times New Roman" w:hAnsi="Times New Roman" w:cs="Times New Roman"/>
          <w:sz w:val="24"/>
          <w:szCs w:val="24"/>
        </w:rPr>
        <w:t>Darbų atlikimo laikotarpio</w:t>
      </w:r>
      <w:r w:rsidRPr="00CB32D4">
        <w:rPr>
          <w:rFonts w:ascii="Times New Roman" w:hAnsi="Times New Roman"/>
          <w:sz w:val="24"/>
        </w:rPr>
        <w:t xml:space="preserve"> metu </w:t>
      </w:r>
      <w:r w:rsidRPr="00CB32D4">
        <w:rPr>
          <w:rFonts w:ascii="Times New Roman" w:hAnsi="Times New Roman" w:cs="Times New Roman"/>
          <w:sz w:val="24"/>
          <w:szCs w:val="24"/>
        </w:rPr>
        <w:t xml:space="preserve">ir 30 (trisdešimt) kalendorinių dienų po Darbų atlikimo termino pabaigos </w:t>
      </w:r>
      <w:r w:rsidRPr="00CB32D4">
        <w:rPr>
          <w:rFonts w:ascii="Times New Roman" w:hAnsi="Times New Roman"/>
          <w:sz w:val="24"/>
        </w:rPr>
        <w:t xml:space="preserve">privalo užtikrinti </w:t>
      </w:r>
      <w:r w:rsidRPr="00CB32D4">
        <w:rPr>
          <w:rFonts w:ascii="Times New Roman" w:hAnsi="Times New Roman" w:cs="Times New Roman"/>
          <w:sz w:val="24"/>
          <w:szCs w:val="24"/>
        </w:rPr>
        <w:t xml:space="preserve">Sutarties </w:t>
      </w:r>
      <w:r w:rsidRPr="00CB32D4">
        <w:rPr>
          <w:rFonts w:ascii="Times New Roman" w:hAnsi="Times New Roman"/>
          <w:sz w:val="24"/>
        </w:rPr>
        <w:t>įvykdymą</w:t>
      </w:r>
      <w:r w:rsidRPr="00CB32D4">
        <w:rPr>
          <w:rFonts w:ascii="Times New Roman" w:hAnsi="Times New Roman" w:cs="Times New Roman"/>
          <w:sz w:val="24"/>
          <w:szCs w:val="24"/>
        </w:rPr>
        <w:t xml:space="preserve"> Sutarties 19 punkte nustatyta Sutarties įvykdymo užtikrinimo priemone</w:t>
      </w:r>
      <w:r w:rsidRPr="00CB32D4">
        <w:rPr>
          <w:rFonts w:ascii="Times New Roman" w:hAnsi="Times New Roman"/>
          <w:sz w:val="24"/>
        </w:rPr>
        <w:t>.</w:t>
      </w:r>
    </w:p>
    <w:p w14:paraId="60C2B75E" w14:textId="77777777" w:rsidR="006441E2" w:rsidRPr="00CB32D4"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81.</w:t>
      </w:r>
      <w:r w:rsidRPr="00CB32D4">
        <w:rPr>
          <w:rFonts w:ascii="Times New Roman" w:hAnsi="Times New Roman" w:cs="Times New Roman"/>
          <w:sz w:val="24"/>
          <w:szCs w:val="24"/>
        </w:rPr>
        <w:t xml:space="preserve"> </w:t>
      </w:r>
      <w:r w:rsidRPr="00CB32D4">
        <w:rPr>
          <w:rFonts w:ascii="Times New Roman" w:hAnsi="Times New Roman"/>
          <w:sz w:val="24"/>
        </w:rPr>
        <w:t xml:space="preserve">Sutarties įvykdymo užtikrinimui </w:t>
      </w:r>
      <w:r w:rsidRPr="00CB32D4">
        <w:rPr>
          <w:rFonts w:ascii="Times New Roman" w:hAnsi="Times New Roman" w:cs="Times New Roman"/>
          <w:sz w:val="24"/>
          <w:szCs w:val="24"/>
        </w:rPr>
        <w:t>gali būti pateikta banko ar kitos kredito įstaigos garantija, draudimo bendrovės</w:t>
      </w:r>
      <w:r w:rsidRPr="00CB32D4">
        <w:rPr>
          <w:rFonts w:ascii="Times New Roman" w:hAnsi="Times New Roman"/>
          <w:sz w:val="24"/>
        </w:rPr>
        <w:t xml:space="preserve"> laidavimo </w:t>
      </w:r>
      <w:r w:rsidRPr="00CB32D4">
        <w:rPr>
          <w:rFonts w:ascii="Times New Roman" w:hAnsi="Times New Roman" w:cs="Times New Roman"/>
          <w:sz w:val="24"/>
          <w:szCs w:val="24"/>
        </w:rPr>
        <w:t>draudimo raštas arba užstatas į Pirkėjo nurodytą sąskaitą. Jeigu pateikiamas draudimo bendrovės laidavimo draudimo raštas</w:t>
      </w:r>
      <w:r w:rsidRPr="00CB32D4">
        <w:rPr>
          <w:rFonts w:ascii="Times New Roman" w:hAnsi="Times New Roman"/>
          <w:sz w:val="24"/>
        </w:rPr>
        <w:t xml:space="preserve">, kartu </w:t>
      </w:r>
      <w:r w:rsidRPr="00CB32D4">
        <w:rPr>
          <w:rFonts w:ascii="Times New Roman" w:hAnsi="Times New Roman" w:cs="Times New Roman"/>
          <w:sz w:val="24"/>
          <w:szCs w:val="24"/>
        </w:rPr>
        <w:t>pateikiamas</w:t>
      </w:r>
      <w:r w:rsidRPr="00CB32D4">
        <w:rPr>
          <w:rFonts w:ascii="Times New Roman" w:hAnsi="Times New Roman"/>
          <w:sz w:val="24"/>
        </w:rPr>
        <w:t xml:space="preserve"> laidavimo draudimo liudijimas (polisas</w:t>
      </w:r>
      <w:r w:rsidRPr="00CB32D4">
        <w:rPr>
          <w:rFonts w:ascii="Times New Roman" w:hAnsi="Times New Roman" w:cs="Times New Roman"/>
          <w:sz w:val="24"/>
          <w:szCs w:val="24"/>
        </w:rPr>
        <w:t>), draudimo taisyklės ir dokumentas, patvirtinantis</w:t>
      </w:r>
      <w:r w:rsidRPr="00CB32D4">
        <w:rPr>
          <w:rFonts w:ascii="Times New Roman" w:hAnsi="Times New Roman"/>
          <w:sz w:val="24"/>
        </w:rPr>
        <w:t xml:space="preserve"> draudimo įmokos </w:t>
      </w:r>
      <w:r w:rsidRPr="00CB32D4">
        <w:rPr>
          <w:rFonts w:ascii="Times New Roman" w:hAnsi="Times New Roman" w:cs="Times New Roman"/>
          <w:sz w:val="24"/>
          <w:szCs w:val="24"/>
        </w:rPr>
        <w:t>sumokėjimą. Užtikrinimo suma negali būti mažinama proporcingai įvykdytai Sutarties daliai, jeigu Pirkėjas raštu nesutinka kitaip</w:t>
      </w:r>
      <w:r w:rsidRPr="00CB32D4">
        <w:rPr>
          <w:rFonts w:ascii="Times New Roman" w:hAnsi="Times New Roman"/>
          <w:sz w:val="24"/>
        </w:rPr>
        <w:t>.</w:t>
      </w:r>
    </w:p>
    <w:p w14:paraId="29017DDF" w14:textId="77777777" w:rsidR="006441E2" w:rsidRPr="00CB32D4" w:rsidRDefault="006441E2" w:rsidP="006441E2">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82.</w:t>
      </w:r>
      <w:r w:rsidRPr="00CB32D4">
        <w:rPr>
          <w:rFonts w:ascii="Times New Roman" w:hAnsi="Times New Roman" w:cs="Times New Roman"/>
          <w:sz w:val="24"/>
          <w:szCs w:val="24"/>
        </w:rPr>
        <w:t xml:space="preserve"> </w:t>
      </w:r>
      <w:r w:rsidRPr="00CB32D4">
        <w:rPr>
          <w:rFonts w:ascii="Times New Roman" w:hAnsi="Times New Roman"/>
          <w:sz w:val="24"/>
        </w:rPr>
        <w:t xml:space="preserve">Jeigu pratęsiamas </w:t>
      </w:r>
      <w:r w:rsidRPr="00CB32D4">
        <w:rPr>
          <w:rFonts w:ascii="Times New Roman" w:hAnsi="Times New Roman" w:cs="Times New Roman"/>
          <w:sz w:val="24"/>
          <w:szCs w:val="24"/>
        </w:rPr>
        <w:t>Darbų</w:t>
      </w:r>
      <w:r w:rsidRPr="00CB32D4">
        <w:rPr>
          <w:rFonts w:ascii="Times New Roman" w:hAnsi="Times New Roman"/>
          <w:sz w:val="24"/>
        </w:rPr>
        <w:t xml:space="preserve"> atlikimo terminas</w:t>
      </w:r>
      <w:r w:rsidRPr="00CB32D4">
        <w:rPr>
          <w:rFonts w:ascii="Times New Roman" w:hAnsi="Times New Roman" w:cs="Times New Roman"/>
          <w:sz w:val="24"/>
          <w:szCs w:val="24"/>
        </w:rPr>
        <w:t xml:space="preserve"> arba Sutarties įvykdymo užtikrinimo galiojimas pasibaigtų anksčiau negu 30 (trisdešimt) kalendorinių dienų</w:t>
      </w:r>
      <w:r w:rsidRPr="00CB32D4">
        <w:rPr>
          <w:rFonts w:ascii="Times New Roman" w:hAnsi="Times New Roman"/>
          <w:sz w:val="24"/>
        </w:rPr>
        <w:t xml:space="preserve"> po </w:t>
      </w:r>
      <w:r w:rsidRPr="00CB32D4">
        <w:rPr>
          <w:rFonts w:ascii="Times New Roman" w:hAnsi="Times New Roman" w:cs="Times New Roman"/>
          <w:sz w:val="24"/>
          <w:szCs w:val="24"/>
        </w:rPr>
        <w:t>pratęsto Darbų</w:t>
      </w:r>
      <w:r w:rsidRPr="00CB32D4">
        <w:rPr>
          <w:rFonts w:ascii="Times New Roman" w:hAnsi="Times New Roman"/>
          <w:sz w:val="24"/>
        </w:rPr>
        <w:t xml:space="preserve"> atlikimo termino </w:t>
      </w:r>
      <w:r w:rsidRPr="00CB32D4">
        <w:rPr>
          <w:rFonts w:ascii="Times New Roman" w:hAnsi="Times New Roman" w:cs="Times New Roman"/>
          <w:sz w:val="24"/>
          <w:szCs w:val="24"/>
        </w:rPr>
        <w:t>pabaigos, Rangovas</w:t>
      </w:r>
      <w:r w:rsidRPr="00CB32D4">
        <w:rPr>
          <w:rFonts w:ascii="Times New Roman" w:hAnsi="Times New Roman"/>
          <w:sz w:val="24"/>
        </w:rPr>
        <w:t xml:space="preserve"> privalo pateikti naują arba pratęstą </w:t>
      </w:r>
      <w:r w:rsidRPr="00CB32D4">
        <w:rPr>
          <w:rFonts w:ascii="Times New Roman" w:hAnsi="Times New Roman" w:cs="Times New Roman"/>
          <w:sz w:val="24"/>
          <w:szCs w:val="24"/>
        </w:rPr>
        <w:t>Sutarties įvykdymo užtikrinimą ne vėliau kaip iki susitarimo dėl termino pratęsimo įsigaliojimo dienos ir visais atvejais ne vėliau kaip likus 10 (dešimt) darbo dienų iki galiojančio</w:t>
      </w:r>
      <w:r w:rsidRPr="00CB32D4">
        <w:rPr>
          <w:rFonts w:ascii="Times New Roman" w:hAnsi="Times New Roman"/>
          <w:sz w:val="24"/>
        </w:rPr>
        <w:t xml:space="preserve"> užtikrinimo </w:t>
      </w:r>
      <w:r w:rsidRPr="00CB32D4">
        <w:rPr>
          <w:rFonts w:ascii="Times New Roman" w:hAnsi="Times New Roman" w:cs="Times New Roman"/>
          <w:sz w:val="24"/>
          <w:szCs w:val="24"/>
        </w:rPr>
        <w:t>pabaigos</w:t>
      </w:r>
      <w:r w:rsidRPr="00CB32D4">
        <w:rPr>
          <w:rFonts w:ascii="Times New Roman" w:hAnsi="Times New Roman"/>
          <w:sz w:val="24"/>
        </w:rPr>
        <w:t>.</w:t>
      </w:r>
    </w:p>
    <w:p w14:paraId="39469CFE" w14:textId="77777777" w:rsidR="006441E2" w:rsidRPr="00CB32D4"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83.</w:t>
      </w:r>
      <w:r w:rsidRPr="00CB32D4">
        <w:rPr>
          <w:rFonts w:ascii="Times New Roman" w:hAnsi="Times New Roman" w:cs="Times New Roman"/>
          <w:sz w:val="24"/>
          <w:szCs w:val="24"/>
        </w:rPr>
        <w:t xml:space="preserve"> </w:t>
      </w:r>
      <w:r w:rsidRPr="00CB32D4">
        <w:rPr>
          <w:rFonts w:ascii="Times New Roman" w:hAnsi="Times New Roman"/>
          <w:sz w:val="24"/>
        </w:rPr>
        <w:t xml:space="preserve">Perskaičiavus Sutarties kainą, </w:t>
      </w:r>
      <w:r w:rsidRPr="00CB32D4">
        <w:rPr>
          <w:rFonts w:ascii="Times New Roman" w:hAnsi="Times New Roman" w:cs="Times New Roman"/>
          <w:sz w:val="24"/>
          <w:szCs w:val="24"/>
        </w:rPr>
        <w:t>Rangovas per 5 (penkias) darbo dienas nuo susitarimo dėl kainos perskaičiavimo įsigaliojimo dienos privalo pateikti Pirkėjui naują arba pakeistą Sutarties įvykdymo užtikrinimą, atitinkantį perskaičiuotą</w:t>
      </w:r>
      <w:r w:rsidRPr="00CB32D4">
        <w:rPr>
          <w:rFonts w:ascii="Times New Roman" w:hAnsi="Times New Roman"/>
          <w:sz w:val="24"/>
        </w:rPr>
        <w:t xml:space="preserve"> Sutarties įvykdymo užtikrinimo </w:t>
      </w:r>
      <w:r w:rsidRPr="00CB32D4">
        <w:rPr>
          <w:rFonts w:ascii="Times New Roman" w:hAnsi="Times New Roman" w:cs="Times New Roman"/>
          <w:sz w:val="24"/>
          <w:szCs w:val="24"/>
        </w:rPr>
        <w:t>sumą</w:t>
      </w:r>
      <w:r w:rsidRPr="00CB32D4">
        <w:rPr>
          <w:rFonts w:ascii="Times New Roman" w:hAnsi="Times New Roman"/>
          <w:sz w:val="24"/>
        </w:rPr>
        <w:t>.</w:t>
      </w:r>
    </w:p>
    <w:p w14:paraId="650192F7" w14:textId="77777777" w:rsidR="006441E2" w:rsidRPr="00CB32D4" w:rsidRDefault="006441E2" w:rsidP="006441E2">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84.</w:t>
      </w:r>
      <w:r w:rsidRPr="00CB32D4">
        <w:rPr>
          <w:rFonts w:ascii="Times New Roman" w:hAnsi="Times New Roman" w:cs="Times New Roman"/>
          <w:sz w:val="24"/>
          <w:szCs w:val="24"/>
        </w:rPr>
        <w:t xml:space="preserve"> Jeigu</w:t>
      </w:r>
      <w:r w:rsidRPr="00CB32D4">
        <w:rPr>
          <w:rFonts w:ascii="Times New Roman" w:hAnsi="Times New Roman"/>
          <w:sz w:val="24"/>
        </w:rPr>
        <w:t xml:space="preserve"> Rangovas nevykdo </w:t>
      </w:r>
      <w:r w:rsidRPr="00CB32D4">
        <w:rPr>
          <w:rFonts w:ascii="Times New Roman" w:hAnsi="Times New Roman" w:cs="Times New Roman"/>
          <w:sz w:val="24"/>
          <w:szCs w:val="24"/>
        </w:rPr>
        <w:t>arba netinkamai vykdo Sutartį</w:t>
      </w:r>
      <w:r w:rsidRPr="00CB32D4">
        <w:rPr>
          <w:rFonts w:ascii="Times New Roman" w:hAnsi="Times New Roman"/>
          <w:sz w:val="24"/>
        </w:rPr>
        <w:t xml:space="preserve">, </w:t>
      </w:r>
      <w:r w:rsidR="007B7789">
        <w:rPr>
          <w:rFonts w:ascii="Times New Roman" w:hAnsi="Times New Roman"/>
          <w:sz w:val="24"/>
        </w:rPr>
        <w:t>įskaitant, j</w:t>
      </w:r>
      <w:r w:rsidR="007B7789" w:rsidRPr="007B7789">
        <w:rPr>
          <w:rFonts w:ascii="Times New Roman" w:hAnsi="Times New Roman"/>
          <w:sz w:val="24"/>
        </w:rPr>
        <w:t xml:space="preserve">eigu </w:t>
      </w:r>
      <w:r w:rsidR="007B7789">
        <w:rPr>
          <w:rFonts w:ascii="Times New Roman" w:hAnsi="Times New Roman"/>
          <w:sz w:val="24"/>
        </w:rPr>
        <w:t>Rangova</w:t>
      </w:r>
      <w:r w:rsidR="007B7789" w:rsidRPr="007B7789">
        <w:rPr>
          <w:rFonts w:ascii="Times New Roman" w:hAnsi="Times New Roman"/>
          <w:sz w:val="24"/>
        </w:rPr>
        <w:t>s nesilaiko aplinkos apsaugos vadybos sistemos arba lygiaverčių aplinkos apsaugos vadybos užtikrinimo priemonių reikalavimų, netinkamai juos vykdo, nepateikia reikalaujamų įrodymų, nepratęsia sertifikato galiojimo arba sertifikato galiojimas sustabdomas ar nutraukiamas</w:t>
      </w:r>
      <w:r w:rsidR="007B7789">
        <w:rPr>
          <w:rFonts w:ascii="Times New Roman" w:hAnsi="Times New Roman"/>
          <w:sz w:val="24"/>
        </w:rPr>
        <w:t xml:space="preserve">, </w:t>
      </w:r>
      <w:r w:rsidRPr="00CB32D4">
        <w:rPr>
          <w:rFonts w:ascii="Times New Roman" w:hAnsi="Times New Roman"/>
          <w:sz w:val="24"/>
        </w:rPr>
        <w:t xml:space="preserve">Pirkėjas </w:t>
      </w:r>
      <w:r w:rsidRPr="00CB32D4">
        <w:rPr>
          <w:rFonts w:ascii="Times New Roman" w:hAnsi="Times New Roman" w:cs="Times New Roman"/>
          <w:sz w:val="24"/>
          <w:szCs w:val="24"/>
        </w:rPr>
        <w:t>turi teisę pasinaudoti Sutarties įvykdymo užtikrinimu.</w:t>
      </w:r>
      <w:r w:rsidRPr="00CB32D4">
        <w:rPr>
          <w:rFonts w:ascii="Times New Roman" w:hAnsi="Times New Roman"/>
          <w:sz w:val="24"/>
        </w:rPr>
        <w:t xml:space="preserve"> Prieš pateikdamas reikalavimą pagal užtikrinimą, Pirkėjas </w:t>
      </w:r>
      <w:r w:rsidRPr="00CB32D4">
        <w:rPr>
          <w:rFonts w:ascii="Times New Roman" w:hAnsi="Times New Roman" w:cs="Times New Roman"/>
          <w:sz w:val="24"/>
          <w:szCs w:val="24"/>
        </w:rPr>
        <w:t>raštu informuoja</w:t>
      </w:r>
      <w:r w:rsidRPr="00CB32D4">
        <w:rPr>
          <w:rFonts w:ascii="Times New Roman" w:hAnsi="Times New Roman"/>
          <w:sz w:val="24"/>
        </w:rPr>
        <w:t xml:space="preserve"> Rangovą </w:t>
      </w:r>
      <w:r w:rsidRPr="00CB32D4">
        <w:rPr>
          <w:rFonts w:ascii="Times New Roman" w:hAnsi="Times New Roman" w:cs="Times New Roman"/>
          <w:sz w:val="24"/>
          <w:szCs w:val="24"/>
        </w:rPr>
        <w:t xml:space="preserve">apie pažeidimą </w:t>
      </w:r>
      <w:r w:rsidRPr="00CB32D4">
        <w:rPr>
          <w:rFonts w:ascii="Times New Roman" w:hAnsi="Times New Roman"/>
          <w:sz w:val="24"/>
        </w:rPr>
        <w:t xml:space="preserve">ir </w:t>
      </w:r>
      <w:r w:rsidRPr="00CB32D4">
        <w:rPr>
          <w:rFonts w:ascii="Times New Roman" w:hAnsi="Times New Roman" w:cs="Times New Roman"/>
          <w:sz w:val="24"/>
          <w:szCs w:val="24"/>
        </w:rPr>
        <w:t>ketinimą pasinaudoti užtikrinimu, išskyrus atvejus, kai delsimas galėtų apriboti Pirkėjo teisę gauti užtikrinime nurodytą sumą. Užtikrinimą išdavęs subjektas privalo sumokėti Pirkėjui reikalaujamą sumą per Sutarties 19 punkte nurodytą terminą</w:t>
      </w:r>
      <w:r w:rsidRPr="00CB32D4">
        <w:rPr>
          <w:rFonts w:ascii="Times New Roman" w:hAnsi="Times New Roman"/>
          <w:sz w:val="24"/>
        </w:rPr>
        <w:t>.</w:t>
      </w:r>
    </w:p>
    <w:p w14:paraId="086FEDA4" w14:textId="77777777" w:rsidR="006441E2" w:rsidRPr="00CB32D4"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85.</w:t>
      </w:r>
      <w:r w:rsidRPr="00CB32D4">
        <w:rPr>
          <w:rFonts w:ascii="Times New Roman" w:hAnsi="Times New Roman" w:cs="Times New Roman"/>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48FC733C" w14:textId="77777777" w:rsidR="006441E2" w:rsidRPr="00CB32D4"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86.</w:t>
      </w:r>
      <w:r w:rsidRPr="00CB32D4">
        <w:rPr>
          <w:rFonts w:ascii="Times New Roman" w:hAnsi="Times New Roman" w:cs="Times New Roman"/>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17DDA9A7" w14:textId="77777777" w:rsidR="006441E2" w:rsidRPr="00CB32D4" w:rsidRDefault="006441E2" w:rsidP="006441E2">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87.</w:t>
      </w:r>
      <w:r w:rsidRPr="00CB32D4">
        <w:rPr>
          <w:rFonts w:ascii="Times New Roman" w:hAnsi="Times New Roman" w:cs="Times New Roman"/>
          <w:sz w:val="24"/>
          <w:szCs w:val="24"/>
        </w:rPr>
        <w:t xml:space="preserve"> Sutarties įvykdymo užtikrinimas taikomas Sutarties 19 punkte nustatyta tvarka. Delspinigiai už vėlavimą taikomi Sutarties 20 ir 88 punktuose nustatyta tvarka; už tą patį pažeidimą netaikomos kelios baudinio pobūdžio priemonės, išskyrus nuostolių atlyginimą, kiek jo nepadengia netesybos ar užtikrinimas</w:t>
      </w:r>
      <w:r w:rsidRPr="00CB32D4">
        <w:rPr>
          <w:rFonts w:ascii="Times New Roman" w:hAnsi="Times New Roman"/>
          <w:sz w:val="24"/>
        </w:rPr>
        <w:t>.</w:t>
      </w:r>
    </w:p>
    <w:p w14:paraId="2DC231E1" w14:textId="77777777" w:rsidR="006441E2" w:rsidRPr="00CB32D4"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88.</w:t>
      </w:r>
      <w:r w:rsidRPr="00CB32D4">
        <w:rPr>
          <w:rFonts w:ascii="Times New Roman" w:hAnsi="Times New Roman" w:cs="Times New Roman"/>
          <w:sz w:val="24"/>
          <w:szCs w:val="24"/>
        </w:rPr>
        <w:t xml:space="preserve"> </w:t>
      </w:r>
      <w:r w:rsidRPr="00CB32D4">
        <w:rPr>
          <w:rFonts w:ascii="Times New Roman" w:hAnsi="Times New Roman"/>
          <w:sz w:val="24"/>
        </w:rPr>
        <w:t xml:space="preserve">Jei Rangovas dėl </w:t>
      </w:r>
      <w:r w:rsidRPr="00CB32D4">
        <w:rPr>
          <w:rFonts w:ascii="Times New Roman" w:hAnsi="Times New Roman" w:cs="Times New Roman"/>
          <w:sz w:val="24"/>
          <w:szCs w:val="24"/>
        </w:rPr>
        <w:t>savo</w:t>
      </w:r>
      <w:r w:rsidRPr="00CB32D4">
        <w:rPr>
          <w:rFonts w:ascii="Times New Roman" w:hAnsi="Times New Roman"/>
          <w:sz w:val="24"/>
        </w:rPr>
        <w:t xml:space="preserve"> kaltės </w:t>
      </w:r>
      <w:r w:rsidRPr="00CB32D4">
        <w:rPr>
          <w:rFonts w:ascii="Times New Roman" w:hAnsi="Times New Roman" w:cs="Times New Roman"/>
          <w:sz w:val="24"/>
          <w:szCs w:val="24"/>
        </w:rPr>
        <w:t>vėluoja įvykdyti</w:t>
      </w:r>
      <w:r w:rsidRPr="00CB32D4">
        <w:rPr>
          <w:rFonts w:ascii="Times New Roman" w:hAnsi="Times New Roman"/>
          <w:sz w:val="24"/>
        </w:rPr>
        <w:t xml:space="preserve"> Sutartyje </w:t>
      </w:r>
      <w:r w:rsidRPr="00CB32D4">
        <w:rPr>
          <w:rFonts w:ascii="Times New Roman" w:hAnsi="Times New Roman" w:cs="Times New Roman"/>
          <w:sz w:val="24"/>
          <w:szCs w:val="24"/>
        </w:rPr>
        <w:t>nustatytus įsipareigojimus</w:t>
      </w:r>
      <w:r w:rsidRPr="00CB32D4">
        <w:rPr>
          <w:rFonts w:ascii="Times New Roman" w:hAnsi="Times New Roman"/>
          <w:sz w:val="24"/>
        </w:rPr>
        <w:t xml:space="preserve">, Pirkėjas turi teisę skaičiuoti Sutarties </w:t>
      </w:r>
      <w:r w:rsidRPr="00CB32D4">
        <w:rPr>
          <w:rFonts w:ascii="Times New Roman" w:hAnsi="Times New Roman" w:cs="Times New Roman"/>
          <w:sz w:val="24"/>
          <w:szCs w:val="24"/>
        </w:rPr>
        <w:t>20 punkte nurodytus</w:t>
      </w:r>
      <w:r w:rsidRPr="00CB32D4">
        <w:rPr>
          <w:rFonts w:ascii="Times New Roman" w:hAnsi="Times New Roman"/>
          <w:sz w:val="24"/>
        </w:rPr>
        <w:t xml:space="preserve"> delspinigius </w:t>
      </w:r>
      <w:r w:rsidRPr="00CB32D4">
        <w:rPr>
          <w:rFonts w:ascii="Times New Roman" w:hAnsi="Times New Roman" w:cs="Times New Roman"/>
          <w:sz w:val="24"/>
          <w:szCs w:val="24"/>
        </w:rPr>
        <w:t xml:space="preserve">nuo neįvykdytų įsipareigojimų vertės be PVM </w:t>
      </w:r>
      <w:r w:rsidRPr="00CB32D4">
        <w:rPr>
          <w:rFonts w:ascii="Times New Roman" w:hAnsi="Times New Roman"/>
          <w:sz w:val="24"/>
        </w:rPr>
        <w:t>už kiekvieną termino praleidimo dieną, neviršijant 10 (dešimt) procentų bendros Sutarties kainos</w:t>
      </w:r>
      <w:r w:rsidRPr="00CB32D4">
        <w:rPr>
          <w:rFonts w:ascii="Times New Roman" w:hAnsi="Times New Roman" w:cs="Times New Roman"/>
          <w:sz w:val="24"/>
          <w:szCs w:val="24"/>
        </w:rPr>
        <w:t xml:space="preserve"> be PVM</w:t>
      </w:r>
      <w:r w:rsidRPr="00CB32D4">
        <w:rPr>
          <w:rFonts w:ascii="Times New Roman" w:hAnsi="Times New Roman"/>
          <w:sz w:val="24"/>
        </w:rPr>
        <w:t>.</w:t>
      </w:r>
    </w:p>
    <w:p w14:paraId="0E003FC9" w14:textId="77777777" w:rsidR="006441E2" w:rsidRPr="00CB32D4" w:rsidRDefault="006441E2" w:rsidP="006441E2">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89.</w:t>
      </w:r>
      <w:r w:rsidRPr="00CB32D4">
        <w:rPr>
          <w:rFonts w:ascii="Times New Roman" w:hAnsi="Times New Roman" w:cs="Times New Roman"/>
          <w:sz w:val="24"/>
          <w:szCs w:val="24"/>
        </w:rPr>
        <w:t xml:space="preserve"> Jeigu neįvykdytų įsipareigojimų vertės be PVM objektyviai neįmanoma</w:t>
      </w:r>
      <w:r w:rsidRPr="00CB32D4">
        <w:rPr>
          <w:rFonts w:ascii="Times New Roman" w:hAnsi="Times New Roman"/>
          <w:sz w:val="24"/>
        </w:rPr>
        <w:t xml:space="preserve"> nustatyti </w:t>
      </w:r>
      <w:r w:rsidRPr="00CB32D4">
        <w:rPr>
          <w:rFonts w:ascii="Times New Roman" w:hAnsi="Times New Roman"/>
          <w:sz w:val="24"/>
        </w:rPr>
        <w:lastRenderedPageBreak/>
        <w:t xml:space="preserve">arba </w:t>
      </w:r>
      <w:r w:rsidRPr="00CB32D4">
        <w:rPr>
          <w:rFonts w:ascii="Times New Roman" w:hAnsi="Times New Roman" w:cs="Times New Roman"/>
          <w:sz w:val="24"/>
          <w:szCs w:val="24"/>
        </w:rPr>
        <w:t>vėlavimas trukdo naudotis visu Darbų rezultatu</w:t>
      </w:r>
      <w:r w:rsidRPr="00CB32D4">
        <w:rPr>
          <w:rFonts w:ascii="Times New Roman" w:hAnsi="Times New Roman"/>
          <w:sz w:val="24"/>
        </w:rPr>
        <w:t>, delspinigiai skaičiuojami nuo bendros Sutarties kainos</w:t>
      </w:r>
      <w:r w:rsidRPr="00CB32D4">
        <w:rPr>
          <w:rFonts w:ascii="Times New Roman" w:hAnsi="Times New Roman" w:cs="Times New Roman"/>
          <w:sz w:val="24"/>
          <w:szCs w:val="24"/>
        </w:rPr>
        <w:t xml:space="preserve"> be PVM</w:t>
      </w:r>
      <w:r w:rsidRPr="00CB32D4">
        <w:rPr>
          <w:rFonts w:ascii="Times New Roman" w:hAnsi="Times New Roman"/>
          <w:sz w:val="24"/>
        </w:rPr>
        <w:t>.</w:t>
      </w:r>
    </w:p>
    <w:p w14:paraId="3A9BBA97" w14:textId="77777777" w:rsidR="006441E2" w:rsidRPr="00CB32D4" w:rsidRDefault="006441E2" w:rsidP="006441E2">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90.</w:t>
      </w:r>
      <w:r w:rsidRPr="00CB32D4">
        <w:rPr>
          <w:rFonts w:ascii="Times New Roman" w:hAnsi="Times New Roman" w:cs="Times New Roman"/>
          <w:sz w:val="24"/>
          <w:szCs w:val="24"/>
        </w:rPr>
        <w:tab/>
        <w:t>Jei apskaičiuoti delspinigiai viršija 10 (dešimt) procentų bendros Sutarties kainos, Pirkėjas gali prieš tai raštu įspėjęs Rangovą ir be atskiro Rangovo sutikimo:</w:t>
      </w:r>
    </w:p>
    <w:p w14:paraId="03521205" w14:textId="77777777" w:rsidR="006441E2" w:rsidRPr="00CB32D4" w:rsidRDefault="006441E2" w:rsidP="006441E2">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90.1.</w:t>
      </w:r>
      <w:r w:rsidRPr="00CB32D4">
        <w:rPr>
          <w:rFonts w:ascii="Times New Roman" w:hAnsi="Times New Roman" w:cs="Times New Roman"/>
          <w:sz w:val="24"/>
          <w:szCs w:val="24"/>
        </w:rPr>
        <w:tab/>
        <w:t>išskaičiuoti delspinigių sumą iš Rangovui mokėtinų sumų ir / arba;</w:t>
      </w:r>
    </w:p>
    <w:p w14:paraId="7E89F126" w14:textId="77777777" w:rsidR="006441E2" w:rsidRPr="00CB32D4"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90.2.</w:t>
      </w:r>
      <w:r w:rsidRPr="00CB32D4">
        <w:rPr>
          <w:rFonts w:ascii="Times New Roman" w:hAnsi="Times New Roman" w:cs="Times New Roman"/>
          <w:sz w:val="24"/>
          <w:szCs w:val="24"/>
        </w:rPr>
        <w:tab/>
        <w:t>pasinaudoti Sutarties įvykdymo užtikrinimu ir / arba;</w:t>
      </w:r>
    </w:p>
    <w:p w14:paraId="0CF54CE0" w14:textId="77777777" w:rsidR="006441E2" w:rsidRPr="00CB32D4" w:rsidRDefault="006441E2" w:rsidP="006441E2">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90.3.</w:t>
      </w:r>
      <w:r w:rsidRPr="00CB32D4">
        <w:rPr>
          <w:rFonts w:ascii="Times New Roman" w:hAnsi="Times New Roman" w:cs="Times New Roman"/>
          <w:sz w:val="24"/>
          <w:szCs w:val="24"/>
        </w:rPr>
        <w:tab/>
        <w:t>nutraukti Sutartį.</w:t>
      </w:r>
    </w:p>
    <w:p w14:paraId="3992E08D" w14:textId="77777777" w:rsidR="006441E2" w:rsidRPr="00CB32D4" w:rsidRDefault="006441E2" w:rsidP="006441E2">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91.</w:t>
      </w:r>
      <w:r w:rsidRPr="00CB32D4">
        <w:rPr>
          <w:rFonts w:ascii="Times New Roman" w:hAnsi="Times New Roman" w:cs="Times New Roman"/>
          <w:sz w:val="24"/>
          <w:szCs w:val="24"/>
        </w:rPr>
        <w:tab/>
        <w:t>Delspinigių sumokėjimas neatleidžia Rangovo nuo pareigos vykdyti šioje Sutartyje numatytus įsipareigojimus.</w:t>
      </w:r>
    </w:p>
    <w:p w14:paraId="52BD5D62" w14:textId="77777777" w:rsidR="006441E2" w:rsidRPr="00CB32D4" w:rsidRDefault="006441E2" w:rsidP="006441E2">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45B4627A"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XIII SKYRIUS</w:t>
      </w:r>
    </w:p>
    <w:p w14:paraId="3432AF0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VYKDYMO GRAFIKAS</w:t>
      </w:r>
    </w:p>
    <w:p w14:paraId="1772393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4092B34" w14:textId="77777777" w:rsidR="006441E2" w:rsidRPr="00CB32D4" w:rsidRDefault="006441E2" w:rsidP="006441E2">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92.</w:t>
      </w:r>
      <w:r w:rsidRPr="00CB32D4">
        <w:rPr>
          <w:rFonts w:ascii="Times New Roman" w:hAnsi="Times New Roman" w:cs="Times New Roman"/>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ECB1CEB" w14:textId="77777777" w:rsidR="006441E2" w:rsidRPr="00CB32D4"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92.1.</w:t>
      </w:r>
      <w:r w:rsidRPr="00CB32D4">
        <w:rPr>
          <w:rFonts w:ascii="Times New Roman" w:hAnsi="Times New Roman" w:cs="Times New Roman"/>
          <w:sz w:val="24"/>
          <w:szCs w:val="24"/>
        </w:rPr>
        <w:tab/>
        <w:t>veiksmų plano sudarymas, svarbiausių etapų identifikavimas ir laiko sąnaudų, būtinų Sutarčiai vykdyti, nustatymas;</w:t>
      </w:r>
    </w:p>
    <w:p w14:paraId="11213199"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92.2.</w:t>
      </w:r>
      <w:r w:rsidRPr="00CB32D4">
        <w:rPr>
          <w:rFonts w:ascii="Times New Roman" w:hAnsi="Times New Roman" w:cs="Times New Roman"/>
          <w:sz w:val="24"/>
          <w:szCs w:val="24"/>
        </w:rPr>
        <w:t xml:space="preserve"> </w:t>
      </w:r>
      <w:r w:rsidRPr="00CB32D4">
        <w:rPr>
          <w:rFonts w:ascii="Times New Roman" w:hAnsi="Times New Roman"/>
          <w:sz w:val="24"/>
        </w:rPr>
        <w:t xml:space="preserve">trumpas metodų, kuriais Rangovas </w:t>
      </w:r>
      <w:r w:rsidRPr="00CB32D4">
        <w:rPr>
          <w:rFonts w:ascii="Times New Roman" w:hAnsi="Times New Roman" w:cs="Times New Roman"/>
          <w:sz w:val="24"/>
          <w:szCs w:val="24"/>
        </w:rPr>
        <w:t>vykdys Darbus</w:t>
      </w:r>
      <w:r w:rsidRPr="00CB32D4">
        <w:rPr>
          <w:rFonts w:ascii="Times New Roman" w:hAnsi="Times New Roman"/>
          <w:sz w:val="24"/>
        </w:rPr>
        <w:t>, aprašymas</w:t>
      </w:r>
      <w:r w:rsidRPr="00CB32D4">
        <w:rPr>
          <w:rFonts w:ascii="Times New Roman" w:hAnsi="Times New Roman" w:cs="Times New Roman"/>
          <w:sz w:val="24"/>
          <w:szCs w:val="24"/>
        </w:rPr>
        <w:t>;</w:t>
      </w:r>
    </w:p>
    <w:p w14:paraId="41788656"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92.3.</w:t>
      </w:r>
      <w:r w:rsidRPr="00CB32D4">
        <w:rPr>
          <w:rFonts w:ascii="Times New Roman" w:hAnsi="Times New Roman" w:cs="Times New Roman"/>
          <w:sz w:val="24"/>
          <w:szCs w:val="24"/>
        </w:rPr>
        <w:t xml:space="preserve"> </w:t>
      </w:r>
      <w:r w:rsidRPr="00CB32D4">
        <w:rPr>
          <w:rFonts w:ascii="Times New Roman" w:hAnsi="Times New Roman"/>
          <w:sz w:val="24"/>
        </w:rPr>
        <w:t xml:space="preserve">subrangovų ir </w:t>
      </w:r>
      <w:r w:rsidRPr="00CB32D4">
        <w:rPr>
          <w:rFonts w:ascii="Times New Roman" w:hAnsi="Times New Roman" w:cs="Times New Roman"/>
          <w:sz w:val="24"/>
          <w:szCs w:val="24"/>
        </w:rPr>
        <w:t>pirkimo dokumentuose nurodytų specialistų</w:t>
      </w:r>
      <w:r w:rsidRPr="00CB32D4">
        <w:rPr>
          <w:rFonts w:ascii="Times New Roman" w:hAnsi="Times New Roman"/>
          <w:sz w:val="24"/>
        </w:rPr>
        <w:t xml:space="preserve"> darbo organizavimo grafikas;</w:t>
      </w:r>
    </w:p>
    <w:p w14:paraId="47C65D38"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92.4.</w:t>
      </w:r>
      <w:r w:rsidRPr="00CB32D4">
        <w:rPr>
          <w:rFonts w:ascii="Times New Roman" w:hAnsi="Times New Roman" w:cs="Times New Roman"/>
          <w:sz w:val="24"/>
          <w:szCs w:val="24"/>
        </w:rPr>
        <w:tab/>
        <w:t>kiti duomenys ir informacija, kurios Pirkėjas gali pagrįstai pareikalauti, ir / ar kurie yra nustatyti kitose Sutarties ir jos priedų sąlygose.</w:t>
      </w:r>
    </w:p>
    <w:p w14:paraId="1FF30E3A" w14:textId="77777777" w:rsidR="006441E2" w:rsidRPr="00CB32D4" w:rsidRDefault="006441E2" w:rsidP="006441E2">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93.</w:t>
      </w:r>
      <w:r w:rsidRPr="00CB32D4">
        <w:rPr>
          <w:rFonts w:ascii="Times New Roman" w:hAnsi="Times New Roman" w:cs="Times New Roman"/>
          <w:sz w:val="24"/>
          <w:szCs w:val="24"/>
        </w:rPr>
        <w:tab/>
        <w:t>Be Pirkėjo raštiško sutikimo negalimas joks Sutarties vykdymo grafiko keitimas.</w:t>
      </w:r>
    </w:p>
    <w:p w14:paraId="4A759B97" w14:textId="77777777" w:rsidR="00415C7A" w:rsidRPr="00CB32D4" w:rsidRDefault="006441E2" w:rsidP="00415C7A">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94.</w:t>
      </w:r>
      <w:r w:rsidRPr="00CB32D4">
        <w:rPr>
          <w:rFonts w:ascii="Times New Roman" w:hAnsi="Times New Roman" w:cs="Times New Roman"/>
          <w:sz w:val="24"/>
          <w:szCs w:val="24"/>
        </w:rPr>
        <w:t xml:space="preserve"> </w:t>
      </w:r>
      <w:r w:rsidRPr="00CB32D4">
        <w:rPr>
          <w:rFonts w:ascii="Times New Roman" w:hAnsi="Times New Roman"/>
          <w:sz w:val="24"/>
        </w:rPr>
        <w:t xml:space="preserve">Pirkėjas, gavęs iš Rangovo derinti Sutarties vykdymo grafiką, </w:t>
      </w:r>
      <w:r w:rsidRPr="00CB32D4">
        <w:rPr>
          <w:rFonts w:ascii="Times New Roman" w:hAnsi="Times New Roman" w:cs="Times New Roman"/>
          <w:sz w:val="24"/>
          <w:szCs w:val="24"/>
        </w:rPr>
        <w:t>jį suderina arba pateikia motyvuotas pastabas per 10 (dešimt</w:t>
      </w:r>
      <w:r w:rsidRPr="00CB32D4">
        <w:rPr>
          <w:rFonts w:ascii="Times New Roman" w:hAnsi="Times New Roman"/>
          <w:sz w:val="24"/>
        </w:rPr>
        <w:t>) darbo dienų</w:t>
      </w:r>
      <w:r w:rsidRPr="00CB32D4">
        <w:rPr>
          <w:rFonts w:ascii="Times New Roman" w:hAnsi="Times New Roman" w:cs="Times New Roman"/>
          <w:sz w:val="24"/>
          <w:szCs w:val="24"/>
        </w:rPr>
        <w:t>. Jei Pirkėjas pateikia pastabas, Rangovas patikslintą grafiką pateikia per 5 (penkias) darbo dienas nuo pastabų gavimo dienos</w:t>
      </w:r>
      <w:r w:rsidRPr="00CB32D4">
        <w:rPr>
          <w:rFonts w:ascii="Times New Roman" w:hAnsi="Times New Roman"/>
          <w:sz w:val="24"/>
        </w:rPr>
        <w:t>.</w:t>
      </w:r>
    </w:p>
    <w:p w14:paraId="1CDEC580" w14:textId="77777777" w:rsidR="00B7535E" w:rsidRPr="00CB32D4" w:rsidRDefault="00B7535E" w:rsidP="00415C7A">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p>
    <w:p w14:paraId="294B8A9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XIV SKYRIUS</w:t>
      </w:r>
    </w:p>
    <w:p w14:paraId="521029C1"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PRISTATYMAS</w:t>
      </w:r>
    </w:p>
    <w:p w14:paraId="511EB0B9" w14:textId="77777777" w:rsidR="006441E2" w:rsidRPr="00CB32D4" w:rsidRDefault="006441E2" w:rsidP="006441E2">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216E7A5B"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95. Šis skyrius netaikomas prekių pristatymui kaip savarankiškam pirkimo objektui. Rangovo Darbams naudojamos medžiagos, įrenginiai ir priemonės perduodami Pirkėjui tik kaip Darbų rezultato dalis, jeigu tai numatyta Techninėje specifikacijoje ar kituose Sutarties prieduose.</w:t>
      </w:r>
    </w:p>
    <w:p w14:paraId="2658C409" w14:textId="77777777" w:rsidR="006441E2" w:rsidRPr="00CB32D4"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96. Netaikoma.</w:t>
      </w:r>
    </w:p>
    <w:p w14:paraId="366551FB" w14:textId="77777777" w:rsidR="006441E2" w:rsidRPr="00CB32D4" w:rsidRDefault="006441E2" w:rsidP="006441E2">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97. Netaikoma.</w:t>
      </w:r>
    </w:p>
    <w:p w14:paraId="6806D350" w14:textId="77777777" w:rsidR="006441E2" w:rsidRPr="00CB32D4" w:rsidRDefault="006441E2" w:rsidP="006441E2">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98. Netaikoma.</w:t>
      </w:r>
    </w:p>
    <w:p w14:paraId="68E588B0" w14:textId="77777777" w:rsidR="006441E2" w:rsidRPr="00CB32D4"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99. Netaikoma.</w:t>
      </w:r>
    </w:p>
    <w:p w14:paraId="48B9C5F7" w14:textId="77777777" w:rsidR="006441E2" w:rsidRPr="00CB32D4"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100. Netaikoma.</w:t>
      </w:r>
    </w:p>
    <w:p w14:paraId="19EC8281"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101. Netaikoma.</w:t>
      </w:r>
    </w:p>
    <w:p w14:paraId="21574650" w14:textId="77777777" w:rsidR="006441E2" w:rsidRPr="00CB32D4" w:rsidRDefault="006441E2" w:rsidP="006441E2">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2C312E6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 w:name="bookmark30"/>
      <w:r w:rsidRPr="00CB32D4">
        <w:rPr>
          <w:rFonts w:ascii="Times New Roman" w:hAnsi="Times New Roman" w:cs="Times New Roman"/>
          <w:b/>
          <w:sz w:val="24"/>
          <w:szCs w:val="24"/>
        </w:rPr>
        <w:t>XV SKYRIUS</w:t>
      </w:r>
    </w:p>
    <w:p w14:paraId="75CECA6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DARBŲ VYKDYMAS</w:t>
      </w:r>
      <w:bookmarkEnd w:id="2"/>
    </w:p>
    <w:p w14:paraId="19371A0C"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1EF0F5B"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102.</w:t>
      </w:r>
      <w:r w:rsidRPr="00CB32D4">
        <w:rPr>
          <w:rFonts w:ascii="Times New Roman" w:hAnsi="Times New Roman" w:cs="Times New Roman"/>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B2CFD75" w14:textId="77777777" w:rsidR="006441E2" w:rsidRPr="00CB32D4" w:rsidRDefault="006441E2" w:rsidP="006441E2">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 xml:space="preserve">103. </w:t>
      </w:r>
      <w:r w:rsidRPr="00CB32D4">
        <w:rPr>
          <w:rFonts w:ascii="Times New Roman" w:hAnsi="Times New Roman" w:cs="Times New Roman"/>
          <w:sz w:val="24"/>
          <w:szCs w:val="24"/>
        </w:rPr>
        <w:tab/>
        <w:t>Vykdydamas darbus Rangovas privalo:</w:t>
      </w:r>
    </w:p>
    <w:p w14:paraId="080464D3" w14:textId="77777777" w:rsidR="006441E2" w:rsidRPr="00CB32D4"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103.1. pašalinti iš statybvietės visas statybines </w:t>
      </w:r>
      <w:r w:rsidRPr="00CB32D4">
        <w:rPr>
          <w:rFonts w:ascii="Times New Roman" w:hAnsi="Times New Roman" w:cs="Times New Roman"/>
          <w:sz w:val="24"/>
          <w:szCs w:val="24"/>
        </w:rPr>
        <w:t xml:space="preserve">ir kitas Darbų metu susidariusias </w:t>
      </w:r>
      <w:r w:rsidRPr="00CB32D4">
        <w:rPr>
          <w:rFonts w:ascii="Times New Roman" w:hAnsi="Times New Roman"/>
          <w:sz w:val="24"/>
        </w:rPr>
        <w:t xml:space="preserve">atliekas </w:t>
      </w:r>
      <w:r w:rsidRPr="00CB32D4">
        <w:rPr>
          <w:rFonts w:ascii="Times New Roman" w:hAnsi="Times New Roman" w:cs="Times New Roman"/>
          <w:sz w:val="24"/>
          <w:szCs w:val="24"/>
        </w:rPr>
        <w:t>Sutartyje, Techninėje specifikacijoje ir teisės aktuose nustatyta tvarka</w:t>
      </w:r>
      <w:r w:rsidRPr="00CB32D4">
        <w:rPr>
          <w:rFonts w:ascii="Times New Roman" w:hAnsi="Times New Roman"/>
          <w:sz w:val="24"/>
        </w:rPr>
        <w:t>;</w:t>
      </w:r>
    </w:p>
    <w:p w14:paraId="2B9C94BF" w14:textId="77777777" w:rsidR="006441E2" w:rsidRPr="00CB32D4"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103.2.</w:t>
      </w:r>
      <w:r w:rsidRPr="00CB32D4">
        <w:rPr>
          <w:rFonts w:ascii="Times New Roman" w:hAnsi="Times New Roman" w:cs="Times New Roman"/>
          <w:sz w:val="24"/>
          <w:szCs w:val="24"/>
        </w:rPr>
        <w:tab/>
        <w:t>sandėliuoti arba išvežti perteklines medžiagas ir nereikalingus Rangovo įrengi</w:t>
      </w:r>
      <w:r w:rsidR="00B630B0" w:rsidRPr="00CB32D4">
        <w:rPr>
          <w:rFonts w:ascii="Times New Roman" w:hAnsi="Times New Roman" w:cs="Times New Roman"/>
          <w:sz w:val="24"/>
          <w:szCs w:val="24"/>
        </w:rPr>
        <w:t>n</w:t>
      </w:r>
      <w:r w:rsidR="005B3AF9" w:rsidRPr="00CB32D4">
        <w:rPr>
          <w:rFonts w:ascii="Times New Roman" w:hAnsi="Times New Roman" w:cs="Times New Roman"/>
          <w:sz w:val="24"/>
          <w:szCs w:val="24"/>
        </w:rPr>
        <w:t>i</w:t>
      </w:r>
      <w:r w:rsidRPr="00CB32D4">
        <w:rPr>
          <w:rFonts w:ascii="Times New Roman" w:hAnsi="Times New Roman" w:cs="Times New Roman"/>
          <w:sz w:val="24"/>
          <w:szCs w:val="24"/>
        </w:rPr>
        <w:t>us;</w:t>
      </w:r>
    </w:p>
    <w:p w14:paraId="31032FAA" w14:textId="77777777" w:rsidR="006441E2" w:rsidRPr="00CB32D4" w:rsidRDefault="006441E2" w:rsidP="006441E2">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103.3. užtikrinti, kad Darbų vykdymo teritorija, privažiavimo keliai ir atliekų laikymo vietos būtų tvarkingos, saugios, paženklintos ir neleistų teršalams plisti už tvarkomos teritorijos ribų.</w:t>
      </w:r>
    </w:p>
    <w:p w14:paraId="62486326"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104.</w:t>
      </w:r>
      <w:r w:rsidRPr="00CB32D4">
        <w:rPr>
          <w:rFonts w:ascii="Times New Roman" w:hAnsi="Times New Roman" w:cs="Times New Roman"/>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0E109335" w14:textId="77777777" w:rsidR="006441E2" w:rsidRPr="00CB32D4"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105.</w:t>
      </w:r>
      <w:r w:rsidRPr="00CB32D4">
        <w:rPr>
          <w:rFonts w:ascii="Times New Roman" w:hAnsi="Times New Roman" w:cs="Times New Roman"/>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2CEC0909" w14:textId="77777777" w:rsidR="006441E2" w:rsidRPr="00CB32D4" w:rsidRDefault="006441E2" w:rsidP="006441E2">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106.</w:t>
      </w:r>
      <w:r w:rsidRPr="00CB32D4">
        <w:rPr>
          <w:rFonts w:ascii="Times New Roman" w:hAnsi="Times New Roman" w:cs="Times New Roman"/>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235B42" w14:textId="77777777" w:rsidR="006441E2" w:rsidRPr="00CB32D4" w:rsidRDefault="006441E2" w:rsidP="006441E2">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107.</w:t>
      </w:r>
      <w:r w:rsidRPr="00CB32D4">
        <w:rPr>
          <w:rFonts w:ascii="Times New Roman" w:hAnsi="Times New Roman" w:cs="Times New Roman"/>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4570EDA2" w14:textId="77777777" w:rsidR="006441E2" w:rsidRPr="00CB32D4" w:rsidRDefault="006441E2" w:rsidP="006441E2">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108.</w:t>
      </w:r>
      <w:r w:rsidRPr="00CB32D4">
        <w:rPr>
          <w:rFonts w:ascii="Times New Roman" w:hAnsi="Times New Roman" w:cs="Times New Roman"/>
          <w:sz w:val="24"/>
          <w:szCs w:val="24"/>
        </w:rPr>
        <w:tab/>
        <w:t xml:space="preserve"> Rangovas privalo naudoti tik darbams vykdyti ir naudojimo sąlygoms tinkamą įrangą ir medžiagas pagal techninėje užduotyje nurodytus reikalavimus.</w:t>
      </w:r>
    </w:p>
    <w:p w14:paraId="18594708" w14:textId="77777777" w:rsidR="006441E2" w:rsidRPr="00CB32D4"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109.</w:t>
      </w:r>
      <w:r w:rsidRPr="00CB32D4">
        <w:rPr>
          <w:rFonts w:ascii="Times New Roman" w:hAnsi="Times New Roman" w:cs="Times New Roman"/>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06B5F4" w14:textId="77777777" w:rsidR="006441E2" w:rsidRPr="00CB32D4"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p>
    <w:p w14:paraId="007F266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XVI SKYRIUS</w:t>
      </w:r>
    </w:p>
    <w:p w14:paraId="28F06827"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DARBŲ PERDAVIMAS–PRIĖMIMAS</w:t>
      </w:r>
    </w:p>
    <w:p w14:paraId="29D85EE3"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CBCEAB7" w14:textId="77777777" w:rsidR="006441E2" w:rsidRPr="00CB32D4" w:rsidRDefault="006441E2" w:rsidP="006441E2">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110.</w:t>
      </w:r>
      <w:r w:rsidRPr="00CB32D4">
        <w:rPr>
          <w:rFonts w:ascii="Times New Roman" w:hAnsi="Times New Roman" w:cs="Times New Roman"/>
          <w:sz w:val="24"/>
          <w:szCs w:val="24"/>
        </w:rPr>
        <w:tab/>
        <w:t xml:space="preserve"> Pirkėjas perima darbus, kai visi darbai yra tinkamai atlikti ir baigti pagal Sutartį, kai pasirašomas darbų perdavimo–priėmimo aktas bei įvykdyti kiti sutartiniai įsipareigojimai.</w:t>
      </w:r>
    </w:p>
    <w:p w14:paraId="2685522D" w14:textId="77777777" w:rsidR="006441E2" w:rsidRPr="00CB32D4" w:rsidRDefault="006441E2" w:rsidP="006441E2">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111.</w:t>
      </w:r>
      <w:r w:rsidRPr="00CB32D4">
        <w:rPr>
          <w:rFonts w:ascii="Times New Roman" w:hAnsi="Times New Roman" w:cs="Times New Roman"/>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63AE4291" w14:textId="77777777" w:rsidR="006441E2" w:rsidRPr="00CB32D4"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111.1.</w:t>
      </w:r>
      <w:r w:rsidRPr="00CB32D4">
        <w:rPr>
          <w:rFonts w:ascii="Times New Roman" w:hAnsi="Times New Roman" w:cs="Times New Roman"/>
          <w:sz w:val="24"/>
          <w:szCs w:val="24"/>
        </w:rPr>
        <w:t xml:space="preserve"> </w:t>
      </w:r>
      <w:r w:rsidRPr="00CB32D4">
        <w:rPr>
          <w:rFonts w:ascii="Times New Roman" w:hAnsi="Times New Roman"/>
          <w:sz w:val="24"/>
        </w:rPr>
        <w:t xml:space="preserve">atlikti </w:t>
      </w:r>
      <w:r w:rsidRPr="00CB32D4">
        <w:rPr>
          <w:rFonts w:ascii="Times New Roman" w:hAnsi="Times New Roman" w:cs="Times New Roman"/>
          <w:sz w:val="24"/>
          <w:szCs w:val="24"/>
        </w:rPr>
        <w:t>Darbų</w:t>
      </w:r>
      <w:r w:rsidRPr="00CB32D4">
        <w:rPr>
          <w:rFonts w:ascii="Times New Roman" w:hAnsi="Times New Roman"/>
          <w:sz w:val="24"/>
        </w:rPr>
        <w:t xml:space="preserve"> apžiūrą ir patikrinimą, po kurio</w:t>
      </w:r>
      <w:r w:rsidRPr="00CB32D4">
        <w:rPr>
          <w:rFonts w:ascii="Times New Roman" w:hAnsi="Times New Roman" w:cs="Times New Roman"/>
          <w:sz w:val="24"/>
          <w:szCs w:val="24"/>
        </w:rPr>
        <w:t>, jeigu trūkumų nenustatoma, pasirašomas tarpinis arba galutinis Darbų</w:t>
      </w:r>
      <w:r w:rsidRPr="00CB32D4">
        <w:rPr>
          <w:rFonts w:ascii="Times New Roman" w:hAnsi="Times New Roman"/>
          <w:sz w:val="24"/>
        </w:rPr>
        <w:t xml:space="preserve"> perdavimo–priėmimo </w:t>
      </w:r>
      <w:r w:rsidRPr="00CB32D4">
        <w:rPr>
          <w:rFonts w:ascii="Times New Roman" w:hAnsi="Times New Roman" w:cs="Times New Roman"/>
          <w:sz w:val="24"/>
          <w:szCs w:val="24"/>
        </w:rPr>
        <w:t>aktas. Jeigu nustatomi trūkumai, galutinis</w:t>
      </w:r>
      <w:r w:rsidRPr="00CB32D4">
        <w:rPr>
          <w:rFonts w:ascii="Times New Roman" w:hAnsi="Times New Roman"/>
          <w:sz w:val="24"/>
        </w:rPr>
        <w:t xml:space="preserve"> Darbų perdavimo–priėmimo aktas </w:t>
      </w:r>
      <w:r w:rsidRPr="00CB32D4">
        <w:rPr>
          <w:rFonts w:ascii="Times New Roman" w:hAnsi="Times New Roman" w:cs="Times New Roman"/>
          <w:sz w:val="24"/>
          <w:szCs w:val="24"/>
        </w:rPr>
        <w:t>pasirašomas tik Rangovui juos pašalinus.</w:t>
      </w:r>
    </w:p>
    <w:p w14:paraId="2F3C93B0" w14:textId="77777777" w:rsidR="006441E2" w:rsidRPr="00CB32D4" w:rsidRDefault="006441E2" w:rsidP="006441E2">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arba</w:t>
      </w:r>
    </w:p>
    <w:p w14:paraId="41FA86B4" w14:textId="77777777" w:rsidR="006441E2" w:rsidRPr="00CB32D4" w:rsidRDefault="006441E2" w:rsidP="006441E2">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111.2.</w:t>
      </w:r>
      <w:r w:rsidRPr="00CB32D4">
        <w:rPr>
          <w:rFonts w:ascii="Times New Roman" w:hAnsi="Times New Roman" w:cs="Times New Roman"/>
          <w:sz w:val="24"/>
          <w:szCs w:val="24"/>
        </w:rPr>
        <w:tab/>
        <w:t>raštu atsisakyti perimti darbus nurodant atsisakymo pagrindą ir nurodant darbus, kuriuos Rangovas privalo atlikti, kad galėtų būti pasirašomas darbų perdavimo–priėmimo aktas.</w:t>
      </w:r>
    </w:p>
    <w:p w14:paraId="430E70F8" w14:textId="77777777" w:rsidR="006441E2" w:rsidRPr="00CB32D4"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112.</w:t>
      </w:r>
      <w:r w:rsidRPr="00CB32D4">
        <w:rPr>
          <w:rFonts w:ascii="Times New Roman" w:hAnsi="Times New Roman" w:cs="Times New Roman"/>
          <w:sz w:val="24"/>
          <w:szCs w:val="24"/>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w:t>
      </w:r>
      <w:r w:rsidRPr="00CB32D4">
        <w:rPr>
          <w:rFonts w:ascii="Times New Roman" w:hAnsi="Times New Roman" w:cs="Times New Roman"/>
          <w:sz w:val="24"/>
          <w:szCs w:val="24"/>
        </w:rPr>
        <w:lastRenderedPageBreak/>
        <w:t>arba nepateikia motyvuoto atsisakymo priimti darbus, laikoma, kad jis pasirašė perdavimo–priėmimo aktą paskutiniąją šio laikotarpio dieną.</w:t>
      </w:r>
    </w:p>
    <w:p w14:paraId="1C10C22C" w14:textId="77777777" w:rsidR="006441E2" w:rsidRPr="00CB32D4"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113.</w:t>
      </w:r>
      <w:r w:rsidRPr="00CB32D4">
        <w:rPr>
          <w:rFonts w:ascii="Times New Roman" w:hAnsi="Times New Roman" w:cs="Times New Roman"/>
          <w:sz w:val="24"/>
          <w:szCs w:val="24"/>
        </w:rPr>
        <w:tab/>
        <w:t>Jei Sutarties vykdymo grafike numatytas Sutarties įsipareigojimų vykdymas etapais, Pirkėjas pasirašo perdavimo–priėmimo aktą po kiekvieno įvykdyto etapo.</w:t>
      </w:r>
    </w:p>
    <w:p w14:paraId="49F5D0ED" w14:textId="77777777" w:rsidR="006441E2" w:rsidRPr="00CB32D4" w:rsidRDefault="006441E2" w:rsidP="006441E2">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114.</w:t>
      </w:r>
      <w:r w:rsidRPr="00CB32D4">
        <w:rPr>
          <w:rFonts w:ascii="Times New Roman" w:hAnsi="Times New Roman" w:cs="Times New Roman"/>
          <w:sz w:val="24"/>
          <w:szCs w:val="24"/>
        </w:rPr>
        <w:t xml:space="preserve"> </w:t>
      </w:r>
      <w:r w:rsidRPr="00CB32D4">
        <w:rPr>
          <w:rFonts w:ascii="Times New Roman" w:hAnsi="Times New Roman"/>
          <w:sz w:val="24"/>
        </w:rPr>
        <w:t>Rangovas ne vėliau kaip per 5 (penkias) darbo dienas po</w:t>
      </w:r>
      <w:r w:rsidRPr="00CB32D4">
        <w:rPr>
          <w:rFonts w:ascii="Times New Roman" w:hAnsi="Times New Roman" w:cs="Times New Roman"/>
          <w:sz w:val="24"/>
          <w:szCs w:val="24"/>
        </w:rPr>
        <w:t xml:space="preserve"> galutinio Darbų</w:t>
      </w:r>
      <w:r w:rsidRPr="00CB32D4">
        <w:rPr>
          <w:rFonts w:ascii="Times New Roman" w:hAnsi="Times New Roman"/>
          <w:sz w:val="24"/>
        </w:rPr>
        <w:t xml:space="preserve"> perdavimo–priėmimo akto pasirašymo dienos išmontuoja ir išveža laikinąsias konstrukcijas ar kitas priemones, kurių reikėjo </w:t>
      </w:r>
      <w:r w:rsidRPr="00CB32D4">
        <w:rPr>
          <w:rFonts w:ascii="Times New Roman" w:hAnsi="Times New Roman" w:cs="Times New Roman"/>
          <w:sz w:val="24"/>
          <w:szCs w:val="24"/>
        </w:rPr>
        <w:t>tinkamam Sutarties įvykdymui, jeigu jos nėra Darbų rezultato dalis</w:t>
      </w:r>
      <w:r w:rsidRPr="00CB32D4">
        <w:rPr>
          <w:rFonts w:ascii="Times New Roman" w:hAnsi="Times New Roman"/>
          <w:sz w:val="24"/>
        </w:rPr>
        <w:t>.</w:t>
      </w:r>
    </w:p>
    <w:p w14:paraId="765CDDC0" w14:textId="77777777" w:rsidR="006441E2" w:rsidRPr="00CB32D4" w:rsidRDefault="006441E2" w:rsidP="00415C7A">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115.</w:t>
      </w:r>
      <w:r w:rsidRPr="00CB32D4">
        <w:rPr>
          <w:rFonts w:ascii="Times New Roman" w:hAnsi="Times New Roman" w:cs="Times New Roman"/>
          <w:sz w:val="24"/>
          <w:szCs w:val="24"/>
        </w:rPr>
        <w:t xml:space="preserve"> </w:t>
      </w:r>
      <w:r w:rsidRPr="00CB32D4">
        <w:rPr>
          <w:rFonts w:ascii="Times New Roman" w:hAnsi="Times New Roman"/>
          <w:sz w:val="24"/>
        </w:rPr>
        <w:t xml:space="preserve">Pirkėjas iki </w:t>
      </w:r>
      <w:r w:rsidRPr="00CB32D4">
        <w:rPr>
          <w:rFonts w:ascii="Times New Roman" w:hAnsi="Times New Roman" w:cs="Times New Roman"/>
          <w:sz w:val="24"/>
          <w:szCs w:val="24"/>
        </w:rPr>
        <w:t xml:space="preserve">atitinkamo Darbų </w:t>
      </w:r>
      <w:r w:rsidRPr="00CB32D4">
        <w:rPr>
          <w:rFonts w:ascii="Times New Roman" w:hAnsi="Times New Roman"/>
          <w:sz w:val="24"/>
        </w:rPr>
        <w:t>perdavimo–priėmimo akto pasirašymo turi teisę reikalauti</w:t>
      </w:r>
      <w:r w:rsidRPr="00CB32D4">
        <w:rPr>
          <w:rFonts w:ascii="Times New Roman" w:hAnsi="Times New Roman" w:cs="Times New Roman"/>
          <w:sz w:val="24"/>
          <w:szCs w:val="24"/>
        </w:rPr>
        <w:t>, kad Rangovas pašalintų</w:t>
      </w:r>
      <w:r w:rsidRPr="00CB32D4">
        <w:rPr>
          <w:rFonts w:ascii="Times New Roman" w:hAnsi="Times New Roman"/>
          <w:sz w:val="24"/>
        </w:rPr>
        <w:t xml:space="preserve"> nurodytus defektus ar neatitikimus</w:t>
      </w:r>
      <w:r w:rsidRPr="00CB32D4">
        <w:rPr>
          <w:rFonts w:ascii="Times New Roman" w:hAnsi="Times New Roman" w:cs="Times New Roman"/>
          <w:sz w:val="24"/>
          <w:szCs w:val="24"/>
        </w:rPr>
        <w:t>; iki jų pašalinimo atitinkami Darbai nelaikomi tinkamai atliktais</w:t>
      </w:r>
      <w:r w:rsidRPr="00CB32D4">
        <w:rPr>
          <w:rFonts w:ascii="Times New Roman" w:hAnsi="Times New Roman"/>
          <w:sz w:val="24"/>
        </w:rPr>
        <w:t>.</w:t>
      </w:r>
    </w:p>
    <w:p w14:paraId="63B3FDC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 w:name="bookmark32"/>
      <w:r w:rsidRPr="00CB32D4">
        <w:rPr>
          <w:rFonts w:ascii="Times New Roman" w:hAnsi="Times New Roman" w:cs="Times New Roman"/>
          <w:b/>
          <w:sz w:val="24"/>
          <w:szCs w:val="24"/>
        </w:rPr>
        <w:t>XVII SKYRIUS</w:t>
      </w:r>
    </w:p>
    <w:p w14:paraId="0B1C3615"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ATSAKOMYBĖ UŽ DEFEKTUS</w:t>
      </w:r>
      <w:bookmarkEnd w:id="3"/>
    </w:p>
    <w:p w14:paraId="5453753B"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0C53BB7" w14:textId="77777777" w:rsidR="006441E2" w:rsidRPr="00CB32D4" w:rsidRDefault="006441E2" w:rsidP="006441E2">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116. Jeigu po galutinio Darbų perdavimo–priėmimo akto pasirašymo garantiniu laikotarpiu paaiškėja paslėpti Darbų trūkumai, kurių nebuvo galima nustatyti priimant Darbus, Pirkėjas turi teisę reikalauti, kad Rangovas per Pirkėjo nustatytą protingą terminą neatlygintinai pašalintų trūkumus, o Rangovui to nepadarius – pašalinti trūkumus savo jėgomis ar pasitelkiant trečiuosius asmenis ir reikalauti iš Rangovo pagrįstų tokių išlaidų atlyginimo.</w:t>
      </w:r>
    </w:p>
    <w:p w14:paraId="4990A8CE" w14:textId="77777777" w:rsidR="006441E2" w:rsidRPr="00CB32D4" w:rsidRDefault="006441E2" w:rsidP="006441E2">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117. Darbų garantiniai terminai taikomi Darbų rezultatui ir nustatomi pagal Lietuvos Respublikos civilinio kodekso 6.698 straipsnį, kiek jis taikomas konkrečiam Darbų rezultatui. Garantiniai terminai į Sutarties galiojimo terminą neįskaitomi ir galioja po Sutarties galiojimo pabaigos.</w:t>
      </w:r>
    </w:p>
    <w:p w14:paraId="4DA8D20F" w14:textId="77777777" w:rsidR="006441E2" w:rsidRPr="00CB32D4" w:rsidRDefault="006441E2" w:rsidP="006441E2">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rPr>
      </w:pPr>
    </w:p>
    <w:p w14:paraId="608F608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XVIII SKYRIUS</w:t>
      </w:r>
    </w:p>
    <w:p w14:paraId="77768456"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AUTORINĖS TEISĖS</w:t>
      </w:r>
    </w:p>
    <w:p w14:paraId="18BFD606"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282648C"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118.</w:t>
      </w:r>
      <w:r w:rsidRPr="00CB32D4">
        <w:rPr>
          <w:rFonts w:ascii="Times New Roman" w:hAnsi="Times New Roman" w:cs="Times New Roman"/>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F580376"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119.</w:t>
      </w:r>
      <w:r w:rsidRPr="00CB32D4">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5E898CF9" w14:textId="77777777" w:rsidR="006441E2" w:rsidRPr="00CB32D4" w:rsidRDefault="006441E2" w:rsidP="006441E2">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rPr>
      </w:pPr>
    </w:p>
    <w:p w14:paraId="5DF214C1"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XIX SKYRIUS</w:t>
      </w:r>
    </w:p>
    <w:p w14:paraId="2B132A5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PAKEITIMAI</w:t>
      </w:r>
    </w:p>
    <w:p w14:paraId="194B6F7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DFF3237" w14:textId="77777777" w:rsidR="006441E2" w:rsidRPr="00CB32D4"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w:t>
      </w:r>
      <w:r w:rsidRPr="00CB32D4">
        <w:rPr>
          <w:rFonts w:ascii="Times New Roman" w:hAnsi="Times New Roman" w:cs="Times New Roman"/>
          <w:sz w:val="24"/>
          <w:szCs w:val="24"/>
        </w:rPr>
        <w:tab/>
        <w:t>Sutartis jos galiojimo laikotarpiu gali būti keičiama, kai yra bent vienas iš šių atvejų:</w:t>
      </w:r>
    </w:p>
    <w:p w14:paraId="423664F6" w14:textId="77777777" w:rsidR="006441E2" w:rsidRPr="00CB32D4" w:rsidRDefault="006441E2" w:rsidP="006441E2">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120.1.</w:t>
      </w:r>
      <w:r w:rsidRPr="00CB32D4">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3BCC0A4F" w14:textId="77777777" w:rsidR="006441E2" w:rsidRPr="00CB32D4" w:rsidRDefault="006441E2" w:rsidP="006441E2">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120.2.</w:t>
      </w:r>
      <w:r w:rsidRPr="00CB32D4">
        <w:rPr>
          <w:rFonts w:ascii="Times New Roman" w:hAnsi="Times New Roman" w:cs="Times New Roman"/>
          <w:sz w:val="24"/>
          <w:szCs w:val="24"/>
        </w:rPr>
        <w:tab/>
        <w:t>kai būtina iš Rangovo pirkti papildomų darbų, kurie nebuvo įtraukti į Sutartį, kai yra visos šios sąlygos kartu:</w:t>
      </w:r>
    </w:p>
    <w:p w14:paraId="1DB4437B" w14:textId="77777777" w:rsidR="006441E2" w:rsidRPr="00CB32D4"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120.2.1.</w:t>
      </w:r>
      <w:r w:rsidRPr="00CB32D4">
        <w:rPr>
          <w:rFonts w:ascii="Times New Roman" w:hAnsi="Times New Roman" w:cs="Times New Roman"/>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278D83CD" w14:textId="77777777" w:rsidR="006441E2" w:rsidRPr="00CB32D4"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120.2.2.</w:t>
      </w:r>
      <w:r w:rsidRPr="00CB32D4">
        <w:rPr>
          <w:rFonts w:ascii="Times New Roman" w:hAnsi="Times New Roman" w:cs="Times New Roman"/>
          <w:sz w:val="24"/>
          <w:szCs w:val="24"/>
        </w:rPr>
        <w:t xml:space="preserve"> </w:t>
      </w:r>
      <w:r w:rsidRPr="00CB32D4">
        <w:rPr>
          <w:rFonts w:ascii="Times New Roman" w:hAnsi="Times New Roman"/>
          <w:sz w:val="24"/>
        </w:rPr>
        <w:t>atskiro pakeitimo vertė neviršija 50 (penkiasdešimties) procentų pradinės Sutarties vertės</w:t>
      </w:r>
      <w:r w:rsidRPr="00CB32D4">
        <w:rPr>
          <w:rFonts w:ascii="Times New Roman" w:hAnsi="Times New Roman" w:cs="Times New Roman"/>
          <w:sz w:val="24"/>
          <w:szCs w:val="24"/>
        </w:rPr>
        <w:t xml:space="preserve"> ir tokiu pakeitimu nėra siekiama išvengti VPĮ pirkimui nustatytos tvarkos taikymo</w:t>
      </w:r>
      <w:r w:rsidRPr="00CB32D4">
        <w:rPr>
          <w:rFonts w:ascii="Times New Roman" w:hAnsi="Times New Roman"/>
          <w:sz w:val="24"/>
        </w:rPr>
        <w:t>;</w:t>
      </w:r>
    </w:p>
    <w:p w14:paraId="7B061933" w14:textId="77777777" w:rsidR="006441E2" w:rsidRPr="00CB32D4" w:rsidRDefault="006441E2" w:rsidP="006441E2">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120.3.</w:t>
      </w:r>
      <w:r w:rsidRPr="00CB32D4">
        <w:rPr>
          <w:rFonts w:ascii="Times New Roman" w:hAnsi="Times New Roman" w:cs="Times New Roman"/>
          <w:sz w:val="24"/>
          <w:szCs w:val="24"/>
        </w:rPr>
        <w:tab/>
        <w:t>kai pakeitimo poreikis atsirado dėl aplinkybių, kurių protingas ir apdairus Pirkėjas negalėjo numatyti, ir kai kartu yra šios sąlygos:</w:t>
      </w:r>
    </w:p>
    <w:p w14:paraId="3401AF8A" w14:textId="77777777" w:rsidR="006441E2" w:rsidRPr="00CB32D4"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120.3.1.</w:t>
      </w:r>
      <w:r w:rsidRPr="00CB32D4">
        <w:rPr>
          <w:rFonts w:ascii="Times New Roman" w:hAnsi="Times New Roman" w:cs="Times New Roman"/>
          <w:sz w:val="24"/>
          <w:szCs w:val="24"/>
        </w:rPr>
        <w:tab/>
        <w:t>pakeitimas iš esmės nepakeičia Sutarties pobūdžio;</w:t>
      </w:r>
    </w:p>
    <w:p w14:paraId="3FB81E45" w14:textId="77777777" w:rsidR="006441E2" w:rsidRPr="00CB32D4"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120.3.2.</w:t>
      </w:r>
      <w:r w:rsidRPr="00CB32D4">
        <w:rPr>
          <w:rFonts w:ascii="Times New Roman" w:hAnsi="Times New Roman" w:cs="Times New Roman"/>
          <w:sz w:val="24"/>
          <w:szCs w:val="24"/>
        </w:rPr>
        <w:t xml:space="preserve"> </w:t>
      </w:r>
      <w:r w:rsidRPr="00CB32D4">
        <w:rPr>
          <w:rFonts w:ascii="Times New Roman" w:hAnsi="Times New Roman"/>
          <w:sz w:val="24"/>
        </w:rPr>
        <w:t>atskiro pakeitimo vertė neviršija 50 (penkiasdešimties) procentų pradinės Sutarties vertės</w:t>
      </w:r>
      <w:r w:rsidRPr="00CB32D4">
        <w:rPr>
          <w:rFonts w:ascii="Times New Roman" w:hAnsi="Times New Roman" w:cs="Times New Roman"/>
          <w:sz w:val="24"/>
          <w:szCs w:val="24"/>
        </w:rPr>
        <w:t xml:space="preserve"> ir tokiu pakeitimu nėra siekiama išvengti VPĮ pirkimui nustatytos tvarkos taikymo</w:t>
      </w:r>
      <w:r w:rsidRPr="00CB32D4">
        <w:rPr>
          <w:rFonts w:ascii="Times New Roman" w:hAnsi="Times New Roman"/>
          <w:sz w:val="24"/>
        </w:rPr>
        <w:t>;</w:t>
      </w:r>
    </w:p>
    <w:p w14:paraId="156E0E71" w14:textId="77777777" w:rsidR="006441E2" w:rsidRPr="00CB32D4"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120.4.</w:t>
      </w:r>
      <w:r w:rsidRPr="00CB32D4">
        <w:rPr>
          <w:rFonts w:ascii="Times New Roman" w:hAnsi="Times New Roman" w:cs="Times New Roman"/>
          <w:sz w:val="24"/>
          <w:szCs w:val="24"/>
        </w:rPr>
        <w:tab/>
        <w:t>kai Rangovas ir / ar rangovų grupės narys keičiamas kitu dėl bent vienos iš šių priežasčių:</w:t>
      </w:r>
    </w:p>
    <w:p w14:paraId="3A2CC291" w14:textId="77777777" w:rsidR="006441E2" w:rsidRPr="00CB32D4" w:rsidRDefault="006441E2" w:rsidP="006441E2">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120.4.1.</w:t>
      </w:r>
      <w:r w:rsidRPr="00CB32D4">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62311362" w14:textId="77777777" w:rsidR="006441E2" w:rsidRPr="00CB32D4" w:rsidRDefault="006441E2" w:rsidP="006441E2">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120.4.2.</w:t>
      </w:r>
      <w:r w:rsidRPr="00CB32D4">
        <w:rPr>
          <w:rFonts w:ascii="Times New Roman" w:hAnsi="Times New Roman" w:cs="Times New Roman"/>
          <w:sz w:val="24"/>
          <w:szCs w:val="24"/>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p>
    <w:p w14:paraId="0FC18739" w14:textId="77777777" w:rsidR="006441E2" w:rsidRPr="00CB32D4" w:rsidRDefault="006441E2" w:rsidP="006441E2">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120.4.3.</w:t>
      </w:r>
      <w:r w:rsidRPr="00CB32D4">
        <w:rPr>
          <w:rFonts w:ascii="Times New Roman" w:hAnsi="Times New Roman" w:cs="Times New Roman"/>
          <w:sz w:val="24"/>
          <w:szCs w:val="24"/>
        </w:rPr>
        <w:tab/>
        <w:t>kai pats Pirkėjas prisiima Rangovo įsipareigojimus dėl tiesioginio apmokėjimo subrangovui. Toks Sutarties pakeitimas galimas, jeigu subrangovas išreiškė norą pasinaudoti tiesioginio atsiskaitymo galimybe;</w:t>
      </w:r>
    </w:p>
    <w:p w14:paraId="0E6D4969" w14:textId="77777777" w:rsidR="006441E2" w:rsidRPr="00CB32D4"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120.5.</w:t>
      </w:r>
      <w:r w:rsidRPr="00CB32D4">
        <w:rPr>
          <w:rFonts w:ascii="Times New Roman" w:hAnsi="Times New Roman" w:cs="Times New Roman"/>
          <w:sz w:val="24"/>
          <w:szCs w:val="24"/>
        </w:rPr>
        <w:tab/>
        <w:t>kai pakeitimas nėra esminis.</w:t>
      </w:r>
    </w:p>
    <w:p w14:paraId="11A6015C" w14:textId="77777777" w:rsidR="006441E2" w:rsidRPr="00CB32D4" w:rsidRDefault="006441E2" w:rsidP="006441E2">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121.</w:t>
      </w:r>
      <w:r w:rsidRPr="00CB32D4">
        <w:rPr>
          <w:rFonts w:ascii="Times New Roman" w:hAnsi="Times New Roman" w:cs="Times New Roman"/>
          <w:sz w:val="24"/>
          <w:szCs w:val="24"/>
        </w:rPr>
        <w:tab/>
        <w:t>Sutartis jos galiojimo laikotarpiu taip pat gali būti keičiama, kai yra visos šios sąlygos kartu:</w:t>
      </w:r>
    </w:p>
    <w:p w14:paraId="288EF373" w14:textId="77777777" w:rsidR="006441E2" w:rsidRPr="00CB32D4"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121.1.</w:t>
      </w:r>
      <w:r w:rsidRPr="00CB32D4">
        <w:rPr>
          <w:rFonts w:ascii="Times New Roman" w:hAnsi="Times New Roman" w:cs="Times New Roman"/>
          <w:sz w:val="24"/>
          <w:szCs w:val="24"/>
        </w:rPr>
        <w:tab/>
        <w:t>bendra atskirų pakeitimų pagal šį punktą vertė neviršija atitinkamų tarptautinio pirkimo vertės ribų;</w:t>
      </w:r>
    </w:p>
    <w:p w14:paraId="0F1E5221" w14:textId="77777777" w:rsidR="006441E2" w:rsidRPr="00CB32D4" w:rsidRDefault="006441E2" w:rsidP="006441E2">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121.2.</w:t>
      </w:r>
      <w:r w:rsidRPr="00CB32D4">
        <w:rPr>
          <w:rFonts w:ascii="Times New Roman" w:hAnsi="Times New Roman" w:cs="Times New Roman"/>
          <w:sz w:val="24"/>
          <w:szCs w:val="24"/>
        </w:rPr>
        <w:t xml:space="preserve"> </w:t>
      </w:r>
      <w:r w:rsidRPr="00CB32D4">
        <w:rPr>
          <w:rFonts w:ascii="Times New Roman" w:hAnsi="Times New Roman"/>
          <w:sz w:val="24"/>
        </w:rPr>
        <w:t xml:space="preserve">bendra atskirų pakeitimų pagal šį punktą vertė neviršija </w:t>
      </w:r>
      <w:r w:rsidRPr="00CB32D4">
        <w:rPr>
          <w:rFonts w:ascii="Times New Roman" w:hAnsi="Times New Roman" w:cs="Times New Roman"/>
          <w:sz w:val="24"/>
          <w:szCs w:val="24"/>
        </w:rPr>
        <w:t>10 (dešimties</w:t>
      </w:r>
      <w:r w:rsidRPr="00CB32D4">
        <w:rPr>
          <w:rFonts w:ascii="Times New Roman" w:hAnsi="Times New Roman"/>
          <w:sz w:val="24"/>
        </w:rPr>
        <w:t>) procentų pradinės Sutarties vertės;</w:t>
      </w:r>
    </w:p>
    <w:p w14:paraId="19417D2E" w14:textId="77777777" w:rsidR="006441E2" w:rsidRPr="00CB32D4" w:rsidRDefault="006441E2" w:rsidP="006441E2">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121.3.</w:t>
      </w:r>
      <w:r w:rsidRPr="00CB32D4">
        <w:rPr>
          <w:rFonts w:ascii="Times New Roman" w:hAnsi="Times New Roman" w:cs="Times New Roman"/>
          <w:sz w:val="24"/>
          <w:szCs w:val="24"/>
        </w:rPr>
        <w:tab/>
        <w:t>pakeitimu iš esmės nepakeičiamas Sutarties pobūdis.</w:t>
      </w:r>
    </w:p>
    <w:p w14:paraId="006C023D" w14:textId="77777777" w:rsidR="006441E2" w:rsidRPr="00CB32D4" w:rsidRDefault="006441E2" w:rsidP="006441E2">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122.</w:t>
      </w:r>
      <w:r w:rsidRPr="00CB32D4">
        <w:rPr>
          <w:rFonts w:ascii="Times New Roman" w:hAnsi="Times New Roman" w:cs="Times New Roman"/>
          <w:sz w:val="24"/>
          <w:szCs w:val="24"/>
        </w:rPr>
        <w:t xml:space="preserve"> </w:t>
      </w:r>
      <w:r w:rsidRPr="00CB32D4">
        <w:rPr>
          <w:rFonts w:ascii="Times New Roman" w:hAnsi="Times New Roman"/>
          <w:sz w:val="24"/>
        </w:rPr>
        <w:t xml:space="preserve">Jeigu Sutarties vertė buvo peržiūrėta pagal </w:t>
      </w:r>
      <w:r w:rsidRPr="00CB32D4">
        <w:rPr>
          <w:rFonts w:ascii="Times New Roman" w:hAnsi="Times New Roman" w:cs="Times New Roman"/>
          <w:sz w:val="24"/>
          <w:szCs w:val="24"/>
        </w:rPr>
        <w:t>Sutartyje</w:t>
      </w:r>
      <w:r w:rsidRPr="00CB32D4">
        <w:rPr>
          <w:rFonts w:ascii="Times New Roman" w:hAnsi="Times New Roman"/>
          <w:sz w:val="24"/>
        </w:rPr>
        <w:t xml:space="preserve"> nurodytas kainų peržiūros sąlygas, </w:t>
      </w:r>
      <w:r w:rsidRPr="00CB32D4">
        <w:rPr>
          <w:rFonts w:ascii="Times New Roman" w:hAnsi="Times New Roman" w:cs="Times New Roman"/>
          <w:sz w:val="24"/>
          <w:szCs w:val="24"/>
        </w:rPr>
        <w:t xml:space="preserve">vertinant </w:t>
      </w:r>
      <w:r w:rsidRPr="00CB32D4">
        <w:rPr>
          <w:rFonts w:ascii="Times New Roman" w:hAnsi="Times New Roman"/>
          <w:sz w:val="24"/>
        </w:rPr>
        <w:t xml:space="preserve">Sutarties </w:t>
      </w:r>
      <w:r w:rsidRPr="00CB32D4">
        <w:rPr>
          <w:rFonts w:ascii="Times New Roman" w:hAnsi="Times New Roman" w:cs="Times New Roman"/>
          <w:sz w:val="24"/>
          <w:szCs w:val="24"/>
        </w:rPr>
        <w:t>pakeitimo vertę</w:t>
      </w:r>
      <w:r w:rsidRPr="00CB32D4">
        <w:rPr>
          <w:rFonts w:ascii="Times New Roman" w:hAnsi="Times New Roman"/>
          <w:sz w:val="24"/>
        </w:rPr>
        <w:t xml:space="preserve"> atsižvelgiama į patikslintą Sutarties vertę</w:t>
      </w:r>
      <w:r w:rsidRPr="00CB32D4">
        <w:rPr>
          <w:rFonts w:ascii="Times New Roman" w:hAnsi="Times New Roman" w:cs="Times New Roman"/>
          <w:sz w:val="24"/>
          <w:szCs w:val="24"/>
        </w:rPr>
        <w:t>, o kai Sutartyje numatyta indeksavimo sąlyga – į indeksuotą pradinės Sutarties vertę, kaip nustatyta VPĮ 89 straipsnio 3 dalyje</w:t>
      </w:r>
      <w:r w:rsidRPr="00CB32D4">
        <w:rPr>
          <w:rFonts w:ascii="Times New Roman" w:hAnsi="Times New Roman"/>
          <w:sz w:val="24"/>
        </w:rPr>
        <w:t>.</w:t>
      </w:r>
    </w:p>
    <w:p w14:paraId="4A9E9E4C" w14:textId="77777777" w:rsidR="006441E2" w:rsidRPr="00CB32D4" w:rsidRDefault="006441E2" w:rsidP="006441E2">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123.</w:t>
      </w:r>
      <w:r w:rsidRPr="00CB32D4">
        <w:rPr>
          <w:rFonts w:ascii="Times New Roman" w:hAnsi="Times New Roman" w:cs="Times New Roman"/>
          <w:sz w:val="24"/>
          <w:szCs w:val="24"/>
        </w:rPr>
        <w:t xml:space="preserve"> </w:t>
      </w:r>
      <w:r w:rsidRPr="00CB32D4">
        <w:rPr>
          <w:rFonts w:ascii="Times New Roman" w:hAnsi="Times New Roman"/>
          <w:sz w:val="24"/>
        </w:rPr>
        <w:t>Sutarties pakeitimas jos galiojimo laikotarpiu laikomas esminiu</w:t>
      </w:r>
      <w:r w:rsidRPr="00CB32D4">
        <w:rPr>
          <w:rFonts w:ascii="Times New Roman" w:hAnsi="Times New Roman" w:cs="Times New Roman"/>
          <w:sz w:val="24"/>
          <w:szCs w:val="24"/>
        </w:rPr>
        <w:t xml:space="preserve"> pagal VPĮ 89 straipsnio 1 dalies 5 punktą</w:t>
      </w:r>
      <w:r w:rsidRPr="00CB32D4">
        <w:rPr>
          <w:rFonts w:ascii="Times New Roman" w:hAnsi="Times New Roman"/>
          <w:sz w:val="24"/>
        </w:rPr>
        <w:t xml:space="preserve">, kai juo pakeičiamas Sutarties bendrasis pobūdis. Bet kuriuo atveju esminiais Sutarties pakeitimais laikomi tokie pakeitimai, kai tenkinama bent viena </w:t>
      </w:r>
      <w:r w:rsidRPr="00CB32D4">
        <w:rPr>
          <w:rFonts w:ascii="Times New Roman" w:hAnsi="Times New Roman" w:cs="Times New Roman"/>
          <w:sz w:val="24"/>
          <w:szCs w:val="24"/>
        </w:rPr>
        <w:t>VPĮ 89 straipsnio 4 dalyje nustatyta sąlyga.</w:t>
      </w:r>
    </w:p>
    <w:p w14:paraId="422BB608" w14:textId="77777777" w:rsidR="006441E2" w:rsidRPr="00CB32D4" w:rsidRDefault="006441E2" w:rsidP="006441E2">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123.1.</w:t>
      </w:r>
      <w:r w:rsidRPr="00CB32D4">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rangovų;</w:t>
      </w:r>
    </w:p>
    <w:p w14:paraId="21F32FD8" w14:textId="77777777" w:rsidR="006441E2" w:rsidRPr="00CB32D4" w:rsidRDefault="006441E2" w:rsidP="006441E2">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123.2.</w:t>
      </w:r>
      <w:r w:rsidRPr="00CB32D4">
        <w:rPr>
          <w:rFonts w:ascii="Times New Roman" w:hAnsi="Times New Roman" w:cs="Times New Roman"/>
          <w:sz w:val="24"/>
          <w:szCs w:val="24"/>
        </w:rPr>
        <w:tab/>
        <w:t>dėl pakeitimo ekonominė Sutarties pusiausvyra pasikeičia Rangovo, su kuriuo sudaryta ši Sutartis, naudai taip, kaip nebuvo aptarta Sutartyje, ją sudarant;</w:t>
      </w:r>
    </w:p>
    <w:p w14:paraId="097F2A45" w14:textId="77777777" w:rsidR="006441E2" w:rsidRPr="00CB32D4" w:rsidRDefault="006441E2" w:rsidP="006441E2">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123.3.</w:t>
      </w:r>
      <w:r w:rsidRPr="00CB32D4">
        <w:rPr>
          <w:rFonts w:ascii="Times New Roman" w:hAnsi="Times New Roman" w:cs="Times New Roman"/>
          <w:sz w:val="24"/>
          <w:szCs w:val="24"/>
        </w:rPr>
        <w:tab/>
        <w:t>dėl pakeitimo labai padidėja Sutarties apimtis;</w:t>
      </w:r>
    </w:p>
    <w:p w14:paraId="6E854067" w14:textId="77777777" w:rsidR="006441E2" w:rsidRPr="00CB32D4" w:rsidRDefault="006441E2" w:rsidP="006441E2">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123.4.</w:t>
      </w:r>
      <w:r w:rsidRPr="00CB32D4">
        <w:rPr>
          <w:rFonts w:ascii="Times New Roman" w:hAnsi="Times New Roman" w:cs="Times New Roman"/>
          <w:sz w:val="24"/>
          <w:szCs w:val="24"/>
        </w:rPr>
        <w:tab/>
        <w:t>kai Rangovą, su kuriuo sudaryta ši Sutartis, pakeičia naujas Rangovas dėl kitų priežasčių, negu šiame skyriuje nurodytos priežastys.</w:t>
      </w:r>
    </w:p>
    <w:p w14:paraId="0904971F" w14:textId="77777777" w:rsidR="006441E2" w:rsidRPr="00CB32D4" w:rsidRDefault="006441E2" w:rsidP="006441E2">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124.</w:t>
      </w:r>
      <w:r w:rsidRPr="00CB32D4">
        <w:rPr>
          <w:rFonts w:ascii="Times New Roman" w:hAnsi="Times New Roman" w:cs="Times New Roman"/>
          <w:sz w:val="24"/>
          <w:szCs w:val="24"/>
        </w:rPr>
        <w:tab/>
        <w:t>Bet kuriuo atveju Sutarties pakeitimu neturi būti siekiama išvengti Viešųjų pirkimų įstatymo taikymo.</w:t>
      </w:r>
    </w:p>
    <w:p w14:paraId="102642BA" w14:textId="77777777" w:rsidR="006441E2" w:rsidRPr="00CB32D4" w:rsidRDefault="006441E2" w:rsidP="006441E2">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125.</w:t>
      </w:r>
      <w:r w:rsidRPr="00CB32D4">
        <w:rPr>
          <w:rFonts w:ascii="Times New Roman" w:hAnsi="Times New Roman" w:cs="Times New Roman"/>
          <w:sz w:val="24"/>
          <w:szCs w:val="24"/>
        </w:rPr>
        <w:t xml:space="preserve"> </w:t>
      </w:r>
      <w:r w:rsidRPr="00CB32D4">
        <w:rPr>
          <w:rFonts w:ascii="Times New Roman" w:hAnsi="Times New Roman"/>
          <w:sz w:val="24"/>
        </w:rPr>
        <w:t xml:space="preserve">Sutarties sąlygų keitimą gali inicijuoti kiekviena Sutarties šalis, pateikdama kitai šaliai </w:t>
      </w:r>
      <w:r w:rsidRPr="00CB32D4">
        <w:rPr>
          <w:rFonts w:ascii="Times New Roman" w:hAnsi="Times New Roman" w:cs="Times New Roman"/>
          <w:sz w:val="24"/>
          <w:szCs w:val="24"/>
        </w:rPr>
        <w:t>motyvuotą</w:t>
      </w:r>
      <w:r w:rsidRPr="00CB32D4">
        <w:rPr>
          <w:rFonts w:ascii="Times New Roman" w:hAnsi="Times New Roman"/>
          <w:sz w:val="24"/>
        </w:rPr>
        <w:t xml:space="preserve"> prašymą </w:t>
      </w:r>
      <w:r w:rsidRPr="00CB32D4">
        <w:rPr>
          <w:rFonts w:ascii="Times New Roman" w:hAnsi="Times New Roman" w:cs="Times New Roman"/>
          <w:sz w:val="24"/>
          <w:szCs w:val="24"/>
        </w:rPr>
        <w:t>ir</w:t>
      </w:r>
      <w:r w:rsidRPr="00CB32D4">
        <w:rPr>
          <w:rFonts w:ascii="Times New Roman" w:hAnsi="Times New Roman"/>
          <w:sz w:val="24"/>
        </w:rPr>
        <w:t xml:space="preserve"> jį pagrindžiančius dokumentus. Sutarties </w:t>
      </w:r>
      <w:r w:rsidRPr="00CB32D4">
        <w:rPr>
          <w:rFonts w:ascii="Times New Roman" w:hAnsi="Times New Roman" w:cs="Times New Roman"/>
          <w:sz w:val="24"/>
          <w:szCs w:val="24"/>
        </w:rPr>
        <w:t xml:space="preserve">pakeitimas įsigalioja tik tada, kai dėl jo raštu susitaria abi Šalys, išskyrus Sutartyje aiškiai nustatytus vienašalių Pirkėjo teisių </w:t>
      </w:r>
      <w:r w:rsidRPr="00CB32D4">
        <w:rPr>
          <w:rFonts w:ascii="Times New Roman" w:hAnsi="Times New Roman" w:cs="Times New Roman"/>
          <w:sz w:val="24"/>
          <w:szCs w:val="24"/>
        </w:rPr>
        <w:lastRenderedPageBreak/>
        <w:t>įgyvendinimo atvejus. Šalims nesusitarus dėl pakeitimo, Sutartis vykdoma pagal galiojančias</w:t>
      </w:r>
      <w:r w:rsidRPr="00CB32D4">
        <w:rPr>
          <w:rFonts w:ascii="Times New Roman" w:hAnsi="Times New Roman"/>
          <w:sz w:val="24"/>
        </w:rPr>
        <w:t xml:space="preserve"> Sutarties </w:t>
      </w:r>
      <w:r w:rsidRPr="00CB32D4">
        <w:rPr>
          <w:rFonts w:ascii="Times New Roman" w:hAnsi="Times New Roman" w:cs="Times New Roman"/>
          <w:sz w:val="24"/>
          <w:szCs w:val="24"/>
        </w:rPr>
        <w:t>sąlygas</w:t>
      </w:r>
      <w:r w:rsidRPr="00CB32D4">
        <w:rPr>
          <w:rFonts w:ascii="Times New Roman" w:hAnsi="Times New Roman"/>
          <w:sz w:val="24"/>
        </w:rPr>
        <w:t>.</w:t>
      </w:r>
    </w:p>
    <w:p w14:paraId="26DA9178" w14:textId="77777777" w:rsidR="006441E2" w:rsidRPr="00CB32D4" w:rsidRDefault="006441E2" w:rsidP="006441E2">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2A0B6F67" w14:textId="77777777" w:rsidR="00415C7A" w:rsidRPr="00CB32D4" w:rsidRDefault="00415C7A" w:rsidP="00B630B0">
      <w:pPr>
        <w:pStyle w:val="Pagrindinistekstas2"/>
        <w:widowControl w:val="0"/>
        <w:shd w:val="clear" w:color="auto" w:fill="auto"/>
        <w:tabs>
          <w:tab w:val="left" w:pos="626"/>
          <w:tab w:val="left" w:pos="1985"/>
        </w:tabs>
        <w:suppressAutoHyphens/>
        <w:spacing w:before="0" w:after="0" w:line="240" w:lineRule="auto"/>
        <w:ind w:firstLine="0"/>
        <w:jc w:val="both"/>
        <w:rPr>
          <w:rFonts w:ascii="Times New Roman" w:hAnsi="Times New Roman" w:cs="Times New Roman"/>
          <w:sz w:val="24"/>
          <w:szCs w:val="24"/>
        </w:rPr>
      </w:pPr>
    </w:p>
    <w:p w14:paraId="13BD8ED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b/>
          <w:sz w:val="24"/>
        </w:rPr>
        <w:t>XX SKYRIUS</w:t>
      </w:r>
    </w:p>
    <w:p w14:paraId="6A1DD8CC"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b/>
          <w:sz w:val="24"/>
        </w:rPr>
        <w:t>PREKIŲ KEITIMAS</w:t>
      </w:r>
    </w:p>
    <w:p w14:paraId="1612EC45"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EFEC497" w14:textId="77777777" w:rsidR="006441E2" w:rsidRPr="00CB32D4" w:rsidRDefault="006441E2" w:rsidP="006441E2">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126. Netaikoma. </w:t>
      </w:r>
    </w:p>
    <w:p w14:paraId="3EC8D788" w14:textId="77777777" w:rsidR="006441E2" w:rsidRPr="00CB32D4" w:rsidRDefault="006441E2" w:rsidP="006441E2">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127.</w:t>
      </w:r>
      <w:r w:rsidRPr="00CB32D4">
        <w:rPr>
          <w:rFonts w:ascii="Times New Roman" w:hAnsi="Times New Roman" w:cs="Times New Roman"/>
          <w:sz w:val="24"/>
          <w:szCs w:val="24"/>
        </w:rPr>
        <w:t xml:space="preserve"> Netaikoma. </w:t>
      </w:r>
    </w:p>
    <w:p w14:paraId="3A014DDB" w14:textId="77777777" w:rsidR="006441E2" w:rsidRPr="00CB32D4" w:rsidRDefault="006441E2" w:rsidP="00CB32D4">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128. Netaikoma. </w:t>
      </w:r>
    </w:p>
    <w:p w14:paraId="5F148F0B" w14:textId="77777777" w:rsidR="006441E2" w:rsidRPr="00CB32D4"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32C07396" w14:textId="77777777" w:rsidR="006441E2" w:rsidRPr="00CB32D4" w:rsidRDefault="006441E2" w:rsidP="006441E2">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1C1F0C20"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XXI SKYRIUS</w:t>
      </w:r>
    </w:p>
    <w:p w14:paraId="6E20D7C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PAŽEIDIMAS</w:t>
      </w:r>
    </w:p>
    <w:p w14:paraId="7D03CBCE"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5AE9340" w14:textId="77777777" w:rsidR="006441E2" w:rsidRPr="00CB32D4"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129.</w:t>
      </w:r>
      <w:r w:rsidRPr="00CB32D4">
        <w:rPr>
          <w:rFonts w:ascii="Times New Roman" w:hAnsi="Times New Roman" w:cs="Times New Roman"/>
          <w:sz w:val="24"/>
          <w:szCs w:val="24"/>
        </w:rPr>
        <w:tab/>
        <w:t>Jei Rangovas ar Pirkėjas nevykdo kokių nors savo įsipareigojimų pagal Sutartį, jis pažeidžia Sutartį</w:t>
      </w:r>
    </w:p>
    <w:p w14:paraId="6553CA00" w14:textId="77777777" w:rsidR="006441E2" w:rsidRPr="00CB32D4" w:rsidRDefault="006441E2" w:rsidP="006441E2">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130.</w:t>
      </w:r>
      <w:r w:rsidRPr="00CB32D4">
        <w:rPr>
          <w:rFonts w:ascii="Times New Roman" w:hAnsi="Times New Roman" w:cs="Times New Roman"/>
          <w:sz w:val="24"/>
          <w:szCs w:val="24"/>
        </w:rPr>
        <w:tab/>
        <w:t>Rangovui ar Pirkėjui pažeidus Sutartį, kita šalis turi teisę:</w:t>
      </w:r>
    </w:p>
    <w:p w14:paraId="5A795457" w14:textId="77777777" w:rsidR="006441E2" w:rsidRPr="00CB32D4"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130.1.</w:t>
      </w:r>
      <w:r w:rsidRPr="00CB32D4">
        <w:rPr>
          <w:rFonts w:ascii="Times New Roman" w:hAnsi="Times New Roman" w:cs="Times New Roman"/>
          <w:sz w:val="24"/>
          <w:szCs w:val="24"/>
        </w:rPr>
        <w:tab/>
        <w:t>reikalauti kitos šalies vykdyti sutartinius įsipareigojimus ir / arba</w:t>
      </w:r>
    </w:p>
    <w:p w14:paraId="7BA56E7C" w14:textId="77777777" w:rsidR="006441E2" w:rsidRPr="00CB32D4"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130.2.</w:t>
      </w:r>
      <w:r w:rsidRPr="00CB32D4">
        <w:rPr>
          <w:rFonts w:ascii="Times New Roman" w:hAnsi="Times New Roman" w:cs="Times New Roman"/>
          <w:sz w:val="24"/>
          <w:szCs w:val="24"/>
        </w:rPr>
        <w:tab/>
        <w:t>reikalauti atlyginti nuostolius ir / arba</w:t>
      </w:r>
    </w:p>
    <w:p w14:paraId="148C85EF" w14:textId="77777777" w:rsidR="006441E2" w:rsidRPr="00CB32D4"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130.3.</w:t>
      </w:r>
      <w:r w:rsidRPr="00CB32D4">
        <w:rPr>
          <w:rFonts w:ascii="Times New Roman" w:hAnsi="Times New Roman" w:cs="Times New Roman"/>
          <w:sz w:val="24"/>
          <w:szCs w:val="24"/>
        </w:rPr>
        <w:tab/>
        <w:t>pasinaudoti Sutarties įvykdymo užtikrinimu ir / arba</w:t>
      </w:r>
    </w:p>
    <w:p w14:paraId="6DFAD11A" w14:textId="77777777" w:rsidR="006441E2" w:rsidRPr="00CB32D4" w:rsidRDefault="006441E2" w:rsidP="006441E2">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CB32D4">
        <w:rPr>
          <w:rFonts w:ascii="Times New Roman" w:hAnsi="Times New Roman" w:cs="Times New Roman"/>
          <w:sz w:val="24"/>
          <w:szCs w:val="24"/>
        </w:rPr>
        <w:t>130.4.</w:t>
      </w:r>
      <w:r w:rsidRPr="00CB32D4">
        <w:rPr>
          <w:rFonts w:ascii="Times New Roman" w:hAnsi="Times New Roman" w:cs="Times New Roman"/>
          <w:sz w:val="24"/>
          <w:szCs w:val="24"/>
        </w:rPr>
        <w:tab/>
        <w:t xml:space="preserve">reikalauti sumokėti Sutartyje nustatytas netesybas ir / arba </w:t>
      </w:r>
      <w:r w:rsidRPr="00CB32D4">
        <w:rPr>
          <w:rStyle w:val="Pagrindinistekstas1"/>
          <w:rFonts w:ascii="Times New Roman" w:hAnsi="Times New Roman" w:cs="Times New Roman"/>
          <w:sz w:val="24"/>
          <w:szCs w:val="24"/>
          <w:u w:val="none"/>
        </w:rPr>
        <w:t>nutraukti Sutartį.</w:t>
      </w:r>
    </w:p>
    <w:p w14:paraId="4A34C3E3"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CB32D4">
        <w:rPr>
          <w:rFonts w:ascii="Times New Roman" w:hAnsi="Times New Roman" w:cs="Times New Roman"/>
          <w:sz w:val="24"/>
          <w:szCs w:val="24"/>
        </w:rPr>
        <w:t>131.</w:t>
      </w:r>
      <w:r w:rsidRPr="00CB32D4">
        <w:rPr>
          <w:rFonts w:ascii="Times New Roman" w:hAnsi="Times New Roman" w:cs="Times New Roman"/>
          <w:sz w:val="24"/>
          <w:szCs w:val="24"/>
        </w:rPr>
        <w:tab/>
        <w:t>Esminiu Sutarties pažeidimu laikoma:</w:t>
      </w:r>
    </w:p>
    <w:p w14:paraId="654BB59A" w14:textId="77777777" w:rsidR="006441E2" w:rsidRPr="00CB32D4" w:rsidRDefault="006441E2" w:rsidP="006441E2">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131.1.</w:t>
      </w:r>
      <w:r w:rsidRPr="00CB32D4">
        <w:rPr>
          <w:rFonts w:ascii="Times New Roman" w:hAnsi="Times New Roman" w:cs="Times New Roman"/>
          <w:sz w:val="24"/>
          <w:szCs w:val="24"/>
        </w:rPr>
        <w:tab/>
        <w:t>jei Rangovas Pirkėjo reikalavimu nepakeičia ar atsisako pakeisti subrangovą Sutartyje nustatytais atvejais;</w:t>
      </w:r>
    </w:p>
    <w:p w14:paraId="2482C27E" w14:textId="77777777" w:rsidR="006441E2" w:rsidRPr="00CB32D4"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131.2.</w:t>
      </w:r>
      <w:r w:rsidRPr="00CB32D4">
        <w:rPr>
          <w:rFonts w:ascii="Times New Roman" w:hAnsi="Times New Roman" w:cs="Times New Roman"/>
          <w:sz w:val="24"/>
          <w:szCs w:val="24"/>
        </w:rPr>
        <w:tab/>
        <w:t>jei Rangovas, subrangovui išreiškus norą pasinaudoti tiesioginio atsiskaitymo galimybe, atsisako arba be pateisinamų priežasčių delsia sudaryti trišalę sutartį, kaip nustatyta Sutarties sąlygose;</w:t>
      </w:r>
    </w:p>
    <w:p w14:paraId="476C24AE" w14:textId="77777777" w:rsidR="006441E2" w:rsidRPr="00CB32D4" w:rsidRDefault="006441E2" w:rsidP="006441E2">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131.3.</w:t>
      </w:r>
      <w:r w:rsidRPr="00CB32D4">
        <w:rPr>
          <w:rFonts w:ascii="Times New Roman" w:hAnsi="Times New Roman" w:cs="Times New Roman"/>
          <w:sz w:val="24"/>
          <w:szCs w:val="24"/>
        </w:rPr>
        <w:t xml:space="preserve"> </w:t>
      </w:r>
      <w:r w:rsidRPr="00CB32D4">
        <w:rPr>
          <w:rFonts w:ascii="Times New Roman" w:hAnsi="Times New Roman"/>
          <w:sz w:val="24"/>
        </w:rPr>
        <w:t>jei Rangovas dėl savo kaltės vėluoja įvykdyti Sutartyje numatytus įsipareigojimus daugiau nei 90 (devyniasdešimt</w:t>
      </w:r>
      <w:r w:rsidRPr="00CB32D4">
        <w:rPr>
          <w:rFonts w:ascii="Times New Roman" w:hAnsi="Times New Roman" w:cs="Times New Roman"/>
          <w:sz w:val="24"/>
          <w:szCs w:val="24"/>
        </w:rPr>
        <w:t>)</w:t>
      </w:r>
      <w:r w:rsidRPr="00CB32D4">
        <w:rPr>
          <w:rFonts w:ascii="Times New Roman" w:hAnsi="Times New Roman"/>
          <w:sz w:val="24"/>
        </w:rPr>
        <w:t xml:space="preserve"> kalendorinių dienų arba dėl vėlavimo mokėtinų delspinigių suma viršija 10 (</w:t>
      </w:r>
      <w:r w:rsidRPr="00CB32D4">
        <w:rPr>
          <w:rFonts w:ascii="Times New Roman" w:hAnsi="Times New Roman" w:cs="Times New Roman"/>
          <w:sz w:val="24"/>
          <w:szCs w:val="24"/>
        </w:rPr>
        <w:t xml:space="preserve">dešimt) </w:t>
      </w:r>
      <w:r w:rsidRPr="00CB32D4">
        <w:rPr>
          <w:rFonts w:ascii="Times New Roman" w:hAnsi="Times New Roman"/>
          <w:sz w:val="24"/>
        </w:rPr>
        <w:t>procentų Sutarties kainos</w:t>
      </w:r>
      <w:r w:rsidRPr="00CB32D4">
        <w:rPr>
          <w:rFonts w:ascii="Times New Roman" w:hAnsi="Times New Roman" w:cs="Times New Roman"/>
          <w:sz w:val="24"/>
          <w:szCs w:val="24"/>
        </w:rPr>
        <w:t xml:space="preserve"> be PVM</w:t>
      </w:r>
      <w:r w:rsidRPr="00CB32D4">
        <w:rPr>
          <w:rFonts w:ascii="Times New Roman" w:hAnsi="Times New Roman"/>
          <w:sz w:val="24"/>
        </w:rPr>
        <w:t>;</w:t>
      </w:r>
    </w:p>
    <w:p w14:paraId="1AC7F6F0" w14:textId="77777777" w:rsidR="006441E2" w:rsidRPr="00CB32D4" w:rsidRDefault="006441E2" w:rsidP="006441E2">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131.4.</w:t>
      </w:r>
      <w:r w:rsidRPr="00CB32D4">
        <w:rPr>
          <w:rFonts w:ascii="Times New Roman" w:hAnsi="Times New Roman" w:cs="Times New Roman"/>
          <w:sz w:val="24"/>
          <w:szCs w:val="24"/>
        </w:rPr>
        <w:tab/>
        <w:t>jei Rangovas dėl savo kaltės negali ir / arba atsisako vykdyti Sutartyje numatytus įsipareigojimus ar bet kokią jų dalį, nepriklausomai nuo tokios dalies vertės;</w:t>
      </w:r>
    </w:p>
    <w:p w14:paraId="045912DC" w14:textId="77777777" w:rsidR="006441E2" w:rsidRPr="00CB32D4" w:rsidRDefault="006441E2" w:rsidP="006441E2">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131.5.</w:t>
      </w:r>
      <w:r w:rsidRPr="00CB32D4">
        <w:rPr>
          <w:rFonts w:ascii="Times New Roman" w:hAnsi="Times New Roman" w:cs="Times New Roman"/>
          <w:sz w:val="24"/>
          <w:szCs w:val="24"/>
        </w:rPr>
        <w:tab/>
        <w:t>jei Rangovas iki perdavimo–priėmimo akto pasirašymo per Pirkėjo pagrįstai nustatytą laikotarpį neįvykdo Pirkėjo nurodymo ištaisyti netinkamai įvykdytus arba neįvykdytus sutartinius įsipareigojimus;</w:t>
      </w:r>
    </w:p>
    <w:p w14:paraId="683521D7" w14:textId="77777777" w:rsidR="006441E2" w:rsidRPr="00CB32D4" w:rsidRDefault="006441E2" w:rsidP="006441E2">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131.6.</w:t>
      </w:r>
      <w:r w:rsidRPr="00CB32D4">
        <w:rPr>
          <w:rFonts w:ascii="Times New Roman" w:hAnsi="Times New Roman" w:cs="Times New Roman"/>
          <w:sz w:val="24"/>
          <w:szCs w:val="24"/>
        </w:rPr>
        <w:tab/>
        <w:t>jei Rangovas negrąžina ar atsisako grąžinti Pirkėjo Rangovui ir / arba subrangovui sumokėtas permokas;</w:t>
      </w:r>
    </w:p>
    <w:p w14:paraId="59601D7B" w14:textId="77777777" w:rsidR="006441E2" w:rsidRPr="00CB32D4" w:rsidRDefault="006441E2" w:rsidP="006441E2">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131.7.</w:t>
      </w:r>
      <w:r w:rsidRPr="00CB32D4">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757D27F" w14:textId="77777777" w:rsidR="006441E2" w:rsidRPr="00CB32D4" w:rsidRDefault="006441E2" w:rsidP="006441E2">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131.8.</w:t>
      </w:r>
      <w:r w:rsidRPr="00CB32D4">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5F3331AB" w14:textId="77777777" w:rsidR="006441E2" w:rsidRPr="00CB32D4" w:rsidRDefault="006441E2" w:rsidP="006441E2">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131.9.</w:t>
      </w:r>
      <w:r w:rsidRPr="00CB32D4">
        <w:rPr>
          <w:rFonts w:ascii="Times New Roman" w:hAnsi="Times New Roman" w:cs="Times New Roman"/>
          <w:sz w:val="24"/>
          <w:szCs w:val="24"/>
        </w:rPr>
        <w:t xml:space="preserve"> </w:t>
      </w:r>
      <w:r w:rsidRPr="00CB32D4">
        <w:rPr>
          <w:rFonts w:ascii="Times New Roman" w:hAnsi="Times New Roman"/>
          <w:sz w:val="24"/>
        </w:rPr>
        <w:t xml:space="preserve">dėl </w:t>
      </w:r>
      <w:r w:rsidRPr="00CB32D4">
        <w:rPr>
          <w:rFonts w:ascii="Times New Roman" w:hAnsi="Times New Roman" w:cs="Times New Roman"/>
          <w:sz w:val="24"/>
          <w:szCs w:val="24"/>
        </w:rPr>
        <w:t>kito esminio</w:t>
      </w:r>
      <w:r w:rsidRPr="00CB32D4">
        <w:rPr>
          <w:rFonts w:ascii="Times New Roman" w:hAnsi="Times New Roman"/>
          <w:sz w:val="24"/>
        </w:rPr>
        <w:t xml:space="preserve"> Rangovo </w:t>
      </w:r>
      <w:r w:rsidRPr="00CB32D4">
        <w:rPr>
          <w:rFonts w:ascii="Times New Roman" w:hAnsi="Times New Roman" w:cs="Times New Roman"/>
          <w:sz w:val="24"/>
          <w:szCs w:val="24"/>
        </w:rPr>
        <w:t>padaryto</w:t>
      </w:r>
      <w:r w:rsidRPr="00CB32D4">
        <w:rPr>
          <w:rFonts w:ascii="Times New Roman" w:hAnsi="Times New Roman"/>
          <w:sz w:val="24"/>
        </w:rPr>
        <w:t xml:space="preserve"> Sutarties </w:t>
      </w:r>
      <w:r w:rsidRPr="00CB32D4">
        <w:rPr>
          <w:rFonts w:ascii="Times New Roman" w:hAnsi="Times New Roman" w:cs="Times New Roman"/>
          <w:sz w:val="24"/>
          <w:szCs w:val="24"/>
        </w:rPr>
        <w:t>pažeidimo</w:t>
      </w:r>
      <w:r w:rsidRPr="00CB32D4">
        <w:rPr>
          <w:rFonts w:ascii="Times New Roman" w:hAnsi="Times New Roman"/>
          <w:sz w:val="24"/>
        </w:rPr>
        <w:t xml:space="preserve">, dėl </w:t>
      </w:r>
      <w:r w:rsidRPr="00CB32D4">
        <w:rPr>
          <w:rFonts w:ascii="Times New Roman" w:hAnsi="Times New Roman" w:cs="Times New Roman"/>
          <w:sz w:val="24"/>
          <w:szCs w:val="24"/>
        </w:rPr>
        <w:t>kurio Pirkėjas iš esmės negauna to, ko pagrįstai tikėjosi iš Sutarties, arba dėl kurio</w:t>
      </w:r>
      <w:r w:rsidRPr="00CB32D4">
        <w:rPr>
          <w:rFonts w:ascii="Times New Roman" w:hAnsi="Times New Roman"/>
          <w:sz w:val="24"/>
        </w:rPr>
        <w:t xml:space="preserve"> Sutarties vykdymas tampa neįmanomas.</w:t>
      </w:r>
    </w:p>
    <w:p w14:paraId="4A055DAA" w14:textId="77777777" w:rsidR="006441E2" w:rsidRPr="00CB32D4" w:rsidRDefault="006441E2" w:rsidP="006441E2">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4AE715DA"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XXII SKYRIUS</w:t>
      </w:r>
    </w:p>
    <w:p w14:paraId="1E3E36E5"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SUTARTIES NUTRAUKIMAS</w:t>
      </w:r>
    </w:p>
    <w:p w14:paraId="53CCBBD8"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04F2056" w14:textId="77777777" w:rsidR="006441E2" w:rsidRPr="00CB32D4" w:rsidRDefault="006441E2" w:rsidP="006441E2">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lastRenderedPageBreak/>
        <w:t>132.</w:t>
      </w:r>
      <w:r w:rsidRPr="00CB32D4">
        <w:rPr>
          <w:rFonts w:ascii="Times New Roman" w:hAnsi="Times New Roman" w:cs="Times New Roman"/>
          <w:sz w:val="24"/>
          <w:szCs w:val="24"/>
        </w:rPr>
        <w:tab/>
        <w:t>Pirkėjas, prieš 10 (dešimt) darbo dienų įspėjęs Rangovą, turi teisę vienašališkai nutraukti Sutartį, jei:</w:t>
      </w:r>
    </w:p>
    <w:p w14:paraId="26987F66" w14:textId="77777777" w:rsidR="006441E2" w:rsidRPr="00CB32D4" w:rsidRDefault="006441E2" w:rsidP="006441E2">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132.1.</w:t>
      </w:r>
      <w:r w:rsidRPr="00CB32D4">
        <w:rPr>
          <w:rFonts w:ascii="Times New Roman" w:hAnsi="Times New Roman" w:cs="Times New Roman"/>
          <w:sz w:val="24"/>
          <w:szCs w:val="24"/>
        </w:rPr>
        <w:tab/>
        <w:t>Sutartis buvo pakeista pažeidžiant Viešųjų pirkimų įstatyme nustatytą pirkimo sutarties keitimo jos galiojimo laikotarpiu tvarką;</w:t>
      </w:r>
    </w:p>
    <w:p w14:paraId="435C4525"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w:t>
      </w:r>
      <w:r w:rsidRPr="00CB32D4">
        <w:rPr>
          <w:rFonts w:ascii="Times New Roman" w:hAnsi="Times New Roman" w:cs="Times New Roman"/>
          <w:sz w:val="24"/>
          <w:szCs w:val="24"/>
        </w:rPr>
        <w:tab/>
        <w:t>paaiškėjo, kad Rangovas ar jo atsakingas asmuo turėjo būti pašalintas iš pirkimo procedūros dėl:</w:t>
      </w:r>
    </w:p>
    <w:p w14:paraId="45D57528"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132.2.1.</w:t>
      </w:r>
      <w:r w:rsidRPr="00CB32D4">
        <w:rPr>
          <w:rFonts w:ascii="Times New Roman" w:hAnsi="Times New Roman" w:cs="Times New Roman"/>
          <w:sz w:val="24"/>
          <w:szCs w:val="24"/>
        </w:rPr>
        <w:tab/>
        <w:t>dalyvavimo nusikalstamame susivienijime, jo organizavimo ar vadovavimo jam;</w:t>
      </w:r>
    </w:p>
    <w:p w14:paraId="28FC5BC5"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132.2.2.</w:t>
      </w:r>
      <w:r w:rsidRPr="00CB32D4">
        <w:rPr>
          <w:rFonts w:ascii="Times New Roman" w:hAnsi="Times New Roman" w:cs="Times New Roman"/>
          <w:sz w:val="24"/>
          <w:szCs w:val="24"/>
        </w:rPr>
        <w:tab/>
        <w:t>kyšininkavimo, prekybos poveikiu, papirkimo;</w:t>
      </w:r>
    </w:p>
    <w:p w14:paraId="74595F0B"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132.2.3.</w:t>
      </w:r>
      <w:r w:rsidRPr="00CB32D4">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23A017F8"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132.2.4.</w:t>
      </w:r>
      <w:r w:rsidRPr="00CB32D4">
        <w:rPr>
          <w:rFonts w:ascii="Times New Roman" w:hAnsi="Times New Roman" w:cs="Times New Roman"/>
          <w:sz w:val="24"/>
          <w:szCs w:val="24"/>
        </w:rPr>
        <w:tab/>
        <w:t>nusikalstamo bankroto;</w:t>
      </w:r>
    </w:p>
    <w:p w14:paraId="4FC43905"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132.2.5.</w:t>
      </w:r>
      <w:r w:rsidRPr="00CB32D4">
        <w:rPr>
          <w:rFonts w:ascii="Times New Roman" w:hAnsi="Times New Roman" w:cs="Times New Roman"/>
          <w:sz w:val="24"/>
          <w:szCs w:val="24"/>
        </w:rPr>
        <w:tab/>
        <w:t>teroristinio ir su teroristine veikla susijusio nusikaltimo;</w:t>
      </w:r>
    </w:p>
    <w:p w14:paraId="35CC49F0"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132.2.6.</w:t>
      </w:r>
      <w:r w:rsidRPr="00CB32D4">
        <w:rPr>
          <w:rFonts w:ascii="Times New Roman" w:hAnsi="Times New Roman" w:cs="Times New Roman"/>
          <w:sz w:val="24"/>
          <w:szCs w:val="24"/>
        </w:rPr>
        <w:tab/>
        <w:t>nusikalstamu būdu gauto turto legalizavimo;</w:t>
      </w:r>
    </w:p>
    <w:p w14:paraId="793D3CD9"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132.2.7.</w:t>
      </w:r>
      <w:r w:rsidRPr="00CB32D4">
        <w:rPr>
          <w:rFonts w:ascii="Times New Roman" w:hAnsi="Times New Roman" w:cs="Times New Roman"/>
          <w:sz w:val="24"/>
          <w:szCs w:val="24"/>
        </w:rPr>
        <w:tab/>
        <w:t>prekybos žmonėmis, vaiko pirkimo arba pardavimo;</w:t>
      </w:r>
    </w:p>
    <w:p w14:paraId="3D5447AB" w14:textId="77777777" w:rsidR="006441E2" w:rsidRPr="00CB32D4" w:rsidRDefault="006441E2" w:rsidP="006441E2">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132.2.8.</w:t>
      </w:r>
      <w:r w:rsidRPr="00CB32D4">
        <w:rPr>
          <w:rFonts w:ascii="Times New Roman" w:hAnsi="Times New Roman" w:cs="Times New Roman"/>
          <w:sz w:val="24"/>
          <w:szCs w:val="24"/>
        </w:rPr>
        <w:t xml:space="preserve"> </w:t>
      </w:r>
      <w:r w:rsidRPr="00CB32D4">
        <w:rPr>
          <w:rFonts w:ascii="Times New Roman" w:hAnsi="Times New Roman"/>
          <w:sz w:val="24"/>
        </w:rPr>
        <w:t xml:space="preserve">kitos valstybės </w:t>
      </w:r>
      <w:r w:rsidRPr="00CB32D4">
        <w:rPr>
          <w:rFonts w:ascii="Times New Roman" w:hAnsi="Times New Roman" w:cs="Times New Roman"/>
          <w:sz w:val="24"/>
          <w:szCs w:val="24"/>
        </w:rPr>
        <w:t>tiekėjo</w:t>
      </w:r>
      <w:r w:rsidRPr="00CB32D4">
        <w:rPr>
          <w:rFonts w:ascii="Times New Roman" w:hAnsi="Times New Roman"/>
          <w:sz w:val="24"/>
        </w:rPr>
        <w:t xml:space="preserve"> atlikto nusikaltimo, apibrėžto Direktyvos 2014/24/ES 57 straipsnio 1 dalyje išvardytus Europos Sąjungos teisės aktus įgyvendinančiuose kitų valstybių teisės aktuose</w:t>
      </w:r>
      <w:r w:rsidRPr="00CB32D4">
        <w:rPr>
          <w:rFonts w:ascii="Times New Roman" w:hAnsi="Times New Roman" w:cs="Times New Roman"/>
          <w:sz w:val="24"/>
          <w:szCs w:val="24"/>
        </w:rPr>
        <w:t>;</w:t>
      </w:r>
    </w:p>
    <w:p w14:paraId="654E4841" w14:textId="77777777" w:rsidR="006441E2" w:rsidRPr="00CB32D4"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132.3.</w:t>
      </w:r>
      <w:r w:rsidRPr="00CB32D4">
        <w:rPr>
          <w:rFonts w:ascii="Times New Roman" w:hAnsi="Times New Roman" w:cs="Times New Roman"/>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0736DD5A" w14:textId="77777777" w:rsidR="006441E2" w:rsidRPr="00CB32D4"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 xml:space="preserve">132.4. </w:t>
      </w:r>
      <w:r w:rsidRPr="00CB32D4">
        <w:rPr>
          <w:rFonts w:ascii="Times New Roman" w:hAnsi="Times New Roman" w:cs="Times New Roman"/>
          <w:sz w:val="24"/>
          <w:szCs w:val="24"/>
        </w:rPr>
        <w:t>Netaikoma</w:t>
      </w:r>
      <w:r w:rsidRPr="006E1DA3">
        <w:rPr>
          <w:rFonts w:ascii="Times New Roman" w:hAnsi="Times New Roman"/>
          <w:sz w:val="24"/>
        </w:rPr>
        <w:t>.</w:t>
      </w:r>
    </w:p>
    <w:p w14:paraId="5ED68336" w14:textId="77777777" w:rsidR="006441E2" w:rsidRPr="00CB32D4"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 Taip pat Pirkėjas, prieš 10 (dešimt) darbo dienų įspėjęs Rangovą, turi teisę vienašališkai nutraukti Sutartį:</w:t>
      </w:r>
    </w:p>
    <w:p w14:paraId="66748D53" w14:textId="77777777" w:rsidR="006441E2" w:rsidRPr="00CB32D4" w:rsidRDefault="006441E2" w:rsidP="006441E2">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133.1.</w:t>
      </w:r>
      <w:r w:rsidRPr="00CB32D4">
        <w:rPr>
          <w:rFonts w:ascii="Times New Roman" w:hAnsi="Times New Roman" w:cs="Times New Roman"/>
          <w:sz w:val="24"/>
          <w:szCs w:val="24"/>
        </w:rPr>
        <w:tab/>
        <w:t>kai Rangovas dėl savo kaltės negali ir / arba atsisako vykdyti Sutartyje numatytus įsipareigojimus ar bet kokią jų dalį, nepriklausomai nuo tokios dalies vertės;</w:t>
      </w:r>
    </w:p>
    <w:p w14:paraId="205E99C6" w14:textId="77777777" w:rsidR="006441E2" w:rsidRPr="00CB32D4" w:rsidRDefault="006441E2" w:rsidP="006441E2">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133.2.</w:t>
      </w:r>
      <w:r w:rsidRPr="00CB32D4">
        <w:rPr>
          <w:rFonts w:ascii="Times New Roman" w:hAnsi="Times New Roman" w:cs="Times New Roman"/>
          <w:sz w:val="24"/>
          <w:szCs w:val="24"/>
        </w:rPr>
        <w:tab/>
        <w:t>kai Rangovas iki perdavimo–priėmimo akto pasirašymo per pagrįstai nustatytą laikotarpį neįvykdo Pirkėjo nurodymo ištaisyti netinkamai įvykdytus arba neįvykdytus sutartinius įsipareigojimus;</w:t>
      </w:r>
    </w:p>
    <w:p w14:paraId="683DF4A1" w14:textId="77777777" w:rsidR="006441E2" w:rsidRPr="00CB32D4" w:rsidRDefault="006441E2" w:rsidP="006441E2">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133.3.</w:t>
      </w:r>
      <w:r w:rsidRPr="00CB32D4">
        <w:rPr>
          <w:rFonts w:ascii="Times New Roman" w:hAnsi="Times New Roman" w:cs="Times New Roman"/>
          <w:sz w:val="24"/>
          <w:szCs w:val="24"/>
        </w:rPr>
        <w:t xml:space="preserve"> </w:t>
      </w:r>
      <w:r w:rsidRPr="00CB32D4">
        <w:rPr>
          <w:rFonts w:ascii="Times New Roman" w:hAnsi="Times New Roman"/>
          <w:sz w:val="24"/>
        </w:rPr>
        <w:t xml:space="preserve">kai Rangovas </w:t>
      </w:r>
      <w:r w:rsidRPr="00CB32D4">
        <w:rPr>
          <w:rFonts w:ascii="Times New Roman" w:hAnsi="Times New Roman" w:cs="Times New Roman"/>
          <w:sz w:val="24"/>
          <w:szCs w:val="24"/>
        </w:rPr>
        <w:t>specialisto</w:t>
      </w:r>
      <w:r w:rsidRPr="00CB32D4">
        <w:rPr>
          <w:rFonts w:ascii="Times New Roman" w:hAnsi="Times New Roman"/>
          <w:sz w:val="24"/>
        </w:rPr>
        <w:t xml:space="preserve"> keitimo atveju negali </w:t>
      </w:r>
      <w:r w:rsidRPr="00CB32D4">
        <w:rPr>
          <w:rFonts w:ascii="Times New Roman" w:hAnsi="Times New Roman" w:cs="Times New Roman"/>
          <w:sz w:val="24"/>
          <w:szCs w:val="24"/>
        </w:rPr>
        <w:t>pasiūlyti</w:t>
      </w:r>
      <w:r w:rsidRPr="00CB32D4">
        <w:rPr>
          <w:rFonts w:ascii="Times New Roman" w:hAnsi="Times New Roman"/>
          <w:sz w:val="24"/>
        </w:rPr>
        <w:t xml:space="preserve"> kito </w:t>
      </w:r>
      <w:r w:rsidRPr="00CB32D4">
        <w:rPr>
          <w:rFonts w:ascii="Times New Roman" w:hAnsi="Times New Roman" w:cs="Times New Roman"/>
          <w:sz w:val="24"/>
          <w:szCs w:val="24"/>
        </w:rPr>
        <w:t>specialisto, atitinkančio pirkimo dokumentuose nustatytus reikalavimus</w:t>
      </w:r>
      <w:r w:rsidRPr="00CB32D4">
        <w:rPr>
          <w:rFonts w:ascii="Times New Roman" w:hAnsi="Times New Roman"/>
          <w:sz w:val="24"/>
        </w:rPr>
        <w:t>;</w:t>
      </w:r>
    </w:p>
    <w:p w14:paraId="2BDEAB11" w14:textId="77777777" w:rsidR="006441E2" w:rsidRPr="00CB32D4" w:rsidRDefault="006441E2" w:rsidP="006441E2">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133.4.</w:t>
      </w:r>
      <w:r w:rsidRPr="00CB32D4">
        <w:rPr>
          <w:rFonts w:ascii="Times New Roman" w:hAnsi="Times New Roman" w:cs="Times New Roman"/>
          <w:sz w:val="24"/>
          <w:szCs w:val="24"/>
        </w:rPr>
        <w:tab/>
        <w:t xml:space="preserve">kai Rangovas pakeičia subrangovą ar sudaro naują </w:t>
      </w:r>
      <w:proofErr w:type="spellStart"/>
      <w:r w:rsidRPr="00CB32D4">
        <w:rPr>
          <w:rFonts w:ascii="Times New Roman" w:hAnsi="Times New Roman" w:cs="Times New Roman"/>
          <w:sz w:val="24"/>
          <w:szCs w:val="24"/>
        </w:rPr>
        <w:t>subtiekimo</w:t>
      </w:r>
      <w:proofErr w:type="spellEnd"/>
      <w:r w:rsidRPr="00CB32D4">
        <w:rPr>
          <w:rFonts w:ascii="Times New Roman" w:hAnsi="Times New Roman" w:cs="Times New Roman"/>
          <w:sz w:val="24"/>
          <w:szCs w:val="24"/>
        </w:rPr>
        <w:t xml:space="preserve"> sutartį nesilaikydamas Sutartyje nustatytos tvarkos;</w:t>
      </w:r>
    </w:p>
    <w:p w14:paraId="18557834" w14:textId="77777777" w:rsidR="006441E2" w:rsidRPr="00CB32D4" w:rsidRDefault="006441E2" w:rsidP="006441E2">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133.5.</w:t>
      </w:r>
      <w:r w:rsidRPr="00CB32D4">
        <w:rPr>
          <w:rFonts w:ascii="Times New Roman" w:hAnsi="Times New Roman" w:cs="Times New Roman"/>
          <w:sz w:val="24"/>
          <w:szCs w:val="24"/>
        </w:rPr>
        <w:tab/>
        <w:t>kai Rangovas Pirkėjo reikalavimu nepakeičia ar atsisako pakeisti subrangovą Sutartyje nustatytais atvejais;</w:t>
      </w:r>
    </w:p>
    <w:p w14:paraId="21F1323E" w14:textId="77777777" w:rsidR="006441E2" w:rsidRPr="00CB32D4"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133.6.</w:t>
      </w:r>
      <w:r w:rsidRPr="00CB32D4">
        <w:rPr>
          <w:rFonts w:ascii="Times New Roman" w:hAnsi="Times New Roman" w:cs="Times New Roman"/>
          <w:sz w:val="24"/>
          <w:szCs w:val="24"/>
        </w:rPr>
        <w:tab/>
        <w:t>kai Rangovas, subrangovui išreiškus norą pasinaudoti tiesioginio atsiskaitymo galimybe, atsisako arba be pateisinamų priežasčių delsia sudaryti trišalę sutartį, kaip nustatyta Sutarties sąlygose;</w:t>
      </w:r>
    </w:p>
    <w:p w14:paraId="3D2135B6" w14:textId="77777777" w:rsidR="006441E2" w:rsidRPr="00CB32D4" w:rsidRDefault="006441E2" w:rsidP="006441E2">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133.7.</w:t>
      </w:r>
      <w:r w:rsidRPr="00CB32D4">
        <w:rPr>
          <w:rFonts w:ascii="Times New Roman" w:hAnsi="Times New Roman" w:cs="Times New Roman"/>
          <w:sz w:val="24"/>
          <w:szCs w:val="24"/>
        </w:rPr>
        <w:tab/>
        <w:t>kai Rangovas bankrutuoja arba yra likviduojamas, kai sustabdo ūkinę veiklą arba kai įstatymuose ir kituose teisės aktuose numatyta tvarka susidaro analogiška situacija;</w:t>
      </w:r>
    </w:p>
    <w:p w14:paraId="3E166201" w14:textId="77777777" w:rsidR="006441E2" w:rsidRPr="00CB32D4" w:rsidRDefault="006441E2" w:rsidP="006441E2">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133.8.</w:t>
      </w:r>
      <w:r w:rsidRPr="00CB32D4">
        <w:rPr>
          <w:rFonts w:ascii="Times New Roman" w:hAnsi="Times New Roman" w:cs="Times New Roman"/>
          <w:sz w:val="24"/>
          <w:szCs w:val="24"/>
        </w:rPr>
        <w:tab/>
        <w:t>kai keičiasi Rangovo organizacinė struktūra – juridinis statusas, pobūdis ar valdymo struktūra ir tai gali turėti įtakos tinkamam Sutarties įvykdymui;</w:t>
      </w:r>
    </w:p>
    <w:p w14:paraId="7BBAA6DD" w14:textId="77777777" w:rsidR="006441E2" w:rsidRPr="00CB32D4" w:rsidRDefault="006441E2" w:rsidP="006441E2">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133.9.</w:t>
      </w:r>
      <w:r w:rsidRPr="00CB32D4">
        <w:rPr>
          <w:rFonts w:ascii="Times New Roman" w:hAnsi="Times New Roman" w:cs="Times New Roman"/>
          <w:sz w:val="24"/>
          <w:szCs w:val="24"/>
        </w:rPr>
        <w:tab/>
        <w:t xml:space="preserve">jei Sutarties įvykdymo užtikrinimą išdavęs subjektas negali įvykdyti savo įsipareigojimų ir Pirkėjui raštu pareikalavus Rangovas per 10 (dešimt) darbo dienų nepateikia naujo </w:t>
      </w:r>
      <w:r w:rsidRPr="00CB32D4">
        <w:rPr>
          <w:rFonts w:ascii="Times New Roman" w:hAnsi="Times New Roman" w:cs="Times New Roman"/>
          <w:sz w:val="24"/>
          <w:szCs w:val="24"/>
        </w:rPr>
        <w:lastRenderedPageBreak/>
        <w:t>užtikrinimo tomis pačiomis sąlygomis kaip ir ankstesnysis;</w:t>
      </w:r>
    </w:p>
    <w:p w14:paraId="42A058B5" w14:textId="77777777" w:rsidR="006441E2" w:rsidRPr="00CB32D4" w:rsidRDefault="006441E2" w:rsidP="006441E2">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133.10.</w:t>
      </w:r>
      <w:r w:rsidRPr="00CB32D4">
        <w:rPr>
          <w:rFonts w:ascii="Times New Roman" w:hAnsi="Times New Roman" w:cs="Times New Roman"/>
          <w:sz w:val="24"/>
          <w:szCs w:val="24"/>
        </w:rPr>
        <w:tab/>
        <w:t>kai pratęsus Sutarties galiojimo laikotarpį, Rangovas nepateikia atitinkamai pratęsto Sutarties įvykdymo užtikrinimo;</w:t>
      </w:r>
    </w:p>
    <w:p w14:paraId="1C77EB4D" w14:textId="77777777" w:rsidR="006441E2" w:rsidRPr="00CB32D4" w:rsidRDefault="006441E2" w:rsidP="006441E2">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133.11.</w:t>
      </w:r>
      <w:r w:rsidRPr="00CB32D4">
        <w:rPr>
          <w:rFonts w:ascii="Times New Roman" w:hAnsi="Times New Roman" w:cs="Times New Roman"/>
          <w:sz w:val="24"/>
          <w:szCs w:val="24"/>
        </w:rPr>
        <w:t xml:space="preserve"> </w:t>
      </w:r>
      <w:r w:rsidRPr="00CB32D4">
        <w:rPr>
          <w:rFonts w:ascii="Times New Roman" w:hAnsi="Times New Roman"/>
          <w:sz w:val="24"/>
        </w:rPr>
        <w:t>jei Rangovo mokėtinų delspinigių suma viršija 10 (dešimt) procentų Sutarties kainos</w:t>
      </w:r>
      <w:r w:rsidRPr="00CB32D4">
        <w:rPr>
          <w:rFonts w:ascii="Times New Roman" w:hAnsi="Times New Roman" w:cs="Times New Roman"/>
          <w:sz w:val="24"/>
          <w:szCs w:val="24"/>
        </w:rPr>
        <w:t xml:space="preserve"> be PVM</w:t>
      </w:r>
      <w:r w:rsidRPr="00CB32D4">
        <w:rPr>
          <w:rFonts w:ascii="Times New Roman" w:hAnsi="Times New Roman"/>
          <w:sz w:val="24"/>
        </w:rPr>
        <w:t>;</w:t>
      </w:r>
    </w:p>
    <w:p w14:paraId="3F8AB0C1" w14:textId="77777777" w:rsidR="007B7789" w:rsidRDefault="006441E2" w:rsidP="006441E2">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133.12.</w:t>
      </w:r>
      <w:r w:rsidRPr="00CB32D4">
        <w:rPr>
          <w:rFonts w:ascii="Times New Roman" w:hAnsi="Times New Roman" w:cs="Times New Roman"/>
          <w:sz w:val="24"/>
          <w:szCs w:val="24"/>
        </w:rPr>
        <w:tab/>
      </w:r>
      <w:r w:rsidR="007B7789" w:rsidRPr="007B7789">
        <w:rPr>
          <w:rFonts w:ascii="Times New Roman" w:hAnsi="Times New Roman" w:cs="Times New Roman"/>
          <w:sz w:val="24"/>
          <w:szCs w:val="24"/>
        </w:rPr>
        <w:t>Jeigu Lietuvos Respublikos Vyriausybė Nacionaliniam saugumui užtikrinti svarbių objektų apsaugos įstatymo nustatyta tvarka priima sprendimą, patvirtinantį, kad Sutartis neatitinka nacionalinio saugumo interesų, Pirkėjas turi teisę vienašališkai nutraukti Sutartį apie tai raštu informuodamas Rangovą.</w:t>
      </w:r>
    </w:p>
    <w:p w14:paraId="46ABB667" w14:textId="77777777" w:rsidR="006441E2" w:rsidRPr="00CB32D4" w:rsidRDefault="007B7789" w:rsidP="006441E2">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133.13. </w:t>
      </w:r>
      <w:r w:rsidR="006441E2" w:rsidRPr="00CB32D4">
        <w:rPr>
          <w:rFonts w:ascii="Times New Roman" w:hAnsi="Times New Roman" w:cs="Times New Roman"/>
          <w:sz w:val="24"/>
          <w:szCs w:val="24"/>
        </w:rPr>
        <w:t>dėl kitų Rangovo padarytų Sutarties pažeidimų, dėl kurių Sutarties vykdymas tampa neįmanomas.</w:t>
      </w:r>
    </w:p>
    <w:p w14:paraId="44816289" w14:textId="77777777" w:rsidR="006441E2" w:rsidRPr="00CB32D4" w:rsidRDefault="006441E2" w:rsidP="006441E2">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134.</w:t>
      </w:r>
      <w:r w:rsidRPr="00CB32D4">
        <w:rPr>
          <w:rFonts w:ascii="Times New Roman" w:hAnsi="Times New Roman" w:cs="Times New Roman"/>
          <w:sz w:val="24"/>
          <w:szCs w:val="24"/>
        </w:rPr>
        <w:tab/>
        <w:t>Rangovas, prieš 10 (dešimt) darbo dienų įspėjęs Pirkėją, turi teisę vienašališkai nutraukti Sutartį:</w:t>
      </w:r>
    </w:p>
    <w:p w14:paraId="32AE08CC" w14:textId="77777777" w:rsidR="006441E2" w:rsidRPr="00CB32D4" w:rsidRDefault="006441E2" w:rsidP="006441E2">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134.1.</w:t>
      </w:r>
      <w:r w:rsidRPr="00CB32D4">
        <w:rPr>
          <w:rFonts w:ascii="Times New Roman" w:hAnsi="Times New Roman" w:cs="Times New Roman"/>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9944A95" w14:textId="77777777" w:rsidR="006441E2" w:rsidRPr="00CB32D4" w:rsidRDefault="006441E2" w:rsidP="006441E2">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134.2.</w:t>
      </w:r>
      <w:r w:rsidRPr="00CB32D4">
        <w:rPr>
          <w:rFonts w:ascii="Times New Roman" w:hAnsi="Times New Roman" w:cs="Times New Roman"/>
          <w:sz w:val="24"/>
          <w:szCs w:val="24"/>
        </w:rPr>
        <w:tab/>
        <w:t>jei Pirkėjas ne dėl Rangovo kaltės vėluoja sumokėti daugiau nei 90 (devyniasdešimt) kalendorinių dienų nuo Sutartyje nurodyto sumokėjimo termino pabaigos;</w:t>
      </w:r>
    </w:p>
    <w:p w14:paraId="28FE131E" w14:textId="77777777" w:rsidR="006441E2" w:rsidRPr="00CB32D4" w:rsidRDefault="006441E2" w:rsidP="006441E2">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134.3.</w:t>
      </w:r>
      <w:r w:rsidRPr="00CB32D4">
        <w:rPr>
          <w:rFonts w:ascii="Times New Roman" w:hAnsi="Times New Roman" w:cs="Times New Roman"/>
          <w:sz w:val="24"/>
          <w:szCs w:val="24"/>
        </w:rPr>
        <w:tab/>
        <w:t>dėl kitų Pirkėjo padarytų Sutarties pažeidimų, dėl kurių Sutarties vykdymas tampa neįmanomas.</w:t>
      </w:r>
    </w:p>
    <w:p w14:paraId="36302956" w14:textId="77777777" w:rsidR="006441E2" w:rsidRPr="00CB32D4" w:rsidRDefault="006441E2" w:rsidP="006441E2">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135.</w:t>
      </w:r>
      <w:r w:rsidRPr="00CB32D4">
        <w:rPr>
          <w:rFonts w:ascii="Times New Roman" w:hAnsi="Times New Roman" w:cs="Times New Roman"/>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70AE8DFF" w14:textId="77777777" w:rsidR="006441E2" w:rsidRPr="00CB32D4" w:rsidRDefault="006441E2" w:rsidP="006441E2">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136.</w:t>
      </w:r>
      <w:r w:rsidRPr="00CB32D4">
        <w:rPr>
          <w:rFonts w:ascii="Times New Roman" w:hAnsi="Times New Roman" w:cs="Times New Roman"/>
          <w:sz w:val="24"/>
          <w:szCs w:val="24"/>
        </w:rPr>
        <w:t xml:space="preserve"> </w:t>
      </w:r>
      <w:r w:rsidRPr="00CB32D4">
        <w:rPr>
          <w:rFonts w:ascii="Times New Roman" w:hAnsi="Times New Roman"/>
          <w:sz w:val="24"/>
        </w:rPr>
        <w:t>Nutraukęs Sutartį</w:t>
      </w:r>
      <w:r w:rsidRPr="00CB32D4">
        <w:rPr>
          <w:rFonts w:ascii="Times New Roman" w:hAnsi="Times New Roman" w:cs="Times New Roman"/>
          <w:sz w:val="24"/>
          <w:szCs w:val="24"/>
        </w:rPr>
        <w:t xml:space="preserve"> dėl Rangovo kaltės</w:t>
      </w:r>
      <w:r w:rsidRPr="00CB32D4">
        <w:rPr>
          <w:rFonts w:ascii="Times New Roman" w:hAnsi="Times New Roman"/>
          <w:sz w:val="24"/>
        </w:rPr>
        <w:t xml:space="preserve">, Pirkėjas teisės aktų nustatyta tvarka gali sudaryti </w:t>
      </w:r>
      <w:r w:rsidRPr="00CB32D4">
        <w:rPr>
          <w:rFonts w:ascii="Times New Roman" w:hAnsi="Times New Roman" w:cs="Times New Roman"/>
          <w:sz w:val="24"/>
          <w:szCs w:val="24"/>
        </w:rPr>
        <w:t>sutartį</w:t>
      </w:r>
      <w:r w:rsidRPr="00CB32D4">
        <w:rPr>
          <w:rFonts w:ascii="Times New Roman" w:hAnsi="Times New Roman"/>
          <w:sz w:val="24"/>
        </w:rPr>
        <w:t xml:space="preserve"> su trečiąja šalimi</w:t>
      </w:r>
      <w:r w:rsidRPr="00CB32D4">
        <w:rPr>
          <w:rFonts w:ascii="Times New Roman" w:hAnsi="Times New Roman" w:cs="Times New Roman"/>
          <w:sz w:val="24"/>
          <w:szCs w:val="24"/>
        </w:rPr>
        <w:t xml:space="preserve"> dėl neįvykdytos Darbų dalies.</w:t>
      </w:r>
      <w:r w:rsidRPr="00CB32D4">
        <w:rPr>
          <w:rFonts w:ascii="Times New Roman" w:hAnsi="Times New Roman"/>
          <w:sz w:val="24"/>
        </w:rPr>
        <w:t xml:space="preserve"> </w:t>
      </w:r>
      <w:r w:rsidRPr="00CB32D4">
        <w:rPr>
          <w:rFonts w:ascii="Times New Roman" w:hAnsi="Times New Roman" w:cs="Times New Roman"/>
          <w:sz w:val="24"/>
          <w:szCs w:val="24"/>
        </w:rPr>
        <w:t>Pirkėjas turi teisę reikalauti iš Rangovo atlyginti pagrįstas ir dokumentais įrodytas papildomas išlaidas, kurios tiesiogiai atsirado dėl Sutarties nutraukimo dėl Rangovo kaltės ir naujos sutarties sudarymo neįvykdytai Darbų daliai.</w:t>
      </w:r>
    </w:p>
    <w:p w14:paraId="738A73F5" w14:textId="77777777" w:rsidR="006441E2" w:rsidRPr="00CB32D4" w:rsidRDefault="006441E2" w:rsidP="006441E2">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137.</w:t>
      </w:r>
      <w:r w:rsidRPr="00CB32D4">
        <w:rPr>
          <w:rFonts w:ascii="Times New Roman" w:hAnsi="Times New Roman" w:cs="Times New Roman"/>
          <w:sz w:val="24"/>
          <w:szCs w:val="24"/>
        </w:rPr>
        <w:tab/>
        <w:t>Sutartį nutraukus dėl Rangovo kaltės, Rangovas neturi teisės į kokių nors patirtų nuostolių ar žalos kompensaciją.</w:t>
      </w:r>
    </w:p>
    <w:p w14:paraId="218F75D1" w14:textId="77777777" w:rsidR="006441E2" w:rsidRPr="00CB32D4" w:rsidRDefault="006441E2" w:rsidP="006441E2">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138.</w:t>
      </w:r>
      <w:r w:rsidRPr="00CB32D4">
        <w:rPr>
          <w:rFonts w:ascii="Times New Roman" w:hAnsi="Times New Roman" w:cs="Times New Roman"/>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17A7977D" w14:textId="77777777" w:rsidR="006441E2" w:rsidRPr="00CB32D4" w:rsidRDefault="006441E2" w:rsidP="006441E2">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139.</w:t>
      </w:r>
      <w:r w:rsidRPr="00CB32D4">
        <w:rPr>
          <w:rFonts w:ascii="Times New Roman" w:hAnsi="Times New Roman" w:cs="Times New Roman"/>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136B519B" w14:textId="77777777" w:rsidR="006441E2" w:rsidRPr="00CB32D4"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140.</w:t>
      </w:r>
      <w:r w:rsidRPr="00CB32D4">
        <w:rPr>
          <w:rFonts w:ascii="Times New Roman" w:hAnsi="Times New Roman" w:cs="Times New Roman"/>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17266DD2" w14:textId="77777777" w:rsidR="006441E2" w:rsidRPr="00CB32D4" w:rsidRDefault="006441E2" w:rsidP="006441E2">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141.</w:t>
      </w:r>
      <w:r w:rsidRPr="00CB32D4">
        <w:rPr>
          <w:rFonts w:ascii="Times New Roman" w:hAnsi="Times New Roman" w:cs="Times New Roman"/>
          <w:sz w:val="24"/>
          <w:szCs w:val="24"/>
        </w:rPr>
        <w:t xml:space="preserve"> </w:t>
      </w:r>
      <w:r w:rsidRPr="00CB32D4">
        <w:rPr>
          <w:rFonts w:ascii="Times New Roman" w:hAnsi="Times New Roman"/>
          <w:sz w:val="24"/>
        </w:rPr>
        <w:t xml:space="preserve">Jei Sutartis nutraukiama Pirkėjo iniciatyva dėl Rangovo kaltės, Pirkėjo patirti </w:t>
      </w:r>
      <w:r w:rsidRPr="00CB32D4">
        <w:rPr>
          <w:rFonts w:ascii="Times New Roman" w:hAnsi="Times New Roman" w:cs="Times New Roman"/>
          <w:sz w:val="24"/>
          <w:szCs w:val="24"/>
        </w:rPr>
        <w:t xml:space="preserve">ir dokumentais pagrįsti </w:t>
      </w:r>
      <w:r w:rsidRPr="00CB32D4">
        <w:rPr>
          <w:rFonts w:ascii="Times New Roman" w:hAnsi="Times New Roman"/>
          <w:sz w:val="24"/>
        </w:rPr>
        <w:t xml:space="preserve">nuostoliai ar išlaidos, </w:t>
      </w:r>
      <w:r w:rsidRPr="00CB32D4">
        <w:rPr>
          <w:rFonts w:ascii="Times New Roman" w:hAnsi="Times New Roman" w:cs="Times New Roman"/>
          <w:sz w:val="24"/>
          <w:szCs w:val="24"/>
        </w:rPr>
        <w:t>apie kuriuos Rangovas informuojamas raštu, gali būti</w:t>
      </w:r>
      <w:r w:rsidRPr="00CB32D4">
        <w:rPr>
          <w:rFonts w:ascii="Times New Roman" w:hAnsi="Times New Roman"/>
          <w:sz w:val="24"/>
        </w:rPr>
        <w:t xml:space="preserve"> išieškomi išskaičiuojant juos iš Rangovui mokėtinų sumų arba</w:t>
      </w:r>
      <w:r w:rsidRPr="00CB32D4">
        <w:rPr>
          <w:rFonts w:ascii="Times New Roman" w:hAnsi="Times New Roman" w:cs="Times New Roman"/>
          <w:sz w:val="24"/>
          <w:szCs w:val="24"/>
        </w:rPr>
        <w:t>, jeigu Sutartyje numatytas Sutarties įvykdymo užtikrinimas,</w:t>
      </w:r>
      <w:r w:rsidRPr="00CB32D4">
        <w:rPr>
          <w:rFonts w:ascii="Times New Roman" w:hAnsi="Times New Roman"/>
          <w:sz w:val="24"/>
        </w:rPr>
        <w:t xml:space="preserve"> pagal Rangovo pateiktą užtikrinimą.</w:t>
      </w:r>
    </w:p>
    <w:p w14:paraId="384FC1D8" w14:textId="77777777" w:rsidR="006441E2" w:rsidRPr="00CB32D4" w:rsidRDefault="006441E2" w:rsidP="006441E2">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142.</w:t>
      </w:r>
      <w:r w:rsidRPr="00CB32D4">
        <w:rPr>
          <w:rFonts w:ascii="Times New Roman" w:hAnsi="Times New Roman" w:cs="Times New Roman"/>
          <w:sz w:val="24"/>
          <w:szCs w:val="24"/>
        </w:rPr>
        <w:tab/>
        <w:t>Sutartį nutraukus dėl Rangovo kaltės, be jam priklausančio atlyginimo už laiku atliktus darbus, Rangovas neturi teisės į jokių jo patirtų nuostolių ar žalos kompensaciją.</w:t>
      </w:r>
    </w:p>
    <w:p w14:paraId="66CC49EB" w14:textId="77777777" w:rsidR="006441E2" w:rsidRPr="00CB32D4" w:rsidRDefault="006441E2" w:rsidP="006441E2">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143.</w:t>
      </w:r>
      <w:r w:rsidRPr="00CB32D4">
        <w:rPr>
          <w:rFonts w:ascii="Times New Roman" w:hAnsi="Times New Roman" w:cs="Times New Roman"/>
          <w:sz w:val="24"/>
          <w:szCs w:val="24"/>
        </w:rPr>
        <w:tab/>
        <w:t>Sutarties nutraukimas atleidžia Rangovą ir Pirkėją nuo Sutarties vykdymo.</w:t>
      </w:r>
    </w:p>
    <w:p w14:paraId="463C9D07" w14:textId="77777777" w:rsidR="006441E2" w:rsidRPr="00CB32D4" w:rsidRDefault="006441E2" w:rsidP="006441E2">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144.</w:t>
      </w:r>
      <w:r w:rsidRPr="00CB32D4">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1E60FB86" w14:textId="77777777" w:rsidR="006441E2" w:rsidRPr="00CB32D4" w:rsidRDefault="006441E2"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145.</w:t>
      </w:r>
      <w:r w:rsidRPr="00CB32D4">
        <w:rPr>
          <w:rFonts w:ascii="Times New Roman" w:hAnsi="Times New Roman" w:cs="Times New Roman"/>
          <w:sz w:val="24"/>
          <w:szCs w:val="24"/>
        </w:rPr>
        <w:t xml:space="preserve"> Sutarties nutraukimo atveju Šalys atsiskaito už iki Sutarties nutraukimo dienos </w:t>
      </w:r>
      <w:r w:rsidRPr="00CB32D4">
        <w:rPr>
          <w:rFonts w:ascii="Times New Roman" w:hAnsi="Times New Roman" w:cs="Times New Roman"/>
          <w:sz w:val="24"/>
          <w:szCs w:val="24"/>
        </w:rPr>
        <w:lastRenderedPageBreak/>
        <w:t>tinkamai atliktus ir priimtus Darbus. Rangovas neturi teisės reikalauti grąžinti Darbų metu panaudotų medžiagų, įrenginių ar kitų Darbų rezultato dalių, už kurias Pirkėjas sumokėjo arba kurios neatskiriamai susijusios su Darbų rezultatu</w:t>
      </w:r>
      <w:r w:rsidRPr="00CB32D4">
        <w:rPr>
          <w:rFonts w:ascii="Times New Roman" w:hAnsi="Times New Roman"/>
          <w:sz w:val="24"/>
        </w:rPr>
        <w:t>.</w:t>
      </w:r>
    </w:p>
    <w:p w14:paraId="099DFF54" w14:textId="77777777" w:rsidR="00E476D1" w:rsidRPr="00CB32D4" w:rsidRDefault="00E476D1" w:rsidP="002F3E9A">
      <w:pPr>
        <w:pStyle w:val="Pagrindinistekstas2"/>
        <w:widowControl w:val="0"/>
        <w:shd w:val="clear" w:color="auto" w:fill="auto"/>
        <w:tabs>
          <w:tab w:val="left" w:pos="663"/>
          <w:tab w:val="left" w:pos="1701"/>
        </w:tabs>
        <w:suppressAutoHyphens/>
        <w:spacing w:before="0" w:after="0" w:line="240" w:lineRule="auto"/>
        <w:ind w:firstLine="0"/>
        <w:jc w:val="both"/>
        <w:rPr>
          <w:rFonts w:ascii="Times New Roman" w:hAnsi="Times New Roman" w:cs="Times New Roman"/>
          <w:sz w:val="24"/>
          <w:szCs w:val="24"/>
        </w:rPr>
      </w:pPr>
    </w:p>
    <w:p w14:paraId="0D58DD1C" w14:textId="77777777" w:rsidR="002F3E9A" w:rsidRPr="00CB32D4" w:rsidRDefault="002F3E9A" w:rsidP="002F3E9A">
      <w:pPr>
        <w:pStyle w:val="Pagrindinistekstas2"/>
        <w:widowControl w:val="0"/>
        <w:shd w:val="clear" w:color="auto" w:fill="auto"/>
        <w:tabs>
          <w:tab w:val="left" w:pos="663"/>
          <w:tab w:val="left" w:pos="1701"/>
        </w:tabs>
        <w:suppressAutoHyphens/>
        <w:spacing w:before="0" w:after="0" w:line="240" w:lineRule="auto"/>
        <w:ind w:firstLine="0"/>
        <w:jc w:val="both"/>
        <w:rPr>
          <w:rFonts w:ascii="Times New Roman" w:hAnsi="Times New Roman" w:cs="Times New Roman"/>
          <w:sz w:val="24"/>
          <w:szCs w:val="24"/>
        </w:rPr>
      </w:pPr>
    </w:p>
    <w:p w14:paraId="2527395D" w14:textId="77777777" w:rsidR="002F3E9A" w:rsidRPr="00CB32D4" w:rsidRDefault="002F3E9A" w:rsidP="002F3E9A">
      <w:pPr>
        <w:pStyle w:val="Pagrindinistekstas2"/>
        <w:widowControl w:val="0"/>
        <w:shd w:val="clear" w:color="auto" w:fill="auto"/>
        <w:tabs>
          <w:tab w:val="left" w:pos="663"/>
          <w:tab w:val="left" w:pos="1701"/>
        </w:tabs>
        <w:suppressAutoHyphens/>
        <w:spacing w:before="0" w:after="0" w:line="240" w:lineRule="auto"/>
        <w:ind w:firstLine="0"/>
        <w:jc w:val="both"/>
        <w:rPr>
          <w:rFonts w:ascii="Times New Roman" w:hAnsi="Times New Roman" w:cs="Times New Roman"/>
          <w:sz w:val="24"/>
          <w:szCs w:val="24"/>
        </w:rPr>
      </w:pPr>
    </w:p>
    <w:p w14:paraId="6CD0757B" w14:textId="77777777" w:rsidR="002F3E9A" w:rsidRPr="00CB32D4" w:rsidRDefault="002F3E9A" w:rsidP="002F3E9A">
      <w:pPr>
        <w:pStyle w:val="Pagrindinistekstas2"/>
        <w:widowControl w:val="0"/>
        <w:shd w:val="clear" w:color="auto" w:fill="auto"/>
        <w:tabs>
          <w:tab w:val="left" w:pos="663"/>
          <w:tab w:val="left" w:pos="1701"/>
        </w:tabs>
        <w:suppressAutoHyphens/>
        <w:spacing w:before="0" w:after="0" w:line="240" w:lineRule="auto"/>
        <w:ind w:firstLine="0"/>
        <w:jc w:val="both"/>
        <w:rPr>
          <w:rFonts w:ascii="Times New Roman" w:hAnsi="Times New Roman" w:cs="Times New Roman"/>
          <w:sz w:val="24"/>
          <w:szCs w:val="24"/>
        </w:rPr>
      </w:pPr>
    </w:p>
    <w:p w14:paraId="1437E194" w14:textId="77777777" w:rsidR="0061319B" w:rsidRPr="00CB32D4" w:rsidRDefault="0061319B" w:rsidP="006441E2">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3ED5A1D7"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XXIII SKYRIUS</w:t>
      </w:r>
    </w:p>
    <w:p w14:paraId="24AE7BFD"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NENUGALIMA JĖGA (FORCE MAJEURE)</w:t>
      </w:r>
    </w:p>
    <w:p w14:paraId="54D76C4E"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6762CC8B" w14:textId="77777777" w:rsidR="006441E2" w:rsidRPr="00CB32D4" w:rsidRDefault="006441E2" w:rsidP="006441E2">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146.</w:t>
      </w:r>
      <w:r w:rsidRPr="00CB32D4">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44DD307" w14:textId="77777777" w:rsidR="006441E2" w:rsidRPr="00CB32D4"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147.</w:t>
      </w:r>
      <w:r w:rsidRPr="00CB32D4">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48A587E9" w14:textId="77777777" w:rsidR="006441E2" w:rsidRPr="00CB32D4" w:rsidRDefault="006441E2" w:rsidP="006441E2">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148.</w:t>
      </w:r>
      <w:r w:rsidRPr="00CB32D4">
        <w:rPr>
          <w:rFonts w:ascii="Times New Roman" w:hAnsi="Times New Roman" w:cs="Times New Roman"/>
          <w:sz w:val="24"/>
          <w:szCs w:val="24"/>
        </w:rPr>
        <w:t xml:space="preserve"> Šalis, kuri remiasi nenugalimos jėgos aplinkybėmis,</w:t>
      </w:r>
      <w:r w:rsidRPr="00CB32D4">
        <w:rPr>
          <w:rFonts w:ascii="Times New Roman" w:hAnsi="Times New Roman"/>
          <w:sz w:val="24"/>
        </w:rPr>
        <w:t xml:space="preserve"> privalo </w:t>
      </w:r>
      <w:r w:rsidRPr="00CB32D4">
        <w:rPr>
          <w:rFonts w:ascii="Times New Roman" w:hAnsi="Times New Roman" w:cs="Times New Roman"/>
          <w:sz w:val="24"/>
          <w:szCs w:val="24"/>
        </w:rPr>
        <w:t xml:space="preserve">raštu </w:t>
      </w:r>
      <w:r w:rsidRPr="00CB32D4">
        <w:rPr>
          <w:rFonts w:ascii="Times New Roman" w:hAnsi="Times New Roman"/>
          <w:sz w:val="24"/>
        </w:rPr>
        <w:t xml:space="preserve">pranešti kitai </w:t>
      </w:r>
      <w:r w:rsidRPr="00CB32D4">
        <w:rPr>
          <w:rFonts w:ascii="Times New Roman" w:hAnsi="Times New Roman" w:cs="Times New Roman"/>
          <w:sz w:val="24"/>
          <w:szCs w:val="24"/>
        </w:rPr>
        <w:t>Šaliai</w:t>
      </w:r>
      <w:r w:rsidRPr="00CB32D4">
        <w:rPr>
          <w:rFonts w:ascii="Times New Roman" w:hAnsi="Times New Roman"/>
          <w:sz w:val="24"/>
        </w:rPr>
        <w:t xml:space="preserve"> apie </w:t>
      </w:r>
      <w:r w:rsidRPr="00CB32D4">
        <w:rPr>
          <w:rFonts w:ascii="Times New Roman" w:hAnsi="Times New Roman" w:cs="Times New Roman"/>
          <w:sz w:val="24"/>
          <w:szCs w:val="24"/>
        </w:rPr>
        <w:t>tokių aplinkybių</w:t>
      </w:r>
      <w:r w:rsidRPr="00CB32D4">
        <w:rPr>
          <w:rFonts w:ascii="Times New Roman" w:hAnsi="Times New Roman"/>
          <w:sz w:val="24"/>
        </w:rPr>
        <w:t xml:space="preserve"> atsiradimą </w:t>
      </w:r>
      <w:r w:rsidRPr="00CB32D4">
        <w:rPr>
          <w:rFonts w:ascii="Times New Roman" w:hAnsi="Times New Roman" w:cs="Times New Roman"/>
          <w:sz w:val="24"/>
          <w:szCs w:val="24"/>
        </w:rPr>
        <w:t>ar paaiškėjimą ne vėliau kaip per 3 (tris) darbo dienas nuo jų atsiradimo ar paaiškėjimo dienos, nurodydama aplinkybes, jų</w:t>
      </w:r>
      <w:r w:rsidRPr="00CB32D4">
        <w:rPr>
          <w:rFonts w:ascii="Times New Roman" w:hAnsi="Times New Roman"/>
          <w:sz w:val="24"/>
        </w:rPr>
        <w:t xml:space="preserve"> įtaką Sutarties </w:t>
      </w:r>
      <w:r w:rsidRPr="00CB32D4">
        <w:rPr>
          <w:rFonts w:ascii="Times New Roman" w:hAnsi="Times New Roman" w:cs="Times New Roman"/>
          <w:sz w:val="24"/>
          <w:szCs w:val="24"/>
        </w:rPr>
        <w:t>vykdymui ir numatomą trukmę. Šalis taip pat privalo per 3 (tris) darbo dienas raštu pranešti</w:t>
      </w:r>
      <w:r w:rsidRPr="00CB32D4">
        <w:rPr>
          <w:rFonts w:ascii="Times New Roman" w:hAnsi="Times New Roman"/>
          <w:sz w:val="24"/>
        </w:rPr>
        <w:t xml:space="preserve"> apie </w:t>
      </w:r>
      <w:r w:rsidRPr="00CB32D4">
        <w:rPr>
          <w:rFonts w:ascii="Times New Roman" w:hAnsi="Times New Roman" w:cs="Times New Roman"/>
          <w:sz w:val="24"/>
          <w:szCs w:val="24"/>
        </w:rPr>
        <w:t>nenugalimos jėgos aplinkybių išnykimą. Laiku nepranešusi Šalis</w:t>
      </w:r>
      <w:r w:rsidRPr="00CB32D4">
        <w:rPr>
          <w:rFonts w:ascii="Times New Roman" w:hAnsi="Times New Roman"/>
          <w:sz w:val="24"/>
        </w:rPr>
        <w:t xml:space="preserve"> privalo atlyginti dėl </w:t>
      </w:r>
      <w:r w:rsidRPr="00CB32D4">
        <w:rPr>
          <w:rFonts w:ascii="Times New Roman" w:hAnsi="Times New Roman" w:cs="Times New Roman"/>
          <w:sz w:val="24"/>
          <w:szCs w:val="24"/>
        </w:rPr>
        <w:t>nepranešimo</w:t>
      </w:r>
      <w:r w:rsidRPr="00CB32D4">
        <w:rPr>
          <w:rFonts w:ascii="Times New Roman" w:hAnsi="Times New Roman"/>
          <w:sz w:val="24"/>
        </w:rPr>
        <w:t xml:space="preserve"> atsiradusius</w:t>
      </w:r>
      <w:r w:rsidRPr="00CB32D4">
        <w:rPr>
          <w:rFonts w:ascii="Times New Roman" w:hAnsi="Times New Roman" w:cs="Times New Roman"/>
          <w:sz w:val="24"/>
          <w:szCs w:val="24"/>
        </w:rPr>
        <w:t xml:space="preserve"> kitos Šalies</w:t>
      </w:r>
      <w:r w:rsidRPr="00CB32D4">
        <w:rPr>
          <w:rFonts w:ascii="Times New Roman" w:hAnsi="Times New Roman"/>
          <w:sz w:val="24"/>
        </w:rPr>
        <w:t xml:space="preserve"> nuostolius.</w:t>
      </w:r>
    </w:p>
    <w:p w14:paraId="115BE3B8" w14:textId="77777777" w:rsidR="006441E2" w:rsidRPr="00CB32D4"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149. Jeigu nenugalimos jėgos aplinkybės tęsiasi ilgiau kaip 90 (devyniasdešimt) kalendorinių dienų, bet kuri Šalis turi teisę inicijuoti Sutarties nutraukimą arba Sutarties vykdymo sustabdymą Sutartyje nustatyta tvarka. Už pavėluotus mokėjimus gali būti reikalaujama Sutartyje nustatytų delspinigių, jeigu mokėjimo prievolės vykdymas nėra tiesiogiai paveiktas nenugalimos jėgos aplinkybių.</w:t>
      </w:r>
    </w:p>
    <w:p w14:paraId="0D3BB6CE" w14:textId="77777777" w:rsidR="006441E2" w:rsidRPr="00CB32D4" w:rsidRDefault="006441E2" w:rsidP="006441E2">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150.</w:t>
      </w:r>
      <w:r w:rsidRPr="00CB32D4">
        <w:rPr>
          <w:rFonts w:ascii="Times New Roman" w:hAnsi="Times New Roman" w:cs="Times New Roman"/>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6E0AFB6" w14:textId="77777777" w:rsidR="006441E2" w:rsidRPr="00CB32D4" w:rsidRDefault="006441E2" w:rsidP="006441E2">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sz w:val="24"/>
        </w:rPr>
        <w:t>151.</w:t>
      </w:r>
      <w:r w:rsidRPr="00CB32D4">
        <w:rPr>
          <w:rFonts w:ascii="Times New Roman" w:hAnsi="Times New Roman" w:cs="Times New Roman"/>
          <w:sz w:val="24"/>
          <w:szCs w:val="24"/>
        </w:rPr>
        <w:t xml:space="preserve"> </w:t>
      </w:r>
      <w:r w:rsidRPr="00CB32D4">
        <w:rPr>
          <w:rFonts w:ascii="Times New Roman" w:hAnsi="Times New Roman"/>
          <w:sz w:val="24"/>
        </w:rPr>
        <w:t xml:space="preserve">Rangovas </w:t>
      </w:r>
      <w:r w:rsidRPr="00CB32D4">
        <w:rPr>
          <w:rFonts w:ascii="Times New Roman" w:hAnsi="Times New Roman" w:cs="Times New Roman"/>
          <w:sz w:val="24"/>
          <w:szCs w:val="24"/>
        </w:rPr>
        <w:t>negali taikyti</w:t>
      </w:r>
      <w:r w:rsidRPr="00CB32D4">
        <w:rPr>
          <w:rFonts w:ascii="Times New Roman" w:hAnsi="Times New Roman"/>
          <w:sz w:val="24"/>
        </w:rPr>
        <w:t xml:space="preserve"> alternatyvių </w:t>
      </w:r>
      <w:r w:rsidRPr="00CB32D4">
        <w:rPr>
          <w:rFonts w:ascii="Times New Roman" w:hAnsi="Times New Roman" w:cs="Times New Roman"/>
          <w:sz w:val="24"/>
          <w:szCs w:val="24"/>
        </w:rPr>
        <w:t xml:space="preserve">Darbų vykdymo </w:t>
      </w:r>
      <w:r w:rsidRPr="00CB32D4">
        <w:rPr>
          <w:rFonts w:ascii="Times New Roman" w:hAnsi="Times New Roman"/>
          <w:sz w:val="24"/>
        </w:rPr>
        <w:t xml:space="preserve">būdų, dėl kurių </w:t>
      </w:r>
      <w:r w:rsidRPr="00CB32D4">
        <w:rPr>
          <w:rFonts w:ascii="Times New Roman" w:hAnsi="Times New Roman" w:cs="Times New Roman"/>
          <w:sz w:val="24"/>
          <w:szCs w:val="24"/>
        </w:rPr>
        <w:t>atsirastų</w:t>
      </w:r>
      <w:r w:rsidRPr="00CB32D4">
        <w:rPr>
          <w:rFonts w:ascii="Times New Roman" w:hAnsi="Times New Roman"/>
          <w:sz w:val="24"/>
        </w:rPr>
        <w:t xml:space="preserve"> papildomų išlaidų</w:t>
      </w:r>
      <w:r w:rsidRPr="00CB32D4">
        <w:rPr>
          <w:rFonts w:ascii="Times New Roman" w:hAnsi="Times New Roman" w:cs="Times New Roman"/>
          <w:sz w:val="24"/>
          <w:szCs w:val="24"/>
        </w:rPr>
        <w:t xml:space="preserve"> ar keistųsi Darbų rezultatas, be išankstinio rašytinio</w:t>
      </w:r>
      <w:r w:rsidRPr="00CB32D4">
        <w:rPr>
          <w:rFonts w:ascii="Times New Roman" w:hAnsi="Times New Roman"/>
          <w:sz w:val="24"/>
        </w:rPr>
        <w:t xml:space="preserve"> Pirkėjo </w:t>
      </w:r>
      <w:r w:rsidRPr="00CB32D4">
        <w:rPr>
          <w:rFonts w:ascii="Times New Roman" w:hAnsi="Times New Roman" w:cs="Times New Roman"/>
          <w:sz w:val="24"/>
          <w:szCs w:val="24"/>
        </w:rPr>
        <w:t>pritarimo ir, kai būtina, Sutarties pakeitimo VPĮ nustatyta tvarka</w:t>
      </w:r>
      <w:r w:rsidRPr="00CB32D4">
        <w:rPr>
          <w:rFonts w:ascii="Times New Roman" w:hAnsi="Times New Roman"/>
          <w:sz w:val="24"/>
        </w:rPr>
        <w:t>.</w:t>
      </w:r>
    </w:p>
    <w:p w14:paraId="34C1BFC5" w14:textId="77777777" w:rsidR="006441E2" w:rsidRPr="00CB32D4"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p>
    <w:p w14:paraId="07E6BC91" w14:textId="77777777" w:rsidR="006441E2" w:rsidRPr="00CB32D4" w:rsidRDefault="006441E2" w:rsidP="006441E2">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CB32D4">
        <w:rPr>
          <w:rFonts w:ascii="Times New Roman" w:hAnsi="Times New Roman" w:cs="Times New Roman"/>
          <w:b/>
          <w:sz w:val="24"/>
          <w:szCs w:val="24"/>
        </w:rPr>
        <w:t>XXIV SKYRIUS</w:t>
      </w:r>
    </w:p>
    <w:p w14:paraId="39DCAB8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GINČŲ SPRENDIMO TVARKA</w:t>
      </w:r>
    </w:p>
    <w:p w14:paraId="61ADB50E"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6007D7D0" w14:textId="77777777" w:rsidR="006441E2" w:rsidRPr="00CB32D4" w:rsidRDefault="006441E2" w:rsidP="006441E2">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152.</w:t>
      </w:r>
      <w:r w:rsidRPr="00CB32D4">
        <w:rPr>
          <w:rFonts w:ascii="Times New Roman" w:hAnsi="Times New Roman" w:cs="Times New Roman"/>
          <w:sz w:val="24"/>
          <w:szCs w:val="24"/>
        </w:rPr>
        <w:tab/>
        <w:t>Ginčai tarp Sutarties šalių gali būti sprendžiami derybomis arba teisme.</w:t>
      </w:r>
    </w:p>
    <w:p w14:paraId="27EF3ED3" w14:textId="77777777" w:rsidR="006441E2" w:rsidRPr="00CB32D4" w:rsidRDefault="006441E2" w:rsidP="006441E2">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153.</w:t>
      </w:r>
      <w:r w:rsidRPr="00CB32D4">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049EC96" w14:textId="77777777" w:rsidR="006441E2" w:rsidRPr="00CB32D4" w:rsidRDefault="006441E2" w:rsidP="006441E2">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154.</w:t>
      </w:r>
      <w:r w:rsidRPr="00CB32D4">
        <w:rPr>
          <w:rFonts w:ascii="Times New Roman" w:hAnsi="Times New Roman" w:cs="Times New Roman"/>
          <w:sz w:val="24"/>
          <w:szCs w:val="24"/>
        </w:rPr>
        <w:tab/>
        <w:t xml:space="preserve">Visi ginčai, kylantys dėl šios Sutarties, nepavykus jų išspręsti derybomis, </w:t>
      </w:r>
      <w:r w:rsidRPr="00CB32D4">
        <w:rPr>
          <w:rFonts w:ascii="Times New Roman" w:hAnsi="Times New Roman" w:cs="Times New Roman"/>
          <w:sz w:val="24"/>
          <w:szCs w:val="24"/>
        </w:rPr>
        <w:lastRenderedPageBreak/>
        <w:t>sprendžiami teisme pagal Pirkėjo buvimo vietą, jei įstatymai nenustato išimtinio bylų teismingumo.</w:t>
      </w:r>
    </w:p>
    <w:p w14:paraId="4F05F85B" w14:textId="77777777" w:rsidR="006441E2" w:rsidRPr="00CB32D4" w:rsidRDefault="006441E2" w:rsidP="006441E2">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155.</w:t>
      </w:r>
      <w:r w:rsidRPr="00CB32D4">
        <w:rPr>
          <w:rFonts w:ascii="Times New Roman" w:hAnsi="Times New Roman" w:cs="Times New Roman"/>
          <w:sz w:val="24"/>
          <w:szCs w:val="24"/>
        </w:rPr>
        <w:tab/>
        <w:t>Rangovas, manydamas, kad Pirkėjas nepagrįstai nutraukė Sutartį dėl esminio Sutarties pažeidimo, turi teisę pareikšti ieškinį teismui per 30 (trisdešimt) dienų nuo Sutarties nutraukimo.</w:t>
      </w:r>
    </w:p>
    <w:p w14:paraId="331587F0" w14:textId="77777777" w:rsidR="006441E2" w:rsidRPr="00CB32D4" w:rsidRDefault="006441E2" w:rsidP="006441E2">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5C0CC399"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XXV SKYRIUS</w:t>
      </w:r>
    </w:p>
    <w:p w14:paraId="70B8B45F"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ASMENS DUOMENŲ APSAUGA</w:t>
      </w:r>
    </w:p>
    <w:p w14:paraId="78ECA103"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8E9DDB6" w14:textId="77777777" w:rsidR="006441E2" w:rsidRPr="00CB32D4" w:rsidRDefault="006441E2" w:rsidP="006441E2">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156.</w:t>
      </w:r>
      <w:r w:rsidRPr="00CB32D4">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2EEB5F11" w14:textId="77777777" w:rsidR="006441E2" w:rsidRPr="00CB32D4" w:rsidRDefault="006441E2" w:rsidP="006441E2">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157.</w:t>
      </w:r>
      <w:r w:rsidRPr="00CB32D4">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16AAE1C0" w14:textId="77777777" w:rsidR="006441E2" w:rsidRPr="00CB32D4"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158.</w:t>
      </w:r>
      <w:r w:rsidRPr="00CB32D4">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4A33CAC" w14:textId="77777777" w:rsidR="006441E2" w:rsidRPr="00CB32D4" w:rsidRDefault="006441E2" w:rsidP="006441E2">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159.</w:t>
      </w:r>
      <w:r w:rsidRPr="00CB32D4">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55B559E" w14:textId="77777777" w:rsidR="006441E2" w:rsidRPr="00CB32D4" w:rsidRDefault="006441E2" w:rsidP="006441E2">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160.</w:t>
      </w:r>
      <w:r w:rsidRPr="00CB32D4">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4BF08502" w14:textId="77777777" w:rsidR="006441E2" w:rsidRPr="00CB32D4" w:rsidRDefault="006441E2" w:rsidP="006441E2">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 xml:space="preserve">161. </w:t>
      </w:r>
      <w:r w:rsidRPr="00CB32D4">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652B8C3E" w14:textId="77777777" w:rsidR="006441E2" w:rsidRPr="00CB32D4" w:rsidRDefault="006441E2" w:rsidP="006441E2">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p>
    <w:p w14:paraId="52B023A7"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XXVI SKYRIUS</w:t>
      </w:r>
    </w:p>
    <w:p w14:paraId="4A54A48B"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DOKUMENTŲ SAUGOJIMAS IR JŲ TIKRINIMAS</w:t>
      </w:r>
    </w:p>
    <w:p w14:paraId="2C395166"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DF474EC" w14:textId="77777777" w:rsidR="006441E2" w:rsidRPr="00CB32D4" w:rsidRDefault="006441E2" w:rsidP="006441E2">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162.</w:t>
      </w:r>
      <w:r w:rsidRPr="00CB32D4">
        <w:rPr>
          <w:rFonts w:ascii="Times New Roman" w:hAnsi="Times New Roman" w:cs="Times New Roman"/>
          <w:sz w:val="24"/>
          <w:szCs w:val="24"/>
        </w:rPr>
        <w:tab/>
        <w:t>Visi sąnaudas ir pajamas pagal šią Sutartį patvirtinantys dokumentai turi būti saugomi 10 (dešimt) metų nuo galutinio mokėjimo pagal Sutartį.</w:t>
      </w:r>
    </w:p>
    <w:p w14:paraId="1636446C" w14:textId="77777777" w:rsidR="006441E2" w:rsidRPr="00CB32D4" w:rsidRDefault="006441E2" w:rsidP="006441E2">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163.</w:t>
      </w:r>
      <w:r w:rsidRPr="00CB32D4">
        <w:rPr>
          <w:rFonts w:ascii="Times New Roman" w:hAnsi="Times New Roman" w:cs="Times New Roman"/>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3AEBB009" w14:textId="77777777" w:rsidR="006441E2" w:rsidRPr="00CB32D4" w:rsidRDefault="006441E2" w:rsidP="006441E2">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164.</w:t>
      </w:r>
      <w:r w:rsidRPr="00CB32D4">
        <w:rPr>
          <w:rFonts w:ascii="Times New Roman" w:hAnsi="Times New Roman" w:cs="Times New Roman"/>
          <w:sz w:val="24"/>
          <w:szCs w:val="24"/>
        </w:rPr>
        <w:tab/>
        <w:t xml:space="preserve">Šiuo tikslu Rangovas įsipareigoja sudaryti sąlygas kompetentingų institucijų </w:t>
      </w:r>
      <w:r w:rsidRPr="00CB32D4">
        <w:rPr>
          <w:rFonts w:ascii="Times New Roman" w:hAnsi="Times New Roman" w:cs="Times New Roman"/>
          <w:sz w:val="24"/>
          <w:szCs w:val="24"/>
        </w:rPr>
        <w:lastRenderedPageBreak/>
        <w:t>darbuotojams atvykti į Sutarties vykdymo vietas,  taip pat prieiti prie informacinių sistemų, duomenų bazių ir susipažinti su dokumentais, susijusiais su techniniu ir finansiniu projekto valdymu, ir stengtis jiems padėti.</w:t>
      </w:r>
    </w:p>
    <w:p w14:paraId="7ECD2A13" w14:textId="77777777" w:rsidR="006441E2" w:rsidRPr="00CB32D4" w:rsidRDefault="006441E2" w:rsidP="006441E2">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rPr>
      </w:pPr>
    </w:p>
    <w:p w14:paraId="1FD40ED2"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XXVII SKYRIUS</w:t>
      </w:r>
    </w:p>
    <w:p w14:paraId="254941C4"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ELEKTRONINIS PARAŠAS</w:t>
      </w:r>
    </w:p>
    <w:p w14:paraId="066CCDE1"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722E3C4" w14:textId="77777777" w:rsidR="006441E2" w:rsidRPr="00CB32D4" w:rsidRDefault="006441E2" w:rsidP="006441E2">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165.</w:t>
      </w:r>
      <w:r w:rsidRPr="00CB32D4">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3088A46E" w14:textId="77777777" w:rsidR="006441E2" w:rsidRPr="00CB32D4" w:rsidRDefault="006441E2" w:rsidP="006441E2">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166.</w:t>
      </w:r>
      <w:r w:rsidRPr="00CB32D4">
        <w:rPr>
          <w:rFonts w:ascii="Times New Roman" w:hAnsi="Times New Roman" w:cs="Times New Roman"/>
          <w:sz w:val="24"/>
          <w:szCs w:val="24"/>
        </w:rPr>
        <w:tab/>
        <w:t>Kvalifikuotas elektroninis parašas priimamas šiomis sąlygomis:</w:t>
      </w:r>
    </w:p>
    <w:p w14:paraId="0518DBB8" w14:textId="77777777" w:rsidR="006441E2" w:rsidRPr="00CB32D4" w:rsidRDefault="006441E2" w:rsidP="006441E2">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166.1.</w:t>
      </w:r>
      <w:r w:rsidRPr="00CB32D4">
        <w:rPr>
          <w:rFonts w:ascii="Times New Roman" w:hAnsi="Times New Roman" w:cs="Times New Roman"/>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5B1C776" w14:textId="77777777" w:rsidR="006441E2" w:rsidRPr="00CB32D4" w:rsidRDefault="006441E2" w:rsidP="006441E2">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166.2.</w:t>
      </w:r>
      <w:r w:rsidRPr="00CB32D4">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303DB463" w14:textId="77777777" w:rsidR="006441E2" w:rsidRPr="00CB32D4"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167.</w:t>
      </w:r>
      <w:r w:rsidRPr="00CB32D4">
        <w:rPr>
          <w:rFonts w:ascii="Times New Roman" w:hAnsi="Times New Roman" w:cs="Times New Roman"/>
          <w:sz w:val="24"/>
          <w:szCs w:val="24"/>
        </w:rPr>
        <w:tab/>
        <w:t>Kvalifikuotu elektroniniu parašu turi būti pasirašyta visa Sutartį sudarančių dalių (dokumentų) elektroninė byla.</w:t>
      </w:r>
    </w:p>
    <w:p w14:paraId="4A3E0E7C" w14:textId="77777777" w:rsidR="006441E2" w:rsidRPr="00CB32D4" w:rsidRDefault="006441E2" w:rsidP="006441E2">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49BE80B1"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XXVIII SKYRIUS</w:t>
      </w:r>
    </w:p>
    <w:p w14:paraId="2C5BD161" w14:textId="77777777" w:rsidR="006441E2" w:rsidRPr="00CB32D4" w:rsidRDefault="006441E2" w:rsidP="006441E2">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CB32D4">
        <w:rPr>
          <w:rFonts w:ascii="Times New Roman" w:hAnsi="Times New Roman" w:cs="Times New Roman"/>
          <w:b/>
          <w:sz w:val="24"/>
          <w:szCs w:val="24"/>
        </w:rPr>
        <w:t>KONFIDENCIALUMAS</w:t>
      </w:r>
    </w:p>
    <w:p w14:paraId="597C503A" w14:textId="77777777" w:rsidR="006441E2" w:rsidRPr="00CB32D4" w:rsidRDefault="006441E2" w:rsidP="006441E2">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11EA0AF" w14:textId="77777777" w:rsidR="006441E2" w:rsidRPr="00CB32D4" w:rsidRDefault="006441E2" w:rsidP="006441E2">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168.</w:t>
      </w:r>
      <w:r w:rsidRPr="00CB32D4">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5F07045B" w14:textId="77777777" w:rsidR="006441E2" w:rsidRPr="00CB32D4" w:rsidRDefault="006441E2" w:rsidP="006441E2">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sz w:val="24"/>
          <w:szCs w:val="24"/>
        </w:rPr>
        <w:t>169.</w:t>
      </w:r>
      <w:r w:rsidRPr="00CB32D4">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2B3F0C66"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CB32D4">
        <w:rPr>
          <w:rFonts w:ascii="Times New Roman" w:hAnsi="Times New Roman" w:cs="Times New Roman"/>
          <w:sz w:val="24"/>
          <w:szCs w:val="24"/>
        </w:rPr>
        <w:t>________________</w:t>
      </w:r>
    </w:p>
    <w:p w14:paraId="2CCB69C4" w14:textId="77777777" w:rsidR="00CF53CE" w:rsidRPr="00CB32D4" w:rsidRDefault="00CF53CE"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2A54D56" w14:textId="77777777" w:rsidR="008647C0" w:rsidRPr="00CB32D4" w:rsidRDefault="008647C0"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sectPr w:rsidR="008647C0" w:rsidRPr="00CB32D4" w:rsidSect="00580640">
          <w:pgSz w:w="11906" w:h="16838"/>
          <w:pgMar w:top="1701" w:right="567" w:bottom="1134" w:left="1701" w:header="567" w:footer="567" w:gutter="0"/>
          <w:cols w:space="1296"/>
          <w:docGrid w:linePitch="360"/>
        </w:sectPr>
      </w:pPr>
    </w:p>
    <w:p w14:paraId="6A949A81" w14:textId="77777777" w:rsidR="00CF4EF1" w:rsidRPr="00CB32D4" w:rsidRDefault="00CF4EF1" w:rsidP="00CF4EF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CB32D4">
        <w:rPr>
          <w:rFonts w:ascii="Times New Roman" w:hAnsi="Times New Roman" w:cs="Times New Roman"/>
          <w:sz w:val="24"/>
          <w:szCs w:val="24"/>
        </w:rPr>
        <w:lastRenderedPageBreak/>
        <w:t>2 priedo dalis</w:t>
      </w:r>
    </w:p>
    <w:p w14:paraId="61F844E4" w14:textId="77777777" w:rsidR="00CF4EF1" w:rsidRPr="00CB32D4" w:rsidRDefault="00CF4EF1" w:rsidP="00CF4EF1">
      <w:pPr>
        <w:pStyle w:val="Stilius5"/>
        <w:widowControl w:val="0"/>
        <w:suppressAutoHyphens/>
        <w:jc w:val="right"/>
        <w:outlineLvl w:val="0"/>
        <w:rPr>
          <w:sz w:val="24"/>
          <w:szCs w:val="24"/>
        </w:rPr>
      </w:pPr>
    </w:p>
    <w:p w14:paraId="0C77CC9A" w14:textId="77777777" w:rsidR="006441E2" w:rsidRPr="00CB32D4" w:rsidRDefault="006441E2" w:rsidP="006441E2">
      <w:pPr>
        <w:pStyle w:val="Stilius5"/>
        <w:widowControl w:val="0"/>
        <w:suppressAutoHyphens/>
        <w:outlineLvl w:val="0"/>
        <w:rPr>
          <w:sz w:val="24"/>
          <w:szCs w:val="24"/>
        </w:rPr>
      </w:pPr>
      <w:r w:rsidRPr="00CB32D4">
        <w:rPr>
          <w:sz w:val="24"/>
          <w:szCs w:val="24"/>
        </w:rPr>
        <w:t>Veiklų sąrašas</w:t>
      </w:r>
    </w:p>
    <w:p w14:paraId="6AF0E764" w14:textId="77777777" w:rsidR="00837752" w:rsidRPr="00CB32D4" w:rsidRDefault="00837752" w:rsidP="00837752">
      <w:pPr>
        <w:widowControl w:val="0"/>
        <w:tabs>
          <w:tab w:val="clear" w:pos="1293"/>
        </w:tabs>
        <w:spacing w:after="200" w:line="276" w:lineRule="auto"/>
        <w:jc w:val="center"/>
        <w:textAlignment w:val="auto"/>
        <w:rPr>
          <w:b/>
          <w:szCs w:val="24"/>
          <w:lang w:val="lt-LT"/>
        </w:rPr>
      </w:pPr>
      <w:r w:rsidRPr="00CB32D4">
        <w:rPr>
          <w:b/>
          <w:szCs w:val="24"/>
          <w:lang w:val="lt-LT"/>
        </w:rPr>
        <w:t>Veiklų sąrašas</w:t>
      </w:r>
    </w:p>
    <w:p w14:paraId="36E9D10E" w14:textId="77777777" w:rsidR="00837752" w:rsidRPr="00CB32D4" w:rsidRDefault="00837752" w:rsidP="00837752">
      <w:pPr>
        <w:widowControl w:val="0"/>
        <w:spacing w:before="200"/>
        <w:jc w:val="both"/>
        <w:outlineLvl w:val="0"/>
        <w:rPr>
          <w:i/>
          <w:szCs w:val="24"/>
          <w:lang w:val="pt-BR" w:eastAsia="ar-SA"/>
        </w:rPr>
      </w:pPr>
    </w:p>
    <w:tbl>
      <w:tblPr>
        <w:tblW w:w="513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
        <w:gridCol w:w="2548"/>
        <w:gridCol w:w="2034"/>
        <w:gridCol w:w="1985"/>
        <w:gridCol w:w="1985"/>
        <w:gridCol w:w="1985"/>
        <w:gridCol w:w="1760"/>
        <w:gridCol w:w="1635"/>
      </w:tblGrid>
      <w:tr w:rsidR="00837752" w:rsidRPr="00CB32D4" w14:paraId="1A493ECA" w14:textId="77777777" w:rsidTr="008017B4">
        <w:trPr>
          <w:trHeight w:val="624"/>
        </w:trPr>
        <w:tc>
          <w:tcPr>
            <w:tcW w:w="227" w:type="pct"/>
            <w:vMerge w:val="restart"/>
            <w:vAlign w:val="center"/>
          </w:tcPr>
          <w:p w14:paraId="4305C4F3" w14:textId="77777777" w:rsidR="00837752" w:rsidRPr="00CB32D4" w:rsidRDefault="00837752" w:rsidP="00837752">
            <w:pPr>
              <w:widowControl w:val="0"/>
              <w:ind w:right="-113"/>
              <w:jc w:val="center"/>
              <w:rPr>
                <w:b/>
                <w:iCs/>
                <w:szCs w:val="22"/>
              </w:rPr>
            </w:pPr>
            <w:r w:rsidRPr="00CB32D4">
              <w:rPr>
                <w:b/>
                <w:sz w:val="22"/>
                <w:szCs w:val="22"/>
              </w:rPr>
              <w:t>Eil. Nr.</w:t>
            </w:r>
          </w:p>
        </w:tc>
        <w:tc>
          <w:tcPr>
            <w:tcW w:w="873" w:type="pct"/>
            <w:vMerge w:val="restart"/>
            <w:vAlign w:val="center"/>
          </w:tcPr>
          <w:p w14:paraId="4F618754" w14:textId="77777777" w:rsidR="00837752" w:rsidRPr="00CB32D4" w:rsidRDefault="00837752" w:rsidP="00837752">
            <w:pPr>
              <w:jc w:val="center"/>
              <w:rPr>
                <w:b/>
                <w:bCs/>
                <w:szCs w:val="22"/>
                <w:lang w:val="lt-LT"/>
              </w:rPr>
            </w:pPr>
            <w:r w:rsidRPr="00CB32D4">
              <w:rPr>
                <w:b/>
                <w:sz w:val="22"/>
                <w:lang w:val="lt-LT"/>
              </w:rPr>
              <w:t xml:space="preserve">Darbų </w:t>
            </w:r>
            <w:r w:rsidRPr="00CB32D4">
              <w:rPr>
                <w:b/>
                <w:bCs/>
                <w:sz w:val="22"/>
                <w:szCs w:val="22"/>
                <w:lang w:val="lt-LT"/>
              </w:rPr>
              <w:t>grupių</w:t>
            </w:r>
            <w:r w:rsidRPr="00CB32D4">
              <w:rPr>
                <w:b/>
                <w:sz w:val="22"/>
                <w:lang w:val="lt-LT"/>
              </w:rPr>
              <w:t xml:space="preserve"> (etapų) pavadinimai</w:t>
            </w:r>
          </w:p>
        </w:tc>
        <w:tc>
          <w:tcPr>
            <w:tcW w:w="3340" w:type="pct"/>
            <w:gridSpan w:val="5"/>
          </w:tcPr>
          <w:p w14:paraId="6B916E51" w14:textId="77777777" w:rsidR="00837752" w:rsidRPr="00CB32D4" w:rsidRDefault="00837752" w:rsidP="00837752">
            <w:pPr>
              <w:widowControl w:val="0"/>
              <w:jc w:val="center"/>
              <w:rPr>
                <w:b/>
                <w:i/>
                <w:szCs w:val="22"/>
                <w:lang w:val="lt-LT"/>
              </w:rPr>
            </w:pPr>
            <w:r w:rsidRPr="00CB32D4">
              <w:rPr>
                <w:b/>
                <w:i/>
                <w:sz w:val="22"/>
                <w:szCs w:val="22"/>
                <w:lang w:val="lt-LT"/>
              </w:rPr>
              <w:t>Darbų grupės (etapo) kainos mėnesinis išskaidymas procentais pagal Rangovo planuojamą Darbų grupės (etapo) įvykdymą</w:t>
            </w:r>
          </w:p>
        </w:tc>
        <w:tc>
          <w:tcPr>
            <w:tcW w:w="560" w:type="pct"/>
            <w:vAlign w:val="center"/>
          </w:tcPr>
          <w:p w14:paraId="4541FA3C" w14:textId="77777777" w:rsidR="00837752" w:rsidRPr="00CB32D4" w:rsidRDefault="00837752" w:rsidP="00837752">
            <w:pPr>
              <w:widowControl w:val="0"/>
              <w:jc w:val="center"/>
              <w:rPr>
                <w:b/>
                <w:i/>
                <w:szCs w:val="22"/>
                <w:lang w:val="lt-LT"/>
              </w:rPr>
            </w:pPr>
            <w:bookmarkStart w:id="4" w:name="_Toc73434231"/>
            <w:bookmarkStart w:id="5" w:name="_Toc73434344"/>
            <w:bookmarkStart w:id="6" w:name="_Toc76448822"/>
            <w:bookmarkStart w:id="7" w:name="_Toc112567501"/>
          </w:p>
          <w:p w14:paraId="0F299D5A" w14:textId="77777777" w:rsidR="00837752" w:rsidRPr="00CB32D4" w:rsidRDefault="00837752" w:rsidP="00837752">
            <w:pPr>
              <w:widowControl w:val="0"/>
              <w:jc w:val="center"/>
              <w:rPr>
                <w:b/>
                <w:i/>
                <w:szCs w:val="22"/>
                <w:lang w:val="lt-LT"/>
              </w:rPr>
            </w:pPr>
            <w:r w:rsidRPr="00CB32D4">
              <w:rPr>
                <w:b/>
                <w:i/>
                <w:sz w:val="22"/>
                <w:szCs w:val="22"/>
                <w:lang w:val="lt-LT"/>
              </w:rPr>
              <w:t xml:space="preserve">Kaina </w:t>
            </w:r>
            <w:bookmarkStart w:id="8" w:name="_Toc42509141"/>
            <w:r w:rsidRPr="00CB32D4">
              <w:rPr>
                <w:b/>
                <w:i/>
                <w:sz w:val="22"/>
                <w:szCs w:val="22"/>
                <w:lang w:val="lt-LT"/>
              </w:rPr>
              <w:t>(Eur) be PVM</w:t>
            </w:r>
            <w:bookmarkEnd w:id="4"/>
            <w:bookmarkEnd w:id="5"/>
            <w:bookmarkEnd w:id="6"/>
            <w:bookmarkEnd w:id="7"/>
            <w:bookmarkEnd w:id="8"/>
            <w:r w:rsidRPr="00CB32D4">
              <w:rPr>
                <w:b/>
                <w:i/>
                <w:sz w:val="22"/>
                <w:szCs w:val="22"/>
                <w:lang w:val="lt-LT"/>
              </w:rPr>
              <w:t xml:space="preserve"> </w:t>
            </w:r>
          </w:p>
          <w:p w14:paraId="4A863919" w14:textId="77777777" w:rsidR="00837752" w:rsidRPr="00CB32D4" w:rsidRDefault="00837752" w:rsidP="00837752">
            <w:pPr>
              <w:widowControl w:val="0"/>
              <w:jc w:val="center"/>
              <w:rPr>
                <w:i/>
                <w:szCs w:val="22"/>
                <w:lang w:val="lt-LT"/>
              </w:rPr>
            </w:pPr>
          </w:p>
        </w:tc>
      </w:tr>
      <w:tr w:rsidR="008017B4" w:rsidRPr="00CB32D4" w14:paraId="3D46DF4E" w14:textId="77777777" w:rsidTr="008017B4">
        <w:trPr>
          <w:cantSplit/>
          <w:trHeight w:val="1563"/>
        </w:trPr>
        <w:tc>
          <w:tcPr>
            <w:tcW w:w="227" w:type="pct"/>
            <w:vMerge/>
          </w:tcPr>
          <w:p w14:paraId="06FA8289" w14:textId="77777777" w:rsidR="008017B4" w:rsidRPr="00CB32D4" w:rsidRDefault="008017B4" w:rsidP="00837752">
            <w:pPr>
              <w:widowControl w:val="0"/>
              <w:ind w:left="175"/>
              <w:rPr>
                <w:b/>
                <w:szCs w:val="22"/>
              </w:rPr>
            </w:pPr>
          </w:p>
        </w:tc>
        <w:tc>
          <w:tcPr>
            <w:tcW w:w="873" w:type="pct"/>
            <w:vMerge/>
          </w:tcPr>
          <w:p w14:paraId="536E6942" w14:textId="77777777" w:rsidR="008017B4" w:rsidRPr="00CB32D4" w:rsidRDefault="008017B4" w:rsidP="00837752">
            <w:pPr>
              <w:widowControl w:val="0"/>
              <w:rPr>
                <w:b/>
                <w:szCs w:val="22"/>
                <w:lang w:val="lt-LT"/>
              </w:rPr>
            </w:pPr>
          </w:p>
        </w:tc>
        <w:tc>
          <w:tcPr>
            <w:tcW w:w="697" w:type="pct"/>
            <w:tcBorders>
              <w:right w:val="single" w:sz="4" w:space="0" w:color="auto"/>
            </w:tcBorders>
            <w:textDirection w:val="btLr"/>
            <w:vAlign w:val="center"/>
          </w:tcPr>
          <w:p w14:paraId="4DC8D840" w14:textId="77777777" w:rsidR="008017B4" w:rsidRPr="00CB32D4" w:rsidRDefault="008017B4" w:rsidP="00837752">
            <w:pPr>
              <w:widowControl w:val="0"/>
              <w:ind w:left="113" w:right="113"/>
              <w:jc w:val="center"/>
              <w:rPr>
                <w:b/>
                <w:szCs w:val="22"/>
                <w:lang w:val="lt-LT"/>
              </w:rPr>
            </w:pPr>
            <w:r w:rsidRPr="00CB32D4">
              <w:rPr>
                <w:b/>
                <w:bCs/>
                <w:sz w:val="22"/>
                <w:szCs w:val="22"/>
                <w:lang w:val="lt-LT"/>
              </w:rPr>
              <w:t>I mėnuo</w:t>
            </w:r>
          </w:p>
        </w:tc>
        <w:tc>
          <w:tcPr>
            <w:tcW w:w="680" w:type="pct"/>
            <w:tcBorders>
              <w:left w:val="single" w:sz="4" w:space="0" w:color="auto"/>
              <w:right w:val="single" w:sz="4" w:space="0" w:color="auto"/>
            </w:tcBorders>
            <w:textDirection w:val="btLr"/>
            <w:vAlign w:val="center"/>
          </w:tcPr>
          <w:p w14:paraId="2D1CEFD6" w14:textId="77777777" w:rsidR="008017B4" w:rsidRPr="00CB32D4" w:rsidRDefault="008017B4" w:rsidP="00837752">
            <w:pPr>
              <w:widowControl w:val="0"/>
              <w:ind w:left="113" w:right="113"/>
              <w:jc w:val="center"/>
              <w:rPr>
                <w:b/>
                <w:bCs/>
                <w:szCs w:val="22"/>
                <w:lang w:val="lt-LT"/>
              </w:rPr>
            </w:pPr>
            <w:r w:rsidRPr="00CB32D4">
              <w:rPr>
                <w:b/>
                <w:bCs/>
                <w:sz w:val="22"/>
                <w:szCs w:val="22"/>
                <w:lang w:val="lt-LT"/>
              </w:rPr>
              <w:t>II mėnuo</w:t>
            </w:r>
          </w:p>
        </w:tc>
        <w:tc>
          <w:tcPr>
            <w:tcW w:w="680" w:type="pct"/>
            <w:tcBorders>
              <w:left w:val="single" w:sz="4" w:space="0" w:color="auto"/>
              <w:right w:val="single" w:sz="4" w:space="0" w:color="auto"/>
            </w:tcBorders>
            <w:textDirection w:val="btLr"/>
            <w:vAlign w:val="center"/>
          </w:tcPr>
          <w:p w14:paraId="4A299D63" w14:textId="77777777" w:rsidR="008017B4" w:rsidRPr="00CB32D4" w:rsidRDefault="008017B4" w:rsidP="00837752">
            <w:pPr>
              <w:widowControl w:val="0"/>
              <w:ind w:left="113" w:right="113"/>
              <w:jc w:val="center"/>
              <w:rPr>
                <w:b/>
                <w:bCs/>
                <w:szCs w:val="22"/>
                <w:lang w:val="lt-LT"/>
              </w:rPr>
            </w:pPr>
            <w:r w:rsidRPr="00CB32D4">
              <w:rPr>
                <w:b/>
                <w:bCs/>
                <w:sz w:val="22"/>
                <w:szCs w:val="22"/>
                <w:lang w:val="lt-LT"/>
              </w:rPr>
              <w:t>III mėnuo</w:t>
            </w:r>
          </w:p>
        </w:tc>
        <w:tc>
          <w:tcPr>
            <w:tcW w:w="680" w:type="pct"/>
            <w:tcBorders>
              <w:left w:val="single" w:sz="4" w:space="0" w:color="auto"/>
              <w:right w:val="single" w:sz="4" w:space="0" w:color="auto"/>
            </w:tcBorders>
            <w:textDirection w:val="btLr"/>
            <w:vAlign w:val="center"/>
          </w:tcPr>
          <w:p w14:paraId="3987C518" w14:textId="77777777" w:rsidR="008017B4" w:rsidRPr="00CB32D4" w:rsidRDefault="008017B4" w:rsidP="00837752">
            <w:pPr>
              <w:widowControl w:val="0"/>
              <w:ind w:left="113" w:right="113"/>
              <w:jc w:val="center"/>
              <w:rPr>
                <w:b/>
                <w:bCs/>
                <w:szCs w:val="22"/>
                <w:lang w:val="lt-LT"/>
              </w:rPr>
            </w:pPr>
            <w:r w:rsidRPr="00CB32D4">
              <w:rPr>
                <w:b/>
                <w:bCs/>
                <w:sz w:val="22"/>
                <w:szCs w:val="22"/>
                <w:lang w:val="lt-LT"/>
              </w:rPr>
              <w:t>IV mėnuo</w:t>
            </w:r>
          </w:p>
        </w:tc>
        <w:tc>
          <w:tcPr>
            <w:tcW w:w="603" w:type="pct"/>
            <w:tcBorders>
              <w:left w:val="single" w:sz="4" w:space="0" w:color="auto"/>
            </w:tcBorders>
            <w:textDirection w:val="btLr"/>
            <w:vAlign w:val="center"/>
          </w:tcPr>
          <w:p w14:paraId="6F24AFB1" w14:textId="684F2E7C" w:rsidR="008017B4" w:rsidRPr="00CB32D4" w:rsidRDefault="008017B4" w:rsidP="00837752">
            <w:pPr>
              <w:widowControl w:val="0"/>
              <w:ind w:left="113" w:right="113"/>
              <w:jc w:val="center"/>
              <w:rPr>
                <w:b/>
                <w:szCs w:val="22"/>
                <w:lang w:val="lt-LT"/>
              </w:rPr>
            </w:pPr>
            <w:r w:rsidRPr="00CB32D4">
              <w:rPr>
                <w:b/>
                <w:bCs/>
                <w:sz w:val="22"/>
                <w:szCs w:val="22"/>
                <w:lang w:val="lt-LT"/>
              </w:rPr>
              <w:t>V mėnuo</w:t>
            </w:r>
          </w:p>
        </w:tc>
        <w:tc>
          <w:tcPr>
            <w:tcW w:w="560" w:type="pct"/>
          </w:tcPr>
          <w:p w14:paraId="6D7504D2" w14:textId="77777777" w:rsidR="008017B4" w:rsidRPr="00CB32D4" w:rsidRDefault="008017B4" w:rsidP="00837752">
            <w:pPr>
              <w:widowControl w:val="0"/>
              <w:rPr>
                <w:b/>
                <w:szCs w:val="22"/>
                <w:lang w:val="lt-LT"/>
              </w:rPr>
            </w:pPr>
          </w:p>
        </w:tc>
      </w:tr>
      <w:tr w:rsidR="008017B4" w:rsidRPr="00CB32D4" w14:paraId="59E662F7" w14:textId="77777777" w:rsidTr="008017B4">
        <w:tc>
          <w:tcPr>
            <w:tcW w:w="227" w:type="pct"/>
          </w:tcPr>
          <w:p w14:paraId="62F18648"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1.</w:t>
            </w:r>
          </w:p>
        </w:tc>
        <w:tc>
          <w:tcPr>
            <w:tcW w:w="873" w:type="pct"/>
          </w:tcPr>
          <w:p w14:paraId="66B954EA" w14:textId="77777777" w:rsidR="008017B4" w:rsidRPr="00CB32D4" w:rsidRDefault="008017B4" w:rsidP="00837752">
            <w:pPr>
              <w:rPr>
                <w:szCs w:val="22"/>
                <w:lang w:val="lt-LT"/>
              </w:rPr>
            </w:pPr>
            <w:r w:rsidRPr="00CB32D4">
              <w:rPr>
                <w:sz w:val="22"/>
                <w:szCs w:val="22"/>
                <w:lang w:val="lt-LT"/>
              </w:rPr>
              <w:t xml:space="preserve">Parengiamieji darbai </w:t>
            </w:r>
          </w:p>
        </w:tc>
        <w:tc>
          <w:tcPr>
            <w:tcW w:w="697" w:type="pct"/>
            <w:tcBorders>
              <w:right w:val="single" w:sz="4" w:space="0" w:color="auto"/>
            </w:tcBorders>
          </w:tcPr>
          <w:p w14:paraId="6EFB9043"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43DA52D3"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29A8457D"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377EA846" w14:textId="77777777" w:rsidR="008017B4" w:rsidRPr="00CB32D4" w:rsidRDefault="008017B4" w:rsidP="00837752">
            <w:pPr>
              <w:widowControl w:val="0"/>
              <w:spacing w:before="120"/>
              <w:jc w:val="right"/>
              <w:rPr>
                <w:szCs w:val="22"/>
                <w:lang w:val="lt-LT"/>
              </w:rPr>
            </w:pPr>
          </w:p>
        </w:tc>
        <w:tc>
          <w:tcPr>
            <w:tcW w:w="603" w:type="pct"/>
          </w:tcPr>
          <w:p w14:paraId="474BAD73" w14:textId="77777777" w:rsidR="008017B4" w:rsidRPr="00CB32D4" w:rsidRDefault="008017B4" w:rsidP="00837752">
            <w:pPr>
              <w:widowControl w:val="0"/>
              <w:spacing w:before="120"/>
              <w:jc w:val="right"/>
              <w:rPr>
                <w:szCs w:val="22"/>
                <w:lang w:val="lt-LT"/>
              </w:rPr>
            </w:pPr>
          </w:p>
        </w:tc>
        <w:tc>
          <w:tcPr>
            <w:tcW w:w="560" w:type="pct"/>
          </w:tcPr>
          <w:p w14:paraId="3D49F91B" w14:textId="77777777" w:rsidR="008017B4" w:rsidRPr="00CB32D4" w:rsidRDefault="008017B4" w:rsidP="00837752">
            <w:pPr>
              <w:widowControl w:val="0"/>
              <w:spacing w:before="120"/>
              <w:jc w:val="right"/>
              <w:rPr>
                <w:szCs w:val="22"/>
                <w:lang w:val="lt-LT"/>
              </w:rPr>
            </w:pPr>
          </w:p>
        </w:tc>
      </w:tr>
      <w:tr w:rsidR="008017B4" w:rsidRPr="00A6592A" w14:paraId="2990B206" w14:textId="77777777" w:rsidTr="008017B4">
        <w:tc>
          <w:tcPr>
            <w:tcW w:w="227" w:type="pct"/>
          </w:tcPr>
          <w:p w14:paraId="766F759E"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2.</w:t>
            </w:r>
          </w:p>
        </w:tc>
        <w:tc>
          <w:tcPr>
            <w:tcW w:w="873" w:type="pct"/>
          </w:tcPr>
          <w:p w14:paraId="2D003113" w14:textId="77777777" w:rsidR="008017B4" w:rsidRPr="00CB32D4" w:rsidRDefault="008017B4" w:rsidP="00837752">
            <w:pPr>
              <w:rPr>
                <w:szCs w:val="22"/>
                <w:lang w:val="lt-LT"/>
              </w:rPr>
            </w:pPr>
            <w:r w:rsidRPr="00CB32D4">
              <w:rPr>
                <w:sz w:val="22"/>
                <w:szCs w:val="22"/>
                <w:lang w:val="lt-LT"/>
              </w:rPr>
              <w:t>Skystų ir kietų pavojingų atliekų sutvarkymas</w:t>
            </w:r>
          </w:p>
        </w:tc>
        <w:tc>
          <w:tcPr>
            <w:tcW w:w="697" w:type="pct"/>
            <w:tcBorders>
              <w:right w:val="single" w:sz="4" w:space="0" w:color="auto"/>
            </w:tcBorders>
          </w:tcPr>
          <w:p w14:paraId="7B677759"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4B5A7C2E"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695ACB72"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5B3BD357" w14:textId="77777777" w:rsidR="008017B4" w:rsidRPr="00CB32D4" w:rsidRDefault="008017B4" w:rsidP="00837752">
            <w:pPr>
              <w:widowControl w:val="0"/>
              <w:spacing w:before="120"/>
              <w:jc w:val="right"/>
              <w:rPr>
                <w:szCs w:val="22"/>
                <w:lang w:val="lt-LT"/>
              </w:rPr>
            </w:pPr>
          </w:p>
        </w:tc>
        <w:tc>
          <w:tcPr>
            <w:tcW w:w="603" w:type="pct"/>
          </w:tcPr>
          <w:p w14:paraId="6D6DC48B" w14:textId="77777777" w:rsidR="008017B4" w:rsidRPr="00CB32D4" w:rsidRDefault="008017B4" w:rsidP="00837752">
            <w:pPr>
              <w:widowControl w:val="0"/>
              <w:spacing w:before="120"/>
              <w:jc w:val="right"/>
              <w:rPr>
                <w:szCs w:val="22"/>
                <w:lang w:val="lt-LT"/>
              </w:rPr>
            </w:pPr>
          </w:p>
        </w:tc>
        <w:tc>
          <w:tcPr>
            <w:tcW w:w="560" w:type="pct"/>
          </w:tcPr>
          <w:p w14:paraId="2719F31F" w14:textId="77777777" w:rsidR="008017B4" w:rsidRPr="00CB32D4" w:rsidRDefault="008017B4" w:rsidP="00837752">
            <w:pPr>
              <w:widowControl w:val="0"/>
              <w:spacing w:before="120"/>
              <w:jc w:val="right"/>
              <w:rPr>
                <w:szCs w:val="22"/>
                <w:lang w:val="lt-LT"/>
              </w:rPr>
            </w:pPr>
          </w:p>
        </w:tc>
      </w:tr>
      <w:tr w:rsidR="008017B4" w:rsidRPr="00CB32D4" w14:paraId="59D1224B" w14:textId="77777777" w:rsidTr="008017B4">
        <w:tc>
          <w:tcPr>
            <w:tcW w:w="227" w:type="pct"/>
          </w:tcPr>
          <w:p w14:paraId="2F0A47C7"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3.</w:t>
            </w:r>
          </w:p>
        </w:tc>
        <w:tc>
          <w:tcPr>
            <w:tcW w:w="873" w:type="pct"/>
          </w:tcPr>
          <w:p w14:paraId="38706E97" w14:textId="77777777" w:rsidR="008017B4" w:rsidRPr="00CB32D4" w:rsidRDefault="008017B4" w:rsidP="00837752">
            <w:pPr>
              <w:rPr>
                <w:szCs w:val="22"/>
                <w:lang w:val="lt-LT"/>
              </w:rPr>
            </w:pPr>
            <w:r w:rsidRPr="00CB32D4">
              <w:rPr>
                <w:sz w:val="22"/>
                <w:szCs w:val="22"/>
                <w:lang w:val="lt-LT"/>
              </w:rPr>
              <w:t>Žemės darbai</w:t>
            </w:r>
          </w:p>
        </w:tc>
        <w:tc>
          <w:tcPr>
            <w:tcW w:w="697" w:type="pct"/>
            <w:tcBorders>
              <w:right w:val="single" w:sz="4" w:space="0" w:color="auto"/>
            </w:tcBorders>
          </w:tcPr>
          <w:p w14:paraId="4C4F73C4"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1F190909"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1E7C6827"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25B45764" w14:textId="77777777" w:rsidR="008017B4" w:rsidRPr="00CB32D4" w:rsidRDefault="008017B4" w:rsidP="00837752">
            <w:pPr>
              <w:widowControl w:val="0"/>
              <w:spacing w:before="120"/>
              <w:jc w:val="right"/>
              <w:rPr>
                <w:szCs w:val="22"/>
                <w:lang w:val="lt-LT"/>
              </w:rPr>
            </w:pPr>
          </w:p>
        </w:tc>
        <w:tc>
          <w:tcPr>
            <w:tcW w:w="603" w:type="pct"/>
          </w:tcPr>
          <w:p w14:paraId="001AC69A" w14:textId="77777777" w:rsidR="008017B4" w:rsidRPr="00CB32D4" w:rsidRDefault="008017B4" w:rsidP="00837752">
            <w:pPr>
              <w:widowControl w:val="0"/>
              <w:spacing w:before="120"/>
              <w:jc w:val="right"/>
              <w:rPr>
                <w:szCs w:val="22"/>
                <w:lang w:val="lt-LT"/>
              </w:rPr>
            </w:pPr>
          </w:p>
        </w:tc>
        <w:tc>
          <w:tcPr>
            <w:tcW w:w="560" w:type="pct"/>
          </w:tcPr>
          <w:p w14:paraId="1E41B533" w14:textId="77777777" w:rsidR="008017B4" w:rsidRPr="00CB32D4" w:rsidRDefault="008017B4" w:rsidP="00837752">
            <w:pPr>
              <w:widowControl w:val="0"/>
              <w:spacing w:before="120"/>
              <w:jc w:val="right"/>
              <w:rPr>
                <w:szCs w:val="22"/>
                <w:lang w:val="lt-LT"/>
              </w:rPr>
            </w:pPr>
          </w:p>
        </w:tc>
      </w:tr>
      <w:tr w:rsidR="008017B4" w:rsidRPr="00CB32D4" w14:paraId="11A746A4" w14:textId="77777777" w:rsidTr="008017B4">
        <w:tc>
          <w:tcPr>
            <w:tcW w:w="227" w:type="pct"/>
          </w:tcPr>
          <w:p w14:paraId="471D8B63"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4.</w:t>
            </w:r>
          </w:p>
        </w:tc>
        <w:tc>
          <w:tcPr>
            <w:tcW w:w="873" w:type="pct"/>
          </w:tcPr>
          <w:p w14:paraId="53791D45" w14:textId="77777777" w:rsidR="008017B4" w:rsidRPr="00CB32D4" w:rsidRDefault="008017B4" w:rsidP="00837752">
            <w:pPr>
              <w:rPr>
                <w:szCs w:val="22"/>
                <w:lang w:val="lt-LT"/>
              </w:rPr>
            </w:pPr>
            <w:r w:rsidRPr="00CB32D4">
              <w:rPr>
                <w:sz w:val="22"/>
                <w:szCs w:val="22"/>
                <w:lang w:val="lt-LT"/>
              </w:rPr>
              <w:t>Teritorijos atkūrimo ir rekultivavimo darbai</w:t>
            </w:r>
          </w:p>
        </w:tc>
        <w:tc>
          <w:tcPr>
            <w:tcW w:w="697" w:type="pct"/>
            <w:tcBorders>
              <w:right w:val="single" w:sz="4" w:space="0" w:color="auto"/>
            </w:tcBorders>
          </w:tcPr>
          <w:p w14:paraId="6864C4C5"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7CDD9833"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5C24C62D"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09D38AB0" w14:textId="77777777" w:rsidR="008017B4" w:rsidRPr="00CB32D4" w:rsidRDefault="008017B4" w:rsidP="00837752">
            <w:pPr>
              <w:widowControl w:val="0"/>
              <w:spacing w:before="120"/>
              <w:jc w:val="right"/>
              <w:rPr>
                <w:szCs w:val="22"/>
                <w:lang w:val="lt-LT"/>
              </w:rPr>
            </w:pPr>
          </w:p>
        </w:tc>
        <w:tc>
          <w:tcPr>
            <w:tcW w:w="603" w:type="pct"/>
          </w:tcPr>
          <w:p w14:paraId="4E5F86BB" w14:textId="77777777" w:rsidR="008017B4" w:rsidRPr="00CB32D4" w:rsidRDefault="008017B4" w:rsidP="00837752">
            <w:pPr>
              <w:widowControl w:val="0"/>
              <w:spacing w:before="120"/>
              <w:jc w:val="right"/>
              <w:rPr>
                <w:szCs w:val="22"/>
                <w:lang w:val="lt-LT"/>
              </w:rPr>
            </w:pPr>
          </w:p>
        </w:tc>
        <w:tc>
          <w:tcPr>
            <w:tcW w:w="560" w:type="pct"/>
          </w:tcPr>
          <w:p w14:paraId="41C0847B" w14:textId="77777777" w:rsidR="008017B4" w:rsidRPr="00CB32D4" w:rsidRDefault="008017B4" w:rsidP="00837752">
            <w:pPr>
              <w:widowControl w:val="0"/>
              <w:spacing w:before="120"/>
              <w:jc w:val="right"/>
              <w:rPr>
                <w:szCs w:val="22"/>
                <w:lang w:val="lt-LT"/>
              </w:rPr>
            </w:pPr>
          </w:p>
        </w:tc>
      </w:tr>
      <w:tr w:rsidR="008017B4" w:rsidRPr="00A6592A" w14:paraId="66B1DFE1" w14:textId="77777777" w:rsidTr="008017B4">
        <w:tc>
          <w:tcPr>
            <w:tcW w:w="227" w:type="pct"/>
          </w:tcPr>
          <w:p w14:paraId="594DC0E4"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5.</w:t>
            </w:r>
          </w:p>
        </w:tc>
        <w:tc>
          <w:tcPr>
            <w:tcW w:w="873" w:type="pct"/>
          </w:tcPr>
          <w:p w14:paraId="16EDD754" w14:textId="77777777" w:rsidR="008017B4" w:rsidRPr="00CB32D4" w:rsidRDefault="008017B4" w:rsidP="00837752">
            <w:pPr>
              <w:rPr>
                <w:szCs w:val="22"/>
                <w:lang w:val="lt-LT"/>
              </w:rPr>
            </w:pPr>
            <w:r w:rsidRPr="00CB32D4">
              <w:rPr>
                <w:sz w:val="22"/>
                <w:szCs w:val="22"/>
                <w:lang w:val="lt-LT"/>
              </w:rPr>
              <w:t>Kontroliniai grunto tyrimai, darbų ataskaitos parengimas ir Lietuvos geologijos tarnybai pateikimas</w:t>
            </w:r>
          </w:p>
        </w:tc>
        <w:tc>
          <w:tcPr>
            <w:tcW w:w="697" w:type="pct"/>
            <w:tcBorders>
              <w:right w:val="single" w:sz="4" w:space="0" w:color="auto"/>
            </w:tcBorders>
          </w:tcPr>
          <w:p w14:paraId="3D6A6597"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35C834E9"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5CA2AD6D"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67E4262E" w14:textId="77777777" w:rsidR="008017B4" w:rsidRPr="00CB32D4" w:rsidRDefault="008017B4" w:rsidP="00837752">
            <w:pPr>
              <w:widowControl w:val="0"/>
              <w:spacing w:before="120"/>
              <w:jc w:val="right"/>
              <w:rPr>
                <w:szCs w:val="22"/>
                <w:lang w:val="lt-LT"/>
              </w:rPr>
            </w:pPr>
          </w:p>
        </w:tc>
        <w:tc>
          <w:tcPr>
            <w:tcW w:w="603" w:type="pct"/>
          </w:tcPr>
          <w:p w14:paraId="4D8E9937" w14:textId="77777777" w:rsidR="008017B4" w:rsidRPr="00CB32D4" w:rsidRDefault="008017B4" w:rsidP="00837752">
            <w:pPr>
              <w:widowControl w:val="0"/>
              <w:spacing w:before="120"/>
              <w:jc w:val="right"/>
              <w:rPr>
                <w:szCs w:val="22"/>
                <w:lang w:val="lt-LT"/>
              </w:rPr>
            </w:pPr>
          </w:p>
        </w:tc>
        <w:tc>
          <w:tcPr>
            <w:tcW w:w="560" w:type="pct"/>
          </w:tcPr>
          <w:p w14:paraId="7298B057" w14:textId="77777777" w:rsidR="008017B4" w:rsidRPr="00CB32D4" w:rsidRDefault="008017B4" w:rsidP="00837752">
            <w:pPr>
              <w:widowControl w:val="0"/>
              <w:spacing w:before="120"/>
              <w:jc w:val="right"/>
              <w:rPr>
                <w:szCs w:val="22"/>
                <w:lang w:val="lt-LT"/>
              </w:rPr>
            </w:pPr>
          </w:p>
        </w:tc>
      </w:tr>
      <w:tr w:rsidR="008017B4" w:rsidRPr="00A6592A" w14:paraId="292BF67D" w14:textId="77777777" w:rsidTr="008017B4">
        <w:tc>
          <w:tcPr>
            <w:tcW w:w="227" w:type="pct"/>
          </w:tcPr>
          <w:p w14:paraId="50E6B8B1" w14:textId="77777777" w:rsidR="008017B4" w:rsidRPr="00CB32D4" w:rsidRDefault="008017B4" w:rsidP="00837752">
            <w:pPr>
              <w:widowControl w:val="0"/>
              <w:jc w:val="center"/>
              <w:rPr>
                <w:b/>
                <w:bCs/>
                <w:color w:val="000000"/>
                <w:szCs w:val="22"/>
                <w:lang w:val="lt-LT"/>
              </w:rPr>
            </w:pPr>
            <w:r w:rsidRPr="00CB32D4">
              <w:rPr>
                <w:b/>
                <w:bCs/>
                <w:color w:val="000000"/>
                <w:sz w:val="22"/>
                <w:szCs w:val="22"/>
                <w:lang w:val="lt-LT"/>
              </w:rPr>
              <w:t>6.</w:t>
            </w:r>
          </w:p>
        </w:tc>
        <w:tc>
          <w:tcPr>
            <w:tcW w:w="873" w:type="pct"/>
          </w:tcPr>
          <w:p w14:paraId="3E48451A" w14:textId="77777777" w:rsidR="008017B4" w:rsidRPr="00CB32D4" w:rsidRDefault="008017B4" w:rsidP="00837752">
            <w:pPr>
              <w:rPr>
                <w:szCs w:val="22"/>
                <w:lang w:val="pt-BR"/>
              </w:rPr>
            </w:pPr>
            <w:r w:rsidRPr="00CB32D4">
              <w:rPr>
                <w:szCs w:val="24"/>
                <w:lang w:val="pt-BR"/>
              </w:rPr>
              <w:t>Sklypų kadastrinių matavimo planų ir pastatų nekilnojamojo turto bylų tikslinimas (su ,,Registrų centro” patikra)</w:t>
            </w:r>
          </w:p>
        </w:tc>
        <w:tc>
          <w:tcPr>
            <w:tcW w:w="697" w:type="pct"/>
            <w:tcBorders>
              <w:right w:val="single" w:sz="4" w:space="0" w:color="auto"/>
            </w:tcBorders>
          </w:tcPr>
          <w:p w14:paraId="758FD860"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2A6CC43A"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29B0A789" w14:textId="77777777" w:rsidR="008017B4" w:rsidRPr="00CB32D4" w:rsidRDefault="008017B4" w:rsidP="00837752">
            <w:pPr>
              <w:widowControl w:val="0"/>
              <w:spacing w:before="120"/>
              <w:jc w:val="right"/>
              <w:rPr>
                <w:szCs w:val="22"/>
                <w:lang w:val="lt-LT"/>
              </w:rPr>
            </w:pPr>
          </w:p>
        </w:tc>
        <w:tc>
          <w:tcPr>
            <w:tcW w:w="680" w:type="pct"/>
            <w:tcBorders>
              <w:right w:val="single" w:sz="4" w:space="0" w:color="auto"/>
            </w:tcBorders>
          </w:tcPr>
          <w:p w14:paraId="7917EAAA" w14:textId="77777777" w:rsidR="008017B4" w:rsidRPr="00CB32D4" w:rsidRDefault="008017B4" w:rsidP="00837752">
            <w:pPr>
              <w:widowControl w:val="0"/>
              <w:spacing w:before="120"/>
              <w:jc w:val="right"/>
              <w:rPr>
                <w:szCs w:val="22"/>
                <w:lang w:val="lt-LT"/>
              </w:rPr>
            </w:pPr>
          </w:p>
        </w:tc>
        <w:tc>
          <w:tcPr>
            <w:tcW w:w="603" w:type="pct"/>
          </w:tcPr>
          <w:p w14:paraId="74769EF1" w14:textId="77777777" w:rsidR="008017B4" w:rsidRPr="00CB32D4" w:rsidRDefault="008017B4" w:rsidP="00837752">
            <w:pPr>
              <w:widowControl w:val="0"/>
              <w:spacing w:before="120"/>
              <w:jc w:val="right"/>
              <w:rPr>
                <w:szCs w:val="22"/>
                <w:lang w:val="lt-LT"/>
              </w:rPr>
            </w:pPr>
          </w:p>
        </w:tc>
        <w:tc>
          <w:tcPr>
            <w:tcW w:w="560" w:type="pct"/>
          </w:tcPr>
          <w:p w14:paraId="05BC7047" w14:textId="77777777" w:rsidR="008017B4" w:rsidRPr="00CB32D4" w:rsidRDefault="008017B4" w:rsidP="00837752">
            <w:pPr>
              <w:widowControl w:val="0"/>
              <w:spacing w:before="120"/>
              <w:jc w:val="right"/>
              <w:rPr>
                <w:szCs w:val="22"/>
                <w:lang w:val="lt-LT"/>
              </w:rPr>
            </w:pPr>
          </w:p>
        </w:tc>
      </w:tr>
      <w:tr w:rsidR="00837752" w:rsidRPr="00A6592A" w14:paraId="6CE0D0D7" w14:textId="77777777" w:rsidTr="00DC3AFF">
        <w:trPr>
          <w:trHeight w:val="277"/>
        </w:trPr>
        <w:tc>
          <w:tcPr>
            <w:tcW w:w="4440" w:type="pct"/>
            <w:gridSpan w:val="7"/>
            <w:vMerge w:val="restart"/>
          </w:tcPr>
          <w:p w14:paraId="169BD0B6" w14:textId="77777777" w:rsidR="00837752" w:rsidRPr="00CB32D4" w:rsidRDefault="00837752" w:rsidP="00837752">
            <w:pPr>
              <w:widowControl w:val="0"/>
              <w:ind w:left="175"/>
              <w:jc w:val="right"/>
              <w:rPr>
                <w:b/>
                <w:szCs w:val="22"/>
                <w:lang w:val="lt-LT"/>
              </w:rPr>
            </w:pPr>
            <w:r w:rsidRPr="00CB32D4">
              <w:rPr>
                <w:b/>
                <w:sz w:val="22"/>
                <w:szCs w:val="22"/>
                <w:lang w:val="lt-LT"/>
              </w:rPr>
              <w:lastRenderedPageBreak/>
              <w:t xml:space="preserve">Suma </w:t>
            </w:r>
            <w:r w:rsidRPr="00CB32D4">
              <w:rPr>
                <w:b/>
                <w:bCs/>
                <w:sz w:val="22"/>
                <w:szCs w:val="22"/>
                <w:lang w:val="lt-LT"/>
              </w:rPr>
              <w:t>be PVM (Eur)</w:t>
            </w:r>
          </w:p>
          <w:p w14:paraId="72A28B8A" w14:textId="77777777" w:rsidR="00837752" w:rsidRPr="00CB32D4" w:rsidRDefault="00837752" w:rsidP="00837752">
            <w:pPr>
              <w:widowControl w:val="0"/>
              <w:ind w:left="175"/>
              <w:jc w:val="right"/>
              <w:rPr>
                <w:b/>
                <w:szCs w:val="22"/>
                <w:lang w:val="lt-LT"/>
              </w:rPr>
            </w:pPr>
            <w:r w:rsidRPr="00CB32D4">
              <w:rPr>
                <w:b/>
                <w:sz w:val="22"/>
                <w:szCs w:val="22"/>
                <w:lang w:val="lt-LT"/>
              </w:rPr>
              <w:t xml:space="preserve">PVM </w:t>
            </w:r>
            <w:r w:rsidRPr="00CB32D4">
              <w:rPr>
                <w:b/>
                <w:i/>
                <w:color w:val="000000"/>
                <w:sz w:val="22"/>
                <w:szCs w:val="22"/>
                <w:lang w:val="lt-LT"/>
              </w:rPr>
              <w:t>[tarifas]</w:t>
            </w:r>
          </w:p>
          <w:p w14:paraId="60D01A87" w14:textId="77777777" w:rsidR="00837752" w:rsidRPr="00CB32D4" w:rsidRDefault="00837752" w:rsidP="00837752">
            <w:pPr>
              <w:widowControl w:val="0"/>
              <w:ind w:left="-1383" w:firstLine="1383"/>
              <w:jc w:val="right"/>
              <w:rPr>
                <w:szCs w:val="22"/>
                <w:lang w:val="lt-LT"/>
              </w:rPr>
            </w:pPr>
            <w:r w:rsidRPr="00CB32D4">
              <w:rPr>
                <w:b/>
                <w:sz w:val="22"/>
                <w:szCs w:val="22"/>
                <w:lang w:val="lt-LT"/>
              </w:rPr>
              <w:t xml:space="preserve">Bendra suma su PVM </w:t>
            </w:r>
            <w:r w:rsidRPr="00CB32D4">
              <w:rPr>
                <w:b/>
                <w:bCs/>
                <w:sz w:val="22"/>
                <w:szCs w:val="22"/>
                <w:lang w:val="lt-LT"/>
              </w:rPr>
              <w:t>(Eur)</w:t>
            </w:r>
          </w:p>
        </w:tc>
        <w:tc>
          <w:tcPr>
            <w:tcW w:w="560" w:type="pct"/>
          </w:tcPr>
          <w:p w14:paraId="2A968E60" w14:textId="77777777" w:rsidR="00837752" w:rsidRPr="00CB32D4" w:rsidRDefault="00837752" w:rsidP="00837752">
            <w:pPr>
              <w:widowControl w:val="0"/>
              <w:ind w:left="-1383" w:firstLine="1383"/>
              <w:jc w:val="right"/>
              <w:rPr>
                <w:szCs w:val="22"/>
                <w:lang w:val="lt-LT"/>
              </w:rPr>
            </w:pPr>
          </w:p>
        </w:tc>
      </w:tr>
      <w:tr w:rsidR="00837752" w:rsidRPr="00A6592A" w14:paraId="09945BFB" w14:textId="77777777" w:rsidTr="00DC3AFF">
        <w:trPr>
          <w:trHeight w:val="147"/>
        </w:trPr>
        <w:tc>
          <w:tcPr>
            <w:tcW w:w="4440" w:type="pct"/>
            <w:gridSpan w:val="7"/>
            <w:vMerge/>
          </w:tcPr>
          <w:p w14:paraId="07B8AB64" w14:textId="77777777" w:rsidR="00837752" w:rsidRPr="00CB32D4" w:rsidRDefault="00837752" w:rsidP="00837752">
            <w:pPr>
              <w:widowControl w:val="0"/>
              <w:jc w:val="right"/>
              <w:rPr>
                <w:szCs w:val="22"/>
                <w:lang w:val="lt-LT"/>
              </w:rPr>
            </w:pPr>
          </w:p>
        </w:tc>
        <w:tc>
          <w:tcPr>
            <w:tcW w:w="560" w:type="pct"/>
          </w:tcPr>
          <w:p w14:paraId="5293C25D" w14:textId="77777777" w:rsidR="00837752" w:rsidRPr="00CB32D4" w:rsidRDefault="00837752" w:rsidP="00837752">
            <w:pPr>
              <w:widowControl w:val="0"/>
              <w:jc w:val="right"/>
              <w:rPr>
                <w:szCs w:val="22"/>
                <w:lang w:val="lt-LT"/>
              </w:rPr>
            </w:pPr>
          </w:p>
        </w:tc>
      </w:tr>
      <w:tr w:rsidR="00837752" w:rsidRPr="00A6592A" w14:paraId="47A95FA0" w14:textId="77777777" w:rsidTr="00DC3AFF">
        <w:trPr>
          <w:trHeight w:val="147"/>
        </w:trPr>
        <w:tc>
          <w:tcPr>
            <w:tcW w:w="4440" w:type="pct"/>
            <w:gridSpan w:val="7"/>
            <w:vMerge/>
          </w:tcPr>
          <w:p w14:paraId="1B9958C5" w14:textId="77777777" w:rsidR="00837752" w:rsidRPr="00CB32D4" w:rsidRDefault="00837752" w:rsidP="00837752">
            <w:pPr>
              <w:widowControl w:val="0"/>
              <w:jc w:val="right"/>
              <w:rPr>
                <w:szCs w:val="24"/>
                <w:lang w:val="lt-LT"/>
              </w:rPr>
            </w:pPr>
          </w:p>
        </w:tc>
        <w:tc>
          <w:tcPr>
            <w:tcW w:w="560" w:type="pct"/>
          </w:tcPr>
          <w:p w14:paraId="64EF33F6" w14:textId="77777777" w:rsidR="00837752" w:rsidRPr="00CB32D4" w:rsidRDefault="00837752" w:rsidP="00837752">
            <w:pPr>
              <w:widowControl w:val="0"/>
              <w:jc w:val="right"/>
              <w:rPr>
                <w:szCs w:val="24"/>
                <w:lang w:val="lt-LT"/>
              </w:rPr>
            </w:pPr>
          </w:p>
        </w:tc>
      </w:tr>
    </w:tbl>
    <w:p w14:paraId="47C64F3F" w14:textId="77777777" w:rsidR="00837752" w:rsidRPr="00CB32D4" w:rsidRDefault="00837752" w:rsidP="00837752">
      <w:pPr>
        <w:widowControl w:val="0"/>
        <w:tabs>
          <w:tab w:val="clear" w:pos="1293"/>
          <w:tab w:val="left" w:pos="553"/>
        </w:tabs>
        <w:jc w:val="right"/>
        <w:textAlignment w:val="auto"/>
        <w:rPr>
          <w:rFonts w:eastAsia="Calibri"/>
          <w:szCs w:val="24"/>
          <w:lang w:val="pt-BR"/>
        </w:rPr>
      </w:pPr>
    </w:p>
    <w:p w14:paraId="1DDB00BA"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75B79511"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EDEA18B" w14:textId="77777777" w:rsidR="006441E2" w:rsidRPr="00CB32D4" w:rsidRDefault="006441E2" w:rsidP="006441E2">
      <w:pPr>
        <w:pStyle w:val="Stilius3"/>
        <w:widowControl w:val="0"/>
        <w:suppressAutoHyphens/>
        <w:rPr>
          <w:sz w:val="24"/>
          <w:szCs w:val="24"/>
        </w:rPr>
      </w:pPr>
      <w:r w:rsidRPr="00CB32D4">
        <w:rPr>
          <w:sz w:val="24"/>
          <w:szCs w:val="24"/>
          <w:lang w:eastAsia="lt-LT"/>
        </w:rPr>
        <w:t>Rangovas</w:t>
      </w:r>
    </w:p>
    <w:p w14:paraId="5DE8086B" w14:textId="77777777" w:rsidR="00692374" w:rsidRPr="00CB32D4" w:rsidRDefault="006441E2" w:rsidP="008F5CD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20__m. __________________ mėn. ____d. </w:t>
      </w:r>
      <w:r w:rsidRPr="00CB32D4">
        <w:rPr>
          <w:rFonts w:ascii="Times New Roman" w:hAnsi="Times New Roman" w:cs="Times New Roman"/>
          <w:sz w:val="24"/>
          <w:szCs w:val="24"/>
        </w:rPr>
        <w:tab/>
      </w:r>
    </w:p>
    <w:p w14:paraId="2997D02E" w14:textId="77777777" w:rsidR="00692374" w:rsidRPr="00CB32D4" w:rsidRDefault="00692374" w:rsidP="008F5CD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401A5059" w14:textId="77777777" w:rsidR="00343D7B" w:rsidRPr="00CB32D4" w:rsidRDefault="006441E2" w:rsidP="008F5CD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ab/>
      </w:r>
    </w:p>
    <w:p w14:paraId="4C8945CA" w14:textId="77777777" w:rsidR="00343D7B" w:rsidRPr="00CB32D4" w:rsidRDefault="00343D7B" w:rsidP="008647C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49473FF5" w14:textId="77777777" w:rsidR="008647C0" w:rsidRPr="00CB32D4" w:rsidRDefault="008647C0"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sectPr w:rsidR="008647C0" w:rsidRPr="00CB32D4" w:rsidSect="008647C0">
          <w:pgSz w:w="16838" w:h="11906" w:orient="landscape"/>
          <w:pgMar w:top="1701" w:right="1701" w:bottom="567" w:left="1134" w:header="567" w:footer="567" w:gutter="0"/>
          <w:cols w:space="1296"/>
          <w:docGrid w:linePitch="360"/>
        </w:sectPr>
      </w:pPr>
    </w:p>
    <w:p w14:paraId="4D6D7138" w14:textId="77777777" w:rsidR="00343D7B" w:rsidRPr="00CB32D4"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A9D5BAA" w14:textId="77777777" w:rsidR="00343D7B" w:rsidRPr="00CB32D4" w:rsidRDefault="00343D7B"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1D27F4C"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CB32D4">
        <w:rPr>
          <w:rFonts w:ascii="Times New Roman" w:hAnsi="Times New Roman" w:cs="Times New Roman"/>
          <w:sz w:val="24"/>
          <w:szCs w:val="24"/>
        </w:rPr>
        <w:t>3 priedas</w:t>
      </w:r>
    </w:p>
    <w:p w14:paraId="036A47E0"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F5417DF"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CB32D4">
        <w:rPr>
          <w:rFonts w:ascii="Times New Roman" w:hAnsi="Times New Roman" w:cs="Times New Roman"/>
          <w:b/>
          <w:sz w:val="24"/>
          <w:szCs w:val="24"/>
        </w:rPr>
        <w:t>Atliktų darbų akto forma</w:t>
      </w:r>
    </w:p>
    <w:p w14:paraId="78249905"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2F0F4FAA" w14:textId="77777777" w:rsidR="006441E2" w:rsidRPr="00CB32D4" w:rsidRDefault="006441E2" w:rsidP="006441E2">
      <w:pPr>
        <w:pStyle w:val="Stilius3"/>
        <w:widowControl w:val="0"/>
        <w:suppressAutoHyphens/>
        <w:jc w:val="center"/>
        <w:rPr>
          <w:b/>
          <w:bCs/>
          <w:sz w:val="24"/>
          <w:szCs w:val="24"/>
          <w:lang w:eastAsia="lt-LT"/>
        </w:rPr>
      </w:pPr>
      <w:r w:rsidRPr="00CB32D4">
        <w:rPr>
          <w:b/>
          <w:bCs/>
          <w:sz w:val="24"/>
          <w:szCs w:val="24"/>
          <w:lang w:eastAsia="lt-LT"/>
        </w:rPr>
        <w:t>ATLIKTŲ DARBŲ AKTAS Nr.____</w:t>
      </w:r>
    </w:p>
    <w:p w14:paraId="796FEBC5" w14:textId="77777777" w:rsidR="006441E2" w:rsidRPr="00CB32D4" w:rsidRDefault="006441E2" w:rsidP="006441E2">
      <w:pPr>
        <w:pStyle w:val="Stilius3"/>
        <w:widowControl w:val="0"/>
        <w:suppressAutoHyphens/>
        <w:jc w:val="center"/>
        <w:rPr>
          <w:b/>
          <w:bCs/>
          <w:sz w:val="24"/>
          <w:szCs w:val="24"/>
          <w:lang w:eastAsia="lt-LT"/>
        </w:rPr>
      </w:pPr>
      <w:r w:rsidRPr="00CB32D4">
        <w:rPr>
          <w:b/>
          <w:bCs/>
          <w:sz w:val="24"/>
          <w:szCs w:val="24"/>
          <w:lang w:eastAsia="lt-LT"/>
        </w:rPr>
        <w:t>Data___________</w:t>
      </w:r>
    </w:p>
    <w:p w14:paraId="55B4DB8D" w14:textId="77777777" w:rsidR="0031481B" w:rsidRPr="00CB32D4" w:rsidRDefault="006441E2" w:rsidP="0031481B">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CB32D4">
        <w:rPr>
          <w:rFonts w:ascii="Times New Roman" w:hAnsi="Times New Roman" w:cs="Times New Roman"/>
          <w:b/>
          <w:bCs/>
          <w:sz w:val="24"/>
          <w:szCs w:val="24"/>
          <w:lang w:eastAsia="lt-LT"/>
        </w:rPr>
        <w:t>Pirkėjas:</w:t>
      </w:r>
      <w:r w:rsidR="0031481B" w:rsidRPr="00CB32D4">
        <w:rPr>
          <w:rFonts w:ascii="Times New Roman" w:hAnsi="Times New Roman" w:cs="Times New Roman"/>
          <w:b/>
          <w:bCs/>
          <w:sz w:val="24"/>
          <w:szCs w:val="24"/>
          <w:lang w:eastAsia="lt-LT"/>
        </w:rPr>
        <w:t xml:space="preserve"> </w:t>
      </w:r>
      <w:r w:rsidR="0031481B" w:rsidRPr="00CB32D4">
        <w:rPr>
          <w:rFonts w:ascii="Times New Roman" w:hAnsi="Times New Roman" w:cs="Times New Roman"/>
          <w:bCs/>
          <w:sz w:val="24"/>
          <w:szCs w:val="24"/>
          <w:lang w:eastAsia="lt-LT"/>
        </w:rPr>
        <w:t>Ignalinos rajono savivaldybė</w:t>
      </w:r>
      <w:r w:rsidR="001D5256" w:rsidRPr="00CB32D4">
        <w:rPr>
          <w:rFonts w:ascii="Times New Roman" w:hAnsi="Times New Roman" w:cs="Times New Roman"/>
          <w:bCs/>
          <w:sz w:val="24"/>
          <w:szCs w:val="24"/>
          <w:lang w:eastAsia="lt-LT"/>
        </w:rPr>
        <w:t>s administracija</w:t>
      </w:r>
      <w:r w:rsidR="0031481B" w:rsidRPr="00CB32D4">
        <w:rPr>
          <w:rFonts w:ascii="Times New Roman" w:hAnsi="Times New Roman" w:cs="Times New Roman"/>
          <w:bCs/>
          <w:sz w:val="24"/>
          <w:szCs w:val="24"/>
          <w:lang w:eastAsia="lt-LT"/>
        </w:rPr>
        <w:t xml:space="preserve">, </w:t>
      </w:r>
      <w:r w:rsidR="0031481B" w:rsidRPr="00CB32D4">
        <w:rPr>
          <w:rFonts w:ascii="Times New Roman" w:hAnsi="Times New Roman" w:cs="Times New Roman"/>
          <w:sz w:val="24"/>
          <w:szCs w:val="24"/>
        </w:rPr>
        <w:t>Adresas: Laisvės a. 70, LT-30122 Ignalina, Įmonės kodas 288768350</w:t>
      </w:r>
    </w:p>
    <w:p w14:paraId="16579B26" w14:textId="77777777" w:rsidR="006441E2" w:rsidRPr="00CB32D4" w:rsidRDefault="006441E2" w:rsidP="006441E2">
      <w:pPr>
        <w:pStyle w:val="Stilius3"/>
        <w:widowControl w:val="0"/>
        <w:suppressAutoHyphens/>
        <w:rPr>
          <w:bCs/>
          <w:sz w:val="24"/>
          <w:szCs w:val="24"/>
          <w:lang w:eastAsia="lt-LT"/>
        </w:rPr>
      </w:pPr>
    </w:p>
    <w:p w14:paraId="39E7BC00" w14:textId="77777777" w:rsidR="006441E2" w:rsidRPr="00CB32D4" w:rsidRDefault="006441E2" w:rsidP="006441E2">
      <w:pPr>
        <w:pStyle w:val="Stilius3"/>
        <w:widowControl w:val="0"/>
        <w:suppressAutoHyphens/>
        <w:spacing w:before="0"/>
        <w:rPr>
          <w:b/>
          <w:bCs/>
          <w:sz w:val="24"/>
          <w:szCs w:val="24"/>
          <w:lang w:eastAsia="lt-LT"/>
        </w:rPr>
      </w:pPr>
      <w:r w:rsidRPr="00CB32D4">
        <w:rPr>
          <w:b/>
          <w:bCs/>
          <w:sz w:val="24"/>
          <w:szCs w:val="24"/>
          <w:lang w:eastAsia="lt-LT"/>
        </w:rPr>
        <w:t>Rangovas:</w:t>
      </w:r>
    </w:p>
    <w:p w14:paraId="0A241283" w14:textId="77777777" w:rsidR="006441E2" w:rsidRPr="00CB32D4" w:rsidRDefault="006441E2" w:rsidP="006441E2">
      <w:pPr>
        <w:widowControl w:val="0"/>
        <w:rPr>
          <w:b/>
          <w:bCs/>
          <w:szCs w:val="24"/>
          <w:lang w:val="lt-LT"/>
        </w:rPr>
      </w:pPr>
      <w:r w:rsidRPr="00CB32D4">
        <w:rPr>
          <w:b/>
          <w:bCs/>
          <w:szCs w:val="24"/>
          <w:lang w:val="lt-LT"/>
        </w:rPr>
        <w:t xml:space="preserve">Objektas: </w:t>
      </w:r>
    </w:p>
    <w:p w14:paraId="24E6DC25" w14:textId="77777777" w:rsidR="006441E2" w:rsidRPr="00CB32D4" w:rsidRDefault="006441E2" w:rsidP="006441E2">
      <w:pPr>
        <w:widowControl w:val="0"/>
        <w:rPr>
          <w:b/>
          <w:bCs/>
          <w:szCs w:val="24"/>
          <w:lang w:val="lt-LT"/>
        </w:rPr>
      </w:pPr>
      <w:r w:rsidRPr="00CB32D4">
        <w:rPr>
          <w:b/>
          <w:bCs/>
          <w:szCs w:val="24"/>
          <w:lang w:val="lt-LT"/>
        </w:rPr>
        <w:t>Sudaryta už ______m.__________</w:t>
      </w:r>
      <w:proofErr w:type="spellStart"/>
      <w:r w:rsidRPr="00CB32D4">
        <w:rPr>
          <w:b/>
          <w:bCs/>
          <w:szCs w:val="24"/>
          <w:lang w:val="lt-LT"/>
        </w:rPr>
        <w:t>mėn</w:t>
      </w:r>
      <w:proofErr w:type="spellEnd"/>
      <w:r w:rsidRPr="00CB32D4">
        <w:rPr>
          <w:b/>
          <w:bCs/>
          <w:szCs w:val="24"/>
          <w:lang w:val="lt-LT"/>
        </w:rPr>
        <w:t>.</w:t>
      </w:r>
    </w:p>
    <w:p w14:paraId="479845E4" w14:textId="77777777" w:rsidR="006441E2" w:rsidRPr="00CB32D4" w:rsidRDefault="006441E2" w:rsidP="006441E2">
      <w:pPr>
        <w:widowControl w:val="0"/>
        <w:rPr>
          <w:b/>
          <w:bCs/>
          <w:szCs w:val="24"/>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6441E2" w:rsidRPr="00A6592A" w14:paraId="2D55A2F4" w14:textId="77777777" w:rsidTr="00F93EA7">
        <w:trPr>
          <w:trHeight w:val="1200"/>
        </w:trPr>
        <w:tc>
          <w:tcPr>
            <w:tcW w:w="540" w:type="dxa"/>
            <w:tcBorders>
              <w:top w:val="single" w:sz="4" w:space="0" w:color="auto"/>
              <w:left w:val="single" w:sz="8" w:space="0" w:color="auto"/>
              <w:bottom w:val="nil"/>
              <w:right w:val="single" w:sz="4" w:space="0" w:color="auto"/>
            </w:tcBorders>
            <w:vAlign w:val="center"/>
          </w:tcPr>
          <w:p w14:paraId="37BE1C7D" w14:textId="77777777" w:rsidR="006441E2" w:rsidRPr="00CB32D4" w:rsidRDefault="006441E2" w:rsidP="00F93EA7">
            <w:pPr>
              <w:widowControl w:val="0"/>
              <w:jc w:val="center"/>
              <w:rPr>
                <w:b/>
                <w:bCs/>
                <w:szCs w:val="24"/>
                <w:lang w:val="lt-LT"/>
              </w:rPr>
            </w:pPr>
            <w:r w:rsidRPr="00CB32D4">
              <w:rPr>
                <w:b/>
                <w:bCs/>
                <w:szCs w:val="24"/>
                <w:lang w:val="lt-LT"/>
              </w:rPr>
              <w:t xml:space="preserve">Eil. </w:t>
            </w:r>
          </w:p>
          <w:p w14:paraId="1357A707" w14:textId="77777777" w:rsidR="006441E2" w:rsidRPr="00CB32D4" w:rsidRDefault="006441E2" w:rsidP="00F93EA7">
            <w:pPr>
              <w:widowControl w:val="0"/>
              <w:jc w:val="center"/>
              <w:rPr>
                <w:b/>
                <w:bCs/>
                <w:szCs w:val="24"/>
                <w:lang w:val="lt-LT"/>
              </w:rPr>
            </w:pPr>
            <w:r w:rsidRPr="00CB32D4">
              <w:rPr>
                <w:b/>
                <w:bCs/>
                <w:szCs w:val="24"/>
                <w:lang w:val="lt-LT"/>
              </w:rPr>
              <w:t>Nr.</w:t>
            </w:r>
          </w:p>
        </w:tc>
        <w:tc>
          <w:tcPr>
            <w:tcW w:w="2796" w:type="dxa"/>
            <w:tcBorders>
              <w:top w:val="single" w:sz="4" w:space="0" w:color="auto"/>
              <w:left w:val="nil"/>
              <w:bottom w:val="single" w:sz="4" w:space="0" w:color="auto"/>
              <w:right w:val="single" w:sz="4" w:space="0" w:color="auto"/>
            </w:tcBorders>
            <w:vAlign w:val="center"/>
          </w:tcPr>
          <w:p w14:paraId="24AF7330" w14:textId="77777777" w:rsidR="006441E2" w:rsidRPr="00CB32D4" w:rsidRDefault="006441E2" w:rsidP="00F93EA7">
            <w:pPr>
              <w:widowControl w:val="0"/>
              <w:jc w:val="center"/>
              <w:rPr>
                <w:bCs/>
                <w:szCs w:val="24"/>
                <w:lang w:val="lt-LT"/>
              </w:rPr>
            </w:pPr>
            <w:r w:rsidRPr="00CB32D4">
              <w:rPr>
                <w:bCs/>
                <w:szCs w:val="24"/>
                <w:lang w:val="lt-LT"/>
              </w:rPr>
              <w:t>Darbų grupių (etapų) pavadinimas</w:t>
            </w:r>
          </w:p>
        </w:tc>
        <w:tc>
          <w:tcPr>
            <w:tcW w:w="1508" w:type="dxa"/>
            <w:tcBorders>
              <w:top w:val="single" w:sz="4" w:space="0" w:color="auto"/>
              <w:left w:val="nil"/>
              <w:bottom w:val="single" w:sz="4" w:space="0" w:color="auto"/>
              <w:right w:val="single" w:sz="4" w:space="0" w:color="auto"/>
            </w:tcBorders>
          </w:tcPr>
          <w:p w14:paraId="79E2C263" w14:textId="77777777" w:rsidR="006441E2" w:rsidRPr="00CB32D4" w:rsidRDefault="006441E2" w:rsidP="00F93EA7">
            <w:pPr>
              <w:widowControl w:val="0"/>
              <w:jc w:val="center"/>
              <w:rPr>
                <w:szCs w:val="24"/>
                <w:lang w:val="lt-LT"/>
              </w:rPr>
            </w:pPr>
          </w:p>
          <w:p w14:paraId="0B485AE3" w14:textId="77777777" w:rsidR="006441E2" w:rsidRPr="00CB32D4" w:rsidRDefault="006441E2" w:rsidP="00F93EA7">
            <w:pPr>
              <w:widowControl w:val="0"/>
              <w:jc w:val="center"/>
              <w:rPr>
                <w:szCs w:val="24"/>
                <w:lang w:val="lt-LT"/>
              </w:rPr>
            </w:pPr>
            <w:r w:rsidRPr="00CB32D4">
              <w:rPr>
                <w:szCs w:val="24"/>
                <w:lang w:val="lt-LT"/>
              </w:rPr>
              <w:t xml:space="preserve">Kaina pagal Sutartį </w:t>
            </w:r>
          </w:p>
          <w:p w14:paraId="71D360F2" w14:textId="77777777" w:rsidR="006441E2" w:rsidRPr="00CB32D4" w:rsidRDefault="006441E2" w:rsidP="00F93EA7">
            <w:pPr>
              <w:widowControl w:val="0"/>
              <w:jc w:val="center"/>
              <w:rPr>
                <w:bCs/>
                <w:szCs w:val="24"/>
                <w:lang w:val="lt-LT"/>
              </w:rPr>
            </w:pPr>
            <w:r w:rsidRPr="00CB32D4">
              <w:rPr>
                <w:szCs w:val="24"/>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53B23BE" w14:textId="77777777" w:rsidR="006441E2" w:rsidRPr="00CB32D4" w:rsidRDefault="006441E2" w:rsidP="00F93EA7">
            <w:pPr>
              <w:widowControl w:val="0"/>
              <w:jc w:val="center"/>
              <w:rPr>
                <w:bCs/>
                <w:szCs w:val="24"/>
                <w:lang w:val="lt-LT"/>
              </w:rPr>
            </w:pPr>
            <w:r w:rsidRPr="00CB32D4">
              <w:rPr>
                <w:bCs/>
                <w:szCs w:val="24"/>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8D7055E" w14:textId="77777777" w:rsidR="006441E2" w:rsidRPr="00CB32D4" w:rsidRDefault="006441E2" w:rsidP="00F93EA7">
            <w:pPr>
              <w:widowControl w:val="0"/>
              <w:jc w:val="center"/>
              <w:rPr>
                <w:bCs/>
                <w:szCs w:val="24"/>
                <w:lang w:val="lt-LT"/>
              </w:rPr>
            </w:pPr>
            <w:r w:rsidRPr="00CB32D4">
              <w:rPr>
                <w:bCs/>
                <w:szCs w:val="24"/>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BF5BCB7" w14:textId="77777777" w:rsidR="006441E2" w:rsidRPr="00CB32D4" w:rsidRDefault="006441E2" w:rsidP="00F93EA7">
            <w:pPr>
              <w:widowControl w:val="0"/>
              <w:ind w:firstLine="108"/>
              <w:jc w:val="center"/>
              <w:rPr>
                <w:bCs/>
                <w:szCs w:val="24"/>
                <w:lang w:val="lt-LT"/>
              </w:rPr>
            </w:pPr>
            <w:r w:rsidRPr="00CB32D4">
              <w:rPr>
                <w:bCs/>
                <w:szCs w:val="24"/>
                <w:lang w:val="lt-LT"/>
              </w:rPr>
              <w:t>Atliktų Darbų grupės (etapo) per atsiskaitomą laikotarpį suma (Eur) be PVM</w:t>
            </w:r>
          </w:p>
        </w:tc>
      </w:tr>
      <w:tr w:rsidR="006441E2" w:rsidRPr="00A6592A" w14:paraId="44CC9A34"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495948C0" w14:textId="77777777" w:rsidR="006441E2" w:rsidRPr="00CB32D4" w:rsidRDefault="006441E2" w:rsidP="00F93EA7">
            <w:pPr>
              <w:widowControl w:val="0"/>
              <w:rPr>
                <w:b/>
                <w:bCs/>
                <w:szCs w:val="24"/>
                <w:lang w:val="lt-LT"/>
              </w:rPr>
            </w:pPr>
            <w:r w:rsidRPr="00CB32D4">
              <w:rPr>
                <w:b/>
                <w:bCs/>
                <w:szCs w:val="24"/>
                <w:lang w:val="lt-LT"/>
              </w:rPr>
              <w:t> </w:t>
            </w:r>
          </w:p>
        </w:tc>
        <w:tc>
          <w:tcPr>
            <w:tcW w:w="2796" w:type="dxa"/>
            <w:tcBorders>
              <w:top w:val="single" w:sz="4" w:space="0" w:color="auto"/>
              <w:left w:val="nil"/>
              <w:bottom w:val="single" w:sz="4" w:space="0" w:color="auto"/>
              <w:right w:val="single" w:sz="4" w:space="0" w:color="auto"/>
            </w:tcBorders>
          </w:tcPr>
          <w:p w14:paraId="0148CCFD" w14:textId="77777777" w:rsidR="006441E2" w:rsidRPr="00CB32D4" w:rsidRDefault="006441E2" w:rsidP="00F93EA7">
            <w:pPr>
              <w:widowControl w:val="0"/>
              <w:rPr>
                <w:b/>
                <w:bCs/>
                <w:szCs w:val="24"/>
                <w:lang w:val="lt-LT"/>
              </w:rPr>
            </w:pPr>
            <w:r w:rsidRPr="00CB32D4">
              <w:rPr>
                <w:b/>
                <w:bCs/>
                <w:szCs w:val="24"/>
                <w:lang w:val="lt-LT"/>
              </w:rPr>
              <w:t> </w:t>
            </w:r>
            <w:r w:rsidRPr="00CB32D4">
              <w:rPr>
                <w:i/>
                <w:iCs/>
                <w:szCs w:val="24"/>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60ECB437" w14:textId="77777777" w:rsidR="006441E2" w:rsidRPr="00CB32D4" w:rsidRDefault="006441E2" w:rsidP="00F93EA7">
            <w:pPr>
              <w:widowControl w:val="0"/>
              <w:jc w:val="center"/>
              <w:rPr>
                <w:b/>
                <w:bCs/>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73CA858F" w14:textId="77777777" w:rsidR="006441E2" w:rsidRPr="00CB32D4" w:rsidRDefault="006441E2" w:rsidP="00F93EA7">
            <w:pPr>
              <w:widowControl w:val="0"/>
              <w:jc w:val="center"/>
              <w:rPr>
                <w:b/>
                <w:bCs/>
                <w:szCs w:val="24"/>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3B72B39D" w14:textId="77777777" w:rsidR="006441E2" w:rsidRPr="00CB32D4" w:rsidRDefault="006441E2" w:rsidP="00F93EA7">
            <w:pPr>
              <w:widowControl w:val="0"/>
              <w:jc w:val="center"/>
              <w:rPr>
                <w:b/>
                <w:bCs/>
                <w:szCs w:val="24"/>
                <w:lang w:val="lt-LT"/>
              </w:rPr>
            </w:pPr>
            <w:r w:rsidRPr="00CB32D4">
              <w:rPr>
                <w:b/>
                <w:bCs/>
                <w:szCs w:val="24"/>
                <w:lang w:val="lt-LT"/>
              </w:rPr>
              <w:t> </w:t>
            </w:r>
          </w:p>
        </w:tc>
        <w:tc>
          <w:tcPr>
            <w:tcW w:w="1701" w:type="dxa"/>
            <w:tcBorders>
              <w:top w:val="nil"/>
              <w:left w:val="single" w:sz="4" w:space="0" w:color="auto"/>
              <w:bottom w:val="single" w:sz="4" w:space="0" w:color="auto"/>
              <w:right w:val="single" w:sz="8" w:space="0" w:color="auto"/>
            </w:tcBorders>
          </w:tcPr>
          <w:p w14:paraId="3A6160D5" w14:textId="77777777" w:rsidR="006441E2" w:rsidRPr="00CB32D4" w:rsidRDefault="006441E2" w:rsidP="00F93EA7">
            <w:pPr>
              <w:widowControl w:val="0"/>
              <w:jc w:val="right"/>
              <w:rPr>
                <w:b/>
                <w:bCs/>
                <w:szCs w:val="24"/>
                <w:lang w:val="lt-LT"/>
              </w:rPr>
            </w:pPr>
            <w:r w:rsidRPr="00CB32D4">
              <w:rPr>
                <w:b/>
                <w:bCs/>
                <w:szCs w:val="24"/>
                <w:lang w:val="lt-LT"/>
              </w:rPr>
              <w:t> </w:t>
            </w:r>
          </w:p>
        </w:tc>
      </w:tr>
      <w:tr w:rsidR="006441E2" w:rsidRPr="00A6592A" w14:paraId="1E8A2023" w14:textId="77777777" w:rsidTr="00F93EA7">
        <w:trPr>
          <w:trHeight w:val="240"/>
        </w:trPr>
        <w:tc>
          <w:tcPr>
            <w:tcW w:w="540" w:type="dxa"/>
            <w:tcBorders>
              <w:top w:val="nil"/>
              <w:left w:val="single" w:sz="8" w:space="0" w:color="auto"/>
              <w:bottom w:val="single" w:sz="4" w:space="0" w:color="auto"/>
              <w:right w:val="single" w:sz="4" w:space="0" w:color="auto"/>
            </w:tcBorders>
          </w:tcPr>
          <w:p w14:paraId="78449A06"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nil"/>
              <w:right w:val="single" w:sz="4" w:space="0" w:color="auto"/>
            </w:tcBorders>
          </w:tcPr>
          <w:p w14:paraId="7AD5CFE9" w14:textId="77777777" w:rsidR="006441E2" w:rsidRPr="00CB32D4" w:rsidRDefault="006441E2" w:rsidP="00F93EA7">
            <w:pPr>
              <w:widowControl w:val="0"/>
              <w:rPr>
                <w:b/>
                <w:bCs/>
                <w:i/>
                <w:iCs/>
                <w:szCs w:val="24"/>
                <w:lang w:val="lt-LT"/>
              </w:rPr>
            </w:pPr>
          </w:p>
        </w:tc>
        <w:tc>
          <w:tcPr>
            <w:tcW w:w="1508" w:type="dxa"/>
            <w:tcBorders>
              <w:top w:val="nil"/>
              <w:left w:val="nil"/>
              <w:bottom w:val="nil"/>
              <w:right w:val="single" w:sz="4" w:space="0" w:color="auto"/>
            </w:tcBorders>
          </w:tcPr>
          <w:p w14:paraId="77962809"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nil"/>
              <w:right w:val="single" w:sz="4" w:space="0" w:color="auto"/>
            </w:tcBorders>
          </w:tcPr>
          <w:p w14:paraId="568ACDFD"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nil"/>
              <w:right w:val="nil"/>
            </w:tcBorders>
            <w:vAlign w:val="bottom"/>
          </w:tcPr>
          <w:p w14:paraId="260D5255"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single" w:sz="4" w:space="0" w:color="auto"/>
              <w:bottom w:val="nil"/>
              <w:right w:val="single" w:sz="8" w:space="0" w:color="auto"/>
            </w:tcBorders>
            <w:vAlign w:val="bottom"/>
          </w:tcPr>
          <w:p w14:paraId="681C3E2D"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68C5A7BF"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3FFA5BF" w14:textId="77777777" w:rsidR="006441E2" w:rsidRPr="00CB32D4" w:rsidRDefault="006441E2" w:rsidP="00F93EA7">
            <w:pPr>
              <w:widowControl w:val="0"/>
              <w:rPr>
                <w:szCs w:val="24"/>
                <w:lang w:val="lt-LT"/>
              </w:rPr>
            </w:pPr>
          </w:p>
        </w:tc>
        <w:tc>
          <w:tcPr>
            <w:tcW w:w="2796" w:type="dxa"/>
            <w:tcBorders>
              <w:top w:val="single" w:sz="4" w:space="0" w:color="auto"/>
              <w:left w:val="nil"/>
              <w:bottom w:val="nil"/>
              <w:right w:val="single" w:sz="4" w:space="0" w:color="auto"/>
            </w:tcBorders>
          </w:tcPr>
          <w:p w14:paraId="718671B7" w14:textId="77777777" w:rsidR="006441E2" w:rsidRPr="00CB32D4" w:rsidRDefault="006441E2" w:rsidP="00F93EA7">
            <w:pPr>
              <w:widowControl w:val="0"/>
              <w:rPr>
                <w:i/>
                <w:iCs/>
                <w:szCs w:val="24"/>
                <w:lang w:val="lt-LT"/>
              </w:rPr>
            </w:pPr>
          </w:p>
        </w:tc>
        <w:tc>
          <w:tcPr>
            <w:tcW w:w="1508" w:type="dxa"/>
            <w:tcBorders>
              <w:top w:val="single" w:sz="4" w:space="0" w:color="auto"/>
              <w:left w:val="nil"/>
              <w:bottom w:val="nil"/>
              <w:right w:val="single" w:sz="4" w:space="0" w:color="auto"/>
            </w:tcBorders>
          </w:tcPr>
          <w:p w14:paraId="4DC577CF" w14:textId="77777777" w:rsidR="006441E2" w:rsidRPr="00CB32D4" w:rsidRDefault="006441E2" w:rsidP="00F93EA7">
            <w:pPr>
              <w:widowControl w:val="0"/>
              <w:jc w:val="center"/>
              <w:rPr>
                <w:szCs w:val="24"/>
                <w:lang w:val="lt-LT"/>
              </w:rPr>
            </w:pPr>
          </w:p>
        </w:tc>
        <w:tc>
          <w:tcPr>
            <w:tcW w:w="1499" w:type="dxa"/>
            <w:tcBorders>
              <w:top w:val="single" w:sz="4" w:space="0" w:color="auto"/>
              <w:left w:val="single" w:sz="4" w:space="0" w:color="auto"/>
              <w:bottom w:val="nil"/>
              <w:right w:val="single" w:sz="4" w:space="0" w:color="auto"/>
            </w:tcBorders>
          </w:tcPr>
          <w:p w14:paraId="2B9223A1" w14:textId="77777777" w:rsidR="006441E2" w:rsidRPr="00CB32D4" w:rsidRDefault="006441E2" w:rsidP="00F93EA7">
            <w:pPr>
              <w:widowControl w:val="0"/>
              <w:jc w:val="center"/>
              <w:rPr>
                <w:szCs w:val="24"/>
                <w:lang w:val="lt-LT"/>
              </w:rPr>
            </w:pPr>
          </w:p>
        </w:tc>
        <w:tc>
          <w:tcPr>
            <w:tcW w:w="1595" w:type="dxa"/>
            <w:tcBorders>
              <w:top w:val="single" w:sz="4" w:space="0" w:color="auto"/>
              <w:left w:val="single" w:sz="4" w:space="0" w:color="auto"/>
              <w:bottom w:val="nil"/>
              <w:right w:val="nil"/>
            </w:tcBorders>
            <w:vAlign w:val="bottom"/>
          </w:tcPr>
          <w:p w14:paraId="206DB2C1"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single" w:sz="4" w:space="0" w:color="auto"/>
              <w:left w:val="single" w:sz="4" w:space="0" w:color="auto"/>
              <w:bottom w:val="nil"/>
              <w:right w:val="single" w:sz="8" w:space="0" w:color="auto"/>
            </w:tcBorders>
            <w:vAlign w:val="bottom"/>
          </w:tcPr>
          <w:p w14:paraId="2B6F52BB"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146825FA" w14:textId="77777777" w:rsidTr="00F93EA7">
        <w:trPr>
          <w:trHeight w:val="240"/>
        </w:trPr>
        <w:tc>
          <w:tcPr>
            <w:tcW w:w="540" w:type="dxa"/>
            <w:tcBorders>
              <w:top w:val="single" w:sz="4" w:space="0" w:color="auto"/>
              <w:left w:val="single" w:sz="8" w:space="0" w:color="auto"/>
              <w:bottom w:val="single" w:sz="4" w:space="0" w:color="auto"/>
              <w:right w:val="single" w:sz="4" w:space="0" w:color="auto"/>
            </w:tcBorders>
          </w:tcPr>
          <w:p w14:paraId="01C14619"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single" w:sz="4" w:space="0" w:color="auto"/>
              <w:left w:val="nil"/>
              <w:bottom w:val="single" w:sz="4" w:space="0" w:color="auto"/>
              <w:right w:val="single" w:sz="4" w:space="0" w:color="auto"/>
            </w:tcBorders>
          </w:tcPr>
          <w:p w14:paraId="6EAADC49"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single" w:sz="4" w:space="0" w:color="auto"/>
              <w:left w:val="nil"/>
              <w:bottom w:val="single" w:sz="4" w:space="0" w:color="auto"/>
              <w:right w:val="single" w:sz="4" w:space="0" w:color="auto"/>
            </w:tcBorders>
          </w:tcPr>
          <w:p w14:paraId="2BD1C6FF" w14:textId="77777777" w:rsidR="006441E2" w:rsidRPr="00CB32D4" w:rsidRDefault="006441E2" w:rsidP="00F93EA7">
            <w:pPr>
              <w:widowControl w:val="0"/>
              <w:jc w:val="center"/>
              <w:rPr>
                <w:szCs w:val="24"/>
                <w:lang w:val="lt-LT"/>
              </w:rPr>
            </w:pPr>
          </w:p>
        </w:tc>
        <w:tc>
          <w:tcPr>
            <w:tcW w:w="1499" w:type="dxa"/>
            <w:tcBorders>
              <w:top w:val="single" w:sz="4" w:space="0" w:color="auto"/>
              <w:left w:val="single" w:sz="4" w:space="0" w:color="auto"/>
              <w:bottom w:val="single" w:sz="4" w:space="0" w:color="auto"/>
              <w:right w:val="single" w:sz="4" w:space="0" w:color="auto"/>
            </w:tcBorders>
          </w:tcPr>
          <w:p w14:paraId="29CBF363" w14:textId="77777777" w:rsidR="006441E2" w:rsidRPr="00CB32D4" w:rsidRDefault="006441E2" w:rsidP="00F93EA7">
            <w:pPr>
              <w:widowControl w:val="0"/>
              <w:jc w:val="center"/>
              <w:rPr>
                <w:szCs w:val="24"/>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1044F323"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single" w:sz="4" w:space="0" w:color="auto"/>
              <w:left w:val="nil"/>
              <w:bottom w:val="single" w:sz="4" w:space="0" w:color="auto"/>
              <w:right w:val="single" w:sz="8" w:space="0" w:color="auto"/>
            </w:tcBorders>
            <w:vAlign w:val="bottom"/>
          </w:tcPr>
          <w:p w14:paraId="403034D8"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592B02E8" w14:textId="77777777" w:rsidTr="00F93EA7">
        <w:trPr>
          <w:trHeight w:val="240"/>
        </w:trPr>
        <w:tc>
          <w:tcPr>
            <w:tcW w:w="540" w:type="dxa"/>
            <w:tcBorders>
              <w:top w:val="nil"/>
              <w:left w:val="single" w:sz="8" w:space="0" w:color="auto"/>
              <w:bottom w:val="single" w:sz="4" w:space="0" w:color="auto"/>
              <w:right w:val="single" w:sz="4" w:space="0" w:color="auto"/>
            </w:tcBorders>
          </w:tcPr>
          <w:p w14:paraId="7A85A3AF"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73E575CB"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44E4EB73"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1D297A9D"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5B5198B9"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645CDA2E"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1C31EA23" w14:textId="77777777" w:rsidTr="00F93EA7">
        <w:trPr>
          <w:trHeight w:val="240"/>
        </w:trPr>
        <w:tc>
          <w:tcPr>
            <w:tcW w:w="540" w:type="dxa"/>
            <w:tcBorders>
              <w:top w:val="nil"/>
              <w:left w:val="single" w:sz="8" w:space="0" w:color="auto"/>
              <w:bottom w:val="single" w:sz="4" w:space="0" w:color="auto"/>
              <w:right w:val="single" w:sz="4" w:space="0" w:color="auto"/>
            </w:tcBorders>
          </w:tcPr>
          <w:p w14:paraId="621B6335"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4FB9DBCB"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2831D809"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1B398A38"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09783B9F"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6493FBDB"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28486BA0" w14:textId="77777777" w:rsidTr="00F93EA7">
        <w:trPr>
          <w:trHeight w:val="240"/>
        </w:trPr>
        <w:tc>
          <w:tcPr>
            <w:tcW w:w="540" w:type="dxa"/>
            <w:tcBorders>
              <w:top w:val="nil"/>
              <w:left w:val="single" w:sz="8" w:space="0" w:color="auto"/>
              <w:bottom w:val="single" w:sz="4" w:space="0" w:color="auto"/>
              <w:right w:val="single" w:sz="4" w:space="0" w:color="auto"/>
            </w:tcBorders>
          </w:tcPr>
          <w:p w14:paraId="41EFF191"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2D133200"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5471FA2C"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33975176"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4F1CEFC9"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2427DCA5"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7065806D" w14:textId="77777777" w:rsidTr="00F93EA7">
        <w:trPr>
          <w:trHeight w:val="240"/>
        </w:trPr>
        <w:tc>
          <w:tcPr>
            <w:tcW w:w="540" w:type="dxa"/>
            <w:tcBorders>
              <w:top w:val="nil"/>
              <w:left w:val="single" w:sz="8" w:space="0" w:color="auto"/>
              <w:bottom w:val="single" w:sz="4" w:space="0" w:color="auto"/>
              <w:right w:val="single" w:sz="4" w:space="0" w:color="auto"/>
            </w:tcBorders>
          </w:tcPr>
          <w:p w14:paraId="7D55B01D"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5B524451"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7E13B3F5"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54EBCAB8"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74CCD37A"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70D9D8F7"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7911E2AE" w14:textId="77777777" w:rsidTr="00F93EA7">
        <w:trPr>
          <w:trHeight w:val="240"/>
        </w:trPr>
        <w:tc>
          <w:tcPr>
            <w:tcW w:w="540" w:type="dxa"/>
            <w:tcBorders>
              <w:top w:val="nil"/>
              <w:left w:val="single" w:sz="8" w:space="0" w:color="auto"/>
              <w:bottom w:val="single" w:sz="4" w:space="0" w:color="auto"/>
              <w:right w:val="single" w:sz="4" w:space="0" w:color="auto"/>
            </w:tcBorders>
          </w:tcPr>
          <w:p w14:paraId="00FCC9D1"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7CD6FFE8"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5F247532"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14B0E598"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6164B74F"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6FD9294A"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48D8EB2F" w14:textId="77777777" w:rsidTr="00F93EA7">
        <w:trPr>
          <w:trHeight w:val="240"/>
        </w:trPr>
        <w:tc>
          <w:tcPr>
            <w:tcW w:w="540" w:type="dxa"/>
            <w:tcBorders>
              <w:top w:val="nil"/>
              <w:left w:val="single" w:sz="8" w:space="0" w:color="auto"/>
              <w:bottom w:val="single" w:sz="4" w:space="0" w:color="auto"/>
              <w:right w:val="single" w:sz="4" w:space="0" w:color="auto"/>
            </w:tcBorders>
          </w:tcPr>
          <w:p w14:paraId="3E323582"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273B7F4A"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308F032A"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79792E75"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38F8344B"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24FAE967"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72C244D7" w14:textId="77777777" w:rsidTr="00F93EA7">
        <w:trPr>
          <w:trHeight w:val="240"/>
        </w:trPr>
        <w:tc>
          <w:tcPr>
            <w:tcW w:w="540" w:type="dxa"/>
            <w:tcBorders>
              <w:top w:val="nil"/>
              <w:left w:val="single" w:sz="8" w:space="0" w:color="auto"/>
              <w:bottom w:val="single" w:sz="4" w:space="0" w:color="auto"/>
              <w:right w:val="single" w:sz="4" w:space="0" w:color="auto"/>
            </w:tcBorders>
          </w:tcPr>
          <w:p w14:paraId="44C350F3"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nil"/>
              <w:left w:val="nil"/>
              <w:bottom w:val="single" w:sz="4" w:space="0" w:color="auto"/>
              <w:right w:val="single" w:sz="4" w:space="0" w:color="auto"/>
            </w:tcBorders>
          </w:tcPr>
          <w:p w14:paraId="1405632E"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nil"/>
              <w:left w:val="nil"/>
              <w:bottom w:val="single" w:sz="4" w:space="0" w:color="auto"/>
              <w:right w:val="single" w:sz="4" w:space="0" w:color="auto"/>
            </w:tcBorders>
          </w:tcPr>
          <w:p w14:paraId="2DBA9A94" w14:textId="77777777" w:rsidR="006441E2" w:rsidRPr="00CB32D4" w:rsidRDefault="006441E2" w:rsidP="00F93EA7">
            <w:pPr>
              <w:widowControl w:val="0"/>
              <w:jc w:val="center"/>
              <w:rPr>
                <w:szCs w:val="24"/>
                <w:lang w:val="lt-LT"/>
              </w:rPr>
            </w:pPr>
          </w:p>
        </w:tc>
        <w:tc>
          <w:tcPr>
            <w:tcW w:w="1499" w:type="dxa"/>
            <w:tcBorders>
              <w:top w:val="nil"/>
              <w:left w:val="single" w:sz="4" w:space="0" w:color="auto"/>
              <w:bottom w:val="single" w:sz="4" w:space="0" w:color="auto"/>
              <w:right w:val="single" w:sz="4" w:space="0" w:color="auto"/>
            </w:tcBorders>
          </w:tcPr>
          <w:p w14:paraId="6AC8E273"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4" w:space="0" w:color="auto"/>
              <w:right w:val="single" w:sz="8" w:space="0" w:color="auto"/>
            </w:tcBorders>
            <w:vAlign w:val="bottom"/>
          </w:tcPr>
          <w:p w14:paraId="37A448F1"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4" w:space="0" w:color="auto"/>
              <w:right w:val="single" w:sz="8" w:space="0" w:color="auto"/>
            </w:tcBorders>
            <w:vAlign w:val="bottom"/>
          </w:tcPr>
          <w:p w14:paraId="348F266F" w14:textId="77777777" w:rsidR="006441E2" w:rsidRPr="00CB32D4" w:rsidRDefault="006441E2" w:rsidP="00F93EA7">
            <w:pPr>
              <w:widowControl w:val="0"/>
              <w:jc w:val="right"/>
              <w:rPr>
                <w:szCs w:val="24"/>
                <w:lang w:val="lt-LT"/>
              </w:rPr>
            </w:pPr>
            <w:r w:rsidRPr="00CB32D4">
              <w:rPr>
                <w:szCs w:val="24"/>
                <w:lang w:val="lt-LT"/>
              </w:rPr>
              <w:t> </w:t>
            </w:r>
          </w:p>
        </w:tc>
      </w:tr>
      <w:tr w:rsidR="006441E2" w:rsidRPr="00A6592A" w14:paraId="056926A0" w14:textId="77777777" w:rsidTr="00F93EA7">
        <w:trPr>
          <w:trHeight w:val="255"/>
        </w:trPr>
        <w:tc>
          <w:tcPr>
            <w:tcW w:w="540" w:type="dxa"/>
            <w:tcBorders>
              <w:top w:val="single" w:sz="4" w:space="0" w:color="auto"/>
              <w:left w:val="single" w:sz="8" w:space="0" w:color="auto"/>
              <w:bottom w:val="single" w:sz="4" w:space="0" w:color="auto"/>
              <w:right w:val="single" w:sz="4" w:space="0" w:color="auto"/>
            </w:tcBorders>
          </w:tcPr>
          <w:p w14:paraId="21D7E81D"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single" w:sz="4" w:space="0" w:color="auto"/>
              <w:left w:val="nil"/>
              <w:bottom w:val="single" w:sz="4" w:space="0" w:color="auto"/>
              <w:right w:val="single" w:sz="4" w:space="0" w:color="auto"/>
            </w:tcBorders>
          </w:tcPr>
          <w:p w14:paraId="72F06BAF"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single" w:sz="4" w:space="0" w:color="auto"/>
              <w:left w:val="nil"/>
              <w:bottom w:val="single" w:sz="4" w:space="0" w:color="auto"/>
              <w:right w:val="single" w:sz="4" w:space="0" w:color="auto"/>
            </w:tcBorders>
          </w:tcPr>
          <w:p w14:paraId="0C601FE6" w14:textId="77777777" w:rsidR="006441E2" w:rsidRPr="00CB32D4" w:rsidRDefault="006441E2" w:rsidP="00F93EA7">
            <w:pPr>
              <w:widowControl w:val="0"/>
              <w:jc w:val="center"/>
              <w:rPr>
                <w:szCs w:val="24"/>
                <w:lang w:val="lt-LT"/>
              </w:rPr>
            </w:pPr>
          </w:p>
        </w:tc>
        <w:tc>
          <w:tcPr>
            <w:tcW w:w="1499" w:type="dxa"/>
            <w:tcBorders>
              <w:top w:val="single" w:sz="4" w:space="0" w:color="auto"/>
              <w:left w:val="single" w:sz="4" w:space="0" w:color="auto"/>
              <w:bottom w:val="single" w:sz="8" w:space="0" w:color="auto"/>
              <w:right w:val="single" w:sz="4" w:space="0" w:color="auto"/>
            </w:tcBorders>
          </w:tcPr>
          <w:p w14:paraId="5EB46FD4" w14:textId="77777777" w:rsidR="006441E2" w:rsidRPr="00CB32D4" w:rsidRDefault="006441E2" w:rsidP="00F93EA7">
            <w:pPr>
              <w:widowControl w:val="0"/>
              <w:jc w:val="center"/>
              <w:rPr>
                <w:szCs w:val="24"/>
                <w:lang w:val="lt-LT"/>
              </w:rPr>
            </w:pPr>
          </w:p>
        </w:tc>
        <w:tc>
          <w:tcPr>
            <w:tcW w:w="1595" w:type="dxa"/>
            <w:tcBorders>
              <w:top w:val="nil"/>
              <w:left w:val="single" w:sz="4" w:space="0" w:color="auto"/>
              <w:bottom w:val="single" w:sz="8" w:space="0" w:color="auto"/>
              <w:right w:val="single" w:sz="8" w:space="0" w:color="auto"/>
            </w:tcBorders>
            <w:vAlign w:val="bottom"/>
          </w:tcPr>
          <w:p w14:paraId="4B32F779" w14:textId="77777777" w:rsidR="006441E2" w:rsidRPr="00CB32D4" w:rsidRDefault="006441E2" w:rsidP="00F93EA7">
            <w:pPr>
              <w:widowControl w:val="0"/>
              <w:jc w:val="center"/>
              <w:rPr>
                <w:szCs w:val="24"/>
                <w:lang w:val="lt-LT"/>
              </w:rPr>
            </w:pPr>
            <w:r w:rsidRPr="00CB32D4">
              <w:rPr>
                <w:szCs w:val="24"/>
                <w:lang w:val="lt-LT"/>
              </w:rPr>
              <w:t> </w:t>
            </w:r>
          </w:p>
        </w:tc>
        <w:tc>
          <w:tcPr>
            <w:tcW w:w="1701" w:type="dxa"/>
            <w:tcBorders>
              <w:top w:val="nil"/>
              <w:left w:val="nil"/>
              <w:bottom w:val="single" w:sz="8" w:space="0" w:color="auto"/>
              <w:right w:val="single" w:sz="8" w:space="0" w:color="auto"/>
            </w:tcBorders>
            <w:vAlign w:val="bottom"/>
          </w:tcPr>
          <w:p w14:paraId="7D4CC687" w14:textId="77777777" w:rsidR="006441E2" w:rsidRPr="00CB32D4" w:rsidRDefault="006441E2" w:rsidP="00F93EA7">
            <w:pPr>
              <w:widowControl w:val="0"/>
              <w:jc w:val="right"/>
              <w:rPr>
                <w:szCs w:val="24"/>
                <w:lang w:val="lt-LT"/>
              </w:rPr>
            </w:pPr>
            <w:r w:rsidRPr="00CB32D4">
              <w:rPr>
                <w:szCs w:val="24"/>
                <w:lang w:val="lt-LT"/>
              </w:rPr>
              <w:t> </w:t>
            </w:r>
          </w:p>
        </w:tc>
      </w:tr>
      <w:tr w:rsidR="006441E2" w:rsidRPr="00CB32D4" w14:paraId="727FF9FD" w14:textId="77777777" w:rsidTr="00F93EA7">
        <w:trPr>
          <w:trHeight w:val="240"/>
        </w:trPr>
        <w:tc>
          <w:tcPr>
            <w:tcW w:w="540" w:type="dxa"/>
            <w:tcBorders>
              <w:top w:val="single" w:sz="4" w:space="0" w:color="auto"/>
            </w:tcBorders>
          </w:tcPr>
          <w:p w14:paraId="2DFB8C16" w14:textId="77777777" w:rsidR="006441E2" w:rsidRPr="00CB32D4" w:rsidRDefault="006441E2" w:rsidP="00F93EA7">
            <w:pPr>
              <w:widowControl w:val="0"/>
              <w:rPr>
                <w:szCs w:val="24"/>
                <w:lang w:val="lt-LT"/>
              </w:rPr>
            </w:pPr>
            <w:r w:rsidRPr="00CB32D4">
              <w:rPr>
                <w:szCs w:val="24"/>
                <w:lang w:val="lt-LT"/>
              </w:rPr>
              <w:t> </w:t>
            </w:r>
          </w:p>
        </w:tc>
        <w:tc>
          <w:tcPr>
            <w:tcW w:w="2796" w:type="dxa"/>
            <w:tcBorders>
              <w:top w:val="single" w:sz="4" w:space="0" w:color="auto"/>
            </w:tcBorders>
          </w:tcPr>
          <w:p w14:paraId="2639F82B" w14:textId="77777777" w:rsidR="006441E2" w:rsidRPr="00CB32D4" w:rsidRDefault="006441E2" w:rsidP="00F93EA7">
            <w:pPr>
              <w:widowControl w:val="0"/>
              <w:rPr>
                <w:szCs w:val="24"/>
                <w:lang w:val="lt-LT"/>
              </w:rPr>
            </w:pPr>
            <w:r w:rsidRPr="00CB32D4">
              <w:rPr>
                <w:szCs w:val="24"/>
                <w:lang w:val="lt-LT"/>
              </w:rPr>
              <w:t> </w:t>
            </w:r>
          </w:p>
        </w:tc>
        <w:tc>
          <w:tcPr>
            <w:tcW w:w="1508" w:type="dxa"/>
            <w:tcBorders>
              <w:top w:val="single" w:sz="4" w:space="0" w:color="auto"/>
              <w:right w:val="single" w:sz="4" w:space="0" w:color="auto"/>
            </w:tcBorders>
          </w:tcPr>
          <w:p w14:paraId="18F24ABD" w14:textId="77777777" w:rsidR="006441E2" w:rsidRPr="00CB32D4" w:rsidRDefault="006441E2" w:rsidP="00F93EA7">
            <w:pPr>
              <w:widowControl w:val="0"/>
              <w:jc w:val="right"/>
              <w:rPr>
                <w:szCs w:val="24"/>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229E238" w14:textId="77777777" w:rsidR="006441E2" w:rsidRPr="00CB32D4" w:rsidRDefault="006441E2" w:rsidP="00F93EA7">
            <w:pPr>
              <w:widowControl w:val="0"/>
              <w:jc w:val="right"/>
              <w:rPr>
                <w:b/>
                <w:szCs w:val="24"/>
                <w:lang w:val="lt-LT"/>
              </w:rPr>
            </w:pPr>
            <w:r w:rsidRPr="00CB32D4">
              <w:rPr>
                <w:szCs w:val="24"/>
                <w:lang w:val="lt-LT"/>
              </w:rPr>
              <w:t> </w:t>
            </w:r>
            <w:r w:rsidRPr="00CB32D4">
              <w:rPr>
                <w:b/>
                <w:szCs w:val="24"/>
                <w:lang w:val="lt-LT"/>
              </w:rPr>
              <w:t>Suma be PVM (Eur)</w:t>
            </w:r>
            <w:r w:rsidRPr="00CB32D4">
              <w:rPr>
                <w:b/>
                <w:bCs/>
                <w:szCs w:val="24"/>
                <w:lang w:val="lt-LT"/>
              </w:rPr>
              <w:t>:</w:t>
            </w:r>
          </w:p>
        </w:tc>
        <w:tc>
          <w:tcPr>
            <w:tcW w:w="1701" w:type="dxa"/>
            <w:tcBorders>
              <w:top w:val="nil"/>
              <w:left w:val="nil"/>
              <w:bottom w:val="single" w:sz="4" w:space="0" w:color="auto"/>
              <w:right w:val="single" w:sz="8" w:space="0" w:color="auto"/>
            </w:tcBorders>
            <w:vAlign w:val="bottom"/>
          </w:tcPr>
          <w:p w14:paraId="3BD8429B" w14:textId="77777777" w:rsidR="006441E2" w:rsidRPr="00CB32D4" w:rsidRDefault="006441E2" w:rsidP="00F93EA7">
            <w:pPr>
              <w:widowControl w:val="0"/>
              <w:jc w:val="right"/>
              <w:rPr>
                <w:szCs w:val="24"/>
                <w:lang w:val="lt-LT"/>
              </w:rPr>
            </w:pPr>
            <w:r w:rsidRPr="00CB32D4">
              <w:rPr>
                <w:szCs w:val="24"/>
                <w:lang w:val="lt-LT"/>
              </w:rPr>
              <w:t> </w:t>
            </w:r>
          </w:p>
        </w:tc>
      </w:tr>
      <w:tr w:rsidR="006441E2" w:rsidRPr="00CB32D4" w14:paraId="396437ED" w14:textId="77777777" w:rsidTr="00F93EA7">
        <w:trPr>
          <w:trHeight w:val="240"/>
        </w:trPr>
        <w:tc>
          <w:tcPr>
            <w:tcW w:w="540" w:type="dxa"/>
          </w:tcPr>
          <w:p w14:paraId="32A65C44" w14:textId="77777777" w:rsidR="006441E2" w:rsidRPr="00CB32D4" w:rsidRDefault="006441E2" w:rsidP="00F93EA7">
            <w:pPr>
              <w:widowControl w:val="0"/>
              <w:rPr>
                <w:szCs w:val="24"/>
                <w:lang w:val="lt-LT"/>
              </w:rPr>
            </w:pPr>
            <w:r w:rsidRPr="00CB32D4">
              <w:rPr>
                <w:szCs w:val="24"/>
                <w:lang w:val="lt-LT"/>
              </w:rPr>
              <w:t> </w:t>
            </w:r>
          </w:p>
        </w:tc>
        <w:tc>
          <w:tcPr>
            <w:tcW w:w="2796" w:type="dxa"/>
          </w:tcPr>
          <w:p w14:paraId="332E7233" w14:textId="77777777" w:rsidR="006441E2" w:rsidRPr="00CB32D4" w:rsidRDefault="006441E2" w:rsidP="00F93EA7">
            <w:pPr>
              <w:widowControl w:val="0"/>
              <w:rPr>
                <w:szCs w:val="24"/>
                <w:lang w:val="lt-LT"/>
              </w:rPr>
            </w:pPr>
            <w:r w:rsidRPr="00CB32D4">
              <w:rPr>
                <w:szCs w:val="24"/>
                <w:lang w:val="lt-LT"/>
              </w:rPr>
              <w:t> </w:t>
            </w:r>
          </w:p>
        </w:tc>
        <w:tc>
          <w:tcPr>
            <w:tcW w:w="1508" w:type="dxa"/>
            <w:tcBorders>
              <w:right w:val="single" w:sz="4" w:space="0" w:color="auto"/>
            </w:tcBorders>
          </w:tcPr>
          <w:p w14:paraId="17DFCBAC" w14:textId="77777777" w:rsidR="006441E2" w:rsidRPr="00CB32D4"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7F954159" w14:textId="77777777" w:rsidR="006441E2" w:rsidRPr="00CB32D4" w:rsidRDefault="006441E2" w:rsidP="00F93EA7">
            <w:pPr>
              <w:widowControl w:val="0"/>
              <w:jc w:val="right"/>
              <w:rPr>
                <w:b/>
                <w:bCs/>
                <w:szCs w:val="24"/>
                <w:lang w:val="lt-LT"/>
              </w:rPr>
            </w:pPr>
            <w:r w:rsidRPr="00CB32D4">
              <w:rPr>
                <w:b/>
                <w:bCs/>
                <w:szCs w:val="24"/>
                <w:lang w:val="lt-LT"/>
              </w:rPr>
              <w:t xml:space="preserve">PVM </w:t>
            </w:r>
            <w:r w:rsidRPr="00CB32D4">
              <w:rPr>
                <w:i/>
                <w:color w:val="000000" w:themeColor="text1"/>
                <w:szCs w:val="24"/>
                <w:lang w:val="lt-LT"/>
              </w:rPr>
              <w:t>[tarifas]</w:t>
            </w:r>
            <w:r w:rsidRPr="00CB32D4">
              <w:rPr>
                <w:b/>
                <w:szCs w:val="24"/>
                <w:lang w:val="lt-LT"/>
              </w:rPr>
              <w:t>:</w:t>
            </w:r>
            <w:r w:rsidRPr="00CB32D4">
              <w:rPr>
                <w:b/>
                <w:bCs/>
                <w:szCs w:val="24"/>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BF8F88F" w14:textId="77777777" w:rsidR="006441E2" w:rsidRPr="00CB32D4" w:rsidRDefault="006441E2" w:rsidP="00F93EA7">
            <w:pPr>
              <w:widowControl w:val="0"/>
              <w:jc w:val="right"/>
              <w:rPr>
                <w:b/>
                <w:bCs/>
                <w:szCs w:val="24"/>
                <w:lang w:val="lt-LT"/>
              </w:rPr>
            </w:pPr>
          </w:p>
        </w:tc>
      </w:tr>
      <w:tr w:rsidR="006441E2" w:rsidRPr="00A6592A" w14:paraId="494A10AC" w14:textId="77777777" w:rsidTr="00F93EA7">
        <w:trPr>
          <w:trHeight w:val="255"/>
        </w:trPr>
        <w:tc>
          <w:tcPr>
            <w:tcW w:w="540" w:type="dxa"/>
          </w:tcPr>
          <w:p w14:paraId="54C25EDB" w14:textId="77777777" w:rsidR="006441E2" w:rsidRPr="00CB32D4" w:rsidRDefault="006441E2" w:rsidP="00F93EA7">
            <w:pPr>
              <w:widowControl w:val="0"/>
              <w:rPr>
                <w:b/>
                <w:bCs/>
                <w:szCs w:val="24"/>
                <w:lang w:val="lt-LT"/>
              </w:rPr>
            </w:pPr>
            <w:r w:rsidRPr="00CB32D4">
              <w:rPr>
                <w:b/>
                <w:bCs/>
                <w:szCs w:val="24"/>
                <w:lang w:val="lt-LT"/>
              </w:rPr>
              <w:t> </w:t>
            </w:r>
          </w:p>
        </w:tc>
        <w:tc>
          <w:tcPr>
            <w:tcW w:w="2796" w:type="dxa"/>
          </w:tcPr>
          <w:p w14:paraId="3FBDD6A5" w14:textId="77777777" w:rsidR="006441E2" w:rsidRPr="00CB32D4" w:rsidRDefault="006441E2" w:rsidP="00F93EA7">
            <w:pPr>
              <w:widowControl w:val="0"/>
              <w:jc w:val="right"/>
              <w:rPr>
                <w:b/>
                <w:bCs/>
                <w:szCs w:val="24"/>
                <w:lang w:val="lt-LT"/>
              </w:rPr>
            </w:pPr>
            <w:r w:rsidRPr="00CB32D4">
              <w:rPr>
                <w:b/>
                <w:bCs/>
                <w:szCs w:val="24"/>
                <w:lang w:val="lt-LT"/>
              </w:rPr>
              <w:t> </w:t>
            </w:r>
          </w:p>
        </w:tc>
        <w:tc>
          <w:tcPr>
            <w:tcW w:w="1508" w:type="dxa"/>
            <w:tcBorders>
              <w:right w:val="single" w:sz="4" w:space="0" w:color="auto"/>
            </w:tcBorders>
          </w:tcPr>
          <w:p w14:paraId="70E03EAC" w14:textId="77777777" w:rsidR="006441E2" w:rsidRPr="00CB32D4" w:rsidRDefault="006441E2" w:rsidP="00F93EA7">
            <w:pPr>
              <w:widowControl w:val="0"/>
              <w:jc w:val="right"/>
              <w:rPr>
                <w:b/>
                <w:bCs/>
                <w:szCs w:val="24"/>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65D1384E" w14:textId="77777777" w:rsidR="006441E2" w:rsidRPr="00CB32D4" w:rsidRDefault="006441E2" w:rsidP="00F93EA7">
            <w:pPr>
              <w:widowControl w:val="0"/>
              <w:jc w:val="right"/>
              <w:rPr>
                <w:b/>
                <w:bCs/>
                <w:szCs w:val="24"/>
                <w:lang w:val="lt-LT"/>
              </w:rPr>
            </w:pPr>
            <w:r w:rsidRPr="00CB32D4">
              <w:rPr>
                <w:b/>
                <w:bCs/>
                <w:szCs w:val="24"/>
                <w:lang w:val="lt-LT"/>
              </w:rPr>
              <w:t xml:space="preserve">Bendra suma su PVM </w:t>
            </w:r>
            <w:r w:rsidRPr="00CB32D4">
              <w:rPr>
                <w:b/>
                <w:szCs w:val="24"/>
                <w:lang w:val="lt-LT"/>
              </w:rPr>
              <w:t>(Eur)</w:t>
            </w:r>
            <w:r w:rsidRPr="00CB32D4">
              <w:rPr>
                <w:b/>
                <w:bCs/>
                <w:szCs w:val="24"/>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2669F0DD" w14:textId="77777777" w:rsidR="006441E2" w:rsidRPr="00CB32D4" w:rsidRDefault="006441E2" w:rsidP="00F93EA7">
            <w:pPr>
              <w:widowControl w:val="0"/>
              <w:jc w:val="right"/>
              <w:rPr>
                <w:b/>
                <w:bCs/>
                <w:szCs w:val="24"/>
                <w:lang w:val="lt-LT"/>
              </w:rPr>
            </w:pPr>
          </w:p>
        </w:tc>
      </w:tr>
    </w:tbl>
    <w:p w14:paraId="396E6DC7" w14:textId="77777777" w:rsidR="006441E2" w:rsidRPr="00CB32D4" w:rsidRDefault="006441E2" w:rsidP="006441E2">
      <w:pPr>
        <w:pStyle w:val="Stilius3"/>
        <w:widowControl w:val="0"/>
        <w:suppressAutoHyphens/>
        <w:rPr>
          <w:sz w:val="24"/>
          <w:szCs w:val="24"/>
          <w:lang w:eastAsia="lt-LT"/>
        </w:rPr>
      </w:pPr>
    </w:p>
    <w:p w14:paraId="5C763638" w14:textId="77777777" w:rsidR="006441E2" w:rsidRPr="00CB32D4" w:rsidRDefault="006441E2" w:rsidP="006441E2">
      <w:pPr>
        <w:pStyle w:val="Stilius3"/>
        <w:widowControl w:val="0"/>
        <w:suppressAutoHyphens/>
        <w:rPr>
          <w:sz w:val="24"/>
          <w:szCs w:val="24"/>
          <w:lang w:eastAsia="lt-LT"/>
        </w:rPr>
      </w:pPr>
      <w:r w:rsidRPr="00CB32D4">
        <w:rPr>
          <w:sz w:val="24"/>
          <w:szCs w:val="24"/>
          <w:lang w:eastAsia="lt-LT"/>
        </w:rPr>
        <w:t xml:space="preserve">Pirkėjas  </w:t>
      </w:r>
      <w:r w:rsidRPr="00CB32D4">
        <w:rPr>
          <w:sz w:val="24"/>
          <w:szCs w:val="24"/>
          <w:lang w:eastAsia="lt-LT"/>
        </w:rPr>
        <w:tab/>
      </w:r>
      <w:r w:rsidRPr="00CB32D4">
        <w:rPr>
          <w:sz w:val="24"/>
          <w:szCs w:val="24"/>
          <w:lang w:eastAsia="lt-LT"/>
        </w:rPr>
        <w:tab/>
      </w:r>
      <w:r w:rsidRPr="00CB32D4">
        <w:rPr>
          <w:sz w:val="24"/>
          <w:szCs w:val="24"/>
          <w:lang w:eastAsia="lt-LT"/>
        </w:rPr>
        <w:tab/>
      </w:r>
      <w:r w:rsidRPr="00CB32D4">
        <w:rPr>
          <w:sz w:val="24"/>
          <w:szCs w:val="24"/>
          <w:lang w:eastAsia="lt-LT"/>
        </w:rPr>
        <w:tab/>
        <w:t>Rangovas</w:t>
      </w:r>
    </w:p>
    <w:p w14:paraId="3E0AF4C2" w14:textId="77777777" w:rsidR="006441E2" w:rsidRPr="00CB32D4" w:rsidRDefault="006441E2" w:rsidP="006441E2">
      <w:pPr>
        <w:pStyle w:val="Stilius3"/>
        <w:widowControl w:val="0"/>
        <w:suppressAutoHyphens/>
        <w:rPr>
          <w:sz w:val="24"/>
          <w:szCs w:val="24"/>
        </w:rPr>
      </w:pPr>
    </w:p>
    <w:p w14:paraId="455C9E54"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CB32D4">
        <w:rPr>
          <w:rFonts w:ascii="Times New Roman" w:hAnsi="Times New Roman" w:cs="Times New Roman"/>
          <w:sz w:val="24"/>
          <w:szCs w:val="24"/>
        </w:rPr>
        <w:t xml:space="preserve">20__m. __________________ mėn. ____d. </w:t>
      </w:r>
      <w:r w:rsidRPr="00CB32D4">
        <w:rPr>
          <w:rFonts w:ascii="Times New Roman" w:hAnsi="Times New Roman" w:cs="Times New Roman"/>
          <w:sz w:val="24"/>
          <w:szCs w:val="24"/>
        </w:rPr>
        <w:tab/>
        <w:t>20__m. ______________ mėn. __________d.</w:t>
      </w:r>
    </w:p>
    <w:p w14:paraId="0D32CCEB"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70EC0306"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CB32D4">
        <w:rPr>
          <w:rFonts w:ascii="Times New Roman" w:hAnsi="Times New Roman" w:cs="Times New Roman"/>
          <w:sz w:val="24"/>
          <w:szCs w:val="24"/>
        </w:rPr>
        <w:lastRenderedPageBreak/>
        <w:t>4 priedas</w:t>
      </w:r>
    </w:p>
    <w:p w14:paraId="293CEB1A"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r w:rsidRPr="00CB32D4">
        <w:rPr>
          <w:rFonts w:ascii="Times New Roman" w:hAnsi="Times New Roman" w:cs="Times New Roman"/>
          <w:b/>
          <w:sz w:val="24"/>
          <w:szCs w:val="24"/>
        </w:rPr>
        <w:t>Darbų perdavimo–priėmimo akto forma</w:t>
      </w:r>
    </w:p>
    <w:p w14:paraId="211409E8"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18CCCB5F" w14:textId="77777777" w:rsidR="006441E2" w:rsidRPr="00CB32D4" w:rsidRDefault="006441E2" w:rsidP="006441E2">
      <w:pPr>
        <w:widowControl w:val="0"/>
        <w:jc w:val="center"/>
        <w:rPr>
          <w:b/>
          <w:szCs w:val="24"/>
          <w:lang w:val="lt-LT"/>
        </w:rPr>
      </w:pPr>
      <w:r w:rsidRPr="00CB32D4">
        <w:rPr>
          <w:b/>
          <w:szCs w:val="24"/>
          <w:lang w:val="lt-LT"/>
        </w:rPr>
        <w:t>DARBŲ PERDAVIMO</w:t>
      </w:r>
      <w:r w:rsidRPr="00CB32D4">
        <w:rPr>
          <w:bCs/>
          <w:szCs w:val="24"/>
          <w:lang w:val="lt-LT"/>
        </w:rPr>
        <w:t>–</w:t>
      </w:r>
      <w:r w:rsidRPr="00CB32D4">
        <w:rPr>
          <w:b/>
          <w:szCs w:val="24"/>
          <w:lang w:val="lt-LT"/>
        </w:rPr>
        <w:t>PRIĖMIMO AKTAS</w:t>
      </w:r>
    </w:p>
    <w:p w14:paraId="03A2B6EF" w14:textId="77777777" w:rsidR="006441E2" w:rsidRPr="00CB32D4" w:rsidRDefault="006441E2" w:rsidP="006441E2">
      <w:pPr>
        <w:widowControl w:val="0"/>
        <w:jc w:val="center"/>
        <w:rPr>
          <w:b/>
          <w:szCs w:val="24"/>
          <w:lang w:val="lt-LT"/>
        </w:rPr>
      </w:pPr>
    </w:p>
    <w:p w14:paraId="1450A3E0" w14:textId="77777777" w:rsidR="006441E2" w:rsidRPr="00CB32D4" w:rsidRDefault="006441E2" w:rsidP="006441E2">
      <w:pPr>
        <w:widowControl w:val="0"/>
        <w:jc w:val="center"/>
        <w:rPr>
          <w:color w:val="000000" w:themeColor="text1"/>
          <w:szCs w:val="24"/>
          <w:lang w:val="lt-LT"/>
        </w:rPr>
      </w:pPr>
      <w:r w:rsidRPr="00CB32D4">
        <w:rPr>
          <w:i/>
          <w:color w:val="000000" w:themeColor="text1"/>
          <w:szCs w:val="24"/>
          <w:lang w:val="lt-LT"/>
        </w:rPr>
        <w:t xml:space="preserve"> [Akto sudarymo vieta]</w:t>
      </w:r>
      <w:r w:rsidRPr="00CB32D4">
        <w:rPr>
          <w:color w:val="000000" w:themeColor="text1"/>
          <w:szCs w:val="24"/>
          <w:lang w:val="lt-LT"/>
        </w:rPr>
        <w:t>, .......... m. ............................... ........... d.</w:t>
      </w:r>
    </w:p>
    <w:p w14:paraId="74AB92ED" w14:textId="77777777" w:rsidR="006441E2" w:rsidRPr="00CB32D4" w:rsidRDefault="006441E2" w:rsidP="006441E2">
      <w:pPr>
        <w:widowControl w:val="0"/>
        <w:jc w:val="center"/>
        <w:rPr>
          <w:color w:val="000000" w:themeColor="text1"/>
          <w:szCs w:val="24"/>
          <w:lang w:val="lt-LT"/>
        </w:rPr>
      </w:pPr>
    </w:p>
    <w:p w14:paraId="75308408" w14:textId="77777777" w:rsidR="006441E2" w:rsidRPr="00CB32D4" w:rsidRDefault="006441E2" w:rsidP="006441E2">
      <w:pPr>
        <w:widowControl w:val="0"/>
        <w:jc w:val="both"/>
        <w:rPr>
          <w:color w:val="000000" w:themeColor="text1"/>
          <w:szCs w:val="24"/>
          <w:lang w:val="lt-LT"/>
        </w:rPr>
      </w:pPr>
    </w:p>
    <w:p w14:paraId="61462383" w14:textId="77777777" w:rsidR="006441E2" w:rsidRPr="00CB32D4" w:rsidRDefault="006441E2" w:rsidP="006441E2">
      <w:pPr>
        <w:widowControl w:val="0"/>
        <w:ind w:firstLine="709"/>
        <w:jc w:val="both"/>
        <w:rPr>
          <w:color w:val="000000" w:themeColor="text1"/>
          <w:szCs w:val="24"/>
          <w:lang w:val="lt-LT"/>
        </w:rPr>
      </w:pPr>
      <w:r w:rsidRPr="00CB32D4">
        <w:rPr>
          <w:i/>
          <w:color w:val="000000" w:themeColor="text1"/>
          <w:szCs w:val="24"/>
          <w:lang w:val="lt-LT"/>
        </w:rPr>
        <w:t>[Rangovo pavadinimas]</w:t>
      </w:r>
      <w:r w:rsidRPr="00CB32D4">
        <w:rPr>
          <w:color w:val="000000" w:themeColor="text1"/>
          <w:szCs w:val="24"/>
          <w:lang w:val="lt-LT"/>
        </w:rPr>
        <w:t xml:space="preserve">, atstovaujama .............................................., veikiančio pagal ........................................................................................................., toliau vadinamas Rangovu, ir </w:t>
      </w:r>
      <w:r w:rsidR="009E14E1" w:rsidRPr="00CB32D4">
        <w:rPr>
          <w:i/>
          <w:color w:val="000000" w:themeColor="text1"/>
          <w:szCs w:val="24"/>
          <w:lang w:val="lt-LT"/>
        </w:rPr>
        <w:t xml:space="preserve">Ignalinos </w:t>
      </w:r>
      <w:r w:rsidR="000D5439" w:rsidRPr="00CB32D4">
        <w:rPr>
          <w:i/>
          <w:color w:val="000000" w:themeColor="text1"/>
          <w:szCs w:val="24"/>
          <w:lang w:val="lt-LT"/>
        </w:rPr>
        <w:t>r</w:t>
      </w:r>
      <w:r w:rsidR="009E14E1" w:rsidRPr="00CB32D4">
        <w:rPr>
          <w:i/>
          <w:color w:val="000000" w:themeColor="text1"/>
          <w:szCs w:val="24"/>
          <w:lang w:val="lt-LT"/>
        </w:rPr>
        <w:t>ajono saviv</w:t>
      </w:r>
      <w:r w:rsidR="000D5439" w:rsidRPr="00CB32D4">
        <w:rPr>
          <w:i/>
          <w:color w:val="000000" w:themeColor="text1"/>
          <w:szCs w:val="24"/>
          <w:lang w:val="lt-LT"/>
        </w:rPr>
        <w:t>a</w:t>
      </w:r>
      <w:r w:rsidR="009E14E1" w:rsidRPr="00CB32D4">
        <w:rPr>
          <w:i/>
          <w:color w:val="000000" w:themeColor="text1"/>
          <w:szCs w:val="24"/>
          <w:lang w:val="lt-LT"/>
        </w:rPr>
        <w:t>ldybė</w:t>
      </w:r>
      <w:r w:rsidR="00E476D1" w:rsidRPr="00CB32D4">
        <w:rPr>
          <w:i/>
          <w:color w:val="000000" w:themeColor="text1"/>
          <w:szCs w:val="24"/>
          <w:lang w:val="lt-LT"/>
        </w:rPr>
        <w:t>s administracija</w:t>
      </w:r>
      <w:r w:rsidRPr="00CB32D4">
        <w:rPr>
          <w:color w:val="000000" w:themeColor="text1"/>
          <w:szCs w:val="24"/>
          <w:lang w:val="lt-LT"/>
        </w:rPr>
        <w:t xml:space="preserve">, atstovaujama </w:t>
      </w:r>
      <w:r w:rsidR="00E476D1" w:rsidRPr="00CB32D4">
        <w:rPr>
          <w:color w:val="000000" w:themeColor="text1"/>
          <w:szCs w:val="24"/>
          <w:lang w:val="lt-LT"/>
        </w:rPr>
        <w:t xml:space="preserve">administracijos direktoriaus Vido </w:t>
      </w:r>
      <w:proofErr w:type="spellStart"/>
      <w:r w:rsidR="00E476D1" w:rsidRPr="00CB32D4">
        <w:rPr>
          <w:color w:val="000000" w:themeColor="text1"/>
          <w:szCs w:val="24"/>
          <w:lang w:val="lt-LT"/>
        </w:rPr>
        <w:t>Kreivėno</w:t>
      </w:r>
      <w:proofErr w:type="spellEnd"/>
      <w:r w:rsidR="00E476D1" w:rsidRPr="00CB32D4">
        <w:rPr>
          <w:color w:val="000000" w:themeColor="text1"/>
          <w:szCs w:val="24"/>
          <w:lang w:val="lt-LT"/>
        </w:rPr>
        <w:t xml:space="preserve">, </w:t>
      </w:r>
      <w:r w:rsidR="00C40AF7" w:rsidRPr="00CB32D4">
        <w:rPr>
          <w:iCs/>
          <w:szCs w:val="24"/>
          <w:lang w:val="lt-LT"/>
        </w:rPr>
        <w:t>veikiančio pagal Ignalinos rajono savivaldybės tarybos 2024 m. vasario 15 d. sprendimą Nr. T-9 „Dėl Ignalinos rajono savivaldybės administracijos nuostatų patvirtinimo“</w:t>
      </w:r>
      <w:r w:rsidRPr="00CB32D4">
        <w:rPr>
          <w:color w:val="000000" w:themeColor="text1"/>
          <w:szCs w:val="24"/>
          <w:lang w:val="lt-LT"/>
        </w:rPr>
        <w:t xml:space="preserve">, toliau vadinamas Pirkėju (toliau kartu vadinamos Šalimis, o kiekviena atskirai – Šalimi), vadovaudamiesi Šalių sudaryta </w:t>
      </w:r>
      <w:r w:rsidRPr="00CB32D4">
        <w:rPr>
          <w:i/>
          <w:color w:val="000000" w:themeColor="text1"/>
          <w:szCs w:val="24"/>
          <w:lang w:val="lt-LT"/>
        </w:rPr>
        <w:t>[sutarties pavadinimas, sudarymo data]</w:t>
      </w:r>
      <w:r w:rsidRPr="00CB32D4">
        <w:rPr>
          <w:color w:val="000000" w:themeColor="text1"/>
          <w:szCs w:val="24"/>
          <w:lang w:val="lt-LT"/>
        </w:rPr>
        <w:t xml:space="preserve"> sutartimi (toliau – vadinama Sutartimi), bei papildomais susitarimais Nr. _________ , sudarė šį Darbų perdavimo-priėmimo aktą: </w:t>
      </w:r>
    </w:p>
    <w:p w14:paraId="5ACD3520" w14:textId="77777777" w:rsidR="006441E2" w:rsidRPr="00CB32D4" w:rsidRDefault="006441E2" w:rsidP="006441E2">
      <w:pPr>
        <w:widowControl w:val="0"/>
        <w:jc w:val="both"/>
        <w:rPr>
          <w:color w:val="000000" w:themeColor="text1"/>
          <w:szCs w:val="24"/>
          <w:lang w:val="lt-LT"/>
        </w:rPr>
      </w:pPr>
    </w:p>
    <w:p w14:paraId="0D7BF2FB" w14:textId="77777777" w:rsidR="006441E2" w:rsidRPr="00CB32D4" w:rsidRDefault="006441E2" w:rsidP="00D13296">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hAnsi="Times New Roman" w:cs="Times New Roman"/>
          <w:color w:val="000000" w:themeColor="text1"/>
          <w:sz w:val="24"/>
          <w:szCs w:val="24"/>
        </w:rPr>
      </w:pPr>
      <w:r w:rsidRPr="00CB32D4">
        <w:rPr>
          <w:rFonts w:ascii="Times New Roman" w:hAnsi="Times New Roman" w:cs="Times New Roman"/>
          <w:color w:val="000000" w:themeColor="text1"/>
          <w:sz w:val="24"/>
          <w:szCs w:val="24"/>
        </w:rPr>
        <w:t>1. Rangovas pe</w:t>
      </w:r>
      <w:r w:rsidR="00BB3B42" w:rsidRPr="00CB32D4">
        <w:rPr>
          <w:rFonts w:ascii="Times New Roman" w:hAnsi="Times New Roman" w:cs="Times New Roman"/>
          <w:color w:val="000000" w:themeColor="text1"/>
          <w:sz w:val="24"/>
          <w:szCs w:val="24"/>
        </w:rPr>
        <w:t xml:space="preserve">rduoda Pirkėjui atliktus </w:t>
      </w:r>
      <w:r w:rsidR="00D13296" w:rsidRPr="00CB32D4">
        <w:rPr>
          <w:rFonts w:ascii="Times New Roman" w:hAnsi="Times New Roman" w:cs="Times New Roman"/>
          <w:color w:val="000000" w:themeColor="text1"/>
          <w:sz w:val="24"/>
          <w:szCs w:val="24"/>
          <w:shd w:val="clear" w:color="auto" w:fill="FFFFFF"/>
        </w:rPr>
        <w:t>užterštos teritorijos tvarkymo darbus</w:t>
      </w:r>
      <w:r w:rsidR="003E64EF" w:rsidRPr="00CB32D4">
        <w:rPr>
          <w:rFonts w:ascii="Times New Roman" w:hAnsi="Times New Roman" w:cs="Times New Roman"/>
          <w:color w:val="000000" w:themeColor="text1"/>
          <w:sz w:val="24"/>
          <w:szCs w:val="24"/>
          <w:shd w:val="clear" w:color="auto" w:fill="FFFFFF"/>
        </w:rPr>
        <w:t>, sutvarkytą teritoriją pagal tvarkymo planą ir techninę specifikaciją</w:t>
      </w:r>
      <w:r w:rsidR="00D13296" w:rsidRPr="00CB32D4">
        <w:rPr>
          <w:rFonts w:ascii="Times New Roman" w:hAnsi="Times New Roman" w:cs="Times New Roman"/>
          <w:color w:val="000000" w:themeColor="text1"/>
          <w:sz w:val="24"/>
          <w:szCs w:val="24"/>
          <w:shd w:val="clear" w:color="auto" w:fill="FFFFFF"/>
        </w:rPr>
        <w:t xml:space="preserve">, adresu: </w:t>
      </w:r>
      <w:r w:rsidR="00D13296" w:rsidRPr="00CB32D4">
        <w:rPr>
          <w:rFonts w:ascii="Times New Roman" w:hAnsi="Times New Roman" w:cs="Times New Roman"/>
          <w:color w:val="333333"/>
          <w:sz w:val="24"/>
          <w:szCs w:val="24"/>
          <w:shd w:val="clear" w:color="auto" w:fill="FFFFFF"/>
        </w:rPr>
        <w:t>Ignalinos r. sav., Didžiasalio sen., Didžiasalio k., Keramikų g. 5</w:t>
      </w:r>
      <w:r w:rsidR="00D13296" w:rsidRPr="00CB32D4">
        <w:rPr>
          <w:rFonts w:ascii="Times New Roman" w:hAnsi="Times New Roman" w:cs="Times New Roman"/>
          <w:color w:val="000000" w:themeColor="text1"/>
          <w:sz w:val="24"/>
          <w:szCs w:val="24"/>
          <w:shd w:val="clear" w:color="auto" w:fill="FFFFFF"/>
        </w:rPr>
        <w:t>.</w:t>
      </w:r>
      <w:r w:rsidR="00EF0638" w:rsidRPr="00CB32D4">
        <w:rPr>
          <w:rFonts w:ascii="Times New Roman" w:hAnsi="Times New Roman" w:cs="Times New Roman"/>
          <w:color w:val="000000" w:themeColor="text1"/>
          <w:sz w:val="24"/>
          <w:szCs w:val="24"/>
        </w:rPr>
        <w:t>, o Užsakovas šiuos atliktus D</w:t>
      </w:r>
      <w:r w:rsidRPr="00CB32D4">
        <w:rPr>
          <w:rFonts w:ascii="Times New Roman" w:hAnsi="Times New Roman" w:cs="Times New Roman"/>
          <w:color w:val="000000" w:themeColor="text1"/>
          <w:sz w:val="24"/>
          <w:szCs w:val="24"/>
        </w:rPr>
        <w:t xml:space="preserve">arbus priima. </w:t>
      </w:r>
    </w:p>
    <w:p w14:paraId="67253F4E" w14:textId="77777777" w:rsidR="006441E2" w:rsidRPr="00CB32D4" w:rsidRDefault="006441E2" w:rsidP="00D13296">
      <w:pPr>
        <w:widowControl w:val="0"/>
        <w:ind w:firstLine="1134"/>
        <w:jc w:val="both"/>
        <w:rPr>
          <w:color w:val="000000" w:themeColor="text1"/>
          <w:szCs w:val="24"/>
          <w:lang w:val="lt-LT"/>
        </w:rPr>
      </w:pPr>
      <w:r w:rsidRPr="00CB32D4">
        <w:rPr>
          <w:color w:val="000000" w:themeColor="text1"/>
          <w:szCs w:val="24"/>
          <w:lang w:val="lt-LT"/>
        </w:rPr>
        <w:t>2. Už atliktus Darbus Pirkėjas įsipareigoja sumokėti Rangovui likusią</w:t>
      </w:r>
      <w:r w:rsidR="00BB3B42" w:rsidRPr="00CB32D4">
        <w:rPr>
          <w:color w:val="000000" w:themeColor="text1"/>
          <w:szCs w:val="24"/>
          <w:lang w:val="lt-LT"/>
        </w:rPr>
        <w:t xml:space="preserve"> </w:t>
      </w:r>
      <w:r w:rsidR="0085759B" w:rsidRPr="00CB32D4">
        <w:rPr>
          <w:color w:val="000000" w:themeColor="text1"/>
          <w:szCs w:val="24"/>
          <w:lang w:val="lt-LT"/>
        </w:rPr>
        <w:t xml:space="preserve">            </w:t>
      </w:r>
      <w:r w:rsidR="00BB3B42" w:rsidRPr="00CB32D4">
        <w:rPr>
          <w:color w:val="000000" w:themeColor="text1"/>
          <w:szCs w:val="24"/>
          <w:lang w:val="lt-LT"/>
        </w:rPr>
        <w:t xml:space="preserve"> </w:t>
      </w:r>
      <w:r w:rsidRPr="00CB32D4">
        <w:rPr>
          <w:color w:val="000000" w:themeColor="text1"/>
          <w:szCs w:val="24"/>
          <w:lang w:val="lt-LT"/>
        </w:rPr>
        <w:t>Eur (eurų) sumą Šalių sudarytoje Sutartyje nustatyta tvarka.</w:t>
      </w:r>
    </w:p>
    <w:p w14:paraId="1AFA6F0D" w14:textId="77777777" w:rsidR="006441E2" w:rsidRPr="00CB32D4" w:rsidRDefault="006441E2" w:rsidP="00D13296">
      <w:pPr>
        <w:pStyle w:val="Pagrindiniotekstotrauka"/>
        <w:widowControl w:val="0"/>
        <w:suppressAutoHyphens/>
        <w:spacing w:after="0" w:line="240" w:lineRule="auto"/>
        <w:ind w:left="0" w:firstLine="1134"/>
        <w:jc w:val="both"/>
        <w:rPr>
          <w:rFonts w:ascii="Times New Roman" w:hAnsi="Times New Roman"/>
          <w:color w:val="000000" w:themeColor="text1"/>
          <w:sz w:val="24"/>
          <w:szCs w:val="24"/>
        </w:rPr>
      </w:pPr>
      <w:r w:rsidRPr="00CB32D4">
        <w:rPr>
          <w:rFonts w:ascii="Times New Roman" w:hAnsi="Times New Roman"/>
          <w:color w:val="000000" w:themeColor="text1"/>
          <w:sz w:val="24"/>
          <w:szCs w:val="24"/>
        </w:rPr>
        <w:t xml:space="preserve">3. </w:t>
      </w:r>
      <w:r w:rsidRPr="00CB32D4">
        <w:rPr>
          <w:rFonts w:ascii="Times New Roman" w:hAnsi="Times New Roman"/>
          <w:color w:val="000000" w:themeColor="text1"/>
          <w:sz w:val="24"/>
          <w:szCs w:val="24"/>
        </w:rPr>
        <w:tab/>
        <w:t>Šalys patvirtina, kad Darbai yra atlikti pilnai ir tinkamai. Pirkėjas neturi Rangovui pretenzijų dėl atliktų Darbų kokybės.</w:t>
      </w:r>
    </w:p>
    <w:p w14:paraId="148305CA" w14:textId="77777777" w:rsidR="006441E2" w:rsidRPr="00CB32D4" w:rsidRDefault="006441E2" w:rsidP="00D13296">
      <w:pPr>
        <w:pStyle w:val="Pagrindiniotekstotrauka"/>
        <w:widowControl w:val="0"/>
        <w:suppressAutoHyphens/>
        <w:spacing w:after="0" w:line="240" w:lineRule="auto"/>
        <w:ind w:left="0" w:firstLine="1134"/>
        <w:jc w:val="both"/>
        <w:rPr>
          <w:rFonts w:ascii="Times New Roman" w:hAnsi="Times New Roman"/>
          <w:color w:val="000000" w:themeColor="text1"/>
          <w:sz w:val="24"/>
          <w:szCs w:val="24"/>
        </w:rPr>
      </w:pPr>
      <w:r w:rsidRPr="00CB32D4">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0181D57A" w14:textId="77777777" w:rsidR="006441E2" w:rsidRPr="00CB32D4" w:rsidRDefault="006441E2" w:rsidP="006441E2">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6441E2" w:rsidRPr="00CB32D4" w14:paraId="72F2A7DD" w14:textId="77777777" w:rsidTr="00F93EA7">
        <w:tc>
          <w:tcPr>
            <w:tcW w:w="4245" w:type="dxa"/>
          </w:tcPr>
          <w:p w14:paraId="6CE75A8C" w14:textId="77777777" w:rsidR="006441E2" w:rsidRPr="00CB32D4" w:rsidRDefault="006441E2" w:rsidP="00F93EA7">
            <w:pPr>
              <w:widowControl w:val="0"/>
              <w:rPr>
                <w:b/>
                <w:bCs/>
                <w:szCs w:val="24"/>
                <w:lang w:val="lt-LT"/>
              </w:rPr>
            </w:pPr>
            <w:r w:rsidRPr="00CB32D4">
              <w:rPr>
                <w:b/>
                <w:bCs/>
                <w:szCs w:val="24"/>
                <w:lang w:val="lt-LT"/>
              </w:rPr>
              <w:t>Rangovas</w:t>
            </w:r>
          </w:p>
        </w:tc>
        <w:tc>
          <w:tcPr>
            <w:tcW w:w="4245" w:type="dxa"/>
          </w:tcPr>
          <w:p w14:paraId="028993AB" w14:textId="77777777" w:rsidR="006441E2" w:rsidRPr="00CB32D4" w:rsidRDefault="006441E2" w:rsidP="00F93EA7">
            <w:pPr>
              <w:widowControl w:val="0"/>
              <w:rPr>
                <w:b/>
                <w:bCs/>
                <w:szCs w:val="24"/>
                <w:lang w:val="lt-LT"/>
              </w:rPr>
            </w:pPr>
            <w:r w:rsidRPr="00CB32D4">
              <w:rPr>
                <w:b/>
                <w:bCs/>
                <w:szCs w:val="24"/>
                <w:lang w:val="lt-LT"/>
              </w:rPr>
              <w:t>Pirkėjas</w:t>
            </w:r>
          </w:p>
        </w:tc>
      </w:tr>
      <w:tr w:rsidR="006441E2" w:rsidRPr="00CB32D4" w14:paraId="79BC6E10" w14:textId="77777777" w:rsidTr="00F93EA7">
        <w:tc>
          <w:tcPr>
            <w:tcW w:w="4245" w:type="dxa"/>
          </w:tcPr>
          <w:p w14:paraId="621EB196" w14:textId="77777777" w:rsidR="006441E2" w:rsidRPr="00CB32D4" w:rsidRDefault="006441E2" w:rsidP="00F93EA7">
            <w:pPr>
              <w:widowControl w:val="0"/>
              <w:rPr>
                <w:szCs w:val="24"/>
                <w:lang w:val="lt-LT"/>
              </w:rPr>
            </w:pPr>
            <w:r w:rsidRPr="00CB32D4">
              <w:rPr>
                <w:szCs w:val="24"/>
                <w:lang w:val="lt-LT"/>
              </w:rPr>
              <w:t xml:space="preserve">[Pavadinimas] </w:t>
            </w:r>
          </w:p>
        </w:tc>
        <w:tc>
          <w:tcPr>
            <w:tcW w:w="4245" w:type="dxa"/>
          </w:tcPr>
          <w:p w14:paraId="4E8FB26A" w14:textId="77777777" w:rsidR="006441E2" w:rsidRPr="00CB32D4" w:rsidRDefault="0027681D" w:rsidP="00F93EA7">
            <w:pPr>
              <w:widowControl w:val="0"/>
              <w:rPr>
                <w:szCs w:val="24"/>
                <w:lang w:val="lt-LT"/>
              </w:rPr>
            </w:pPr>
            <w:r w:rsidRPr="00CB32D4">
              <w:rPr>
                <w:szCs w:val="24"/>
                <w:lang w:val="lt-LT"/>
              </w:rPr>
              <w:t>Ignalinos rajono savivaldybė</w:t>
            </w:r>
            <w:r w:rsidR="001D5256" w:rsidRPr="00CB32D4">
              <w:rPr>
                <w:szCs w:val="24"/>
                <w:lang w:val="lt-LT"/>
              </w:rPr>
              <w:t>s administracija</w:t>
            </w:r>
          </w:p>
        </w:tc>
      </w:tr>
      <w:tr w:rsidR="006441E2" w:rsidRPr="00CB32D4" w14:paraId="41E2E818" w14:textId="77777777" w:rsidTr="00F93EA7">
        <w:tc>
          <w:tcPr>
            <w:tcW w:w="4245" w:type="dxa"/>
          </w:tcPr>
          <w:p w14:paraId="4CD748AF" w14:textId="77777777" w:rsidR="006441E2" w:rsidRPr="00CB32D4" w:rsidRDefault="006441E2" w:rsidP="00F93EA7">
            <w:pPr>
              <w:widowControl w:val="0"/>
              <w:rPr>
                <w:szCs w:val="24"/>
                <w:lang w:val="lt-LT"/>
              </w:rPr>
            </w:pPr>
            <w:r w:rsidRPr="00CB32D4">
              <w:rPr>
                <w:szCs w:val="24"/>
                <w:lang w:val="lt-LT"/>
              </w:rPr>
              <w:t>[Buveinės adresas]</w:t>
            </w:r>
          </w:p>
        </w:tc>
        <w:tc>
          <w:tcPr>
            <w:tcW w:w="4245" w:type="dxa"/>
          </w:tcPr>
          <w:p w14:paraId="7A0C3890" w14:textId="77777777" w:rsidR="006441E2" w:rsidRPr="00CB32D4" w:rsidRDefault="0027681D" w:rsidP="00F93EA7">
            <w:pPr>
              <w:widowControl w:val="0"/>
              <w:rPr>
                <w:szCs w:val="24"/>
                <w:lang w:val="lt-LT"/>
              </w:rPr>
            </w:pPr>
            <w:r w:rsidRPr="00CB32D4">
              <w:rPr>
                <w:szCs w:val="24"/>
                <w:lang w:val="lt-LT"/>
              </w:rPr>
              <w:t>Adresas: Laisvės a. 70, LT-30122 Ignalina</w:t>
            </w:r>
          </w:p>
        </w:tc>
      </w:tr>
      <w:tr w:rsidR="006441E2" w:rsidRPr="00CB32D4" w14:paraId="46987E37" w14:textId="77777777" w:rsidTr="00692374">
        <w:tc>
          <w:tcPr>
            <w:tcW w:w="4245" w:type="dxa"/>
            <w:vAlign w:val="center"/>
          </w:tcPr>
          <w:p w14:paraId="38EEBD42" w14:textId="77777777" w:rsidR="006441E2" w:rsidRPr="00CB32D4" w:rsidRDefault="006441E2" w:rsidP="00692374">
            <w:pPr>
              <w:widowControl w:val="0"/>
              <w:jc w:val="center"/>
              <w:rPr>
                <w:szCs w:val="24"/>
                <w:lang w:val="lt-LT"/>
              </w:rPr>
            </w:pPr>
            <w:r w:rsidRPr="00CB32D4">
              <w:rPr>
                <w:szCs w:val="24"/>
                <w:lang w:val="lt-LT"/>
              </w:rPr>
              <w:t>[Telefonas, faksas]</w:t>
            </w:r>
          </w:p>
        </w:tc>
        <w:tc>
          <w:tcPr>
            <w:tcW w:w="4245" w:type="dxa"/>
          </w:tcPr>
          <w:p w14:paraId="39DF4CF7" w14:textId="77777777" w:rsidR="006441E2" w:rsidRPr="00CB32D4" w:rsidRDefault="0027681D" w:rsidP="00F93EA7">
            <w:pPr>
              <w:widowControl w:val="0"/>
              <w:rPr>
                <w:b/>
                <w:szCs w:val="24"/>
                <w:lang w:val="lt-LT"/>
              </w:rPr>
            </w:pPr>
            <w:r w:rsidRPr="00CB32D4">
              <w:rPr>
                <w:rStyle w:val="Grietas"/>
                <w:b w:val="0"/>
                <w:color w:val="333333"/>
                <w:shd w:val="clear" w:color="auto" w:fill="FFFFFF"/>
                <w:lang w:val="lt-LT"/>
              </w:rPr>
              <w:t>Tel.: (</w:t>
            </w:r>
            <w:r w:rsidR="00D13296" w:rsidRPr="00CB32D4">
              <w:rPr>
                <w:rStyle w:val="Grietas"/>
                <w:b w:val="0"/>
                <w:color w:val="333333"/>
                <w:shd w:val="clear" w:color="auto" w:fill="FFFFFF"/>
                <w:lang w:val="lt-LT"/>
              </w:rPr>
              <w:t>0</w:t>
            </w:r>
            <w:r w:rsidRPr="00CB32D4">
              <w:rPr>
                <w:rStyle w:val="Grietas"/>
                <w:b w:val="0"/>
                <w:color w:val="333333"/>
                <w:shd w:val="clear" w:color="auto" w:fill="FFFFFF"/>
                <w:lang w:val="lt-LT"/>
              </w:rPr>
              <w:t xml:space="preserve"> 386) 52 233, </w:t>
            </w:r>
            <w:r w:rsidR="00D13296" w:rsidRPr="00CB32D4">
              <w:rPr>
                <w:rStyle w:val="Grietas"/>
                <w:b w:val="0"/>
                <w:color w:val="333333"/>
                <w:shd w:val="clear" w:color="auto" w:fill="FFFFFF"/>
                <w:lang w:val="lt-LT"/>
              </w:rPr>
              <w:t>0</w:t>
            </w:r>
            <w:r w:rsidRPr="00CB32D4">
              <w:rPr>
                <w:rStyle w:val="Grietas"/>
                <w:b w:val="0"/>
                <w:color w:val="333333"/>
                <w:shd w:val="clear" w:color="auto" w:fill="FFFFFF"/>
                <w:lang w:val="lt-LT"/>
              </w:rPr>
              <w:t xml:space="preserve"> 610 63 069</w:t>
            </w:r>
          </w:p>
        </w:tc>
      </w:tr>
      <w:tr w:rsidR="006441E2" w:rsidRPr="00CB32D4" w14:paraId="2DF31806" w14:textId="77777777" w:rsidTr="00F93EA7">
        <w:tc>
          <w:tcPr>
            <w:tcW w:w="4245" w:type="dxa"/>
          </w:tcPr>
          <w:p w14:paraId="632EDFB1" w14:textId="77777777" w:rsidR="006441E2" w:rsidRPr="00CB32D4" w:rsidRDefault="006441E2" w:rsidP="00F93EA7">
            <w:pPr>
              <w:widowControl w:val="0"/>
              <w:rPr>
                <w:szCs w:val="24"/>
                <w:lang w:val="lt-LT"/>
              </w:rPr>
            </w:pPr>
            <w:r w:rsidRPr="00CB32D4">
              <w:rPr>
                <w:szCs w:val="24"/>
                <w:lang w:val="lt-LT"/>
              </w:rPr>
              <w:t>[Įmonės kodas]</w:t>
            </w:r>
          </w:p>
        </w:tc>
        <w:tc>
          <w:tcPr>
            <w:tcW w:w="4245" w:type="dxa"/>
          </w:tcPr>
          <w:p w14:paraId="18486FBB" w14:textId="77777777" w:rsidR="006441E2" w:rsidRPr="00CB32D4" w:rsidRDefault="0027681D" w:rsidP="00F93EA7">
            <w:pPr>
              <w:widowControl w:val="0"/>
              <w:rPr>
                <w:szCs w:val="24"/>
                <w:lang w:val="lt-LT"/>
              </w:rPr>
            </w:pPr>
            <w:r w:rsidRPr="00CB32D4">
              <w:rPr>
                <w:szCs w:val="24"/>
                <w:lang w:val="lt-LT"/>
              </w:rPr>
              <w:t>Įmonės kodas 288768350</w:t>
            </w:r>
          </w:p>
        </w:tc>
      </w:tr>
      <w:tr w:rsidR="006441E2" w:rsidRPr="00CB32D4" w14:paraId="435E1114" w14:textId="77777777" w:rsidTr="00F93EA7">
        <w:tc>
          <w:tcPr>
            <w:tcW w:w="4245" w:type="dxa"/>
          </w:tcPr>
          <w:p w14:paraId="61ED75C5" w14:textId="77777777" w:rsidR="006441E2" w:rsidRPr="00CB32D4" w:rsidRDefault="006441E2" w:rsidP="00F93EA7">
            <w:pPr>
              <w:widowControl w:val="0"/>
              <w:rPr>
                <w:szCs w:val="24"/>
                <w:lang w:val="lt-LT"/>
              </w:rPr>
            </w:pPr>
            <w:r w:rsidRPr="00CB32D4">
              <w:rPr>
                <w:szCs w:val="24"/>
                <w:lang w:val="lt-LT"/>
              </w:rPr>
              <w:t>[PVM mokėtojo kodas]</w:t>
            </w:r>
          </w:p>
        </w:tc>
        <w:tc>
          <w:tcPr>
            <w:tcW w:w="4245" w:type="dxa"/>
          </w:tcPr>
          <w:p w14:paraId="6DCBED5E" w14:textId="77777777" w:rsidR="006441E2" w:rsidRPr="00CB32D4" w:rsidRDefault="006441E2" w:rsidP="00F93EA7">
            <w:pPr>
              <w:widowControl w:val="0"/>
              <w:rPr>
                <w:szCs w:val="24"/>
                <w:lang w:val="lt-LT"/>
              </w:rPr>
            </w:pPr>
          </w:p>
        </w:tc>
      </w:tr>
      <w:tr w:rsidR="006441E2" w:rsidRPr="00CB32D4" w14:paraId="35085055" w14:textId="77777777" w:rsidTr="00F93EA7">
        <w:tc>
          <w:tcPr>
            <w:tcW w:w="4245" w:type="dxa"/>
          </w:tcPr>
          <w:p w14:paraId="0AC215B1" w14:textId="77777777" w:rsidR="006441E2" w:rsidRPr="00CB32D4" w:rsidRDefault="006441E2" w:rsidP="00F93EA7">
            <w:pPr>
              <w:widowControl w:val="0"/>
              <w:rPr>
                <w:szCs w:val="24"/>
                <w:lang w:val="lt-LT"/>
              </w:rPr>
            </w:pPr>
          </w:p>
        </w:tc>
        <w:tc>
          <w:tcPr>
            <w:tcW w:w="4245" w:type="dxa"/>
          </w:tcPr>
          <w:p w14:paraId="52C6F094" w14:textId="77777777" w:rsidR="006441E2" w:rsidRPr="00CB32D4" w:rsidRDefault="006441E2" w:rsidP="00F93EA7">
            <w:pPr>
              <w:widowControl w:val="0"/>
              <w:rPr>
                <w:szCs w:val="24"/>
                <w:lang w:val="lt-LT"/>
              </w:rPr>
            </w:pPr>
          </w:p>
        </w:tc>
      </w:tr>
      <w:tr w:rsidR="006441E2" w:rsidRPr="00CB32D4" w14:paraId="23E7CC8B" w14:textId="77777777" w:rsidTr="00F93EA7">
        <w:tc>
          <w:tcPr>
            <w:tcW w:w="4245" w:type="dxa"/>
          </w:tcPr>
          <w:p w14:paraId="1AFE9C4E" w14:textId="77777777" w:rsidR="006441E2" w:rsidRPr="00CB32D4" w:rsidRDefault="006441E2" w:rsidP="00F93EA7">
            <w:pPr>
              <w:widowControl w:val="0"/>
              <w:rPr>
                <w:szCs w:val="24"/>
                <w:lang w:val="lt-LT"/>
              </w:rPr>
            </w:pPr>
          </w:p>
        </w:tc>
        <w:tc>
          <w:tcPr>
            <w:tcW w:w="4245" w:type="dxa"/>
          </w:tcPr>
          <w:p w14:paraId="34BF247E" w14:textId="77777777" w:rsidR="006441E2" w:rsidRPr="00CB32D4" w:rsidRDefault="006441E2" w:rsidP="00F93EA7">
            <w:pPr>
              <w:widowControl w:val="0"/>
              <w:rPr>
                <w:szCs w:val="24"/>
                <w:lang w:val="lt-LT"/>
              </w:rPr>
            </w:pPr>
          </w:p>
        </w:tc>
      </w:tr>
      <w:tr w:rsidR="006441E2" w:rsidRPr="00CB32D4" w14:paraId="464F46A4" w14:textId="77777777" w:rsidTr="00F93EA7">
        <w:tc>
          <w:tcPr>
            <w:tcW w:w="4245" w:type="dxa"/>
          </w:tcPr>
          <w:p w14:paraId="0E9EB103" w14:textId="77777777" w:rsidR="006441E2" w:rsidRPr="00CB32D4" w:rsidRDefault="006441E2" w:rsidP="00F93EA7">
            <w:pPr>
              <w:widowControl w:val="0"/>
              <w:rPr>
                <w:szCs w:val="24"/>
                <w:lang w:val="lt-LT"/>
              </w:rPr>
            </w:pPr>
            <w:r w:rsidRPr="00CB32D4">
              <w:rPr>
                <w:szCs w:val="24"/>
                <w:lang w:val="lt-LT"/>
              </w:rPr>
              <w:t>______________________________</w:t>
            </w:r>
          </w:p>
          <w:p w14:paraId="78F9829F" w14:textId="77777777" w:rsidR="006441E2" w:rsidRPr="00CB32D4" w:rsidRDefault="006441E2" w:rsidP="00F93EA7">
            <w:pPr>
              <w:widowControl w:val="0"/>
              <w:rPr>
                <w:szCs w:val="24"/>
                <w:lang w:val="lt-LT"/>
              </w:rPr>
            </w:pPr>
            <w:r w:rsidRPr="00CB32D4">
              <w:rPr>
                <w:szCs w:val="24"/>
                <w:lang w:val="lt-LT"/>
              </w:rPr>
              <w:t>Parašas</w:t>
            </w:r>
          </w:p>
          <w:p w14:paraId="1715195B" w14:textId="77777777" w:rsidR="006441E2" w:rsidRPr="00CB32D4" w:rsidRDefault="006441E2" w:rsidP="00F93EA7">
            <w:pPr>
              <w:widowControl w:val="0"/>
              <w:rPr>
                <w:szCs w:val="24"/>
                <w:lang w:val="lt-LT"/>
              </w:rPr>
            </w:pPr>
            <w:r w:rsidRPr="00CB32D4">
              <w:rPr>
                <w:szCs w:val="24"/>
                <w:lang w:val="lt-LT"/>
              </w:rPr>
              <w:t>[Pareigos, vardas ir pavardė]</w:t>
            </w:r>
          </w:p>
        </w:tc>
        <w:tc>
          <w:tcPr>
            <w:tcW w:w="4245" w:type="dxa"/>
          </w:tcPr>
          <w:p w14:paraId="1F7A7AD2" w14:textId="77777777" w:rsidR="006441E2" w:rsidRPr="00CB32D4" w:rsidRDefault="006441E2" w:rsidP="00F93EA7">
            <w:pPr>
              <w:widowControl w:val="0"/>
              <w:rPr>
                <w:szCs w:val="24"/>
                <w:lang w:val="lt-LT"/>
              </w:rPr>
            </w:pPr>
            <w:r w:rsidRPr="00CB32D4">
              <w:rPr>
                <w:szCs w:val="24"/>
                <w:lang w:val="lt-LT"/>
              </w:rPr>
              <w:t>______________________________</w:t>
            </w:r>
          </w:p>
          <w:p w14:paraId="38C69E0F" w14:textId="77777777" w:rsidR="006441E2" w:rsidRPr="00CB32D4" w:rsidRDefault="006441E2" w:rsidP="00F93EA7">
            <w:pPr>
              <w:widowControl w:val="0"/>
              <w:rPr>
                <w:szCs w:val="24"/>
                <w:lang w:val="lt-LT"/>
              </w:rPr>
            </w:pPr>
            <w:r w:rsidRPr="00CB32D4">
              <w:rPr>
                <w:szCs w:val="24"/>
                <w:lang w:val="lt-LT"/>
              </w:rPr>
              <w:t>Parašas</w:t>
            </w:r>
          </w:p>
          <w:p w14:paraId="36AA8223" w14:textId="77777777" w:rsidR="006441E2" w:rsidRPr="00CB32D4" w:rsidRDefault="006441E2" w:rsidP="0027681D">
            <w:pPr>
              <w:widowControl w:val="0"/>
              <w:rPr>
                <w:szCs w:val="24"/>
                <w:lang w:val="lt-LT"/>
              </w:rPr>
            </w:pPr>
            <w:r w:rsidRPr="00CB32D4">
              <w:rPr>
                <w:szCs w:val="24"/>
                <w:lang w:val="lt-LT"/>
              </w:rPr>
              <w:t>[</w:t>
            </w:r>
            <w:r w:rsidR="0027681D" w:rsidRPr="00CB32D4">
              <w:rPr>
                <w:szCs w:val="24"/>
                <w:lang w:val="lt-LT"/>
              </w:rPr>
              <w:t xml:space="preserve">Ignalinos rajono savivaldybės </w:t>
            </w:r>
            <w:r w:rsidR="00CC278E" w:rsidRPr="00CB32D4">
              <w:rPr>
                <w:szCs w:val="24"/>
                <w:lang w:val="lt-LT"/>
              </w:rPr>
              <w:t xml:space="preserve">administracijos direktorius Vidas </w:t>
            </w:r>
            <w:proofErr w:type="spellStart"/>
            <w:r w:rsidR="00CC278E" w:rsidRPr="00CB32D4">
              <w:rPr>
                <w:szCs w:val="24"/>
                <w:lang w:val="lt-LT"/>
              </w:rPr>
              <w:t>Kreivėnas</w:t>
            </w:r>
            <w:proofErr w:type="spellEnd"/>
            <w:r w:rsidRPr="00CB32D4">
              <w:rPr>
                <w:szCs w:val="24"/>
                <w:lang w:val="lt-LT"/>
              </w:rPr>
              <w:t>]</w:t>
            </w:r>
          </w:p>
        </w:tc>
      </w:tr>
    </w:tbl>
    <w:p w14:paraId="6A55D7D1" w14:textId="77777777" w:rsidR="006441E2" w:rsidRPr="00CB32D4" w:rsidRDefault="006441E2" w:rsidP="006441E2">
      <w:pPr>
        <w:pStyle w:val="Stilius3"/>
        <w:widowControl w:val="0"/>
        <w:suppressAutoHyphens/>
        <w:rPr>
          <w:sz w:val="24"/>
          <w:szCs w:val="24"/>
        </w:rPr>
      </w:pPr>
    </w:p>
    <w:p w14:paraId="7A456FBF" w14:textId="77777777" w:rsidR="006441E2" w:rsidRPr="00CB32D4" w:rsidRDefault="006441E2" w:rsidP="006441E2">
      <w:pPr>
        <w:pStyle w:val="Stilius3"/>
        <w:widowControl w:val="0"/>
        <w:suppressAutoHyphens/>
        <w:ind w:left="1701" w:hanging="1701"/>
        <w:rPr>
          <w:color w:val="FF0000"/>
          <w:sz w:val="24"/>
          <w:szCs w:val="24"/>
        </w:rPr>
      </w:pPr>
    </w:p>
    <w:p w14:paraId="54DCF822"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3C281308"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686EFC36" w14:textId="77777777" w:rsidR="00133395" w:rsidRPr="00CB32D4" w:rsidRDefault="00133395"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04CE8973" w14:textId="77777777" w:rsidR="00F23BDF" w:rsidRPr="00CB32D4" w:rsidRDefault="00F23BDF" w:rsidP="006441E2">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rPr>
      </w:pPr>
    </w:p>
    <w:p w14:paraId="027BAE7D"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CB32D4">
        <w:rPr>
          <w:rFonts w:ascii="Times New Roman" w:hAnsi="Times New Roman" w:cs="Times New Roman"/>
          <w:sz w:val="24"/>
          <w:szCs w:val="24"/>
        </w:rPr>
        <w:t>5 priedas</w:t>
      </w:r>
    </w:p>
    <w:p w14:paraId="5DE19D3E" w14:textId="77777777" w:rsidR="006441E2" w:rsidRPr="00CB32D4"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6441E2" w:rsidRPr="00CB32D4" w14:paraId="328A4FA6" w14:textId="77777777" w:rsidTr="00F93EA7">
        <w:tc>
          <w:tcPr>
            <w:tcW w:w="9853" w:type="dxa"/>
          </w:tcPr>
          <w:p w14:paraId="335A3755" w14:textId="77777777" w:rsidR="006441E2" w:rsidRPr="00CB32D4" w:rsidRDefault="006441E2" w:rsidP="00F93EA7">
            <w:pPr>
              <w:widowControl w:val="0"/>
              <w:spacing w:before="240"/>
              <w:jc w:val="center"/>
              <w:rPr>
                <w:b/>
                <w:szCs w:val="24"/>
                <w:lang w:val="lt-LT"/>
              </w:rPr>
            </w:pPr>
            <w:r w:rsidRPr="00CB32D4">
              <w:rPr>
                <w:b/>
                <w:szCs w:val="24"/>
                <w:lang w:val="lt-LT"/>
              </w:rPr>
              <w:t>Statybvietės priėmimo – perdavimo aktas</w:t>
            </w:r>
          </w:p>
          <w:p w14:paraId="27098043" w14:textId="77777777" w:rsidR="006441E2" w:rsidRPr="00CB32D4" w:rsidRDefault="006441E2" w:rsidP="00F93EA7">
            <w:pPr>
              <w:widowControl w:val="0"/>
              <w:spacing w:before="240"/>
              <w:jc w:val="center"/>
              <w:rPr>
                <w:b/>
                <w:szCs w:val="24"/>
                <w:lang w:val="lt-LT"/>
              </w:rPr>
            </w:pPr>
            <w:r w:rsidRPr="00CB32D4">
              <w:rPr>
                <w:b/>
                <w:szCs w:val="24"/>
                <w:lang w:val="lt-LT"/>
              </w:rPr>
              <w:t>[Data]</w:t>
            </w:r>
          </w:p>
        </w:tc>
      </w:tr>
      <w:tr w:rsidR="006441E2" w:rsidRPr="00CB32D4" w14:paraId="4D67D4F3" w14:textId="77777777" w:rsidTr="00F93EA7">
        <w:tc>
          <w:tcPr>
            <w:tcW w:w="9853" w:type="dxa"/>
          </w:tcPr>
          <w:p w14:paraId="7F1E6DD1" w14:textId="77777777" w:rsidR="006441E2" w:rsidRPr="00CB32D4" w:rsidRDefault="006441E2" w:rsidP="00F93EA7">
            <w:pPr>
              <w:pStyle w:val="Pavadinimas"/>
              <w:tabs>
                <w:tab w:val="left" w:pos="2410"/>
              </w:tabs>
              <w:suppressAutoHyphens/>
              <w:spacing w:before="240"/>
              <w:jc w:val="left"/>
              <w:rPr>
                <w:b w:val="0"/>
                <w:sz w:val="24"/>
                <w:szCs w:val="24"/>
              </w:rPr>
            </w:pPr>
            <w:r w:rsidRPr="00CB32D4">
              <w:rPr>
                <w:sz w:val="24"/>
                <w:szCs w:val="24"/>
              </w:rPr>
              <w:t>Rangos sutarties numeris:</w:t>
            </w:r>
          </w:p>
        </w:tc>
      </w:tr>
      <w:tr w:rsidR="006441E2" w:rsidRPr="00CB32D4" w14:paraId="663AF704" w14:textId="77777777" w:rsidTr="00F93EA7">
        <w:trPr>
          <w:trHeight w:val="423"/>
        </w:trPr>
        <w:tc>
          <w:tcPr>
            <w:tcW w:w="9853" w:type="dxa"/>
          </w:tcPr>
          <w:p w14:paraId="23614904" w14:textId="77777777" w:rsidR="006441E2" w:rsidRPr="00CB32D4" w:rsidRDefault="006441E2" w:rsidP="00F93EA7">
            <w:pPr>
              <w:widowControl w:val="0"/>
              <w:spacing w:before="240"/>
              <w:rPr>
                <w:b/>
                <w:szCs w:val="24"/>
                <w:lang w:val="lt-LT"/>
              </w:rPr>
            </w:pPr>
            <w:r w:rsidRPr="00CB32D4">
              <w:rPr>
                <w:b/>
                <w:szCs w:val="24"/>
                <w:lang w:val="lt-LT"/>
              </w:rPr>
              <w:t xml:space="preserve">Statybvietės adresas: </w:t>
            </w:r>
          </w:p>
        </w:tc>
      </w:tr>
      <w:tr w:rsidR="006441E2" w:rsidRPr="00A6592A" w14:paraId="33A1697F" w14:textId="77777777" w:rsidTr="00F93EA7">
        <w:tc>
          <w:tcPr>
            <w:tcW w:w="9853" w:type="dxa"/>
          </w:tcPr>
          <w:p w14:paraId="7F23491D" w14:textId="77777777" w:rsidR="006441E2" w:rsidRPr="00CB32D4" w:rsidRDefault="006441E2" w:rsidP="00F93EA7">
            <w:pPr>
              <w:widowControl w:val="0"/>
              <w:spacing w:before="240"/>
              <w:jc w:val="both"/>
              <w:rPr>
                <w:color w:val="000000" w:themeColor="text1"/>
                <w:szCs w:val="24"/>
                <w:lang w:val="lt-LT"/>
              </w:rPr>
            </w:pPr>
            <w:r w:rsidRPr="00CB32D4">
              <w:rPr>
                <w:color w:val="000000" w:themeColor="text1"/>
                <w:szCs w:val="24"/>
                <w:lang w:val="lt-LT"/>
              </w:rPr>
              <w:t xml:space="preserve">Pirkėjas – </w:t>
            </w:r>
            <w:r w:rsidR="00930B77" w:rsidRPr="00CB32D4">
              <w:rPr>
                <w:color w:val="000000" w:themeColor="text1"/>
                <w:szCs w:val="24"/>
                <w:lang w:val="lt-LT"/>
              </w:rPr>
              <w:t>Ignalinos rajono savivaldybė</w:t>
            </w:r>
            <w:r w:rsidR="00C07CB6" w:rsidRPr="00CB32D4">
              <w:rPr>
                <w:color w:val="000000" w:themeColor="text1"/>
                <w:szCs w:val="24"/>
                <w:lang w:val="lt-LT"/>
              </w:rPr>
              <w:t>s administracija</w:t>
            </w:r>
            <w:r w:rsidRPr="00CB32D4">
              <w:rPr>
                <w:color w:val="000000" w:themeColor="text1"/>
                <w:szCs w:val="24"/>
                <w:lang w:val="lt-LT"/>
              </w:rPr>
              <w:t xml:space="preserve">, vadovaudamasi Sutarties bendrųjų sąlygų 13 punkto nuostatomis šiuo Statybvietės priėmimo - perdavimo aktu suteikia Rangovui – </w:t>
            </w:r>
            <w:r w:rsidRPr="00CB32D4">
              <w:rPr>
                <w:i/>
                <w:color w:val="000000" w:themeColor="text1"/>
                <w:szCs w:val="24"/>
                <w:lang w:val="lt-LT"/>
              </w:rPr>
              <w:t xml:space="preserve">[pavadinimas] </w:t>
            </w:r>
            <w:r w:rsidRPr="00CB32D4">
              <w:rPr>
                <w:color w:val="000000" w:themeColor="text1"/>
                <w:szCs w:val="24"/>
                <w:lang w:val="lt-LT"/>
              </w:rPr>
              <w:t>Statybvietės valdymo teisę.</w:t>
            </w:r>
          </w:p>
          <w:p w14:paraId="07B8D69F" w14:textId="77777777" w:rsidR="006441E2" w:rsidRPr="00CB32D4" w:rsidRDefault="006441E2" w:rsidP="00F93EA7">
            <w:pPr>
              <w:widowControl w:val="0"/>
              <w:spacing w:before="240"/>
              <w:jc w:val="both"/>
              <w:rPr>
                <w:color w:val="000000" w:themeColor="text1"/>
                <w:szCs w:val="24"/>
                <w:lang w:val="lt-LT"/>
              </w:rPr>
            </w:pPr>
            <w:r w:rsidRPr="00CB32D4">
              <w:rPr>
                <w:color w:val="000000" w:themeColor="text1"/>
                <w:szCs w:val="24"/>
                <w:lang w:val="lt-LT"/>
              </w:rPr>
              <w:t>Rangovas, šiuo aktu perėmęs Statybvietę, tampa atsakingu už Statybvietę ir jos prieigas pagal Sutartį. Rangovas, pasirašydamas šį aktą patvirtina, kad:</w:t>
            </w:r>
          </w:p>
          <w:p w14:paraId="590E599E" w14:textId="77777777" w:rsidR="006441E2" w:rsidRPr="00CB32D4" w:rsidRDefault="006441E2" w:rsidP="00F93EA7">
            <w:pPr>
              <w:widowControl w:val="0"/>
              <w:numPr>
                <w:ilvl w:val="0"/>
                <w:numId w:val="9"/>
              </w:numPr>
              <w:tabs>
                <w:tab w:val="clear" w:pos="1293"/>
              </w:tabs>
              <w:jc w:val="both"/>
              <w:textAlignment w:val="auto"/>
              <w:rPr>
                <w:color w:val="000000" w:themeColor="text1"/>
                <w:szCs w:val="24"/>
                <w:lang w:val="lt-LT"/>
              </w:rPr>
            </w:pPr>
          </w:p>
          <w:p w14:paraId="1690E3A9" w14:textId="77777777" w:rsidR="006441E2" w:rsidRPr="00CB32D4" w:rsidRDefault="007B7D30" w:rsidP="00F93EA7">
            <w:pPr>
              <w:widowControl w:val="0"/>
              <w:jc w:val="both"/>
              <w:rPr>
                <w:color w:val="000000" w:themeColor="text1"/>
                <w:szCs w:val="24"/>
                <w:lang w:val="lt-LT"/>
              </w:rPr>
            </w:pPr>
            <w:r w:rsidRPr="00CB32D4">
              <w:rPr>
                <w:color w:val="000000" w:themeColor="text1"/>
                <w:szCs w:val="24"/>
                <w:lang w:val="lt-LT"/>
              </w:rPr>
              <w:t xml:space="preserve">      2.</w:t>
            </w:r>
          </w:p>
          <w:p w14:paraId="4F7A7507" w14:textId="77777777" w:rsidR="006441E2" w:rsidRPr="00CB32D4" w:rsidRDefault="006441E2" w:rsidP="00F93EA7">
            <w:pPr>
              <w:widowControl w:val="0"/>
              <w:jc w:val="both"/>
              <w:rPr>
                <w:color w:val="000000" w:themeColor="text1"/>
                <w:szCs w:val="24"/>
                <w:lang w:val="lt-LT"/>
              </w:rPr>
            </w:pPr>
            <w:r w:rsidRPr="00CB32D4">
              <w:rPr>
                <w:color w:val="000000" w:themeColor="text1"/>
                <w:szCs w:val="24"/>
                <w:lang w:val="lt-LT"/>
              </w:rPr>
              <w:t>Statybvietės priėmimo - perdavimo metu yra užfiksuota esama Statybvietės priklausinių būklė, už kurią Rangovas nėra atsakingas:</w:t>
            </w:r>
          </w:p>
          <w:p w14:paraId="27E874F2" w14:textId="77777777" w:rsidR="006441E2" w:rsidRPr="00CB32D4" w:rsidRDefault="006441E2" w:rsidP="00F93EA7">
            <w:pPr>
              <w:widowControl w:val="0"/>
              <w:numPr>
                <w:ilvl w:val="0"/>
                <w:numId w:val="11"/>
              </w:numPr>
              <w:tabs>
                <w:tab w:val="clear" w:pos="1293"/>
              </w:tabs>
              <w:jc w:val="both"/>
              <w:textAlignment w:val="auto"/>
              <w:rPr>
                <w:color w:val="000000" w:themeColor="text1"/>
                <w:szCs w:val="24"/>
                <w:lang w:val="lt-LT"/>
              </w:rPr>
            </w:pPr>
            <w:r w:rsidRPr="00CB32D4">
              <w:rPr>
                <w:color w:val="000000" w:themeColor="text1"/>
                <w:szCs w:val="24"/>
                <w:lang w:val="lt-LT"/>
              </w:rPr>
              <w:t xml:space="preserve"> </w:t>
            </w:r>
          </w:p>
          <w:p w14:paraId="1BDB34DE" w14:textId="77777777" w:rsidR="006441E2" w:rsidRPr="00CB32D4" w:rsidRDefault="006441E2" w:rsidP="00F93EA7">
            <w:pPr>
              <w:widowControl w:val="0"/>
              <w:numPr>
                <w:ilvl w:val="0"/>
                <w:numId w:val="11"/>
              </w:numPr>
              <w:tabs>
                <w:tab w:val="clear" w:pos="1293"/>
              </w:tabs>
              <w:jc w:val="both"/>
              <w:textAlignment w:val="auto"/>
              <w:rPr>
                <w:color w:val="000000" w:themeColor="text1"/>
                <w:szCs w:val="24"/>
                <w:lang w:val="lt-LT"/>
              </w:rPr>
            </w:pPr>
          </w:p>
          <w:p w14:paraId="4387F107" w14:textId="77777777" w:rsidR="006441E2" w:rsidRPr="00CB32D4" w:rsidRDefault="006441E2" w:rsidP="00F93EA7">
            <w:pPr>
              <w:widowControl w:val="0"/>
              <w:jc w:val="both"/>
              <w:rPr>
                <w:color w:val="000000" w:themeColor="text1"/>
                <w:szCs w:val="24"/>
                <w:lang w:val="lt-LT"/>
              </w:rPr>
            </w:pPr>
          </w:p>
          <w:p w14:paraId="51368537" w14:textId="77777777" w:rsidR="006441E2" w:rsidRPr="00CB32D4" w:rsidRDefault="006441E2" w:rsidP="00F93EA7">
            <w:pPr>
              <w:widowControl w:val="0"/>
              <w:spacing w:before="240"/>
              <w:jc w:val="both"/>
              <w:rPr>
                <w:color w:val="000000" w:themeColor="text1"/>
                <w:szCs w:val="24"/>
                <w:lang w:val="lt-LT"/>
              </w:rPr>
            </w:pPr>
          </w:p>
        </w:tc>
      </w:tr>
      <w:tr w:rsidR="006441E2" w:rsidRPr="00CB32D4" w14:paraId="7C95A624" w14:textId="77777777" w:rsidTr="00F93EA7">
        <w:tc>
          <w:tcPr>
            <w:tcW w:w="9853" w:type="dxa"/>
          </w:tcPr>
          <w:p w14:paraId="5258F0CC" w14:textId="77777777" w:rsidR="006441E2" w:rsidRPr="00CB32D4" w:rsidRDefault="006441E2" w:rsidP="00F93EA7">
            <w:pPr>
              <w:widowControl w:val="0"/>
              <w:spacing w:before="240"/>
              <w:jc w:val="both"/>
              <w:rPr>
                <w:color w:val="000000" w:themeColor="text1"/>
                <w:szCs w:val="24"/>
                <w:lang w:val="lt-LT"/>
              </w:rPr>
            </w:pPr>
            <w:r w:rsidRPr="00CB32D4">
              <w:rPr>
                <w:b/>
                <w:color w:val="000000" w:themeColor="text1"/>
                <w:szCs w:val="24"/>
                <w:lang w:val="lt-LT"/>
              </w:rPr>
              <w:t>Priedai:</w:t>
            </w:r>
            <w:r w:rsidRPr="00CB32D4">
              <w:rPr>
                <w:color w:val="000000" w:themeColor="text1"/>
                <w:szCs w:val="24"/>
                <w:lang w:val="lt-LT"/>
              </w:rPr>
              <w:t xml:space="preserve"> </w:t>
            </w:r>
          </w:p>
          <w:p w14:paraId="391A9CC6" w14:textId="77777777" w:rsidR="00F93125" w:rsidRPr="00CB32D4" w:rsidRDefault="009D0BBC" w:rsidP="00723F13">
            <w:pPr>
              <w:widowControl w:val="0"/>
              <w:numPr>
                <w:ilvl w:val="0"/>
                <w:numId w:val="10"/>
              </w:numPr>
              <w:tabs>
                <w:tab w:val="clear" w:pos="1293"/>
              </w:tabs>
              <w:jc w:val="both"/>
              <w:textAlignment w:val="auto"/>
              <w:rPr>
                <w:color w:val="000000" w:themeColor="text1"/>
                <w:szCs w:val="24"/>
                <w:lang w:val="lt-LT"/>
              </w:rPr>
            </w:pPr>
            <w:r w:rsidRPr="00CB32D4">
              <w:rPr>
                <w:color w:val="000000" w:themeColor="text1"/>
                <w:szCs w:val="24"/>
                <w:lang w:val="lt-LT"/>
              </w:rPr>
              <w:t>Teritorijos detalusis tvarkymo planas</w:t>
            </w:r>
            <w:r w:rsidR="00723F13" w:rsidRPr="00CB32D4">
              <w:rPr>
                <w:color w:val="000000" w:themeColor="text1"/>
                <w:szCs w:val="24"/>
                <w:lang w:val="lt-LT"/>
              </w:rPr>
              <w:t>;</w:t>
            </w:r>
          </w:p>
          <w:p w14:paraId="4CFD2987" w14:textId="77777777" w:rsidR="009D0BBC" w:rsidRPr="00CB32D4" w:rsidRDefault="006520BE" w:rsidP="00723F13">
            <w:pPr>
              <w:widowControl w:val="0"/>
              <w:numPr>
                <w:ilvl w:val="0"/>
                <w:numId w:val="10"/>
              </w:numPr>
              <w:tabs>
                <w:tab w:val="clear" w:pos="1293"/>
              </w:tabs>
              <w:jc w:val="both"/>
              <w:textAlignment w:val="auto"/>
              <w:rPr>
                <w:color w:val="000000" w:themeColor="text1"/>
                <w:szCs w:val="24"/>
                <w:lang w:val="lt-LT"/>
              </w:rPr>
            </w:pPr>
            <w:r w:rsidRPr="00CB32D4">
              <w:rPr>
                <w:color w:val="000000" w:themeColor="text1"/>
                <w:szCs w:val="24"/>
                <w:lang w:val="lt-LT"/>
              </w:rPr>
              <w:t>Žemės sklypo planas</w:t>
            </w:r>
            <w:r w:rsidR="001D0064" w:rsidRPr="00CB32D4">
              <w:rPr>
                <w:color w:val="000000" w:themeColor="text1"/>
                <w:szCs w:val="24"/>
                <w:lang w:val="lt-LT"/>
              </w:rPr>
              <w:t>;</w:t>
            </w:r>
          </w:p>
          <w:p w14:paraId="272EF277" w14:textId="77777777" w:rsidR="001D0064" w:rsidRPr="00CB32D4" w:rsidRDefault="001D0064" w:rsidP="00723F13">
            <w:pPr>
              <w:widowControl w:val="0"/>
              <w:numPr>
                <w:ilvl w:val="0"/>
                <w:numId w:val="10"/>
              </w:numPr>
              <w:tabs>
                <w:tab w:val="clear" w:pos="1293"/>
              </w:tabs>
              <w:jc w:val="both"/>
              <w:textAlignment w:val="auto"/>
              <w:rPr>
                <w:color w:val="000000" w:themeColor="text1"/>
                <w:szCs w:val="24"/>
                <w:lang w:val="lt-LT"/>
              </w:rPr>
            </w:pPr>
            <w:r w:rsidRPr="00CB32D4">
              <w:rPr>
                <w:color w:val="000000" w:themeColor="text1"/>
                <w:szCs w:val="24"/>
                <w:lang w:val="lt-LT"/>
              </w:rPr>
              <w:t>Vietovės koordinatės.</w:t>
            </w:r>
          </w:p>
          <w:p w14:paraId="4F189193" w14:textId="77777777" w:rsidR="000F4E56" w:rsidRPr="00CB32D4" w:rsidRDefault="000F4E56" w:rsidP="004F5E47">
            <w:pPr>
              <w:widowControl w:val="0"/>
              <w:tabs>
                <w:tab w:val="clear" w:pos="1293"/>
              </w:tabs>
              <w:ind w:left="720"/>
              <w:jc w:val="both"/>
              <w:textAlignment w:val="auto"/>
              <w:rPr>
                <w:color w:val="000000" w:themeColor="text1"/>
                <w:szCs w:val="24"/>
                <w:lang w:val="lt-LT"/>
              </w:rPr>
            </w:pPr>
          </w:p>
        </w:tc>
      </w:tr>
      <w:tr w:rsidR="006441E2" w:rsidRPr="00CB32D4" w14:paraId="5D6E435D" w14:textId="77777777" w:rsidTr="00F93EA7">
        <w:tc>
          <w:tcPr>
            <w:tcW w:w="9853" w:type="dxa"/>
          </w:tcPr>
          <w:p w14:paraId="1413A8F1" w14:textId="77777777" w:rsidR="006441E2" w:rsidRPr="00CB32D4" w:rsidRDefault="006441E2" w:rsidP="00F93EA7">
            <w:pPr>
              <w:widowControl w:val="0"/>
              <w:spacing w:before="240"/>
              <w:rPr>
                <w:color w:val="000000" w:themeColor="text1"/>
                <w:szCs w:val="24"/>
                <w:lang w:val="lt-LT"/>
              </w:rPr>
            </w:pPr>
            <w:r w:rsidRPr="00CB32D4">
              <w:rPr>
                <w:b/>
                <w:color w:val="000000" w:themeColor="text1"/>
                <w:szCs w:val="24"/>
                <w:lang w:val="lt-LT"/>
              </w:rPr>
              <w:t xml:space="preserve">Rangovo atstovas </w:t>
            </w:r>
            <w:r w:rsidRPr="00CB32D4">
              <w:rPr>
                <w:color w:val="000000" w:themeColor="text1"/>
                <w:szCs w:val="24"/>
                <w:lang w:val="lt-LT"/>
              </w:rPr>
              <w:t>_____________________________________</w:t>
            </w:r>
          </w:p>
          <w:p w14:paraId="5144F4C0" w14:textId="77777777" w:rsidR="006441E2" w:rsidRPr="00CB32D4" w:rsidRDefault="006441E2" w:rsidP="00F93EA7">
            <w:pPr>
              <w:widowControl w:val="0"/>
              <w:spacing w:before="240"/>
              <w:rPr>
                <w:b/>
                <w:color w:val="000000" w:themeColor="text1"/>
                <w:szCs w:val="24"/>
                <w:lang w:val="lt-LT"/>
              </w:rPr>
            </w:pPr>
            <w:r w:rsidRPr="00CB32D4">
              <w:rPr>
                <w:b/>
                <w:color w:val="000000" w:themeColor="text1"/>
                <w:szCs w:val="24"/>
                <w:lang w:val="lt-LT"/>
              </w:rPr>
              <w:t>Parašas:______________________                                          Data</w:t>
            </w:r>
          </w:p>
        </w:tc>
      </w:tr>
      <w:tr w:rsidR="006441E2" w:rsidRPr="00915066" w14:paraId="0DB294F2" w14:textId="77777777" w:rsidTr="00F93EA7">
        <w:tc>
          <w:tcPr>
            <w:tcW w:w="9853" w:type="dxa"/>
          </w:tcPr>
          <w:p w14:paraId="6A1B29EA" w14:textId="77777777" w:rsidR="006441E2" w:rsidRPr="00CB32D4" w:rsidRDefault="006441E2" w:rsidP="00F93EA7">
            <w:pPr>
              <w:widowControl w:val="0"/>
              <w:spacing w:before="240"/>
              <w:rPr>
                <w:color w:val="000000" w:themeColor="text1"/>
                <w:szCs w:val="24"/>
                <w:lang w:val="lt-LT"/>
              </w:rPr>
            </w:pPr>
            <w:r w:rsidRPr="00CB32D4">
              <w:rPr>
                <w:b/>
                <w:color w:val="000000" w:themeColor="text1"/>
                <w:szCs w:val="24"/>
                <w:lang w:val="lt-LT"/>
              </w:rPr>
              <w:t xml:space="preserve">Pirkėjo atstovas </w:t>
            </w:r>
            <w:r w:rsidRPr="00CB32D4">
              <w:rPr>
                <w:color w:val="000000" w:themeColor="text1"/>
                <w:szCs w:val="24"/>
                <w:lang w:val="lt-LT"/>
              </w:rPr>
              <w:t>____________________________________</w:t>
            </w:r>
          </w:p>
          <w:p w14:paraId="2F23DBC3" w14:textId="77777777" w:rsidR="006441E2" w:rsidRPr="00915066" w:rsidRDefault="006441E2" w:rsidP="00F93EA7">
            <w:pPr>
              <w:widowControl w:val="0"/>
              <w:spacing w:before="240"/>
              <w:rPr>
                <w:b/>
                <w:color w:val="000000" w:themeColor="text1"/>
                <w:szCs w:val="24"/>
                <w:lang w:val="lt-LT"/>
              </w:rPr>
            </w:pPr>
            <w:r w:rsidRPr="00CB32D4">
              <w:rPr>
                <w:b/>
                <w:color w:val="000000" w:themeColor="text1"/>
                <w:szCs w:val="24"/>
                <w:lang w:val="lt-LT"/>
              </w:rPr>
              <w:t>Parašas:______________________                                          Data</w:t>
            </w:r>
          </w:p>
        </w:tc>
      </w:tr>
    </w:tbl>
    <w:p w14:paraId="1708B7DF" w14:textId="77777777" w:rsidR="006441E2" w:rsidRPr="00915066" w:rsidRDefault="006441E2" w:rsidP="006441E2">
      <w:pPr>
        <w:pStyle w:val="Stilius3"/>
        <w:widowControl w:val="0"/>
        <w:suppressAutoHyphens/>
        <w:rPr>
          <w:sz w:val="24"/>
          <w:szCs w:val="24"/>
        </w:rPr>
      </w:pPr>
    </w:p>
    <w:p w14:paraId="4482A314"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2B71187"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4284B06"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8D2FCFF"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14097FC"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6134DC0" w14:textId="77777777" w:rsidR="006441E2" w:rsidRPr="00915066" w:rsidRDefault="006441E2" w:rsidP="006441E2">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D9AA939" w14:textId="77777777" w:rsidR="006441E2" w:rsidRPr="00915066" w:rsidRDefault="006441E2" w:rsidP="006441E2">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115ACDE5" w14:textId="77777777" w:rsidR="00C97733" w:rsidRPr="00915066" w:rsidRDefault="00C97733">
      <w:pPr>
        <w:rPr>
          <w:szCs w:val="24"/>
          <w:lang w:val="lt-LT"/>
        </w:rPr>
      </w:pPr>
    </w:p>
    <w:sectPr w:rsidR="00C97733" w:rsidRPr="00915066" w:rsidSect="005806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8AAC" w14:textId="77777777" w:rsidR="007669D7" w:rsidRDefault="007669D7">
      <w:r>
        <w:separator/>
      </w:r>
    </w:p>
  </w:endnote>
  <w:endnote w:type="continuationSeparator" w:id="0">
    <w:p w14:paraId="7E2BC33C" w14:textId="77777777" w:rsidR="007669D7" w:rsidRDefault="0076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Verdana"/>
    <w:charset w:val="00"/>
    <w:family w:val="swiss"/>
    <w:pitch w:val="variable"/>
    <w:sig w:usb0="E7002EFF" w:usb1="D200FDFF" w:usb2="0A246029" w:usb3="00000000" w:csb0="000001FF" w:csb1="00000000"/>
  </w:font>
  <w:font w:name="Optima">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FE99" w14:textId="77777777" w:rsidR="002F1A8F" w:rsidRDefault="002F1A8F" w:rsidP="00F93EA7">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E6A0" w14:textId="77777777" w:rsidR="007669D7" w:rsidRDefault="007669D7">
      <w:r>
        <w:separator/>
      </w:r>
    </w:p>
  </w:footnote>
  <w:footnote w:type="continuationSeparator" w:id="0">
    <w:p w14:paraId="2D7E3163" w14:textId="77777777" w:rsidR="007669D7" w:rsidRDefault="0076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9644" w14:textId="77777777" w:rsidR="00DE52C5" w:rsidRDefault="00DE52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A49"/>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151992412">
    <w:abstractNumId w:val="13"/>
  </w:num>
  <w:num w:numId="2" w16cid:durableId="580137738">
    <w:abstractNumId w:val="6"/>
  </w:num>
  <w:num w:numId="3" w16cid:durableId="1464423071">
    <w:abstractNumId w:val="8"/>
  </w:num>
  <w:num w:numId="4" w16cid:durableId="1801221520">
    <w:abstractNumId w:val="1"/>
  </w:num>
  <w:num w:numId="5" w16cid:durableId="1923417925">
    <w:abstractNumId w:val="2"/>
  </w:num>
  <w:num w:numId="6" w16cid:durableId="555165711">
    <w:abstractNumId w:val="11"/>
  </w:num>
  <w:num w:numId="7" w16cid:durableId="1966352881">
    <w:abstractNumId w:val="7"/>
  </w:num>
  <w:num w:numId="8" w16cid:durableId="1877741442">
    <w:abstractNumId w:val="16"/>
  </w:num>
  <w:num w:numId="9" w16cid:durableId="1936674027">
    <w:abstractNumId w:val="12"/>
  </w:num>
  <w:num w:numId="10" w16cid:durableId="1068961532">
    <w:abstractNumId w:val="3"/>
  </w:num>
  <w:num w:numId="11" w16cid:durableId="99490647">
    <w:abstractNumId w:val="15"/>
  </w:num>
  <w:num w:numId="12" w16cid:durableId="40787851">
    <w:abstractNumId w:val="10"/>
  </w:num>
  <w:num w:numId="13" w16cid:durableId="1143304398">
    <w:abstractNumId w:val="5"/>
  </w:num>
  <w:num w:numId="14" w16cid:durableId="302857202">
    <w:abstractNumId w:val="4"/>
  </w:num>
  <w:num w:numId="15" w16cid:durableId="216819027">
    <w:abstractNumId w:val="9"/>
  </w:num>
  <w:num w:numId="16" w16cid:durableId="1674797982">
    <w:abstractNumId w:val="14"/>
  </w:num>
  <w:num w:numId="17" w16cid:durableId="15959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541"/>
    <w:rsid w:val="00010356"/>
    <w:rsid w:val="00014823"/>
    <w:rsid w:val="00021814"/>
    <w:rsid w:val="0002194D"/>
    <w:rsid w:val="00030725"/>
    <w:rsid w:val="0003605C"/>
    <w:rsid w:val="0003733E"/>
    <w:rsid w:val="000439A3"/>
    <w:rsid w:val="00052F13"/>
    <w:rsid w:val="0005636C"/>
    <w:rsid w:val="00056AF4"/>
    <w:rsid w:val="000600CA"/>
    <w:rsid w:val="00071567"/>
    <w:rsid w:val="000820D1"/>
    <w:rsid w:val="000B14AA"/>
    <w:rsid w:val="000B2EAC"/>
    <w:rsid w:val="000B4DCC"/>
    <w:rsid w:val="000D5439"/>
    <w:rsid w:val="000D599A"/>
    <w:rsid w:val="000D62F8"/>
    <w:rsid w:val="000F4B2C"/>
    <w:rsid w:val="000F4E56"/>
    <w:rsid w:val="001109B2"/>
    <w:rsid w:val="0011580B"/>
    <w:rsid w:val="00115FA5"/>
    <w:rsid w:val="00120FCD"/>
    <w:rsid w:val="00121363"/>
    <w:rsid w:val="00121932"/>
    <w:rsid w:val="00131059"/>
    <w:rsid w:val="001322EB"/>
    <w:rsid w:val="00132E7B"/>
    <w:rsid w:val="00133395"/>
    <w:rsid w:val="001523D3"/>
    <w:rsid w:val="001524E2"/>
    <w:rsid w:val="001735CC"/>
    <w:rsid w:val="00181192"/>
    <w:rsid w:val="00181725"/>
    <w:rsid w:val="001865D6"/>
    <w:rsid w:val="00194179"/>
    <w:rsid w:val="001A12DE"/>
    <w:rsid w:val="001A6535"/>
    <w:rsid w:val="001B4FE6"/>
    <w:rsid w:val="001D0064"/>
    <w:rsid w:val="001D45F0"/>
    <w:rsid w:val="001D5256"/>
    <w:rsid w:val="001D63DD"/>
    <w:rsid w:val="001E37A6"/>
    <w:rsid w:val="00203F82"/>
    <w:rsid w:val="00212134"/>
    <w:rsid w:val="00212C2E"/>
    <w:rsid w:val="00220B62"/>
    <w:rsid w:val="00227DEC"/>
    <w:rsid w:val="0025117A"/>
    <w:rsid w:val="002678F1"/>
    <w:rsid w:val="0027681D"/>
    <w:rsid w:val="00277651"/>
    <w:rsid w:val="00281631"/>
    <w:rsid w:val="002835B3"/>
    <w:rsid w:val="002A4839"/>
    <w:rsid w:val="002A58D3"/>
    <w:rsid w:val="002C52E3"/>
    <w:rsid w:val="002E190E"/>
    <w:rsid w:val="002E5543"/>
    <w:rsid w:val="002F1A8F"/>
    <w:rsid w:val="002F3E9A"/>
    <w:rsid w:val="002F5320"/>
    <w:rsid w:val="00300DFF"/>
    <w:rsid w:val="0030144E"/>
    <w:rsid w:val="00305B1D"/>
    <w:rsid w:val="0031481B"/>
    <w:rsid w:val="00325AF5"/>
    <w:rsid w:val="00326477"/>
    <w:rsid w:val="0033303F"/>
    <w:rsid w:val="003330F8"/>
    <w:rsid w:val="003341DD"/>
    <w:rsid w:val="00343555"/>
    <w:rsid w:val="00343D7B"/>
    <w:rsid w:val="003525F8"/>
    <w:rsid w:val="00372672"/>
    <w:rsid w:val="00372C79"/>
    <w:rsid w:val="00397751"/>
    <w:rsid w:val="003B6D3F"/>
    <w:rsid w:val="003C2592"/>
    <w:rsid w:val="003C3250"/>
    <w:rsid w:val="003C64D3"/>
    <w:rsid w:val="003E533D"/>
    <w:rsid w:val="003E5EA1"/>
    <w:rsid w:val="003E64EF"/>
    <w:rsid w:val="003F2659"/>
    <w:rsid w:val="00403270"/>
    <w:rsid w:val="00412767"/>
    <w:rsid w:val="00413B97"/>
    <w:rsid w:val="00415C7A"/>
    <w:rsid w:val="00422B9D"/>
    <w:rsid w:val="004249D5"/>
    <w:rsid w:val="00427E34"/>
    <w:rsid w:val="00443FE4"/>
    <w:rsid w:val="004449EF"/>
    <w:rsid w:val="00446561"/>
    <w:rsid w:val="00453E37"/>
    <w:rsid w:val="004652AC"/>
    <w:rsid w:val="00484164"/>
    <w:rsid w:val="004B7520"/>
    <w:rsid w:val="004D4BDF"/>
    <w:rsid w:val="004D5234"/>
    <w:rsid w:val="004E4256"/>
    <w:rsid w:val="004F0E7B"/>
    <w:rsid w:val="004F4156"/>
    <w:rsid w:val="004F5E47"/>
    <w:rsid w:val="004F6168"/>
    <w:rsid w:val="004F6E09"/>
    <w:rsid w:val="00504FA3"/>
    <w:rsid w:val="00506EE2"/>
    <w:rsid w:val="00510486"/>
    <w:rsid w:val="00543FBA"/>
    <w:rsid w:val="005609B8"/>
    <w:rsid w:val="00580640"/>
    <w:rsid w:val="00583D0C"/>
    <w:rsid w:val="00585AA8"/>
    <w:rsid w:val="005A11A5"/>
    <w:rsid w:val="005B2AF0"/>
    <w:rsid w:val="005B3AF9"/>
    <w:rsid w:val="005B4C48"/>
    <w:rsid w:val="005C1C42"/>
    <w:rsid w:val="005C27BE"/>
    <w:rsid w:val="005C2EA0"/>
    <w:rsid w:val="005D0B2F"/>
    <w:rsid w:val="005D640D"/>
    <w:rsid w:val="005D6DBF"/>
    <w:rsid w:val="005F1991"/>
    <w:rsid w:val="005F4DA0"/>
    <w:rsid w:val="005F54D1"/>
    <w:rsid w:val="005F6541"/>
    <w:rsid w:val="0060769B"/>
    <w:rsid w:val="00611183"/>
    <w:rsid w:val="0061319B"/>
    <w:rsid w:val="00620281"/>
    <w:rsid w:val="00621333"/>
    <w:rsid w:val="00630589"/>
    <w:rsid w:val="00631AA0"/>
    <w:rsid w:val="00636AE7"/>
    <w:rsid w:val="00637E4E"/>
    <w:rsid w:val="006441E2"/>
    <w:rsid w:val="006520BE"/>
    <w:rsid w:val="00657B84"/>
    <w:rsid w:val="00662580"/>
    <w:rsid w:val="00663389"/>
    <w:rsid w:val="00666D64"/>
    <w:rsid w:val="00675894"/>
    <w:rsid w:val="0068315F"/>
    <w:rsid w:val="00683F33"/>
    <w:rsid w:val="00692374"/>
    <w:rsid w:val="00696C9E"/>
    <w:rsid w:val="006B227C"/>
    <w:rsid w:val="006C5E5E"/>
    <w:rsid w:val="006E1DA3"/>
    <w:rsid w:val="006E54D1"/>
    <w:rsid w:val="006F0307"/>
    <w:rsid w:val="00700B68"/>
    <w:rsid w:val="00701615"/>
    <w:rsid w:val="00703CE2"/>
    <w:rsid w:val="00703E88"/>
    <w:rsid w:val="00723F13"/>
    <w:rsid w:val="007345B3"/>
    <w:rsid w:val="00734CA1"/>
    <w:rsid w:val="007445D5"/>
    <w:rsid w:val="00744C0C"/>
    <w:rsid w:val="00747C89"/>
    <w:rsid w:val="0075141E"/>
    <w:rsid w:val="007570B0"/>
    <w:rsid w:val="007571CC"/>
    <w:rsid w:val="00757660"/>
    <w:rsid w:val="007669D7"/>
    <w:rsid w:val="00767335"/>
    <w:rsid w:val="00787DD7"/>
    <w:rsid w:val="007A55A1"/>
    <w:rsid w:val="007B1EB7"/>
    <w:rsid w:val="007B7789"/>
    <w:rsid w:val="007B7D30"/>
    <w:rsid w:val="007C08B7"/>
    <w:rsid w:val="007C3BFE"/>
    <w:rsid w:val="007D1B9D"/>
    <w:rsid w:val="007D1C6A"/>
    <w:rsid w:val="007D370B"/>
    <w:rsid w:val="007F5CFC"/>
    <w:rsid w:val="007F604C"/>
    <w:rsid w:val="008017B4"/>
    <w:rsid w:val="00812E3D"/>
    <w:rsid w:val="00816BBD"/>
    <w:rsid w:val="00831BD8"/>
    <w:rsid w:val="00833FFB"/>
    <w:rsid w:val="00835941"/>
    <w:rsid w:val="00836E30"/>
    <w:rsid w:val="00837752"/>
    <w:rsid w:val="00840AD3"/>
    <w:rsid w:val="00856363"/>
    <w:rsid w:val="0085759B"/>
    <w:rsid w:val="008647C0"/>
    <w:rsid w:val="00865398"/>
    <w:rsid w:val="0089057D"/>
    <w:rsid w:val="0089100C"/>
    <w:rsid w:val="008920FA"/>
    <w:rsid w:val="008A3034"/>
    <w:rsid w:val="008A40A7"/>
    <w:rsid w:val="008A5752"/>
    <w:rsid w:val="008A60E6"/>
    <w:rsid w:val="008D2552"/>
    <w:rsid w:val="008D4933"/>
    <w:rsid w:val="008D7EA1"/>
    <w:rsid w:val="008E106D"/>
    <w:rsid w:val="008F2CDE"/>
    <w:rsid w:val="008F5CD7"/>
    <w:rsid w:val="0091481C"/>
    <w:rsid w:val="00915066"/>
    <w:rsid w:val="009176A2"/>
    <w:rsid w:val="00924AC1"/>
    <w:rsid w:val="00930B77"/>
    <w:rsid w:val="00936061"/>
    <w:rsid w:val="0094048D"/>
    <w:rsid w:val="00943015"/>
    <w:rsid w:val="00944593"/>
    <w:rsid w:val="00950CF5"/>
    <w:rsid w:val="00952C67"/>
    <w:rsid w:val="009603D0"/>
    <w:rsid w:val="00964221"/>
    <w:rsid w:val="00971B7D"/>
    <w:rsid w:val="009739A7"/>
    <w:rsid w:val="009775E3"/>
    <w:rsid w:val="009A3360"/>
    <w:rsid w:val="009A4E22"/>
    <w:rsid w:val="009B431E"/>
    <w:rsid w:val="009B6902"/>
    <w:rsid w:val="009C27BC"/>
    <w:rsid w:val="009C4959"/>
    <w:rsid w:val="009D0BBC"/>
    <w:rsid w:val="009E14E1"/>
    <w:rsid w:val="009E425A"/>
    <w:rsid w:val="00A021A7"/>
    <w:rsid w:val="00A05A2A"/>
    <w:rsid w:val="00A07841"/>
    <w:rsid w:val="00A11400"/>
    <w:rsid w:val="00A12C79"/>
    <w:rsid w:val="00A228DF"/>
    <w:rsid w:val="00A3791D"/>
    <w:rsid w:val="00A42B89"/>
    <w:rsid w:val="00A51B89"/>
    <w:rsid w:val="00A5282E"/>
    <w:rsid w:val="00A52D04"/>
    <w:rsid w:val="00A60A0A"/>
    <w:rsid w:val="00A634B5"/>
    <w:rsid w:val="00A6592A"/>
    <w:rsid w:val="00A7041D"/>
    <w:rsid w:val="00A75CDA"/>
    <w:rsid w:val="00A8166D"/>
    <w:rsid w:val="00A84D77"/>
    <w:rsid w:val="00A922A3"/>
    <w:rsid w:val="00A94F84"/>
    <w:rsid w:val="00AA45B5"/>
    <w:rsid w:val="00AA564F"/>
    <w:rsid w:val="00AA5AAF"/>
    <w:rsid w:val="00AA6532"/>
    <w:rsid w:val="00AB5B43"/>
    <w:rsid w:val="00AB67DE"/>
    <w:rsid w:val="00AC4371"/>
    <w:rsid w:val="00AD5112"/>
    <w:rsid w:val="00AE41D0"/>
    <w:rsid w:val="00AF0FBC"/>
    <w:rsid w:val="00AF4F1E"/>
    <w:rsid w:val="00B020DD"/>
    <w:rsid w:val="00B1053E"/>
    <w:rsid w:val="00B10F76"/>
    <w:rsid w:val="00B2061D"/>
    <w:rsid w:val="00B32A6D"/>
    <w:rsid w:val="00B3386E"/>
    <w:rsid w:val="00B41F6C"/>
    <w:rsid w:val="00B43D97"/>
    <w:rsid w:val="00B467E2"/>
    <w:rsid w:val="00B5033B"/>
    <w:rsid w:val="00B60312"/>
    <w:rsid w:val="00B62716"/>
    <w:rsid w:val="00B62731"/>
    <w:rsid w:val="00B62F28"/>
    <w:rsid w:val="00B630B0"/>
    <w:rsid w:val="00B739C0"/>
    <w:rsid w:val="00B7535E"/>
    <w:rsid w:val="00B755EA"/>
    <w:rsid w:val="00B8374F"/>
    <w:rsid w:val="00B946EA"/>
    <w:rsid w:val="00BB3B42"/>
    <w:rsid w:val="00BB63F4"/>
    <w:rsid w:val="00BB780C"/>
    <w:rsid w:val="00BC3F95"/>
    <w:rsid w:val="00BD0250"/>
    <w:rsid w:val="00BD483C"/>
    <w:rsid w:val="00BD63A9"/>
    <w:rsid w:val="00BF26FA"/>
    <w:rsid w:val="00BF6303"/>
    <w:rsid w:val="00C07CB6"/>
    <w:rsid w:val="00C07DF2"/>
    <w:rsid w:val="00C17E65"/>
    <w:rsid w:val="00C221F5"/>
    <w:rsid w:val="00C223E7"/>
    <w:rsid w:val="00C2500E"/>
    <w:rsid w:val="00C40AF7"/>
    <w:rsid w:val="00C42DD1"/>
    <w:rsid w:val="00C43ED9"/>
    <w:rsid w:val="00C65225"/>
    <w:rsid w:val="00C73E41"/>
    <w:rsid w:val="00C75E91"/>
    <w:rsid w:val="00C97733"/>
    <w:rsid w:val="00CA15C3"/>
    <w:rsid w:val="00CB32D4"/>
    <w:rsid w:val="00CC278E"/>
    <w:rsid w:val="00CC7339"/>
    <w:rsid w:val="00CC7E23"/>
    <w:rsid w:val="00CD0B7A"/>
    <w:rsid w:val="00CF4E1A"/>
    <w:rsid w:val="00CF4EF1"/>
    <w:rsid w:val="00CF53CE"/>
    <w:rsid w:val="00CF7FD0"/>
    <w:rsid w:val="00D04422"/>
    <w:rsid w:val="00D06E4D"/>
    <w:rsid w:val="00D11943"/>
    <w:rsid w:val="00D13296"/>
    <w:rsid w:val="00D157B7"/>
    <w:rsid w:val="00D17659"/>
    <w:rsid w:val="00D23943"/>
    <w:rsid w:val="00D335EE"/>
    <w:rsid w:val="00D33A68"/>
    <w:rsid w:val="00D347F3"/>
    <w:rsid w:val="00D42ADC"/>
    <w:rsid w:val="00D474FF"/>
    <w:rsid w:val="00D47EA7"/>
    <w:rsid w:val="00D50E06"/>
    <w:rsid w:val="00D840CC"/>
    <w:rsid w:val="00D846FE"/>
    <w:rsid w:val="00D8767E"/>
    <w:rsid w:val="00D93443"/>
    <w:rsid w:val="00D95D0C"/>
    <w:rsid w:val="00D97637"/>
    <w:rsid w:val="00DA4F47"/>
    <w:rsid w:val="00DA56F4"/>
    <w:rsid w:val="00DA66DA"/>
    <w:rsid w:val="00DC1ADE"/>
    <w:rsid w:val="00DC4432"/>
    <w:rsid w:val="00DC4B1F"/>
    <w:rsid w:val="00DD44AA"/>
    <w:rsid w:val="00DD5937"/>
    <w:rsid w:val="00DE1C62"/>
    <w:rsid w:val="00DE1D21"/>
    <w:rsid w:val="00DE52C5"/>
    <w:rsid w:val="00DF4D40"/>
    <w:rsid w:val="00E10C8C"/>
    <w:rsid w:val="00E17D55"/>
    <w:rsid w:val="00E22EB1"/>
    <w:rsid w:val="00E2564B"/>
    <w:rsid w:val="00E3152C"/>
    <w:rsid w:val="00E33966"/>
    <w:rsid w:val="00E35B7D"/>
    <w:rsid w:val="00E37363"/>
    <w:rsid w:val="00E4005E"/>
    <w:rsid w:val="00E440D4"/>
    <w:rsid w:val="00E476D1"/>
    <w:rsid w:val="00E55C1F"/>
    <w:rsid w:val="00E72644"/>
    <w:rsid w:val="00E75468"/>
    <w:rsid w:val="00E849B3"/>
    <w:rsid w:val="00E853A1"/>
    <w:rsid w:val="00E933BC"/>
    <w:rsid w:val="00EA275D"/>
    <w:rsid w:val="00ED2FC7"/>
    <w:rsid w:val="00EF0638"/>
    <w:rsid w:val="00EF6386"/>
    <w:rsid w:val="00F01414"/>
    <w:rsid w:val="00F23BDF"/>
    <w:rsid w:val="00F3664B"/>
    <w:rsid w:val="00F42861"/>
    <w:rsid w:val="00F51247"/>
    <w:rsid w:val="00F52D95"/>
    <w:rsid w:val="00F579C3"/>
    <w:rsid w:val="00F6675D"/>
    <w:rsid w:val="00F7400B"/>
    <w:rsid w:val="00F7566E"/>
    <w:rsid w:val="00F80694"/>
    <w:rsid w:val="00F810C2"/>
    <w:rsid w:val="00F855CB"/>
    <w:rsid w:val="00F93125"/>
    <w:rsid w:val="00F93EA7"/>
    <w:rsid w:val="00F972F8"/>
    <w:rsid w:val="00FA140D"/>
    <w:rsid w:val="00FC36D2"/>
    <w:rsid w:val="00FC3D49"/>
    <w:rsid w:val="00FD34C4"/>
    <w:rsid w:val="00FD3730"/>
    <w:rsid w:val="00FD6201"/>
    <w:rsid w:val="00FD6702"/>
    <w:rsid w:val="00FE5458"/>
    <w:rsid w:val="00FF2684"/>
    <w:rsid w:val="00FF3FA7"/>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29E4"/>
  <w15:docId w15:val="{7F878894-A7A7-4719-8FF8-8726B55F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1E2"/>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6441E2"/>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6441E2"/>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6441E2"/>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6441E2"/>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6441E2"/>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6441E2"/>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6441E2"/>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6441E2"/>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6441E2"/>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6441E2"/>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6441E2"/>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6441E2"/>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6441E2"/>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6441E2"/>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6441E2"/>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6441E2"/>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6441E2"/>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6441E2"/>
    <w:rPr>
      <w:rFonts w:ascii="Times New Roman" w:eastAsia="Times New Roman" w:hAnsi="Times New Roman" w:cs="Times New Roman"/>
      <w:sz w:val="40"/>
      <w:szCs w:val="20"/>
    </w:rPr>
  </w:style>
  <w:style w:type="character" w:customStyle="1" w:styleId="Antrat1Diagrama">
    <w:name w:val="Antraštė 1 Diagrama"/>
    <w:aliases w:val="Appendix Diagrama"/>
    <w:basedOn w:val="Numatytasispastraiposriftas"/>
    <w:link w:val="Antrat11"/>
    <w:uiPriority w:val="9"/>
    <w:qFormat/>
    <w:rsid w:val="006441E2"/>
    <w:rPr>
      <w:rFonts w:asciiTheme="majorHAnsi" w:eastAsiaTheme="majorEastAsia" w:hAnsiTheme="majorHAnsi" w:cstheme="majorBidi"/>
      <w:color w:val="2E74B5" w:themeColor="accent1" w:themeShade="BF"/>
      <w:sz w:val="32"/>
      <w:szCs w:val="32"/>
      <w:lang w:val="en-GB"/>
    </w:rPr>
  </w:style>
  <w:style w:type="paragraph" w:customStyle="1" w:styleId="Antrat11">
    <w:name w:val="Antraštė 11"/>
    <w:basedOn w:val="prastasis"/>
    <w:next w:val="prastasis"/>
    <w:link w:val="Antrat1Diagrama"/>
    <w:uiPriority w:val="9"/>
    <w:qFormat/>
    <w:rsid w:val="006441E2"/>
    <w:pPr>
      <w:keepNext/>
      <w:ind w:left="5760"/>
      <w:jc w:val="both"/>
      <w:outlineLvl w:val="0"/>
    </w:pPr>
    <w:rPr>
      <w:rFonts w:asciiTheme="majorHAnsi" w:eastAsiaTheme="majorEastAsia" w:hAnsiTheme="majorHAnsi" w:cstheme="majorBidi"/>
      <w:color w:val="2E74B5" w:themeColor="accent1" w:themeShade="BF"/>
      <w:sz w:val="32"/>
      <w:szCs w:val="32"/>
    </w:rPr>
  </w:style>
  <w:style w:type="character" w:customStyle="1" w:styleId="HTMLiankstoformatuotasDiagrama">
    <w:name w:val="HTML iš anksto formatuotas Diagrama"/>
    <w:link w:val="HTMLiankstoformatuotas"/>
    <w:qFormat/>
    <w:rsid w:val="006441E2"/>
    <w:rPr>
      <w:rFonts w:ascii="Courier New" w:hAnsi="Courier New" w:cs="Courier New"/>
      <w:lang w:eastAsia="lt-LT"/>
    </w:rPr>
  </w:style>
  <w:style w:type="paragraph" w:styleId="HTMLiankstoformatuotas">
    <w:name w:val="HTML Preformatted"/>
    <w:basedOn w:val="prastasis"/>
    <w:link w:val="HTMLiankstoformatuotasDiagrama"/>
    <w:unhideWhenUsed/>
    <w:qFormat/>
    <w:rsid w:val="006441E2"/>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6441E2"/>
    <w:rPr>
      <w:rFonts w:ascii="Consolas" w:eastAsia="Times New Roman" w:hAnsi="Consolas" w:cs="Times New Roman"/>
      <w:sz w:val="20"/>
      <w:szCs w:val="20"/>
      <w:lang w:val="en-GB"/>
    </w:rPr>
  </w:style>
  <w:style w:type="character" w:styleId="Grietas">
    <w:name w:val="Strong"/>
    <w:uiPriority w:val="22"/>
    <w:qFormat/>
    <w:rsid w:val="006441E2"/>
    <w:rPr>
      <w:b/>
      <w:bCs/>
    </w:rPr>
  </w:style>
  <w:style w:type="character" w:customStyle="1" w:styleId="PoratDiagrama">
    <w:name w:val="Poraštė Diagrama"/>
    <w:link w:val="Porat1"/>
    <w:uiPriority w:val="99"/>
    <w:qFormat/>
    <w:rsid w:val="006441E2"/>
    <w:rPr>
      <w:sz w:val="24"/>
      <w:lang w:val="en-GB"/>
    </w:rPr>
  </w:style>
  <w:style w:type="paragraph" w:customStyle="1" w:styleId="Porat1">
    <w:name w:val="Poraštė1"/>
    <w:basedOn w:val="prastasis"/>
    <w:link w:val="PoratDiagrama"/>
    <w:uiPriority w:val="99"/>
    <w:qFormat/>
    <w:rsid w:val="006441E2"/>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6441E2"/>
    <w:rPr>
      <w:sz w:val="24"/>
      <w:lang w:val="en-GB"/>
    </w:rPr>
  </w:style>
  <w:style w:type="paragraph" w:customStyle="1" w:styleId="Antrats1">
    <w:name w:val="Antraštės1"/>
    <w:basedOn w:val="prastasis"/>
    <w:link w:val="AntratsDiagrama"/>
    <w:uiPriority w:val="99"/>
    <w:unhideWhenUsed/>
    <w:qFormat/>
    <w:rsid w:val="006441E2"/>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6441E2"/>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6441E2"/>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6441E2"/>
    <w:rPr>
      <w:rFonts w:ascii="Segoe UI" w:eastAsia="Times New Roman" w:hAnsi="Segoe UI" w:cs="Segoe UI"/>
      <w:sz w:val="18"/>
      <w:szCs w:val="18"/>
      <w:lang w:val="en-GB"/>
    </w:rPr>
  </w:style>
  <w:style w:type="character" w:customStyle="1" w:styleId="Heading2">
    <w:name w:val="Heading #2_"/>
    <w:basedOn w:val="Numatytasispastraiposriftas"/>
    <w:link w:val="Heading20"/>
    <w:qFormat/>
    <w:rsid w:val="006441E2"/>
    <w:rPr>
      <w:b/>
      <w:bCs/>
      <w:sz w:val="28"/>
      <w:szCs w:val="28"/>
      <w:shd w:val="clear" w:color="auto" w:fill="FFFFFF"/>
    </w:rPr>
  </w:style>
  <w:style w:type="paragraph" w:customStyle="1" w:styleId="Heading20">
    <w:name w:val="Heading #2"/>
    <w:basedOn w:val="prastasis"/>
    <w:link w:val="Heading2"/>
    <w:qFormat/>
    <w:rsid w:val="006441E2"/>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6441E2"/>
  </w:style>
  <w:style w:type="character" w:customStyle="1" w:styleId="Inaosprieraias">
    <w:name w:val="Išnašos prieraišas"/>
    <w:qFormat/>
    <w:rsid w:val="006441E2"/>
    <w:rPr>
      <w:vertAlign w:val="superscript"/>
    </w:rPr>
  </w:style>
  <w:style w:type="character" w:customStyle="1" w:styleId="KomentarotekstasDiagrama">
    <w:name w:val="Komentaro tekstas Diagrama"/>
    <w:basedOn w:val="Numatytasispastraiposriftas"/>
    <w:link w:val="Komentarotekstas"/>
    <w:uiPriority w:val="99"/>
    <w:qFormat/>
    <w:rsid w:val="006441E2"/>
    <w:rPr>
      <w:lang w:val="en-GB"/>
    </w:rPr>
  </w:style>
  <w:style w:type="paragraph" w:styleId="Komentarotekstas">
    <w:name w:val="annotation text"/>
    <w:basedOn w:val="prastasis"/>
    <w:link w:val="KomentarotekstasDiagrama"/>
    <w:uiPriority w:val="99"/>
    <w:unhideWhenUsed/>
    <w:qFormat/>
    <w:rsid w:val="006441E2"/>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6441E2"/>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6441E2"/>
    <w:rPr>
      <w:sz w:val="16"/>
      <w:szCs w:val="16"/>
    </w:rPr>
  </w:style>
  <w:style w:type="paragraph" w:customStyle="1" w:styleId="Heading">
    <w:name w:val="Heading"/>
    <w:basedOn w:val="prastasis"/>
    <w:next w:val="Pagrindinistekstas"/>
    <w:qFormat/>
    <w:rsid w:val="006441E2"/>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441E2"/>
    <w:pPr>
      <w:spacing w:after="140" w:line="276" w:lineRule="auto"/>
    </w:pPr>
  </w:style>
  <w:style w:type="character" w:customStyle="1" w:styleId="PagrindinistekstasDiagrama">
    <w:name w:val="Pagrindinis tekstas Diagrama"/>
    <w:basedOn w:val="Numatytasispastraiposriftas"/>
    <w:link w:val="Pagrindinistekstas"/>
    <w:rsid w:val="006441E2"/>
    <w:rPr>
      <w:rFonts w:ascii="Times New Roman" w:eastAsia="Times New Roman" w:hAnsi="Times New Roman" w:cs="Times New Roman"/>
      <w:sz w:val="24"/>
      <w:szCs w:val="20"/>
      <w:lang w:val="en-GB"/>
    </w:rPr>
  </w:style>
  <w:style w:type="paragraph" w:styleId="Sraas">
    <w:name w:val="List"/>
    <w:basedOn w:val="Pagrindinistekstas"/>
    <w:rsid w:val="006441E2"/>
    <w:rPr>
      <w:rFonts w:cs="Lucida Sans"/>
    </w:rPr>
  </w:style>
  <w:style w:type="paragraph" w:customStyle="1" w:styleId="Antrat10">
    <w:name w:val="Antraštė1"/>
    <w:basedOn w:val="prastasis"/>
    <w:qFormat/>
    <w:rsid w:val="006441E2"/>
    <w:pPr>
      <w:suppressLineNumbers/>
      <w:spacing w:before="120" w:after="120"/>
    </w:pPr>
    <w:rPr>
      <w:rFonts w:cs="Lucida Sans"/>
      <w:i/>
      <w:iCs/>
      <w:szCs w:val="24"/>
    </w:rPr>
  </w:style>
  <w:style w:type="paragraph" w:customStyle="1" w:styleId="Index">
    <w:name w:val="Index"/>
    <w:basedOn w:val="prastasis"/>
    <w:qFormat/>
    <w:rsid w:val="006441E2"/>
    <w:pPr>
      <w:suppressLineNumbers/>
    </w:pPr>
    <w:rPr>
      <w:rFonts w:cs="Lucida Sans"/>
    </w:rPr>
  </w:style>
  <w:style w:type="paragraph" w:customStyle="1" w:styleId="Antrat20">
    <w:name w:val="Antraštė2"/>
    <w:basedOn w:val="prastasis"/>
    <w:qFormat/>
    <w:rsid w:val="006441E2"/>
    <w:pPr>
      <w:suppressLineNumbers/>
      <w:spacing w:before="120" w:after="120"/>
    </w:pPr>
    <w:rPr>
      <w:rFonts w:cs="Lucida Sans"/>
      <w:i/>
      <w:iCs/>
      <w:szCs w:val="24"/>
    </w:rPr>
  </w:style>
  <w:style w:type="paragraph" w:customStyle="1" w:styleId="Rodykl">
    <w:name w:val="Rodyklė"/>
    <w:basedOn w:val="prastasis"/>
    <w:qFormat/>
    <w:rsid w:val="006441E2"/>
    <w:pPr>
      <w:suppressLineNumbers/>
    </w:pPr>
    <w:rPr>
      <w:rFonts w:cs="Lucida Sans"/>
    </w:rPr>
  </w:style>
  <w:style w:type="paragraph" w:styleId="Antrat">
    <w:name w:val="caption"/>
    <w:basedOn w:val="prastasis"/>
    <w:qFormat/>
    <w:rsid w:val="006441E2"/>
    <w:pPr>
      <w:suppressLineNumbers/>
      <w:spacing w:before="120" w:after="120"/>
    </w:pPr>
    <w:rPr>
      <w:rFonts w:cs="Lucida Sans"/>
      <w:i/>
      <w:iCs/>
      <w:szCs w:val="24"/>
    </w:rPr>
  </w:style>
  <w:style w:type="paragraph" w:customStyle="1" w:styleId="Puslapinantratirporat">
    <w:name w:val="Puslapinė antraštė ir poraštė"/>
    <w:basedOn w:val="prastasis"/>
    <w:qFormat/>
    <w:rsid w:val="006441E2"/>
  </w:style>
  <w:style w:type="paragraph" w:customStyle="1" w:styleId="Linija">
    <w:name w:val="Linija"/>
    <w:basedOn w:val="prastasis"/>
    <w:qFormat/>
    <w:rsid w:val="006441E2"/>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6441E2"/>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6441E2"/>
    <w:pPr>
      <w:suppressLineNumbers/>
      <w:ind w:left="339" w:hanging="339"/>
    </w:pPr>
    <w:rPr>
      <w:sz w:val="20"/>
    </w:rPr>
  </w:style>
  <w:style w:type="paragraph" w:customStyle="1" w:styleId="HeaderandFooter">
    <w:name w:val="Header and Footer"/>
    <w:basedOn w:val="prastasis"/>
    <w:qFormat/>
    <w:rsid w:val="006441E2"/>
  </w:style>
  <w:style w:type="paragraph" w:customStyle="1" w:styleId="Antrats2">
    <w:name w:val="Antraštės2"/>
    <w:basedOn w:val="HeaderandFooter"/>
    <w:rsid w:val="006441E2"/>
  </w:style>
  <w:style w:type="paragraph" w:customStyle="1" w:styleId="Porat2">
    <w:name w:val="Poraštė2"/>
    <w:basedOn w:val="HeaderandFooter"/>
    <w:rsid w:val="006441E2"/>
  </w:style>
  <w:style w:type="character" w:styleId="Hipersaitas">
    <w:name w:val="Hyperlink"/>
    <w:basedOn w:val="Numatytasispastraiposriftas"/>
    <w:rsid w:val="006441E2"/>
    <w:rPr>
      <w:color w:val="0066CC"/>
      <w:u w:val="single"/>
    </w:rPr>
  </w:style>
  <w:style w:type="character" w:customStyle="1" w:styleId="Temosantrat1">
    <w:name w:val="Temos antraštė #1_"/>
    <w:basedOn w:val="Numatytasispastraiposriftas"/>
    <w:link w:val="Temosantrat10"/>
    <w:rsid w:val="006441E2"/>
    <w:rPr>
      <w:sz w:val="32"/>
      <w:szCs w:val="32"/>
      <w:shd w:val="clear" w:color="auto" w:fill="FFFFFF"/>
    </w:rPr>
  </w:style>
  <w:style w:type="paragraph" w:customStyle="1" w:styleId="Temosantrat10">
    <w:name w:val="Temos antraštė #1"/>
    <w:basedOn w:val="prastasis"/>
    <w:link w:val="Temosantrat1"/>
    <w:rsid w:val="006441E2"/>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6441E2"/>
    <w:rPr>
      <w:shd w:val="clear" w:color="auto" w:fill="FFFFFF"/>
    </w:rPr>
  </w:style>
  <w:style w:type="paragraph" w:customStyle="1" w:styleId="Antratarbaporat0">
    <w:name w:val="Antraštė arba poraštė"/>
    <w:basedOn w:val="prastasis"/>
    <w:link w:val="Antratarbaporat"/>
    <w:rsid w:val="006441E2"/>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6441E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6441E2"/>
    <w:rPr>
      <w:sz w:val="21"/>
      <w:szCs w:val="21"/>
      <w:shd w:val="clear" w:color="auto" w:fill="FFFFFF"/>
    </w:rPr>
  </w:style>
  <w:style w:type="paragraph" w:customStyle="1" w:styleId="Pagrindinistekstas2">
    <w:name w:val="Pagrindinis tekstas2"/>
    <w:basedOn w:val="prastasis"/>
    <w:link w:val="Pagrindinistekstas0"/>
    <w:rsid w:val="006441E2"/>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6441E2"/>
    <w:rPr>
      <w:sz w:val="32"/>
      <w:szCs w:val="32"/>
      <w:shd w:val="clear" w:color="auto" w:fill="FFFFFF"/>
    </w:rPr>
  </w:style>
  <w:style w:type="paragraph" w:customStyle="1" w:styleId="Temosantrat20">
    <w:name w:val="Temos antraštė #2"/>
    <w:basedOn w:val="prastasis"/>
    <w:link w:val="Temosantrat2"/>
    <w:rsid w:val="006441E2"/>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6441E2"/>
    <w:rPr>
      <w:spacing w:val="-20"/>
      <w:sz w:val="32"/>
      <w:szCs w:val="32"/>
      <w:shd w:val="clear" w:color="auto" w:fill="FFFFFF"/>
    </w:rPr>
  </w:style>
  <w:style w:type="character" w:customStyle="1" w:styleId="Temosantrat3">
    <w:name w:val="Temos antraštė #3_"/>
    <w:basedOn w:val="Numatytasispastraiposriftas"/>
    <w:link w:val="Temosantrat30"/>
    <w:rsid w:val="006441E2"/>
    <w:rPr>
      <w:shd w:val="clear" w:color="auto" w:fill="FFFFFF"/>
    </w:rPr>
  </w:style>
  <w:style w:type="paragraph" w:customStyle="1" w:styleId="Temosantrat30">
    <w:name w:val="Temos antraštė #3"/>
    <w:basedOn w:val="prastasis"/>
    <w:link w:val="Temosantrat3"/>
    <w:rsid w:val="006441E2"/>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6441E2"/>
    <w:rPr>
      <w:i/>
      <w:iCs/>
      <w:sz w:val="21"/>
      <w:szCs w:val="21"/>
      <w:shd w:val="clear" w:color="auto" w:fill="FFFFFF"/>
    </w:rPr>
  </w:style>
  <w:style w:type="character" w:customStyle="1" w:styleId="Pagrindinistekstas20">
    <w:name w:val="Pagrindinis tekstas (2)_"/>
    <w:basedOn w:val="Numatytasispastraiposriftas"/>
    <w:link w:val="Pagrindinistekstas21"/>
    <w:rsid w:val="006441E2"/>
    <w:rPr>
      <w:spacing w:val="-10"/>
      <w:sz w:val="19"/>
      <w:szCs w:val="19"/>
      <w:shd w:val="clear" w:color="auto" w:fill="FFFFFF"/>
    </w:rPr>
  </w:style>
  <w:style w:type="paragraph" w:customStyle="1" w:styleId="Pagrindinistekstas21">
    <w:name w:val="Pagrindinis tekstas (2)"/>
    <w:basedOn w:val="prastasis"/>
    <w:link w:val="Pagrindinistekstas20"/>
    <w:rsid w:val="006441E2"/>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6441E2"/>
    <w:rPr>
      <w:b/>
      <w:bCs/>
      <w:sz w:val="22"/>
      <w:szCs w:val="22"/>
      <w:shd w:val="clear" w:color="auto" w:fill="FFFFFF"/>
    </w:rPr>
  </w:style>
  <w:style w:type="character" w:customStyle="1" w:styleId="Pagrindinistekstas3">
    <w:name w:val="Pagrindinis tekstas (3)_"/>
    <w:basedOn w:val="Numatytasispastraiposriftas"/>
    <w:link w:val="Pagrindinistekstas30"/>
    <w:rsid w:val="006441E2"/>
    <w:rPr>
      <w:shd w:val="clear" w:color="auto" w:fill="FFFFFF"/>
    </w:rPr>
  </w:style>
  <w:style w:type="paragraph" w:customStyle="1" w:styleId="Pagrindinistekstas30">
    <w:name w:val="Pagrindinis tekstas (3)"/>
    <w:basedOn w:val="prastasis"/>
    <w:link w:val="Pagrindinistekstas3"/>
    <w:rsid w:val="006441E2"/>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6441E2"/>
    <w:rPr>
      <w:shd w:val="clear" w:color="auto" w:fill="FFFFFF"/>
    </w:rPr>
  </w:style>
  <w:style w:type="paragraph" w:customStyle="1" w:styleId="Pagrindinistekstas50">
    <w:name w:val="Pagrindinis tekstas (5)"/>
    <w:basedOn w:val="prastasis"/>
    <w:link w:val="Pagrindinistekstas5"/>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6441E2"/>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6441E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441E2"/>
    <w:rPr>
      <w:sz w:val="18"/>
      <w:szCs w:val="18"/>
      <w:shd w:val="clear" w:color="auto" w:fill="FFFFFF"/>
    </w:rPr>
  </w:style>
  <w:style w:type="character" w:customStyle="1" w:styleId="Pagrindinistekstas6">
    <w:name w:val="Pagrindinis tekstas (6)_"/>
    <w:basedOn w:val="Numatytasispastraiposriftas"/>
    <w:rsid w:val="006441E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441E2"/>
    <w:rPr>
      <w:sz w:val="11"/>
      <w:szCs w:val="11"/>
      <w:shd w:val="clear" w:color="auto" w:fill="FFFFFF"/>
    </w:rPr>
  </w:style>
  <w:style w:type="paragraph" w:customStyle="1" w:styleId="Pagrindinistekstas70">
    <w:name w:val="Pagrindinis tekstas (7)"/>
    <w:basedOn w:val="prastasis"/>
    <w:link w:val="Pagrindinistekstas7"/>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6441E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441E2"/>
    <w:rPr>
      <w:sz w:val="21"/>
      <w:szCs w:val="21"/>
      <w:shd w:val="clear" w:color="auto" w:fill="FFFFFF"/>
    </w:rPr>
  </w:style>
  <w:style w:type="paragraph" w:customStyle="1" w:styleId="Lentelsuraas0">
    <w:name w:val="Lentelės užrašas"/>
    <w:basedOn w:val="prastasis"/>
    <w:link w:val="Lentelsuraas"/>
    <w:rsid w:val="006441E2"/>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441E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441E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441E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441E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441E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441E2"/>
    <w:rPr>
      <w:sz w:val="26"/>
      <w:szCs w:val="26"/>
      <w:shd w:val="clear" w:color="auto" w:fill="FFFFFF"/>
    </w:rPr>
  </w:style>
  <w:style w:type="paragraph" w:customStyle="1" w:styleId="Pagrindinistekstas100">
    <w:name w:val="Pagrindinis tekstas (10)"/>
    <w:basedOn w:val="prastasis"/>
    <w:link w:val="Pagrindinistekstas10"/>
    <w:rsid w:val="006441E2"/>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6441E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441E2"/>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6441E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441E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441E2"/>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6441E2"/>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6441E2"/>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6441E2"/>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6441E2"/>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6441E2"/>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6441E2"/>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6441E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Stilius3">
    <w:name w:val="Stilius3"/>
    <w:basedOn w:val="prastasis"/>
    <w:link w:val="Stilius3Diagrama"/>
    <w:qFormat/>
    <w:rsid w:val="006441E2"/>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6441E2"/>
    <w:rPr>
      <w:rFonts w:ascii="Times New Roman" w:eastAsia="Times New Roman" w:hAnsi="Times New Roman" w:cs="Times New Roman"/>
    </w:rPr>
  </w:style>
  <w:style w:type="paragraph" w:customStyle="1" w:styleId="Stilius5">
    <w:name w:val="Stilius5"/>
    <w:basedOn w:val="prastasis"/>
    <w:link w:val="Stilius5Diagrama"/>
    <w:qFormat/>
    <w:rsid w:val="006441E2"/>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6441E2"/>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6441E2"/>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6441E2"/>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6441E2"/>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6441E2"/>
    <w:rPr>
      <w:rFonts w:ascii="Calibri" w:eastAsia="Times New Roman" w:hAnsi="Calibri" w:cs="Times New Roman"/>
    </w:rPr>
  </w:style>
  <w:style w:type="character" w:customStyle="1" w:styleId="Temosantrat4">
    <w:name w:val="Temos antraštė #4_"/>
    <w:basedOn w:val="Numatytasispastraiposriftas"/>
    <w:link w:val="Temosantrat40"/>
    <w:rsid w:val="006441E2"/>
    <w:rPr>
      <w:sz w:val="21"/>
      <w:szCs w:val="21"/>
      <w:shd w:val="clear" w:color="auto" w:fill="FFFFFF"/>
    </w:rPr>
  </w:style>
  <w:style w:type="paragraph" w:customStyle="1" w:styleId="Temosantrat40">
    <w:name w:val="Temos antraštė #4"/>
    <w:basedOn w:val="prastasis"/>
    <w:link w:val="Temosantrat4"/>
    <w:rsid w:val="006441E2"/>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6441E2"/>
    <w:rPr>
      <w:b/>
      <w:bCs/>
      <w:sz w:val="32"/>
      <w:szCs w:val="32"/>
      <w:shd w:val="clear" w:color="auto" w:fill="FFFFFF"/>
    </w:rPr>
  </w:style>
  <w:style w:type="character" w:customStyle="1" w:styleId="PagrindinistekstasPusjuodis">
    <w:name w:val="Pagrindinis tekstas + Pusjuodis"/>
    <w:basedOn w:val="Pagrindinistekstas0"/>
    <w:rsid w:val="006441E2"/>
    <w:rPr>
      <w:b/>
      <w:bCs/>
      <w:sz w:val="21"/>
      <w:szCs w:val="21"/>
      <w:shd w:val="clear" w:color="auto" w:fill="FFFFFF"/>
    </w:rPr>
  </w:style>
  <w:style w:type="character" w:customStyle="1" w:styleId="Pagrindinistekstas12Nekursyvas">
    <w:name w:val="Pagrindinis tekstas (12) + Ne kursyvas"/>
    <w:basedOn w:val="Pagrindinistekstas12"/>
    <w:rsid w:val="006441E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6441E2"/>
    <w:rPr>
      <w:b/>
      <w:bCs/>
      <w:spacing w:val="0"/>
      <w:sz w:val="21"/>
      <w:szCs w:val="21"/>
      <w:shd w:val="clear" w:color="auto" w:fill="FFFFFF"/>
    </w:rPr>
  </w:style>
  <w:style w:type="paragraph" w:customStyle="1" w:styleId="Pagrindinistekstas13">
    <w:name w:val="Pagrindinis tekstas13"/>
    <w:basedOn w:val="prastasis"/>
    <w:rsid w:val="006441E2"/>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441E2"/>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441E2"/>
    <w:rPr>
      <w:rFonts w:eastAsiaTheme="minorEastAsia"/>
    </w:rPr>
  </w:style>
  <w:style w:type="paragraph" w:customStyle="1" w:styleId="Antrat30">
    <w:name w:val="Antraštė3"/>
    <w:basedOn w:val="prastasis"/>
    <w:qFormat/>
    <w:rsid w:val="006441E2"/>
    <w:pPr>
      <w:suppressLineNumbers/>
      <w:spacing w:before="120" w:after="120"/>
    </w:pPr>
    <w:rPr>
      <w:rFonts w:cs="Lucida Sans"/>
      <w:i/>
      <w:iCs/>
      <w:szCs w:val="24"/>
    </w:rPr>
  </w:style>
  <w:style w:type="paragraph" w:customStyle="1" w:styleId="Puslapioinaostekstas2">
    <w:name w:val="Puslapio išnašos tekstas2"/>
    <w:basedOn w:val="prastasis"/>
    <w:rsid w:val="006441E2"/>
    <w:pPr>
      <w:suppressLineNumbers/>
      <w:ind w:left="339" w:hanging="339"/>
    </w:pPr>
    <w:rPr>
      <w:sz w:val="20"/>
    </w:rPr>
  </w:style>
  <w:style w:type="paragraph" w:customStyle="1" w:styleId="Antrats3">
    <w:name w:val="Antraštės3"/>
    <w:basedOn w:val="HeaderandFooter"/>
    <w:rsid w:val="006441E2"/>
  </w:style>
  <w:style w:type="paragraph" w:customStyle="1" w:styleId="Porat3">
    <w:name w:val="Poraštė3"/>
    <w:basedOn w:val="HeaderandFooter"/>
    <w:rsid w:val="006441E2"/>
  </w:style>
  <w:style w:type="paragraph" w:styleId="Pagrindinistekstas22">
    <w:name w:val="Body Text 2"/>
    <w:basedOn w:val="prastasis"/>
    <w:link w:val="Pagrindinistekstas2Diagrama"/>
    <w:uiPriority w:val="99"/>
    <w:unhideWhenUsed/>
    <w:rsid w:val="00915066"/>
    <w:pPr>
      <w:tabs>
        <w:tab w:val="clear" w:pos="1293"/>
      </w:tabs>
      <w:suppressAutoHyphens w:val="0"/>
      <w:spacing w:after="120" w:line="480" w:lineRule="auto"/>
      <w:textAlignment w:val="auto"/>
    </w:pPr>
    <w:rPr>
      <w:rFonts w:ascii="Calibri" w:eastAsia="Calibri" w:hAnsi="Calibri"/>
      <w:sz w:val="22"/>
      <w:szCs w:val="22"/>
      <w:lang w:val="lt-LT"/>
    </w:rPr>
  </w:style>
  <w:style w:type="character" w:customStyle="1" w:styleId="Pagrindinistekstas2Diagrama">
    <w:name w:val="Pagrindinis tekstas 2 Diagrama"/>
    <w:basedOn w:val="Numatytasispastraiposriftas"/>
    <w:link w:val="Pagrindinistekstas22"/>
    <w:uiPriority w:val="99"/>
    <w:rsid w:val="00915066"/>
    <w:rPr>
      <w:rFonts w:ascii="Calibri" w:eastAsia="Calibri" w:hAnsi="Calibri" w:cs="Times New Roman"/>
    </w:rPr>
  </w:style>
  <w:style w:type="paragraph" w:customStyle="1" w:styleId="normaltableau">
    <w:name w:val="normal_tableau"/>
    <w:basedOn w:val="prastasis"/>
    <w:rsid w:val="00915066"/>
    <w:pPr>
      <w:tabs>
        <w:tab w:val="clear" w:pos="1293"/>
      </w:tabs>
      <w:suppressAutoHyphens w:val="0"/>
      <w:spacing w:before="120" w:after="120"/>
      <w:jc w:val="both"/>
      <w:textAlignment w:val="auto"/>
    </w:pPr>
    <w:rPr>
      <w:rFonts w:ascii="Optima" w:hAnsi="Optima"/>
      <w:sz w:val="22"/>
    </w:rPr>
  </w:style>
  <w:style w:type="paragraph" w:styleId="prastasiniatinklio">
    <w:name w:val="Normal (Web)"/>
    <w:basedOn w:val="prastasis"/>
    <w:uiPriority w:val="99"/>
    <w:semiHidden/>
    <w:unhideWhenUsed/>
    <w:rsid w:val="00121363"/>
    <w:pPr>
      <w:tabs>
        <w:tab w:val="clear" w:pos="1293"/>
      </w:tabs>
      <w:suppressAutoHyphens w:val="0"/>
      <w:spacing w:before="100" w:beforeAutospacing="1" w:after="100" w:afterAutospacing="1"/>
      <w:textAlignment w:val="auto"/>
    </w:pPr>
    <w:rPr>
      <w:szCs w:val="24"/>
      <w:lang w:val="lt-LT" w:eastAsia="lt-LT"/>
    </w:rPr>
  </w:style>
  <w:style w:type="character" w:customStyle="1" w:styleId="Neapdorotaspaminjimas1">
    <w:name w:val="Neapdorotas paminėjimas1"/>
    <w:basedOn w:val="Numatytasispastraiposriftas"/>
    <w:uiPriority w:val="99"/>
    <w:semiHidden/>
    <w:unhideWhenUsed/>
    <w:rsid w:val="00A5282E"/>
    <w:rPr>
      <w:color w:val="605E5C"/>
      <w:shd w:val="clear" w:color="auto" w:fill="E1DFDD"/>
    </w:rPr>
  </w:style>
  <w:style w:type="paragraph" w:styleId="Pataisymai">
    <w:name w:val="Revision"/>
    <w:hidden/>
    <w:uiPriority w:val="99"/>
    <w:semiHidden/>
    <w:rsid w:val="006E1DA3"/>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29</Pages>
  <Words>12086</Words>
  <Characters>68895</Characters>
  <Application>Microsoft Office Word</Application>
  <DocSecurity>0</DocSecurity>
  <Lines>574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Povilas Trapikas</cp:lastModifiedBy>
  <cp:revision>11</cp:revision>
  <dcterms:created xsi:type="dcterms:W3CDTF">2026-04-28T11:50:00Z</dcterms:created>
  <dcterms:modified xsi:type="dcterms:W3CDTF">2026-06-19T05:27:00Z</dcterms:modified>
</cp:coreProperties>
</file>