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69" w:type="dxa"/>
        <w:tblInd w:w="5387" w:type="dxa"/>
        <w:tblLook w:val="04A0" w:firstRow="1" w:lastRow="0" w:firstColumn="1" w:lastColumn="0" w:noHBand="0" w:noVBand="1"/>
      </w:tblPr>
      <w:tblGrid>
        <w:gridCol w:w="3969"/>
      </w:tblGrid>
      <w:tr w:rsidR="00FB6407" w:rsidRPr="00FB6407" w14:paraId="39DE6C0D" w14:textId="77777777" w:rsidTr="00DF5D7E">
        <w:trPr>
          <w:trHeight w:val="87"/>
        </w:trPr>
        <w:tc>
          <w:tcPr>
            <w:tcW w:w="3969" w:type="dxa"/>
          </w:tcPr>
          <w:p w14:paraId="0FFD320F" w14:textId="57AB8A0B" w:rsidR="00DF5D7E" w:rsidRPr="00DF5D7E" w:rsidRDefault="00DF5D7E" w:rsidP="00DF5D7E">
            <w:pPr>
              <w:spacing w:after="0" w:line="240" w:lineRule="auto"/>
              <w:ind w:left="14"/>
              <w:jc w:val="right"/>
              <w:outlineLvl w:val="1"/>
              <w:rPr>
                <w:rFonts w:ascii="Times New Roman" w:eastAsia="Times New Roman" w:hAnsi="Times New Roman" w:cs="Times New Roman"/>
                <w:b/>
                <w:bCs/>
                <w:color w:val="FF0000"/>
                <w:sz w:val="24"/>
                <w:szCs w:val="24"/>
              </w:rPr>
            </w:pPr>
            <w:bookmarkStart w:id="0" w:name="_Toc124404963"/>
            <w:r w:rsidRPr="00DF5D7E">
              <w:rPr>
                <w:rFonts w:ascii="Times New Roman" w:eastAsia="Times New Roman" w:hAnsi="Times New Roman" w:cs="Times New Roman"/>
                <w:b/>
                <w:bCs/>
                <w:sz w:val="24"/>
                <w:szCs w:val="24"/>
              </w:rPr>
              <w:t xml:space="preserve">Specialiųjų pirkimo sąlygų </w:t>
            </w:r>
            <w:r>
              <w:rPr>
                <w:rFonts w:ascii="Times New Roman" w:eastAsia="Times New Roman" w:hAnsi="Times New Roman" w:cs="Times New Roman"/>
                <w:b/>
                <w:bCs/>
                <w:sz w:val="24"/>
                <w:szCs w:val="24"/>
              </w:rPr>
              <w:t xml:space="preserve">10 </w:t>
            </w:r>
            <w:r w:rsidRPr="00DF5D7E">
              <w:rPr>
                <w:rFonts w:ascii="Times New Roman" w:eastAsia="Times New Roman" w:hAnsi="Times New Roman" w:cs="Times New Roman"/>
                <w:b/>
                <w:bCs/>
                <w:sz w:val="24"/>
                <w:szCs w:val="24"/>
              </w:rPr>
              <w:t>priedas</w:t>
            </w:r>
            <w:r>
              <w:rPr>
                <w:rFonts w:ascii="Times New Roman" w:eastAsia="Times New Roman" w:hAnsi="Times New Roman" w:cs="Times New Roman"/>
                <w:b/>
                <w:bCs/>
                <w:sz w:val="24"/>
                <w:szCs w:val="24"/>
              </w:rPr>
              <w:t xml:space="preserve"> </w:t>
            </w:r>
            <w:r w:rsidRPr="00DF5D7E">
              <w:rPr>
                <w:rFonts w:ascii="Times New Roman" w:eastAsia="Calibri" w:hAnsi="Times New Roman" w:cs="Times New Roman"/>
                <w:b/>
                <w:bCs/>
                <w:sz w:val="24"/>
                <w:szCs w:val="24"/>
              </w:rPr>
              <w:t>„Pirkimo sutarties projektas</w:t>
            </w:r>
            <w:bookmarkEnd w:id="0"/>
            <w:r w:rsidRPr="00DF5D7E">
              <w:rPr>
                <w:rFonts w:ascii="Times New Roman" w:eastAsia="Calibri" w:hAnsi="Times New Roman" w:cs="Times New Roman"/>
                <w:b/>
                <w:bCs/>
                <w:sz w:val="24"/>
                <w:szCs w:val="24"/>
              </w:rPr>
              <w:t>“</w:t>
            </w:r>
          </w:p>
          <w:p w14:paraId="392E2216" w14:textId="5AD2AECA" w:rsidR="00EB6C63" w:rsidRPr="00FB6407" w:rsidRDefault="00EB6C63" w:rsidP="00EB6C63">
            <w:pPr>
              <w:spacing w:after="0" w:line="240" w:lineRule="auto"/>
              <w:jc w:val="right"/>
              <w:rPr>
                <w:rFonts w:ascii="Times New Roman" w:eastAsia="Times New Roman" w:hAnsi="Times New Roman" w:cs="Times New Roman"/>
                <w:color w:val="000000"/>
                <w:sz w:val="24"/>
                <w:szCs w:val="24"/>
                <w:lang w:eastAsia="ar-SA"/>
              </w:rPr>
            </w:pPr>
          </w:p>
        </w:tc>
      </w:tr>
      <w:tr w:rsidR="00FB6407" w:rsidRPr="00FB6407" w14:paraId="3D406D3B" w14:textId="77777777" w:rsidTr="00DF5D7E">
        <w:tc>
          <w:tcPr>
            <w:tcW w:w="3969" w:type="dxa"/>
          </w:tcPr>
          <w:p w14:paraId="5A34F8FA" w14:textId="77777777" w:rsidR="00FB6407" w:rsidRPr="00FB6407" w:rsidRDefault="00FB6407" w:rsidP="00024B0E">
            <w:pPr>
              <w:spacing w:after="0" w:line="240" w:lineRule="auto"/>
              <w:rPr>
                <w:rFonts w:ascii="Times New Roman" w:eastAsia="Times New Roman" w:hAnsi="Times New Roman" w:cs="Times New Roman"/>
                <w:color w:val="000000"/>
                <w:sz w:val="24"/>
                <w:szCs w:val="24"/>
                <w:lang w:eastAsia="ar-SA"/>
              </w:rPr>
            </w:pPr>
          </w:p>
        </w:tc>
      </w:tr>
    </w:tbl>
    <w:p w14:paraId="6E3D7225" w14:textId="293118C0" w:rsidR="0041233E" w:rsidRPr="004C7E70" w:rsidRDefault="00585945" w:rsidP="00DF5D7E">
      <w:pPr>
        <w:suppressAutoHyphens/>
        <w:spacing w:after="0" w:line="240" w:lineRule="auto"/>
        <w:jc w:val="center"/>
        <w:rPr>
          <w:rFonts w:ascii="Times New Roman" w:eastAsia="Lucida Sans Unicode" w:hAnsi="Times New Roman" w:cs="Mangal"/>
          <w:b/>
          <w:bCs/>
          <w:caps/>
          <w:kern w:val="24"/>
          <w:sz w:val="24"/>
          <w:szCs w:val="24"/>
          <w:lang w:eastAsia="hi-IN" w:bidi="hi-IN"/>
        </w:rPr>
      </w:pPr>
      <w:bookmarkStart w:id="1" w:name="_Hlk161660221"/>
      <w:r>
        <w:rPr>
          <w:rFonts w:ascii="Times New Roman" w:eastAsia="Lucida Sans Unicode" w:hAnsi="Times New Roman" w:cs="Mangal"/>
          <w:b/>
          <w:bCs/>
          <w:caps/>
          <w:kern w:val="24"/>
          <w:sz w:val="24"/>
          <w:szCs w:val="24"/>
          <w:lang w:eastAsia="hi-IN" w:bidi="lt-LT"/>
        </w:rPr>
        <w:t>vytauto</w:t>
      </w:r>
      <w:r w:rsidR="00DF5D7E" w:rsidRPr="00DF5D7E">
        <w:rPr>
          <w:rFonts w:ascii="Times New Roman" w:eastAsia="Lucida Sans Unicode" w:hAnsi="Times New Roman" w:cs="Mangal"/>
          <w:b/>
          <w:bCs/>
          <w:caps/>
          <w:kern w:val="24"/>
          <w:sz w:val="24"/>
          <w:szCs w:val="24"/>
          <w:lang w:eastAsia="hi-IN" w:bidi="lt-LT"/>
        </w:rPr>
        <w:t xml:space="preserve">, </w:t>
      </w:r>
      <w:r>
        <w:rPr>
          <w:rFonts w:ascii="Times New Roman" w:eastAsia="Lucida Sans Unicode" w:hAnsi="Times New Roman" w:cs="Mangal"/>
          <w:b/>
          <w:bCs/>
          <w:caps/>
          <w:kern w:val="24"/>
          <w:sz w:val="24"/>
          <w:szCs w:val="24"/>
          <w:lang w:eastAsia="hi-IN" w:bidi="lt-LT"/>
        </w:rPr>
        <w:t>pavenčio</w:t>
      </w:r>
      <w:r w:rsidR="00DF5D7E" w:rsidRPr="00DF5D7E">
        <w:rPr>
          <w:rFonts w:ascii="Times New Roman" w:eastAsia="Lucida Sans Unicode" w:hAnsi="Times New Roman" w:cs="Mangal"/>
          <w:b/>
          <w:bCs/>
          <w:caps/>
          <w:kern w:val="24"/>
          <w:sz w:val="24"/>
          <w:szCs w:val="24"/>
          <w:lang w:eastAsia="hi-IN" w:bidi="hi-IN"/>
        </w:rPr>
        <w:t xml:space="preserve"> g. Kuršėnų m. Šiaulių r. sav. </w:t>
      </w:r>
      <w:r w:rsidR="00DF5D7E" w:rsidRPr="00DF5D7E">
        <w:rPr>
          <w:rFonts w:ascii="Times New Roman" w:eastAsia="Lucida Sans Unicode" w:hAnsi="Times New Roman" w:cs="Mangal"/>
          <w:b/>
          <w:bCs/>
          <w:caps/>
          <w:kern w:val="24"/>
          <w:sz w:val="24"/>
          <w:szCs w:val="24"/>
          <w:lang w:eastAsia="hi-IN" w:bidi="lt-LT"/>
        </w:rPr>
        <w:t>apšvietimo tinklų rekonstravimo rangos darb</w:t>
      </w:r>
      <w:r w:rsidR="00DF5D7E">
        <w:rPr>
          <w:rFonts w:ascii="Times New Roman" w:eastAsia="Lucida Sans Unicode" w:hAnsi="Times New Roman" w:cs="Mangal"/>
          <w:b/>
          <w:bCs/>
          <w:caps/>
          <w:kern w:val="24"/>
          <w:sz w:val="24"/>
          <w:szCs w:val="24"/>
          <w:lang w:eastAsia="hi-IN" w:bidi="lt-LT"/>
        </w:rPr>
        <w:t>ų</w:t>
      </w:r>
      <w:r w:rsidR="0041233E">
        <w:rPr>
          <w:rFonts w:ascii="Times New Roman" w:hAnsi="Times New Roman" w:cs="Times New Roman"/>
          <w:b/>
          <w:sz w:val="24"/>
          <w:szCs w:val="28"/>
        </w:rPr>
        <w:t xml:space="preserve"> SUTARTIS</w:t>
      </w:r>
    </w:p>
    <w:bookmarkEnd w:id="1"/>
    <w:p w14:paraId="2EDBB7EF" w14:textId="77777777" w:rsidR="002E49DF" w:rsidRPr="002E49DF" w:rsidRDefault="002E49DF" w:rsidP="002E49DF">
      <w:pPr>
        <w:spacing w:after="0"/>
        <w:rPr>
          <w:rFonts w:ascii="Times New Roman" w:hAnsi="Times New Roman" w:cs="Times New Roman"/>
          <w:sz w:val="24"/>
          <w:szCs w:val="24"/>
        </w:rPr>
      </w:pPr>
    </w:p>
    <w:p w14:paraId="3E2C0CA3" w14:textId="6D7C6A5E"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660286">
        <w:rPr>
          <w:rFonts w:ascii="Times New Roman" w:hAnsi="Times New Roman" w:cs="Times New Roman"/>
          <w:sz w:val="24"/>
          <w:szCs w:val="24"/>
        </w:rPr>
        <w:t>2</w:t>
      </w:r>
      <w:r w:rsidR="00DF5D7E">
        <w:rPr>
          <w:rFonts w:ascii="Times New Roman" w:hAnsi="Times New Roman" w:cs="Times New Roman"/>
          <w:sz w:val="24"/>
          <w:szCs w:val="24"/>
        </w:rPr>
        <w:t>6</w:t>
      </w:r>
      <w:r w:rsidR="00660286">
        <w:rPr>
          <w:rFonts w:ascii="Times New Roman" w:hAnsi="Times New Roman" w:cs="Times New Roman"/>
          <w:sz w:val="24"/>
          <w:szCs w:val="24"/>
        </w:rPr>
        <w:t xml:space="preserve"> </w:t>
      </w:r>
      <w:r w:rsidRPr="002E49DF">
        <w:rPr>
          <w:rFonts w:ascii="Times New Roman" w:hAnsi="Times New Roman" w:cs="Times New Roman"/>
          <w:sz w:val="24"/>
          <w:szCs w:val="24"/>
        </w:rPr>
        <w:t>m.                 d. Nr.</w:t>
      </w:r>
    </w:p>
    <w:p w14:paraId="3AEDA7A0" w14:textId="15E45F9D" w:rsidR="002E49DF" w:rsidRPr="002E49DF" w:rsidRDefault="0041233E" w:rsidP="002E49DF">
      <w:pPr>
        <w:spacing w:after="0"/>
        <w:jc w:val="center"/>
        <w:rPr>
          <w:rFonts w:ascii="Times New Roman" w:hAnsi="Times New Roman" w:cs="Times New Roman"/>
          <w:sz w:val="24"/>
          <w:szCs w:val="24"/>
        </w:rPr>
      </w:pPr>
      <w:r>
        <w:rPr>
          <w:rFonts w:ascii="Times New Roman" w:hAnsi="Times New Roman" w:cs="Times New Roman"/>
          <w:sz w:val="24"/>
          <w:szCs w:val="24"/>
        </w:rPr>
        <w:t>Kuršėnai</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7E0B2A56" w14:textId="4A446A17" w:rsidR="0041233E" w:rsidRPr="009E5890" w:rsidRDefault="002E49DF" w:rsidP="000375AA">
      <w:pPr>
        <w:spacing w:after="0" w:line="240" w:lineRule="auto"/>
        <w:ind w:firstLine="567"/>
        <w:jc w:val="both"/>
        <w:rPr>
          <w:rFonts w:ascii="Times New Roman" w:hAnsi="Times New Roman" w:cs="Times New Roman"/>
          <w:sz w:val="24"/>
          <w:szCs w:val="24"/>
        </w:rPr>
      </w:pPr>
      <w:r w:rsidRPr="000375AA">
        <w:rPr>
          <w:rFonts w:ascii="Times New Roman" w:hAnsi="Times New Roman" w:cs="Times New Roman"/>
          <w:b/>
          <w:bCs/>
          <w:sz w:val="24"/>
          <w:szCs w:val="24"/>
        </w:rPr>
        <w:t>UAB</w:t>
      </w:r>
      <w:r w:rsidR="0016271F" w:rsidRPr="000375AA">
        <w:rPr>
          <w:rFonts w:ascii="Times New Roman" w:hAnsi="Times New Roman" w:cs="Times New Roman"/>
          <w:b/>
          <w:bCs/>
          <w:sz w:val="24"/>
          <w:szCs w:val="24"/>
        </w:rPr>
        <w:t xml:space="preserve"> Kuršėnų komunalinis ūkis</w:t>
      </w:r>
      <w:r w:rsidRPr="000375AA">
        <w:rPr>
          <w:rFonts w:ascii="Times New Roman" w:hAnsi="Times New Roman" w:cs="Times New Roman"/>
          <w:b/>
          <w:bCs/>
          <w:sz w:val="24"/>
          <w:szCs w:val="24"/>
        </w:rPr>
        <w:t>,</w:t>
      </w:r>
      <w:r w:rsidR="0041233E">
        <w:rPr>
          <w:rFonts w:ascii="Times New Roman" w:hAnsi="Times New Roman" w:cs="Times New Roman"/>
          <w:sz w:val="24"/>
          <w:szCs w:val="24"/>
        </w:rPr>
        <w:t xml:space="preserve"> įmonės kodas 175606358, buveinės adresas Sodo g. 18, LT-81178, Kuršėnai,</w:t>
      </w:r>
      <w:r w:rsidRPr="002E49DF">
        <w:rPr>
          <w:rFonts w:ascii="Times New Roman" w:hAnsi="Times New Roman" w:cs="Times New Roman"/>
          <w:sz w:val="24"/>
          <w:szCs w:val="24"/>
        </w:rPr>
        <w:t xml:space="preserve"> </w:t>
      </w:r>
      <w:r w:rsidR="0041233E" w:rsidRPr="009E5890">
        <w:rPr>
          <w:rFonts w:ascii="Times New Roman" w:hAnsi="Times New Roman" w:cs="Times New Roman"/>
          <w:sz w:val="24"/>
          <w:szCs w:val="28"/>
        </w:rPr>
        <w:t>atstovaujama</w:t>
      </w:r>
      <w:r w:rsidR="0041233E" w:rsidRPr="009E5890">
        <w:rPr>
          <w:rFonts w:ascii="Times New Roman" w:hAnsi="Times New Roman" w:cs="Times New Roman"/>
          <w:spacing w:val="-2"/>
          <w:sz w:val="24"/>
          <w:szCs w:val="28"/>
        </w:rPr>
        <w:t xml:space="preserve"> </w:t>
      </w:r>
      <w:r w:rsidR="00E52267" w:rsidRPr="009E5890">
        <w:rPr>
          <w:rFonts w:ascii="Times New Roman" w:hAnsi="Times New Roman" w:cs="Times New Roman"/>
          <w:sz w:val="24"/>
          <w:szCs w:val="28"/>
        </w:rPr>
        <w:t>D</w:t>
      </w:r>
      <w:r w:rsidR="0041233E" w:rsidRPr="009E5890">
        <w:rPr>
          <w:rFonts w:ascii="Times New Roman" w:hAnsi="Times New Roman" w:cs="Times New Roman"/>
          <w:sz w:val="24"/>
          <w:szCs w:val="28"/>
        </w:rPr>
        <w:t>irektoriaus</w:t>
      </w:r>
      <w:r w:rsidR="0041233E" w:rsidRPr="009E5890">
        <w:rPr>
          <w:rFonts w:ascii="Times New Roman" w:hAnsi="Times New Roman" w:cs="Times New Roman"/>
          <w:spacing w:val="-2"/>
          <w:sz w:val="24"/>
          <w:szCs w:val="28"/>
        </w:rPr>
        <w:t xml:space="preserve"> </w:t>
      </w:r>
      <w:r w:rsidR="0041233E" w:rsidRPr="009E5890">
        <w:rPr>
          <w:rFonts w:ascii="Times New Roman" w:hAnsi="Times New Roman" w:cs="Times New Roman"/>
          <w:sz w:val="24"/>
          <w:szCs w:val="28"/>
        </w:rPr>
        <w:t>Virginijaus</w:t>
      </w:r>
      <w:r w:rsidR="0041233E" w:rsidRPr="009E5890">
        <w:rPr>
          <w:rFonts w:ascii="Times New Roman" w:hAnsi="Times New Roman" w:cs="Times New Roman"/>
          <w:spacing w:val="-3"/>
          <w:sz w:val="24"/>
          <w:szCs w:val="28"/>
        </w:rPr>
        <w:t xml:space="preserve"> </w:t>
      </w:r>
      <w:r w:rsidR="0041233E" w:rsidRPr="009E5890">
        <w:rPr>
          <w:rFonts w:ascii="Times New Roman" w:hAnsi="Times New Roman" w:cs="Times New Roman"/>
          <w:sz w:val="24"/>
          <w:szCs w:val="28"/>
        </w:rPr>
        <w:t>Šimkaus,</w:t>
      </w:r>
      <w:r w:rsidR="009E5890" w:rsidRPr="009E5890">
        <w:rPr>
          <w:rFonts w:ascii="Times New Roman" w:hAnsi="Times New Roman" w:cs="Times New Roman"/>
          <w:szCs w:val="24"/>
        </w:rPr>
        <w:t xml:space="preserve"> veikian</w:t>
      </w:r>
      <w:r w:rsidR="009E5890">
        <w:rPr>
          <w:rFonts w:ascii="Times New Roman" w:hAnsi="Times New Roman" w:cs="Times New Roman"/>
          <w:szCs w:val="24"/>
        </w:rPr>
        <w:t>čio</w:t>
      </w:r>
      <w:r w:rsidR="009E5890" w:rsidRPr="009E5890">
        <w:rPr>
          <w:rFonts w:ascii="Times New Roman" w:hAnsi="Times New Roman" w:cs="Times New Roman"/>
          <w:szCs w:val="24"/>
        </w:rPr>
        <w:t xml:space="preserve"> pagal </w:t>
      </w:r>
      <w:r w:rsidR="0071492A">
        <w:rPr>
          <w:rFonts w:ascii="Times New Roman" w:hAnsi="Times New Roman" w:cs="Times New Roman"/>
          <w:szCs w:val="24"/>
        </w:rPr>
        <w:t xml:space="preserve">bendrovės įstatus </w:t>
      </w:r>
      <w:r w:rsidRPr="009E5890">
        <w:rPr>
          <w:rFonts w:ascii="Times New Roman" w:hAnsi="Times New Roman" w:cs="Times New Roman"/>
          <w:sz w:val="24"/>
          <w:szCs w:val="24"/>
        </w:rPr>
        <w:t xml:space="preserve">(toliau – Užsakovas) </w:t>
      </w:r>
    </w:p>
    <w:p w14:paraId="52DE3C1D" w14:textId="64C05859" w:rsidR="0041233E" w:rsidRPr="009E5890" w:rsidRDefault="0041233E" w:rsidP="0041233E">
      <w:pPr>
        <w:spacing w:after="0" w:line="240" w:lineRule="auto"/>
        <w:jc w:val="both"/>
        <w:rPr>
          <w:rFonts w:ascii="Times New Roman" w:hAnsi="Times New Roman" w:cs="Times New Roman"/>
          <w:sz w:val="24"/>
          <w:szCs w:val="24"/>
        </w:rPr>
      </w:pPr>
      <w:r w:rsidRPr="009E5890">
        <w:rPr>
          <w:rFonts w:ascii="Times New Roman" w:hAnsi="Times New Roman" w:cs="Times New Roman"/>
          <w:sz w:val="24"/>
          <w:szCs w:val="24"/>
        </w:rPr>
        <w:t>I</w:t>
      </w:r>
      <w:r w:rsidR="002E49DF" w:rsidRPr="009E5890">
        <w:rPr>
          <w:rFonts w:ascii="Times New Roman" w:hAnsi="Times New Roman" w:cs="Times New Roman"/>
          <w:sz w:val="24"/>
          <w:szCs w:val="24"/>
        </w:rPr>
        <w:t>r</w:t>
      </w:r>
    </w:p>
    <w:p w14:paraId="40042432" w14:textId="5559A35E" w:rsidR="002E49DF" w:rsidRPr="009E5890" w:rsidRDefault="002E49DF" w:rsidP="000375AA">
      <w:pPr>
        <w:spacing w:after="0" w:line="240" w:lineRule="auto"/>
        <w:ind w:firstLine="567"/>
        <w:jc w:val="both"/>
        <w:rPr>
          <w:rFonts w:ascii="Times New Roman" w:hAnsi="Times New Roman" w:cs="Times New Roman"/>
          <w:szCs w:val="24"/>
          <w:lang w:val="nb-NO"/>
        </w:rPr>
      </w:pPr>
      <w:r w:rsidRPr="002E49DF">
        <w:rPr>
          <w:rFonts w:ascii="Times New Roman" w:hAnsi="Times New Roman" w:cs="Times New Roman"/>
          <w:sz w:val="24"/>
          <w:szCs w:val="24"/>
        </w:rPr>
        <w:t xml:space="preserve"> ..........................</w:t>
      </w:r>
      <w:r w:rsidR="0041233E">
        <w:rPr>
          <w:rFonts w:ascii="Times New Roman" w:hAnsi="Times New Roman" w:cs="Times New Roman"/>
          <w:sz w:val="24"/>
          <w:szCs w:val="24"/>
        </w:rPr>
        <w:t>, įmonės kodas....................., buveinės adresas............................,</w:t>
      </w:r>
      <w:r w:rsidRPr="002E49DF">
        <w:rPr>
          <w:rFonts w:ascii="Times New Roman" w:hAnsi="Times New Roman" w:cs="Times New Roman"/>
          <w:sz w:val="24"/>
          <w:szCs w:val="24"/>
        </w:rPr>
        <w:t>atstovaujama (-</w:t>
      </w:r>
      <w:proofErr w:type="spellStart"/>
      <w:r w:rsidRPr="002E49DF">
        <w:rPr>
          <w:rFonts w:ascii="Times New Roman" w:hAnsi="Times New Roman" w:cs="Times New Roman"/>
          <w:sz w:val="24"/>
          <w:szCs w:val="24"/>
        </w:rPr>
        <w:t>as</w:t>
      </w:r>
      <w:proofErr w:type="spellEnd"/>
      <w:r w:rsidRPr="002E49DF">
        <w:rPr>
          <w:rFonts w:ascii="Times New Roman" w:hAnsi="Times New Roman" w:cs="Times New Roman"/>
          <w:sz w:val="24"/>
          <w:szCs w:val="24"/>
        </w:rPr>
        <w:t xml:space="preserve">)......................., veikiančio  pagal ............................. (toliau – Rangovas), toliau Užsakovas ir Rangovas kiekvienas atskirai gali būti vadinami „Šalimi“, o abu </w:t>
      </w:r>
      <w:r w:rsidRPr="009E5890">
        <w:rPr>
          <w:rFonts w:ascii="Times New Roman" w:hAnsi="Times New Roman" w:cs="Times New Roman"/>
          <w:sz w:val="24"/>
          <w:szCs w:val="24"/>
        </w:rPr>
        <w:t>kartu – „Šalimis“, sudarė šią sutartį dėl</w:t>
      </w:r>
      <w:bookmarkStart w:id="2" w:name="_Hlk180475135"/>
      <w:r w:rsidR="00DB3E88" w:rsidRPr="009E5890">
        <w:rPr>
          <w:rFonts w:ascii="Times New Roman" w:hAnsi="Times New Roman" w:cs="Times New Roman"/>
          <w:bCs/>
          <w:szCs w:val="24"/>
        </w:rPr>
        <w:t xml:space="preserve"> </w:t>
      </w:r>
      <w:bookmarkEnd w:id="2"/>
      <w:r w:rsidR="00BF5CD3">
        <w:rPr>
          <w:rFonts w:ascii="Times New Roman" w:hAnsi="Times New Roman" w:cs="Times New Roman"/>
          <w:bCs/>
          <w:szCs w:val="24"/>
        </w:rPr>
        <w:t xml:space="preserve">Vytauto, </w:t>
      </w:r>
      <w:proofErr w:type="spellStart"/>
      <w:r w:rsidR="00BF5CD3">
        <w:rPr>
          <w:rFonts w:ascii="Times New Roman" w:hAnsi="Times New Roman" w:cs="Times New Roman"/>
          <w:bCs/>
          <w:szCs w:val="24"/>
        </w:rPr>
        <w:t>Pavenčio</w:t>
      </w:r>
      <w:proofErr w:type="spellEnd"/>
      <w:r w:rsidR="00BF5CD3">
        <w:rPr>
          <w:rFonts w:ascii="Times New Roman" w:hAnsi="Times New Roman" w:cs="Times New Roman"/>
          <w:bCs/>
          <w:szCs w:val="24"/>
        </w:rPr>
        <w:t xml:space="preserve"> </w:t>
      </w:r>
      <w:r w:rsidR="00DF5D7E" w:rsidRPr="00DF5D7E">
        <w:rPr>
          <w:rFonts w:ascii="Times New Roman" w:hAnsi="Times New Roman" w:cs="Times New Roman"/>
          <w:bCs/>
          <w:szCs w:val="24"/>
        </w:rPr>
        <w:t>g. Kuršėnų m. Šiaulių r. sav.</w:t>
      </w:r>
      <w:r w:rsidR="00BF5CD3">
        <w:rPr>
          <w:rFonts w:ascii="Times New Roman" w:hAnsi="Times New Roman" w:cs="Times New Roman"/>
          <w:bCs/>
          <w:szCs w:val="24"/>
        </w:rPr>
        <w:t xml:space="preserve"> </w:t>
      </w:r>
      <w:r w:rsidR="00DF5D7E" w:rsidRPr="00DF5D7E">
        <w:rPr>
          <w:rFonts w:ascii="Times New Roman" w:hAnsi="Times New Roman" w:cs="Times New Roman"/>
          <w:bCs/>
          <w:szCs w:val="24"/>
          <w:lang w:bidi="lt-LT"/>
        </w:rPr>
        <w:t>apšvietimo tinklų rekonstravimo statybos</w:t>
      </w:r>
      <w:r w:rsidR="0041233E" w:rsidRPr="009E5890">
        <w:rPr>
          <w:rFonts w:ascii="Times New Roman" w:hAnsi="Times New Roman" w:cs="Times New Roman"/>
          <w:sz w:val="24"/>
          <w:szCs w:val="24"/>
        </w:rPr>
        <w:t xml:space="preserve"> rangos darbų</w:t>
      </w:r>
      <w:r w:rsidR="00DF5D7E">
        <w:rPr>
          <w:rFonts w:ascii="Times New Roman" w:hAnsi="Times New Roman" w:cs="Times New Roman"/>
          <w:sz w:val="24"/>
          <w:szCs w:val="24"/>
        </w:rPr>
        <w:t>, pagal pateiktą projektą,</w:t>
      </w:r>
      <w:r w:rsidRPr="009E5890">
        <w:rPr>
          <w:rFonts w:ascii="Times New Roman" w:hAnsi="Times New Roman" w:cs="Times New Roman"/>
          <w:sz w:val="24"/>
          <w:szCs w:val="24"/>
        </w:rPr>
        <w:t xml:space="preserve"> (toliau – Sutartis)</w:t>
      </w:r>
      <w:r w:rsidR="00DB4461">
        <w:rPr>
          <w:rFonts w:ascii="Times New Roman" w:hAnsi="Times New Roman" w:cs="Times New Roman"/>
          <w:sz w:val="24"/>
          <w:szCs w:val="24"/>
        </w:rPr>
        <w:t xml:space="preserve"> pirkimo</w:t>
      </w:r>
      <w:r w:rsidRPr="009E5890">
        <w:rPr>
          <w:rFonts w:ascii="Times New Roman" w:hAnsi="Times New Roman" w:cs="Times New Roman"/>
          <w:sz w:val="24"/>
          <w:szCs w:val="24"/>
        </w:rPr>
        <w:t>, vadovaujantis atlikto viešojo pirkimo</w:t>
      </w:r>
      <w:r w:rsidR="0041233E" w:rsidRPr="009E5890">
        <w:rPr>
          <w:rFonts w:ascii="Times New Roman" w:hAnsi="Times New Roman" w:cs="Times New Roman"/>
          <w:sz w:val="24"/>
          <w:szCs w:val="24"/>
        </w:rPr>
        <w:t xml:space="preserve"> </w:t>
      </w:r>
      <w:r w:rsidR="000F20A2">
        <w:rPr>
          <w:rFonts w:ascii="Times New Roman" w:hAnsi="Times New Roman" w:cs="Times New Roman"/>
          <w:sz w:val="24"/>
          <w:szCs w:val="24"/>
        </w:rPr>
        <w:t>(ID</w:t>
      </w:r>
      <w:r w:rsidR="00BF5CD3">
        <w:rPr>
          <w:rFonts w:ascii="Times New Roman" w:hAnsi="Times New Roman" w:cs="Times New Roman"/>
          <w:sz w:val="24"/>
          <w:szCs w:val="24"/>
        </w:rPr>
        <w:t>_______</w:t>
      </w:r>
      <w:r w:rsidR="0041233E" w:rsidRPr="009E5890">
        <w:rPr>
          <w:rFonts w:ascii="Times New Roman" w:hAnsi="Times New Roman" w:cs="Times New Roman"/>
          <w:sz w:val="24"/>
          <w:szCs w:val="24"/>
        </w:rPr>
        <w:t>)</w:t>
      </w:r>
      <w:r w:rsidRPr="009E5890">
        <w:rPr>
          <w:rFonts w:ascii="Times New Roman" w:hAnsi="Times New Roman" w:cs="Times New Roman"/>
          <w:sz w:val="24"/>
          <w:szCs w:val="24"/>
        </w:rPr>
        <w:t xml:space="preserve"> sąlygomis ir susitarė dėl toliau išvardytų sąlygų.</w:t>
      </w:r>
    </w:p>
    <w:p w14:paraId="3E873C1A" w14:textId="77777777" w:rsidR="00E2732C" w:rsidRPr="009E5890" w:rsidRDefault="00E2732C" w:rsidP="002E49DF">
      <w:pPr>
        <w:spacing w:after="0"/>
        <w:jc w:val="center"/>
        <w:rPr>
          <w:rFonts w:ascii="Times New Roman" w:hAnsi="Times New Roman" w:cs="Times New Roman"/>
          <w:sz w:val="24"/>
          <w:szCs w:val="24"/>
        </w:rPr>
      </w:pPr>
    </w:p>
    <w:p w14:paraId="07835CBF" w14:textId="679F4046" w:rsidR="002E49DF" w:rsidRPr="00E2732C" w:rsidRDefault="002E49DF">
      <w:pPr>
        <w:pStyle w:val="Sraopastraipa"/>
        <w:numPr>
          <w:ilvl w:val="0"/>
          <w:numId w:val="20"/>
        </w:numPr>
        <w:spacing w:after="0"/>
        <w:jc w:val="center"/>
        <w:rPr>
          <w:rFonts w:ascii="Times New Roman" w:hAnsi="Times New Roman" w:cs="Times New Roman"/>
          <w:b/>
          <w:bCs/>
          <w:sz w:val="24"/>
          <w:szCs w:val="24"/>
        </w:rPr>
      </w:pPr>
      <w:r w:rsidRPr="00E2732C">
        <w:rPr>
          <w:rFonts w:ascii="Times New Roman" w:hAnsi="Times New Roman" w:cs="Times New Roman"/>
          <w:b/>
          <w:bCs/>
          <w:sz w:val="24"/>
          <w:szCs w:val="24"/>
        </w:rPr>
        <w:t>SUTARTIES DALYKAS</w:t>
      </w:r>
    </w:p>
    <w:p w14:paraId="1DBC9B51" w14:textId="77777777" w:rsidR="00E2732C" w:rsidRPr="00E2732C" w:rsidRDefault="00E2732C" w:rsidP="00E2732C">
      <w:pPr>
        <w:spacing w:after="0"/>
        <w:rPr>
          <w:rFonts w:ascii="Times New Roman" w:hAnsi="Times New Roman" w:cs="Times New Roman"/>
          <w:b/>
          <w:bCs/>
          <w:sz w:val="24"/>
          <w:szCs w:val="24"/>
        </w:rPr>
      </w:pPr>
    </w:p>
    <w:p w14:paraId="35902C9F" w14:textId="3F5A7122" w:rsidR="00DF5D7E" w:rsidRPr="00E2732C" w:rsidRDefault="00DF5D7E">
      <w:pPr>
        <w:pStyle w:val="Sraopastraipa"/>
        <w:numPr>
          <w:ilvl w:val="1"/>
          <w:numId w:val="19"/>
        </w:numPr>
        <w:tabs>
          <w:tab w:val="left" w:pos="709"/>
        </w:tabs>
        <w:spacing w:after="0"/>
        <w:ind w:left="0" w:firstLine="0"/>
        <w:jc w:val="both"/>
        <w:rPr>
          <w:rFonts w:ascii="Times New Roman" w:hAnsi="Times New Roman" w:cs="Times New Roman"/>
          <w:sz w:val="24"/>
          <w:szCs w:val="24"/>
        </w:rPr>
      </w:pPr>
      <w:r w:rsidRPr="00E2732C">
        <w:rPr>
          <w:rFonts w:ascii="Times New Roman" w:hAnsi="Times New Roman" w:cs="Times New Roman"/>
          <w:sz w:val="24"/>
          <w:szCs w:val="24"/>
        </w:rPr>
        <w:t xml:space="preserve">Sutartimi Rangovas įsipareigoja savo jėgomis, medžiagomis, rizika ir vadovaujantis </w:t>
      </w:r>
      <w:r w:rsidR="000F20A2" w:rsidRPr="00E2732C">
        <w:rPr>
          <w:rFonts w:ascii="Times New Roman" w:hAnsi="Times New Roman" w:cs="Times New Roman"/>
          <w:sz w:val="24"/>
          <w:szCs w:val="24"/>
        </w:rPr>
        <w:t xml:space="preserve">techniniu darbo projektu </w:t>
      </w:r>
      <w:r w:rsidRPr="00E2732C">
        <w:rPr>
          <w:rFonts w:ascii="Times New Roman" w:hAnsi="Times New Roman" w:cs="Times New Roman"/>
          <w:sz w:val="24"/>
          <w:szCs w:val="24"/>
        </w:rPr>
        <w:t>(Sutarties priedas Nr.</w:t>
      </w:r>
      <w:r w:rsidR="000F20A2" w:rsidRPr="00E2732C">
        <w:rPr>
          <w:rFonts w:ascii="Times New Roman" w:hAnsi="Times New Roman" w:cs="Times New Roman"/>
          <w:sz w:val="24"/>
          <w:szCs w:val="24"/>
        </w:rPr>
        <w:t>1</w:t>
      </w:r>
      <w:r w:rsidRPr="00E2732C">
        <w:rPr>
          <w:rFonts w:ascii="Times New Roman" w:hAnsi="Times New Roman" w:cs="Times New Roman"/>
          <w:sz w:val="24"/>
          <w:szCs w:val="24"/>
        </w:rPr>
        <w:t>) per Sutartyje nustatytą terminą atlikti</w:t>
      </w:r>
      <w:r w:rsidR="00585945">
        <w:rPr>
          <w:rFonts w:ascii="Times New Roman" w:hAnsi="Times New Roman" w:cs="Times New Roman"/>
          <w:sz w:val="24"/>
          <w:szCs w:val="24"/>
        </w:rPr>
        <w:t xml:space="preserve"> </w:t>
      </w:r>
      <w:r w:rsidR="00585945" w:rsidRPr="00585945">
        <w:rPr>
          <w:rFonts w:ascii="Times New Roman" w:hAnsi="Times New Roman" w:cs="Times New Roman"/>
          <w:b/>
          <w:bCs/>
          <w:sz w:val="24"/>
          <w:szCs w:val="24"/>
        </w:rPr>
        <w:t xml:space="preserve">Vytauto, </w:t>
      </w:r>
      <w:proofErr w:type="spellStart"/>
      <w:r w:rsidR="00585945" w:rsidRPr="00585945">
        <w:rPr>
          <w:rFonts w:ascii="Times New Roman" w:hAnsi="Times New Roman" w:cs="Times New Roman"/>
          <w:b/>
          <w:bCs/>
          <w:sz w:val="24"/>
          <w:szCs w:val="24"/>
        </w:rPr>
        <w:t>Pavenči</w:t>
      </w:r>
      <w:r w:rsidR="00BF5CD3">
        <w:rPr>
          <w:rFonts w:ascii="Times New Roman" w:hAnsi="Times New Roman" w:cs="Times New Roman"/>
          <w:b/>
          <w:bCs/>
          <w:sz w:val="24"/>
          <w:szCs w:val="24"/>
        </w:rPr>
        <w:t>o</w:t>
      </w:r>
      <w:proofErr w:type="spellEnd"/>
      <w:r w:rsidR="000F20A2" w:rsidRPr="00585945">
        <w:rPr>
          <w:rFonts w:ascii="Times New Roman" w:hAnsi="Times New Roman" w:cs="Times New Roman"/>
          <w:b/>
          <w:bCs/>
          <w:sz w:val="24"/>
          <w:szCs w:val="24"/>
        </w:rPr>
        <w:t xml:space="preserve"> g.</w:t>
      </w:r>
      <w:r w:rsidR="000F20A2" w:rsidRPr="00E2732C">
        <w:rPr>
          <w:rFonts w:ascii="Times New Roman" w:hAnsi="Times New Roman" w:cs="Times New Roman"/>
          <w:b/>
          <w:bCs/>
          <w:sz w:val="24"/>
          <w:szCs w:val="24"/>
        </w:rPr>
        <w:t xml:space="preserve"> Kuršėnų m. Šiaulių r. sav</w:t>
      </w:r>
      <w:r w:rsidR="00585945">
        <w:rPr>
          <w:rFonts w:ascii="Times New Roman" w:hAnsi="Times New Roman" w:cs="Times New Roman"/>
          <w:b/>
          <w:bCs/>
          <w:sz w:val="24"/>
          <w:szCs w:val="24"/>
        </w:rPr>
        <w:t>.</w:t>
      </w:r>
      <w:r w:rsidR="000F20A2" w:rsidRPr="00E2732C">
        <w:rPr>
          <w:rFonts w:ascii="Times New Roman" w:hAnsi="Times New Roman" w:cs="Times New Roman"/>
          <w:b/>
          <w:bCs/>
          <w:sz w:val="24"/>
          <w:szCs w:val="24"/>
        </w:rPr>
        <w:t xml:space="preserve"> </w:t>
      </w:r>
      <w:r w:rsidR="000F20A2" w:rsidRPr="00E2732C">
        <w:rPr>
          <w:rFonts w:ascii="Times New Roman" w:hAnsi="Times New Roman" w:cs="Times New Roman"/>
          <w:b/>
          <w:bCs/>
          <w:sz w:val="24"/>
          <w:szCs w:val="24"/>
          <w:lang w:val="fi-FI" w:bidi="lt-LT"/>
        </w:rPr>
        <w:t>apšvietimo tinklų rekonstravimo rangos darbus</w:t>
      </w:r>
      <w:r w:rsidRPr="00E2732C">
        <w:rPr>
          <w:rFonts w:ascii="Times New Roman" w:hAnsi="Times New Roman" w:cs="Times New Roman"/>
          <w:sz w:val="24"/>
          <w:szCs w:val="24"/>
        </w:rPr>
        <w:t xml:space="preserve"> (toliau-Darbai) </w:t>
      </w:r>
      <w:bookmarkStart w:id="3" w:name="_Hlk211505217"/>
      <w:r w:rsidRPr="00E2732C">
        <w:rPr>
          <w:rFonts w:ascii="Times New Roman" w:hAnsi="Times New Roman" w:cs="Times New Roman"/>
          <w:sz w:val="24"/>
          <w:szCs w:val="24"/>
        </w:rPr>
        <w:t>ir Darbų rezultatą perduoti Užsakovui šioje sutartyje nustatytomis sąlygomis, terminais ir tvarka, bei ištaisyti po darbų atlikimo termino nustatytus defektus, o Užsakovas įsipareigoja Sutartyje numatyta tvarka priimti tinkamai atliktų Darbų rezultatą ir sumokėti Rangovui už tinkamai atliktus Darbus Sutartyje numatytomis sąlygomis ir tvarka.</w:t>
      </w:r>
    </w:p>
    <w:bookmarkEnd w:id="3"/>
    <w:p w14:paraId="3AB12BDC" w14:textId="770C9EE2" w:rsidR="002E49DF" w:rsidRDefault="002E49DF" w:rsidP="00DF5D7E">
      <w:pPr>
        <w:spacing w:after="0"/>
        <w:jc w:val="both"/>
        <w:rPr>
          <w:rFonts w:ascii="Times New Roman" w:hAnsi="Times New Roman" w:cs="Times New Roman"/>
          <w:sz w:val="24"/>
          <w:szCs w:val="24"/>
        </w:rPr>
      </w:pPr>
    </w:p>
    <w:p w14:paraId="6E1E7C86" w14:textId="77777777" w:rsidR="003733F5" w:rsidRPr="00FE6A69" w:rsidRDefault="003733F5" w:rsidP="003733F5">
      <w:pPr>
        <w:spacing w:after="0"/>
        <w:ind w:firstLine="709"/>
        <w:jc w:val="both"/>
        <w:rPr>
          <w:rFonts w:ascii="Times New Roman" w:hAnsi="Times New Roman" w:cs="Times New Roman"/>
          <w:color w:val="FF0000"/>
          <w:sz w:val="24"/>
          <w:szCs w:val="24"/>
        </w:rPr>
      </w:pPr>
    </w:p>
    <w:p w14:paraId="0DE41B2C" w14:textId="641EC28F" w:rsidR="002E49DF" w:rsidRDefault="002E49DF" w:rsidP="00E2732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1D9B51B5" w14:textId="77777777" w:rsidR="00E2732C" w:rsidRDefault="00E2732C" w:rsidP="00E2732C">
      <w:pPr>
        <w:spacing w:after="0"/>
        <w:jc w:val="center"/>
        <w:rPr>
          <w:rFonts w:ascii="Times New Roman" w:hAnsi="Times New Roman" w:cs="Times New Roman"/>
          <w:b/>
          <w:bCs/>
          <w:sz w:val="24"/>
          <w:szCs w:val="24"/>
        </w:rPr>
      </w:pPr>
    </w:p>
    <w:p w14:paraId="3CEC1FB9" w14:textId="5190CC35" w:rsidR="009C1DAD" w:rsidRDefault="00D55B7E">
      <w:pPr>
        <w:pStyle w:val="Sraopastraipa"/>
        <w:numPr>
          <w:ilvl w:val="1"/>
          <w:numId w:val="1"/>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Rangovas turi atlikti Darbus laikydamasis šių terminų:</w:t>
      </w:r>
    </w:p>
    <w:p w14:paraId="57EC03CF" w14:textId="11127E2C" w:rsidR="009C1DAD" w:rsidRDefault="00177D30">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D</w:t>
      </w:r>
      <w:r w:rsidR="00167F42" w:rsidRPr="009C1DAD">
        <w:rPr>
          <w:rFonts w:ascii="Times New Roman" w:hAnsi="Times New Roman" w:cs="Times New Roman"/>
          <w:sz w:val="24"/>
          <w:szCs w:val="24"/>
        </w:rPr>
        <w:t>arbų atlikimo terminas</w:t>
      </w:r>
      <w:r w:rsidR="005C6010" w:rsidRPr="009C1DAD">
        <w:rPr>
          <w:rFonts w:ascii="Times New Roman" w:hAnsi="Times New Roman" w:cs="Times New Roman"/>
          <w:sz w:val="24"/>
          <w:szCs w:val="24"/>
        </w:rPr>
        <w:t xml:space="preserve"> </w:t>
      </w:r>
      <w:r w:rsidR="00B338F6" w:rsidRPr="009C1DAD">
        <w:rPr>
          <w:rFonts w:ascii="Times New Roman" w:hAnsi="Times New Roman" w:cs="Times New Roman"/>
          <w:sz w:val="24"/>
          <w:szCs w:val="24"/>
        </w:rPr>
        <w:t>–</w:t>
      </w:r>
      <w:r w:rsidR="002E49DF" w:rsidRPr="009C1DAD">
        <w:rPr>
          <w:rFonts w:ascii="Times New Roman" w:hAnsi="Times New Roman" w:cs="Times New Roman"/>
          <w:sz w:val="24"/>
          <w:szCs w:val="24"/>
        </w:rPr>
        <w:t xml:space="preserve"> </w:t>
      </w:r>
      <w:r w:rsidR="000F20A2">
        <w:rPr>
          <w:rFonts w:ascii="Times New Roman" w:hAnsi="Times New Roman" w:cs="Times New Roman"/>
          <w:sz w:val="24"/>
          <w:szCs w:val="24"/>
        </w:rPr>
        <w:t>5 (penki)</w:t>
      </w:r>
      <w:r w:rsidR="00B338F6" w:rsidRPr="009C1DAD">
        <w:rPr>
          <w:rFonts w:ascii="Times New Roman" w:hAnsi="Times New Roman" w:cs="Times New Roman"/>
          <w:sz w:val="24"/>
          <w:szCs w:val="24"/>
        </w:rPr>
        <w:t xml:space="preserve"> mėnesiai nuo sutarties įsigaliojimo.</w:t>
      </w:r>
    </w:p>
    <w:p w14:paraId="4183A617" w14:textId="5FD6CD90" w:rsidR="009C1DAD" w:rsidRDefault="003D3DA4">
      <w:pPr>
        <w:pStyle w:val="Sraopastraipa"/>
        <w:numPr>
          <w:ilvl w:val="1"/>
          <w:numId w:val="1"/>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Darbų atlikimo terminas nurodytas Sutarties 2.1. punkte, gali būti pratęstas</w:t>
      </w:r>
      <w:r w:rsidR="009E5890" w:rsidRPr="009C1DAD">
        <w:rPr>
          <w:rFonts w:ascii="Times New Roman" w:hAnsi="Times New Roman" w:cs="Times New Roman"/>
          <w:sz w:val="24"/>
          <w:szCs w:val="24"/>
        </w:rPr>
        <w:t xml:space="preserve"> iki </w:t>
      </w:r>
      <w:r>
        <w:rPr>
          <w:rFonts w:ascii="Times New Roman" w:hAnsi="Times New Roman" w:cs="Times New Roman"/>
          <w:sz w:val="24"/>
          <w:szCs w:val="24"/>
        </w:rPr>
        <w:t>1 (vieno)</w:t>
      </w:r>
      <w:r w:rsidR="002E49DF" w:rsidRPr="009C1DAD">
        <w:rPr>
          <w:rFonts w:ascii="Times New Roman" w:hAnsi="Times New Roman" w:cs="Times New Roman"/>
          <w:sz w:val="24"/>
          <w:szCs w:val="24"/>
        </w:rPr>
        <w:t xml:space="preserve"> mėn</w:t>
      </w:r>
      <w:r>
        <w:rPr>
          <w:rFonts w:ascii="Times New Roman" w:hAnsi="Times New Roman" w:cs="Times New Roman"/>
          <w:sz w:val="24"/>
          <w:szCs w:val="24"/>
        </w:rPr>
        <w:t>esio</w:t>
      </w:r>
      <w:r w:rsidR="002E49DF" w:rsidRPr="009C1DAD">
        <w:rPr>
          <w:rFonts w:ascii="Times New Roman" w:hAnsi="Times New Roman" w:cs="Times New Roman"/>
          <w:sz w:val="24"/>
          <w:szCs w:val="24"/>
        </w:rPr>
        <w:t xml:space="preserve"> ir tik dėl aplinkybių, kurios nepriklauso nuo Rangovo, taip pat dėl:</w:t>
      </w:r>
    </w:p>
    <w:p w14:paraId="73179D0D" w14:textId="05BB4268" w:rsidR="002E49DF" w:rsidRPr="009C1DAD" w:rsidRDefault="002E49DF">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išskirtinai nepalankių gamtinių sąlygų (taikoma Darbams, kurių kokybė priklauso nuo gamtinių sąlygų), kurios buvo nenumatomos arba kurių joks patyręs rangovas nebūtų galėjęs tikėtis ir tai įvertinti;</w:t>
      </w:r>
    </w:p>
    <w:p w14:paraId="6BF0E90A" w14:textId="645CDA5D" w:rsidR="002E49DF" w:rsidRPr="009C1DAD" w:rsidRDefault="002E49DF">
      <w:pPr>
        <w:pStyle w:val="Sraopastraipa"/>
        <w:numPr>
          <w:ilvl w:val="2"/>
          <w:numId w:val="1"/>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pakeitimų, atliekamų vadovaujantis Sutarties sąlygų XIII skyriaus nuostatomis;</w:t>
      </w:r>
    </w:p>
    <w:p w14:paraId="0EE27211" w14:textId="77777777" w:rsidR="009C1DAD" w:rsidRPr="009C1DAD" w:rsidRDefault="002E49DF">
      <w:pPr>
        <w:pStyle w:val="Sraopastraipa"/>
        <w:numPr>
          <w:ilvl w:val="2"/>
          <w:numId w:val="1"/>
        </w:numPr>
        <w:tabs>
          <w:tab w:val="left" w:pos="851"/>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bet kokio vėlavimo, kliūčių ar trukdymų, sukeltų arba priskiriamų Užsakovui arba Užsakovo personalui, arba tretiesiems asmenims.</w:t>
      </w:r>
    </w:p>
    <w:p w14:paraId="6CB62698" w14:textId="77777777" w:rsidR="009C1DAD" w:rsidRPr="009C1DAD" w:rsidRDefault="009C1DAD">
      <w:pPr>
        <w:pStyle w:val="Sraopastraipa"/>
        <w:numPr>
          <w:ilvl w:val="1"/>
          <w:numId w:val="1"/>
        </w:numPr>
        <w:tabs>
          <w:tab w:val="left" w:pos="567"/>
        </w:tabs>
        <w:spacing w:after="0" w:line="240" w:lineRule="auto"/>
        <w:ind w:left="0"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158D6707" w:rsidR="002E49DF" w:rsidRPr="009C1DAD" w:rsidRDefault="002E49DF">
      <w:pPr>
        <w:pStyle w:val="Sraopastraipa"/>
        <w:numPr>
          <w:ilvl w:val="1"/>
          <w:numId w:val="1"/>
        </w:numPr>
        <w:tabs>
          <w:tab w:val="left" w:pos="567"/>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Aplinkybės, dėl kurių gali būti stabdomi Darbai, yra:</w:t>
      </w:r>
    </w:p>
    <w:p w14:paraId="4CCD0F4B" w14:textId="62D52F06" w:rsidR="002E49DF" w:rsidRPr="009C1DAD" w:rsidRDefault="002E49DF">
      <w:pPr>
        <w:pStyle w:val="Sraopastraipa"/>
        <w:numPr>
          <w:ilvl w:val="2"/>
          <w:numId w:val="1"/>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lastRenderedPageBreak/>
        <w:t>papildomi archeologiniai tyrinėjimai, kurie nebuvo numatyti, bet kuriuos būtina atlikti;</w:t>
      </w:r>
    </w:p>
    <w:p w14:paraId="71D08690" w14:textId="25375727" w:rsidR="002E49DF" w:rsidRPr="009C1DAD" w:rsidRDefault="002E49DF">
      <w:pPr>
        <w:pStyle w:val="Sraopastraipa"/>
        <w:numPr>
          <w:ilvl w:val="2"/>
          <w:numId w:val="1"/>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trečiųjų šalių įtaka;</w:t>
      </w:r>
    </w:p>
    <w:p w14:paraId="51E6B11E" w14:textId="77777777" w:rsidR="009C1DAD" w:rsidRDefault="002E49DF">
      <w:pPr>
        <w:pStyle w:val="Sraopastraipa"/>
        <w:numPr>
          <w:ilvl w:val="2"/>
          <w:numId w:val="1"/>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būtinas papildomas laikas įvykdyti papildomų Darbų viešąjį pirkimą;</w:t>
      </w:r>
    </w:p>
    <w:p w14:paraId="7674A9B0" w14:textId="77777777" w:rsidR="009C1DAD" w:rsidRDefault="002E49DF">
      <w:pPr>
        <w:pStyle w:val="Sraopastraipa"/>
        <w:numPr>
          <w:ilvl w:val="2"/>
          <w:numId w:val="1"/>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bet koks nenumatomas gamtos jėgų veikimas, kurio joks patyręs rangovas nebūtų galėjęs tikėtis;</w:t>
      </w:r>
    </w:p>
    <w:p w14:paraId="0F3F7A25" w14:textId="77777777" w:rsidR="009C1DAD" w:rsidRDefault="002E49DF">
      <w:pPr>
        <w:pStyle w:val="Sraopastraipa"/>
        <w:numPr>
          <w:ilvl w:val="2"/>
          <w:numId w:val="1"/>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bet koks uždelsimas ar sutrikimas dėl Pakeitimo;</w:t>
      </w:r>
    </w:p>
    <w:p w14:paraId="13BC6D0E" w14:textId="77777777" w:rsidR="009C1DAD" w:rsidRDefault="002E49DF">
      <w:pPr>
        <w:pStyle w:val="Sraopastraipa"/>
        <w:numPr>
          <w:ilvl w:val="2"/>
          <w:numId w:val="1"/>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kitos aplinkybės, kurios nebuvo žinomos pirkimo vykdymo metu ir su kuriomis susidurtų bet kuris rangovas.</w:t>
      </w:r>
    </w:p>
    <w:p w14:paraId="52B8A9D4" w14:textId="77777777" w:rsidR="009C1DAD" w:rsidRDefault="009C1DA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C7BB24" w14:textId="77777777" w:rsidR="009C1DAD" w:rsidRDefault="009C1DA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24E6729D" w:rsidR="002E49DF" w:rsidRPr="009C1DAD" w:rsidRDefault="002E49DF">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48594903" w14:textId="0B1AD4E6" w:rsidR="00CE6569" w:rsidRDefault="00CE6569" w:rsidP="00E2732C">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2EC25099" w14:textId="77777777" w:rsidR="00E2732C" w:rsidRPr="00E2732C" w:rsidRDefault="00E2732C" w:rsidP="00E2732C">
      <w:pPr>
        <w:spacing w:after="0"/>
        <w:jc w:val="center"/>
        <w:rPr>
          <w:rFonts w:ascii="Times New Roman" w:hAnsi="Times New Roman" w:cs="Times New Roman"/>
          <w:b/>
          <w:bCs/>
          <w:sz w:val="24"/>
          <w:szCs w:val="24"/>
        </w:rPr>
      </w:pPr>
    </w:p>
    <w:p w14:paraId="2F9401E9" w14:textId="4EF1D275" w:rsidR="007C5E1D" w:rsidRDefault="00CE656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Sutarties kaina   yra </w:t>
      </w:r>
      <w:bookmarkStart w:id="4" w:name="_Hlk65842086"/>
      <w:r w:rsidR="003E7605" w:rsidRPr="007C5E1D">
        <w:rPr>
          <w:rFonts w:ascii="Times New Roman" w:hAnsi="Times New Roman" w:cs="Times New Roman"/>
          <w:sz w:val="24"/>
          <w:szCs w:val="24"/>
        </w:rPr>
        <w:t>-----------</w:t>
      </w:r>
      <w:bookmarkEnd w:id="4"/>
      <w:r w:rsidR="0097165E" w:rsidRPr="007C5E1D">
        <w:rPr>
          <w:rFonts w:ascii="Times New Roman" w:hAnsi="Times New Roman" w:cs="Times New Roman"/>
          <w:sz w:val="24"/>
          <w:szCs w:val="24"/>
        </w:rPr>
        <w:t xml:space="preserve">----------- </w:t>
      </w:r>
      <w:r w:rsidRPr="007C5E1D">
        <w:rPr>
          <w:rFonts w:ascii="Times New Roman" w:hAnsi="Times New Roman" w:cs="Times New Roman"/>
          <w:sz w:val="24"/>
          <w:szCs w:val="24"/>
        </w:rPr>
        <w:t>EUR (</w:t>
      </w:r>
      <w:bookmarkStart w:id="5" w:name="_Hlk65842158"/>
      <w:r w:rsidRPr="007C5E1D">
        <w:rPr>
          <w:rFonts w:ascii="Times New Roman" w:hAnsi="Times New Roman" w:cs="Times New Roman"/>
          <w:sz w:val="24"/>
          <w:szCs w:val="24"/>
        </w:rPr>
        <w:t>suma žodžiais</w:t>
      </w:r>
      <w:bookmarkEnd w:id="5"/>
      <w:r w:rsidRPr="007C5E1D">
        <w:rPr>
          <w:rFonts w:ascii="Times New Roman" w:hAnsi="Times New Roman" w:cs="Times New Roman"/>
          <w:sz w:val="24"/>
          <w:szCs w:val="24"/>
        </w:rPr>
        <w:t>), be pridėtinės vertės mokesčio (toliau – „PVM“). Sutarties sudarymo dienai taikomas PVM sudaro ----------- EUR (</w:t>
      </w:r>
      <w:r w:rsidR="0097165E" w:rsidRPr="007C5E1D">
        <w:rPr>
          <w:rFonts w:ascii="Times New Roman" w:hAnsi="Times New Roman" w:cs="Times New Roman"/>
          <w:sz w:val="24"/>
          <w:szCs w:val="24"/>
        </w:rPr>
        <w:t>suma žodžiais</w:t>
      </w:r>
      <w:r w:rsidRPr="007C5E1D">
        <w:rPr>
          <w:rFonts w:ascii="Times New Roman" w:hAnsi="Times New Roman" w:cs="Times New Roman"/>
          <w:sz w:val="24"/>
          <w:szCs w:val="24"/>
        </w:rPr>
        <w:t>). Bendra Sutarties kaina su PVM yra -------------- EUR (suma žodžiais). Sutarties kaina yra nustatyta Rangovo pateikto Pirkimo pasiūlymo Užsakovo vykdyt</w:t>
      </w:r>
      <w:r w:rsidR="00DF6184">
        <w:rPr>
          <w:rFonts w:ascii="Times New Roman" w:hAnsi="Times New Roman" w:cs="Times New Roman"/>
          <w:sz w:val="24"/>
          <w:szCs w:val="24"/>
        </w:rPr>
        <w:t>o</w:t>
      </w:r>
      <w:r w:rsidRPr="007C5E1D">
        <w:rPr>
          <w:rFonts w:ascii="Times New Roman" w:hAnsi="Times New Roman" w:cs="Times New Roman"/>
          <w:sz w:val="24"/>
          <w:szCs w:val="24"/>
        </w:rPr>
        <w:t xml:space="preserve"> Pirkim</w:t>
      </w:r>
      <w:r w:rsidR="00DF6184">
        <w:rPr>
          <w:rFonts w:ascii="Times New Roman" w:hAnsi="Times New Roman" w:cs="Times New Roman"/>
          <w:sz w:val="24"/>
          <w:szCs w:val="24"/>
        </w:rPr>
        <w:t>o</w:t>
      </w:r>
      <w:r w:rsidRPr="007C5E1D">
        <w:rPr>
          <w:rFonts w:ascii="Times New Roman" w:hAnsi="Times New Roman" w:cs="Times New Roman"/>
          <w:sz w:val="24"/>
          <w:szCs w:val="24"/>
        </w:rPr>
        <w:t xml:space="preserve"> pagrindu ir nesikeičia per visą Sutarties galiojimo laiką.</w:t>
      </w:r>
    </w:p>
    <w:p w14:paraId="195C62D5" w14:textId="28B1F69B" w:rsidR="007C5E1D" w:rsidRDefault="0070193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Šiai Sutarčiai taikoma fiksuotos kainos </w:t>
      </w:r>
      <w:r w:rsidR="003D3DA4">
        <w:rPr>
          <w:rFonts w:ascii="Times New Roman" w:hAnsi="Times New Roman" w:cs="Times New Roman"/>
          <w:sz w:val="24"/>
          <w:szCs w:val="24"/>
        </w:rPr>
        <w:t>kainodara.</w:t>
      </w:r>
      <w:r w:rsidR="00CE6569" w:rsidRPr="007C5E1D">
        <w:rPr>
          <w:rFonts w:ascii="Times New Roman" w:hAnsi="Times New Roman" w:cs="Times New Roman"/>
          <w:sz w:val="24"/>
          <w:szCs w:val="24"/>
        </w:rPr>
        <w:t xml:space="preserve"> </w:t>
      </w:r>
    </w:p>
    <w:p w14:paraId="77D7C538" w14:textId="77777777" w:rsidR="007C5E1D" w:rsidRDefault="007C5E1D">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E6569" w:rsidRPr="007C5E1D">
        <w:rPr>
          <w:rFonts w:ascii="Times New Roman" w:hAnsi="Times New Roman" w:cs="Times New Roman"/>
          <w:sz w:val="24"/>
          <w:szCs w:val="24"/>
        </w:rPr>
        <w:t>Į Darbų kainą yra įskaičiuotos visos Rangovo tiesioginės ir netiesioginės išlaidos</w:t>
      </w:r>
      <w:r w:rsidR="009E5890" w:rsidRPr="007C5E1D">
        <w:rPr>
          <w:rFonts w:ascii="Times New Roman" w:hAnsi="Times New Roman" w:cs="Times New Roman"/>
          <w:sz w:val="24"/>
          <w:szCs w:val="24"/>
        </w:rPr>
        <w:t>, išlaidos susijusios su ESO</w:t>
      </w:r>
      <w:r w:rsidR="00CE6569" w:rsidRPr="007C5E1D">
        <w:rPr>
          <w:rFonts w:ascii="Times New Roman" w:hAnsi="Times New Roman" w:cs="Times New Roman"/>
          <w:sz w:val="24"/>
          <w:szCs w:val="24"/>
        </w:rPr>
        <w:t>, mokesčiai, darbo jėgos, mechanizmų ir medžiagų kaina, transporto ir visos kitos, įvertinus visas veiklos rizikas susijusias su Darbų atlikimu pagal šią Sutartį, Rangovo išlaidos. Rangovui tinkamai atlikus Darbus, Užsakovas privalo sumokėti Sutarties kainą</w:t>
      </w:r>
      <w:r>
        <w:rPr>
          <w:rFonts w:ascii="Times New Roman" w:hAnsi="Times New Roman" w:cs="Times New Roman"/>
          <w:sz w:val="24"/>
          <w:szCs w:val="24"/>
        </w:rPr>
        <w:t xml:space="preserve">. </w:t>
      </w:r>
    </w:p>
    <w:p w14:paraId="2AE317E4" w14:textId="77777777" w:rsidR="007C5E1D" w:rsidRDefault="00CE656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Rangovas patvirtina, kad yra gavęs visą būtiną informaciją, kurią Rangovas, panaudodamas visas savo žinias ir rūpestingumą, galėjo gauti iki Sutarties pasirašymo, ir</w:t>
      </w:r>
      <w:r w:rsidR="00485D09" w:rsidRPr="007C5E1D">
        <w:rPr>
          <w:rFonts w:ascii="Times New Roman" w:hAnsi="Times New Roman" w:cs="Times New Roman"/>
          <w:sz w:val="24"/>
          <w:szCs w:val="24"/>
        </w:rPr>
        <w:t xml:space="preserve">, </w:t>
      </w:r>
      <w:r w:rsidRPr="007C5E1D">
        <w:rPr>
          <w:rFonts w:ascii="Times New Roman" w:hAnsi="Times New Roman" w:cs="Times New Roman"/>
          <w:sz w:val="24"/>
          <w:szCs w:val="24"/>
        </w:rPr>
        <w:t>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38B6C6A" w14:textId="77777777" w:rsidR="007C5E1D" w:rsidRDefault="00CE656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Apmokėjimas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4F57DA89" w14:textId="77777777" w:rsidR="007C5E1D" w:rsidRDefault="000B4B4C">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lastRenderedPageBreak/>
        <w:t xml:space="preserve">Elektroninę sąskaitą faktūrą, atitinkančią Europos elektroninių sąskaitų faktūrų standartą, kurio nuoroda paskelbta 2017 m. spalio 16 d. Komisijos įgyvendinimo sprendime </w:t>
      </w:r>
      <w:r w:rsidRPr="007C5E1D">
        <w:rPr>
          <w:rFonts w:ascii="Times New Roman" w:hAnsi="Times New Roman" w:cs="Times New Roman"/>
          <w:sz w:val="24"/>
          <w:szCs w:val="24"/>
          <w:u w:val="single"/>
        </w:rPr>
        <w:t>(ES) 2017/1870</w:t>
      </w:r>
      <w:r w:rsidRPr="007C5E1D">
        <w:rPr>
          <w:rFonts w:ascii="Times New Roman" w:hAnsi="Times New Roman" w:cs="Times New Roman"/>
          <w:sz w:val="24"/>
          <w:szCs w:val="24"/>
        </w:rPr>
        <w:t xml:space="preserve"> dėl nuorodos į Europos elektroninių sąskaitų faktūrų standartą ir sintaksių sąrašo paskelbimo pagal Europos Parlamento ir Tarybos direktyvą </w:t>
      </w:r>
      <w:r w:rsidRPr="007C5E1D">
        <w:rPr>
          <w:rFonts w:ascii="Times New Roman" w:hAnsi="Times New Roman" w:cs="Times New Roman"/>
          <w:sz w:val="24"/>
          <w:szCs w:val="24"/>
          <w:u w:val="single"/>
        </w:rPr>
        <w:t>2014/55/ES</w:t>
      </w:r>
      <w:r w:rsidRPr="007C5E1D">
        <w:rPr>
          <w:rFonts w:ascii="Times New Roman" w:hAnsi="Times New Roman" w:cs="Times New Roman"/>
          <w:sz w:val="24"/>
          <w:szCs w:val="24"/>
        </w:rPr>
        <w:t> (toliau – </w:t>
      </w:r>
      <w:r w:rsidRPr="007C5E1D">
        <w:rPr>
          <w:rFonts w:ascii="Times New Roman" w:hAnsi="Times New Roman" w:cs="Times New Roman"/>
          <w:b/>
          <w:bCs/>
          <w:sz w:val="24"/>
          <w:szCs w:val="24"/>
        </w:rPr>
        <w:t>Europos elektroninių sąskaitų faktūrų</w:t>
      </w:r>
      <w:r w:rsidRPr="007C5E1D">
        <w:rPr>
          <w:rFonts w:ascii="Times New Roman" w:hAnsi="Times New Roman" w:cs="Times New Roman"/>
          <w:sz w:val="24"/>
          <w:szCs w:val="24"/>
        </w:rPr>
        <w:t> </w:t>
      </w:r>
      <w:r w:rsidRPr="007C5E1D">
        <w:rPr>
          <w:rFonts w:ascii="Times New Roman" w:hAnsi="Times New Roman" w:cs="Times New Roman"/>
          <w:b/>
          <w:bCs/>
          <w:sz w:val="24"/>
          <w:szCs w:val="24"/>
        </w:rPr>
        <w:t>standartas</w:t>
      </w:r>
      <w:r w:rsidRPr="007C5E1D">
        <w:rPr>
          <w:rFonts w:ascii="Times New Roman" w:hAnsi="Times New Roman" w:cs="Times New Roman"/>
          <w:sz w:val="24"/>
          <w:szCs w:val="24"/>
        </w:rPr>
        <w:t xml:space="preserve">), Tiekėjas pateikia SABIS sistemoje; </w:t>
      </w:r>
    </w:p>
    <w:p w14:paraId="01BF0DCF" w14:textId="77777777" w:rsidR="007C5E1D" w:rsidRDefault="00CE656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Užsakovas apmoka per </w:t>
      </w:r>
      <w:r w:rsidR="003C3568" w:rsidRPr="007C5E1D">
        <w:rPr>
          <w:rFonts w:ascii="Times New Roman" w:hAnsi="Times New Roman" w:cs="Times New Roman"/>
          <w:sz w:val="24"/>
          <w:szCs w:val="24"/>
        </w:rPr>
        <w:t>3</w:t>
      </w:r>
      <w:r w:rsidRPr="007C5E1D">
        <w:rPr>
          <w:rFonts w:ascii="Times New Roman" w:hAnsi="Times New Roman" w:cs="Times New Roman"/>
          <w:sz w:val="24"/>
          <w:szCs w:val="24"/>
        </w:rPr>
        <w:t xml:space="preserve">0 kalendorinių dienų nuo sąskaitos faktūros ir atliktų darbų aktų priėmimo dienos. </w:t>
      </w:r>
    </w:p>
    <w:p w14:paraId="6F2D2F3D" w14:textId="77777777" w:rsidR="007C5E1D" w:rsidRDefault="00CE656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sulaikyti mokėjimus Rangovui, jeigu dėl Rangovo kaltės:</w:t>
      </w:r>
    </w:p>
    <w:p w14:paraId="4C2F3617" w14:textId="77777777" w:rsidR="007C5E1D" w:rsidRDefault="00CE6569">
      <w:pPr>
        <w:pStyle w:val="Sraopastraipa"/>
        <w:numPr>
          <w:ilvl w:val="2"/>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laiku nebuvo pateikti darbų atlikimo aktai ir sąskaitos faktūros sutartyje nurodyta tvarka, mokėjimai sulaikomi iki kito atsiskaitymo laikotarpio termino;</w:t>
      </w:r>
    </w:p>
    <w:p w14:paraId="54FCAEF9" w14:textId="31DED21B" w:rsidR="00CE6569" w:rsidRDefault="00CE6569">
      <w:pPr>
        <w:pStyle w:val="Sraopastraipa"/>
        <w:numPr>
          <w:ilvl w:val="2"/>
          <w:numId w:val="2"/>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padaryti nuostoliai. Mokėjimai sulaikomi iki nuostolių atlyginimo.</w:t>
      </w:r>
    </w:p>
    <w:p w14:paraId="001E343E" w14:textId="77777777" w:rsidR="00682698" w:rsidRPr="00A21936" w:rsidRDefault="00682698">
      <w:pPr>
        <w:pStyle w:val="Sraopastraipa"/>
        <w:numPr>
          <w:ilvl w:val="1"/>
          <w:numId w:val="2"/>
        </w:numPr>
        <w:shd w:val="clear" w:color="auto" w:fill="FFFFFF"/>
        <w:tabs>
          <w:tab w:val="left" w:pos="709"/>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kaina gali būti perskaičiuota dėl pasikeitusio PVM tarifo dydžio. P</w:t>
      </w:r>
      <w:r w:rsidRPr="00A21936">
        <w:rPr>
          <w:rFonts w:ascii="Times New Roman" w:hAnsi="Times New Roman"/>
          <w:sz w:val="24"/>
          <w:szCs w:val="24"/>
        </w:rPr>
        <w:t>adidėjus arba sumažėjus PVM tarifui</w:t>
      </w:r>
      <w:r>
        <w:rPr>
          <w:rFonts w:ascii="Times New Roman" w:hAnsi="Times New Roman"/>
          <w:sz w:val="24"/>
          <w:szCs w:val="24"/>
        </w:rPr>
        <w:t>,</w:t>
      </w:r>
      <w:r w:rsidRPr="00A21936">
        <w:rPr>
          <w:rFonts w:ascii="Times New Roman" w:hAnsi="Times New Roman"/>
          <w:sz w:val="24"/>
          <w:szCs w:val="24"/>
        </w:rPr>
        <w:t xml:space="preserve"> Sutarties kaina atitinkamai didinama arba mažinama. Perskaičiavimas atliekamas įsigaliojus Lietuvos Respublikos pridėtinės vertės mokesčio įstatymo pakeitimui, kuriuo keičiamas mokesčio tarifas. PVM tarifas neatliktiems </w:t>
      </w:r>
      <w:r>
        <w:rPr>
          <w:rFonts w:ascii="Times New Roman" w:hAnsi="Times New Roman"/>
          <w:sz w:val="24"/>
          <w:szCs w:val="24"/>
        </w:rPr>
        <w:t>D</w:t>
      </w:r>
      <w:r w:rsidRPr="00A21936">
        <w:rPr>
          <w:rFonts w:ascii="Times New Roman" w:hAnsi="Times New Roman"/>
          <w:sz w:val="24"/>
          <w:szCs w:val="24"/>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1C6EBBE" w14:textId="77777777" w:rsidR="00682698" w:rsidRPr="00682698" w:rsidRDefault="00682698" w:rsidP="00682698">
      <w:pPr>
        <w:spacing w:after="120"/>
        <w:ind w:firstLine="486"/>
        <w:jc w:val="both"/>
        <w:rPr>
          <w:rFonts w:ascii="Times New Roman" w:hAnsi="Times New Roman" w:cs="Times New Roman"/>
        </w:rPr>
      </w:pPr>
      <w:r w:rsidRPr="00682698">
        <w:rPr>
          <w:rFonts w:ascii="Times New Roman" w:hAnsi="Times New Roman" w:cs="Times New Roman"/>
        </w:rPr>
        <w:t>Sutarties kainos perskaičiavimo formulė pasikeitus PVM tarifui:</w:t>
      </w:r>
    </w:p>
    <w:p w14:paraId="674E9ADC" w14:textId="77777777" w:rsidR="00682698" w:rsidRPr="00A21936" w:rsidRDefault="00682698" w:rsidP="00682698">
      <w:pPr>
        <w:pStyle w:val="Stilius3"/>
        <w:ind w:left="1332" w:firstLine="1362"/>
        <w:rPr>
          <w:sz w:val="24"/>
          <w:szCs w:val="24"/>
        </w:rPr>
      </w:pPr>
      <w:r w:rsidRPr="00A21936">
        <w:rPr>
          <w:position w:val="-56"/>
          <w:sz w:val="24"/>
          <w:szCs w:val="24"/>
        </w:rPr>
        <w:object w:dxaOrig="2940" w:dyaOrig="960" w14:anchorId="21926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3.75pt" o:ole="">
            <v:imagedata r:id="rId6" o:title=""/>
          </v:shape>
          <o:OLEObject Type="Embed" ProgID="Equation.3" ShapeID="_x0000_i1025" DrawAspect="Content" ObjectID="_1843385713" r:id="rId7"/>
        </w:object>
      </w:r>
    </w:p>
    <w:p w14:paraId="4D97D30C"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40" w:dyaOrig="360" w14:anchorId="0782A236">
          <v:shape id="_x0000_i1026" type="#_x0000_t75" style="width:14.25pt;height:21.75pt" o:ole="">
            <v:imagedata r:id="rId8" o:title=""/>
          </v:shape>
          <o:OLEObject Type="Embed" ProgID="Equation.3" ShapeID="_x0000_i1026" DrawAspect="Content" ObjectID="_1843385714" r:id="rId9"/>
        </w:object>
      </w:r>
      <w:r w:rsidRPr="00A21936">
        <w:rPr>
          <w:sz w:val="24"/>
          <w:szCs w:val="24"/>
        </w:rPr>
        <w:t xml:space="preserve"> - Perskaičiuota Sutarties kaina (su PVM)</w:t>
      </w:r>
    </w:p>
    <w:p w14:paraId="54884721"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00" w:dyaOrig="360" w14:anchorId="39959EE0">
          <v:shape id="_x0000_i1027" type="#_x0000_t75" style="width:14.25pt;height:21.75pt" o:ole="">
            <v:imagedata r:id="rId10" o:title=""/>
          </v:shape>
          <o:OLEObject Type="Embed" ProgID="Equation.3" ShapeID="_x0000_i1027" DrawAspect="Content" ObjectID="_1843385715" r:id="rId11"/>
        </w:object>
      </w:r>
      <w:r w:rsidRPr="00A21936">
        <w:rPr>
          <w:sz w:val="24"/>
          <w:szCs w:val="24"/>
        </w:rPr>
        <w:t xml:space="preserve"> - Sutarties kaina (su PVM) iki perskaičiavimo</w:t>
      </w:r>
    </w:p>
    <w:p w14:paraId="0B1D99AE" w14:textId="77777777" w:rsidR="00682698" w:rsidRPr="00A21936" w:rsidRDefault="00682698" w:rsidP="00682698">
      <w:pPr>
        <w:pStyle w:val="Stilius3"/>
        <w:spacing w:before="0"/>
        <w:ind w:left="1332"/>
        <w:rPr>
          <w:sz w:val="24"/>
          <w:szCs w:val="24"/>
        </w:rPr>
      </w:pPr>
      <w:r w:rsidRPr="00A21936">
        <w:rPr>
          <w:sz w:val="24"/>
          <w:szCs w:val="24"/>
        </w:rPr>
        <w:tab/>
        <w:t xml:space="preserve">A – </w:t>
      </w:r>
      <w:r>
        <w:rPr>
          <w:sz w:val="24"/>
          <w:szCs w:val="24"/>
        </w:rPr>
        <w:t>a</w:t>
      </w:r>
      <w:r w:rsidRPr="00A21936">
        <w:rPr>
          <w:sz w:val="24"/>
          <w:szCs w:val="24"/>
        </w:rPr>
        <w:t xml:space="preserve">tliktų </w:t>
      </w:r>
      <w:r>
        <w:rPr>
          <w:sz w:val="24"/>
          <w:szCs w:val="24"/>
        </w:rPr>
        <w:t>D</w:t>
      </w:r>
      <w:r w:rsidRPr="00A21936">
        <w:rPr>
          <w:sz w:val="24"/>
          <w:szCs w:val="24"/>
        </w:rPr>
        <w:t>arbų kaina (su PVM) iki perskaičiavimo</w:t>
      </w:r>
    </w:p>
    <w:p w14:paraId="099D4FC7"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280" w:dyaOrig="360" w14:anchorId="3BFCC620">
          <v:shape id="_x0000_i1028" type="#_x0000_t75" style="width:14.25pt;height:21.75pt" o:ole="">
            <v:imagedata r:id="rId12" o:title=""/>
          </v:shape>
          <o:OLEObject Type="Embed" ProgID="Equation.3" ShapeID="_x0000_i1028" DrawAspect="Content" ObjectID="_1843385716" r:id="rId13"/>
        </w:object>
      </w:r>
      <w:r w:rsidRPr="00A21936">
        <w:rPr>
          <w:sz w:val="24"/>
          <w:szCs w:val="24"/>
        </w:rPr>
        <w:t xml:space="preserve"> - senas PVM tarifas (procentais)</w:t>
      </w:r>
    </w:p>
    <w:p w14:paraId="730A352B" w14:textId="77777777" w:rsidR="00682698" w:rsidRPr="00E4423E" w:rsidRDefault="00682698" w:rsidP="00682698">
      <w:pPr>
        <w:pStyle w:val="Stilius3"/>
        <w:spacing w:before="0"/>
        <w:ind w:left="1332"/>
        <w:rPr>
          <w:sz w:val="24"/>
          <w:szCs w:val="24"/>
        </w:rPr>
      </w:pPr>
      <w:r w:rsidRPr="00E4423E">
        <w:rPr>
          <w:sz w:val="24"/>
          <w:szCs w:val="24"/>
        </w:rPr>
        <w:tab/>
      </w:r>
      <w:r w:rsidRPr="00E4423E">
        <w:rPr>
          <w:position w:val="-12"/>
          <w:sz w:val="24"/>
          <w:szCs w:val="24"/>
        </w:rPr>
        <w:object w:dxaOrig="320" w:dyaOrig="360" w14:anchorId="6B498FCA">
          <v:shape id="_x0000_i1029" type="#_x0000_t75" style="width:14.25pt;height:21.75pt" o:ole="">
            <v:imagedata r:id="rId14" o:title=""/>
          </v:shape>
          <o:OLEObject Type="Embed" ProgID="Equation.3" ShapeID="_x0000_i1029" DrawAspect="Content" ObjectID="_1843385717" r:id="rId15"/>
        </w:object>
      </w:r>
      <w:r w:rsidRPr="00E4423E">
        <w:rPr>
          <w:sz w:val="24"/>
          <w:szCs w:val="24"/>
        </w:rPr>
        <w:t xml:space="preserve"> - naujas PVM tarifas (procentais</w:t>
      </w:r>
      <w:r>
        <w:rPr>
          <w:sz w:val="24"/>
          <w:szCs w:val="24"/>
        </w:rPr>
        <w:t>).</w:t>
      </w:r>
    </w:p>
    <w:p w14:paraId="69A6B572" w14:textId="77777777" w:rsidR="00682698" w:rsidRDefault="00682698">
      <w:pPr>
        <w:pStyle w:val="Sraopastraipa"/>
        <w:numPr>
          <w:ilvl w:val="1"/>
          <w:numId w:val="2"/>
        </w:numPr>
        <w:shd w:val="clear" w:color="auto" w:fill="FFFFFF"/>
        <w:tabs>
          <w:tab w:val="left" w:pos="709"/>
        </w:tabs>
        <w:suppressAutoHyphen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Dėl pasikeitusių kitų mokesčių ir dėl kainų lygio pokyčio Sutarties kaina neperskaičiuojama.</w:t>
      </w:r>
    </w:p>
    <w:p w14:paraId="0759F206" w14:textId="41D771DA" w:rsidR="00682698" w:rsidRPr="00682698" w:rsidRDefault="00682698">
      <w:pPr>
        <w:pStyle w:val="Sraopastraipa"/>
        <w:numPr>
          <w:ilvl w:val="1"/>
          <w:numId w:val="2"/>
        </w:numPr>
        <w:shd w:val="clear" w:color="auto" w:fill="FFFFFF"/>
        <w:tabs>
          <w:tab w:val="left" w:pos="709"/>
          <w:tab w:val="left" w:pos="993"/>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kainos perskaičiavimas įforminamas Šalių pasirašytu papildomu susitarimu prie šios Sutarties.</w:t>
      </w:r>
    </w:p>
    <w:p w14:paraId="7CD16A2F" w14:textId="77777777" w:rsidR="00CE6569" w:rsidRPr="00CE6569" w:rsidRDefault="00CE6569" w:rsidP="00CE6569">
      <w:pPr>
        <w:spacing w:after="0"/>
        <w:jc w:val="both"/>
        <w:rPr>
          <w:rFonts w:ascii="Times New Roman" w:hAnsi="Times New Roman" w:cs="Times New Roman"/>
          <w:sz w:val="24"/>
          <w:szCs w:val="24"/>
        </w:rPr>
      </w:pPr>
    </w:p>
    <w:p w14:paraId="1B53DE44" w14:textId="311199AF" w:rsidR="00CE6569" w:rsidRDefault="00CE6569" w:rsidP="00D260D3">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w:t>
      </w:r>
      <w:r w:rsidR="008D29B8">
        <w:rPr>
          <w:rFonts w:ascii="Times New Roman" w:hAnsi="Times New Roman" w:cs="Times New Roman"/>
          <w:b/>
          <w:bCs/>
          <w:sz w:val="24"/>
          <w:szCs w:val="24"/>
        </w:rPr>
        <w:t xml:space="preserve"> </w:t>
      </w:r>
      <w:r w:rsidRPr="003E7605">
        <w:rPr>
          <w:rFonts w:ascii="Times New Roman" w:hAnsi="Times New Roman" w:cs="Times New Roman"/>
          <w:b/>
          <w:bCs/>
          <w:sz w:val="24"/>
          <w:szCs w:val="24"/>
        </w:rPr>
        <w:t>ATLIKTŲ DARBŲ PERDAVIMO IR PRIĖMIMO TVARKA</w:t>
      </w:r>
    </w:p>
    <w:p w14:paraId="1338D7BA" w14:textId="77777777" w:rsidR="00E2732C" w:rsidRPr="00D260D3" w:rsidRDefault="00E2732C" w:rsidP="00D260D3">
      <w:pPr>
        <w:spacing w:after="0"/>
        <w:jc w:val="center"/>
        <w:rPr>
          <w:rFonts w:ascii="Times New Roman" w:hAnsi="Times New Roman" w:cs="Times New Roman"/>
          <w:b/>
          <w:bCs/>
          <w:sz w:val="24"/>
          <w:szCs w:val="24"/>
        </w:rPr>
      </w:pPr>
    </w:p>
    <w:p w14:paraId="16FF77B2" w14:textId="77777777" w:rsidR="007C5E1D" w:rsidRDefault="00701939">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147D1D3" w14:textId="2BB3E554" w:rsidR="007C5E1D" w:rsidRDefault="00CE6569">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Darbų perdavimo-priėmimo aktus pasirašo: iš Rangovo pusės – Rangovo atstovas, o iš Užsakovo pusės –</w:t>
      </w:r>
      <w:r w:rsidR="00DF6184">
        <w:rPr>
          <w:rFonts w:ascii="Times New Roman" w:hAnsi="Times New Roman" w:cs="Times New Roman"/>
          <w:sz w:val="24"/>
          <w:szCs w:val="24"/>
        </w:rPr>
        <w:t xml:space="preserve"> </w:t>
      </w:r>
      <w:r w:rsidRPr="007C5E1D">
        <w:rPr>
          <w:rFonts w:ascii="Times New Roman" w:hAnsi="Times New Roman" w:cs="Times New Roman"/>
          <w:sz w:val="24"/>
          <w:szCs w:val="24"/>
        </w:rPr>
        <w:t>Užsakovo atstovas</w:t>
      </w:r>
      <w:r w:rsidR="00C548EE" w:rsidRPr="007C5E1D">
        <w:rPr>
          <w:rFonts w:ascii="Times New Roman" w:hAnsi="Times New Roman" w:cs="Times New Roman"/>
          <w:sz w:val="24"/>
          <w:szCs w:val="24"/>
        </w:rPr>
        <w:t>.</w:t>
      </w:r>
    </w:p>
    <w:p w14:paraId="2FCAB010" w14:textId="77777777" w:rsidR="007C5E1D" w:rsidRDefault="00CE6569">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002EF95" w14:textId="77777777" w:rsidR="007C5E1D" w:rsidRDefault="00CE6569">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r w:rsidR="007C5E1D">
        <w:rPr>
          <w:rFonts w:ascii="Times New Roman" w:hAnsi="Times New Roman" w:cs="Times New Roman"/>
          <w:sz w:val="24"/>
          <w:szCs w:val="24"/>
        </w:rPr>
        <w:t>.</w:t>
      </w:r>
    </w:p>
    <w:p w14:paraId="72FF171E" w14:textId="77777777" w:rsidR="007C5E1D" w:rsidRDefault="00701939">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Galutinis Darbų perdavimas ir priėmimas atliekamas pilnai užbaigus Darbus ir Sutartimi bei teisės aktų nustatyta tvarka perdavus techninę – išpildomąją dokumentaciją. Rangovas prieš 5 </w:t>
      </w:r>
      <w:r w:rsidR="00CE6569" w:rsidRPr="007C5E1D">
        <w:rPr>
          <w:rFonts w:ascii="Times New Roman" w:hAnsi="Times New Roman" w:cs="Times New Roman"/>
          <w:sz w:val="24"/>
          <w:szCs w:val="24"/>
        </w:rPr>
        <w:lastRenderedPageBreak/>
        <w:t>(penkias) darbo dienas praneša Užsakovui raštu apie pasirengimą galutinai perduoti užbaigtą Objektą.</w:t>
      </w:r>
    </w:p>
    <w:p w14:paraId="1C52A60F" w14:textId="77777777" w:rsidR="007C5E1D" w:rsidRDefault="00701939">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11A905DD" w:rsidR="00CE6569" w:rsidRPr="007C5E1D" w:rsidRDefault="00CE6569">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6714AB88" w14:textId="7690A7B5" w:rsidR="003E7605" w:rsidRDefault="003E7605" w:rsidP="0041233E">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75E2D510" w14:textId="77777777" w:rsidR="00E2732C" w:rsidRPr="0041233E" w:rsidRDefault="00E2732C" w:rsidP="0041233E">
      <w:pPr>
        <w:spacing w:after="0"/>
        <w:ind w:firstLine="851"/>
        <w:jc w:val="center"/>
        <w:rPr>
          <w:rFonts w:ascii="Times New Roman" w:hAnsi="Times New Roman" w:cs="Times New Roman"/>
          <w:b/>
          <w:bCs/>
          <w:sz w:val="24"/>
          <w:szCs w:val="24"/>
        </w:rPr>
      </w:pPr>
    </w:p>
    <w:p w14:paraId="5E33EC1D" w14:textId="77777777" w:rsidR="007C5E1D" w:rsidRDefault="007C5E1D">
      <w:pPr>
        <w:pStyle w:val="Sraopastraipa"/>
        <w:numPr>
          <w:ilvl w:val="1"/>
          <w:numId w:val="4"/>
        </w:numPr>
        <w:tabs>
          <w:tab w:val="left" w:pos="709"/>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3E7605" w:rsidRPr="007C5E1D">
        <w:rPr>
          <w:rFonts w:ascii="Times New Roman" w:hAnsi="Times New Roman" w:cs="Times New Roman"/>
          <w:sz w:val="24"/>
          <w:szCs w:val="24"/>
          <w:u w:val="single"/>
        </w:rPr>
        <w:t>Rangovas įsipareigoja:</w:t>
      </w:r>
    </w:p>
    <w:p w14:paraId="3A28155F" w14:textId="77777777" w:rsidR="00D14761" w:rsidRPr="00D14761" w:rsidRDefault="00CA3D7E">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7C5E1D">
        <w:rPr>
          <w:rFonts w:ascii="Times New Roman" w:hAnsi="Times New Roman" w:cs="Times New Roman"/>
          <w:sz w:val="24"/>
          <w:szCs w:val="24"/>
        </w:rPr>
        <w:t xml:space="preserve"> D</w:t>
      </w:r>
      <w:r w:rsidR="003E7605" w:rsidRPr="007C5E1D">
        <w:rPr>
          <w:rFonts w:ascii="Times New Roman" w:hAnsi="Times New Roman" w:cs="Times New Roman"/>
          <w:sz w:val="24"/>
          <w:szCs w:val="24"/>
        </w:rPr>
        <w:t>arbus</w:t>
      </w:r>
      <w:r w:rsidR="003E7605" w:rsidRPr="007C5E1D">
        <w:rPr>
          <w:rFonts w:ascii="Times New Roman" w:hAnsi="Times New Roman" w:cs="Times New Roman"/>
          <w:sz w:val="24"/>
          <w:szCs w:val="24"/>
        </w:rPr>
        <w:tab/>
        <w:t>atlikti</w:t>
      </w:r>
      <w:r w:rsidR="003E7605" w:rsidRPr="007C5E1D">
        <w:rPr>
          <w:rFonts w:ascii="Times New Roman" w:hAnsi="Times New Roman" w:cs="Times New Roman"/>
          <w:sz w:val="24"/>
          <w:szCs w:val="24"/>
        </w:rPr>
        <w:tab/>
        <w:t>laiku ir kokybiškai, laikantis šioje veiklos srityje nusistovėjusios gerosios praktikos bei veiklos standartų;</w:t>
      </w:r>
    </w:p>
    <w:p w14:paraId="5F715C6B" w14:textId="77777777" w:rsidR="00D14761" w:rsidRPr="00D14761" w:rsidRDefault="003E7605">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turėti atestatus, leidimus, reikalingus vykdant tokio pobūdžio Darbus (jei tokie yra reikalingi);</w:t>
      </w:r>
    </w:p>
    <w:p w14:paraId="1B39C5AB" w14:textId="32A86BB5" w:rsidR="00D14761" w:rsidRPr="00E2732C" w:rsidRDefault="003E7605">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paskirti pagal Sutartį prisiimtų įsipareigojimų vykdymui reikiamą kvalifikaciją turinčius asmenis</w:t>
      </w:r>
      <w:r w:rsidR="00E2732C">
        <w:rPr>
          <w:rFonts w:ascii="Times New Roman" w:hAnsi="Times New Roman" w:cs="Times New Roman"/>
          <w:sz w:val="24"/>
          <w:szCs w:val="24"/>
        </w:rPr>
        <w:t>:</w:t>
      </w:r>
    </w:p>
    <w:p w14:paraId="43A1D5A6" w14:textId="77777777" w:rsidR="003B203A" w:rsidRDefault="003B203A">
      <w:pPr>
        <w:pStyle w:val="Sraopastraipa"/>
        <w:numPr>
          <w:ilvl w:val="3"/>
          <w:numId w:val="23"/>
        </w:numPr>
        <w:tabs>
          <w:tab w:val="left" w:pos="0"/>
          <w:tab w:val="left" w:pos="709"/>
          <w:tab w:val="left" w:pos="851"/>
          <w:tab w:val="left" w:pos="113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2732C" w:rsidRPr="003B203A">
        <w:rPr>
          <w:rFonts w:ascii="Times New Roman" w:hAnsi="Times New Roman" w:cs="Times New Roman"/>
          <w:sz w:val="24"/>
          <w:szCs w:val="24"/>
        </w:rPr>
        <w:t>Rangovas privalo nurodyti visus Specialistus Specialistų sąraše, kuris yra pateikiamas priede Nr. 5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17DF959" w14:textId="77777777" w:rsidR="003B203A" w:rsidRDefault="003B203A">
      <w:pPr>
        <w:pStyle w:val="Sraopastraipa"/>
        <w:numPr>
          <w:ilvl w:val="3"/>
          <w:numId w:val="23"/>
        </w:numPr>
        <w:tabs>
          <w:tab w:val="left" w:pos="0"/>
          <w:tab w:val="left" w:pos="709"/>
          <w:tab w:val="left" w:pos="851"/>
          <w:tab w:val="left" w:pos="1134"/>
        </w:tabs>
        <w:spacing w:after="0" w:line="240" w:lineRule="auto"/>
        <w:ind w:left="0" w:firstLine="0"/>
        <w:jc w:val="both"/>
        <w:rPr>
          <w:rFonts w:ascii="Times New Roman" w:hAnsi="Times New Roman" w:cs="Times New Roman"/>
          <w:sz w:val="24"/>
          <w:szCs w:val="24"/>
        </w:rPr>
      </w:pPr>
      <w:r w:rsidRPr="003B203A">
        <w:rPr>
          <w:rFonts w:ascii="Times New Roman" w:hAnsi="Times New Roman" w:cs="Times New Roman"/>
          <w:sz w:val="24"/>
          <w:szCs w:val="24"/>
        </w:rPr>
        <w:t>Rangovas privalo užtikrinti, kad Specialistai, įtraukti į Specialistų sąrašą, patys tiesiogiai vykdytų tokiems Specialistams priskirtas funkcijas atliekant Darbus.</w:t>
      </w:r>
    </w:p>
    <w:p w14:paraId="5C8B0721" w14:textId="1BEE6EE0" w:rsidR="003B203A" w:rsidRDefault="003B203A">
      <w:pPr>
        <w:pStyle w:val="Sraopastraipa"/>
        <w:numPr>
          <w:ilvl w:val="3"/>
          <w:numId w:val="23"/>
        </w:numPr>
        <w:tabs>
          <w:tab w:val="left" w:pos="0"/>
          <w:tab w:val="left" w:pos="709"/>
          <w:tab w:val="left" w:pos="851"/>
          <w:tab w:val="left" w:pos="1134"/>
        </w:tabs>
        <w:spacing w:after="0" w:line="240" w:lineRule="auto"/>
        <w:ind w:left="0" w:firstLine="0"/>
        <w:jc w:val="both"/>
        <w:rPr>
          <w:rFonts w:ascii="Times New Roman" w:hAnsi="Times New Roman" w:cs="Times New Roman"/>
          <w:sz w:val="24"/>
          <w:szCs w:val="24"/>
        </w:rPr>
      </w:pPr>
      <w:r w:rsidRPr="003B203A">
        <w:rPr>
          <w:rFonts w:ascii="Times New Roman" w:hAnsi="Times New Roman" w:cs="Times New Roman"/>
          <w:sz w:val="24"/>
          <w:szCs w:val="24"/>
        </w:rPr>
        <w:t xml:space="preserve">Tuo atveju, kai Rangovas pasitelkia Specialistus vadovavimo funkcijoms atlikti, Rangovas privalo užtikrinti, kad tokie Specialistai patys asmeniškai atliktų atitinkamas vadovavimo funkcijas atliekant Darbus. </w:t>
      </w:r>
    </w:p>
    <w:p w14:paraId="18F4E69D" w14:textId="34356ACE" w:rsidR="00E2732C" w:rsidRPr="003B203A" w:rsidRDefault="003B203A">
      <w:pPr>
        <w:pStyle w:val="Sraopastraipa"/>
        <w:numPr>
          <w:ilvl w:val="3"/>
          <w:numId w:val="23"/>
        </w:numPr>
        <w:tabs>
          <w:tab w:val="left" w:pos="709"/>
          <w:tab w:val="left" w:pos="851"/>
        </w:tabs>
        <w:ind w:left="0" w:firstLine="0"/>
        <w:rPr>
          <w:rFonts w:ascii="Times New Roman" w:hAnsi="Times New Roman" w:cs="Times New Roman"/>
          <w:sz w:val="24"/>
          <w:szCs w:val="24"/>
        </w:rPr>
      </w:pPr>
      <w:r w:rsidRPr="003B203A">
        <w:rPr>
          <w:rFonts w:ascii="Times New Roman" w:hAnsi="Times New Roman" w:cs="Times New Roman"/>
          <w:sz w:val="24"/>
          <w:szCs w:val="24"/>
        </w:rPr>
        <w:t>Tuo atveju, kai netikėtai paaiškėja, kad Specialistas negali vykdyti savo pareigų (dėl ligos, traumos ar kitų nenumatytų priežasčių), Rangovas privalo nedelsdamas paskirti kitą asmenį laikinai vykdyti tokio Specialisto funkcijas ir pranešti apie tai Užsakovui. Taip pat nedelsdamas pateikti Užsakovui naujo Specialisto kandidatūrą, kuri atitiktų jam Pirkimo dokumentuose bei Įstatymuose nustatytus reikalavimus ir Rangovo pasiūlymą, ir gauti Užsakovo pritarimą.</w:t>
      </w:r>
    </w:p>
    <w:p w14:paraId="2F434858" w14:textId="77777777" w:rsidR="00D14761" w:rsidRPr="00D14761" w:rsidRDefault="00CA3D7E">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44EF54D" w14:textId="77777777" w:rsidR="00D14761" w:rsidRPr="00D14761" w:rsidRDefault="003E7605">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4FC29F56" w14:textId="77777777" w:rsidR="00D14761" w:rsidRPr="00D14761" w:rsidRDefault="003E7605">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w:t>
      </w:r>
      <w:r w:rsidRPr="00D14761">
        <w:rPr>
          <w:rFonts w:ascii="Times New Roman" w:hAnsi="Times New Roman" w:cs="Times New Roman"/>
          <w:sz w:val="24"/>
          <w:szCs w:val="24"/>
        </w:rPr>
        <w:lastRenderedPageBreak/>
        <w:t>nustatytiems kvalifikacijos reikalavimams – prieš 5 (penkias) darbo dienas prieš jiems pradedant darbą;</w:t>
      </w:r>
    </w:p>
    <w:p w14:paraId="32546544" w14:textId="41EE64FB" w:rsidR="00D14761" w:rsidRPr="00D14761" w:rsidRDefault="003E7605">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12B8BED" w14:textId="77777777" w:rsidR="00D14761" w:rsidRPr="00D14761" w:rsidRDefault="00701939">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441DD577" w14:textId="77777777" w:rsidR="00D14761" w:rsidRPr="00D14761" w:rsidRDefault="00701939">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Darbams Sutarties X skyriuje nurodytas garantijas;</w:t>
      </w:r>
    </w:p>
    <w:p w14:paraId="1BB7423D" w14:textId="77777777" w:rsidR="00D14761" w:rsidRPr="00D14761" w:rsidRDefault="00701939">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sutarties įvykdymo užtikrinimo dokumentą pagal reikalavimus, nustatytus šios Sutarties VIII skyriuje;</w:t>
      </w:r>
    </w:p>
    <w:p w14:paraId="66DBBF1A" w14:textId="77777777" w:rsidR="00D14761" w:rsidRPr="00D14761" w:rsidRDefault="00701939">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3F5207C" w14:textId="77777777" w:rsidR="00D14761" w:rsidRPr="00D14761" w:rsidRDefault="00701939">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D617EC3" w14:textId="77777777" w:rsidR="00D14761" w:rsidRPr="00D14761" w:rsidRDefault="00701939">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110C33FE" w14:textId="6C1E9C5D" w:rsidR="00184F2D" w:rsidRPr="00D14761" w:rsidRDefault="00701939">
      <w:pPr>
        <w:pStyle w:val="Sraopastraipa"/>
        <w:numPr>
          <w:ilvl w:val="2"/>
          <w:numId w:val="5"/>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184F2D" w:rsidRPr="00D14761">
        <w:rPr>
          <w:rFonts w:ascii="Times New Roman" w:hAnsi="Times New Roman" w:cs="Times New Roman"/>
          <w:sz w:val="24"/>
          <w:szCs w:val="24"/>
        </w:rPr>
        <w:t xml:space="preserve">baigus montavimo darbus būtina atlikti kabelių, laidų izoliacijos, elektros įrenginių įžeminimo varžų ir </w:t>
      </w:r>
      <w:proofErr w:type="spellStart"/>
      <w:r w:rsidR="00184F2D" w:rsidRPr="00D14761">
        <w:rPr>
          <w:rFonts w:ascii="Times New Roman" w:hAnsi="Times New Roman" w:cs="Times New Roman"/>
          <w:sz w:val="24"/>
          <w:szCs w:val="24"/>
        </w:rPr>
        <w:t>šviesotechninius</w:t>
      </w:r>
      <w:proofErr w:type="spellEnd"/>
      <w:r w:rsidR="00184F2D" w:rsidRPr="00D14761">
        <w:rPr>
          <w:rFonts w:ascii="Times New Roman" w:hAnsi="Times New Roman" w:cs="Times New Roman"/>
          <w:sz w:val="24"/>
          <w:szCs w:val="24"/>
        </w:rPr>
        <w:t xml:space="preserve"> matavimus. Atliktų matavimų duomenis Užsakovui pateikti elektroninėje laikmenoje.</w:t>
      </w:r>
    </w:p>
    <w:p w14:paraId="2D1E65E0" w14:textId="02371B78" w:rsidR="00D14761" w:rsidRPr="00D14761" w:rsidRDefault="003E7605">
      <w:pPr>
        <w:pStyle w:val="Sraopastraipa"/>
        <w:numPr>
          <w:ilvl w:val="1"/>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u w:val="single"/>
        </w:rPr>
        <w:t>Rangovas turi teisę:</w:t>
      </w:r>
    </w:p>
    <w:p w14:paraId="36722679" w14:textId="77777777" w:rsidR="00D14761" w:rsidRDefault="00701939">
      <w:pPr>
        <w:pStyle w:val="Sraopastraipa"/>
        <w:numPr>
          <w:ilvl w:val="2"/>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turi teisę gauti Užsakovo apmokėjimą už kokybiškai ir tinkamai įvykdytus Darbus pagal Sutartyje nustatytas sąlygas ir tvarką.</w:t>
      </w:r>
    </w:p>
    <w:p w14:paraId="52E89769" w14:textId="77777777" w:rsidR="00D14761" w:rsidRPr="00007D73" w:rsidRDefault="003E7605">
      <w:pPr>
        <w:pStyle w:val="Sraopastraipa"/>
        <w:numPr>
          <w:ilvl w:val="1"/>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įsipareigoja:</w:t>
      </w:r>
    </w:p>
    <w:p w14:paraId="5FC9D344" w14:textId="5D1E1401" w:rsidR="00007D73" w:rsidRPr="00D14761" w:rsidRDefault="00007D73">
      <w:pPr>
        <w:pStyle w:val="Sraopastraipa"/>
        <w:numPr>
          <w:ilvl w:val="2"/>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007D73">
        <w:rPr>
          <w:rFonts w:ascii="Times New Roman" w:hAnsi="Times New Roman" w:cs="Times New Roman"/>
          <w:sz w:val="24"/>
          <w:szCs w:val="24"/>
        </w:rPr>
        <w:t xml:space="preserve">perduoti Rangovui Statybvietę ir jos valdymo teisę ne vėliau kaip per </w:t>
      </w:r>
      <w:r>
        <w:rPr>
          <w:rFonts w:ascii="Times New Roman" w:hAnsi="Times New Roman" w:cs="Times New Roman"/>
          <w:sz w:val="24"/>
          <w:szCs w:val="24"/>
        </w:rPr>
        <w:t>10 (dešimt) darbo</w:t>
      </w:r>
      <w:r w:rsidRPr="00007D73">
        <w:rPr>
          <w:rFonts w:ascii="Times New Roman" w:hAnsi="Times New Roman" w:cs="Times New Roman"/>
          <w:sz w:val="24"/>
          <w:szCs w:val="24"/>
        </w:rPr>
        <w:t xml:space="preserve"> dienų</w:t>
      </w:r>
      <w:r>
        <w:rPr>
          <w:rFonts w:ascii="Times New Roman" w:hAnsi="Times New Roman" w:cs="Times New Roman"/>
          <w:sz w:val="24"/>
          <w:szCs w:val="24"/>
        </w:rPr>
        <w:t xml:space="preserve"> laikotarpį nuo</w:t>
      </w:r>
      <w:r w:rsidR="004E04AD">
        <w:rPr>
          <w:rFonts w:ascii="Times New Roman" w:hAnsi="Times New Roman" w:cs="Times New Roman"/>
          <w:sz w:val="24"/>
          <w:szCs w:val="24"/>
        </w:rPr>
        <w:t xml:space="preserve"> darbų pradžios</w:t>
      </w:r>
      <w:r w:rsidRPr="00007D73">
        <w:rPr>
          <w:rFonts w:ascii="Times New Roman" w:hAnsi="Times New Roman" w:cs="Times New Roman"/>
          <w:sz w:val="24"/>
          <w:szCs w:val="24"/>
        </w:rPr>
        <w:t xml:space="preserve">. Statybvietė yra perduodama Šalims pasirašant Statybvietės perdavimo-priėmimo aktą STR 1.06.01:2016 „Statybos darbai. Statinio statybos priežiūra“ nustatyta tvarka. </w:t>
      </w:r>
    </w:p>
    <w:p w14:paraId="7C1A3B25" w14:textId="77777777" w:rsidR="00D14761" w:rsidRDefault="00701939">
      <w:pPr>
        <w:pStyle w:val="Sraopastraipa"/>
        <w:numPr>
          <w:ilvl w:val="2"/>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1EF01E3E" w14:textId="77777777" w:rsidR="00D14761" w:rsidRDefault="00701939">
      <w:pPr>
        <w:pStyle w:val="Sraopastraipa"/>
        <w:numPr>
          <w:ilvl w:val="2"/>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atsiskaityti su Rangovu Sutartyje nustatyta tvarka ir terminais;</w:t>
      </w:r>
    </w:p>
    <w:p w14:paraId="221AD1F4" w14:textId="77777777" w:rsidR="00D14761" w:rsidRDefault="00701939">
      <w:pPr>
        <w:pStyle w:val="Sraopastraipa"/>
        <w:numPr>
          <w:ilvl w:val="2"/>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122E4840" w:rsidR="003E7605" w:rsidRPr="00D14761" w:rsidRDefault="003E7605">
      <w:pPr>
        <w:pStyle w:val="Sraopastraipa"/>
        <w:numPr>
          <w:ilvl w:val="1"/>
          <w:numId w:val="22"/>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turi teisę:</w:t>
      </w:r>
    </w:p>
    <w:p w14:paraId="5A63EBD5" w14:textId="465B2079" w:rsidR="00D14761" w:rsidRDefault="003E7605">
      <w:pPr>
        <w:pStyle w:val="Sraopastraipa"/>
        <w:numPr>
          <w:ilvl w:val="2"/>
          <w:numId w:val="22"/>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reikalauti, kad Rangovas darbus vykdytų pagal Techninėje specifikacijoje nustatytus reikalavimus (priedas Nr. 1), parengtą Techninį projektą  ir laikydamasis normatyvinių statybos dokumentų reikalavimų;</w:t>
      </w:r>
    </w:p>
    <w:p w14:paraId="2958B6DF" w14:textId="77777777" w:rsidR="00D14761" w:rsidRDefault="00701939">
      <w:pPr>
        <w:pStyle w:val="Sraopastraipa"/>
        <w:numPr>
          <w:ilvl w:val="2"/>
          <w:numId w:val="22"/>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duoti nurodymus Rangovui ir reikalauti jų vykdymo ir atsakomybės</w:t>
      </w:r>
      <w:r w:rsidR="00124F22" w:rsidRPr="00D14761">
        <w:rPr>
          <w:rFonts w:ascii="Times New Roman" w:hAnsi="Times New Roman" w:cs="Times New Roman"/>
          <w:sz w:val="24"/>
          <w:szCs w:val="24"/>
        </w:rPr>
        <w:t>,</w:t>
      </w:r>
      <w:r w:rsidR="00124F22" w:rsidRPr="00124F22">
        <w:t xml:space="preserve"> </w:t>
      </w:r>
      <w:r w:rsidR="00124F22" w:rsidRPr="00D14761">
        <w:rPr>
          <w:rFonts w:ascii="Times New Roman" w:hAnsi="Times New Roman" w:cs="Times New Roman"/>
          <w:sz w:val="24"/>
          <w:szCs w:val="24"/>
        </w:rPr>
        <w:t xml:space="preserve">jei Darbų eigoje atsiliekama nuo darbų vykdymo termino </w:t>
      </w:r>
      <w:r w:rsidR="003E7605" w:rsidRPr="00D14761">
        <w:rPr>
          <w:rFonts w:ascii="Times New Roman" w:hAnsi="Times New Roman" w:cs="Times New Roman"/>
          <w:sz w:val="24"/>
          <w:szCs w:val="24"/>
        </w:rPr>
        <w:t>ar sistemingai pažeidžiami Sutartyje nurodyti kokybiniai reikalavimai;</w:t>
      </w:r>
    </w:p>
    <w:p w14:paraId="38FE60A3" w14:textId="77777777" w:rsidR="00D14761" w:rsidRDefault="00701939">
      <w:pPr>
        <w:pStyle w:val="Sraopastraipa"/>
        <w:numPr>
          <w:ilvl w:val="2"/>
          <w:numId w:val="22"/>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lastRenderedPageBreak/>
        <w:t xml:space="preserve"> </w:t>
      </w:r>
      <w:r w:rsidR="003E7605" w:rsidRPr="00D14761">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648E0FBB" w:rsidR="003E7605" w:rsidRDefault="00701939">
      <w:pPr>
        <w:pStyle w:val="Sraopastraipa"/>
        <w:numPr>
          <w:ilvl w:val="2"/>
          <w:numId w:val="22"/>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417F932C" w14:textId="7E4D4D05" w:rsidR="003E7605" w:rsidRDefault="003E7605" w:rsidP="0041233E">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2943804A" w14:textId="77777777" w:rsidR="00E2732C" w:rsidRPr="0041233E" w:rsidRDefault="00E2732C" w:rsidP="0041233E">
      <w:pPr>
        <w:spacing w:after="0"/>
        <w:ind w:firstLine="851"/>
        <w:jc w:val="both"/>
        <w:rPr>
          <w:rFonts w:ascii="Times New Roman" w:hAnsi="Times New Roman" w:cs="Times New Roman"/>
          <w:b/>
          <w:bCs/>
          <w:sz w:val="24"/>
          <w:szCs w:val="24"/>
        </w:rPr>
      </w:pPr>
    </w:p>
    <w:p w14:paraId="671C3D7A" w14:textId="4DEA11C2" w:rsidR="00D14761" w:rsidRDefault="00D14761">
      <w:pPr>
        <w:pStyle w:val="Sraopastraipa"/>
        <w:numPr>
          <w:ilvl w:val="1"/>
          <w:numId w:val="13"/>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6759579" w14:textId="15AB8E65" w:rsidR="00D14761" w:rsidRDefault="00D14761">
      <w:pPr>
        <w:pStyle w:val="Sraopastraipa"/>
        <w:numPr>
          <w:ilvl w:val="1"/>
          <w:numId w:val="13"/>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4367E967" w14:textId="77777777" w:rsidR="00BF5CD3" w:rsidRDefault="003E7605" w:rsidP="00BF5CD3">
      <w:pPr>
        <w:pStyle w:val="Sraopastraipa"/>
        <w:numPr>
          <w:ilvl w:val="2"/>
          <w:numId w:val="13"/>
        </w:numPr>
        <w:tabs>
          <w:tab w:val="left" w:pos="567"/>
          <w:tab w:val="left" w:pos="851"/>
        </w:tabs>
        <w:spacing w:after="0"/>
        <w:ind w:left="0" w:firstLine="0"/>
        <w:jc w:val="both"/>
        <w:rPr>
          <w:rFonts w:ascii="Times New Roman" w:hAnsi="Times New Roman" w:cs="Times New Roman"/>
          <w:sz w:val="24"/>
          <w:szCs w:val="24"/>
        </w:rPr>
      </w:pPr>
      <w:r w:rsidRPr="00BF5CD3">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5A39BAFD" w14:textId="427369F0" w:rsidR="00BF5CD3" w:rsidRDefault="003E7605" w:rsidP="00BF5CD3">
      <w:pPr>
        <w:pStyle w:val="Sraopastraipa"/>
        <w:numPr>
          <w:ilvl w:val="2"/>
          <w:numId w:val="13"/>
        </w:numPr>
        <w:tabs>
          <w:tab w:val="left" w:pos="567"/>
          <w:tab w:val="left" w:pos="851"/>
        </w:tabs>
        <w:spacing w:after="0"/>
        <w:ind w:left="0" w:firstLine="0"/>
        <w:jc w:val="both"/>
        <w:rPr>
          <w:rFonts w:ascii="Times New Roman" w:hAnsi="Times New Roman" w:cs="Times New Roman"/>
          <w:sz w:val="24"/>
          <w:szCs w:val="24"/>
        </w:rPr>
      </w:pPr>
      <w:r w:rsidRPr="00BF5CD3">
        <w:rPr>
          <w:rFonts w:ascii="Times New Roman" w:hAnsi="Times New Roman" w:cs="Times New Roman"/>
          <w:sz w:val="24"/>
          <w:szCs w:val="24"/>
        </w:rPr>
        <w:t>kuomet Rangovo pasitelktas subrangovas - fizinis asmuo miršta, suserga liga, užkertančia kelią vykdyti jo, kaip specialisto, funkcijas</w:t>
      </w:r>
      <w:r w:rsidR="00BF5CD3">
        <w:rPr>
          <w:rFonts w:ascii="Times New Roman" w:hAnsi="Times New Roman" w:cs="Times New Roman"/>
          <w:sz w:val="24"/>
          <w:szCs w:val="24"/>
        </w:rPr>
        <w:t>;</w:t>
      </w:r>
    </w:p>
    <w:p w14:paraId="5EAEDC20" w14:textId="77777777" w:rsidR="00BF5CD3" w:rsidRDefault="003E7605" w:rsidP="00BF5CD3">
      <w:pPr>
        <w:pStyle w:val="Sraopastraipa"/>
        <w:numPr>
          <w:ilvl w:val="2"/>
          <w:numId w:val="13"/>
        </w:numPr>
        <w:tabs>
          <w:tab w:val="left" w:pos="567"/>
          <w:tab w:val="left" w:pos="851"/>
        </w:tabs>
        <w:spacing w:after="0"/>
        <w:ind w:left="0" w:firstLine="0"/>
        <w:jc w:val="both"/>
        <w:rPr>
          <w:rFonts w:ascii="Times New Roman" w:hAnsi="Times New Roman" w:cs="Times New Roman"/>
          <w:sz w:val="24"/>
          <w:szCs w:val="24"/>
        </w:rPr>
      </w:pPr>
      <w:r w:rsidRPr="00BF5CD3">
        <w:rPr>
          <w:rFonts w:ascii="Times New Roman" w:hAnsi="Times New Roman" w:cs="Times New Roman"/>
          <w:sz w:val="24"/>
          <w:szCs w:val="24"/>
        </w:rPr>
        <w:t>ne dėl Rangovo kaltės nutrūksta sutartiniai santykiai tarp jo ir subrangovo;</w:t>
      </w:r>
    </w:p>
    <w:p w14:paraId="61F4D140" w14:textId="77777777" w:rsidR="00BF5CD3" w:rsidRDefault="00701939" w:rsidP="00BF5CD3">
      <w:pPr>
        <w:pStyle w:val="Sraopastraipa"/>
        <w:numPr>
          <w:ilvl w:val="2"/>
          <w:numId w:val="13"/>
        </w:numPr>
        <w:tabs>
          <w:tab w:val="left" w:pos="567"/>
          <w:tab w:val="left" w:pos="851"/>
        </w:tabs>
        <w:spacing w:after="0"/>
        <w:ind w:left="0" w:firstLine="0"/>
        <w:jc w:val="both"/>
        <w:rPr>
          <w:rFonts w:ascii="Times New Roman" w:hAnsi="Times New Roman" w:cs="Times New Roman"/>
          <w:sz w:val="24"/>
          <w:szCs w:val="24"/>
        </w:rPr>
      </w:pPr>
      <w:r w:rsidRPr="00BF5CD3">
        <w:rPr>
          <w:rFonts w:ascii="Times New Roman" w:hAnsi="Times New Roman" w:cs="Times New Roman"/>
          <w:sz w:val="24"/>
          <w:szCs w:val="24"/>
        </w:rPr>
        <w:t xml:space="preserve"> </w:t>
      </w:r>
      <w:r w:rsidR="003E7605" w:rsidRPr="00BF5CD3">
        <w:rPr>
          <w:rFonts w:ascii="Times New Roman" w:hAnsi="Times New Roman" w:cs="Times New Roman"/>
          <w:sz w:val="24"/>
          <w:szCs w:val="24"/>
        </w:rPr>
        <w:t>nebetenkinami Pirkimo dokumentuose nurodyti kvalifikaciniai kriterijai;</w:t>
      </w:r>
    </w:p>
    <w:p w14:paraId="05938B57" w14:textId="56E31DA3" w:rsidR="00D14761" w:rsidRPr="00BF5CD3" w:rsidRDefault="00701939" w:rsidP="00BF5CD3">
      <w:pPr>
        <w:pStyle w:val="Sraopastraipa"/>
        <w:numPr>
          <w:ilvl w:val="2"/>
          <w:numId w:val="13"/>
        </w:numPr>
        <w:tabs>
          <w:tab w:val="left" w:pos="567"/>
          <w:tab w:val="left" w:pos="851"/>
        </w:tabs>
        <w:spacing w:after="0"/>
        <w:ind w:left="0" w:firstLine="0"/>
        <w:jc w:val="both"/>
        <w:rPr>
          <w:rFonts w:ascii="Times New Roman" w:hAnsi="Times New Roman" w:cs="Times New Roman"/>
          <w:sz w:val="24"/>
          <w:szCs w:val="24"/>
        </w:rPr>
      </w:pPr>
      <w:r w:rsidRPr="00BF5CD3">
        <w:rPr>
          <w:rFonts w:ascii="Times New Roman" w:hAnsi="Times New Roman" w:cs="Times New Roman"/>
          <w:sz w:val="24"/>
          <w:szCs w:val="24"/>
        </w:rPr>
        <w:t xml:space="preserve"> </w:t>
      </w:r>
      <w:r w:rsidR="003E7605" w:rsidRPr="00BF5CD3">
        <w:rPr>
          <w:rFonts w:ascii="Times New Roman" w:hAnsi="Times New Roman" w:cs="Times New Roman"/>
          <w:sz w:val="24"/>
          <w:szCs w:val="24"/>
        </w:rPr>
        <w:t>yra kitų objektyvių aplinkybių, kuriomis būtina pakeisti subrangovą.</w:t>
      </w:r>
    </w:p>
    <w:p w14:paraId="21363B7F" w14:textId="77777777" w:rsidR="00D14761" w:rsidRDefault="00701939" w:rsidP="00BF5CD3">
      <w:pPr>
        <w:pStyle w:val="Sraopastraipa"/>
        <w:numPr>
          <w:ilvl w:val="1"/>
          <w:numId w:val="13"/>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Subtiekėjų pakeitimas galimas, jei dėl jų nėra Lietuvos Respublikos viešųjų pirkimų įstatyme nurodytų privalomo pašalinimo pagrindų.</w:t>
      </w:r>
    </w:p>
    <w:p w14:paraId="5CBC8BE6" w14:textId="30D33128" w:rsidR="00D14761" w:rsidRDefault="00701939" w:rsidP="00BF5CD3">
      <w:pPr>
        <w:pStyle w:val="Sraopastraipa"/>
        <w:numPr>
          <w:ilvl w:val="1"/>
          <w:numId w:val="13"/>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Sutarties </w:t>
      </w:r>
      <w:r w:rsidR="00D260D3">
        <w:rPr>
          <w:rFonts w:ascii="Times New Roman" w:hAnsi="Times New Roman" w:cs="Times New Roman"/>
          <w:sz w:val="24"/>
          <w:szCs w:val="24"/>
        </w:rPr>
        <w:t>6.2.</w:t>
      </w:r>
      <w:r w:rsidR="003E7605" w:rsidRPr="00D14761">
        <w:rPr>
          <w:rFonts w:ascii="Times New Roman" w:hAnsi="Times New Roman" w:cs="Times New Roman"/>
          <w:sz w:val="24"/>
          <w:szCs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1DC0E9DB" w14:textId="77777777" w:rsidR="00D14761" w:rsidRDefault="00701939" w:rsidP="00BF5CD3">
      <w:pPr>
        <w:pStyle w:val="Sraopastraipa"/>
        <w:numPr>
          <w:ilvl w:val="1"/>
          <w:numId w:val="13"/>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12FA5800" w14:textId="77777777" w:rsidR="00C30B87" w:rsidRDefault="00701939" w:rsidP="00BF5CD3">
      <w:pPr>
        <w:pStyle w:val="Sraopastraipa"/>
        <w:numPr>
          <w:ilvl w:val="1"/>
          <w:numId w:val="13"/>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03B9E164" w14:textId="77777777" w:rsidR="00C30B87" w:rsidRDefault="00701939" w:rsidP="00BF5CD3">
      <w:pPr>
        <w:pStyle w:val="Sraopastraipa"/>
        <w:numPr>
          <w:ilvl w:val="1"/>
          <w:numId w:val="13"/>
        </w:numPr>
        <w:tabs>
          <w:tab w:val="left" w:pos="567"/>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6E905400" w14:textId="77777777" w:rsidR="00C30B87" w:rsidRDefault="003E7605" w:rsidP="00BF5CD3">
      <w:pPr>
        <w:pStyle w:val="Sraopastraipa"/>
        <w:numPr>
          <w:ilvl w:val="2"/>
          <w:numId w:val="13"/>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3B928AAF" w14:textId="77777777" w:rsidR="00C30B87" w:rsidRDefault="00701939" w:rsidP="00BF5CD3">
      <w:pPr>
        <w:pStyle w:val="Sraopastraipa"/>
        <w:numPr>
          <w:ilvl w:val="2"/>
          <w:numId w:val="13"/>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lastRenderedPageBreak/>
        <w:t xml:space="preserve"> </w:t>
      </w:r>
      <w:r w:rsidR="003E7605" w:rsidRPr="00C30B87">
        <w:rPr>
          <w:rFonts w:ascii="Times New Roman" w:hAnsi="Times New Roman" w:cs="Times New Roman"/>
          <w:sz w:val="24"/>
          <w:szCs w:val="24"/>
        </w:rPr>
        <w:t>Apie tiesioginio atsiskaitymo su subrangovu galimybę Užsakovas praneša visiems Rangovo subrangovams, kurių informaciją Rangovas pateikė Užsakovui Sutarties 19.6. p. nustatyta tvarka, ne vėliau nei per 3 darbo dienas nuo nurodytos informacijos gavimo iš Rangovo.</w:t>
      </w:r>
    </w:p>
    <w:p w14:paraId="28E88A3F" w14:textId="77777777" w:rsidR="00C30B87" w:rsidRDefault="00701939" w:rsidP="00BF5CD3">
      <w:pPr>
        <w:pStyle w:val="Sraopastraipa"/>
        <w:numPr>
          <w:ilvl w:val="2"/>
          <w:numId w:val="13"/>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Subrangovas, norėdamas pasinaudoti tiesioginio atsiskaitymo su subrangovu galimybe, raštu pateikia prašymą Užsakovui.</w:t>
      </w:r>
    </w:p>
    <w:p w14:paraId="746E5B88" w14:textId="77777777" w:rsidR="00C30B87" w:rsidRDefault="00701939" w:rsidP="00BF5CD3">
      <w:pPr>
        <w:pStyle w:val="Sraopastraipa"/>
        <w:numPr>
          <w:ilvl w:val="2"/>
          <w:numId w:val="13"/>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3C3AA70" w:rsidR="003E7605" w:rsidRPr="00C30B87" w:rsidRDefault="00701939" w:rsidP="00BF5CD3">
      <w:pPr>
        <w:pStyle w:val="Sraopastraipa"/>
        <w:numPr>
          <w:ilvl w:val="2"/>
          <w:numId w:val="13"/>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15DC1160" w14:textId="77777777" w:rsidR="005046FC" w:rsidRDefault="00472388" w:rsidP="005046FC">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396238C1" w14:textId="77777777" w:rsidR="00E2732C" w:rsidRDefault="00E2732C" w:rsidP="005046FC">
      <w:pPr>
        <w:spacing w:after="0"/>
        <w:ind w:firstLine="851"/>
        <w:jc w:val="center"/>
        <w:rPr>
          <w:rFonts w:ascii="Times New Roman" w:hAnsi="Times New Roman" w:cs="Times New Roman"/>
          <w:b/>
          <w:bCs/>
          <w:sz w:val="24"/>
          <w:szCs w:val="24"/>
        </w:rPr>
      </w:pPr>
    </w:p>
    <w:p w14:paraId="7F24032E" w14:textId="77777777" w:rsidR="005046FC" w:rsidRPr="005046FC"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D54635" w14:textId="54B6E85E" w:rsidR="005046FC" w:rsidRPr="005046FC"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Užsakovui nesumokėjus Rangovui už atliktus Darbus per šioje Sutartyje numatytą terminą, Užsakovas, Rangovo raštišku reikalavimu įsipareigoja mokėti </w:t>
      </w:r>
      <w:r w:rsidR="00597E87">
        <w:rPr>
          <w:rFonts w:ascii="Times New Roman" w:hAnsi="Times New Roman" w:cs="Times New Roman"/>
          <w:sz w:val="24"/>
          <w:szCs w:val="24"/>
        </w:rPr>
        <w:t>0,02</w:t>
      </w:r>
      <w:r w:rsidR="00472388" w:rsidRPr="005046FC">
        <w:rPr>
          <w:rFonts w:ascii="Times New Roman" w:hAnsi="Times New Roman" w:cs="Times New Roman"/>
          <w:sz w:val="24"/>
          <w:szCs w:val="24"/>
        </w:rPr>
        <w:t xml:space="preserve"> proc. delspinigius nuo laiku nesumokėtos sumos už kiekvieną pavėluotą atsiskaityti dieną. Delspinigiai skaičiuojami nuo mokėjimo termino pasibaigimo dienos (ši diena neįskaitoma) iki dienos, kurią buvo gautas apmokėjimas (ši diena neįskaitoma).</w:t>
      </w:r>
    </w:p>
    <w:p w14:paraId="3942622D" w14:textId="1D90B8D6" w:rsidR="005046FC" w:rsidRPr="005046FC"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dėl savo kaltės pažeidęs galutinį darbų atlikimo terminą</w:t>
      </w:r>
      <w:r w:rsidR="008B31FC" w:rsidRPr="005046FC">
        <w:rPr>
          <w:rFonts w:ascii="Times New Roman" w:hAnsi="Times New Roman" w:cs="Times New Roman"/>
          <w:sz w:val="24"/>
          <w:szCs w:val="24"/>
        </w:rPr>
        <w:t>,</w:t>
      </w:r>
      <w:r w:rsidR="00472388" w:rsidRPr="005046FC">
        <w:rPr>
          <w:rFonts w:ascii="Times New Roman" w:hAnsi="Times New Roman" w:cs="Times New Roman"/>
          <w:sz w:val="24"/>
          <w:szCs w:val="24"/>
        </w:rPr>
        <w:t xml:space="preserve"> įsipareigoja Užsakovui sumokėti 0,02 proc. delspinigius nuo Sutarties kainos </w:t>
      </w:r>
      <w:r w:rsidR="00D428DA">
        <w:rPr>
          <w:rFonts w:ascii="Times New Roman" w:hAnsi="Times New Roman" w:cs="Times New Roman"/>
          <w:sz w:val="24"/>
          <w:szCs w:val="24"/>
        </w:rPr>
        <w:t>be</w:t>
      </w:r>
      <w:r w:rsidR="00472388" w:rsidRPr="005046FC">
        <w:rPr>
          <w:rFonts w:ascii="Times New Roman" w:hAnsi="Times New Roman" w:cs="Times New Roman"/>
          <w:sz w:val="24"/>
          <w:szCs w:val="24"/>
        </w:rPr>
        <w:t xml:space="preserve"> PVM už kiekvieną uždelstą dieną</w:t>
      </w:r>
    </w:p>
    <w:p w14:paraId="72C17E23" w14:textId="0EFF373A" w:rsidR="005046FC" w:rsidRPr="00597E87"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atsako už tinkamą darbų atlikimą pagal šioje sutartyje ir jos prieduose nustatytus reikalavimus;</w:t>
      </w:r>
    </w:p>
    <w:p w14:paraId="5A744741" w14:textId="791DCCDB" w:rsidR="00597E87" w:rsidRDefault="00597E87">
      <w:pPr>
        <w:pStyle w:val="Sraopastraipa"/>
        <w:numPr>
          <w:ilvl w:val="1"/>
          <w:numId w:val="7"/>
        </w:numPr>
        <w:tabs>
          <w:tab w:val="left" w:pos="567"/>
        </w:tabs>
        <w:spacing w:after="0"/>
        <w:ind w:left="0" w:firstLine="0"/>
        <w:jc w:val="both"/>
        <w:rPr>
          <w:rFonts w:ascii="Times New Roman" w:hAnsi="Times New Roman" w:cs="Times New Roman"/>
          <w:sz w:val="24"/>
          <w:szCs w:val="24"/>
        </w:rPr>
      </w:pPr>
      <w:r w:rsidRPr="00597E87">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20D340FF" w14:textId="30D1F85F" w:rsidR="00597E87" w:rsidRPr="00597E87" w:rsidRDefault="00597E87">
      <w:pPr>
        <w:pStyle w:val="Sraopastraipa"/>
        <w:numPr>
          <w:ilvl w:val="1"/>
          <w:numId w:val="7"/>
        </w:numPr>
        <w:tabs>
          <w:tab w:val="left" w:pos="567"/>
        </w:tabs>
        <w:spacing w:after="0"/>
        <w:ind w:left="0" w:firstLine="0"/>
        <w:jc w:val="both"/>
        <w:rPr>
          <w:rFonts w:ascii="Times New Roman" w:hAnsi="Times New Roman" w:cs="Times New Roman"/>
          <w:sz w:val="24"/>
          <w:szCs w:val="24"/>
        </w:rPr>
      </w:pPr>
      <w:r w:rsidRPr="00597E87">
        <w:rPr>
          <w:rFonts w:ascii="Times New Roman" w:hAnsi="Times New Roman" w:cs="Times New Roman"/>
          <w:sz w:val="24"/>
          <w:szCs w:val="24"/>
        </w:rPr>
        <w:t>Rangovas yra atsakingas už visus savo veiksmus ir statybos darbų metodų tinkamumą, patikimumą</w:t>
      </w:r>
      <w:r>
        <w:rPr>
          <w:rFonts w:ascii="Times New Roman" w:hAnsi="Times New Roman" w:cs="Times New Roman"/>
          <w:sz w:val="24"/>
          <w:szCs w:val="24"/>
        </w:rPr>
        <w:t xml:space="preserve"> </w:t>
      </w:r>
      <w:r w:rsidRPr="00597E87">
        <w:rPr>
          <w:rFonts w:ascii="Times New Roman" w:hAnsi="Times New Roman" w:cs="Times New Roman"/>
          <w:sz w:val="24"/>
          <w:szCs w:val="24"/>
        </w:rPr>
        <w:t>bei darbų saugą visu Darbų vykdymo laikotarpiu</w:t>
      </w:r>
      <w:r>
        <w:rPr>
          <w:rFonts w:ascii="Times New Roman" w:hAnsi="Times New Roman" w:cs="Times New Roman"/>
          <w:sz w:val="24"/>
          <w:szCs w:val="24"/>
        </w:rPr>
        <w:t>.</w:t>
      </w:r>
    </w:p>
    <w:p w14:paraId="0DAFA55B" w14:textId="77777777" w:rsidR="005046FC" w:rsidRPr="009B1EF4" w:rsidRDefault="00472388">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9B1EF4">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BE741AA" w14:textId="77777777" w:rsidR="005046FC" w:rsidRPr="005046FC"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59DD738F" w14:textId="77777777" w:rsidR="005046FC" w:rsidRPr="005046FC"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0B7B28B0" w14:textId="77777777" w:rsidR="005046FC" w:rsidRPr="005046FC"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30FF8F8C" w14:textId="77777777" w:rsidR="005046FC" w:rsidRPr="005046FC"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w:t>
      </w:r>
      <w:r w:rsidR="00472388" w:rsidRPr="005046FC">
        <w:rPr>
          <w:rFonts w:ascii="Times New Roman" w:hAnsi="Times New Roman" w:cs="Times New Roman"/>
          <w:sz w:val="24"/>
          <w:szCs w:val="24"/>
        </w:rPr>
        <w:lastRenderedPageBreak/>
        <w:t>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r w:rsidR="005046FC">
        <w:rPr>
          <w:rFonts w:ascii="Times New Roman" w:hAnsi="Times New Roman" w:cs="Times New Roman"/>
          <w:sz w:val="24"/>
          <w:szCs w:val="24"/>
        </w:rPr>
        <w:t>.</w:t>
      </w:r>
    </w:p>
    <w:p w14:paraId="6DB8B654" w14:textId="28472D2C" w:rsidR="00472388" w:rsidRPr="002D2F8E" w:rsidRDefault="00701939">
      <w:pPr>
        <w:pStyle w:val="Sraopastraipa"/>
        <w:numPr>
          <w:ilvl w:val="1"/>
          <w:numId w:val="7"/>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užtikrina, kad jo pasamdyti darbuotojai ir/arba tretieji asmenys</w:t>
      </w:r>
      <w:r w:rsidR="008B31FC" w:rsidRPr="005046FC">
        <w:rPr>
          <w:rFonts w:ascii="Times New Roman" w:hAnsi="Times New Roman" w:cs="Times New Roman"/>
          <w:sz w:val="24"/>
          <w:szCs w:val="24"/>
        </w:rPr>
        <w:t>, subtiekėjai, subrangovai</w:t>
      </w:r>
      <w:r w:rsidR="00472388" w:rsidRPr="005046FC">
        <w:rPr>
          <w:rFonts w:ascii="Times New Roman" w:hAnsi="Times New Roman" w:cs="Times New Roman"/>
          <w:sz w:val="24"/>
          <w:szCs w:val="24"/>
        </w:rPr>
        <w:t xml:space="preserve">, už kuriuos atsakingas Rangovas, darbų atlikimo metu nebūtų apsvaigę nuo alkoholio, narkotinių, toksinių ir (arba) psichotropinių medžiagų. Užsakovas </w:t>
      </w:r>
      <w:r w:rsidR="004A349F" w:rsidRPr="005046FC">
        <w:rPr>
          <w:rFonts w:ascii="Times New Roman" w:hAnsi="Times New Roman" w:cs="Times New Roman"/>
          <w:sz w:val="24"/>
          <w:szCs w:val="24"/>
        </w:rPr>
        <w:t>turi teisę</w:t>
      </w:r>
      <w:r w:rsidR="00472388" w:rsidRPr="005046FC">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5046FC">
        <w:rPr>
          <w:rFonts w:ascii="Times New Roman" w:hAnsi="Times New Roman" w:cs="Times New Roman"/>
          <w:sz w:val="24"/>
          <w:szCs w:val="24"/>
        </w:rPr>
        <w:t>ų</w:t>
      </w:r>
      <w:r w:rsidR="00472388" w:rsidRPr="005046FC">
        <w:rPr>
          <w:rFonts w:ascii="Times New Roman" w:hAnsi="Times New Roman" w:cs="Times New Roman"/>
          <w:sz w:val="24"/>
          <w:szCs w:val="24"/>
        </w:rPr>
        <w:t xml:space="preserve"> Sutarties punkte nustatytų reikalavimų, </w:t>
      </w:r>
      <w:r w:rsidR="00C92FC9" w:rsidRPr="005046FC">
        <w:rPr>
          <w:rFonts w:ascii="Times New Roman" w:hAnsi="Times New Roman" w:cs="Times New Roman"/>
          <w:sz w:val="24"/>
          <w:szCs w:val="24"/>
        </w:rPr>
        <w:t xml:space="preserve">gali </w:t>
      </w:r>
      <w:r w:rsidR="00472388" w:rsidRPr="005046FC">
        <w:rPr>
          <w:rFonts w:ascii="Times New Roman" w:hAnsi="Times New Roman" w:cs="Times New Roman"/>
          <w:sz w:val="24"/>
          <w:szCs w:val="24"/>
        </w:rPr>
        <w:t xml:space="preserve">iš Rangovo reikalauti sumokėti Užsakovui </w:t>
      </w:r>
      <w:r w:rsidR="00B97934">
        <w:rPr>
          <w:rFonts w:ascii="Times New Roman" w:hAnsi="Times New Roman" w:cs="Times New Roman"/>
          <w:sz w:val="24"/>
          <w:szCs w:val="24"/>
        </w:rPr>
        <w:t>1</w:t>
      </w:r>
      <w:r w:rsidR="00597E87">
        <w:rPr>
          <w:rFonts w:ascii="Times New Roman" w:hAnsi="Times New Roman" w:cs="Times New Roman"/>
          <w:sz w:val="24"/>
          <w:szCs w:val="24"/>
        </w:rPr>
        <w:t>000</w:t>
      </w:r>
      <w:r w:rsidR="001E18B7" w:rsidRPr="005046FC">
        <w:rPr>
          <w:rFonts w:ascii="Times New Roman" w:hAnsi="Times New Roman" w:cs="Times New Roman"/>
          <w:sz w:val="24"/>
          <w:szCs w:val="24"/>
        </w:rPr>
        <w:t>,00</w:t>
      </w:r>
      <w:r w:rsidR="00472388" w:rsidRPr="005046FC">
        <w:rPr>
          <w:rFonts w:ascii="Times New Roman" w:hAnsi="Times New Roman" w:cs="Times New Roman"/>
          <w:sz w:val="24"/>
          <w:szCs w:val="24"/>
        </w:rPr>
        <w:t xml:space="preserve"> Eur baudą už nustatytą pažeidimą.</w:t>
      </w:r>
    </w:p>
    <w:p w14:paraId="7898E1C9" w14:textId="77777777" w:rsidR="00D428DA" w:rsidRPr="00472388" w:rsidRDefault="00D428DA" w:rsidP="005046FC">
      <w:pPr>
        <w:spacing w:after="0"/>
        <w:jc w:val="both"/>
        <w:rPr>
          <w:rFonts w:ascii="Times New Roman" w:hAnsi="Times New Roman" w:cs="Times New Roman"/>
          <w:sz w:val="24"/>
          <w:szCs w:val="24"/>
        </w:rPr>
      </w:pPr>
    </w:p>
    <w:p w14:paraId="0B738752" w14:textId="683FF621" w:rsidR="00472388" w:rsidRDefault="00472388" w:rsidP="0041233E">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04EF9861" w14:textId="77777777" w:rsidR="00E2732C" w:rsidRPr="0041233E" w:rsidRDefault="00E2732C" w:rsidP="0041233E">
      <w:pPr>
        <w:spacing w:after="0"/>
        <w:ind w:firstLine="851"/>
        <w:jc w:val="center"/>
        <w:rPr>
          <w:rFonts w:ascii="Times New Roman" w:hAnsi="Times New Roman" w:cs="Times New Roman"/>
          <w:b/>
          <w:bCs/>
          <w:sz w:val="24"/>
          <w:szCs w:val="24"/>
        </w:rPr>
      </w:pPr>
    </w:p>
    <w:p w14:paraId="5AC84F50" w14:textId="261AC543" w:rsidR="005046FC" w:rsidRDefault="005046FC">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70193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Rangovas privalo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draudimo liudijimu (polisu) arba piniginį užstatą, kuris pervedamas į Užsakovo sąskaitą Nr. LT</w:t>
      </w:r>
      <w:r w:rsidR="00075AB9" w:rsidRPr="005046FC">
        <w:rPr>
          <w:rFonts w:ascii="Times New Roman" w:hAnsi="Times New Roman" w:cs="Times New Roman"/>
          <w:sz w:val="24"/>
          <w:szCs w:val="24"/>
        </w:rPr>
        <w:t>29 7180 4000 1246 7250</w:t>
      </w:r>
      <w:r w:rsidR="00472388" w:rsidRPr="005046FC">
        <w:rPr>
          <w:rFonts w:ascii="Times New Roman" w:hAnsi="Times New Roman" w:cs="Times New Roman"/>
          <w:sz w:val="24"/>
          <w:szCs w:val="24"/>
        </w:rPr>
        <w:t xml:space="preserve"> (bankas </w:t>
      </w:r>
      <w:r w:rsidR="00BD5C49">
        <w:rPr>
          <w:rFonts w:ascii="Times New Roman" w:hAnsi="Times New Roman" w:cs="Times New Roman"/>
          <w:sz w:val="24"/>
          <w:szCs w:val="24"/>
        </w:rPr>
        <w:t>–</w:t>
      </w:r>
      <w:r w:rsidR="00472388" w:rsidRPr="005046FC">
        <w:rPr>
          <w:rFonts w:ascii="Times New Roman" w:hAnsi="Times New Roman" w:cs="Times New Roman"/>
          <w:sz w:val="24"/>
          <w:szCs w:val="24"/>
        </w:rPr>
        <w:t xml:space="preserve"> </w:t>
      </w:r>
      <w:proofErr w:type="spellStart"/>
      <w:r w:rsidR="00BD5C49">
        <w:rPr>
          <w:rFonts w:ascii="Times New Roman" w:hAnsi="Times New Roman" w:cs="Times New Roman"/>
          <w:sz w:val="24"/>
          <w:szCs w:val="24"/>
        </w:rPr>
        <w:t>Artea</w:t>
      </w:r>
      <w:proofErr w:type="spellEnd"/>
      <w:r w:rsidR="00BD5C49">
        <w:rPr>
          <w:rFonts w:ascii="Times New Roman" w:hAnsi="Times New Roman" w:cs="Times New Roman"/>
          <w:sz w:val="24"/>
          <w:szCs w:val="24"/>
        </w:rPr>
        <w:t xml:space="preserve"> Bankas </w:t>
      </w:r>
      <w:r w:rsidR="00472388" w:rsidRPr="005046FC">
        <w:rPr>
          <w:rFonts w:ascii="Times New Roman" w:hAnsi="Times New Roman" w:cs="Times New Roman"/>
          <w:sz w:val="24"/>
          <w:szCs w:val="24"/>
        </w:rPr>
        <w:t>AB).</w:t>
      </w:r>
    </w:p>
    <w:p w14:paraId="6F5DECE2" w14:textId="2B39C905" w:rsidR="005046FC" w:rsidRPr="005046FC" w:rsidRDefault="00701939">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Sutarties įvykdymo užtikrinimo suma - </w:t>
      </w:r>
      <w:r w:rsidR="00656EF7">
        <w:rPr>
          <w:rFonts w:ascii="Times New Roman" w:hAnsi="Times New Roman" w:cs="Times New Roman"/>
          <w:b/>
          <w:bCs/>
          <w:sz w:val="24"/>
          <w:szCs w:val="24"/>
        </w:rPr>
        <w:t>5</w:t>
      </w:r>
      <w:r w:rsidR="00472388" w:rsidRPr="005046FC">
        <w:rPr>
          <w:rFonts w:ascii="Times New Roman" w:hAnsi="Times New Roman" w:cs="Times New Roman"/>
          <w:b/>
          <w:bCs/>
          <w:sz w:val="24"/>
          <w:szCs w:val="24"/>
        </w:rPr>
        <w:t xml:space="preserve"> </w:t>
      </w:r>
      <w:r w:rsidR="0041233E" w:rsidRPr="005046FC">
        <w:rPr>
          <w:rFonts w:ascii="Times New Roman" w:hAnsi="Times New Roman" w:cs="Times New Roman"/>
          <w:b/>
          <w:bCs/>
          <w:sz w:val="24"/>
          <w:szCs w:val="24"/>
        </w:rPr>
        <w:t>(</w:t>
      </w:r>
      <w:r w:rsidR="00656EF7">
        <w:rPr>
          <w:rFonts w:ascii="Times New Roman" w:hAnsi="Times New Roman" w:cs="Times New Roman"/>
          <w:b/>
          <w:bCs/>
          <w:sz w:val="24"/>
          <w:szCs w:val="24"/>
        </w:rPr>
        <w:t>penki</w:t>
      </w:r>
      <w:r w:rsidR="00472388" w:rsidRPr="005046FC">
        <w:rPr>
          <w:rFonts w:ascii="Times New Roman" w:hAnsi="Times New Roman" w:cs="Times New Roman"/>
          <w:b/>
          <w:bCs/>
          <w:sz w:val="24"/>
          <w:szCs w:val="24"/>
        </w:rPr>
        <w:t>) procent</w:t>
      </w:r>
      <w:r w:rsidR="00656EF7">
        <w:rPr>
          <w:rFonts w:ascii="Times New Roman" w:hAnsi="Times New Roman" w:cs="Times New Roman"/>
          <w:b/>
          <w:bCs/>
          <w:sz w:val="24"/>
          <w:szCs w:val="24"/>
        </w:rPr>
        <w:t>ai</w:t>
      </w:r>
      <w:r w:rsidR="00472388" w:rsidRPr="005046FC">
        <w:rPr>
          <w:rFonts w:ascii="Times New Roman" w:hAnsi="Times New Roman" w:cs="Times New Roman"/>
          <w:b/>
          <w:bCs/>
          <w:sz w:val="24"/>
          <w:szCs w:val="24"/>
        </w:rPr>
        <w:t xml:space="preserve"> nuo visos Sutarties kainos (</w:t>
      </w:r>
      <w:r w:rsidR="00656EF7">
        <w:rPr>
          <w:rFonts w:ascii="Times New Roman" w:hAnsi="Times New Roman" w:cs="Times New Roman"/>
          <w:b/>
          <w:bCs/>
          <w:sz w:val="24"/>
          <w:szCs w:val="24"/>
        </w:rPr>
        <w:t>be</w:t>
      </w:r>
      <w:r w:rsidR="00472388" w:rsidRPr="005046FC">
        <w:rPr>
          <w:rFonts w:ascii="Times New Roman" w:hAnsi="Times New Roman" w:cs="Times New Roman"/>
          <w:b/>
          <w:bCs/>
          <w:sz w:val="24"/>
          <w:szCs w:val="24"/>
        </w:rPr>
        <w:t xml:space="preserve"> PVM).</w:t>
      </w:r>
    </w:p>
    <w:p w14:paraId="59CE05DC" w14:textId="77777777" w:rsidR="005046FC" w:rsidRPr="00BD5C49" w:rsidRDefault="00472388">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D260D3">
        <w:rPr>
          <w:rFonts w:ascii="Times New Roman" w:hAnsi="Times New Roman" w:cs="Times New Roman"/>
          <w:b/>
          <w:bCs/>
          <w:sz w:val="24"/>
          <w:szCs w:val="24"/>
        </w:rPr>
        <w:t>Sutarties įvykdymo užtikrinimas turi būti besąlyginis ir neatšaukiamas</w:t>
      </w:r>
      <w:r w:rsidRPr="00BD5C49">
        <w:rPr>
          <w:rFonts w:ascii="Times New Roman" w:hAnsi="Times New Roman" w:cs="Times New Roman"/>
          <w:sz w:val="24"/>
          <w:szCs w:val="24"/>
        </w:rPr>
        <w:t>.</w:t>
      </w:r>
    </w:p>
    <w:p w14:paraId="0543CC84" w14:textId="368C42E0" w:rsidR="005046FC" w:rsidRPr="00BD5C49" w:rsidRDefault="00701939">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 xml:space="preserve"> </w:t>
      </w:r>
      <w:r w:rsidR="00472388" w:rsidRPr="00BD5C49">
        <w:rPr>
          <w:rFonts w:ascii="Times New Roman" w:hAnsi="Times New Roman" w:cs="Times New Roman"/>
          <w:sz w:val="24"/>
          <w:szCs w:val="24"/>
        </w:rPr>
        <w:t xml:space="preserve">Sutarties įvykdymo užtikrinimas įsigalioja banko ar kredito unijos ar draudimo bendrovės garantijos išdavimo dieną </w:t>
      </w:r>
      <w:r w:rsidR="00BD6288" w:rsidRPr="00BD5C49">
        <w:rPr>
          <w:rFonts w:ascii="Times New Roman" w:hAnsi="Times New Roman" w:cs="Times New Roman"/>
          <w:sz w:val="24"/>
          <w:szCs w:val="24"/>
        </w:rPr>
        <w:t xml:space="preserve">ir turi galioti </w:t>
      </w:r>
      <w:r w:rsidR="00BD5C49" w:rsidRPr="00BD5C49">
        <w:rPr>
          <w:rFonts w:ascii="Times New Roman" w:hAnsi="Times New Roman" w:cs="Times New Roman"/>
          <w:sz w:val="24"/>
          <w:szCs w:val="24"/>
        </w:rPr>
        <w:t>3</w:t>
      </w:r>
      <w:r w:rsidR="00BD6288" w:rsidRPr="00BD5C49">
        <w:rPr>
          <w:rFonts w:ascii="Times New Roman" w:hAnsi="Times New Roman" w:cs="Times New Roman"/>
          <w:sz w:val="24"/>
          <w:szCs w:val="24"/>
        </w:rPr>
        <w:t xml:space="preserve">0 kalendorinių dienų ilgiau nei Sutartyje numatytas darbų atlikimo terminas (Sutarties 2.1. punktas). </w:t>
      </w:r>
      <w:r w:rsidR="00472388" w:rsidRPr="00BD5C49">
        <w:rPr>
          <w:rFonts w:ascii="Times New Roman" w:hAnsi="Times New Roman" w:cs="Times New Roman"/>
          <w:sz w:val="24"/>
          <w:szCs w:val="24"/>
        </w:rPr>
        <w:t>Jei yra pratęsiamas Darbų atlikimo terminas, atitinkamai turi būti pratęsiamas ir Sutarties įvykdymo užtikrinimo galiojimas.</w:t>
      </w:r>
    </w:p>
    <w:p w14:paraId="11060CB9" w14:textId="77777777" w:rsidR="005046FC" w:rsidRDefault="00701939">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užtikrinimu garantuojama, kad Rangovui neįvykdžius visų sutartinių įsipareigojimų ar įvykdžius juos netinkamai, Užsakovui bus išmokėta sutarties įvykdymo užtikrinime nurodyta pinigų suma ar jos dalis, lygi Užsakovo nuostolių dydžiui.</w:t>
      </w:r>
    </w:p>
    <w:p w14:paraId="1001B138" w14:textId="77777777" w:rsidR="005046FC" w:rsidRPr="005046FC" w:rsidRDefault="00701939">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Užsakovas turi teisę pasinaudoti sutarties įvykdymo užtikrinimu pilna apimtimi šiais atvejais</w:t>
      </w:r>
      <w:r w:rsidR="005046FC">
        <w:rPr>
          <w:rFonts w:ascii="Times New Roman" w:hAnsi="Times New Roman" w:cs="Times New Roman"/>
          <w:sz w:val="24"/>
          <w:szCs w:val="24"/>
          <w:u w:val="single"/>
        </w:rPr>
        <w:t>:</w:t>
      </w:r>
    </w:p>
    <w:p w14:paraId="53417259" w14:textId="77777777" w:rsidR="005046FC" w:rsidRDefault="00701939">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Sutartis nutraukiama dėl Rangovo kaltės</w:t>
      </w:r>
      <w:r w:rsidR="001E18B7" w:rsidRPr="005046FC">
        <w:rPr>
          <w:rFonts w:ascii="Times New Roman" w:hAnsi="Times New Roman" w:cs="Times New Roman"/>
          <w:sz w:val="24"/>
          <w:szCs w:val="24"/>
        </w:rPr>
        <w:t>.</w:t>
      </w:r>
    </w:p>
    <w:p w14:paraId="0C192B99" w14:textId="77777777" w:rsidR="005046FC" w:rsidRPr="005046FC" w:rsidRDefault="00701939">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Sutarties įvykdymo daliniu užtikrinimu Užsakovas turi teisę pasinaudoti:</w:t>
      </w:r>
    </w:p>
    <w:p w14:paraId="1C565257" w14:textId="77777777" w:rsidR="005046FC" w:rsidRDefault="00472388">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1DD01B78" w14:textId="77777777" w:rsidR="005046FC" w:rsidRDefault="00701939">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Rangovas nesumoka netesybų (delspinigių), numatytų už sutartinių įsipareigojimų nevykdymą, Užsakovas turi teisę pasinaudoti sutarties įvykdymo užtikrinimu tokio dydžio kiek sudaro Rangovo nesumokėtos netesybos jeigu jų neįmanoma išskaičiuoti iš Rangovui mokėtinų sumų;</w:t>
      </w:r>
    </w:p>
    <w:p w14:paraId="12FE1F1E" w14:textId="77777777" w:rsidR="005046FC" w:rsidRDefault="00472388">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Jeigu Užsakovas pasinaudoja Sutarties įvykdymo užtikrinimu arba jo dalimi, tai Rangovas, siekdamas toliau vykdyti Sutarties įsipareigojimus, per </w:t>
      </w:r>
      <w:r w:rsidR="00250665" w:rsidRPr="005046FC">
        <w:rPr>
          <w:rFonts w:ascii="Times New Roman" w:hAnsi="Times New Roman" w:cs="Times New Roman"/>
          <w:sz w:val="24"/>
          <w:szCs w:val="24"/>
        </w:rPr>
        <w:t>5</w:t>
      </w:r>
      <w:r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Pr="005046FC">
        <w:rPr>
          <w:rFonts w:ascii="Times New Roman" w:hAnsi="Times New Roman" w:cs="Times New Roman"/>
          <w:sz w:val="24"/>
          <w:szCs w:val="24"/>
        </w:rPr>
        <w:t xml:space="preserve"> privalo Užsakovui pateikti naują Lietuvoje ar užsienyje registruoto banko ar kredito unijos garantiją ar draudimo </w:t>
      </w:r>
      <w:r w:rsidRPr="005046FC">
        <w:rPr>
          <w:rFonts w:ascii="Times New Roman" w:hAnsi="Times New Roman" w:cs="Times New Roman"/>
          <w:sz w:val="24"/>
          <w:szCs w:val="24"/>
        </w:rPr>
        <w:lastRenderedPageBreak/>
        <w:t xml:space="preserve">bendrovės laidavimo raštą kartu su laidavimo draudimo liudijimu (polisu). Rangovui, pasirinkus Sutarties įvykdymo užtikrinimo būdą – piniginį užstatą ir Užsakovui pasinaudojus Sutarties įvykdymo užtikrinimu arba jo dalimi Rangovas, siekdamas toliau vykdyti Sutarties įsipareigojimus, per </w:t>
      </w:r>
      <w:r w:rsidR="0061044A" w:rsidRPr="005046FC">
        <w:rPr>
          <w:rFonts w:ascii="Times New Roman" w:hAnsi="Times New Roman" w:cs="Times New Roman"/>
          <w:sz w:val="24"/>
          <w:szCs w:val="24"/>
        </w:rPr>
        <w:t>10</w:t>
      </w:r>
      <w:r w:rsidRPr="005046FC">
        <w:rPr>
          <w:rFonts w:ascii="Times New Roman" w:hAnsi="Times New Roman" w:cs="Times New Roman"/>
          <w:sz w:val="24"/>
          <w:szCs w:val="24"/>
        </w:rPr>
        <w:t xml:space="preserve"> (</w:t>
      </w:r>
      <w:r w:rsidR="0061044A" w:rsidRPr="005046FC">
        <w:rPr>
          <w:rFonts w:ascii="Times New Roman" w:hAnsi="Times New Roman" w:cs="Times New Roman"/>
          <w:sz w:val="24"/>
          <w:szCs w:val="24"/>
        </w:rPr>
        <w:t>dešimt</w:t>
      </w:r>
      <w:r w:rsidRPr="005046FC">
        <w:rPr>
          <w:rFonts w:ascii="Times New Roman" w:hAnsi="Times New Roman" w:cs="Times New Roman"/>
          <w:sz w:val="24"/>
          <w:szCs w:val="24"/>
        </w:rPr>
        <w:t>) d</w:t>
      </w:r>
      <w:r w:rsidR="0061044A" w:rsidRPr="005046FC">
        <w:rPr>
          <w:rFonts w:ascii="Times New Roman" w:hAnsi="Times New Roman" w:cs="Times New Roman"/>
          <w:sz w:val="24"/>
          <w:szCs w:val="24"/>
        </w:rPr>
        <w:t>ienų</w:t>
      </w:r>
      <w:r w:rsidRPr="005046FC">
        <w:rPr>
          <w:rFonts w:ascii="Times New Roman" w:hAnsi="Times New Roman" w:cs="Times New Roman"/>
          <w:sz w:val="24"/>
          <w:szCs w:val="24"/>
        </w:rPr>
        <w:t xml:space="preserve"> privalo  Užsakovui  pervesti  panaudoto piniginio užstato skirtumo dalį į UAB </w:t>
      </w:r>
      <w:r w:rsidR="00075AB9" w:rsidRPr="005046FC">
        <w:rPr>
          <w:rFonts w:ascii="Times New Roman" w:hAnsi="Times New Roman" w:cs="Times New Roman"/>
          <w:sz w:val="24"/>
          <w:szCs w:val="24"/>
        </w:rPr>
        <w:t xml:space="preserve">Kuršėnų komunalinis ūkis </w:t>
      </w:r>
      <w:r w:rsidRPr="005046FC">
        <w:rPr>
          <w:rFonts w:ascii="Times New Roman" w:hAnsi="Times New Roman" w:cs="Times New Roman"/>
          <w:sz w:val="24"/>
          <w:szCs w:val="24"/>
        </w:rPr>
        <w:t>sąskaitą. Rangovui neįvykdžius šių įsipareigojimų, Užsakovas turi teisę vienašališkai nesikreipdamas į teismą, nutraukti Sutartį, prieš 14 (keturiolika) dienų apie tai raštu pranešęs Rangovui.</w:t>
      </w:r>
    </w:p>
    <w:p w14:paraId="055A55AF" w14:textId="77777777" w:rsidR="005046FC" w:rsidRDefault="00701939">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Sutarties vykdymo metu</w:t>
      </w:r>
      <w:r w:rsidR="00075AB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paaiškėja, kad įvykdymo užtikrinimą išdavęs juridinis asmuo nebegalės įvykdyti savo įsipareigojimų, Užsakovas turi teisę raštu pareikalauti Rangovo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sutarties nutraukimo.</w:t>
      </w:r>
    </w:p>
    <w:p w14:paraId="2F29FA34" w14:textId="12FF0254" w:rsidR="00472388" w:rsidRPr="005046FC" w:rsidRDefault="00701939">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užtikrinimas grąžinamas Rangovui po Statybos užbaigimo dokumento pasirašymo per</w:t>
      </w:r>
      <w:r w:rsidR="00D428DA">
        <w:rPr>
          <w:rFonts w:ascii="Times New Roman" w:hAnsi="Times New Roman" w:cs="Times New Roman"/>
          <w:sz w:val="24"/>
          <w:szCs w:val="24"/>
        </w:rPr>
        <w:t xml:space="preserve"> 5 (penkias)</w:t>
      </w:r>
      <w:r w:rsidR="00472388" w:rsidRPr="005046FC">
        <w:rPr>
          <w:rFonts w:ascii="Times New Roman" w:hAnsi="Times New Roman" w:cs="Times New Roman"/>
          <w:sz w:val="24"/>
          <w:szCs w:val="24"/>
        </w:rPr>
        <w:t xml:space="preserve"> dien</w:t>
      </w:r>
      <w:r w:rsidR="00D428DA">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raštiško Rangovo prašymo gavimo dienos.</w:t>
      </w:r>
    </w:p>
    <w:p w14:paraId="7870700F" w14:textId="77777777" w:rsidR="00472388" w:rsidRPr="00472388" w:rsidRDefault="00472388" w:rsidP="005046FC">
      <w:pPr>
        <w:tabs>
          <w:tab w:val="left" w:pos="567"/>
        </w:tabs>
        <w:spacing w:after="0"/>
        <w:jc w:val="both"/>
        <w:rPr>
          <w:rFonts w:ascii="Times New Roman" w:hAnsi="Times New Roman" w:cs="Times New Roman"/>
          <w:sz w:val="24"/>
          <w:szCs w:val="24"/>
        </w:rPr>
      </w:pPr>
    </w:p>
    <w:p w14:paraId="394B315E" w14:textId="40DB28A7" w:rsidR="0041233E" w:rsidRPr="0041233E" w:rsidRDefault="00472388" w:rsidP="003F6125">
      <w:pPr>
        <w:tabs>
          <w:tab w:val="left" w:pos="0"/>
        </w:tabs>
        <w:spacing w:after="0"/>
        <w:ind w:left="142" w:hanging="142"/>
        <w:jc w:val="center"/>
        <w:rPr>
          <w:rFonts w:ascii="Times New Roman" w:hAnsi="Times New Roman" w:cs="Times New Roman"/>
          <w:b/>
          <w:bCs/>
          <w:sz w:val="24"/>
          <w:szCs w:val="24"/>
        </w:rPr>
      </w:pPr>
      <w:r w:rsidRPr="00C92FC9">
        <w:rPr>
          <w:rFonts w:ascii="Times New Roman" w:hAnsi="Times New Roman" w:cs="Times New Roman"/>
          <w:b/>
          <w:bCs/>
          <w:sz w:val="24"/>
          <w:szCs w:val="24"/>
        </w:rPr>
        <w:t xml:space="preserve">IX. </w:t>
      </w:r>
      <w:r w:rsidR="0041233E">
        <w:rPr>
          <w:rFonts w:ascii="Times New Roman" w:hAnsi="Times New Roman" w:cs="Times New Roman"/>
          <w:b/>
          <w:bCs/>
          <w:sz w:val="24"/>
          <w:szCs w:val="24"/>
        </w:rPr>
        <w:t>ASMENS DUOMENŲ APSAUGA</w:t>
      </w:r>
    </w:p>
    <w:p w14:paraId="2212F0D0" w14:textId="77777777" w:rsidR="00EB6720" w:rsidRPr="00EB6720" w:rsidRDefault="00EB6720" w:rsidP="00EB6720">
      <w:pPr>
        <w:spacing w:after="0" w:line="240" w:lineRule="auto"/>
        <w:ind w:firstLine="851"/>
        <w:jc w:val="both"/>
        <w:rPr>
          <w:rFonts w:ascii="Times New Roman" w:hAnsi="Times New Roman" w:cs="Times New Roman"/>
          <w:sz w:val="24"/>
          <w:szCs w:val="24"/>
        </w:rPr>
      </w:pPr>
    </w:p>
    <w:p w14:paraId="11FDC8A7"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4C068C8A"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Siekiant aiškumo, šalys susitaria, kad šiame skyriuje vartojamos sąvokos suprantamos taip, kaip jos apibrėžiamos Reglamente, Įstatyme.</w:t>
      </w:r>
    </w:p>
    <w:p w14:paraId="45000585"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7B2C997D"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5C3937E1"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Kiekviena Šalis įsipareigoja prieigą prie asmens duomenų suteikti tik tiems savo darbuotojams, kuriems prieiga būtina siekiant užtikrinti pareigų pagal Sutartį vykdymui.</w:t>
      </w:r>
    </w:p>
    <w:p w14:paraId="1C3EC519"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Kiekviena Šalis atsakinga už savo teikiamų asmens duomenų tikslumą. Šalys susitaria, kad Šalis, ištaisiusi ar papildžiusi anksčiau siųstus asmens duomenis, nedelsiant informuoja kitą Šalį apie tokius pataisymus ar papildymus.</w:t>
      </w:r>
    </w:p>
    <w:p w14:paraId="17861A83"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646A05EF"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 xml:space="preserve">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w:t>
      </w:r>
      <w:r w:rsidRPr="00EB6720">
        <w:rPr>
          <w:rFonts w:ascii="Times New Roman" w:hAnsi="Times New Roman" w:cs="Times New Roman"/>
          <w:sz w:val="24"/>
          <w:szCs w:val="24"/>
        </w:rPr>
        <w:lastRenderedPageBreak/>
        <w:t>Sutarties vykdymui ar kitos Šalies atliekamoms duomenų tvarkymo operacijoms. Tokiu atveju Šalys pagrįstai prašoma apimtimi bendradarbiauja tarpusavyje vykdydamos taikytinuose teisės aktuose nustatytas su duomenų saugumo pažeidimu susijusias pareigas.</w:t>
      </w:r>
    </w:p>
    <w:p w14:paraId="25617672"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2330BBCB"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p w14:paraId="00955266"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E689FE2"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243D86F8"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470A1CD1"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7E97" w14:textId="77777777" w:rsid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07BDA315" w14:textId="41DFA77F" w:rsidR="00472388" w:rsidRPr="00EB6720" w:rsidRDefault="00EB6720">
      <w:pPr>
        <w:pStyle w:val="Sraopastraipa"/>
        <w:numPr>
          <w:ilvl w:val="1"/>
          <w:numId w:val="18"/>
        </w:numPr>
        <w:tabs>
          <w:tab w:val="left" w:pos="709"/>
          <w:tab w:val="left" w:pos="851"/>
        </w:tabs>
        <w:spacing w:after="0" w:line="240" w:lineRule="auto"/>
        <w:ind w:left="0" w:firstLine="0"/>
        <w:jc w:val="both"/>
        <w:rPr>
          <w:rFonts w:ascii="Times New Roman" w:hAnsi="Times New Roman" w:cs="Times New Roman"/>
          <w:sz w:val="24"/>
          <w:szCs w:val="24"/>
        </w:rPr>
      </w:pPr>
      <w:r w:rsidRPr="00EB6720">
        <w:rPr>
          <w:rFonts w:ascii="Times New Roman" w:hAnsi="Times New Roman" w:cs="Times New Roman"/>
          <w:sz w:val="24"/>
          <w:szCs w:val="24"/>
        </w:rPr>
        <w:t xml:space="preserve">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FFECC9" w14:textId="77777777" w:rsidR="00C92FC9" w:rsidRPr="00472388" w:rsidRDefault="00C92FC9" w:rsidP="00CB030C">
      <w:pPr>
        <w:spacing w:after="0"/>
        <w:jc w:val="both"/>
        <w:rPr>
          <w:rFonts w:ascii="Times New Roman" w:hAnsi="Times New Roman" w:cs="Times New Roman"/>
          <w:sz w:val="24"/>
          <w:szCs w:val="24"/>
        </w:rPr>
      </w:pPr>
    </w:p>
    <w:p w14:paraId="3ED79A21" w14:textId="7CC9C70D" w:rsidR="00472388" w:rsidRDefault="00472388" w:rsidP="009B707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w:t>
      </w:r>
      <w:r w:rsidR="00BA6021">
        <w:rPr>
          <w:rFonts w:ascii="Times New Roman" w:hAnsi="Times New Roman" w:cs="Times New Roman"/>
          <w:b/>
          <w:bCs/>
          <w:sz w:val="24"/>
          <w:szCs w:val="24"/>
        </w:rPr>
        <w:t xml:space="preserve"> </w:t>
      </w:r>
      <w:r w:rsidRPr="00C92FC9">
        <w:rPr>
          <w:rFonts w:ascii="Times New Roman" w:hAnsi="Times New Roman" w:cs="Times New Roman"/>
          <w:b/>
          <w:bCs/>
          <w:sz w:val="24"/>
          <w:szCs w:val="24"/>
        </w:rPr>
        <w:t>GARANTIJOS</w:t>
      </w:r>
    </w:p>
    <w:p w14:paraId="295CCCE3" w14:textId="77777777" w:rsidR="00E2732C" w:rsidRPr="009B7079" w:rsidRDefault="00E2732C" w:rsidP="009B7079">
      <w:pPr>
        <w:spacing w:after="0"/>
        <w:ind w:firstLine="851"/>
        <w:jc w:val="center"/>
        <w:rPr>
          <w:rFonts w:ascii="Times New Roman" w:hAnsi="Times New Roman" w:cs="Times New Roman"/>
          <w:b/>
          <w:bCs/>
          <w:sz w:val="24"/>
          <w:szCs w:val="24"/>
        </w:rPr>
      </w:pPr>
    </w:p>
    <w:p w14:paraId="5A443692" w14:textId="5DCCA0F7" w:rsidR="002B3263" w:rsidRDefault="002B3263">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2B3263">
        <w:rPr>
          <w:rFonts w:ascii="Times New Roman" w:hAnsi="Times New Roman" w:cs="Times New Roman"/>
          <w:sz w:val="24"/>
          <w:szCs w:val="24"/>
        </w:rPr>
        <w:t>Rangovas garantuoja, kad atlikti Darbai atitiks technin</w:t>
      </w:r>
      <w:r w:rsidR="00E46412">
        <w:rPr>
          <w:rFonts w:ascii="Times New Roman" w:hAnsi="Times New Roman" w:cs="Times New Roman"/>
          <w:sz w:val="24"/>
          <w:szCs w:val="24"/>
        </w:rPr>
        <w:t>iame darbo projekte</w:t>
      </w:r>
      <w:r w:rsidRPr="002B3263">
        <w:rPr>
          <w:rFonts w:ascii="Times New Roman" w:hAnsi="Times New Roman" w:cs="Times New Roman"/>
          <w:sz w:val="24"/>
          <w:szCs w:val="24"/>
        </w:rPr>
        <w:t xml:space="preserve"> numatytas savybes, teisės aktų reikalavimus, jie bus atlikti be klaidų, kurios panaikintų ar sumažintų atliktų Darbų vertę.</w:t>
      </w:r>
    </w:p>
    <w:p w14:paraId="120F92B6" w14:textId="6ABF73ED" w:rsidR="002B3263" w:rsidRDefault="002B3263">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2B3263">
        <w:rPr>
          <w:rFonts w:ascii="Times New Roman" w:hAnsi="Times New Roman" w:cs="Times New Roman"/>
          <w:sz w:val="24"/>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w:t>
      </w:r>
      <w:r w:rsidRPr="002B3263">
        <w:rPr>
          <w:rFonts w:ascii="Times New Roman" w:hAnsi="Times New Roman" w:cs="Times New Roman"/>
          <w:sz w:val="24"/>
          <w:szCs w:val="24"/>
        </w:rPr>
        <w:lastRenderedPageBreak/>
        <w:t>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26C32F6" w14:textId="57AC23C9" w:rsidR="002B3263" w:rsidRDefault="002B3263">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2B3263">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61374F8C" w14:textId="638D489E" w:rsidR="00E46412" w:rsidRDefault="00E46412">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Š</w:t>
      </w:r>
      <w:r w:rsidRPr="00E46412">
        <w:rPr>
          <w:rFonts w:ascii="Times New Roman" w:hAnsi="Times New Roman" w:cs="Times New Roman"/>
          <w:sz w:val="24"/>
          <w:szCs w:val="24"/>
        </w:rPr>
        <w:t>viestuvams suteikia</w:t>
      </w:r>
      <w:r>
        <w:rPr>
          <w:rFonts w:ascii="Times New Roman" w:hAnsi="Times New Roman" w:cs="Times New Roman"/>
          <w:sz w:val="24"/>
          <w:szCs w:val="24"/>
        </w:rPr>
        <w:t xml:space="preserve"> papildoma</w:t>
      </w:r>
      <w:r w:rsidRPr="00E46412">
        <w:rPr>
          <w:rFonts w:ascii="Times New Roman" w:hAnsi="Times New Roman" w:cs="Times New Roman"/>
          <w:sz w:val="24"/>
          <w:szCs w:val="24"/>
        </w:rPr>
        <w:t xml:space="preserve"> [nurodoma iš Pasiūlymo] mėn. garantiją.</w:t>
      </w:r>
    </w:p>
    <w:p w14:paraId="630B82EE" w14:textId="4F043788" w:rsidR="002B3263" w:rsidRDefault="002B3263">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2B3263">
        <w:rPr>
          <w:rFonts w:ascii="Times New Roman" w:hAnsi="Times New Roman" w:cs="Times New Roman"/>
          <w:sz w:val="24"/>
          <w:szCs w:val="24"/>
        </w:rPr>
        <w:t>Rangovas, papildomo garantinio laikotarpio metu (</w:t>
      </w:r>
      <w:r>
        <w:rPr>
          <w:rFonts w:ascii="Times New Roman" w:hAnsi="Times New Roman" w:cs="Times New Roman"/>
          <w:sz w:val="24"/>
          <w:szCs w:val="24"/>
        </w:rPr>
        <w:t>viršijančio 5 metų terminą</w:t>
      </w:r>
      <w:r w:rsidRPr="002B3263">
        <w:rPr>
          <w:rFonts w:ascii="Times New Roman" w:hAnsi="Times New Roman" w:cs="Times New Roman"/>
          <w:sz w:val="24"/>
          <w:szCs w:val="24"/>
        </w:rPr>
        <w:t xml:space="preserve">) nesuteikęs garantinės priežiūros šviestuvams, moka Užsakovui </w:t>
      </w:r>
      <w:r w:rsidR="00E46412">
        <w:rPr>
          <w:rFonts w:ascii="Times New Roman" w:hAnsi="Times New Roman" w:cs="Times New Roman"/>
          <w:sz w:val="24"/>
          <w:szCs w:val="24"/>
        </w:rPr>
        <w:t>1</w:t>
      </w:r>
      <w:r w:rsidRPr="002B3263">
        <w:rPr>
          <w:rFonts w:ascii="Times New Roman" w:hAnsi="Times New Roman" w:cs="Times New Roman"/>
          <w:sz w:val="24"/>
          <w:szCs w:val="24"/>
        </w:rPr>
        <w:t xml:space="preserve"> proc. dydžio baudą nuo Sutarties kainos (</w:t>
      </w:r>
      <w:r w:rsidR="00E46412">
        <w:rPr>
          <w:rFonts w:ascii="Times New Roman" w:hAnsi="Times New Roman" w:cs="Times New Roman"/>
          <w:sz w:val="24"/>
          <w:szCs w:val="24"/>
        </w:rPr>
        <w:t>be</w:t>
      </w:r>
      <w:r w:rsidRPr="002B3263">
        <w:rPr>
          <w:rFonts w:ascii="Times New Roman" w:hAnsi="Times New Roman" w:cs="Times New Roman"/>
          <w:sz w:val="24"/>
          <w:szCs w:val="24"/>
        </w:rPr>
        <w:t xml:space="preserve"> PVM) už kiekvieną nustatytą pažeidimo atvejį.</w:t>
      </w:r>
    </w:p>
    <w:p w14:paraId="73756600" w14:textId="77777777" w:rsidR="00EF15DF" w:rsidRDefault="00EF15DF">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EF15DF">
        <w:rPr>
          <w:rFonts w:ascii="Times New Roman" w:hAnsi="Times New Roman" w:cs="Times New Roman"/>
          <w:sz w:val="24"/>
          <w:szCs w:val="24"/>
        </w:rPr>
        <w:t>Rangovas suteikia atliktiems statybos darbams garantiją, vadovaudamasis Lietuvos Respublikos civilinis kodeksas:</w:t>
      </w:r>
    </w:p>
    <w:p w14:paraId="1410F9BD" w14:textId="13BC7B09" w:rsidR="00EF15DF" w:rsidRDefault="00EF15DF">
      <w:pPr>
        <w:pStyle w:val="Sraopastraipa"/>
        <w:numPr>
          <w:ilvl w:val="2"/>
          <w:numId w:val="9"/>
        </w:numPr>
        <w:tabs>
          <w:tab w:val="left" w:pos="709"/>
        </w:tabs>
        <w:spacing w:after="0" w:line="240" w:lineRule="auto"/>
        <w:ind w:hanging="3414"/>
        <w:jc w:val="both"/>
        <w:rPr>
          <w:rFonts w:ascii="Times New Roman" w:hAnsi="Times New Roman" w:cs="Times New Roman"/>
          <w:sz w:val="24"/>
          <w:szCs w:val="24"/>
        </w:rPr>
      </w:pPr>
      <w:r>
        <w:rPr>
          <w:rFonts w:ascii="Times New Roman" w:hAnsi="Times New Roman" w:cs="Times New Roman"/>
          <w:sz w:val="24"/>
          <w:szCs w:val="24"/>
        </w:rPr>
        <w:t xml:space="preserve">  </w:t>
      </w:r>
      <w:r w:rsidRPr="00EF15DF">
        <w:rPr>
          <w:rFonts w:ascii="Times New Roman" w:hAnsi="Times New Roman" w:cs="Times New Roman"/>
          <w:sz w:val="24"/>
          <w:szCs w:val="24"/>
        </w:rPr>
        <w:t>ne trumpesnę kaip 5 (penkerių) metų garantiją visiems statybos darbams;</w:t>
      </w:r>
    </w:p>
    <w:p w14:paraId="036E6611" w14:textId="2466B97D" w:rsidR="00EF15DF" w:rsidRDefault="00EF15DF">
      <w:pPr>
        <w:pStyle w:val="Sraopastraipa"/>
        <w:numPr>
          <w:ilvl w:val="2"/>
          <w:numId w:val="9"/>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F15DF">
        <w:rPr>
          <w:rFonts w:ascii="Times New Roman" w:hAnsi="Times New Roman" w:cs="Times New Roman"/>
          <w:sz w:val="24"/>
          <w:szCs w:val="24"/>
        </w:rPr>
        <w:t>ne trumpesnę kaip 10 (dešimties) metų garantiją paslėptiems darbams (įskaitant požeminius kabelius, sujungimus, pamatus ir kitus elementus, kurių neįmanoma vizualiai patikrinti eksploatacijos metu);</w:t>
      </w:r>
    </w:p>
    <w:p w14:paraId="2C0F3E86" w14:textId="001CD04F" w:rsidR="00EF15DF" w:rsidRPr="00EF15DF" w:rsidRDefault="00EF15DF">
      <w:pPr>
        <w:pStyle w:val="Sraopastraipa"/>
        <w:numPr>
          <w:ilvl w:val="2"/>
          <w:numId w:val="9"/>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F15DF">
        <w:rPr>
          <w:rFonts w:ascii="Times New Roman" w:hAnsi="Times New Roman" w:cs="Times New Roman"/>
          <w:sz w:val="24"/>
          <w:szCs w:val="24"/>
        </w:rPr>
        <w:t>20 (dvidešimties) metų garantiją, jei nustatoma, kad defektai atsirado dėl tyčinių Rangovo veiksmų.</w:t>
      </w:r>
    </w:p>
    <w:p w14:paraId="110551BE" w14:textId="365D1584" w:rsidR="00472388" w:rsidRDefault="00472388">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6F8CA36B" w14:textId="4FFE5E27" w:rsidR="00EF15DF" w:rsidRDefault="00EF15DF">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EF15DF">
        <w:rPr>
          <w:rFonts w:ascii="Times New Roman" w:hAnsi="Times New Roman" w:cs="Times New Roman"/>
          <w:sz w:val="24"/>
          <w:szCs w:val="24"/>
        </w:rPr>
        <w:t>Rangovas privalo</w:t>
      </w:r>
      <w:r>
        <w:rPr>
          <w:rFonts w:ascii="Times New Roman" w:hAnsi="Times New Roman" w:cs="Times New Roman"/>
          <w:sz w:val="24"/>
          <w:szCs w:val="24"/>
        </w:rPr>
        <w:t xml:space="preserve"> </w:t>
      </w:r>
      <w:r w:rsidRPr="00EF15DF">
        <w:rPr>
          <w:rFonts w:ascii="Times New Roman" w:hAnsi="Times New Roman" w:cs="Times New Roman"/>
          <w:sz w:val="24"/>
          <w:szCs w:val="24"/>
        </w:rPr>
        <w:t>pašalinti defektus per su Užsakovu suderintą terminą, bet ne ilgiau kaip per 20 darbo dienų, jei nesusitariama kitaip.</w:t>
      </w:r>
    </w:p>
    <w:p w14:paraId="55B5CF09" w14:textId="0E2F2C6F" w:rsidR="00EF15DF" w:rsidRPr="00EF15DF" w:rsidRDefault="00EF15DF">
      <w:pPr>
        <w:pStyle w:val="Sraopastraipa"/>
        <w:numPr>
          <w:ilvl w:val="1"/>
          <w:numId w:val="9"/>
        </w:numPr>
        <w:tabs>
          <w:tab w:val="left" w:pos="709"/>
        </w:tabs>
        <w:spacing w:after="0" w:line="240" w:lineRule="auto"/>
        <w:ind w:left="0" w:firstLine="0"/>
        <w:jc w:val="both"/>
        <w:rPr>
          <w:rFonts w:ascii="Times New Roman" w:hAnsi="Times New Roman" w:cs="Times New Roman"/>
          <w:sz w:val="24"/>
          <w:szCs w:val="24"/>
        </w:rPr>
      </w:pPr>
      <w:r w:rsidRPr="00EF15DF">
        <w:rPr>
          <w:rFonts w:ascii="Times New Roman" w:hAnsi="Times New Roman" w:cs="Times New Roman"/>
          <w:sz w:val="24"/>
          <w:szCs w:val="24"/>
        </w:rPr>
        <w:t>Jei Rangovas per nustatytą terminą nepašalina defektų, Užsakovas turi teisę</w:t>
      </w:r>
      <w:r>
        <w:rPr>
          <w:rFonts w:ascii="Times New Roman" w:hAnsi="Times New Roman" w:cs="Times New Roman"/>
          <w:sz w:val="24"/>
          <w:szCs w:val="24"/>
        </w:rPr>
        <w:t xml:space="preserve"> </w:t>
      </w:r>
      <w:r w:rsidRPr="00EF15DF">
        <w:rPr>
          <w:rFonts w:ascii="Times New Roman" w:hAnsi="Times New Roman" w:cs="Times New Roman"/>
          <w:sz w:val="24"/>
          <w:szCs w:val="24"/>
        </w:rPr>
        <w:t>pašalinti defektus savo jėgomis arba pasitelkdamas trečiuosius asmenis</w:t>
      </w:r>
      <w:r>
        <w:rPr>
          <w:rFonts w:ascii="Times New Roman" w:hAnsi="Times New Roman" w:cs="Times New Roman"/>
          <w:sz w:val="24"/>
          <w:szCs w:val="24"/>
        </w:rPr>
        <w:t xml:space="preserve">, </w:t>
      </w:r>
      <w:r w:rsidRPr="00EF15DF">
        <w:rPr>
          <w:rFonts w:ascii="Times New Roman" w:hAnsi="Times New Roman" w:cs="Times New Roman"/>
          <w:sz w:val="24"/>
          <w:szCs w:val="24"/>
        </w:rPr>
        <w:t>visas patirtas išlaidas išieškoti iš Rangovo.</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2AB01377" w14:textId="3C2AACB6" w:rsidR="00472388" w:rsidRDefault="00472388" w:rsidP="009B7079">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4CF8F1B8" w14:textId="77777777" w:rsidR="002D2F8E" w:rsidRPr="009B7079" w:rsidRDefault="002D2F8E" w:rsidP="009B7079">
      <w:pPr>
        <w:spacing w:after="0"/>
        <w:ind w:firstLine="851"/>
        <w:jc w:val="center"/>
        <w:rPr>
          <w:rFonts w:ascii="Times New Roman" w:hAnsi="Times New Roman" w:cs="Times New Roman"/>
          <w:b/>
          <w:bCs/>
          <w:sz w:val="24"/>
          <w:szCs w:val="24"/>
        </w:rPr>
      </w:pPr>
    </w:p>
    <w:p w14:paraId="4238CC4D" w14:textId="77777777" w:rsidR="002E529A" w:rsidRDefault="002E529A">
      <w:pPr>
        <w:pStyle w:val="Sraopastraipa"/>
        <w:numPr>
          <w:ilvl w:val="1"/>
          <w:numId w:val="10"/>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2E529A">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D7B8EC" w14:textId="77777777" w:rsidR="002E529A" w:rsidRDefault="00472388">
      <w:pPr>
        <w:pStyle w:val="Sraopastraipa"/>
        <w:numPr>
          <w:ilvl w:val="1"/>
          <w:numId w:val="10"/>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04838025" w:rsidR="00472388" w:rsidRPr="002E529A" w:rsidRDefault="00472388">
      <w:pPr>
        <w:pStyle w:val="Sraopastraipa"/>
        <w:numPr>
          <w:ilvl w:val="1"/>
          <w:numId w:val="10"/>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 xml:space="preserve">Pagrindas atleisti Šalį nuo atsakomybės atsiranda nuo nenugalimos jėgos aplinkybių atsiradimo momento arba, jeigu laiku nebuvo pateiktas pranešimas, nuo pranešimo pateikimo </w:t>
      </w:r>
      <w:r w:rsidRPr="002E529A">
        <w:rPr>
          <w:rFonts w:ascii="Times New Roman" w:hAnsi="Times New Roman" w:cs="Times New Roman"/>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2E529A">
      <w:pPr>
        <w:tabs>
          <w:tab w:val="left" w:pos="567"/>
          <w:tab w:val="left" w:pos="851"/>
        </w:tabs>
        <w:spacing w:after="0" w:line="240" w:lineRule="auto"/>
        <w:jc w:val="both"/>
        <w:rPr>
          <w:rFonts w:ascii="Times New Roman" w:hAnsi="Times New Roman" w:cs="Times New Roman"/>
          <w:sz w:val="24"/>
          <w:szCs w:val="24"/>
        </w:rPr>
      </w:pPr>
    </w:p>
    <w:p w14:paraId="10E67F13" w14:textId="77D43B74" w:rsidR="00472388" w:rsidRDefault="00472388" w:rsidP="009B7079">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2770363D" w14:textId="77777777" w:rsidR="002D2F8E" w:rsidRPr="009B7079" w:rsidRDefault="002D2F8E" w:rsidP="009B7079">
      <w:pPr>
        <w:spacing w:after="0"/>
        <w:ind w:firstLine="851"/>
        <w:jc w:val="center"/>
        <w:rPr>
          <w:rFonts w:ascii="Times New Roman" w:hAnsi="Times New Roman" w:cs="Times New Roman"/>
          <w:b/>
          <w:bCs/>
          <w:sz w:val="24"/>
          <w:szCs w:val="24"/>
        </w:rPr>
      </w:pPr>
    </w:p>
    <w:p w14:paraId="6DCE6401" w14:textId="46613F89" w:rsidR="002E529A" w:rsidRPr="006B7D77" w:rsidRDefault="00472388">
      <w:pPr>
        <w:pStyle w:val="Sraopastraipa"/>
        <w:numPr>
          <w:ilvl w:val="1"/>
          <w:numId w:val="11"/>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8A3FE59" w14:textId="3F99727C" w:rsidR="00A412A1" w:rsidRPr="00BA6021" w:rsidRDefault="002E529A">
      <w:pPr>
        <w:pStyle w:val="Sraopastraipa"/>
        <w:numPr>
          <w:ilvl w:val="1"/>
          <w:numId w:val="11"/>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A47C5E" w14:textId="77777777" w:rsidR="00A412A1" w:rsidRPr="00472388" w:rsidRDefault="00A412A1" w:rsidP="00472388">
      <w:pPr>
        <w:spacing w:after="0"/>
        <w:ind w:firstLine="851"/>
        <w:jc w:val="both"/>
        <w:rPr>
          <w:rFonts w:ascii="Times New Roman" w:hAnsi="Times New Roman" w:cs="Times New Roman"/>
          <w:sz w:val="24"/>
          <w:szCs w:val="24"/>
        </w:rPr>
      </w:pPr>
    </w:p>
    <w:p w14:paraId="4003F6BB" w14:textId="3D43E309" w:rsidR="00472388" w:rsidRDefault="00472388" w:rsidP="00A412A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1126C8F6" w14:textId="77777777" w:rsidR="002D2F8E" w:rsidRPr="00A412A1" w:rsidRDefault="002D2F8E" w:rsidP="00A412A1">
      <w:pPr>
        <w:spacing w:after="0"/>
        <w:ind w:firstLine="851"/>
        <w:jc w:val="center"/>
        <w:rPr>
          <w:rFonts w:ascii="Times New Roman" w:hAnsi="Times New Roman" w:cs="Times New Roman"/>
          <w:b/>
          <w:bCs/>
          <w:sz w:val="24"/>
          <w:szCs w:val="24"/>
        </w:rPr>
      </w:pPr>
    </w:p>
    <w:p w14:paraId="79738967" w14:textId="52B3A00C" w:rsidR="006B7D77" w:rsidRPr="00141FF9" w:rsidRDefault="00472388">
      <w:pPr>
        <w:pStyle w:val="Sraopastraipa"/>
        <w:numPr>
          <w:ilvl w:val="1"/>
          <w:numId w:val="14"/>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pateikimo su lydraščiu Užsakovui diena arba mokėjimo pavedimo, kuriuo yra patvirtinamas piniginio užstato pervedimas UAB </w:t>
      </w:r>
      <w:r w:rsidR="00BB0022" w:rsidRPr="00141FF9">
        <w:rPr>
          <w:rFonts w:ascii="Times New Roman" w:hAnsi="Times New Roman" w:cs="Times New Roman"/>
          <w:sz w:val="24"/>
          <w:szCs w:val="24"/>
        </w:rPr>
        <w:t>Kuršėnų komunalinis ūkis</w:t>
      </w:r>
      <w:r w:rsidRPr="00141FF9">
        <w:rPr>
          <w:rFonts w:ascii="Times New Roman" w:hAnsi="Times New Roman" w:cs="Times New Roman"/>
          <w:sz w:val="24"/>
          <w:szCs w:val="24"/>
        </w:rPr>
        <w:t xml:space="preserve"> sąskaitą, data.</w:t>
      </w:r>
    </w:p>
    <w:p w14:paraId="72FDDEDD" w14:textId="1F1306E3" w:rsidR="006B7D77" w:rsidRPr="00141FF9" w:rsidRDefault="00472388">
      <w:pPr>
        <w:pStyle w:val="Sraopastraipa"/>
        <w:numPr>
          <w:ilvl w:val="1"/>
          <w:numId w:val="14"/>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Rangovui nepateikus Sutarties įvykdymo užtikrinimo per Sutartyje nurodytus terminus, bus laikoma, kad Rangovas atsisakė sudaryti Sutartį. Tokiu atveju bus laikoma, kad Sutartis neįsigaliojo, o Užsakovas įgijo teisę parengti naują Sutartį.</w:t>
      </w:r>
    </w:p>
    <w:p w14:paraId="4C9E8DE1" w14:textId="57FDCAAD" w:rsidR="006B7D77" w:rsidRDefault="00472388">
      <w:pPr>
        <w:pStyle w:val="Sraopastraipa"/>
        <w:numPr>
          <w:ilvl w:val="1"/>
          <w:numId w:val="14"/>
        </w:numPr>
        <w:tabs>
          <w:tab w:val="left" w:pos="709"/>
          <w:tab w:val="left" w:pos="851"/>
          <w:tab w:val="left" w:pos="993"/>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Sutartis galioja iki visų sutartinių įsipareigojimų įvykdymo, bet ne ilgiau kaip </w:t>
      </w:r>
      <w:r w:rsidR="00410BC7">
        <w:rPr>
          <w:rFonts w:ascii="Times New Roman" w:hAnsi="Times New Roman" w:cs="Times New Roman"/>
          <w:sz w:val="24"/>
          <w:szCs w:val="24"/>
        </w:rPr>
        <w:t>6</w:t>
      </w:r>
      <w:r w:rsidR="00BD6288" w:rsidRPr="006B7D77">
        <w:rPr>
          <w:rFonts w:ascii="Times New Roman" w:hAnsi="Times New Roman" w:cs="Times New Roman"/>
          <w:sz w:val="24"/>
          <w:szCs w:val="24"/>
        </w:rPr>
        <w:t xml:space="preserve"> mėn. </w:t>
      </w:r>
      <w:r w:rsidRPr="006B7D77">
        <w:rPr>
          <w:rFonts w:ascii="Times New Roman" w:hAnsi="Times New Roman" w:cs="Times New Roman"/>
          <w:sz w:val="24"/>
          <w:szCs w:val="24"/>
        </w:rPr>
        <w:t>arba iki atskiro Šalių rašytinio susitarimo dėl Sutarties nutraukimo.</w:t>
      </w:r>
    </w:p>
    <w:p w14:paraId="31CF6740" w14:textId="77777777" w:rsidR="006B7D77" w:rsidRDefault="002E529A">
      <w:pPr>
        <w:pStyle w:val="Sraopastraipa"/>
        <w:numPr>
          <w:ilvl w:val="1"/>
          <w:numId w:val="14"/>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5E609357" w14:textId="38CBBD5C" w:rsidR="006B7D77" w:rsidRDefault="00141FF9">
      <w:pPr>
        <w:pStyle w:val="Sraopastraipa"/>
        <w:numPr>
          <w:ilvl w:val="2"/>
          <w:numId w:val="14"/>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658D8118" w14:textId="77777777" w:rsidR="006B7D77" w:rsidRDefault="00472388">
      <w:pPr>
        <w:pStyle w:val="Sraopastraipa"/>
        <w:numPr>
          <w:ilvl w:val="2"/>
          <w:numId w:val="14"/>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26FD7AFC" w14:textId="77777777" w:rsidR="006B7D77" w:rsidRDefault="002E529A">
      <w:pPr>
        <w:pStyle w:val="Sraopastraipa"/>
        <w:numPr>
          <w:ilvl w:val="1"/>
          <w:numId w:val="14"/>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5FD952CE" w14:textId="77777777" w:rsidR="006B7D77" w:rsidRDefault="006B7D77">
      <w:pPr>
        <w:pStyle w:val="Sraopastraipa"/>
        <w:numPr>
          <w:ilvl w:val="1"/>
          <w:numId w:val="14"/>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įspėjęs Rangovą prieš 30 (trisdešimt) kalendorinių dienų, vienašališkai gali nutraukti sutartį šiais atvejais, kurie pasirašant šią sutartį šalių yra pripažįstami esminiais sutarties sąlygų pažeidimais</w:t>
      </w:r>
      <w:r w:rsidRPr="006B7D77">
        <w:rPr>
          <w:rFonts w:ascii="Times New Roman" w:hAnsi="Times New Roman" w:cs="Times New Roman"/>
          <w:sz w:val="24"/>
          <w:szCs w:val="24"/>
        </w:rPr>
        <w:t>:</w:t>
      </w:r>
    </w:p>
    <w:p w14:paraId="16E323F0" w14:textId="77777777" w:rsidR="006B7D77" w:rsidRDefault="00472388">
      <w:pPr>
        <w:pStyle w:val="Sraopastraipa"/>
        <w:numPr>
          <w:ilvl w:val="2"/>
          <w:numId w:val="14"/>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kai Rangovas daugiau nei </w:t>
      </w:r>
      <w:r w:rsidR="00606555" w:rsidRPr="006B7D77">
        <w:rPr>
          <w:rFonts w:ascii="Times New Roman" w:hAnsi="Times New Roman" w:cs="Times New Roman"/>
          <w:sz w:val="24"/>
          <w:szCs w:val="24"/>
        </w:rPr>
        <w:t>30</w:t>
      </w:r>
      <w:r w:rsidRPr="006B7D77">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472184AC" w14:textId="77777777" w:rsidR="006B7D77" w:rsidRDefault="00701939">
      <w:pPr>
        <w:pStyle w:val="Sraopastraipa"/>
        <w:numPr>
          <w:ilvl w:val="2"/>
          <w:numId w:val="14"/>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r w:rsidR="006B7D77">
        <w:rPr>
          <w:rFonts w:ascii="Times New Roman" w:hAnsi="Times New Roman" w:cs="Times New Roman"/>
          <w:sz w:val="24"/>
          <w:szCs w:val="24"/>
        </w:rPr>
        <w:t>.</w:t>
      </w:r>
    </w:p>
    <w:p w14:paraId="70CCB7BF" w14:textId="77777777" w:rsidR="006B7D77" w:rsidRDefault="00701939">
      <w:pPr>
        <w:pStyle w:val="Sraopastraipa"/>
        <w:numPr>
          <w:ilvl w:val="2"/>
          <w:numId w:val="14"/>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bankrutuoja arba yra likviduojamas.</w:t>
      </w:r>
    </w:p>
    <w:p w14:paraId="134FE3C4" w14:textId="77777777" w:rsidR="006B7D77" w:rsidRDefault="00701939">
      <w:pPr>
        <w:pStyle w:val="Sraopastraipa"/>
        <w:numPr>
          <w:ilvl w:val="2"/>
          <w:numId w:val="14"/>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lastRenderedPageBreak/>
        <w:t xml:space="preserve"> </w:t>
      </w:r>
      <w:r w:rsidR="00472388" w:rsidRPr="006B7D77">
        <w:rPr>
          <w:rFonts w:ascii="Times New Roman" w:hAnsi="Times New Roman" w:cs="Times New Roman"/>
          <w:sz w:val="24"/>
          <w:szCs w:val="24"/>
        </w:rPr>
        <w:t>kai Rangovas netinkamai vykdo savo sutartinius įsipareigojimus ir</w:t>
      </w:r>
      <w:r w:rsidR="002A4069" w:rsidRPr="006B7D77">
        <w:rPr>
          <w:rFonts w:ascii="Times New Roman" w:hAnsi="Times New Roman" w:cs="Times New Roman"/>
          <w:sz w:val="24"/>
          <w:szCs w:val="24"/>
        </w:rPr>
        <w:t>/arba</w:t>
      </w:r>
      <w:r w:rsidR="00472388" w:rsidRPr="006B7D77">
        <w:rPr>
          <w:rFonts w:ascii="Times New Roman" w:hAnsi="Times New Roman" w:cs="Times New Roman"/>
          <w:sz w:val="24"/>
          <w:szCs w:val="24"/>
        </w:rPr>
        <w:t xml:space="preserve"> antrą kartą yra pasinaudojama Sutarties įvykdymo daliniu užtikrinimu.</w:t>
      </w:r>
    </w:p>
    <w:p w14:paraId="3C8D95EE" w14:textId="5D157BEE" w:rsidR="006B7D77" w:rsidRDefault="00472388">
      <w:pPr>
        <w:pStyle w:val="Sraopastraipa"/>
        <w:numPr>
          <w:ilvl w:val="1"/>
          <w:numId w:val="14"/>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Rangovas gali bet kuriuo šiame punkte išvardintu atveju arba aplinkybėms, prieš </w:t>
      </w:r>
      <w:r w:rsidR="00410BC7">
        <w:rPr>
          <w:rFonts w:ascii="Times New Roman" w:hAnsi="Times New Roman" w:cs="Times New Roman"/>
          <w:sz w:val="24"/>
          <w:szCs w:val="24"/>
        </w:rPr>
        <w:t>3</w:t>
      </w:r>
      <w:r w:rsidRPr="006B7D77">
        <w:rPr>
          <w:rFonts w:ascii="Times New Roman" w:hAnsi="Times New Roman" w:cs="Times New Roman"/>
          <w:sz w:val="24"/>
          <w:szCs w:val="24"/>
        </w:rPr>
        <w:t>0 (trisdešimt) kalendorinių dienų apie tai raštu pranešęs Užsakovui, nutraukti Sutartį dėl šių esminių Sutarties pažeidimų:</w:t>
      </w:r>
    </w:p>
    <w:p w14:paraId="399B8D8E" w14:textId="77777777" w:rsidR="006B7D77" w:rsidRDefault="00701939">
      <w:pPr>
        <w:pStyle w:val="Sraopastraipa"/>
        <w:numPr>
          <w:ilvl w:val="2"/>
          <w:numId w:val="14"/>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visiškai nevykdo savo įsipareigojimų pagal Sutartį.</w:t>
      </w:r>
    </w:p>
    <w:p w14:paraId="4EE70FB9" w14:textId="77777777" w:rsidR="006B7D77" w:rsidRDefault="00472388">
      <w:pPr>
        <w:pStyle w:val="Sraopastraipa"/>
        <w:numPr>
          <w:ilvl w:val="2"/>
          <w:numId w:val="14"/>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Užsakovas įspėjęs Rangovą prieš 30 (trisdešimt) kalendorinių dienų, gali vienašališkai nutraukti Sutartį ir kitais pagrindais nurodytais Lietuvos Respublikos viešųjų pirkimo įstatymo 90 straipsnio nuostatose.</w:t>
      </w:r>
    </w:p>
    <w:p w14:paraId="42B8B3E2" w14:textId="77777777" w:rsidR="006B7D77" w:rsidRDefault="00472388">
      <w:pPr>
        <w:pStyle w:val="Sraopastraipa"/>
        <w:numPr>
          <w:ilvl w:val="1"/>
          <w:numId w:val="14"/>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Sutartis prieš terminą gali būti nutraukta bendru Šalių rašytiniu susitarimu.</w:t>
      </w:r>
    </w:p>
    <w:p w14:paraId="4EC1A8B6" w14:textId="7C401D80" w:rsidR="00F01F61" w:rsidRPr="006B7D77" w:rsidRDefault="00F01F61">
      <w:pPr>
        <w:pStyle w:val="Sraopastraipa"/>
        <w:numPr>
          <w:ilvl w:val="1"/>
          <w:numId w:val="14"/>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5AEA6F0B" w14:textId="1965BE24" w:rsidR="00472388" w:rsidRDefault="00472388" w:rsidP="009B707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7F2CB82B" w14:textId="77777777" w:rsidR="002D2F8E" w:rsidRPr="009B7079" w:rsidRDefault="002D2F8E" w:rsidP="009B7079">
      <w:pPr>
        <w:spacing w:after="0"/>
        <w:ind w:firstLine="851"/>
        <w:jc w:val="center"/>
        <w:rPr>
          <w:rFonts w:ascii="Times New Roman" w:hAnsi="Times New Roman" w:cs="Times New Roman"/>
          <w:b/>
          <w:bCs/>
          <w:sz w:val="24"/>
          <w:szCs w:val="24"/>
        </w:rPr>
      </w:pPr>
    </w:p>
    <w:p w14:paraId="6EB2DEAC" w14:textId="5A10ADC3" w:rsidR="00472388" w:rsidRPr="00141FF9" w:rsidRDefault="00EF4302">
      <w:pPr>
        <w:pStyle w:val="Sraopastraipa"/>
        <w:numPr>
          <w:ilvl w:val="1"/>
          <w:numId w:val="15"/>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Default="003727A9" w:rsidP="00472388">
      <w:pPr>
        <w:spacing w:after="0"/>
        <w:ind w:firstLine="851"/>
        <w:jc w:val="both"/>
        <w:rPr>
          <w:rFonts w:ascii="Times New Roman" w:hAnsi="Times New Roman" w:cs="Times New Roman"/>
          <w:sz w:val="24"/>
          <w:szCs w:val="24"/>
        </w:rPr>
      </w:pPr>
    </w:p>
    <w:tbl>
      <w:tblPr>
        <w:tblStyle w:val="TableNormal"/>
        <w:tblW w:w="9498"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042"/>
      </w:tblGrid>
      <w:tr w:rsidR="003727A9" w14:paraId="685C2A41" w14:textId="77777777" w:rsidTr="00483494">
        <w:trPr>
          <w:trHeight w:val="275"/>
        </w:trPr>
        <w:tc>
          <w:tcPr>
            <w:tcW w:w="2855" w:type="dxa"/>
            <w:tcBorders>
              <w:right w:val="single" w:sz="4" w:space="0" w:color="000000"/>
            </w:tcBorders>
            <w:shd w:val="clear" w:color="auto" w:fill="F1F1F1"/>
          </w:tcPr>
          <w:p w14:paraId="17C4DBDE" w14:textId="77777777" w:rsidR="003727A9" w:rsidRPr="00F848E5" w:rsidRDefault="003727A9" w:rsidP="00C06E76">
            <w:pPr>
              <w:pStyle w:val="TableParagraph"/>
              <w:rPr>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83494" w:rsidRDefault="003727A9" w:rsidP="00483494">
            <w:pPr>
              <w:pStyle w:val="TableParagraph"/>
              <w:spacing w:line="256" w:lineRule="exact"/>
              <w:ind w:left="107"/>
              <w:jc w:val="center"/>
            </w:pPr>
            <w:proofErr w:type="spellStart"/>
            <w:r w:rsidRPr="00483494">
              <w:t>Užsakovas</w:t>
            </w:r>
            <w:proofErr w:type="spellEnd"/>
          </w:p>
        </w:tc>
        <w:tc>
          <w:tcPr>
            <w:tcW w:w="3042"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83494" w:rsidRDefault="003727A9" w:rsidP="00483494">
            <w:pPr>
              <w:pStyle w:val="TableParagraph"/>
              <w:spacing w:line="256" w:lineRule="exact"/>
              <w:ind w:left="105"/>
              <w:jc w:val="center"/>
            </w:pPr>
            <w:proofErr w:type="spellStart"/>
            <w:r w:rsidRPr="00483494">
              <w:t>Rangovas</w:t>
            </w:r>
            <w:proofErr w:type="spellEnd"/>
          </w:p>
        </w:tc>
      </w:tr>
      <w:tr w:rsidR="003727A9" w14:paraId="724C74CC" w14:textId="77777777" w:rsidTr="00483494">
        <w:trPr>
          <w:trHeight w:val="336"/>
        </w:trPr>
        <w:tc>
          <w:tcPr>
            <w:tcW w:w="2855" w:type="dxa"/>
            <w:tcBorders>
              <w:right w:val="single" w:sz="4" w:space="0" w:color="000000"/>
            </w:tcBorders>
            <w:shd w:val="clear" w:color="auto" w:fill="F1F1F1"/>
          </w:tcPr>
          <w:p w14:paraId="32CDDD20" w14:textId="77777777" w:rsidR="003727A9" w:rsidRPr="00483494" w:rsidRDefault="003727A9" w:rsidP="00C06E76">
            <w:pPr>
              <w:pStyle w:val="TableParagraph"/>
              <w:spacing w:line="268" w:lineRule="exact"/>
              <w:ind w:left="107"/>
            </w:pPr>
            <w:proofErr w:type="spellStart"/>
            <w:r w:rsidRPr="00483494">
              <w:t>Pavadinimas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1EA8E27A" w14:textId="30CEBD72" w:rsidR="003727A9" w:rsidRPr="00483494" w:rsidRDefault="00BB0022" w:rsidP="00C06E76">
            <w:pPr>
              <w:pStyle w:val="TableParagraph"/>
              <w:spacing w:line="264" w:lineRule="exact"/>
              <w:ind w:left="107"/>
            </w:pPr>
            <w:r>
              <w:t xml:space="preserve">UAB </w:t>
            </w:r>
            <w:proofErr w:type="spellStart"/>
            <w:r>
              <w:t>Kuršėnų</w:t>
            </w:r>
            <w:proofErr w:type="spellEnd"/>
            <w:r>
              <w:t xml:space="preserve"> </w:t>
            </w:r>
            <w:proofErr w:type="spellStart"/>
            <w:r>
              <w:t>komunalinis</w:t>
            </w:r>
            <w:proofErr w:type="spellEnd"/>
            <w:r>
              <w:t xml:space="preserve"> </w:t>
            </w:r>
            <w:proofErr w:type="spellStart"/>
            <w:r>
              <w:t>ūkis</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0053198" w14:textId="77777777" w:rsidR="003727A9" w:rsidRDefault="003727A9" w:rsidP="00C06E76">
            <w:pPr>
              <w:pStyle w:val="TableParagraph"/>
            </w:pPr>
          </w:p>
        </w:tc>
      </w:tr>
      <w:tr w:rsidR="003727A9" w14:paraId="36F0C906" w14:textId="77777777" w:rsidTr="00483494">
        <w:trPr>
          <w:trHeight w:val="271"/>
        </w:trPr>
        <w:tc>
          <w:tcPr>
            <w:tcW w:w="2855" w:type="dxa"/>
            <w:tcBorders>
              <w:right w:val="single" w:sz="4" w:space="0" w:color="000000"/>
            </w:tcBorders>
            <w:shd w:val="clear" w:color="auto" w:fill="F1F1F1"/>
          </w:tcPr>
          <w:p w14:paraId="7A29BB7A" w14:textId="77777777" w:rsidR="003727A9" w:rsidRPr="00483494" w:rsidRDefault="003727A9" w:rsidP="00C06E76">
            <w:pPr>
              <w:pStyle w:val="TableParagraph"/>
              <w:spacing w:line="270" w:lineRule="exact"/>
              <w:ind w:left="107"/>
            </w:pPr>
            <w:proofErr w:type="spellStart"/>
            <w:r w:rsidRPr="00483494">
              <w:t>Adresas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2E0A43D0" w14:textId="17776C06" w:rsidR="003727A9" w:rsidRPr="00483494" w:rsidRDefault="00BB0022" w:rsidP="00C06E76">
            <w:pPr>
              <w:pStyle w:val="TableParagraph"/>
              <w:spacing w:line="261" w:lineRule="exact"/>
              <w:ind w:left="107"/>
            </w:pPr>
            <w:r>
              <w:t xml:space="preserve">Sodo g. 18, LT-81178, </w:t>
            </w:r>
            <w:proofErr w:type="spellStart"/>
            <w:r>
              <w:t>Kuršėnai</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AD84C37" w14:textId="77777777" w:rsidR="003727A9" w:rsidRDefault="003727A9" w:rsidP="00C06E76">
            <w:pPr>
              <w:pStyle w:val="TableParagraph"/>
            </w:pPr>
          </w:p>
        </w:tc>
      </w:tr>
      <w:tr w:rsidR="003727A9" w14:paraId="3A3EB092" w14:textId="77777777" w:rsidTr="00483494">
        <w:trPr>
          <w:trHeight w:val="278"/>
        </w:trPr>
        <w:tc>
          <w:tcPr>
            <w:tcW w:w="2855" w:type="dxa"/>
            <w:tcBorders>
              <w:right w:val="single" w:sz="4" w:space="0" w:color="000000"/>
            </w:tcBorders>
            <w:shd w:val="clear" w:color="auto" w:fill="F1F1F1"/>
          </w:tcPr>
          <w:p w14:paraId="4E5CCC5C" w14:textId="77777777" w:rsidR="003727A9" w:rsidRPr="00483494" w:rsidRDefault="003727A9" w:rsidP="00C06E76">
            <w:pPr>
              <w:pStyle w:val="TableParagraph"/>
              <w:spacing w:line="258"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918D5D0" w14:textId="315F76E0" w:rsidR="003727A9" w:rsidRPr="00483494" w:rsidRDefault="00195518" w:rsidP="00C06E76">
            <w:pPr>
              <w:pStyle w:val="TableParagraph"/>
              <w:spacing w:line="258" w:lineRule="exact"/>
              <w:ind w:left="107"/>
            </w:pPr>
            <w:r>
              <w:t>0</w:t>
            </w:r>
            <w:r w:rsidR="00BB0022">
              <w:t xml:space="preserve"> 41 581195</w:t>
            </w:r>
          </w:p>
        </w:tc>
        <w:tc>
          <w:tcPr>
            <w:tcW w:w="3042" w:type="dxa"/>
            <w:tcBorders>
              <w:top w:val="single" w:sz="4" w:space="0" w:color="000000"/>
              <w:left w:val="single" w:sz="4" w:space="0" w:color="000000"/>
              <w:bottom w:val="single" w:sz="4" w:space="0" w:color="000000"/>
              <w:right w:val="single" w:sz="4" w:space="0" w:color="000000"/>
            </w:tcBorders>
          </w:tcPr>
          <w:p w14:paraId="28CF7816" w14:textId="77777777" w:rsidR="003727A9" w:rsidRPr="00483494" w:rsidRDefault="003727A9" w:rsidP="00C06E76">
            <w:pPr>
              <w:pStyle w:val="TableParagraph"/>
            </w:pPr>
          </w:p>
        </w:tc>
      </w:tr>
      <w:tr w:rsidR="003727A9" w14:paraId="54ABA851" w14:textId="77777777" w:rsidTr="00483494">
        <w:trPr>
          <w:trHeight w:val="275"/>
        </w:trPr>
        <w:tc>
          <w:tcPr>
            <w:tcW w:w="2855" w:type="dxa"/>
            <w:tcBorders>
              <w:right w:val="single" w:sz="4" w:space="0" w:color="000000"/>
            </w:tcBorders>
            <w:shd w:val="clear" w:color="auto" w:fill="F1F1F1"/>
          </w:tcPr>
          <w:p w14:paraId="69EEBCA0" w14:textId="77777777" w:rsidR="003727A9" w:rsidRPr="00483494" w:rsidRDefault="003727A9" w:rsidP="00C06E76">
            <w:pPr>
              <w:pStyle w:val="TableParagraph"/>
              <w:spacing w:line="256"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6C730C0" w14:textId="074BCFFE" w:rsidR="003727A9" w:rsidRPr="00483494" w:rsidRDefault="00BB0022" w:rsidP="00C06E76">
            <w:pPr>
              <w:pStyle w:val="TableParagraph"/>
              <w:spacing w:line="256" w:lineRule="exact"/>
              <w:ind w:left="107"/>
            </w:pPr>
            <w:r>
              <w:t>info@kursenai-ku.lt</w:t>
            </w:r>
          </w:p>
        </w:tc>
        <w:tc>
          <w:tcPr>
            <w:tcW w:w="3042" w:type="dxa"/>
            <w:tcBorders>
              <w:top w:val="single" w:sz="4" w:space="0" w:color="000000"/>
              <w:left w:val="single" w:sz="4" w:space="0" w:color="000000"/>
              <w:bottom w:val="single" w:sz="4" w:space="0" w:color="000000"/>
              <w:right w:val="single" w:sz="4" w:space="0" w:color="000000"/>
            </w:tcBorders>
          </w:tcPr>
          <w:p w14:paraId="22A5FB6F" w14:textId="77777777" w:rsidR="003727A9" w:rsidRPr="00483494" w:rsidRDefault="003727A9" w:rsidP="00C06E76">
            <w:pPr>
              <w:pStyle w:val="TableParagraph"/>
            </w:pPr>
          </w:p>
        </w:tc>
      </w:tr>
      <w:tr w:rsidR="003727A9" w14:paraId="40B8F9F7" w14:textId="77777777" w:rsidTr="00483494">
        <w:trPr>
          <w:trHeight w:val="275"/>
        </w:trPr>
        <w:tc>
          <w:tcPr>
            <w:tcW w:w="2855" w:type="dxa"/>
            <w:tcBorders>
              <w:right w:val="single" w:sz="4" w:space="0" w:color="000000"/>
            </w:tcBorders>
            <w:shd w:val="clear" w:color="auto" w:fill="F1F1F1"/>
          </w:tcPr>
          <w:p w14:paraId="586500D8" w14:textId="77777777" w:rsidR="003727A9" w:rsidRPr="00483494" w:rsidRDefault="003727A9" w:rsidP="00C06E76">
            <w:pPr>
              <w:pStyle w:val="TableParagraph"/>
              <w:spacing w:line="256" w:lineRule="exact"/>
              <w:ind w:left="107"/>
            </w:pPr>
            <w:proofErr w:type="spellStart"/>
            <w:r w:rsidRPr="00483494">
              <w:t>Kontaktinis</w:t>
            </w:r>
            <w:proofErr w:type="spellEnd"/>
            <w:r w:rsidRPr="00483494">
              <w:t xml:space="preserve"> </w:t>
            </w:r>
            <w:proofErr w:type="spellStart"/>
            <w:r w:rsidRPr="00483494">
              <w:t>asmuo</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35DE3B02" w14:textId="55914220" w:rsidR="003727A9" w:rsidRPr="00483494" w:rsidRDefault="00BB0022" w:rsidP="00C06E76">
            <w:pPr>
              <w:pStyle w:val="TableParagraph"/>
              <w:spacing w:line="256" w:lineRule="exact"/>
              <w:ind w:left="107"/>
            </w:pPr>
            <w:r>
              <w:t>Virgilijus Savickas</w:t>
            </w:r>
          </w:p>
        </w:tc>
        <w:tc>
          <w:tcPr>
            <w:tcW w:w="3042" w:type="dxa"/>
            <w:tcBorders>
              <w:top w:val="single" w:sz="4" w:space="0" w:color="000000"/>
              <w:left w:val="single" w:sz="4" w:space="0" w:color="000000"/>
              <w:bottom w:val="single" w:sz="4" w:space="0" w:color="000000"/>
              <w:right w:val="single" w:sz="4" w:space="0" w:color="000000"/>
            </w:tcBorders>
          </w:tcPr>
          <w:p w14:paraId="298A7BB8" w14:textId="77777777" w:rsidR="003727A9" w:rsidRPr="00483494" w:rsidRDefault="003727A9" w:rsidP="00C06E76">
            <w:pPr>
              <w:pStyle w:val="TableParagraph"/>
            </w:pPr>
          </w:p>
        </w:tc>
      </w:tr>
      <w:tr w:rsidR="003727A9" w14:paraId="003CBD86" w14:textId="77777777" w:rsidTr="00483494">
        <w:trPr>
          <w:trHeight w:val="275"/>
        </w:trPr>
        <w:tc>
          <w:tcPr>
            <w:tcW w:w="2855" w:type="dxa"/>
            <w:tcBorders>
              <w:right w:val="single" w:sz="4" w:space="0" w:color="000000"/>
            </w:tcBorders>
            <w:shd w:val="clear" w:color="auto" w:fill="F1F1F1"/>
          </w:tcPr>
          <w:p w14:paraId="135A5472" w14:textId="77777777" w:rsidR="003727A9" w:rsidRPr="00483494" w:rsidRDefault="003727A9" w:rsidP="00C06E76">
            <w:pPr>
              <w:pStyle w:val="TableParagraph"/>
              <w:spacing w:line="256"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B66597B" w14:textId="0961AE9D" w:rsidR="003727A9" w:rsidRPr="00483494" w:rsidRDefault="0066445F" w:rsidP="00C06E76">
            <w:pPr>
              <w:pStyle w:val="TableParagraph"/>
              <w:spacing w:line="256" w:lineRule="exact"/>
              <w:ind w:left="107"/>
            </w:pPr>
            <w:r>
              <w:t>0</w:t>
            </w:r>
            <w:r w:rsidR="00BB0022">
              <w:t> 669 23193</w:t>
            </w:r>
          </w:p>
        </w:tc>
        <w:tc>
          <w:tcPr>
            <w:tcW w:w="3042" w:type="dxa"/>
            <w:tcBorders>
              <w:top w:val="single" w:sz="4" w:space="0" w:color="000000"/>
              <w:left w:val="single" w:sz="4" w:space="0" w:color="000000"/>
              <w:bottom w:val="single" w:sz="4" w:space="0" w:color="000000"/>
              <w:right w:val="single" w:sz="4" w:space="0" w:color="000000"/>
            </w:tcBorders>
          </w:tcPr>
          <w:p w14:paraId="708382C5" w14:textId="77777777" w:rsidR="003727A9" w:rsidRPr="00483494" w:rsidRDefault="003727A9" w:rsidP="00C06E76">
            <w:pPr>
              <w:pStyle w:val="TableParagraph"/>
            </w:pPr>
          </w:p>
        </w:tc>
      </w:tr>
      <w:tr w:rsidR="003727A9" w14:paraId="54D01BD5" w14:textId="77777777" w:rsidTr="00483494">
        <w:trPr>
          <w:trHeight w:val="277"/>
        </w:trPr>
        <w:tc>
          <w:tcPr>
            <w:tcW w:w="2855" w:type="dxa"/>
            <w:tcBorders>
              <w:right w:val="single" w:sz="4" w:space="0" w:color="000000"/>
            </w:tcBorders>
            <w:shd w:val="clear" w:color="auto" w:fill="F1F1F1"/>
          </w:tcPr>
          <w:p w14:paraId="353F7E32" w14:textId="77777777" w:rsidR="003727A9" w:rsidRPr="00483494" w:rsidRDefault="003727A9" w:rsidP="00C06E76">
            <w:pPr>
              <w:pStyle w:val="TableParagraph"/>
              <w:spacing w:line="258"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FD906B3" w14:textId="2D04DFF4" w:rsidR="003727A9" w:rsidRPr="00BB0022" w:rsidRDefault="00BB0022" w:rsidP="00C06E76">
            <w:pPr>
              <w:pStyle w:val="TableParagraph"/>
              <w:spacing w:line="258" w:lineRule="exact"/>
              <w:ind w:left="107"/>
            </w:pPr>
            <w:hyperlink r:id="rId16" w:history="1">
              <w:r w:rsidRPr="00B82E8E">
                <w:rPr>
                  <w:rStyle w:val="Hipersaitas"/>
                </w:rPr>
                <w:t>virgilijus.savickas@kursenai-ku.lt</w:t>
              </w:r>
            </w:hyperlink>
            <w:r>
              <w:t xml:space="preserve"> </w:t>
            </w:r>
          </w:p>
        </w:tc>
        <w:tc>
          <w:tcPr>
            <w:tcW w:w="3042" w:type="dxa"/>
            <w:tcBorders>
              <w:top w:val="single" w:sz="4" w:space="0" w:color="000000"/>
              <w:left w:val="single" w:sz="4" w:space="0" w:color="000000"/>
              <w:bottom w:val="single" w:sz="4" w:space="0" w:color="000000"/>
              <w:right w:val="single" w:sz="4" w:space="0" w:color="000000"/>
            </w:tcBorders>
          </w:tcPr>
          <w:p w14:paraId="23E2F4A5" w14:textId="77777777" w:rsidR="003727A9" w:rsidRPr="00483494" w:rsidRDefault="003727A9" w:rsidP="00C06E76">
            <w:pPr>
              <w:pStyle w:val="TableParagraph"/>
            </w:pPr>
          </w:p>
        </w:tc>
      </w:tr>
    </w:tbl>
    <w:p w14:paraId="7B876ACC" w14:textId="77777777" w:rsidR="00CB2BFC" w:rsidRDefault="00CB2BFC" w:rsidP="00CB2BFC">
      <w:pPr>
        <w:spacing w:after="0" w:line="240" w:lineRule="auto"/>
        <w:jc w:val="both"/>
        <w:rPr>
          <w:rFonts w:ascii="Times New Roman" w:hAnsi="Times New Roman" w:cs="Times New Roman"/>
          <w:sz w:val="24"/>
          <w:szCs w:val="24"/>
        </w:rPr>
      </w:pPr>
    </w:p>
    <w:p w14:paraId="012B368F" w14:textId="61677C19" w:rsidR="00472388" w:rsidRPr="00141FF9" w:rsidRDefault="00EF4302">
      <w:pPr>
        <w:pStyle w:val="Sraopastraipa"/>
        <w:numPr>
          <w:ilvl w:val="1"/>
          <w:numId w:val="15"/>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62AB00DF" w14:textId="72A9D95B" w:rsidR="00472388" w:rsidRDefault="00472388" w:rsidP="00CB2BFC">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792ADE81" w14:textId="77777777" w:rsidR="002D2F8E" w:rsidRPr="00CB2BFC" w:rsidRDefault="002D2F8E" w:rsidP="00CB2BFC">
      <w:pPr>
        <w:spacing w:after="0"/>
        <w:ind w:firstLine="851"/>
        <w:jc w:val="center"/>
        <w:rPr>
          <w:rFonts w:ascii="Times New Roman" w:hAnsi="Times New Roman" w:cs="Times New Roman"/>
          <w:b/>
          <w:bCs/>
          <w:sz w:val="24"/>
          <w:szCs w:val="24"/>
        </w:rPr>
      </w:pPr>
    </w:p>
    <w:p w14:paraId="66BDF492" w14:textId="77777777" w:rsidR="00CB2BFC"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00472388" w:rsidRPr="00472388">
        <w:rPr>
          <w:rFonts w:ascii="Times New Roman" w:hAnsi="Times New Roman" w:cs="Times New Roman"/>
          <w:sz w:val="24"/>
          <w:szCs w:val="24"/>
        </w:rPr>
        <w:t>Viešojo pirkimo dokumentai ir Sutarties priedai yra neatskiriama Sutarties dalis.</w:t>
      </w:r>
    </w:p>
    <w:p w14:paraId="152E1921" w14:textId="7F8C8992"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15.2. </w:t>
      </w:r>
      <w:r w:rsidR="00472388" w:rsidRPr="00472388">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486D4EA" w14:textId="7E8D712B"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15.3. </w:t>
      </w:r>
      <w:r w:rsidR="00472388" w:rsidRPr="00472388">
        <w:rPr>
          <w:rFonts w:ascii="Times New Roman" w:hAnsi="Times New Roman" w:cs="Times New Roman"/>
          <w:sz w:val="24"/>
          <w:szCs w:val="24"/>
        </w:rPr>
        <w:t>Sutartis yra Šalių perskaityta, jų suprasta ir jos autentiškumas patvirtintas ant kiekvieno Sutarties lapo kiekvienos Šalies tinkamus įgaliojimus turinčių asmenų parašais.</w:t>
      </w:r>
    </w:p>
    <w:p w14:paraId="63A2EB40" w14:textId="41672FB5"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15.4. </w:t>
      </w:r>
      <w:r w:rsidR="00472388" w:rsidRPr="00472388">
        <w:rPr>
          <w:rFonts w:ascii="Times New Roman" w:hAnsi="Times New Roman" w:cs="Times New Roman"/>
          <w:sz w:val="24"/>
          <w:szCs w:val="24"/>
        </w:rPr>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226A71EE" w14:textId="77777777" w:rsidR="00A412A1" w:rsidRDefault="00A412A1" w:rsidP="003727A9">
      <w:pPr>
        <w:spacing w:after="0"/>
        <w:ind w:firstLine="851"/>
        <w:jc w:val="center"/>
        <w:rPr>
          <w:rFonts w:ascii="Times New Roman" w:hAnsi="Times New Roman" w:cs="Times New Roman"/>
          <w:b/>
          <w:bCs/>
          <w:sz w:val="24"/>
          <w:szCs w:val="24"/>
        </w:rPr>
      </w:pPr>
    </w:p>
    <w:p w14:paraId="7D81642D" w14:textId="68A17C05" w:rsidR="00472388" w:rsidRDefault="00472388" w:rsidP="00A412A1">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XVI.SUTARTIES DOKUMENTAI</w:t>
      </w:r>
    </w:p>
    <w:p w14:paraId="2AC72646" w14:textId="77777777" w:rsidR="002D2F8E" w:rsidRPr="00A412A1" w:rsidRDefault="002D2F8E" w:rsidP="00A412A1">
      <w:pPr>
        <w:spacing w:after="0"/>
        <w:ind w:firstLine="851"/>
        <w:jc w:val="center"/>
        <w:rPr>
          <w:rFonts w:ascii="Times New Roman" w:hAnsi="Times New Roman" w:cs="Times New Roman"/>
          <w:b/>
          <w:bCs/>
          <w:sz w:val="24"/>
          <w:szCs w:val="24"/>
        </w:rPr>
      </w:pPr>
    </w:p>
    <w:p w14:paraId="67ED1B04" w14:textId="3E9725F7" w:rsidR="00472388" w:rsidRPr="00CB2BFC" w:rsidRDefault="00CB2BFC">
      <w:pPr>
        <w:pStyle w:val="Sraopastraipa"/>
        <w:numPr>
          <w:ilvl w:val="1"/>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CB2BFC">
        <w:rPr>
          <w:rFonts w:ascii="Times New Roman" w:hAnsi="Times New Roman" w:cs="Times New Roman"/>
          <w:sz w:val="24"/>
          <w:szCs w:val="24"/>
        </w:rPr>
        <w:t>Prie Sutarties pridedami šie priedai, kurie yra neatskiriama Sutarties dalis:</w:t>
      </w:r>
    </w:p>
    <w:p w14:paraId="0606F674" w14:textId="3F03390E" w:rsidR="00CB2BFC" w:rsidRPr="00CB2BFC" w:rsidRDefault="00CB2BFC">
      <w:pPr>
        <w:pStyle w:val="Sraopastraipa"/>
        <w:numPr>
          <w:ilvl w:val="2"/>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472388" w:rsidRPr="00CB2BFC">
        <w:rPr>
          <w:rFonts w:ascii="Times New Roman" w:hAnsi="Times New Roman" w:cs="Times New Roman"/>
          <w:sz w:val="24"/>
          <w:szCs w:val="24"/>
        </w:rPr>
        <w:t>priedas – Technin</w:t>
      </w:r>
      <w:r w:rsidR="00007D73">
        <w:rPr>
          <w:rFonts w:ascii="Times New Roman" w:hAnsi="Times New Roman" w:cs="Times New Roman"/>
          <w:sz w:val="24"/>
          <w:szCs w:val="24"/>
        </w:rPr>
        <w:t>ė užduotis</w:t>
      </w:r>
      <w:r w:rsidR="00472388" w:rsidRPr="00CB2BFC">
        <w:rPr>
          <w:rFonts w:ascii="Times New Roman" w:hAnsi="Times New Roman" w:cs="Times New Roman"/>
          <w:sz w:val="24"/>
          <w:szCs w:val="24"/>
        </w:rPr>
        <w:t>;</w:t>
      </w:r>
    </w:p>
    <w:p w14:paraId="77170EBE" w14:textId="4A9D839D" w:rsidR="00CB2BFC" w:rsidRDefault="00CB2BFC">
      <w:pPr>
        <w:pStyle w:val="Sraopastraipa"/>
        <w:numPr>
          <w:ilvl w:val="2"/>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 2</w:t>
      </w:r>
      <w:r w:rsidR="00472388" w:rsidRPr="00CB2BFC">
        <w:rPr>
          <w:rFonts w:ascii="Times New Roman" w:hAnsi="Times New Roman" w:cs="Times New Roman"/>
          <w:sz w:val="24"/>
          <w:szCs w:val="24"/>
        </w:rPr>
        <w:t xml:space="preserve"> priedas – Rangovo pasiūlymas</w:t>
      </w:r>
      <w:r w:rsidR="004516FD" w:rsidRPr="00CB2BFC">
        <w:rPr>
          <w:rFonts w:ascii="Times New Roman" w:hAnsi="Times New Roman" w:cs="Times New Roman"/>
          <w:sz w:val="24"/>
          <w:szCs w:val="24"/>
        </w:rPr>
        <w:t>;</w:t>
      </w:r>
    </w:p>
    <w:p w14:paraId="3ADF949E" w14:textId="19E418DF" w:rsidR="00007D73" w:rsidRDefault="00007D73">
      <w:pPr>
        <w:pStyle w:val="Sraopastraipa"/>
        <w:numPr>
          <w:ilvl w:val="2"/>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 3 priedas – Statybvietės perdavimo- priėmimo aktas.</w:t>
      </w:r>
    </w:p>
    <w:p w14:paraId="6024A1DE" w14:textId="0F4A4D86" w:rsidR="00D428DA" w:rsidRDefault="009B7079">
      <w:pPr>
        <w:pStyle w:val="Sraopastraipa"/>
        <w:numPr>
          <w:ilvl w:val="2"/>
          <w:numId w:val="12"/>
        </w:numPr>
        <w:spacing w:after="0"/>
        <w:jc w:val="both"/>
        <w:rPr>
          <w:rFonts w:ascii="Times New Roman" w:hAnsi="Times New Roman" w:cs="Times New Roman"/>
          <w:sz w:val="24"/>
          <w:szCs w:val="24"/>
        </w:rPr>
      </w:pPr>
      <w:r w:rsidRPr="00CB2BFC">
        <w:rPr>
          <w:rFonts w:ascii="Times New Roman" w:hAnsi="Times New Roman" w:cs="Times New Roman"/>
          <w:sz w:val="24"/>
          <w:szCs w:val="24"/>
        </w:rPr>
        <w:t xml:space="preserve"> </w:t>
      </w:r>
      <w:r w:rsidR="00007D73">
        <w:rPr>
          <w:rFonts w:ascii="Times New Roman" w:hAnsi="Times New Roman" w:cs="Times New Roman"/>
          <w:sz w:val="24"/>
          <w:szCs w:val="24"/>
        </w:rPr>
        <w:t>4</w:t>
      </w:r>
      <w:r w:rsidR="004516FD" w:rsidRPr="00CB2BFC">
        <w:rPr>
          <w:rFonts w:ascii="Times New Roman" w:hAnsi="Times New Roman" w:cs="Times New Roman"/>
          <w:sz w:val="24"/>
          <w:szCs w:val="24"/>
        </w:rPr>
        <w:t xml:space="preserve"> priedas – Darbų perdavimo - priėmimo aktas.</w:t>
      </w:r>
    </w:p>
    <w:p w14:paraId="25EBA9E6" w14:textId="7ECB3069" w:rsidR="00007D73" w:rsidRPr="000F20A2" w:rsidRDefault="00007D73">
      <w:pPr>
        <w:pStyle w:val="Sraopastraipa"/>
        <w:numPr>
          <w:ilvl w:val="2"/>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  5 priedas – Specialistų sąrašas.</w:t>
      </w:r>
    </w:p>
    <w:p w14:paraId="0E0380B5" w14:textId="77777777" w:rsidR="00BD5C49" w:rsidRDefault="00BD5C49" w:rsidP="00472388">
      <w:pPr>
        <w:spacing w:after="0"/>
        <w:ind w:firstLine="851"/>
        <w:jc w:val="both"/>
        <w:rPr>
          <w:rFonts w:ascii="Times New Roman" w:hAnsi="Times New Roman" w:cs="Times New Roman"/>
          <w:sz w:val="24"/>
          <w:szCs w:val="24"/>
        </w:rPr>
      </w:pPr>
    </w:p>
    <w:p w14:paraId="7672835F" w14:textId="77777777" w:rsidR="00BD5C49" w:rsidRPr="00472388" w:rsidRDefault="00BD5C49"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W w:w="9680" w:type="dxa"/>
        <w:tblInd w:w="108" w:type="dxa"/>
        <w:tblLook w:val="0000" w:firstRow="0" w:lastRow="0" w:firstColumn="0" w:lastColumn="0" w:noHBand="0" w:noVBand="0"/>
      </w:tblPr>
      <w:tblGrid>
        <w:gridCol w:w="4820"/>
        <w:gridCol w:w="4860"/>
      </w:tblGrid>
      <w:tr w:rsidR="003727A9" w:rsidRPr="002A4835" w14:paraId="51AFCE3A" w14:textId="77777777" w:rsidTr="00C06E76">
        <w:trPr>
          <w:trHeight w:val="637"/>
        </w:trPr>
        <w:tc>
          <w:tcPr>
            <w:tcW w:w="4820" w:type="dxa"/>
          </w:tcPr>
          <w:p w14:paraId="062337F8" w14:textId="77777777" w:rsidR="003727A9" w:rsidRPr="003727A9" w:rsidRDefault="003727A9" w:rsidP="003727A9">
            <w:pPr>
              <w:spacing w:after="0"/>
              <w:jc w:val="both"/>
              <w:rPr>
                <w:rFonts w:ascii="Times New Roman" w:hAnsi="Times New Roman" w:cs="Times New Roman"/>
                <w:b/>
                <w:bCs/>
                <w:sz w:val="24"/>
                <w:szCs w:val="24"/>
              </w:rPr>
            </w:pPr>
            <w:r w:rsidRPr="003727A9">
              <w:rPr>
                <w:rFonts w:ascii="Times New Roman" w:hAnsi="Times New Roman" w:cs="Times New Roman"/>
                <w:b/>
                <w:bCs/>
                <w:sz w:val="24"/>
                <w:szCs w:val="24"/>
              </w:rPr>
              <w:t xml:space="preserve">UŽSAKOVAS: </w:t>
            </w:r>
          </w:p>
          <w:p w14:paraId="1026E65C" w14:textId="121B150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b/>
                <w:bCs/>
                <w:sz w:val="24"/>
                <w:szCs w:val="24"/>
              </w:rPr>
              <w:t xml:space="preserve">UAB </w:t>
            </w:r>
            <w:r w:rsidR="00BB0022">
              <w:rPr>
                <w:rFonts w:ascii="Times New Roman" w:hAnsi="Times New Roman" w:cs="Times New Roman"/>
                <w:b/>
                <w:bCs/>
                <w:sz w:val="24"/>
                <w:szCs w:val="24"/>
              </w:rPr>
              <w:t>Kuršėnų komunalinis ūkis</w:t>
            </w:r>
          </w:p>
          <w:p w14:paraId="3F6012EA" w14:textId="1E4500BC"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Įmonės kodas</w:t>
            </w:r>
            <w:r w:rsidR="00BB0022">
              <w:rPr>
                <w:rFonts w:ascii="Times New Roman" w:hAnsi="Times New Roman" w:cs="Times New Roman"/>
                <w:sz w:val="24"/>
                <w:szCs w:val="24"/>
              </w:rPr>
              <w:t xml:space="preserve"> 17566358</w:t>
            </w:r>
          </w:p>
          <w:p w14:paraId="63C27D63" w14:textId="7A3FBCD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PVM mokėtojo kodas LT</w:t>
            </w:r>
            <w:r w:rsidR="00BB0022">
              <w:rPr>
                <w:rFonts w:ascii="Times New Roman" w:hAnsi="Times New Roman" w:cs="Times New Roman"/>
                <w:sz w:val="24"/>
                <w:szCs w:val="24"/>
              </w:rPr>
              <w:t>756063515</w:t>
            </w:r>
            <w:r w:rsidRPr="003727A9">
              <w:rPr>
                <w:rFonts w:ascii="Times New Roman" w:hAnsi="Times New Roman" w:cs="Times New Roman"/>
                <w:sz w:val="24"/>
                <w:szCs w:val="24"/>
              </w:rPr>
              <w:t xml:space="preserve">  </w:t>
            </w:r>
          </w:p>
          <w:p w14:paraId="37512BC3" w14:textId="31BECD6D" w:rsidR="003727A9" w:rsidRPr="003727A9" w:rsidRDefault="00BB0022" w:rsidP="003727A9">
            <w:pPr>
              <w:spacing w:after="0"/>
              <w:jc w:val="both"/>
              <w:rPr>
                <w:rFonts w:ascii="Times New Roman" w:hAnsi="Times New Roman" w:cs="Times New Roman"/>
                <w:sz w:val="24"/>
                <w:szCs w:val="24"/>
              </w:rPr>
            </w:pPr>
            <w:r>
              <w:rPr>
                <w:rFonts w:ascii="Times New Roman" w:hAnsi="Times New Roman" w:cs="Times New Roman"/>
                <w:sz w:val="24"/>
                <w:szCs w:val="24"/>
              </w:rPr>
              <w:t>Sodo g. 18, LT-81178, Kuršėnai</w:t>
            </w:r>
          </w:p>
          <w:p w14:paraId="4008A7CA" w14:textId="75A72838"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 s. LT</w:t>
            </w:r>
            <w:r w:rsidR="00BB0022">
              <w:rPr>
                <w:rFonts w:ascii="Times New Roman" w:hAnsi="Times New Roman" w:cs="Times New Roman"/>
                <w:sz w:val="24"/>
                <w:szCs w:val="24"/>
              </w:rPr>
              <w:t>29 7180 4000 1246 7250</w:t>
            </w:r>
          </w:p>
          <w:p w14:paraId="2719C2F5" w14:textId="57072B13" w:rsidR="003727A9" w:rsidRPr="003727A9" w:rsidRDefault="00BD5C49" w:rsidP="003727A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Artea</w:t>
            </w:r>
            <w:proofErr w:type="spellEnd"/>
            <w:r>
              <w:rPr>
                <w:rFonts w:ascii="Times New Roman" w:hAnsi="Times New Roman" w:cs="Times New Roman"/>
                <w:sz w:val="24"/>
                <w:szCs w:val="24"/>
              </w:rPr>
              <w:t xml:space="preserve"> Bankas, AB</w:t>
            </w:r>
            <w:r w:rsidR="003727A9" w:rsidRPr="003727A9">
              <w:rPr>
                <w:rFonts w:ascii="Times New Roman" w:hAnsi="Times New Roman" w:cs="Times New Roman"/>
                <w:sz w:val="24"/>
                <w:szCs w:val="24"/>
              </w:rPr>
              <w:t xml:space="preserve"> 7180</w:t>
            </w:r>
            <w:r w:rsidR="00BB0022">
              <w:rPr>
                <w:rFonts w:ascii="Times New Roman" w:hAnsi="Times New Roman" w:cs="Times New Roman"/>
                <w:sz w:val="24"/>
                <w:szCs w:val="24"/>
              </w:rPr>
              <w:t>4</w:t>
            </w:r>
            <w:r w:rsidR="003727A9" w:rsidRPr="003727A9">
              <w:rPr>
                <w:rFonts w:ascii="Times New Roman" w:hAnsi="Times New Roman" w:cs="Times New Roman"/>
                <w:sz w:val="24"/>
                <w:szCs w:val="24"/>
              </w:rPr>
              <w:t xml:space="preserve">                </w:t>
            </w:r>
          </w:p>
          <w:p w14:paraId="2258EAED" w14:textId="77777777" w:rsidR="003727A9" w:rsidRPr="003727A9" w:rsidRDefault="003727A9" w:rsidP="003727A9">
            <w:pPr>
              <w:spacing w:after="0"/>
              <w:rPr>
                <w:rFonts w:ascii="Times New Roman" w:hAnsi="Times New Roman" w:cs="Times New Roman"/>
                <w:sz w:val="24"/>
                <w:szCs w:val="24"/>
              </w:rPr>
            </w:pPr>
          </w:p>
          <w:p w14:paraId="58BB530B" w14:textId="2B2C51E6" w:rsidR="003727A9" w:rsidRPr="003727A9" w:rsidRDefault="0066445F" w:rsidP="003727A9">
            <w:pPr>
              <w:spacing w:after="0"/>
              <w:rPr>
                <w:rFonts w:ascii="Times New Roman" w:hAnsi="Times New Roman" w:cs="Times New Roman"/>
                <w:sz w:val="24"/>
                <w:szCs w:val="24"/>
              </w:rPr>
            </w:pPr>
            <w:r>
              <w:rPr>
                <w:rFonts w:ascii="Times New Roman" w:hAnsi="Times New Roman" w:cs="Times New Roman"/>
                <w:sz w:val="24"/>
                <w:szCs w:val="24"/>
              </w:rPr>
              <w:t>D</w:t>
            </w:r>
            <w:r w:rsidR="003727A9" w:rsidRPr="003727A9">
              <w:rPr>
                <w:rFonts w:ascii="Times New Roman" w:hAnsi="Times New Roman" w:cs="Times New Roman"/>
                <w:sz w:val="24"/>
                <w:szCs w:val="24"/>
              </w:rPr>
              <w:t xml:space="preserve">irektorius </w:t>
            </w:r>
          </w:p>
          <w:p w14:paraId="256DBB71" w14:textId="08CC94E4" w:rsidR="003727A9" w:rsidRPr="003727A9" w:rsidRDefault="009B7079" w:rsidP="003727A9">
            <w:pPr>
              <w:spacing w:after="0"/>
              <w:rPr>
                <w:rFonts w:ascii="Times New Roman" w:hAnsi="Times New Roman" w:cs="Times New Roman"/>
                <w:sz w:val="24"/>
                <w:szCs w:val="24"/>
              </w:rPr>
            </w:pPr>
            <w:r>
              <w:rPr>
                <w:rFonts w:ascii="Times New Roman" w:hAnsi="Times New Roman" w:cs="Times New Roman"/>
                <w:sz w:val="24"/>
                <w:szCs w:val="24"/>
              </w:rPr>
              <w:t>Virginijus Šimkus</w:t>
            </w:r>
            <w:r w:rsidR="003727A9" w:rsidRPr="003727A9">
              <w:rPr>
                <w:rFonts w:ascii="Times New Roman" w:hAnsi="Times New Roman" w:cs="Times New Roman"/>
                <w:sz w:val="24"/>
                <w:szCs w:val="24"/>
              </w:rPr>
              <w:t xml:space="preserve"> </w:t>
            </w:r>
          </w:p>
        </w:tc>
        <w:tc>
          <w:tcPr>
            <w:tcW w:w="4860" w:type="dxa"/>
          </w:tcPr>
          <w:p w14:paraId="7DBCADD9" w14:textId="77777777" w:rsidR="003727A9" w:rsidRPr="003727A9" w:rsidRDefault="003727A9" w:rsidP="003727A9">
            <w:pPr>
              <w:tabs>
                <w:tab w:val="left" w:pos="480"/>
              </w:tabs>
              <w:spacing w:after="0"/>
              <w:jc w:val="both"/>
              <w:rPr>
                <w:rFonts w:ascii="Times New Roman" w:hAnsi="Times New Roman" w:cs="Times New Roman"/>
                <w:b/>
                <w:bCs/>
                <w:sz w:val="24"/>
                <w:szCs w:val="24"/>
              </w:rPr>
            </w:pPr>
            <w:r w:rsidRPr="003727A9">
              <w:rPr>
                <w:rFonts w:ascii="Times New Roman" w:hAnsi="Times New Roman" w:cs="Times New Roman"/>
                <w:sz w:val="24"/>
                <w:szCs w:val="24"/>
              </w:rPr>
              <w:t xml:space="preserve">       </w:t>
            </w:r>
            <w:r w:rsidRPr="003727A9">
              <w:rPr>
                <w:rFonts w:ascii="Times New Roman" w:hAnsi="Times New Roman" w:cs="Times New Roman"/>
                <w:b/>
                <w:bCs/>
                <w:sz w:val="24"/>
                <w:szCs w:val="24"/>
              </w:rPr>
              <w:t>RANGOVAS:</w:t>
            </w:r>
          </w:p>
          <w:p w14:paraId="4A6648D4"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w:t>
            </w:r>
          </w:p>
          <w:p w14:paraId="5104D58A"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Įmonės kodas </w:t>
            </w:r>
          </w:p>
          <w:p w14:paraId="4180F7E2"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PVM mokėtojo kodas </w:t>
            </w:r>
          </w:p>
          <w:p w14:paraId="0BB27066"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adresas</w:t>
            </w:r>
          </w:p>
          <w:p w14:paraId="578E9D9E"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A/s Nr.</w:t>
            </w:r>
          </w:p>
          <w:p w14:paraId="1541A8D1"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Bankas</w:t>
            </w:r>
          </w:p>
          <w:p w14:paraId="12F61B6B" w14:textId="77777777" w:rsidR="003727A9" w:rsidRPr="003727A9" w:rsidRDefault="003727A9" w:rsidP="003727A9">
            <w:pPr>
              <w:adjustRightInd w:val="0"/>
              <w:spacing w:after="0"/>
              <w:jc w:val="both"/>
              <w:rPr>
                <w:rFonts w:ascii="Times New Roman" w:hAnsi="Times New Roman" w:cs="Times New Roman"/>
                <w:sz w:val="24"/>
                <w:szCs w:val="24"/>
              </w:rPr>
            </w:pPr>
          </w:p>
          <w:p w14:paraId="068681E9"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Direktorius</w:t>
            </w:r>
          </w:p>
          <w:p w14:paraId="7132774C"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38178C88"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7A7702DD"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42B5C0B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1872482F" w14:textId="77777777" w:rsidTr="00C06E76">
        <w:tc>
          <w:tcPr>
            <w:tcW w:w="4820" w:type="dxa"/>
          </w:tcPr>
          <w:p w14:paraId="6087706B"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b/>
            </w:r>
            <w:r w:rsidRPr="003727A9">
              <w:rPr>
                <w:rFonts w:ascii="Times New Roman" w:hAnsi="Times New Roman" w:cs="Times New Roman"/>
                <w:sz w:val="24"/>
                <w:szCs w:val="24"/>
              </w:rPr>
              <w:tab/>
            </w:r>
          </w:p>
        </w:tc>
        <w:tc>
          <w:tcPr>
            <w:tcW w:w="4860" w:type="dxa"/>
          </w:tcPr>
          <w:p w14:paraId="46F0A18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37E9E27F" w14:textId="77777777" w:rsidTr="00C06E76">
        <w:tc>
          <w:tcPr>
            <w:tcW w:w="4820" w:type="dxa"/>
          </w:tcPr>
          <w:p w14:paraId="7348021F" w14:textId="77777777" w:rsidR="003727A9" w:rsidRPr="003727A9" w:rsidRDefault="003727A9" w:rsidP="003727A9">
            <w:pPr>
              <w:spacing w:after="0"/>
              <w:ind w:hanging="720"/>
              <w:jc w:val="both"/>
              <w:rPr>
                <w:rFonts w:ascii="Times New Roman" w:hAnsi="Times New Roman" w:cs="Times New Roman"/>
                <w:sz w:val="24"/>
                <w:szCs w:val="24"/>
              </w:rPr>
            </w:pPr>
            <w:r w:rsidRPr="003727A9">
              <w:rPr>
                <w:rFonts w:ascii="Times New Roman" w:hAnsi="Times New Roman" w:cs="Times New Roman"/>
                <w:sz w:val="24"/>
                <w:szCs w:val="24"/>
              </w:rPr>
              <w:t>______________A. V.</w:t>
            </w:r>
          </w:p>
        </w:tc>
        <w:tc>
          <w:tcPr>
            <w:tcW w:w="4860" w:type="dxa"/>
          </w:tcPr>
          <w:p w14:paraId="2C86514E" w14:textId="77777777"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________________A.V.</w:t>
            </w:r>
          </w:p>
        </w:tc>
      </w:tr>
    </w:tbl>
    <w:p w14:paraId="338738A1" w14:textId="77777777" w:rsidR="000F20A2" w:rsidRDefault="000F20A2" w:rsidP="000F20A2">
      <w:pPr>
        <w:rPr>
          <w:rFonts w:ascii="Times New Roman" w:hAnsi="Times New Roman" w:cs="Times New Roman"/>
          <w:sz w:val="24"/>
          <w:szCs w:val="24"/>
        </w:rPr>
      </w:pPr>
    </w:p>
    <w:p w14:paraId="1DD3DD52" w14:textId="77777777" w:rsidR="00732A05" w:rsidRDefault="00732A05" w:rsidP="000F20A2">
      <w:pPr>
        <w:rPr>
          <w:rFonts w:ascii="Times New Roman" w:hAnsi="Times New Roman" w:cs="Times New Roman"/>
          <w:sz w:val="24"/>
          <w:szCs w:val="24"/>
        </w:rPr>
      </w:pPr>
    </w:p>
    <w:p w14:paraId="663C76B2" w14:textId="77777777" w:rsidR="00732A05" w:rsidRDefault="00732A05" w:rsidP="000F20A2">
      <w:pPr>
        <w:rPr>
          <w:rFonts w:ascii="Times New Roman" w:hAnsi="Times New Roman" w:cs="Times New Roman"/>
          <w:sz w:val="24"/>
          <w:szCs w:val="24"/>
        </w:rPr>
      </w:pPr>
    </w:p>
    <w:p w14:paraId="4969755D" w14:textId="77777777" w:rsidR="00732A05" w:rsidRDefault="00732A05" w:rsidP="000F20A2">
      <w:pPr>
        <w:rPr>
          <w:rFonts w:ascii="Times New Roman" w:hAnsi="Times New Roman" w:cs="Times New Roman"/>
          <w:sz w:val="24"/>
          <w:szCs w:val="24"/>
        </w:rPr>
      </w:pPr>
    </w:p>
    <w:p w14:paraId="361D823B" w14:textId="77777777" w:rsidR="00732A05" w:rsidRDefault="00732A05" w:rsidP="000F20A2">
      <w:pPr>
        <w:rPr>
          <w:rFonts w:ascii="Times New Roman" w:hAnsi="Times New Roman" w:cs="Times New Roman"/>
          <w:sz w:val="24"/>
          <w:szCs w:val="24"/>
        </w:rPr>
      </w:pPr>
    </w:p>
    <w:p w14:paraId="6E2A30B0" w14:textId="77777777" w:rsidR="00732A05" w:rsidRDefault="00732A05" w:rsidP="000F20A2">
      <w:pPr>
        <w:rPr>
          <w:rFonts w:ascii="Times New Roman" w:hAnsi="Times New Roman" w:cs="Times New Roman"/>
          <w:sz w:val="24"/>
          <w:szCs w:val="24"/>
        </w:rPr>
      </w:pPr>
    </w:p>
    <w:p w14:paraId="40393FFD" w14:textId="77777777" w:rsidR="00732A05" w:rsidRDefault="00732A05" w:rsidP="000F20A2">
      <w:pPr>
        <w:rPr>
          <w:rFonts w:ascii="Times New Roman" w:hAnsi="Times New Roman" w:cs="Times New Roman"/>
          <w:sz w:val="24"/>
          <w:szCs w:val="24"/>
        </w:rPr>
      </w:pPr>
    </w:p>
    <w:p w14:paraId="34FF5C92" w14:textId="77777777" w:rsidR="00732A05" w:rsidRDefault="00732A05" w:rsidP="000F20A2">
      <w:pPr>
        <w:rPr>
          <w:rFonts w:ascii="Times New Roman" w:hAnsi="Times New Roman" w:cs="Times New Roman"/>
          <w:sz w:val="24"/>
          <w:szCs w:val="24"/>
        </w:rPr>
      </w:pPr>
    </w:p>
    <w:p w14:paraId="671548EC" w14:textId="77777777" w:rsidR="00732A05" w:rsidRDefault="00732A05" w:rsidP="000F20A2">
      <w:pPr>
        <w:rPr>
          <w:rFonts w:ascii="Times New Roman" w:hAnsi="Times New Roman" w:cs="Times New Roman"/>
          <w:sz w:val="24"/>
          <w:szCs w:val="24"/>
        </w:rPr>
      </w:pPr>
    </w:p>
    <w:p w14:paraId="072EDCB5" w14:textId="77777777" w:rsidR="00732A05" w:rsidRDefault="00732A05" w:rsidP="000F20A2">
      <w:pPr>
        <w:rPr>
          <w:rFonts w:ascii="Times New Roman" w:hAnsi="Times New Roman" w:cs="Times New Roman"/>
          <w:sz w:val="24"/>
          <w:szCs w:val="24"/>
        </w:rPr>
      </w:pPr>
    </w:p>
    <w:p w14:paraId="441B74D4" w14:textId="77777777" w:rsidR="00732A05" w:rsidRDefault="00732A05" w:rsidP="000F20A2">
      <w:pPr>
        <w:rPr>
          <w:rFonts w:ascii="Times New Roman" w:hAnsi="Times New Roman" w:cs="Times New Roman"/>
          <w:sz w:val="24"/>
          <w:szCs w:val="24"/>
        </w:rPr>
      </w:pPr>
    </w:p>
    <w:p w14:paraId="62097440" w14:textId="77777777" w:rsidR="00732A05" w:rsidRDefault="00732A05" w:rsidP="000F20A2">
      <w:pPr>
        <w:rPr>
          <w:rFonts w:ascii="Times New Roman" w:hAnsi="Times New Roman" w:cs="Times New Roman"/>
          <w:sz w:val="24"/>
          <w:szCs w:val="24"/>
        </w:rPr>
      </w:pPr>
    </w:p>
    <w:p w14:paraId="47AE5DC9" w14:textId="77777777" w:rsidR="00732A05" w:rsidRDefault="00732A05" w:rsidP="000F20A2">
      <w:pPr>
        <w:rPr>
          <w:rFonts w:ascii="Times New Roman" w:hAnsi="Times New Roman" w:cs="Times New Roman"/>
          <w:sz w:val="24"/>
          <w:szCs w:val="24"/>
        </w:rPr>
      </w:pPr>
    </w:p>
    <w:p w14:paraId="4001A868" w14:textId="77777777" w:rsidR="00732A05" w:rsidRDefault="00732A05" w:rsidP="000F20A2">
      <w:pPr>
        <w:rPr>
          <w:rFonts w:ascii="Times New Roman" w:hAnsi="Times New Roman" w:cs="Times New Roman"/>
          <w:sz w:val="24"/>
          <w:szCs w:val="24"/>
        </w:rPr>
      </w:pPr>
    </w:p>
    <w:p w14:paraId="7C5C820E" w14:textId="77777777" w:rsidR="00732A05" w:rsidRDefault="00732A05" w:rsidP="000F20A2">
      <w:pPr>
        <w:rPr>
          <w:rFonts w:ascii="Times New Roman" w:hAnsi="Times New Roman" w:cs="Times New Roman"/>
          <w:sz w:val="24"/>
          <w:szCs w:val="24"/>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5"/>
      </w:tblGrid>
      <w:tr w:rsidR="000F20A2" w:rsidRPr="000F20A2" w14:paraId="2A1E87A1" w14:textId="77777777" w:rsidTr="0080141B">
        <w:tc>
          <w:tcPr>
            <w:tcW w:w="9385" w:type="dxa"/>
          </w:tcPr>
          <w:p w14:paraId="56CA1B67" w14:textId="77777777" w:rsidR="000F20A2" w:rsidRPr="000F20A2" w:rsidRDefault="000F20A2" w:rsidP="000F20A2">
            <w:pPr>
              <w:spacing w:before="240" w:after="0" w:line="240" w:lineRule="auto"/>
              <w:jc w:val="center"/>
              <w:rPr>
                <w:rFonts w:ascii="Times New Roman" w:eastAsia="Times New Roman" w:hAnsi="Times New Roman" w:cs="Times New Roman"/>
                <w:b/>
                <w:sz w:val="32"/>
                <w:szCs w:val="32"/>
              </w:rPr>
            </w:pPr>
            <w:r w:rsidRPr="000F20A2">
              <w:rPr>
                <w:rFonts w:ascii="Times New Roman" w:eastAsia="Times New Roman" w:hAnsi="Times New Roman" w:cs="Times New Roman"/>
                <w:b/>
                <w:sz w:val="32"/>
                <w:szCs w:val="32"/>
              </w:rPr>
              <w:t>Statybvietės perdavimo-priėmimo aktas</w:t>
            </w:r>
          </w:p>
          <w:p w14:paraId="228A2E4A" w14:textId="5A6C3561" w:rsidR="000F20A2" w:rsidRPr="000F20A2" w:rsidRDefault="000F20A2" w:rsidP="000F20A2">
            <w:pPr>
              <w:spacing w:before="240" w:after="0" w:line="240" w:lineRule="auto"/>
              <w:jc w:val="center"/>
              <w:rPr>
                <w:rFonts w:ascii="Times New Roman" w:eastAsia="Times New Roman" w:hAnsi="Times New Roman" w:cs="Times New Roman"/>
                <w:b/>
                <w:sz w:val="24"/>
                <w:szCs w:val="24"/>
              </w:rPr>
            </w:pPr>
            <w:r w:rsidRPr="000F20A2">
              <w:rPr>
                <w:rFonts w:ascii="Times New Roman" w:eastAsia="Times New Roman" w:hAnsi="Times New Roman" w:cs="Times New Roman"/>
                <w:b/>
                <w:sz w:val="24"/>
                <w:szCs w:val="24"/>
              </w:rPr>
              <w:t>[Data</w:t>
            </w:r>
            <w:r w:rsidR="0080141B">
              <w:rPr>
                <w:rFonts w:ascii="Times New Roman" w:eastAsia="Times New Roman" w:hAnsi="Times New Roman" w:cs="Times New Roman"/>
                <w:b/>
                <w:sz w:val="24"/>
                <w:szCs w:val="24"/>
              </w:rPr>
              <w:t>, numeris</w:t>
            </w:r>
            <w:r w:rsidRPr="000F20A2">
              <w:rPr>
                <w:rFonts w:ascii="Times New Roman" w:eastAsia="Times New Roman" w:hAnsi="Times New Roman" w:cs="Times New Roman"/>
                <w:b/>
                <w:sz w:val="24"/>
                <w:szCs w:val="24"/>
              </w:rPr>
              <w:t>]</w:t>
            </w:r>
          </w:p>
        </w:tc>
      </w:tr>
      <w:tr w:rsidR="000F20A2" w:rsidRPr="000F20A2" w14:paraId="45DD6081" w14:textId="77777777" w:rsidTr="0080141B">
        <w:tc>
          <w:tcPr>
            <w:tcW w:w="9385" w:type="dxa"/>
          </w:tcPr>
          <w:p w14:paraId="7045EE8C" w14:textId="77777777" w:rsidR="000F20A2" w:rsidRPr="000F20A2" w:rsidRDefault="000F20A2" w:rsidP="000F20A2">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0F20A2">
              <w:rPr>
                <w:rFonts w:ascii="Times New Roman" w:eastAsia="Times New Roman" w:hAnsi="Times New Roman" w:cs="Times New Roman"/>
                <w:b/>
                <w:bCs/>
                <w:sz w:val="24"/>
                <w:szCs w:val="24"/>
                <w:lang w:eastAsia="hu-HU"/>
              </w:rPr>
              <w:t>Rangos sutarties data, numeris:</w:t>
            </w:r>
          </w:p>
        </w:tc>
      </w:tr>
      <w:tr w:rsidR="000F20A2" w:rsidRPr="000F20A2" w14:paraId="25577858" w14:textId="77777777" w:rsidTr="0080141B">
        <w:trPr>
          <w:trHeight w:val="423"/>
        </w:trPr>
        <w:tc>
          <w:tcPr>
            <w:tcW w:w="9385" w:type="dxa"/>
          </w:tcPr>
          <w:p w14:paraId="58CC0137" w14:textId="77777777" w:rsidR="000F20A2" w:rsidRPr="000F20A2" w:rsidRDefault="000F20A2" w:rsidP="000F20A2">
            <w:pPr>
              <w:spacing w:before="240" w:after="0" w:line="240" w:lineRule="auto"/>
              <w:rPr>
                <w:rFonts w:ascii="Times New Roman" w:eastAsia="Times New Roman" w:hAnsi="Times New Roman" w:cs="Times New Roman"/>
                <w:b/>
                <w:sz w:val="24"/>
                <w:szCs w:val="24"/>
              </w:rPr>
            </w:pPr>
            <w:r w:rsidRPr="000F20A2">
              <w:rPr>
                <w:rFonts w:ascii="Times New Roman" w:eastAsia="Times New Roman" w:hAnsi="Times New Roman" w:cs="Times New Roman"/>
                <w:b/>
                <w:sz w:val="24"/>
                <w:szCs w:val="24"/>
              </w:rPr>
              <w:t>Statybvietės adresas:</w:t>
            </w:r>
          </w:p>
        </w:tc>
      </w:tr>
      <w:tr w:rsidR="000F20A2" w:rsidRPr="000F20A2" w14:paraId="1C9FD60D" w14:textId="77777777" w:rsidTr="0080141B">
        <w:tc>
          <w:tcPr>
            <w:tcW w:w="9385" w:type="dxa"/>
          </w:tcPr>
          <w:p w14:paraId="27B087E2" w14:textId="10EEDDB6" w:rsidR="000F20A2" w:rsidRPr="000F20A2" w:rsidRDefault="000F20A2" w:rsidP="000F20A2">
            <w:pPr>
              <w:spacing w:before="240" w:after="0" w:line="240" w:lineRule="auto"/>
              <w:jc w:val="both"/>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Užsakovas –</w:t>
            </w:r>
            <w:r w:rsidR="00007D73">
              <w:rPr>
                <w:rFonts w:ascii="Times New Roman" w:eastAsia="Times New Roman" w:hAnsi="Times New Roman" w:cs="Times New Roman"/>
                <w:sz w:val="24"/>
                <w:szCs w:val="24"/>
              </w:rPr>
              <w:t xml:space="preserve"> UAB Kuršėnų komunalinis ūkis</w:t>
            </w:r>
            <w:r w:rsidRPr="000F20A2">
              <w:rPr>
                <w:rFonts w:ascii="Times New Roman" w:eastAsia="Times New Roman" w:hAnsi="Times New Roman" w:cs="Times New Roman"/>
                <w:sz w:val="24"/>
                <w:szCs w:val="24"/>
              </w:rPr>
              <w:t>, vadovaudamasis Sutarties sąlygų</w:t>
            </w:r>
            <w:r w:rsidR="00013872">
              <w:rPr>
                <w:rFonts w:ascii="Times New Roman" w:eastAsia="Times New Roman" w:hAnsi="Times New Roman" w:cs="Times New Roman"/>
                <w:sz w:val="24"/>
                <w:szCs w:val="24"/>
              </w:rPr>
              <w:t xml:space="preserve"> 5.3.1.</w:t>
            </w:r>
            <w:r w:rsidRPr="000F20A2">
              <w:rPr>
                <w:rFonts w:ascii="Times New Roman" w:eastAsia="Times New Roman" w:hAnsi="Times New Roman" w:cs="Times New Roman"/>
                <w:sz w:val="24"/>
                <w:szCs w:val="24"/>
              </w:rPr>
              <w:t xml:space="preserve"> punkto nuostatomis šiuo Statybvietės perdavimo-priėmimo aktu suteikia Rangovui – </w:t>
            </w:r>
            <w:r w:rsidRPr="000F20A2">
              <w:rPr>
                <w:rFonts w:ascii="Times New Roman" w:eastAsia="Times New Roman" w:hAnsi="Times New Roman" w:cs="Times New Roman"/>
                <w:i/>
                <w:sz w:val="24"/>
                <w:szCs w:val="24"/>
              </w:rPr>
              <w:t>[pavadinimas]</w:t>
            </w:r>
            <w:r w:rsidRPr="000F20A2">
              <w:rPr>
                <w:rFonts w:ascii="Times New Roman" w:eastAsia="Times New Roman" w:hAnsi="Times New Roman" w:cs="Times New Roman"/>
                <w:sz w:val="24"/>
                <w:szCs w:val="24"/>
              </w:rPr>
              <w:t xml:space="preserve"> Statybvietės valdymo teisę.</w:t>
            </w:r>
          </w:p>
          <w:p w14:paraId="3A59C09E" w14:textId="77777777" w:rsidR="000F20A2" w:rsidRPr="000F20A2" w:rsidRDefault="000F20A2" w:rsidP="000F20A2">
            <w:pPr>
              <w:spacing w:before="240" w:after="0" w:line="240" w:lineRule="auto"/>
              <w:jc w:val="both"/>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56F4A913" w14:textId="77777777" w:rsidR="00013872" w:rsidRPr="00013872" w:rsidRDefault="00013872" w:rsidP="00013872">
            <w:pPr>
              <w:spacing w:after="0" w:line="240" w:lineRule="auto"/>
              <w:jc w:val="both"/>
              <w:rPr>
                <w:rFonts w:ascii="Times New Roman" w:eastAsia="Times New Roman" w:hAnsi="Times New Roman" w:cs="Times New Roman"/>
                <w:sz w:val="24"/>
                <w:szCs w:val="24"/>
              </w:rPr>
            </w:pPr>
            <w:r w:rsidRPr="00013872">
              <w:rPr>
                <w:rFonts w:ascii="Segoe UI Symbol" w:eastAsia="Times New Roman" w:hAnsi="Segoe UI Symbol" w:cs="Segoe UI Symbol"/>
                <w:sz w:val="24"/>
                <w:szCs w:val="24"/>
              </w:rPr>
              <w:t>☐</w:t>
            </w:r>
            <w:r w:rsidRPr="00013872">
              <w:rPr>
                <w:rFonts w:ascii="Times New Roman" w:eastAsia="Times New Roman" w:hAnsi="Times New Roman" w:cs="Times New Roman"/>
                <w:sz w:val="24"/>
                <w:szCs w:val="24"/>
              </w:rPr>
              <w:t xml:space="preserve"> – atitinka Užsakovo užduotyje ir (ar) Statinio projekte aprašytas sąlygas (kai Užsakovas perduoda Rangovui).</w:t>
            </w:r>
          </w:p>
          <w:p w14:paraId="03072648" w14:textId="77777777" w:rsidR="00013872" w:rsidRPr="00013872" w:rsidRDefault="00013872" w:rsidP="00013872">
            <w:pPr>
              <w:spacing w:after="0" w:line="240" w:lineRule="auto"/>
              <w:jc w:val="both"/>
              <w:rPr>
                <w:rFonts w:ascii="Times New Roman" w:eastAsia="Times New Roman" w:hAnsi="Times New Roman" w:cs="Times New Roman"/>
                <w:sz w:val="24"/>
                <w:szCs w:val="24"/>
              </w:rPr>
            </w:pPr>
            <w:r w:rsidRPr="00013872">
              <w:rPr>
                <w:rFonts w:ascii="Segoe UI Symbol" w:eastAsia="Times New Roman" w:hAnsi="Segoe UI Symbol" w:cs="Segoe UI Symbol"/>
                <w:sz w:val="24"/>
                <w:szCs w:val="24"/>
              </w:rPr>
              <w:t>☐</w:t>
            </w:r>
            <w:r w:rsidRPr="00013872">
              <w:rPr>
                <w:rFonts w:ascii="Times New Roman" w:eastAsia="Times New Roman" w:hAnsi="Times New Roman" w:cs="Times New Roman"/>
                <w:sz w:val="24"/>
                <w:szCs w:val="24"/>
              </w:rPr>
              <w:t xml:space="preserve"> – neatitinka Užsakovo užduotyje ir (ar) Statinio projekte aprašytų sąlygų ir visi neatitikimai yra nurodyti šio akto prieduose (kai Užsakovas perduoda Rangovui).</w:t>
            </w:r>
          </w:p>
          <w:p w14:paraId="44544C9B" w14:textId="77777777" w:rsidR="00013872" w:rsidRPr="00013872" w:rsidRDefault="00013872" w:rsidP="00013872">
            <w:pPr>
              <w:spacing w:after="0" w:line="240" w:lineRule="auto"/>
              <w:jc w:val="both"/>
              <w:rPr>
                <w:rFonts w:ascii="Times New Roman" w:eastAsia="Times New Roman" w:hAnsi="Times New Roman" w:cs="Times New Roman"/>
                <w:sz w:val="24"/>
                <w:szCs w:val="24"/>
              </w:rPr>
            </w:pPr>
            <w:r w:rsidRPr="00013872">
              <w:rPr>
                <w:rFonts w:ascii="Segoe UI Symbol" w:eastAsia="Times New Roman" w:hAnsi="Segoe UI Symbol" w:cs="Segoe UI Symbol"/>
                <w:sz w:val="24"/>
                <w:szCs w:val="24"/>
              </w:rPr>
              <w:t>☐</w:t>
            </w:r>
            <w:r w:rsidRPr="00013872">
              <w:rPr>
                <w:rFonts w:ascii="Times New Roman" w:eastAsia="Times New Roman" w:hAnsi="Times New Roman" w:cs="Times New Roman"/>
                <w:sz w:val="24"/>
                <w:szCs w:val="24"/>
              </w:rPr>
              <w:t xml:space="preserve"> – atitinka prieduose aprašytą būklę (kai Rangovas perduoda Užsakovui).</w:t>
            </w:r>
          </w:p>
          <w:p w14:paraId="2660AB49" w14:textId="77777777" w:rsidR="00013872" w:rsidRDefault="00013872" w:rsidP="000F20A2">
            <w:pPr>
              <w:spacing w:after="0" w:line="240" w:lineRule="auto"/>
              <w:jc w:val="both"/>
              <w:rPr>
                <w:rFonts w:ascii="Times New Roman" w:eastAsia="Times New Roman" w:hAnsi="Times New Roman" w:cs="Times New Roman"/>
                <w:sz w:val="24"/>
                <w:szCs w:val="24"/>
              </w:rPr>
            </w:pPr>
          </w:p>
          <w:p w14:paraId="02315804" w14:textId="54A3AE40" w:rsidR="000F20A2" w:rsidRPr="000F20A2" w:rsidRDefault="000F20A2" w:rsidP="000F20A2">
            <w:pPr>
              <w:spacing w:after="0" w:line="240" w:lineRule="auto"/>
              <w:jc w:val="both"/>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3A0A5005" w14:textId="77777777" w:rsidR="000F20A2" w:rsidRPr="000F20A2" w:rsidRDefault="000F20A2">
            <w:pPr>
              <w:numPr>
                <w:ilvl w:val="0"/>
                <w:numId w:val="17"/>
              </w:numPr>
              <w:spacing w:after="0" w:line="240" w:lineRule="auto"/>
              <w:jc w:val="both"/>
              <w:rPr>
                <w:rFonts w:ascii="Times New Roman" w:eastAsia="Times New Roman" w:hAnsi="Times New Roman" w:cs="Times New Roman"/>
                <w:sz w:val="24"/>
                <w:szCs w:val="24"/>
              </w:rPr>
            </w:pPr>
          </w:p>
          <w:p w14:paraId="38AC9CFF" w14:textId="77777777" w:rsidR="000F20A2" w:rsidRPr="000F20A2" w:rsidRDefault="000F20A2">
            <w:pPr>
              <w:numPr>
                <w:ilvl w:val="0"/>
                <w:numId w:val="17"/>
              </w:numPr>
              <w:spacing w:after="0" w:line="240" w:lineRule="auto"/>
              <w:jc w:val="both"/>
              <w:rPr>
                <w:rFonts w:ascii="Times New Roman" w:eastAsia="Times New Roman" w:hAnsi="Times New Roman" w:cs="Times New Roman"/>
                <w:sz w:val="24"/>
                <w:szCs w:val="24"/>
              </w:rPr>
            </w:pPr>
          </w:p>
          <w:p w14:paraId="510FB090" w14:textId="77777777" w:rsidR="000F20A2" w:rsidRPr="000F20A2" w:rsidRDefault="000F20A2" w:rsidP="000F20A2">
            <w:pPr>
              <w:spacing w:after="0" w:line="240" w:lineRule="auto"/>
              <w:jc w:val="both"/>
              <w:rPr>
                <w:rFonts w:ascii="Times New Roman" w:eastAsia="Times New Roman" w:hAnsi="Times New Roman" w:cs="Times New Roman"/>
                <w:sz w:val="24"/>
                <w:szCs w:val="24"/>
              </w:rPr>
            </w:pPr>
          </w:p>
          <w:p w14:paraId="61F55A8E" w14:textId="77777777" w:rsidR="000F20A2" w:rsidRPr="000F20A2" w:rsidRDefault="000F20A2" w:rsidP="000F20A2">
            <w:pPr>
              <w:spacing w:before="240" w:after="0" w:line="240" w:lineRule="auto"/>
              <w:jc w:val="both"/>
              <w:rPr>
                <w:rFonts w:ascii="Times New Roman" w:eastAsia="Times New Roman" w:hAnsi="Times New Roman" w:cs="Times New Roman"/>
                <w:sz w:val="24"/>
                <w:szCs w:val="24"/>
              </w:rPr>
            </w:pPr>
          </w:p>
        </w:tc>
      </w:tr>
      <w:tr w:rsidR="000F20A2" w:rsidRPr="000F20A2" w14:paraId="03A7E2A5" w14:textId="77777777" w:rsidTr="0080141B">
        <w:tc>
          <w:tcPr>
            <w:tcW w:w="9385" w:type="dxa"/>
          </w:tcPr>
          <w:p w14:paraId="3AE369BE" w14:textId="77777777" w:rsidR="000F20A2" w:rsidRDefault="000F20A2" w:rsidP="000F20A2">
            <w:pPr>
              <w:spacing w:before="240" w:after="0" w:line="240" w:lineRule="auto"/>
              <w:jc w:val="both"/>
              <w:rPr>
                <w:rFonts w:ascii="Times New Roman" w:eastAsia="Times New Roman" w:hAnsi="Times New Roman" w:cs="Times New Roman"/>
                <w:sz w:val="24"/>
                <w:szCs w:val="24"/>
              </w:rPr>
            </w:pPr>
            <w:r w:rsidRPr="000F20A2">
              <w:rPr>
                <w:rFonts w:ascii="Times New Roman" w:eastAsia="Times New Roman" w:hAnsi="Times New Roman" w:cs="Times New Roman"/>
                <w:b/>
                <w:sz w:val="24"/>
                <w:szCs w:val="24"/>
              </w:rPr>
              <w:t>Priedai:</w:t>
            </w:r>
            <w:r w:rsidRPr="000F20A2">
              <w:rPr>
                <w:rFonts w:ascii="Times New Roman" w:eastAsia="Times New Roman" w:hAnsi="Times New Roman" w:cs="Times New Roman"/>
                <w:sz w:val="24"/>
                <w:szCs w:val="24"/>
              </w:rPr>
              <w:t xml:space="preserve"> </w:t>
            </w:r>
          </w:p>
          <w:p w14:paraId="4A456C86" w14:textId="77777777" w:rsidR="0080141B" w:rsidRPr="0080141B" w:rsidRDefault="00000000" w:rsidP="0080141B">
            <w:pPr>
              <w:spacing w:before="40" w:after="40" w:line="240" w:lineRule="auto"/>
              <w:jc w:val="both"/>
              <w:rPr>
                <w:rFonts w:ascii="Times New Roman" w:eastAsia="Arial" w:hAnsi="Times New Roman" w:cs="Times New Roman"/>
              </w:rPr>
            </w:pPr>
            <w:sdt>
              <w:sdtPr>
                <w:tag w:val="goog_rdk_6"/>
                <w:id w:val="-1150207574"/>
              </w:sdtPr>
              <w:sdtContent>
                <w:r w:rsidR="0080141B" w:rsidRPr="00A119F6">
                  <w:rPr>
                    <w:rFonts w:ascii="Arial Unicode MS" w:eastAsia="Arial Unicode MS" w:hAnsi="Arial Unicode MS" w:cs="Arial Unicode MS"/>
                    <w:sz w:val="18"/>
                    <w:szCs w:val="18"/>
                  </w:rPr>
                  <w:t>☐</w:t>
                </w:r>
              </w:sdtContent>
            </w:sdt>
            <w:r w:rsidR="0080141B" w:rsidRPr="00A119F6">
              <w:rPr>
                <w:rFonts w:ascii="Arial" w:eastAsia="Arial" w:hAnsi="Arial" w:cs="Arial"/>
                <w:sz w:val="18"/>
                <w:szCs w:val="18"/>
              </w:rPr>
              <w:t xml:space="preserve"> –</w:t>
            </w:r>
            <w:r w:rsidR="0080141B" w:rsidRPr="0080141B">
              <w:rPr>
                <w:rFonts w:ascii="Times New Roman" w:eastAsia="Arial" w:hAnsi="Times New Roman" w:cs="Times New Roman"/>
              </w:rPr>
              <w:t xml:space="preserve"> statybvietės (jos dalies) ribų planas (schema);</w:t>
            </w:r>
          </w:p>
          <w:p w14:paraId="64612B1E"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2050525882"/>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statybvietės nužymėtų geodezinių koordinačių, reperių, raudonųjų linijų schemos;</w:t>
            </w:r>
          </w:p>
          <w:p w14:paraId="7EC000F3"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1929223741"/>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suprojektuotų statinių (jų dalių), įskaitant inžinerinių tinklų ir susisiekimo komunikacijų, nužymėjimo statybvietėje schemos;</w:t>
            </w:r>
          </w:p>
          <w:p w14:paraId="26F16F6D"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1797252422"/>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esančių statybvietėje statinių (jų dalių), įskaitant inžinerinių tinklų ir susisiekimo komunikacijų, planas;</w:t>
            </w:r>
          </w:p>
          <w:p w14:paraId="174C79E6"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442696308"/>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Užsakovo atliktų iki šio akto sudarymo dienos paruošiamųjų darbų įvykdymo dokumentai;</w:t>
            </w:r>
          </w:p>
          <w:p w14:paraId="6BED231A"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408505945"/>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Užsakovo atliktų iki šio akto sudarymo dienos paruošiamųjų darbų defektų sąrašas;</w:t>
            </w:r>
          </w:p>
          <w:p w14:paraId="03687F48"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633982402"/>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statomų statybvietėje statinių (jų dalių), įskaitant inžinerinių tinklų ir susisiekimo komunikacijų, planas;</w:t>
            </w:r>
          </w:p>
          <w:p w14:paraId="5AE790BF"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126320426"/>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Rangovo atliktų iki šio akto sudarymo dienos darbų įvykdymo dokumentai;</w:t>
            </w:r>
          </w:p>
          <w:p w14:paraId="00A8D3F2" w14:textId="77777777" w:rsidR="0080141B" w:rsidRPr="0080141B" w:rsidRDefault="00000000" w:rsidP="0080141B">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6912475"/>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Rangovo atliktų iki šio akto sudarymo dienos darbų defektų sąrašas;</w:t>
            </w:r>
          </w:p>
          <w:p w14:paraId="10FE379B" w14:textId="04489EFC" w:rsidR="0080141B" w:rsidRPr="0080141B" w:rsidRDefault="00000000" w:rsidP="0080141B">
            <w:pPr>
              <w:spacing w:before="240" w:after="0" w:line="240" w:lineRule="auto"/>
              <w:jc w:val="both"/>
              <w:rPr>
                <w:rFonts w:ascii="Times New Roman" w:eastAsia="Times New Roman" w:hAnsi="Times New Roman" w:cs="Times New Roman"/>
                <w:b/>
              </w:rPr>
            </w:pPr>
            <w:sdt>
              <w:sdtPr>
                <w:rPr>
                  <w:rFonts w:ascii="Times New Roman" w:hAnsi="Times New Roman" w:cs="Times New Roman"/>
                </w:rPr>
                <w:tag w:val="goog_rdk_6"/>
                <w:id w:val="-1714576224"/>
              </w:sdtPr>
              <w:sdtContent>
                <w:r w:rsidR="0080141B" w:rsidRPr="0080141B">
                  <w:rPr>
                    <w:rFonts w:ascii="Segoe UI Symbol" w:eastAsia="Arial Unicode MS" w:hAnsi="Segoe UI Symbol" w:cs="Segoe UI Symbol"/>
                  </w:rPr>
                  <w:t>☐</w:t>
                </w:r>
              </w:sdtContent>
            </w:sdt>
            <w:r w:rsidR="0080141B" w:rsidRPr="0080141B">
              <w:rPr>
                <w:rFonts w:ascii="Times New Roman" w:eastAsia="Arial" w:hAnsi="Times New Roman" w:cs="Times New Roman"/>
              </w:rPr>
              <w:t xml:space="preserve"> – kita informacija apie statybvietės būklę.</w:t>
            </w:r>
          </w:p>
        </w:tc>
      </w:tr>
      <w:tr w:rsidR="000F20A2" w:rsidRPr="000F20A2" w14:paraId="518B1EE6" w14:textId="77777777" w:rsidTr="0080141B">
        <w:tc>
          <w:tcPr>
            <w:tcW w:w="9385" w:type="dxa"/>
          </w:tcPr>
          <w:p w14:paraId="5AAE834B" w14:textId="77777777" w:rsidR="000F20A2" w:rsidRPr="000F20A2" w:rsidRDefault="000F20A2" w:rsidP="000F20A2">
            <w:pPr>
              <w:spacing w:before="240"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b/>
                <w:sz w:val="24"/>
                <w:szCs w:val="24"/>
              </w:rPr>
              <w:t xml:space="preserve">Užsakovo atstovas </w:t>
            </w:r>
            <w:r w:rsidRPr="000F20A2">
              <w:rPr>
                <w:rFonts w:ascii="Times New Roman" w:eastAsia="Times New Roman" w:hAnsi="Times New Roman" w:cs="Times New Roman"/>
                <w:sz w:val="24"/>
                <w:szCs w:val="24"/>
              </w:rPr>
              <w:t>____________________________________</w:t>
            </w:r>
          </w:p>
          <w:p w14:paraId="73EFCCA7" w14:textId="77777777" w:rsidR="000F20A2" w:rsidRPr="000F20A2" w:rsidRDefault="000F20A2" w:rsidP="000F20A2">
            <w:pPr>
              <w:spacing w:before="240" w:after="0" w:line="240" w:lineRule="auto"/>
              <w:rPr>
                <w:rFonts w:ascii="Times New Roman" w:eastAsia="Times New Roman" w:hAnsi="Times New Roman" w:cs="Times New Roman"/>
                <w:b/>
                <w:sz w:val="24"/>
                <w:szCs w:val="24"/>
              </w:rPr>
            </w:pPr>
            <w:r w:rsidRPr="000F20A2">
              <w:rPr>
                <w:rFonts w:ascii="Times New Roman" w:eastAsia="Times New Roman" w:hAnsi="Times New Roman" w:cs="Times New Roman"/>
                <w:b/>
                <w:sz w:val="24"/>
                <w:szCs w:val="24"/>
              </w:rPr>
              <w:t>Parašas:______________________                                          Data</w:t>
            </w:r>
          </w:p>
        </w:tc>
      </w:tr>
      <w:tr w:rsidR="000F20A2" w:rsidRPr="000F20A2" w14:paraId="00B05AFF" w14:textId="77777777" w:rsidTr="0080141B">
        <w:tc>
          <w:tcPr>
            <w:tcW w:w="9385" w:type="dxa"/>
          </w:tcPr>
          <w:p w14:paraId="612D3DB0" w14:textId="77777777" w:rsidR="000F20A2" w:rsidRPr="000F20A2" w:rsidRDefault="000F20A2" w:rsidP="000F20A2">
            <w:pPr>
              <w:spacing w:before="240"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b/>
                <w:sz w:val="24"/>
                <w:szCs w:val="24"/>
              </w:rPr>
              <w:lastRenderedPageBreak/>
              <w:t xml:space="preserve">Rangovo atstovas </w:t>
            </w:r>
            <w:r w:rsidRPr="000F20A2">
              <w:rPr>
                <w:rFonts w:ascii="Times New Roman" w:eastAsia="Times New Roman" w:hAnsi="Times New Roman" w:cs="Times New Roman"/>
                <w:sz w:val="24"/>
                <w:szCs w:val="24"/>
              </w:rPr>
              <w:t>_____________________________________</w:t>
            </w:r>
          </w:p>
          <w:p w14:paraId="1FA46481" w14:textId="77777777" w:rsidR="000F20A2" w:rsidRPr="000F20A2" w:rsidRDefault="000F20A2" w:rsidP="000F20A2">
            <w:pPr>
              <w:spacing w:before="240" w:after="0" w:line="240" w:lineRule="auto"/>
              <w:rPr>
                <w:rFonts w:ascii="Times New Roman" w:eastAsia="Times New Roman" w:hAnsi="Times New Roman" w:cs="Times New Roman"/>
                <w:b/>
                <w:sz w:val="24"/>
                <w:szCs w:val="24"/>
              </w:rPr>
            </w:pPr>
            <w:r w:rsidRPr="000F20A2">
              <w:rPr>
                <w:rFonts w:ascii="Times New Roman" w:eastAsia="Times New Roman" w:hAnsi="Times New Roman" w:cs="Times New Roman"/>
                <w:b/>
                <w:sz w:val="24"/>
                <w:szCs w:val="24"/>
              </w:rPr>
              <w:t>Parašas:______________________                                          Data</w:t>
            </w:r>
          </w:p>
        </w:tc>
      </w:tr>
      <w:tr w:rsidR="000F20A2" w:rsidRPr="000F20A2" w14:paraId="161A6927" w14:textId="77777777" w:rsidTr="0080141B">
        <w:tc>
          <w:tcPr>
            <w:tcW w:w="9385" w:type="dxa"/>
          </w:tcPr>
          <w:p w14:paraId="6B6ED626" w14:textId="7107EDBB" w:rsidR="000F20A2" w:rsidRPr="000F20A2" w:rsidRDefault="000F20A2" w:rsidP="000F20A2">
            <w:pPr>
              <w:spacing w:before="240" w:after="0" w:line="240" w:lineRule="auto"/>
              <w:rPr>
                <w:rFonts w:ascii="Times New Roman" w:eastAsia="Times New Roman" w:hAnsi="Times New Roman" w:cs="Times New Roman"/>
                <w:b/>
                <w:sz w:val="24"/>
                <w:szCs w:val="24"/>
              </w:rPr>
            </w:pPr>
          </w:p>
        </w:tc>
      </w:tr>
    </w:tbl>
    <w:p w14:paraId="1B08BFC1"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597D6CD7"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1F26023B"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27A246E1"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77FEC246"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9CF2FC5"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05C27AF5"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72FEB7CB"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481D9633"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5D1F94FC"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5999C79C"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353145DF"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63EAEAD"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2EC87E93"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6525F7E0"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1EDA85A8"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62A37A57"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91C349C"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1487079B"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55309632"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25FF6C86"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52DBC2B5"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358B4E5"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5A09DEF4"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6F90A38D"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0198AA15"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13CA6A9E"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6FA62818"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11636AE7"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234F3F1E"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3A1A2EB1"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16D64139"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389F18EC"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4225B34"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65C19BF"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37062031"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093BFD3F"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090FDE13"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33D930F0"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18A6DCA4"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308C8682"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179AC0FB"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C6896BF" w14:textId="77777777" w:rsidR="0080141B" w:rsidRDefault="0080141B" w:rsidP="000F20A2">
      <w:pPr>
        <w:spacing w:after="0" w:line="240" w:lineRule="auto"/>
        <w:jc w:val="center"/>
        <w:rPr>
          <w:rFonts w:ascii="Times New Roman" w:eastAsia="Times New Roman" w:hAnsi="Times New Roman" w:cs="Times New Roman"/>
          <w:b/>
          <w:sz w:val="24"/>
          <w:szCs w:val="24"/>
        </w:rPr>
      </w:pPr>
    </w:p>
    <w:p w14:paraId="712DF0E1"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40220B0E"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5A9774EE"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2FB882CC"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17FC409C" w14:textId="77777777" w:rsidR="00007D73" w:rsidRDefault="00007D73" w:rsidP="000F20A2">
      <w:pPr>
        <w:spacing w:after="0" w:line="240" w:lineRule="auto"/>
        <w:jc w:val="center"/>
        <w:rPr>
          <w:rFonts w:ascii="Times New Roman" w:eastAsia="Times New Roman" w:hAnsi="Times New Roman" w:cs="Times New Roman"/>
          <w:b/>
          <w:sz w:val="24"/>
          <w:szCs w:val="24"/>
        </w:rPr>
      </w:pPr>
    </w:p>
    <w:p w14:paraId="1F358609" w14:textId="547E9A8F" w:rsidR="000F20A2" w:rsidRPr="000F20A2" w:rsidRDefault="000F20A2" w:rsidP="000F20A2">
      <w:pPr>
        <w:spacing w:after="0" w:line="240" w:lineRule="auto"/>
        <w:jc w:val="center"/>
        <w:rPr>
          <w:rFonts w:ascii="Times New Roman" w:eastAsia="Times New Roman" w:hAnsi="Times New Roman" w:cs="Times New Roman"/>
          <w:b/>
          <w:sz w:val="24"/>
          <w:szCs w:val="24"/>
        </w:rPr>
      </w:pPr>
      <w:r w:rsidRPr="000F20A2">
        <w:rPr>
          <w:rFonts w:ascii="Times New Roman" w:eastAsia="Times New Roman" w:hAnsi="Times New Roman" w:cs="Times New Roman"/>
          <w:b/>
          <w:sz w:val="24"/>
          <w:szCs w:val="24"/>
        </w:rPr>
        <w:t>DARBŲ PERDAVIMO</w:t>
      </w:r>
      <w:r w:rsidRPr="000F20A2">
        <w:rPr>
          <w:rFonts w:ascii="Times New Roman" w:eastAsia="Times New Roman" w:hAnsi="Times New Roman" w:cs="Times New Roman"/>
          <w:bCs/>
          <w:sz w:val="24"/>
          <w:szCs w:val="24"/>
        </w:rPr>
        <w:t>-</w:t>
      </w:r>
      <w:r w:rsidRPr="000F20A2">
        <w:rPr>
          <w:rFonts w:ascii="Times New Roman" w:eastAsia="Times New Roman" w:hAnsi="Times New Roman" w:cs="Times New Roman"/>
          <w:b/>
          <w:sz w:val="24"/>
          <w:szCs w:val="24"/>
        </w:rPr>
        <w:t>PRIĖMIMO AKTAS</w:t>
      </w:r>
    </w:p>
    <w:p w14:paraId="6363BC2B" w14:textId="77777777" w:rsidR="000F20A2" w:rsidRPr="000F20A2" w:rsidRDefault="000F20A2" w:rsidP="000F20A2">
      <w:pPr>
        <w:tabs>
          <w:tab w:val="left" w:pos="2535"/>
          <w:tab w:val="center" w:pos="4535"/>
        </w:tabs>
        <w:spacing w:after="0" w:line="240" w:lineRule="auto"/>
        <w:jc w:val="center"/>
        <w:rPr>
          <w:rFonts w:ascii="Times New Roman" w:eastAsia="Times New Roman" w:hAnsi="Times New Roman" w:cs="Times New Roman"/>
          <w:b/>
          <w:sz w:val="24"/>
          <w:szCs w:val="24"/>
        </w:rPr>
      </w:pPr>
    </w:p>
    <w:p w14:paraId="0436A09B" w14:textId="77777777" w:rsidR="000F20A2" w:rsidRPr="000F20A2" w:rsidRDefault="000F20A2" w:rsidP="000F20A2">
      <w:pPr>
        <w:spacing w:after="0" w:line="240" w:lineRule="auto"/>
        <w:jc w:val="center"/>
        <w:rPr>
          <w:rFonts w:ascii="Times New Roman" w:eastAsia="Times New Roman" w:hAnsi="Times New Roman" w:cs="Times New Roman"/>
          <w:sz w:val="24"/>
          <w:szCs w:val="24"/>
        </w:rPr>
      </w:pPr>
      <w:r w:rsidRPr="000F20A2">
        <w:rPr>
          <w:rFonts w:ascii="Times New Roman" w:eastAsia="Times New Roman" w:hAnsi="Times New Roman" w:cs="Times New Roman"/>
          <w:i/>
          <w:sz w:val="24"/>
          <w:szCs w:val="24"/>
        </w:rPr>
        <w:t>[Akto sudarymo vieta]</w:t>
      </w:r>
      <w:r w:rsidRPr="000F20A2">
        <w:rPr>
          <w:rFonts w:ascii="Times New Roman" w:eastAsia="Times New Roman" w:hAnsi="Times New Roman" w:cs="Times New Roman"/>
          <w:sz w:val="24"/>
          <w:szCs w:val="24"/>
        </w:rPr>
        <w:t>, ......... m. ............................... ........... d.</w:t>
      </w:r>
    </w:p>
    <w:p w14:paraId="3EBC0BC3" w14:textId="77777777" w:rsidR="000F20A2" w:rsidRPr="000F20A2" w:rsidRDefault="000F20A2" w:rsidP="000F20A2">
      <w:pPr>
        <w:spacing w:after="0" w:line="240" w:lineRule="auto"/>
        <w:jc w:val="center"/>
        <w:rPr>
          <w:rFonts w:ascii="Times New Roman" w:eastAsia="Times New Roman" w:hAnsi="Times New Roman" w:cs="Times New Roman"/>
          <w:sz w:val="24"/>
          <w:szCs w:val="24"/>
        </w:rPr>
      </w:pPr>
    </w:p>
    <w:p w14:paraId="4F1C0D2F" w14:textId="77777777" w:rsidR="000F20A2" w:rsidRPr="000F20A2" w:rsidRDefault="000F20A2" w:rsidP="000F20A2">
      <w:pPr>
        <w:spacing w:after="0" w:line="240" w:lineRule="auto"/>
        <w:ind w:firstLine="709"/>
        <w:jc w:val="both"/>
        <w:rPr>
          <w:rFonts w:ascii="Times New Roman" w:eastAsia="Times New Roman" w:hAnsi="Times New Roman" w:cs="Times New Roman"/>
          <w:sz w:val="24"/>
          <w:szCs w:val="24"/>
        </w:rPr>
      </w:pPr>
      <w:r w:rsidRPr="000F20A2">
        <w:rPr>
          <w:rFonts w:ascii="Times New Roman" w:eastAsia="Times New Roman" w:hAnsi="Times New Roman" w:cs="Times New Roman"/>
          <w:i/>
          <w:sz w:val="24"/>
          <w:szCs w:val="24"/>
        </w:rPr>
        <w:t>[Rangovo pavadinimas]</w:t>
      </w:r>
      <w:r w:rsidRPr="000F20A2">
        <w:rPr>
          <w:rFonts w:ascii="Times New Roman" w:eastAsia="Times New Roman" w:hAnsi="Times New Roman" w:cs="Times New Roman"/>
          <w:sz w:val="24"/>
          <w:szCs w:val="24"/>
        </w:rPr>
        <w:t xml:space="preserve">, atstovaujama .............................................., veikiančio pagal ........................................................................................................., toliau vadinamas Rangovu, ir </w:t>
      </w:r>
      <w:r w:rsidRPr="000F20A2">
        <w:rPr>
          <w:rFonts w:ascii="Times New Roman" w:eastAsia="Times New Roman" w:hAnsi="Times New Roman" w:cs="Times New Roman"/>
          <w:i/>
          <w:sz w:val="24"/>
          <w:szCs w:val="24"/>
        </w:rPr>
        <w:t>[Užsakovo pavadinimas]</w:t>
      </w:r>
      <w:r w:rsidRPr="000F20A2">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0F20A2">
        <w:rPr>
          <w:rFonts w:ascii="Times New Roman" w:eastAsia="Times New Roman" w:hAnsi="Times New Roman" w:cs="Times New Roman"/>
          <w:i/>
          <w:sz w:val="24"/>
          <w:szCs w:val="24"/>
        </w:rPr>
        <w:t>[sutarties pavadinimas, sudarymo data]</w:t>
      </w:r>
      <w:r w:rsidRPr="000F20A2">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023299A5" w14:textId="77777777" w:rsidR="000F20A2" w:rsidRPr="000F20A2" w:rsidRDefault="000F20A2" w:rsidP="000F20A2">
      <w:pPr>
        <w:spacing w:after="0" w:line="240" w:lineRule="auto"/>
        <w:jc w:val="both"/>
        <w:rPr>
          <w:rFonts w:ascii="Times New Roman" w:eastAsia="Times New Roman" w:hAnsi="Times New Roman" w:cs="Times New Roman"/>
          <w:sz w:val="24"/>
          <w:szCs w:val="24"/>
        </w:rPr>
      </w:pPr>
    </w:p>
    <w:p w14:paraId="6A3D130D" w14:textId="77777777" w:rsidR="000F20A2" w:rsidRPr="000F20A2" w:rsidRDefault="000F20A2" w:rsidP="000F20A2">
      <w:pPr>
        <w:spacing w:after="0" w:line="240" w:lineRule="auto"/>
        <w:ind w:left="360" w:hanging="360"/>
        <w:jc w:val="both"/>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 xml:space="preserve">1. Rangovas perduoda Užsakovui atliktus Darbus ...................................................... </w:t>
      </w:r>
      <w:r w:rsidRPr="000F20A2">
        <w:rPr>
          <w:rFonts w:ascii="Times New Roman" w:eastAsia="Times New Roman" w:hAnsi="Times New Roman" w:cs="Times New Roman"/>
          <w:i/>
          <w:sz w:val="24"/>
          <w:szCs w:val="24"/>
        </w:rPr>
        <w:t>[Darbų pavadinimas, sutampantis su Sutarties 2.1 punkte esančiu Darbų pavadinimu]</w:t>
      </w:r>
      <w:r w:rsidRPr="000F20A2">
        <w:rPr>
          <w:rFonts w:ascii="Times New Roman" w:eastAsia="Times New Roman" w:hAnsi="Times New Roman" w:cs="Times New Roman"/>
          <w:sz w:val="24"/>
          <w:szCs w:val="24"/>
        </w:rPr>
        <w:t xml:space="preserve">, o Užsakovas šiuos atliktus Darbus priima. </w:t>
      </w:r>
    </w:p>
    <w:p w14:paraId="4410B7D6" w14:textId="4D9E6341" w:rsidR="000F20A2" w:rsidRPr="000F20A2" w:rsidRDefault="000F20A2" w:rsidP="000F20A2">
      <w:pPr>
        <w:spacing w:after="0" w:line="240" w:lineRule="auto"/>
        <w:ind w:left="360" w:hanging="360"/>
        <w:jc w:val="both"/>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2. Už atliktus Darbus Užsakovas įsipareigoja sumokėti Rangovui</w:t>
      </w:r>
      <w:r w:rsidR="0080141B">
        <w:rPr>
          <w:rFonts w:ascii="Times New Roman" w:eastAsia="Times New Roman" w:hAnsi="Times New Roman" w:cs="Times New Roman"/>
          <w:sz w:val="24"/>
          <w:szCs w:val="24"/>
        </w:rPr>
        <w:t xml:space="preserve"> </w:t>
      </w:r>
      <w:r w:rsidRPr="000F20A2">
        <w:rPr>
          <w:rFonts w:ascii="Times New Roman" w:eastAsia="Times New Roman" w:hAnsi="Times New Roman" w:cs="Times New Roman"/>
          <w:sz w:val="24"/>
          <w:szCs w:val="24"/>
        </w:rPr>
        <w:t>....................... Eur (.................................................................................................... eurų) sumą Šalių sudarytoje Sutartyje nustatyta tvarka.</w:t>
      </w:r>
    </w:p>
    <w:p w14:paraId="50695C9D" w14:textId="77777777" w:rsidR="000F20A2" w:rsidRPr="000F20A2" w:rsidRDefault="000F20A2" w:rsidP="000F20A2">
      <w:pPr>
        <w:spacing w:after="0" w:line="240" w:lineRule="auto"/>
        <w:ind w:left="360" w:hanging="360"/>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 xml:space="preserve">[3. </w:t>
      </w:r>
      <w:r w:rsidRPr="000F20A2">
        <w:rPr>
          <w:rFonts w:ascii="Times New Roman" w:eastAsia="Times New Roman" w:hAnsi="Times New Roman" w:cs="Times New Roman"/>
          <w:sz w:val="24"/>
          <w:szCs w:val="24"/>
        </w:rPr>
        <w:tab/>
        <w:t>Šalys patvirtina, kad Darbai yra atlikti pilnai ir tinkamai.</w:t>
      </w:r>
      <w:r w:rsidRPr="000F20A2">
        <w:rPr>
          <w:rFonts w:ascii="Times New Roman" w:eastAsia="Times New Roman" w:hAnsi="Times New Roman" w:cs="Times New Roman"/>
        </w:rPr>
        <w:t xml:space="preserve"> </w:t>
      </w:r>
      <w:r w:rsidRPr="000F20A2">
        <w:rPr>
          <w:rFonts w:ascii="Times New Roman" w:eastAsia="Times New Roman" w:hAnsi="Times New Roman" w:cs="Times New Roman"/>
          <w:sz w:val="24"/>
          <w:szCs w:val="24"/>
        </w:rPr>
        <w:t xml:space="preserve">Užsakovas neturi Rangovui pretenzijų dėl atliktų Darbų kokybės.] </w:t>
      </w:r>
    </w:p>
    <w:p w14:paraId="7512E500" w14:textId="77777777" w:rsidR="000F20A2" w:rsidRPr="000F20A2" w:rsidRDefault="000F20A2" w:rsidP="000F20A2">
      <w:pPr>
        <w:spacing w:after="0" w:line="240" w:lineRule="auto"/>
        <w:ind w:left="360" w:hanging="360"/>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 xml:space="preserve">[3. </w:t>
      </w:r>
      <w:r w:rsidRPr="000F20A2">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0F20A2">
        <w:rPr>
          <w:rFonts w:ascii="Times New Roman" w:eastAsia="Times New Roman" w:hAnsi="Times New Roman" w:cs="Times New Roman"/>
          <w:i/>
          <w:sz w:val="24"/>
          <w:szCs w:val="24"/>
        </w:rPr>
        <w:t>[nurodyti dienų skaičių, ne ilgesnį, nei 28 dienos]</w:t>
      </w:r>
      <w:r w:rsidRPr="000F20A2">
        <w:rPr>
          <w:rFonts w:ascii="Times New Roman" w:eastAsia="Times New Roman" w:hAnsi="Times New Roman" w:cs="Times New Roman"/>
          <w:i/>
        </w:rPr>
        <w:t xml:space="preserve"> </w:t>
      </w:r>
      <w:r w:rsidRPr="000F20A2">
        <w:rPr>
          <w:rFonts w:ascii="Times New Roman" w:eastAsia="Times New Roman" w:hAnsi="Times New Roman" w:cs="Times New Roman"/>
          <w:sz w:val="24"/>
          <w:szCs w:val="24"/>
        </w:rPr>
        <w:t xml:space="preserve">dienų po šio Darbų perdavimo-priėmimo akto pasirašymo dienos.] </w:t>
      </w:r>
    </w:p>
    <w:p w14:paraId="70E81567" w14:textId="77777777" w:rsidR="000F20A2" w:rsidRPr="000F20A2" w:rsidRDefault="000F20A2" w:rsidP="000F20A2">
      <w:pPr>
        <w:spacing w:after="0" w:line="240" w:lineRule="auto"/>
        <w:ind w:left="360" w:hanging="360"/>
        <w:rPr>
          <w:rFonts w:ascii="Times New Roman" w:eastAsia="Times New Roman" w:hAnsi="Times New Roman" w:cs="Times New Roman"/>
          <w:sz w:val="24"/>
          <w:szCs w:val="24"/>
        </w:rPr>
      </w:pPr>
    </w:p>
    <w:p w14:paraId="1289F98C" w14:textId="77777777" w:rsidR="000F20A2" w:rsidRPr="000F20A2" w:rsidRDefault="000F20A2" w:rsidP="000F20A2">
      <w:pPr>
        <w:spacing w:after="0" w:line="240" w:lineRule="auto"/>
        <w:ind w:left="360" w:hanging="360"/>
        <w:rPr>
          <w:rFonts w:ascii="Times New Roman" w:eastAsia="Times New Roman" w:hAnsi="Times New Roman" w:cs="Times New Roman"/>
          <w:i/>
          <w:sz w:val="24"/>
          <w:szCs w:val="24"/>
        </w:rPr>
      </w:pPr>
      <w:r w:rsidRPr="000F20A2">
        <w:rPr>
          <w:rFonts w:ascii="Times New Roman" w:eastAsia="Times New Roman" w:hAnsi="Times New Roman" w:cs="Times New Roman"/>
          <w:i/>
        </w:rPr>
        <w:t xml:space="preserve">[Pasirenkama pagal situaciją] </w:t>
      </w:r>
    </w:p>
    <w:p w14:paraId="52371D57" w14:textId="77777777" w:rsidR="000F20A2" w:rsidRPr="000F20A2" w:rsidRDefault="000F20A2" w:rsidP="000F20A2">
      <w:pPr>
        <w:spacing w:after="0" w:line="240" w:lineRule="auto"/>
        <w:ind w:left="360" w:hanging="360"/>
        <w:rPr>
          <w:rFonts w:ascii="Times New Roman" w:eastAsia="Times New Roman" w:hAnsi="Times New Roman" w:cs="Times New Roman"/>
          <w:sz w:val="24"/>
          <w:szCs w:val="24"/>
        </w:rPr>
      </w:pPr>
    </w:p>
    <w:p w14:paraId="276D7643" w14:textId="77777777" w:rsidR="000F20A2" w:rsidRPr="000F20A2" w:rsidRDefault="000F20A2" w:rsidP="000F20A2">
      <w:pPr>
        <w:spacing w:after="0" w:line="240" w:lineRule="auto"/>
        <w:ind w:left="284" w:hanging="284"/>
        <w:jc w:val="both"/>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2D5EB225" w14:textId="77777777" w:rsidR="000F20A2" w:rsidRPr="000F20A2" w:rsidRDefault="000F20A2" w:rsidP="000F20A2">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0F20A2" w:rsidRPr="000F20A2" w14:paraId="32D9EB1C" w14:textId="77777777" w:rsidTr="00CC5FA4">
        <w:trPr>
          <w:gridAfter w:val="1"/>
          <w:wAfter w:w="7" w:type="dxa"/>
        </w:trPr>
        <w:tc>
          <w:tcPr>
            <w:tcW w:w="4396" w:type="dxa"/>
          </w:tcPr>
          <w:p w14:paraId="24E50C0F" w14:textId="77777777" w:rsidR="000F20A2" w:rsidRPr="000F20A2" w:rsidRDefault="000F20A2" w:rsidP="000F20A2">
            <w:pPr>
              <w:spacing w:after="0" w:line="240" w:lineRule="auto"/>
              <w:rPr>
                <w:rFonts w:ascii="Times New Roman" w:eastAsia="Times New Roman" w:hAnsi="Times New Roman" w:cs="Times New Roman"/>
                <w:b/>
                <w:bCs/>
                <w:sz w:val="24"/>
                <w:szCs w:val="24"/>
              </w:rPr>
            </w:pPr>
            <w:r w:rsidRPr="000F20A2">
              <w:rPr>
                <w:rFonts w:ascii="Times New Roman" w:eastAsia="Times New Roman" w:hAnsi="Times New Roman" w:cs="Times New Roman"/>
                <w:b/>
                <w:bCs/>
                <w:sz w:val="24"/>
                <w:szCs w:val="24"/>
              </w:rPr>
              <w:t>Rangovas</w:t>
            </w:r>
          </w:p>
        </w:tc>
        <w:tc>
          <w:tcPr>
            <w:tcW w:w="4245" w:type="dxa"/>
          </w:tcPr>
          <w:p w14:paraId="020C7465" w14:textId="77777777" w:rsidR="000F20A2" w:rsidRPr="000F20A2" w:rsidRDefault="000F20A2" w:rsidP="000F20A2">
            <w:pPr>
              <w:spacing w:after="0" w:line="240" w:lineRule="auto"/>
              <w:rPr>
                <w:rFonts w:ascii="Times New Roman" w:eastAsia="Times New Roman" w:hAnsi="Times New Roman" w:cs="Times New Roman"/>
                <w:b/>
                <w:bCs/>
                <w:sz w:val="24"/>
                <w:szCs w:val="24"/>
              </w:rPr>
            </w:pPr>
            <w:r w:rsidRPr="000F20A2">
              <w:rPr>
                <w:rFonts w:ascii="Times New Roman" w:eastAsia="Times New Roman" w:hAnsi="Times New Roman" w:cs="Times New Roman"/>
                <w:b/>
                <w:bCs/>
                <w:sz w:val="24"/>
                <w:szCs w:val="24"/>
              </w:rPr>
              <w:t>Užsakovas</w:t>
            </w:r>
          </w:p>
        </w:tc>
      </w:tr>
      <w:tr w:rsidR="000F20A2" w:rsidRPr="000F20A2" w14:paraId="41D9360E" w14:textId="77777777" w:rsidTr="00CC5FA4">
        <w:trPr>
          <w:gridAfter w:val="1"/>
          <w:wAfter w:w="7" w:type="dxa"/>
        </w:trPr>
        <w:tc>
          <w:tcPr>
            <w:tcW w:w="4396" w:type="dxa"/>
          </w:tcPr>
          <w:p w14:paraId="6D1D4F4A"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 xml:space="preserve">[Pavadinimas] </w:t>
            </w:r>
          </w:p>
        </w:tc>
        <w:tc>
          <w:tcPr>
            <w:tcW w:w="4245" w:type="dxa"/>
          </w:tcPr>
          <w:p w14:paraId="1877AA9E"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[Pavadinimas]</w:t>
            </w:r>
          </w:p>
        </w:tc>
      </w:tr>
      <w:tr w:rsidR="000F20A2" w:rsidRPr="000F20A2" w14:paraId="4D9A1DE2" w14:textId="77777777" w:rsidTr="00CC5FA4">
        <w:trPr>
          <w:gridAfter w:val="1"/>
          <w:wAfter w:w="7" w:type="dxa"/>
        </w:trPr>
        <w:tc>
          <w:tcPr>
            <w:tcW w:w="4396" w:type="dxa"/>
          </w:tcPr>
          <w:p w14:paraId="44FB9BF0"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[Buveinės adresas]</w:t>
            </w:r>
          </w:p>
        </w:tc>
        <w:tc>
          <w:tcPr>
            <w:tcW w:w="4245" w:type="dxa"/>
          </w:tcPr>
          <w:p w14:paraId="039A32C3"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[Buveinės adresas]</w:t>
            </w:r>
          </w:p>
        </w:tc>
      </w:tr>
      <w:tr w:rsidR="000F20A2" w:rsidRPr="000F20A2" w14:paraId="397D97AA" w14:textId="77777777" w:rsidTr="00CC5FA4">
        <w:trPr>
          <w:gridAfter w:val="1"/>
          <w:wAfter w:w="7" w:type="dxa"/>
        </w:trPr>
        <w:tc>
          <w:tcPr>
            <w:tcW w:w="4396" w:type="dxa"/>
          </w:tcPr>
          <w:p w14:paraId="2C79460A"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[Telefonas, faksas]</w:t>
            </w:r>
          </w:p>
        </w:tc>
        <w:tc>
          <w:tcPr>
            <w:tcW w:w="4245" w:type="dxa"/>
          </w:tcPr>
          <w:p w14:paraId="4380A66E"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[Telefonas, faksas]</w:t>
            </w:r>
          </w:p>
        </w:tc>
      </w:tr>
      <w:tr w:rsidR="000F20A2" w:rsidRPr="000F20A2" w14:paraId="2545D5C2" w14:textId="77777777" w:rsidTr="00CC5FA4">
        <w:trPr>
          <w:gridAfter w:val="1"/>
          <w:wAfter w:w="7" w:type="dxa"/>
        </w:trPr>
        <w:tc>
          <w:tcPr>
            <w:tcW w:w="4396" w:type="dxa"/>
          </w:tcPr>
          <w:p w14:paraId="22301619"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[Įmonės kodas]</w:t>
            </w:r>
          </w:p>
        </w:tc>
        <w:tc>
          <w:tcPr>
            <w:tcW w:w="4245" w:type="dxa"/>
          </w:tcPr>
          <w:p w14:paraId="29CC7F8C"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[Įmonės kodas]</w:t>
            </w:r>
          </w:p>
        </w:tc>
      </w:tr>
      <w:tr w:rsidR="000F20A2" w:rsidRPr="000F20A2" w14:paraId="708DFE3E" w14:textId="77777777" w:rsidTr="00CC5FA4">
        <w:trPr>
          <w:gridAfter w:val="1"/>
          <w:wAfter w:w="7" w:type="dxa"/>
        </w:trPr>
        <w:tc>
          <w:tcPr>
            <w:tcW w:w="4396" w:type="dxa"/>
          </w:tcPr>
          <w:p w14:paraId="03263A4A"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[PVM mokėtojo kodas]</w:t>
            </w:r>
          </w:p>
        </w:tc>
        <w:tc>
          <w:tcPr>
            <w:tcW w:w="4245" w:type="dxa"/>
          </w:tcPr>
          <w:p w14:paraId="6C96CEF2"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[PVM mokėtojo kodas]</w:t>
            </w:r>
          </w:p>
        </w:tc>
      </w:tr>
      <w:tr w:rsidR="000F20A2" w:rsidRPr="000F20A2" w14:paraId="6FA47F0F" w14:textId="77777777" w:rsidTr="00CC5FA4">
        <w:trPr>
          <w:gridAfter w:val="1"/>
          <w:wAfter w:w="7" w:type="dxa"/>
        </w:trPr>
        <w:tc>
          <w:tcPr>
            <w:tcW w:w="4396" w:type="dxa"/>
          </w:tcPr>
          <w:p w14:paraId="125F89B0" w14:textId="77777777" w:rsidR="000F20A2" w:rsidRPr="000F20A2" w:rsidRDefault="000F20A2" w:rsidP="000F20A2">
            <w:pPr>
              <w:spacing w:after="0" w:line="240" w:lineRule="auto"/>
              <w:rPr>
                <w:rFonts w:ascii="Times New Roman" w:eastAsia="Times New Roman" w:hAnsi="Times New Roman" w:cs="Times New Roman"/>
                <w:sz w:val="24"/>
                <w:szCs w:val="24"/>
              </w:rPr>
            </w:pPr>
          </w:p>
        </w:tc>
        <w:tc>
          <w:tcPr>
            <w:tcW w:w="4245" w:type="dxa"/>
          </w:tcPr>
          <w:p w14:paraId="7631CD79" w14:textId="77777777" w:rsidR="000F20A2" w:rsidRPr="000F20A2" w:rsidRDefault="000F20A2" w:rsidP="000F20A2">
            <w:pPr>
              <w:spacing w:after="0" w:line="240" w:lineRule="auto"/>
              <w:rPr>
                <w:rFonts w:ascii="Times New Roman" w:eastAsia="Times New Roman" w:hAnsi="Times New Roman" w:cs="Times New Roman"/>
                <w:sz w:val="24"/>
                <w:szCs w:val="24"/>
              </w:rPr>
            </w:pPr>
          </w:p>
        </w:tc>
      </w:tr>
      <w:tr w:rsidR="000F20A2" w:rsidRPr="000F20A2" w14:paraId="48428396" w14:textId="77777777" w:rsidTr="00CC5FA4">
        <w:trPr>
          <w:gridAfter w:val="1"/>
          <w:wAfter w:w="7" w:type="dxa"/>
        </w:trPr>
        <w:tc>
          <w:tcPr>
            <w:tcW w:w="4396" w:type="dxa"/>
          </w:tcPr>
          <w:p w14:paraId="14AB5611"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______________________________</w:t>
            </w:r>
          </w:p>
          <w:p w14:paraId="0C118825"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Parašas</w:t>
            </w:r>
          </w:p>
          <w:p w14:paraId="17A0AF3D"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[Pareigos, vardas ir pavardė]</w:t>
            </w:r>
          </w:p>
        </w:tc>
        <w:tc>
          <w:tcPr>
            <w:tcW w:w="4245" w:type="dxa"/>
          </w:tcPr>
          <w:p w14:paraId="0A6F68B1"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______________________________</w:t>
            </w:r>
          </w:p>
          <w:p w14:paraId="6F10043F"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Parašas</w:t>
            </w:r>
          </w:p>
          <w:p w14:paraId="547FDCB2"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[Pareigos, vardas ir pavardė]</w:t>
            </w:r>
          </w:p>
        </w:tc>
      </w:tr>
      <w:tr w:rsidR="000F20A2" w:rsidRPr="000F20A2" w14:paraId="0538AE5B" w14:textId="77777777" w:rsidTr="00CC5FA4">
        <w:trPr>
          <w:gridAfter w:val="1"/>
          <w:wAfter w:w="7" w:type="dxa"/>
        </w:trPr>
        <w:tc>
          <w:tcPr>
            <w:tcW w:w="4396" w:type="dxa"/>
          </w:tcPr>
          <w:p w14:paraId="3ABEF30D" w14:textId="77777777" w:rsidR="000F20A2" w:rsidRPr="000F20A2" w:rsidRDefault="000F20A2" w:rsidP="000F20A2">
            <w:pPr>
              <w:spacing w:after="0" w:line="240" w:lineRule="auto"/>
              <w:rPr>
                <w:rFonts w:ascii="Times New Roman" w:eastAsia="Times New Roman" w:hAnsi="Times New Roman" w:cs="Times New Roman"/>
                <w:sz w:val="24"/>
                <w:szCs w:val="24"/>
              </w:rPr>
            </w:pPr>
          </w:p>
        </w:tc>
        <w:tc>
          <w:tcPr>
            <w:tcW w:w="4245" w:type="dxa"/>
          </w:tcPr>
          <w:p w14:paraId="4A7F003B" w14:textId="77777777" w:rsidR="000F20A2" w:rsidRPr="000F20A2" w:rsidRDefault="000F20A2" w:rsidP="000F20A2">
            <w:pPr>
              <w:spacing w:after="0" w:line="240" w:lineRule="auto"/>
              <w:rPr>
                <w:rFonts w:ascii="Times New Roman" w:eastAsia="Times New Roman" w:hAnsi="Times New Roman" w:cs="Times New Roman"/>
                <w:sz w:val="24"/>
                <w:szCs w:val="24"/>
              </w:rPr>
            </w:pPr>
          </w:p>
        </w:tc>
      </w:tr>
      <w:tr w:rsidR="000F20A2" w:rsidRPr="000F20A2" w14:paraId="0C2F6375" w14:textId="77777777" w:rsidTr="00CC5FA4">
        <w:tc>
          <w:tcPr>
            <w:tcW w:w="4396" w:type="dxa"/>
          </w:tcPr>
          <w:p w14:paraId="6A858125" w14:textId="77777777" w:rsidR="000F20A2" w:rsidRPr="000F20A2" w:rsidRDefault="000F20A2" w:rsidP="000F20A2">
            <w:pPr>
              <w:spacing w:after="0" w:line="240" w:lineRule="auto"/>
              <w:rPr>
                <w:rFonts w:ascii="Times New Roman" w:eastAsia="Times New Roman" w:hAnsi="Times New Roman" w:cs="Times New Roman"/>
                <w:sz w:val="24"/>
                <w:szCs w:val="24"/>
              </w:rPr>
            </w:pPr>
          </w:p>
        </w:tc>
        <w:tc>
          <w:tcPr>
            <w:tcW w:w="4252" w:type="dxa"/>
            <w:gridSpan w:val="2"/>
          </w:tcPr>
          <w:p w14:paraId="1ED92A10" w14:textId="505298DE" w:rsidR="000F20A2" w:rsidRPr="000F20A2" w:rsidRDefault="000F20A2" w:rsidP="000F20A2">
            <w:pPr>
              <w:spacing w:after="0" w:line="240" w:lineRule="auto"/>
              <w:rPr>
                <w:rFonts w:ascii="Times New Roman" w:eastAsia="Times New Roman" w:hAnsi="Times New Roman" w:cs="Times New Roman"/>
                <w:sz w:val="24"/>
                <w:szCs w:val="24"/>
              </w:rPr>
            </w:pPr>
          </w:p>
        </w:tc>
      </w:tr>
      <w:tr w:rsidR="000F20A2" w:rsidRPr="000F20A2" w14:paraId="2FE7FA26" w14:textId="77777777" w:rsidTr="00CC5FA4">
        <w:tc>
          <w:tcPr>
            <w:tcW w:w="4396" w:type="dxa"/>
          </w:tcPr>
          <w:p w14:paraId="11074976" w14:textId="77777777" w:rsidR="000F20A2" w:rsidRPr="000F20A2" w:rsidRDefault="000F20A2" w:rsidP="000F20A2">
            <w:pPr>
              <w:spacing w:after="0" w:line="240" w:lineRule="auto"/>
              <w:rPr>
                <w:rFonts w:ascii="Times New Roman" w:eastAsia="Times New Roman" w:hAnsi="Times New Roman" w:cs="Times New Roman"/>
                <w:sz w:val="24"/>
                <w:szCs w:val="24"/>
              </w:rPr>
            </w:pPr>
          </w:p>
        </w:tc>
        <w:tc>
          <w:tcPr>
            <w:tcW w:w="4252" w:type="dxa"/>
            <w:gridSpan w:val="2"/>
          </w:tcPr>
          <w:p w14:paraId="5F99F20E" w14:textId="0BBF57D7" w:rsidR="000F20A2" w:rsidRPr="000F20A2" w:rsidRDefault="000F20A2" w:rsidP="000F20A2">
            <w:pPr>
              <w:spacing w:after="0" w:line="240" w:lineRule="auto"/>
              <w:rPr>
                <w:rFonts w:ascii="Times New Roman" w:eastAsia="Times New Roman" w:hAnsi="Times New Roman" w:cs="Times New Roman"/>
                <w:sz w:val="24"/>
                <w:szCs w:val="24"/>
              </w:rPr>
            </w:pPr>
          </w:p>
        </w:tc>
      </w:tr>
      <w:tr w:rsidR="000F20A2" w:rsidRPr="000F20A2" w14:paraId="23E6E363" w14:textId="77777777" w:rsidTr="00CC5FA4">
        <w:tc>
          <w:tcPr>
            <w:tcW w:w="4396" w:type="dxa"/>
          </w:tcPr>
          <w:p w14:paraId="71744F54" w14:textId="77777777" w:rsidR="000F20A2" w:rsidRPr="000F20A2" w:rsidRDefault="000F20A2" w:rsidP="000F20A2">
            <w:pPr>
              <w:spacing w:after="0" w:line="240" w:lineRule="auto"/>
              <w:rPr>
                <w:rFonts w:ascii="Times New Roman" w:eastAsia="Times New Roman" w:hAnsi="Times New Roman" w:cs="Times New Roman"/>
                <w:sz w:val="24"/>
                <w:szCs w:val="24"/>
              </w:rPr>
            </w:pPr>
          </w:p>
        </w:tc>
        <w:tc>
          <w:tcPr>
            <w:tcW w:w="4252" w:type="dxa"/>
            <w:gridSpan w:val="2"/>
          </w:tcPr>
          <w:p w14:paraId="16144D51" w14:textId="469988C1" w:rsidR="000F20A2" w:rsidRPr="000F20A2" w:rsidRDefault="000F20A2" w:rsidP="000F20A2">
            <w:pPr>
              <w:spacing w:after="0" w:line="240" w:lineRule="auto"/>
              <w:rPr>
                <w:rFonts w:ascii="Times New Roman" w:eastAsia="Times New Roman" w:hAnsi="Times New Roman" w:cs="Times New Roman"/>
                <w:sz w:val="24"/>
                <w:szCs w:val="24"/>
              </w:rPr>
            </w:pPr>
          </w:p>
        </w:tc>
      </w:tr>
      <w:tr w:rsidR="000F20A2" w:rsidRPr="000F20A2" w14:paraId="650237E7" w14:textId="77777777" w:rsidTr="00CC5FA4">
        <w:tc>
          <w:tcPr>
            <w:tcW w:w="4396" w:type="dxa"/>
          </w:tcPr>
          <w:p w14:paraId="6BAE00F6" w14:textId="77777777" w:rsidR="000F20A2" w:rsidRPr="000F20A2" w:rsidRDefault="000F20A2" w:rsidP="000F20A2">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gridSpan w:val="2"/>
          </w:tcPr>
          <w:p w14:paraId="0D67DFD2" w14:textId="77777777" w:rsidR="000F20A2" w:rsidRPr="000F20A2" w:rsidRDefault="000F20A2" w:rsidP="000F20A2">
            <w:pPr>
              <w:spacing w:after="0" w:line="240" w:lineRule="auto"/>
              <w:rPr>
                <w:rFonts w:ascii="Times New Roman" w:eastAsia="Times New Roman" w:hAnsi="Times New Roman" w:cs="Times New Roman"/>
                <w:sz w:val="24"/>
                <w:szCs w:val="24"/>
              </w:rPr>
            </w:pPr>
          </w:p>
        </w:tc>
      </w:tr>
      <w:tr w:rsidR="000F20A2" w:rsidRPr="000F20A2" w14:paraId="3B13FBBB" w14:textId="77777777" w:rsidTr="00CC5FA4">
        <w:tc>
          <w:tcPr>
            <w:tcW w:w="4396" w:type="dxa"/>
          </w:tcPr>
          <w:p w14:paraId="21279719" w14:textId="77777777" w:rsidR="000F20A2" w:rsidRPr="000F20A2" w:rsidRDefault="000F20A2" w:rsidP="000F20A2">
            <w:pPr>
              <w:tabs>
                <w:tab w:val="left" w:pos="1311"/>
              </w:tabs>
              <w:spacing w:after="0" w:line="240" w:lineRule="auto"/>
              <w:ind w:left="1311" w:hanging="1311"/>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 xml:space="preserve">[PRIEDAS: </w:t>
            </w:r>
            <w:r w:rsidRPr="000F20A2">
              <w:rPr>
                <w:rFonts w:ascii="Times New Roman" w:eastAsia="Times New Roman" w:hAnsi="Times New Roman" w:cs="Times New Roman"/>
                <w:sz w:val="24"/>
                <w:szCs w:val="24"/>
              </w:rPr>
              <w:tab/>
              <w:t xml:space="preserve">Defektų sąrašas, taip pat nurodant </w:t>
            </w:r>
            <w:r w:rsidRPr="000F20A2">
              <w:rPr>
                <w:rFonts w:ascii="Times New Roman" w:eastAsia="Times New Roman" w:hAnsi="Times New Roman" w:cs="Times New Roman"/>
                <w:spacing w:val="-2"/>
                <w:sz w:val="24"/>
                <w:szCs w:val="24"/>
              </w:rPr>
              <w:t>pagrįstą laiką defektų taisymui ir įkainotą defektų vertę</w:t>
            </w:r>
            <w:r w:rsidRPr="000F20A2">
              <w:rPr>
                <w:rFonts w:ascii="Times New Roman" w:eastAsia="Times New Roman" w:hAnsi="Times New Roman" w:cs="Times New Roman"/>
                <w:sz w:val="24"/>
                <w:szCs w:val="24"/>
              </w:rPr>
              <w:t xml:space="preserve">] </w:t>
            </w:r>
          </w:p>
        </w:tc>
        <w:tc>
          <w:tcPr>
            <w:tcW w:w="4252" w:type="dxa"/>
            <w:gridSpan w:val="2"/>
          </w:tcPr>
          <w:p w14:paraId="06DC6F6E"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______________________________</w:t>
            </w:r>
          </w:p>
          <w:p w14:paraId="51AB7E2A" w14:textId="77777777" w:rsidR="000F20A2" w:rsidRPr="000F20A2" w:rsidRDefault="000F20A2" w:rsidP="000F20A2">
            <w:pPr>
              <w:spacing w:after="0" w:line="240" w:lineRule="auto"/>
              <w:rPr>
                <w:rFonts w:ascii="Times New Roman" w:eastAsia="Times New Roman" w:hAnsi="Times New Roman" w:cs="Times New Roman"/>
                <w:sz w:val="24"/>
                <w:szCs w:val="24"/>
              </w:rPr>
            </w:pPr>
            <w:r w:rsidRPr="000F20A2">
              <w:rPr>
                <w:rFonts w:ascii="Times New Roman" w:eastAsia="Times New Roman" w:hAnsi="Times New Roman" w:cs="Times New Roman"/>
                <w:sz w:val="24"/>
                <w:szCs w:val="24"/>
              </w:rPr>
              <w:t>Parašas</w:t>
            </w:r>
          </w:p>
        </w:tc>
      </w:tr>
    </w:tbl>
    <w:p w14:paraId="08AD130C" w14:textId="77777777" w:rsidR="000F20A2" w:rsidRPr="000F20A2" w:rsidRDefault="000F20A2" w:rsidP="000F20A2">
      <w:pPr>
        <w:spacing w:before="200" w:after="0" w:line="240" w:lineRule="auto"/>
        <w:jc w:val="both"/>
        <w:rPr>
          <w:rFonts w:ascii="Times New Roman" w:eastAsia="Times New Roman" w:hAnsi="Times New Roman" w:cs="Times New Roman"/>
        </w:rPr>
      </w:pPr>
    </w:p>
    <w:p w14:paraId="03C5CD9C" w14:textId="77777777" w:rsidR="000F20A2" w:rsidRPr="000F20A2" w:rsidRDefault="000F20A2" w:rsidP="000F20A2">
      <w:pPr>
        <w:rPr>
          <w:rFonts w:ascii="Times New Roman" w:hAnsi="Times New Roman" w:cs="Times New Roman"/>
          <w:sz w:val="24"/>
          <w:szCs w:val="24"/>
        </w:rPr>
      </w:pPr>
    </w:p>
    <w:sectPr w:rsidR="000F20A2" w:rsidRPr="000F20A2" w:rsidSect="003D547C">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1D"/>
    <w:multiLevelType w:val="multilevel"/>
    <w:tmpl w:val="E7AEC490"/>
    <w:lvl w:ilvl="0">
      <w:start w:val="66"/>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C077B27"/>
    <w:multiLevelType w:val="multilevel"/>
    <w:tmpl w:val="938012E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C2410A"/>
    <w:multiLevelType w:val="multilevel"/>
    <w:tmpl w:val="D188D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D22B19"/>
    <w:multiLevelType w:val="multilevel"/>
    <w:tmpl w:val="0EEA7D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161071"/>
    <w:multiLevelType w:val="multilevel"/>
    <w:tmpl w:val="C5C478C8"/>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DE7FD7"/>
    <w:multiLevelType w:val="multilevel"/>
    <w:tmpl w:val="4A6ECA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276DFD"/>
    <w:multiLevelType w:val="multilevel"/>
    <w:tmpl w:val="C40EE7E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 w15:restartNumberingAfterBreak="0">
    <w:nsid w:val="34F676D2"/>
    <w:multiLevelType w:val="hybridMultilevel"/>
    <w:tmpl w:val="E4C60CFE"/>
    <w:lvl w:ilvl="0" w:tplc="ED92A9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C6E03FF"/>
    <w:multiLevelType w:val="multilevel"/>
    <w:tmpl w:val="1910DF10"/>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0456400"/>
    <w:multiLevelType w:val="multilevel"/>
    <w:tmpl w:val="502E7E2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ED4C54"/>
    <w:multiLevelType w:val="multilevel"/>
    <w:tmpl w:val="1910DF10"/>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9AF134B"/>
    <w:multiLevelType w:val="multilevel"/>
    <w:tmpl w:val="9ACA9C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F045F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AAE26BC"/>
    <w:multiLevelType w:val="multilevel"/>
    <w:tmpl w:val="8E1AFC6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5F0863"/>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582832C9"/>
    <w:multiLevelType w:val="multilevel"/>
    <w:tmpl w:val="24B235B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B1508A9"/>
    <w:multiLevelType w:val="multilevel"/>
    <w:tmpl w:val="E130B1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5F665D6"/>
    <w:multiLevelType w:val="multilevel"/>
    <w:tmpl w:val="B8C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1F577A"/>
    <w:multiLevelType w:val="multilevel"/>
    <w:tmpl w:val="3690C52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6C530D7B"/>
    <w:multiLevelType w:val="multilevel"/>
    <w:tmpl w:val="D6CCCB6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27660D1"/>
    <w:multiLevelType w:val="multilevel"/>
    <w:tmpl w:val="F5F8D4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8964998">
    <w:abstractNumId w:val="19"/>
  </w:num>
  <w:num w:numId="2" w16cid:durableId="772089848">
    <w:abstractNumId w:val="1"/>
  </w:num>
  <w:num w:numId="3" w16cid:durableId="434786581">
    <w:abstractNumId w:val="18"/>
  </w:num>
  <w:num w:numId="4" w16cid:durableId="836187133">
    <w:abstractNumId w:val="20"/>
  </w:num>
  <w:num w:numId="5" w16cid:durableId="304967398">
    <w:abstractNumId w:val="4"/>
  </w:num>
  <w:num w:numId="6" w16cid:durableId="215506111">
    <w:abstractNumId w:val="17"/>
  </w:num>
  <w:num w:numId="7" w16cid:durableId="807865270">
    <w:abstractNumId w:val="21"/>
  </w:num>
  <w:num w:numId="8" w16cid:durableId="827945817">
    <w:abstractNumId w:val="2"/>
  </w:num>
  <w:num w:numId="9" w16cid:durableId="688336451">
    <w:abstractNumId w:val="6"/>
  </w:num>
  <w:num w:numId="10" w16cid:durableId="1973974712">
    <w:abstractNumId w:val="14"/>
  </w:num>
  <w:num w:numId="11" w16cid:durableId="2099868511">
    <w:abstractNumId w:val="16"/>
  </w:num>
  <w:num w:numId="12" w16cid:durableId="2027439416">
    <w:abstractNumId w:val="13"/>
  </w:num>
  <w:num w:numId="13" w16cid:durableId="1622610619">
    <w:abstractNumId w:val="3"/>
  </w:num>
  <w:num w:numId="14" w16cid:durableId="1930039395">
    <w:abstractNumId w:val="9"/>
  </w:num>
  <w:num w:numId="15" w16cid:durableId="2112165777">
    <w:abstractNumId w:val="11"/>
  </w:num>
  <w:num w:numId="16" w16cid:durableId="1654530156">
    <w:abstractNumId w:val="8"/>
  </w:num>
  <w:num w:numId="17" w16cid:durableId="1055809222">
    <w:abstractNumId w:val="22"/>
  </w:num>
  <w:num w:numId="18" w16cid:durableId="2095082725">
    <w:abstractNumId w:val="23"/>
  </w:num>
  <w:num w:numId="19" w16cid:durableId="1803183802">
    <w:abstractNumId w:val="5"/>
  </w:num>
  <w:num w:numId="20" w16cid:durableId="2134056881">
    <w:abstractNumId w:val="7"/>
  </w:num>
  <w:num w:numId="21" w16cid:durableId="559707301">
    <w:abstractNumId w:val="12"/>
  </w:num>
  <w:num w:numId="22" w16cid:durableId="1751731159">
    <w:abstractNumId w:val="15"/>
  </w:num>
  <w:num w:numId="23" w16cid:durableId="199130369">
    <w:abstractNumId w:val="10"/>
  </w:num>
  <w:num w:numId="24" w16cid:durableId="77293964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07D73"/>
    <w:rsid w:val="00013872"/>
    <w:rsid w:val="00024B0E"/>
    <w:rsid w:val="00036BD4"/>
    <w:rsid w:val="000375AA"/>
    <w:rsid w:val="00046B16"/>
    <w:rsid w:val="00072F3D"/>
    <w:rsid w:val="00075AB9"/>
    <w:rsid w:val="00096A8B"/>
    <w:rsid w:val="000B4B4C"/>
    <w:rsid w:val="000F20A2"/>
    <w:rsid w:val="00121141"/>
    <w:rsid w:val="00124F22"/>
    <w:rsid w:val="00141FF9"/>
    <w:rsid w:val="0016271F"/>
    <w:rsid w:val="00167F42"/>
    <w:rsid w:val="00177D30"/>
    <w:rsid w:val="00184F2D"/>
    <w:rsid w:val="00195518"/>
    <w:rsid w:val="001A00E1"/>
    <w:rsid w:val="001C2AD3"/>
    <w:rsid w:val="001E18B7"/>
    <w:rsid w:val="00220377"/>
    <w:rsid w:val="00227CD2"/>
    <w:rsid w:val="002316C9"/>
    <w:rsid w:val="00250665"/>
    <w:rsid w:val="00280018"/>
    <w:rsid w:val="002A4069"/>
    <w:rsid w:val="002A60AE"/>
    <w:rsid w:val="002B3263"/>
    <w:rsid w:val="002B7DF7"/>
    <w:rsid w:val="002D2F8E"/>
    <w:rsid w:val="002E49DF"/>
    <w:rsid w:val="002E529A"/>
    <w:rsid w:val="003433F1"/>
    <w:rsid w:val="0035426E"/>
    <w:rsid w:val="003655AA"/>
    <w:rsid w:val="003668AB"/>
    <w:rsid w:val="003727A9"/>
    <w:rsid w:val="003733F5"/>
    <w:rsid w:val="0039489E"/>
    <w:rsid w:val="003B203A"/>
    <w:rsid w:val="003B753E"/>
    <w:rsid w:val="003C3568"/>
    <w:rsid w:val="003D3DA4"/>
    <w:rsid w:val="003D547C"/>
    <w:rsid w:val="003E7605"/>
    <w:rsid w:val="003F6125"/>
    <w:rsid w:val="00410BC7"/>
    <w:rsid w:val="0041233E"/>
    <w:rsid w:val="004516FD"/>
    <w:rsid w:val="0046770E"/>
    <w:rsid w:val="00471DAF"/>
    <w:rsid w:val="00472388"/>
    <w:rsid w:val="00483494"/>
    <w:rsid w:val="00483E06"/>
    <w:rsid w:val="00485D09"/>
    <w:rsid w:val="004A349F"/>
    <w:rsid w:val="004A4A89"/>
    <w:rsid w:val="004B1128"/>
    <w:rsid w:val="004B2606"/>
    <w:rsid w:val="004C1FF8"/>
    <w:rsid w:val="004C7E70"/>
    <w:rsid w:val="004D6749"/>
    <w:rsid w:val="004E04AD"/>
    <w:rsid w:val="00500FCB"/>
    <w:rsid w:val="005046FC"/>
    <w:rsid w:val="00530FF4"/>
    <w:rsid w:val="00541B2B"/>
    <w:rsid w:val="0055597A"/>
    <w:rsid w:val="00583759"/>
    <w:rsid w:val="00583C70"/>
    <w:rsid w:val="00585945"/>
    <w:rsid w:val="00597E87"/>
    <w:rsid w:val="005B410F"/>
    <w:rsid w:val="005B4809"/>
    <w:rsid w:val="005C6010"/>
    <w:rsid w:val="005E274A"/>
    <w:rsid w:val="006048C8"/>
    <w:rsid w:val="00606555"/>
    <w:rsid w:val="0061044A"/>
    <w:rsid w:val="0061064C"/>
    <w:rsid w:val="006331EC"/>
    <w:rsid w:val="006400B9"/>
    <w:rsid w:val="00642FE8"/>
    <w:rsid w:val="00656481"/>
    <w:rsid w:val="00656EF7"/>
    <w:rsid w:val="00660286"/>
    <w:rsid w:val="0066445F"/>
    <w:rsid w:val="00664C30"/>
    <w:rsid w:val="00671FBA"/>
    <w:rsid w:val="00682698"/>
    <w:rsid w:val="006B7D77"/>
    <w:rsid w:val="006D6AD1"/>
    <w:rsid w:val="006F17A1"/>
    <w:rsid w:val="007011BC"/>
    <w:rsid w:val="00701939"/>
    <w:rsid w:val="0071492A"/>
    <w:rsid w:val="007277BF"/>
    <w:rsid w:val="00732A05"/>
    <w:rsid w:val="00772508"/>
    <w:rsid w:val="007C5E1D"/>
    <w:rsid w:val="0080141B"/>
    <w:rsid w:val="00812B1B"/>
    <w:rsid w:val="00841A51"/>
    <w:rsid w:val="008423DD"/>
    <w:rsid w:val="0085664C"/>
    <w:rsid w:val="00867BC6"/>
    <w:rsid w:val="00873169"/>
    <w:rsid w:val="00875614"/>
    <w:rsid w:val="00896966"/>
    <w:rsid w:val="008B2037"/>
    <w:rsid w:val="008B31FC"/>
    <w:rsid w:val="008B3548"/>
    <w:rsid w:val="008D29B8"/>
    <w:rsid w:val="008E12A0"/>
    <w:rsid w:val="00903F59"/>
    <w:rsid w:val="00931EA3"/>
    <w:rsid w:val="00943832"/>
    <w:rsid w:val="009603DA"/>
    <w:rsid w:val="0097165E"/>
    <w:rsid w:val="00972029"/>
    <w:rsid w:val="00985299"/>
    <w:rsid w:val="0099284A"/>
    <w:rsid w:val="009B1EF4"/>
    <w:rsid w:val="009B3788"/>
    <w:rsid w:val="009B7079"/>
    <w:rsid w:val="009C1DAD"/>
    <w:rsid w:val="009E5890"/>
    <w:rsid w:val="00A03E68"/>
    <w:rsid w:val="00A0654F"/>
    <w:rsid w:val="00A36760"/>
    <w:rsid w:val="00A412A1"/>
    <w:rsid w:val="00AB5E66"/>
    <w:rsid w:val="00AD722D"/>
    <w:rsid w:val="00AF0327"/>
    <w:rsid w:val="00AF0EA2"/>
    <w:rsid w:val="00B04508"/>
    <w:rsid w:val="00B31D44"/>
    <w:rsid w:val="00B338F6"/>
    <w:rsid w:val="00B52A69"/>
    <w:rsid w:val="00B81553"/>
    <w:rsid w:val="00B97934"/>
    <w:rsid w:val="00BA6021"/>
    <w:rsid w:val="00BB0022"/>
    <w:rsid w:val="00BB55A5"/>
    <w:rsid w:val="00BD429F"/>
    <w:rsid w:val="00BD5C49"/>
    <w:rsid w:val="00BD6288"/>
    <w:rsid w:val="00BF5CD3"/>
    <w:rsid w:val="00C30B87"/>
    <w:rsid w:val="00C370C9"/>
    <w:rsid w:val="00C548EE"/>
    <w:rsid w:val="00C71D62"/>
    <w:rsid w:val="00C92FC9"/>
    <w:rsid w:val="00CA3D7E"/>
    <w:rsid w:val="00CB030C"/>
    <w:rsid w:val="00CB2BFC"/>
    <w:rsid w:val="00CE6569"/>
    <w:rsid w:val="00D14761"/>
    <w:rsid w:val="00D17B78"/>
    <w:rsid w:val="00D260D3"/>
    <w:rsid w:val="00D3286F"/>
    <w:rsid w:val="00D337E9"/>
    <w:rsid w:val="00D41DF0"/>
    <w:rsid w:val="00D428DA"/>
    <w:rsid w:val="00D5247E"/>
    <w:rsid w:val="00D55B7E"/>
    <w:rsid w:val="00D736C5"/>
    <w:rsid w:val="00DB3E88"/>
    <w:rsid w:val="00DB4461"/>
    <w:rsid w:val="00DC0E5F"/>
    <w:rsid w:val="00DD00E5"/>
    <w:rsid w:val="00DE3F8C"/>
    <w:rsid w:val="00DF5D7E"/>
    <w:rsid w:val="00DF6184"/>
    <w:rsid w:val="00E2732C"/>
    <w:rsid w:val="00E46412"/>
    <w:rsid w:val="00E52267"/>
    <w:rsid w:val="00E67F63"/>
    <w:rsid w:val="00E85F32"/>
    <w:rsid w:val="00EB6720"/>
    <w:rsid w:val="00EB6C63"/>
    <w:rsid w:val="00EC3C0A"/>
    <w:rsid w:val="00EE3DEE"/>
    <w:rsid w:val="00EF15DF"/>
    <w:rsid w:val="00EF4302"/>
    <w:rsid w:val="00F01F61"/>
    <w:rsid w:val="00F3537E"/>
    <w:rsid w:val="00F51E2E"/>
    <w:rsid w:val="00F73182"/>
    <w:rsid w:val="00F73C37"/>
    <w:rsid w:val="00F848E5"/>
    <w:rsid w:val="00FB6407"/>
    <w:rsid w:val="00FD673E"/>
    <w:rsid w:val="00FD7CAA"/>
    <w:rsid w:val="00FE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B203A"/>
    <w:pPr>
      <w:keepNext/>
      <w:keepLines/>
      <w:widowControl w:val="0"/>
      <w:numPr>
        <w:numId w:val="21"/>
      </w:numPr>
      <w:pBdr>
        <w:top w:val="nil"/>
        <w:left w:val="nil"/>
        <w:bottom w:val="nil"/>
        <w:right w:val="nil"/>
        <w:between w:val="nil"/>
      </w:pBdr>
      <w:spacing w:before="120" w:after="96"/>
      <w:ind w:left="284" w:hanging="284"/>
      <w:outlineLvl w:val="0"/>
    </w:pPr>
    <w:rPr>
      <w:rFonts w:ascii="Arial" w:eastAsia="Arial" w:hAnsi="Arial" w:cs="Arial"/>
      <w:b/>
      <w:caps/>
      <w:sz w:val="18"/>
      <w:szCs w:val="18"/>
    </w:rPr>
  </w:style>
  <w:style w:type="paragraph" w:styleId="Antrat2">
    <w:name w:val="heading 2"/>
    <w:basedOn w:val="prastasis"/>
    <w:next w:val="prastasis"/>
    <w:link w:val="Antrat2Diagrama"/>
    <w:uiPriority w:val="9"/>
    <w:unhideWhenUsed/>
    <w:qFormat/>
    <w:rsid w:val="003B203A"/>
    <w:pPr>
      <w:keepNext/>
      <w:keepLines/>
      <w:numPr>
        <w:ilvl w:val="1"/>
        <w:numId w:val="21"/>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B203A"/>
    <w:pPr>
      <w:keepNext/>
      <w:keepLines/>
      <w:numPr>
        <w:ilvl w:val="2"/>
        <w:numId w:val="21"/>
      </w:numPr>
      <w:pBdr>
        <w:top w:val="nil"/>
        <w:left w:val="nil"/>
        <w:bottom w:val="nil"/>
        <w:right w:val="nil"/>
        <w:between w:val="nil"/>
      </w:pBdr>
      <w:tabs>
        <w:tab w:val="left" w:pos="567"/>
        <w:tab w:val="left" w:pos="851"/>
        <w:tab w:val="left" w:pos="992"/>
        <w:tab w:val="left" w:pos="1134"/>
      </w:tabs>
      <w:spacing w:before="96" w:after="96" w:line="240" w:lineRule="auto"/>
      <w:ind w:left="0"/>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
    <w:name w:val="Table Normal"/>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BB0022"/>
    <w:rPr>
      <w:color w:val="0563C1" w:themeColor="hyperlink"/>
      <w:u w:val="single"/>
    </w:rPr>
  </w:style>
  <w:style w:type="character" w:styleId="Neapdorotaspaminjimas">
    <w:name w:val="Unresolved Mention"/>
    <w:basedOn w:val="Numatytasispastraiposriftas"/>
    <w:uiPriority w:val="99"/>
    <w:semiHidden/>
    <w:unhideWhenUsed/>
    <w:rsid w:val="00BB0022"/>
    <w:rPr>
      <w:color w:val="605E5C"/>
      <w:shd w:val="clear" w:color="auto" w:fill="E1DFDD"/>
    </w:rPr>
  </w:style>
  <w:style w:type="paragraph" w:styleId="Pagrindinistekstas">
    <w:name w:val="Body Text"/>
    <w:basedOn w:val="prastasis"/>
    <w:link w:val="PagrindinistekstasDiagrama"/>
    <w:uiPriority w:val="99"/>
    <w:semiHidden/>
    <w:unhideWhenUsed/>
    <w:rsid w:val="00772508"/>
    <w:pPr>
      <w:spacing w:after="120"/>
    </w:pPr>
  </w:style>
  <w:style w:type="character" w:customStyle="1" w:styleId="PagrindinistekstasDiagrama">
    <w:name w:val="Pagrindinis tekstas Diagrama"/>
    <w:basedOn w:val="Numatytasispastraiposriftas"/>
    <w:link w:val="Pagrindinistekstas"/>
    <w:uiPriority w:val="99"/>
    <w:semiHidden/>
    <w:rsid w:val="00772508"/>
  </w:style>
  <w:style w:type="paragraph" w:customStyle="1" w:styleId="Stilius1">
    <w:name w:val="Stilius1"/>
    <w:basedOn w:val="prastasis"/>
    <w:autoRedefine/>
    <w:qFormat/>
    <w:rsid w:val="00F848E5"/>
    <w:pPr>
      <w:numPr>
        <w:numId w:val="16"/>
      </w:numPr>
      <w:spacing w:before="120" w:after="120" w:line="240" w:lineRule="auto"/>
      <w:ind w:left="181" w:firstLine="0"/>
      <w:jc w:val="center"/>
    </w:pPr>
    <w:rPr>
      <w:rFonts w:ascii="Times New Roman" w:eastAsia="Times New Roman" w:hAnsi="Times New Roman" w:cs="Times New Roman"/>
      <w:b/>
    </w:rPr>
  </w:style>
  <w:style w:type="character" w:customStyle="1" w:styleId="Antrat1Diagrama">
    <w:name w:val="Antraštė 1 Diagrama"/>
    <w:basedOn w:val="Numatytasispastraiposriftas"/>
    <w:link w:val="Antrat1"/>
    <w:uiPriority w:val="9"/>
    <w:rsid w:val="003B203A"/>
    <w:rPr>
      <w:rFonts w:ascii="Arial" w:eastAsia="Arial" w:hAnsi="Arial" w:cs="Arial"/>
      <w:b/>
      <w:caps/>
      <w:sz w:val="18"/>
      <w:szCs w:val="18"/>
    </w:rPr>
  </w:style>
  <w:style w:type="character" w:customStyle="1" w:styleId="Antrat2Diagrama">
    <w:name w:val="Antraštė 2 Diagrama"/>
    <w:basedOn w:val="Numatytasispastraiposriftas"/>
    <w:link w:val="Antrat2"/>
    <w:uiPriority w:val="9"/>
    <w:rsid w:val="003B203A"/>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B203A"/>
    <w:rPr>
      <w:rFonts w:ascii="Arial" w:eastAsia="Arial" w:hAnsi="Arial" w:cs="Arial"/>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rgilijus.savickas@kursenai-ku.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34105</Words>
  <Characters>19441</Characters>
  <Application>Microsoft Office Word</Application>
  <DocSecurity>0</DocSecurity>
  <Lines>162</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Jurgita Bariene</cp:lastModifiedBy>
  <cp:revision>8</cp:revision>
  <dcterms:created xsi:type="dcterms:W3CDTF">2026-05-04T12:18:00Z</dcterms:created>
  <dcterms:modified xsi:type="dcterms:W3CDTF">2026-06-19T11:49:00Z</dcterms:modified>
</cp:coreProperties>
</file>