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740"/>
        <w:gridCol w:w="834"/>
        <w:gridCol w:w="870"/>
        <w:gridCol w:w="1257"/>
        <w:gridCol w:w="1111"/>
      </w:tblGrid>
      <w:tr w:rsidR="000D79E5" w:rsidRPr="000E5E93" w14:paraId="3EC41A26" w14:textId="77777777" w:rsidTr="000D79E5">
        <w:trPr>
          <w:trHeight w:val="735"/>
        </w:trPr>
        <w:tc>
          <w:tcPr>
            <w:tcW w:w="10632" w:type="dxa"/>
            <w:gridSpan w:val="6"/>
            <w:tcBorders>
              <w:top w:val="nil"/>
              <w:left w:val="nil"/>
              <w:bottom w:val="nil"/>
              <w:right w:val="nil"/>
            </w:tcBorders>
            <w:noWrap/>
            <w:vAlign w:val="bottom"/>
          </w:tcPr>
          <w:p w14:paraId="4B013177" w14:textId="77777777" w:rsidR="00886691" w:rsidRPr="00886691" w:rsidRDefault="00886691" w:rsidP="00886691">
            <w:pPr>
              <w:tabs>
                <w:tab w:val="left" w:pos="567"/>
              </w:tabs>
              <w:autoSpaceDE w:val="0"/>
              <w:autoSpaceDN w:val="0"/>
              <w:adjustRightInd w:val="0"/>
              <w:spacing w:after="0" w:line="240" w:lineRule="auto"/>
              <w:jc w:val="right"/>
              <w:rPr>
                <w:rFonts w:ascii="Times New Roman" w:eastAsia="Calibri" w:hAnsi="Times New Roman" w:cs="Times New Roman"/>
                <w:sz w:val="24"/>
                <w:szCs w:val="24"/>
              </w:rPr>
            </w:pPr>
            <w:r>
              <w:fldChar w:fldCharType="begin"/>
            </w:r>
            <w:r>
              <w:instrText>HYPERLINK "file:///C:\\Users\\Admin\\Desktop\\PIRKIMAI\\2026\\Šapnagių%20NVĮ%20projektavimas%20ir%20darbai\\Specialiosios%20konkurso%20sąlygos.docx" \l "_Toc132964712"</w:instrText>
            </w:r>
            <w:r>
              <w:fldChar w:fldCharType="separate"/>
            </w:r>
            <w:r w:rsidRPr="00886691">
              <w:rPr>
                <w:rFonts w:ascii="Times New Roman" w:eastAsia="Times New Roman" w:hAnsi="Times New Roman" w:cs="Times New Roman"/>
                <w:sz w:val="24"/>
                <w:szCs w:val="24"/>
                <w:lang w:eastAsia="lt-LT"/>
              </w:rPr>
              <w:t>Pirkimo sąlygų 8 priedas „</w:t>
            </w:r>
            <w:r>
              <w:fldChar w:fldCharType="end"/>
            </w:r>
            <w:r w:rsidRPr="00886691">
              <w:rPr>
                <w:rFonts w:ascii="Times New Roman" w:eastAsia="Times New Roman" w:hAnsi="Times New Roman" w:cs="Times New Roman"/>
                <w:sz w:val="24"/>
                <w:szCs w:val="24"/>
                <w:lang w:eastAsia="lt-LT"/>
              </w:rPr>
              <w:t>Darbų kainų žiniaraštis“</w:t>
            </w:r>
          </w:p>
          <w:p w14:paraId="00866457" w14:textId="77777777" w:rsidR="000D79E5" w:rsidRPr="000E5E93" w:rsidRDefault="000D79E5" w:rsidP="000E5E93">
            <w:pPr>
              <w:spacing w:after="0" w:line="240" w:lineRule="auto"/>
              <w:jc w:val="center"/>
              <w:rPr>
                <w:rFonts w:ascii="Times New Roman" w:eastAsia="Times New Roman" w:hAnsi="Times New Roman" w:cs="Times New Roman"/>
                <w:b/>
                <w:bCs/>
                <w:color w:val="000000"/>
                <w:sz w:val="24"/>
                <w:szCs w:val="24"/>
                <w:lang w:eastAsia="lt-LT"/>
              </w:rPr>
            </w:pPr>
          </w:p>
        </w:tc>
      </w:tr>
      <w:tr w:rsidR="000E5E93" w:rsidRPr="000E5E93" w14:paraId="3B1D0CCF" w14:textId="77777777" w:rsidTr="000D79E5">
        <w:trPr>
          <w:trHeight w:val="735"/>
        </w:trPr>
        <w:tc>
          <w:tcPr>
            <w:tcW w:w="820" w:type="dxa"/>
            <w:tcBorders>
              <w:top w:val="nil"/>
              <w:left w:val="nil"/>
              <w:bottom w:val="nil"/>
              <w:right w:val="nil"/>
            </w:tcBorders>
            <w:noWrap/>
            <w:vAlign w:val="bottom"/>
            <w:hideMark/>
          </w:tcPr>
          <w:p w14:paraId="1C69F164" w14:textId="77777777" w:rsidR="000E5E93" w:rsidRPr="000E5E93" w:rsidRDefault="000E5E93" w:rsidP="000E5E93">
            <w:pPr>
              <w:spacing w:after="0" w:line="240" w:lineRule="auto"/>
              <w:rPr>
                <w:rFonts w:ascii="Times New Roman" w:eastAsia="Times New Roman" w:hAnsi="Times New Roman" w:cs="Times New Roman"/>
                <w:sz w:val="24"/>
                <w:szCs w:val="24"/>
                <w:lang w:eastAsia="lt-LT"/>
              </w:rPr>
            </w:pPr>
          </w:p>
        </w:tc>
        <w:tc>
          <w:tcPr>
            <w:tcW w:w="8701" w:type="dxa"/>
            <w:gridSpan w:val="4"/>
            <w:tcBorders>
              <w:top w:val="nil"/>
              <w:left w:val="nil"/>
              <w:bottom w:val="nil"/>
              <w:right w:val="nil"/>
            </w:tcBorders>
            <w:vAlign w:val="center"/>
            <w:hideMark/>
          </w:tcPr>
          <w:p w14:paraId="4498213A" w14:textId="72D57ECD" w:rsidR="009D195A" w:rsidRDefault="009D195A" w:rsidP="000E5E93">
            <w:pPr>
              <w:spacing w:after="0" w:line="240" w:lineRule="auto"/>
              <w:jc w:val="center"/>
              <w:rPr>
                <w:rFonts w:ascii="Times New Roman" w:eastAsia="Times New Roman" w:hAnsi="Times New Roman" w:cs="Times New Roman"/>
                <w:b/>
                <w:bCs/>
                <w:sz w:val="24"/>
                <w:szCs w:val="24"/>
                <w:lang w:eastAsia="lt-LT"/>
              </w:rPr>
            </w:pPr>
            <w:r w:rsidRPr="000E5E93">
              <w:rPr>
                <w:rFonts w:ascii="Times New Roman" w:eastAsia="Times New Roman" w:hAnsi="Times New Roman" w:cs="Times New Roman"/>
                <w:b/>
                <w:bCs/>
                <w:color w:val="000000"/>
                <w:sz w:val="24"/>
                <w:szCs w:val="24"/>
                <w:lang w:eastAsia="lt-LT"/>
              </w:rPr>
              <w:t xml:space="preserve">DARBŲ KAINŲ ŽINIARAŠTIS                                                                                                                                       </w:t>
            </w:r>
            <w:r w:rsidRPr="000E5E93">
              <w:rPr>
                <w:rFonts w:ascii="Times New Roman" w:eastAsia="Times New Roman" w:hAnsi="Times New Roman" w:cs="Times New Roman"/>
                <w:b/>
                <w:bCs/>
                <w:sz w:val="24"/>
                <w:szCs w:val="24"/>
                <w:lang w:eastAsia="lt-LT"/>
              </w:rPr>
              <w:t xml:space="preserve"> </w:t>
            </w:r>
          </w:p>
          <w:p w14:paraId="1FE33091" w14:textId="77777777" w:rsidR="009D195A"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p>
          <w:p w14:paraId="2B72D394" w14:textId="05F2D665" w:rsidR="000E5E93"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w:t>
            </w:r>
            <w:r w:rsidR="007A6170">
              <w:rPr>
                <w:rFonts w:ascii="Times New Roman" w:eastAsia="Times New Roman" w:hAnsi="Times New Roman" w:cs="Times New Roman"/>
                <w:b/>
                <w:bCs/>
                <w:color w:val="000000"/>
                <w:sz w:val="24"/>
                <w:szCs w:val="24"/>
                <w:lang w:eastAsia="lt-LT"/>
              </w:rPr>
              <w:t xml:space="preserve">NUOTEKŲ VALYMO ĮRENGINIŲ STATYBA </w:t>
            </w:r>
            <w:r w:rsidR="0054696B">
              <w:rPr>
                <w:rFonts w:ascii="Times New Roman" w:eastAsia="Times New Roman" w:hAnsi="Times New Roman" w:cs="Times New Roman"/>
                <w:b/>
                <w:bCs/>
                <w:color w:val="000000"/>
                <w:sz w:val="24"/>
                <w:szCs w:val="24"/>
                <w:lang w:eastAsia="lt-LT"/>
              </w:rPr>
              <w:t>ŠAPNAGIŲ</w:t>
            </w:r>
            <w:r w:rsidR="007028AF">
              <w:rPr>
                <w:rFonts w:ascii="Times New Roman" w:eastAsia="Times New Roman" w:hAnsi="Times New Roman" w:cs="Times New Roman"/>
                <w:b/>
                <w:bCs/>
                <w:color w:val="000000"/>
                <w:sz w:val="24"/>
                <w:szCs w:val="24"/>
                <w:lang w:eastAsia="lt-LT"/>
              </w:rPr>
              <w:t xml:space="preserve"> </w:t>
            </w:r>
            <w:r w:rsidR="007A6170">
              <w:rPr>
                <w:rFonts w:ascii="Times New Roman" w:eastAsia="Times New Roman" w:hAnsi="Times New Roman" w:cs="Times New Roman"/>
                <w:b/>
                <w:bCs/>
                <w:color w:val="000000"/>
                <w:sz w:val="24"/>
                <w:szCs w:val="24"/>
                <w:lang w:eastAsia="lt-LT"/>
              </w:rPr>
              <w:t xml:space="preserve"> KAIME</w:t>
            </w:r>
            <w:r>
              <w:rPr>
                <w:rFonts w:ascii="Times New Roman" w:eastAsia="Times New Roman" w:hAnsi="Times New Roman" w:cs="Times New Roman"/>
                <w:b/>
                <w:bCs/>
                <w:color w:val="000000"/>
                <w:sz w:val="24"/>
                <w:szCs w:val="24"/>
                <w:lang w:eastAsia="lt-LT"/>
              </w:rPr>
              <w:t>“</w:t>
            </w:r>
          </w:p>
          <w:p w14:paraId="275E44E6" w14:textId="3FF169C0" w:rsidR="009D195A" w:rsidRPr="000E5E93"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p>
        </w:tc>
        <w:tc>
          <w:tcPr>
            <w:tcW w:w="1111" w:type="dxa"/>
            <w:tcBorders>
              <w:top w:val="nil"/>
              <w:left w:val="nil"/>
              <w:bottom w:val="nil"/>
              <w:right w:val="nil"/>
            </w:tcBorders>
            <w:noWrap/>
            <w:vAlign w:val="bottom"/>
            <w:hideMark/>
          </w:tcPr>
          <w:p w14:paraId="6685EE8A" w14:textId="77777777" w:rsidR="000E5E93" w:rsidRPr="000E5E93" w:rsidRDefault="000E5E93" w:rsidP="000E5E93">
            <w:pPr>
              <w:spacing w:after="0" w:line="240" w:lineRule="auto"/>
              <w:jc w:val="center"/>
              <w:rPr>
                <w:rFonts w:ascii="Times New Roman" w:eastAsia="Times New Roman" w:hAnsi="Times New Roman" w:cs="Times New Roman"/>
                <w:b/>
                <w:bCs/>
                <w:color w:val="000000"/>
                <w:sz w:val="24"/>
                <w:szCs w:val="24"/>
                <w:lang w:eastAsia="lt-LT"/>
              </w:rPr>
            </w:pPr>
          </w:p>
        </w:tc>
      </w:tr>
      <w:tr w:rsidR="000E5E93" w:rsidRPr="000E5E93" w14:paraId="4135690B" w14:textId="77777777" w:rsidTr="000D79E5">
        <w:trPr>
          <w:trHeight w:val="358"/>
        </w:trPr>
        <w:tc>
          <w:tcPr>
            <w:tcW w:w="820" w:type="dxa"/>
            <w:vMerge w:val="restart"/>
            <w:tcBorders>
              <w:top w:val="single" w:sz="4" w:space="0" w:color="auto"/>
            </w:tcBorders>
            <w:noWrap/>
            <w:vAlign w:val="center"/>
            <w:hideMark/>
          </w:tcPr>
          <w:p w14:paraId="64813185" w14:textId="77777777" w:rsidR="000E5E93" w:rsidRPr="009D195A" w:rsidRDefault="000E5E93"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Eil. Nr.</w:t>
            </w:r>
          </w:p>
        </w:tc>
        <w:tc>
          <w:tcPr>
            <w:tcW w:w="5740" w:type="dxa"/>
            <w:vMerge w:val="restart"/>
            <w:tcBorders>
              <w:top w:val="single" w:sz="4" w:space="0" w:color="auto"/>
            </w:tcBorders>
            <w:noWrap/>
            <w:vAlign w:val="center"/>
            <w:hideMark/>
          </w:tcPr>
          <w:p w14:paraId="4B55B0BB" w14:textId="77777777" w:rsidR="000E5E93" w:rsidRPr="009D195A" w:rsidRDefault="000E5E93"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Pozicijos</w:t>
            </w:r>
          </w:p>
        </w:tc>
        <w:tc>
          <w:tcPr>
            <w:tcW w:w="4072" w:type="dxa"/>
            <w:gridSpan w:val="4"/>
            <w:tcBorders>
              <w:top w:val="single" w:sz="4" w:space="0" w:color="auto"/>
            </w:tcBorders>
            <w:noWrap/>
            <w:vAlign w:val="bottom"/>
            <w:hideMark/>
          </w:tcPr>
          <w:p w14:paraId="3169C19D" w14:textId="469DAA6A" w:rsidR="000E5E93" w:rsidRPr="009D195A" w:rsidRDefault="000E5E93" w:rsidP="00A746C1">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b/>
                <w:bCs/>
                <w:lang w:eastAsia="lt-LT"/>
              </w:rPr>
              <w:t>Pagal pirkimo dokumentus</w:t>
            </w:r>
          </w:p>
        </w:tc>
      </w:tr>
      <w:tr w:rsidR="003528E5" w:rsidRPr="000E5E93" w14:paraId="0225D82A" w14:textId="77777777" w:rsidTr="000D79E5">
        <w:trPr>
          <w:trHeight w:val="624"/>
        </w:trPr>
        <w:tc>
          <w:tcPr>
            <w:tcW w:w="820" w:type="dxa"/>
            <w:vMerge/>
            <w:vAlign w:val="center"/>
            <w:hideMark/>
          </w:tcPr>
          <w:p w14:paraId="390BB000"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p>
        </w:tc>
        <w:tc>
          <w:tcPr>
            <w:tcW w:w="5740" w:type="dxa"/>
            <w:vMerge/>
            <w:vAlign w:val="center"/>
            <w:hideMark/>
          </w:tcPr>
          <w:p w14:paraId="106BC426"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p>
        </w:tc>
        <w:tc>
          <w:tcPr>
            <w:tcW w:w="834" w:type="dxa"/>
            <w:vAlign w:val="center"/>
            <w:hideMark/>
          </w:tcPr>
          <w:p w14:paraId="1150989C"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Mato        vnt.</w:t>
            </w:r>
          </w:p>
        </w:tc>
        <w:tc>
          <w:tcPr>
            <w:tcW w:w="870" w:type="dxa"/>
            <w:noWrap/>
            <w:vAlign w:val="center"/>
            <w:hideMark/>
          </w:tcPr>
          <w:p w14:paraId="5BFB51FE"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Kiekis</w:t>
            </w:r>
          </w:p>
        </w:tc>
        <w:tc>
          <w:tcPr>
            <w:tcW w:w="2368" w:type="dxa"/>
            <w:gridSpan w:val="2"/>
            <w:vAlign w:val="center"/>
            <w:hideMark/>
          </w:tcPr>
          <w:p w14:paraId="5E56D4D2" w14:textId="77777777" w:rsidR="00A746C1" w:rsidRPr="009D195A" w:rsidRDefault="00A746C1" w:rsidP="00A746C1">
            <w:pPr>
              <w:spacing w:after="0" w:line="240" w:lineRule="auto"/>
              <w:jc w:val="center"/>
              <w:rPr>
                <w:rFonts w:ascii="Times New Roman" w:eastAsia="Times New Roman" w:hAnsi="Times New Roman" w:cs="Times New Roman"/>
                <w:b/>
                <w:bCs/>
                <w:color w:val="000000"/>
                <w:lang w:eastAsia="lt-LT"/>
              </w:rPr>
            </w:pPr>
            <w:r w:rsidRPr="009D195A">
              <w:rPr>
                <w:rFonts w:ascii="Times New Roman" w:eastAsia="Times New Roman" w:hAnsi="Times New Roman" w:cs="Times New Roman"/>
                <w:b/>
                <w:bCs/>
                <w:color w:val="000000"/>
                <w:lang w:eastAsia="lt-LT"/>
              </w:rPr>
              <w:t>Kaina</w:t>
            </w:r>
          </w:p>
          <w:p w14:paraId="7886DF96" w14:textId="77777777" w:rsidR="00A746C1" w:rsidRPr="009D195A" w:rsidRDefault="00A746C1" w:rsidP="00A746C1">
            <w:pPr>
              <w:spacing w:after="0" w:line="240" w:lineRule="auto"/>
              <w:jc w:val="center"/>
              <w:rPr>
                <w:rFonts w:ascii="Times New Roman" w:eastAsia="Times New Roman" w:hAnsi="Times New Roman" w:cs="Times New Roman"/>
                <w:b/>
                <w:bCs/>
                <w:color w:val="000000"/>
                <w:lang w:eastAsia="lt-LT"/>
              </w:rPr>
            </w:pPr>
            <w:r w:rsidRPr="009D195A">
              <w:rPr>
                <w:rFonts w:ascii="Times New Roman" w:eastAsia="Times New Roman" w:hAnsi="Times New Roman" w:cs="Times New Roman"/>
                <w:b/>
                <w:bCs/>
                <w:color w:val="000000"/>
                <w:lang w:eastAsia="lt-LT"/>
              </w:rPr>
              <w:t xml:space="preserve">be PVM, </w:t>
            </w:r>
          </w:p>
          <w:p w14:paraId="3D29A82F" w14:textId="693A316C" w:rsidR="003528E5" w:rsidRPr="009D195A" w:rsidRDefault="00A746C1"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color w:val="000000"/>
                <w:lang w:eastAsia="lt-LT"/>
              </w:rPr>
              <w:t>Eur</w:t>
            </w:r>
          </w:p>
        </w:tc>
      </w:tr>
      <w:tr w:rsidR="00A746C1" w:rsidRPr="000E5E93" w14:paraId="7E34F7D2" w14:textId="77777777" w:rsidTr="000D79E5">
        <w:trPr>
          <w:trHeight w:val="502"/>
        </w:trPr>
        <w:tc>
          <w:tcPr>
            <w:tcW w:w="820" w:type="dxa"/>
            <w:shd w:val="clear" w:color="000000" w:fill="D9D9D9"/>
            <w:noWrap/>
            <w:vAlign w:val="center"/>
            <w:hideMark/>
          </w:tcPr>
          <w:p w14:paraId="00E26282" w14:textId="77777777" w:rsidR="00A746C1" w:rsidRPr="009D195A" w:rsidRDefault="00A746C1" w:rsidP="000E5E93">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1.</w:t>
            </w:r>
          </w:p>
        </w:tc>
        <w:tc>
          <w:tcPr>
            <w:tcW w:w="9812" w:type="dxa"/>
            <w:gridSpan w:val="5"/>
            <w:shd w:val="clear" w:color="000000" w:fill="D9D9D9"/>
            <w:noWrap/>
            <w:vAlign w:val="center"/>
            <w:hideMark/>
          </w:tcPr>
          <w:p w14:paraId="17AF7A97" w14:textId="7C34CA0E" w:rsidR="00A746C1" w:rsidRPr="009D195A" w:rsidRDefault="00A746C1"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BENDROJI DALIS</w:t>
            </w:r>
          </w:p>
          <w:p w14:paraId="061F6A12" w14:textId="57B8CE06" w:rsidR="00A746C1" w:rsidRPr="009D195A" w:rsidRDefault="00A746C1" w:rsidP="00A746C1">
            <w:pPr>
              <w:spacing w:after="0" w:line="240" w:lineRule="auto"/>
              <w:jc w:val="center"/>
              <w:rPr>
                <w:rFonts w:ascii="Times New Roman" w:eastAsia="Times New Roman" w:hAnsi="Times New Roman" w:cs="Times New Roman"/>
                <w:lang w:eastAsia="lt-LT"/>
              </w:rPr>
            </w:pPr>
          </w:p>
        </w:tc>
      </w:tr>
      <w:tr w:rsidR="00DA26D3" w:rsidRPr="000E5E93" w14:paraId="4C4957CB" w14:textId="77777777" w:rsidTr="000D79E5">
        <w:trPr>
          <w:trHeight w:val="528"/>
        </w:trPr>
        <w:tc>
          <w:tcPr>
            <w:tcW w:w="820" w:type="dxa"/>
            <w:noWrap/>
            <w:vAlign w:val="center"/>
            <w:hideMark/>
          </w:tcPr>
          <w:p w14:paraId="2621164F" w14:textId="2BDD48AD" w:rsidR="00DA26D3" w:rsidRPr="009D195A" w:rsidRDefault="009651E5" w:rsidP="00DA26D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5740" w:type="dxa"/>
            <w:vAlign w:val="center"/>
          </w:tcPr>
          <w:p w14:paraId="5E619DC1" w14:textId="05933223" w:rsidR="00DA26D3" w:rsidRPr="009D195A" w:rsidRDefault="00650405" w:rsidP="00DA26D3">
            <w:pPr>
              <w:spacing w:after="0" w:line="240" w:lineRule="auto"/>
              <w:rPr>
                <w:rFonts w:ascii="Times New Roman" w:eastAsia="Times New Roman" w:hAnsi="Times New Roman" w:cs="Times New Roman"/>
                <w:lang w:eastAsia="lt-LT"/>
              </w:rPr>
            </w:pPr>
            <w:r w:rsidRPr="00BB4221">
              <w:rPr>
                <w:rFonts w:ascii="Times New Roman" w:eastAsia="Times New Roman" w:hAnsi="Times New Roman" w:cs="Times New Roman"/>
                <w:lang w:eastAsia="lt-LT"/>
              </w:rPr>
              <w:t>Projekto parengimas (projektiniai pasiūlymai, viešinimas, statybos leidimas ir t</w:t>
            </w:r>
            <w:r w:rsidR="00DA26D3" w:rsidRPr="00BB4221">
              <w:rPr>
                <w:rFonts w:ascii="Times New Roman" w:eastAsia="Times New Roman" w:hAnsi="Times New Roman" w:cs="Times New Roman"/>
                <w:lang w:eastAsia="lt-LT"/>
              </w:rPr>
              <w:t>echninis - darbo projektas</w:t>
            </w:r>
            <w:r w:rsidRPr="00BB4221">
              <w:rPr>
                <w:rFonts w:ascii="Times New Roman" w:eastAsia="Times New Roman" w:hAnsi="Times New Roman" w:cs="Times New Roman"/>
                <w:lang w:eastAsia="lt-LT"/>
              </w:rPr>
              <w:t>)</w:t>
            </w:r>
            <w:r w:rsidR="00DA26D3" w:rsidRPr="00BB4221">
              <w:rPr>
                <w:rFonts w:ascii="Times New Roman" w:eastAsia="Times New Roman" w:hAnsi="Times New Roman" w:cs="Times New Roman"/>
                <w:lang w:eastAsia="lt-LT"/>
              </w:rPr>
              <w:t>1 vnt. popierinis originalas, 2 vnt. kopijos, 1 vnt. CD diskas  ir projekto vykdymo priežiūra</w:t>
            </w:r>
          </w:p>
        </w:tc>
        <w:tc>
          <w:tcPr>
            <w:tcW w:w="834" w:type="dxa"/>
            <w:noWrap/>
            <w:vAlign w:val="center"/>
          </w:tcPr>
          <w:p w14:paraId="61EDD2C6" w14:textId="4A94D378" w:rsidR="00DA26D3" w:rsidRPr="009D195A" w:rsidRDefault="00DA26D3" w:rsidP="00DA26D3">
            <w:pPr>
              <w:spacing w:after="0" w:line="240" w:lineRule="auto"/>
              <w:jc w:val="center"/>
              <w:rPr>
                <w:rFonts w:ascii="Times New Roman" w:eastAsia="Times New Roman" w:hAnsi="Times New Roman" w:cs="Times New Roman"/>
                <w:lang w:eastAsia="lt-LT"/>
              </w:rPr>
            </w:pP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w:t>
            </w:r>
          </w:p>
        </w:tc>
        <w:tc>
          <w:tcPr>
            <w:tcW w:w="870" w:type="dxa"/>
            <w:noWrap/>
            <w:vAlign w:val="center"/>
          </w:tcPr>
          <w:p w14:paraId="7BBBD1B7" w14:textId="4A818799"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100%</w:t>
            </w:r>
          </w:p>
        </w:tc>
        <w:tc>
          <w:tcPr>
            <w:tcW w:w="2368" w:type="dxa"/>
            <w:gridSpan w:val="2"/>
            <w:noWrap/>
            <w:vAlign w:val="bottom"/>
            <w:hideMark/>
          </w:tcPr>
          <w:p w14:paraId="32FD9B10" w14:textId="77777777"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p w14:paraId="34D0E0B5" w14:textId="62BE20CF"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DA26D3" w:rsidRPr="000E5E93" w14:paraId="167801C8" w14:textId="77777777" w:rsidTr="000D79E5">
        <w:trPr>
          <w:trHeight w:val="528"/>
        </w:trPr>
        <w:tc>
          <w:tcPr>
            <w:tcW w:w="820" w:type="dxa"/>
            <w:noWrap/>
            <w:vAlign w:val="center"/>
          </w:tcPr>
          <w:p w14:paraId="62580DFC" w14:textId="74F1B52A" w:rsidR="00DA26D3" w:rsidRPr="009D195A" w:rsidRDefault="009651E5" w:rsidP="00DA26D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5740" w:type="dxa"/>
            <w:vAlign w:val="center"/>
          </w:tcPr>
          <w:p w14:paraId="09204F04" w14:textId="77777777" w:rsidR="00DA26D3" w:rsidRPr="009D195A" w:rsidRDefault="00DA26D3" w:rsidP="00DA26D3">
            <w:pPr>
              <w:spacing w:after="0" w:line="240" w:lineRule="auto"/>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 xml:space="preserve">Išpildomieji brėžiniai (2 </w:t>
            </w: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 xml:space="preserve">.). </w:t>
            </w:r>
          </w:p>
          <w:p w14:paraId="671D73E8" w14:textId="3784083F" w:rsidR="00DA26D3" w:rsidRPr="009D195A" w:rsidRDefault="00DA26D3" w:rsidP="00DA26D3">
            <w:pPr>
              <w:spacing w:after="0" w:line="240" w:lineRule="auto"/>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 xml:space="preserve">Kadastrinė byla suderinta VĮ Registrų centre (1 </w:t>
            </w: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w:t>
            </w:r>
          </w:p>
        </w:tc>
        <w:tc>
          <w:tcPr>
            <w:tcW w:w="834" w:type="dxa"/>
            <w:noWrap/>
            <w:vAlign w:val="center"/>
          </w:tcPr>
          <w:p w14:paraId="6FF472AE" w14:textId="5F3D30C7" w:rsidR="00DA26D3" w:rsidRPr="009D195A" w:rsidRDefault="00DA26D3" w:rsidP="00DA26D3">
            <w:pPr>
              <w:spacing w:after="0" w:line="240" w:lineRule="auto"/>
              <w:jc w:val="center"/>
              <w:rPr>
                <w:rFonts w:ascii="Times New Roman" w:eastAsia="Times New Roman" w:hAnsi="Times New Roman" w:cs="Times New Roman"/>
                <w:lang w:eastAsia="lt-LT"/>
              </w:rPr>
            </w:pP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w:t>
            </w:r>
          </w:p>
        </w:tc>
        <w:tc>
          <w:tcPr>
            <w:tcW w:w="870" w:type="dxa"/>
            <w:noWrap/>
            <w:vAlign w:val="center"/>
          </w:tcPr>
          <w:p w14:paraId="0FE07087" w14:textId="49851E9B"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100%</w:t>
            </w:r>
          </w:p>
        </w:tc>
        <w:tc>
          <w:tcPr>
            <w:tcW w:w="2368" w:type="dxa"/>
            <w:gridSpan w:val="2"/>
            <w:noWrap/>
            <w:vAlign w:val="bottom"/>
          </w:tcPr>
          <w:p w14:paraId="12F3F1C2" w14:textId="77777777"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p w14:paraId="3049B380" w14:textId="338E63F6"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DA26D3" w:rsidRPr="000E5E93" w14:paraId="4010EED8" w14:textId="77777777" w:rsidTr="000D79E5">
        <w:trPr>
          <w:trHeight w:val="434"/>
        </w:trPr>
        <w:tc>
          <w:tcPr>
            <w:tcW w:w="8264" w:type="dxa"/>
            <w:gridSpan w:val="4"/>
            <w:noWrap/>
            <w:vAlign w:val="center"/>
            <w:hideMark/>
          </w:tcPr>
          <w:p w14:paraId="090BEEB6" w14:textId="00C6669F" w:rsidR="00DA26D3" w:rsidRPr="009D195A" w:rsidRDefault="00DA26D3" w:rsidP="00DA26D3">
            <w:pPr>
              <w:spacing w:after="0" w:line="240" w:lineRule="auto"/>
              <w:jc w:val="right"/>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r w:rsidRPr="009D195A">
              <w:rPr>
                <w:rFonts w:ascii="Times New Roman" w:eastAsia="Times New Roman" w:hAnsi="Times New Roman" w:cs="Times New Roman"/>
                <w:b/>
                <w:bCs/>
                <w:lang w:eastAsia="lt-LT"/>
              </w:rPr>
              <w:t>Viso (Bendroji dalis):</w:t>
            </w:r>
            <w:r w:rsidRPr="009D195A">
              <w:rPr>
                <w:rFonts w:ascii="Times New Roman" w:eastAsia="Times New Roman" w:hAnsi="Times New Roman" w:cs="Times New Roman"/>
                <w:lang w:eastAsia="lt-LT"/>
              </w:rPr>
              <w:t>  </w:t>
            </w:r>
          </w:p>
        </w:tc>
        <w:tc>
          <w:tcPr>
            <w:tcW w:w="2368" w:type="dxa"/>
            <w:gridSpan w:val="2"/>
            <w:noWrap/>
            <w:vAlign w:val="bottom"/>
            <w:hideMark/>
          </w:tcPr>
          <w:p w14:paraId="6325E6B7" w14:textId="133F6DEA"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F62CE2" w:rsidRPr="00F62CE2" w14:paraId="638404E9" w14:textId="77777777" w:rsidTr="000D79E5">
        <w:trPr>
          <w:trHeight w:val="553"/>
        </w:trPr>
        <w:tc>
          <w:tcPr>
            <w:tcW w:w="820" w:type="dxa"/>
            <w:shd w:val="clear" w:color="000000" w:fill="D9D9D9"/>
            <w:noWrap/>
            <w:vAlign w:val="center"/>
            <w:hideMark/>
          </w:tcPr>
          <w:p w14:paraId="64A7B1AD" w14:textId="77777777" w:rsidR="00DA26D3" w:rsidRPr="00F62CE2" w:rsidRDefault="00DA26D3" w:rsidP="00DA26D3">
            <w:pPr>
              <w:spacing w:after="0" w:line="240" w:lineRule="auto"/>
              <w:jc w:val="center"/>
              <w:rPr>
                <w:rFonts w:ascii="Times New Roman" w:eastAsia="Times New Roman" w:hAnsi="Times New Roman" w:cs="Times New Roman"/>
                <w:b/>
                <w:bCs/>
                <w:lang w:eastAsia="lt-LT"/>
              </w:rPr>
            </w:pPr>
            <w:r w:rsidRPr="00F62CE2">
              <w:rPr>
                <w:rFonts w:ascii="Times New Roman" w:eastAsia="Times New Roman" w:hAnsi="Times New Roman" w:cs="Times New Roman"/>
                <w:b/>
                <w:bCs/>
                <w:lang w:eastAsia="lt-LT"/>
              </w:rPr>
              <w:t>2.</w:t>
            </w:r>
          </w:p>
        </w:tc>
        <w:tc>
          <w:tcPr>
            <w:tcW w:w="9812" w:type="dxa"/>
            <w:gridSpan w:val="5"/>
            <w:shd w:val="clear" w:color="000000" w:fill="D9D9D9"/>
            <w:noWrap/>
            <w:vAlign w:val="center"/>
            <w:hideMark/>
          </w:tcPr>
          <w:p w14:paraId="73461AEE" w14:textId="75EA0182" w:rsidR="00DA26D3" w:rsidRPr="00F62CE2" w:rsidRDefault="00DA26D3" w:rsidP="00DA26D3">
            <w:pPr>
              <w:spacing w:after="0" w:line="240" w:lineRule="auto"/>
              <w:jc w:val="center"/>
              <w:rPr>
                <w:rFonts w:ascii="Times New Roman" w:eastAsia="Times New Roman" w:hAnsi="Times New Roman" w:cs="Times New Roman"/>
                <w:b/>
                <w:bCs/>
                <w:lang w:eastAsia="lt-LT"/>
              </w:rPr>
            </w:pPr>
            <w:r w:rsidRPr="00F62CE2">
              <w:rPr>
                <w:rFonts w:ascii="Times New Roman" w:eastAsia="Times New Roman" w:hAnsi="Times New Roman" w:cs="Times New Roman"/>
                <w:b/>
                <w:bCs/>
                <w:lang w:eastAsia="lt-LT"/>
              </w:rPr>
              <w:t>TECHNOLOGINĖ ĮRANGA (kaip numatyta Užsakovo reikalavimuose)</w:t>
            </w:r>
          </w:p>
        </w:tc>
      </w:tr>
      <w:tr w:rsidR="00F62CE2" w:rsidRPr="00F62CE2" w14:paraId="5B5F5D09" w14:textId="77777777" w:rsidTr="000D79E5">
        <w:trPr>
          <w:trHeight w:val="372"/>
        </w:trPr>
        <w:tc>
          <w:tcPr>
            <w:tcW w:w="820" w:type="dxa"/>
            <w:shd w:val="clear" w:color="000000" w:fill="D9D9D9"/>
            <w:noWrap/>
            <w:vAlign w:val="center"/>
            <w:hideMark/>
          </w:tcPr>
          <w:p w14:paraId="5ABD4093"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2.1</w:t>
            </w:r>
          </w:p>
        </w:tc>
        <w:tc>
          <w:tcPr>
            <w:tcW w:w="5740" w:type="dxa"/>
            <w:shd w:val="clear" w:color="000000" w:fill="FFFFFF"/>
            <w:vAlign w:val="center"/>
            <w:hideMark/>
          </w:tcPr>
          <w:p w14:paraId="296330C1" w14:textId="14A71193"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Esamame</w:t>
            </w:r>
            <w:r w:rsidR="00056087" w:rsidRPr="00F62CE2">
              <w:rPr>
                <w:rFonts w:ascii="Times New Roman" w:eastAsia="Times New Roman" w:hAnsi="Times New Roman" w:cs="Times New Roman"/>
                <w:lang w:eastAsia="lt-LT"/>
              </w:rPr>
              <w:t xml:space="preserve"> ar</w:t>
            </w:r>
            <w:r w:rsidR="00B64544" w:rsidRPr="00F62CE2">
              <w:rPr>
                <w:rFonts w:ascii="Times New Roman" w:eastAsia="Times New Roman" w:hAnsi="Times New Roman" w:cs="Times New Roman"/>
                <w:lang w:eastAsia="lt-LT"/>
              </w:rPr>
              <w:t>ba</w:t>
            </w:r>
            <w:r w:rsidR="00056087" w:rsidRPr="00F62CE2">
              <w:rPr>
                <w:rFonts w:ascii="Times New Roman" w:eastAsia="Times New Roman" w:hAnsi="Times New Roman" w:cs="Times New Roman"/>
                <w:lang w:eastAsia="lt-LT"/>
              </w:rPr>
              <w:t xml:space="preserve"> naujai suprojektuotame</w:t>
            </w:r>
            <w:r w:rsidRPr="00F62CE2">
              <w:rPr>
                <w:rFonts w:ascii="Times New Roman" w:eastAsia="Times New Roman" w:hAnsi="Times New Roman" w:cs="Times New Roman"/>
                <w:lang w:eastAsia="lt-LT"/>
              </w:rPr>
              <w:t xml:space="preserve"> slėgio gesinimo šulinyje naujos santechninės armatūros įrengimas, (tame tarpe ir santechnine armatūra, reikalinga pajungimui prie esamos slėginės trasos,) </w:t>
            </w:r>
          </w:p>
        </w:tc>
        <w:tc>
          <w:tcPr>
            <w:tcW w:w="834" w:type="dxa"/>
            <w:noWrap/>
            <w:vAlign w:val="center"/>
            <w:hideMark/>
          </w:tcPr>
          <w:p w14:paraId="5D521E6C"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hideMark/>
          </w:tcPr>
          <w:p w14:paraId="32660BEC"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27076815"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3F7089B3" w14:textId="0DEBB83B"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F62CE2" w:rsidRPr="00F62CE2" w14:paraId="07CBD072" w14:textId="77777777" w:rsidTr="000D79E5">
        <w:trPr>
          <w:trHeight w:val="372"/>
        </w:trPr>
        <w:tc>
          <w:tcPr>
            <w:tcW w:w="820" w:type="dxa"/>
            <w:shd w:val="clear" w:color="000000" w:fill="D9D9D9"/>
            <w:noWrap/>
            <w:vAlign w:val="center"/>
          </w:tcPr>
          <w:p w14:paraId="721B9AC8" w14:textId="3DFEA2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2.2</w:t>
            </w:r>
          </w:p>
        </w:tc>
        <w:tc>
          <w:tcPr>
            <w:tcW w:w="5740" w:type="dxa"/>
            <w:shd w:val="clear" w:color="000000" w:fill="FFFFFF"/>
            <w:vAlign w:val="center"/>
          </w:tcPr>
          <w:p w14:paraId="280DDA87" w14:textId="4FE5D4B0"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Šulinio  su rankinėmis grotomis įrengimas (fekalinio šulinio sumontavimas ant naujai suprojektuotos atitekančių nuotekų trasos, naujos fekalinių nuotekų trasos nuo gesinimo šulinio iki grotų  paklojimas bei pačių rankinių grotų iš AISI 316 sumontavimas šulinyje) (kaip numatyta Užsakovo reikalavimuose)</w:t>
            </w:r>
          </w:p>
        </w:tc>
        <w:tc>
          <w:tcPr>
            <w:tcW w:w="834" w:type="dxa"/>
            <w:noWrap/>
            <w:vAlign w:val="center"/>
          </w:tcPr>
          <w:p w14:paraId="368527DD" w14:textId="55B5D6D6"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tcPr>
          <w:p w14:paraId="2D571351" w14:textId="3BFFBF63"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tcPr>
          <w:p w14:paraId="35047A12" w14:textId="77777777" w:rsidR="00DA26D3" w:rsidRPr="00F62CE2" w:rsidRDefault="00DA26D3" w:rsidP="00DA26D3">
            <w:pPr>
              <w:spacing w:after="0" w:line="240" w:lineRule="auto"/>
              <w:rPr>
                <w:rFonts w:ascii="Times New Roman" w:eastAsia="Times New Roman" w:hAnsi="Times New Roman" w:cs="Times New Roman"/>
                <w:lang w:eastAsia="lt-LT"/>
              </w:rPr>
            </w:pPr>
          </w:p>
        </w:tc>
      </w:tr>
      <w:tr w:rsidR="00F62CE2" w:rsidRPr="00F62CE2" w14:paraId="4D83155D" w14:textId="77777777" w:rsidTr="000D79E5">
        <w:trPr>
          <w:trHeight w:val="422"/>
        </w:trPr>
        <w:tc>
          <w:tcPr>
            <w:tcW w:w="820" w:type="dxa"/>
            <w:shd w:val="clear" w:color="000000" w:fill="D9D9D9"/>
            <w:vAlign w:val="center"/>
            <w:hideMark/>
          </w:tcPr>
          <w:p w14:paraId="74810745" w14:textId="4926EFD2"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2.3</w:t>
            </w:r>
          </w:p>
        </w:tc>
        <w:tc>
          <w:tcPr>
            <w:tcW w:w="5740" w:type="dxa"/>
            <w:shd w:val="clear" w:color="000000" w:fill="FFFFFF"/>
            <w:vAlign w:val="center"/>
            <w:hideMark/>
          </w:tcPr>
          <w:p w14:paraId="3C82B120" w14:textId="2806E81F" w:rsidR="00DA26D3" w:rsidRPr="00F62CE2" w:rsidRDefault="00DA26D3" w:rsidP="00DA26D3">
            <w:pPr>
              <w:spacing w:after="0" w:line="240" w:lineRule="auto"/>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Smėliagaudės</w:t>
            </w:r>
            <w:proofErr w:type="spellEnd"/>
            <w:r w:rsidRPr="00F62CE2">
              <w:rPr>
                <w:rFonts w:ascii="Times New Roman" w:eastAsia="Times New Roman" w:hAnsi="Times New Roman" w:cs="Times New Roman"/>
                <w:lang w:eastAsia="lt-LT"/>
              </w:rPr>
              <w:t xml:space="preserve"> įrengimas (g/b Ø1500 šulinio – </w:t>
            </w:r>
            <w:proofErr w:type="spellStart"/>
            <w:r w:rsidRPr="00F62CE2">
              <w:rPr>
                <w:rFonts w:ascii="Times New Roman" w:eastAsia="Times New Roman" w:hAnsi="Times New Roman" w:cs="Times New Roman"/>
                <w:lang w:eastAsia="lt-LT"/>
              </w:rPr>
              <w:t>sėsdintuvo</w:t>
            </w:r>
            <w:proofErr w:type="spellEnd"/>
            <w:r w:rsidRPr="00F62CE2">
              <w:rPr>
                <w:rFonts w:ascii="Times New Roman" w:eastAsia="Times New Roman" w:hAnsi="Times New Roman" w:cs="Times New Roman"/>
                <w:lang w:eastAsia="lt-LT"/>
              </w:rPr>
              <w:t xml:space="preserve"> sumontavimas).</w:t>
            </w:r>
          </w:p>
          <w:p w14:paraId="1500DC94" w14:textId="1B12DA6A"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Savitakinės  PVC Ø200 nuotekų trasos nuo rankinių grotų šulin</w:t>
            </w:r>
            <w:r w:rsidR="009651E5" w:rsidRPr="00F62CE2">
              <w:rPr>
                <w:rFonts w:ascii="Times New Roman" w:eastAsia="Times New Roman" w:hAnsi="Times New Roman" w:cs="Times New Roman"/>
                <w:lang w:eastAsia="lt-LT"/>
              </w:rPr>
              <w:t xml:space="preserve">io iki </w:t>
            </w:r>
            <w:proofErr w:type="spellStart"/>
            <w:r w:rsidR="009651E5" w:rsidRPr="00F62CE2">
              <w:rPr>
                <w:rFonts w:ascii="Times New Roman" w:eastAsia="Times New Roman" w:hAnsi="Times New Roman" w:cs="Times New Roman"/>
                <w:lang w:eastAsia="lt-LT"/>
              </w:rPr>
              <w:t>smėliagaudės</w:t>
            </w:r>
            <w:proofErr w:type="spellEnd"/>
            <w:r w:rsidRPr="00F62CE2">
              <w:rPr>
                <w:rFonts w:ascii="Times New Roman" w:eastAsia="Times New Roman" w:hAnsi="Times New Roman" w:cs="Times New Roman"/>
                <w:lang w:eastAsia="lt-LT"/>
              </w:rPr>
              <w:t>, paklojimas (kaip numatyta Užsakovo reikalavimuose)</w:t>
            </w:r>
          </w:p>
        </w:tc>
        <w:tc>
          <w:tcPr>
            <w:tcW w:w="834" w:type="dxa"/>
            <w:noWrap/>
            <w:vAlign w:val="center"/>
            <w:hideMark/>
          </w:tcPr>
          <w:p w14:paraId="5D1ACCA4"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hideMark/>
          </w:tcPr>
          <w:p w14:paraId="6829963A"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285E8EA7"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0FC32C31" w14:textId="548C607D"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F62CE2" w:rsidRPr="00F62CE2" w14:paraId="353816D1" w14:textId="77777777" w:rsidTr="000D79E5">
        <w:trPr>
          <w:trHeight w:val="312"/>
        </w:trPr>
        <w:tc>
          <w:tcPr>
            <w:tcW w:w="820" w:type="dxa"/>
            <w:shd w:val="clear" w:color="000000" w:fill="D9D9D9"/>
            <w:noWrap/>
            <w:vAlign w:val="center"/>
            <w:hideMark/>
          </w:tcPr>
          <w:p w14:paraId="38D76827" w14:textId="1450B131"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2.4</w:t>
            </w:r>
          </w:p>
        </w:tc>
        <w:tc>
          <w:tcPr>
            <w:tcW w:w="5740" w:type="dxa"/>
            <w:noWrap/>
            <w:vAlign w:val="center"/>
            <w:hideMark/>
          </w:tcPr>
          <w:p w14:paraId="6420CCA0" w14:textId="6DE15D4B"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Srauto paskirstymo šulinio sumontavimas (g/b  Ø1500 šulinio sumontavimas. Šulinyje srautai vamzdžiais paskirstomi trimis kryptimis – dvi kryptys PE  Ø 160 vamzdžiais  į du NVĮ</w:t>
            </w:r>
            <w:r w:rsidR="00F62CE2" w:rsidRPr="00F62CE2">
              <w:rPr>
                <w:rFonts w:ascii="Times New Roman" w:eastAsia="Times New Roman" w:hAnsi="Times New Roman" w:cs="Times New Roman"/>
                <w:lang w:eastAsia="lt-LT"/>
              </w:rPr>
              <w:t>.</w:t>
            </w:r>
          </w:p>
          <w:p w14:paraId="36419915" w14:textId="77C2921D"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xml:space="preserve">Ant </w:t>
            </w:r>
            <w:r w:rsidR="00F62CE2" w:rsidRPr="00F62CE2">
              <w:rPr>
                <w:rFonts w:ascii="Times New Roman" w:eastAsia="Times New Roman" w:hAnsi="Times New Roman" w:cs="Times New Roman"/>
                <w:lang w:eastAsia="lt-LT"/>
              </w:rPr>
              <w:t>abiejų</w:t>
            </w:r>
            <w:r w:rsidRPr="00F62CE2">
              <w:rPr>
                <w:rFonts w:ascii="Times New Roman" w:eastAsia="Times New Roman" w:hAnsi="Times New Roman" w:cs="Times New Roman"/>
                <w:lang w:eastAsia="lt-LT"/>
              </w:rPr>
              <w:t xml:space="preserve"> vamzdžių galų peilinių sklendžių,  atlaikančių slėgį iš abiejų pusių, sumontavimas (2 vnt. - Ø150)</w:t>
            </w:r>
          </w:p>
          <w:p w14:paraId="3AC37211" w14:textId="1D62DCB5"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xml:space="preserve">Betoninių atramų po </w:t>
            </w:r>
            <w:r w:rsidR="00F62CE2" w:rsidRPr="00F62CE2">
              <w:rPr>
                <w:rFonts w:ascii="Times New Roman" w:eastAsia="Times New Roman" w:hAnsi="Times New Roman" w:cs="Times New Roman"/>
                <w:lang w:eastAsia="lt-LT"/>
              </w:rPr>
              <w:t>abejomis</w:t>
            </w:r>
            <w:r w:rsidRPr="00F62CE2">
              <w:rPr>
                <w:rFonts w:ascii="Times New Roman" w:eastAsia="Times New Roman" w:hAnsi="Times New Roman" w:cs="Times New Roman"/>
                <w:lang w:eastAsia="lt-LT"/>
              </w:rPr>
              <w:t xml:space="preserve"> sklendėmis įrengimas (kaip numatyta Užsakovo reikalavimuose)</w:t>
            </w:r>
          </w:p>
        </w:tc>
        <w:tc>
          <w:tcPr>
            <w:tcW w:w="834" w:type="dxa"/>
            <w:noWrap/>
            <w:vAlign w:val="center"/>
            <w:hideMark/>
          </w:tcPr>
          <w:p w14:paraId="76FBBE1B"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hideMark/>
          </w:tcPr>
          <w:p w14:paraId="32B8FA09"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4310AF99"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72AB6B16" w14:textId="6BD41AB0"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753360" w:rsidRPr="00753360" w14:paraId="56739D53" w14:textId="77777777" w:rsidTr="000D79E5">
        <w:trPr>
          <w:trHeight w:val="852"/>
        </w:trPr>
        <w:tc>
          <w:tcPr>
            <w:tcW w:w="820" w:type="dxa"/>
            <w:shd w:val="clear" w:color="000000" w:fill="D9D9D9"/>
            <w:vAlign w:val="center"/>
            <w:hideMark/>
          </w:tcPr>
          <w:p w14:paraId="7758BA37" w14:textId="2A39C192" w:rsidR="00DA26D3" w:rsidRPr="00753360" w:rsidRDefault="00DA26D3" w:rsidP="00DA26D3">
            <w:pPr>
              <w:spacing w:after="0" w:line="240" w:lineRule="auto"/>
              <w:jc w:val="center"/>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2.5</w:t>
            </w:r>
          </w:p>
        </w:tc>
        <w:tc>
          <w:tcPr>
            <w:tcW w:w="5740" w:type="dxa"/>
            <w:vAlign w:val="bottom"/>
            <w:hideMark/>
          </w:tcPr>
          <w:p w14:paraId="21ECD0A2" w14:textId="189535AC"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Biologiniai valymo įrenginiai (2 vnt., kurių bendras Q =</w:t>
            </w:r>
            <w:r w:rsidR="00F62CE2" w:rsidRPr="00753360">
              <w:rPr>
                <w:rFonts w:ascii="Times New Roman" w:eastAsia="Times New Roman" w:hAnsi="Times New Roman" w:cs="Times New Roman"/>
                <w:lang w:eastAsia="lt-LT"/>
              </w:rPr>
              <w:t>21,4</w:t>
            </w:r>
            <w:r w:rsidRPr="00753360">
              <w:rPr>
                <w:rFonts w:ascii="Times New Roman" w:eastAsia="Times New Roman" w:hAnsi="Times New Roman" w:cs="Times New Roman"/>
                <w:lang w:eastAsia="lt-LT"/>
              </w:rPr>
              <w:t xml:space="preserve"> m</w:t>
            </w:r>
            <w:r w:rsidRPr="00753360">
              <w:rPr>
                <w:rFonts w:ascii="Times New Roman" w:eastAsia="Times New Roman" w:hAnsi="Times New Roman" w:cs="Times New Roman"/>
                <w:vertAlign w:val="superscript"/>
                <w:lang w:eastAsia="lt-LT"/>
              </w:rPr>
              <w:t>3</w:t>
            </w:r>
            <w:r w:rsidRPr="00753360">
              <w:rPr>
                <w:rFonts w:ascii="Times New Roman" w:eastAsia="Times New Roman" w:hAnsi="Times New Roman" w:cs="Times New Roman"/>
                <w:lang w:eastAsia="lt-LT"/>
              </w:rPr>
              <w:t xml:space="preserve">/d </w:t>
            </w:r>
            <w:r w:rsidRPr="00753360">
              <w:rPr>
                <w:rFonts w:ascii="Times New Roman" w:hAnsi="Times New Roman" w:cs="Times New Roman"/>
              </w:rPr>
              <w:t>(</w:t>
            </w:r>
            <w:r w:rsidRPr="00753360">
              <w:rPr>
                <w:rFonts w:ascii="Times New Roman" w:hAnsi="Times New Roman"/>
              </w:rPr>
              <w:t>abiejų NVĮ nominalūs galingumai gali būti skirtingi, tai priklauso nuo parinktų standartinių NVĮ galingumų</w:t>
            </w:r>
            <w:r w:rsidRPr="00753360">
              <w:rPr>
                <w:rFonts w:ascii="Times New Roman" w:eastAsia="Times New Roman" w:hAnsi="Times New Roman" w:cs="Times New Roman"/>
                <w:lang w:eastAsia="lt-LT"/>
              </w:rPr>
              <w:t>)  lygiagrečiai sujungti į vieną įrenginį (kaip numatyta Užsakovo reikalavimuose)</w:t>
            </w:r>
          </w:p>
        </w:tc>
        <w:tc>
          <w:tcPr>
            <w:tcW w:w="834" w:type="dxa"/>
            <w:vAlign w:val="center"/>
            <w:hideMark/>
          </w:tcPr>
          <w:p w14:paraId="150CAC0C" w14:textId="77777777" w:rsidR="00DA26D3" w:rsidRPr="00753360" w:rsidRDefault="00DA26D3" w:rsidP="00DA26D3">
            <w:pPr>
              <w:spacing w:after="0" w:line="240" w:lineRule="auto"/>
              <w:jc w:val="center"/>
              <w:rPr>
                <w:rFonts w:ascii="Times New Roman" w:eastAsia="Times New Roman" w:hAnsi="Times New Roman" w:cs="Times New Roman"/>
                <w:lang w:eastAsia="lt-LT"/>
              </w:rPr>
            </w:pPr>
            <w:proofErr w:type="spellStart"/>
            <w:r w:rsidRPr="00753360">
              <w:rPr>
                <w:rFonts w:ascii="Times New Roman" w:eastAsia="Times New Roman" w:hAnsi="Times New Roman" w:cs="Times New Roman"/>
                <w:lang w:eastAsia="lt-LT"/>
              </w:rPr>
              <w:t>kompl</w:t>
            </w:r>
            <w:proofErr w:type="spellEnd"/>
            <w:r w:rsidRPr="00753360">
              <w:rPr>
                <w:rFonts w:ascii="Times New Roman" w:eastAsia="Times New Roman" w:hAnsi="Times New Roman" w:cs="Times New Roman"/>
                <w:lang w:eastAsia="lt-LT"/>
              </w:rPr>
              <w:t>.</w:t>
            </w:r>
          </w:p>
        </w:tc>
        <w:tc>
          <w:tcPr>
            <w:tcW w:w="870" w:type="dxa"/>
            <w:vAlign w:val="center"/>
            <w:hideMark/>
          </w:tcPr>
          <w:p w14:paraId="22310FFE" w14:textId="77777777" w:rsidR="00DA26D3" w:rsidRPr="00753360" w:rsidRDefault="00DA26D3" w:rsidP="00DA26D3">
            <w:pPr>
              <w:spacing w:after="0" w:line="240" w:lineRule="auto"/>
              <w:jc w:val="center"/>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100%</w:t>
            </w:r>
          </w:p>
        </w:tc>
        <w:tc>
          <w:tcPr>
            <w:tcW w:w="2368" w:type="dxa"/>
            <w:gridSpan w:val="2"/>
            <w:vAlign w:val="bottom"/>
            <w:hideMark/>
          </w:tcPr>
          <w:p w14:paraId="32EFECDA" w14:textId="77777777"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 </w:t>
            </w:r>
          </w:p>
          <w:p w14:paraId="4ADE8A7C" w14:textId="5060F6FB"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 </w:t>
            </w:r>
          </w:p>
        </w:tc>
      </w:tr>
      <w:tr w:rsidR="00E5538F" w:rsidRPr="00E5538F" w14:paraId="173DB690" w14:textId="77777777" w:rsidTr="000D79E5">
        <w:trPr>
          <w:trHeight w:val="1068"/>
        </w:trPr>
        <w:tc>
          <w:tcPr>
            <w:tcW w:w="820" w:type="dxa"/>
            <w:shd w:val="clear" w:color="000000" w:fill="D9D9D9"/>
            <w:vAlign w:val="center"/>
            <w:hideMark/>
          </w:tcPr>
          <w:p w14:paraId="2C6750AC" w14:textId="705C1BF1" w:rsidR="00DA26D3" w:rsidRPr="00E5538F" w:rsidRDefault="00DA26D3" w:rsidP="00DA26D3">
            <w:pPr>
              <w:spacing w:after="0" w:line="240" w:lineRule="auto"/>
              <w:jc w:val="center"/>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2.6</w:t>
            </w:r>
          </w:p>
        </w:tc>
        <w:tc>
          <w:tcPr>
            <w:tcW w:w="5740" w:type="dxa"/>
            <w:vAlign w:val="bottom"/>
            <w:hideMark/>
          </w:tcPr>
          <w:p w14:paraId="128E8FF5" w14:textId="6BD8C517"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Dviejų biologinių valymo įrenginių sumontavimas (kaip numatyta Užsakovo reikalavimuose) ir fekalinių nuotekų trasų įrengimas nuo paskirstymo šulinio iki dviejų valymo įrenginių (kaip numatyta Užsakovo reikalavimuose)</w:t>
            </w:r>
          </w:p>
        </w:tc>
        <w:tc>
          <w:tcPr>
            <w:tcW w:w="834" w:type="dxa"/>
            <w:vAlign w:val="center"/>
            <w:hideMark/>
          </w:tcPr>
          <w:p w14:paraId="023569B2" w14:textId="77777777" w:rsidR="00DA26D3" w:rsidRPr="00E5538F" w:rsidRDefault="00DA26D3" w:rsidP="00DA26D3">
            <w:pPr>
              <w:spacing w:after="0" w:line="240" w:lineRule="auto"/>
              <w:jc w:val="center"/>
              <w:rPr>
                <w:rFonts w:ascii="Times New Roman" w:eastAsia="Times New Roman" w:hAnsi="Times New Roman" w:cs="Times New Roman"/>
                <w:lang w:eastAsia="lt-LT"/>
              </w:rPr>
            </w:pPr>
            <w:proofErr w:type="spellStart"/>
            <w:r w:rsidRPr="00E5538F">
              <w:rPr>
                <w:rFonts w:ascii="Times New Roman" w:eastAsia="Times New Roman" w:hAnsi="Times New Roman" w:cs="Times New Roman"/>
                <w:lang w:eastAsia="lt-LT"/>
              </w:rPr>
              <w:t>kompl</w:t>
            </w:r>
            <w:proofErr w:type="spellEnd"/>
            <w:r w:rsidRPr="00E5538F">
              <w:rPr>
                <w:rFonts w:ascii="Times New Roman" w:eastAsia="Times New Roman" w:hAnsi="Times New Roman" w:cs="Times New Roman"/>
                <w:lang w:eastAsia="lt-LT"/>
              </w:rPr>
              <w:t>.</w:t>
            </w:r>
          </w:p>
        </w:tc>
        <w:tc>
          <w:tcPr>
            <w:tcW w:w="870" w:type="dxa"/>
            <w:vAlign w:val="center"/>
            <w:hideMark/>
          </w:tcPr>
          <w:p w14:paraId="56249446" w14:textId="77777777" w:rsidR="00DA26D3" w:rsidRPr="00E5538F" w:rsidRDefault="00DA26D3" w:rsidP="00DA26D3">
            <w:pPr>
              <w:spacing w:after="0" w:line="240" w:lineRule="auto"/>
              <w:jc w:val="center"/>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100%</w:t>
            </w:r>
          </w:p>
        </w:tc>
        <w:tc>
          <w:tcPr>
            <w:tcW w:w="2368" w:type="dxa"/>
            <w:gridSpan w:val="2"/>
            <w:vAlign w:val="bottom"/>
            <w:hideMark/>
          </w:tcPr>
          <w:p w14:paraId="36C53ABB" w14:textId="77777777"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 </w:t>
            </w:r>
          </w:p>
          <w:p w14:paraId="7C384F0E" w14:textId="64F56F8C"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 </w:t>
            </w:r>
          </w:p>
        </w:tc>
      </w:tr>
      <w:tr w:rsidR="00DE189C" w:rsidRPr="00DE189C" w14:paraId="465FA1EE" w14:textId="77777777" w:rsidTr="000D79E5">
        <w:trPr>
          <w:trHeight w:val="312"/>
        </w:trPr>
        <w:tc>
          <w:tcPr>
            <w:tcW w:w="820" w:type="dxa"/>
            <w:shd w:val="clear" w:color="000000" w:fill="D9D9D9"/>
            <w:noWrap/>
            <w:vAlign w:val="center"/>
            <w:hideMark/>
          </w:tcPr>
          <w:p w14:paraId="35916A23" w14:textId="68D89AC3"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2.7</w:t>
            </w:r>
          </w:p>
        </w:tc>
        <w:tc>
          <w:tcPr>
            <w:tcW w:w="5740" w:type="dxa"/>
            <w:noWrap/>
            <w:vAlign w:val="bottom"/>
            <w:hideMark/>
          </w:tcPr>
          <w:p w14:paraId="26A1808E" w14:textId="41BECB78"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Srauto surinkimo šulinio įrengimas, fekalinių nuotekų trasų nuo dviejų biologinių valymo įrenginių iki srauto surinkimo šulinio paklojimas (kaip numatyta Užsakovo reikalavimuose)</w:t>
            </w:r>
          </w:p>
        </w:tc>
        <w:tc>
          <w:tcPr>
            <w:tcW w:w="834" w:type="dxa"/>
            <w:noWrap/>
            <w:vAlign w:val="center"/>
            <w:hideMark/>
          </w:tcPr>
          <w:p w14:paraId="1CCD9823"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proofErr w:type="spellStart"/>
            <w:r w:rsidRPr="00DE189C">
              <w:rPr>
                <w:rFonts w:ascii="Times New Roman" w:eastAsia="Times New Roman" w:hAnsi="Times New Roman" w:cs="Times New Roman"/>
                <w:lang w:eastAsia="lt-LT"/>
              </w:rPr>
              <w:t>kompl</w:t>
            </w:r>
            <w:proofErr w:type="spellEnd"/>
            <w:r w:rsidRPr="00DE189C">
              <w:rPr>
                <w:rFonts w:ascii="Times New Roman" w:eastAsia="Times New Roman" w:hAnsi="Times New Roman" w:cs="Times New Roman"/>
                <w:lang w:eastAsia="lt-LT"/>
              </w:rPr>
              <w:t>.</w:t>
            </w:r>
          </w:p>
        </w:tc>
        <w:tc>
          <w:tcPr>
            <w:tcW w:w="870" w:type="dxa"/>
            <w:noWrap/>
            <w:vAlign w:val="center"/>
            <w:hideMark/>
          </w:tcPr>
          <w:p w14:paraId="1652344F"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100%</w:t>
            </w:r>
          </w:p>
        </w:tc>
        <w:tc>
          <w:tcPr>
            <w:tcW w:w="2368" w:type="dxa"/>
            <w:gridSpan w:val="2"/>
            <w:noWrap/>
            <w:vAlign w:val="bottom"/>
            <w:hideMark/>
          </w:tcPr>
          <w:p w14:paraId="7477D3BD"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1C2EB197" w14:textId="1F2F4BB3"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tc>
      </w:tr>
      <w:tr w:rsidR="00DE189C" w:rsidRPr="00DE189C" w14:paraId="1D5B0ED8" w14:textId="77777777" w:rsidTr="000D79E5">
        <w:trPr>
          <w:trHeight w:val="312"/>
        </w:trPr>
        <w:tc>
          <w:tcPr>
            <w:tcW w:w="820" w:type="dxa"/>
            <w:shd w:val="clear" w:color="000000" w:fill="D9D9D9"/>
            <w:noWrap/>
            <w:vAlign w:val="center"/>
            <w:hideMark/>
          </w:tcPr>
          <w:p w14:paraId="080F7178" w14:textId="111A27AA"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2.8</w:t>
            </w:r>
          </w:p>
        </w:tc>
        <w:tc>
          <w:tcPr>
            <w:tcW w:w="5740" w:type="dxa"/>
            <w:noWrap/>
            <w:vAlign w:val="bottom"/>
            <w:hideMark/>
          </w:tcPr>
          <w:p w14:paraId="5380CE5A" w14:textId="2215351F"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xml:space="preserve">Debito apskaitos šulinio su debito apskaitos prietaisu sumontavimas,  fekalinių nuotekų trasos nuo srauto surinkimo </w:t>
            </w:r>
            <w:r w:rsidRPr="00DE189C">
              <w:rPr>
                <w:rFonts w:ascii="Times New Roman" w:eastAsia="Times New Roman" w:hAnsi="Times New Roman" w:cs="Times New Roman"/>
                <w:lang w:eastAsia="lt-LT"/>
              </w:rPr>
              <w:lastRenderedPageBreak/>
              <w:t>šulinio iki debito apskaitos šulinio paklojimas (kaip numatyta Užsakovo reikalavimuose)</w:t>
            </w:r>
          </w:p>
        </w:tc>
        <w:tc>
          <w:tcPr>
            <w:tcW w:w="834" w:type="dxa"/>
            <w:noWrap/>
            <w:vAlign w:val="center"/>
            <w:hideMark/>
          </w:tcPr>
          <w:p w14:paraId="0F7930A9"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proofErr w:type="spellStart"/>
            <w:r w:rsidRPr="00DE189C">
              <w:rPr>
                <w:rFonts w:ascii="Times New Roman" w:eastAsia="Times New Roman" w:hAnsi="Times New Roman" w:cs="Times New Roman"/>
                <w:lang w:eastAsia="lt-LT"/>
              </w:rPr>
              <w:lastRenderedPageBreak/>
              <w:t>kompl</w:t>
            </w:r>
            <w:proofErr w:type="spellEnd"/>
            <w:r w:rsidRPr="00DE189C">
              <w:rPr>
                <w:rFonts w:ascii="Times New Roman" w:eastAsia="Times New Roman" w:hAnsi="Times New Roman" w:cs="Times New Roman"/>
                <w:lang w:eastAsia="lt-LT"/>
              </w:rPr>
              <w:t>.</w:t>
            </w:r>
          </w:p>
        </w:tc>
        <w:tc>
          <w:tcPr>
            <w:tcW w:w="870" w:type="dxa"/>
            <w:noWrap/>
            <w:vAlign w:val="center"/>
            <w:hideMark/>
          </w:tcPr>
          <w:p w14:paraId="374C6E54"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100%</w:t>
            </w:r>
          </w:p>
        </w:tc>
        <w:tc>
          <w:tcPr>
            <w:tcW w:w="2368" w:type="dxa"/>
            <w:gridSpan w:val="2"/>
            <w:noWrap/>
            <w:vAlign w:val="bottom"/>
            <w:hideMark/>
          </w:tcPr>
          <w:p w14:paraId="79F972D7"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04959E2D"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24A65D6E" w14:textId="7AE1DE7D" w:rsidR="00DA26D3" w:rsidRPr="00DE189C" w:rsidRDefault="00DA26D3" w:rsidP="00DA26D3">
            <w:pPr>
              <w:spacing w:after="0" w:line="240" w:lineRule="auto"/>
              <w:rPr>
                <w:rFonts w:ascii="Times New Roman" w:eastAsia="Times New Roman" w:hAnsi="Times New Roman" w:cs="Times New Roman"/>
                <w:lang w:eastAsia="lt-LT"/>
              </w:rPr>
            </w:pPr>
          </w:p>
        </w:tc>
      </w:tr>
      <w:tr w:rsidR="00A34841" w:rsidRPr="00A34841" w14:paraId="0CFB9801" w14:textId="77777777" w:rsidTr="000D79E5">
        <w:trPr>
          <w:trHeight w:val="312"/>
        </w:trPr>
        <w:tc>
          <w:tcPr>
            <w:tcW w:w="820" w:type="dxa"/>
            <w:shd w:val="clear" w:color="000000" w:fill="D9D9D9"/>
            <w:noWrap/>
            <w:vAlign w:val="center"/>
            <w:hideMark/>
          </w:tcPr>
          <w:p w14:paraId="094FE86B" w14:textId="7B0F23C6" w:rsidR="00DA26D3" w:rsidRPr="00A34841" w:rsidRDefault="00DA26D3" w:rsidP="00DA26D3">
            <w:pPr>
              <w:spacing w:after="0" w:line="240" w:lineRule="auto"/>
              <w:jc w:val="center"/>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2.9</w:t>
            </w:r>
          </w:p>
        </w:tc>
        <w:tc>
          <w:tcPr>
            <w:tcW w:w="5740" w:type="dxa"/>
            <w:noWrap/>
            <w:hideMark/>
          </w:tcPr>
          <w:p w14:paraId="5993F583" w14:textId="25938726"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xml:space="preserve">Mėginių paėmimo šulinio sumontavimas. Fekalinių nuotekų trasos nuo debito apskaitos šulinio iki mėginių paėmimo šulinio paklojimas bei išvalytų fekalinių nuotekų išleistuvo </w:t>
            </w:r>
            <w:r w:rsidR="00B34E1D" w:rsidRPr="00A34841">
              <w:rPr>
                <w:rFonts w:ascii="Times New Roman" w:eastAsia="Times New Roman" w:hAnsi="Times New Roman" w:cs="Times New Roman"/>
                <w:lang w:eastAsia="lt-LT"/>
              </w:rPr>
              <w:t>įrengimas</w:t>
            </w:r>
            <w:r w:rsidRPr="00A34841">
              <w:rPr>
                <w:rFonts w:ascii="Times New Roman" w:eastAsia="Times New Roman" w:hAnsi="Times New Roman" w:cs="Times New Roman"/>
                <w:lang w:eastAsia="lt-LT"/>
              </w:rPr>
              <w:t xml:space="preserve"> (kaip numatyta Užsakovo reikalavimuose)</w:t>
            </w:r>
          </w:p>
        </w:tc>
        <w:tc>
          <w:tcPr>
            <w:tcW w:w="834" w:type="dxa"/>
            <w:noWrap/>
            <w:vAlign w:val="center"/>
            <w:hideMark/>
          </w:tcPr>
          <w:p w14:paraId="1C3E759D" w14:textId="77777777" w:rsidR="00DA26D3" w:rsidRPr="00A34841" w:rsidRDefault="00DA26D3" w:rsidP="00DA26D3">
            <w:pPr>
              <w:spacing w:after="0" w:line="240" w:lineRule="auto"/>
              <w:jc w:val="center"/>
              <w:rPr>
                <w:rFonts w:ascii="Times New Roman" w:eastAsia="Times New Roman" w:hAnsi="Times New Roman" w:cs="Times New Roman"/>
                <w:lang w:eastAsia="lt-LT"/>
              </w:rPr>
            </w:pPr>
            <w:proofErr w:type="spellStart"/>
            <w:r w:rsidRPr="00A34841">
              <w:rPr>
                <w:rFonts w:ascii="Times New Roman" w:eastAsia="Times New Roman" w:hAnsi="Times New Roman" w:cs="Times New Roman"/>
                <w:lang w:eastAsia="lt-LT"/>
              </w:rPr>
              <w:t>kompl</w:t>
            </w:r>
            <w:proofErr w:type="spellEnd"/>
            <w:r w:rsidRPr="00A34841">
              <w:rPr>
                <w:rFonts w:ascii="Times New Roman" w:eastAsia="Times New Roman" w:hAnsi="Times New Roman" w:cs="Times New Roman"/>
                <w:lang w:eastAsia="lt-LT"/>
              </w:rPr>
              <w:t>.</w:t>
            </w:r>
          </w:p>
        </w:tc>
        <w:tc>
          <w:tcPr>
            <w:tcW w:w="870" w:type="dxa"/>
            <w:noWrap/>
            <w:vAlign w:val="center"/>
            <w:hideMark/>
          </w:tcPr>
          <w:p w14:paraId="2332C567" w14:textId="77777777" w:rsidR="00DA26D3" w:rsidRPr="00A34841" w:rsidRDefault="00DA26D3" w:rsidP="00DA26D3">
            <w:pPr>
              <w:spacing w:after="0" w:line="240" w:lineRule="auto"/>
              <w:jc w:val="center"/>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100%</w:t>
            </w:r>
          </w:p>
        </w:tc>
        <w:tc>
          <w:tcPr>
            <w:tcW w:w="2368" w:type="dxa"/>
            <w:gridSpan w:val="2"/>
            <w:noWrap/>
            <w:vAlign w:val="bottom"/>
            <w:hideMark/>
          </w:tcPr>
          <w:p w14:paraId="21805E7C" w14:textId="77777777"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w:t>
            </w:r>
          </w:p>
          <w:p w14:paraId="3F25174C" w14:textId="6505905E"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w:t>
            </w:r>
          </w:p>
        </w:tc>
      </w:tr>
      <w:tr w:rsidR="005A4C5E" w:rsidRPr="005A4C5E" w14:paraId="2AB75AB0" w14:textId="77777777" w:rsidTr="000D79E5">
        <w:trPr>
          <w:trHeight w:val="254"/>
        </w:trPr>
        <w:tc>
          <w:tcPr>
            <w:tcW w:w="820" w:type="dxa"/>
            <w:shd w:val="clear" w:color="000000" w:fill="D9D9D9"/>
            <w:vAlign w:val="center"/>
          </w:tcPr>
          <w:p w14:paraId="775C93D1" w14:textId="23A56789"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2.10</w:t>
            </w:r>
          </w:p>
        </w:tc>
        <w:tc>
          <w:tcPr>
            <w:tcW w:w="5740" w:type="dxa"/>
          </w:tcPr>
          <w:p w14:paraId="359FAF8A" w14:textId="6B5C4ACF"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xml:space="preserve">Dumblo </w:t>
            </w:r>
            <w:proofErr w:type="spellStart"/>
            <w:r w:rsidRPr="005A4C5E">
              <w:rPr>
                <w:rFonts w:ascii="Times New Roman" w:eastAsia="Times New Roman" w:hAnsi="Times New Roman" w:cs="Times New Roman"/>
                <w:lang w:eastAsia="lt-LT"/>
              </w:rPr>
              <w:t>tankintuvo</w:t>
            </w:r>
            <w:proofErr w:type="spellEnd"/>
            <w:r w:rsidRPr="005A4C5E">
              <w:rPr>
                <w:rFonts w:ascii="Times New Roman" w:eastAsia="Times New Roman" w:hAnsi="Times New Roman" w:cs="Times New Roman"/>
                <w:lang w:eastAsia="lt-LT"/>
              </w:rPr>
              <w:t xml:space="preserve"> (g/b Ø200</w:t>
            </w:r>
            <w:r w:rsidR="005A4C5E">
              <w:rPr>
                <w:rFonts w:ascii="Times New Roman" w:eastAsia="Times New Roman" w:hAnsi="Times New Roman" w:cs="Times New Roman"/>
                <w:lang w:eastAsia="lt-LT"/>
              </w:rPr>
              <w:t>0</w:t>
            </w:r>
            <w:r w:rsidRPr="005A4C5E">
              <w:rPr>
                <w:rFonts w:ascii="Times New Roman" w:eastAsia="Times New Roman" w:hAnsi="Times New Roman" w:cs="Times New Roman"/>
                <w:lang w:eastAsia="lt-LT"/>
              </w:rPr>
              <w:t xml:space="preserve"> šulinys) sumontavimas. Fekalinių nuotekų trasų nuo biologinių valymo įrenginių iki dumblo </w:t>
            </w:r>
            <w:proofErr w:type="spellStart"/>
            <w:r w:rsidRPr="005A4C5E">
              <w:rPr>
                <w:rFonts w:ascii="Times New Roman" w:eastAsia="Times New Roman" w:hAnsi="Times New Roman" w:cs="Times New Roman"/>
                <w:lang w:eastAsia="lt-LT"/>
              </w:rPr>
              <w:t>tankintuvo</w:t>
            </w:r>
            <w:proofErr w:type="spellEnd"/>
            <w:r w:rsidRPr="005A4C5E">
              <w:rPr>
                <w:rFonts w:ascii="Times New Roman" w:eastAsia="Times New Roman" w:hAnsi="Times New Roman" w:cs="Times New Roman"/>
                <w:lang w:eastAsia="lt-LT"/>
              </w:rPr>
              <w:t xml:space="preserve"> paklojimas (kaip numatyta Užsakovo reikalavimuose)</w:t>
            </w:r>
          </w:p>
        </w:tc>
        <w:tc>
          <w:tcPr>
            <w:tcW w:w="834" w:type="dxa"/>
            <w:vAlign w:val="center"/>
          </w:tcPr>
          <w:p w14:paraId="4A1E094A" w14:textId="2A6FCBAD"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vAlign w:val="center"/>
          </w:tcPr>
          <w:p w14:paraId="7D5732A5" w14:textId="1DE57D99"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vAlign w:val="bottom"/>
          </w:tcPr>
          <w:p w14:paraId="153EF12F" w14:textId="77777777" w:rsidR="00DA26D3" w:rsidRPr="005A4C5E" w:rsidRDefault="00DA26D3" w:rsidP="00DA26D3">
            <w:pPr>
              <w:spacing w:after="0" w:line="240" w:lineRule="auto"/>
              <w:rPr>
                <w:rFonts w:ascii="Times New Roman" w:eastAsia="Times New Roman" w:hAnsi="Times New Roman" w:cs="Times New Roman"/>
                <w:lang w:eastAsia="lt-LT"/>
              </w:rPr>
            </w:pPr>
          </w:p>
        </w:tc>
      </w:tr>
      <w:tr w:rsidR="005A4C5E" w:rsidRPr="005A4C5E" w14:paraId="540700C6" w14:textId="77777777" w:rsidTr="000D79E5">
        <w:trPr>
          <w:trHeight w:val="312"/>
        </w:trPr>
        <w:tc>
          <w:tcPr>
            <w:tcW w:w="820" w:type="dxa"/>
            <w:shd w:val="clear" w:color="000000" w:fill="D9D9D9"/>
            <w:noWrap/>
            <w:vAlign w:val="center"/>
            <w:hideMark/>
          </w:tcPr>
          <w:p w14:paraId="3BB449F6" w14:textId="0F45D615"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2.11</w:t>
            </w:r>
          </w:p>
        </w:tc>
        <w:tc>
          <w:tcPr>
            <w:tcW w:w="5740" w:type="dxa"/>
            <w:noWrap/>
            <w:vAlign w:val="center"/>
            <w:hideMark/>
          </w:tcPr>
          <w:p w14:paraId="0E86420E" w14:textId="5F7DD193"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Orapūtės (</w:t>
            </w:r>
            <w:r w:rsidR="005A4C5E" w:rsidRPr="005A4C5E">
              <w:rPr>
                <w:rFonts w:ascii="Times New Roman" w:eastAsia="Times New Roman" w:hAnsi="Times New Roman" w:cs="Times New Roman"/>
                <w:lang w:eastAsia="lt-LT"/>
              </w:rPr>
              <w:t>du</w:t>
            </w:r>
            <w:r w:rsidRPr="005A4C5E">
              <w:rPr>
                <w:rFonts w:ascii="Times New Roman" w:eastAsia="Times New Roman" w:hAnsi="Times New Roman" w:cs="Times New Roman"/>
                <w:lang w:eastAsia="lt-LT"/>
              </w:rPr>
              <w:t xml:space="preserve"> vnt.) (kaip numatyta Užsakovo reikalavimuose) </w:t>
            </w:r>
          </w:p>
        </w:tc>
        <w:tc>
          <w:tcPr>
            <w:tcW w:w="834" w:type="dxa"/>
            <w:noWrap/>
            <w:vAlign w:val="center"/>
            <w:hideMark/>
          </w:tcPr>
          <w:p w14:paraId="4FA0C4D6"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hideMark/>
          </w:tcPr>
          <w:p w14:paraId="65AC36F5"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5FF120D7" w14:textId="77777777"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1C4667C0" w14:textId="47F0120C"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7F8F7811" w14:textId="77777777" w:rsidTr="000D79E5">
        <w:trPr>
          <w:trHeight w:val="804"/>
        </w:trPr>
        <w:tc>
          <w:tcPr>
            <w:tcW w:w="820" w:type="dxa"/>
            <w:shd w:val="clear" w:color="000000" w:fill="D9D9D9"/>
            <w:vAlign w:val="center"/>
            <w:hideMark/>
          </w:tcPr>
          <w:p w14:paraId="2BB58578" w14:textId="0E181DEF"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2.12</w:t>
            </w:r>
          </w:p>
        </w:tc>
        <w:tc>
          <w:tcPr>
            <w:tcW w:w="5740" w:type="dxa"/>
            <w:hideMark/>
          </w:tcPr>
          <w:p w14:paraId="6DCE28C1" w14:textId="5225523D" w:rsidR="00963F5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Orapūčių, su visa joms reikalinga santechnine armatūra, reikiamais, į valymo įrenginius oro padavimo vamzdynais, sum</w:t>
            </w:r>
            <w:r w:rsidR="00963F53" w:rsidRPr="005A4C5E">
              <w:rPr>
                <w:rFonts w:ascii="Times New Roman" w:eastAsia="Times New Roman" w:hAnsi="Times New Roman" w:cs="Times New Roman"/>
                <w:lang w:eastAsia="lt-LT"/>
              </w:rPr>
              <w:t>ontavimas.</w:t>
            </w:r>
          </w:p>
        </w:tc>
        <w:tc>
          <w:tcPr>
            <w:tcW w:w="834" w:type="dxa"/>
            <w:vAlign w:val="center"/>
            <w:hideMark/>
          </w:tcPr>
          <w:p w14:paraId="18FE5DFD" w14:textId="08EA9EBE"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vAlign w:val="center"/>
            <w:hideMark/>
          </w:tcPr>
          <w:p w14:paraId="71687FB5" w14:textId="5B1440DE"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vAlign w:val="bottom"/>
            <w:hideMark/>
          </w:tcPr>
          <w:p w14:paraId="730D89D6" w14:textId="77777777"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6038D6A6" w14:textId="7DB3BAAD"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5CC5A005" w14:textId="77777777" w:rsidTr="000D79E5">
        <w:trPr>
          <w:trHeight w:val="1404"/>
        </w:trPr>
        <w:tc>
          <w:tcPr>
            <w:tcW w:w="820" w:type="dxa"/>
            <w:shd w:val="clear" w:color="000000" w:fill="D9D9D9"/>
            <w:vAlign w:val="center"/>
            <w:hideMark/>
          </w:tcPr>
          <w:p w14:paraId="608B324F" w14:textId="5BEE646C"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2.13</w:t>
            </w:r>
          </w:p>
        </w:tc>
        <w:tc>
          <w:tcPr>
            <w:tcW w:w="5740" w:type="dxa"/>
            <w:vAlign w:val="center"/>
            <w:hideMark/>
          </w:tcPr>
          <w:p w14:paraId="5715D7D7" w14:textId="06CB9FC2" w:rsidR="00DA26D3" w:rsidRPr="005A4C5E" w:rsidRDefault="00DA26D3" w:rsidP="005A4C5E">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Elektros ir valdymo kabelių nuo esamo elektros apskaitos prietaiso iki naujai statomų NVĮ, iki orapūčių bei iki debito</w:t>
            </w:r>
            <w:r w:rsidR="00963F53" w:rsidRPr="005A4C5E">
              <w:rPr>
                <w:rFonts w:ascii="Times New Roman" w:eastAsia="Times New Roman" w:hAnsi="Times New Roman" w:cs="Times New Roman"/>
                <w:lang w:eastAsia="lt-LT"/>
              </w:rPr>
              <w:t xml:space="preserve"> apskaitos prietaiso paklojimas. Apšvietimas, vaizdo kamera, </w:t>
            </w:r>
            <w:r w:rsidRPr="005A4C5E">
              <w:rPr>
                <w:rFonts w:ascii="Times New Roman" w:eastAsia="Times New Roman" w:hAnsi="Times New Roman" w:cs="Times New Roman"/>
                <w:lang w:eastAsia="lt-LT"/>
              </w:rPr>
              <w:t xml:space="preserve"> daviklių sumontavimas ant talpų ir šulinių, valdymo skydo įrengimas (kaip numatyta užsakovo reikalavimuose), garsinės signalizacijos nuo įsilaužimo į NVĮ įrengimas. Duomenų perdavimo</w:t>
            </w:r>
            <w:r w:rsidR="00C81E51" w:rsidRPr="005A4C5E">
              <w:rPr>
                <w:rFonts w:ascii="Times New Roman" w:eastAsia="Times New Roman" w:hAnsi="Times New Roman" w:cs="Times New Roman"/>
                <w:lang w:eastAsia="lt-LT"/>
              </w:rPr>
              <w:t xml:space="preserve"> ir </w:t>
            </w:r>
            <w:proofErr w:type="spellStart"/>
            <w:r w:rsidR="00C81E51" w:rsidRPr="005A4C5E">
              <w:rPr>
                <w:rFonts w:ascii="Times New Roman" w:eastAsia="Times New Roman" w:hAnsi="Times New Roman" w:cs="Times New Roman"/>
                <w:lang w:eastAsia="lt-LT"/>
              </w:rPr>
              <w:t>priėmino</w:t>
            </w:r>
            <w:proofErr w:type="spellEnd"/>
            <w:r w:rsidRPr="005A4C5E">
              <w:rPr>
                <w:rFonts w:ascii="Times New Roman" w:eastAsia="Times New Roman" w:hAnsi="Times New Roman" w:cs="Times New Roman"/>
                <w:lang w:eastAsia="lt-LT"/>
              </w:rPr>
              <w:t xml:space="preserve"> įrangos apie įsilaužimą</w:t>
            </w:r>
            <w:r w:rsidR="005A4C5E" w:rsidRPr="005A4C5E">
              <w:rPr>
                <w:rFonts w:ascii="Times New Roman" w:eastAsia="Times New Roman" w:hAnsi="Times New Roman" w:cs="Times New Roman"/>
                <w:lang w:eastAsia="lt-LT"/>
              </w:rPr>
              <w:t xml:space="preserve"> </w:t>
            </w:r>
            <w:r w:rsidRPr="005A4C5E">
              <w:rPr>
                <w:rFonts w:ascii="Times New Roman" w:eastAsia="Times New Roman" w:hAnsi="Times New Roman" w:cs="Times New Roman"/>
                <w:lang w:eastAsia="lt-LT"/>
              </w:rPr>
              <w:t xml:space="preserve"> (kaip numatyta Užsakovo reikalavimuose)</w:t>
            </w:r>
          </w:p>
        </w:tc>
        <w:tc>
          <w:tcPr>
            <w:tcW w:w="834" w:type="dxa"/>
            <w:noWrap/>
            <w:vAlign w:val="center"/>
            <w:hideMark/>
          </w:tcPr>
          <w:p w14:paraId="7C063675"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hideMark/>
          </w:tcPr>
          <w:p w14:paraId="1564212A"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47D33108"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1BBDD5F4" w14:textId="3570EA24"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4C755F01" w14:textId="77777777" w:rsidTr="000D79E5">
        <w:trPr>
          <w:trHeight w:val="534"/>
        </w:trPr>
        <w:tc>
          <w:tcPr>
            <w:tcW w:w="820" w:type="dxa"/>
            <w:shd w:val="clear" w:color="000000" w:fill="D9D9D9"/>
            <w:vAlign w:val="center"/>
          </w:tcPr>
          <w:p w14:paraId="769E7250" w14:textId="22D25366"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2.14</w:t>
            </w:r>
          </w:p>
        </w:tc>
        <w:tc>
          <w:tcPr>
            <w:tcW w:w="5740" w:type="dxa"/>
            <w:vAlign w:val="center"/>
          </w:tcPr>
          <w:p w14:paraId="37946505" w14:textId="7D584770"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Tvoros įrengimas  (kaip numatyta Užsakovo reikalavimuose)</w:t>
            </w:r>
          </w:p>
        </w:tc>
        <w:tc>
          <w:tcPr>
            <w:tcW w:w="834" w:type="dxa"/>
            <w:noWrap/>
            <w:vAlign w:val="center"/>
          </w:tcPr>
          <w:p w14:paraId="52F43154" w14:textId="4250CA0F"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tcPr>
          <w:p w14:paraId="7D154C69" w14:textId="3064828F"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tcPr>
          <w:p w14:paraId="5CFC0C6B" w14:textId="77777777" w:rsidR="00DA26D3" w:rsidRPr="005A4C5E" w:rsidRDefault="00DA26D3" w:rsidP="00DA26D3">
            <w:pPr>
              <w:spacing w:after="0" w:line="240" w:lineRule="auto"/>
              <w:rPr>
                <w:rFonts w:ascii="Times New Roman" w:eastAsia="Times New Roman" w:hAnsi="Times New Roman" w:cs="Times New Roman"/>
                <w:lang w:eastAsia="lt-LT"/>
              </w:rPr>
            </w:pPr>
          </w:p>
        </w:tc>
      </w:tr>
      <w:tr w:rsidR="005A4C5E" w:rsidRPr="005A4C5E" w14:paraId="60F10C19" w14:textId="77777777" w:rsidTr="000D79E5">
        <w:trPr>
          <w:trHeight w:val="520"/>
        </w:trPr>
        <w:tc>
          <w:tcPr>
            <w:tcW w:w="8264" w:type="dxa"/>
            <w:gridSpan w:val="4"/>
            <w:noWrap/>
            <w:vAlign w:val="center"/>
            <w:hideMark/>
          </w:tcPr>
          <w:p w14:paraId="2325F91A" w14:textId="351A9142" w:rsidR="00DA26D3" w:rsidRPr="005A4C5E" w:rsidRDefault="00DA26D3" w:rsidP="00DA26D3">
            <w:pPr>
              <w:spacing w:after="0" w:line="240" w:lineRule="auto"/>
              <w:jc w:val="right"/>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r w:rsidRPr="005A4C5E">
              <w:rPr>
                <w:rFonts w:ascii="Times New Roman" w:eastAsia="Times New Roman" w:hAnsi="Times New Roman" w:cs="Times New Roman"/>
                <w:b/>
                <w:bCs/>
                <w:lang w:eastAsia="lt-LT"/>
              </w:rPr>
              <w:t xml:space="preserve">Viso (Technologinė įranga): </w:t>
            </w:r>
            <w:r w:rsidRPr="005A4C5E">
              <w:rPr>
                <w:rFonts w:ascii="Times New Roman" w:eastAsia="Times New Roman" w:hAnsi="Times New Roman" w:cs="Times New Roman"/>
                <w:lang w:eastAsia="lt-LT"/>
              </w:rPr>
              <w:t>  </w:t>
            </w:r>
          </w:p>
        </w:tc>
        <w:tc>
          <w:tcPr>
            <w:tcW w:w="2368" w:type="dxa"/>
            <w:gridSpan w:val="2"/>
            <w:noWrap/>
            <w:vAlign w:val="bottom"/>
            <w:hideMark/>
          </w:tcPr>
          <w:p w14:paraId="71C05E0C"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505B7DAC" w14:textId="36804413"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173CFBDE" w14:textId="77777777" w:rsidTr="000D79E5">
        <w:trPr>
          <w:trHeight w:val="348"/>
        </w:trPr>
        <w:tc>
          <w:tcPr>
            <w:tcW w:w="820" w:type="dxa"/>
            <w:shd w:val="clear" w:color="000000" w:fill="D9D9D9"/>
            <w:noWrap/>
            <w:vAlign w:val="center"/>
            <w:hideMark/>
          </w:tcPr>
          <w:p w14:paraId="1A69F90B" w14:textId="77777777" w:rsidR="00DA26D3" w:rsidRPr="005A4C5E" w:rsidRDefault="00DA26D3" w:rsidP="00DA26D3">
            <w:pPr>
              <w:spacing w:after="0" w:line="240" w:lineRule="auto"/>
              <w:jc w:val="center"/>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3.</w:t>
            </w:r>
          </w:p>
        </w:tc>
        <w:tc>
          <w:tcPr>
            <w:tcW w:w="9812" w:type="dxa"/>
            <w:gridSpan w:val="5"/>
            <w:shd w:val="clear" w:color="000000" w:fill="D9D9D9"/>
            <w:noWrap/>
            <w:vAlign w:val="center"/>
            <w:hideMark/>
          </w:tcPr>
          <w:p w14:paraId="1C84EE21" w14:textId="559BBBEE" w:rsidR="00DA26D3" w:rsidRPr="005A4C5E" w:rsidRDefault="00DA26D3" w:rsidP="00DA26D3">
            <w:pPr>
              <w:spacing w:after="0" w:line="240" w:lineRule="auto"/>
              <w:jc w:val="center"/>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APLINKOS TVARKYMO DARBAI</w:t>
            </w:r>
          </w:p>
          <w:p w14:paraId="13B16359" w14:textId="180DA8A5" w:rsidR="00DA26D3" w:rsidRPr="005A4C5E" w:rsidRDefault="00DA26D3" w:rsidP="00DA26D3">
            <w:pPr>
              <w:spacing w:after="0" w:line="240" w:lineRule="auto"/>
              <w:jc w:val="center"/>
              <w:rPr>
                <w:rFonts w:ascii="Times New Roman" w:eastAsia="Times New Roman" w:hAnsi="Times New Roman" w:cs="Times New Roman"/>
                <w:lang w:eastAsia="lt-LT"/>
              </w:rPr>
            </w:pPr>
          </w:p>
        </w:tc>
      </w:tr>
      <w:tr w:rsidR="005A4C5E" w:rsidRPr="005A4C5E" w14:paraId="37ECF45A" w14:textId="77777777" w:rsidTr="000D79E5">
        <w:trPr>
          <w:trHeight w:val="900"/>
        </w:trPr>
        <w:tc>
          <w:tcPr>
            <w:tcW w:w="820" w:type="dxa"/>
            <w:noWrap/>
            <w:vAlign w:val="center"/>
            <w:hideMark/>
          </w:tcPr>
          <w:p w14:paraId="19971F69" w14:textId="004E7D6B"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3.1</w:t>
            </w:r>
          </w:p>
        </w:tc>
        <w:tc>
          <w:tcPr>
            <w:tcW w:w="5740" w:type="dxa"/>
            <w:vAlign w:val="center"/>
            <w:hideMark/>
          </w:tcPr>
          <w:p w14:paraId="559CB59E" w14:textId="353039BC" w:rsidR="00DA26D3" w:rsidRPr="005A4C5E" w:rsidRDefault="00DA26D3" w:rsidP="00DA26D3">
            <w:pPr>
              <w:spacing w:after="0" w:line="240" w:lineRule="auto"/>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Gerbūvio</w:t>
            </w:r>
            <w:proofErr w:type="spellEnd"/>
            <w:r w:rsidRPr="005A4C5E">
              <w:rPr>
                <w:rFonts w:ascii="Times New Roman" w:eastAsia="Times New Roman" w:hAnsi="Times New Roman" w:cs="Times New Roman"/>
                <w:lang w:eastAsia="lt-LT"/>
              </w:rPr>
              <w:t xml:space="preserve"> atstatymas  nuotekų valymo įrenginių teritorijoje. Privažiavimo kelio prie  dumblo </w:t>
            </w:r>
            <w:proofErr w:type="spellStart"/>
            <w:r w:rsidRPr="005A4C5E">
              <w:rPr>
                <w:rFonts w:ascii="Times New Roman" w:eastAsia="Times New Roman" w:hAnsi="Times New Roman" w:cs="Times New Roman"/>
                <w:lang w:eastAsia="lt-LT"/>
              </w:rPr>
              <w:t>tankintuvo</w:t>
            </w:r>
            <w:proofErr w:type="spellEnd"/>
            <w:r w:rsidRPr="005A4C5E">
              <w:rPr>
                <w:rFonts w:ascii="Times New Roman" w:eastAsia="Times New Roman" w:hAnsi="Times New Roman" w:cs="Times New Roman"/>
                <w:lang w:eastAsia="lt-LT"/>
              </w:rPr>
              <w:t xml:space="preserve"> įrengimas (nuotekų valymo įrenginių teritorijoje). Privažiavimo kelio ir aikštelės pagrindas – skalda</w:t>
            </w:r>
          </w:p>
        </w:tc>
        <w:tc>
          <w:tcPr>
            <w:tcW w:w="834" w:type="dxa"/>
            <w:noWrap/>
            <w:vAlign w:val="center"/>
            <w:hideMark/>
          </w:tcPr>
          <w:p w14:paraId="77F04A42"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hideMark/>
          </w:tcPr>
          <w:p w14:paraId="585DBA57"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0D6C1B7F"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25A4A224" w14:textId="17720D12"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0BF8851A" w14:textId="77777777" w:rsidTr="000D79E5">
        <w:trPr>
          <w:trHeight w:val="450"/>
        </w:trPr>
        <w:tc>
          <w:tcPr>
            <w:tcW w:w="8264" w:type="dxa"/>
            <w:gridSpan w:val="4"/>
            <w:noWrap/>
            <w:vAlign w:val="center"/>
            <w:hideMark/>
          </w:tcPr>
          <w:p w14:paraId="2631A77C" w14:textId="021D1E1C"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Viso (Aplinkos tvarkymo darbai):</w:t>
            </w:r>
            <w:r w:rsidRPr="005A4C5E">
              <w:rPr>
                <w:rFonts w:ascii="Times New Roman" w:eastAsia="Times New Roman" w:hAnsi="Times New Roman" w:cs="Times New Roman"/>
                <w:lang w:eastAsia="lt-LT"/>
              </w:rPr>
              <w:t>  </w:t>
            </w:r>
          </w:p>
        </w:tc>
        <w:tc>
          <w:tcPr>
            <w:tcW w:w="2368" w:type="dxa"/>
            <w:gridSpan w:val="2"/>
            <w:noWrap/>
            <w:vAlign w:val="bottom"/>
            <w:hideMark/>
          </w:tcPr>
          <w:p w14:paraId="08DA0861"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5CC4FBB0" w14:textId="7F2D531A"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154B83AB" w14:textId="77777777" w:rsidTr="000D79E5">
        <w:trPr>
          <w:trHeight w:val="360"/>
        </w:trPr>
        <w:tc>
          <w:tcPr>
            <w:tcW w:w="8264" w:type="dxa"/>
            <w:gridSpan w:val="4"/>
            <w:shd w:val="clear" w:color="auto" w:fill="E7E6E6" w:themeFill="background2"/>
            <w:noWrap/>
            <w:vAlign w:val="center"/>
          </w:tcPr>
          <w:p w14:paraId="4627EBA5" w14:textId="68FDBC2D"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VISO DARBAMS</w:t>
            </w:r>
          </w:p>
        </w:tc>
        <w:tc>
          <w:tcPr>
            <w:tcW w:w="2368" w:type="dxa"/>
            <w:gridSpan w:val="2"/>
            <w:shd w:val="clear" w:color="auto" w:fill="E7E6E6" w:themeFill="background2"/>
            <w:noWrap/>
            <w:vAlign w:val="bottom"/>
            <w:hideMark/>
          </w:tcPr>
          <w:p w14:paraId="36D0E177"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6C3DAE10" w14:textId="5DD45BC1"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3F8F0DE8" w14:textId="77777777" w:rsidTr="000D79E5">
        <w:trPr>
          <w:trHeight w:val="375"/>
        </w:trPr>
        <w:tc>
          <w:tcPr>
            <w:tcW w:w="8264" w:type="dxa"/>
            <w:gridSpan w:val="4"/>
            <w:tcBorders>
              <w:bottom w:val="single" w:sz="4" w:space="0" w:color="auto"/>
            </w:tcBorders>
            <w:shd w:val="clear" w:color="auto" w:fill="E7E6E6" w:themeFill="background2"/>
            <w:noWrap/>
            <w:vAlign w:val="center"/>
          </w:tcPr>
          <w:p w14:paraId="6DBB7F71" w14:textId="6928EC34"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lang w:eastAsia="lt-LT"/>
              </w:rPr>
              <w:t> </w:t>
            </w:r>
            <w:r w:rsidRPr="005A4C5E">
              <w:rPr>
                <w:rFonts w:ascii="Times New Roman" w:eastAsia="Times New Roman" w:hAnsi="Times New Roman" w:cs="Times New Roman"/>
                <w:b/>
                <w:bCs/>
                <w:lang w:eastAsia="lt-LT"/>
              </w:rPr>
              <w:t>PVM</w:t>
            </w:r>
          </w:p>
        </w:tc>
        <w:tc>
          <w:tcPr>
            <w:tcW w:w="2368" w:type="dxa"/>
            <w:gridSpan w:val="2"/>
            <w:tcBorders>
              <w:bottom w:val="single" w:sz="4" w:space="0" w:color="auto"/>
            </w:tcBorders>
            <w:shd w:val="clear" w:color="auto" w:fill="E7E6E6" w:themeFill="background2"/>
            <w:noWrap/>
            <w:vAlign w:val="bottom"/>
            <w:hideMark/>
          </w:tcPr>
          <w:p w14:paraId="108B6DDF"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3C811853" w14:textId="65A1F045"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7E052003" w14:textId="77777777" w:rsidTr="000D79E5">
        <w:trPr>
          <w:trHeight w:val="450"/>
        </w:trPr>
        <w:tc>
          <w:tcPr>
            <w:tcW w:w="8264" w:type="dxa"/>
            <w:gridSpan w:val="4"/>
            <w:tcBorders>
              <w:bottom w:val="single" w:sz="4" w:space="0" w:color="auto"/>
            </w:tcBorders>
            <w:shd w:val="clear" w:color="auto" w:fill="E7E6E6" w:themeFill="background2"/>
            <w:noWrap/>
            <w:vAlign w:val="center"/>
          </w:tcPr>
          <w:p w14:paraId="3A87E4BC" w14:textId="61FA6945"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VISO SU PVM</w:t>
            </w:r>
          </w:p>
        </w:tc>
        <w:tc>
          <w:tcPr>
            <w:tcW w:w="2368" w:type="dxa"/>
            <w:gridSpan w:val="2"/>
            <w:tcBorders>
              <w:bottom w:val="single" w:sz="4" w:space="0" w:color="auto"/>
            </w:tcBorders>
            <w:shd w:val="clear" w:color="auto" w:fill="E7E6E6" w:themeFill="background2"/>
            <w:noWrap/>
            <w:vAlign w:val="bottom"/>
            <w:hideMark/>
          </w:tcPr>
          <w:p w14:paraId="6DB9D99F"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7541F29B" w14:textId="3C5A429A"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2EEF14E7" w14:textId="77777777" w:rsidTr="000D79E5">
        <w:trPr>
          <w:trHeight w:val="135"/>
        </w:trPr>
        <w:tc>
          <w:tcPr>
            <w:tcW w:w="820" w:type="dxa"/>
            <w:tcBorders>
              <w:top w:val="single" w:sz="4" w:space="0" w:color="auto"/>
              <w:left w:val="nil"/>
              <w:bottom w:val="nil"/>
              <w:right w:val="nil"/>
            </w:tcBorders>
            <w:noWrap/>
            <w:vAlign w:val="bottom"/>
            <w:hideMark/>
          </w:tcPr>
          <w:p w14:paraId="25AA0F19" w14:textId="77777777" w:rsidR="00DA26D3" w:rsidRPr="005A4C5E" w:rsidRDefault="00DA26D3" w:rsidP="00DA26D3">
            <w:pPr>
              <w:spacing w:after="0" w:line="240" w:lineRule="auto"/>
              <w:rPr>
                <w:rFonts w:ascii="Calibri" w:eastAsia="Times New Roman" w:hAnsi="Calibri" w:cs="Calibri"/>
                <w:lang w:eastAsia="lt-LT"/>
              </w:rPr>
            </w:pPr>
          </w:p>
        </w:tc>
        <w:tc>
          <w:tcPr>
            <w:tcW w:w="5740" w:type="dxa"/>
            <w:tcBorders>
              <w:top w:val="single" w:sz="4" w:space="0" w:color="auto"/>
              <w:left w:val="nil"/>
              <w:bottom w:val="nil"/>
              <w:right w:val="nil"/>
            </w:tcBorders>
            <w:noWrap/>
            <w:vAlign w:val="bottom"/>
            <w:hideMark/>
          </w:tcPr>
          <w:p w14:paraId="0811FD3D"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34" w:type="dxa"/>
            <w:tcBorders>
              <w:top w:val="single" w:sz="4" w:space="0" w:color="auto"/>
              <w:left w:val="nil"/>
              <w:bottom w:val="nil"/>
              <w:right w:val="nil"/>
            </w:tcBorders>
            <w:noWrap/>
            <w:vAlign w:val="bottom"/>
            <w:hideMark/>
          </w:tcPr>
          <w:p w14:paraId="352CC7C1"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70" w:type="dxa"/>
            <w:tcBorders>
              <w:top w:val="single" w:sz="4" w:space="0" w:color="auto"/>
              <w:left w:val="nil"/>
              <w:bottom w:val="nil"/>
              <w:right w:val="nil"/>
            </w:tcBorders>
            <w:noWrap/>
            <w:vAlign w:val="bottom"/>
            <w:hideMark/>
          </w:tcPr>
          <w:p w14:paraId="11F8129B"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1257" w:type="dxa"/>
            <w:tcBorders>
              <w:top w:val="single" w:sz="4" w:space="0" w:color="auto"/>
              <w:left w:val="nil"/>
              <w:bottom w:val="nil"/>
              <w:right w:val="nil"/>
            </w:tcBorders>
            <w:noWrap/>
            <w:vAlign w:val="bottom"/>
            <w:hideMark/>
          </w:tcPr>
          <w:p w14:paraId="74EE6F77"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1111" w:type="dxa"/>
            <w:tcBorders>
              <w:top w:val="single" w:sz="4" w:space="0" w:color="auto"/>
              <w:left w:val="nil"/>
              <w:bottom w:val="nil"/>
              <w:right w:val="nil"/>
            </w:tcBorders>
            <w:noWrap/>
            <w:vAlign w:val="bottom"/>
            <w:hideMark/>
          </w:tcPr>
          <w:p w14:paraId="7A371A0B"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r>
      <w:tr w:rsidR="005A4C5E" w:rsidRPr="005A4C5E" w14:paraId="54EACDFF" w14:textId="77777777" w:rsidTr="000D79E5">
        <w:trPr>
          <w:trHeight w:val="324"/>
        </w:trPr>
        <w:tc>
          <w:tcPr>
            <w:tcW w:w="820" w:type="dxa"/>
            <w:tcBorders>
              <w:top w:val="nil"/>
              <w:left w:val="nil"/>
              <w:bottom w:val="nil"/>
              <w:right w:val="nil"/>
            </w:tcBorders>
            <w:noWrap/>
            <w:vAlign w:val="bottom"/>
            <w:hideMark/>
          </w:tcPr>
          <w:p w14:paraId="2501B3F7"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5740" w:type="dxa"/>
            <w:tcBorders>
              <w:top w:val="nil"/>
              <w:left w:val="nil"/>
              <w:bottom w:val="nil"/>
              <w:right w:val="nil"/>
            </w:tcBorders>
            <w:shd w:val="clear" w:color="000000" w:fill="FFFFFF"/>
            <w:noWrap/>
            <w:vAlign w:val="bottom"/>
            <w:hideMark/>
          </w:tcPr>
          <w:p w14:paraId="4D61E099" w14:textId="77777777" w:rsidR="00DA26D3" w:rsidRPr="005A4C5E" w:rsidRDefault="00DA26D3" w:rsidP="00DA26D3">
            <w:pPr>
              <w:spacing w:after="0" w:line="240" w:lineRule="auto"/>
              <w:rPr>
                <w:rFonts w:ascii="Times New Roman" w:eastAsia="Times New Roman" w:hAnsi="Times New Roman" w:cs="Times New Roman"/>
                <w:b/>
                <w:bCs/>
                <w:i/>
                <w:iCs/>
                <w:sz w:val="24"/>
                <w:szCs w:val="24"/>
                <w:lang w:eastAsia="lt-LT"/>
              </w:rPr>
            </w:pPr>
            <w:r w:rsidRPr="005A4C5E">
              <w:rPr>
                <w:rFonts w:ascii="Times New Roman" w:eastAsia="Times New Roman" w:hAnsi="Times New Roman" w:cs="Times New Roman"/>
                <w:b/>
                <w:bCs/>
                <w:i/>
                <w:iCs/>
                <w:sz w:val="24"/>
                <w:szCs w:val="24"/>
                <w:lang w:eastAsia="lt-LT"/>
              </w:rPr>
              <w:t>Pastaba:</w:t>
            </w:r>
          </w:p>
        </w:tc>
        <w:tc>
          <w:tcPr>
            <w:tcW w:w="834" w:type="dxa"/>
            <w:tcBorders>
              <w:top w:val="nil"/>
              <w:left w:val="nil"/>
              <w:bottom w:val="nil"/>
              <w:right w:val="nil"/>
            </w:tcBorders>
            <w:shd w:val="clear" w:color="000000" w:fill="FFFFFF"/>
            <w:noWrap/>
            <w:vAlign w:val="bottom"/>
            <w:hideMark/>
          </w:tcPr>
          <w:p w14:paraId="3EF22D91"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870" w:type="dxa"/>
            <w:tcBorders>
              <w:top w:val="nil"/>
              <w:left w:val="nil"/>
              <w:bottom w:val="nil"/>
              <w:right w:val="nil"/>
            </w:tcBorders>
            <w:shd w:val="clear" w:color="000000" w:fill="FFFFFF"/>
            <w:noWrap/>
            <w:vAlign w:val="bottom"/>
            <w:hideMark/>
          </w:tcPr>
          <w:p w14:paraId="6BCAE14D"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1257" w:type="dxa"/>
            <w:tcBorders>
              <w:top w:val="nil"/>
              <w:left w:val="nil"/>
              <w:bottom w:val="nil"/>
              <w:right w:val="nil"/>
            </w:tcBorders>
            <w:shd w:val="clear" w:color="000000" w:fill="FFFFFF"/>
            <w:noWrap/>
            <w:vAlign w:val="bottom"/>
            <w:hideMark/>
          </w:tcPr>
          <w:p w14:paraId="613227B4"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1111" w:type="dxa"/>
            <w:tcBorders>
              <w:top w:val="nil"/>
              <w:left w:val="nil"/>
              <w:bottom w:val="nil"/>
              <w:right w:val="nil"/>
            </w:tcBorders>
            <w:noWrap/>
            <w:vAlign w:val="bottom"/>
            <w:hideMark/>
          </w:tcPr>
          <w:p w14:paraId="5C2A1169" w14:textId="77777777" w:rsidR="00DA26D3" w:rsidRPr="005A4C5E" w:rsidRDefault="00DA26D3" w:rsidP="00DA26D3">
            <w:pPr>
              <w:spacing w:after="0" w:line="240" w:lineRule="auto"/>
              <w:rPr>
                <w:rFonts w:ascii="Calibri" w:eastAsia="Times New Roman" w:hAnsi="Calibri" w:cs="Calibri"/>
                <w:sz w:val="24"/>
                <w:szCs w:val="24"/>
                <w:lang w:eastAsia="lt-LT"/>
              </w:rPr>
            </w:pPr>
          </w:p>
        </w:tc>
      </w:tr>
      <w:tr w:rsidR="00DA26D3" w:rsidRPr="005A4C5E" w14:paraId="344C8DAD" w14:textId="77777777" w:rsidTr="000D79E5">
        <w:trPr>
          <w:trHeight w:val="1239"/>
        </w:trPr>
        <w:tc>
          <w:tcPr>
            <w:tcW w:w="820" w:type="dxa"/>
            <w:tcBorders>
              <w:top w:val="nil"/>
              <w:left w:val="nil"/>
              <w:bottom w:val="nil"/>
              <w:right w:val="nil"/>
            </w:tcBorders>
            <w:noWrap/>
            <w:vAlign w:val="bottom"/>
            <w:hideMark/>
          </w:tcPr>
          <w:p w14:paraId="4EED9C35"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701" w:type="dxa"/>
            <w:gridSpan w:val="4"/>
            <w:tcBorders>
              <w:top w:val="nil"/>
              <w:left w:val="nil"/>
              <w:bottom w:val="nil"/>
              <w:right w:val="nil"/>
            </w:tcBorders>
            <w:shd w:val="clear" w:color="000000" w:fill="FFFFFF"/>
            <w:vAlign w:val="center"/>
            <w:hideMark/>
          </w:tcPr>
          <w:p w14:paraId="0C8E7EAA" w14:textId="77777777" w:rsidR="00DA26D3" w:rsidRPr="005A4C5E" w:rsidRDefault="00DA26D3" w:rsidP="00DA26D3">
            <w:pPr>
              <w:spacing w:after="0" w:line="240" w:lineRule="auto"/>
              <w:rPr>
                <w:rFonts w:ascii="Times New Roman" w:eastAsia="Times New Roman" w:hAnsi="Times New Roman" w:cs="Times New Roman"/>
                <w:i/>
                <w:iCs/>
                <w:sz w:val="24"/>
                <w:szCs w:val="24"/>
                <w:lang w:eastAsia="lt-LT"/>
              </w:rPr>
            </w:pPr>
            <w:r w:rsidRPr="005A4C5E">
              <w:rPr>
                <w:rFonts w:ascii="Times New Roman" w:eastAsia="Times New Roman" w:hAnsi="Times New Roman" w:cs="Times New Roman"/>
                <w:i/>
                <w:iCs/>
                <w:sz w:val="24"/>
                <w:szCs w:val="24"/>
                <w:lang w:eastAsia="lt-LT"/>
              </w:rPr>
              <w:t xml:space="preserve">Kainų žiniaraštyje į  darbų kiekius įeina medžiagų ir įrangos įsigijimas, bei jos sumontavimas.  Pretendentai į Rangovus, prieš pateikdami savo pasiūlymą, privalo įsivertinti  reikalingus atlikti, tačiau šiame darbų  kainų  Žiniaraštyje nenurodytus darbus, medžiagas, įrangą. </w:t>
            </w:r>
          </w:p>
        </w:tc>
        <w:tc>
          <w:tcPr>
            <w:tcW w:w="1111" w:type="dxa"/>
            <w:tcBorders>
              <w:top w:val="nil"/>
              <w:left w:val="nil"/>
              <w:bottom w:val="nil"/>
              <w:right w:val="nil"/>
            </w:tcBorders>
            <w:noWrap/>
            <w:vAlign w:val="bottom"/>
            <w:hideMark/>
          </w:tcPr>
          <w:p w14:paraId="519DF854" w14:textId="77777777" w:rsidR="00DA26D3" w:rsidRPr="005A4C5E" w:rsidRDefault="00DA26D3" w:rsidP="00DA26D3">
            <w:pPr>
              <w:spacing w:after="0" w:line="240" w:lineRule="auto"/>
              <w:rPr>
                <w:rFonts w:ascii="Times New Roman" w:eastAsia="Times New Roman" w:hAnsi="Times New Roman" w:cs="Times New Roman"/>
                <w:i/>
                <w:iCs/>
                <w:sz w:val="24"/>
                <w:szCs w:val="24"/>
                <w:lang w:eastAsia="lt-LT"/>
              </w:rPr>
            </w:pPr>
          </w:p>
        </w:tc>
      </w:tr>
    </w:tbl>
    <w:p w14:paraId="16F0FAEE" w14:textId="77777777" w:rsidR="0079473B" w:rsidRPr="005A4C5E" w:rsidRDefault="0079473B"/>
    <w:sectPr w:rsidR="0079473B" w:rsidRPr="005A4C5E" w:rsidSect="000E5E9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F1"/>
    <w:rsid w:val="00011A3F"/>
    <w:rsid w:val="00020518"/>
    <w:rsid w:val="00056087"/>
    <w:rsid w:val="00072B2E"/>
    <w:rsid w:val="0008648B"/>
    <w:rsid w:val="000D79E5"/>
    <w:rsid w:val="000E5E93"/>
    <w:rsid w:val="001650B7"/>
    <w:rsid w:val="0017415F"/>
    <w:rsid w:val="00185B2D"/>
    <w:rsid w:val="001A0CDB"/>
    <w:rsid w:val="001B4771"/>
    <w:rsid w:val="00210341"/>
    <w:rsid w:val="002115C7"/>
    <w:rsid w:val="00264C76"/>
    <w:rsid w:val="002D34CF"/>
    <w:rsid w:val="002F0AAF"/>
    <w:rsid w:val="00314313"/>
    <w:rsid w:val="003211B3"/>
    <w:rsid w:val="003528E5"/>
    <w:rsid w:val="00354AE4"/>
    <w:rsid w:val="00360194"/>
    <w:rsid w:val="0038395B"/>
    <w:rsid w:val="00384122"/>
    <w:rsid w:val="00395062"/>
    <w:rsid w:val="003C73D6"/>
    <w:rsid w:val="00427D3D"/>
    <w:rsid w:val="00462DCC"/>
    <w:rsid w:val="00486B95"/>
    <w:rsid w:val="004B6FD8"/>
    <w:rsid w:val="00525404"/>
    <w:rsid w:val="00532FE4"/>
    <w:rsid w:val="00536965"/>
    <w:rsid w:val="00542FE6"/>
    <w:rsid w:val="00543FC3"/>
    <w:rsid w:val="0054696B"/>
    <w:rsid w:val="005A4C5E"/>
    <w:rsid w:val="005C15F6"/>
    <w:rsid w:val="005D1129"/>
    <w:rsid w:val="005E4D5B"/>
    <w:rsid w:val="00632B1E"/>
    <w:rsid w:val="00650405"/>
    <w:rsid w:val="006F2C4D"/>
    <w:rsid w:val="007028AF"/>
    <w:rsid w:val="00713089"/>
    <w:rsid w:val="00753360"/>
    <w:rsid w:val="007619A0"/>
    <w:rsid w:val="0079473B"/>
    <w:rsid w:val="007A59AD"/>
    <w:rsid w:val="007A6170"/>
    <w:rsid w:val="007F54C4"/>
    <w:rsid w:val="00807F32"/>
    <w:rsid w:val="00886691"/>
    <w:rsid w:val="008A1A9D"/>
    <w:rsid w:val="008B63B1"/>
    <w:rsid w:val="008F26E0"/>
    <w:rsid w:val="0090681E"/>
    <w:rsid w:val="009104A7"/>
    <w:rsid w:val="00913DE4"/>
    <w:rsid w:val="00963F53"/>
    <w:rsid w:val="009651E5"/>
    <w:rsid w:val="00997A8A"/>
    <w:rsid w:val="009A489A"/>
    <w:rsid w:val="009A522F"/>
    <w:rsid w:val="009C0484"/>
    <w:rsid w:val="009D195A"/>
    <w:rsid w:val="009F494F"/>
    <w:rsid w:val="00A27630"/>
    <w:rsid w:val="00A34841"/>
    <w:rsid w:val="00A70003"/>
    <w:rsid w:val="00A746C1"/>
    <w:rsid w:val="00AA1CBE"/>
    <w:rsid w:val="00AC5619"/>
    <w:rsid w:val="00B028A4"/>
    <w:rsid w:val="00B34E1D"/>
    <w:rsid w:val="00B5087A"/>
    <w:rsid w:val="00B60DF5"/>
    <w:rsid w:val="00B64544"/>
    <w:rsid w:val="00B75D51"/>
    <w:rsid w:val="00BB3CB0"/>
    <w:rsid w:val="00BB4221"/>
    <w:rsid w:val="00BD53DD"/>
    <w:rsid w:val="00C055CE"/>
    <w:rsid w:val="00C264EC"/>
    <w:rsid w:val="00C646A6"/>
    <w:rsid w:val="00C81E51"/>
    <w:rsid w:val="00CE10DE"/>
    <w:rsid w:val="00D13A8B"/>
    <w:rsid w:val="00D3426D"/>
    <w:rsid w:val="00D52BB3"/>
    <w:rsid w:val="00D52C90"/>
    <w:rsid w:val="00D61DF1"/>
    <w:rsid w:val="00D9460B"/>
    <w:rsid w:val="00DA26D3"/>
    <w:rsid w:val="00DA6568"/>
    <w:rsid w:val="00DC7A9D"/>
    <w:rsid w:val="00DE189C"/>
    <w:rsid w:val="00DE1D91"/>
    <w:rsid w:val="00E22EA7"/>
    <w:rsid w:val="00E23206"/>
    <w:rsid w:val="00E5538F"/>
    <w:rsid w:val="00E759BE"/>
    <w:rsid w:val="00E92ADC"/>
    <w:rsid w:val="00EA0442"/>
    <w:rsid w:val="00EF3A11"/>
    <w:rsid w:val="00EF5C41"/>
    <w:rsid w:val="00F0509F"/>
    <w:rsid w:val="00F62CE2"/>
    <w:rsid w:val="00F62E99"/>
    <w:rsid w:val="00FB1C7E"/>
    <w:rsid w:val="00FB4B3A"/>
    <w:rsid w:val="00FD0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08C0"/>
  <w15:chartTrackingRefBased/>
  <w15:docId w15:val="{333CFE1A-D5ED-4AB6-BB4B-4D1F0A35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22397">
      <w:bodyDiv w:val="1"/>
      <w:marLeft w:val="0"/>
      <w:marRight w:val="0"/>
      <w:marTop w:val="0"/>
      <w:marBottom w:val="0"/>
      <w:divBdr>
        <w:top w:val="none" w:sz="0" w:space="0" w:color="auto"/>
        <w:left w:val="none" w:sz="0" w:space="0" w:color="auto"/>
        <w:bottom w:val="none" w:sz="0" w:space="0" w:color="auto"/>
        <w:right w:val="none" w:sz="0" w:space="0" w:color="auto"/>
      </w:divBdr>
    </w:div>
    <w:div w:id="14954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4232</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Akmenes Vandenys</dc:creator>
  <cp:keywords/>
  <dc:description/>
  <cp:lastModifiedBy>Monika Krištopaitytė</cp:lastModifiedBy>
  <cp:revision>2</cp:revision>
  <cp:lastPrinted>2026-06-01T08:17:00Z</cp:lastPrinted>
  <dcterms:created xsi:type="dcterms:W3CDTF">2026-06-22T10:39:00Z</dcterms:created>
  <dcterms:modified xsi:type="dcterms:W3CDTF">2026-06-22T10:39:00Z</dcterms:modified>
</cp:coreProperties>
</file>