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D2D4D" w14:textId="77777777" w:rsidR="001E4A05" w:rsidRDefault="24C4CDFE" w:rsidP="47EB91E4">
      <w:pPr>
        <w:jc w:val="center"/>
        <w:rPr>
          <w:rFonts w:ascii="Times New Roman" w:hAnsi="Times New Roman" w:cs="Times New Roman"/>
          <w:b/>
          <w:bCs/>
          <w:lang w:val="lt-LT"/>
        </w:rPr>
      </w:pPr>
      <w:r w:rsidRPr="47EB91E4">
        <w:rPr>
          <w:rFonts w:ascii="Times New Roman" w:hAnsi="Times New Roman" w:cs="Times New Roman"/>
          <w:b/>
          <w:bCs/>
          <w:lang w:val="lt-LT"/>
        </w:rPr>
        <w:t xml:space="preserve">Forumas </w:t>
      </w:r>
      <w:r w:rsidR="00577A61" w:rsidRPr="47EB91E4">
        <w:rPr>
          <w:rFonts w:ascii="Times New Roman" w:hAnsi="Times New Roman" w:cs="Times New Roman"/>
          <w:b/>
          <w:bCs/>
          <w:lang w:val="lt-LT"/>
        </w:rPr>
        <w:t>„Skirtingi kartu“</w:t>
      </w:r>
    </w:p>
    <w:p w14:paraId="3CCCEF0E" w14:textId="460BBAF9" w:rsidR="004E3340" w:rsidRPr="008D6B41" w:rsidRDefault="001E4A05" w:rsidP="47EB91E4">
      <w:pPr>
        <w:jc w:val="center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b/>
          <w:bCs/>
          <w:lang w:val="lt-LT"/>
        </w:rPr>
        <w:t>Preliminari koncepcija</w:t>
      </w:r>
      <w:r w:rsidR="00577A61" w:rsidRPr="47EB91E4">
        <w:rPr>
          <w:rFonts w:ascii="Times New Roman" w:hAnsi="Times New Roman" w:cs="Times New Roman"/>
          <w:lang w:val="lt-LT"/>
        </w:rPr>
        <w:t> </w:t>
      </w:r>
    </w:p>
    <w:p w14:paraId="47A173DC" w14:textId="7AAB0AB1" w:rsidR="47EB91E4" w:rsidRDefault="47EB91E4" w:rsidP="00514FC9">
      <w:pPr>
        <w:spacing w:after="0"/>
        <w:jc w:val="center"/>
        <w:rPr>
          <w:rFonts w:ascii="Times New Roman" w:hAnsi="Times New Roman" w:cs="Times New Roman"/>
          <w:lang w:val="lt-LT"/>
        </w:rPr>
      </w:pPr>
    </w:p>
    <w:p w14:paraId="46E4B0A1" w14:textId="3F253346" w:rsidR="00577A61" w:rsidRPr="008D6B41" w:rsidRDefault="4E1AB00A" w:rsidP="00514FC9">
      <w:pPr>
        <w:spacing w:after="0"/>
        <w:ind w:firstLine="720"/>
        <w:jc w:val="both"/>
        <w:rPr>
          <w:rFonts w:ascii="Times New Roman" w:hAnsi="Times New Roman" w:cs="Times New Roman"/>
          <w:lang w:val="lt-LT"/>
        </w:rPr>
      </w:pPr>
      <w:r w:rsidRPr="47EB91E4">
        <w:rPr>
          <w:rFonts w:ascii="Times New Roman" w:hAnsi="Times New Roman" w:cs="Times New Roman"/>
          <w:lang w:val="lt-LT"/>
        </w:rPr>
        <w:t>T</w:t>
      </w:r>
      <w:r w:rsidR="00577A61" w:rsidRPr="47EB91E4">
        <w:rPr>
          <w:rFonts w:ascii="Times New Roman" w:hAnsi="Times New Roman" w:cs="Times New Roman"/>
          <w:lang w:val="lt-LT"/>
        </w:rPr>
        <w:t>ai koncepcija, pabrėžianti realius įtraukties švietime pavyzdžius ir teigiamas patirtis.</w:t>
      </w:r>
    </w:p>
    <w:p w14:paraId="3E72E581" w14:textId="2589EC45" w:rsidR="00577A61" w:rsidRPr="008D6B41" w:rsidRDefault="00577A61" w:rsidP="00514FC9">
      <w:pPr>
        <w:spacing w:after="0"/>
        <w:ind w:firstLine="720"/>
        <w:jc w:val="both"/>
        <w:rPr>
          <w:rFonts w:ascii="Times New Roman" w:hAnsi="Times New Roman" w:cs="Times New Roman"/>
          <w:lang w:val="lt-LT"/>
        </w:rPr>
      </w:pPr>
      <w:r w:rsidRPr="47EB91E4">
        <w:rPr>
          <w:rFonts w:ascii="Times New Roman" w:hAnsi="Times New Roman" w:cs="Times New Roman"/>
          <w:lang w:val="lt-LT"/>
        </w:rPr>
        <w:t>Šio</w:t>
      </w:r>
      <w:r w:rsidR="6A589CFF" w:rsidRPr="47EB91E4">
        <w:rPr>
          <w:rFonts w:ascii="Times New Roman" w:hAnsi="Times New Roman" w:cs="Times New Roman"/>
          <w:lang w:val="lt-LT"/>
        </w:rPr>
        <w:t xml:space="preserve">s koncepcijos </w:t>
      </w:r>
      <w:r w:rsidRPr="47EB91E4">
        <w:rPr>
          <w:rFonts w:ascii="Times New Roman" w:hAnsi="Times New Roman" w:cs="Times New Roman"/>
          <w:lang w:val="lt-LT"/>
        </w:rPr>
        <w:t xml:space="preserve">esmė – per tikras sėkmes istorijas ir gyvus liudijimus parodyti, kad įtraukusis ugdymas yra naudingas visiems ir yra įmanomas kiekvienoje mokykloje. </w:t>
      </w:r>
      <w:r w:rsidR="37907A35" w:rsidRPr="47EB91E4">
        <w:rPr>
          <w:rFonts w:ascii="Times New Roman" w:hAnsi="Times New Roman" w:cs="Times New Roman"/>
          <w:lang w:val="lt-LT"/>
        </w:rPr>
        <w:t>Pranešimus pristato tėvai ir pedagogai</w:t>
      </w:r>
      <w:r w:rsidR="2C53A90D" w:rsidRPr="47EB91E4">
        <w:rPr>
          <w:rFonts w:ascii="Times New Roman" w:hAnsi="Times New Roman" w:cs="Times New Roman"/>
          <w:lang w:val="lt-LT"/>
        </w:rPr>
        <w:t>, švietimo specialistai</w:t>
      </w:r>
      <w:r w:rsidR="37907A35" w:rsidRPr="47EB91E4">
        <w:rPr>
          <w:rFonts w:ascii="Times New Roman" w:hAnsi="Times New Roman" w:cs="Times New Roman"/>
          <w:lang w:val="lt-LT"/>
        </w:rPr>
        <w:t>, turintys ar dirbantys su vaikais su negalia ir/ar specialiaisiais ugdymosi poreikiais, diskusijo</w:t>
      </w:r>
      <w:r w:rsidR="06BFCA0D" w:rsidRPr="47EB91E4">
        <w:rPr>
          <w:rFonts w:ascii="Times New Roman" w:hAnsi="Times New Roman" w:cs="Times New Roman"/>
          <w:lang w:val="lt-LT"/>
        </w:rPr>
        <w:t>s dalyje</w:t>
      </w:r>
      <w:r w:rsidR="37907A35" w:rsidRPr="47EB91E4">
        <w:rPr>
          <w:rFonts w:ascii="Times New Roman" w:hAnsi="Times New Roman" w:cs="Times New Roman"/>
          <w:lang w:val="lt-LT"/>
        </w:rPr>
        <w:t xml:space="preserve"> prie jų prisijungia Nacionalinės švietimo agentūros</w:t>
      </w:r>
      <w:r w:rsidR="061F91C4" w:rsidRPr="47EB91E4">
        <w:rPr>
          <w:rFonts w:ascii="Times New Roman" w:hAnsi="Times New Roman" w:cs="Times New Roman"/>
          <w:lang w:val="lt-LT"/>
        </w:rPr>
        <w:t xml:space="preserve"> atstovas, vietinis</w:t>
      </w:r>
      <w:r w:rsidR="3F4EE559" w:rsidRPr="47EB91E4">
        <w:rPr>
          <w:rFonts w:ascii="Times New Roman" w:hAnsi="Times New Roman" w:cs="Times New Roman"/>
          <w:lang w:val="lt-LT"/>
        </w:rPr>
        <w:t xml:space="preserve"> (pagal regioną)</w:t>
      </w:r>
      <w:r w:rsidR="061F91C4" w:rsidRPr="47EB91E4">
        <w:rPr>
          <w:rFonts w:ascii="Times New Roman" w:hAnsi="Times New Roman" w:cs="Times New Roman"/>
          <w:lang w:val="lt-LT"/>
        </w:rPr>
        <w:t xml:space="preserve"> politikas</w:t>
      </w:r>
      <w:r w:rsidR="192009F5" w:rsidRPr="47EB91E4">
        <w:rPr>
          <w:rFonts w:ascii="Times New Roman" w:hAnsi="Times New Roman" w:cs="Times New Roman"/>
          <w:lang w:val="lt-LT"/>
        </w:rPr>
        <w:t>, švietimo įstaigų vadovų atstovas.</w:t>
      </w:r>
    </w:p>
    <w:p w14:paraId="1BFB7C32" w14:textId="060CB3E3" w:rsidR="47EB91E4" w:rsidRDefault="47EB91E4" w:rsidP="00514FC9">
      <w:pPr>
        <w:spacing w:after="0"/>
        <w:ind w:firstLine="720"/>
        <w:jc w:val="both"/>
        <w:rPr>
          <w:rFonts w:ascii="Times New Roman" w:hAnsi="Times New Roman" w:cs="Times New Roman"/>
          <w:lang w:val="lt-LT"/>
        </w:rPr>
      </w:pPr>
    </w:p>
    <w:p w14:paraId="58DB5297" w14:textId="0651447B" w:rsidR="00577A61" w:rsidRPr="008D6B41" w:rsidRDefault="00577A61" w:rsidP="00514FC9">
      <w:pPr>
        <w:spacing w:after="0"/>
        <w:ind w:firstLine="720"/>
        <w:jc w:val="both"/>
        <w:rPr>
          <w:rFonts w:ascii="Times New Roman" w:hAnsi="Times New Roman" w:cs="Times New Roman"/>
          <w:lang w:val="lt-LT"/>
        </w:rPr>
      </w:pPr>
      <w:r w:rsidRPr="47EB91E4">
        <w:rPr>
          <w:rFonts w:ascii="Times New Roman" w:hAnsi="Times New Roman" w:cs="Times New Roman"/>
          <w:b/>
          <w:bCs/>
          <w:lang w:val="lt-LT"/>
        </w:rPr>
        <w:t xml:space="preserve">Vizualinis sprendimas: </w:t>
      </w:r>
      <w:r w:rsidRPr="47EB91E4">
        <w:rPr>
          <w:rFonts w:ascii="Times New Roman" w:hAnsi="Times New Roman" w:cs="Times New Roman"/>
          <w:lang w:val="lt-LT"/>
        </w:rPr>
        <w:t>visuose renginiuose naudojami bendri vizualiniai elementai pagal „Įtrauktis“ stiliaus knygą, pagrindinis akcentas yra žmonių veidai – vaikų, pedagogų, tėv</w:t>
      </w:r>
      <w:r w:rsidR="279C7CB0" w:rsidRPr="47EB91E4">
        <w:rPr>
          <w:rFonts w:ascii="Times New Roman" w:hAnsi="Times New Roman" w:cs="Times New Roman"/>
          <w:lang w:val="lt-LT"/>
        </w:rPr>
        <w:t>ų</w:t>
      </w:r>
      <w:r w:rsidRPr="47EB91E4">
        <w:rPr>
          <w:rFonts w:ascii="Times New Roman" w:hAnsi="Times New Roman" w:cs="Times New Roman"/>
          <w:lang w:val="lt-LT"/>
        </w:rPr>
        <w:t xml:space="preserve"> ir j</w:t>
      </w:r>
      <w:r w:rsidR="0B9128E0" w:rsidRPr="47EB91E4">
        <w:rPr>
          <w:rFonts w:ascii="Times New Roman" w:hAnsi="Times New Roman" w:cs="Times New Roman"/>
          <w:lang w:val="lt-LT"/>
        </w:rPr>
        <w:t>ų</w:t>
      </w:r>
      <w:r w:rsidRPr="47EB91E4">
        <w:rPr>
          <w:rFonts w:ascii="Times New Roman" w:hAnsi="Times New Roman" w:cs="Times New Roman"/>
          <w:lang w:val="lt-LT"/>
        </w:rPr>
        <w:t xml:space="preserve"> citatos. </w:t>
      </w:r>
      <w:r w:rsidRPr="47EB91E4">
        <w:rPr>
          <w:rFonts w:ascii="Times New Roman" w:hAnsi="Times New Roman" w:cs="Times New Roman"/>
          <w:b/>
          <w:bCs/>
          <w:lang w:val="lt-LT"/>
        </w:rPr>
        <w:t>„Skirtingi kartu“</w:t>
      </w:r>
      <w:r w:rsidRPr="47EB91E4">
        <w:rPr>
          <w:rFonts w:ascii="Times New Roman" w:hAnsi="Times New Roman" w:cs="Times New Roman"/>
          <w:lang w:val="lt-LT"/>
        </w:rPr>
        <w:t xml:space="preserve"> – šis š</w:t>
      </w:r>
      <w:r w:rsidR="73981E64" w:rsidRPr="47EB91E4">
        <w:rPr>
          <w:rFonts w:ascii="Times New Roman" w:hAnsi="Times New Roman" w:cs="Times New Roman"/>
          <w:lang w:val="lt-LT"/>
        </w:rPr>
        <w:t>ū</w:t>
      </w:r>
      <w:r w:rsidRPr="47EB91E4">
        <w:rPr>
          <w:rFonts w:ascii="Times New Roman" w:hAnsi="Times New Roman" w:cs="Times New Roman"/>
          <w:lang w:val="lt-LT"/>
        </w:rPr>
        <w:t xml:space="preserve">kis </w:t>
      </w:r>
      <w:r w:rsidR="769B5475" w:rsidRPr="47EB91E4">
        <w:rPr>
          <w:rFonts w:ascii="Times New Roman" w:hAnsi="Times New Roman" w:cs="Times New Roman"/>
          <w:lang w:val="lt-LT"/>
        </w:rPr>
        <w:t xml:space="preserve">yra </w:t>
      </w:r>
      <w:r w:rsidRPr="47EB91E4">
        <w:rPr>
          <w:rFonts w:ascii="Times New Roman" w:hAnsi="Times New Roman" w:cs="Times New Roman"/>
          <w:lang w:val="lt-LT"/>
        </w:rPr>
        <w:t>naudojamas vizualinėje medžiagoje ir komunikacijoje</w:t>
      </w:r>
      <w:r w:rsidR="213B25DC" w:rsidRPr="47EB91E4">
        <w:rPr>
          <w:rFonts w:ascii="Times New Roman" w:hAnsi="Times New Roman" w:cs="Times New Roman"/>
          <w:lang w:val="lt-LT"/>
        </w:rPr>
        <w:t>.</w:t>
      </w:r>
    </w:p>
    <w:p w14:paraId="330CA65F" w14:textId="76B2308D" w:rsidR="47EB91E4" w:rsidRDefault="47EB91E4" w:rsidP="00514FC9">
      <w:pPr>
        <w:spacing w:after="0"/>
        <w:ind w:firstLine="720"/>
        <w:jc w:val="both"/>
        <w:rPr>
          <w:rFonts w:ascii="Times New Roman" w:hAnsi="Times New Roman" w:cs="Times New Roman"/>
          <w:lang w:val="lt-LT"/>
        </w:rPr>
      </w:pPr>
    </w:p>
    <w:p w14:paraId="70FC44B1" w14:textId="2A096A80" w:rsidR="00577A61" w:rsidRPr="008D6B41" w:rsidRDefault="00577A61" w:rsidP="00514FC9">
      <w:pPr>
        <w:spacing w:after="0"/>
        <w:ind w:firstLine="720"/>
        <w:jc w:val="both"/>
        <w:rPr>
          <w:rFonts w:ascii="Times New Roman" w:hAnsi="Times New Roman" w:cs="Times New Roman"/>
          <w:lang w:val="lt-LT"/>
        </w:rPr>
      </w:pPr>
      <w:r w:rsidRPr="47EB91E4">
        <w:rPr>
          <w:rFonts w:ascii="Times New Roman" w:hAnsi="Times New Roman" w:cs="Times New Roman"/>
          <w:b/>
          <w:bCs/>
          <w:lang w:val="lt-LT"/>
        </w:rPr>
        <w:t xml:space="preserve">Renginio vieta: </w:t>
      </w:r>
      <w:r w:rsidR="7BBBD666" w:rsidRPr="47EB91E4">
        <w:rPr>
          <w:rFonts w:ascii="Times New Roman" w:hAnsi="Times New Roman" w:cs="Times New Roman"/>
          <w:lang w:val="lt-LT"/>
        </w:rPr>
        <w:t>s</w:t>
      </w:r>
      <w:r w:rsidRPr="47EB91E4">
        <w:rPr>
          <w:rFonts w:ascii="Times New Roman" w:hAnsi="Times New Roman" w:cs="Times New Roman"/>
          <w:lang w:val="lt-LT"/>
        </w:rPr>
        <w:t>alė</w:t>
      </w:r>
      <w:r w:rsidR="1CD7D2A7" w:rsidRPr="47EB91E4">
        <w:rPr>
          <w:rFonts w:ascii="Times New Roman" w:hAnsi="Times New Roman" w:cs="Times New Roman"/>
          <w:lang w:val="lt-LT"/>
        </w:rPr>
        <w:t>/erdvė</w:t>
      </w:r>
      <w:r w:rsidRPr="47EB91E4">
        <w:rPr>
          <w:rFonts w:ascii="Times New Roman" w:hAnsi="Times New Roman" w:cs="Times New Roman"/>
          <w:lang w:val="lt-LT"/>
        </w:rPr>
        <w:t xml:space="preserve">, kurioje užtenka </w:t>
      </w:r>
      <w:r w:rsidR="052FE1CB" w:rsidRPr="47EB91E4">
        <w:rPr>
          <w:rFonts w:ascii="Times New Roman" w:hAnsi="Times New Roman" w:cs="Times New Roman"/>
          <w:lang w:val="lt-LT"/>
        </w:rPr>
        <w:t>vietos scenai, žiūrovams</w:t>
      </w:r>
      <w:r w:rsidR="4D8F4CA4" w:rsidRPr="47EB91E4">
        <w:rPr>
          <w:rFonts w:ascii="Times New Roman" w:hAnsi="Times New Roman" w:cs="Times New Roman"/>
          <w:lang w:val="lt-LT"/>
        </w:rPr>
        <w:t>,</w:t>
      </w:r>
      <w:r w:rsidR="052FE1CB" w:rsidRPr="47EB91E4">
        <w:rPr>
          <w:rFonts w:ascii="Times New Roman" w:hAnsi="Times New Roman" w:cs="Times New Roman"/>
          <w:lang w:val="lt-LT"/>
        </w:rPr>
        <w:t xml:space="preserve"> </w:t>
      </w:r>
      <w:r w:rsidRPr="47EB91E4">
        <w:rPr>
          <w:rFonts w:ascii="Times New Roman" w:hAnsi="Times New Roman" w:cs="Times New Roman"/>
          <w:lang w:val="lt-LT"/>
        </w:rPr>
        <w:t>interaktyvioms veikloms</w:t>
      </w:r>
      <w:r w:rsidR="05018CFF" w:rsidRPr="47EB91E4">
        <w:rPr>
          <w:rFonts w:ascii="Times New Roman" w:hAnsi="Times New Roman" w:cs="Times New Roman"/>
          <w:lang w:val="lt-LT"/>
        </w:rPr>
        <w:t>, maitinimui, yra rūbinė ir erdvė dalyvių registracijai.</w:t>
      </w:r>
    </w:p>
    <w:p w14:paraId="6033E821" w14:textId="5C3A62D8" w:rsidR="47EB91E4" w:rsidRDefault="47EB91E4" w:rsidP="00514FC9">
      <w:pPr>
        <w:spacing w:after="0"/>
        <w:ind w:firstLine="720"/>
        <w:jc w:val="both"/>
        <w:rPr>
          <w:rFonts w:ascii="Times New Roman" w:hAnsi="Times New Roman" w:cs="Times New Roman"/>
          <w:lang w:val="lt-LT"/>
        </w:rPr>
      </w:pPr>
    </w:p>
    <w:p w14:paraId="18E43257" w14:textId="52E79B4E" w:rsidR="00577A61" w:rsidRPr="008D6B41" w:rsidRDefault="00577A61" w:rsidP="00514FC9">
      <w:pPr>
        <w:spacing w:after="0"/>
        <w:ind w:firstLine="709"/>
        <w:jc w:val="both"/>
        <w:rPr>
          <w:rFonts w:ascii="Times New Roman" w:hAnsi="Times New Roman" w:cs="Times New Roman"/>
          <w:lang w:val="lt-LT"/>
        </w:rPr>
      </w:pPr>
      <w:r w:rsidRPr="47EB91E4">
        <w:rPr>
          <w:rFonts w:ascii="Times New Roman" w:hAnsi="Times New Roman" w:cs="Times New Roman"/>
          <w:b/>
          <w:bCs/>
          <w:lang w:val="lt-LT"/>
        </w:rPr>
        <w:t>Renginio eiga:</w:t>
      </w:r>
      <w:r w:rsidR="484F4D7F" w:rsidRPr="47EB91E4">
        <w:rPr>
          <w:rFonts w:ascii="Times New Roman" w:hAnsi="Times New Roman" w:cs="Times New Roman"/>
          <w:b/>
          <w:bCs/>
          <w:lang w:val="lt-LT"/>
        </w:rPr>
        <w:t xml:space="preserve"> </w:t>
      </w:r>
      <w:r w:rsidR="484F4D7F" w:rsidRPr="47EB91E4">
        <w:rPr>
          <w:rFonts w:ascii="Times New Roman" w:hAnsi="Times New Roman" w:cs="Times New Roman"/>
          <w:lang w:val="lt-LT"/>
        </w:rPr>
        <w:t>įžanga su</w:t>
      </w:r>
      <w:r w:rsidR="2C735BC9" w:rsidRPr="47EB91E4">
        <w:rPr>
          <w:rFonts w:ascii="Times New Roman" w:hAnsi="Times New Roman" w:cs="Times New Roman"/>
          <w:lang w:val="lt-LT"/>
        </w:rPr>
        <w:t xml:space="preserve"> sveikinimų kalbomis ir</w:t>
      </w:r>
      <w:r w:rsidR="484F4D7F" w:rsidRPr="47EB91E4">
        <w:rPr>
          <w:rFonts w:ascii="Times New Roman" w:hAnsi="Times New Roman" w:cs="Times New Roman"/>
          <w:lang w:val="lt-LT"/>
        </w:rPr>
        <w:t xml:space="preserve"> meniniu pasirodymu (renginius pradeda gatvės cirko artistas, magas ar kitas </w:t>
      </w:r>
      <w:r w:rsidR="695D7326" w:rsidRPr="47EB91E4">
        <w:rPr>
          <w:rFonts w:ascii="Times New Roman" w:hAnsi="Times New Roman" w:cs="Times New Roman"/>
          <w:lang w:val="lt-LT"/>
        </w:rPr>
        <w:t>atlikėjas,</w:t>
      </w:r>
      <w:r w:rsidR="1862CF7A" w:rsidRPr="47EB91E4">
        <w:rPr>
          <w:rFonts w:ascii="Times New Roman" w:hAnsi="Times New Roman" w:cs="Times New Roman"/>
          <w:lang w:val="lt-LT"/>
        </w:rPr>
        <w:t xml:space="preserve"> kuris</w:t>
      </w:r>
      <w:r w:rsidR="484F4D7F" w:rsidRPr="47EB91E4">
        <w:rPr>
          <w:rFonts w:ascii="Times New Roman" w:hAnsi="Times New Roman" w:cs="Times New Roman"/>
          <w:lang w:val="lt-LT"/>
        </w:rPr>
        <w:t xml:space="preserve"> žiūrovus</w:t>
      </w:r>
      <w:r w:rsidR="6FFDA3D0" w:rsidRPr="47EB91E4">
        <w:rPr>
          <w:rFonts w:ascii="Times New Roman" w:hAnsi="Times New Roman" w:cs="Times New Roman"/>
          <w:lang w:val="lt-LT"/>
        </w:rPr>
        <w:t xml:space="preserve"> pakviečia</w:t>
      </w:r>
      <w:r w:rsidR="484F4D7F" w:rsidRPr="47EB91E4">
        <w:rPr>
          <w:rFonts w:ascii="Times New Roman" w:hAnsi="Times New Roman" w:cs="Times New Roman"/>
          <w:lang w:val="lt-LT"/>
        </w:rPr>
        <w:t xml:space="preserve"> į trumpą, įtraukiantį pasirodymą, kuriame akrobatika, žongliravimas</w:t>
      </w:r>
      <w:r w:rsidR="7FED7D32" w:rsidRPr="47EB91E4">
        <w:rPr>
          <w:rFonts w:ascii="Times New Roman" w:hAnsi="Times New Roman" w:cs="Times New Roman"/>
          <w:lang w:val="lt-LT"/>
        </w:rPr>
        <w:t>,</w:t>
      </w:r>
      <w:r w:rsidR="484F4D7F" w:rsidRPr="47EB91E4">
        <w:rPr>
          <w:rFonts w:ascii="Times New Roman" w:hAnsi="Times New Roman" w:cs="Times New Roman"/>
          <w:lang w:val="lt-LT"/>
        </w:rPr>
        <w:t xml:space="preserve"> netikėti triukai</w:t>
      </w:r>
      <w:r w:rsidR="3165A226" w:rsidRPr="47EB91E4">
        <w:rPr>
          <w:rFonts w:ascii="Times New Roman" w:hAnsi="Times New Roman" w:cs="Times New Roman"/>
          <w:lang w:val="lt-LT"/>
        </w:rPr>
        <w:t xml:space="preserve"> ar kita atliekama veikla</w:t>
      </w:r>
      <w:r w:rsidR="484F4D7F" w:rsidRPr="47EB91E4">
        <w:rPr>
          <w:rFonts w:ascii="Times New Roman" w:hAnsi="Times New Roman" w:cs="Times New Roman"/>
          <w:lang w:val="lt-LT"/>
        </w:rPr>
        <w:t xml:space="preserve"> tampa bendrystės bei tarpusavio pagalbos</w:t>
      </w:r>
      <w:r w:rsidR="5DA0F130" w:rsidRPr="47EB91E4">
        <w:rPr>
          <w:rFonts w:ascii="Times New Roman" w:hAnsi="Times New Roman" w:cs="Times New Roman"/>
          <w:lang w:val="lt-LT"/>
        </w:rPr>
        <w:t>, įtraukties</w:t>
      </w:r>
      <w:r w:rsidR="484F4D7F" w:rsidRPr="47EB91E4">
        <w:rPr>
          <w:rFonts w:ascii="Times New Roman" w:hAnsi="Times New Roman" w:cs="Times New Roman"/>
          <w:lang w:val="lt-LT"/>
        </w:rPr>
        <w:t xml:space="preserve"> simboliu</w:t>
      </w:r>
      <w:r w:rsidR="3B401E03" w:rsidRPr="47EB91E4">
        <w:rPr>
          <w:rFonts w:ascii="Times New Roman" w:hAnsi="Times New Roman" w:cs="Times New Roman"/>
          <w:lang w:val="lt-LT"/>
        </w:rPr>
        <w:t xml:space="preserve">). </w:t>
      </w:r>
      <w:r w:rsidR="5D0AB858" w:rsidRPr="47EB91E4">
        <w:rPr>
          <w:rFonts w:ascii="Times New Roman" w:hAnsi="Times New Roman" w:cs="Times New Roman"/>
          <w:lang w:val="lt-LT"/>
        </w:rPr>
        <w:t>Toliau r</w:t>
      </w:r>
      <w:r w:rsidRPr="47EB91E4">
        <w:rPr>
          <w:rFonts w:ascii="Times New Roman" w:hAnsi="Times New Roman" w:cs="Times New Roman"/>
          <w:lang w:val="lt-LT"/>
        </w:rPr>
        <w:t xml:space="preserve">enginio metu </w:t>
      </w:r>
      <w:r w:rsidR="7B2F0A14" w:rsidRPr="47EB91E4">
        <w:rPr>
          <w:rFonts w:ascii="Times New Roman" w:hAnsi="Times New Roman" w:cs="Times New Roman"/>
          <w:lang w:val="lt-LT"/>
        </w:rPr>
        <w:t>pristatomi</w:t>
      </w:r>
      <w:r w:rsidRPr="47EB91E4">
        <w:rPr>
          <w:rFonts w:ascii="Times New Roman" w:hAnsi="Times New Roman" w:cs="Times New Roman"/>
          <w:lang w:val="lt-LT"/>
        </w:rPr>
        <w:t xml:space="preserve"> pranešima</w:t>
      </w:r>
      <w:r w:rsidR="290E3AF8" w:rsidRPr="47EB91E4">
        <w:rPr>
          <w:rFonts w:ascii="Times New Roman" w:hAnsi="Times New Roman" w:cs="Times New Roman"/>
          <w:lang w:val="lt-LT"/>
        </w:rPr>
        <w:t xml:space="preserve">i, </w:t>
      </w:r>
      <w:r w:rsidR="6BDEA10F" w:rsidRPr="47EB91E4">
        <w:rPr>
          <w:rFonts w:ascii="Times New Roman" w:hAnsi="Times New Roman" w:cs="Times New Roman"/>
          <w:lang w:val="lt-LT"/>
        </w:rPr>
        <w:t xml:space="preserve">vyksta </w:t>
      </w:r>
      <w:r w:rsidRPr="47EB91E4">
        <w:rPr>
          <w:rFonts w:ascii="Times New Roman" w:hAnsi="Times New Roman" w:cs="Times New Roman"/>
          <w:lang w:val="lt-LT"/>
        </w:rPr>
        <w:t>diskusij</w:t>
      </w:r>
      <w:r w:rsidR="39F6013D" w:rsidRPr="47EB91E4">
        <w:rPr>
          <w:rFonts w:ascii="Times New Roman" w:hAnsi="Times New Roman" w:cs="Times New Roman"/>
          <w:lang w:val="lt-LT"/>
        </w:rPr>
        <w:t>a ir protmūšis,</w:t>
      </w:r>
      <w:r w:rsidRPr="47EB91E4">
        <w:rPr>
          <w:rFonts w:ascii="Times New Roman" w:hAnsi="Times New Roman" w:cs="Times New Roman"/>
          <w:lang w:val="lt-LT"/>
        </w:rPr>
        <w:t xml:space="preserve"> </w:t>
      </w:r>
      <w:r w:rsidR="4E7667B1" w:rsidRPr="47EB91E4">
        <w:rPr>
          <w:rFonts w:ascii="Times New Roman" w:hAnsi="Times New Roman" w:cs="Times New Roman"/>
          <w:lang w:val="lt-LT"/>
        </w:rPr>
        <w:t>per pertraukas</w:t>
      </w:r>
      <w:r w:rsidR="38A5CDA3" w:rsidRPr="47EB91E4">
        <w:rPr>
          <w:rFonts w:ascii="Times New Roman" w:hAnsi="Times New Roman" w:cs="Times New Roman"/>
          <w:lang w:val="lt-LT"/>
        </w:rPr>
        <w:t xml:space="preserve"> </w:t>
      </w:r>
      <w:r w:rsidR="38A5CDA3" w:rsidRPr="47EB91E4">
        <w:rPr>
          <w:rFonts w:ascii="Times New Roman" w:eastAsia="Times New Roman" w:hAnsi="Times New Roman" w:cs="Times New Roman"/>
          <w:lang w:val="lt-LT"/>
        </w:rPr>
        <w:t xml:space="preserve">–  </w:t>
      </w:r>
      <w:r w:rsidRPr="47EB91E4">
        <w:rPr>
          <w:rFonts w:ascii="Times New Roman" w:hAnsi="Times New Roman" w:cs="Times New Roman"/>
          <w:lang w:val="lt-LT"/>
        </w:rPr>
        <w:t>interaktyvios veiklos</w:t>
      </w:r>
      <w:r w:rsidR="59E65444" w:rsidRPr="47EB91E4">
        <w:rPr>
          <w:rFonts w:ascii="Times New Roman" w:hAnsi="Times New Roman" w:cs="Times New Roman"/>
          <w:lang w:val="lt-LT"/>
        </w:rPr>
        <w:t>.</w:t>
      </w:r>
      <w:r w:rsidRPr="47EB91E4">
        <w:rPr>
          <w:rFonts w:ascii="Times New Roman" w:hAnsi="Times New Roman" w:cs="Times New Roman"/>
          <w:lang w:val="lt-LT"/>
        </w:rPr>
        <w:t> Renginio eigoje numatyt</w:t>
      </w:r>
      <w:r w:rsidR="274A7B2E" w:rsidRPr="47EB91E4">
        <w:rPr>
          <w:rFonts w:ascii="Times New Roman" w:hAnsi="Times New Roman" w:cs="Times New Roman"/>
          <w:lang w:val="lt-LT"/>
        </w:rPr>
        <w:t>as svečių pasitikimas, pertrauka (į</w:t>
      </w:r>
      <w:r w:rsidRPr="47EB91E4">
        <w:rPr>
          <w:rFonts w:ascii="Times New Roman" w:hAnsi="Times New Roman" w:cs="Times New Roman"/>
          <w:lang w:val="lt-LT"/>
        </w:rPr>
        <w:t>̨pusėjus programai</w:t>
      </w:r>
      <w:r w:rsidR="1BF69401" w:rsidRPr="47EB91E4">
        <w:rPr>
          <w:rFonts w:ascii="Times New Roman" w:hAnsi="Times New Roman" w:cs="Times New Roman"/>
          <w:lang w:val="lt-LT"/>
        </w:rPr>
        <w:t xml:space="preserve">) bei laikas </w:t>
      </w:r>
      <w:r w:rsidRPr="47EB91E4">
        <w:rPr>
          <w:rFonts w:ascii="Times New Roman" w:hAnsi="Times New Roman" w:cs="Times New Roman"/>
          <w:lang w:val="lt-LT"/>
        </w:rPr>
        <w:t xml:space="preserve">po renginio, sudarant galimybę dalyviams neformalioje aplinkoje aptarti įspūdžius, užmegzti kontaktus ir įsitraukti į </w:t>
      </w:r>
      <w:r w:rsidR="41BCA1CA" w:rsidRPr="47EB91E4">
        <w:rPr>
          <w:rFonts w:ascii="Times New Roman" w:hAnsi="Times New Roman" w:cs="Times New Roman"/>
          <w:lang w:val="lt-LT"/>
        </w:rPr>
        <w:t xml:space="preserve">interaktyvias </w:t>
      </w:r>
      <w:r w:rsidRPr="47EB91E4">
        <w:rPr>
          <w:rFonts w:ascii="Times New Roman" w:hAnsi="Times New Roman" w:cs="Times New Roman"/>
          <w:lang w:val="lt-LT"/>
        </w:rPr>
        <w:t>veiklas. </w:t>
      </w:r>
    </w:p>
    <w:p w14:paraId="30E1754B" w14:textId="2997E58D" w:rsidR="47EB91E4" w:rsidRDefault="47EB91E4" w:rsidP="47EB91E4">
      <w:pPr>
        <w:jc w:val="both"/>
        <w:rPr>
          <w:rFonts w:ascii="Times New Roman" w:hAnsi="Times New Roman" w:cs="Times New Roman"/>
          <w:lang w:val="lt-LT"/>
        </w:rPr>
      </w:pPr>
    </w:p>
    <w:tbl>
      <w:tblPr>
        <w:tblW w:w="99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5"/>
        <w:gridCol w:w="2565"/>
      </w:tblGrid>
      <w:tr w:rsidR="00577A61" w:rsidRPr="008D6B41" w14:paraId="59B8D5CC" w14:textId="77777777" w:rsidTr="47EB91E4">
        <w:trPr>
          <w:trHeight w:val="300"/>
        </w:trPr>
        <w:tc>
          <w:tcPr>
            <w:tcW w:w="7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6BE6C9" w14:textId="77777777" w:rsidR="00577A61" w:rsidRPr="008D6B41" w:rsidRDefault="00577A61" w:rsidP="004E334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8D6B41">
              <w:rPr>
                <w:rFonts w:ascii="Times New Roman" w:hAnsi="Times New Roman" w:cs="Times New Roman"/>
                <w:b/>
                <w:bCs/>
                <w:lang w:val="lt-LT"/>
              </w:rPr>
              <w:t>Veikla </w:t>
            </w:r>
            <w:r w:rsidRPr="008D6B41">
              <w:rPr>
                <w:rFonts w:ascii="Times New Roman" w:hAnsi="Times New Roman" w:cs="Times New Roman"/>
                <w:lang w:val="lt-LT"/>
              </w:rPr>
              <w:t> 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8162D2" w14:textId="32588C6C" w:rsidR="00577A61" w:rsidRPr="008D6B41" w:rsidRDefault="643F797D" w:rsidP="004E334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47EB91E4">
              <w:rPr>
                <w:rFonts w:ascii="Times New Roman" w:hAnsi="Times New Roman" w:cs="Times New Roman"/>
                <w:b/>
                <w:bCs/>
                <w:lang w:val="lt-LT"/>
              </w:rPr>
              <w:t>Preliminari t</w:t>
            </w:r>
            <w:r w:rsidR="00577A61" w:rsidRPr="47EB91E4">
              <w:rPr>
                <w:rFonts w:ascii="Times New Roman" w:hAnsi="Times New Roman" w:cs="Times New Roman"/>
                <w:b/>
                <w:bCs/>
                <w:lang w:val="lt-LT"/>
              </w:rPr>
              <w:t>rukmė </w:t>
            </w:r>
            <w:r w:rsidR="00577A61" w:rsidRPr="47EB91E4">
              <w:rPr>
                <w:rFonts w:ascii="Times New Roman" w:hAnsi="Times New Roman" w:cs="Times New Roman"/>
                <w:lang w:val="lt-LT"/>
              </w:rPr>
              <w:t> </w:t>
            </w:r>
          </w:p>
        </w:tc>
      </w:tr>
      <w:tr w:rsidR="00577A61" w:rsidRPr="008D6B41" w14:paraId="3036F792" w14:textId="77777777" w:rsidTr="47EB91E4">
        <w:trPr>
          <w:trHeight w:val="300"/>
        </w:trPr>
        <w:tc>
          <w:tcPr>
            <w:tcW w:w="7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1159" w14:textId="2F70F457" w:rsidR="00577A61" w:rsidRPr="008D6B41" w:rsidRDefault="00577A61" w:rsidP="004E334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8D6B41">
              <w:rPr>
                <w:rFonts w:ascii="Times New Roman" w:hAnsi="Times New Roman" w:cs="Times New Roman"/>
                <w:lang w:val="lt-LT"/>
              </w:rPr>
              <w:t>Dalyvių registracija, pasitikimo kava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55A53" w14:textId="5CD2D2A3" w:rsidR="00577A61" w:rsidRPr="008D6B41" w:rsidRDefault="00577A61" w:rsidP="004E334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8D6B41">
              <w:rPr>
                <w:rFonts w:ascii="Times New Roman" w:hAnsi="Times New Roman" w:cs="Times New Roman"/>
                <w:lang w:val="lt-LT"/>
              </w:rPr>
              <w:t>30 min.</w:t>
            </w:r>
          </w:p>
        </w:tc>
      </w:tr>
      <w:tr w:rsidR="00577A61" w:rsidRPr="008D6B41" w14:paraId="63A143D2" w14:textId="77777777" w:rsidTr="47EB91E4">
        <w:trPr>
          <w:trHeight w:val="300"/>
        </w:trPr>
        <w:tc>
          <w:tcPr>
            <w:tcW w:w="7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EEE634" w14:textId="77777777" w:rsidR="00577A61" w:rsidRPr="008D6B41" w:rsidRDefault="00577A61" w:rsidP="004E334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8D6B41">
              <w:rPr>
                <w:rFonts w:ascii="Times New Roman" w:hAnsi="Times New Roman" w:cs="Times New Roman"/>
                <w:lang w:val="lt-LT"/>
              </w:rPr>
              <w:t>Įžanga su meniniu pasirodymu 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020C5E" w14:textId="4F5D6C7C" w:rsidR="00577A61" w:rsidRPr="008D6B41" w:rsidRDefault="609116CA" w:rsidP="004E334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25B62000">
              <w:rPr>
                <w:rFonts w:ascii="Times New Roman" w:hAnsi="Times New Roman" w:cs="Times New Roman"/>
                <w:lang w:val="lt-LT"/>
              </w:rPr>
              <w:t>20</w:t>
            </w:r>
            <w:r w:rsidR="00577A61" w:rsidRPr="25B62000">
              <w:rPr>
                <w:rFonts w:ascii="Times New Roman" w:hAnsi="Times New Roman" w:cs="Times New Roman"/>
                <w:lang w:val="lt-LT"/>
              </w:rPr>
              <w:t xml:space="preserve"> min. </w:t>
            </w:r>
          </w:p>
        </w:tc>
      </w:tr>
      <w:tr w:rsidR="00577A61" w:rsidRPr="008D6B41" w14:paraId="61BA3970" w14:textId="77777777" w:rsidTr="47EB91E4">
        <w:trPr>
          <w:trHeight w:val="300"/>
        </w:trPr>
        <w:tc>
          <w:tcPr>
            <w:tcW w:w="7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B3A8AE" w14:textId="77777777" w:rsidR="00577A61" w:rsidRPr="008D6B41" w:rsidRDefault="00577A61" w:rsidP="004E334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8D6B41">
              <w:rPr>
                <w:rFonts w:ascii="Times New Roman" w:hAnsi="Times New Roman" w:cs="Times New Roman"/>
                <w:lang w:val="lt-LT"/>
              </w:rPr>
              <w:t>Sėkmės istorijos ir ekspertiniai pranešimai  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5AE96F" w14:textId="01086FDA" w:rsidR="00577A61" w:rsidRPr="008D6B41" w:rsidRDefault="42A11CF1" w:rsidP="004E334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25B62000">
              <w:rPr>
                <w:rFonts w:ascii="Times New Roman" w:hAnsi="Times New Roman" w:cs="Times New Roman"/>
                <w:lang w:val="lt-LT"/>
              </w:rPr>
              <w:t>7</w:t>
            </w:r>
            <w:r w:rsidR="00577A61" w:rsidRPr="25B62000">
              <w:rPr>
                <w:rFonts w:ascii="Times New Roman" w:hAnsi="Times New Roman" w:cs="Times New Roman"/>
                <w:lang w:val="lt-LT"/>
              </w:rPr>
              <w:t>0 min. </w:t>
            </w:r>
          </w:p>
        </w:tc>
      </w:tr>
      <w:tr w:rsidR="00577A61" w:rsidRPr="008D6B41" w14:paraId="22EC331E" w14:textId="77777777" w:rsidTr="47EB91E4">
        <w:trPr>
          <w:trHeight w:val="300"/>
        </w:trPr>
        <w:tc>
          <w:tcPr>
            <w:tcW w:w="7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3A7007" w14:textId="77777777" w:rsidR="00577A61" w:rsidRPr="008D6B41" w:rsidRDefault="00577A61" w:rsidP="004E334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8D6B41">
              <w:rPr>
                <w:rFonts w:ascii="Times New Roman" w:hAnsi="Times New Roman" w:cs="Times New Roman"/>
                <w:lang w:val="lt-LT"/>
              </w:rPr>
              <w:t>Pertrauka interaktyvioms veikloms ir kavai 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E89D6D" w14:textId="4D94BDE2" w:rsidR="00577A61" w:rsidRPr="008D6B41" w:rsidRDefault="4F795C89" w:rsidP="004E334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25B62000">
              <w:rPr>
                <w:rFonts w:ascii="Times New Roman" w:hAnsi="Times New Roman" w:cs="Times New Roman"/>
                <w:lang w:val="lt-LT"/>
              </w:rPr>
              <w:t>45</w:t>
            </w:r>
            <w:r w:rsidR="00577A61" w:rsidRPr="25B62000">
              <w:rPr>
                <w:rFonts w:ascii="Times New Roman" w:hAnsi="Times New Roman" w:cs="Times New Roman"/>
                <w:lang w:val="lt-LT"/>
              </w:rPr>
              <w:t xml:space="preserve"> min.  </w:t>
            </w:r>
          </w:p>
        </w:tc>
      </w:tr>
      <w:tr w:rsidR="00577A61" w:rsidRPr="008D6B41" w14:paraId="6B079764" w14:textId="77777777" w:rsidTr="47EB91E4">
        <w:trPr>
          <w:trHeight w:val="300"/>
        </w:trPr>
        <w:tc>
          <w:tcPr>
            <w:tcW w:w="7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71DB8A" w14:textId="77777777" w:rsidR="00577A61" w:rsidRPr="008D6B41" w:rsidRDefault="00577A61" w:rsidP="004E334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8D6B41">
              <w:rPr>
                <w:rFonts w:ascii="Times New Roman" w:hAnsi="Times New Roman" w:cs="Times New Roman"/>
                <w:lang w:val="lt-LT"/>
              </w:rPr>
              <w:t>Panelinė diskusija, klausimai atsakymai   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002E93" w14:textId="6D14622C" w:rsidR="00577A61" w:rsidRPr="008D6B41" w:rsidRDefault="1BCD28A4" w:rsidP="004E334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25B62000">
              <w:rPr>
                <w:rFonts w:ascii="Times New Roman" w:hAnsi="Times New Roman" w:cs="Times New Roman"/>
                <w:lang w:val="lt-LT"/>
              </w:rPr>
              <w:t>55</w:t>
            </w:r>
            <w:r w:rsidR="00577A61" w:rsidRPr="25B62000">
              <w:rPr>
                <w:rFonts w:ascii="Times New Roman" w:hAnsi="Times New Roman" w:cs="Times New Roman"/>
                <w:lang w:val="lt-LT"/>
              </w:rPr>
              <w:t xml:space="preserve"> min.  </w:t>
            </w:r>
          </w:p>
        </w:tc>
      </w:tr>
      <w:tr w:rsidR="00577A61" w:rsidRPr="008D6B41" w14:paraId="722E4037" w14:textId="77777777" w:rsidTr="47EB91E4">
        <w:trPr>
          <w:trHeight w:val="300"/>
        </w:trPr>
        <w:tc>
          <w:tcPr>
            <w:tcW w:w="7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47B6F0" w14:textId="77777777" w:rsidR="00577A61" w:rsidRPr="008D6B41" w:rsidRDefault="00577A61" w:rsidP="004E334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8D6B41">
              <w:rPr>
                <w:rFonts w:ascii="Times New Roman" w:hAnsi="Times New Roman" w:cs="Times New Roman"/>
                <w:lang w:val="lt-LT"/>
              </w:rPr>
              <w:t>Protmūšis „Skirtingi, bet lygūs“ 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41E655" w14:textId="7E531A8A" w:rsidR="00577A61" w:rsidRPr="008D6B41" w:rsidRDefault="00577A61" w:rsidP="004E334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25B62000">
              <w:rPr>
                <w:rFonts w:ascii="Times New Roman" w:hAnsi="Times New Roman" w:cs="Times New Roman"/>
                <w:lang w:val="lt-LT"/>
              </w:rPr>
              <w:t>3</w:t>
            </w:r>
            <w:r w:rsidR="46B0103D" w:rsidRPr="25B62000">
              <w:rPr>
                <w:rFonts w:ascii="Times New Roman" w:hAnsi="Times New Roman" w:cs="Times New Roman"/>
                <w:lang w:val="lt-LT"/>
              </w:rPr>
              <w:t>5</w:t>
            </w:r>
            <w:r w:rsidRPr="25B62000">
              <w:rPr>
                <w:rFonts w:ascii="Times New Roman" w:hAnsi="Times New Roman" w:cs="Times New Roman"/>
                <w:lang w:val="lt-LT"/>
              </w:rPr>
              <w:t xml:space="preserve"> min.  </w:t>
            </w:r>
          </w:p>
        </w:tc>
      </w:tr>
      <w:tr w:rsidR="00577A61" w:rsidRPr="008D6B41" w14:paraId="3BD58D8E" w14:textId="77777777" w:rsidTr="47EB91E4">
        <w:trPr>
          <w:trHeight w:val="300"/>
        </w:trPr>
        <w:tc>
          <w:tcPr>
            <w:tcW w:w="7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62690D" w14:textId="77777777" w:rsidR="00577A61" w:rsidRPr="008D6B41" w:rsidRDefault="00577A61" w:rsidP="004E334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8D6B41">
              <w:rPr>
                <w:rFonts w:ascii="Times New Roman" w:hAnsi="Times New Roman" w:cs="Times New Roman"/>
                <w:lang w:val="lt-LT"/>
              </w:rPr>
              <w:t>Baigiamoji pertrauka interaktyvioms veiklom, bendravimui  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65074B" w14:textId="576688E4" w:rsidR="00577A61" w:rsidRPr="008D6B41" w:rsidRDefault="77CB61F5" w:rsidP="004E334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25B62000">
              <w:rPr>
                <w:rFonts w:ascii="Times New Roman" w:hAnsi="Times New Roman" w:cs="Times New Roman"/>
                <w:lang w:val="lt-LT"/>
              </w:rPr>
              <w:t>15</w:t>
            </w:r>
            <w:r w:rsidR="00577A61" w:rsidRPr="25B62000">
              <w:rPr>
                <w:rFonts w:ascii="Times New Roman" w:hAnsi="Times New Roman" w:cs="Times New Roman"/>
                <w:lang w:val="lt-LT"/>
              </w:rPr>
              <w:t xml:space="preserve"> min.  </w:t>
            </w:r>
          </w:p>
        </w:tc>
      </w:tr>
    </w:tbl>
    <w:p w14:paraId="0AA45B1A" w14:textId="77777777" w:rsidR="00577A61" w:rsidRPr="008D6B41" w:rsidRDefault="00577A61" w:rsidP="004E3340">
      <w:pPr>
        <w:jc w:val="both"/>
        <w:rPr>
          <w:rFonts w:ascii="Times New Roman" w:hAnsi="Times New Roman" w:cs="Times New Roman"/>
          <w:lang w:val="lt-LT"/>
        </w:rPr>
      </w:pPr>
      <w:r w:rsidRPr="008D6B41">
        <w:rPr>
          <w:rFonts w:ascii="Times New Roman" w:hAnsi="Times New Roman" w:cs="Times New Roman"/>
          <w:lang w:val="lt-LT"/>
        </w:rPr>
        <w:t> </w:t>
      </w:r>
    </w:p>
    <w:p w14:paraId="5E47B81B" w14:textId="659F3ED2" w:rsidR="00577A61" w:rsidRPr="008D6B41" w:rsidRDefault="00577A61" w:rsidP="00514FC9">
      <w:pPr>
        <w:spacing w:after="0"/>
        <w:ind w:firstLine="426"/>
        <w:jc w:val="both"/>
        <w:rPr>
          <w:rFonts w:ascii="Times New Roman" w:hAnsi="Times New Roman" w:cs="Times New Roman"/>
          <w:strike/>
          <w:lang w:val="lt-LT"/>
        </w:rPr>
      </w:pPr>
      <w:r w:rsidRPr="434CCEE7">
        <w:rPr>
          <w:rFonts w:ascii="Times New Roman" w:hAnsi="Times New Roman" w:cs="Times New Roman"/>
          <w:b/>
          <w:bCs/>
          <w:lang w:val="lt-LT"/>
        </w:rPr>
        <w:t>Renginius moderuoja:</w:t>
      </w:r>
      <w:r w:rsidR="65B545AC" w:rsidRPr="434CCEE7">
        <w:rPr>
          <w:rFonts w:ascii="Times New Roman" w:hAnsi="Times New Roman" w:cs="Times New Roman"/>
          <w:b/>
          <w:bCs/>
          <w:lang w:val="lt-LT"/>
        </w:rPr>
        <w:t xml:space="preserve"> </w:t>
      </w:r>
      <w:r w:rsidR="65B545AC" w:rsidRPr="434CCEE7">
        <w:rPr>
          <w:rFonts w:ascii="Times New Roman" w:hAnsi="Times New Roman" w:cs="Times New Roman"/>
          <w:lang w:val="lt-LT"/>
        </w:rPr>
        <w:t>profesionalus(-i) žurnalistas(-ė).</w:t>
      </w:r>
    </w:p>
    <w:p w14:paraId="5F9A3DCE" w14:textId="5448E4FD" w:rsidR="00577A61" w:rsidRPr="008D6B41" w:rsidRDefault="00577A61" w:rsidP="00514FC9">
      <w:pPr>
        <w:spacing w:after="0"/>
        <w:ind w:firstLine="426"/>
        <w:jc w:val="both"/>
        <w:rPr>
          <w:rFonts w:ascii="Times New Roman" w:hAnsi="Times New Roman" w:cs="Times New Roman"/>
          <w:lang w:val="lt-LT"/>
        </w:rPr>
      </w:pPr>
      <w:r w:rsidRPr="25B62000">
        <w:rPr>
          <w:rFonts w:ascii="Times New Roman" w:hAnsi="Times New Roman" w:cs="Times New Roman"/>
          <w:b/>
          <w:bCs/>
          <w:lang w:val="lt-LT"/>
        </w:rPr>
        <w:lastRenderedPageBreak/>
        <w:t>Veiklos salėje:</w:t>
      </w:r>
      <w:r w:rsidRPr="25B62000">
        <w:rPr>
          <w:rFonts w:ascii="Times New Roman" w:hAnsi="Times New Roman" w:cs="Times New Roman"/>
          <w:lang w:val="lt-LT"/>
        </w:rPr>
        <w:t>  </w:t>
      </w:r>
      <w:r w:rsidR="15CFE294" w:rsidRPr="25B62000">
        <w:rPr>
          <w:rFonts w:ascii="Times New Roman" w:hAnsi="Times New Roman" w:cs="Times New Roman"/>
          <w:lang w:val="lt-LT"/>
        </w:rPr>
        <w:t>p</w:t>
      </w:r>
      <w:r w:rsidRPr="25B62000">
        <w:rPr>
          <w:rFonts w:ascii="Times New Roman" w:hAnsi="Times New Roman" w:cs="Times New Roman"/>
          <w:lang w:val="lt-LT"/>
        </w:rPr>
        <w:t>ranešimai (</w:t>
      </w:r>
      <w:r w:rsidR="122C4696" w:rsidRPr="25B62000">
        <w:rPr>
          <w:rFonts w:ascii="Times New Roman" w:hAnsi="Times New Roman" w:cs="Times New Roman"/>
          <w:lang w:val="lt-LT"/>
        </w:rPr>
        <w:t>s</w:t>
      </w:r>
      <w:r w:rsidRPr="25B62000">
        <w:rPr>
          <w:rFonts w:ascii="Times New Roman" w:hAnsi="Times New Roman" w:cs="Times New Roman"/>
          <w:lang w:val="lt-LT"/>
        </w:rPr>
        <w:t>ėkmės istorij</w:t>
      </w:r>
      <w:r w:rsidR="5BD0BD89" w:rsidRPr="25B62000">
        <w:rPr>
          <w:rFonts w:ascii="Times New Roman" w:hAnsi="Times New Roman" w:cs="Times New Roman"/>
          <w:lang w:val="lt-LT"/>
        </w:rPr>
        <w:t>os</w:t>
      </w:r>
      <w:r w:rsidR="696E4176" w:rsidRPr="25B62000">
        <w:rPr>
          <w:rFonts w:ascii="Times New Roman" w:hAnsi="Times New Roman" w:cs="Times New Roman"/>
          <w:lang w:val="lt-LT"/>
        </w:rPr>
        <w:t>)</w:t>
      </w:r>
      <w:r w:rsidR="3D17CAFB" w:rsidRPr="25B62000">
        <w:rPr>
          <w:rFonts w:ascii="Times New Roman" w:hAnsi="Times New Roman" w:cs="Times New Roman"/>
          <w:lang w:val="lt-LT"/>
        </w:rPr>
        <w:t>, ekspertiniai pranešimai, diskusija</w:t>
      </w:r>
      <w:r w:rsidR="74D9A673" w:rsidRPr="25B62000">
        <w:rPr>
          <w:rFonts w:ascii="Times New Roman" w:hAnsi="Times New Roman" w:cs="Times New Roman"/>
          <w:lang w:val="lt-LT"/>
        </w:rPr>
        <w:t>, p</w:t>
      </w:r>
      <w:r w:rsidRPr="25B62000">
        <w:rPr>
          <w:rFonts w:ascii="Times New Roman" w:hAnsi="Times New Roman" w:cs="Times New Roman"/>
          <w:lang w:val="lt-LT"/>
        </w:rPr>
        <w:t>rotmūšis</w:t>
      </w:r>
      <w:r w:rsidR="258CBCF3" w:rsidRPr="25B62000">
        <w:rPr>
          <w:rFonts w:ascii="Times New Roman" w:hAnsi="Times New Roman" w:cs="Times New Roman"/>
          <w:lang w:val="lt-LT"/>
        </w:rPr>
        <w:t>.</w:t>
      </w:r>
    </w:p>
    <w:p w14:paraId="6D528F4A" w14:textId="1FD8AED7" w:rsidR="00577A61" w:rsidRPr="008D6B41" w:rsidRDefault="00577A61" w:rsidP="00514FC9">
      <w:pPr>
        <w:spacing w:after="0"/>
        <w:ind w:firstLine="426"/>
        <w:jc w:val="both"/>
        <w:rPr>
          <w:rFonts w:ascii="Times New Roman" w:hAnsi="Times New Roman" w:cs="Times New Roman"/>
          <w:lang w:val="lt-LT"/>
        </w:rPr>
      </w:pPr>
      <w:r w:rsidRPr="25B62000">
        <w:rPr>
          <w:rFonts w:ascii="Times New Roman" w:hAnsi="Times New Roman" w:cs="Times New Roman"/>
          <w:b/>
          <w:bCs/>
          <w:lang w:val="lt-LT"/>
        </w:rPr>
        <w:t>Veiklos pertraukų metu:</w:t>
      </w:r>
      <w:r w:rsidRPr="25B62000">
        <w:rPr>
          <w:rFonts w:ascii="Times New Roman" w:hAnsi="Times New Roman" w:cs="Times New Roman"/>
          <w:lang w:val="lt-LT"/>
        </w:rPr>
        <w:t>  </w:t>
      </w:r>
    </w:p>
    <w:p w14:paraId="134FED51" w14:textId="0F9400C9" w:rsidR="00577A61" w:rsidRPr="008D6B41" w:rsidRDefault="5F49DA40" w:rsidP="00514FC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lt-LT"/>
        </w:rPr>
      </w:pPr>
      <w:r w:rsidRPr="5D687C82">
        <w:rPr>
          <w:rFonts w:ascii="Times New Roman" w:hAnsi="Times New Roman" w:cs="Times New Roman"/>
          <w:b/>
          <w:bCs/>
          <w:lang w:val="lt-LT"/>
        </w:rPr>
        <w:t>T</w:t>
      </w:r>
      <w:r w:rsidR="00577A61" w:rsidRPr="5D687C82">
        <w:rPr>
          <w:rFonts w:ascii="Times New Roman" w:hAnsi="Times New Roman" w:cs="Times New Roman"/>
          <w:b/>
          <w:bCs/>
          <w:lang w:val="lt-LT"/>
        </w:rPr>
        <w:t xml:space="preserve">estas: mitas ar tiesa. </w:t>
      </w:r>
      <w:r w:rsidR="00577A61" w:rsidRPr="5D687C82">
        <w:rPr>
          <w:rFonts w:ascii="Times New Roman" w:hAnsi="Times New Roman" w:cs="Times New Roman"/>
          <w:lang w:val="lt-LT"/>
        </w:rPr>
        <w:t xml:space="preserve">Pertraukų metu, visi norintieji gali išbandyti TV ekrane vykstantį </w:t>
      </w:r>
      <w:r w:rsidR="038EBA6E" w:rsidRPr="5D687C82">
        <w:rPr>
          <w:rFonts w:ascii="Times New Roman" w:hAnsi="Times New Roman" w:cs="Times New Roman"/>
          <w:lang w:val="lt-LT"/>
        </w:rPr>
        <w:t>testą</w:t>
      </w:r>
      <w:r w:rsidR="502D68AD" w:rsidRPr="5D687C82">
        <w:rPr>
          <w:rFonts w:ascii="Times New Roman" w:hAnsi="Times New Roman" w:cs="Times New Roman"/>
          <w:lang w:val="lt-LT"/>
        </w:rPr>
        <w:t xml:space="preserve"> (</w:t>
      </w:r>
      <w:hyperlink r:id="rId10">
        <w:r w:rsidR="502D68AD" w:rsidRPr="5D687C82">
          <w:rPr>
            <w:rStyle w:val="Hyperlink"/>
            <w:rFonts w:ascii="Times New Roman" w:eastAsia="Times New Roman" w:hAnsi="Times New Roman" w:cs="Times New Roman"/>
            <w:lang w:val="lt-LT"/>
          </w:rPr>
          <w:t>https://itrauktis.nsa.smsm.lt/</w:t>
        </w:r>
      </w:hyperlink>
      <w:r w:rsidR="502D68AD" w:rsidRPr="5D687C82">
        <w:rPr>
          <w:rFonts w:ascii="Times New Roman" w:hAnsi="Times New Roman" w:cs="Times New Roman"/>
          <w:lang w:val="lt-LT"/>
        </w:rPr>
        <w:t>)</w:t>
      </w:r>
      <w:r w:rsidR="00577A61" w:rsidRPr="5D687C82">
        <w:rPr>
          <w:rFonts w:ascii="Times New Roman" w:hAnsi="Times New Roman" w:cs="Times New Roman"/>
          <w:lang w:val="lt-LT"/>
        </w:rPr>
        <w:t>, kurio klausimai pad</w:t>
      </w:r>
      <w:r w:rsidR="25E89161" w:rsidRPr="5D687C82">
        <w:rPr>
          <w:rFonts w:ascii="Times New Roman" w:hAnsi="Times New Roman" w:cs="Times New Roman"/>
          <w:lang w:val="lt-LT"/>
        </w:rPr>
        <w:t>ė</w:t>
      </w:r>
      <w:r w:rsidR="00577A61" w:rsidRPr="5D687C82">
        <w:rPr>
          <w:rFonts w:ascii="Times New Roman" w:hAnsi="Times New Roman" w:cs="Times New Roman"/>
          <w:lang w:val="lt-LT"/>
        </w:rPr>
        <w:t>s sugriauti mitus. Pabaigus test</w:t>
      </w:r>
      <w:r w:rsidR="3C7B1DD2" w:rsidRPr="5D687C82">
        <w:rPr>
          <w:rFonts w:ascii="Times New Roman" w:hAnsi="Times New Roman" w:cs="Times New Roman"/>
          <w:lang w:val="lt-LT"/>
        </w:rPr>
        <w:t>ą</w:t>
      </w:r>
      <w:r w:rsidR="00577A61" w:rsidRPr="5D687C82">
        <w:rPr>
          <w:rFonts w:ascii="Times New Roman" w:hAnsi="Times New Roman" w:cs="Times New Roman"/>
          <w:lang w:val="lt-LT"/>
        </w:rPr>
        <w:t xml:space="preserve"> geru rezultatu (80 proc. teisingų atsakymų), dalyviui įteikiamas prizas</w:t>
      </w:r>
      <w:r w:rsidR="7C66E7FB" w:rsidRPr="5D687C82">
        <w:rPr>
          <w:rFonts w:ascii="Times New Roman" w:hAnsi="Times New Roman" w:cs="Times New Roman"/>
          <w:lang w:val="lt-LT"/>
        </w:rPr>
        <w:t>.</w:t>
      </w:r>
    </w:p>
    <w:p w14:paraId="1B1E9A76" w14:textId="4CA325DF" w:rsidR="00577A61" w:rsidRPr="008D6B41" w:rsidRDefault="00577A61" w:rsidP="00514FC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lang w:val="lt-LT"/>
        </w:rPr>
      </w:pPr>
      <w:r w:rsidRPr="5D687C82">
        <w:rPr>
          <w:rFonts w:ascii="Times New Roman" w:hAnsi="Times New Roman" w:cs="Times New Roman"/>
          <w:b/>
          <w:bCs/>
          <w:lang w:val="lt-LT"/>
        </w:rPr>
        <w:t xml:space="preserve">NVO ir paslaugų alėja. </w:t>
      </w:r>
      <w:r w:rsidRPr="5D687C82">
        <w:rPr>
          <w:rFonts w:ascii="Times New Roman" w:hAnsi="Times New Roman" w:cs="Times New Roman"/>
          <w:lang w:val="lt-LT"/>
        </w:rPr>
        <w:t>Čia įsikur</w:t>
      </w:r>
      <w:r w:rsidR="34E211CA" w:rsidRPr="5D687C82">
        <w:rPr>
          <w:rFonts w:ascii="Times New Roman" w:hAnsi="Times New Roman" w:cs="Times New Roman"/>
          <w:lang w:val="lt-LT"/>
        </w:rPr>
        <w:t>ia</w:t>
      </w:r>
      <w:r w:rsidRPr="5D687C82">
        <w:rPr>
          <w:rFonts w:ascii="Times New Roman" w:hAnsi="Times New Roman" w:cs="Times New Roman"/>
          <w:lang w:val="lt-LT"/>
        </w:rPr>
        <w:t xml:space="preserve"> regiono nevyriausybinės organizacijos, specialiojo ugdymo centrai, </w:t>
      </w:r>
      <w:r w:rsidR="3FFDB5F6" w:rsidRPr="5D687C82">
        <w:rPr>
          <w:rFonts w:ascii="Times New Roman" w:hAnsi="Times New Roman" w:cs="Times New Roman"/>
          <w:lang w:val="lt-LT"/>
        </w:rPr>
        <w:t xml:space="preserve">kitos suinteresuotos įstaigos, </w:t>
      </w:r>
      <w:r w:rsidRPr="5D687C82">
        <w:rPr>
          <w:rFonts w:ascii="Times New Roman" w:hAnsi="Times New Roman" w:cs="Times New Roman"/>
          <w:lang w:val="lt-LT"/>
        </w:rPr>
        <w:t>ku</w:t>
      </w:r>
      <w:r w:rsidR="7FA61EDC" w:rsidRPr="5D687C82">
        <w:rPr>
          <w:rFonts w:ascii="Times New Roman" w:hAnsi="Times New Roman" w:cs="Times New Roman"/>
          <w:lang w:val="lt-LT"/>
        </w:rPr>
        <w:t xml:space="preserve">rios </w:t>
      </w:r>
      <w:r w:rsidRPr="5D687C82">
        <w:rPr>
          <w:rFonts w:ascii="Times New Roman" w:hAnsi="Times New Roman" w:cs="Times New Roman"/>
          <w:lang w:val="lt-LT"/>
        </w:rPr>
        <w:t>pristat</w:t>
      </w:r>
      <w:r w:rsidR="1E08888C" w:rsidRPr="5D687C82">
        <w:rPr>
          <w:rFonts w:ascii="Times New Roman" w:hAnsi="Times New Roman" w:cs="Times New Roman"/>
          <w:lang w:val="lt-LT"/>
        </w:rPr>
        <w:t>o</w:t>
      </w:r>
      <w:r w:rsidRPr="5D687C82">
        <w:rPr>
          <w:rFonts w:ascii="Times New Roman" w:hAnsi="Times New Roman" w:cs="Times New Roman"/>
          <w:lang w:val="lt-LT"/>
        </w:rPr>
        <w:t xml:space="preserve"> savo paslaugas, projektus</w:t>
      </w:r>
      <w:r w:rsidR="6D3D367C" w:rsidRPr="5D687C82">
        <w:rPr>
          <w:rFonts w:ascii="Times New Roman" w:hAnsi="Times New Roman" w:cs="Times New Roman"/>
          <w:lang w:val="lt-LT"/>
        </w:rPr>
        <w:t xml:space="preserve"> ir veiklas</w:t>
      </w:r>
      <w:r w:rsidRPr="5D687C82">
        <w:rPr>
          <w:rFonts w:ascii="Times New Roman" w:hAnsi="Times New Roman" w:cs="Times New Roman"/>
          <w:lang w:val="lt-LT"/>
        </w:rPr>
        <w:t xml:space="preserve"> susijusi</w:t>
      </w:r>
      <w:r w:rsidR="08DC5354" w:rsidRPr="5D687C82">
        <w:rPr>
          <w:rFonts w:ascii="Times New Roman" w:hAnsi="Times New Roman" w:cs="Times New Roman"/>
          <w:lang w:val="lt-LT"/>
        </w:rPr>
        <w:t>as</w:t>
      </w:r>
      <w:r w:rsidRPr="5D687C82">
        <w:rPr>
          <w:rFonts w:ascii="Times New Roman" w:hAnsi="Times New Roman" w:cs="Times New Roman"/>
          <w:lang w:val="lt-LT"/>
        </w:rPr>
        <w:t xml:space="preserve"> su į</w:t>
      </w:r>
      <w:r w:rsidR="1F73401A" w:rsidRPr="5D687C82">
        <w:rPr>
          <w:rFonts w:ascii="Times New Roman" w:hAnsi="Times New Roman" w:cs="Times New Roman"/>
          <w:lang w:val="lt-LT"/>
        </w:rPr>
        <w:t>trauktimi</w:t>
      </w:r>
      <w:r w:rsidRPr="5D687C82">
        <w:rPr>
          <w:rFonts w:ascii="Times New Roman" w:hAnsi="Times New Roman" w:cs="Times New Roman"/>
          <w:lang w:val="lt-LT"/>
        </w:rPr>
        <w:t>.</w:t>
      </w:r>
    </w:p>
    <w:p w14:paraId="045B30F1" w14:textId="4494AF13" w:rsidR="1B47670B" w:rsidRDefault="1B47670B" w:rsidP="00514FC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lang w:val="lt-LT"/>
        </w:rPr>
      </w:pPr>
      <w:r w:rsidRPr="5D687C82">
        <w:rPr>
          <w:rFonts w:ascii="Times New Roman" w:hAnsi="Times New Roman" w:cs="Times New Roman"/>
          <w:b/>
          <w:bCs/>
          <w:lang w:val="lt-LT"/>
        </w:rPr>
        <w:t>Kitos veiklos.</w:t>
      </w:r>
    </w:p>
    <w:sectPr w:rsidR="1B47670B" w:rsidSect="00B62002">
      <w:headerReference w:type="default" r:id="rId11"/>
      <w:pgSz w:w="12240" w:h="15840"/>
      <w:pgMar w:top="1418" w:right="72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061FD9" w14:textId="77777777" w:rsidR="00574579" w:rsidRDefault="00574579" w:rsidP="00514FC9">
      <w:pPr>
        <w:spacing w:after="0" w:line="240" w:lineRule="auto"/>
      </w:pPr>
      <w:r>
        <w:separator/>
      </w:r>
    </w:p>
  </w:endnote>
  <w:endnote w:type="continuationSeparator" w:id="0">
    <w:p w14:paraId="475828DF" w14:textId="77777777" w:rsidR="00574579" w:rsidRDefault="00574579" w:rsidP="00514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35DEAE" w14:textId="77777777" w:rsidR="00574579" w:rsidRDefault="00574579" w:rsidP="00514FC9">
      <w:pPr>
        <w:spacing w:after="0" w:line="240" w:lineRule="auto"/>
      </w:pPr>
      <w:r>
        <w:separator/>
      </w:r>
    </w:p>
  </w:footnote>
  <w:footnote w:type="continuationSeparator" w:id="0">
    <w:p w14:paraId="476E2928" w14:textId="77777777" w:rsidR="00574579" w:rsidRDefault="00574579" w:rsidP="00514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3A3D1" w14:textId="26985577" w:rsidR="00514FC9" w:rsidRPr="00514FC9" w:rsidRDefault="00514FC9" w:rsidP="001E4A05">
    <w:pPr>
      <w:pStyle w:val="Header"/>
      <w:jc w:val="center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FB2D38"/>
    <w:multiLevelType w:val="multilevel"/>
    <w:tmpl w:val="0D8C0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A5409C"/>
    <w:multiLevelType w:val="multilevel"/>
    <w:tmpl w:val="DF4C1B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5984370">
    <w:abstractNumId w:val="0"/>
  </w:num>
  <w:num w:numId="2" w16cid:durableId="1936203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A61"/>
    <w:rsid w:val="00017A1F"/>
    <w:rsid w:val="00096C1D"/>
    <w:rsid w:val="000C2DBD"/>
    <w:rsid w:val="001A1E93"/>
    <w:rsid w:val="001B26FC"/>
    <w:rsid w:val="001D1C45"/>
    <w:rsid w:val="001E4A05"/>
    <w:rsid w:val="003209B4"/>
    <w:rsid w:val="0033063C"/>
    <w:rsid w:val="003C5CE9"/>
    <w:rsid w:val="004E3340"/>
    <w:rsid w:val="004E491A"/>
    <w:rsid w:val="00514FC9"/>
    <w:rsid w:val="00574579"/>
    <w:rsid w:val="00577A61"/>
    <w:rsid w:val="0079673B"/>
    <w:rsid w:val="00811D30"/>
    <w:rsid w:val="008C7141"/>
    <w:rsid w:val="008C7FBC"/>
    <w:rsid w:val="008D6B41"/>
    <w:rsid w:val="009A12A5"/>
    <w:rsid w:val="009B671B"/>
    <w:rsid w:val="00AF3682"/>
    <w:rsid w:val="00B1419E"/>
    <w:rsid w:val="00B178F7"/>
    <w:rsid w:val="00B62002"/>
    <w:rsid w:val="00BC04C1"/>
    <w:rsid w:val="00BD1D1F"/>
    <w:rsid w:val="00CB7BE8"/>
    <w:rsid w:val="00D646AD"/>
    <w:rsid w:val="00D85992"/>
    <w:rsid w:val="00DF0240"/>
    <w:rsid w:val="00EA5AD7"/>
    <w:rsid w:val="00ED239B"/>
    <w:rsid w:val="00F270CE"/>
    <w:rsid w:val="00F36B4B"/>
    <w:rsid w:val="00F87D17"/>
    <w:rsid w:val="01237CFB"/>
    <w:rsid w:val="027EA2F1"/>
    <w:rsid w:val="038EBA6E"/>
    <w:rsid w:val="049F6E7A"/>
    <w:rsid w:val="05018CFF"/>
    <w:rsid w:val="052FE1CB"/>
    <w:rsid w:val="061F91C4"/>
    <w:rsid w:val="06BFCA0D"/>
    <w:rsid w:val="06C5055A"/>
    <w:rsid w:val="08DC5354"/>
    <w:rsid w:val="0B8E34E4"/>
    <w:rsid w:val="0B9128E0"/>
    <w:rsid w:val="0C0E19B2"/>
    <w:rsid w:val="0F289B9B"/>
    <w:rsid w:val="0FAB2712"/>
    <w:rsid w:val="114B7B9C"/>
    <w:rsid w:val="122C4696"/>
    <w:rsid w:val="154465B7"/>
    <w:rsid w:val="15CFE294"/>
    <w:rsid w:val="15E3B1FD"/>
    <w:rsid w:val="1653233F"/>
    <w:rsid w:val="171FCF9A"/>
    <w:rsid w:val="1862CF7A"/>
    <w:rsid w:val="18AAE1C6"/>
    <w:rsid w:val="192009F5"/>
    <w:rsid w:val="1B47670B"/>
    <w:rsid w:val="1BCD28A4"/>
    <w:rsid w:val="1BF69401"/>
    <w:rsid w:val="1CD7D2A7"/>
    <w:rsid w:val="1E08888C"/>
    <w:rsid w:val="1E1E9D0F"/>
    <w:rsid w:val="1E4E60D4"/>
    <w:rsid w:val="1F73401A"/>
    <w:rsid w:val="213B25DC"/>
    <w:rsid w:val="236C28EB"/>
    <w:rsid w:val="24598619"/>
    <w:rsid w:val="24C4CDFE"/>
    <w:rsid w:val="258CBCF3"/>
    <w:rsid w:val="25B62000"/>
    <w:rsid w:val="25E89161"/>
    <w:rsid w:val="26C659CB"/>
    <w:rsid w:val="274A7B2E"/>
    <w:rsid w:val="279C7CB0"/>
    <w:rsid w:val="290E3AF8"/>
    <w:rsid w:val="2AD774EB"/>
    <w:rsid w:val="2C53A90D"/>
    <w:rsid w:val="2C735BC9"/>
    <w:rsid w:val="2E8DABAF"/>
    <w:rsid w:val="2E93E73C"/>
    <w:rsid w:val="2F8869FD"/>
    <w:rsid w:val="2FE262E0"/>
    <w:rsid w:val="31151B29"/>
    <w:rsid w:val="31216437"/>
    <w:rsid w:val="3165A226"/>
    <w:rsid w:val="31CCDE1B"/>
    <w:rsid w:val="31E2CDD3"/>
    <w:rsid w:val="31FDD260"/>
    <w:rsid w:val="34E211CA"/>
    <w:rsid w:val="361BE1CB"/>
    <w:rsid w:val="37907A35"/>
    <w:rsid w:val="37EE6532"/>
    <w:rsid w:val="38871989"/>
    <w:rsid w:val="38A5CDA3"/>
    <w:rsid w:val="38AAB333"/>
    <w:rsid w:val="39F6013D"/>
    <w:rsid w:val="3B401E03"/>
    <w:rsid w:val="3C7B1DD2"/>
    <w:rsid w:val="3C91775F"/>
    <w:rsid w:val="3D17CAFB"/>
    <w:rsid w:val="3D69E8AC"/>
    <w:rsid w:val="3F0272EB"/>
    <w:rsid w:val="3F4EE559"/>
    <w:rsid w:val="3FFDB5F6"/>
    <w:rsid w:val="41BCA1CA"/>
    <w:rsid w:val="42A11CF1"/>
    <w:rsid w:val="434CCEE7"/>
    <w:rsid w:val="46B0103D"/>
    <w:rsid w:val="478D8691"/>
    <w:rsid w:val="47EB91E4"/>
    <w:rsid w:val="483CB2CC"/>
    <w:rsid w:val="484F4D7F"/>
    <w:rsid w:val="4B00A291"/>
    <w:rsid w:val="4D8F4CA4"/>
    <w:rsid w:val="4E1AB00A"/>
    <w:rsid w:val="4E7667B1"/>
    <w:rsid w:val="4EAB328B"/>
    <w:rsid w:val="4ED4E9BB"/>
    <w:rsid w:val="4F3A582D"/>
    <w:rsid w:val="4F795C89"/>
    <w:rsid w:val="4FA65A6E"/>
    <w:rsid w:val="4FE97D51"/>
    <w:rsid w:val="5003630D"/>
    <w:rsid w:val="502D68AD"/>
    <w:rsid w:val="511BB02A"/>
    <w:rsid w:val="52FC7414"/>
    <w:rsid w:val="549FD01A"/>
    <w:rsid w:val="56A20CE8"/>
    <w:rsid w:val="59027C94"/>
    <w:rsid w:val="59E65444"/>
    <w:rsid w:val="5B3995D3"/>
    <w:rsid w:val="5BD0BD89"/>
    <w:rsid w:val="5D0AB858"/>
    <w:rsid w:val="5D687C82"/>
    <w:rsid w:val="5DA0F130"/>
    <w:rsid w:val="5F1544FA"/>
    <w:rsid w:val="5F49DA40"/>
    <w:rsid w:val="609116CA"/>
    <w:rsid w:val="61E9C2D3"/>
    <w:rsid w:val="64327AE0"/>
    <w:rsid w:val="643F797D"/>
    <w:rsid w:val="65B545AC"/>
    <w:rsid w:val="65EE9048"/>
    <w:rsid w:val="65EF770F"/>
    <w:rsid w:val="67671A19"/>
    <w:rsid w:val="68052F1D"/>
    <w:rsid w:val="681C27E2"/>
    <w:rsid w:val="695D7326"/>
    <w:rsid w:val="696E4176"/>
    <w:rsid w:val="6A589CFF"/>
    <w:rsid w:val="6BDEA10F"/>
    <w:rsid w:val="6D3D367C"/>
    <w:rsid w:val="6F292717"/>
    <w:rsid w:val="6FFDA3D0"/>
    <w:rsid w:val="7378403D"/>
    <w:rsid w:val="73981E64"/>
    <w:rsid w:val="742D885C"/>
    <w:rsid w:val="74D9A673"/>
    <w:rsid w:val="752057D0"/>
    <w:rsid w:val="75F3308C"/>
    <w:rsid w:val="7640A05F"/>
    <w:rsid w:val="769B5475"/>
    <w:rsid w:val="77CB61F5"/>
    <w:rsid w:val="792E16F1"/>
    <w:rsid w:val="7A2FAB99"/>
    <w:rsid w:val="7B1BEEB5"/>
    <w:rsid w:val="7B2F0A14"/>
    <w:rsid w:val="7BBBD666"/>
    <w:rsid w:val="7C45ACF8"/>
    <w:rsid w:val="7C66E7FB"/>
    <w:rsid w:val="7DE23408"/>
    <w:rsid w:val="7FA61EDC"/>
    <w:rsid w:val="7FED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E208F8"/>
  <w15:chartTrackingRefBased/>
  <w15:docId w15:val="{01BEAD34-8F1C-41AE-9EEC-8FA1EE84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7A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7A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A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A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A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A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A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A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A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A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7A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7A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A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7A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A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A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A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7A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7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7A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7A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7A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7A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7A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7A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A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7A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7A6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B671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671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14F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FC9"/>
  </w:style>
  <w:style w:type="paragraph" w:styleId="Footer">
    <w:name w:val="footer"/>
    <w:basedOn w:val="Normal"/>
    <w:link w:val="FooterChar"/>
    <w:uiPriority w:val="99"/>
    <w:unhideWhenUsed/>
    <w:rsid w:val="00514F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itrauktis.nsa.smsm.l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a38aca-78f6-40b4-aa8c-25de3f764ca5">
      <Terms xmlns="http://schemas.microsoft.com/office/infopath/2007/PartnerControls"/>
    </lcf76f155ced4ddcb4097134ff3c332f>
    <TaxCatchAll xmlns="90605cbf-8e28-48df-9cb4-fb008937ac3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156A3253A38924BA72DF5E5651ADFF6" ma:contentTypeVersion="13" ma:contentTypeDescription="Kurkite naują dokumentą." ma:contentTypeScope="" ma:versionID="7a4ed1c6f00c941e9af68f09a3e56150">
  <xsd:schema xmlns:xsd="http://www.w3.org/2001/XMLSchema" xmlns:xs="http://www.w3.org/2001/XMLSchema" xmlns:p="http://schemas.microsoft.com/office/2006/metadata/properties" xmlns:ns2="f6a38aca-78f6-40b4-aa8c-25de3f764ca5" xmlns:ns3="90605cbf-8e28-48df-9cb4-fb008937ac3b" targetNamespace="http://schemas.microsoft.com/office/2006/metadata/properties" ma:root="true" ma:fieldsID="c36d0eaec0dabde7f06f80a9cfd22318" ns2:_="" ns3:_="">
    <xsd:import namespace="f6a38aca-78f6-40b4-aa8c-25de3f764ca5"/>
    <xsd:import namespace="90605cbf-8e28-48df-9cb4-fb008937ac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38aca-78f6-40b4-aa8c-25de3f764c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05cbf-8e28-48df-9cb4-fb008937ac3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4b8d266-bdbe-439f-859b-41386f2b210c}" ma:internalName="TaxCatchAll" ma:showField="CatchAllData" ma:web="90605cbf-8e28-48df-9cb4-fb008937ac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7330F0-D725-469D-B305-08FAF7FD4087}">
  <ds:schemaRefs>
    <ds:schemaRef ds:uri="http://schemas.microsoft.com/office/2006/metadata/properties"/>
    <ds:schemaRef ds:uri="http://schemas.microsoft.com/office/infopath/2007/PartnerControls"/>
    <ds:schemaRef ds:uri="f6a38aca-78f6-40b4-aa8c-25de3f764ca5"/>
    <ds:schemaRef ds:uri="90605cbf-8e28-48df-9cb4-fb008937ac3b"/>
  </ds:schemaRefs>
</ds:datastoreItem>
</file>

<file path=customXml/itemProps2.xml><?xml version="1.0" encoding="utf-8"?>
<ds:datastoreItem xmlns:ds="http://schemas.openxmlformats.org/officeDocument/2006/customXml" ds:itemID="{95E6B3AA-A97D-4FF3-BAF3-D8F93A51E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38aca-78f6-40b4-aa8c-25de3f764ca5"/>
    <ds:schemaRef ds:uri="90605cbf-8e28-48df-9cb4-fb008937ac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51E015-24D3-4755-A8E9-CF4AC41EFB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1835</Words>
  <Characters>1047</Characters>
  <Application>Microsoft Office Word</Application>
  <DocSecurity>0</DocSecurity>
  <Lines>8</Lines>
  <Paragraphs>5</Paragraphs>
  <ScaleCrop>false</ScaleCrop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P</dc:creator>
  <cp:keywords/>
  <dc:description/>
  <cp:lastModifiedBy>Kristina Ignatavičienė</cp:lastModifiedBy>
  <cp:revision>16</cp:revision>
  <dcterms:created xsi:type="dcterms:W3CDTF">2025-09-02T16:10:00Z</dcterms:created>
  <dcterms:modified xsi:type="dcterms:W3CDTF">2026-02-11T17:40:00Z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30452f53-0076-4b71-836d-9dabc2441c2b</vt:lpwstr>
  </property>
  <property fmtid="{D5CDD505-2E9C-101B-9397-08002B2CF9AE}" pid="3" name="ContentTypeId">
    <vt:lpwstr>0x0101000156A3253A38924BA72DF5E5651ADFF6</vt:lpwstr>
  </property>
  <property fmtid="{D5CDD505-2E9C-101B-9397-08002B2CF9AE}" pid="4" name="MediaServiceImageTags">
    <vt:lpwstr/>
  </property>
</Properties>
</file>