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71184" w14:textId="73E26EAE" w:rsidR="00E92B65" w:rsidRPr="0064604D" w:rsidRDefault="00E92B65" w:rsidP="0064604D">
      <w:pPr>
        <w:jc w:val="center"/>
        <w:rPr>
          <w:rFonts w:ascii="Times New Roman" w:hAnsi="Times New Roman" w:cs="Times New Roman"/>
          <w:b/>
          <w:bCs/>
        </w:rPr>
      </w:pPr>
      <w:r w:rsidRPr="00962DC8">
        <w:rPr>
          <w:rFonts w:ascii="Times New Roman" w:hAnsi="Times New Roman" w:cs="Times New Roman"/>
          <w:b/>
          <w:bCs/>
        </w:rPr>
        <w:t>TECHNINĖ SPECIFIKACIJA</w:t>
      </w:r>
    </w:p>
    <w:p w14:paraId="2E6CD935" w14:textId="607631E5" w:rsidR="00E92B65" w:rsidRPr="002127FA" w:rsidRDefault="00E92B65" w:rsidP="00E92B65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27FA">
        <w:rPr>
          <w:rFonts w:ascii="Times New Roman" w:hAnsi="Times New Roman" w:cs="Times New Roman"/>
          <w:b/>
          <w:bCs/>
        </w:rPr>
        <w:t>Pirkimo pavadinimas:</w:t>
      </w:r>
      <w:r w:rsidRPr="002127FA">
        <w:rPr>
          <w:rFonts w:ascii="Times New Roman" w:hAnsi="Times New Roman" w:cs="Times New Roman"/>
        </w:rPr>
        <w:t xml:space="preserve"> </w:t>
      </w:r>
      <w:bookmarkStart w:id="0" w:name="_Hlk232675437"/>
      <w:r w:rsidR="002127FA" w:rsidRPr="002127FA">
        <w:rPr>
          <w:rFonts w:ascii="Times New Roman" w:hAnsi="Times New Roman" w:cs="Times New Roman"/>
        </w:rPr>
        <w:t>Kliūčių ruožo (OCR) įrenginiai Šilutė</w:t>
      </w:r>
      <w:r w:rsidR="002127FA">
        <w:rPr>
          <w:rFonts w:ascii="Times New Roman" w:hAnsi="Times New Roman" w:cs="Times New Roman"/>
        </w:rPr>
        <w:t>je</w:t>
      </w:r>
      <w:bookmarkEnd w:id="0"/>
      <w:r w:rsidR="002127FA">
        <w:rPr>
          <w:rFonts w:ascii="Times New Roman" w:hAnsi="Times New Roman" w:cs="Times New Roman"/>
        </w:rPr>
        <w:t>.</w:t>
      </w:r>
    </w:p>
    <w:p w14:paraId="005175DA" w14:textId="3624429A" w:rsidR="00E92B65" w:rsidRDefault="00E92B65" w:rsidP="00E92B65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92B65">
        <w:rPr>
          <w:rFonts w:ascii="Times New Roman" w:hAnsi="Times New Roman" w:cs="Times New Roman"/>
          <w:b/>
          <w:bCs/>
        </w:rPr>
        <w:t>Perkančioji organizacija/Užsakovas:</w:t>
      </w:r>
      <w:r w:rsidRPr="00E92B65">
        <w:rPr>
          <w:rFonts w:ascii="Times New Roman" w:hAnsi="Times New Roman" w:cs="Times New Roman"/>
        </w:rPr>
        <w:t xml:space="preserve"> Šilutės rajono savivaldybės administracija </w:t>
      </w:r>
      <w:r w:rsidRPr="00E92B65">
        <w:rPr>
          <w:rFonts w:ascii="Times New Roman" w:hAnsi="Times New Roman" w:cs="Times New Roman"/>
          <w:i/>
          <w:iCs/>
        </w:rPr>
        <w:t>(Savivaldybės biudžetinė įstaiga)</w:t>
      </w:r>
      <w:r w:rsidRPr="00E92B65">
        <w:rPr>
          <w:rFonts w:ascii="Times New Roman" w:hAnsi="Times New Roman" w:cs="Times New Roman"/>
        </w:rPr>
        <w:t>, Dariaus ir Girėno g. 1, LT-99133 Šilutė. Tel. +370 441 79 266, faks. +370 441 51 517, el. p. administracija@silute.lt, www.silute.lt. Duomenys kaupiami ir saugomi Juridinių asmenų registre. Kodas 188723322.</w:t>
      </w:r>
    </w:p>
    <w:p w14:paraId="544F7310" w14:textId="77777777" w:rsidR="00E92B65" w:rsidRPr="00E92B65" w:rsidRDefault="00E92B65" w:rsidP="00E92B65">
      <w:pPr>
        <w:pStyle w:val="Sraopastraipa"/>
        <w:rPr>
          <w:rFonts w:ascii="Times New Roman" w:hAnsi="Times New Roman" w:cs="Times New Roman"/>
        </w:rPr>
      </w:pPr>
    </w:p>
    <w:p w14:paraId="19856C94" w14:textId="11F912C7" w:rsidR="00E92B65" w:rsidRPr="00E92B65" w:rsidRDefault="00E92B65" w:rsidP="00E92B65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</w:rPr>
      </w:pPr>
      <w:r w:rsidRPr="00E92B65">
        <w:rPr>
          <w:rFonts w:ascii="Times New Roman" w:hAnsi="Times New Roman" w:cs="Times New Roman"/>
          <w:b/>
          <w:bCs/>
        </w:rPr>
        <w:t>Prekių pristatymo ir sumontavimo vieta:</w:t>
      </w:r>
      <w:r w:rsidRPr="00E92B65">
        <w:rPr>
          <w:rFonts w:ascii="Times New Roman" w:hAnsi="Times New Roman" w:cs="Times New Roman"/>
        </w:rPr>
        <w:t xml:space="preserve"> Šilutės parkas </w:t>
      </w:r>
      <w:r>
        <w:rPr>
          <w:rFonts w:ascii="Times New Roman" w:hAnsi="Times New Roman" w:cs="Times New Roman"/>
        </w:rPr>
        <w:t xml:space="preserve">– </w:t>
      </w:r>
      <w:r w:rsidRPr="00E92B65">
        <w:rPr>
          <w:rFonts w:ascii="Times New Roman" w:hAnsi="Times New Roman" w:cs="Times New Roman"/>
        </w:rPr>
        <w:t>Stadiono g. 10E, Šilutė, 99162 Šilutės r. sav.</w:t>
      </w:r>
    </w:p>
    <w:p w14:paraId="21879965" w14:textId="77777777" w:rsidR="00E92B65" w:rsidRPr="00E92B65" w:rsidRDefault="00E92B65" w:rsidP="00E92B65">
      <w:pPr>
        <w:pStyle w:val="Sraopastraipa"/>
        <w:rPr>
          <w:rFonts w:ascii="Times New Roman" w:hAnsi="Times New Roman" w:cs="Times New Roman"/>
          <w:i/>
          <w:iCs/>
        </w:rPr>
      </w:pPr>
    </w:p>
    <w:p w14:paraId="244260C8" w14:textId="662CFE85" w:rsidR="00E92B65" w:rsidRDefault="00A42E95" w:rsidP="00E92B65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42E95">
        <w:rPr>
          <w:rFonts w:ascii="Times New Roman" w:hAnsi="Times New Roman" w:cs="Times New Roman"/>
          <w:b/>
          <w:bCs/>
        </w:rPr>
        <w:t>Finansavimo šaltinis:</w:t>
      </w:r>
      <w:r w:rsidRPr="00A42E95">
        <w:rPr>
          <w:rFonts w:ascii="Times New Roman" w:hAnsi="Times New Roman" w:cs="Times New Roman"/>
        </w:rPr>
        <w:t xml:space="preserve"> </w:t>
      </w:r>
      <w:r w:rsidR="002C10C6" w:rsidRPr="002C10C6">
        <w:rPr>
          <w:rFonts w:ascii="Times New Roman" w:hAnsi="Times New Roman" w:cs="Times New Roman"/>
        </w:rPr>
        <w:t>projekto Nr. 23-323-P-0001 „Šilutės rajono savivaldybės gamtos objektų pritaikymas lankymui“ ir Šilutės rajono savivaldybės biudžeto lėšos</w:t>
      </w:r>
      <w:r w:rsidR="00E953C2">
        <w:rPr>
          <w:rFonts w:ascii="Times New Roman" w:hAnsi="Times New Roman" w:cs="Times New Roman"/>
        </w:rPr>
        <w:t>.</w:t>
      </w:r>
    </w:p>
    <w:p w14:paraId="22FA4875" w14:textId="77777777" w:rsidR="00A42E95" w:rsidRPr="00A42E95" w:rsidRDefault="00A42E95" w:rsidP="00A42E95">
      <w:pPr>
        <w:pStyle w:val="Sraopastraipa"/>
        <w:rPr>
          <w:rFonts w:ascii="Times New Roman" w:hAnsi="Times New Roman" w:cs="Times New Roman"/>
        </w:rPr>
      </w:pPr>
    </w:p>
    <w:p w14:paraId="127EBBE0" w14:textId="2D7AB7F8" w:rsidR="00A42E95" w:rsidRDefault="00A42E95" w:rsidP="00E92B65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42E95">
        <w:rPr>
          <w:rFonts w:ascii="Times New Roman" w:hAnsi="Times New Roman" w:cs="Times New Roman"/>
          <w:b/>
          <w:bCs/>
        </w:rPr>
        <w:t>Prekių pristatymo ir sumontavimo terminas:</w:t>
      </w:r>
      <w:r>
        <w:rPr>
          <w:rFonts w:ascii="Times New Roman" w:hAnsi="Times New Roman" w:cs="Times New Roman"/>
        </w:rPr>
        <w:t xml:space="preserve"> </w:t>
      </w:r>
      <w:r w:rsidR="00010CF3">
        <w:rPr>
          <w:rFonts w:ascii="Times New Roman" w:hAnsi="Times New Roman" w:cs="Times New Roman"/>
        </w:rPr>
        <w:t>4</w:t>
      </w:r>
      <w:r w:rsidR="001864B7">
        <w:rPr>
          <w:rFonts w:ascii="Times New Roman" w:hAnsi="Times New Roman" w:cs="Times New Roman"/>
        </w:rPr>
        <w:t xml:space="preserve"> mėn.</w:t>
      </w:r>
    </w:p>
    <w:p w14:paraId="5140F6A2" w14:textId="77777777" w:rsidR="00A42E95" w:rsidRPr="00A42E95" w:rsidRDefault="00A42E95" w:rsidP="00A42E95">
      <w:pPr>
        <w:pStyle w:val="Sraopastraipa"/>
        <w:rPr>
          <w:rFonts w:ascii="Times New Roman" w:hAnsi="Times New Roman" w:cs="Times New Roman"/>
        </w:rPr>
      </w:pPr>
    </w:p>
    <w:p w14:paraId="45B0FA32" w14:textId="609950EC" w:rsidR="0009693D" w:rsidRPr="0009693D" w:rsidRDefault="00A42E95" w:rsidP="00E87D26">
      <w:pPr>
        <w:pStyle w:val="Sraopastraipa"/>
        <w:numPr>
          <w:ilvl w:val="0"/>
          <w:numId w:val="1"/>
        </w:numPr>
        <w:spacing w:after="100" w:afterAutospacing="1"/>
        <w:ind w:left="714" w:hanging="357"/>
        <w:contextualSpacing w:val="0"/>
        <w:jc w:val="both"/>
        <w:rPr>
          <w:rFonts w:ascii="Times New Roman" w:hAnsi="Times New Roman" w:cs="Times New Roman"/>
          <w:b/>
          <w:bCs/>
        </w:rPr>
      </w:pPr>
      <w:r w:rsidRPr="00A42E95">
        <w:rPr>
          <w:rFonts w:ascii="Times New Roman" w:hAnsi="Times New Roman" w:cs="Times New Roman"/>
          <w:b/>
          <w:bCs/>
        </w:rPr>
        <w:t xml:space="preserve">Aplinkos apsaugos kriterijai: </w:t>
      </w:r>
      <w:bookmarkStart w:id="1" w:name="_Hlk232685880"/>
      <w:r w:rsidR="00E10326">
        <w:rPr>
          <w:rFonts w:ascii="Times New Roman" w:hAnsi="Times New Roman" w:cs="Times New Roman"/>
        </w:rPr>
        <w:t xml:space="preserve">Prekėms (įskaitant jų montavimą) taikomas ne trumpesnis kaip </w:t>
      </w:r>
      <w:r w:rsidR="00E10326" w:rsidRPr="00E87D26">
        <w:rPr>
          <w:rFonts w:ascii="Times New Roman" w:hAnsi="Times New Roman" w:cs="Times New Roman"/>
        </w:rPr>
        <w:t>5 metų</w:t>
      </w:r>
      <w:r w:rsidR="00E10326">
        <w:rPr>
          <w:rFonts w:ascii="Times New Roman" w:hAnsi="Times New Roman" w:cs="Times New Roman"/>
        </w:rPr>
        <w:t xml:space="preserve"> garantinis laikotarpis</w:t>
      </w:r>
      <w:r w:rsidR="00D026C4">
        <w:rPr>
          <w:rFonts w:ascii="Times New Roman" w:hAnsi="Times New Roman" w:cs="Times New Roman"/>
        </w:rPr>
        <w:t>.</w:t>
      </w:r>
      <w:bookmarkEnd w:id="1"/>
    </w:p>
    <w:p w14:paraId="34BE9AD2" w14:textId="5FC341E3" w:rsidR="00A42E95" w:rsidRPr="00A42E95" w:rsidRDefault="00A42E95" w:rsidP="005B0E3E">
      <w:pPr>
        <w:pStyle w:val="Sraopastraipa"/>
        <w:numPr>
          <w:ilvl w:val="0"/>
          <w:numId w:val="1"/>
        </w:numPr>
        <w:spacing w:before="100" w:beforeAutospacing="1"/>
        <w:ind w:left="714" w:hanging="357"/>
        <w:contextualSpacing w:val="0"/>
        <w:jc w:val="both"/>
        <w:rPr>
          <w:rFonts w:ascii="Times New Roman" w:hAnsi="Times New Roman" w:cs="Times New Roman"/>
          <w:b/>
          <w:bCs/>
        </w:rPr>
      </w:pPr>
      <w:r w:rsidRPr="00A42E95">
        <w:rPr>
          <w:rFonts w:ascii="Times New Roman" w:hAnsi="Times New Roman" w:cs="Times New Roman"/>
          <w:b/>
          <w:bCs/>
        </w:rPr>
        <w:t>Bendrieji reikalavimai:</w:t>
      </w:r>
    </w:p>
    <w:p w14:paraId="164E5D6C" w14:textId="2ADDB3C5" w:rsidR="00A42E95" w:rsidRPr="00A42E95" w:rsidRDefault="00A42E95" w:rsidP="00A42E95">
      <w:pPr>
        <w:ind w:left="360"/>
        <w:jc w:val="both"/>
        <w:rPr>
          <w:rFonts w:ascii="Times New Roman" w:hAnsi="Times New Roman" w:cs="Times New Roman"/>
        </w:rPr>
      </w:pPr>
      <w:r w:rsidRPr="004A0F1F">
        <w:rPr>
          <w:rFonts w:ascii="Times New Roman" w:hAnsi="Times New Roman" w:cs="Times New Roman"/>
          <w:b/>
          <w:bCs/>
        </w:rPr>
        <w:t>7.1.</w:t>
      </w:r>
      <w:r>
        <w:rPr>
          <w:rFonts w:ascii="Times New Roman" w:hAnsi="Times New Roman" w:cs="Times New Roman"/>
        </w:rPr>
        <w:t xml:space="preserve"> </w:t>
      </w:r>
      <w:r w:rsidRPr="00BC36A1">
        <w:rPr>
          <w:rFonts w:ascii="Times New Roman" w:hAnsi="Times New Roman" w:cs="Times New Roman"/>
          <w:b/>
          <w:bCs/>
        </w:rPr>
        <w:t>Estetinė išvaizda ir spalviniai sprendimai:</w:t>
      </w:r>
      <w:r>
        <w:rPr>
          <w:rFonts w:ascii="Times New Roman" w:hAnsi="Times New Roman" w:cs="Times New Roman"/>
        </w:rPr>
        <w:t xml:space="preserve"> </w:t>
      </w:r>
      <w:r w:rsidRPr="00A42E95">
        <w:rPr>
          <w:rFonts w:ascii="Times New Roman" w:hAnsi="Times New Roman" w:cs="Times New Roman"/>
        </w:rPr>
        <w:t xml:space="preserve">Tiekėjas privalo užtikrinti Prekių spalvų pasirinkimą iš ne mažiau kaip 3 (trijų) skirtingų RAL paletės spalvų. Galutinė įrenginių spalvinė gama derinama su Pirkėju po sutarties pasirašymo, eskizų </w:t>
      </w:r>
      <w:r w:rsidRPr="00A42E95">
        <w:rPr>
          <w:rFonts w:ascii="Times New Roman" w:hAnsi="Times New Roman" w:cs="Times New Roman"/>
          <w:i/>
          <w:iCs/>
        </w:rPr>
        <w:t>(vizualizacijų)</w:t>
      </w:r>
      <w:r w:rsidRPr="00A42E95">
        <w:rPr>
          <w:rFonts w:ascii="Times New Roman" w:hAnsi="Times New Roman" w:cs="Times New Roman"/>
        </w:rPr>
        <w:t xml:space="preserve"> derinimo etapu. Įrenginių dažymas turi būti atsparus korozijai ir UV spinduliams (pvz., miltelinis dažymas).</w:t>
      </w:r>
    </w:p>
    <w:p w14:paraId="7EB0B707" w14:textId="617AA4C2" w:rsidR="00BC36A1" w:rsidRDefault="00A42E95" w:rsidP="00A42E95">
      <w:pPr>
        <w:ind w:left="360"/>
        <w:jc w:val="both"/>
        <w:rPr>
          <w:rFonts w:ascii="Times New Roman" w:hAnsi="Times New Roman" w:cs="Times New Roman"/>
        </w:rPr>
      </w:pPr>
      <w:r w:rsidRPr="004A0F1F">
        <w:rPr>
          <w:rFonts w:ascii="Times New Roman" w:hAnsi="Times New Roman" w:cs="Times New Roman"/>
          <w:b/>
          <w:bCs/>
        </w:rPr>
        <w:t>7.2.</w:t>
      </w:r>
      <w:r>
        <w:rPr>
          <w:rFonts w:ascii="Times New Roman" w:hAnsi="Times New Roman" w:cs="Times New Roman"/>
        </w:rPr>
        <w:t xml:space="preserve"> </w:t>
      </w:r>
      <w:r w:rsidR="00BC36A1" w:rsidRPr="00BC36A1">
        <w:rPr>
          <w:rFonts w:ascii="Times New Roman" w:hAnsi="Times New Roman" w:cs="Times New Roman"/>
          <w:b/>
          <w:bCs/>
        </w:rPr>
        <w:t xml:space="preserve">Projektavimas ir išdėstymas: </w:t>
      </w:r>
      <w:r w:rsidR="00BC36A1" w:rsidRPr="00BC36A1">
        <w:rPr>
          <w:rFonts w:ascii="Times New Roman" w:hAnsi="Times New Roman" w:cs="Times New Roman"/>
        </w:rPr>
        <w:t xml:space="preserve">Tiekėjas ne vėliau kaip per 10 </w:t>
      </w:r>
      <w:r w:rsidR="00BC36A1" w:rsidRPr="00BC36A1">
        <w:rPr>
          <w:rFonts w:ascii="Times New Roman" w:hAnsi="Times New Roman" w:cs="Times New Roman"/>
          <w:i/>
          <w:iCs/>
        </w:rPr>
        <w:t>(dešimt)</w:t>
      </w:r>
      <w:r w:rsidR="00BC36A1" w:rsidRPr="00BC36A1">
        <w:rPr>
          <w:rFonts w:ascii="Times New Roman" w:hAnsi="Times New Roman" w:cs="Times New Roman"/>
        </w:rPr>
        <w:t xml:space="preserve"> darbo dienų nuo </w:t>
      </w:r>
      <w:r w:rsidR="00BC36A1">
        <w:rPr>
          <w:rFonts w:ascii="Times New Roman" w:hAnsi="Times New Roman" w:cs="Times New Roman"/>
        </w:rPr>
        <w:t>Sutarties pasirašymo</w:t>
      </w:r>
      <w:r w:rsidR="00BC36A1" w:rsidRPr="00BC36A1">
        <w:rPr>
          <w:rFonts w:ascii="Times New Roman" w:hAnsi="Times New Roman" w:cs="Times New Roman"/>
        </w:rPr>
        <w:t xml:space="preserve"> dienos privalo parengti ir pateikti Pirkėjui suderinti įrengimo vietos projektinius pasiūlymus </w:t>
      </w:r>
      <w:r w:rsidR="00BC36A1" w:rsidRPr="00BC36A1">
        <w:rPr>
          <w:rFonts w:ascii="Times New Roman" w:hAnsi="Times New Roman" w:cs="Times New Roman"/>
          <w:i/>
          <w:iCs/>
        </w:rPr>
        <w:t>(eskizus/vizualizacijas)</w:t>
      </w:r>
      <w:r w:rsidR="00BC36A1" w:rsidRPr="00BC36A1">
        <w:rPr>
          <w:rFonts w:ascii="Times New Roman" w:hAnsi="Times New Roman" w:cs="Times New Roman"/>
        </w:rPr>
        <w:t>. Juose turi būti nurodytas konkretus įrenginių išdėstymas, užtikrinantis saugias zonas</w:t>
      </w:r>
      <w:r w:rsidR="000E0D06">
        <w:rPr>
          <w:rFonts w:ascii="Times New Roman" w:hAnsi="Times New Roman" w:cs="Times New Roman"/>
        </w:rPr>
        <w:t>. Į</w:t>
      </w:r>
      <w:r w:rsidR="00BF1807">
        <w:rPr>
          <w:rFonts w:ascii="Times New Roman" w:hAnsi="Times New Roman" w:cs="Times New Roman"/>
        </w:rPr>
        <w:t xml:space="preserve">renginiai turi atitikti </w:t>
      </w:r>
      <w:r w:rsidR="00BF1807" w:rsidRPr="00BF1807">
        <w:rPr>
          <w:rFonts w:ascii="Times New Roman" w:hAnsi="Times New Roman" w:cs="Times New Roman"/>
        </w:rPr>
        <w:t>teisės aktų reikalavimus, taikomus lauko treniruoklių aikštelių įrengimui</w:t>
      </w:r>
      <w:r w:rsidR="00BF1807">
        <w:rPr>
          <w:rFonts w:ascii="Times New Roman" w:hAnsi="Times New Roman" w:cs="Times New Roman"/>
        </w:rPr>
        <w:t>.</w:t>
      </w:r>
    </w:p>
    <w:p w14:paraId="463393AC" w14:textId="467D07F1" w:rsidR="00BC36A1" w:rsidRDefault="00A42E95" w:rsidP="00A42E95">
      <w:pPr>
        <w:ind w:left="360"/>
        <w:jc w:val="both"/>
        <w:rPr>
          <w:rFonts w:ascii="Times New Roman" w:hAnsi="Times New Roman" w:cs="Times New Roman"/>
        </w:rPr>
      </w:pPr>
      <w:r w:rsidRPr="004A0F1F">
        <w:rPr>
          <w:rFonts w:ascii="Times New Roman" w:hAnsi="Times New Roman" w:cs="Times New Roman"/>
          <w:b/>
          <w:bCs/>
        </w:rPr>
        <w:t>7.3.</w:t>
      </w:r>
      <w:r>
        <w:rPr>
          <w:rFonts w:ascii="Times New Roman" w:hAnsi="Times New Roman" w:cs="Times New Roman"/>
        </w:rPr>
        <w:t xml:space="preserve"> </w:t>
      </w:r>
      <w:r w:rsidR="00BC36A1" w:rsidRPr="00BC36A1">
        <w:rPr>
          <w:rFonts w:ascii="Times New Roman" w:hAnsi="Times New Roman" w:cs="Times New Roman"/>
          <w:b/>
          <w:bCs/>
        </w:rPr>
        <w:t>Montavimo ir pamatų įrengimo reikalavimai:</w:t>
      </w:r>
      <w:r w:rsidR="00BC36A1">
        <w:rPr>
          <w:rFonts w:ascii="Times New Roman" w:hAnsi="Times New Roman" w:cs="Times New Roman"/>
        </w:rPr>
        <w:t xml:space="preserve"> </w:t>
      </w:r>
      <w:r w:rsidR="00BC36A1" w:rsidRPr="00BC36A1">
        <w:rPr>
          <w:rFonts w:ascii="Times New Roman" w:hAnsi="Times New Roman" w:cs="Times New Roman"/>
        </w:rPr>
        <w:t>Visi įrenginiai privalo būti montuojami stacionariai, juos įbetonuojant. Minimalūs reikalavimai pamatams:</w:t>
      </w:r>
    </w:p>
    <w:p w14:paraId="0CBF8D9D" w14:textId="151EA010" w:rsidR="00B01B2D" w:rsidRPr="00B94132" w:rsidRDefault="00B01B2D" w:rsidP="00B94132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01B2D">
        <w:rPr>
          <w:rFonts w:ascii="Times New Roman" w:hAnsi="Times New Roman" w:cs="Times New Roman"/>
          <w:b/>
          <w:bCs/>
        </w:rPr>
        <w:t>Įgilinimas:</w:t>
      </w:r>
      <w:r w:rsidRPr="00B01B2D">
        <w:rPr>
          <w:rFonts w:ascii="Times New Roman" w:hAnsi="Times New Roman" w:cs="Times New Roman"/>
        </w:rPr>
        <w:t xml:space="preserve"> Pamato viršutinė briauna </w:t>
      </w:r>
      <w:r w:rsidRPr="00B01B2D">
        <w:rPr>
          <w:rFonts w:ascii="Times New Roman" w:hAnsi="Times New Roman" w:cs="Times New Roman"/>
          <w:i/>
          <w:iCs/>
        </w:rPr>
        <w:t>(paviršius)</w:t>
      </w:r>
      <w:r w:rsidRPr="00B01B2D">
        <w:rPr>
          <w:rFonts w:ascii="Times New Roman" w:hAnsi="Times New Roman" w:cs="Times New Roman"/>
        </w:rPr>
        <w:t xml:space="preserve"> privalo būti įgilinta ne mažiau kaip 200 mm žemiau nulinio žemės paviršiaus lygio. Likęs plotas virš betono </w:t>
      </w:r>
      <w:r w:rsidR="00D026C4">
        <w:rPr>
          <w:rFonts w:ascii="Times New Roman" w:hAnsi="Times New Roman" w:cs="Times New Roman"/>
        </w:rPr>
        <w:t xml:space="preserve">bus </w:t>
      </w:r>
      <w:r w:rsidRPr="00D026C4">
        <w:rPr>
          <w:rFonts w:ascii="Times New Roman" w:hAnsi="Times New Roman" w:cs="Times New Roman"/>
        </w:rPr>
        <w:t>užpilamas</w:t>
      </w:r>
      <w:r w:rsidRPr="00B01B2D">
        <w:rPr>
          <w:rFonts w:ascii="Times New Roman" w:hAnsi="Times New Roman" w:cs="Times New Roman"/>
        </w:rPr>
        <w:t xml:space="preserve"> amortizuojančiu </w:t>
      </w:r>
      <w:r w:rsidR="009A436C">
        <w:rPr>
          <w:rFonts w:ascii="Times New Roman" w:hAnsi="Times New Roman" w:cs="Times New Roman"/>
        </w:rPr>
        <w:t xml:space="preserve">smėlio </w:t>
      </w:r>
      <w:r w:rsidRPr="00B01B2D">
        <w:rPr>
          <w:rFonts w:ascii="Times New Roman" w:hAnsi="Times New Roman" w:cs="Times New Roman"/>
        </w:rPr>
        <w:t xml:space="preserve">sluoksniu, užtikrinant, kad sportuojantys asmenys neturėtų tiesioginio kontakto su betonine konstrukcija net ir po natūralaus </w:t>
      </w:r>
      <w:r w:rsidR="009A436C">
        <w:rPr>
          <w:rFonts w:ascii="Times New Roman" w:hAnsi="Times New Roman" w:cs="Times New Roman"/>
        </w:rPr>
        <w:t xml:space="preserve">suformuoto smėlio </w:t>
      </w:r>
      <w:r w:rsidRPr="00B01B2D">
        <w:rPr>
          <w:rFonts w:ascii="Times New Roman" w:hAnsi="Times New Roman" w:cs="Times New Roman"/>
        </w:rPr>
        <w:t>pagrindo sėdimo.</w:t>
      </w:r>
      <w:r w:rsidR="009A436C">
        <w:rPr>
          <w:rFonts w:ascii="Times New Roman" w:hAnsi="Times New Roman" w:cs="Times New Roman"/>
        </w:rPr>
        <w:t xml:space="preserve"> </w:t>
      </w:r>
      <w:bookmarkStart w:id="2" w:name="_Hlk230091691"/>
      <w:r w:rsidR="00D026C4">
        <w:rPr>
          <w:rFonts w:ascii="Times New Roman" w:hAnsi="Times New Roman" w:cs="Times New Roman"/>
        </w:rPr>
        <w:t>Esamo pagrindo nukasimu ir naujo smėlio pagrindo suformavimu pasirūpina Užsakovas. Pasirašius sutartį Tiekėjas turės pateikti Užsakovui įrangos išdėstymo planą su apsaugos zonomis, kad Užsakovas galėtų tinkamai paruošti pagrindą.</w:t>
      </w:r>
    </w:p>
    <w:bookmarkEnd w:id="2"/>
    <w:p w14:paraId="1F4F8EBA" w14:textId="7BF4F745" w:rsidR="00BC36A1" w:rsidRDefault="00BC36A1" w:rsidP="00BC36A1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01B2D">
        <w:rPr>
          <w:rFonts w:ascii="Times New Roman" w:hAnsi="Times New Roman" w:cs="Times New Roman"/>
          <w:b/>
          <w:bCs/>
        </w:rPr>
        <w:t>Betoninio pamato matmenys:</w:t>
      </w:r>
      <w:r w:rsidRPr="00BC36A1">
        <w:rPr>
          <w:rFonts w:ascii="Times New Roman" w:hAnsi="Times New Roman" w:cs="Times New Roman"/>
        </w:rPr>
        <w:t xml:space="preserve"> </w:t>
      </w:r>
      <w:r w:rsidR="00B01B2D" w:rsidRPr="00B01B2D">
        <w:rPr>
          <w:rFonts w:ascii="Times New Roman" w:hAnsi="Times New Roman" w:cs="Times New Roman"/>
        </w:rPr>
        <w:t xml:space="preserve">Betoninio stulpo </w:t>
      </w:r>
      <w:r w:rsidR="00B01B2D" w:rsidRPr="00B01B2D">
        <w:rPr>
          <w:rFonts w:ascii="Times New Roman" w:hAnsi="Times New Roman" w:cs="Times New Roman"/>
          <w:i/>
          <w:iCs/>
        </w:rPr>
        <w:t>(pamato)</w:t>
      </w:r>
      <w:r w:rsidR="00B01B2D" w:rsidRPr="00B01B2D">
        <w:rPr>
          <w:rFonts w:ascii="Times New Roman" w:hAnsi="Times New Roman" w:cs="Times New Roman"/>
        </w:rPr>
        <w:t xml:space="preserve"> bendras aukštis turi būti ne mažesnis kaip 900 mm (iš kurių 700 mm sudaro pagrindinę atraminę dalį, o 200 mm – apsauginį įgilinimą), o skerspjūvis – ne mažesnis kaip 400x400 mm.</w:t>
      </w:r>
    </w:p>
    <w:p w14:paraId="6388B69D" w14:textId="401A7D26" w:rsidR="00B01B2D" w:rsidRDefault="00B01B2D" w:rsidP="00BC36A1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01B2D">
        <w:rPr>
          <w:rFonts w:ascii="Times New Roman" w:hAnsi="Times New Roman" w:cs="Times New Roman"/>
          <w:b/>
          <w:bCs/>
        </w:rPr>
        <w:t>Armavimas:</w:t>
      </w:r>
      <w:r w:rsidRPr="00B01B2D">
        <w:rPr>
          <w:rFonts w:ascii="Times New Roman" w:hAnsi="Times New Roman" w:cs="Times New Roman"/>
        </w:rPr>
        <w:t xml:space="preserve"> Pamato viduje montuojamas erdvinis armatūros karkasas, kurio matmenys </w:t>
      </w:r>
      <w:r>
        <w:rPr>
          <w:rFonts w:ascii="Times New Roman" w:hAnsi="Times New Roman" w:cs="Times New Roman"/>
        </w:rPr>
        <w:t xml:space="preserve">ne mažesni kaip </w:t>
      </w:r>
      <w:r w:rsidRPr="00B01B2D">
        <w:rPr>
          <w:rFonts w:ascii="Times New Roman" w:hAnsi="Times New Roman" w:cs="Times New Roman"/>
        </w:rPr>
        <w:t>300x300x680 mm</w:t>
      </w:r>
      <w:r>
        <w:rPr>
          <w:rFonts w:ascii="Times New Roman" w:hAnsi="Times New Roman" w:cs="Times New Roman"/>
        </w:rPr>
        <w:t xml:space="preserve">, </w:t>
      </w:r>
      <w:r w:rsidRPr="00B01B2D">
        <w:rPr>
          <w:rFonts w:ascii="Times New Roman" w:hAnsi="Times New Roman" w:cs="Times New Roman"/>
        </w:rPr>
        <w:t>pritaikyti padidintam pamato gyliui.</w:t>
      </w:r>
      <w:r>
        <w:rPr>
          <w:rFonts w:ascii="Times New Roman" w:hAnsi="Times New Roman" w:cs="Times New Roman"/>
        </w:rPr>
        <w:t xml:space="preserve"> </w:t>
      </w:r>
    </w:p>
    <w:p w14:paraId="6562EE08" w14:textId="6C49EF42" w:rsidR="00B01B2D" w:rsidRDefault="00B01B2D" w:rsidP="00BC36A1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01B2D">
        <w:rPr>
          <w:rFonts w:ascii="Times New Roman" w:hAnsi="Times New Roman" w:cs="Times New Roman"/>
          <w:b/>
          <w:bCs/>
        </w:rPr>
        <w:t>Betono klasė:</w:t>
      </w:r>
      <w:r w:rsidRPr="00B01B2D">
        <w:rPr>
          <w:rFonts w:ascii="Times New Roman" w:hAnsi="Times New Roman" w:cs="Times New Roman"/>
        </w:rPr>
        <w:t xml:space="preserve"> Ne žemesnė kaip C25/30.</w:t>
      </w:r>
    </w:p>
    <w:p w14:paraId="721470CA" w14:textId="685F6FC3" w:rsidR="0066389C" w:rsidRPr="004A0F1F" w:rsidRDefault="0066389C" w:rsidP="0066389C">
      <w:pPr>
        <w:ind w:firstLine="360"/>
        <w:jc w:val="both"/>
        <w:rPr>
          <w:rFonts w:ascii="Times New Roman" w:hAnsi="Times New Roman" w:cs="Times New Roman"/>
          <w:b/>
          <w:bCs/>
        </w:rPr>
      </w:pPr>
      <w:r w:rsidRPr="004A0F1F">
        <w:rPr>
          <w:rFonts w:ascii="Times New Roman" w:hAnsi="Times New Roman" w:cs="Times New Roman"/>
          <w:b/>
          <w:bCs/>
        </w:rPr>
        <w:lastRenderedPageBreak/>
        <w:t>7.4. Visos prekės turi būti naujos ir nenaudotos.</w:t>
      </w:r>
    </w:p>
    <w:p w14:paraId="75E79D3C" w14:textId="388469DA" w:rsidR="0066389C" w:rsidRPr="004A0F1F" w:rsidRDefault="0066389C" w:rsidP="0066389C">
      <w:pPr>
        <w:ind w:firstLine="360"/>
        <w:jc w:val="both"/>
        <w:rPr>
          <w:rFonts w:ascii="Times New Roman" w:hAnsi="Times New Roman" w:cs="Times New Roman"/>
          <w:b/>
          <w:bCs/>
        </w:rPr>
      </w:pPr>
      <w:r w:rsidRPr="004A0F1F">
        <w:rPr>
          <w:rFonts w:ascii="Times New Roman" w:hAnsi="Times New Roman" w:cs="Times New Roman"/>
          <w:b/>
          <w:bCs/>
        </w:rPr>
        <w:t>7.5. Visos prekės turi atitikti LR ir ES joms keliamus saugumo reikalavimus.</w:t>
      </w:r>
      <w:r w:rsidR="008718EC">
        <w:rPr>
          <w:rFonts w:ascii="Times New Roman" w:hAnsi="Times New Roman" w:cs="Times New Roman"/>
          <w:b/>
          <w:bCs/>
        </w:rPr>
        <w:t xml:space="preserve"> </w:t>
      </w:r>
    </w:p>
    <w:p w14:paraId="700C0778" w14:textId="5341D44E" w:rsidR="0066389C" w:rsidRPr="004A0F1F" w:rsidRDefault="0066389C" w:rsidP="0066389C">
      <w:pPr>
        <w:ind w:left="284" w:firstLine="76"/>
        <w:jc w:val="both"/>
        <w:rPr>
          <w:rFonts w:ascii="Times New Roman" w:hAnsi="Times New Roman" w:cs="Times New Roman"/>
          <w:b/>
          <w:bCs/>
        </w:rPr>
      </w:pPr>
      <w:r w:rsidRPr="004A0F1F">
        <w:rPr>
          <w:rFonts w:ascii="Times New Roman" w:hAnsi="Times New Roman" w:cs="Times New Roman"/>
          <w:b/>
          <w:bCs/>
        </w:rPr>
        <w:t>7.6. Į prekių kainą turi būti įtraukta: prekių montavimo ir logistikos išlaidos, įskaitant eskizų/vizualizacijų parengimą ir suderinimą su Užsakovų.</w:t>
      </w:r>
    </w:p>
    <w:p w14:paraId="3ADA9783" w14:textId="3143D3B3" w:rsidR="0066389C" w:rsidRPr="004A0F1F" w:rsidRDefault="0066389C" w:rsidP="0066389C">
      <w:pPr>
        <w:ind w:left="284" w:firstLine="76"/>
        <w:jc w:val="both"/>
        <w:rPr>
          <w:rFonts w:ascii="Times New Roman" w:hAnsi="Times New Roman" w:cs="Times New Roman"/>
          <w:b/>
          <w:bCs/>
        </w:rPr>
      </w:pPr>
      <w:r w:rsidRPr="004A0F1F">
        <w:rPr>
          <w:rFonts w:ascii="Times New Roman" w:hAnsi="Times New Roman" w:cs="Times New Roman"/>
          <w:b/>
          <w:bCs/>
        </w:rPr>
        <w:t>7.7. Visos su prekėmis nepaminėtos išlaidos turi būti įsivertintos ir įtrauktos į pasiūlymo kainą.</w:t>
      </w:r>
    </w:p>
    <w:p w14:paraId="560FE4DD" w14:textId="38E646FC" w:rsidR="00A42E95" w:rsidRDefault="00775437" w:rsidP="00A42E95">
      <w:pPr>
        <w:ind w:left="360"/>
        <w:jc w:val="both"/>
        <w:rPr>
          <w:rFonts w:ascii="Times New Roman" w:hAnsi="Times New Roman" w:cs="Times New Roman"/>
        </w:rPr>
      </w:pPr>
      <w:r w:rsidRPr="004A0F1F">
        <w:rPr>
          <w:rFonts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  <w:b/>
          <w:bCs/>
        </w:rPr>
        <w:t>Techninė specifikacija:</w:t>
      </w:r>
    </w:p>
    <w:p w14:paraId="67BDACD8" w14:textId="11395B51" w:rsidR="00775437" w:rsidRPr="00920724" w:rsidRDefault="00775437" w:rsidP="00A42E95">
      <w:pPr>
        <w:ind w:left="360"/>
        <w:jc w:val="both"/>
        <w:rPr>
          <w:rFonts w:ascii="Times New Roman" w:hAnsi="Times New Roman" w:cs="Times New Roman"/>
          <w:b/>
          <w:bCs/>
        </w:rPr>
      </w:pPr>
      <w:r w:rsidRPr="004A0F1F">
        <w:rPr>
          <w:rFonts w:ascii="Times New Roman" w:hAnsi="Times New Roman" w:cs="Times New Roman"/>
          <w:b/>
          <w:bCs/>
        </w:rPr>
        <w:t>8.1.</w:t>
      </w:r>
      <w:r w:rsidRPr="00920724">
        <w:rPr>
          <w:rFonts w:ascii="Times New Roman" w:hAnsi="Times New Roman" w:cs="Times New Roman"/>
          <w:b/>
          <w:bCs/>
        </w:rPr>
        <w:t xml:space="preserve"> Kliūčių ruožas (OCR) Nr. 1</w:t>
      </w:r>
      <w:r w:rsidR="0071478E" w:rsidRPr="00920724">
        <w:rPr>
          <w:rFonts w:ascii="Times New Roman" w:hAnsi="Times New Roman" w:cs="Times New Roman"/>
          <w:b/>
          <w:bCs/>
        </w:rPr>
        <w:t>. Reikalingas kiekis – 1 vnt.</w:t>
      </w:r>
    </w:p>
    <w:p w14:paraId="5A6743C3" w14:textId="7D57D74C" w:rsidR="0028377C" w:rsidRDefault="009D5CA2" w:rsidP="0071478E">
      <w:pPr>
        <w:ind w:left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8.1.1. </w:t>
      </w:r>
      <w:r w:rsidR="0028377C">
        <w:rPr>
          <w:rFonts w:ascii="Times New Roman" w:hAnsi="Times New Roman" w:cs="Times New Roman"/>
          <w:b/>
          <w:bCs/>
        </w:rPr>
        <w:t>Įrenginio aprašymas:</w:t>
      </w:r>
    </w:p>
    <w:p w14:paraId="0C23CBA8" w14:textId="3513942B" w:rsidR="00775437" w:rsidRPr="0028377C" w:rsidRDefault="00775437" w:rsidP="0028377C">
      <w:pPr>
        <w:ind w:left="360"/>
        <w:jc w:val="both"/>
        <w:rPr>
          <w:rFonts w:ascii="Times New Roman" w:hAnsi="Times New Roman" w:cs="Times New Roman"/>
        </w:rPr>
      </w:pPr>
      <w:r w:rsidRPr="0028377C">
        <w:rPr>
          <w:rFonts w:ascii="Times New Roman" w:hAnsi="Times New Roman" w:cs="Times New Roman"/>
        </w:rPr>
        <w:t>Komplektą turi sudaryti</w:t>
      </w:r>
      <w:r w:rsidR="0028377C">
        <w:rPr>
          <w:rFonts w:ascii="Times New Roman" w:hAnsi="Times New Roman" w:cs="Times New Roman"/>
        </w:rPr>
        <w:t>: n</w:t>
      </w:r>
      <w:r w:rsidRPr="0071478E">
        <w:rPr>
          <w:rFonts w:ascii="Times New Roman" w:hAnsi="Times New Roman" w:cs="Times New Roman"/>
        </w:rPr>
        <w:t>e mažiau 5 kliūčių sekcijos ir 12 konstrukciją laikančių stulpų</w:t>
      </w:r>
      <w:r w:rsidR="00920724">
        <w:rPr>
          <w:rFonts w:ascii="Times New Roman" w:hAnsi="Times New Roman" w:cs="Times New Roman"/>
        </w:rPr>
        <w:t>.</w:t>
      </w:r>
      <w:r w:rsidR="00920724">
        <w:rPr>
          <w:rFonts w:ascii="Times New Roman" w:hAnsi="Times New Roman" w:cs="Times New Roman"/>
          <w:b/>
          <w:bCs/>
        </w:rPr>
        <w:t xml:space="preserve"> </w:t>
      </w:r>
      <w:r w:rsidRPr="00920724">
        <w:rPr>
          <w:rFonts w:ascii="Times New Roman" w:hAnsi="Times New Roman" w:cs="Times New Roman"/>
        </w:rPr>
        <w:t>Kiekviena sekcija turi turėti ne mažiau kaip 7 rūšis kabančių arba stacionarių kybių:</w:t>
      </w:r>
    </w:p>
    <w:p w14:paraId="5AD8F4C7" w14:textId="31299801" w:rsidR="00775437" w:rsidRPr="00775437" w:rsidRDefault="00775437" w:rsidP="00775437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775437">
        <w:rPr>
          <w:rFonts w:ascii="Times New Roman" w:hAnsi="Times New Roman" w:cs="Times New Roman"/>
        </w:rPr>
        <w:t>besisukantis skersinių ratas (angl. hamster wheel)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sprendinys;</w:t>
      </w:r>
    </w:p>
    <w:p w14:paraId="5C18D4CD" w14:textId="7E0DA359" w:rsidR="00775437" w:rsidRDefault="00775437" w:rsidP="00775437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75437">
        <w:rPr>
          <w:rFonts w:ascii="Times New Roman" w:hAnsi="Times New Roman" w:cs="Times New Roman"/>
        </w:rPr>
        <w:t>skersinio permėtėjimas į viršų (angl. Salmon ladder)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sprendinys;</w:t>
      </w:r>
    </w:p>
    <w:p w14:paraId="74D3AFC4" w14:textId="2B9C967C" w:rsidR="00775437" w:rsidRDefault="00775437" w:rsidP="00775437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75437">
        <w:rPr>
          <w:rFonts w:ascii="Times New Roman" w:hAnsi="Times New Roman" w:cs="Times New Roman"/>
        </w:rPr>
        <w:t xml:space="preserve">šoninė trasa su </w:t>
      </w:r>
      <w:bookmarkStart w:id="3" w:name="_Hlk232670702"/>
      <w:r w:rsidRPr="00775437">
        <w:rPr>
          <w:rFonts w:ascii="Times New Roman" w:hAnsi="Times New Roman" w:cs="Times New Roman"/>
        </w:rPr>
        <w:t xml:space="preserve">ne mažiau kaip </w:t>
      </w:r>
      <w:bookmarkEnd w:id="3"/>
      <w:r w:rsidRPr="00775437">
        <w:rPr>
          <w:rFonts w:ascii="Times New Roman" w:hAnsi="Times New Roman" w:cs="Times New Roman"/>
        </w:rPr>
        <w:t>7 kybiais-diskais</w:t>
      </w:r>
      <w:r w:rsidRPr="00775437">
        <w:t xml:space="preserve"> </w:t>
      </w:r>
      <w:r w:rsidRPr="00775437">
        <w:rPr>
          <w:rFonts w:ascii="Times New Roman" w:hAnsi="Times New Roman" w:cs="Times New Roman"/>
        </w:rPr>
        <w:t>(angl. side track with ultra grips discs</w:t>
      </w:r>
      <w:r w:rsidRPr="00775437">
        <w:t>)</w:t>
      </w:r>
      <w:r>
        <w:t xml:space="preserve"> </w:t>
      </w:r>
      <w:r w:rsidRPr="00775437">
        <w:rPr>
          <w:rFonts w:ascii="Times New Roman" w:hAnsi="Times New Roman" w:cs="Times New Roman"/>
        </w:rPr>
        <w:t>arba lygiavertis sprendinys;</w:t>
      </w:r>
    </w:p>
    <w:p w14:paraId="34163133" w14:textId="3A680710" w:rsidR="00775437" w:rsidRDefault="00821774" w:rsidP="00775437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21774">
        <w:rPr>
          <w:rFonts w:ascii="Times New Roman" w:hAnsi="Times New Roman" w:cs="Times New Roman"/>
        </w:rPr>
        <w:t xml:space="preserve">ne mažiau kaip </w:t>
      </w:r>
      <w:r w:rsidR="00775437" w:rsidRPr="00775437">
        <w:rPr>
          <w:rFonts w:ascii="Times New Roman" w:hAnsi="Times New Roman" w:cs="Times New Roman"/>
        </w:rPr>
        <w:t>2  horizontali</w:t>
      </w:r>
      <w:r>
        <w:rPr>
          <w:rFonts w:ascii="Times New Roman" w:hAnsi="Times New Roman" w:cs="Times New Roman"/>
        </w:rPr>
        <w:t>o</w:t>
      </w:r>
      <w:r w:rsidR="00775437" w:rsidRPr="00775437">
        <w:rPr>
          <w:rFonts w:ascii="Times New Roman" w:hAnsi="Times New Roman" w:cs="Times New Roman"/>
        </w:rPr>
        <w:t xml:space="preserve">s </w:t>
      </w:r>
      <w:r w:rsidR="00937F0D" w:rsidRPr="00775437">
        <w:rPr>
          <w:rFonts w:ascii="Times New Roman" w:hAnsi="Times New Roman" w:cs="Times New Roman"/>
        </w:rPr>
        <w:t>kopėtėles</w:t>
      </w:r>
      <w:r w:rsidR="00775437">
        <w:rPr>
          <w:rFonts w:ascii="Times New Roman" w:hAnsi="Times New Roman" w:cs="Times New Roman"/>
        </w:rPr>
        <w:t xml:space="preserve"> </w:t>
      </w:r>
      <w:r w:rsidR="00775437" w:rsidRPr="00775437">
        <w:rPr>
          <w:rFonts w:ascii="Times New Roman" w:hAnsi="Times New Roman" w:cs="Times New Roman"/>
        </w:rPr>
        <w:t>(angl. Monkey bar) arba lygiavertis sprendinys</w:t>
      </w:r>
      <w:r w:rsidR="00775437">
        <w:rPr>
          <w:rFonts w:ascii="Times New Roman" w:hAnsi="Times New Roman" w:cs="Times New Roman"/>
        </w:rPr>
        <w:t>;</w:t>
      </w:r>
    </w:p>
    <w:p w14:paraId="6A6206B0" w14:textId="31236F6C" w:rsidR="00937F0D" w:rsidRDefault="00821774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821774">
        <w:rPr>
          <w:rFonts w:ascii="Times New Roman" w:hAnsi="Times New Roman" w:cs="Times New Roman"/>
        </w:rPr>
        <w:t xml:space="preserve">ne mažiau kaip </w:t>
      </w:r>
      <w:r w:rsidR="00937F0D" w:rsidRPr="00937F0D">
        <w:rPr>
          <w:rFonts w:ascii="Times New Roman" w:hAnsi="Times New Roman" w:cs="Times New Roman"/>
        </w:rPr>
        <w:t>5 trasos su 5 skirtingais kybiais</w:t>
      </w:r>
      <w:r w:rsidR="00937F0D">
        <w:rPr>
          <w:rFonts w:ascii="Times New Roman" w:hAnsi="Times New Roman" w:cs="Times New Roman"/>
        </w:rPr>
        <w:t xml:space="preserve"> </w:t>
      </w:r>
      <w:r w:rsidR="00937F0D" w:rsidRPr="00937F0D">
        <w:rPr>
          <w:rFonts w:ascii="Times New Roman" w:hAnsi="Times New Roman" w:cs="Times New Roman"/>
        </w:rPr>
        <w:t xml:space="preserve">(pvz: žiedai) </w:t>
      </w:r>
      <w:r w:rsidR="00937F0D" w:rsidRPr="00775437">
        <w:rPr>
          <w:rFonts w:ascii="Times New Roman" w:hAnsi="Times New Roman" w:cs="Times New Roman"/>
        </w:rPr>
        <w:t>arba lygiavertis sprendinys</w:t>
      </w:r>
      <w:r w:rsidR="00937F0D">
        <w:rPr>
          <w:rFonts w:ascii="Times New Roman" w:hAnsi="Times New Roman" w:cs="Times New Roman"/>
        </w:rPr>
        <w:t>;</w:t>
      </w:r>
    </w:p>
    <w:p w14:paraId="449CB494" w14:textId="677DD45D" w:rsidR="00937F0D" w:rsidRPr="00937F0D" w:rsidRDefault="00937F0D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937F0D">
        <w:rPr>
          <w:rFonts w:ascii="Times New Roman" w:hAnsi="Times New Roman" w:cs="Times New Roman"/>
        </w:rPr>
        <w:t xml:space="preserve">trasa su </w:t>
      </w:r>
      <w:r w:rsidR="00821774" w:rsidRPr="00821774">
        <w:rPr>
          <w:rFonts w:ascii="Times New Roman" w:hAnsi="Times New Roman" w:cs="Times New Roman"/>
        </w:rPr>
        <w:t xml:space="preserve">ne mažiau kaip </w:t>
      </w:r>
      <w:r w:rsidRPr="00937F0D">
        <w:rPr>
          <w:rFonts w:ascii="Times New Roman" w:hAnsi="Times New Roman" w:cs="Times New Roman"/>
        </w:rPr>
        <w:t>3 horizontaliais besisukančiais ratais (angl. UFO)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0E8D3CAF" w14:textId="3455E88A" w:rsidR="00937F0D" w:rsidRPr="00937F0D" w:rsidRDefault="00821774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821774">
        <w:rPr>
          <w:rFonts w:ascii="Times New Roman" w:hAnsi="Times New Roman" w:cs="Times New Roman"/>
        </w:rPr>
        <w:t xml:space="preserve">ne mažiau kaip </w:t>
      </w:r>
      <w:r w:rsidR="00937F0D" w:rsidRPr="00937F0D">
        <w:rPr>
          <w:rFonts w:ascii="Times New Roman" w:hAnsi="Times New Roman" w:cs="Times New Roman"/>
        </w:rPr>
        <w:t>3 trumpos horizontalios kietos lentos (angl. Plank, horizontal stiff wooden board)</w:t>
      </w:r>
      <w:r w:rsidR="00937F0D">
        <w:rPr>
          <w:rFonts w:ascii="Times New Roman" w:hAnsi="Times New Roman" w:cs="Times New Roman"/>
        </w:rPr>
        <w:t xml:space="preserve"> </w:t>
      </w:r>
      <w:r w:rsidR="00937F0D" w:rsidRPr="00775437">
        <w:rPr>
          <w:rFonts w:ascii="Times New Roman" w:hAnsi="Times New Roman" w:cs="Times New Roman"/>
        </w:rPr>
        <w:t>arba lygiavertis sprendinys</w:t>
      </w:r>
      <w:r w:rsidR="00937F0D">
        <w:rPr>
          <w:rFonts w:ascii="Times New Roman" w:hAnsi="Times New Roman" w:cs="Times New Roman"/>
        </w:rPr>
        <w:t>;</w:t>
      </w:r>
    </w:p>
    <w:p w14:paraId="383C55CC" w14:textId="1ADDEFC1" w:rsidR="00937F0D" w:rsidRPr="00937F0D" w:rsidRDefault="00937F0D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937F0D">
        <w:rPr>
          <w:rFonts w:ascii="Times New Roman" w:hAnsi="Times New Roman" w:cs="Times New Roman"/>
        </w:rPr>
        <w:t>šoninė lenta – labirintas (angl. Labyrinth Minotaur)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670B735A" w14:textId="1C9A2D0D" w:rsidR="00937F0D" w:rsidRPr="00937F0D" w:rsidRDefault="00937F0D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937F0D">
        <w:rPr>
          <w:rFonts w:ascii="Times New Roman" w:hAnsi="Times New Roman" w:cs="Times New Roman"/>
        </w:rPr>
        <w:t>šoninė trasa su ne mažiau kaip 7 kybiais – kamuoliukais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0D2E3B0B" w14:textId="17A394A3" w:rsidR="00937F0D" w:rsidRPr="00937F0D" w:rsidRDefault="00821774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821774">
        <w:rPr>
          <w:rFonts w:ascii="Times New Roman" w:hAnsi="Times New Roman" w:cs="Times New Roman"/>
        </w:rPr>
        <w:t xml:space="preserve">ne mažiau kaip </w:t>
      </w:r>
      <w:r w:rsidR="00937F0D" w:rsidRPr="00937F0D">
        <w:rPr>
          <w:rFonts w:ascii="Times New Roman" w:hAnsi="Times New Roman" w:cs="Times New Roman"/>
        </w:rPr>
        <w:t>2 vnt</w:t>
      </w:r>
      <w:r w:rsidR="00937F0D">
        <w:rPr>
          <w:rFonts w:ascii="Times New Roman" w:hAnsi="Times New Roman" w:cs="Times New Roman"/>
        </w:rPr>
        <w:t>.</w:t>
      </w:r>
      <w:r w:rsidR="00937F0D" w:rsidRPr="00937F0D">
        <w:rPr>
          <w:rFonts w:ascii="Times New Roman" w:hAnsi="Times New Roman" w:cs="Times New Roman"/>
        </w:rPr>
        <w:t xml:space="preserve"> lenktų kopėtėlių (angl. Monkey bar, curved lader with bolts)</w:t>
      </w:r>
      <w:r w:rsidR="00937F0D">
        <w:rPr>
          <w:rFonts w:ascii="Times New Roman" w:hAnsi="Times New Roman" w:cs="Times New Roman"/>
        </w:rPr>
        <w:t xml:space="preserve"> </w:t>
      </w:r>
      <w:r w:rsidR="00937F0D" w:rsidRPr="00775437">
        <w:rPr>
          <w:rFonts w:ascii="Times New Roman" w:hAnsi="Times New Roman" w:cs="Times New Roman"/>
        </w:rPr>
        <w:t>arba lygiavertis sprendinys</w:t>
      </w:r>
      <w:r w:rsidR="00937F0D">
        <w:rPr>
          <w:rFonts w:ascii="Times New Roman" w:hAnsi="Times New Roman" w:cs="Times New Roman"/>
        </w:rPr>
        <w:t>;</w:t>
      </w:r>
    </w:p>
    <w:p w14:paraId="6659C76D" w14:textId="77777777" w:rsidR="00937F0D" w:rsidRPr="00937F0D" w:rsidRDefault="00937F0D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937F0D">
        <w:rPr>
          <w:rFonts w:ascii="Times New Roman" w:hAnsi="Times New Roman" w:cs="Times New Roman"/>
        </w:rPr>
        <w:t>metalinis vamzdis su skylutėmis ir dviem aliuminio kaiščiais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4F6BEDE7" w14:textId="4CC53D8C" w:rsidR="00937F0D" w:rsidRPr="00937F0D" w:rsidRDefault="00937F0D" w:rsidP="00937F0D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937F0D">
        <w:rPr>
          <w:rFonts w:ascii="Times New Roman" w:hAnsi="Times New Roman" w:cs="Times New Roman"/>
        </w:rPr>
        <w:t xml:space="preserve">šoninė lenta </w:t>
      </w:r>
      <w:r w:rsidR="00076080">
        <w:rPr>
          <w:rFonts w:ascii="Times New Roman" w:hAnsi="Times New Roman" w:cs="Times New Roman"/>
        </w:rPr>
        <w:t xml:space="preserve">su </w:t>
      </w:r>
      <w:r w:rsidRPr="00937F0D">
        <w:rPr>
          <w:rFonts w:ascii="Times New Roman" w:hAnsi="Times New Roman" w:cs="Times New Roman"/>
        </w:rPr>
        <w:t>angomis ir su kybiais – pusrutuliais</w:t>
      </w:r>
      <w:r w:rsidR="00076080">
        <w:rPr>
          <w:rFonts w:ascii="Times New Roman" w:hAnsi="Times New Roman" w:cs="Times New Roman"/>
        </w:rPr>
        <w:t xml:space="preserve"> </w:t>
      </w:r>
      <w:r w:rsidR="00076080" w:rsidRPr="00775437">
        <w:rPr>
          <w:rFonts w:ascii="Times New Roman" w:hAnsi="Times New Roman" w:cs="Times New Roman"/>
        </w:rPr>
        <w:t>arba lygiavertis sprendinys</w:t>
      </w:r>
      <w:r w:rsidR="00076080">
        <w:rPr>
          <w:rFonts w:ascii="Times New Roman" w:hAnsi="Times New Roman" w:cs="Times New Roman"/>
        </w:rPr>
        <w:t>;</w:t>
      </w:r>
    </w:p>
    <w:p w14:paraId="60E22B97" w14:textId="1EE0B213" w:rsidR="00076080" w:rsidRPr="00076080" w:rsidRDefault="00076080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76080">
        <w:rPr>
          <w:rFonts w:ascii="Times New Roman" w:hAnsi="Times New Roman" w:cs="Times New Roman"/>
        </w:rPr>
        <w:t>besisukantis vamzdis su rankenomis (angl. Spinner – rotating pipe with holds)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1F083978" w14:textId="5C918E78" w:rsidR="00076080" w:rsidRPr="00076080" w:rsidRDefault="00076080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76080">
        <w:rPr>
          <w:rFonts w:ascii="Times New Roman" w:hAnsi="Times New Roman" w:cs="Times New Roman"/>
        </w:rPr>
        <w:t>vamzdžių labirintas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322EDE1B" w14:textId="20E857C7" w:rsidR="00076080" w:rsidRPr="00076080" w:rsidRDefault="00076080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76080">
        <w:rPr>
          <w:rFonts w:ascii="Times New Roman" w:hAnsi="Times New Roman" w:cs="Times New Roman"/>
        </w:rPr>
        <w:t xml:space="preserve">šoninė trasa su </w:t>
      </w:r>
      <w:r w:rsidR="00821774" w:rsidRPr="00821774">
        <w:rPr>
          <w:rFonts w:ascii="Times New Roman" w:hAnsi="Times New Roman" w:cs="Times New Roman"/>
        </w:rPr>
        <w:t xml:space="preserve">ne mažiau kaip </w:t>
      </w:r>
      <w:r w:rsidRPr="00076080">
        <w:rPr>
          <w:rFonts w:ascii="Times New Roman" w:hAnsi="Times New Roman" w:cs="Times New Roman"/>
        </w:rPr>
        <w:t>7 kybiais – kūgiais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2C5693EC" w14:textId="266C7BCC" w:rsidR="00076080" w:rsidRPr="00076080" w:rsidRDefault="00076080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76080">
        <w:rPr>
          <w:rFonts w:ascii="Times New Roman" w:hAnsi="Times New Roman" w:cs="Times New Roman"/>
        </w:rPr>
        <w:t>trasa su kabančiais gaisrininkų vamzdžiais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456FD227" w14:textId="4BB1D891" w:rsidR="00076080" w:rsidRPr="00076080" w:rsidRDefault="00821774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821774">
        <w:rPr>
          <w:rFonts w:ascii="Times New Roman" w:hAnsi="Times New Roman" w:cs="Times New Roman"/>
        </w:rPr>
        <w:t xml:space="preserve">ne mažiau kaip </w:t>
      </w:r>
      <w:r w:rsidR="00076080" w:rsidRPr="00076080">
        <w:rPr>
          <w:rFonts w:ascii="Times New Roman" w:hAnsi="Times New Roman" w:cs="Times New Roman"/>
        </w:rPr>
        <w:t>6 vnt. 2 skirtingų dydžių besisukantys ratai</w:t>
      </w:r>
      <w:r w:rsidR="00076080">
        <w:rPr>
          <w:rFonts w:ascii="Times New Roman" w:hAnsi="Times New Roman" w:cs="Times New Roman"/>
        </w:rPr>
        <w:t xml:space="preserve"> </w:t>
      </w:r>
      <w:r w:rsidR="00076080" w:rsidRPr="00775437">
        <w:rPr>
          <w:rFonts w:ascii="Times New Roman" w:hAnsi="Times New Roman" w:cs="Times New Roman"/>
        </w:rPr>
        <w:t>arba lygiavertis sprendinys</w:t>
      </w:r>
      <w:r w:rsidR="00076080">
        <w:rPr>
          <w:rFonts w:ascii="Times New Roman" w:hAnsi="Times New Roman" w:cs="Times New Roman"/>
        </w:rPr>
        <w:t>;</w:t>
      </w:r>
    </w:p>
    <w:p w14:paraId="1959E40C" w14:textId="72B214B4" w:rsidR="00076080" w:rsidRPr="00076080" w:rsidRDefault="00076080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76080">
        <w:rPr>
          <w:rFonts w:ascii="Times New Roman" w:hAnsi="Times New Roman" w:cs="Times New Roman"/>
        </w:rPr>
        <w:t>šoninė trasa su ne mažiau kaip 7 kybiais-nunčakais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677C1DBA" w14:textId="103B8DC3" w:rsidR="00076080" w:rsidRPr="00076080" w:rsidRDefault="00076080" w:rsidP="00076080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76080">
        <w:rPr>
          <w:rFonts w:ascii="Times New Roman" w:hAnsi="Times New Roman" w:cs="Times New Roman"/>
        </w:rPr>
        <w:t>horizontalus vamzdis su neilgais strypukais iš šonų ir perkeliamais žiedais (angl. ninja rings)</w:t>
      </w:r>
      <w:r>
        <w:rPr>
          <w:rFonts w:ascii="Times New Roman" w:hAnsi="Times New Roman" w:cs="Times New Roman"/>
        </w:rPr>
        <w:t xml:space="preserve"> </w:t>
      </w:r>
      <w:r w:rsidRPr="00775437">
        <w:rPr>
          <w:rFonts w:ascii="Times New Roman" w:hAnsi="Times New Roman" w:cs="Times New Roman"/>
        </w:rPr>
        <w:t>arba lygiavertis sprendinys</w:t>
      </w:r>
      <w:r>
        <w:rPr>
          <w:rFonts w:ascii="Times New Roman" w:hAnsi="Times New Roman" w:cs="Times New Roman"/>
        </w:rPr>
        <w:t>;</w:t>
      </w:r>
    </w:p>
    <w:p w14:paraId="472F4566" w14:textId="6D61A6A6" w:rsid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šoninė lenta su laikikliais</w:t>
      </w:r>
      <w:r>
        <w:rPr>
          <w:rFonts w:ascii="Times New Roman" w:hAnsi="Times New Roman" w:cs="Times New Roman"/>
        </w:rPr>
        <w:t xml:space="preserve"> arba lygiavertis sprendinys;</w:t>
      </w:r>
    </w:p>
    <w:p w14:paraId="310EED4E" w14:textId="3318CE8D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lastRenderedPageBreak/>
        <w:t>šoninė trasa su vertikaliomis kabančiomis lentomis su skylėmis (ang. Side track with hanging cheese boards)</w:t>
      </w:r>
      <w:r>
        <w:rPr>
          <w:rFonts w:ascii="Times New Roman" w:hAnsi="Times New Roman" w:cs="Times New Roman"/>
        </w:rPr>
        <w:t xml:space="preserve"> arba lygiavertis sprendinys;</w:t>
      </w:r>
    </w:p>
    <w:p w14:paraId="0AEBDD0C" w14:textId="1D6516AE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 xml:space="preserve">horizontali kieta lenta (angl. Plank, horizontal stiff wooden board) </w:t>
      </w:r>
      <w:r>
        <w:rPr>
          <w:rFonts w:ascii="Times New Roman" w:hAnsi="Times New Roman" w:cs="Times New Roman"/>
        </w:rPr>
        <w:t>arba lygiavertis sprendinys;</w:t>
      </w:r>
    </w:p>
    <w:p w14:paraId="66950211" w14:textId="78EBE33A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skersinis su</w:t>
      </w:r>
      <w:r w:rsidR="00821774" w:rsidRPr="00821774">
        <w:t xml:space="preserve"> </w:t>
      </w:r>
      <w:r w:rsidR="00821774" w:rsidRPr="00821774">
        <w:rPr>
          <w:rFonts w:ascii="Times New Roman" w:hAnsi="Times New Roman" w:cs="Times New Roman"/>
        </w:rPr>
        <w:t>ne mažiau kaip</w:t>
      </w:r>
      <w:r w:rsidRPr="003C6CBC">
        <w:rPr>
          <w:rFonts w:ascii="Times New Roman" w:hAnsi="Times New Roman" w:cs="Times New Roman"/>
        </w:rPr>
        <w:t xml:space="preserve"> 3 besisūpuojančiomis pakopomis (angl. monkey bar with swinging ladders)</w:t>
      </w:r>
      <w:r>
        <w:rPr>
          <w:rFonts w:ascii="Times New Roman" w:hAnsi="Times New Roman" w:cs="Times New Roman"/>
        </w:rPr>
        <w:t xml:space="preserve"> arba lygiavertis sprendinys;</w:t>
      </w:r>
    </w:p>
    <w:p w14:paraId="79ACEB0A" w14:textId="52CCA16B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šoninė lenta su angomis (angl. Side board with holes)</w:t>
      </w:r>
      <w:r>
        <w:rPr>
          <w:rFonts w:ascii="Times New Roman" w:hAnsi="Times New Roman" w:cs="Times New Roman"/>
        </w:rPr>
        <w:t xml:space="preserve"> arba lygiavertis sprendinys;</w:t>
      </w:r>
    </w:p>
    <w:p w14:paraId="40EDA46F" w14:textId="74BB8A86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4 m aukščio ugniagesių vamzdis</w:t>
      </w:r>
      <w:r>
        <w:rPr>
          <w:rFonts w:ascii="Times New Roman" w:hAnsi="Times New Roman" w:cs="Times New Roman"/>
        </w:rPr>
        <w:t xml:space="preserve"> arba lygiavertis sprendinys;</w:t>
      </w:r>
    </w:p>
    <w:p w14:paraId="3A051528" w14:textId="52722CBB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4 m ilgio laipiojimo virvė</w:t>
      </w:r>
      <w:r>
        <w:rPr>
          <w:rFonts w:ascii="Times New Roman" w:hAnsi="Times New Roman" w:cs="Times New Roman"/>
        </w:rPr>
        <w:t xml:space="preserve"> arba lygiavertis sprendinys.</w:t>
      </w:r>
    </w:p>
    <w:p w14:paraId="66820F41" w14:textId="2B9E045A" w:rsidR="003C6CBC" w:rsidRPr="003C6CBC" w:rsidRDefault="009D5CA2" w:rsidP="003C6CB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8.1.2. </w:t>
      </w:r>
      <w:r w:rsidR="003C6CBC" w:rsidRPr="003C6CBC">
        <w:rPr>
          <w:rFonts w:ascii="Times New Roman" w:hAnsi="Times New Roman" w:cs="Times New Roman"/>
          <w:b/>
          <w:bCs/>
        </w:rPr>
        <w:t>Įrenginio specifikacija:</w:t>
      </w:r>
    </w:p>
    <w:p w14:paraId="5B379A88" w14:textId="683061F0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Ilgis</w:t>
      </w:r>
      <w:r>
        <w:rPr>
          <w:rFonts w:ascii="Times New Roman" w:hAnsi="Times New Roman" w:cs="Times New Roman"/>
        </w:rPr>
        <w:t xml:space="preserve"> ne mažiau</w:t>
      </w:r>
      <w:r w:rsidRPr="003C6CBC">
        <w:rPr>
          <w:rFonts w:ascii="Times New Roman" w:hAnsi="Times New Roman" w:cs="Times New Roman"/>
        </w:rPr>
        <w:t xml:space="preserve"> 16,5 m</w:t>
      </w:r>
      <w:r>
        <w:rPr>
          <w:rFonts w:ascii="Times New Roman" w:hAnsi="Times New Roman" w:cs="Times New Roman"/>
        </w:rPr>
        <w:t>;</w:t>
      </w:r>
    </w:p>
    <w:p w14:paraId="1DD710F3" w14:textId="232A31D8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 xml:space="preserve">Plotis </w:t>
      </w: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3,</w:t>
      </w:r>
      <w:r>
        <w:rPr>
          <w:rFonts w:ascii="Times New Roman" w:hAnsi="Times New Roman" w:cs="Times New Roman"/>
        </w:rPr>
        <w:t>5</w:t>
      </w:r>
      <w:r w:rsidRPr="003C6CBC"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/>
        </w:rPr>
        <w:t>;</w:t>
      </w:r>
    </w:p>
    <w:p w14:paraId="4B57009C" w14:textId="24C6F666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 xml:space="preserve">Aukštis </w:t>
      </w: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3 m</w:t>
      </w:r>
      <w:r>
        <w:rPr>
          <w:rFonts w:ascii="Times New Roman" w:hAnsi="Times New Roman" w:cs="Times New Roman"/>
        </w:rPr>
        <w:t>;</w:t>
      </w:r>
    </w:p>
    <w:p w14:paraId="4486767A" w14:textId="7FE7731A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12 vnt. atramų</w:t>
      </w:r>
      <w:r>
        <w:rPr>
          <w:rFonts w:ascii="Times New Roman" w:hAnsi="Times New Roman" w:cs="Times New Roman"/>
        </w:rPr>
        <w:t>;</w:t>
      </w:r>
    </w:p>
    <w:p w14:paraId="14C671F1" w14:textId="791E6D45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30 kliūčių</w:t>
      </w:r>
      <w:r>
        <w:rPr>
          <w:rFonts w:ascii="Times New Roman" w:hAnsi="Times New Roman" w:cs="Times New Roman"/>
        </w:rPr>
        <w:t>;</w:t>
      </w:r>
    </w:p>
    <w:p w14:paraId="44F4D707" w14:textId="0502DDD5" w:rsidR="003C6CBC" w:rsidRPr="003C6CBC" w:rsidRDefault="003C6CBC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Pagrindinė įrenginio konstrukcija ir prie jų pritvirtintos visos nejudriosios dalys  sudaro vientisą rėmą</w:t>
      </w:r>
      <w:r>
        <w:rPr>
          <w:rFonts w:ascii="Times New Roman" w:hAnsi="Times New Roman" w:cs="Times New Roman"/>
        </w:rPr>
        <w:t>.</w:t>
      </w:r>
    </w:p>
    <w:p w14:paraId="589257B3" w14:textId="74838D65" w:rsidR="003C6CBC" w:rsidRPr="003C6CBC" w:rsidRDefault="009D5CA2" w:rsidP="003C6CB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8.1.3. </w:t>
      </w:r>
      <w:r w:rsidR="003C6CBC" w:rsidRPr="003C6CBC">
        <w:rPr>
          <w:rFonts w:ascii="Times New Roman" w:hAnsi="Times New Roman" w:cs="Times New Roman"/>
          <w:b/>
          <w:bCs/>
        </w:rPr>
        <w:t>Medžiagiškumas:</w:t>
      </w:r>
    </w:p>
    <w:p w14:paraId="60A3DA47" w14:textId="5335E497" w:rsidR="003C6CBC" w:rsidRPr="00DD7A43" w:rsidRDefault="00DD7A43" w:rsidP="003C6CBC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D7A43">
        <w:rPr>
          <w:rFonts w:ascii="Times New Roman" w:hAnsi="Times New Roman" w:cs="Times New Roman"/>
        </w:rPr>
        <w:t>Prekės  turi atitikti LST EN 16630:2015 (EN 16630:2015) arba lygiaverčio standarto reikalavimus</w:t>
      </w:r>
      <w:r w:rsidR="003C6CBC" w:rsidRPr="00DD7A43">
        <w:rPr>
          <w:rFonts w:ascii="Times New Roman" w:hAnsi="Times New Roman" w:cs="Times New Roman"/>
        </w:rPr>
        <w:t>;</w:t>
      </w:r>
    </w:p>
    <w:p w14:paraId="7EA25E43" w14:textId="0DD376F0" w:rsidR="00D137D2" w:rsidRPr="00D137D2" w:rsidRDefault="00D137D2" w:rsidP="00D137D2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137D2">
        <w:rPr>
          <w:rFonts w:ascii="Times New Roman" w:hAnsi="Times New Roman" w:cs="Times New Roman"/>
        </w:rPr>
        <w:t xml:space="preserve">Bazės plieniniai elementai pagaminti iš </w:t>
      </w:r>
      <w:r>
        <w:rPr>
          <w:rFonts w:ascii="Times New Roman" w:hAnsi="Times New Roman" w:cs="Times New Roman"/>
        </w:rPr>
        <w:t xml:space="preserve">ne prastesnio kaip </w:t>
      </w:r>
      <w:r w:rsidRPr="00D137D2">
        <w:rPr>
          <w:rFonts w:ascii="Times New Roman" w:hAnsi="Times New Roman" w:cs="Times New Roman"/>
        </w:rPr>
        <w:t>S235 plieno</w:t>
      </w:r>
      <w:r w:rsidR="003F3D38">
        <w:rPr>
          <w:rFonts w:ascii="Times New Roman" w:hAnsi="Times New Roman" w:cs="Times New Roman"/>
        </w:rPr>
        <w:t>;</w:t>
      </w:r>
    </w:p>
    <w:p w14:paraId="656AB9C5" w14:textId="7D2E0D44" w:rsidR="005003C1" w:rsidRPr="005003C1" w:rsidRDefault="005003C1" w:rsidP="00C17E9A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003C1">
        <w:rPr>
          <w:rFonts w:ascii="Times New Roman" w:hAnsi="Times New Roman" w:cs="Times New Roman"/>
        </w:rPr>
        <w:t>Plieninių elementų apsauga nuo korozijos: pagrindinių elementų cinkavimas</w:t>
      </w:r>
      <w:r w:rsidR="00C17E9A">
        <w:rPr>
          <w:rFonts w:ascii="Times New Roman" w:hAnsi="Times New Roman" w:cs="Times New Roman"/>
        </w:rPr>
        <w:t xml:space="preserve">, ne mažiau kaip </w:t>
      </w:r>
      <w:r w:rsidRPr="005003C1">
        <w:rPr>
          <w:rFonts w:ascii="Times New Roman" w:hAnsi="Times New Roman" w:cs="Times New Roman"/>
        </w:rPr>
        <w:t>dvigubas miltelinis dažymas</w:t>
      </w:r>
      <w:r w:rsidR="00C17E9A" w:rsidRPr="00C17E9A">
        <w:t xml:space="preserve"> </w:t>
      </w:r>
      <w:r w:rsidR="00C17E9A">
        <w:t>(</w:t>
      </w:r>
      <w:r w:rsidR="00C17E9A" w:rsidRPr="00C17E9A">
        <w:rPr>
          <w:rFonts w:ascii="Times New Roman" w:hAnsi="Times New Roman" w:cs="Times New Roman"/>
          <w:i/>
          <w:iCs/>
        </w:rPr>
        <w:t>dažymas turi būti atsparus korozijai ir UV spinduliams</w:t>
      </w:r>
      <w:r w:rsidR="00C17E9A">
        <w:rPr>
          <w:rFonts w:ascii="Times New Roman" w:hAnsi="Times New Roman" w:cs="Times New Roman"/>
        </w:rPr>
        <w:t xml:space="preserve">). </w:t>
      </w:r>
    </w:p>
    <w:p w14:paraId="5E5D1E47" w14:textId="5839DE36" w:rsidR="00F90E85" w:rsidRPr="00F90E85" w:rsidRDefault="00C17E9A" w:rsidP="00C17E9A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90E85">
        <w:rPr>
          <w:rFonts w:ascii="Times New Roman" w:hAnsi="Times New Roman" w:cs="Times New Roman"/>
        </w:rPr>
        <w:t xml:space="preserve">Konstrukciniai stulpai: pagaminti iš ne mažesnio kaip 70x70x3 kvadratinių </w:t>
      </w:r>
      <w:r w:rsidR="0009693D" w:rsidRPr="00DD5C23">
        <w:rPr>
          <w:rFonts w:ascii="Times New Roman" w:hAnsi="Times New Roman" w:cs="Times New Roman"/>
          <w:color w:val="000000" w:themeColor="text1"/>
        </w:rPr>
        <w:t>arba analoginių apvalių arba ovalių</w:t>
      </w:r>
      <w:r w:rsidR="007B5677" w:rsidRPr="00DD5C23">
        <w:rPr>
          <w:rFonts w:ascii="Times New Roman" w:hAnsi="Times New Roman" w:cs="Times New Roman"/>
          <w:color w:val="000000" w:themeColor="text1"/>
        </w:rPr>
        <w:t xml:space="preserve"> (70 mm diametro)</w:t>
      </w:r>
      <w:r w:rsidR="0009693D" w:rsidRPr="00DD5C23">
        <w:rPr>
          <w:rFonts w:ascii="Times New Roman" w:hAnsi="Times New Roman" w:cs="Times New Roman"/>
          <w:color w:val="000000" w:themeColor="text1"/>
        </w:rPr>
        <w:t xml:space="preserve"> </w:t>
      </w:r>
      <w:r w:rsidRPr="00F90E85">
        <w:rPr>
          <w:rFonts w:ascii="Times New Roman" w:hAnsi="Times New Roman" w:cs="Times New Roman"/>
        </w:rPr>
        <w:t>vamzdžių</w:t>
      </w:r>
      <w:r w:rsidR="00F90E85" w:rsidRPr="00F90E85">
        <w:rPr>
          <w:rFonts w:ascii="Times New Roman" w:hAnsi="Times New Roman" w:cs="Times New Roman"/>
        </w:rPr>
        <w:t>. Matomos profilių galinės dalys</w:t>
      </w:r>
      <w:r w:rsidR="00F90E85">
        <w:rPr>
          <w:rFonts w:ascii="Times New Roman" w:hAnsi="Times New Roman" w:cs="Times New Roman"/>
        </w:rPr>
        <w:t xml:space="preserve"> privirintos, sandariai uždarytos arba lygiavertis sprendinys sandariam užsandarinimui</w:t>
      </w:r>
      <w:r w:rsidR="003F3D38">
        <w:rPr>
          <w:rFonts w:ascii="Times New Roman" w:hAnsi="Times New Roman" w:cs="Times New Roman"/>
        </w:rPr>
        <w:t>;</w:t>
      </w:r>
    </w:p>
    <w:p w14:paraId="3946FD4F" w14:textId="20732269" w:rsidR="00F37B57" w:rsidRPr="00F37B57" w:rsidRDefault="00F37B57" w:rsidP="003D4B9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F37B57">
        <w:rPr>
          <w:rFonts w:ascii="Times New Roman" w:hAnsi="Times New Roman" w:cs="Times New Roman"/>
        </w:rPr>
        <w:t xml:space="preserve">erūdijančio plieno </w:t>
      </w:r>
      <w:r w:rsidR="0009693D" w:rsidRPr="00DD5C23">
        <w:rPr>
          <w:rFonts w:ascii="Times New Roman" w:hAnsi="Times New Roman" w:cs="Times New Roman"/>
          <w:color w:val="000000" w:themeColor="text1"/>
        </w:rPr>
        <w:t xml:space="preserve">arba lygiavertės medžiagos </w:t>
      </w:r>
      <w:r w:rsidRPr="00F37B57">
        <w:rPr>
          <w:rFonts w:ascii="Times New Roman" w:hAnsi="Times New Roman" w:cs="Times New Roman"/>
        </w:rPr>
        <w:t>kabliukas kilnojamoms rankenoms, virvėms ir pan., pagamintas iš ne mažesnio kaip 7 mm skersmens strypo</w:t>
      </w:r>
      <w:r>
        <w:rPr>
          <w:rFonts w:ascii="Times New Roman" w:hAnsi="Times New Roman" w:cs="Times New Roman"/>
        </w:rPr>
        <w:t>;</w:t>
      </w:r>
    </w:p>
    <w:p w14:paraId="49E994B1" w14:textId="68C6D6A8" w:rsidR="00F37B57" w:rsidRPr="00F37B57" w:rsidRDefault="00F37B57" w:rsidP="00F37B57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F37B57">
        <w:rPr>
          <w:rFonts w:ascii="Times New Roman" w:hAnsi="Times New Roman" w:cs="Times New Roman"/>
        </w:rPr>
        <w:t xml:space="preserve">Viduriniai rėmai (bėgelių tvirtinimui): pagaminti rėmo forma su dviem horizontaliais profiliais, </w:t>
      </w:r>
      <w:r>
        <w:rPr>
          <w:rFonts w:ascii="Times New Roman" w:hAnsi="Times New Roman" w:cs="Times New Roman"/>
        </w:rPr>
        <w:t>ne mažiau</w:t>
      </w:r>
      <w:r w:rsidRPr="00F37B57">
        <w:rPr>
          <w:rFonts w:ascii="Times New Roman" w:hAnsi="Times New Roman" w:cs="Times New Roman"/>
        </w:rPr>
        <w:t xml:space="preserve"> 60x40x3</w:t>
      </w:r>
      <w:r w:rsidR="0009693D">
        <w:rPr>
          <w:rFonts w:ascii="Times New Roman" w:hAnsi="Times New Roman" w:cs="Times New Roman"/>
        </w:rPr>
        <w:t xml:space="preserve"> </w:t>
      </w:r>
      <w:r w:rsidR="0009693D" w:rsidRPr="00DD5C23">
        <w:rPr>
          <w:rFonts w:ascii="Times New Roman" w:hAnsi="Times New Roman" w:cs="Times New Roman"/>
          <w:color w:val="000000" w:themeColor="text1"/>
        </w:rPr>
        <w:t>mm</w:t>
      </w:r>
      <w:r>
        <w:rPr>
          <w:rFonts w:ascii="Times New Roman" w:hAnsi="Times New Roman" w:cs="Times New Roman"/>
        </w:rPr>
        <w:t>;</w:t>
      </w:r>
    </w:p>
    <w:p w14:paraId="097F08BB" w14:textId="2CEAA13C" w:rsidR="00F37B57" w:rsidRPr="00F37B57" w:rsidRDefault="00F37B57" w:rsidP="00803E05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37B57">
        <w:rPr>
          <w:rFonts w:ascii="Times New Roman" w:hAnsi="Times New Roman" w:cs="Times New Roman"/>
        </w:rPr>
        <w:t xml:space="preserve">Šoniniai rėmai tušti arba skirti lentų montavimui: pagaminti rėmo forma su dviem horizontaliais profiliais, </w:t>
      </w:r>
      <w:r w:rsidR="00803E05">
        <w:rPr>
          <w:rFonts w:ascii="Times New Roman" w:hAnsi="Times New Roman" w:cs="Times New Roman"/>
        </w:rPr>
        <w:t>ne mažiau</w:t>
      </w:r>
      <w:r w:rsidRPr="00F37B57">
        <w:rPr>
          <w:rFonts w:ascii="Times New Roman" w:hAnsi="Times New Roman" w:cs="Times New Roman"/>
        </w:rPr>
        <w:t xml:space="preserve"> 50x50x2</w:t>
      </w:r>
      <w:r w:rsidR="0009693D">
        <w:rPr>
          <w:rFonts w:ascii="Times New Roman" w:hAnsi="Times New Roman" w:cs="Times New Roman"/>
        </w:rPr>
        <w:t xml:space="preserve"> </w:t>
      </w:r>
      <w:r w:rsidR="0009693D" w:rsidRPr="00DD5C23">
        <w:rPr>
          <w:rFonts w:ascii="Times New Roman" w:hAnsi="Times New Roman" w:cs="Times New Roman"/>
          <w:color w:val="000000" w:themeColor="text1"/>
        </w:rPr>
        <w:t>mm</w:t>
      </w:r>
      <w:r w:rsidR="00803E05" w:rsidRPr="00DD5C23">
        <w:rPr>
          <w:rFonts w:ascii="Times New Roman" w:hAnsi="Times New Roman" w:cs="Times New Roman"/>
          <w:color w:val="000000" w:themeColor="text1"/>
        </w:rPr>
        <w:t>;</w:t>
      </w:r>
    </w:p>
    <w:p w14:paraId="6F9D5644" w14:textId="3980DFFE" w:rsidR="00803E05" w:rsidRPr="00803E05" w:rsidRDefault="00803E05" w:rsidP="00803E05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03E05">
        <w:rPr>
          <w:rFonts w:ascii="Times New Roman" w:hAnsi="Times New Roman" w:cs="Times New Roman"/>
        </w:rPr>
        <w:t>Visi montavimo varžtai yra cinkuoti, o viena jų pusė uždengta polimeriniais dangteliais</w:t>
      </w:r>
      <w:r>
        <w:rPr>
          <w:rFonts w:ascii="Times New Roman" w:hAnsi="Times New Roman" w:cs="Times New Roman"/>
        </w:rPr>
        <w:t xml:space="preserve"> arba lygiavertis sprendinys;</w:t>
      </w:r>
    </w:p>
    <w:p w14:paraId="67187B38" w14:textId="268571DA" w:rsidR="00803E05" w:rsidRPr="00803E05" w:rsidRDefault="00803E05" w:rsidP="00803E05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803E05">
        <w:rPr>
          <w:rFonts w:ascii="Times New Roman" w:hAnsi="Times New Roman" w:cs="Times New Roman"/>
        </w:rPr>
        <w:t>Narvų šoninės lentos: pagamintos iš sutvirtintos faneros</w:t>
      </w:r>
      <w:r w:rsidR="0009693D">
        <w:rPr>
          <w:rFonts w:ascii="Times New Roman" w:hAnsi="Times New Roman" w:cs="Times New Roman"/>
        </w:rPr>
        <w:t xml:space="preserve"> </w:t>
      </w:r>
      <w:r w:rsidR="0009693D" w:rsidRPr="00DD5C23">
        <w:rPr>
          <w:rFonts w:ascii="Times New Roman" w:hAnsi="Times New Roman" w:cs="Times New Roman"/>
          <w:color w:val="000000" w:themeColor="text1"/>
        </w:rPr>
        <w:t>arba lygiavertės medžiagos</w:t>
      </w:r>
      <w:r w:rsidRPr="00DD5C23">
        <w:rPr>
          <w:rFonts w:ascii="Times New Roman" w:hAnsi="Times New Roman" w:cs="Times New Roman"/>
          <w:color w:val="000000" w:themeColor="text1"/>
        </w:rPr>
        <w:t xml:space="preserve">, </w:t>
      </w:r>
      <w:r w:rsidR="0009693D" w:rsidRPr="00DD5C23">
        <w:rPr>
          <w:rFonts w:ascii="Times New Roman" w:hAnsi="Times New Roman" w:cs="Times New Roman"/>
          <w:color w:val="000000" w:themeColor="text1"/>
        </w:rPr>
        <w:t xml:space="preserve">padengtos </w:t>
      </w:r>
      <w:r w:rsidRPr="00DD5C23">
        <w:rPr>
          <w:rFonts w:ascii="Times New Roman" w:hAnsi="Times New Roman" w:cs="Times New Roman"/>
          <w:color w:val="000000" w:themeColor="text1"/>
        </w:rPr>
        <w:t>apsauginiu dažų sluoksniu. Lentos</w:t>
      </w:r>
      <w:r w:rsidR="0009693D" w:rsidRPr="00DD5C23">
        <w:rPr>
          <w:rFonts w:ascii="Times New Roman" w:hAnsi="Times New Roman" w:cs="Times New Roman"/>
          <w:color w:val="000000" w:themeColor="text1"/>
        </w:rPr>
        <w:t xml:space="preserve"> (-ų)</w:t>
      </w:r>
      <w:r w:rsidRPr="00DD5C23">
        <w:rPr>
          <w:rFonts w:ascii="Times New Roman" w:hAnsi="Times New Roman" w:cs="Times New Roman"/>
          <w:color w:val="000000" w:themeColor="text1"/>
        </w:rPr>
        <w:t xml:space="preserve"> </w:t>
      </w:r>
      <w:r w:rsidRPr="00803E05">
        <w:rPr>
          <w:rFonts w:ascii="Times New Roman" w:hAnsi="Times New Roman" w:cs="Times New Roman"/>
        </w:rPr>
        <w:t xml:space="preserve">storis </w:t>
      </w:r>
      <w:r>
        <w:rPr>
          <w:rFonts w:ascii="Times New Roman" w:hAnsi="Times New Roman" w:cs="Times New Roman"/>
        </w:rPr>
        <w:t>ne mažiau</w:t>
      </w:r>
      <w:r w:rsidRPr="00803E05">
        <w:rPr>
          <w:rFonts w:ascii="Times New Roman" w:hAnsi="Times New Roman" w:cs="Times New Roman"/>
        </w:rPr>
        <w:t xml:space="preserve"> 48 mm, sudarantis lentų ir konstrukcinių rėmų lygiavimą</w:t>
      </w:r>
      <w:r>
        <w:rPr>
          <w:rFonts w:ascii="Times New Roman" w:hAnsi="Times New Roman" w:cs="Times New Roman"/>
        </w:rPr>
        <w:t>.</w:t>
      </w:r>
      <w:r w:rsidRPr="00803E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803E05">
        <w:rPr>
          <w:rFonts w:ascii="Times New Roman" w:hAnsi="Times New Roman" w:cs="Times New Roman"/>
        </w:rPr>
        <w:t>biejose lentų pusėse – neslystanti laminuota struktūra</w:t>
      </w:r>
      <w:r w:rsidR="00DD5C2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V</w:t>
      </w:r>
      <w:r w:rsidRPr="00803E05">
        <w:rPr>
          <w:rFonts w:ascii="Times New Roman" w:hAnsi="Times New Roman" w:cs="Times New Roman"/>
        </w:rPr>
        <w:t>idinės lentų pusės, jei ant jų nėra rankenų, be matomų tvirtinimo elementų, t. y. įleidžiamųjų veržlių (kompozitiniai rankenų tvirtinimo elementai paslėpti tarp lentų sluoksnių, viduje)</w:t>
      </w:r>
      <w:r>
        <w:rPr>
          <w:rFonts w:ascii="Times New Roman" w:hAnsi="Times New Roman" w:cs="Times New Roman"/>
        </w:rPr>
        <w:t xml:space="preserve"> arba lygiavertis sprendinys;</w:t>
      </w:r>
    </w:p>
    <w:p w14:paraId="22DEA028" w14:textId="155A3997" w:rsidR="00A710C9" w:rsidRPr="00DD5C23" w:rsidRDefault="003D4B9B" w:rsidP="00A710C9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lastRenderedPageBreak/>
        <w:t xml:space="preserve">Lentų </w:t>
      </w:r>
      <w:r w:rsidR="00A710C9" w:rsidRPr="00DD5C23">
        <w:rPr>
          <w:rFonts w:ascii="Times New Roman" w:hAnsi="Times New Roman" w:cs="Times New Roman"/>
          <w:color w:val="000000" w:themeColor="text1"/>
        </w:rPr>
        <w:t>rankenos: pagamintos iš kompozitinės medžiagos su grublėta tekstūra</w:t>
      </w:r>
      <w:r w:rsidR="00DD5C23" w:rsidRPr="00DD5C23">
        <w:rPr>
          <w:rFonts w:ascii="Times New Roman" w:hAnsi="Times New Roman" w:cs="Times New Roman"/>
          <w:color w:val="000000" w:themeColor="text1"/>
        </w:rPr>
        <w:t xml:space="preserve"> </w:t>
      </w:r>
      <w:r w:rsidRPr="00DD5C23">
        <w:rPr>
          <w:rFonts w:ascii="Times New Roman" w:hAnsi="Times New Roman" w:cs="Times New Roman"/>
          <w:color w:val="000000" w:themeColor="text1"/>
        </w:rPr>
        <w:t>arba lygiavertis sprendinys;</w:t>
      </w:r>
    </w:p>
    <w:p w14:paraId="55221BA5" w14:textId="55AB1926" w:rsidR="00A710C9" w:rsidRPr="00DD5C23" w:rsidRDefault="003D4B9B" w:rsidP="003D4B9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Pusrutulių skersmuo 7 cm ± 1 cm;</w:t>
      </w:r>
    </w:p>
    <w:p w14:paraId="6AF14508" w14:textId="4319F3CF" w:rsidR="00A710C9" w:rsidRPr="00DD5C23" w:rsidRDefault="00A710C9" w:rsidP="00A710C9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Labirinto (dėlionės) lenta pagaminta iš HDPE</w:t>
      </w:r>
      <w:r w:rsidR="003D4B9B" w:rsidRPr="00DD5C23">
        <w:rPr>
          <w:rFonts w:ascii="Times New Roman" w:hAnsi="Times New Roman" w:cs="Times New Roman"/>
          <w:color w:val="000000" w:themeColor="text1"/>
        </w:rPr>
        <w:t xml:space="preserve"> arba lygiavertės medžiagos</w:t>
      </w:r>
      <w:r w:rsidRPr="00DD5C23">
        <w:rPr>
          <w:rFonts w:ascii="Times New Roman" w:hAnsi="Times New Roman" w:cs="Times New Roman"/>
          <w:color w:val="000000" w:themeColor="text1"/>
        </w:rPr>
        <w:t>, bendras minimalus storis – 45 mm. Labirinto rankenos (laikikliai) pagaminti iš plieno</w:t>
      </w:r>
      <w:r w:rsidR="003D4B9B" w:rsidRPr="00DD5C23">
        <w:rPr>
          <w:rFonts w:ascii="Times New Roman" w:hAnsi="Times New Roman" w:cs="Times New Roman"/>
          <w:color w:val="000000" w:themeColor="text1"/>
        </w:rPr>
        <w:t xml:space="preserve"> arba lygiavertės medžiagos</w:t>
      </w:r>
      <w:r w:rsidRPr="00DD5C23">
        <w:rPr>
          <w:rFonts w:ascii="Times New Roman" w:hAnsi="Times New Roman" w:cs="Times New Roman"/>
          <w:color w:val="000000" w:themeColor="text1"/>
        </w:rPr>
        <w:t>, vidinėje pusėje apsaugoti</w:t>
      </w:r>
      <w:r w:rsidR="003D4B9B" w:rsidRPr="00DD5C23">
        <w:rPr>
          <w:rFonts w:ascii="Times New Roman" w:hAnsi="Times New Roman" w:cs="Times New Roman"/>
          <w:color w:val="000000" w:themeColor="text1"/>
        </w:rPr>
        <w:t>;</w:t>
      </w:r>
    </w:p>
    <w:p w14:paraId="61538C4D" w14:textId="52309047" w:rsidR="00A710C9" w:rsidRPr="00DD5C23" w:rsidRDefault="00A710C9" w:rsidP="00A710C9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A710C9">
        <w:rPr>
          <w:rFonts w:ascii="Times New Roman" w:hAnsi="Times New Roman" w:cs="Times New Roman"/>
        </w:rPr>
        <w:t>Tvirtinimo elementai: grandinės rankenoms ir virvėms tvirtinti, pagamintos iš nerūdijančio plieno</w:t>
      </w:r>
      <w:r w:rsidR="003D4B9B">
        <w:rPr>
          <w:rFonts w:ascii="Times New Roman" w:hAnsi="Times New Roman" w:cs="Times New Roman"/>
        </w:rPr>
        <w:t xml:space="preserve"> </w:t>
      </w:r>
      <w:r w:rsidR="003D4B9B" w:rsidRPr="00DD5C23">
        <w:rPr>
          <w:rFonts w:ascii="Times New Roman" w:hAnsi="Times New Roman" w:cs="Times New Roman"/>
          <w:color w:val="000000" w:themeColor="text1"/>
        </w:rPr>
        <w:t>arba lygiavertės medžiagos</w:t>
      </w:r>
      <w:r w:rsidRPr="00DD5C23">
        <w:rPr>
          <w:rFonts w:ascii="Times New Roman" w:hAnsi="Times New Roman" w:cs="Times New Roman"/>
          <w:color w:val="000000" w:themeColor="text1"/>
        </w:rPr>
        <w:t xml:space="preserve">. Nerūdijančio plieno </w:t>
      </w:r>
      <w:r w:rsidR="003D4B9B" w:rsidRPr="00DD5C23">
        <w:rPr>
          <w:rFonts w:ascii="Times New Roman" w:hAnsi="Times New Roman" w:cs="Times New Roman"/>
          <w:color w:val="000000" w:themeColor="text1"/>
        </w:rPr>
        <w:t xml:space="preserve">arba lygiavertės medžiagos </w:t>
      </w:r>
      <w:r w:rsidRPr="00DD5C23">
        <w:rPr>
          <w:rFonts w:ascii="Times New Roman" w:hAnsi="Times New Roman" w:cs="Times New Roman"/>
          <w:color w:val="000000" w:themeColor="text1"/>
        </w:rPr>
        <w:t>apkabos (šaklės) rankenoms ir virvėms tvirtinti, vadinamos „non-snap“, užveržiamos šešiakampiu (Allen) raktu arba lygiavertis sprendinys</w:t>
      </w:r>
      <w:r w:rsidR="003731F2" w:rsidRPr="00DD5C23">
        <w:rPr>
          <w:rFonts w:ascii="Times New Roman" w:hAnsi="Times New Roman" w:cs="Times New Roman"/>
          <w:color w:val="000000" w:themeColor="text1"/>
        </w:rPr>
        <w:t>;</w:t>
      </w:r>
    </w:p>
    <w:p w14:paraId="272D732D" w14:textId="79EE4989" w:rsidR="003731F2" w:rsidRDefault="003731F2" w:rsidP="00A710C9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Virvės medžiaga: nailonas</w:t>
      </w:r>
      <w:r w:rsidR="003D4B9B">
        <w:rPr>
          <w:rFonts w:ascii="Times New Roman" w:hAnsi="Times New Roman" w:cs="Times New Roman"/>
        </w:rPr>
        <w:t xml:space="preserve"> </w:t>
      </w:r>
      <w:r w:rsidR="003D4B9B" w:rsidRPr="00DD5C23">
        <w:rPr>
          <w:rFonts w:ascii="Times New Roman" w:hAnsi="Times New Roman" w:cs="Times New Roman"/>
          <w:color w:val="000000" w:themeColor="text1"/>
        </w:rPr>
        <w:t>arba lygiavertė medžiaga</w:t>
      </w:r>
      <w:r w:rsidRPr="00DD5C23">
        <w:rPr>
          <w:rFonts w:ascii="Times New Roman" w:hAnsi="Times New Roman" w:cs="Times New Roman"/>
          <w:color w:val="000000" w:themeColor="text1"/>
        </w:rPr>
        <w:t>.</w:t>
      </w:r>
    </w:p>
    <w:p w14:paraId="64A5DEE9" w14:textId="56D100B1" w:rsidR="00AC504D" w:rsidRPr="00AC504D" w:rsidRDefault="00DC5092" w:rsidP="00AC504D">
      <w:pPr>
        <w:jc w:val="both"/>
        <w:rPr>
          <w:rFonts w:ascii="Times New Roman" w:hAnsi="Times New Roman" w:cs="Times New Roman"/>
          <w:b/>
          <w:bCs/>
        </w:rPr>
      </w:pPr>
      <w:r w:rsidRPr="007B09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C945D18" wp14:editId="6BC90AF7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6088380" cy="3542030"/>
            <wp:effectExtent l="0" t="0" r="0" b="0"/>
            <wp:wrapTopAndBottom/>
            <wp:docPr id="200315810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CA2">
        <w:rPr>
          <w:rFonts w:ascii="Times New Roman" w:hAnsi="Times New Roman" w:cs="Times New Roman"/>
          <w:b/>
          <w:bCs/>
        </w:rPr>
        <w:t xml:space="preserve">8.1.4. </w:t>
      </w:r>
      <w:r w:rsidR="00AC504D" w:rsidRPr="00AC504D">
        <w:rPr>
          <w:rFonts w:ascii="Times New Roman" w:hAnsi="Times New Roman" w:cs="Times New Roman"/>
          <w:b/>
          <w:bCs/>
        </w:rPr>
        <w:t>Įrenginio vizualizacija:</w:t>
      </w:r>
    </w:p>
    <w:p w14:paraId="22C42E5F" w14:textId="3A0519F4" w:rsidR="007B09DA" w:rsidRPr="007B09DA" w:rsidRDefault="007B09DA" w:rsidP="007B09DA">
      <w:pPr>
        <w:jc w:val="both"/>
        <w:rPr>
          <w:rFonts w:ascii="Times New Roman" w:hAnsi="Times New Roman" w:cs="Times New Roman"/>
        </w:rPr>
      </w:pPr>
    </w:p>
    <w:p w14:paraId="2614AEFA" w14:textId="77777777" w:rsidR="00AC504D" w:rsidRPr="00AC504D" w:rsidRDefault="00AC504D" w:rsidP="00AC504D">
      <w:pPr>
        <w:jc w:val="both"/>
        <w:rPr>
          <w:rFonts w:ascii="Times New Roman" w:hAnsi="Times New Roman" w:cs="Times New Roman"/>
        </w:rPr>
      </w:pPr>
    </w:p>
    <w:p w14:paraId="60CCD52C" w14:textId="1A19DABE" w:rsidR="003C6CBC" w:rsidRPr="00920724" w:rsidRDefault="0071478E" w:rsidP="0071478E">
      <w:pPr>
        <w:jc w:val="both"/>
        <w:rPr>
          <w:rFonts w:ascii="Times New Roman" w:hAnsi="Times New Roman" w:cs="Times New Roman"/>
          <w:b/>
          <w:bCs/>
        </w:rPr>
      </w:pPr>
      <w:r w:rsidRPr="00920724">
        <w:rPr>
          <w:rFonts w:ascii="Times New Roman" w:hAnsi="Times New Roman" w:cs="Times New Roman"/>
          <w:b/>
          <w:bCs/>
        </w:rPr>
        <w:t xml:space="preserve">8.2. Kliūčių ruožas (OCR) Nr. 2. </w:t>
      </w:r>
      <w:r w:rsidR="00824DB2">
        <w:rPr>
          <w:rFonts w:ascii="Times New Roman" w:hAnsi="Times New Roman" w:cs="Times New Roman"/>
          <w:b/>
          <w:bCs/>
        </w:rPr>
        <w:t>K</w:t>
      </w:r>
      <w:r w:rsidRPr="00920724">
        <w:rPr>
          <w:rFonts w:ascii="Times New Roman" w:hAnsi="Times New Roman" w:cs="Times New Roman"/>
          <w:b/>
          <w:bCs/>
        </w:rPr>
        <w:t>iekis – 1 vnt.</w:t>
      </w:r>
    </w:p>
    <w:p w14:paraId="24B1F859" w14:textId="3FE574F9" w:rsidR="00824DB2" w:rsidRDefault="00E87D26" w:rsidP="0071478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8.2.1. </w:t>
      </w:r>
      <w:r w:rsidR="00824DB2">
        <w:rPr>
          <w:rFonts w:ascii="Times New Roman" w:hAnsi="Times New Roman" w:cs="Times New Roman"/>
          <w:b/>
          <w:bCs/>
        </w:rPr>
        <w:t xml:space="preserve">Įrenginio aprašymas: </w:t>
      </w:r>
    </w:p>
    <w:p w14:paraId="521AD1D3" w14:textId="04935F0C" w:rsidR="0071478E" w:rsidRPr="00824DB2" w:rsidRDefault="0071478E" w:rsidP="0071478E">
      <w:pPr>
        <w:jc w:val="both"/>
        <w:rPr>
          <w:rFonts w:ascii="Times New Roman" w:hAnsi="Times New Roman" w:cs="Times New Roman"/>
        </w:rPr>
      </w:pPr>
      <w:r w:rsidRPr="00824DB2">
        <w:rPr>
          <w:rFonts w:ascii="Times New Roman" w:hAnsi="Times New Roman" w:cs="Times New Roman"/>
        </w:rPr>
        <w:t>Komplektą turi sudaryti</w:t>
      </w:r>
      <w:r w:rsidR="00920724" w:rsidRPr="00824DB2">
        <w:rPr>
          <w:rFonts w:ascii="Times New Roman" w:hAnsi="Times New Roman" w:cs="Times New Roman"/>
        </w:rPr>
        <w:t xml:space="preserve"> 3 segmentai:</w:t>
      </w:r>
    </w:p>
    <w:p w14:paraId="5B0318E2" w14:textId="299BBFB9" w:rsidR="00920724" w:rsidRPr="00920724" w:rsidRDefault="00920724" w:rsidP="0071478E">
      <w:pPr>
        <w:jc w:val="both"/>
        <w:rPr>
          <w:rFonts w:ascii="Times New Roman" w:hAnsi="Times New Roman" w:cs="Times New Roman"/>
        </w:rPr>
      </w:pPr>
      <w:r w:rsidRPr="00920724">
        <w:rPr>
          <w:rFonts w:ascii="Times New Roman" w:hAnsi="Times New Roman" w:cs="Times New Roman"/>
        </w:rPr>
        <w:t>1 segmentas</w:t>
      </w:r>
      <w:r>
        <w:rPr>
          <w:rFonts w:ascii="Times New Roman" w:hAnsi="Times New Roman" w:cs="Times New Roman"/>
        </w:rPr>
        <w:t>:</w:t>
      </w:r>
    </w:p>
    <w:p w14:paraId="4F8E8546" w14:textId="214E6BEB" w:rsidR="00920724" w:rsidRDefault="00920724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20724">
        <w:rPr>
          <w:rFonts w:ascii="Times New Roman" w:hAnsi="Times New Roman" w:cs="Times New Roman"/>
        </w:rPr>
        <w:t>Takelis su skersiniu, žiedais ir dideliu ratu</w:t>
      </w:r>
      <w:r>
        <w:rPr>
          <w:rFonts w:ascii="Times New Roman" w:hAnsi="Times New Roman" w:cs="Times New Roman"/>
        </w:rPr>
        <w:t xml:space="preserve"> arba lygiavertis sprendinys;</w:t>
      </w:r>
    </w:p>
    <w:p w14:paraId="78C2BCEC" w14:textId="1FBD576F" w:rsidR="00920724" w:rsidRDefault="00920724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20724">
        <w:rPr>
          <w:rFonts w:ascii="Times New Roman" w:hAnsi="Times New Roman" w:cs="Times New Roman"/>
        </w:rPr>
        <w:t>Horizontalios kopėčios</w:t>
      </w:r>
      <w:r>
        <w:rPr>
          <w:rFonts w:ascii="Times New Roman" w:hAnsi="Times New Roman" w:cs="Times New Roman"/>
        </w:rPr>
        <w:t xml:space="preserve"> arba lygiavertis sprendinys;</w:t>
      </w:r>
    </w:p>
    <w:p w14:paraId="6D7558B8" w14:textId="5EA39B07" w:rsidR="00920724" w:rsidRDefault="00920724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20724">
        <w:rPr>
          <w:rFonts w:ascii="Times New Roman" w:hAnsi="Times New Roman" w:cs="Times New Roman"/>
        </w:rPr>
        <w:t>Takelis su skersiniu, virvėmis ir T formos skersiniu</w:t>
      </w:r>
      <w:r>
        <w:rPr>
          <w:rFonts w:ascii="Times New Roman" w:hAnsi="Times New Roman" w:cs="Times New Roman"/>
        </w:rPr>
        <w:t xml:space="preserve"> arba lygiavertis sprendinys;</w:t>
      </w:r>
    </w:p>
    <w:p w14:paraId="3C43E15E" w14:textId="067BA031" w:rsidR="00920724" w:rsidRDefault="00920724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20724">
        <w:rPr>
          <w:rFonts w:ascii="Times New Roman" w:hAnsi="Times New Roman" w:cs="Times New Roman"/>
        </w:rPr>
        <w:t>Išorinė horizontali vamzdinė sija</w:t>
      </w:r>
      <w:r>
        <w:rPr>
          <w:rFonts w:ascii="Times New Roman" w:hAnsi="Times New Roman" w:cs="Times New Roman"/>
        </w:rPr>
        <w:t xml:space="preserve"> arba lygiavertis sprendinys.</w:t>
      </w:r>
    </w:p>
    <w:p w14:paraId="24EA8EB8" w14:textId="77B87721" w:rsidR="00920724" w:rsidRDefault="00920724" w:rsidP="009207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segmentas:</w:t>
      </w:r>
    </w:p>
    <w:p w14:paraId="0FF3E80E" w14:textId="37554D23" w:rsidR="00920724" w:rsidRDefault="00DD6DE8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lastRenderedPageBreak/>
        <w:t>Takelis su „ugniagesio“ elementais ir žiedais</w:t>
      </w:r>
      <w:r>
        <w:rPr>
          <w:rFonts w:ascii="Times New Roman" w:hAnsi="Times New Roman" w:cs="Times New Roman"/>
        </w:rPr>
        <w:t xml:space="preserve"> arba lygiavertis sprendinys;</w:t>
      </w:r>
    </w:p>
    <w:p w14:paraId="7F174641" w14:textId="116AA82B" w:rsidR="00DD6DE8" w:rsidRDefault="00DD6DE8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Horizontalios lenktos kopėčios</w:t>
      </w:r>
      <w:r>
        <w:rPr>
          <w:rFonts w:ascii="Times New Roman" w:hAnsi="Times New Roman" w:cs="Times New Roman"/>
        </w:rPr>
        <w:t xml:space="preserve"> arba lygiavertis sprendinys;</w:t>
      </w:r>
    </w:p>
    <w:p w14:paraId="0E8A8441" w14:textId="084765A6" w:rsidR="00DD6DE8" w:rsidRDefault="00DD6DE8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Takelis su žiedais ir virve</w:t>
      </w:r>
      <w:r>
        <w:rPr>
          <w:rFonts w:ascii="Times New Roman" w:hAnsi="Times New Roman" w:cs="Times New Roman"/>
        </w:rPr>
        <w:t xml:space="preserve"> arba lygiavertis sprendinys;</w:t>
      </w:r>
    </w:p>
    <w:p w14:paraId="1E3C6792" w14:textId="49CB931B" w:rsidR="00DD6DE8" w:rsidRPr="00920724" w:rsidRDefault="00DD6DE8" w:rsidP="00920724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Išorinė horizontali virvė</w:t>
      </w:r>
      <w:r>
        <w:rPr>
          <w:rFonts w:ascii="Times New Roman" w:hAnsi="Times New Roman" w:cs="Times New Roman"/>
        </w:rPr>
        <w:t xml:space="preserve"> arba lygiavertis sprendinys.</w:t>
      </w:r>
    </w:p>
    <w:p w14:paraId="0A011EEB" w14:textId="77DDC79F" w:rsidR="0071478E" w:rsidRDefault="00DD6DE8" w:rsidP="007147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segmentas:</w:t>
      </w:r>
    </w:p>
    <w:p w14:paraId="3FF99D87" w14:textId="53EFB549" w:rsidR="00DD6DE8" w:rsidRDefault="00DD6DE8" w:rsidP="00DD6DE8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Takelis su rankenomis ir skersiniu</w:t>
      </w:r>
      <w:r>
        <w:rPr>
          <w:rFonts w:ascii="Times New Roman" w:hAnsi="Times New Roman" w:cs="Times New Roman"/>
        </w:rPr>
        <w:t xml:space="preserve"> arba lygiavertis sprendinys;</w:t>
      </w:r>
    </w:p>
    <w:p w14:paraId="66CD4BDE" w14:textId="5D0EE9EB" w:rsidR="00DD6DE8" w:rsidRDefault="00DD6DE8" w:rsidP="00DD6DE8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Horizontalios kopėčios</w:t>
      </w:r>
      <w:r>
        <w:rPr>
          <w:rFonts w:ascii="Times New Roman" w:hAnsi="Times New Roman" w:cs="Times New Roman"/>
        </w:rPr>
        <w:t xml:space="preserve"> arba lygiavertis sprendinys;</w:t>
      </w:r>
    </w:p>
    <w:p w14:paraId="0AB385CC" w14:textId="181643FB" w:rsidR="00DD6DE8" w:rsidRDefault="00DD6DE8" w:rsidP="00DD6DE8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Takelis su dideliais ratais ir skersiniu</w:t>
      </w:r>
      <w:r>
        <w:rPr>
          <w:rFonts w:ascii="Times New Roman" w:hAnsi="Times New Roman" w:cs="Times New Roman"/>
        </w:rPr>
        <w:t xml:space="preserve"> arba lygiavertis sprendinys;</w:t>
      </w:r>
    </w:p>
    <w:p w14:paraId="501A32A8" w14:textId="65F33526" w:rsidR="00DD6DE8" w:rsidRDefault="00DD6DE8" w:rsidP="00DD6DE8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DD6DE8">
        <w:rPr>
          <w:rFonts w:ascii="Times New Roman" w:hAnsi="Times New Roman" w:cs="Times New Roman"/>
        </w:rPr>
        <w:t>Išorinė horizontali virvė</w:t>
      </w:r>
      <w:r>
        <w:rPr>
          <w:rFonts w:ascii="Times New Roman" w:hAnsi="Times New Roman" w:cs="Times New Roman"/>
        </w:rPr>
        <w:t xml:space="preserve"> arba lygiavertis sprendinys.</w:t>
      </w:r>
    </w:p>
    <w:p w14:paraId="63F31CAC" w14:textId="2CD965A3" w:rsidR="00DD6DE8" w:rsidRPr="00DD6DE8" w:rsidRDefault="00E87D26" w:rsidP="00DD6DE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8.2.2. </w:t>
      </w:r>
      <w:r w:rsidR="00DD6DE8" w:rsidRPr="00DD6DE8">
        <w:rPr>
          <w:rFonts w:ascii="Times New Roman" w:hAnsi="Times New Roman" w:cs="Times New Roman"/>
          <w:b/>
          <w:bCs/>
        </w:rPr>
        <w:t>Įrenginio specifikacija:</w:t>
      </w:r>
    </w:p>
    <w:p w14:paraId="03C19023" w14:textId="0A3EB16F" w:rsidR="00DD6DE8" w:rsidRPr="003C6CBC" w:rsidRDefault="00DD6DE8" w:rsidP="00DD6DE8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Ilgis</w:t>
      </w:r>
      <w:r>
        <w:rPr>
          <w:rFonts w:ascii="Times New Roman" w:hAnsi="Times New Roman" w:cs="Times New Roman"/>
        </w:rPr>
        <w:t xml:space="preserve"> ne mažiau</w:t>
      </w:r>
      <w:r w:rsidRPr="003C6C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9,0</w:t>
      </w:r>
      <w:r w:rsidRPr="003C6CBC"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/>
        </w:rPr>
        <w:t>;</w:t>
      </w:r>
    </w:p>
    <w:p w14:paraId="33C3469D" w14:textId="77777777" w:rsidR="00DD6DE8" w:rsidRPr="003C6CBC" w:rsidRDefault="00DD6DE8" w:rsidP="00DD6DE8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 xml:space="preserve">Plotis </w:t>
      </w:r>
      <w:r>
        <w:rPr>
          <w:rFonts w:ascii="Times New Roman" w:hAnsi="Times New Roman" w:cs="Times New Roman"/>
        </w:rPr>
        <w:t xml:space="preserve">ne mažiau </w:t>
      </w:r>
      <w:r w:rsidRPr="003C6CBC">
        <w:rPr>
          <w:rFonts w:ascii="Times New Roman" w:hAnsi="Times New Roman" w:cs="Times New Roman"/>
        </w:rPr>
        <w:t>3,</w:t>
      </w:r>
      <w:r>
        <w:rPr>
          <w:rFonts w:ascii="Times New Roman" w:hAnsi="Times New Roman" w:cs="Times New Roman"/>
        </w:rPr>
        <w:t>5</w:t>
      </w:r>
      <w:r w:rsidRPr="003C6CBC"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/>
        </w:rPr>
        <w:t>;</w:t>
      </w:r>
    </w:p>
    <w:p w14:paraId="6578BBD7" w14:textId="36CF0130" w:rsidR="00DD6DE8" w:rsidRPr="003C6CBC" w:rsidRDefault="00DD6DE8" w:rsidP="00DD6DE8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Bazinis stulpų aukštis</w:t>
      </w:r>
      <w:r w:rsidRPr="003C6C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ne daugiau </w:t>
      </w:r>
      <w:r w:rsidRPr="003C6C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2,0 </w:t>
      </w:r>
      <w:r w:rsidRPr="003C6CB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;</w:t>
      </w:r>
    </w:p>
    <w:p w14:paraId="63CB19E5" w14:textId="67AF0C40" w:rsidR="00DD6DE8" w:rsidRDefault="00DD6DE8" w:rsidP="00DD6DE8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 mažiau </w:t>
      </w:r>
      <w:r w:rsidR="007F515A">
        <w:rPr>
          <w:rFonts w:ascii="Times New Roman" w:hAnsi="Times New Roman" w:cs="Times New Roman"/>
        </w:rPr>
        <w:t>8</w:t>
      </w:r>
      <w:r w:rsidRPr="003C6CBC">
        <w:rPr>
          <w:rFonts w:ascii="Times New Roman" w:hAnsi="Times New Roman" w:cs="Times New Roman"/>
        </w:rPr>
        <w:t xml:space="preserve"> vnt. atramų</w:t>
      </w:r>
      <w:r>
        <w:rPr>
          <w:rFonts w:ascii="Times New Roman" w:hAnsi="Times New Roman" w:cs="Times New Roman"/>
        </w:rPr>
        <w:t>;</w:t>
      </w:r>
    </w:p>
    <w:p w14:paraId="7010B278" w14:textId="77777777" w:rsidR="00DD6DE8" w:rsidRPr="003C6CBC" w:rsidRDefault="00DD6DE8" w:rsidP="00DD6DE8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3C6CBC">
        <w:rPr>
          <w:rFonts w:ascii="Times New Roman" w:hAnsi="Times New Roman" w:cs="Times New Roman"/>
        </w:rPr>
        <w:t>Pagrindinė įrenginio konstrukcija ir prie jų pritvirtintos visos nejudriosios dalys  sudaro vientisą rėmą</w:t>
      </w:r>
      <w:r>
        <w:rPr>
          <w:rFonts w:ascii="Times New Roman" w:hAnsi="Times New Roman" w:cs="Times New Roman"/>
        </w:rPr>
        <w:t>.</w:t>
      </w:r>
    </w:p>
    <w:p w14:paraId="140A4405" w14:textId="3F745EE3" w:rsidR="007F515A" w:rsidRPr="003C6CBC" w:rsidRDefault="00E87D26" w:rsidP="007F515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8.2.3. </w:t>
      </w:r>
      <w:r w:rsidR="007F515A" w:rsidRPr="003C6CBC">
        <w:rPr>
          <w:rFonts w:ascii="Times New Roman" w:hAnsi="Times New Roman" w:cs="Times New Roman"/>
          <w:b/>
          <w:bCs/>
        </w:rPr>
        <w:t>Medžiagiškumas:</w:t>
      </w:r>
    </w:p>
    <w:p w14:paraId="15E85DAE" w14:textId="54EBB71A" w:rsidR="00DD7A43" w:rsidRPr="00DD7A43" w:rsidRDefault="00DD7A43" w:rsidP="00DD7A43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D7A43">
        <w:rPr>
          <w:rFonts w:ascii="Times New Roman" w:hAnsi="Times New Roman" w:cs="Times New Roman"/>
        </w:rPr>
        <w:t>Prekės turi atitikti LST EN 16630:2015</w:t>
      </w:r>
      <w:r w:rsidRPr="00DD7A43">
        <w:t xml:space="preserve"> </w:t>
      </w:r>
      <w:r w:rsidRPr="00DD7A43">
        <w:rPr>
          <w:rFonts w:ascii="Times New Roman" w:hAnsi="Times New Roman" w:cs="Times New Roman"/>
        </w:rPr>
        <w:t>(EN 16630:2015) arba lygiaverčio standarto reikalavimus;</w:t>
      </w:r>
    </w:p>
    <w:p w14:paraId="79B7E0C5" w14:textId="77777777" w:rsidR="007F515A" w:rsidRPr="00D137D2" w:rsidRDefault="007F515A" w:rsidP="007F515A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137D2">
        <w:rPr>
          <w:rFonts w:ascii="Times New Roman" w:hAnsi="Times New Roman" w:cs="Times New Roman"/>
        </w:rPr>
        <w:t xml:space="preserve">Bazės plieniniai elementai pagaminti iš </w:t>
      </w:r>
      <w:r>
        <w:rPr>
          <w:rFonts w:ascii="Times New Roman" w:hAnsi="Times New Roman" w:cs="Times New Roman"/>
        </w:rPr>
        <w:t xml:space="preserve">ne prastesnio kaip </w:t>
      </w:r>
      <w:r w:rsidRPr="00D137D2">
        <w:rPr>
          <w:rFonts w:ascii="Times New Roman" w:hAnsi="Times New Roman" w:cs="Times New Roman"/>
        </w:rPr>
        <w:t>S235 plieno</w:t>
      </w:r>
      <w:r>
        <w:rPr>
          <w:rFonts w:ascii="Times New Roman" w:hAnsi="Times New Roman" w:cs="Times New Roman"/>
        </w:rPr>
        <w:t>;</w:t>
      </w:r>
    </w:p>
    <w:p w14:paraId="1E36D98F" w14:textId="5F915A32" w:rsidR="007F515A" w:rsidRPr="005003C1" w:rsidRDefault="007F515A" w:rsidP="007F515A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003C1">
        <w:rPr>
          <w:rFonts w:ascii="Times New Roman" w:hAnsi="Times New Roman" w:cs="Times New Roman"/>
        </w:rPr>
        <w:t>Plieninių elementų apsauga nuo korozijos: pagrindinių elementų cinkavimas</w:t>
      </w:r>
      <w:r>
        <w:rPr>
          <w:rFonts w:ascii="Times New Roman" w:hAnsi="Times New Roman" w:cs="Times New Roman"/>
        </w:rPr>
        <w:t xml:space="preserve">, ne mažiau kaip </w:t>
      </w:r>
      <w:r w:rsidRPr="005003C1">
        <w:rPr>
          <w:rFonts w:ascii="Times New Roman" w:hAnsi="Times New Roman" w:cs="Times New Roman"/>
        </w:rPr>
        <w:t>dvigubas miltelinis dažymas</w:t>
      </w:r>
      <w:r w:rsidRPr="00C17E9A">
        <w:t xml:space="preserve"> </w:t>
      </w:r>
      <w:r>
        <w:t>(</w:t>
      </w:r>
      <w:r w:rsidRPr="00C17E9A">
        <w:rPr>
          <w:rFonts w:ascii="Times New Roman" w:hAnsi="Times New Roman" w:cs="Times New Roman"/>
          <w:i/>
          <w:iCs/>
        </w:rPr>
        <w:t>dažymas turi būti atsparus korozijai ir UV spinduliams</w:t>
      </w:r>
      <w:r>
        <w:rPr>
          <w:rFonts w:ascii="Times New Roman" w:hAnsi="Times New Roman" w:cs="Times New Roman"/>
        </w:rPr>
        <w:t xml:space="preserve">). </w:t>
      </w:r>
    </w:p>
    <w:p w14:paraId="4C8CED88" w14:textId="0A377D04" w:rsidR="003D4B9B" w:rsidRPr="00DD5C23" w:rsidRDefault="003D4B9B" w:rsidP="003D4B9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F90E85">
        <w:rPr>
          <w:rFonts w:ascii="Times New Roman" w:hAnsi="Times New Roman" w:cs="Times New Roman"/>
        </w:rPr>
        <w:t xml:space="preserve">Konstrukciniai stulpai: pagaminti iš ne mažesnio kaip 70x70x3 kvadratinių </w:t>
      </w:r>
      <w:r w:rsidRPr="00DD5C23">
        <w:rPr>
          <w:rFonts w:ascii="Times New Roman" w:hAnsi="Times New Roman" w:cs="Times New Roman"/>
          <w:color w:val="000000" w:themeColor="text1"/>
        </w:rPr>
        <w:t>arba analoginių apvalių arba ovalių</w:t>
      </w:r>
      <w:r w:rsidR="007B5677" w:rsidRPr="00DD5C23">
        <w:rPr>
          <w:rFonts w:ascii="Times New Roman" w:hAnsi="Times New Roman" w:cs="Times New Roman"/>
          <w:color w:val="000000" w:themeColor="text1"/>
        </w:rPr>
        <w:t xml:space="preserve"> (70 mm diametro)</w:t>
      </w:r>
      <w:r w:rsidRPr="00DD5C23">
        <w:rPr>
          <w:rFonts w:ascii="Times New Roman" w:hAnsi="Times New Roman" w:cs="Times New Roman"/>
          <w:color w:val="000000" w:themeColor="text1"/>
        </w:rPr>
        <w:t xml:space="preserve"> vamzdžių. Matomos profilių galinės dalys privirintos, sandariai uždarytos arba lygiavertis sprendinys sandariam užsandarinimui;</w:t>
      </w:r>
    </w:p>
    <w:p w14:paraId="3EB4BEA2" w14:textId="77777777" w:rsidR="007F515A" w:rsidRPr="00DD5C23" w:rsidRDefault="007F515A" w:rsidP="007F515A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Visi montavimo varžtai yra cinkuoti, o viena jų pusė uždengta polimeriniais dangteliais arba lygiavertis sprendinys;</w:t>
      </w:r>
    </w:p>
    <w:p w14:paraId="1355E52C" w14:textId="77777777" w:rsidR="003D4B9B" w:rsidRPr="00DD5C23" w:rsidRDefault="003D4B9B" w:rsidP="003D4B9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Tvirtinimo elementai: grandinės rankenoms ir virvėms tvirtinti, pagamintos iš nerūdijančio plieno arba lygiavertės medžiagos. Nerūdijančio plieno arba lygiavertės medžiagos apkabos (šaklės) rankenoms ir virvėms tvirtinti, vadinamos „non-snap“, užveržiamos šešiakampiu (Allen) raktu arba lygiavertis sprendinys;</w:t>
      </w:r>
    </w:p>
    <w:p w14:paraId="01E28174" w14:textId="77777777" w:rsidR="003D4B9B" w:rsidRPr="00DD5C23" w:rsidRDefault="003D4B9B" w:rsidP="003D4B9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Virvės medžiaga: nailonas arba lygiavertė medžiaga.</w:t>
      </w:r>
    </w:p>
    <w:p w14:paraId="2204B0FB" w14:textId="4BA57682" w:rsidR="007F515A" w:rsidRPr="00AC504D" w:rsidRDefault="00E87D26" w:rsidP="007F515A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8.2.4. </w:t>
      </w:r>
      <w:r w:rsidR="007F515A" w:rsidRPr="00AC504D">
        <w:rPr>
          <w:rFonts w:ascii="Times New Roman" w:hAnsi="Times New Roman" w:cs="Times New Roman"/>
          <w:b/>
          <w:bCs/>
        </w:rPr>
        <w:t>Įrenginio vizualizacija:</w:t>
      </w:r>
    </w:p>
    <w:p w14:paraId="2261B8A9" w14:textId="6CBE048F" w:rsidR="00152FC0" w:rsidRPr="00152FC0" w:rsidRDefault="00152FC0" w:rsidP="00152FC0">
      <w:pPr>
        <w:jc w:val="both"/>
        <w:rPr>
          <w:rFonts w:ascii="Times New Roman" w:hAnsi="Times New Roman" w:cs="Times New Roman"/>
        </w:rPr>
      </w:pPr>
      <w:r w:rsidRPr="00152FC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F7115B" wp14:editId="62678EAA">
            <wp:simplePos x="0" y="0"/>
            <wp:positionH relativeFrom="column">
              <wp:posOffset>1242</wp:posOffset>
            </wp:positionH>
            <wp:positionV relativeFrom="paragraph">
              <wp:posOffset>3147</wp:posOffset>
            </wp:positionV>
            <wp:extent cx="6120000" cy="4078800"/>
            <wp:effectExtent l="0" t="0" r="0" b="0"/>
            <wp:wrapTopAndBottom/>
            <wp:docPr id="1233679225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DCA7C" w14:textId="0A2FFEAA" w:rsidR="00824DB2" w:rsidRPr="00824DB2" w:rsidRDefault="00824DB2" w:rsidP="00824DB2">
      <w:pPr>
        <w:jc w:val="both"/>
        <w:rPr>
          <w:rFonts w:ascii="Times New Roman" w:hAnsi="Times New Roman" w:cs="Times New Roman"/>
        </w:rPr>
      </w:pPr>
    </w:p>
    <w:p w14:paraId="6596622E" w14:textId="677E8204" w:rsidR="00962DC8" w:rsidRPr="00920724" w:rsidRDefault="00962DC8" w:rsidP="00962DC8">
      <w:pPr>
        <w:jc w:val="both"/>
        <w:rPr>
          <w:rFonts w:ascii="Times New Roman" w:hAnsi="Times New Roman" w:cs="Times New Roman"/>
          <w:b/>
          <w:bCs/>
        </w:rPr>
      </w:pPr>
      <w:r w:rsidRPr="00920724">
        <w:rPr>
          <w:rFonts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  <w:b/>
          <w:bCs/>
        </w:rPr>
        <w:t>3</w:t>
      </w:r>
      <w:r w:rsidRPr="00920724">
        <w:rPr>
          <w:rFonts w:ascii="Times New Roman" w:hAnsi="Times New Roman" w:cs="Times New Roman"/>
          <w:b/>
          <w:bCs/>
        </w:rPr>
        <w:t xml:space="preserve">. </w:t>
      </w:r>
      <w:r w:rsidRPr="00962DC8">
        <w:rPr>
          <w:rFonts w:ascii="Times New Roman" w:hAnsi="Times New Roman" w:cs="Times New Roman"/>
          <w:b/>
          <w:bCs/>
        </w:rPr>
        <w:t>Lygsvaros kliūtis ZigZag</w:t>
      </w:r>
      <w:r w:rsidRPr="00920724">
        <w:rPr>
          <w:rFonts w:ascii="Times New Roman" w:hAnsi="Times New Roman" w:cs="Times New Roman"/>
          <w:b/>
          <w:bCs/>
        </w:rPr>
        <w:t xml:space="preserve">. </w:t>
      </w:r>
      <w:r w:rsidR="00B7354D">
        <w:rPr>
          <w:rFonts w:ascii="Times New Roman" w:hAnsi="Times New Roman" w:cs="Times New Roman"/>
          <w:b/>
          <w:bCs/>
        </w:rPr>
        <w:t>K</w:t>
      </w:r>
      <w:r w:rsidRPr="00920724">
        <w:rPr>
          <w:rFonts w:ascii="Times New Roman" w:hAnsi="Times New Roman" w:cs="Times New Roman"/>
          <w:b/>
          <w:bCs/>
        </w:rPr>
        <w:t xml:space="preserve">iekis – 1 </w:t>
      </w:r>
      <w:r w:rsidR="00B86211">
        <w:rPr>
          <w:rFonts w:ascii="Times New Roman" w:hAnsi="Times New Roman" w:cs="Times New Roman"/>
          <w:b/>
          <w:bCs/>
        </w:rPr>
        <w:t>vnt</w:t>
      </w:r>
      <w:r w:rsidR="00AE2466">
        <w:rPr>
          <w:rFonts w:ascii="Times New Roman" w:hAnsi="Times New Roman" w:cs="Times New Roman"/>
          <w:b/>
          <w:bCs/>
        </w:rPr>
        <w:t>.</w:t>
      </w:r>
    </w:p>
    <w:p w14:paraId="358442E9" w14:textId="6266C648" w:rsidR="00962DC8" w:rsidRDefault="00E87D26" w:rsidP="00962DC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8.3.1. </w:t>
      </w:r>
      <w:r w:rsidR="00962DC8">
        <w:rPr>
          <w:rFonts w:ascii="Times New Roman" w:hAnsi="Times New Roman" w:cs="Times New Roman"/>
          <w:b/>
          <w:bCs/>
        </w:rPr>
        <w:t>Įrenginio a</w:t>
      </w:r>
      <w:r w:rsidR="00962DC8" w:rsidRPr="00962DC8">
        <w:rPr>
          <w:rFonts w:ascii="Times New Roman" w:hAnsi="Times New Roman" w:cs="Times New Roman"/>
          <w:b/>
          <w:bCs/>
        </w:rPr>
        <w:t>prašymas:</w:t>
      </w:r>
      <w:r w:rsidR="00962DC8">
        <w:rPr>
          <w:rFonts w:ascii="Times New Roman" w:hAnsi="Times New Roman" w:cs="Times New Roman"/>
          <w:b/>
          <w:bCs/>
        </w:rPr>
        <w:t xml:space="preserve"> </w:t>
      </w:r>
    </w:p>
    <w:p w14:paraId="751D00C6" w14:textId="02331622" w:rsidR="00937F0D" w:rsidRPr="00824DB2" w:rsidRDefault="00962DC8" w:rsidP="00824DB2">
      <w:pPr>
        <w:jc w:val="both"/>
        <w:rPr>
          <w:rFonts w:ascii="Times New Roman" w:hAnsi="Times New Roman" w:cs="Times New Roman"/>
          <w:b/>
          <w:bCs/>
        </w:rPr>
      </w:pPr>
      <w:r w:rsidRPr="00824DB2">
        <w:rPr>
          <w:rFonts w:ascii="Times New Roman" w:hAnsi="Times New Roman" w:cs="Times New Roman"/>
        </w:rPr>
        <w:t>Balansavimo įrenginys susided</w:t>
      </w:r>
      <w:r w:rsidR="00AE2466" w:rsidRPr="00824DB2">
        <w:rPr>
          <w:rFonts w:ascii="Times New Roman" w:hAnsi="Times New Roman" w:cs="Times New Roman"/>
        </w:rPr>
        <w:t>antis</w:t>
      </w:r>
      <w:r w:rsidRPr="00824DB2">
        <w:rPr>
          <w:rFonts w:ascii="Times New Roman" w:hAnsi="Times New Roman" w:cs="Times New Roman"/>
        </w:rPr>
        <w:t xml:space="preserve"> iš 2 zigzago formos metalinių balansavimo sijų.</w:t>
      </w:r>
    </w:p>
    <w:p w14:paraId="190F058E" w14:textId="732C1467" w:rsidR="00775437" w:rsidRPr="00AE2466" w:rsidRDefault="00E87D26" w:rsidP="00BF180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8.3.2. </w:t>
      </w:r>
      <w:r w:rsidR="00962DC8" w:rsidRPr="00AE2466">
        <w:rPr>
          <w:rFonts w:ascii="Times New Roman" w:hAnsi="Times New Roman" w:cs="Times New Roman"/>
          <w:b/>
          <w:bCs/>
        </w:rPr>
        <w:t>Įrenginio specifikacija:</w:t>
      </w:r>
    </w:p>
    <w:p w14:paraId="31C0FC8D" w14:textId="1E21E689" w:rsidR="00962DC8" w:rsidRDefault="00AE2466" w:rsidP="00962DC8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Ilgis ne mažiau 5 m</w:t>
      </w:r>
      <w:r w:rsidR="006C2FBF">
        <w:rPr>
          <w:rFonts w:ascii="Times New Roman" w:hAnsi="Times New Roman" w:cs="Times New Roman"/>
        </w:rPr>
        <w:t>.;</w:t>
      </w:r>
    </w:p>
    <w:p w14:paraId="6DA4669A" w14:textId="04D77D12" w:rsidR="006C2FBF" w:rsidRPr="006C2FBF" w:rsidRDefault="006C2FBF" w:rsidP="006C2FBF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6C2FBF">
        <w:rPr>
          <w:rFonts w:ascii="Times New Roman" w:hAnsi="Times New Roman" w:cs="Times New Roman"/>
        </w:rPr>
        <w:t xml:space="preserve">Balansavimo sijos pagamintos iš </w:t>
      </w:r>
      <w:r w:rsidRPr="00DD5C23">
        <w:rPr>
          <w:rFonts w:ascii="Times New Roman" w:hAnsi="Times New Roman" w:cs="Times New Roman"/>
          <w:color w:val="000000" w:themeColor="text1"/>
        </w:rPr>
        <w:t xml:space="preserve">keturkampių </w:t>
      </w:r>
      <w:r w:rsidR="007B5677" w:rsidRPr="00DD5C23">
        <w:rPr>
          <w:rFonts w:ascii="Times New Roman" w:hAnsi="Times New Roman" w:cs="Times New Roman"/>
          <w:color w:val="000000" w:themeColor="text1"/>
        </w:rPr>
        <w:t xml:space="preserve">arba lygiaverčių apvalių arba ovalių (ne mažiau 60 x 60 mm) </w:t>
      </w:r>
      <w:r w:rsidRPr="00DD5C23">
        <w:rPr>
          <w:rFonts w:ascii="Times New Roman" w:hAnsi="Times New Roman" w:cs="Times New Roman"/>
          <w:color w:val="000000" w:themeColor="text1"/>
        </w:rPr>
        <w:t>vamzdžių, kurių mat</w:t>
      </w:r>
      <w:r w:rsidRPr="006C2FBF">
        <w:rPr>
          <w:rFonts w:ascii="Times New Roman" w:hAnsi="Times New Roman" w:cs="Times New Roman"/>
        </w:rPr>
        <w:t xml:space="preserve">menys </w:t>
      </w:r>
      <w:r>
        <w:rPr>
          <w:rFonts w:ascii="Times New Roman" w:hAnsi="Times New Roman" w:cs="Times New Roman"/>
        </w:rPr>
        <w:t xml:space="preserve">ne mažiau </w:t>
      </w:r>
      <w:r w:rsidRPr="006C2FBF">
        <w:rPr>
          <w:rFonts w:ascii="Times New Roman" w:hAnsi="Times New Roman" w:cs="Times New Roman"/>
        </w:rPr>
        <w:t>60 x 40 x 3 mm (ilgis x plotis x metalo storis).</w:t>
      </w:r>
    </w:p>
    <w:p w14:paraId="31CE7F99" w14:textId="643952D3" w:rsidR="006C2FBF" w:rsidRPr="006C2FBF" w:rsidRDefault="00E87D26" w:rsidP="006C2FB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8.3.3. </w:t>
      </w:r>
      <w:r w:rsidR="006C2FBF" w:rsidRPr="006C2FBF">
        <w:rPr>
          <w:rFonts w:ascii="Times New Roman" w:hAnsi="Times New Roman" w:cs="Times New Roman"/>
          <w:b/>
          <w:bCs/>
        </w:rPr>
        <w:t>Medžiagiškumas:</w:t>
      </w:r>
    </w:p>
    <w:p w14:paraId="27FC7D0C" w14:textId="77777777" w:rsidR="00DD7A43" w:rsidRPr="00DD7A43" w:rsidRDefault="00DD7A43" w:rsidP="00DD7A43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D7A43">
        <w:rPr>
          <w:rFonts w:ascii="Times New Roman" w:hAnsi="Times New Roman" w:cs="Times New Roman"/>
        </w:rPr>
        <w:t>Prekės  turi atitikti LST EN 16630:2015 (EN 16630:2015) arba lygiaverčio standarto reikalavimus;</w:t>
      </w:r>
    </w:p>
    <w:p w14:paraId="01C12B2E" w14:textId="519B01A5" w:rsidR="006C2FBF" w:rsidRPr="00D137D2" w:rsidRDefault="006C2FBF" w:rsidP="006C2FBF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D137D2">
        <w:rPr>
          <w:rFonts w:ascii="Times New Roman" w:hAnsi="Times New Roman" w:cs="Times New Roman"/>
        </w:rPr>
        <w:t xml:space="preserve">lieniniai elementai pagaminti iš </w:t>
      </w:r>
      <w:r>
        <w:rPr>
          <w:rFonts w:ascii="Times New Roman" w:hAnsi="Times New Roman" w:cs="Times New Roman"/>
        </w:rPr>
        <w:t xml:space="preserve">ne prastesnio kaip </w:t>
      </w:r>
      <w:r w:rsidRPr="00D137D2">
        <w:rPr>
          <w:rFonts w:ascii="Times New Roman" w:hAnsi="Times New Roman" w:cs="Times New Roman"/>
        </w:rPr>
        <w:t>S235 plieno</w:t>
      </w:r>
      <w:r>
        <w:rPr>
          <w:rFonts w:ascii="Times New Roman" w:hAnsi="Times New Roman" w:cs="Times New Roman"/>
        </w:rPr>
        <w:t>;</w:t>
      </w:r>
    </w:p>
    <w:p w14:paraId="3598D303" w14:textId="78851254" w:rsidR="00AE2466" w:rsidRPr="006C2FBF" w:rsidRDefault="006C2FBF" w:rsidP="006C2FBF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003C1">
        <w:rPr>
          <w:rFonts w:ascii="Times New Roman" w:hAnsi="Times New Roman" w:cs="Times New Roman"/>
        </w:rPr>
        <w:t>Plieninių elementų apsauga nuo korozijos: pagrindinių elementų cinkavimas</w:t>
      </w:r>
      <w:r>
        <w:rPr>
          <w:rFonts w:ascii="Times New Roman" w:hAnsi="Times New Roman" w:cs="Times New Roman"/>
        </w:rPr>
        <w:t xml:space="preserve">, ne mažiau kaip </w:t>
      </w:r>
      <w:r w:rsidRPr="005003C1">
        <w:rPr>
          <w:rFonts w:ascii="Times New Roman" w:hAnsi="Times New Roman" w:cs="Times New Roman"/>
        </w:rPr>
        <w:t>dvigubas miltelinis dažymas</w:t>
      </w:r>
      <w:r w:rsidRPr="00C17E9A">
        <w:t xml:space="preserve"> </w:t>
      </w:r>
      <w:r>
        <w:t>(</w:t>
      </w:r>
      <w:r w:rsidRPr="00C17E9A">
        <w:rPr>
          <w:rFonts w:ascii="Times New Roman" w:hAnsi="Times New Roman" w:cs="Times New Roman"/>
          <w:i/>
          <w:iCs/>
        </w:rPr>
        <w:t>dažymas turi būti atsparus korozijai ir UV spinduliams</w:t>
      </w:r>
      <w:r>
        <w:rPr>
          <w:rFonts w:ascii="Times New Roman" w:hAnsi="Times New Roman" w:cs="Times New Roman"/>
        </w:rPr>
        <w:t xml:space="preserve">). </w:t>
      </w:r>
    </w:p>
    <w:p w14:paraId="7A7CD7B0" w14:textId="169C48FF" w:rsidR="00BF1807" w:rsidRPr="00B7354D" w:rsidRDefault="00B7354D" w:rsidP="00BF1807">
      <w:pPr>
        <w:jc w:val="both"/>
        <w:rPr>
          <w:rFonts w:ascii="Times New Roman" w:hAnsi="Times New Roman" w:cs="Times New Roman"/>
          <w:b/>
          <w:bCs/>
        </w:rPr>
      </w:pPr>
      <w:r w:rsidRPr="000055DC">
        <w:rPr>
          <w:noProof/>
          <w:lang w:eastAsia="lt-LT"/>
        </w:rPr>
        <w:lastRenderedPageBreak/>
        <w:drawing>
          <wp:anchor distT="0" distB="0" distL="114300" distR="114300" simplePos="0" relativeHeight="251658240" behindDoc="0" locked="0" layoutInCell="1" allowOverlap="1" wp14:anchorId="1124CE17" wp14:editId="10E17CFC">
            <wp:simplePos x="0" y="0"/>
            <wp:positionH relativeFrom="margin">
              <wp:align>center</wp:align>
            </wp:positionH>
            <wp:positionV relativeFrom="paragraph">
              <wp:posOffset>197054</wp:posOffset>
            </wp:positionV>
            <wp:extent cx="2343600" cy="1868400"/>
            <wp:effectExtent l="0" t="0" r="0" b="0"/>
            <wp:wrapTopAndBottom/>
            <wp:docPr id="9" name="Paveikslėlis 9" descr="A black metal railing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 descr="A black metal railings on a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D26">
        <w:rPr>
          <w:rFonts w:ascii="Times New Roman" w:hAnsi="Times New Roman" w:cs="Times New Roman"/>
          <w:b/>
          <w:bCs/>
        </w:rPr>
        <w:t xml:space="preserve">8.3.4. </w:t>
      </w:r>
      <w:r w:rsidRPr="00B7354D">
        <w:rPr>
          <w:rFonts w:ascii="Times New Roman" w:hAnsi="Times New Roman" w:cs="Times New Roman"/>
          <w:b/>
          <w:bCs/>
        </w:rPr>
        <w:t>Vizualizacija:</w:t>
      </w:r>
    </w:p>
    <w:p w14:paraId="585CD2B8" w14:textId="649A7E55" w:rsidR="00B7354D" w:rsidRDefault="00B7354D" w:rsidP="00BF1807">
      <w:pPr>
        <w:jc w:val="both"/>
        <w:rPr>
          <w:rFonts w:ascii="Times New Roman" w:hAnsi="Times New Roman" w:cs="Times New Roman"/>
        </w:rPr>
      </w:pPr>
    </w:p>
    <w:p w14:paraId="11F81377" w14:textId="1BBAAC1E" w:rsidR="00BF1807" w:rsidRDefault="00B7354D" w:rsidP="00BF1807">
      <w:pPr>
        <w:jc w:val="both"/>
        <w:rPr>
          <w:rFonts w:ascii="Times New Roman" w:hAnsi="Times New Roman" w:cs="Times New Roman"/>
          <w:b/>
          <w:bCs/>
        </w:rPr>
      </w:pPr>
      <w:r w:rsidRPr="00B7354D">
        <w:rPr>
          <w:rFonts w:ascii="Times New Roman" w:hAnsi="Times New Roman" w:cs="Times New Roman"/>
          <w:b/>
          <w:bCs/>
        </w:rPr>
        <w:t>8.4. Tricepsų treniruoklis-kliūtis</w:t>
      </w:r>
      <w:r>
        <w:rPr>
          <w:rFonts w:ascii="Times New Roman" w:hAnsi="Times New Roman" w:cs="Times New Roman"/>
          <w:b/>
          <w:bCs/>
        </w:rPr>
        <w:t xml:space="preserve">. Kiekis – 1 </w:t>
      </w:r>
      <w:r w:rsidR="00F24116">
        <w:rPr>
          <w:rFonts w:ascii="Times New Roman" w:hAnsi="Times New Roman" w:cs="Times New Roman"/>
          <w:b/>
          <w:bCs/>
        </w:rPr>
        <w:t>vnt.</w:t>
      </w:r>
      <w:r>
        <w:rPr>
          <w:rFonts w:ascii="Times New Roman" w:hAnsi="Times New Roman" w:cs="Times New Roman"/>
          <w:b/>
          <w:bCs/>
        </w:rPr>
        <w:t>.</w:t>
      </w:r>
    </w:p>
    <w:p w14:paraId="0CE32F8F" w14:textId="0531853E" w:rsidR="004A0F1F" w:rsidRDefault="00E87D26" w:rsidP="00BF180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8.4.1. </w:t>
      </w:r>
      <w:r w:rsidR="004A0F1F">
        <w:rPr>
          <w:rFonts w:ascii="Times New Roman" w:hAnsi="Times New Roman" w:cs="Times New Roman"/>
          <w:b/>
          <w:bCs/>
        </w:rPr>
        <w:t>Įrenginio aprašymas</w:t>
      </w:r>
      <w:r w:rsidR="00F24116">
        <w:rPr>
          <w:rFonts w:ascii="Times New Roman" w:hAnsi="Times New Roman" w:cs="Times New Roman"/>
          <w:b/>
          <w:bCs/>
        </w:rPr>
        <w:t>:</w:t>
      </w:r>
    </w:p>
    <w:p w14:paraId="42F17689" w14:textId="41FA68BB" w:rsidR="004A0F1F" w:rsidRDefault="00323A07" w:rsidP="00BF1807">
      <w:pPr>
        <w:jc w:val="both"/>
        <w:rPr>
          <w:rFonts w:ascii="Times New Roman" w:hAnsi="Times New Roman" w:cs="Times New Roman"/>
        </w:rPr>
      </w:pPr>
      <w:r w:rsidRPr="00323A07">
        <w:rPr>
          <w:rFonts w:ascii="Times New Roman" w:hAnsi="Times New Roman" w:cs="Times New Roman"/>
        </w:rPr>
        <w:t>Kliūtį sudaro du horizontalūs vamzdžiai. Norint ją įveikti, reikia pereiti – neliečiant žemės – tik rankomis laikantis už turėklų.</w:t>
      </w:r>
    </w:p>
    <w:p w14:paraId="32978AD2" w14:textId="05C159B7" w:rsidR="00323A07" w:rsidRPr="00AE2466" w:rsidRDefault="00E87D26" w:rsidP="00323A0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8.4.2. </w:t>
      </w:r>
      <w:r w:rsidR="00323A07" w:rsidRPr="00AE2466">
        <w:rPr>
          <w:rFonts w:ascii="Times New Roman" w:hAnsi="Times New Roman" w:cs="Times New Roman"/>
          <w:b/>
          <w:bCs/>
        </w:rPr>
        <w:t>Įrenginio specifikacija:</w:t>
      </w:r>
    </w:p>
    <w:p w14:paraId="50BD2EDD" w14:textId="5A5BFDDF" w:rsidR="00323A07" w:rsidRDefault="00323A07" w:rsidP="00323A07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Ilgis ne mažiau 4 m.;</w:t>
      </w:r>
    </w:p>
    <w:p w14:paraId="7A732A76" w14:textId="2A109CCC" w:rsidR="00323A07" w:rsidRDefault="00323A07" w:rsidP="00323A07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Vamzdžio storis ne mažiau 60 mm.</w:t>
      </w:r>
    </w:p>
    <w:p w14:paraId="34A6A9F6" w14:textId="613DF74D" w:rsidR="00131A93" w:rsidRPr="00131A93" w:rsidRDefault="00E87D26" w:rsidP="00131A9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8.4.3. </w:t>
      </w:r>
      <w:r w:rsidR="00131A93" w:rsidRPr="00131A93">
        <w:rPr>
          <w:rFonts w:ascii="Times New Roman" w:hAnsi="Times New Roman" w:cs="Times New Roman"/>
          <w:b/>
          <w:bCs/>
        </w:rPr>
        <w:t>Medžiagiškumas:</w:t>
      </w:r>
    </w:p>
    <w:p w14:paraId="68E4E1D9" w14:textId="77777777" w:rsidR="00DD7A43" w:rsidRPr="00DD7A43" w:rsidRDefault="00DD7A43" w:rsidP="00DD7A43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D7A43">
        <w:rPr>
          <w:rFonts w:ascii="Times New Roman" w:hAnsi="Times New Roman" w:cs="Times New Roman"/>
        </w:rPr>
        <w:t>Prekės  turi atitikti LST EN 16630:2015 (EN 16630:2015) arba lygiaverčio standarto reikalavimus;</w:t>
      </w:r>
    </w:p>
    <w:p w14:paraId="50B0B8F0" w14:textId="77777777" w:rsidR="00131A93" w:rsidRPr="00D137D2" w:rsidRDefault="00131A93" w:rsidP="00131A93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D137D2">
        <w:rPr>
          <w:rFonts w:ascii="Times New Roman" w:hAnsi="Times New Roman" w:cs="Times New Roman"/>
        </w:rPr>
        <w:t xml:space="preserve">lieniniai elementai pagaminti iš </w:t>
      </w:r>
      <w:r>
        <w:rPr>
          <w:rFonts w:ascii="Times New Roman" w:hAnsi="Times New Roman" w:cs="Times New Roman"/>
        </w:rPr>
        <w:t xml:space="preserve">ne prastesnio kaip </w:t>
      </w:r>
      <w:r w:rsidRPr="00D137D2">
        <w:rPr>
          <w:rFonts w:ascii="Times New Roman" w:hAnsi="Times New Roman" w:cs="Times New Roman"/>
        </w:rPr>
        <w:t>S235 plieno</w:t>
      </w:r>
      <w:r>
        <w:rPr>
          <w:rFonts w:ascii="Times New Roman" w:hAnsi="Times New Roman" w:cs="Times New Roman"/>
        </w:rPr>
        <w:t>;</w:t>
      </w:r>
    </w:p>
    <w:p w14:paraId="333D9E91" w14:textId="0C8B63DF" w:rsidR="00131A93" w:rsidRDefault="00131A93" w:rsidP="00131A93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003C1">
        <w:rPr>
          <w:rFonts w:ascii="Times New Roman" w:hAnsi="Times New Roman" w:cs="Times New Roman"/>
        </w:rPr>
        <w:t>Plieninių elementų apsauga nuo korozijos: pagrindinių elementų cinkavimas</w:t>
      </w:r>
      <w:r>
        <w:rPr>
          <w:rFonts w:ascii="Times New Roman" w:hAnsi="Times New Roman" w:cs="Times New Roman"/>
        </w:rPr>
        <w:t xml:space="preserve">, ne mažiau kaip </w:t>
      </w:r>
      <w:r w:rsidRPr="005003C1">
        <w:rPr>
          <w:rFonts w:ascii="Times New Roman" w:hAnsi="Times New Roman" w:cs="Times New Roman"/>
        </w:rPr>
        <w:t>dvigubas miltelinis dažymas</w:t>
      </w:r>
      <w:r w:rsidRPr="00C17E9A">
        <w:t xml:space="preserve"> </w:t>
      </w:r>
      <w:r>
        <w:t>(</w:t>
      </w:r>
      <w:r w:rsidRPr="00C17E9A">
        <w:rPr>
          <w:rFonts w:ascii="Times New Roman" w:hAnsi="Times New Roman" w:cs="Times New Roman"/>
          <w:i/>
          <w:iCs/>
        </w:rPr>
        <w:t>dažymas turi būti atsparus korozijai ir UV spinduliams</w:t>
      </w:r>
      <w:r>
        <w:rPr>
          <w:rFonts w:ascii="Times New Roman" w:hAnsi="Times New Roman" w:cs="Times New Roman"/>
        </w:rPr>
        <w:t xml:space="preserve">). </w:t>
      </w:r>
    </w:p>
    <w:p w14:paraId="5766408E" w14:textId="200484C7" w:rsidR="00131A93" w:rsidRDefault="00E87D26" w:rsidP="00131A9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8.4.4. </w:t>
      </w:r>
      <w:r w:rsidR="00131A93" w:rsidRPr="00B7354D">
        <w:rPr>
          <w:rFonts w:ascii="Times New Roman" w:hAnsi="Times New Roman" w:cs="Times New Roman"/>
          <w:b/>
          <w:bCs/>
        </w:rPr>
        <w:t>Vizualizacija:</w:t>
      </w:r>
    </w:p>
    <w:p w14:paraId="52B850EB" w14:textId="4C1A81BC" w:rsidR="00131A93" w:rsidRDefault="00F849C8" w:rsidP="00131A93">
      <w:pPr>
        <w:jc w:val="both"/>
        <w:rPr>
          <w:rFonts w:ascii="Times New Roman" w:hAnsi="Times New Roman" w:cs="Times New Roman"/>
          <w:b/>
          <w:bCs/>
        </w:rPr>
      </w:pPr>
      <w:r w:rsidRPr="00F849C8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CECFB3" wp14:editId="1EAD8120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3021330" cy="3021330"/>
            <wp:effectExtent l="0" t="0" r="7620" b="0"/>
            <wp:wrapTopAndBottom/>
            <wp:docPr id="185203652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93" w:rsidRPr="00B7354D">
        <w:rPr>
          <w:rFonts w:ascii="Times New Roman" w:hAnsi="Times New Roman" w:cs="Times New Roman"/>
          <w:b/>
          <w:bCs/>
        </w:rPr>
        <w:t>8.</w:t>
      </w:r>
      <w:r w:rsidR="00131A93">
        <w:rPr>
          <w:rFonts w:ascii="Times New Roman" w:hAnsi="Times New Roman" w:cs="Times New Roman"/>
          <w:b/>
          <w:bCs/>
        </w:rPr>
        <w:t>5</w:t>
      </w:r>
      <w:r w:rsidR="00131A93" w:rsidRPr="00B7354D">
        <w:rPr>
          <w:rFonts w:ascii="Times New Roman" w:hAnsi="Times New Roman" w:cs="Times New Roman"/>
          <w:b/>
          <w:bCs/>
        </w:rPr>
        <w:t xml:space="preserve">. </w:t>
      </w:r>
      <w:r w:rsidR="00F24116">
        <w:rPr>
          <w:rFonts w:ascii="Times New Roman" w:hAnsi="Times New Roman" w:cs="Times New Roman"/>
          <w:b/>
          <w:bCs/>
        </w:rPr>
        <w:t>Pasvirusi medinė sienelė su virve</w:t>
      </w:r>
      <w:r w:rsidR="00131A93">
        <w:rPr>
          <w:rFonts w:ascii="Times New Roman" w:hAnsi="Times New Roman" w:cs="Times New Roman"/>
          <w:b/>
          <w:bCs/>
        </w:rPr>
        <w:t xml:space="preserve">. Kiekis – 1 </w:t>
      </w:r>
      <w:r w:rsidR="00F24116">
        <w:rPr>
          <w:rFonts w:ascii="Times New Roman" w:hAnsi="Times New Roman" w:cs="Times New Roman"/>
          <w:b/>
          <w:bCs/>
        </w:rPr>
        <w:t>vnt</w:t>
      </w:r>
      <w:r w:rsidR="00131A93">
        <w:rPr>
          <w:rFonts w:ascii="Times New Roman" w:hAnsi="Times New Roman" w:cs="Times New Roman"/>
          <w:b/>
          <w:bCs/>
        </w:rPr>
        <w:t>.</w:t>
      </w:r>
    </w:p>
    <w:p w14:paraId="562A8911" w14:textId="1B09769E" w:rsidR="00F24116" w:rsidRDefault="00E87D26" w:rsidP="00F24116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8.5.1. </w:t>
      </w:r>
      <w:r w:rsidR="00F24116">
        <w:rPr>
          <w:rFonts w:ascii="Times New Roman" w:hAnsi="Times New Roman" w:cs="Times New Roman"/>
          <w:b/>
          <w:bCs/>
        </w:rPr>
        <w:t>Įrenginio aprašymas:</w:t>
      </w:r>
    </w:p>
    <w:p w14:paraId="38D93FFF" w14:textId="7E76EC98" w:rsidR="00F24116" w:rsidRDefault="00F24116" w:rsidP="00F24116">
      <w:pPr>
        <w:jc w:val="both"/>
        <w:rPr>
          <w:rFonts w:ascii="Times New Roman" w:hAnsi="Times New Roman" w:cs="Times New Roman"/>
        </w:rPr>
      </w:pPr>
      <w:r w:rsidRPr="00323A07">
        <w:rPr>
          <w:rFonts w:ascii="Times New Roman" w:hAnsi="Times New Roman" w:cs="Times New Roman"/>
        </w:rPr>
        <w:t xml:space="preserve">Kliūtį sudaro </w:t>
      </w:r>
      <w:r w:rsidR="00B845BB">
        <w:rPr>
          <w:rFonts w:ascii="Times New Roman" w:hAnsi="Times New Roman" w:cs="Times New Roman"/>
        </w:rPr>
        <w:t>pasvirusi medinė sienelė, kurią reikia perlipti naudojant virvę.</w:t>
      </w:r>
    </w:p>
    <w:p w14:paraId="0178E5EB" w14:textId="5E37840F" w:rsidR="00F24116" w:rsidRPr="00AE2466" w:rsidRDefault="00E87D26" w:rsidP="00F24116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8.5.2. </w:t>
      </w:r>
      <w:r w:rsidR="00F24116" w:rsidRPr="00AE2466">
        <w:rPr>
          <w:rFonts w:ascii="Times New Roman" w:hAnsi="Times New Roman" w:cs="Times New Roman"/>
          <w:b/>
          <w:bCs/>
        </w:rPr>
        <w:t>Įrenginio specifikacija:</w:t>
      </w:r>
    </w:p>
    <w:p w14:paraId="16191867" w14:textId="7FFC3CEB" w:rsidR="00F24116" w:rsidRDefault="00B845BB" w:rsidP="00F24116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Aukštis ne mažiau 2,5 m.;</w:t>
      </w:r>
    </w:p>
    <w:p w14:paraId="528C1AEB" w14:textId="188B0BCD" w:rsidR="00B845BB" w:rsidRDefault="00B845BB" w:rsidP="00B845B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Plotis ne mažiau 2,5 m.</w:t>
      </w:r>
      <w:r w:rsidR="00DE77A0">
        <w:rPr>
          <w:rFonts w:ascii="Times New Roman" w:hAnsi="Times New Roman" w:cs="Times New Roman"/>
        </w:rPr>
        <w:t>;</w:t>
      </w:r>
    </w:p>
    <w:p w14:paraId="554F5EC5" w14:textId="695D312E" w:rsidR="00DE77A0" w:rsidRDefault="00DE77A0" w:rsidP="00B845BB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Medienos lentų storis ne mažiau 45 mm.</w:t>
      </w:r>
      <w:r w:rsidR="00947662">
        <w:rPr>
          <w:rFonts w:ascii="Times New Roman" w:hAnsi="Times New Roman" w:cs="Times New Roman"/>
        </w:rPr>
        <w:t>;</w:t>
      </w:r>
    </w:p>
    <w:p w14:paraId="76C0678C" w14:textId="14DA1781" w:rsidR="00947662" w:rsidRPr="00DD5C23" w:rsidRDefault="00947662" w:rsidP="007B5677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</w:rPr>
      </w:pPr>
      <w:r w:rsidRPr="00947662">
        <w:rPr>
          <w:rFonts w:ascii="Times New Roman" w:hAnsi="Times New Roman" w:cs="Times New Roman"/>
        </w:rPr>
        <w:t xml:space="preserve">Metalinio karkaso storis </w:t>
      </w:r>
      <w:r>
        <w:rPr>
          <w:rFonts w:ascii="Times New Roman" w:hAnsi="Times New Roman" w:cs="Times New Roman"/>
        </w:rPr>
        <w:t xml:space="preserve">ne mažiau </w:t>
      </w:r>
      <w:r w:rsidR="004806CB">
        <w:rPr>
          <w:rFonts w:ascii="Times New Roman" w:hAnsi="Times New Roman" w:cs="Times New Roman"/>
        </w:rPr>
        <w:t>45</w:t>
      </w:r>
      <w:r w:rsidRPr="00947662">
        <w:rPr>
          <w:rFonts w:ascii="Times New Roman" w:hAnsi="Times New Roman" w:cs="Times New Roman"/>
        </w:rPr>
        <w:t xml:space="preserve"> x </w:t>
      </w:r>
      <w:r w:rsidR="004806CB">
        <w:rPr>
          <w:rFonts w:ascii="Times New Roman" w:hAnsi="Times New Roman" w:cs="Times New Roman"/>
        </w:rPr>
        <w:t>45</w:t>
      </w:r>
      <w:r w:rsidRPr="00947662">
        <w:rPr>
          <w:rFonts w:ascii="Times New Roman" w:hAnsi="Times New Roman" w:cs="Times New Roman"/>
        </w:rPr>
        <w:t xml:space="preserve"> x 3 mm</w:t>
      </w:r>
      <w:r w:rsidR="007B5677">
        <w:rPr>
          <w:rFonts w:ascii="Times New Roman" w:hAnsi="Times New Roman" w:cs="Times New Roman"/>
        </w:rPr>
        <w:t xml:space="preserve"> </w:t>
      </w:r>
      <w:r w:rsidR="007B5677" w:rsidRPr="00947662">
        <w:rPr>
          <w:rFonts w:ascii="Times New Roman" w:hAnsi="Times New Roman" w:cs="Times New Roman"/>
        </w:rPr>
        <w:t>(ilgis x plotis x metalo storis)</w:t>
      </w:r>
      <w:r w:rsidR="007B5677">
        <w:rPr>
          <w:rFonts w:ascii="Times New Roman" w:hAnsi="Times New Roman" w:cs="Times New Roman"/>
        </w:rPr>
        <w:t xml:space="preserve"> </w:t>
      </w:r>
      <w:r w:rsidR="007B5677" w:rsidRPr="00DD5C23">
        <w:rPr>
          <w:rFonts w:ascii="Times New Roman" w:hAnsi="Times New Roman" w:cs="Times New Roman"/>
          <w:color w:val="000000" w:themeColor="text1"/>
        </w:rPr>
        <w:t>arba ne mažiau 45 mm diametras jeigu karkasas iš apvalių ar ovalių strypų</w:t>
      </w:r>
      <w:r w:rsidRPr="00DD5C23">
        <w:rPr>
          <w:rFonts w:ascii="Times New Roman" w:hAnsi="Times New Roman" w:cs="Times New Roman"/>
          <w:color w:val="000000" w:themeColor="text1"/>
        </w:rPr>
        <w:t>.</w:t>
      </w:r>
    </w:p>
    <w:p w14:paraId="6C5AA3C8" w14:textId="7A6B8D2E" w:rsidR="00F24116" w:rsidRPr="00131A93" w:rsidRDefault="00E87D26" w:rsidP="00F24116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8.5.3. </w:t>
      </w:r>
      <w:r w:rsidR="00F24116" w:rsidRPr="00131A93">
        <w:rPr>
          <w:rFonts w:ascii="Times New Roman" w:hAnsi="Times New Roman" w:cs="Times New Roman"/>
          <w:b/>
          <w:bCs/>
        </w:rPr>
        <w:t>Medžiagiškumas:</w:t>
      </w:r>
    </w:p>
    <w:p w14:paraId="7C16FA0F" w14:textId="77777777" w:rsidR="00DD7A43" w:rsidRPr="00DD7A43" w:rsidRDefault="00DD7A43" w:rsidP="00DD7A43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DD7A43">
        <w:rPr>
          <w:rFonts w:ascii="Times New Roman" w:hAnsi="Times New Roman" w:cs="Times New Roman"/>
        </w:rPr>
        <w:t>Prekės  turi atitikti LST EN 16630:2015 (EN 16630:2015) arba lygiaverčio standarto reikalavimus;</w:t>
      </w:r>
    </w:p>
    <w:p w14:paraId="72FB952F" w14:textId="6982AC53" w:rsidR="00F24116" w:rsidRPr="00D137D2" w:rsidRDefault="00F24116" w:rsidP="00F24116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D137D2">
        <w:rPr>
          <w:rFonts w:ascii="Times New Roman" w:hAnsi="Times New Roman" w:cs="Times New Roman"/>
        </w:rPr>
        <w:t xml:space="preserve">lieniniai elementai pagaminti iš </w:t>
      </w:r>
      <w:r>
        <w:rPr>
          <w:rFonts w:ascii="Times New Roman" w:hAnsi="Times New Roman" w:cs="Times New Roman"/>
        </w:rPr>
        <w:t xml:space="preserve">ne prastesnio kaip </w:t>
      </w:r>
      <w:r w:rsidRPr="00D137D2">
        <w:rPr>
          <w:rFonts w:ascii="Times New Roman" w:hAnsi="Times New Roman" w:cs="Times New Roman"/>
        </w:rPr>
        <w:t>S235 plieno</w:t>
      </w:r>
      <w:r>
        <w:rPr>
          <w:rFonts w:ascii="Times New Roman" w:hAnsi="Times New Roman" w:cs="Times New Roman"/>
        </w:rPr>
        <w:t>;</w:t>
      </w:r>
    </w:p>
    <w:p w14:paraId="38971F17" w14:textId="286A41C3" w:rsidR="00F24116" w:rsidRDefault="00F24116" w:rsidP="00F24116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003C1">
        <w:rPr>
          <w:rFonts w:ascii="Times New Roman" w:hAnsi="Times New Roman" w:cs="Times New Roman"/>
        </w:rPr>
        <w:t>Plieninių elementų apsauga nuo korozijos: pagrindinių elementų cinkavimas</w:t>
      </w:r>
      <w:r>
        <w:rPr>
          <w:rFonts w:ascii="Times New Roman" w:hAnsi="Times New Roman" w:cs="Times New Roman"/>
        </w:rPr>
        <w:t xml:space="preserve">, ne mažiau kaip </w:t>
      </w:r>
      <w:r w:rsidRPr="005003C1">
        <w:rPr>
          <w:rFonts w:ascii="Times New Roman" w:hAnsi="Times New Roman" w:cs="Times New Roman"/>
        </w:rPr>
        <w:t>dvigubas miltelinis dažymas</w:t>
      </w:r>
      <w:r w:rsidRPr="00C17E9A">
        <w:t xml:space="preserve"> </w:t>
      </w:r>
      <w:r>
        <w:t>(</w:t>
      </w:r>
      <w:r w:rsidRPr="00C17E9A">
        <w:rPr>
          <w:rFonts w:ascii="Times New Roman" w:hAnsi="Times New Roman" w:cs="Times New Roman"/>
          <w:i/>
          <w:iCs/>
        </w:rPr>
        <w:t>dažymas turi būti atsparus korozijai ir UV spinduliams</w:t>
      </w:r>
      <w:r>
        <w:rPr>
          <w:rFonts w:ascii="Times New Roman" w:hAnsi="Times New Roman" w:cs="Times New Roman"/>
        </w:rPr>
        <w:t xml:space="preserve">). </w:t>
      </w:r>
    </w:p>
    <w:p w14:paraId="18395BE5" w14:textId="4CB7B032" w:rsidR="00715872" w:rsidRPr="00715872" w:rsidRDefault="00715872" w:rsidP="00715872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715872">
        <w:rPr>
          <w:rFonts w:ascii="Times New Roman" w:hAnsi="Times New Roman" w:cs="Times New Roman"/>
        </w:rPr>
        <w:t>Nerūdijančio plieno varžtai, jungiantys medieną su metaline konstrukcija</w:t>
      </w:r>
      <w:r>
        <w:rPr>
          <w:rFonts w:ascii="Times New Roman" w:hAnsi="Times New Roman" w:cs="Times New Roman"/>
        </w:rPr>
        <w:t>;</w:t>
      </w:r>
    </w:p>
    <w:p w14:paraId="15D591D0" w14:textId="6434764B" w:rsidR="00AC6884" w:rsidRDefault="00AC6884" w:rsidP="00F24116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Mediniai elementai </w:t>
      </w:r>
      <w:r w:rsidR="00DE77A0">
        <w:rPr>
          <w:rFonts w:ascii="Times New Roman" w:hAnsi="Times New Roman" w:cs="Times New Roman"/>
        </w:rPr>
        <w:t xml:space="preserve">dažyti ne mažiau 2 apsauginės dangos sluoksniais. Dažai pritaikyti </w:t>
      </w:r>
      <w:r w:rsidR="00DE77A0" w:rsidRPr="00DE77A0">
        <w:rPr>
          <w:rFonts w:ascii="Times New Roman" w:hAnsi="Times New Roman" w:cs="Times New Roman"/>
        </w:rPr>
        <w:t>intensyv</w:t>
      </w:r>
      <w:r w:rsidR="00DE77A0">
        <w:rPr>
          <w:rFonts w:ascii="Times New Roman" w:hAnsi="Times New Roman" w:cs="Times New Roman"/>
        </w:rPr>
        <w:t>iam</w:t>
      </w:r>
      <w:r w:rsidR="00DE77A0" w:rsidRPr="00DE77A0">
        <w:rPr>
          <w:rFonts w:ascii="Times New Roman" w:hAnsi="Times New Roman" w:cs="Times New Roman"/>
        </w:rPr>
        <w:t xml:space="preserve"> mechanin</w:t>
      </w:r>
      <w:r w:rsidR="00DE77A0">
        <w:rPr>
          <w:rFonts w:ascii="Times New Roman" w:hAnsi="Times New Roman" w:cs="Times New Roman"/>
        </w:rPr>
        <w:t>iam</w:t>
      </w:r>
      <w:r w:rsidR="00DE77A0" w:rsidRPr="00DE77A0">
        <w:rPr>
          <w:rFonts w:ascii="Times New Roman" w:hAnsi="Times New Roman" w:cs="Times New Roman"/>
        </w:rPr>
        <w:t xml:space="preserve"> poveik</w:t>
      </w:r>
      <w:r w:rsidR="00DE77A0">
        <w:rPr>
          <w:rFonts w:ascii="Times New Roman" w:hAnsi="Times New Roman" w:cs="Times New Roman"/>
        </w:rPr>
        <w:t>iui</w:t>
      </w:r>
      <w:r w:rsidR="00DE77A0" w:rsidRPr="00DE77A0">
        <w:rPr>
          <w:rFonts w:ascii="Times New Roman" w:hAnsi="Times New Roman" w:cs="Times New Roman"/>
        </w:rPr>
        <w:t xml:space="preserve"> (trint</w:t>
      </w:r>
      <w:r w:rsidR="00DE77A0">
        <w:rPr>
          <w:rFonts w:ascii="Times New Roman" w:hAnsi="Times New Roman" w:cs="Times New Roman"/>
        </w:rPr>
        <w:t>is</w:t>
      </w:r>
      <w:r w:rsidR="00DE77A0" w:rsidRPr="00DE77A0">
        <w:rPr>
          <w:rFonts w:ascii="Times New Roman" w:hAnsi="Times New Roman" w:cs="Times New Roman"/>
        </w:rPr>
        <w:t>, smūgi</w:t>
      </w:r>
      <w:r w:rsidR="00DE77A0">
        <w:rPr>
          <w:rFonts w:ascii="Times New Roman" w:hAnsi="Times New Roman" w:cs="Times New Roman"/>
        </w:rPr>
        <w:t>ai</w:t>
      </w:r>
      <w:r w:rsidR="00DE77A0" w:rsidRPr="00DE77A0">
        <w:rPr>
          <w:rFonts w:ascii="Times New Roman" w:hAnsi="Times New Roman" w:cs="Times New Roman"/>
        </w:rPr>
        <w:t>)</w:t>
      </w:r>
      <w:r w:rsidR="00DE77A0">
        <w:rPr>
          <w:rFonts w:ascii="Times New Roman" w:hAnsi="Times New Roman" w:cs="Times New Roman"/>
        </w:rPr>
        <w:t xml:space="preserve">, </w:t>
      </w:r>
      <w:r w:rsidR="00DE77A0" w:rsidRPr="00DE77A0">
        <w:rPr>
          <w:rFonts w:ascii="Times New Roman" w:hAnsi="Times New Roman" w:cs="Times New Roman"/>
        </w:rPr>
        <w:t>nuolatin</w:t>
      </w:r>
      <w:r w:rsidR="00DE77A0">
        <w:rPr>
          <w:rFonts w:ascii="Times New Roman" w:hAnsi="Times New Roman" w:cs="Times New Roman"/>
        </w:rPr>
        <w:t>ei</w:t>
      </w:r>
      <w:r w:rsidR="00DE77A0" w:rsidRPr="00DE77A0">
        <w:rPr>
          <w:rFonts w:ascii="Times New Roman" w:hAnsi="Times New Roman" w:cs="Times New Roman"/>
        </w:rPr>
        <w:t xml:space="preserve"> drėgm</w:t>
      </w:r>
      <w:r w:rsidR="00DE77A0">
        <w:rPr>
          <w:rFonts w:ascii="Times New Roman" w:hAnsi="Times New Roman" w:cs="Times New Roman"/>
        </w:rPr>
        <w:t>ei</w:t>
      </w:r>
      <w:r w:rsidR="00DE77A0" w:rsidRPr="00DE77A0">
        <w:rPr>
          <w:rFonts w:ascii="Times New Roman" w:hAnsi="Times New Roman" w:cs="Times New Roman"/>
        </w:rPr>
        <w:t xml:space="preserve"> bei UV spinduli</w:t>
      </w:r>
      <w:r w:rsidR="00DE77A0">
        <w:rPr>
          <w:rFonts w:ascii="Times New Roman" w:hAnsi="Times New Roman" w:cs="Times New Roman"/>
        </w:rPr>
        <w:t>ų poveikiui.</w:t>
      </w:r>
      <w:r w:rsidR="00EE41EF">
        <w:rPr>
          <w:rFonts w:ascii="Times New Roman" w:hAnsi="Times New Roman" w:cs="Times New Roman"/>
        </w:rPr>
        <w:t xml:space="preserve"> Spalva derinama su Užsakovu;</w:t>
      </w:r>
    </w:p>
    <w:p w14:paraId="22A5D586" w14:textId="6E78438F" w:rsidR="000F6C5B" w:rsidRDefault="000F6C5B" w:rsidP="00F24116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Mediena: kalibruotas, graduotas</w:t>
      </w:r>
      <w:r w:rsidR="00AE31CB">
        <w:rPr>
          <w:rFonts w:ascii="Times New Roman" w:hAnsi="Times New Roman" w:cs="Times New Roman"/>
        </w:rPr>
        <w:t>, džiovintas</w:t>
      </w:r>
      <w:r>
        <w:rPr>
          <w:rFonts w:ascii="Times New Roman" w:hAnsi="Times New Roman" w:cs="Times New Roman"/>
        </w:rPr>
        <w:t xml:space="preserve"> kietmedis.</w:t>
      </w:r>
    </w:p>
    <w:p w14:paraId="1890884E" w14:textId="59E74B57" w:rsidR="00F24116" w:rsidRDefault="00E87D26" w:rsidP="00F24116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8.5.4. </w:t>
      </w:r>
      <w:r w:rsidR="00F24116" w:rsidRPr="00B7354D">
        <w:rPr>
          <w:rFonts w:ascii="Times New Roman" w:hAnsi="Times New Roman" w:cs="Times New Roman"/>
          <w:b/>
          <w:bCs/>
        </w:rPr>
        <w:t>Vizualizacija:</w:t>
      </w:r>
    </w:p>
    <w:p w14:paraId="0A543B4E" w14:textId="779BABD2" w:rsidR="008360D6" w:rsidRPr="008360D6" w:rsidRDefault="008360D6" w:rsidP="008360D6">
      <w:pPr>
        <w:jc w:val="both"/>
        <w:rPr>
          <w:rFonts w:ascii="Times New Roman" w:hAnsi="Times New Roman" w:cs="Times New Roman"/>
          <w:b/>
          <w:bCs/>
        </w:rPr>
      </w:pPr>
    </w:p>
    <w:p w14:paraId="33520310" w14:textId="77777777" w:rsidR="007101F7" w:rsidRDefault="007101F7" w:rsidP="00F24116">
      <w:pPr>
        <w:jc w:val="both"/>
        <w:rPr>
          <w:rFonts w:ascii="Times New Roman" w:hAnsi="Times New Roman" w:cs="Times New Roman"/>
          <w:b/>
          <w:bCs/>
        </w:rPr>
      </w:pPr>
    </w:p>
    <w:p w14:paraId="093042CF" w14:textId="335F7A22" w:rsidR="00131A93" w:rsidRDefault="008360D6" w:rsidP="00131A93">
      <w:pPr>
        <w:jc w:val="both"/>
        <w:rPr>
          <w:rFonts w:ascii="Times New Roman" w:hAnsi="Times New Roman" w:cs="Times New Roman"/>
        </w:rPr>
      </w:pPr>
      <w:r w:rsidRPr="008360D6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55D60B8" wp14:editId="6C04E112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4253865" cy="2834640"/>
            <wp:effectExtent l="0" t="0" r="0" b="0"/>
            <wp:wrapTopAndBottom/>
            <wp:docPr id="124883997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C74E" w14:textId="2ED86D60" w:rsidR="000B2AE2" w:rsidRDefault="000B2AE2" w:rsidP="000B2AE2">
      <w:pPr>
        <w:jc w:val="both"/>
        <w:rPr>
          <w:rFonts w:ascii="Times New Roman" w:hAnsi="Times New Roman" w:cs="Times New Roman"/>
          <w:b/>
          <w:bCs/>
        </w:rPr>
      </w:pPr>
      <w:r w:rsidRPr="00B7354D">
        <w:rPr>
          <w:rFonts w:ascii="Times New Roman" w:hAnsi="Times New Roman" w:cs="Times New Roman"/>
          <w:b/>
          <w:bCs/>
        </w:rPr>
        <w:t>8.</w:t>
      </w:r>
      <w:r>
        <w:rPr>
          <w:rFonts w:ascii="Times New Roman" w:hAnsi="Times New Roman" w:cs="Times New Roman"/>
          <w:b/>
          <w:bCs/>
        </w:rPr>
        <w:t>6</w:t>
      </w:r>
      <w:r w:rsidRPr="00B7354D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Elektroninis laikmatis. Kiekis – 1 vnt.</w:t>
      </w:r>
    </w:p>
    <w:p w14:paraId="614D6B4F" w14:textId="5C71435E" w:rsidR="000B2AE2" w:rsidRDefault="00E87D26" w:rsidP="000B2AE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8.6.1. </w:t>
      </w:r>
      <w:r w:rsidR="000B2AE2">
        <w:rPr>
          <w:rFonts w:ascii="Times New Roman" w:hAnsi="Times New Roman" w:cs="Times New Roman"/>
          <w:b/>
          <w:bCs/>
        </w:rPr>
        <w:t>Įrenginio aprašymas:</w:t>
      </w:r>
    </w:p>
    <w:p w14:paraId="235609B1" w14:textId="0339DDA0" w:rsidR="000B2AE2" w:rsidRDefault="000B2AE2" w:rsidP="00131A9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Elektroninis laikmatis pritaikytas lauko sąlygoms, skirtas fiksuoti rezultatus.</w:t>
      </w:r>
    </w:p>
    <w:p w14:paraId="24041420" w14:textId="5B77CF3E" w:rsidR="000B2AE2" w:rsidRPr="00AE2466" w:rsidRDefault="00E87D26" w:rsidP="000B2AE2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8.6.2. </w:t>
      </w:r>
      <w:r w:rsidR="000B2AE2" w:rsidRPr="00AE2466">
        <w:rPr>
          <w:rFonts w:ascii="Times New Roman" w:hAnsi="Times New Roman" w:cs="Times New Roman"/>
          <w:b/>
          <w:bCs/>
        </w:rPr>
        <w:t>Įrenginio specifikacija:</w:t>
      </w:r>
    </w:p>
    <w:p w14:paraId="6B2AF38C" w14:textId="2E31140F" w:rsidR="000B2AE2" w:rsidRDefault="000B2AE2" w:rsidP="000B2AE2">
      <w:pPr>
        <w:pStyle w:val="Sraopastraipa"/>
        <w:numPr>
          <w:ilvl w:val="0"/>
          <w:numId w:val="4"/>
        </w:numPr>
        <w:rPr>
          <w:rFonts w:ascii="Times New Roman" w:hAnsi="Times New Roman" w:cs="Times New Roman"/>
        </w:rPr>
      </w:pPr>
      <w:r w:rsidRPr="000B2AE2">
        <w:rPr>
          <w:rFonts w:ascii="Times New Roman" w:hAnsi="Times New Roman" w:cs="Times New Roman"/>
        </w:rPr>
        <w:t>elektroninis laikrodis, rodantis minutes, sekundes ir milisekundes</w:t>
      </w:r>
      <w:r>
        <w:rPr>
          <w:rFonts w:ascii="Times New Roman" w:hAnsi="Times New Roman" w:cs="Times New Roman"/>
        </w:rPr>
        <w:t>;</w:t>
      </w:r>
      <w:r w:rsidRPr="000B2AE2">
        <w:rPr>
          <w:rFonts w:ascii="Times New Roman" w:hAnsi="Times New Roman" w:cs="Times New Roman"/>
        </w:rPr>
        <w:t xml:space="preserve"> </w:t>
      </w:r>
    </w:p>
    <w:p w14:paraId="344EE5B3" w14:textId="1F41C749" w:rsidR="000B2AE2" w:rsidRPr="00DD5C23" w:rsidRDefault="000B2AE2" w:rsidP="000B2AE2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laikmačio elektroninis START/STOP/RESET mygtukas</w:t>
      </w:r>
      <w:r w:rsidR="00FD2760" w:rsidRPr="00DD5C23">
        <w:rPr>
          <w:rFonts w:ascii="Times New Roman" w:hAnsi="Times New Roman" w:cs="Times New Roman"/>
          <w:color w:val="000000" w:themeColor="text1"/>
        </w:rPr>
        <w:t>;</w:t>
      </w:r>
    </w:p>
    <w:p w14:paraId="42699E2B" w14:textId="145A25BF" w:rsidR="00FD2760" w:rsidRDefault="007B5677" w:rsidP="000B2AE2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Įrenginio aukštis ne mažiau 1000 mm</w:t>
      </w:r>
      <w:r w:rsidR="00A806C1">
        <w:rPr>
          <w:rFonts w:ascii="Times New Roman" w:hAnsi="Times New Roman" w:cs="Times New Roman"/>
          <w:color w:val="000000" w:themeColor="text1"/>
        </w:rPr>
        <w:t>;</w:t>
      </w:r>
    </w:p>
    <w:p w14:paraId="4D4EAC25" w14:textId="77777777" w:rsidR="00A806C1" w:rsidRPr="00086982" w:rsidRDefault="00A806C1" w:rsidP="000B2AE2">
      <w:pPr>
        <w:pStyle w:val="Sraopastraip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86982">
        <w:rPr>
          <w:rFonts w:ascii="Times New Roman" w:hAnsi="Times New Roman" w:cs="Times New Roman"/>
          <w:color w:val="000000" w:themeColor="text1"/>
        </w:rPr>
        <w:t xml:space="preserve">Įranga  turi būti paženklinta CE ženklu. </w:t>
      </w:r>
    </w:p>
    <w:p w14:paraId="06C4D515" w14:textId="7F2BC5C2" w:rsidR="000B2AE2" w:rsidRPr="00A806C1" w:rsidRDefault="00E87D26" w:rsidP="00A806C1">
      <w:pPr>
        <w:pStyle w:val="Sraopastraipa"/>
        <w:ind w:left="1440" w:hanging="144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A806C1">
        <w:rPr>
          <w:rFonts w:ascii="Times New Roman" w:hAnsi="Times New Roman" w:cs="Times New Roman"/>
          <w:b/>
          <w:bCs/>
          <w:color w:val="000000" w:themeColor="text1"/>
        </w:rPr>
        <w:t xml:space="preserve">8.6.3. </w:t>
      </w:r>
      <w:r w:rsidR="000B2AE2" w:rsidRPr="00A806C1">
        <w:rPr>
          <w:rFonts w:ascii="Times New Roman" w:hAnsi="Times New Roman" w:cs="Times New Roman"/>
          <w:b/>
          <w:bCs/>
          <w:color w:val="000000" w:themeColor="text1"/>
        </w:rPr>
        <w:t>Medžiagiškumas:</w:t>
      </w:r>
    </w:p>
    <w:p w14:paraId="5594C57F" w14:textId="18629D41" w:rsidR="00FD2760" w:rsidRPr="00DD5C23" w:rsidRDefault="00FD2760" w:rsidP="00FD27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rėmas: pagamintas iš cinkuoto plieno</w:t>
      </w:r>
      <w:r w:rsidR="007B5677" w:rsidRPr="00DD5C23">
        <w:rPr>
          <w:rFonts w:ascii="Times New Roman" w:hAnsi="Times New Roman" w:cs="Times New Roman"/>
          <w:color w:val="000000" w:themeColor="text1"/>
        </w:rPr>
        <w:t xml:space="preserve"> nudažyto milteliniu būdu arba lygiavertės ilgaamžės, labai patvarios medžiagos;</w:t>
      </w:r>
      <w:r w:rsidRPr="00DD5C23">
        <w:rPr>
          <w:rFonts w:ascii="Times New Roman" w:hAnsi="Times New Roman" w:cs="Times New Roman"/>
          <w:color w:val="000000" w:themeColor="text1"/>
        </w:rPr>
        <w:t xml:space="preserve"> </w:t>
      </w:r>
    </w:p>
    <w:p w14:paraId="3650FE80" w14:textId="691D92AB" w:rsidR="00FD2760" w:rsidRPr="00DD5C23" w:rsidRDefault="00FD2760" w:rsidP="00FD27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įrenginio apsauginės plokštės pagamintos iš didelio tankio polietileno (HDPE)</w:t>
      </w:r>
      <w:r w:rsidR="007B5677" w:rsidRPr="00DD5C23">
        <w:rPr>
          <w:rFonts w:ascii="Times New Roman" w:hAnsi="Times New Roman" w:cs="Times New Roman"/>
          <w:color w:val="000000" w:themeColor="text1"/>
        </w:rPr>
        <w:t xml:space="preserve"> arba lygiavertės medžiagos</w:t>
      </w:r>
      <w:r w:rsidRPr="00DD5C23">
        <w:rPr>
          <w:rFonts w:ascii="Times New Roman" w:hAnsi="Times New Roman" w:cs="Times New Roman"/>
          <w:color w:val="000000" w:themeColor="text1"/>
        </w:rPr>
        <w:t>;</w:t>
      </w:r>
    </w:p>
    <w:p w14:paraId="51421D50" w14:textId="70F18F7F" w:rsidR="000B2AE2" w:rsidRPr="00DD5C23" w:rsidRDefault="00FD2760" w:rsidP="00FD27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</w:rPr>
      </w:pPr>
      <w:r w:rsidRPr="00DD5C23">
        <w:rPr>
          <w:rFonts w:ascii="Times New Roman" w:hAnsi="Times New Roman" w:cs="Times New Roman"/>
          <w:color w:val="000000" w:themeColor="text1"/>
        </w:rPr>
        <w:t>LED laikrodžio atsparumo dulkėms ir drėgmei klasė (IP): ne žemesnė kaip 67.</w:t>
      </w:r>
    </w:p>
    <w:p w14:paraId="1214BD3B" w14:textId="1D94C9A0" w:rsidR="00FD2760" w:rsidRPr="00FD2760" w:rsidRDefault="006F2301" w:rsidP="00FD2760">
      <w:pPr>
        <w:rPr>
          <w:rFonts w:ascii="Times New Roman" w:hAnsi="Times New Roman" w:cs="Times New Roman"/>
          <w:b/>
          <w:bCs/>
        </w:rPr>
      </w:pPr>
      <w:r w:rsidRPr="006F23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0AA6811" wp14:editId="699455BB">
            <wp:simplePos x="0" y="0"/>
            <wp:positionH relativeFrom="margin">
              <wp:align>center</wp:align>
            </wp:positionH>
            <wp:positionV relativeFrom="paragraph">
              <wp:posOffset>360542</wp:posOffset>
            </wp:positionV>
            <wp:extent cx="1494790" cy="2242185"/>
            <wp:effectExtent l="0" t="0" r="0" b="0"/>
            <wp:wrapTopAndBottom/>
            <wp:docPr id="478073762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D26">
        <w:rPr>
          <w:rFonts w:ascii="Times New Roman" w:hAnsi="Times New Roman" w:cs="Times New Roman"/>
          <w:b/>
          <w:bCs/>
        </w:rPr>
        <w:t xml:space="preserve">8.6.4. </w:t>
      </w:r>
      <w:r w:rsidR="00FD2760" w:rsidRPr="00FD2760">
        <w:rPr>
          <w:rFonts w:ascii="Times New Roman" w:hAnsi="Times New Roman" w:cs="Times New Roman"/>
          <w:b/>
          <w:bCs/>
        </w:rPr>
        <w:t>Vizualizacija:</w:t>
      </w:r>
    </w:p>
    <w:p w14:paraId="2D65D56C" w14:textId="3118FBF9" w:rsidR="008718EC" w:rsidRDefault="001B1CAE" w:rsidP="008718EC">
      <w:pPr>
        <w:rPr>
          <w:rFonts w:ascii="Times New Roman" w:hAnsi="Times New Roman" w:cs="Times New Roman"/>
        </w:rPr>
      </w:pPr>
      <w:r w:rsidRPr="001B1CAE">
        <w:rPr>
          <w:rFonts w:ascii="Times New Roman" w:hAnsi="Times New Roman" w:cs="Times New Roman"/>
          <w:b/>
          <w:bCs/>
        </w:rPr>
        <w:lastRenderedPageBreak/>
        <w:t>9</w:t>
      </w:r>
      <w:r>
        <w:rPr>
          <w:rFonts w:ascii="Times New Roman" w:hAnsi="Times New Roman" w:cs="Times New Roman"/>
        </w:rPr>
        <w:t xml:space="preserve">. </w:t>
      </w:r>
      <w:r w:rsidRPr="001B1CAE">
        <w:rPr>
          <w:rFonts w:ascii="Times New Roman" w:hAnsi="Times New Roman" w:cs="Times New Roman"/>
          <w:b/>
          <w:bCs/>
        </w:rPr>
        <w:t>Vietos schema:</w:t>
      </w:r>
    </w:p>
    <w:p w14:paraId="321A830A" w14:textId="232B1959" w:rsidR="001B1CAE" w:rsidRPr="008718EC" w:rsidRDefault="006605BE" w:rsidP="008718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82E78" wp14:editId="3385BEA4">
                <wp:simplePos x="0" y="0"/>
                <wp:positionH relativeFrom="column">
                  <wp:posOffset>2921003</wp:posOffset>
                </wp:positionH>
                <wp:positionV relativeFrom="paragraph">
                  <wp:posOffset>610002</wp:posOffset>
                </wp:positionV>
                <wp:extent cx="646019" cy="1578582"/>
                <wp:effectExtent l="0" t="256540" r="0" b="259715"/>
                <wp:wrapNone/>
                <wp:docPr id="1970764138" name="Oval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1594">
                          <a:off x="0" y="0"/>
                          <a:ext cx="646019" cy="157858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E919F" id="Ovalas 1" o:spid="_x0000_s1026" style="position:absolute;margin-left:230pt;margin-top:48.05pt;width:50.85pt;height:124.3pt;rotation:336592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" filled="f" strokecolor="#e00" strokeweight="2.25pt"/>
            </w:pict>
          </mc:Fallback>
        </mc:AlternateContent>
      </w:r>
      <w:r w:rsidRPr="006605BE">
        <w:rPr>
          <w:rFonts w:ascii="Times New Roman" w:hAnsi="Times New Roman" w:cs="Times New Roman"/>
          <w:noProof/>
        </w:rPr>
        <w:drawing>
          <wp:inline distT="0" distB="0" distL="0" distR="0" wp14:anchorId="5CB9A7B3" wp14:editId="112428D7">
            <wp:extent cx="6120130" cy="3027680"/>
            <wp:effectExtent l="0" t="0" r="0" b="1270"/>
            <wp:docPr id="4217936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936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26CF" w14:textId="410CFF97" w:rsidR="00FD2760" w:rsidRDefault="006605BE" w:rsidP="006605BE">
      <w:pPr>
        <w:jc w:val="both"/>
        <w:rPr>
          <w:rFonts w:ascii="Times New Roman" w:hAnsi="Times New Roman" w:cs="Times New Roman"/>
        </w:rPr>
      </w:pPr>
      <w:r w:rsidRPr="006605BE">
        <w:rPr>
          <w:rFonts w:ascii="Times New Roman" w:hAnsi="Times New Roman" w:cs="Times New Roman"/>
          <w:b/>
          <w:bCs/>
        </w:rPr>
        <w:t>Pastaba.:</w:t>
      </w:r>
      <w:r>
        <w:rPr>
          <w:rFonts w:ascii="Times New Roman" w:hAnsi="Times New Roman" w:cs="Times New Roman"/>
        </w:rPr>
        <w:t xml:space="preserve"> Tiekėjas teigdamas pasiūlymą turi įsivertinti vietos reljefą, aplink esančiu medžius bei statinius. Vietos nuoroda: </w:t>
      </w:r>
    </w:p>
    <w:p w14:paraId="6A23AB16" w14:textId="675B9128" w:rsidR="006605BE" w:rsidRDefault="006605BE" w:rsidP="006605BE">
      <w:pPr>
        <w:jc w:val="both"/>
        <w:rPr>
          <w:rFonts w:ascii="Times New Roman" w:hAnsi="Times New Roman" w:cs="Times New Roman"/>
        </w:rPr>
      </w:pPr>
      <w:hyperlink r:id="rId13" w:history="1">
        <w:r w:rsidRPr="00744A3D">
          <w:rPr>
            <w:rStyle w:val="Hipersaitas"/>
            <w:rFonts w:ascii="Times New Roman" w:hAnsi="Times New Roman" w:cs="Times New Roman"/>
          </w:rPr>
          <w:t>https://www.maps.lt/map?c=2392297.4%2C7427852.7&amp;r=0&amp;s=1128.4971765&amp;b=orto</w:t>
        </w:r>
      </w:hyperlink>
    </w:p>
    <w:p w14:paraId="2CE65C6F" w14:textId="77777777" w:rsidR="006605BE" w:rsidRPr="00FD2760" w:rsidRDefault="006605BE" w:rsidP="006605BE">
      <w:pPr>
        <w:jc w:val="both"/>
        <w:rPr>
          <w:rFonts w:ascii="Times New Roman" w:hAnsi="Times New Roman" w:cs="Times New Roman"/>
        </w:rPr>
      </w:pPr>
    </w:p>
    <w:p w14:paraId="3B67E921" w14:textId="77777777" w:rsidR="000B2AE2" w:rsidRPr="00FD2760" w:rsidRDefault="000B2AE2" w:rsidP="000B2AE2">
      <w:pPr>
        <w:rPr>
          <w:rFonts w:ascii="Times New Roman" w:hAnsi="Times New Roman" w:cs="Times New Roman"/>
        </w:rPr>
      </w:pPr>
    </w:p>
    <w:p w14:paraId="0B8B9155" w14:textId="07B6FC04" w:rsidR="000B2AE2" w:rsidRPr="00131A93" w:rsidRDefault="000B2AE2" w:rsidP="00131A93">
      <w:pPr>
        <w:jc w:val="both"/>
        <w:rPr>
          <w:rFonts w:ascii="Times New Roman" w:hAnsi="Times New Roman" w:cs="Times New Roman"/>
        </w:rPr>
      </w:pPr>
    </w:p>
    <w:sectPr w:rsidR="000B2AE2" w:rsidRPr="00131A93" w:rsidSect="001656C6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1D5C"/>
    <w:multiLevelType w:val="multilevel"/>
    <w:tmpl w:val="76FAB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304F00"/>
    <w:multiLevelType w:val="hybridMultilevel"/>
    <w:tmpl w:val="16BEEA0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369A5"/>
    <w:multiLevelType w:val="hybridMultilevel"/>
    <w:tmpl w:val="72D2663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C81B0C"/>
    <w:multiLevelType w:val="hybridMultilevel"/>
    <w:tmpl w:val="C19029D4"/>
    <w:lvl w:ilvl="0" w:tplc="BB6A5366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D9258D"/>
    <w:multiLevelType w:val="hybridMultilevel"/>
    <w:tmpl w:val="C5CCA4A4"/>
    <w:lvl w:ilvl="0" w:tplc="F9003CF4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42720996">
    <w:abstractNumId w:val="0"/>
  </w:num>
  <w:num w:numId="2" w16cid:durableId="26177397">
    <w:abstractNumId w:val="2"/>
  </w:num>
  <w:num w:numId="3" w16cid:durableId="1025450409">
    <w:abstractNumId w:val="1"/>
  </w:num>
  <w:num w:numId="4" w16cid:durableId="1222982822">
    <w:abstractNumId w:val="4"/>
  </w:num>
  <w:num w:numId="5" w16cid:durableId="694503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6ED"/>
    <w:rsid w:val="00010CF3"/>
    <w:rsid w:val="00073BD2"/>
    <w:rsid w:val="00076080"/>
    <w:rsid w:val="00086982"/>
    <w:rsid w:val="0009693D"/>
    <w:rsid w:val="000B2AE2"/>
    <w:rsid w:val="000E0D06"/>
    <w:rsid w:val="000F6C5B"/>
    <w:rsid w:val="00114C31"/>
    <w:rsid w:val="00123F8D"/>
    <w:rsid w:val="00131A93"/>
    <w:rsid w:val="00152FC0"/>
    <w:rsid w:val="001656C6"/>
    <w:rsid w:val="001750FC"/>
    <w:rsid w:val="001864B7"/>
    <w:rsid w:val="001B1CAE"/>
    <w:rsid w:val="001C0900"/>
    <w:rsid w:val="001E5433"/>
    <w:rsid w:val="002127FA"/>
    <w:rsid w:val="00261FCA"/>
    <w:rsid w:val="0028377C"/>
    <w:rsid w:val="002A484F"/>
    <w:rsid w:val="002B06ED"/>
    <w:rsid w:val="002C10C6"/>
    <w:rsid w:val="00323A07"/>
    <w:rsid w:val="003731F2"/>
    <w:rsid w:val="003C6CBC"/>
    <w:rsid w:val="003D4B9B"/>
    <w:rsid w:val="003F3D38"/>
    <w:rsid w:val="004775F3"/>
    <w:rsid w:val="004806CB"/>
    <w:rsid w:val="004A0F1F"/>
    <w:rsid w:val="004B63AD"/>
    <w:rsid w:val="004F07A8"/>
    <w:rsid w:val="004F2BAA"/>
    <w:rsid w:val="005003C1"/>
    <w:rsid w:val="0056062A"/>
    <w:rsid w:val="00585523"/>
    <w:rsid w:val="005B0E3E"/>
    <w:rsid w:val="005D3987"/>
    <w:rsid w:val="0064604D"/>
    <w:rsid w:val="006605BE"/>
    <w:rsid w:val="0066389C"/>
    <w:rsid w:val="006C2FBF"/>
    <w:rsid w:val="006F2301"/>
    <w:rsid w:val="007101F7"/>
    <w:rsid w:val="0071478E"/>
    <w:rsid w:val="00715872"/>
    <w:rsid w:val="00775437"/>
    <w:rsid w:val="007A67B1"/>
    <w:rsid w:val="007B09DA"/>
    <w:rsid w:val="007B5677"/>
    <w:rsid w:val="007C0DBB"/>
    <w:rsid w:val="007F515A"/>
    <w:rsid w:val="00803E05"/>
    <w:rsid w:val="00821774"/>
    <w:rsid w:val="00824DB2"/>
    <w:rsid w:val="008360D6"/>
    <w:rsid w:val="008718EC"/>
    <w:rsid w:val="00873913"/>
    <w:rsid w:val="00904254"/>
    <w:rsid w:val="00920724"/>
    <w:rsid w:val="00937F0D"/>
    <w:rsid w:val="00947662"/>
    <w:rsid w:val="00962DC8"/>
    <w:rsid w:val="009A436C"/>
    <w:rsid w:val="009C1588"/>
    <w:rsid w:val="009D5CA2"/>
    <w:rsid w:val="00A42E95"/>
    <w:rsid w:val="00A710C9"/>
    <w:rsid w:val="00A806C1"/>
    <w:rsid w:val="00AC504D"/>
    <w:rsid w:val="00AC6884"/>
    <w:rsid w:val="00AE2466"/>
    <w:rsid w:val="00AE31CB"/>
    <w:rsid w:val="00B01B2D"/>
    <w:rsid w:val="00B730FF"/>
    <w:rsid w:val="00B7354D"/>
    <w:rsid w:val="00B845BB"/>
    <w:rsid w:val="00B86211"/>
    <w:rsid w:val="00B94132"/>
    <w:rsid w:val="00BC36A1"/>
    <w:rsid w:val="00BE76CF"/>
    <w:rsid w:val="00BF1807"/>
    <w:rsid w:val="00C17E9A"/>
    <w:rsid w:val="00C72CAB"/>
    <w:rsid w:val="00C81948"/>
    <w:rsid w:val="00CF45B3"/>
    <w:rsid w:val="00D026C4"/>
    <w:rsid w:val="00D137D2"/>
    <w:rsid w:val="00DC5092"/>
    <w:rsid w:val="00DC7085"/>
    <w:rsid w:val="00DD5C23"/>
    <w:rsid w:val="00DD6DE8"/>
    <w:rsid w:val="00DD7A43"/>
    <w:rsid w:val="00DE77A0"/>
    <w:rsid w:val="00E0279A"/>
    <w:rsid w:val="00E07456"/>
    <w:rsid w:val="00E10326"/>
    <w:rsid w:val="00E87D26"/>
    <w:rsid w:val="00E92B65"/>
    <w:rsid w:val="00E953C2"/>
    <w:rsid w:val="00EE41EF"/>
    <w:rsid w:val="00F0575F"/>
    <w:rsid w:val="00F12FD5"/>
    <w:rsid w:val="00F24116"/>
    <w:rsid w:val="00F37B57"/>
    <w:rsid w:val="00F51D52"/>
    <w:rsid w:val="00F54E7B"/>
    <w:rsid w:val="00F633D5"/>
    <w:rsid w:val="00F849C8"/>
    <w:rsid w:val="00F90E85"/>
    <w:rsid w:val="00FD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EACC7"/>
  <w15:chartTrackingRefBased/>
  <w15:docId w15:val="{ACC2CC8D-DD91-4553-9465-C653CFA6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2B0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B0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B06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B0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B06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B0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B0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B0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B0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B06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B06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B06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B06ED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B06ED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B06ED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B06ED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B06ED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B06ED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B0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B0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B0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B0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B0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B06ED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2B06ED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B06ED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B06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B06ED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2B06ED"/>
    <w:rPr>
      <w:b/>
      <w:bCs/>
      <w:smallCaps/>
      <w:color w:val="0F4761" w:themeColor="accent1" w:themeShade="BF"/>
      <w:spacing w:val="5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42E9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42E9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42E9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42E9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42E95"/>
    <w:rPr>
      <w:b/>
      <w:bCs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6605BE"/>
    <w:rPr>
      <w:color w:val="467886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605BE"/>
    <w:rPr>
      <w:color w:val="605E5C"/>
      <w:shd w:val="clear" w:color="auto" w:fill="E1DFDD"/>
    </w:rPr>
  </w:style>
  <w:style w:type="paragraph" w:styleId="Pataisymai">
    <w:name w:val="Revision"/>
    <w:hidden/>
    <w:uiPriority w:val="99"/>
    <w:semiHidden/>
    <w:rsid w:val="00096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ps.lt/map?c=2392297.4%2C7427852.7&amp;r=0&amp;s=1128.4971765&amp;b=orto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74485-3560-4C45-8B51-A33E35FCB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9238</Words>
  <Characters>5267</Characters>
  <Application>Microsoft Office Word</Application>
  <DocSecurity>0</DocSecurity>
  <Lines>43</Lines>
  <Paragraphs>28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Irmantas Narevičius</dc:creator>
  <cp:keywords/>
  <dc:description/>
  <cp:lastModifiedBy>Eglė Limbienė</cp:lastModifiedBy>
  <cp:revision>2</cp:revision>
  <dcterms:created xsi:type="dcterms:W3CDTF">2026-06-22T07:58:00Z</dcterms:created>
  <dcterms:modified xsi:type="dcterms:W3CDTF">2026-06-22T07:58:00Z</dcterms:modified>
</cp:coreProperties>
</file>