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18C" w:rsidRPr="00435A58" w:rsidRDefault="00FC118C" w:rsidP="00FC118C">
      <w:pPr>
        <w:jc w:val="center"/>
        <w:rPr>
          <w:rFonts w:ascii="Times New Roman" w:hAnsi="Times New Roman" w:cs="Times New Roman"/>
          <w:b/>
          <w:color w:val="000000" w:themeColor="text1"/>
          <w:sz w:val="24"/>
          <w:lang w:eastAsia="en-US"/>
        </w:rPr>
      </w:pPr>
      <w:r w:rsidRPr="00435A58">
        <w:rPr>
          <w:rFonts w:ascii="Times New Roman" w:hAnsi="Times New Roman" w:cs="Times New Roman"/>
          <w:b/>
          <w:color w:val="000000" w:themeColor="text1"/>
          <w:sz w:val="24"/>
          <w:lang w:eastAsia="en-US"/>
        </w:rPr>
        <w:t>TECHNINĖ SPECIFIKACIJA</w:t>
      </w:r>
    </w:p>
    <w:p w:rsidR="00752528" w:rsidRPr="00435A58" w:rsidRDefault="00752528" w:rsidP="00FC118C">
      <w:pPr>
        <w:jc w:val="center"/>
        <w:rPr>
          <w:rFonts w:ascii="Times New Roman" w:hAnsi="Times New Roman" w:cs="Times New Roman"/>
          <w:b/>
          <w:color w:val="000000" w:themeColor="text1"/>
          <w:sz w:val="24"/>
          <w:lang w:eastAsia="en-US"/>
        </w:rPr>
      </w:pPr>
    </w:p>
    <w:p w:rsidR="004B2555" w:rsidRPr="00435A58" w:rsidRDefault="004B2555" w:rsidP="001E380C">
      <w:pPr>
        <w:pBdr>
          <w:bottom w:val="single" w:sz="4" w:space="1" w:color="auto"/>
        </w:pBdr>
        <w:jc w:val="center"/>
        <w:rPr>
          <w:rFonts w:ascii="Times New Roman" w:hAnsi="Times New Roman" w:cs="Times New Roman"/>
          <w:b/>
          <w:color w:val="000000" w:themeColor="text1"/>
          <w:sz w:val="24"/>
          <w:lang w:eastAsia="en-US"/>
        </w:rPr>
      </w:pPr>
    </w:p>
    <w:p w:rsidR="003C2949" w:rsidRPr="00435A58" w:rsidRDefault="003C2949" w:rsidP="001E380C">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lang w:eastAsia="en-US"/>
        </w:rPr>
        <w:t>1. SĄVOKOS</w:t>
      </w:r>
    </w:p>
    <w:p w:rsidR="00487625" w:rsidRPr="00435A58" w:rsidRDefault="00487625" w:rsidP="00487625">
      <w:pPr>
        <w:widowControl/>
        <w:tabs>
          <w:tab w:val="left" w:pos="426"/>
          <w:tab w:val="left" w:pos="993"/>
          <w:tab w:val="left" w:pos="1276"/>
        </w:tabs>
        <w:autoSpaceDE/>
        <w:autoSpaceDN/>
        <w:adjustRightInd/>
        <w:ind w:left="927" w:firstLine="0"/>
        <w:contextualSpacing/>
        <w:jc w:val="both"/>
        <w:rPr>
          <w:rFonts w:ascii="Times New Roman" w:hAnsi="Times New Roman" w:cs="Times New Roman"/>
          <w:sz w:val="24"/>
        </w:rPr>
      </w:pPr>
    </w:p>
    <w:p w:rsidR="003C2949" w:rsidRPr="00435A58" w:rsidRDefault="003C2949" w:rsidP="00487625">
      <w:pPr>
        <w:widowControl/>
        <w:numPr>
          <w:ilvl w:val="1"/>
          <w:numId w:val="20"/>
        </w:numPr>
        <w:tabs>
          <w:tab w:val="left" w:pos="993"/>
          <w:tab w:val="left" w:pos="1276"/>
        </w:tabs>
        <w:autoSpaceDE/>
        <w:autoSpaceDN/>
        <w:adjustRightInd/>
        <w:ind w:left="0" w:firstLine="567"/>
        <w:contextualSpacing/>
        <w:jc w:val="both"/>
        <w:rPr>
          <w:rFonts w:ascii="Times New Roman" w:hAnsi="Times New Roman" w:cs="Times New Roman"/>
          <w:sz w:val="24"/>
        </w:rPr>
      </w:pPr>
      <w:r w:rsidRPr="00435A58">
        <w:rPr>
          <w:rFonts w:ascii="Times New Roman" w:hAnsi="Times New Roman" w:cs="Times New Roman"/>
          <w:b/>
          <w:sz w:val="24"/>
        </w:rPr>
        <w:t>Pirkėjas</w:t>
      </w:r>
      <w:r w:rsidRPr="00435A58">
        <w:rPr>
          <w:rFonts w:ascii="Times New Roman" w:hAnsi="Times New Roman" w:cs="Times New Roman"/>
          <w:sz w:val="24"/>
        </w:rPr>
        <w:t xml:space="preserve"> – Uždaroji akcinė bendrovė „Utenos vandenys“.</w:t>
      </w:r>
    </w:p>
    <w:p w:rsidR="003C2949" w:rsidRPr="00435A58" w:rsidRDefault="003C2949" w:rsidP="00487625">
      <w:pPr>
        <w:widowControl/>
        <w:numPr>
          <w:ilvl w:val="1"/>
          <w:numId w:val="20"/>
        </w:numPr>
        <w:tabs>
          <w:tab w:val="left" w:pos="993"/>
          <w:tab w:val="left" w:pos="1276"/>
        </w:tabs>
        <w:autoSpaceDE/>
        <w:autoSpaceDN/>
        <w:adjustRightInd/>
        <w:ind w:left="0" w:firstLine="567"/>
        <w:contextualSpacing/>
        <w:jc w:val="both"/>
        <w:rPr>
          <w:rFonts w:ascii="Times New Roman" w:hAnsi="Times New Roman" w:cs="Times New Roman"/>
          <w:sz w:val="24"/>
        </w:rPr>
      </w:pPr>
      <w:r w:rsidRPr="00435A58">
        <w:rPr>
          <w:rFonts w:ascii="Times New Roman" w:hAnsi="Times New Roman" w:cs="Times New Roman"/>
          <w:b/>
          <w:sz w:val="24"/>
        </w:rPr>
        <w:t>Pardavėjas</w:t>
      </w:r>
      <w:r w:rsidRPr="00435A58">
        <w:rPr>
          <w:rFonts w:ascii="Times New Roman" w:hAnsi="Times New Roman" w:cs="Times New Roman"/>
          <w:sz w:val="24"/>
        </w:rPr>
        <w:t xml:space="preserve"> – ūkio subjektas – fizinis asmuo, privatusis ar viešasis juridinis asmuo, kita organizacija ir (ar) padalinys įskaitant ūkio subjektu</w:t>
      </w:r>
      <w:r w:rsidR="001913A5">
        <w:rPr>
          <w:rFonts w:ascii="Times New Roman" w:hAnsi="Times New Roman" w:cs="Times New Roman"/>
          <w:sz w:val="24"/>
        </w:rPr>
        <w:t>s, kurių pajėgumais remiamasi, s</w:t>
      </w:r>
      <w:r w:rsidRPr="00435A58">
        <w:rPr>
          <w:rFonts w:ascii="Times New Roman" w:hAnsi="Times New Roman" w:cs="Times New Roman"/>
          <w:sz w:val="24"/>
        </w:rPr>
        <w:t>ub</w:t>
      </w:r>
      <w:r w:rsidR="001913A5">
        <w:rPr>
          <w:rFonts w:ascii="Times New Roman" w:hAnsi="Times New Roman" w:cs="Times New Roman"/>
          <w:sz w:val="24"/>
        </w:rPr>
        <w:t>rangovu</w:t>
      </w:r>
      <w:r w:rsidRPr="00435A58">
        <w:rPr>
          <w:rFonts w:ascii="Times New Roman" w:hAnsi="Times New Roman" w:cs="Times New Roman"/>
          <w:sz w:val="24"/>
        </w:rPr>
        <w:t>s, darbuotojus ir kitus teisėtais pagrindais Prekių tiekimui pasitelktus asmenis.</w:t>
      </w:r>
    </w:p>
    <w:p w:rsidR="003C2949" w:rsidRPr="00435A58" w:rsidRDefault="003C2949" w:rsidP="00487625">
      <w:pPr>
        <w:widowControl/>
        <w:numPr>
          <w:ilvl w:val="1"/>
          <w:numId w:val="20"/>
        </w:numPr>
        <w:tabs>
          <w:tab w:val="left" w:pos="993"/>
          <w:tab w:val="left" w:pos="1276"/>
        </w:tabs>
        <w:autoSpaceDE/>
        <w:autoSpaceDN/>
        <w:adjustRightInd/>
        <w:ind w:left="0" w:firstLine="567"/>
        <w:contextualSpacing/>
        <w:jc w:val="both"/>
        <w:rPr>
          <w:rFonts w:ascii="Times New Roman" w:hAnsi="Times New Roman" w:cs="Times New Roman"/>
          <w:sz w:val="24"/>
        </w:rPr>
      </w:pPr>
      <w:r w:rsidRPr="00435A58">
        <w:rPr>
          <w:rFonts w:ascii="Times New Roman" w:hAnsi="Times New Roman" w:cs="Times New Roman"/>
          <w:b/>
          <w:sz w:val="24"/>
        </w:rPr>
        <w:t>Sutartis</w:t>
      </w:r>
      <w:r w:rsidRPr="00435A58">
        <w:rPr>
          <w:rFonts w:ascii="Times New Roman" w:hAnsi="Times New Roman" w:cs="Times New Roman"/>
          <w:sz w:val="24"/>
        </w:rPr>
        <w:t xml:space="preserve"> – Sutartis sudaroma tarp Pardavėjo ir Pirkėjo dėl pirkimo objekto.</w:t>
      </w:r>
    </w:p>
    <w:p w:rsidR="003C2949" w:rsidRPr="00435A58" w:rsidRDefault="003C2949" w:rsidP="00487625">
      <w:pPr>
        <w:widowControl/>
        <w:numPr>
          <w:ilvl w:val="1"/>
          <w:numId w:val="20"/>
        </w:numPr>
        <w:tabs>
          <w:tab w:val="left" w:pos="0"/>
          <w:tab w:val="left" w:pos="993"/>
          <w:tab w:val="left" w:pos="1276"/>
        </w:tabs>
        <w:autoSpaceDE/>
        <w:autoSpaceDN/>
        <w:adjustRightInd/>
        <w:ind w:left="0" w:firstLine="567"/>
        <w:contextualSpacing/>
        <w:jc w:val="both"/>
        <w:rPr>
          <w:rFonts w:ascii="Times New Roman" w:hAnsi="Times New Roman" w:cs="Times New Roman"/>
          <w:sz w:val="24"/>
        </w:rPr>
      </w:pPr>
      <w:r w:rsidRPr="00435A58">
        <w:rPr>
          <w:rFonts w:ascii="Times New Roman" w:hAnsi="Times New Roman" w:cs="Times New Roman"/>
          <w:b/>
          <w:sz w:val="24"/>
        </w:rPr>
        <w:t>Techninė specifikacija</w:t>
      </w:r>
      <w:r w:rsidRPr="00435A58">
        <w:rPr>
          <w:rFonts w:ascii="Times New Roman" w:hAnsi="Times New Roman" w:cs="Times New Roman"/>
          <w:sz w:val="24"/>
        </w:rPr>
        <w:t xml:space="preserve"> – dokumentas, kuriame apibūdinamas pirkimo objektas.</w:t>
      </w:r>
    </w:p>
    <w:p w:rsidR="003C2949" w:rsidRPr="00435A58" w:rsidRDefault="003C2949" w:rsidP="00487625">
      <w:pPr>
        <w:widowControl/>
        <w:numPr>
          <w:ilvl w:val="1"/>
          <w:numId w:val="20"/>
        </w:numPr>
        <w:tabs>
          <w:tab w:val="left" w:pos="993"/>
          <w:tab w:val="left" w:pos="1276"/>
        </w:tabs>
        <w:autoSpaceDE/>
        <w:autoSpaceDN/>
        <w:adjustRightInd/>
        <w:ind w:left="0" w:firstLine="567"/>
        <w:contextualSpacing/>
        <w:jc w:val="both"/>
        <w:rPr>
          <w:rFonts w:ascii="Times New Roman" w:hAnsi="Times New Roman" w:cs="Times New Roman"/>
          <w:sz w:val="24"/>
        </w:rPr>
      </w:pPr>
      <w:r w:rsidRPr="00435A58">
        <w:rPr>
          <w:rFonts w:ascii="Times New Roman" w:hAnsi="Times New Roman" w:cs="Times New Roman"/>
          <w:b/>
          <w:sz w:val="24"/>
        </w:rPr>
        <w:t xml:space="preserve">Priėmimo – perdavimo aktas </w:t>
      </w:r>
      <w:r w:rsidRPr="00435A58">
        <w:rPr>
          <w:rFonts w:ascii="Times New Roman" w:hAnsi="Times New Roman" w:cs="Times New Roman"/>
          <w:sz w:val="24"/>
        </w:rPr>
        <w:t>pasirašomas abiejų Sutarties Šalių, kuriame nurodomos Pardavėjo Pirkėjui faktiškai perduotos Prekės ir (ar) atlikti darbai ar suteiktos paslaugos, susiję su Prekių parengimu tinkamai naudoti.</w:t>
      </w:r>
    </w:p>
    <w:p w:rsidR="003C2949" w:rsidRPr="00435A58" w:rsidRDefault="003C2949" w:rsidP="001E380C">
      <w:pPr>
        <w:pBdr>
          <w:bottom w:val="single" w:sz="4" w:space="1" w:color="auto"/>
        </w:pBdr>
        <w:rPr>
          <w:rFonts w:ascii="Times New Roman" w:hAnsi="Times New Roman" w:cs="Times New Roman"/>
          <w:b/>
          <w:sz w:val="24"/>
          <w:lang w:eastAsia="en-US"/>
        </w:rPr>
      </w:pPr>
    </w:p>
    <w:p w:rsidR="00FC118C" w:rsidRPr="00435A58" w:rsidRDefault="003C2949" w:rsidP="001E380C">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lang w:eastAsia="en-US"/>
        </w:rPr>
        <w:t>2</w:t>
      </w:r>
      <w:r w:rsidR="00752528" w:rsidRPr="00435A58">
        <w:rPr>
          <w:rFonts w:ascii="Times New Roman" w:hAnsi="Times New Roman" w:cs="Times New Roman"/>
          <w:b/>
          <w:sz w:val="24"/>
          <w:lang w:eastAsia="en-US"/>
        </w:rPr>
        <w:t>. PIRKIMO OBJEKTAS</w:t>
      </w:r>
      <w:r w:rsidR="00130A5C" w:rsidRPr="00435A58">
        <w:rPr>
          <w:rFonts w:ascii="Times New Roman" w:hAnsi="Times New Roman" w:cs="Times New Roman"/>
          <w:b/>
          <w:sz w:val="24"/>
          <w:lang w:eastAsia="en-US"/>
        </w:rPr>
        <w:t xml:space="preserve"> PAVADINIMAS IR JO KIEKIAI</w:t>
      </w:r>
    </w:p>
    <w:p w:rsidR="00752528" w:rsidRPr="00435A58" w:rsidRDefault="00752528" w:rsidP="001E380C">
      <w:pPr>
        <w:rPr>
          <w:rFonts w:ascii="Times New Roman" w:hAnsi="Times New Roman" w:cs="Times New Roman"/>
          <w:b/>
          <w:sz w:val="24"/>
          <w:lang w:eastAsia="en-US"/>
        </w:rPr>
      </w:pPr>
    </w:p>
    <w:p w:rsidR="00130A5C" w:rsidRPr="00435A58" w:rsidRDefault="00130A5C" w:rsidP="00130A5C">
      <w:pPr>
        <w:tabs>
          <w:tab w:val="left" w:pos="0"/>
          <w:tab w:val="left" w:pos="851"/>
        </w:tabs>
        <w:ind w:firstLine="567"/>
        <w:contextualSpacing/>
        <w:jc w:val="both"/>
        <w:rPr>
          <w:rFonts w:ascii="Times New Roman" w:hAnsi="Times New Roman" w:cs="Times New Roman"/>
          <w:sz w:val="24"/>
        </w:rPr>
      </w:pPr>
      <w:r w:rsidRPr="00435A58">
        <w:rPr>
          <w:rFonts w:ascii="Times New Roman" w:hAnsi="Times New Roman" w:cs="Times New Roman"/>
          <w:sz w:val="24"/>
        </w:rPr>
        <w:t xml:space="preserve">2.1. Pirkimo objektas - orapūtės su dažnio keitikliu </w:t>
      </w:r>
      <w:proofErr w:type="spellStart"/>
      <w:r w:rsidRPr="00435A58">
        <w:rPr>
          <w:rFonts w:ascii="Times New Roman" w:hAnsi="Times New Roman" w:cs="Times New Roman"/>
          <w:sz w:val="24"/>
        </w:rPr>
        <w:t>biosorberių</w:t>
      </w:r>
      <w:proofErr w:type="spellEnd"/>
      <w:r w:rsidRPr="00435A58">
        <w:rPr>
          <w:rFonts w:ascii="Times New Roman" w:hAnsi="Times New Roman" w:cs="Times New Roman"/>
          <w:sz w:val="24"/>
        </w:rPr>
        <w:t xml:space="preserve"> ir </w:t>
      </w:r>
      <w:proofErr w:type="spellStart"/>
      <w:r w:rsidRPr="00435A58">
        <w:rPr>
          <w:rFonts w:ascii="Times New Roman" w:hAnsi="Times New Roman" w:cs="Times New Roman"/>
          <w:sz w:val="24"/>
        </w:rPr>
        <w:t>smėliagaudžių</w:t>
      </w:r>
      <w:proofErr w:type="spellEnd"/>
      <w:r w:rsidRPr="00435A58">
        <w:rPr>
          <w:rFonts w:ascii="Times New Roman" w:hAnsi="Times New Roman" w:cs="Times New Roman"/>
          <w:sz w:val="24"/>
        </w:rPr>
        <w:t xml:space="preserve"> talpų </w:t>
      </w:r>
      <w:proofErr w:type="spellStart"/>
      <w:r w:rsidRPr="00435A58">
        <w:rPr>
          <w:rFonts w:ascii="Times New Roman" w:hAnsi="Times New Roman" w:cs="Times New Roman"/>
          <w:sz w:val="24"/>
        </w:rPr>
        <w:t>aeravimui</w:t>
      </w:r>
      <w:proofErr w:type="spellEnd"/>
      <w:r w:rsidRPr="00435A58">
        <w:rPr>
          <w:rFonts w:ascii="Times New Roman" w:hAnsi="Times New Roman" w:cs="Times New Roman"/>
          <w:sz w:val="24"/>
        </w:rPr>
        <w:t xml:space="preserve"> 2 komplektai (toliau – Prekės) su esamų orapūčių demontavimo, naujų orapūčių sumontavimo, bei paleidimo - derinimo darbais (toliau – Prekės). Orapūtės bus naudojamos vietoje esamų, dabar naudojamų, rotorinių orapūčių HV-TURBO-150 RS125. Oras tiekiamas iš patalpos vidaus (ne iš lauko).</w:t>
      </w:r>
    </w:p>
    <w:p w:rsidR="00130A5C" w:rsidRPr="00435A58" w:rsidRDefault="00130A5C" w:rsidP="00130A5C">
      <w:pPr>
        <w:tabs>
          <w:tab w:val="left" w:pos="0"/>
          <w:tab w:val="left" w:pos="993"/>
          <w:tab w:val="left" w:pos="1276"/>
        </w:tabs>
        <w:ind w:firstLine="567"/>
        <w:contextualSpacing/>
        <w:jc w:val="both"/>
        <w:rPr>
          <w:rFonts w:ascii="Times New Roman" w:hAnsi="Times New Roman" w:cs="Times New Roman"/>
          <w:sz w:val="24"/>
        </w:rPr>
      </w:pPr>
      <w:r w:rsidRPr="00435A58">
        <w:rPr>
          <w:rFonts w:ascii="Times New Roman" w:hAnsi="Times New Roman" w:cs="Times New Roman"/>
          <w:sz w:val="24"/>
        </w:rPr>
        <w:t>2.2. Pardavėjas atsako už savo darbuotojų saugos ir sveikatos darbe, priešgaisrinės saugos taisyklių, aplinkosaugos ir higienos norminių aktų reikalavimų laikymąsi, teikiant darbus ir/arba likviduojant avarijas Pirkėjo teritorijoje.</w:t>
      </w:r>
    </w:p>
    <w:p w:rsidR="00130A5C" w:rsidRPr="00435A58" w:rsidRDefault="00130A5C" w:rsidP="00130A5C">
      <w:pPr>
        <w:tabs>
          <w:tab w:val="left" w:pos="0"/>
          <w:tab w:val="left" w:pos="993"/>
          <w:tab w:val="left" w:pos="1276"/>
        </w:tabs>
        <w:ind w:firstLine="567"/>
        <w:contextualSpacing/>
        <w:jc w:val="both"/>
        <w:rPr>
          <w:rFonts w:ascii="Times New Roman" w:hAnsi="Times New Roman" w:cs="Times New Roman"/>
          <w:sz w:val="24"/>
        </w:rPr>
      </w:pPr>
      <w:r w:rsidRPr="00435A58">
        <w:rPr>
          <w:rFonts w:ascii="Times New Roman" w:hAnsi="Times New Roman" w:cs="Times New Roman"/>
          <w:sz w:val="24"/>
        </w:rPr>
        <w:t xml:space="preserve">2.3. Pardavėjo </w:t>
      </w:r>
      <w:r w:rsidR="000E717B">
        <w:rPr>
          <w:rFonts w:ascii="Times New Roman" w:hAnsi="Times New Roman" w:cs="Times New Roman"/>
          <w:sz w:val="24"/>
        </w:rPr>
        <w:t>personalas</w:t>
      </w:r>
      <w:r w:rsidR="00C7643E">
        <w:rPr>
          <w:rFonts w:ascii="Times New Roman" w:hAnsi="Times New Roman" w:cs="Times New Roman"/>
          <w:sz w:val="24"/>
        </w:rPr>
        <w:t xml:space="preserve"> atsako už darbų kokybę</w:t>
      </w:r>
      <w:r w:rsidRPr="00435A58">
        <w:rPr>
          <w:rFonts w:ascii="Times New Roman" w:hAnsi="Times New Roman" w:cs="Times New Roman"/>
          <w:sz w:val="24"/>
        </w:rPr>
        <w:t xml:space="preserve">, </w:t>
      </w:r>
      <w:r w:rsidR="000E717B">
        <w:rPr>
          <w:rFonts w:ascii="Times New Roman" w:hAnsi="Times New Roman" w:cs="Times New Roman"/>
          <w:sz w:val="24"/>
        </w:rPr>
        <w:t xml:space="preserve">atliekant sutartyje numatytus darbus saugoti esamas materialines vertybes, užtikrinti jų saugumą. </w:t>
      </w:r>
    </w:p>
    <w:p w:rsidR="00130A5C" w:rsidRPr="00435A58" w:rsidRDefault="00130A5C" w:rsidP="00130A5C">
      <w:pPr>
        <w:tabs>
          <w:tab w:val="left" w:pos="0"/>
          <w:tab w:val="left" w:pos="993"/>
        </w:tabs>
        <w:ind w:firstLine="567"/>
        <w:contextualSpacing/>
        <w:jc w:val="both"/>
        <w:rPr>
          <w:rFonts w:ascii="Times New Roman" w:hAnsi="Times New Roman" w:cs="Times New Roman"/>
          <w:sz w:val="24"/>
        </w:rPr>
      </w:pPr>
      <w:r w:rsidRPr="00435A58">
        <w:rPr>
          <w:rFonts w:ascii="Times New Roman" w:hAnsi="Times New Roman" w:cs="Times New Roman"/>
          <w:sz w:val="24"/>
        </w:rPr>
        <w:t>2.4. Pardavėjas įsipareigoja pasiūlyti Prekę atitinkančią visus šioje Techninėje specifikacijoje nustatytus techninius ir kitus reikalavimus.</w:t>
      </w:r>
    </w:p>
    <w:p w:rsidR="00130A5C" w:rsidRPr="00435A58" w:rsidRDefault="00130A5C" w:rsidP="00130A5C">
      <w:pPr>
        <w:tabs>
          <w:tab w:val="left" w:pos="0"/>
          <w:tab w:val="left" w:pos="993"/>
        </w:tabs>
        <w:ind w:firstLine="567"/>
        <w:contextualSpacing/>
        <w:jc w:val="both"/>
        <w:rPr>
          <w:rFonts w:ascii="Times New Roman" w:hAnsi="Times New Roman" w:cs="Times New Roman"/>
          <w:sz w:val="24"/>
        </w:rPr>
      </w:pPr>
      <w:r w:rsidRPr="00435A58">
        <w:rPr>
          <w:rFonts w:ascii="Times New Roman" w:hAnsi="Times New Roman" w:cs="Times New Roman"/>
          <w:sz w:val="24"/>
        </w:rPr>
        <w:t>2.5. Pardavėjas visas galimas išla</w:t>
      </w:r>
      <w:r w:rsidR="0096389A">
        <w:rPr>
          <w:rFonts w:ascii="Times New Roman" w:hAnsi="Times New Roman" w:cs="Times New Roman"/>
          <w:sz w:val="24"/>
        </w:rPr>
        <w:t xml:space="preserve">idas įskaičiuoja į Prekės </w:t>
      </w:r>
      <w:r w:rsidRPr="00435A58">
        <w:rPr>
          <w:rFonts w:ascii="Times New Roman" w:hAnsi="Times New Roman" w:cs="Times New Roman"/>
          <w:sz w:val="24"/>
        </w:rPr>
        <w:t>kainą. Siūlomame kainoje turi būti įskaičiuotos visos Pardavėjo išlaidos ir mokėtini mokesčiai, būtini tinkamam Sutarties vykdymui.</w:t>
      </w:r>
    </w:p>
    <w:p w:rsidR="00B12AA4" w:rsidRDefault="00130A5C" w:rsidP="00B12AA4">
      <w:pPr>
        <w:tabs>
          <w:tab w:val="left" w:pos="0"/>
          <w:tab w:val="left" w:pos="993"/>
        </w:tabs>
        <w:ind w:firstLine="567"/>
        <w:contextualSpacing/>
        <w:jc w:val="both"/>
        <w:rPr>
          <w:rFonts w:ascii="Times New Roman" w:hAnsi="Times New Roman" w:cs="Times New Roman"/>
          <w:sz w:val="24"/>
        </w:rPr>
      </w:pPr>
      <w:r w:rsidRPr="00435A58">
        <w:rPr>
          <w:rFonts w:ascii="Times New Roman" w:hAnsi="Times New Roman" w:cs="Times New Roman"/>
          <w:sz w:val="24"/>
        </w:rPr>
        <w:t xml:space="preserve">2.6. Pardavėjas prisiima visą riziką, dėl ne nuo Pirkėjo priklausančių aplinkybių, dėl kurių padidės su Sutarties vykdymu susijusios Pardavėjo išlaidos ir Pardavėjui Sutarties vykdymas taps sudėtingesnis (Pardavėjui padidės įsipareigojimų vykdymo kaina). Prekių kaina ir (ar) įkainiai jokiais atvejais nebus didinami, išskyrus Pirkimo </w:t>
      </w:r>
      <w:r w:rsidR="000E717B">
        <w:rPr>
          <w:rFonts w:ascii="Times New Roman" w:hAnsi="Times New Roman" w:cs="Times New Roman"/>
          <w:sz w:val="24"/>
        </w:rPr>
        <w:t>sutartyje</w:t>
      </w:r>
      <w:r w:rsidR="000E717B" w:rsidRPr="00435A58">
        <w:rPr>
          <w:rFonts w:ascii="Times New Roman" w:hAnsi="Times New Roman" w:cs="Times New Roman"/>
          <w:sz w:val="24"/>
        </w:rPr>
        <w:t xml:space="preserve"> </w:t>
      </w:r>
      <w:r w:rsidRPr="00435A58">
        <w:rPr>
          <w:rFonts w:ascii="Times New Roman" w:hAnsi="Times New Roman" w:cs="Times New Roman"/>
          <w:sz w:val="24"/>
        </w:rPr>
        <w:t xml:space="preserve">nustatytus kainos ir (ar) įkainių peržiūros procedūros atvejus. </w:t>
      </w:r>
    </w:p>
    <w:p w:rsidR="00B12AA4" w:rsidRPr="00B12AA4" w:rsidRDefault="00EB5F03" w:rsidP="00EB5F03">
      <w:pPr>
        <w:ind w:firstLine="567"/>
        <w:contextualSpacing/>
        <w:jc w:val="both"/>
        <w:rPr>
          <w:rFonts w:ascii="Times New Roman" w:hAnsi="Times New Roman" w:cs="Times New Roman"/>
          <w:sz w:val="24"/>
        </w:rPr>
      </w:pPr>
      <w:r>
        <w:rPr>
          <w:rFonts w:ascii="Times New Roman" w:hAnsi="Times New Roman" w:cs="Times New Roman"/>
          <w:sz w:val="24"/>
        </w:rPr>
        <w:t xml:space="preserve">2.6. </w:t>
      </w:r>
      <w:r w:rsidR="00B12AA4" w:rsidRPr="00B12AA4">
        <w:rPr>
          <w:rFonts w:ascii="Times New Roman" w:hAnsi="Times New Roman" w:cs="Times New Roman"/>
          <w:sz w:val="24"/>
        </w:rPr>
        <w:t>Esama situacija:</w:t>
      </w:r>
    </w:p>
    <w:p w:rsidR="00B12AA4" w:rsidRPr="00B12AA4" w:rsidRDefault="00EB5F03" w:rsidP="00EB5F03">
      <w:pPr>
        <w:widowControl/>
        <w:autoSpaceDE/>
        <w:autoSpaceDN/>
        <w:adjustRightInd/>
        <w:ind w:firstLine="567"/>
        <w:jc w:val="both"/>
        <w:rPr>
          <w:rFonts w:ascii="Times New Roman" w:hAnsi="Times New Roman" w:cs="Times New Roman"/>
          <w:sz w:val="24"/>
        </w:rPr>
      </w:pPr>
      <w:r>
        <w:rPr>
          <w:rFonts w:ascii="Times New Roman" w:hAnsi="Times New Roman" w:cs="Times New Roman"/>
          <w:sz w:val="24"/>
        </w:rPr>
        <w:t xml:space="preserve">2.6.1. </w:t>
      </w:r>
      <w:proofErr w:type="spellStart"/>
      <w:r w:rsidR="00451AF1">
        <w:rPr>
          <w:rFonts w:ascii="Times New Roman" w:hAnsi="Times New Roman" w:cs="Times New Roman"/>
          <w:sz w:val="24"/>
        </w:rPr>
        <w:t>Bioso</w:t>
      </w:r>
      <w:r>
        <w:rPr>
          <w:rFonts w:ascii="Times New Roman" w:hAnsi="Times New Roman" w:cs="Times New Roman"/>
          <w:sz w:val="24"/>
        </w:rPr>
        <w:t>rberių</w:t>
      </w:r>
      <w:proofErr w:type="spellEnd"/>
      <w:r>
        <w:rPr>
          <w:rFonts w:ascii="Times New Roman" w:hAnsi="Times New Roman" w:cs="Times New Roman"/>
          <w:sz w:val="24"/>
        </w:rPr>
        <w:t xml:space="preserve"> </w:t>
      </w:r>
      <w:r w:rsidR="00B12AA4" w:rsidRPr="00B12AA4">
        <w:rPr>
          <w:rFonts w:ascii="Times New Roman" w:hAnsi="Times New Roman" w:cs="Times New Roman"/>
          <w:sz w:val="24"/>
        </w:rPr>
        <w:t xml:space="preserve"> dugne sumontuota </w:t>
      </w:r>
      <w:proofErr w:type="spellStart"/>
      <w:r w:rsidR="00B12AA4" w:rsidRPr="00B12AA4">
        <w:rPr>
          <w:rFonts w:ascii="Times New Roman" w:hAnsi="Times New Roman" w:cs="Times New Roman"/>
          <w:sz w:val="24"/>
        </w:rPr>
        <w:t>aeracinė</w:t>
      </w:r>
      <w:proofErr w:type="spellEnd"/>
      <w:r w:rsidR="00B12AA4" w:rsidRPr="00B12AA4">
        <w:rPr>
          <w:rFonts w:ascii="Times New Roman" w:hAnsi="Times New Roman" w:cs="Times New Roman"/>
          <w:sz w:val="24"/>
        </w:rPr>
        <w:t xml:space="preserve"> sistema, kurią sudaro </w:t>
      </w:r>
      <w:r w:rsidR="00576B3F" w:rsidRPr="00576B3F">
        <w:rPr>
          <w:rFonts w:ascii="Times New Roman" w:hAnsi="Times New Roman"/>
          <w:color w:val="000000"/>
          <w:sz w:val="24"/>
        </w:rPr>
        <w:t>NOPON PIK 300</w:t>
      </w:r>
      <w:r w:rsidR="00B12AA4" w:rsidRPr="00B12AA4">
        <w:rPr>
          <w:rFonts w:ascii="Times New Roman" w:hAnsi="Times New Roman" w:cs="Times New Roman"/>
          <w:sz w:val="24"/>
        </w:rPr>
        <w:t xml:space="preserve"> lėkštinių difuzorių sistema (viso </w:t>
      </w:r>
      <w:r w:rsidR="00576B3F">
        <w:rPr>
          <w:rFonts w:ascii="Times New Roman" w:hAnsi="Times New Roman" w:cs="Times New Roman"/>
          <w:color w:val="000000"/>
          <w:sz w:val="24"/>
        </w:rPr>
        <w:t>600</w:t>
      </w:r>
      <w:r w:rsidR="00B12AA4" w:rsidRPr="00B12AA4">
        <w:rPr>
          <w:rFonts w:ascii="Times New Roman" w:hAnsi="Times New Roman" w:cs="Times New Roman"/>
          <w:color w:val="000000"/>
          <w:sz w:val="24"/>
        </w:rPr>
        <w:t xml:space="preserve"> vnt., t. y. po</w:t>
      </w:r>
      <w:r w:rsidR="00576B3F">
        <w:rPr>
          <w:rFonts w:ascii="Times New Roman" w:hAnsi="Times New Roman" w:cs="Times New Roman"/>
          <w:color w:val="000000"/>
          <w:sz w:val="24"/>
        </w:rPr>
        <w:t xml:space="preserve"> 300</w:t>
      </w:r>
      <w:r w:rsidR="00B12AA4" w:rsidRPr="00B12AA4">
        <w:rPr>
          <w:rFonts w:ascii="Times New Roman" w:hAnsi="Times New Roman" w:cs="Times New Roman"/>
          <w:color w:val="000000"/>
          <w:sz w:val="24"/>
        </w:rPr>
        <w:t xml:space="preserve"> vnt. </w:t>
      </w:r>
      <w:r w:rsidR="00576B3F">
        <w:rPr>
          <w:rFonts w:ascii="Times New Roman" w:hAnsi="Times New Roman" w:cs="Times New Roman"/>
          <w:color w:val="000000"/>
          <w:sz w:val="24"/>
        </w:rPr>
        <w:t xml:space="preserve">viename </w:t>
      </w:r>
      <w:proofErr w:type="spellStart"/>
      <w:r w:rsidR="00576B3F">
        <w:rPr>
          <w:rFonts w:ascii="Times New Roman" w:hAnsi="Times New Roman" w:cs="Times New Roman"/>
          <w:color w:val="000000"/>
          <w:sz w:val="24"/>
        </w:rPr>
        <w:t>biosorberyje</w:t>
      </w:r>
      <w:proofErr w:type="spellEnd"/>
      <w:r w:rsidR="00451AF1">
        <w:rPr>
          <w:rFonts w:ascii="Times New Roman" w:hAnsi="Times New Roman" w:cs="Times New Roman"/>
          <w:color w:val="000000"/>
          <w:sz w:val="24"/>
        </w:rPr>
        <w:t>, v</w:t>
      </w:r>
      <w:r w:rsidR="00451AF1">
        <w:rPr>
          <w:rFonts w:ascii="Times New Roman" w:hAnsi="Times New Roman"/>
          <w:color w:val="000000"/>
          <w:sz w:val="24"/>
        </w:rPr>
        <w:t>ieno difuzoriaus našumo darbinis diapazonas 1,5 – 8,0 m³/h)</w:t>
      </w:r>
      <w:r w:rsidR="00451AF1">
        <w:rPr>
          <w:rFonts w:ascii="Times New Roman" w:hAnsi="Times New Roman" w:cs="Times New Roman"/>
          <w:sz w:val="24"/>
        </w:rPr>
        <w:t>, t</w:t>
      </w:r>
      <w:r w:rsidR="00B12AA4" w:rsidRPr="00B12AA4">
        <w:rPr>
          <w:rFonts w:ascii="Times New Roman" w:hAnsi="Times New Roman" w:cs="Times New Roman"/>
          <w:sz w:val="24"/>
        </w:rPr>
        <w:t xml:space="preserve">iekiamo oro paskirstymo vamzdynai ir tiekiamo oro </w:t>
      </w:r>
      <w:r>
        <w:rPr>
          <w:rFonts w:ascii="Times New Roman" w:hAnsi="Times New Roman" w:cs="Times New Roman"/>
          <w:sz w:val="24"/>
        </w:rPr>
        <w:t xml:space="preserve">slėgio daviklis. </w:t>
      </w:r>
      <w:proofErr w:type="spellStart"/>
      <w:r>
        <w:rPr>
          <w:rFonts w:ascii="Times New Roman" w:hAnsi="Times New Roman" w:cs="Times New Roman"/>
          <w:sz w:val="24"/>
        </w:rPr>
        <w:t>Biosorberiuose</w:t>
      </w:r>
      <w:proofErr w:type="spellEnd"/>
      <w:r w:rsidR="00B12AA4" w:rsidRPr="00B12AA4">
        <w:rPr>
          <w:rFonts w:ascii="Times New Roman" w:hAnsi="Times New Roman" w:cs="Times New Roman"/>
          <w:sz w:val="24"/>
        </w:rPr>
        <w:t xml:space="preserve"> palaikomo vandens stulpas –</w:t>
      </w:r>
      <w:r w:rsidR="00451AF1">
        <w:rPr>
          <w:rFonts w:ascii="Times New Roman" w:hAnsi="Times New Roman" w:cs="Times New Roman"/>
          <w:sz w:val="24"/>
        </w:rPr>
        <w:t xml:space="preserve"> 4</w:t>
      </w:r>
      <w:r w:rsidR="00B12AA4" w:rsidRPr="00B12AA4">
        <w:rPr>
          <w:rFonts w:ascii="Times New Roman" w:hAnsi="Times New Roman" w:cs="Times New Roman"/>
          <w:sz w:val="24"/>
        </w:rPr>
        <w:t xml:space="preserve"> </w:t>
      </w:r>
      <w:proofErr w:type="spellStart"/>
      <w:r w:rsidR="00B12AA4" w:rsidRPr="00B12AA4">
        <w:rPr>
          <w:rFonts w:ascii="Times New Roman" w:hAnsi="Times New Roman" w:cs="Times New Roman"/>
          <w:sz w:val="24"/>
        </w:rPr>
        <w:t>m</w:t>
      </w:r>
      <w:r w:rsidR="00451AF1">
        <w:rPr>
          <w:rFonts w:ascii="Times New Roman" w:hAnsi="Times New Roman" w:cs="Times New Roman"/>
          <w:sz w:val="24"/>
        </w:rPr>
        <w:t>WC</w:t>
      </w:r>
      <w:proofErr w:type="spellEnd"/>
      <w:r w:rsidR="00B12AA4" w:rsidRPr="00B12AA4">
        <w:rPr>
          <w:rFonts w:ascii="Times New Roman" w:hAnsi="Times New Roman" w:cs="Times New Roman"/>
          <w:sz w:val="24"/>
        </w:rPr>
        <w:t>.</w:t>
      </w:r>
      <w:r w:rsidR="00576B3F">
        <w:rPr>
          <w:rFonts w:ascii="Times New Roman" w:hAnsi="Times New Roman" w:cs="Times New Roman"/>
          <w:sz w:val="24"/>
        </w:rPr>
        <w:t xml:space="preserve"> Tuo pačiu technologiniu vamzdynu tiekiamas oras į </w:t>
      </w:r>
      <w:proofErr w:type="spellStart"/>
      <w:r w:rsidR="00576B3F">
        <w:rPr>
          <w:rFonts w:ascii="Times New Roman" w:hAnsi="Times New Roman" w:cs="Times New Roman"/>
          <w:sz w:val="24"/>
        </w:rPr>
        <w:t>smėliagaudes</w:t>
      </w:r>
      <w:proofErr w:type="spellEnd"/>
      <w:r w:rsidR="00576B3F">
        <w:rPr>
          <w:rFonts w:ascii="Times New Roman" w:hAnsi="Times New Roman" w:cs="Times New Roman"/>
          <w:sz w:val="24"/>
        </w:rPr>
        <w:t xml:space="preserve"> (~120</w:t>
      </w:r>
      <w:r w:rsidR="00B108A8">
        <w:rPr>
          <w:rFonts w:ascii="Times New Roman" w:hAnsi="Times New Roman" w:cs="Times New Roman"/>
          <w:sz w:val="24"/>
        </w:rPr>
        <w:t xml:space="preserve"> </w:t>
      </w:r>
      <w:r w:rsidR="00576B3F">
        <w:rPr>
          <w:rFonts w:ascii="Times New Roman" w:hAnsi="Times New Roman" w:cs="Times New Roman"/>
          <w:sz w:val="24"/>
        </w:rPr>
        <w:t>m3/h).</w:t>
      </w:r>
    </w:p>
    <w:p w:rsidR="00B12AA4" w:rsidRPr="00B12AA4" w:rsidRDefault="00EB5F03" w:rsidP="00EB5F03">
      <w:pPr>
        <w:widowControl/>
        <w:autoSpaceDE/>
        <w:autoSpaceDN/>
        <w:adjustRightInd/>
        <w:ind w:firstLine="567"/>
        <w:jc w:val="both"/>
        <w:rPr>
          <w:rFonts w:ascii="Times New Roman" w:hAnsi="Times New Roman" w:cs="Times New Roman"/>
          <w:sz w:val="24"/>
        </w:rPr>
      </w:pPr>
      <w:r>
        <w:rPr>
          <w:rFonts w:ascii="Times New Roman" w:hAnsi="Times New Roman" w:cs="Times New Roman"/>
          <w:sz w:val="24"/>
        </w:rPr>
        <w:t xml:space="preserve">2.6.2. </w:t>
      </w:r>
      <w:r w:rsidR="00B12AA4" w:rsidRPr="00576B3F">
        <w:rPr>
          <w:rFonts w:ascii="Times New Roman" w:hAnsi="Times New Roman" w:cs="Times New Roman"/>
          <w:sz w:val="24"/>
        </w:rPr>
        <w:t xml:space="preserve">Prekės montavimo vieta numatoma esamame </w:t>
      </w:r>
      <w:proofErr w:type="spellStart"/>
      <w:r w:rsidR="00B12AA4" w:rsidRPr="00576B3F">
        <w:rPr>
          <w:rFonts w:ascii="Times New Roman" w:hAnsi="Times New Roman" w:cs="Times New Roman"/>
          <w:sz w:val="24"/>
        </w:rPr>
        <w:t>orapūtinės</w:t>
      </w:r>
      <w:proofErr w:type="spellEnd"/>
      <w:r w:rsidR="00B12AA4" w:rsidRPr="00576B3F">
        <w:rPr>
          <w:rFonts w:ascii="Times New Roman" w:hAnsi="Times New Roman" w:cs="Times New Roman"/>
          <w:sz w:val="24"/>
        </w:rPr>
        <w:t xml:space="preserve"> pastate. Į patalpas oras patenka per esamas natūralaus (lauko) oro pritekėjimo (3</w:t>
      </w:r>
      <w:r w:rsidR="00576B3F" w:rsidRPr="00576B3F">
        <w:rPr>
          <w:rFonts w:ascii="Times New Roman" w:hAnsi="Times New Roman" w:cs="Times New Roman"/>
          <w:sz w:val="24"/>
        </w:rPr>
        <w:t>5</w:t>
      </w:r>
      <w:r w:rsidR="00B12AA4" w:rsidRPr="00576B3F">
        <w:rPr>
          <w:rFonts w:ascii="Times New Roman" w:hAnsi="Times New Roman" w:cs="Times New Roman"/>
          <w:sz w:val="24"/>
        </w:rPr>
        <w:t>00x1</w:t>
      </w:r>
      <w:r w:rsidR="00576B3F" w:rsidRPr="00576B3F">
        <w:rPr>
          <w:rFonts w:ascii="Times New Roman" w:hAnsi="Times New Roman" w:cs="Times New Roman"/>
          <w:sz w:val="24"/>
        </w:rPr>
        <w:t>800) groteles</w:t>
      </w:r>
      <w:r w:rsidR="00B12AA4" w:rsidRPr="00576B3F">
        <w:rPr>
          <w:rFonts w:ascii="Times New Roman" w:hAnsi="Times New Roman" w:cs="Times New Roman"/>
          <w:sz w:val="24"/>
        </w:rPr>
        <w:t>.</w:t>
      </w:r>
    </w:p>
    <w:p w:rsidR="00B12AA4" w:rsidRPr="00B12AA4" w:rsidRDefault="00EB5F03" w:rsidP="00EB5F03">
      <w:pPr>
        <w:widowControl/>
        <w:autoSpaceDE/>
        <w:autoSpaceDN/>
        <w:adjustRightInd/>
        <w:ind w:firstLine="567"/>
        <w:jc w:val="both"/>
        <w:rPr>
          <w:rFonts w:ascii="Times New Roman" w:hAnsi="Times New Roman" w:cs="Times New Roman"/>
          <w:sz w:val="24"/>
        </w:rPr>
      </w:pPr>
      <w:r>
        <w:rPr>
          <w:rFonts w:ascii="Times New Roman" w:hAnsi="Times New Roman" w:cs="Times New Roman"/>
          <w:sz w:val="24"/>
        </w:rPr>
        <w:t xml:space="preserve">2.6.3. </w:t>
      </w:r>
      <w:r w:rsidR="00B12AA4" w:rsidRPr="00B12AA4">
        <w:rPr>
          <w:rFonts w:ascii="Times New Roman" w:hAnsi="Times New Roman" w:cs="Times New Roman"/>
          <w:sz w:val="24"/>
        </w:rPr>
        <w:t>Patalpos, kuriose planuojama statyti Prekę, papildomai nešildomos, vėsinimo sistemų patalpose nėra.</w:t>
      </w:r>
    </w:p>
    <w:p w:rsidR="00FC118C" w:rsidRPr="00435A58" w:rsidRDefault="00FC118C" w:rsidP="001E380C">
      <w:pPr>
        <w:contextualSpacing/>
        <w:rPr>
          <w:rFonts w:ascii="Times New Roman" w:hAnsi="Times New Roman" w:cs="Times New Roman"/>
          <w:sz w:val="24"/>
          <w:lang w:eastAsia="en-US"/>
        </w:rPr>
      </w:pPr>
    </w:p>
    <w:p w:rsidR="00FC118C" w:rsidRPr="00435A58" w:rsidRDefault="00130A5C" w:rsidP="001E380C">
      <w:pPr>
        <w:pBdr>
          <w:bottom w:val="single" w:sz="4" w:space="1" w:color="auto"/>
        </w:pBdr>
        <w:rPr>
          <w:rFonts w:ascii="Times New Roman" w:hAnsi="Times New Roman" w:cs="Times New Roman"/>
          <w:b/>
          <w:sz w:val="24"/>
        </w:rPr>
      </w:pPr>
      <w:r w:rsidRPr="00435A58">
        <w:rPr>
          <w:rFonts w:ascii="Times New Roman" w:hAnsi="Times New Roman" w:cs="Times New Roman"/>
          <w:b/>
          <w:sz w:val="24"/>
          <w:lang w:eastAsia="en-US"/>
        </w:rPr>
        <w:t>3</w:t>
      </w:r>
      <w:r w:rsidR="001E380C" w:rsidRPr="00435A58">
        <w:rPr>
          <w:rFonts w:ascii="Times New Roman" w:hAnsi="Times New Roman" w:cs="Times New Roman"/>
          <w:b/>
          <w:sz w:val="24"/>
          <w:lang w:eastAsia="en-US"/>
        </w:rPr>
        <w:t>.</w:t>
      </w:r>
      <w:r w:rsidR="001E380C" w:rsidRPr="00435A58">
        <w:rPr>
          <w:rFonts w:ascii="Times New Roman" w:hAnsi="Times New Roman" w:cs="Times New Roman"/>
          <w:b/>
          <w:sz w:val="24"/>
        </w:rPr>
        <w:t xml:space="preserve"> REIKALAUJAMI PERKAMŲ PREKIŲ IR DARBŲ PARAMETRAI</w:t>
      </w:r>
    </w:p>
    <w:p w:rsidR="00FC118C" w:rsidRPr="00435A58" w:rsidRDefault="00FC118C" w:rsidP="001E380C">
      <w:pPr>
        <w:contextualSpacing/>
        <w:rPr>
          <w:rFonts w:ascii="Times New Roman" w:hAnsi="Times New Roman" w:cs="Times New Roman"/>
          <w:b/>
          <w:sz w:val="24"/>
          <w:lang w:eastAsia="en-US"/>
        </w:rPr>
      </w:pPr>
    </w:p>
    <w:p w:rsidR="00487084" w:rsidRPr="00435A58" w:rsidRDefault="00487084" w:rsidP="00487084">
      <w:pPr>
        <w:tabs>
          <w:tab w:val="left" w:pos="993"/>
        </w:tabs>
        <w:ind w:firstLine="567"/>
        <w:jc w:val="both"/>
        <w:rPr>
          <w:rFonts w:ascii="Times New Roman" w:hAnsi="Times New Roman" w:cs="Times New Roman"/>
          <w:color w:val="000000"/>
          <w:sz w:val="24"/>
          <w:u w:val="single"/>
        </w:rPr>
      </w:pPr>
      <w:r w:rsidRPr="00435A58">
        <w:rPr>
          <w:rFonts w:ascii="Times New Roman" w:hAnsi="Times New Roman" w:cs="Times New Roman"/>
          <w:color w:val="000000"/>
          <w:sz w:val="24"/>
          <w:u w:val="single"/>
        </w:rPr>
        <w:t>3.1.</w:t>
      </w:r>
      <w:r w:rsidRPr="00435A58">
        <w:rPr>
          <w:rFonts w:ascii="Times New Roman" w:hAnsi="Times New Roman" w:cs="Times New Roman"/>
          <w:color w:val="000000"/>
          <w:sz w:val="24"/>
          <w:u w:val="single"/>
        </w:rPr>
        <w:tab/>
        <w:t xml:space="preserve">Prekės turi būti naujos, neeksploatuotos, taip pat negali būti vienetinis arba kaip eksperimentinis gaminys, pagamintas specialiai šiam pirkimo konkursui bei turi visiškai atitikti Techninėje specifikacijoje </w:t>
      </w:r>
      <w:r w:rsidRPr="00435A58">
        <w:rPr>
          <w:rFonts w:ascii="Times New Roman" w:hAnsi="Times New Roman" w:cs="Times New Roman"/>
          <w:color w:val="000000"/>
          <w:sz w:val="24"/>
          <w:u w:val="single"/>
        </w:rPr>
        <w:lastRenderedPageBreak/>
        <w:t xml:space="preserve">nurodytus reikalavimus. </w:t>
      </w:r>
    </w:p>
    <w:p w:rsidR="00487084" w:rsidRPr="00435A58" w:rsidRDefault="00487084" w:rsidP="00487084">
      <w:pPr>
        <w:tabs>
          <w:tab w:val="left" w:pos="993"/>
        </w:tabs>
        <w:ind w:firstLine="567"/>
        <w:jc w:val="both"/>
        <w:rPr>
          <w:rFonts w:ascii="Times New Roman" w:hAnsi="Times New Roman" w:cs="Times New Roman"/>
          <w:color w:val="000000"/>
          <w:sz w:val="24"/>
        </w:rPr>
      </w:pPr>
      <w:r w:rsidRPr="00435A58">
        <w:rPr>
          <w:rFonts w:ascii="Times New Roman" w:hAnsi="Times New Roman" w:cs="Times New Roman"/>
          <w:color w:val="000000"/>
          <w:sz w:val="24"/>
        </w:rPr>
        <w:t>3.2.</w:t>
      </w:r>
      <w:r w:rsidRPr="00435A58">
        <w:rPr>
          <w:rFonts w:ascii="Times New Roman" w:hAnsi="Times New Roman" w:cs="Times New Roman"/>
          <w:color w:val="000000"/>
          <w:sz w:val="24"/>
        </w:rPr>
        <w:tab/>
        <w:t>Jei Techninėje specifikacijoje nurodyti konkretūs modeliai, tipai, sistemos, sertifikatai ir kt.</w:t>
      </w:r>
      <w:r w:rsidR="000E717B">
        <w:rPr>
          <w:rFonts w:ascii="Times New Roman" w:hAnsi="Times New Roman" w:cs="Times New Roman"/>
          <w:color w:val="000000"/>
          <w:sz w:val="24"/>
        </w:rPr>
        <w:t>- jie</w:t>
      </w:r>
      <w:r w:rsidRPr="00435A58">
        <w:rPr>
          <w:rFonts w:ascii="Times New Roman" w:hAnsi="Times New Roman" w:cs="Times New Roman"/>
          <w:color w:val="000000"/>
          <w:sz w:val="24"/>
        </w:rPr>
        <w:t xml:space="preserve"> gali būti pakeisti lygiaverčiais. Jei Pardavėjas siūlo lygiavertes medžiagas, standartus, metodus, tipus ar pan., kartu su Pasiūlymu turi būti pateikiama ir pagrįsta informacija, t. y. pagrindimas, iš kurio Pirkėjas galėtų nustatyti, kad siūlomos medžiagos, standartai, metodai, tipai ar pan. yra lygiaverčiai reikalaujamoms.</w:t>
      </w:r>
    </w:p>
    <w:p w:rsidR="00487084" w:rsidRPr="00435A58" w:rsidRDefault="00487084" w:rsidP="00487084">
      <w:pPr>
        <w:tabs>
          <w:tab w:val="left" w:pos="993"/>
        </w:tabs>
        <w:ind w:firstLine="567"/>
        <w:jc w:val="both"/>
        <w:rPr>
          <w:rFonts w:ascii="Times New Roman" w:hAnsi="Times New Roman" w:cs="Times New Roman"/>
          <w:color w:val="000000"/>
          <w:sz w:val="24"/>
        </w:rPr>
      </w:pPr>
      <w:r w:rsidRPr="00435A58">
        <w:rPr>
          <w:rFonts w:ascii="Times New Roman" w:hAnsi="Times New Roman" w:cs="Times New Roman"/>
          <w:color w:val="000000"/>
          <w:sz w:val="24"/>
        </w:rPr>
        <w:t>3.3.</w:t>
      </w:r>
      <w:r w:rsidRPr="00435A58">
        <w:rPr>
          <w:rFonts w:ascii="Times New Roman" w:hAnsi="Times New Roman" w:cs="Times New Roman"/>
          <w:color w:val="000000"/>
          <w:sz w:val="24"/>
        </w:rPr>
        <w:tab/>
        <w:t>Kartu su pasiūlymu turi būti pateikiama: Prekės techninis pasas (modelis, markė), kuriame nurodomi techniniai duomenys patvirtinantys, kad Prekė atitinka keliamus reikalavimus, lietuvių arba anglų kalba. Prekės techniniame pase taip pat turi būti pateikiama brėžiniai su Prekės matmenimis.</w:t>
      </w:r>
    </w:p>
    <w:p w:rsidR="00487084" w:rsidRPr="00435A58" w:rsidRDefault="00487084" w:rsidP="00487084">
      <w:pPr>
        <w:tabs>
          <w:tab w:val="left" w:pos="993"/>
        </w:tabs>
        <w:ind w:firstLine="567"/>
        <w:jc w:val="both"/>
        <w:rPr>
          <w:rFonts w:ascii="Times New Roman" w:hAnsi="Times New Roman" w:cs="Times New Roman"/>
          <w:color w:val="000000"/>
          <w:sz w:val="24"/>
        </w:rPr>
      </w:pPr>
      <w:r w:rsidRPr="00435A58">
        <w:rPr>
          <w:rFonts w:ascii="Times New Roman" w:hAnsi="Times New Roman" w:cs="Times New Roman"/>
          <w:color w:val="000000"/>
          <w:sz w:val="24"/>
        </w:rPr>
        <w:t>3.4.</w:t>
      </w:r>
      <w:r w:rsidRPr="00435A58">
        <w:rPr>
          <w:rFonts w:ascii="Times New Roman" w:hAnsi="Times New Roman" w:cs="Times New Roman"/>
          <w:color w:val="000000"/>
          <w:sz w:val="24"/>
        </w:rPr>
        <w:tab/>
        <w:t>Nurodytos Prekės (medžiagos, produktai, įranga), nekeičiant kainos, Pirkėjo sutikimu gali būti pakeistos kitomis, jeigu Prekės nebegaminamos ir Pardavėjas Pirkėjui pateikia tai pagrindžiančius dokumentus (pavyzdžiui gamintojo raštą/patvirtinimą, kad Prekė nebegaminama). Pardavėjas taip pat privalo pateikti dokumentus, pagrindžiančius, jog naujos Prekės visiškai atitinka pirkimo dokumentuose nustatytą techninę specifikaciją ir (ar) Pardavėjo pasiūlyme nurodytos techninių rodiklių reikšmės, yra ne prastesnės, o lygiavertės ar geresnės kokybės. Toks Prekės keitimas įforminamas raštu sudarant papildomą susitarimą prie Sutarties.</w:t>
      </w:r>
    </w:p>
    <w:p w:rsidR="001E380C" w:rsidRPr="00435A58" w:rsidRDefault="001E380C" w:rsidP="001E380C">
      <w:pPr>
        <w:contextualSpacing/>
        <w:jc w:val="both"/>
        <w:rPr>
          <w:rFonts w:ascii="Times New Roman" w:hAnsi="Times New Roman" w:cs="Times New Roman"/>
          <w:bCs/>
          <w:sz w:val="24"/>
          <w:lang w:eastAsia="en-US"/>
        </w:rPr>
      </w:pPr>
    </w:p>
    <w:p w:rsidR="00FC118C" w:rsidRPr="00435A58" w:rsidRDefault="00130A5C" w:rsidP="001E380C">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lang w:eastAsia="en-US"/>
        </w:rPr>
        <w:t>4</w:t>
      </w:r>
      <w:r w:rsidR="001E380C" w:rsidRPr="00435A58">
        <w:rPr>
          <w:rFonts w:ascii="Times New Roman" w:hAnsi="Times New Roman" w:cs="Times New Roman"/>
          <w:b/>
          <w:sz w:val="24"/>
          <w:lang w:eastAsia="en-US"/>
        </w:rPr>
        <w:t>. STANDARTAI</w:t>
      </w:r>
    </w:p>
    <w:p w:rsidR="001E380C" w:rsidRPr="00435A58" w:rsidRDefault="001E380C" w:rsidP="00FC118C">
      <w:pPr>
        <w:rPr>
          <w:rFonts w:ascii="Times New Roman" w:hAnsi="Times New Roman" w:cs="Times New Roman"/>
          <w:sz w:val="24"/>
          <w:lang w:eastAsia="en-US"/>
        </w:rPr>
      </w:pPr>
    </w:p>
    <w:p w:rsidR="005E5582" w:rsidRDefault="005E5582" w:rsidP="005E5582">
      <w:pPr>
        <w:ind w:firstLine="567"/>
        <w:jc w:val="both"/>
        <w:rPr>
          <w:rFonts w:ascii="Times New Roman" w:hAnsi="Times New Roman" w:cs="Times New Roman"/>
          <w:sz w:val="24"/>
        </w:rPr>
      </w:pPr>
      <w:r>
        <w:rPr>
          <w:rFonts w:ascii="Times New Roman" w:hAnsi="Times New Roman" w:cs="Times New Roman"/>
          <w:sz w:val="24"/>
        </w:rPr>
        <w:t xml:space="preserve">4.1. </w:t>
      </w:r>
      <w:r w:rsidR="00487084" w:rsidRPr="00435A58">
        <w:rPr>
          <w:rFonts w:ascii="Times New Roman" w:hAnsi="Times New Roman" w:cs="Times New Roman"/>
          <w:sz w:val="24"/>
        </w:rPr>
        <w:t xml:space="preserve">Siūloma įranga turi atitikti Lietuvos Respublikos ir Europos Sąjungos teisės aktų reikalavimus, taikomus įrangos saugai, elektromagnetiniam suderinamumui, naudojimui, darbuotojų saugai </w:t>
      </w:r>
      <w:r>
        <w:rPr>
          <w:rFonts w:ascii="Times New Roman" w:hAnsi="Times New Roman" w:cs="Times New Roman"/>
          <w:sz w:val="24"/>
        </w:rPr>
        <w:t>ir sveikatai bei aplinkosaugai.</w:t>
      </w:r>
    </w:p>
    <w:p w:rsidR="001B33B9" w:rsidRDefault="005E5582" w:rsidP="005E5582">
      <w:pPr>
        <w:ind w:firstLine="567"/>
        <w:jc w:val="both"/>
        <w:rPr>
          <w:rFonts w:ascii="Times New Roman" w:hAnsi="Times New Roman" w:cs="Times New Roman"/>
          <w:sz w:val="24"/>
        </w:rPr>
      </w:pPr>
      <w:r>
        <w:rPr>
          <w:rFonts w:ascii="Times New Roman" w:hAnsi="Times New Roman" w:cs="Times New Roman"/>
          <w:sz w:val="24"/>
        </w:rPr>
        <w:t xml:space="preserve">4.2. </w:t>
      </w:r>
      <w:r w:rsidR="00487084" w:rsidRPr="00435A58">
        <w:rPr>
          <w:rFonts w:ascii="Times New Roman" w:hAnsi="Times New Roman" w:cs="Times New Roman"/>
          <w:sz w:val="24"/>
        </w:rPr>
        <w:t xml:space="preserve">Įranga turi būti paženklinta CE ženklu, o </w:t>
      </w:r>
      <w:r w:rsidR="0040415A">
        <w:rPr>
          <w:rFonts w:ascii="Times New Roman" w:hAnsi="Times New Roman" w:cs="Times New Roman"/>
          <w:sz w:val="24"/>
        </w:rPr>
        <w:t>Pardavėjas</w:t>
      </w:r>
      <w:r w:rsidR="00487084" w:rsidRPr="00435A58">
        <w:rPr>
          <w:rFonts w:ascii="Times New Roman" w:hAnsi="Times New Roman" w:cs="Times New Roman"/>
          <w:sz w:val="24"/>
        </w:rPr>
        <w:t xml:space="preserve"> privalo pateikti atitikties deklaraciją ir kitus atitiktį patvirtinančius dokumentus.</w:t>
      </w:r>
    </w:p>
    <w:p w:rsidR="000E717B" w:rsidRPr="00435A58" w:rsidRDefault="000E717B" w:rsidP="005E5582">
      <w:pPr>
        <w:ind w:firstLine="567"/>
        <w:jc w:val="both"/>
        <w:rPr>
          <w:rFonts w:ascii="Times New Roman" w:hAnsi="Times New Roman" w:cs="Times New Roman"/>
          <w:sz w:val="24"/>
        </w:rPr>
      </w:pPr>
      <w:r>
        <w:rPr>
          <w:rFonts w:ascii="Times New Roman" w:hAnsi="Times New Roman" w:cs="Times New Roman"/>
          <w:sz w:val="24"/>
        </w:rPr>
        <w:t xml:space="preserve">4.3. Įranga neturi būti pagaminta nedraugiškų šalių </w:t>
      </w:r>
      <w:r w:rsidR="00B108A8">
        <w:rPr>
          <w:rFonts w:ascii="Times New Roman" w:hAnsi="Times New Roman" w:cs="Times New Roman"/>
          <w:sz w:val="24"/>
        </w:rPr>
        <w:t>gamintojų.</w:t>
      </w:r>
    </w:p>
    <w:p w:rsidR="00487084" w:rsidRPr="00487084" w:rsidRDefault="005E5582" w:rsidP="005E5582">
      <w:pPr>
        <w:widowControl/>
        <w:autoSpaceDE/>
        <w:autoSpaceDN/>
        <w:adjustRightInd/>
        <w:ind w:firstLine="567"/>
        <w:rPr>
          <w:rFonts w:ascii="Times New Roman" w:hAnsi="Times New Roman" w:cs="Times New Roman"/>
          <w:sz w:val="24"/>
        </w:rPr>
      </w:pPr>
      <w:r>
        <w:rPr>
          <w:rFonts w:ascii="Times New Roman" w:hAnsi="Times New Roman" w:cs="Times New Roman"/>
          <w:sz w:val="24"/>
        </w:rPr>
        <w:t>4.</w:t>
      </w:r>
      <w:r w:rsidR="000E717B">
        <w:rPr>
          <w:rFonts w:ascii="Times New Roman" w:hAnsi="Times New Roman" w:cs="Times New Roman"/>
          <w:sz w:val="24"/>
        </w:rPr>
        <w:t>4</w:t>
      </w:r>
      <w:r>
        <w:rPr>
          <w:rFonts w:ascii="Times New Roman" w:hAnsi="Times New Roman" w:cs="Times New Roman"/>
          <w:sz w:val="24"/>
        </w:rPr>
        <w:t xml:space="preserve">. </w:t>
      </w:r>
      <w:r w:rsidR="00487084" w:rsidRPr="00487084">
        <w:rPr>
          <w:rFonts w:ascii="Times New Roman" w:hAnsi="Times New Roman" w:cs="Times New Roman"/>
          <w:sz w:val="24"/>
        </w:rPr>
        <w:t>Įranga turi atitikti:</w:t>
      </w:r>
    </w:p>
    <w:p w:rsidR="00487084" w:rsidRPr="00487084" w:rsidRDefault="00487084" w:rsidP="005E5582">
      <w:pPr>
        <w:widowControl/>
        <w:numPr>
          <w:ilvl w:val="0"/>
          <w:numId w:val="21"/>
        </w:numPr>
        <w:autoSpaceDE/>
        <w:autoSpaceDN/>
        <w:adjustRightInd/>
        <w:ind w:left="714" w:hanging="357"/>
        <w:rPr>
          <w:rFonts w:ascii="Times New Roman" w:hAnsi="Times New Roman" w:cs="Times New Roman"/>
          <w:sz w:val="24"/>
        </w:rPr>
      </w:pPr>
      <w:r w:rsidRPr="00435A58">
        <w:rPr>
          <w:rFonts w:ascii="Times New Roman" w:hAnsi="Times New Roman" w:cs="Times New Roman"/>
          <w:sz w:val="24"/>
        </w:rPr>
        <w:t xml:space="preserve">EMC </w:t>
      </w:r>
      <w:proofErr w:type="spellStart"/>
      <w:r w:rsidRPr="00435A58">
        <w:rPr>
          <w:rFonts w:ascii="Times New Roman" w:hAnsi="Times New Roman" w:cs="Times New Roman"/>
          <w:sz w:val="24"/>
        </w:rPr>
        <w:t>Directive</w:t>
      </w:r>
      <w:proofErr w:type="spellEnd"/>
      <w:r w:rsidRPr="00435A58">
        <w:rPr>
          <w:rFonts w:ascii="Times New Roman" w:hAnsi="Times New Roman" w:cs="Times New Roman"/>
          <w:sz w:val="24"/>
        </w:rPr>
        <w:t xml:space="preserve"> 2014/30/</w:t>
      </w:r>
      <w:proofErr w:type="spellStart"/>
      <w:r w:rsidRPr="00435A58">
        <w:rPr>
          <w:rFonts w:ascii="Times New Roman" w:hAnsi="Times New Roman" w:cs="Times New Roman"/>
          <w:sz w:val="24"/>
        </w:rPr>
        <w:t>EU(aktuali</w:t>
      </w:r>
      <w:proofErr w:type="spellEnd"/>
      <w:r w:rsidRPr="00435A58">
        <w:rPr>
          <w:rFonts w:ascii="Times New Roman" w:hAnsi="Times New Roman" w:cs="Times New Roman"/>
          <w:sz w:val="24"/>
        </w:rPr>
        <w:t xml:space="preserve"> redakcija)</w:t>
      </w:r>
      <w:r w:rsidRPr="00487084">
        <w:rPr>
          <w:rFonts w:ascii="Times New Roman" w:hAnsi="Times New Roman" w:cs="Times New Roman"/>
          <w:sz w:val="24"/>
        </w:rPr>
        <w:t xml:space="preserve">; </w:t>
      </w:r>
    </w:p>
    <w:p w:rsidR="00487084" w:rsidRPr="00487084" w:rsidRDefault="00487084" w:rsidP="00487084">
      <w:pPr>
        <w:widowControl/>
        <w:numPr>
          <w:ilvl w:val="0"/>
          <w:numId w:val="21"/>
        </w:numPr>
        <w:autoSpaceDE/>
        <w:autoSpaceDN/>
        <w:adjustRightInd/>
        <w:spacing w:before="100" w:beforeAutospacing="1" w:after="100" w:afterAutospacing="1"/>
        <w:rPr>
          <w:rFonts w:ascii="Times New Roman" w:hAnsi="Times New Roman" w:cs="Times New Roman"/>
          <w:sz w:val="24"/>
        </w:rPr>
      </w:pPr>
      <w:proofErr w:type="spellStart"/>
      <w:r w:rsidRPr="00435A58">
        <w:rPr>
          <w:rFonts w:ascii="Times New Roman" w:hAnsi="Times New Roman" w:cs="Times New Roman"/>
          <w:sz w:val="24"/>
        </w:rPr>
        <w:t>RoHSDirective</w:t>
      </w:r>
      <w:proofErr w:type="spellEnd"/>
      <w:r w:rsidRPr="00435A58">
        <w:rPr>
          <w:rFonts w:ascii="Times New Roman" w:hAnsi="Times New Roman" w:cs="Times New Roman"/>
          <w:sz w:val="24"/>
        </w:rPr>
        <w:t xml:space="preserve"> 2011/65/EU (aktuali redakcija).</w:t>
      </w:r>
    </w:p>
    <w:p w:rsidR="00FC118C" w:rsidRPr="00435A58" w:rsidRDefault="00130A5C" w:rsidP="00037C51">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lang w:eastAsia="en-US"/>
        </w:rPr>
        <w:t>5</w:t>
      </w:r>
      <w:r w:rsidR="00037C51" w:rsidRPr="00435A58">
        <w:rPr>
          <w:rFonts w:ascii="Times New Roman" w:hAnsi="Times New Roman" w:cs="Times New Roman"/>
          <w:b/>
          <w:sz w:val="24"/>
          <w:lang w:eastAsia="en-US"/>
        </w:rPr>
        <w:t>. LICENCIJOS, SERTIFIKAVIMAS</w:t>
      </w:r>
    </w:p>
    <w:p w:rsidR="00037C51" w:rsidRPr="00435A58" w:rsidRDefault="00037C51" w:rsidP="00082CD1">
      <w:pPr>
        <w:rPr>
          <w:rFonts w:ascii="Times New Roman" w:hAnsi="Times New Roman" w:cs="Times New Roman"/>
          <w:i/>
          <w:sz w:val="24"/>
          <w:lang w:eastAsia="en-US"/>
        </w:rPr>
      </w:pPr>
    </w:p>
    <w:p w:rsidR="00082CD1" w:rsidRPr="00435A58" w:rsidRDefault="005E5582" w:rsidP="0040415A">
      <w:pPr>
        <w:ind w:firstLine="567"/>
        <w:jc w:val="both"/>
        <w:rPr>
          <w:rFonts w:ascii="Times New Roman" w:hAnsi="Times New Roman" w:cs="Times New Roman"/>
          <w:sz w:val="24"/>
          <w:lang w:eastAsia="en-US"/>
        </w:rPr>
      </w:pPr>
      <w:r>
        <w:rPr>
          <w:rFonts w:ascii="Times New Roman" w:hAnsi="Times New Roman" w:cs="Times New Roman"/>
          <w:sz w:val="24"/>
          <w:lang w:eastAsia="en-US"/>
        </w:rPr>
        <w:t xml:space="preserve">5.1. </w:t>
      </w:r>
      <w:r w:rsidR="00082CD1" w:rsidRPr="00435A58">
        <w:rPr>
          <w:rFonts w:ascii="Times New Roman" w:hAnsi="Times New Roman" w:cs="Times New Roman"/>
          <w:sz w:val="24"/>
          <w:lang w:eastAsia="en-US"/>
        </w:rPr>
        <w:t xml:space="preserve">Sertifikatai: </w:t>
      </w:r>
      <w:r w:rsidR="0040415A">
        <w:rPr>
          <w:rFonts w:ascii="Times New Roman" w:hAnsi="Times New Roman" w:cs="Times New Roman"/>
          <w:sz w:val="24"/>
          <w:lang w:eastAsia="en-US"/>
        </w:rPr>
        <w:t>Pardavėjas</w:t>
      </w:r>
      <w:r w:rsidR="000E717B">
        <w:rPr>
          <w:rFonts w:ascii="Times New Roman" w:hAnsi="Times New Roman" w:cs="Times New Roman"/>
          <w:sz w:val="24"/>
          <w:lang w:eastAsia="en-US"/>
        </w:rPr>
        <w:t xml:space="preserve"> </w:t>
      </w:r>
      <w:r w:rsidR="00420DDA" w:rsidRPr="00435A58">
        <w:rPr>
          <w:rFonts w:ascii="Times New Roman" w:hAnsi="Times New Roman" w:cs="Times New Roman"/>
          <w:sz w:val="24"/>
          <w:lang w:eastAsia="en-US"/>
        </w:rPr>
        <w:t>su Preke pateikia</w:t>
      </w:r>
      <w:r w:rsidR="00082CD1" w:rsidRPr="00435A58">
        <w:rPr>
          <w:rFonts w:ascii="Times New Roman" w:hAnsi="Times New Roman" w:cs="Times New Roman"/>
          <w:sz w:val="24"/>
          <w:lang w:eastAsia="en-US"/>
        </w:rPr>
        <w:t xml:space="preserve"> direktyvoms (EMC, </w:t>
      </w:r>
      <w:proofErr w:type="spellStart"/>
      <w:r w:rsidR="00082CD1" w:rsidRPr="00435A58">
        <w:rPr>
          <w:rFonts w:ascii="Times New Roman" w:hAnsi="Times New Roman" w:cs="Times New Roman"/>
          <w:sz w:val="24"/>
          <w:lang w:eastAsia="en-US"/>
        </w:rPr>
        <w:t>RoHS</w:t>
      </w:r>
      <w:proofErr w:type="spellEnd"/>
      <w:r w:rsidR="00082CD1" w:rsidRPr="00435A58">
        <w:rPr>
          <w:rFonts w:ascii="Times New Roman" w:hAnsi="Times New Roman" w:cs="Times New Roman"/>
          <w:sz w:val="24"/>
          <w:lang w:eastAsia="en-US"/>
        </w:rPr>
        <w:t>) atitinkančius sertifikatus</w:t>
      </w:r>
      <w:r w:rsidR="00722A41" w:rsidRPr="00435A58">
        <w:rPr>
          <w:rFonts w:ascii="Times New Roman" w:hAnsi="Times New Roman" w:cs="Times New Roman"/>
          <w:sz w:val="24"/>
          <w:lang w:eastAsia="en-US"/>
        </w:rPr>
        <w:t>.</w:t>
      </w:r>
    </w:p>
    <w:p w:rsidR="00AC3B28" w:rsidRPr="00435A58" w:rsidRDefault="00AC3B28" w:rsidP="00082CD1">
      <w:pPr>
        <w:rPr>
          <w:rFonts w:ascii="Times New Roman" w:hAnsi="Times New Roman" w:cs="Times New Roman"/>
          <w:sz w:val="24"/>
          <w:lang w:eastAsia="en-US"/>
        </w:rPr>
      </w:pPr>
    </w:p>
    <w:p w:rsidR="00FC118C" w:rsidRPr="00435A58" w:rsidRDefault="00130A5C" w:rsidP="00037C51">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lang w:eastAsia="en-US"/>
        </w:rPr>
        <w:t>6</w:t>
      </w:r>
      <w:r w:rsidR="00037C51" w:rsidRPr="00435A58">
        <w:rPr>
          <w:rFonts w:ascii="Times New Roman" w:hAnsi="Times New Roman" w:cs="Times New Roman"/>
          <w:b/>
          <w:sz w:val="24"/>
          <w:lang w:eastAsia="en-US"/>
        </w:rPr>
        <w:t>. GAMYBA, TIKRINIMAS IR TESTAVIMAS</w:t>
      </w:r>
    </w:p>
    <w:p w:rsidR="00FC118C" w:rsidRPr="00435A58" w:rsidRDefault="00FC118C" w:rsidP="00FC118C">
      <w:pPr>
        <w:rPr>
          <w:rFonts w:ascii="Times New Roman" w:hAnsi="Times New Roman" w:cs="Times New Roman"/>
          <w:i/>
          <w:sz w:val="24"/>
          <w:lang w:eastAsia="en-US"/>
        </w:rPr>
      </w:pPr>
    </w:p>
    <w:p w:rsidR="00CA00DC" w:rsidRPr="00435A58" w:rsidRDefault="005E5582" w:rsidP="0040415A">
      <w:pPr>
        <w:ind w:firstLine="567"/>
        <w:rPr>
          <w:rFonts w:ascii="Times New Roman" w:hAnsi="Times New Roman" w:cs="Times New Roman"/>
          <w:sz w:val="24"/>
          <w:lang w:eastAsia="en-US"/>
        </w:rPr>
      </w:pPr>
      <w:r>
        <w:rPr>
          <w:rFonts w:ascii="Times New Roman" w:hAnsi="Times New Roman" w:cs="Times New Roman"/>
          <w:sz w:val="24"/>
          <w:lang w:eastAsia="en-US"/>
        </w:rPr>
        <w:t xml:space="preserve">6.1. </w:t>
      </w:r>
      <w:r w:rsidR="0040415A">
        <w:rPr>
          <w:rFonts w:ascii="Times New Roman" w:hAnsi="Times New Roman" w:cs="Times New Roman"/>
          <w:sz w:val="24"/>
          <w:lang w:eastAsia="en-US"/>
        </w:rPr>
        <w:t>Pardavėjas</w:t>
      </w:r>
      <w:r w:rsidR="00CA00DC" w:rsidRPr="00435A58">
        <w:rPr>
          <w:rFonts w:ascii="Times New Roman" w:hAnsi="Times New Roman" w:cs="Times New Roman"/>
          <w:sz w:val="24"/>
          <w:lang w:eastAsia="en-US"/>
        </w:rPr>
        <w:t xml:space="preserve"> su </w:t>
      </w:r>
      <w:r w:rsidR="00420DDA" w:rsidRPr="00435A58">
        <w:rPr>
          <w:rFonts w:ascii="Times New Roman" w:hAnsi="Times New Roman" w:cs="Times New Roman"/>
          <w:sz w:val="24"/>
          <w:lang w:eastAsia="en-US"/>
        </w:rPr>
        <w:t>Preke</w:t>
      </w:r>
      <w:r w:rsidR="000D2136" w:rsidRPr="00435A58">
        <w:rPr>
          <w:rFonts w:ascii="Times New Roman" w:hAnsi="Times New Roman" w:cs="Times New Roman"/>
          <w:sz w:val="24"/>
          <w:lang w:eastAsia="en-US"/>
        </w:rPr>
        <w:t xml:space="preserve"> pateikia</w:t>
      </w:r>
      <w:r w:rsidR="000E717B">
        <w:rPr>
          <w:rFonts w:ascii="Times New Roman" w:hAnsi="Times New Roman" w:cs="Times New Roman"/>
          <w:sz w:val="24"/>
          <w:lang w:eastAsia="en-US"/>
        </w:rPr>
        <w:t xml:space="preserve"> </w:t>
      </w:r>
      <w:r w:rsidR="000C0DCD" w:rsidRPr="00435A58">
        <w:rPr>
          <w:rFonts w:ascii="Times New Roman" w:hAnsi="Times New Roman" w:cs="Times New Roman"/>
          <w:sz w:val="24"/>
          <w:lang w:eastAsia="en-US"/>
        </w:rPr>
        <w:t>gamintojo</w:t>
      </w:r>
      <w:r w:rsidR="001D237F" w:rsidRPr="00435A58">
        <w:rPr>
          <w:rFonts w:ascii="Times New Roman" w:hAnsi="Times New Roman" w:cs="Times New Roman"/>
          <w:sz w:val="24"/>
          <w:lang w:eastAsia="en-US"/>
        </w:rPr>
        <w:t xml:space="preserve"> gamyklinio išbandymo</w:t>
      </w:r>
      <w:r w:rsidR="000E717B">
        <w:rPr>
          <w:rFonts w:ascii="Times New Roman" w:hAnsi="Times New Roman" w:cs="Times New Roman"/>
          <w:sz w:val="24"/>
          <w:lang w:eastAsia="en-US"/>
        </w:rPr>
        <w:t xml:space="preserve"> </w:t>
      </w:r>
      <w:r w:rsidR="00CA00DC" w:rsidRPr="00435A58">
        <w:rPr>
          <w:rFonts w:ascii="Times New Roman" w:hAnsi="Times New Roman" w:cs="Times New Roman"/>
          <w:sz w:val="24"/>
          <w:lang w:eastAsia="en-US"/>
        </w:rPr>
        <w:t>protokolus.</w:t>
      </w:r>
    </w:p>
    <w:p w:rsidR="00487084" w:rsidRPr="00435A58" w:rsidRDefault="00487084" w:rsidP="00487084">
      <w:pPr>
        <w:tabs>
          <w:tab w:val="left" w:pos="851"/>
        </w:tabs>
        <w:ind w:firstLine="567"/>
        <w:jc w:val="both"/>
        <w:rPr>
          <w:rFonts w:ascii="Times New Roman" w:hAnsi="Times New Roman" w:cs="Times New Roman"/>
          <w:b/>
          <w:sz w:val="24"/>
        </w:rPr>
      </w:pPr>
    </w:p>
    <w:p w:rsidR="00FC118C" w:rsidRPr="00435A58" w:rsidRDefault="00487084" w:rsidP="00037C51">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rPr>
        <w:t>7. PREKIŲ KOKYBĖ IR TRŪKUMŲ ŠALINIMAS</w:t>
      </w:r>
    </w:p>
    <w:p w:rsidR="00037C51" w:rsidRPr="00435A58" w:rsidRDefault="00037C51" w:rsidP="00FC118C">
      <w:pPr>
        <w:rPr>
          <w:rFonts w:ascii="Times New Roman" w:hAnsi="Times New Roman" w:cs="Times New Roman"/>
          <w:i/>
          <w:sz w:val="24"/>
          <w:lang w:eastAsia="en-US"/>
        </w:rPr>
      </w:pPr>
    </w:p>
    <w:p w:rsidR="00487084" w:rsidRPr="00435A58" w:rsidRDefault="00487084" w:rsidP="00487084">
      <w:pPr>
        <w:tabs>
          <w:tab w:val="left" w:pos="993"/>
        </w:tabs>
        <w:ind w:firstLine="567"/>
        <w:jc w:val="both"/>
        <w:rPr>
          <w:rFonts w:ascii="Times New Roman" w:hAnsi="Times New Roman" w:cs="Times New Roman"/>
          <w:sz w:val="24"/>
        </w:rPr>
      </w:pPr>
      <w:r w:rsidRPr="00435A58">
        <w:rPr>
          <w:rFonts w:ascii="Times New Roman" w:hAnsi="Times New Roman" w:cs="Times New Roman"/>
          <w:sz w:val="24"/>
          <w:lang w:eastAsia="en-US"/>
        </w:rPr>
        <w:t>7</w:t>
      </w:r>
      <w:r w:rsidRPr="00435A58">
        <w:rPr>
          <w:rFonts w:ascii="Times New Roman" w:hAnsi="Times New Roman" w:cs="Times New Roman"/>
          <w:sz w:val="24"/>
        </w:rPr>
        <w:t>.1.</w:t>
      </w:r>
      <w:r w:rsidRPr="00435A58">
        <w:rPr>
          <w:rFonts w:ascii="Times New Roman" w:hAnsi="Times New Roman" w:cs="Times New Roman"/>
          <w:sz w:val="24"/>
        </w:rPr>
        <w:tab/>
        <w:t xml:space="preserve">Pirkėjas Prekių ir darbų priėmimo metu patikrina pateiktų orapūčių kokybę, kiekį, esamų orapūčių išmontavimą, naujų sumontavimą, paleidimą, derinimą ir nenustačius pastebimų trūkumų, pasirašo </w:t>
      </w:r>
      <w:r w:rsidR="0007543F">
        <w:rPr>
          <w:rFonts w:ascii="Times New Roman" w:hAnsi="Times New Roman" w:cs="Times New Roman"/>
          <w:sz w:val="24"/>
        </w:rPr>
        <w:t>P</w:t>
      </w:r>
      <w:r w:rsidRPr="00435A58">
        <w:rPr>
          <w:rFonts w:ascii="Times New Roman" w:hAnsi="Times New Roman" w:cs="Times New Roman"/>
          <w:sz w:val="24"/>
        </w:rPr>
        <w:t>riėmimo – perdavimo aktą.</w:t>
      </w:r>
    </w:p>
    <w:p w:rsidR="00487084" w:rsidRPr="00435A58" w:rsidRDefault="00487084" w:rsidP="00487084">
      <w:pPr>
        <w:tabs>
          <w:tab w:val="left" w:pos="993"/>
        </w:tabs>
        <w:ind w:firstLine="567"/>
        <w:jc w:val="both"/>
        <w:rPr>
          <w:rFonts w:ascii="Times New Roman" w:hAnsi="Times New Roman" w:cs="Times New Roman"/>
          <w:sz w:val="24"/>
        </w:rPr>
      </w:pPr>
      <w:r w:rsidRPr="00435A58">
        <w:rPr>
          <w:rFonts w:ascii="Times New Roman" w:hAnsi="Times New Roman" w:cs="Times New Roman"/>
          <w:sz w:val="24"/>
        </w:rPr>
        <w:t>7.2.</w:t>
      </w:r>
      <w:r w:rsidRPr="00435A58">
        <w:rPr>
          <w:rFonts w:ascii="Times New Roman" w:hAnsi="Times New Roman" w:cs="Times New Roman"/>
          <w:sz w:val="24"/>
        </w:rPr>
        <w:tab/>
        <w:t xml:space="preserve">Pastebėjęs trūkumus, Pirkėjas turi teisę nepriimti Prekių ir/ar darbų ir nepasirašyti </w:t>
      </w:r>
      <w:r w:rsidR="0007543F">
        <w:rPr>
          <w:rFonts w:ascii="Times New Roman" w:hAnsi="Times New Roman" w:cs="Times New Roman"/>
          <w:sz w:val="24"/>
        </w:rPr>
        <w:t>P</w:t>
      </w:r>
      <w:r w:rsidRPr="00435A58">
        <w:rPr>
          <w:rFonts w:ascii="Times New Roman" w:hAnsi="Times New Roman" w:cs="Times New Roman"/>
          <w:sz w:val="24"/>
        </w:rPr>
        <w:t>riėmimo – perdavimo akto.</w:t>
      </w:r>
    </w:p>
    <w:p w:rsidR="00487084" w:rsidRPr="00435A58" w:rsidRDefault="00487084" w:rsidP="00487084">
      <w:pPr>
        <w:tabs>
          <w:tab w:val="left" w:pos="993"/>
        </w:tabs>
        <w:ind w:firstLine="567"/>
        <w:jc w:val="both"/>
        <w:rPr>
          <w:rFonts w:ascii="Times New Roman" w:hAnsi="Times New Roman" w:cs="Times New Roman"/>
          <w:sz w:val="24"/>
        </w:rPr>
      </w:pPr>
      <w:r w:rsidRPr="00435A58">
        <w:rPr>
          <w:rFonts w:ascii="Times New Roman" w:hAnsi="Times New Roman" w:cs="Times New Roman"/>
          <w:sz w:val="24"/>
        </w:rPr>
        <w:t xml:space="preserve">7.3. Pardavėjas garantiniu laikotarpiu privalo atlikti </w:t>
      </w:r>
      <w:r w:rsidR="000E717B">
        <w:rPr>
          <w:rFonts w:ascii="Times New Roman" w:hAnsi="Times New Roman" w:cs="Times New Roman"/>
          <w:sz w:val="24"/>
        </w:rPr>
        <w:t xml:space="preserve">sumontuotų </w:t>
      </w:r>
      <w:r w:rsidR="00C7643E">
        <w:rPr>
          <w:rFonts w:ascii="Times New Roman" w:hAnsi="Times New Roman" w:cs="Times New Roman"/>
          <w:sz w:val="24"/>
        </w:rPr>
        <w:t>P</w:t>
      </w:r>
      <w:r w:rsidR="000E717B">
        <w:rPr>
          <w:rFonts w:ascii="Times New Roman" w:hAnsi="Times New Roman" w:cs="Times New Roman"/>
          <w:sz w:val="24"/>
        </w:rPr>
        <w:t xml:space="preserve">rekių </w:t>
      </w:r>
      <w:r w:rsidRPr="00435A58">
        <w:rPr>
          <w:rFonts w:ascii="Times New Roman" w:hAnsi="Times New Roman" w:cs="Times New Roman"/>
          <w:sz w:val="24"/>
        </w:rPr>
        <w:t xml:space="preserve">techninę priežiūrą. Už eksploatacines medžiagas apmoka </w:t>
      </w:r>
      <w:r w:rsidR="00B52905">
        <w:rPr>
          <w:rFonts w:ascii="Times New Roman" w:hAnsi="Times New Roman" w:cs="Times New Roman"/>
          <w:sz w:val="24"/>
        </w:rPr>
        <w:t>P</w:t>
      </w:r>
      <w:r w:rsidRPr="00435A58">
        <w:rPr>
          <w:rFonts w:ascii="Times New Roman" w:hAnsi="Times New Roman" w:cs="Times New Roman"/>
          <w:sz w:val="24"/>
        </w:rPr>
        <w:t>irkėjas.</w:t>
      </w:r>
    </w:p>
    <w:p w:rsidR="00AC3B28" w:rsidRPr="00435A58" w:rsidRDefault="00487084" w:rsidP="00487084">
      <w:pPr>
        <w:tabs>
          <w:tab w:val="left" w:pos="993"/>
        </w:tabs>
        <w:ind w:firstLine="567"/>
        <w:jc w:val="both"/>
        <w:rPr>
          <w:rFonts w:ascii="Times New Roman" w:hAnsi="Times New Roman" w:cs="Times New Roman"/>
          <w:sz w:val="24"/>
        </w:rPr>
      </w:pPr>
      <w:r w:rsidRPr="00435A58">
        <w:rPr>
          <w:rFonts w:ascii="Times New Roman" w:hAnsi="Times New Roman" w:cs="Times New Roman"/>
          <w:sz w:val="24"/>
        </w:rPr>
        <w:t>7.4. Prekės garantinio aptarnavimo laikotarpiu atsiradus gedimui, Pardavėjas privalo reaguoti į Pirkėjo raštišką pranešimą ir gedimas turi būti pašalintas ne vėliau kaip per 20 (dvidešimt) darbo dienų nuo raštiško pranešimo išsiuntimo dienos</w:t>
      </w:r>
      <w:r w:rsidR="00B108A8">
        <w:rPr>
          <w:rFonts w:ascii="Times New Roman" w:hAnsi="Times New Roman" w:cs="Times New Roman"/>
          <w:sz w:val="24"/>
        </w:rPr>
        <w:t>.</w:t>
      </w:r>
    </w:p>
    <w:p w:rsidR="009F1648" w:rsidRPr="00435A58" w:rsidRDefault="009F1648" w:rsidP="00037C51">
      <w:pPr>
        <w:pBdr>
          <w:bottom w:val="single" w:sz="4" w:space="1" w:color="auto"/>
        </w:pBdr>
        <w:jc w:val="both"/>
        <w:rPr>
          <w:rFonts w:ascii="Times New Roman" w:hAnsi="Times New Roman" w:cs="Times New Roman"/>
          <w:b/>
          <w:sz w:val="24"/>
          <w:lang w:eastAsia="en-US"/>
        </w:rPr>
      </w:pPr>
    </w:p>
    <w:p w:rsidR="00FC118C" w:rsidRPr="00435A58" w:rsidRDefault="00FB0CC0" w:rsidP="00037C51">
      <w:pPr>
        <w:pBdr>
          <w:bottom w:val="single" w:sz="4" w:space="1" w:color="auto"/>
        </w:pBdr>
        <w:jc w:val="both"/>
        <w:rPr>
          <w:rFonts w:ascii="Times New Roman" w:hAnsi="Times New Roman" w:cs="Times New Roman"/>
          <w:b/>
          <w:sz w:val="24"/>
          <w:lang w:eastAsia="en-US"/>
        </w:rPr>
      </w:pPr>
      <w:r w:rsidRPr="00435A58">
        <w:rPr>
          <w:rFonts w:ascii="Times New Roman" w:hAnsi="Times New Roman" w:cs="Times New Roman"/>
          <w:b/>
          <w:sz w:val="24"/>
          <w:lang w:eastAsia="en-US"/>
        </w:rPr>
        <w:lastRenderedPageBreak/>
        <w:t>8</w:t>
      </w:r>
      <w:r w:rsidR="00037C51" w:rsidRPr="00435A58">
        <w:rPr>
          <w:rFonts w:ascii="Times New Roman" w:hAnsi="Times New Roman" w:cs="Times New Roman"/>
          <w:b/>
          <w:sz w:val="24"/>
          <w:lang w:eastAsia="en-US"/>
        </w:rPr>
        <w:t>. REIKALAVIMAI DĖL ĮDIEGIMO/MONTAVIMO IR PRIĖMIMO–PERDAVIMO</w:t>
      </w:r>
    </w:p>
    <w:p w:rsidR="00037C51" w:rsidRPr="00435A58" w:rsidRDefault="00037C51" w:rsidP="00FC118C">
      <w:pPr>
        <w:jc w:val="both"/>
        <w:rPr>
          <w:rFonts w:ascii="Times New Roman" w:hAnsi="Times New Roman" w:cs="Times New Roman"/>
          <w:color w:val="000000" w:themeColor="text1"/>
          <w:sz w:val="24"/>
          <w:lang w:eastAsia="en-US"/>
        </w:rPr>
      </w:pPr>
    </w:p>
    <w:p w:rsidR="009F1648" w:rsidRPr="00435A58" w:rsidRDefault="00FB0CC0" w:rsidP="00B8277D">
      <w:pPr>
        <w:ind w:firstLine="567"/>
        <w:jc w:val="both"/>
        <w:rPr>
          <w:rFonts w:ascii="Times New Roman" w:hAnsi="Times New Roman" w:cs="Times New Roman"/>
          <w:b/>
          <w:color w:val="000000" w:themeColor="text1"/>
          <w:sz w:val="24"/>
          <w:lang w:eastAsia="en-US"/>
        </w:rPr>
      </w:pPr>
      <w:r w:rsidRPr="00435A58">
        <w:rPr>
          <w:rFonts w:ascii="Times New Roman" w:hAnsi="Times New Roman" w:cs="Times New Roman"/>
          <w:b/>
          <w:color w:val="000000" w:themeColor="text1"/>
          <w:sz w:val="24"/>
          <w:lang w:eastAsia="en-US"/>
        </w:rPr>
        <w:t>8</w:t>
      </w:r>
      <w:r w:rsidR="009F1648" w:rsidRPr="00435A58">
        <w:rPr>
          <w:rFonts w:ascii="Times New Roman" w:hAnsi="Times New Roman" w:cs="Times New Roman"/>
          <w:b/>
          <w:color w:val="000000" w:themeColor="text1"/>
          <w:sz w:val="24"/>
          <w:lang w:eastAsia="en-US"/>
        </w:rPr>
        <w:t>.1. Mechaninės/technologinės dalies montavimo darbai:</w:t>
      </w:r>
    </w:p>
    <w:p w:rsidR="009F1648" w:rsidRPr="00435A58" w:rsidRDefault="00FB0CC0" w:rsidP="00FB0CC0">
      <w:pPr>
        <w:tabs>
          <w:tab w:val="left" w:pos="1276"/>
        </w:tabs>
        <w:ind w:firstLine="567"/>
        <w:jc w:val="both"/>
        <w:rPr>
          <w:rFonts w:ascii="Times New Roman" w:hAnsi="Times New Roman" w:cs="Times New Roman"/>
          <w:color w:val="000000" w:themeColor="text1"/>
          <w:sz w:val="24"/>
        </w:rPr>
      </w:pPr>
      <w:r w:rsidRPr="00435A58">
        <w:rPr>
          <w:rFonts w:ascii="Times New Roman" w:hAnsi="Times New Roman" w:cs="Times New Roman"/>
          <w:color w:val="000000" w:themeColor="text1"/>
          <w:sz w:val="24"/>
        </w:rPr>
        <w:t xml:space="preserve">8.1.1. </w:t>
      </w:r>
      <w:r w:rsidR="009F1648" w:rsidRPr="00435A58">
        <w:rPr>
          <w:rFonts w:ascii="Times New Roman" w:hAnsi="Times New Roman" w:cs="Times New Roman"/>
          <w:color w:val="000000" w:themeColor="text1"/>
          <w:sz w:val="24"/>
        </w:rPr>
        <w:t>Nauj</w:t>
      </w:r>
      <w:r w:rsidR="0007543F">
        <w:rPr>
          <w:rFonts w:ascii="Times New Roman" w:hAnsi="Times New Roman" w:cs="Times New Roman"/>
          <w:color w:val="000000" w:themeColor="text1"/>
          <w:sz w:val="24"/>
        </w:rPr>
        <w:t>ų</w:t>
      </w:r>
      <w:r w:rsidR="009F1648" w:rsidRPr="00435A58">
        <w:rPr>
          <w:rFonts w:ascii="Times New Roman" w:hAnsi="Times New Roman" w:cs="Times New Roman"/>
          <w:color w:val="000000" w:themeColor="text1"/>
          <w:sz w:val="24"/>
        </w:rPr>
        <w:t xml:space="preserve"> orapū</w:t>
      </w:r>
      <w:r w:rsidR="0007543F">
        <w:rPr>
          <w:rFonts w:ascii="Times New Roman" w:hAnsi="Times New Roman" w:cs="Times New Roman"/>
          <w:color w:val="000000" w:themeColor="text1"/>
          <w:sz w:val="24"/>
        </w:rPr>
        <w:t>čių</w:t>
      </w:r>
      <w:r w:rsidR="009F1648" w:rsidRPr="00435A58">
        <w:rPr>
          <w:rFonts w:ascii="Times New Roman" w:hAnsi="Times New Roman" w:cs="Times New Roman"/>
          <w:color w:val="000000" w:themeColor="text1"/>
          <w:sz w:val="24"/>
        </w:rPr>
        <w:t xml:space="preserve"> priėmimą ir iškrovimo darbus Nuotekų valykloje vykdo </w:t>
      </w:r>
      <w:r w:rsidR="0040415A">
        <w:rPr>
          <w:rFonts w:ascii="Times New Roman" w:hAnsi="Times New Roman" w:cs="Times New Roman"/>
          <w:color w:val="000000" w:themeColor="text1"/>
          <w:sz w:val="24"/>
        </w:rPr>
        <w:t>Pardavėjas</w:t>
      </w:r>
    </w:p>
    <w:p w:rsidR="009F1648" w:rsidRPr="00435A58" w:rsidRDefault="00FB0CC0" w:rsidP="00FB0CC0">
      <w:pPr>
        <w:tabs>
          <w:tab w:val="left" w:pos="1276"/>
        </w:tabs>
        <w:ind w:firstLine="567"/>
        <w:jc w:val="both"/>
        <w:rPr>
          <w:rFonts w:ascii="Times New Roman" w:hAnsi="Times New Roman" w:cs="Times New Roman"/>
          <w:color w:val="000000" w:themeColor="text1"/>
          <w:sz w:val="24"/>
        </w:rPr>
      </w:pPr>
      <w:r w:rsidRPr="00435A58">
        <w:rPr>
          <w:rFonts w:ascii="Times New Roman" w:hAnsi="Times New Roman" w:cs="Times New Roman"/>
          <w:color w:val="000000" w:themeColor="text1"/>
          <w:sz w:val="24"/>
        </w:rPr>
        <w:t xml:space="preserve">8.1.2. </w:t>
      </w:r>
      <w:r w:rsidR="009F1648" w:rsidRPr="00435A58">
        <w:rPr>
          <w:rFonts w:ascii="Times New Roman" w:hAnsi="Times New Roman" w:cs="Times New Roman"/>
          <w:color w:val="000000" w:themeColor="text1"/>
          <w:sz w:val="24"/>
        </w:rPr>
        <w:t>Esam</w:t>
      </w:r>
      <w:r w:rsidR="0007543F">
        <w:rPr>
          <w:rFonts w:ascii="Times New Roman" w:hAnsi="Times New Roman" w:cs="Times New Roman"/>
          <w:color w:val="000000" w:themeColor="text1"/>
          <w:sz w:val="24"/>
        </w:rPr>
        <w:t>as</w:t>
      </w:r>
      <w:r w:rsidR="009F1648" w:rsidRPr="00435A58">
        <w:rPr>
          <w:rFonts w:ascii="Times New Roman" w:hAnsi="Times New Roman" w:cs="Times New Roman"/>
          <w:color w:val="000000" w:themeColor="text1"/>
          <w:sz w:val="24"/>
        </w:rPr>
        <w:t xml:space="preserve"> orapūt</w:t>
      </w:r>
      <w:r w:rsidR="0007543F">
        <w:rPr>
          <w:rFonts w:ascii="Times New Roman" w:hAnsi="Times New Roman" w:cs="Times New Roman"/>
          <w:color w:val="000000" w:themeColor="text1"/>
          <w:sz w:val="24"/>
        </w:rPr>
        <w:t>es</w:t>
      </w:r>
      <w:r w:rsidR="009F1648" w:rsidRPr="00435A58">
        <w:rPr>
          <w:rFonts w:ascii="Times New Roman" w:hAnsi="Times New Roman" w:cs="Times New Roman"/>
          <w:color w:val="000000" w:themeColor="text1"/>
          <w:sz w:val="24"/>
        </w:rPr>
        <w:t xml:space="preserve"> demontuoja</w:t>
      </w:r>
      <w:r w:rsidR="000E717B">
        <w:rPr>
          <w:rFonts w:ascii="Times New Roman" w:hAnsi="Times New Roman" w:cs="Times New Roman"/>
          <w:color w:val="000000" w:themeColor="text1"/>
          <w:sz w:val="24"/>
        </w:rPr>
        <w:t xml:space="preserve"> </w:t>
      </w:r>
      <w:r w:rsidR="0040415A">
        <w:rPr>
          <w:rFonts w:ascii="Times New Roman" w:hAnsi="Times New Roman" w:cs="Times New Roman"/>
          <w:color w:val="000000" w:themeColor="text1"/>
          <w:sz w:val="24"/>
        </w:rPr>
        <w:t>Pardavėjas</w:t>
      </w:r>
      <w:r w:rsidR="009F1648" w:rsidRPr="00435A58">
        <w:rPr>
          <w:rFonts w:ascii="Times New Roman" w:hAnsi="Times New Roman" w:cs="Times New Roman"/>
          <w:color w:val="000000" w:themeColor="text1"/>
          <w:sz w:val="24"/>
        </w:rPr>
        <w:t>. Nauj</w:t>
      </w:r>
      <w:r w:rsidR="0007543F">
        <w:rPr>
          <w:rFonts w:ascii="Times New Roman" w:hAnsi="Times New Roman" w:cs="Times New Roman"/>
          <w:color w:val="000000" w:themeColor="text1"/>
          <w:sz w:val="24"/>
        </w:rPr>
        <w:t>ų</w:t>
      </w:r>
      <w:r w:rsidR="009F1648" w:rsidRPr="00435A58">
        <w:rPr>
          <w:rFonts w:ascii="Times New Roman" w:hAnsi="Times New Roman" w:cs="Times New Roman"/>
          <w:color w:val="000000" w:themeColor="text1"/>
          <w:sz w:val="24"/>
        </w:rPr>
        <w:t xml:space="preserve"> orapū</w:t>
      </w:r>
      <w:r w:rsidR="0007543F">
        <w:rPr>
          <w:rFonts w:ascii="Times New Roman" w:hAnsi="Times New Roman" w:cs="Times New Roman"/>
          <w:color w:val="000000" w:themeColor="text1"/>
          <w:sz w:val="24"/>
        </w:rPr>
        <w:t>čių</w:t>
      </w:r>
      <w:r w:rsidR="009F1648" w:rsidRPr="00435A58">
        <w:rPr>
          <w:rFonts w:ascii="Times New Roman" w:hAnsi="Times New Roman" w:cs="Times New Roman"/>
          <w:color w:val="000000" w:themeColor="text1"/>
          <w:sz w:val="24"/>
        </w:rPr>
        <w:t xml:space="preserve"> montavimo metu susidariusias atliekas utilizuoja </w:t>
      </w:r>
      <w:r w:rsidR="00B8277D">
        <w:rPr>
          <w:rFonts w:ascii="Times New Roman" w:hAnsi="Times New Roman" w:cs="Times New Roman"/>
          <w:color w:val="000000" w:themeColor="text1"/>
          <w:sz w:val="24"/>
        </w:rPr>
        <w:t>Pardavėjas</w:t>
      </w:r>
      <w:r w:rsidR="009F1648" w:rsidRPr="00435A58">
        <w:rPr>
          <w:rFonts w:ascii="Times New Roman" w:hAnsi="Times New Roman" w:cs="Times New Roman"/>
          <w:color w:val="000000" w:themeColor="text1"/>
          <w:sz w:val="24"/>
        </w:rPr>
        <w:t>.</w:t>
      </w:r>
    </w:p>
    <w:p w:rsidR="009F1648" w:rsidRPr="00435A58" w:rsidRDefault="00FB0CC0" w:rsidP="00FB0CC0">
      <w:pPr>
        <w:tabs>
          <w:tab w:val="left" w:pos="1276"/>
        </w:tabs>
        <w:ind w:firstLine="567"/>
        <w:jc w:val="both"/>
        <w:rPr>
          <w:rFonts w:ascii="Times New Roman" w:hAnsi="Times New Roman" w:cs="Times New Roman"/>
          <w:color w:val="000000" w:themeColor="text1"/>
          <w:sz w:val="24"/>
        </w:rPr>
      </w:pPr>
      <w:r w:rsidRPr="00435A58">
        <w:rPr>
          <w:rFonts w:ascii="Times New Roman" w:hAnsi="Times New Roman" w:cs="Times New Roman"/>
          <w:color w:val="000000" w:themeColor="text1"/>
          <w:sz w:val="24"/>
        </w:rPr>
        <w:t xml:space="preserve">8.1.3. </w:t>
      </w:r>
      <w:r w:rsidR="009F1648" w:rsidRPr="00435A58">
        <w:rPr>
          <w:rFonts w:ascii="Times New Roman" w:hAnsi="Times New Roman" w:cs="Times New Roman"/>
          <w:color w:val="000000" w:themeColor="text1"/>
          <w:sz w:val="24"/>
        </w:rPr>
        <w:t>Orapūtė</w:t>
      </w:r>
      <w:r w:rsidR="0007543F">
        <w:rPr>
          <w:rFonts w:ascii="Times New Roman" w:hAnsi="Times New Roman" w:cs="Times New Roman"/>
          <w:color w:val="000000" w:themeColor="text1"/>
          <w:sz w:val="24"/>
        </w:rPr>
        <w:t>s</w:t>
      </w:r>
      <w:r w:rsidR="009F1648" w:rsidRPr="00435A58">
        <w:rPr>
          <w:rFonts w:ascii="Times New Roman" w:hAnsi="Times New Roman" w:cs="Times New Roman"/>
          <w:color w:val="000000" w:themeColor="text1"/>
          <w:sz w:val="24"/>
        </w:rPr>
        <w:t xml:space="preserve"> turi būti montuojam</w:t>
      </w:r>
      <w:r w:rsidR="0007543F">
        <w:rPr>
          <w:rFonts w:ascii="Times New Roman" w:hAnsi="Times New Roman" w:cs="Times New Roman"/>
          <w:color w:val="000000" w:themeColor="text1"/>
          <w:sz w:val="24"/>
        </w:rPr>
        <w:t>os</w:t>
      </w:r>
      <w:r w:rsidR="009F1648" w:rsidRPr="00435A58">
        <w:rPr>
          <w:rFonts w:ascii="Times New Roman" w:hAnsi="Times New Roman" w:cs="Times New Roman"/>
          <w:color w:val="000000" w:themeColor="text1"/>
          <w:sz w:val="24"/>
        </w:rPr>
        <w:t xml:space="preserve"> demontuot</w:t>
      </w:r>
      <w:r w:rsidR="0007543F">
        <w:rPr>
          <w:rFonts w:ascii="Times New Roman" w:hAnsi="Times New Roman" w:cs="Times New Roman"/>
          <w:color w:val="000000" w:themeColor="text1"/>
          <w:sz w:val="24"/>
        </w:rPr>
        <w:t>ų</w:t>
      </w:r>
      <w:r w:rsidR="009F1648" w:rsidRPr="00435A58">
        <w:rPr>
          <w:rFonts w:ascii="Times New Roman" w:hAnsi="Times New Roman" w:cs="Times New Roman"/>
          <w:color w:val="000000" w:themeColor="text1"/>
          <w:sz w:val="24"/>
        </w:rPr>
        <w:t xml:space="preserve"> or</w:t>
      </w:r>
      <w:r w:rsidR="00487625" w:rsidRPr="00435A58">
        <w:rPr>
          <w:rFonts w:ascii="Times New Roman" w:hAnsi="Times New Roman" w:cs="Times New Roman"/>
          <w:color w:val="000000" w:themeColor="text1"/>
          <w:sz w:val="24"/>
        </w:rPr>
        <w:t>apū</w:t>
      </w:r>
      <w:r w:rsidR="0007543F">
        <w:rPr>
          <w:rFonts w:ascii="Times New Roman" w:hAnsi="Times New Roman" w:cs="Times New Roman"/>
          <w:color w:val="000000" w:themeColor="text1"/>
          <w:sz w:val="24"/>
        </w:rPr>
        <w:t>čių</w:t>
      </w:r>
      <w:r w:rsidR="00487625" w:rsidRPr="00435A58">
        <w:rPr>
          <w:rFonts w:ascii="Times New Roman" w:hAnsi="Times New Roman" w:cs="Times New Roman"/>
          <w:color w:val="000000" w:themeColor="text1"/>
          <w:sz w:val="24"/>
        </w:rPr>
        <w:t xml:space="preserve"> vietoje, pritaikant esamą pamatą</w:t>
      </w:r>
      <w:r w:rsidR="000E717B">
        <w:rPr>
          <w:rFonts w:ascii="Times New Roman" w:hAnsi="Times New Roman" w:cs="Times New Roman"/>
          <w:color w:val="000000" w:themeColor="text1"/>
          <w:sz w:val="24"/>
        </w:rPr>
        <w:t xml:space="preserve"> ir oro padavimo vamzdyną</w:t>
      </w:r>
      <w:r w:rsidR="00C7643E">
        <w:rPr>
          <w:rFonts w:ascii="Times New Roman" w:hAnsi="Times New Roman" w:cs="Times New Roman"/>
          <w:color w:val="000000" w:themeColor="text1"/>
          <w:sz w:val="24"/>
        </w:rPr>
        <w:t xml:space="preserve"> į technologinę liniją</w:t>
      </w:r>
      <w:r w:rsidR="007A281E">
        <w:rPr>
          <w:rFonts w:ascii="Times New Roman" w:hAnsi="Times New Roman" w:cs="Times New Roman"/>
          <w:color w:val="000000" w:themeColor="text1"/>
          <w:sz w:val="24"/>
        </w:rPr>
        <w:t xml:space="preserve">, </w:t>
      </w:r>
      <w:r w:rsidR="007A281E" w:rsidRPr="00673DB5">
        <w:rPr>
          <w:rFonts w:ascii="Times New Roman" w:hAnsi="Times New Roman" w:cs="Times New Roman"/>
          <w:color w:val="000000" w:themeColor="text1"/>
          <w:sz w:val="24"/>
        </w:rPr>
        <w:t xml:space="preserve">dabartinių orapūčių atvamzdžio </w:t>
      </w:r>
      <w:r w:rsidR="00673DB5" w:rsidRPr="00673DB5">
        <w:rPr>
          <w:rFonts w:ascii="Times New Roman" w:hAnsi="Times New Roman" w:cs="Times New Roman"/>
          <w:color w:val="000000" w:themeColor="text1"/>
          <w:sz w:val="24"/>
        </w:rPr>
        <w:t xml:space="preserve">centro </w:t>
      </w:r>
      <w:r w:rsidR="007A281E" w:rsidRPr="00673DB5">
        <w:rPr>
          <w:rFonts w:ascii="Times New Roman" w:hAnsi="Times New Roman" w:cs="Times New Roman"/>
          <w:color w:val="000000" w:themeColor="text1"/>
          <w:sz w:val="24"/>
        </w:rPr>
        <w:t>aukštis nuo pamato 255-260 mm</w:t>
      </w:r>
      <w:r w:rsidR="009F1648" w:rsidRPr="00673DB5">
        <w:rPr>
          <w:rFonts w:ascii="Times New Roman" w:hAnsi="Times New Roman" w:cs="Times New Roman"/>
          <w:color w:val="000000" w:themeColor="text1"/>
          <w:sz w:val="24"/>
        </w:rPr>
        <w:t>.</w:t>
      </w:r>
    </w:p>
    <w:p w:rsidR="00DA27C0" w:rsidRPr="00435A58" w:rsidRDefault="00FB0CC0" w:rsidP="00FB0CC0">
      <w:pPr>
        <w:tabs>
          <w:tab w:val="left" w:pos="1276"/>
        </w:tabs>
        <w:ind w:firstLine="567"/>
        <w:jc w:val="both"/>
        <w:rPr>
          <w:rFonts w:ascii="Times New Roman" w:hAnsi="Times New Roman" w:cs="Times New Roman"/>
          <w:color w:val="000000" w:themeColor="text1"/>
          <w:sz w:val="24"/>
        </w:rPr>
      </w:pPr>
      <w:r w:rsidRPr="00435A58">
        <w:rPr>
          <w:rFonts w:ascii="Times New Roman" w:hAnsi="Times New Roman" w:cs="Times New Roman"/>
          <w:sz w:val="24"/>
        </w:rPr>
        <w:t xml:space="preserve">8.1.4. </w:t>
      </w:r>
      <w:r w:rsidR="00B8277D">
        <w:rPr>
          <w:rFonts w:ascii="Times New Roman" w:hAnsi="Times New Roman" w:cs="Times New Roman"/>
          <w:sz w:val="24"/>
        </w:rPr>
        <w:t>Pardavėjas</w:t>
      </w:r>
      <w:r w:rsidR="00DA27C0" w:rsidRPr="00435A58">
        <w:rPr>
          <w:rFonts w:ascii="Times New Roman" w:hAnsi="Times New Roman" w:cs="Times New Roman"/>
          <w:sz w:val="24"/>
        </w:rPr>
        <w:t xml:space="preserve"> turi įvertinti tai, kad esamų orapūčių demontavimo, montavimo, paleidimo – derinimo darbai bus atliekami veikiančiame nenutrūkstamame technologiniame procese.</w:t>
      </w:r>
      <w:r w:rsidR="000E717B">
        <w:rPr>
          <w:rFonts w:ascii="Times New Roman" w:hAnsi="Times New Roman" w:cs="Times New Roman"/>
          <w:sz w:val="24"/>
        </w:rPr>
        <w:t xml:space="preserve"> Pardavėjas privalo pateikti orapūčių pakeitimo darbų planą valandomis, kuriame</w:t>
      </w:r>
      <w:r w:rsidR="00DA27C0" w:rsidRPr="00435A58">
        <w:rPr>
          <w:rFonts w:ascii="Times New Roman" w:hAnsi="Times New Roman" w:cs="Times New Roman"/>
          <w:sz w:val="24"/>
        </w:rPr>
        <w:t xml:space="preserve"> </w:t>
      </w:r>
      <w:r w:rsidR="000E717B">
        <w:rPr>
          <w:rFonts w:ascii="Times New Roman" w:hAnsi="Times New Roman" w:cs="Times New Roman"/>
          <w:sz w:val="24"/>
        </w:rPr>
        <w:t>d</w:t>
      </w:r>
      <w:r w:rsidR="00DA27C0" w:rsidRPr="00435A58">
        <w:rPr>
          <w:rFonts w:ascii="Times New Roman" w:hAnsi="Times New Roman" w:cs="Times New Roman"/>
          <w:sz w:val="24"/>
        </w:rPr>
        <w:t>arbai turi būti atliekami laikantis eiliškumo, t. y. demontuojama, sumontuojama ir paleidžiama viena orapūtė, toliau pereinama prie antros orapūtės demontavimo, montavimo, paleidimo-derinimo darbų. Darbų eiliškumas būtinas, kad nenutrūktų technologinis procesas. Demontuotos esamos orapūtės paliekamos Pirkėjui</w:t>
      </w:r>
      <w:r w:rsidR="000E717B">
        <w:rPr>
          <w:rFonts w:ascii="Times New Roman" w:hAnsi="Times New Roman" w:cs="Times New Roman"/>
          <w:sz w:val="24"/>
        </w:rPr>
        <w:t xml:space="preserve"> sandėliuojant nurodytoje vietoje</w:t>
      </w:r>
      <w:r w:rsidR="00DA27C0" w:rsidRPr="00435A58">
        <w:rPr>
          <w:rFonts w:ascii="Times New Roman" w:hAnsi="Times New Roman" w:cs="Times New Roman"/>
          <w:sz w:val="24"/>
        </w:rPr>
        <w:t>.</w:t>
      </w:r>
    </w:p>
    <w:p w:rsidR="00DA27C0" w:rsidRPr="00435A58" w:rsidRDefault="00FB0CC0" w:rsidP="00FB0CC0">
      <w:pPr>
        <w:tabs>
          <w:tab w:val="left" w:pos="1276"/>
        </w:tabs>
        <w:ind w:firstLine="567"/>
        <w:jc w:val="both"/>
        <w:rPr>
          <w:rFonts w:ascii="Times New Roman" w:hAnsi="Times New Roman" w:cs="Times New Roman"/>
          <w:color w:val="000000" w:themeColor="text1"/>
          <w:sz w:val="24"/>
        </w:rPr>
      </w:pPr>
      <w:r w:rsidRPr="00435A58">
        <w:rPr>
          <w:rFonts w:ascii="Times New Roman" w:hAnsi="Times New Roman" w:cs="Times New Roman"/>
          <w:sz w:val="24"/>
        </w:rPr>
        <w:t xml:space="preserve">8.1.5. </w:t>
      </w:r>
      <w:r w:rsidR="00DA27C0" w:rsidRPr="00435A58">
        <w:rPr>
          <w:rFonts w:ascii="Times New Roman" w:hAnsi="Times New Roman" w:cs="Times New Roman"/>
          <w:sz w:val="24"/>
        </w:rPr>
        <w:t>Orapūčių pamatų išdėstymo,</w:t>
      </w:r>
      <w:r w:rsidR="000E717B">
        <w:rPr>
          <w:rFonts w:ascii="Times New Roman" w:hAnsi="Times New Roman" w:cs="Times New Roman"/>
          <w:sz w:val="24"/>
        </w:rPr>
        <w:t xml:space="preserve"> oro vamzdyno</w:t>
      </w:r>
      <w:r w:rsidR="00DA27C0" w:rsidRPr="00435A58">
        <w:rPr>
          <w:rFonts w:ascii="Times New Roman" w:hAnsi="Times New Roman" w:cs="Times New Roman"/>
          <w:sz w:val="24"/>
        </w:rPr>
        <w:t xml:space="preserve"> bei elektros pajungimo brėžiniai pridedami.</w:t>
      </w:r>
    </w:p>
    <w:p w:rsidR="00DA27C0" w:rsidRPr="00435A58" w:rsidRDefault="00FB0CC0" w:rsidP="00FB0CC0">
      <w:pPr>
        <w:tabs>
          <w:tab w:val="left" w:pos="1276"/>
        </w:tabs>
        <w:ind w:firstLine="567"/>
        <w:jc w:val="both"/>
        <w:rPr>
          <w:rFonts w:ascii="Times New Roman" w:hAnsi="Times New Roman" w:cs="Times New Roman"/>
          <w:color w:val="000000" w:themeColor="text1"/>
          <w:sz w:val="24"/>
        </w:rPr>
      </w:pPr>
      <w:r w:rsidRPr="00435A58">
        <w:rPr>
          <w:rFonts w:ascii="Times New Roman" w:hAnsi="Times New Roman" w:cs="Times New Roman"/>
          <w:sz w:val="24"/>
        </w:rPr>
        <w:t xml:space="preserve">8.1.6. </w:t>
      </w:r>
      <w:r w:rsidR="00DA27C0" w:rsidRPr="00435A58">
        <w:rPr>
          <w:rFonts w:ascii="Times New Roman" w:hAnsi="Times New Roman" w:cs="Times New Roman"/>
          <w:sz w:val="24"/>
        </w:rPr>
        <w:t>Elektros kabeliai nebus keičiami.</w:t>
      </w:r>
    </w:p>
    <w:p w:rsidR="00DA27C0" w:rsidRPr="00435A58" w:rsidRDefault="00FB0CC0" w:rsidP="00FB0CC0">
      <w:pPr>
        <w:tabs>
          <w:tab w:val="left" w:pos="1276"/>
        </w:tabs>
        <w:ind w:firstLine="567"/>
        <w:jc w:val="both"/>
        <w:rPr>
          <w:rFonts w:ascii="Times New Roman" w:hAnsi="Times New Roman" w:cs="Times New Roman"/>
          <w:color w:val="000000" w:themeColor="text1"/>
          <w:sz w:val="24"/>
        </w:rPr>
      </w:pPr>
      <w:r w:rsidRPr="00435A58">
        <w:rPr>
          <w:rFonts w:ascii="Times New Roman" w:hAnsi="Times New Roman" w:cs="Times New Roman"/>
          <w:sz w:val="24"/>
        </w:rPr>
        <w:t xml:space="preserve">8.1.7. </w:t>
      </w:r>
      <w:r w:rsidR="00DA27C0" w:rsidRPr="00435A58">
        <w:rPr>
          <w:rFonts w:ascii="Times New Roman" w:hAnsi="Times New Roman" w:cs="Times New Roman"/>
          <w:sz w:val="24"/>
        </w:rPr>
        <w:t>Būtinas įgalioto įrangos gamintojo atstovo dalyvavimas orapūčių paleidimo – derinimo metu.</w:t>
      </w:r>
    </w:p>
    <w:p w:rsidR="009F1648" w:rsidRPr="00435A58" w:rsidRDefault="009F1648" w:rsidP="009F1648">
      <w:pPr>
        <w:jc w:val="both"/>
        <w:rPr>
          <w:rFonts w:ascii="Times New Roman" w:hAnsi="Times New Roman" w:cs="Times New Roman"/>
          <w:color w:val="000000" w:themeColor="text1"/>
          <w:sz w:val="24"/>
          <w:lang w:eastAsia="en-US"/>
        </w:rPr>
      </w:pPr>
    </w:p>
    <w:p w:rsidR="009F1648" w:rsidRPr="00DC68C1" w:rsidRDefault="005E5582" w:rsidP="00B8277D">
      <w:pPr>
        <w:tabs>
          <w:tab w:val="left" w:pos="993"/>
        </w:tabs>
        <w:ind w:firstLine="567"/>
        <w:jc w:val="both"/>
        <w:rPr>
          <w:rFonts w:ascii="Times New Roman" w:hAnsi="Times New Roman" w:cs="Times New Roman"/>
          <w:b/>
          <w:color w:val="000000" w:themeColor="text1"/>
          <w:sz w:val="24"/>
          <w:lang w:eastAsia="en-US"/>
        </w:rPr>
      </w:pPr>
      <w:r w:rsidRPr="00DC68C1">
        <w:rPr>
          <w:rFonts w:ascii="Times New Roman" w:hAnsi="Times New Roman" w:cs="Times New Roman"/>
          <w:b/>
          <w:sz w:val="24"/>
        </w:rPr>
        <w:t>8</w:t>
      </w:r>
      <w:r w:rsidR="00FB0CC0" w:rsidRPr="00DC68C1">
        <w:rPr>
          <w:rFonts w:ascii="Times New Roman" w:hAnsi="Times New Roman" w:cs="Times New Roman"/>
          <w:b/>
          <w:sz w:val="24"/>
        </w:rPr>
        <w:t>.2</w:t>
      </w:r>
      <w:r w:rsidR="009F1648" w:rsidRPr="00DC68C1">
        <w:rPr>
          <w:rFonts w:ascii="Times New Roman" w:hAnsi="Times New Roman" w:cs="Times New Roman"/>
          <w:b/>
          <w:sz w:val="24"/>
        </w:rPr>
        <w:t>. Reikalavimai orapūtės automatizavimui</w:t>
      </w:r>
      <w:r w:rsidR="00F62F66" w:rsidRPr="00DC68C1">
        <w:rPr>
          <w:rFonts w:ascii="Times New Roman" w:hAnsi="Times New Roman" w:cs="Times New Roman"/>
          <w:b/>
          <w:sz w:val="24"/>
        </w:rPr>
        <w:t>:</w:t>
      </w:r>
    </w:p>
    <w:p w:rsidR="009F1648" w:rsidRPr="00DC68C1" w:rsidRDefault="009F1648" w:rsidP="0067273D">
      <w:pPr>
        <w:pStyle w:val="Sraopastraipa"/>
        <w:numPr>
          <w:ilvl w:val="2"/>
          <w:numId w:val="24"/>
        </w:numPr>
        <w:tabs>
          <w:tab w:val="left" w:pos="1276"/>
        </w:tabs>
        <w:ind w:left="1134" w:hanging="567"/>
        <w:jc w:val="both"/>
      </w:pPr>
      <w:r w:rsidRPr="00DC68C1">
        <w:t>Orapū</w:t>
      </w:r>
      <w:r w:rsidR="0007543F" w:rsidRPr="00DC68C1">
        <w:t>čių</w:t>
      </w:r>
      <w:r w:rsidRPr="00DC68C1">
        <w:t xml:space="preserve"> valdymas </w:t>
      </w:r>
      <w:r w:rsidR="0007543F" w:rsidRPr="00DC68C1">
        <w:t xml:space="preserve">– </w:t>
      </w:r>
      <w:proofErr w:type="spellStart"/>
      <w:r w:rsidR="00FB0CC0" w:rsidRPr="00DC68C1">
        <w:t>Profibus</w:t>
      </w:r>
      <w:proofErr w:type="spellEnd"/>
      <w:r w:rsidRPr="00DC68C1">
        <w:t xml:space="preserve"> protokolu.</w:t>
      </w:r>
    </w:p>
    <w:p w:rsidR="009F1648" w:rsidRPr="00DC68C1" w:rsidRDefault="009F1648" w:rsidP="0067273D">
      <w:pPr>
        <w:pStyle w:val="Sraopastraipa"/>
        <w:numPr>
          <w:ilvl w:val="2"/>
          <w:numId w:val="24"/>
        </w:numPr>
        <w:tabs>
          <w:tab w:val="left" w:pos="1134"/>
        </w:tabs>
        <w:ind w:left="1276" w:hanging="709"/>
        <w:jc w:val="both"/>
      </w:pPr>
      <w:r w:rsidRPr="00DC68C1">
        <w:t>Orapūtė</w:t>
      </w:r>
      <w:r w:rsidR="0007543F" w:rsidRPr="00DC68C1">
        <w:t>s</w:t>
      </w:r>
      <w:r w:rsidRPr="00DC68C1">
        <w:t xml:space="preserve"> per </w:t>
      </w:r>
      <w:proofErr w:type="spellStart"/>
      <w:r w:rsidR="00FB0CC0" w:rsidRPr="00DC68C1">
        <w:t>Profibus</w:t>
      </w:r>
      <w:proofErr w:type="spellEnd"/>
      <w:r w:rsidRPr="00DC68C1">
        <w:t xml:space="preserve"> protokolą</w:t>
      </w:r>
      <w:r w:rsidR="0013570F" w:rsidRPr="00DC68C1">
        <w:t xml:space="preserve"> į </w:t>
      </w:r>
      <w:proofErr w:type="spellStart"/>
      <w:r w:rsidR="0013570F" w:rsidRPr="00DC68C1">
        <w:t>orapūtinės</w:t>
      </w:r>
      <w:proofErr w:type="spellEnd"/>
      <w:r w:rsidR="0013570F" w:rsidRPr="00DC68C1">
        <w:t xml:space="preserve"> valdiklį</w:t>
      </w:r>
      <w:r w:rsidRPr="00DC68C1">
        <w:t xml:space="preserve"> </w:t>
      </w:r>
      <w:r w:rsidR="000E717B" w:rsidRPr="00DC68C1">
        <w:t xml:space="preserve">(esamas Siemens S7-1200) </w:t>
      </w:r>
      <w:r w:rsidRPr="00DC68C1">
        <w:t>turi atiduoti sekančius parametrus:</w:t>
      </w:r>
    </w:p>
    <w:p w:rsidR="009F1648" w:rsidRPr="00DC68C1" w:rsidRDefault="009F1648" w:rsidP="005C42B7">
      <w:pPr>
        <w:pStyle w:val="Sraopastraipa"/>
        <w:numPr>
          <w:ilvl w:val="0"/>
          <w:numId w:val="18"/>
        </w:numPr>
        <w:tabs>
          <w:tab w:val="left" w:pos="993"/>
          <w:tab w:val="left" w:pos="1276"/>
        </w:tabs>
        <w:ind w:left="0" w:firstLine="1134"/>
        <w:jc w:val="both"/>
      </w:pPr>
      <w:r w:rsidRPr="00DC68C1">
        <w:t>Galia, kW</w:t>
      </w:r>
      <w:r w:rsidR="00F62F66" w:rsidRPr="00DC68C1">
        <w:t>;</w:t>
      </w:r>
    </w:p>
    <w:p w:rsidR="009F1648" w:rsidRPr="00DC68C1" w:rsidRDefault="009F1648" w:rsidP="005C42B7">
      <w:pPr>
        <w:pStyle w:val="Sraopastraipa"/>
        <w:numPr>
          <w:ilvl w:val="0"/>
          <w:numId w:val="18"/>
        </w:numPr>
        <w:tabs>
          <w:tab w:val="left" w:pos="993"/>
          <w:tab w:val="left" w:pos="1276"/>
        </w:tabs>
        <w:ind w:left="0" w:firstLine="1134"/>
        <w:jc w:val="both"/>
      </w:pPr>
      <w:r w:rsidRPr="00DC68C1">
        <w:t xml:space="preserve">Elektros energija, </w:t>
      </w:r>
      <w:proofErr w:type="spellStart"/>
      <w:r w:rsidRPr="00DC68C1">
        <w:t>kWh</w:t>
      </w:r>
      <w:proofErr w:type="spellEnd"/>
      <w:r w:rsidR="00F62F66" w:rsidRPr="00DC68C1">
        <w:t>;</w:t>
      </w:r>
    </w:p>
    <w:p w:rsidR="009F1648" w:rsidRPr="00DC68C1" w:rsidRDefault="00F62F66" w:rsidP="005C42B7">
      <w:pPr>
        <w:pStyle w:val="Sraopastraipa"/>
        <w:numPr>
          <w:ilvl w:val="0"/>
          <w:numId w:val="18"/>
        </w:numPr>
        <w:tabs>
          <w:tab w:val="left" w:pos="993"/>
          <w:tab w:val="left" w:pos="1276"/>
        </w:tabs>
        <w:ind w:left="0" w:firstLine="1134"/>
        <w:jc w:val="both"/>
      </w:pPr>
      <w:r w:rsidRPr="00DC68C1">
        <w:t>Darbo valandos, h;</w:t>
      </w:r>
    </w:p>
    <w:p w:rsidR="009F1648" w:rsidRPr="00DC68C1" w:rsidRDefault="005A23B6" w:rsidP="005C42B7">
      <w:pPr>
        <w:pStyle w:val="Sraopastraipa"/>
        <w:numPr>
          <w:ilvl w:val="0"/>
          <w:numId w:val="18"/>
        </w:numPr>
        <w:tabs>
          <w:tab w:val="left" w:pos="993"/>
          <w:tab w:val="left" w:pos="1276"/>
        </w:tabs>
        <w:ind w:left="0" w:firstLine="1134"/>
        <w:jc w:val="both"/>
      </w:pPr>
      <w:r w:rsidRPr="00DC68C1">
        <w:t>I</w:t>
      </w:r>
      <w:r w:rsidR="009F1648" w:rsidRPr="00DC68C1">
        <w:t>šėjimo slėgis</w:t>
      </w:r>
      <w:r w:rsidR="00DC68C1">
        <w:t xml:space="preserve"> </w:t>
      </w:r>
      <w:proofErr w:type="spellStart"/>
      <w:r w:rsidRPr="00DC68C1">
        <w:t>kPa</w:t>
      </w:r>
      <w:proofErr w:type="spellEnd"/>
      <w:r w:rsidRPr="00DC68C1">
        <w:t xml:space="preserve"> matuojamas technologinėje linijoje ir pagal jį PID reguliuoja orapūčių sukimosi dažnį Hz</w:t>
      </w:r>
      <w:r w:rsidR="009F1648" w:rsidRPr="00DC68C1">
        <w:t>,</w:t>
      </w:r>
      <w:r w:rsidR="00F62F66" w:rsidRPr="00DC68C1">
        <w:t>;</w:t>
      </w:r>
    </w:p>
    <w:p w:rsidR="009F1648" w:rsidRPr="00DC68C1" w:rsidRDefault="009F1648" w:rsidP="005C42B7">
      <w:pPr>
        <w:pStyle w:val="Sraopastraipa"/>
        <w:numPr>
          <w:ilvl w:val="0"/>
          <w:numId w:val="18"/>
        </w:numPr>
        <w:tabs>
          <w:tab w:val="left" w:pos="993"/>
          <w:tab w:val="left" w:pos="1276"/>
        </w:tabs>
        <w:ind w:left="0" w:firstLine="1134"/>
        <w:jc w:val="both"/>
      </w:pPr>
      <w:r w:rsidRPr="00DC68C1">
        <w:t>Sukimosi greitis, Hz</w:t>
      </w:r>
      <w:r w:rsidR="00F62F66" w:rsidRPr="00DC68C1">
        <w:t>;</w:t>
      </w:r>
    </w:p>
    <w:p w:rsidR="009F1648" w:rsidRPr="00DC68C1" w:rsidRDefault="009F1648" w:rsidP="005C42B7">
      <w:pPr>
        <w:pStyle w:val="Sraopastraipa"/>
        <w:numPr>
          <w:ilvl w:val="0"/>
          <w:numId w:val="18"/>
        </w:numPr>
        <w:tabs>
          <w:tab w:val="left" w:pos="993"/>
          <w:tab w:val="left" w:pos="1276"/>
        </w:tabs>
        <w:ind w:left="0" w:firstLine="1134"/>
        <w:jc w:val="both"/>
      </w:pPr>
      <w:r w:rsidRPr="00DC68C1">
        <w:t>Variklio srovė, A</w:t>
      </w:r>
      <w:r w:rsidR="00F62F66" w:rsidRPr="00DC68C1">
        <w:t>;</w:t>
      </w:r>
    </w:p>
    <w:p w:rsidR="006A39E4" w:rsidRPr="006A39E4" w:rsidRDefault="006A39E4" w:rsidP="005C42B7">
      <w:pPr>
        <w:pStyle w:val="Sraopastraipa"/>
        <w:numPr>
          <w:ilvl w:val="0"/>
          <w:numId w:val="18"/>
        </w:numPr>
        <w:tabs>
          <w:tab w:val="left" w:pos="993"/>
          <w:tab w:val="left" w:pos="1276"/>
        </w:tabs>
        <w:ind w:left="0" w:firstLine="1134"/>
        <w:jc w:val="both"/>
      </w:pPr>
      <w:r w:rsidRPr="006A39E4">
        <w:t>Orapūčių apsukos, 1/min.</w:t>
      </w:r>
    </w:p>
    <w:p w:rsidR="009F1648" w:rsidRPr="00511832" w:rsidRDefault="009F1648" w:rsidP="0067273D">
      <w:pPr>
        <w:pStyle w:val="Sraopastraipa"/>
        <w:numPr>
          <w:ilvl w:val="2"/>
          <w:numId w:val="24"/>
        </w:numPr>
        <w:tabs>
          <w:tab w:val="left" w:pos="1276"/>
        </w:tabs>
        <w:ind w:left="0" w:firstLine="567"/>
        <w:jc w:val="both"/>
      </w:pPr>
      <w:r w:rsidRPr="00511832">
        <w:t xml:space="preserve">Visus </w:t>
      </w:r>
      <w:r w:rsidR="007F7D34" w:rsidRPr="00511832">
        <w:t>Pirkėjo</w:t>
      </w:r>
      <w:r w:rsidRPr="00511832">
        <w:t xml:space="preserve"> automatikos tinkle reikalingus valdymo sistemos bei SCADA programavimo darbus atlieka </w:t>
      </w:r>
      <w:r w:rsidR="00B8277D">
        <w:t>Pardavėjas</w:t>
      </w:r>
      <w:r w:rsidRPr="00511832">
        <w:t>.</w:t>
      </w:r>
    </w:p>
    <w:p w:rsidR="009F1648" w:rsidRPr="00511832" w:rsidRDefault="007F7D34" w:rsidP="0067273D">
      <w:pPr>
        <w:pStyle w:val="Sraopastraipa"/>
        <w:numPr>
          <w:ilvl w:val="2"/>
          <w:numId w:val="24"/>
        </w:numPr>
        <w:ind w:left="0" w:firstLine="567"/>
        <w:jc w:val="both"/>
      </w:pPr>
      <w:r w:rsidRPr="00511832">
        <w:t>Pirkėjas</w:t>
      </w:r>
      <w:r w:rsidR="009F1648" w:rsidRPr="00511832">
        <w:t xml:space="preserve"> iš </w:t>
      </w:r>
      <w:r w:rsidR="00B6660A">
        <w:t>Pardavėjo</w:t>
      </w:r>
      <w:r w:rsidR="009F1648" w:rsidRPr="00511832">
        <w:t xml:space="preserve"> gauna signalų sąrašą esamoje valdymo sistemos bazėje:</w:t>
      </w:r>
    </w:p>
    <w:p w:rsidR="009F1648" w:rsidRPr="00511832" w:rsidRDefault="009F1648" w:rsidP="0067273D">
      <w:pPr>
        <w:pStyle w:val="Sraopastraipa"/>
        <w:numPr>
          <w:ilvl w:val="3"/>
          <w:numId w:val="24"/>
        </w:numPr>
        <w:ind w:left="0" w:firstLine="567"/>
        <w:contextualSpacing w:val="0"/>
        <w:jc w:val="both"/>
      </w:pPr>
      <w:r w:rsidRPr="00511832">
        <w:t>Tikslūs valdiklių ir komunikacinių modulių (jei toki</w:t>
      </w:r>
      <w:r w:rsidR="00B825C3" w:rsidRPr="00511832">
        <w:t>e naudojami) modeliai bei tipai;</w:t>
      </w:r>
    </w:p>
    <w:p w:rsidR="009F1648" w:rsidRPr="00511832" w:rsidRDefault="009F1648" w:rsidP="0067273D">
      <w:pPr>
        <w:pStyle w:val="Sraopastraipa"/>
        <w:numPr>
          <w:ilvl w:val="3"/>
          <w:numId w:val="24"/>
        </w:numPr>
        <w:ind w:left="0" w:firstLine="567"/>
        <w:jc w:val="both"/>
      </w:pPr>
      <w:r w:rsidRPr="00511832">
        <w:t xml:space="preserve">Signalų mainų lentelė su: </w:t>
      </w:r>
    </w:p>
    <w:p w:rsidR="009F1648" w:rsidRPr="00511832" w:rsidRDefault="009F1648" w:rsidP="00B8277D">
      <w:pPr>
        <w:tabs>
          <w:tab w:val="left" w:pos="1276"/>
        </w:tabs>
        <w:ind w:firstLine="1134"/>
        <w:jc w:val="both"/>
        <w:rPr>
          <w:rFonts w:ascii="Times New Roman" w:hAnsi="Times New Roman" w:cs="Times New Roman"/>
          <w:sz w:val="24"/>
        </w:rPr>
      </w:pPr>
      <w:r w:rsidRPr="00511832">
        <w:rPr>
          <w:rFonts w:ascii="Times New Roman" w:hAnsi="Times New Roman" w:cs="Times New Roman"/>
          <w:sz w:val="24"/>
        </w:rPr>
        <w:t>a</w:t>
      </w:r>
      <w:r w:rsidR="00B825C3" w:rsidRPr="00511832">
        <w:rPr>
          <w:rFonts w:ascii="Times New Roman" w:hAnsi="Times New Roman" w:cs="Times New Roman"/>
          <w:sz w:val="24"/>
        </w:rPr>
        <w:t>)</w:t>
      </w:r>
      <w:r w:rsidRPr="00511832">
        <w:rPr>
          <w:rFonts w:ascii="Times New Roman" w:hAnsi="Times New Roman" w:cs="Times New Roman"/>
          <w:sz w:val="24"/>
        </w:rPr>
        <w:t xml:space="preserve"> Technologiniais įrenginių bei jų signalų pavadinimais lietuvių kalba;</w:t>
      </w:r>
    </w:p>
    <w:p w:rsidR="009F1648" w:rsidRPr="00511832" w:rsidRDefault="009F1648" w:rsidP="00B8277D">
      <w:pPr>
        <w:tabs>
          <w:tab w:val="left" w:pos="1276"/>
        </w:tabs>
        <w:ind w:firstLine="1134"/>
        <w:jc w:val="both"/>
        <w:rPr>
          <w:rFonts w:ascii="Times New Roman" w:hAnsi="Times New Roman" w:cs="Times New Roman"/>
          <w:sz w:val="24"/>
        </w:rPr>
      </w:pPr>
      <w:r w:rsidRPr="00511832">
        <w:rPr>
          <w:rFonts w:ascii="Times New Roman" w:hAnsi="Times New Roman" w:cs="Times New Roman"/>
          <w:sz w:val="24"/>
        </w:rPr>
        <w:t>b</w:t>
      </w:r>
      <w:r w:rsidR="00B825C3" w:rsidRPr="00511832">
        <w:rPr>
          <w:rFonts w:ascii="Times New Roman" w:hAnsi="Times New Roman" w:cs="Times New Roman"/>
          <w:sz w:val="24"/>
        </w:rPr>
        <w:t>)</w:t>
      </w:r>
      <w:r w:rsidRPr="00511832">
        <w:rPr>
          <w:rFonts w:ascii="Times New Roman" w:hAnsi="Times New Roman" w:cs="Times New Roman"/>
          <w:sz w:val="24"/>
        </w:rPr>
        <w:t xml:space="preserve"> Signalų kryptimis (skaitymas ar rašymas);</w:t>
      </w:r>
    </w:p>
    <w:p w:rsidR="009F1648" w:rsidRPr="00511832" w:rsidRDefault="009F1648" w:rsidP="00B8277D">
      <w:pPr>
        <w:tabs>
          <w:tab w:val="left" w:pos="1276"/>
        </w:tabs>
        <w:ind w:firstLine="1134"/>
        <w:jc w:val="both"/>
        <w:rPr>
          <w:rFonts w:ascii="Times New Roman" w:hAnsi="Times New Roman" w:cs="Times New Roman"/>
          <w:sz w:val="24"/>
        </w:rPr>
      </w:pPr>
      <w:r w:rsidRPr="00511832">
        <w:rPr>
          <w:rFonts w:ascii="Times New Roman" w:hAnsi="Times New Roman" w:cs="Times New Roman"/>
          <w:sz w:val="24"/>
        </w:rPr>
        <w:t>c</w:t>
      </w:r>
      <w:r w:rsidR="00B825C3" w:rsidRPr="00511832">
        <w:rPr>
          <w:rFonts w:ascii="Times New Roman" w:hAnsi="Times New Roman" w:cs="Times New Roman"/>
          <w:sz w:val="24"/>
        </w:rPr>
        <w:t>)</w:t>
      </w:r>
      <w:r w:rsidRPr="00511832">
        <w:rPr>
          <w:rFonts w:ascii="Times New Roman" w:hAnsi="Times New Roman" w:cs="Times New Roman"/>
          <w:sz w:val="24"/>
        </w:rPr>
        <w:t xml:space="preserve"> Signalų adresais pagal </w:t>
      </w:r>
      <w:r w:rsidR="00B825C3" w:rsidRPr="00511832">
        <w:rPr>
          <w:rFonts w:ascii="Times New Roman" w:hAnsi="Times New Roman" w:cs="Times New Roman"/>
          <w:sz w:val="24"/>
        </w:rPr>
        <w:t>numatytą komunikacinį protokolą.</w:t>
      </w:r>
    </w:p>
    <w:p w:rsidR="009F1648" w:rsidRPr="00511832" w:rsidRDefault="0067273D" w:rsidP="00B8277D">
      <w:pPr>
        <w:pStyle w:val="Sraopastraipa"/>
        <w:tabs>
          <w:tab w:val="left" w:pos="1276"/>
        </w:tabs>
        <w:ind w:left="0" w:firstLine="567"/>
        <w:jc w:val="both"/>
      </w:pPr>
      <w:r>
        <w:t>8</w:t>
      </w:r>
      <w:r w:rsidR="00D728A8">
        <w:t>.2</w:t>
      </w:r>
      <w:r w:rsidR="005E5582">
        <w:t xml:space="preserve">.5. </w:t>
      </w:r>
      <w:r w:rsidR="009F1648" w:rsidRPr="00511832">
        <w:t>Visi galimi orapū</w:t>
      </w:r>
      <w:r w:rsidR="00DE6042">
        <w:t>čių</w:t>
      </w:r>
      <w:r w:rsidR="009F1648" w:rsidRPr="00511832">
        <w:t xml:space="preserve"> įvykiai, perspėjimai, gedimai turi būti iššifruoti ir aprašyti, koks kodo pranešimas ką reiškia.</w:t>
      </w:r>
    </w:p>
    <w:p w:rsidR="005F1A63" w:rsidRPr="00511832" w:rsidRDefault="0067273D" w:rsidP="00B8277D">
      <w:pPr>
        <w:pStyle w:val="Sraopastraipa"/>
        <w:tabs>
          <w:tab w:val="left" w:pos="1276"/>
        </w:tabs>
        <w:ind w:left="0" w:firstLine="567"/>
        <w:jc w:val="both"/>
      </w:pPr>
      <w:r>
        <w:t>8</w:t>
      </w:r>
      <w:r w:rsidR="005E5582">
        <w:t>.</w:t>
      </w:r>
      <w:r w:rsidR="00D728A8">
        <w:t>2</w:t>
      </w:r>
      <w:r w:rsidR="005E5582">
        <w:t xml:space="preserve">.6. </w:t>
      </w:r>
      <w:r w:rsidR="00F6225A" w:rsidRPr="00511832">
        <w:t>Orapū</w:t>
      </w:r>
      <w:r w:rsidR="00DE6042">
        <w:t>čių</w:t>
      </w:r>
      <w:r w:rsidR="00F6225A" w:rsidRPr="00511832">
        <w:t xml:space="preserve"> valdymo įrangoje neturi būt</w:t>
      </w:r>
      <w:r w:rsidR="005F1A63" w:rsidRPr="00511832">
        <w:t>i naudojama įranga iš nedraugiškų šalių gamintojų. Valdymo komponentai patikrinti ir atitinkantys kibernetinio saugumo reikalavimus.</w:t>
      </w:r>
    </w:p>
    <w:p w:rsidR="00F6225A" w:rsidRDefault="0067273D" w:rsidP="00B8277D">
      <w:pPr>
        <w:pStyle w:val="Sraopastraipa"/>
        <w:tabs>
          <w:tab w:val="left" w:pos="1276"/>
        </w:tabs>
        <w:ind w:left="0" w:firstLine="567"/>
        <w:jc w:val="both"/>
      </w:pPr>
      <w:r>
        <w:t>8</w:t>
      </w:r>
      <w:r w:rsidR="005E5582">
        <w:t>.</w:t>
      </w:r>
      <w:r w:rsidR="00D728A8">
        <w:t>2</w:t>
      </w:r>
      <w:r w:rsidR="005E5582">
        <w:t xml:space="preserve">.7. </w:t>
      </w:r>
      <w:r w:rsidR="00F6225A" w:rsidRPr="00511832">
        <w:t>Konkurso laimėtojui orapū</w:t>
      </w:r>
      <w:r w:rsidR="00DE6042">
        <w:t>čių</w:t>
      </w:r>
      <w:r w:rsidR="00F6225A" w:rsidRPr="00511832">
        <w:t xml:space="preserve"> integravimui į technologinę liniją bus suteikiama prieiga prie </w:t>
      </w:r>
      <w:r w:rsidR="006A39E4">
        <w:t xml:space="preserve">SCADA </w:t>
      </w:r>
      <w:r w:rsidR="00F6225A" w:rsidRPr="00511832">
        <w:t>valdymo sistemos</w:t>
      </w:r>
      <w:r w:rsidR="006A39E4">
        <w:t xml:space="preserve"> ir </w:t>
      </w:r>
      <w:r w:rsidR="001D25D4">
        <w:t xml:space="preserve">įmonės diegusios šią sistemą – </w:t>
      </w:r>
      <w:r w:rsidR="00DC68C1">
        <w:t>UAB „</w:t>
      </w:r>
      <w:proofErr w:type="spellStart"/>
      <w:r w:rsidR="00DC68C1">
        <w:t>Elektrotera</w:t>
      </w:r>
      <w:proofErr w:type="spellEnd"/>
      <w:r w:rsidR="00DC68C1">
        <w:t>“</w:t>
      </w:r>
      <w:r w:rsidR="006A39E4">
        <w:t xml:space="preserve"> kontaktai</w:t>
      </w:r>
      <w:r w:rsidR="00F6225A" w:rsidRPr="00511832">
        <w:t>.</w:t>
      </w:r>
    </w:p>
    <w:p w:rsidR="006A39E4" w:rsidRPr="00A60469" w:rsidRDefault="00D728A8" w:rsidP="00B8277D">
      <w:pPr>
        <w:pStyle w:val="Sraopastraipa"/>
        <w:tabs>
          <w:tab w:val="left" w:pos="1276"/>
        </w:tabs>
        <w:ind w:left="0" w:firstLine="567"/>
        <w:jc w:val="both"/>
        <w:rPr>
          <w:color w:val="00B0F0"/>
        </w:rPr>
      </w:pPr>
      <w:r>
        <w:t>8.2</w:t>
      </w:r>
      <w:r w:rsidR="006A39E4">
        <w:t>.8. Orapūčių valdymas bus integruojamas į šiuo metu naudojamą orapūčių valdiklį –</w:t>
      </w:r>
      <w:r w:rsidR="00576B3F">
        <w:t xml:space="preserve"> </w:t>
      </w:r>
      <w:r w:rsidR="00A60469" w:rsidRPr="00576B3F">
        <w:t>S7-1200.</w:t>
      </w:r>
    </w:p>
    <w:p w:rsidR="00B825C3" w:rsidRPr="00435A58" w:rsidRDefault="00B825C3" w:rsidP="00C40239">
      <w:pPr>
        <w:tabs>
          <w:tab w:val="left" w:pos="1276"/>
        </w:tabs>
        <w:jc w:val="both"/>
        <w:rPr>
          <w:rFonts w:ascii="Times New Roman" w:hAnsi="Times New Roman" w:cs="Times New Roman"/>
          <w:b/>
          <w:color w:val="000000" w:themeColor="text1"/>
          <w:sz w:val="24"/>
          <w:lang w:eastAsia="en-US"/>
        </w:rPr>
      </w:pPr>
    </w:p>
    <w:p w:rsidR="00B825C3" w:rsidRPr="00435A58" w:rsidRDefault="0067273D" w:rsidP="0067273D">
      <w:pPr>
        <w:tabs>
          <w:tab w:val="left" w:pos="1276"/>
        </w:tabs>
        <w:ind w:firstLine="567"/>
        <w:jc w:val="both"/>
        <w:rPr>
          <w:rFonts w:ascii="Times New Roman" w:hAnsi="Times New Roman" w:cs="Times New Roman"/>
          <w:color w:val="000000" w:themeColor="text1"/>
          <w:sz w:val="24"/>
          <w:lang w:eastAsia="en-US"/>
        </w:rPr>
      </w:pPr>
      <w:r>
        <w:rPr>
          <w:rFonts w:ascii="Times New Roman" w:hAnsi="Times New Roman" w:cs="Times New Roman"/>
          <w:b/>
          <w:color w:val="000000" w:themeColor="text1"/>
          <w:sz w:val="24"/>
          <w:lang w:eastAsia="en-US"/>
        </w:rPr>
        <w:t>8</w:t>
      </w:r>
      <w:r w:rsidR="00D728A8">
        <w:rPr>
          <w:rFonts w:ascii="Times New Roman" w:hAnsi="Times New Roman" w:cs="Times New Roman"/>
          <w:b/>
          <w:color w:val="000000" w:themeColor="text1"/>
          <w:sz w:val="24"/>
          <w:lang w:eastAsia="en-US"/>
        </w:rPr>
        <w:t>.3</w:t>
      </w:r>
      <w:r w:rsidR="00B825C3" w:rsidRPr="00435A58">
        <w:rPr>
          <w:rFonts w:ascii="Times New Roman" w:hAnsi="Times New Roman" w:cs="Times New Roman"/>
          <w:b/>
          <w:color w:val="000000" w:themeColor="text1"/>
          <w:sz w:val="24"/>
          <w:lang w:eastAsia="en-US"/>
        </w:rPr>
        <w:t>. Reikalavimai dėl pristatymo ir priėmimo - perdavimo:</w:t>
      </w:r>
    </w:p>
    <w:p w:rsidR="002506D5" w:rsidRPr="0067273D" w:rsidRDefault="0067273D" w:rsidP="0067273D">
      <w:pPr>
        <w:ind w:firstLine="567"/>
        <w:contextualSpacing/>
        <w:jc w:val="both"/>
        <w:rPr>
          <w:color w:val="000000" w:themeColor="text1"/>
        </w:rPr>
      </w:pPr>
      <w:r>
        <w:rPr>
          <w:rFonts w:ascii="Times New Roman" w:hAnsi="Times New Roman" w:cs="Times New Roman"/>
          <w:sz w:val="24"/>
        </w:rPr>
        <w:t>8</w:t>
      </w:r>
      <w:r w:rsidR="00DA27C0" w:rsidRPr="00435A58">
        <w:rPr>
          <w:rFonts w:ascii="Times New Roman" w:hAnsi="Times New Roman" w:cs="Times New Roman"/>
          <w:sz w:val="24"/>
        </w:rPr>
        <w:t>.</w:t>
      </w:r>
      <w:r w:rsidR="00D728A8">
        <w:rPr>
          <w:rFonts w:ascii="Times New Roman" w:hAnsi="Times New Roman" w:cs="Times New Roman"/>
          <w:sz w:val="24"/>
        </w:rPr>
        <w:t>3</w:t>
      </w:r>
      <w:r w:rsidR="00DA27C0" w:rsidRPr="00435A58">
        <w:rPr>
          <w:rFonts w:ascii="Times New Roman" w:hAnsi="Times New Roman" w:cs="Times New Roman"/>
          <w:sz w:val="24"/>
        </w:rPr>
        <w:t>.</w:t>
      </w:r>
      <w:r w:rsidR="002506D5">
        <w:rPr>
          <w:rFonts w:ascii="Times New Roman" w:hAnsi="Times New Roman" w:cs="Times New Roman"/>
          <w:sz w:val="24"/>
        </w:rPr>
        <w:t>1</w:t>
      </w:r>
      <w:r w:rsidR="00DA27C0" w:rsidRPr="00435A58">
        <w:rPr>
          <w:rFonts w:ascii="Times New Roman" w:hAnsi="Times New Roman" w:cs="Times New Roman"/>
          <w:sz w:val="24"/>
        </w:rPr>
        <w:t xml:space="preserve">. </w:t>
      </w:r>
      <w:r w:rsidR="002506D5" w:rsidRPr="0067273D">
        <w:rPr>
          <w:rFonts w:ascii="Times New Roman" w:hAnsi="Times New Roman" w:cs="Times New Roman"/>
          <w:iCs/>
          <w:sz w:val="24"/>
        </w:rPr>
        <w:t xml:space="preserve">Prekė </w:t>
      </w:r>
      <w:r w:rsidR="002506D5" w:rsidRPr="0067273D">
        <w:rPr>
          <w:rFonts w:ascii="Times New Roman" w:hAnsi="Times New Roman" w:cs="Times New Roman"/>
          <w:iCs/>
          <w:color w:val="000000"/>
          <w:sz w:val="24"/>
        </w:rPr>
        <w:t xml:space="preserve">turi būti pristatyta, sumontuota, paleista ir suderinta Pardavėjo, </w:t>
      </w:r>
      <w:r w:rsidR="002506D5">
        <w:rPr>
          <w:rFonts w:ascii="Times New Roman" w:hAnsi="Times New Roman" w:cs="Times New Roman"/>
          <w:color w:val="000000" w:themeColor="text1"/>
          <w:sz w:val="24"/>
          <w:lang w:eastAsia="en-US"/>
        </w:rPr>
        <w:t xml:space="preserve">Utenos nuotekų valykloje, </w:t>
      </w:r>
      <w:r w:rsidR="002506D5" w:rsidRPr="00435A58">
        <w:rPr>
          <w:rFonts w:ascii="Times New Roman" w:hAnsi="Times New Roman" w:cs="Times New Roman"/>
          <w:color w:val="000000" w:themeColor="text1"/>
          <w:sz w:val="24"/>
          <w:lang w:eastAsia="en-US"/>
        </w:rPr>
        <w:lastRenderedPageBreak/>
        <w:t>adresu</w:t>
      </w:r>
      <w:r w:rsidR="00DC68C1">
        <w:rPr>
          <w:rFonts w:ascii="Times New Roman" w:hAnsi="Times New Roman" w:cs="Times New Roman"/>
          <w:color w:val="000000" w:themeColor="text1"/>
          <w:sz w:val="24"/>
          <w:lang w:eastAsia="en-US"/>
        </w:rPr>
        <w:t xml:space="preserve"> </w:t>
      </w:r>
      <w:proofErr w:type="spellStart"/>
      <w:r w:rsidR="002506D5" w:rsidRPr="00435A58">
        <w:rPr>
          <w:rFonts w:ascii="Times New Roman" w:hAnsi="Times New Roman" w:cs="Times New Roman"/>
          <w:sz w:val="24"/>
        </w:rPr>
        <w:t>Palijoniškio</w:t>
      </w:r>
      <w:proofErr w:type="spellEnd"/>
      <w:r w:rsidR="002506D5" w:rsidRPr="00435A58">
        <w:rPr>
          <w:rFonts w:ascii="Times New Roman" w:hAnsi="Times New Roman" w:cs="Times New Roman"/>
          <w:sz w:val="24"/>
        </w:rPr>
        <w:t xml:space="preserve"> g. 22, Utena (UAB „Utenos vandenys“)</w:t>
      </w:r>
      <w:r w:rsidR="00451AF1">
        <w:rPr>
          <w:rFonts w:ascii="Times New Roman" w:hAnsi="Times New Roman" w:cs="Times New Roman"/>
          <w:sz w:val="24"/>
        </w:rPr>
        <w:t xml:space="preserve"> </w:t>
      </w:r>
      <w:r w:rsidR="002506D5" w:rsidRPr="0067273D">
        <w:rPr>
          <w:rFonts w:ascii="Times New Roman" w:hAnsi="Times New Roman" w:cs="Times New Roman"/>
          <w:iCs/>
          <w:color w:val="000000"/>
          <w:sz w:val="24"/>
        </w:rPr>
        <w:t>Pirkėjo darbo laiku (</w:t>
      </w:r>
      <w:r w:rsidR="002506D5" w:rsidRPr="0067273D">
        <w:rPr>
          <w:rFonts w:ascii="Times New Roman" w:hAnsi="Times New Roman" w:cs="Times New Roman"/>
          <w:sz w:val="24"/>
        </w:rPr>
        <w:t xml:space="preserve">pirmadienis – penktadienis nuo 7:30 val. iki 16:00 val., </w:t>
      </w:r>
      <w:r w:rsidR="002506D5" w:rsidRPr="0067273D">
        <w:rPr>
          <w:rFonts w:ascii="Times New Roman" w:hAnsi="Times New Roman" w:cs="Times New Roman"/>
          <w:iCs/>
          <w:color w:val="000000"/>
          <w:sz w:val="24"/>
        </w:rPr>
        <w:t xml:space="preserve">ne vėliau kaip per </w:t>
      </w:r>
      <w:r w:rsidR="00B118F4">
        <w:rPr>
          <w:rFonts w:ascii="Times New Roman" w:hAnsi="Times New Roman" w:cs="Times New Roman"/>
          <w:iCs/>
          <w:color w:val="000000"/>
          <w:sz w:val="24"/>
        </w:rPr>
        <w:t>6 (šešis) mėnesius</w:t>
      </w:r>
      <w:r w:rsidR="002506D5" w:rsidRPr="0067273D">
        <w:rPr>
          <w:rFonts w:ascii="Times New Roman" w:hAnsi="Times New Roman" w:cs="Times New Roman"/>
          <w:iCs/>
          <w:sz w:val="24"/>
        </w:rPr>
        <w:t xml:space="preserve"> nuo Sutarties įsigaliojimo dienos</w:t>
      </w:r>
      <w:r w:rsidR="002506D5" w:rsidRPr="0067273D">
        <w:rPr>
          <w:rFonts w:ascii="Times New Roman" w:hAnsi="Times New Roman" w:cs="Times New Roman"/>
          <w:sz w:val="24"/>
        </w:rPr>
        <w:t>. Konkretus Prekės pristatymo ir montavimo laikas turi būti suderinamas su Sutartyje nurodytu kontaktiniu asmeniu.</w:t>
      </w:r>
    </w:p>
    <w:p w:rsidR="00FC7935" w:rsidRDefault="0067273D" w:rsidP="00E938A3">
      <w:pPr>
        <w:ind w:firstLine="567"/>
        <w:jc w:val="both"/>
        <w:rPr>
          <w:rFonts w:ascii="Times New Roman" w:hAnsi="Times New Roman" w:cs="Times New Roman"/>
          <w:color w:val="000000" w:themeColor="text1"/>
          <w:sz w:val="24"/>
          <w:lang w:eastAsia="en-US"/>
        </w:rPr>
      </w:pPr>
      <w:r>
        <w:rPr>
          <w:rFonts w:ascii="Times New Roman" w:hAnsi="Times New Roman" w:cs="Times New Roman"/>
          <w:color w:val="000000" w:themeColor="text1"/>
          <w:sz w:val="24"/>
          <w:lang w:eastAsia="en-US"/>
        </w:rPr>
        <w:t>8.</w:t>
      </w:r>
      <w:r w:rsidR="00D728A8">
        <w:rPr>
          <w:rFonts w:ascii="Times New Roman" w:hAnsi="Times New Roman" w:cs="Times New Roman"/>
          <w:color w:val="000000" w:themeColor="text1"/>
          <w:sz w:val="24"/>
          <w:lang w:eastAsia="en-US"/>
        </w:rPr>
        <w:t>3</w:t>
      </w:r>
      <w:r>
        <w:rPr>
          <w:rFonts w:ascii="Times New Roman" w:hAnsi="Times New Roman" w:cs="Times New Roman"/>
          <w:color w:val="000000" w:themeColor="text1"/>
          <w:sz w:val="24"/>
          <w:lang w:eastAsia="en-US"/>
        </w:rPr>
        <w:t>.2</w:t>
      </w:r>
      <w:r w:rsidR="001D25D4">
        <w:rPr>
          <w:rFonts w:ascii="Times New Roman" w:hAnsi="Times New Roman" w:cs="Times New Roman"/>
          <w:color w:val="000000" w:themeColor="text1"/>
          <w:sz w:val="24"/>
          <w:lang w:eastAsia="en-US"/>
        </w:rPr>
        <w:t xml:space="preserve">. </w:t>
      </w:r>
      <w:r>
        <w:rPr>
          <w:rFonts w:ascii="Times New Roman" w:hAnsi="Times New Roman" w:cs="Times New Roman"/>
          <w:color w:val="000000" w:themeColor="text1"/>
          <w:sz w:val="24"/>
          <w:lang w:eastAsia="en-US"/>
        </w:rPr>
        <w:t xml:space="preserve">Po Prekių sumontavimo </w:t>
      </w:r>
      <w:r w:rsidR="00587946" w:rsidRPr="00435A58">
        <w:rPr>
          <w:rFonts w:ascii="Times New Roman" w:hAnsi="Times New Roman" w:cs="Times New Roman"/>
          <w:color w:val="000000" w:themeColor="text1"/>
          <w:sz w:val="24"/>
          <w:lang w:eastAsia="en-US"/>
        </w:rPr>
        <w:t xml:space="preserve">pradedamas vykdyti 2 savaičių įrangos testavimas, kurio metu bus įsitikinta ar neatsirado montavimo, pajungimo darbų bei įrangos defektų. Po šių bandymų neatsiradus defektams, ir pateikus prašomą dokumentaciją, pasirašomas </w:t>
      </w:r>
      <w:r w:rsidR="00DE6042">
        <w:rPr>
          <w:rFonts w:ascii="Times New Roman" w:hAnsi="Times New Roman" w:cs="Times New Roman"/>
          <w:color w:val="000000" w:themeColor="text1"/>
          <w:sz w:val="24"/>
          <w:lang w:eastAsia="en-US"/>
        </w:rPr>
        <w:t>P</w:t>
      </w:r>
      <w:r w:rsidR="00587946" w:rsidRPr="00435A58">
        <w:rPr>
          <w:rFonts w:ascii="Times New Roman" w:hAnsi="Times New Roman" w:cs="Times New Roman"/>
          <w:color w:val="000000" w:themeColor="text1"/>
          <w:sz w:val="24"/>
          <w:lang w:eastAsia="en-US"/>
        </w:rPr>
        <w:t xml:space="preserve">riėmimo </w:t>
      </w:r>
      <w:r w:rsidR="0007543F">
        <w:rPr>
          <w:rFonts w:ascii="Times New Roman" w:hAnsi="Times New Roman" w:cs="Times New Roman"/>
          <w:color w:val="000000" w:themeColor="text1"/>
          <w:sz w:val="24"/>
          <w:lang w:eastAsia="en-US"/>
        </w:rPr>
        <w:t xml:space="preserve">– </w:t>
      </w:r>
      <w:r w:rsidR="00587946" w:rsidRPr="00435A58">
        <w:rPr>
          <w:rFonts w:ascii="Times New Roman" w:hAnsi="Times New Roman" w:cs="Times New Roman"/>
          <w:color w:val="000000" w:themeColor="text1"/>
          <w:sz w:val="24"/>
          <w:lang w:eastAsia="en-US"/>
        </w:rPr>
        <w:t xml:space="preserve">perdavimo aktas. Atsiradus stambiems defektams (pvz. įranga </w:t>
      </w:r>
      <w:r w:rsidR="00342591" w:rsidRPr="00435A58">
        <w:rPr>
          <w:rFonts w:ascii="Times New Roman" w:hAnsi="Times New Roman" w:cs="Times New Roman"/>
          <w:color w:val="000000" w:themeColor="text1"/>
          <w:sz w:val="24"/>
          <w:lang w:eastAsia="en-US"/>
        </w:rPr>
        <w:t>dažnai sustoja su aliarmu</w:t>
      </w:r>
      <w:r w:rsidR="00587946" w:rsidRPr="00435A58">
        <w:rPr>
          <w:rFonts w:ascii="Times New Roman" w:hAnsi="Times New Roman" w:cs="Times New Roman"/>
          <w:color w:val="000000" w:themeColor="text1"/>
          <w:sz w:val="24"/>
          <w:lang w:eastAsia="en-US"/>
        </w:rPr>
        <w:t xml:space="preserve">), jie yra šalinami. Pašalinus defektus iš naujo vykdomas 2-jų savaičių testavimas. </w:t>
      </w:r>
    </w:p>
    <w:p w:rsidR="0067273D" w:rsidRPr="00435A58" w:rsidRDefault="0067273D" w:rsidP="00E938A3">
      <w:pPr>
        <w:ind w:firstLine="567"/>
        <w:jc w:val="both"/>
        <w:rPr>
          <w:rFonts w:ascii="Times New Roman" w:hAnsi="Times New Roman" w:cs="Times New Roman"/>
          <w:color w:val="000000" w:themeColor="text1"/>
          <w:sz w:val="24"/>
          <w:lang w:eastAsia="en-US"/>
        </w:rPr>
      </w:pPr>
      <w:r>
        <w:rPr>
          <w:rFonts w:ascii="Times New Roman" w:hAnsi="Times New Roman" w:cs="Times New Roman"/>
          <w:color w:val="000000" w:themeColor="text1"/>
          <w:sz w:val="24"/>
          <w:lang w:eastAsia="en-US"/>
        </w:rPr>
        <w:t>8</w:t>
      </w:r>
      <w:r w:rsidRPr="00435A58">
        <w:rPr>
          <w:rFonts w:ascii="Times New Roman" w:hAnsi="Times New Roman" w:cs="Times New Roman"/>
          <w:color w:val="000000" w:themeColor="text1"/>
          <w:sz w:val="24"/>
          <w:lang w:eastAsia="en-US"/>
        </w:rPr>
        <w:t>.</w:t>
      </w:r>
      <w:r w:rsidR="00D728A8">
        <w:rPr>
          <w:rFonts w:ascii="Times New Roman" w:hAnsi="Times New Roman" w:cs="Times New Roman"/>
          <w:color w:val="000000" w:themeColor="text1"/>
          <w:sz w:val="24"/>
          <w:lang w:eastAsia="en-US"/>
        </w:rPr>
        <w:t>3</w:t>
      </w:r>
      <w:r w:rsidRPr="00435A58">
        <w:rPr>
          <w:rFonts w:ascii="Times New Roman" w:hAnsi="Times New Roman" w:cs="Times New Roman"/>
          <w:color w:val="000000" w:themeColor="text1"/>
          <w:sz w:val="24"/>
          <w:lang w:eastAsia="en-US"/>
        </w:rPr>
        <w:t>.</w:t>
      </w:r>
      <w:r>
        <w:rPr>
          <w:rFonts w:ascii="Times New Roman" w:hAnsi="Times New Roman" w:cs="Times New Roman"/>
          <w:color w:val="000000" w:themeColor="text1"/>
          <w:sz w:val="24"/>
          <w:lang w:eastAsia="en-US"/>
        </w:rPr>
        <w:t>3</w:t>
      </w:r>
      <w:r w:rsidRPr="00435A58">
        <w:rPr>
          <w:rFonts w:ascii="Times New Roman" w:hAnsi="Times New Roman" w:cs="Times New Roman"/>
          <w:color w:val="000000" w:themeColor="text1"/>
          <w:sz w:val="24"/>
          <w:lang w:eastAsia="en-US"/>
        </w:rPr>
        <w:t>.</w:t>
      </w:r>
      <w:r w:rsidR="001D25D4">
        <w:rPr>
          <w:rFonts w:ascii="Times New Roman" w:hAnsi="Times New Roman" w:cs="Times New Roman"/>
          <w:color w:val="000000" w:themeColor="text1"/>
          <w:sz w:val="24"/>
          <w:lang w:eastAsia="en-US"/>
        </w:rPr>
        <w:t xml:space="preserve"> </w:t>
      </w:r>
      <w:r w:rsidRPr="00435A58">
        <w:rPr>
          <w:rFonts w:ascii="Times New Roman" w:hAnsi="Times New Roman" w:cs="Times New Roman"/>
          <w:color w:val="000000" w:themeColor="text1"/>
          <w:sz w:val="24"/>
          <w:lang w:eastAsia="en-US"/>
        </w:rPr>
        <w:t>Pasirašius Prekių priėmimo – perdavimo aktą, vykdomas apmokėjimas tiekėjui už Prekes.</w:t>
      </w:r>
    </w:p>
    <w:p w:rsidR="00AC3B28" w:rsidRPr="00435A58" w:rsidRDefault="00AC3B28" w:rsidP="001A269D">
      <w:pPr>
        <w:rPr>
          <w:rFonts w:ascii="Times New Roman" w:hAnsi="Times New Roman" w:cs="Times New Roman"/>
          <w:sz w:val="24"/>
          <w:lang w:eastAsia="en-US"/>
        </w:rPr>
      </w:pPr>
    </w:p>
    <w:p w:rsidR="00FC118C" w:rsidRPr="00435A58" w:rsidRDefault="00B825C3" w:rsidP="00B825C3">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lang w:eastAsia="en-US"/>
        </w:rPr>
        <w:t>9. DOKUMENTACIJA, INSTRUKCIJOS</w:t>
      </w:r>
    </w:p>
    <w:p w:rsidR="00857F9C" w:rsidRPr="00435A58" w:rsidRDefault="00857F9C" w:rsidP="00FC118C">
      <w:pPr>
        <w:jc w:val="both"/>
        <w:rPr>
          <w:rFonts w:ascii="Times New Roman" w:hAnsi="Times New Roman" w:cs="Times New Roman"/>
          <w:i/>
          <w:sz w:val="24"/>
          <w:lang w:eastAsia="en-US"/>
        </w:rPr>
      </w:pPr>
    </w:p>
    <w:p w:rsidR="00342591" w:rsidRPr="00435A58" w:rsidRDefault="00120204" w:rsidP="00FC118C">
      <w:pPr>
        <w:jc w:val="both"/>
        <w:rPr>
          <w:rFonts w:ascii="Times New Roman" w:eastAsia="Calibri" w:hAnsi="Times New Roman" w:cs="Times New Roman"/>
          <w:sz w:val="24"/>
          <w:lang w:eastAsia="en-US"/>
        </w:rPr>
      </w:pPr>
      <w:r w:rsidRPr="00435A58">
        <w:rPr>
          <w:rFonts w:ascii="Times New Roman" w:eastAsia="Calibri" w:hAnsi="Times New Roman" w:cs="Times New Roman"/>
          <w:sz w:val="24"/>
          <w:lang w:eastAsia="en-US"/>
        </w:rPr>
        <w:t>9.1</w:t>
      </w:r>
      <w:r w:rsidR="00210B24" w:rsidRPr="00435A58">
        <w:rPr>
          <w:rFonts w:ascii="Times New Roman" w:eastAsia="Calibri" w:hAnsi="Times New Roman" w:cs="Times New Roman"/>
          <w:sz w:val="24"/>
          <w:lang w:eastAsia="en-US"/>
        </w:rPr>
        <w:t>. Kartu su Preke turi būti pateikti šie dokumentai:</w:t>
      </w:r>
    </w:p>
    <w:p w:rsidR="006C741F" w:rsidRPr="00435A58" w:rsidRDefault="00DF43CD" w:rsidP="00B825C3">
      <w:pPr>
        <w:pStyle w:val="Sraopastraipa"/>
        <w:numPr>
          <w:ilvl w:val="0"/>
          <w:numId w:val="7"/>
        </w:numPr>
        <w:tabs>
          <w:tab w:val="left" w:pos="1134"/>
        </w:tabs>
        <w:ind w:left="0" w:firstLine="720"/>
        <w:jc w:val="both"/>
        <w:rPr>
          <w:rFonts w:eastAsia="Calibri"/>
        </w:rPr>
      </w:pPr>
      <w:r w:rsidRPr="00435A58">
        <w:rPr>
          <w:rFonts w:eastAsia="Calibri"/>
        </w:rPr>
        <w:t>Įrenginio atitikties deklaracija</w:t>
      </w:r>
      <w:r w:rsidR="00857F9C" w:rsidRPr="00435A58">
        <w:rPr>
          <w:rFonts w:eastAsia="Calibri"/>
        </w:rPr>
        <w:t>;</w:t>
      </w:r>
    </w:p>
    <w:p w:rsidR="00420DDA" w:rsidRPr="00435A58" w:rsidRDefault="00420DDA" w:rsidP="00420DDA">
      <w:pPr>
        <w:pStyle w:val="Sraopastraipa"/>
        <w:numPr>
          <w:ilvl w:val="0"/>
          <w:numId w:val="7"/>
        </w:numPr>
        <w:tabs>
          <w:tab w:val="left" w:pos="1276"/>
        </w:tabs>
        <w:ind w:left="1134" w:hanging="414"/>
        <w:jc w:val="both"/>
        <w:rPr>
          <w:rFonts w:eastAsia="Calibri"/>
        </w:rPr>
      </w:pPr>
      <w:r w:rsidRPr="00435A58">
        <w:rPr>
          <w:rFonts w:eastAsia="Calibri"/>
        </w:rPr>
        <w:t xml:space="preserve">Direktyvoms (EMC, </w:t>
      </w:r>
      <w:proofErr w:type="spellStart"/>
      <w:r w:rsidRPr="00435A58">
        <w:rPr>
          <w:rFonts w:eastAsia="Calibri"/>
        </w:rPr>
        <w:t>RoHS</w:t>
      </w:r>
      <w:proofErr w:type="spellEnd"/>
      <w:r w:rsidRPr="00435A58">
        <w:rPr>
          <w:rFonts w:eastAsia="Calibri"/>
        </w:rPr>
        <w:t>) atitinkantys sertifikatai;</w:t>
      </w:r>
    </w:p>
    <w:p w:rsidR="00342591" w:rsidRPr="00435A58" w:rsidRDefault="006C741F" w:rsidP="00B825C3">
      <w:pPr>
        <w:pStyle w:val="Sraopastraipa"/>
        <w:numPr>
          <w:ilvl w:val="0"/>
          <w:numId w:val="7"/>
        </w:numPr>
        <w:tabs>
          <w:tab w:val="left" w:pos="1134"/>
        </w:tabs>
        <w:ind w:left="0" w:firstLine="720"/>
        <w:jc w:val="both"/>
        <w:rPr>
          <w:rFonts w:eastAsia="Calibri"/>
        </w:rPr>
      </w:pPr>
      <w:r w:rsidRPr="00435A58">
        <w:rPr>
          <w:rFonts w:eastAsia="Calibri"/>
        </w:rPr>
        <w:t>CE ženkl</w:t>
      </w:r>
      <w:r w:rsidR="00857F9C" w:rsidRPr="00435A58">
        <w:rPr>
          <w:rFonts w:eastAsia="Calibri"/>
        </w:rPr>
        <w:t>inimą patvirtinantis dokumentas;</w:t>
      </w:r>
    </w:p>
    <w:p w:rsidR="00342591" w:rsidRPr="00435A58" w:rsidRDefault="00DF43CD" w:rsidP="00B825C3">
      <w:pPr>
        <w:pStyle w:val="Sraopastraipa"/>
        <w:numPr>
          <w:ilvl w:val="0"/>
          <w:numId w:val="7"/>
        </w:numPr>
        <w:tabs>
          <w:tab w:val="left" w:pos="1134"/>
        </w:tabs>
        <w:ind w:left="0" w:firstLine="720"/>
        <w:jc w:val="both"/>
        <w:rPr>
          <w:rFonts w:eastAsia="Calibri"/>
        </w:rPr>
      </w:pPr>
      <w:r w:rsidRPr="00435A58">
        <w:rPr>
          <w:rFonts w:eastAsia="Calibri"/>
        </w:rPr>
        <w:t>Įrenginio naudojimo instrukcija</w:t>
      </w:r>
      <w:r w:rsidR="00857F9C" w:rsidRPr="00435A58">
        <w:rPr>
          <w:rFonts w:eastAsia="Calibri"/>
        </w:rPr>
        <w:t>;</w:t>
      </w:r>
    </w:p>
    <w:p w:rsidR="00DF43CD" w:rsidRPr="00435A58" w:rsidRDefault="006C741F" w:rsidP="00B825C3">
      <w:pPr>
        <w:pStyle w:val="Sraopastraipa"/>
        <w:numPr>
          <w:ilvl w:val="0"/>
          <w:numId w:val="7"/>
        </w:numPr>
        <w:tabs>
          <w:tab w:val="left" w:pos="1134"/>
        </w:tabs>
        <w:ind w:left="0" w:firstLine="720"/>
        <w:jc w:val="both"/>
        <w:rPr>
          <w:rFonts w:eastAsia="Calibri"/>
        </w:rPr>
      </w:pPr>
      <w:r w:rsidRPr="00435A58">
        <w:rPr>
          <w:rFonts w:eastAsia="Calibri"/>
        </w:rPr>
        <w:t>Eksploatacijos ir remonto instrukcijas su periodiškai remontuojamų mazgų brėžiniais, jų techniniais duomenimis.</w:t>
      </w:r>
    </w:p>
    <w:p w:rsidR="006C741F" w:rsidRPr="00435A58" w:rsidRDefault="006C741F" w:rsidP="00B825C3">
      <w:pPr>
        <w:pStyle w:val="Sraopastraipa"/>
        <w:numPr>
          <w:ilvl w:val="0"/>
          <w:numId w:val="7"/>
        </w:numPr>
        <w:tabs>
          <w:tab w:val="left" w:pos="1134"/>
        </w:tabs>
        <w:ind w:left="0" w:firstLine="720"/>
        <w:jc w:val="both"/>
        <w:rPr>
          <w:rFonts w:eastAsia="Calibri"/>
        </w:rPr>
      </w:pPr>
      <w:r w:rsidRPr="00435A58">
        <w:rPr>
          <w:rFonts w:eastAsia="Calibri"/>
        </w:rPr>
        <w:t>Orapūtės garantinį laiko</w:t>
      </w:r>
      <w:r w:rsidR="000867D7" w:rsidRPr="00435A58">
        <w:rPr>
          <w:rFonts w:eastAsia="Calibri"/>
        </w:rPr>
        <w:t>tarpį patvirtinantis dokumentas, bei garantinio laikotarpio sąlygos.</w:t>
      </w:r>
    </w:p>
    <w:p w:rsidR="00AC3B28" w:rsidRPr="00435A58" w:rsidRDefault="00AC3B28" w:rsidP="00B825C3">
      <w:pPr>
        <w:tabs>
          <w:tab w:val="left" w:pos="1134"/>
        </w:tabs>
        <w:jc w:val="both"/>
        <w:rPr>
          <w:rFonts w:ascii="Times New Roman" w:eastAsia="Calibri" w:hAnsi="Times New Roman" w:cs="Times New Roman"/>
          <w:sz w:val="24"/>
          <w:lang w:eastAsia="en-US"/>
        </w:rPr>
      </w:pPr>
    </w:p>
    <w:p w:rsidR="00FC118C" w:rsidRPr="00435A58" w:rsidRDefault="00210B24" w:rsidP="00210B24">
      <w:pPr>
        <w:pBdr>
          <w:bottom w:val="single" w:sz="4" w:space="1" w:color="auto"/>
        </w:pBdr>
        <w:jc w:val="both"/>
        <w:rPr>
          <w:rFonts w:ascii="Times New Roman" w:hAnsi="Times New Roman" w:cs="Times New Roman"/>
          <w:b/>
          <w:sz w:val="24"/>
          <w:lang w:eastAsia="en-US"/>
        </w:rPr>
      </w:pPr>
      <w:r w:rsidRPr="00435A58">
        <w:rPr>
          <w:rFonts w:ascii="Times New Roman" w:hAnsi="Times New Roman" w:cs="Times New Roman"/>
          <w:b/>
          <w:sz w:val="24"/>
          <w:lang w:eastAsia="en-US"/>
        </w:rPr>
        <w:t>10. APMOKYMAS</w:t>
      </w:r>
    </w:p>
    <w:p w:rsidR="00210B24" w:rsidRPr="00435A58" w:rsidRDefault="00210B24" w:rsidP="00FC118C">
      <w:pPr>
        <w:jc w:val="both"/>
        <w:rPr>
          <w:rFonts w:ascii="Times New Roman" w:hAnsi="Times New Roman" w:cs="Times New Roman"/>
          <w:i/>
          <w:sz w:val="24"/>
          <w:lang w:eastAsia="en-US"/>
        </w:rPr>
      </w:pPr>
    </w:p>
    <w:p w:rsidR="00AC3B28" w:rsidRPr="00435A58" w:rsidRDefault="00082CD9" w:rsidP="00FC118C">
      <w:pPr>
        <w:jc w:val="both"/>
        <w:rPr>
          <w:rFonts w:ascii="Times New Roman" w:hAnsi="Times New Roman" w:cs="Times New Roman"/>
          <w:sz w:val="24"/>
          <w:lang w:eastAsia="en-US"/>
        </w:rPr>
      </w:pPr>
      <w:r w:rsidRPr="00435A58">
        <w:rPr>
          <w:rFonts w:ascii="Times New Roman" w:hAnsi="Times New Roman" w:cs="Times New Roman"/>
          <w:sz w:val="24"/>
          <w:lang w:eastAsia="en-US"/>
        </w:rPr>
        <w:t xml:space="preserve">Po atliktų paleidimo ir derinimo darbų </w:t>
      </w:r>
      <w:r w:rsidR="006D34EF">
        <w:rPr>
          <w:rFonts w:ascii="Times New Roman" w:hAnsi="Times New Roman" w:cs="Times New Roman"/>
          <w:sz w:val="24"/>
          <w:lang w:eastAsia="en-US"/>
        </w:rPr>
        <w:t>Pardavėjas</w:t>
      </w:r>
      <w:r w:rsidRPr="00435A58">
        <w:rPr>
          <w:rFonts w:ascii="Times New Roman" w:hAnsi="Times New Roman" w:cs="Times New Roman"/>
          <w:sz w:val="24"/>
          <w:lang w:eastAsia="en-US"/>
        </w:rPr>
        <w:t xml:space="preserve"> privalo suteikti ne trumpesnius nei 4 valandų apmokymus įrenginį eksploatuojan</w:t>
      </w:r>
      <w:r w:rsidR="001B33B9" w:rsidRPr="00435A58">
        <w:rPr>
          <w:rFonts w:ascii="Times New Roman" w:hAnsi="Times New Roman" w:cs="Times New Roman"/>
          <w:sz w:val="24"/>
          <w:lang w:eastAsia="en-US"/>
        </w:rPr>
        <w:t>tiem</w:t>
      </w:r>
      <w:r w:rsidRPr="00435A58">
        <w:rPr>
          <w:rFonts w:ascii="Times New Roman" w:hAnsi="Times New Roman" w:cs="Times New Roman"/>
          <w:sz w:val="24"/>
          <w:lang w:eastAsia="en-US"/>
        </w:rPr>
        <w:t xml:space="preserve">s darbuotojams. </w:t>
      </w:r>
    </w:p>
    <w:p w:rsidR="00082CD9" w:rsidRPr="00435A58" w:rsidRDefault="00082CD9" w:rsidP="00FC118C">
      <w:pPr>
        <w:jc w:val="both"/>
        <w:rPr>
          <w:rFonts w:ascii="Times New Roman" w:hAnsi="Times New Roman" w:cs="Times New Roman"/>
          <w:sz w:val="24"/>
          <w:lang w:eastAsia="en-US"/>
        </w:rPr>
      </w:pPr>
    </w:p>
    <w:p w:rsidR="00FC118C" w:rsidRPr="00435A58" w:rsidRDefault="00210B24" w:rsidP="00210B24">
      <w:pPr>
        <w:pBdr>
          <w:bottom w:val="single" w:sz="4" w:space="1" w:color="auto"/>
        </w:pBdr>
        <w:jc w:val="both"/>
        <w:rPr>
          <w:rFonts w:ascii="Times New Roman" w:hAnsi="Times New Roman" w:cs="Times New Roman"/>
          <w:b/>
          <w:sz w:val="24"/>
          <w:lang w:eastAsia="en-US"/>
        </w:rPr>
      </w:pPr>
      <w:r w:rsidRPr="00435A58">
        <w:rPr>
          <w:rFonts w:ascii="Times New Roman" w:hAnsi="Times New Roman" w:cs="Times New Roman"/>
          <w:b/>
          <w:sz w:val="24"/>
          <w:lang w:eastAsia="en-US"/>
        </w:rPr>
        <w:t>11. GARANTINIO LAIKOTARPIO ĮSIPAREIGOJIMAI</w:t>
      </w:r>
    </w:p>
    <w:p w:rsidR="00210B24" w:rsidRPr="00435A58" w:rsidRDefault="00210B24" w:rsidP="00FC118C">
      <w:pPr>
        <w:ind w:left="360"/>
        <w:rPr>
          <w:rFonts w:ascii="Times New Roman" w:hAnsi="Times New Roman" w:cs="Times New Roman"/>
          <w:i/>
          <w:sz w:val="24"/>
          <w:lang w:eastAsia="en-US"/>
        </w:rPr>
      </w:pPr>
    </w:p>
    <w:p w:rsidR="00FC118C" w:rsidRPr="00435A58" w:rsidRDefault="00565F98" w:rsidP="00210B24">
      <w:pPr>
        <w:jc w:val="both"/>
        <w:rPr>
          <w:rFonts w:ascii="Times New Roman" w:hAnsi="Times New Roman" w:cs="Times New Roman"/>
          <w:sz w:val="24"/>
          <w:lang w:eastAsia="en-US"/>
        </w:rPr>
      </w:pPr>
      <w:r w:rsidRPr="00435A58">
        <w:rPr>
          <w:rFonts w:ascii="Times New Roman" w:hAnsi="Times New Roman" w:cs="Times New Roman"/>
          <w:bCs/>
          <w:sz w:val="24"/>
          <w:lang w:eastAsia="en-US"/>
        </w:rPr>
        <w:t>11.1</w:t>
      </w:r>
      <w:r w:rsidR="009D08DE" w:rsidRPr="00435A58">
        <w:rPr>
          <w:rFonts w:ascii="Times New Roman" w:hAnsi="Times New Roman" w:cs="Times New Roman"/>
          <w:sz w:val="24"/>
          <w:lang w:eastAsia="en-US"/>
        </w:rPr>
        <w:t>Orapūt</w:t>
      </w:r>
      <w:r w:rsidR="001D4AC2">
        <w:rPr>
          <w:rFonts w:ascii="Times New Roman" w:hAnsi="Times New Roman" w:cs="Times New Roman"/>
          <w:sz w:val="24"/>
          <w:lang w:eastAsia="en-US"/>
        </w:rPr>
        <w:t>ėms</w:t>
      </w:r>
      <w:r w:rsidR="00FC118C" w:rsidRPr="00435A58">
        <w:rPr>
          <w:rFonts w:ascii="Times New Roman" w:hAnsi="Times New Roman" w:cs="Times New Roman"/>
          <w:sz w:val="24"/>
          <w:lang w:eastAsia="en-US"/>
        </w:rPr>
        <w:t xml:space="preserve"> suteikiama ne mažesnė kaip 24 mėnesių garantij</w:t>
      </w:r>
      <w:r w:rsidR="001D4AC2">
        <w:rPr>
          <w:rFonts w:ascii="Times New Roman" w:hAnsi="Times New Roman" w:cs="Times New Roman"/>
          <w:sz w:val="24"/>
          <w:lang w:eastAsia="en-US"/>
        </w:rPr>
        <w:t>a.</w:t>
      </w:r>
      <w:r w:rsidR="001D25D4">
        <w:rPr>
          <w:rFonts w:ascii="Times New Roman" w:hAnsi="Times New Roman" w:cs="Times New Roman"/>
          <w:sz w:val="24"/>
          <w:lang w:eastAsia="en-US"/>
        </w:rPr>
        <w:t xml:space="preserve"> </w:t>
      </w:r>
      <w:r w:rsidR="001D4AC2">
        <w:rPr>
          <w:rFonts w:ascii="Times New Roman" w:hAnsi="Times New Roman" w:cs="Times New Roman"/>
          <w:sz w:val="24"/>
          <w:lang w:eastAsia="en-US"/>
        </w:rPr>
        <w:t>J</w:t>
      </w:r>
      <w:r w:rsidR="00FC118C" w:rsidRPr="00435A58">
        <w:rPr>
          <w:rFonts w:ascii="Times New Roman" w:hAnsi="Times New Roman" w:cs="Times New Roman"/>
          <w:sz w:val="24"/>
          <w:lang w:eastAsia="en-US"/>
        </w:rPr>
        <w:t xml:space="preserve">eigu </w:t>
      </w:r>
      <w:r w:rsidR="001D4AC2">
        <w:rPr>
          <w:rFonts w:ascii="Times New Roman" w:hAnsi="Times New Roman" w:cs="Times New Roman"/>
          <w:sz w:val="24"/>
          <w:lang w:eastAsia="en-US"/>
        </w:rPr>
        <w:t>Pardavėjas  nurodo</w:t>
      </w:r>
      <w:r w:rsidR="00FC118C" w:rsidRPr="00435A58">
        <w:rPr>
          <w:rFonts w:ascii="Times New Roman" w:hAnsi="Times New Roman" w:cs="Times New Roman"/>
          <w:sz w:val="24"/>
          <w:lang w:eastAsia="en-US"/>
        </w:rPr>
        <w:t xml:space="preserve">  ilgesn</w:t>
      </w:r>
      <w:r w:rsidR="001D4AC2">
        <w:rPr>
          <w:rFonts w:ascii="Times New Roman" w:hAnsi="Times New Roman" w:cs="Times New Roman"/>
          <w:sz w:val="24"/>
          <w:lang w:eastAsia="en-US"/>
        </w:rPr>
        <w:t>į</w:t>
      </w:r>
      <w:r w:rsidR="00FC118C" w:rsidRPr="00435A58">
        <w:rPr>
          <w:rFonts w:ascii="Times New Roman" w:hAnsi="Times New Roman" w:cs="Times New Roman"/>
          <w:sz w:val="24"/>
          <w:lang w:eastAsia="en-US"/>
        </w:rPr>
        <w:t xml:space="preserve"> garantin</w:t>
      </w:r>
      <w:r w:rsidR="001D4AC2">
        <w:rPr>
          <w:rFonts w:ascii="Times New Roman" w:hAnsi="Times New Roman" w:cs="Times New Roman"/>
          <w:sz w:val="24"/>
          <w:lang w:eastAsia="en-US"/>
        </w:rPr>
        <w:t>į</w:t>
      </w:r>
      <w:r w:rsidR="00FC118C" w:rsidRPr="00435A58">
        <w:rPr>
          <w:rFonts w:ascii="Times New Roman" w:hAnsi="Times New Roman" w:cs="Times New Roman"/>
          <w:sz w:val="24"/>
          <w:lang w:eastAsia="en-US"/>
        </w:rPr>
        <w:t xml:space="preserve"> laikotarp</w:t>
      </w:r>
      <w:r w:rsidR="001D4AC2">
        <w:rPr>
          <w:rFonts w:ascii="Times New Roman" w:hAnsi="Times New Roman" w:cs="Times New Roman"/>
          <w:sz w:val="24"/>
          <w:lang w:eastAsia="en-US"/>
        </w:rPr>
        <w:t>į, taikomas Pardavėjo pasiūlyme nurodytas garantinis laikotarpis</w:t>
      </w:r>
      <w:r w:rsidR="00FC118C" w:rsidRPr="00435A58">
        <w:rPr>
          <w:rFonts w:ascii="Times New Roman" w:hAnsi="Times New Roman" w:cs="Times New Roman"/>
          <w:sz w:val="24"/>
          <w:lang w:eastAsia="en-US"/>
        </w:rPr>
        <w:t>.</w:t>
      </w:r>
    </w:p>
    <w:p w:rsidR="00AC3B28" w:rsidRPr="00435A58" w:rsidRDefault="00210B24" w:rsidP="00210B24">
      <w:pPr>
        <w:jc w:val="both"/>
        <w:rPr>
          <w:rFonts w:ascii="Times New Roman" w:hAnsi="Times New Roman" w:cs="Times New Roman"/>
          <w:bCs/>
          <w:sz w:val="24"/>
          <w:lang w:eastAsia="en-US"/>
        </w:rPr>
      </w:pPr>
      <w:r w:rsidRPr="00435A58">
        <w:rPr>
          <w:rFonts w:ascii="Times New Roman" w:hAnsi="Times New Roman" w:cs="Times New Roman"/>
          <w:bCs/>
          <w:sz w:val="24"/>
          <w:lang w:eastAsia="en-US"/>
        </w:rPr>
        <w:t>1</w:t>
      </w:r>
      <w:r w:rsidR="00082CD1" w:rsidRPr="00435A58">
        <w:rPr>
          <w:rFonts w:ascii="Times New Roman" w:hAnsi="Times New Roman" w:cs="Times New Roman"/>
          <w:bCs/>
          <w:sz w:val="24"/>
          <w:lang w:eastAsia="en-US"/>
        </w:rPr>
        <w:t>1.2 Jeigu nustatyti defektai garantinio laikotarpio metu nebus ištaisyti ir pašalinti, garantinis laikotarpis bus pratęstas tokiu laiku, kiek jo reikės, kad defektai būtų ištaisyti.</w:t>
      </w:r>
    </w:p>
    <w:p w:rsidR="00FC118C" w:rsidRPr="00435A58" w:rsidRDefault="00FC118C" w:rsidP="00FC7935">
      <w:pPr>
        <w:rPr>
          <w:rFonts w:ascii="Times New Roman" w:hAnsi="Times New Roman" w:cs="Times New Roman"/>
          <w:bCs/>
          <w:sz w:val="24"/>
          <w:lang w:eastAsia="en-US"/>
        </w:rPr>
      </w:pPr>
    </w:p>
    <w:p w:rsidR="00FC118C" w:rsidRPr="00435A58" w:rsidRDefault="00210B24" w:rsidP="00210B24">
      <w:pPr>
        <w:pBdr>
          <w:bottom w:val="single" w:sz="4" w:space="1" w:color="auto"/>
        </w:pBdr>
        <w:jc w:val="both"/>
        <w:rPr>
          <w:rFonts w:ascii="Times New Roman" w:hAnsi="Times New Roman" w:cs="Times New Roman"/>
          <w:b/>
          <w:sz w:val="24"/>
          <w:lang w:eastAsia="en-US"/>
        </w:rPr>
      </w:pPr>
      <w:r w:rsidRPr="00435A58">
        <w:rPr>
          <w:rFonts w:ascii="Times New Roman" w:hAnsi="Times New Roman" w:cs="Times New Roman"/>
          <w:b/>
          <w:sz w:val="24"/>
          <w:lang w:eastAsia="en-US"/>
        </w:rPr>
        <w:t>12. ŽENKLINIMAS</w:t>
      </w:r>
    </w:p>
    <w:p w:rsidR="00857F9C" w:rsidRPr="00435A58" w:rsidRDefault="00857F9C" w:rsidP="00FC118C">
      <w:pPr>
        <w:rPr>
          <w:rFonts w:ascii="Times New Roman" w:hAnsi="Times New Roman" w:cs="Times New Roman"/>
          <w:sz w:val="24"/>
          <w:lang w:eastAsia="en-US"/>
        </w:rPr>
      </w:pPr>
    </w:p>
    <w:p w:rsidR="00FC118C" w:rsidRPr="00435A58" w:rsidRDefault="001D4AC2" w:rsidP="00FC118C">
      <w:pPr>
        <w:rPr>
          <w:rFonts w:ascii="Times New Roman" w:hAnsi="Times New Roman" w:cs="Times New Roman"/>
          <w:sz w:val="24"/>
          <w:lang w:eastAsia="en-US"/>
        </w:rPr>
      </w:pPr>
      <w:r>
        <w:rPr>
          <w:rFonts w:ascii="Times New Roman" w:hAnsi="Times New Roman" w:cs="Times New Roman"/>
          <w:sz w:val="24"/>
          <w:lang w:eastAsia="en-US"/>
        </w:rPr>
        <w:t xml:space="preserve">12.1 </w:t>
      </w:r>
      <w:r w:rsidR="00FC118C" w:rsidRPr="00435A58">
        <w:rPr>
          <w:rFonts w:ascii="Times New Roman" w:hAnsi="Times New Roman" w:cs="Times New Roman"/>
          <w:sz w:val="24"/>
          <w:lang w:eastAsia="en-US"/>
        </w:rPr>
        <w:t>CE ženklas, CE ženklinimą patvirtinantis dokumentas</w:t>
      </w:r>
      <w:r w:rsidR="004D798C" w:rsidRPr="00435A58">
        <w:rPr>
          <w:rFonts w:ascii="Times New Roman" w:hAnsi="Times New Roman" w:cs="Times New Roman"/>
          <w:sz w:val="24"/>
          <w:lang w:eastAsia="en-US"/>
        </w:rPr>
        <w:t xml:space="preserve"> (teikiamas kartu su preke)</w:t>
      </w:r>
      <w:r w:rsidR="00FC118C" w:rsidRPr="00435A58">
        <w:rPr>
          <w:rFonts w:ascii="Times New Roman" w:hAnsi="Times New Roman" w:cs="Times New Roman"/>
          <w:sz w:val="24"/>
          <w:lang w:eastAsia="en-US"/>
        </w:rPr>
        <w:t>.</w:t>
      </w:r>
    </w:p>
    <w:p w:rsidR="007F7D34" w:rsidRPr="00435A58" w:rsidRDefault="007F7D34" w:rsidP="00FC118C">
      <w:pPr>
        <w:rPr>
          <w:rFonts w:ascii="Times New Roman" w:hAnsi="Times New Roman" w:cs="Times New Roman"/>
          <w:sz w:val="24"/>
          <w:lang w:eastAsia="en-US"/>
        </w:rPr>
      </w:pPr>
    </w:p>
    <w:p w:rsidR="00133DF1" w:rsidRPr="00435A58" w:rsidRDefault="00133DF1" w:rsidP="00133DF1">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lang w:eastAsia="en-US"/>
        </w:rPr>
        <w:t>13. ŽALIEJI REIKALAVIMAI</w:t>
      </w:r>
    </w:p>
    <w:p w:rsidR="00487625" w:rsidRPr="00435A58" w:rsidRDefault="00487625" w:rsidP="00487625">
      <w:pPr>
        <w:tabs>
          <w:tab w:val="left" w:pos="709"/>
          <w:tab w:val="left" w:pos="851"/>
        </w:tabs>
        <w:ind w:firstLine="567"/>
        <w:jc w:val="both"/>
        <w:rPr>
          <w:rFonts w:ascii="Times New Roman" w:hAnsi="Times New Roman" w:cs="Times New Roman"/>
          <w:sz w:val="24"/>
          <w:lang w:eastAsia="en-US"/>
        </w:rPr>
      </w:pPr>
    </w:p>
    <w:p w:rsidR="00487625" w:rsidRPr="00435A58" w:rsidRDefault="00487625" w:rsidP="00487625">
      <w:pPr>
        <w:tabs>
          <w:tab w:val="left" w:pos="709"/>
          <w:tab w:val="left" w:pos="851"/>
        </w:tabs>
        <w:ind w:firstLine="567"/>
        <w:jc w:val="both"/>
        <w:rPr>
          <w:rFonts w:ascii="Times New Roman" w:hAnsi="Times New Roman" w:cs="Times New Roman"/>
          <w:sz w:val="24"/>
        </w:rPr>
      </w:pPr>
      <w:r w:rsidRPr="00435A58">
        <w:rPr>
          <w:rFonts w:ascii="Times New Roman" w:hAnsi="Times New Roman" w:cs="Times New Roman"/>
          <w:sz w:val="24"/>
          <w:lang w:eastAsia="en-US"/>
        </w:rPr>
        <w:tab/>
        <w:t xml:space="preserve">13.1. </w:t>
      </w:r>
      <w:r w:rsidRPr="00435A58">
        <w:rPr>
          <w:rFonts w:ascii="Times New Roman" w:hAnsi="Times New Roman" w:cs="Times New Roman"/>
          <w:sz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133DF1" w:rsidRPr="00435A58" w:rsidRDefault="00133DF1" w:rsidP="00210B24">
      <w:pPr>
        <w:pBdr>
          <w:bottom w:val="single" w:sz="4" w:space="1" w:color="auto"/>
        </w:pBdr>
        <w:rPr>
          <w:rFonts w:ascii="Times New Roman" w:hAnsi="Times New Roman" w:cs="Times New Roman"/>
          <w:b/>
          <w:sz w:val="24"/>
          <w:lang w:eastAsia="en-US"/>
        </w:rPr>
      </w:pPr>
    </w:p>
    <w:p w:rsidR="00FC118C" w:rsidRPr="00435A58" w:rsidRDefault="00210B24" w:rsidP="00210B24">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lang w:eastAsia="en-US"/>
        </w:rPr>
        <w:t>1</w:t>
      </w:r>
      <w:r w:rsidR="008C1923" w:rsidRPr="00435A58">
        <w:rPr>
          <w:rFonts w:ascii="Times New Roman" w:hAnsi="Times New Roman" w:cs="Times New Roman"/>
          <w:b/>
          <w:sz w:val="24"/>
          <w:lang w:eastAsia="en-US"/>
        </w:rPr>
        <w:t>4</w:t>
      </w:r>
      <w:r w:rsidRPr="00435A58">
        <w:rPr>
          <w:rFonts w:ascii="Times New Roman" w:hAnsi="Times New Roman" w:cs="Times New Roman"/>
          <w:b/>
          <w:sz w:val="24"/>
          <w:lang w:eastAsia="en-US"/>
        </w:rPr>
        <w:t>. KITI REIKALAVIMAI</w:t>
      </w:r>
    </w:p>
    <w:p w:rsidR="00EE2C85" w:rsidRPr="00435A58" w:rsidRDefault="00EE2C85" w:rsidP="00210B24">
      <w:pPr>
        <w:pStyle w:val="Sraopastraipa"/>
        <w:ind w:left="0" w:firstLine="720"/>
        <w:jc w:val="both"/>
      </w:pPr>
    </w:p>
    <w:p w:rsidR="00487625" w:rsidRPr="00435A58" w:rsidRDefault="00487625" w:rsidP="00487625">
      <w:pPr>
        <w:ind w:firstLine="567"/>
        <w:jc w:val="both"/>
        <w:rPr>
          <w:rFonts w:ascii="Times New Roman" w:hAnsi="Times New Roman" w:cs="Times New Roman"/>
          <w:sz w:val="24"/>
        </w:rPr>
      </w:pPr>
      <w:r w:rsidRPr="00435A58">
        <w:rPr>
          <w:rFonts w:ascii="Times New Roman" w:hAnsi="Times New Roman" w:cs="Times New Roman"/>
          <w:sz w:val="24"/>
        </w:rPr>
        <w:lastRenderedPageBreak/>
        <w:t xml:space="preserve">14.1. </w:t>
      </w:r>
      <w:r w:rsidR="001D4AC2">
        <w:rPr>
          <w:rFonts w:ascii="Times New Roman" w:hAnsi="Times New Roman" w:cs="Times New Roman"/>
          <w:sz w:val="24"/>
        </w:rPr>
        <w:t xml:space="preserve">Pardavėjas </w:t>
      </w:r>
      <w:r w:rsidRPr="00435A58">
        <w:rPr>
          <w:rFonts w:ascii="Times New Roman" w:hAnsi="Times New Roman" w:cs="Times New Roman"/>
          <w:sz w:val="24"/>
        </w:rPr>
        <w:t>turi būti oficialus gamintojo atstovas, įgaliotas parduoti siūlomą prekę bei vykdyti jų techninį aptarnavimą. Atstovo artimiausias servisas turi būti Lietuvoje.</w:t>
      </w:r>
    </w:p>
    <w:p w:rsidR="004D106C" w:rsidRPr="00435A58" w:rsidRDefault="004D106C" w:rsidP="00487625">
      <w:pPr>
        <w:ind w:firstLine="567"/>
        <w:jc w:val="both"/>
        <w:rPr>
          <w:rFonts w:ascii="Times New Roman" w:hAnsi="Times New Roman" w:cs="Times New Roman"/>
          <w:sz w:val="24"/>
        </w:rPr>
      </w:pPr>
    </w:p>
    <w:p w:rsidR="004D106C" w:rsidRPr="00435A58" w:rsidRDefault="004D106C" w:rsidP="004D106C">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lang w:eastAsia="en-US"/>
        </w:rPr>
        <w:t>15. TECHNINIAI REIKALAVIMAI PIRKIMO OBJEKTUI:</w:t>
      </w:r>
    </w:p>
    <w:p w:rsidR="004D106C" w:rsidRPr="00435A58" w:rsidRDefault="004D106C" w:rsidP="004D106C">
      <w:pPr>
        <w:pStyle w:val="Sraopastraipa"/>
        <w:ind w:left="0" w:firstLine="720"/>
        <w:jc w:val="both"/>
      </w:pPr>
    </w:p>
    <w:tbl>
      <w:tblPr>
        <w:tblStyle w:val="Lentelstinklelis2"/>
        <w:tblW w:w="0" w:type="auto"/>
        <w:tblInd w:w="392" w:type="dxa"/>
        <w:tblLook w:val="04A0" w:firstRow="1" w:lastRow="0" w:firstColumn="1" w:lastColumn="0" w:noHBand="0" w:noVBand="1"/>
      </w:tblPr>
      <w:tblGrid>
        <w:gridCol w:w="876"/>
        <w:gridCol w:w="5186"/>
        <w:gridCol w:w="3792"/>
      </w:tblGrid>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b/>
                <w:color w:val="000000"/>
                <w:sz w:val="24"/>
              </w:rPr>
            </w:pPr>
            <w:r w:rsidRPr="004D106C">
              <w:rPr>
                <w:rFonts w:ascii="Times New Roman" w:hAnsi="Times New Roman" w:cs="Times New Roman"/>
                <w:b/>
                <w:color w:val="000000"/>
                <w:sz w:val="24"/>
              </w:rPr>
              <w:t>1.</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b/>
                <w:sz w:val="24"/>
              </w:rPr>
              <w:t>Orapūtės tipas</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Sraigtinė</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b/>
                <w:color w:val="000000"/>
                <w:sz w:val="24"/>
              </w:rPr>
            </w:pPr>
            <w:r w:rsidRPr="004D106C">
              <w:rPr>
                <w:rFonts w:ascii="Times New Roman" w:hAnsi="Times New Roman" w:cs="Times New Roman"/>
                <w:b/>
                <w:color w:val="000000"/>
                <w:sz w:val="24"/>
              </w:rPr>
              <w:t>2.</w:t>
            </w:r>
          </w:p>
        </w:tc>
        <w:tc>
          <w:tcPr>
            <w:tcW w:w="8978" w:type="dxa"/>
            <w:gridSpan w:val="2"/>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b/>
                <w:sz w:val="24"/>
              </w:rPr>
              <w:t>Orapūtės darbiniai rodikliai:</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2.1</w:t>
            </w:r>
          </w:p>
        </w:tc>
        <w:tc>
          <w:tcPr>
            <w:tcW w:w="5186" w:type="dxa"/>
          </w:tcPr>
          <w:p w:rsidR="004D106C" w:rsidRPr="009D64C8" w:rsidRDefault="009D64C8" w:rsidP="004D106C">
            <w:pPr>
              <w:widowControl/>
              <w:autoSpaceDE/>
              <w:autoSpaceDN/>
              <w:adjustRightInd/>
              <w:ind w:firstLine="0"/>
              <w:jc w:val="both"/>
              <w:rPr>
                <w:rFonts w:ascii="Times New Roman" w:hAnsi="Times New Roman" w:cs="Times New Roman"/>
                <w:sz w:val="24"/>
                <w:lang w:val="en-US"/>
              </w:rPr>
            </w:pPr>
            <w:r w:rsidRPr="009D64C8">
              <w:rPr>
                <w:rFonts w:ascii="Times New Roman" w:hAnsi="Times New Roman" w:cs="Times New Roman"/>
                <w:sz w:val="24"/>
              </w:rPr>
              <w:t>Orapūtės našumas FAD, pagal ISO 1217 E standartą</w:t>
            </w:r>
          </w:p>
        </w:tc>
        <w:tc>
          <w:tcPr>
            <w:tcW w:w="3792" w:type="dxa"/>
          </w:tcPr>
          <w:p w:rsidR="004D106C" w:rsidRPr="009D64C8" w:rsidRDefault="00EA6FB4" w:rsidP="00B678C4">
            <w:pPr>
              <w:widowControl/>
              <w:autoSpaceDE/>
              <w:autoSpaceDN/>
              <w:adjustRightInd/>
              <w:ind w:firstLine="0"/>
              <w:jc w:val="center"/>
              <w:rPr>
                <w:rFonts w:ascii="Times New Roman" w:hAnsi="Times New Roman" w:cs="Times New Roman"/>
                <w:i/>
                <w:sz w:val="24"/>
                <w:lang w:val="en-US"/>
              </w:rPr>
            </w:pPr>
            <w:r w:rsidRPr="004D106C">
              <w:rPr>
                <w:rFonts w:ascii="Times New Roman" w:hAnsi="Times New Roman" w:cs="Times New Roman"/>
                <w:i/>
                <w:sz w:val="24"/>
              </w:rPr>
              <w:t>≤</w:t>
            </w:r>
            <w:r>
              <w:rPr>
                <w:rFonts w:ascii="Times New Roman" w:hAnsi="Times New Roman" w:cs="Times New Roman"/>
                <w:i/>
                <w:sz w:val="24"/>
              </w:rPr>
              <w:t xml:space="preserve"> </w:t>
            </w:r>
            <w:r w:rsidR="009D64C8" w:rsidRPr="009D64C8">
              <w:rPr>
                <w:rFonts w:ascii="Times New Roman" w:hAnsi="Times New Roman" w:cs="Times New Roman"/>
                <w:i/>
                <w:sz w:val="24"/>
              </w:rPr>
              <w:t xml:space="preserve">700 </w:t>
            </w:r>
            <w:r w:rsidR="00B678C4" w:rsidRPr="00B678C4">
              <w:rPr>
                <w:rFonts w:ascii="Times New Roman" w:hAnsi="Times New Roman" w:cs="Times New Roman"/>
                <w:b/>
                <w:i/>
                <w:sz w:val="24"/>
              </w:rPr>
              <w:t>÷</w:t>
            </w:r>
            <w:r w:rsidR="009D64C8" w:rsidRPr="009D64C8">
              <w:rPr>
                <w:rFonts w:ascii="Times New Roman" w:hAnsi="Times New Roman" w:cs="Times New Roman"/>
                <w:i/>
                <w:sz w:val="24"/>
              </w:rPr>
              <w:t xml:space="preserve"> </w:t>
            </w:r>
            <w:r w:rsidRPr="004D106C">
              <w:rPr>
                <w:rFonts w:ascii="Times New Roman" w:hAnsi="Times New Roman" w:cs="Times New Roman"/>
                <w:i/>
                <w:sz w:val="24"/>
              </w:rPr>
              <w:t>≥</w:t>
            </w:r>
            <w:r>
              <w:rPr>
                <w:rFonts w:ascii="Times New Roman" w:hAnsi="Times New Roman" w:cs="Times New Roman"/>
                <w:i/>
                <w:sz w:val="24"/>
              </w:rPr>
              <w:t xml:space="preserve"> </w:t>
            </w:r>
            <w:r w:rsidR="009D64C8" w:rsidRPr="009D64C8">
              <w:rPr>
                <w:rFonts w:ascii="Times New Roman" w:hAnsi="Times New Roman" w:cs="Times New Roman"/>
                <w:i/>
                <w:sz w:val="24"/>
              </w:rPr>
              <w:t>1500</w:t>
            </w:r>
            <w:r w:rsidR="006D34EF" w:rsidRPr="009D64C8">
              <w:rPr>
                <w:rFonts w:ascii="Times New Roman" w:hAnsi="Times New Roman" w:cs="Times New Roman"/>
                <w:i/>
                <w:sz w:val="24"/>
              </w:rPr>
              <w:t xml:space="preserve"> </w:t>
            </w:r>
            <w:r w:rsidR="004D106C" w:rsidRPr="009D64C8">
              <w:rPr>
                <w:rFonts w:ascii="Times New Roman" w:hAnsi="Times New Roman" w:cs="Times New Roman"/>
                <w:i/>
                <w:sz w:val="24"/>
              </w:rPr>
              <w:t>m3/h</w:t>
            </w:r>
            <w:bookmarkStart w:id="0" w:name="_GoBack"/>
            <w:bookmarkEnd w:id="0"/>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2.2</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rPr>
              <w:t>Projektinis darbinis slėgis, P</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 xml:space="preserve">40 </w:t>
            </w:r>
            <w:proofErr w:type="spellStart"/>
            <w:r w:rsidRPr="004D106C">
              <w:rPr>
                <w:rFonts w:ascii="Times New Roman" w:hAnsi="Times New Roman" w:cs="Times New Roman"/>
                <w:i/>
                <w:sz w:val="24"/>
              </w:rPr>
              <w:t>kPa</w:t>
            </w:r>
            <w:proofErr w:type="spellEnd"/>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2.3</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rPr>
              <w:t xml:space="preserve">Oro tiekiamo iš patalpos temperatūra, </w:t>
            </w:r>
            <w:proofErr w:type="spellStart"/>
            <w:r w:rsidRPr="004D106C">
              <w:rPr>
                <w:rFonts w:ascii="Times New Roman" w:hAnsi="Times New Roman" w:cs="Times New Roman"/>
                <w:sz w:val="24"/>
              </w:rPr>
              <w:t>T</w:t>
            </w:r>
            <w:r w:rsidRPr="004D106C">
              <w:rPr>
                <w:rFonts w:ascii="Times New Roman" w:hAnsi="Times New Roman" w:cs="Times New Roman"/>
                <w:sz w:val="24"/>
                <w:vertAlign w:val="subscript"/>
              </w:rPr>
              <w:t>apl</w:t>
            </w:r>
            <w:proofErr w:type="spellEnd"/>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 xml:space="preserve">0 </w:t>
            </w:r>
            <w:r w:rsidRPr="004D106C">
              <w:rPr>
                <w:rFonts w:ascii="Times New Roman" w:hAnsi="Times New Roman" w:cs="Times New Roman"/>
                <w:i/>
                <w:sz w:val="24"/>
                <w:vertAlign w:val="superscript"/>
              </w:rPr>
              <w:t>0</w:t>
            </w:r>
            <w:r w:rsidRPr="004D106C">
              <w:rPr>
                <w:rFonts w:ascii="Times New Roman" w:hAnsi="Times New Roman" w:cs="Times New Roman"/>
                <w:i/>
                <w:sz w:val="24"/>
              </w:rPr>
              <w:t xml:space="preserve">C iki + 40 </w:t>
            </w:r>
            <w:r w:rsidRPr="004D106C">
              <w:rPr>
                <w:rFonts w:ascii="Times New Roman" w:hAnsi="Times New Roman" w:cs="Times New Roman"/>
                <w:i/>
                <w:sz w:val="24"/>
                <w:vertAlign w:val="superscript"/>
              </w:rPr>
              <w:t>0</w:t>
            </w:r>
            <w:r w:rsidRPr="004D106C">
              <w:rPr>
                <w:rFonts w:ascii="Times New Roman" w:hAnsi="Times New Roman" w:cs="Times New Roman"/>
                <w:i/>
                <w:sz w:val="24"/>
              </w:rPr>
              <w:t>C</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2.4</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rPr>
              <w:t>Tiekiamo į suslėgto oro vamzdyną temperatūra, T</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lang w:val="en-US"/>
              </w:rPr>
            </w:pPr>
            <w:r w:rsidRPr="004D106C">
              <w:rPr>
                <w:rFonts w:ascii="Times New Roman" w:hAnsi="Times New Roman" w:cs="Times New Roman"/>
                <w:i/>
                <w:sz w:val="24"/>
              </w:rPr>
              <w:t>≤60</w:t>
            </w:r>
            <w:r w:rsidRPr="004D106C">
              <w:rPr>
                <w:rFonts w:ascii="Times New Roman" w:hAnsi="Times New Roman" w:cs="Times New Roman"/>
                <w:i/>
                <w:sz w:val="24"/>
                <w:vertAlign w:val="superscript"/>
              </w:rPr>
              <w:t>0</w:t>
            </w:r>
            <w:r w:rsidRPr="004D106C">
              <w:rPr>
                <w:rFonts w:ascii="Times New Roman" w:hAnsi="Times New Roman" w:cs="Times New Roman"/>
                <w:i/>
                <w:sz w:val="24"/>
              </w:rPr>
              <w:t xml:space="preserve"> C</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2.5</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proofErr w:type="spellStart"/>
            <w:r w:rsidRPr="004D106C">
              <w:rPr>
                <w:rFonts w:ascii="Times New Roman" w:hAnsi="Times New Roman" w:cs="Times New Roman"/>
                <w:sz w:val="24"/>
                <w:lang w:val="en-US"/>
              </w:rPr>
              <w:t>Maks</w:t>
            </w:r>
            <w:proofErr w:type="spellEnd"/>
            <w:r w:rsidRPr="004D106C">
              <w:rPr>
                <w:rFonts w:ascii="Times New Roman" w:hAnsi="Times New Roman" w:cs="Times New Roman"/>
                <w:sz w:val="24"/>
                <w:lang w:val="en-US"/>
              </w:rPr>
              <w:t xml:space="preserve">. </w:t>
            </w:r>
            <w:proofErr w:type="spellStart"/>
            <w:r w:rsidRPr="004D106C">
              <w:rPr>
                <w:rFonts w:ascii="Times New Roman" w:hAnsi="Times New Roman" w:cs="Times New Roman"/>
                <w:sz w:val="24"/>
                <w:lang w:val="en-US"/>
              </w:rPr>
              <w:t>triukšmolygis</w:t>
            </w:r>
            <w:proofErr w:type="spellEnd"/>
            <w:r w:rsidRPr="004D106C">
              <w:rPr>
                <w:rFonts w:ascii="Times New Roman" w:hAnsi="Times New Roman" w:cs="Times New Roman"/>
                <w:sz w:val="24"/>
                <w:lang w:val="en-US"/>
              </w:rPr>
              <w:t xml:space="preserve">, </w:t>
            </w:r>
            <w:proofErr w:type="spellStart"/>
            <w:r w:rsidRPr="004D106C">
              <w:rPr>
                <w:rFonts w:ascii="Times New Roman" w:hAnsi="Times New Roman" w:cs="Times New Roman"/>
                <w:sz w:val="24"/>
                <w:lang w:val="en-US"/>
              </w:rPr>
              <w:t>Lma</w:t>
            </w:r>
            <w:proofErr w:type="spellEnd"/>
            <w:r w:rsidRPr="004D106C">
              <w:rPr>
                <w:rFonts w:ascii="Times New Roman" w:hAnsi="Times New Roman" w:cs="Times New Roman"/>
                <w:sz w:val="24"/>
                <w:lang w:val="en-US"/>
              </w:rPr>
              <w:tab/>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lang w:val="en-US"/>
              </w:rPr>
            </w:pPr>
            <w:r w:rsidRPr="004D106C">
              <w:rPr>
                <w:rFonts w:ascii="Times New Roman" w:hAnsi="Times New Roman" w:cs="Times New Roman"/>
                <w:i/>
                <w:sz w:val="24"/>
                <w:lang w:val="en-US"/>
              </w:rPr>
              <w:t>≤80 dB</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2.6</w:t>
            </w:r>
          </w:p>
        </w:tc>
        <w:tc>
          <w:tcPr>
            <w:tcW w:w="5186" w:type="dxa"/>
          </w:tcPr>
          <w:p w:rsidR="004D106C" w:rsidRDefault="004D106C" w:rsidP="00DD3478">
            <w:pPr>
              <w:widowControl/>
              <w:tabs>
                <w:tab w:val="left" w:pos="3160"/>
              </w:tabs>
              <w:autoSpaceDE/>
              <w:autoSpaceDN/>
              <w:adjustRightInd/>
              <w:ind w:firstLine="0"/>
              <w:jc w:val="both"/>
              <w:rPr>
                <w:rFonts w:ascii="Times New Roman" w:hAnsi="Times New Roman" w:cs="Times New Roman"/>
                <w:sz w:val="24"/>
              </w:rPr>
            </w:pPr>
            <w:r w:rsidRPr="004D106C">
              <w:rPr>
                <w:rFonts w:ascii="Times New Roman" w:hAnsi="Times New Roman" w:cs="Times New Roman"/>
                <w:sz w:val="24"/>
              </w:rPr>
              <w:t>Specifinė galia kW/(Nm³/h</w:t>
            </w:r>
            <w:r w:rsidR="00BB0772">
              <w:rPr>
                <w:rFonts w:ascii="Times New Roman" w:hAnsi="Times New Roman" w:cs="Times New Roman"/>
                <w:sz w:val="24"/>
              </w:rPr>
              <w:t xml:space="preserve">) </w:t>
            </w:r>
            <w:r w:rsidR="00DD3478">
              <w:rPr>
                <w:rFonts w:ascii="Times New Roman" w:hAnsi="Times New Roman" w:cs="Times New Roman"/>
                <w:sz w:val="24"/>
              </w:rPr>
              <w:tab/>
            </w:r>
          </w:p>
          <w:p w:rsidR="009D64C8" w:rsidRPr="009D64C8" w:rsidRDefault="009D64C8" w:rsidP="00BB0772">
            <w:pPr>
              <w:widowControl/>
              <w:autoSpaceDE/>
              <w:autoSpaceDN/>
              <w:adjustRightInd/>
              <w:ind w:firstLine="0"/>
              <w:jc w:val="both"/>
              <w:rPr>
                <w:rFonts w:ascii="Times New Roman" w:hAnsi="Times New Roman" w:cs="Times New Roman"/>
                <w:color w:val="000000" w:themeColor="text1"/>
                <w:sz w:val="24"/>
                <w:lang w:val="en-US"/>
              </w:rPr>
            </w:pPr>
            <w:r w:rsidRPr="00BB0772">
              <w:rPr>
                <w:rFonts w:ascii="Times New Roman" w:hAnsi="Times New Roman" w:cs="Times New Roman"/>
                <w:color w:val="000000" w:themeColor="text1"/>
                <w:sz w:val="24"/>
              </w:rPr>
              <w:t>Pagal ISO</w:t>
            </w:r>
            <w:r w:rsidRPr="00BB0772">
              <w:rPr>
                <w:rFonts w:ascii="Times New Roman" w:hAnsi="Times New Roman" w:cs="Times New Roman"/>
                <w:color w:val="000000" w:themeColor="text1"/>
                <w:sz w:val="24"/>
                <w:lang w:val="en-US"/>
              </w:rPr>
              <w:t>1217</w:t>
            </w:r>
            <w:r w:rsidRPr="00BB0772">
              <w:rPr>
                <w:rFonts w:ascii="Times New Roman" w:hAnsi="Times New Roman" w:cs="Times New Roman"/>
                <w:color w:val="000000" w:themeColor="text1"/>
                <w:sz w:val="24"/>
              </w:rPr>
              <w:t xml:space="preserve"> standartą</w:t>
            </w:r>
            <w:r w:rsidRPr="00BB0772">
              <w:rPr>
                <w:rFonts w:ascii="Times New Roman" w:hAnsi="Times New Roman" w:cs="Times New Roman"/>
                <w:color w:val="000000" w:themeColor="text1"/>
                <w:sz w:val="24"/>
                <w:lang w:val="en-US"/>
              </w:rPr>
              <w:t xml:space="preserve"> </w:t>
            </w:r>
            <w:r w:rsidRPr="00BB0772">
              <w:rPr>
                <w:rFonts w:ascii="Times New Roman" w:hAnsi="Times New Roman" w:cs="Times New Roman"/>
                <w:color w:val="000000" w:themeColor="text1"/>
                <w:sz w:val="24"/>
              </w:rPr>
              <w:t>E priedą</w:t>
            </w:r>
            <w:r w:rsidR="00BB0772">
              <w:rPr>
                <w:rFonts w:ascii="Times New Roman" w:hAnsi="Times New Roman" w:cs="Times New Roman"/>
                <w:sz w:val="24"/>
              </w:rPr>
              <w:t>, kai slėgis 40kPa</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lang w:val="en-US"/>
              </w:rPr>
            </w:pPr>
          </w:p>
        </w:tc>
      </w:tr>
      <w:tr w:rsidR="00BB0772" w:rsidRPr="004D106C" w:rsidTr="00BB0772">
        <w:tc>
          <w:tcPr>
            <w:tcW w:w="876" w:type="dxa"/>
          </w:tcPr>
          <w:p w:rsidR="00BB0772" w:rsidRPr="004D106C" w:rsidRDefault="00BB0772" w:rsidP="005E5582">
            <w:pPr>
              <w:widowControl/>
              <w:autoSpaceDE/>
              <w:autoSpaceDN/>
              <w:adjustRightInd/>
              <w:ind w:firstLine="0"/>
              <w:jc w:val="both"/>
              <w:rPr>
                <w:rFonts w:ascii="Times New Roman" w:hAnsi="Times New Roman" w:cs="Times New Roman"/>
                <w:color w:val="000000"/>
                <w:sz w:val="24"/>
              </w:rPr>
            </w:pPr>
            <w:r>
              <w:rPr>
                <w:rFonts w:ascii="Times New Roman" w:hAnsi="Times New Roman" w:cs="Times New Roman"/>
                <w:color w:val="000000"/>
                <w:sz w:val="24"/>
              </w:rPr>
              <w:t>2.6.1</w:t>
            </w:r>
          </w:p>
        </w:tc>
        <w:tc>
          <w:tcPr>
            <w:tcW w:w="5186" w:type="dxa"/>
          </w:tcPr>
          <w:p w:rsidR="00BB0772" w:rsidRPr="004D106C" w:rsidRDefault="00BB0772" w:rsidP="004D106C">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700</w:t>
            </w:r>
            <w:r w:rsidRPr="00BB0772">
              <w:rPr>
                <w:rFonts w:ascii="Times New Roman" w:hAnsi="Times New Roman" w:cs="Times New Roman"/>
                <w:sz w:val="24"/>
              </w:rPr>
              <w:t xml:space="preserve"> Nm</w:t>
            </w:r>
            <w:r w:rsidRPr="00BB0772">
              <w:rPr>
                <w:rFonts w:ascii="Times New Roman" w:hAnsi="Times New Roman" w:cs="Times New Roman"/>
                <w:sz w:val="24"/>
                <w:vertAlign w:val="superscript"/>
              </w:rPr>
              <w:t>3</w:t>
            </w:r>
            <w:r w:rsidRPr="00BB0772">
              <w:rPr>
                <w:rFonts w:ascii="Times New Roman" w:hAnsi="Times New Roman" w:cs="Times New Roman"/>
                <w:sz w:val="24"/>
              </w:rPr>
              <w:t>/h</w:t>
            </w:r>
          </w:p>
        </w:tc>
        <w:tc>
          <w:tcPr>
            <w:tcW w:w="3792" w:type="dxa"/>
          </w:tcPr>
          <w:p w:rsidR="00BB0772" w:rsidRPr="00BB0772" w:rsidRDefault="00BB0772" w:rsidP="00BB0772">
            <w:pPr>
              <w:widowControl/>
              <w:autoSpaceDE/>
              <w:autoSpaceDN/>
              <w:adjustRightInd/>
              <w:ind w:firstLine="0"/>
              <w:jc w:val="center"/>
              <w:rPr>
                <w:rFonts w:ascii="Times New Roman" w:hAnsi="Times New Roman" w:cs="Times New Roman"/>
                <w:i/>
                <w:sz w:val="24"/>
                <w:lang w:val="en-US"/>
              </w:rPr>
            </w:pPr>
            <w:r w:rsidRPr="00BB0772">
              <w:rPr>
                <w:rFonts w:ascii="Times New Roman" w:hAnsi="Times New Roman" w:cs="Times New Roman"/>
                <w:i/>
                <w:iCs/>
                <w:sz w:val="24"/>
              </w:rPr>
              <w:t>Nurodyti</w:t>
            </w:r>
          </w:p>
        </w:tc>
      </w:tr>
      <w:tr w:rsidR="00BB0772" w:rsidRPr="004D106C" w:rsidTr="00BB0772">
        <w:tc>
          <w:tcPr>
            <w:tcW w:w="876" w:type="dxa"/>
          </w:tcPr>
          <w:p w:rsidR="00BB0772" w:rsidRPr="004D106C" w:rsidRDefault="00BB0772" w:rsidP="005E5582">
            <w:pPr>
              <w:widowControl/>
              <w:autoSpaceDE/>
              <w:autoSpaceDN/>
              <w:adjustRightInd/>
              <w:ind w:firstLine="0"/>
              <w:jc w:val="both"/>
              <w:rPr>
                <w:rFonts w:ascii="Times New Roman" w:hAnsi="Times New Roman" w:cs="Times New Roman"/>
                <w:color w:val="000000"/>
                <w:sz w:val="24"/>
              </w:rPr>
            </w:pPr>
            <w:r>
              <w:rPr>
                <w:rFonts w:ascii="Times New Roman" w:hAnsi="Times New Roman" w:cs="Times New Roman"/>
                <w:color w:val="000000"/>
                <w:sz w:val="24"/>
              </w:rPr>
              <w:t>2.6.2</w:t>
            </w:r>
          </w:p>
        </w:tc>
        <w:tc>
          <w:tcPr>
            <w:tcW w:w="5186" w:type="dxa"/>
          </w:tcPr>
          <w:p w:rsidR="00BB0772" w:rsidRPr="004D106C" w:rsidRDefault="00BB0772" w:rsidP="004D106C">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900</w:t>
            </w:r>
            <w:r w:rsidRPr="00BB0772">
              <w:rPr>
                <w:rFonts w:ascii="Times New Roman" w:hAnsi="Times New Roman" w:cs="Times New Roman"/>
                <w:sz w:val="24"/>
              </w:rPr>
              <w:t xml:space="preserve"> Nm</w:t>
            </w:r>
            <w:r w:rsidRPr="00BB0772">
              <w:rPr>
                <w:rFonts w:ascii="Times New Roman" w:hAnsi="Times New Roman" w:cs="Times New Roman"/>
                <w:sz w:val="24"/>
                <w:vertAlign w:val="superscript"/>
              </w:rPr>
              <w:t>3</w:t>
            </w:r>
            <w:r w:rsidRPr="00BB0772">
              <w:rPr>
                <w:rFonts w:ascii="Times New Roman" w:hAnsi="Times New Roman" w:cs="Times New Roman"/>
                <w:sz w:val="24"/>
              </w:rPr>
              <w:t>/h</w:t>
            </w:r>
          </w:p>
        </w:tc>
        <w:tc>
          <w:tcPr>
            <w:tcW w:w="3792" w:type="dxa"/>
          </w:tcPr>
          <w:p w:rsidR="00BB0772" w:rsidRDefault="00BB0772" w:rsidP="00BB0772">
            <w:pPr>
              <w:ind w:firstLine="0"/>
              <w:jc w:val="center"/>
            </w:pPr>
            <w:r w:rsidRPr="001476B0">
              <w:rPr>
                <w:rFonts w:ascii="Times New Roman" w:hAnsi="Times New Roman" w:cs="Times New Roman"/>
                <w:i/>
                <w:iCs/>
                <w:sz w:val="24"/>
              </w:rPr>
              <w:t>Nurodyti</w:t>
            </w:r>
          </w:p>
        </w:tc>
      </w:tr>
      <w:tr w:rsidR="00BB0772" w:rsidRPr="004D106C" w:rsidTr="00BB0772">
        <w:tc>
          <w:tcPr>
            <w:tcW w:w="876" w:type="dxa"/>
          </w:tcPr>
          <w:p w:rsidR="00BB0772" w:rsidRPr="004D106C" w:rsidRDefault="00BB0772" w:rsidP="005E5582">
            <w:pPr>
              <w:widowControl/>
              <w:autoSpaceDE/>
              <w:autoSpaceDN/>
              <w:adjustRightInd/>
              <w:ind w:firstLine="0"/>
              <w:jc w:val="both"/>
              <w:rPr>
                <w:rFonts w:ascii="Times New Roman" w:hAnsi="Times New Roman" w:cs="Times New Roman"/>
                <w:color w:val="000000"/>
                <w:sz w:val="24"/>
              </w:rPr>
            </w:pPr>
            <w:r>
              <w:rPr>
                <w:rFonts w:ascii="Times New Roman" w:hAnsi="Times New Roman" w:cs="Times New Roman"/>
                <w:color w:val="000000"/>
                <w:sz w:val="24"/>
              </w:rPr>
              <w:t>2.6.3</w:t>
            </w:r>
          </w:p>
        </w:tc>
        <w:tc>
          <w:tcPr>
            <w:tcW w:w="5186" w:type="dxa"/>
          </w:tcPr>
          <w:p w:rsidR="00BB0772" w:rsidRPr="004D106C" w:rsidRDefault="00BB0772" w:rsidP="004D106C">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1100</w:t>
            </w:r>
            <w:r w:rsidRPr="00BB0772">
              <w:rPr>
                <w:rFonts w:ascii="Times New Roman" w:hAnsi="Times New Roman" w:cs="Times New Roman"/>
                <w:sz w:val="24"/>
              </w:rPr>
              <w:t xml:space="preserve"> Nm</w:t>
            </w:r>
            <w:r w:rsidRPr="00BB0772">
              <w:rPr>
                <w:rFonts w:ascii="Times New Roman" w:hAnsi="Times New Roman" w:cs="Times New Roman"/>
                <w:sz w:val="24"/>
                <w:vertAlign w:val="superscript"/>
              </w:rPr>
              <w:t>3</w:t>
            </w:r>
            <w:r w:rsidRPr="00BB0772">
              <w:rPr>
                <w:rFonts w:ascii="Times New Roman" w:hAnsi="Times New Roman" w:cs="Times New Roman"/>
                <w:sz w:val="24"/>
              </w:rPr>
              <w:t>/h</w:t>
            </w:r>
          </w:p>
        </w:tc>
        <w:tc>
          <w:tcPr>
            <w:tcW w:w="3792" w:type="dxa"/>
          </w:tcPr>
          <w:p w:rsidR="00BB0772" w:rsidRDefault="00BB0772" w:rsidP="00BB0772">
            <w:pPr>
              <w:ind w:firstLine="0"/>
              <w:jc w:val="center"/>
            </w:pPr>
            <w:r w:rsidRPr="001476B0">
              <w:rPr>
                <w:rFonts w:ascii="Times New Roman" w:hAnsi="Times New Roman" w:cs="Times New Roman"/>
                <w:i/>
                <w:iCs/>
                <w:sz w:val="24"/>
              </w:rPr>
              <w:t>Nurodyti</w:t>
            </w:r>
          </w:p>
        </w:tc>
      </w:tr>
      <w:tr w:rsidR="00BB0772" w:rsidRPr="004D106C" w:rsidTr="00BB0772">
        <w:tc>
          <w:tcPr>
            <w:tcW w:w="876" w:type="dxa"/>
          </w:tcPr>
          <w:p w:rsidR="00BB0772" w:rsidRPr="004D106C" w:rsidRDefault="00BB0772" w:rsidP="005E5582">
            <w:pPr>
              <w:widowControl/>
              <w:autoSpaceDE/>
              <w:autoSpaceDN/>
              <w:adjustRightInd/>
              <w:ind w:firstLine="0"/>
              <w:jc w:val="both"/>
              <w:rPr>
                <w:rFonts w:ascii="Times New Roman" w:hAnsi="Times New Roman" w:cs="Times New Roman"/>
                <w:color w:val="000000"/>
                <w:sz w:val="24"/>
              </w:rPr>
            </w:pPr>
            <w:r>
              <w:rPr>
                <w:rFonts w:ascii="Times New Roman" w:hAnsi="Times New Roman" w:cs="Times New Roman"/>
                <w:color w:val="000000"/>
                <w:sz w:val="24"/>
              </w:rPr>
              <w:t>2.6.4</w:t>
            </w:r>
          </w:p>
        </w:tc>
        <w:tc>
          <w:tcPr>
            <w:tcW w:w="5186" w:type="dxa"/>
          </w:tcPr>
          <w:p w:rsidR="00BB0772" w:rsidRPr="004D106C" w:rsidRDefault="00BB0772" w:rsidP="004D106C">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1300</w:t>
            </w:r>
            <w:r w:rsidRPr="00BB0772">
              <w:rPr>
                <w:rFonts w:ascii="Times New Roman" w:hAnsi="Times New Roman" w:cs="Times New Roman"/>
                <w:sz w:val="24"/>
              </w:rPr>
              <w:t xml:space="preserve"> Nm</w:t>
            </w:r>
            <w:r w:rsidRPr="00BB0772">
              <w:rPr>
                <w:rFonts w:ascii="Times New Roman" w:hAnsi="Times New Roman" w:cs="Times New Roman"/>
                <w:sz w:val="24"/>
                <w:vertAlign w:val="superscript"/>
              </w:rPr>
              <w:t>3</w:t>
            </w:r>
            <w:r w:rsidRPr="00BB0772">
              <w:rPr>
                <w:rFonts w:ascii="Times New Roman" w:hAnsi="Times New Roman" w:cs="Times New Roman"/>
                <w:sz w:val="24"/>
              </w:rPr>
              <w:t>/h</w:t>
            </w:r>
          </w:p>
        </w:tc>
        <w:tc>
          <w:tcPr>
            <w:tcW w:w="3792" w:type="dxa"/>
          </w:tcPr>
          <w:p w:rsidR="00BB0772" w:rsidRDefault="00BB0772" w:rsidP="00BB0772">
            <w:pPr>
              <w:ind w:firstLine="0"/>
              <w:jc w:val="center"/>
            </w:pPr>
            <w:r w:rsidRPr="001476B0">
              <w:rPr>
                <w:rFonts w:ascii="Times New Roman" w:hAnsi="Times New Roman" w:cs="Times New Roman"/>
                <w:i/>
                <w:iCs/>
                <w:sz w:val="24"/>
              </w:rPr>
              <w:t>Nurodyti</w:t>
            </w:r>
          </w:p>
        </w:tc>
      </w:tr>
      <w:tr w:rsidR="00BB0772" w:rsidRPr="004D106C" w:rsidTr="00BB0772">
        <w:trPr>
          <w:trHeight w:val="261"/>
        </w:trPr>
        <w:tc>
          <w:tcPr>
            <w:tcW w:w="876" w:type="dxa"/>
          </w:tcPr>
          <w:p w:rsidR="00BB0772" w:rsidRPr="004D106C" w:rsidRDefault="00BB0772" w:rsidP="005E5582">
            <w:pPr>
              <w:widowControl/>
              <w:autoSpaceDE/>
              <w:autoSpaceDN/>
              <w:adjustRightInd/>
              <w:ind w:firstLine="0"/>
              <w:jc w:val="both"/>
              <w:rPr>
                <w:rFonts w:ascii="Times New Roman" w:hAnsi="Times New Roman" w:cs="Times New Roman"/>
                <w:color w:val="000000"/>
                <w:sz w:val="24"/>
              </w:rPr>
            </w:pPr>
            <w:r>
              <w:rPr>
                <w:rFonts w:ascii="Times New Roman" w:hAnsi="Times New Roman" w:cs="Times New Roman"/>
                <w:color w:val="000000"/>
                <w:sz w:val="24"/>
              </w:rPr>
              <w:t>2.6.5</w:t>
            </w:r>
          </w:p>
        </w:tc>
        <w:tc>
          <w:tcPr>
            <w:tcW w:w="5186" w:type="dxa"/>
          </w:tcPr>
          <w:p w:rsidR="00BB0772" w:rsidRPr="004D106C" w:rsidRDefault="00BB0772" w:rsidP="004D106C">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1500</w:t>
            </w:r>
            <w:r w:rsidRPr="00BB0772">
              <w:rPr>
                <w:rFonts w:ascii="Times New Roman" w:hAnsi="Times New Roman" w:cs="Times New Roman"/>
                <w:sz w:val="24"/>
              </w:rPr>
              <w:t xml:space="preserve"> Nm</w:t>
            </w:r>
            <w:r w:rsidRPr="00BB0772">
              <w:rPr>
                <w:rFonts w:ascii="Times New Roman" w:hAnsi="Times New Roman" w:cs="Times New Roman"/>
                <w:sz w:val="24"/>
                <w:vertAlign w:val="superscript"/>
              </w:rPr>
              <w:t>3</w:t>
            </w:r>
            <w:r w:rsidRPr="00BB0772">
              <w:rPr>
                <w:rFonts w:ascii="Times New Roman" w:hAnsi="Times New Roman" w:cs="Times New Roman"/>
                <w:sz w:val="24"/>
              </w:rPr>
              <w:t>/h</w:t>
            </w:r>
          </w:p>
        </w:tc>
        <w:tc>
          <w:tcPr>
            <w:tcW w:w="3792" w:type="dxa"/>
          </w:tcPr>
          <w:p w:rsidR="00BB0772" w:rsidRDefault="00BB0772" w:rsidP="00BB0772">
            <w:pPr>
              <w:ind w:firstLine="0"/>
              <w:jc w:val="center"/>
            </w:pPr>
            <w:r w:rsidRPr="001476B0">
              <w:rPr>
                <w:rFonts w:ascii="Times New Roman" w:hAnsi="Times New Roman" w:cs="Times New Roman"/>
                <w:i/>
                <w:iCs/>
                <w:sz w:val="24"/>
              </w:rPr>
              <w:t>Nurodyti</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b/>
                <w:color w:val="000000"/>
                <w:sz w:val="24"/>
              </w:rPr>
            </w:pPr>
            <w:r w:rsidRPr="004D106C">
              <w:rPr>
                <w:rFonts w:ascii="Times New Roman" w:hAnsi="Times New Roman" w:cs="Times New Roman"/>
                <w:b/>
                <w:color w:val="000000"/>
                <w:sz w:val="24"/>
              </w:rPr>
              <w:t>3.</w:t>
            </w:r>
          </w:p>
        </w:tc>
        <w:tc>
          <w:tcPr>
            <w:tcW w:w="8978" w:type="dxa"/>
            <w:gridSpan w:val="2"/>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b/>
                <w:sz w:val="24"/>
              </w:rPr>
              <w:t>Orapūtės komplektiškumas:</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3.1</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sz w:val="24"/>
              </w:rPr>
              <w:t>El. variklis:</w:t>
            </w:r>
          </w:p>
        </w:tc>
        <w:tc>
          <w:tcPr>
            <w:tcW w:w="3792"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3.1.1</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sz w:val="24"/>
              </w:rPr>
              <w:t xml:space="preserve">El. variklio nominali galia, </w:t>
            </w:r>
            <w:proofErr w:type="spellStart"/>
            <w:r w:rsidRPr="004D106C">
              <w:rPr>
                <w:rFonts w:ascii="Times New Roman" w:hAnsi="Times New Roman" w:cs="Times New Roman"/>
                <w:sz w:val="24"/>
              </w:rPr>
              <w:t>N</w:t>
            </w:r>
            <w:r w:rsidRPr="004D106C">
              <w:rPr>
                <w:rFonts w:ascii="Times New Roman" w:hAnsi="Times New Roman" w:cs="Times New Roman"/>
                <w:sz w:val="24"/>
                <w:vertAlign w:val="subscript"/>
              </w:rPr>
              <w:t>nom</w:t>
            </w:r>
            <w:proofErr w:type="spellEnd"/>
            <w:r w:rsidRPr="004D106C">
              <w:rPr>
                <w:rFonts w:ascii="Times New Roman" w:hAnsi="Times New Roman" w:cs="Times New Roman"/>
                <w:sz w:val="24"/>
              </w:rPr>
              <w:t>(~ 400 V / 3 fazės / 50 Hz)</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≤37 kW</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3.1.2</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sz w:val="24"/>
              </w:rPr>
              <w:t xml:space="preserve">Sukimosi greitis (prie 50 Hz) </w:t>
            </w:r>
            <w:proofErr w:type="spellStart"/>
            <w:r w:rsidRPr="004D106C">
              <w:rPr>
                <w:rFonts w:ascii="Times New Roman" w:hAnsi="Times New Roman" w:cs="Times New Roman"/>
                <w:sz w:val="24"/>
              </w:rPr>
              <w:t>n</w:t>
            </w:r>
            <w:r w:rsidRPr="004D106C">
              <w:rPr>
                <w:rFonts w:ascii="Times New Roman" w:hAnsi="Times New Roman" w:cs="Times New Roman"/>
                <w:sz w:val="24"/>
                <w:vertAlign w:val="subscript"/>
              </w:rPr>
              <w:t>aps</w:t>
            </w:r>
            <w:proofErr w:type="spellEnd"/>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sz w:val="24"/>
              </w:rPr>
              <w:t xml:space="preserve">≤3000 </w:t>
            </w:r>
            <w:proofErr w:type="spellStart"/>
            <w:r w:rsidRPr="004D106C">
              <w:rPr>
                <w:rFonts w:ascii="Times New Roman" w:hAnsi="Times New Roman" w:cs="Times New Roman"/>
                <w:i/>
                <w:sz w:val="24"/>
              </w:rPr>
              <w:t>aps</w:t>
            </w:r>
            <w:proofErr w:type="spellEnd"/>
            <w:r w:rsidRPr="004D106C">
              <w:rPr>
                <w:rFonts w:ascii="Times New Roman" w:hAnsi="Times New Roman" w:cs="Times New Roman"/>
                <w:i/>
                <w:sz w:val="24"/>
              </w:rPr>
              <w:t>/min</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3.1.3</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sz w:val="24"/>
              </w:rPr>
              <w:t>Efektyvumo klasė ne žemesnė kaip</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IE3</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3.1.4</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sz w:val="24"/>
              </w:rPr>
              <w:t>Efektyvumas esant pilnam apkrovimui</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sz w:val="24"/>
              </w:rPr>
              <w:t>≥93%</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3.1.5</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sz w:val="24"/>
              </w:rPr>
              <w:t>Apsaugos klasė</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sz w:val="24"/>
              </w:rPr>
              <w:t>IP55</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3.1.6</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sz w:val="24"/>
              </w:rPr>
              <w:t>Izoliacijos klasė ne žemesnė kaip</w:t>
            </w:r>
            <w:r w:rsidRPr="004D106C">
              <w:rPr>
                <w:rFonts w:ascii="Times New Roman" w:hAnsi="Times New Roman" w:cs="Times New Roman"/>
                <w:sz w:val="24"/>
              </w:rPr>
              <w:tab/>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sz w:val="24"/>
              </w:rPr>
              <w:t>F</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3.1.7</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proofErr w:type="spellStart"/>
            <w:r w:rsidRPr="004D106C">
              <w:rPr>
                <w:rFonts w:ascii="Times New Roman" w:hAnsi="Times New Roman" w:cs="Times New Roman"/>
                <w:sz w:val="24"/>
              </w:rPr>
              <w:t>Termo</w:t>
            </w:r>
            <w:proofErr w:type="spellEnd"/>
            <w:r w:rsidRPr="004D106C">
              <w:rPr>
                <w:rFonts w:ascii="Times New Roman" w:hAnsi="Times New Roman" w:cs="Times New Roman"/>
                <w:sz w:val="24"/>
              </w:rPr>
              <w:t xml:space="preserve"> apsauga apvijose</w:t>
            </w:r>
            <w:r w:rsidRPr="004D106C">
              <w:rPr>
                <w:rFonts w:ascii="Times New Roman" w:hAnsi="Times New Roman" w:cs="Times New Roman"/>
                <w:sz w:val="24"/>
              </w:rPr>
              <w:tab/>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35A58">
              <w:rPr>
                <w:rFonts w:ascii="Times New Roman" w:hAnsi="Times New Roman" w:cs="Times New Roman"/>
                <w:i/>
                <w:sz w:val="24"/>
              </w:rPr>
              <w:t>Variklio temperatūros monitoringas</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3.2</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sz w:val="24"/>
              </w:rPr>
              <w:t xml:space="preserve">Atbulinis vožtuvas </w:t>
            </w:r>
            <w:proofErr w:type="spellStart"/>
            <w:r w:rsidRPr="004D106C">
              <w:rPr>
                <w:rFonts w:ascii="Times New Roman" w:hAnsi="Times New Roman" w:cs="Times New Roman"/>
                <w:sz w:val="24"/>
              </w:rPr>
              <w:t>spaudiminėje</w:t>
            </w:r>
            <w:proofErr w:type="spellEnd"/>
            <w:r w:rsidRPr="004D106C">
              <w:rPr>
                <w:rFonts w:ascii="Times New Roman" w:hAnsi="Times New Roman" w:cs="Times New Roman"/>
                <w:sz w:val="24"/>
              </w:rPr>
              <w:t xml:space="preserve"> linijoje</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p>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3.3</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sz w:val="24"/>
              </w:rPr>
              <w:t xml:space="preserve">Lanksti jungtis įsiurbimo ir </w:t>
            </w:r>
            <w:proofErr w:type="spellStart"/>
            <w:r w:rsidRPr="004D106C">
              <w:rPr>
                <w:rFonts w:ascii="Times New Roman" w:hAnsi="Times New Roman" w:cs="Times New Roman"/>
                <w:sz w:val="24"/>
              </w:rPr>
              <w:t>spaudiminėje</w:t>
            </w:r>
            <w:proofErr w:type="spellEnd"/>
            <w:r w:rsidRPr="004D106C">
              <w:rPr>
                <w:rFonts w:ascii="Times New Roman" w:hAnsi="Times New Roman" w:cs="Times New Roman"/>
                <w:sz w:val="24"/>
              </w:rPr>
              <w:t xml:space="preserve"> linijoje vibracijai ir triukšmui sumažinti bei </w:t>
            </w:r>
            <w:proofErr w:type="spellStart"/>
            <w:r w:rsidRPr="004D106C">
              <w:rPr>
                <w:rFonts w:ascii="Times New Roman" w:hAnsi="Times New Roman" w:cs="Times New Roman"/>
                <w:sz w:val="24"/>
              </w:rPr>
              <w:t>temperatūriniams</w:t>
            </w:r>
            <w:proofErr w:type="spellEnd"/>
            <w:r w:rsidRPr="004D106C">
              <w:rPr>
                <w:rFonts w:ascii="Times New Roman" w:hAnsi="Times New Roman" w:cs="Times New Roman"/>
                <w:sz w:val="24"/>
              </w:rPr>
              <w:t xml:space="preserve"> svyravimams kompensuoti</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p>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3.4</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35A58">
              <w:rPr>
                <w:rFonts w:ascii="Times New Roman" w:hAnsi="Times New Roman" w:cs="Times New Roman"/>
                <w:sz w:val="24"/>
              </w:rPr>
              <w:t>A</w:t>
            </w:r>
            <w:r w:rsidRPr="004D106C">
              <w:rPr>
                <w:rFonts w:ascii="Times New Roman" w:hAnsi="Times New Roman" w:cs="Times New Roman"/>
                <w:sz w:val="24"/>
              </w:rPr>
              <w:t>psauginis vožtuvas</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3.5</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sz w:val="24"/>
              </w:rPr>
              <w:t>Triukšmo slopinimo gaubtas arba lygiavertė triukšmo mažinimo priemonė.</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3.6</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rPr>
            </w:pPr>
            <w:proofErr w:type="spellStart"/>
            <w:r w:rsidRPr="004D106C">
              <w:rPr>
                <w:rFonts w:ascii="Times New Roman" w:hAnsi="Times New Roman" w:cs="Times New Roman"/>
                <w:sz w:val="24"/>
              </w:rPr>
              <w:t>Antivibracinės</w:t>
            </w:r>
            <w:proofErr w:type="spellEnd"/>
            <w:r w:rsidRPr="004D106C">
              <w:rPr>
                <w:rFonts w:ascii="Times New Roman" w:hAnsi="Times New Roman" w:cs="Times New Roman"/>
                <w:sz w:val="24"/>
              </w:rPr>
              <w:t xml:space="preserve"> kojelės</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3.7</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sz w:val="24"/>
              </w:rPr>
              <w:t>Oro filtras įsiurbimo linijoje</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3.8</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proofErr w:type="spellStart"/>
            <w:r w:rsidRPr="004D106C">
              <w:rPr>
                <w:rFonts w:ascii="Times New Roman" w:hAnsi="Times New Roman" w:cs="Times New Roman"/>
                <w:sz w:val="24"/>
              </w:rPr>
              <w:t>Spaudiminio</w:t>
            </w:r>
            <w:proofErr w:type="spellEnd"/>
            <w:r w:rsidRPr="004D106C">
              <w:rPr>
                <w:rFonts w:ascii="Times New Roman" w:hAnsi="Times New Roman" w:cs="Times New Roman"/>
                <w:sz w:val="24"/>
              </w:rPr>
              <w:t xml:space="preserve"> atvamzdžio </w:t>
            </w:r>
            <w:proofErr w:type="spellStart"/>
            <w:r w:rsidRPr="004D106C">
              <w:rPr>
                <w:rFonts w:ascii="Times New Roman" w:hAnsi="Times New Roman" w:cs="Times New Roman"/>
                <w:sz w:val="24"/>
              </w:rPr>
              <w:t>flanšas</w:t>
            </w:r>
            <w:proofErr w:type="spellEnd"/>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sz w:val="24"/>
              </w:rPr>
              <w:t>DN150 PN16</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3.9</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rPr>
              <w:t>Oro pasiurbimas iš aplinkos</w:t>
            </w:r>
            <w:r w:rsidR="006D34EF">
              <w:rPr>
                <w:rFonts w:ascii="Times New Roman" w:hAnsi="Times New Roman" w:cs="Times New Roman"/>
                <w:sz w:val="24"/>
              </w:rPr>
              <w:t xml:space="preserve"> (vidaus patalpų)</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3.10</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rPr>
              <w:t>Orapūtės įsiurbiamo oro temperatūros diapazonas</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sz w:val="24"/>
              </w:rPr>
              <w:t xml:space="preserve">- 20 </w:t>
            </w:r>
            <w:r w:rsidRPr="004D106C">
              <w:rPr>
                <w:rFonts w:ascii="Times New Roman" w:hAnsi="Times New Roman" w:cs="Times New Roman"/>
                <w:i/>
                <w:sz w:val="24"/>
                <w:vertAlign w:val="superscript"/>
              </w:rPr>
              <w:t>0</w:t>
            </w:r>
            <w:r w:rsidRPr="004D106C">
              <w:rPr>
                <w:rFonts w:ascii="Times New Roman" w:hAnsi="Times New Roman" w:cs="Times New Roman"/>
                <w:i/>
                <w:sz w:val="24"/>
              </w:rPr>
              <w:t xml:space="preserve">C iki + 40 </w:t>
            </w:r>
            <w:r w:rsidRPr="004D106C">
              <w:rPr>
                <w:rFonts w:ascii="Times New Roman" w:hAnsi="Times New Roman" w:cs="Times New Roman"/>
                <w:i/>
                <w:sz w:val="24"/>
                <w:vertAlign w:val="superscript"/>
              </w:rPr>
              <w:t>0</w:t>
            </w:r>
            <w:r w:rsidRPr="004D106C">
              <w:rPr>
                <w:rFonts w:ascii="Times New Roman" w:hAnsi="Times New Roman" w:cs="Times New Roman"/>
                <w:i/>
                <w:sz w:val="24"/>
              </w:rPr>
              <w:t>C</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b/>
                <w:color w:val="000000"/>
                <w:sz w:val="24"/>
              </w:rPr>
            </w:pPr>
            <w:r w:rsidRPr="004D106C">
              <w:rPr>
                <w:rFonts w:ascii="Times New Roman" w:hAnsi="Times New Roman" w:cs="Times New Roman"/>
                <w:b/>
                <w:color w:val="000000"/>
                <w:sz w:val="24"/>
              </w:rPr>
              <w:t>4.</w:t>
            </w:r>
          </w:p>
        </w:tc>
        <w:tc>
          <w:tcPr>
            <w:tcW w:w="8978" w:type="dxa"/>
            <w:gridSpan w:val="2"/>
          </w:tcPr>
          <w:p w:rsidR="004D106C" w:rsidRPr="004D106C" w:rsidRDefault="004D106C" w:rsidP="004D106C">
            <w:pPr>
              <w:widowControl/>
              <w:autoSpaceDE/>
              <w:autoSpaceDN/>
              <w:adjustRightInd/>
              <w:ind w:firstLine="0"/>
              <w:jc w:val="both"/>
              <w:rPr>
                <w:rFonts w:ascii="Times New Roman" w:hAnsi="Times New Roman" w:cs="Times New Roman"/>
                <w:b/>
                <w:bCs/>
                <w:color w:val="000000"/>
                <w:sz w:val="24"/>
              </w:rPr>
            </w:pPr>
            <w:r w:rsidRPr="004D106C">
              <w:rPr>
                <w:rFonts w:ascii="Times New Roman" w:hAnsi="Times New Roman" w:cs="Times New Roman"/>
                <w:b/>
                <w:bCs/>
                <w:color w:val="000000"/>
                <w:sz w:val="24"/>
              </w:rPr>
              <w:t>Reikalavimai dažnio keitikliui:</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4.1</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color w:val="000000"/>
                <w:sz w:val="24"/>
              </w:rPr>
              <w:t>Orapūtėse turi būti integruoti kaip atskiri vienetai elektros srovės dažnio keitikliai.</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4.2</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color w:val="000000"/>
                <w:sz w:val="24"/>
              </w:rPr>
              <w:t xml:space="preserve">Dažnio keitiklio galingumas turi atitikti siūlomos orapūtės techniniams parametrams (el. variklio elektrinei galiai).   </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lastRenderedPageBreak/>
              <w:t>4.3</w:t>
            </w:r>
          </w:p>
        </w:tc>
        <w:tc>
          <w:tcPr>
            <w:tcW w:w="5186" w:type="dxa"/>
          </w:tcPr>
          <w:p w:rsidR="004D106C" w:rsidRPr="00E938A3" w:rsidRDefault="004D106C" w:rsidP="00E938A3">
            <w:pPr>
              <w:widowControl/>
              <w:tabs>
                <w:tab w:val="left" w:pos="567"/>
              </w:tabs>
              <w:autoSpaceDE/>
              <w:autoSpaceDN/>
              <w:adjustRightInd/>
              <w:ind w:firstLine="0"/>
              <w:jc w:val="both"/>
              <w:rPr>
                <w:rFonts w:ascii="Times New Roman" w:hAnsi="Times New Roman" w:cs="Times New Roman"/>
                <w:sz w:val="24"/>
              </w:rPr>
            </w:pPr>
            <w:r w:rsidRPr="004D106C">
              <w:rPr>
                <w:rFonts w:ascii="Times New Roman" w:hAnsi="Times New Roman" w:cs="Times New Roman"/>
                <w:sz w:val="24"/>
                <w:shd w:val="clear" w:color="auto" w:fill="FFFFFF"/>
              </w:rPr>
              <w:t xml:space="preserve">Komplektuojant su orapūtės valdikliu su </w:t>
            </w:r>
            <w:proofErr w:type="spellStart"/>
            <w:r w:rsidRPr="004D106C">
              <w:rPr>
                <w:rFonts w:ascii="Times New Roman" w:hAnsi="Times New Roman" w:cs="Times New Roman"/>
                <w:sz w:val="24"/>
                <w:shd w:val="clear" w:color="auto" w:fill="FFFFFF"/>
              </w:rPr>
              <w:t>Profibus</w:t>
            </w:r>
            <w:proofErr w:type="spellEnd"/>
            <w:r w:rsidRPr="004D106C">
              <w:rPr>
                <w:rFonts w:ascii="Times New Roman" w:hAnsi="Times New Roman" w:cs="Times New Roman"/>
                <w:sz w:val="24"/>
                <w:shd w:val="clear" w:color="auto" w:fill="FFFFFF"/>
              </w:rPr>
              <w:t xml:space="preserve"> DP komunikaciniu moduliu, jis turi turėti galimybę būti integruotas į esamą orapūtės valdymo sistemą (valdiklis Siemens </w:t>
            </w:r>
            <w:proofErr w:type="spellStart"/>
            <w:r w:rsidRPr="004D106C">
              <w:rPr>
                <w:rFonts w:ascii="Times New Roman" w:hAnsi="Times New Roman" w:cs="Times New Roman"/>
                <w:sz w:val="24"/>
                <w:shd w:val="clear" w:color="auto" w:fill="FFFFFF"/>
              </w:rPr>
              <w:t>Simatic</w:t>
            </w:r>
            <w:proofErr w:type="spellEnd"/>
            <w:r w:rsidRPr="004D106C">
              <w:rPr>
                <w:rFonts w:ascii="Times New Roman" w:hAnsi="Times New Roman" w:cs="Times New Roman"/>
                <w:sz w:val="24"/>
                <w:shd w:val="clear" w:color="auto" w:fill="FFFFFF"/>
              </w:rPr>
              <w:t xml:space="preserve"> S7-1200).</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 xml:space="preserve"> Privaloma</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4.4</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color w:val="000000"/>
                <w:sz w:val="24"/>
              </w:rPr>
              <w:t>Maitinimo įtampa: 380-450V KS</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4.5</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color w:val="000000"/>
                <w:sz w:val="24"/>
              </w:rPr>
              <w:t>Apsaugos klasė:</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IP</w:t>
            </w:r>
            <w:r w:rsidRPr="00435A58">
              <w:rPr>
                <w:rFonts w:ascii="Times New Roman" w:hAnsi="Times New Roman" w:cs="Times New Roman"/>
                <w:i/>
                <w:color w:val="000000"/>
                <w:sz w:val="24"/>
              </w:rPr>
              <w:t>20</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4.6</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color w:val="000000"/>
                <w:sz w:val="24"/>
              </w:rPr>
              <w:t xml:space="preserve">Distancinio apklausimo galimybė naudojant </w:t>
            </w:r>
            <w:proofErr w:type="spellStart"/>
            <w:r w:rsidRPr="004D106C">
              <w:rPr>
                <w:rFonts w:ascii="Times New Roman" w:hAnsi="Times New Roman" w:cs="Times New Roman"/>
                <w:color w:val="000000"/>
                <w:sz w:val="24"/>
              </w:rPr>
              <w:t>interfeisą</w:t>
            </w:r>
            <w:proofErr w:type="spellEnd"/>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4.7</w:t>
            </w:r>
          </w:p>
        </w:tc>
        <w:tc>
          <w:tcPr>
            <w:tcW w:w="5186" w:type="dxa"/>
          </w:tcPr>
          <w:p w:rsidR="004D106C" w:rsidRPr="004D106C" w:rsidRDefault="004D106C" w:rsidP="004D106C">
            <w:pPr>
              <w:widowControl/>
              <w:tabs>
                <w:tab w:val="left" w:pos="3969"/>
              </w:tabs>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color w:val="000000"/>
                <w:sz w:val="24"/>
              </w:rPr>
              <w:t xml:space="preserve">Galimybė programuoti </w:t>
            </w:r>
            <w:r w:rsidR="001913A5">
              <w:rPr>
                <w:rFonts w:ascii="Times New Roman" w:hAnsi="Times New Roman" w:cs="Times New Roman"/>
                <w:color w:val="000000"/>
                <w:sz w:val="24"/>
              </w:rPr>
              <w:t>D</w:t>
            </w:r>
            <w:r w:rsidRPr="004D106C">
              <w:rPr>
                <w:rFonts w:ascii="Times New Roman" w:hAnsi="Times New Roman" w:cs="Times New Roman"/>
                <w:color w:val="000000"/>
                <w:sz w:val="24"/>
              </w:rPr>
              <w:t>K per USB sąsają</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4.8</w:t>
            </w:r>
          </w:p>
        </w:tc>
        <w:tc>
          <w:tcPr>
            <w:tcW w:w="5186" w:type="dxa"/>
          </w:tcPr>
          <w:p w:rsidR="004D106C" w:rsidRPr="004D106C" w:rsidRDefault="004D106C" w:rsidP="004D106C">
            <w:pPr>
              <w:widowControl/>
              <w:tabs>
                <w:tab w:val="left" w:pos="3694"/>
              </w:tabs>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color w:val="000000"/>
                <w:sz w:val="24"/>
              </w:rPr>
              <w:t>Komunikacijos protokolai</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4.9</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color w:val="000000"/>
                <w:sz w:val="24"/>
              </w:rPr>
              <w:t>Variklio apsaugas nuo perkrovimo, fazės dingimo, asimetrijos, perkaitimo</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4.10</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color w:val="000000"/>
                <w:sz w:val="24"/>
                <w:lang w:val="fr-FR"/>
              </w:rPr>
              <w:t>Rezonansinių dažnių programinis eliminavimas</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lang w:val="fr-FR"/>
              </w:rPr>
              <w:t xml:space="preserve">ne mažiau </w:t>
            </w:r>
            <w:r w:rsidRPr="00435A58">
              <w:rPr>
                <w:rFonts w:ascii="Times New Roman" w:hAnsi="Times New Roman" w:cs="Times New Roman"/>
                <w:i/>
                <w:color w:val="000000"/>
                <w:sz w:val="24"/>
                <w:lang w:val="fr-FR"/>
              </w:rPr>
              <w:t>4</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4.11</w:t>
            </w:r>
          </w:p>
        </w:tc>
        <w:tc>
          <w:tcPr>
            <w:tcW w:w="5186" w:type="dxa"/>
          </w:tcPr>
          <w:p w:rsidR="004D106C" w:rsidRPr="004D106C" w:rsidRDefault="004D106C" w:rsidP="004D106C">
            <w:pPr>
              <w:widowControl/>
              <w:tabs>
                <w:tab w:val="left" w:pos="1402"/>
              </w:tabs>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color w:val="000000"/>
                <w:sz w:val="24"/>
                <w:lang w:val="fr-FR"/>
              </w:rPr>
              <w:t>Avarijų indikacija</w:t>
            </w:r>
            <w:r w:rsidRPr="004D106C">
              <w:rPr>
                <w:rFonts w:ascii="Times New Roman" w:hAnsi="Times New Roman" w:cs="Times New Roman"/>
                <w:sz w:val="24"/>
                <w:lang w:val="en-US"/>
              </w:rPr>
              <w:tab/>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lang w:val="fr-FR"/>
              </w:rPr>
              <w:t>Galimybė išsaugoti atmintyje įvykusių avarijų seką ir laiką</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4.12</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lang w:val="fr-FR"/>
              </w:rPr>
              <w:t>Vidinis kWh skaitiklis</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4.1</w:t>
            </w:r>
            <w:r w:rsidR="009D64C8">
              <w:rPr>
                <w:rFonts w:ascii="Times New Roman" w:hAnsi="Times New Roman" w:cs="Times New Roman"/>
                <w:color w:val="000000"/>
                <w:sz w:val="24"/>
              </w:rPr>
              <w:t>3</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lang w:val="fr-FR"/>
              </w:rPr>
              <w:t xml:space="preserve">Integruotas RFI B1klasės arba lygiavertis filtras </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4.1</w:t>
            </w:r>
            <w:r w:rsidR="009D64C8">
              <w:rPr>
                <w:rFonts w:ascii="Times New Roman" w:hAnsi="Times New Roman" w:cs="Times New Roman"/>
                <w:color w:val="000000"/>
                <w:sz w:val="24"/>
              </w:rPr>
              <w:t>4</w:t>
            </w:r>
          </w:p>
        </w:tc>
        <w:tc>
          <w:tcPr>
            <w:tcW w:w="5186" w:type="dxa"/>
          </w:tcPr>
          <w:p w:rsidR="004D106C" w:rsidRPr="004D106C" w:rsidRDefault="004D106C" w:rsidP="00E938A3">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sz w:val="24"/>
                <w:lang w:val="fr-FR"/>
              </w:rPr>
              <w:t>Grafinė panelė (vienu metu DK displėjuje stebėti iki 4 parametrų) arba lygiavertė</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4.1</w:t>
            </w:r>
            <w:r w:rsidR="009D64C8">
              <w:rPr>
                <w:rFonts w:ascii="Times New Roman" w:hAnsi="Times New Roman" w:cs="Times New Roman"/>
                <w:color w:val="000000"/>
                <w:sz w:val="24"/>
              </w:rPr>
              <w:t>5</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lang w:val="fr-FR"/>
              </w:rPr>
              <w:t>Reliniai išėjimai ne mažiau 2 vnt.</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w:t>
            </w:r>
            <w:r w:rsidR="009D64C8">
              <w:rPr>
                <w:rFonts w:ascii="Times New Roman" w:hAnsi="Times New Roman" w:cs="Times New Roman"/>
                <w:color w:val="000000"/>
                <w:sz w:val="24"/>
              </w:rPr>
              <w:t>16</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sz w:val="24"/>
                <w:lang w:val="fr-FR"/>
              </w:rPr>
              <w:t xml:space="preserve">Analoginiai įėjimai </w:t>
            </w:r>
            <w:r w:rsidRPr="00435A58">
              <w:rPr>
                <w:rFonts w:ascii="Times New Roman" w:hAnsi="Times New Roman" w:cs="Times New Roman"/>
                <w:sz w:val="24"/>
                <w:lang w:val="fr-FR"/>
              </w:rPr>
              <w:t>2</w:t>
            </w:r>
            <w:r w:rsidRPr="004D106C">
              <w:rPr>
                <w:rFonts w:ascii="Times New Roman" w:hAnsi="Times New Roman" w:cs="Times New Roman"/>
                <w:sz w:val="24"/>
                <w:lang w:val="fr-FR"/>
              </w:rPr>
              <w:t xml:space="preserve"> vnt.</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w:t>
            </w:r>
            <w:r w:rsidR="009D64C8">
              <w:rPr>
                <w:rFonts w:ascii="Times New Roman" w:hAnsi="Times New Roman" w:cs="Times New Roman"/>
                <w:color w:val="000000"/>
                <w:sz w:val="24"/>
              </w:rPr>
              <w:t>17</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35A58">
              <w:rPr>
                <w:rFonts w:ascii="Times New Roman" w:hAnsi="Times New Roman" w:cs="Times New Roman"/>
                <w:sz w:val="24"/>
                <w:lang w:val="fr-FR"/>
              </w:rPr>
              <w:t>Analoginiai išėjimai 2</w:t>
            </w:r>
            <w:r w:rsidRPr="004D106C">
              <w:rPr>
                <w:rFonts w:ascii="Times New Roman" w:hAnsi="Times New Roman" w:cs="Times New Roman"/>
                <w:sz w:val="24"/>
                <w:lang w:val="fr-FR"/>
              </w:rPr>
              <w:t xml:space="preserve"> vnt.</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4D106C" w:rsidRPr="004D106C" w:rsidTr="00BB0772">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w:t>
            </w:r>
            <w:r w:rsidR="009D64C8">
              <w:rPr>
                <w:rFonts w:ascii="Times New Roman" w:hAnsi="Times New Roman" w:cs="Times New Roman"/>
                <w:color w:val="000000"/>
                <w:sz w:val="24"/>
              </w:rPr>
              <w:t>18</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35A58">
              <w:rPr>
                <w:rFonts w:ascii="Times New Roman" w:hAnsi="Times New Roman" w:cs="Times New Roman"/>
                <w:sz w:val="24"/>
                <w:lang w:val="fr-FR"/>
              </w:rPr>
              <w:t>Diskretiniai įėjimai 2</w:t>
            </w:r>
            <w:r w:rsidRPr="004D106C">
              <w:rPr>
                <w:rFonts w:ascii="Times New Roman" w:hAnsi="Times New Roman" w:cs="Times New Roman"/>
                <w:sz w:val="24"/>
                <w:lang w:val="fr-FR"/>
              </w:rPr>
              <w:t xml:space="preserve"> vnt.</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4D106C" w:rsidRPr="004D106C" w:rsidTr="00BB0772">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w:t>
            </w:r>
            <w:r w:rsidR="009D64C8">
              <w:rPr>
                <w:rFonts w:ascii="Times New Roman" w:hAnsi="Times New Roman" w:cs="Times New Roman"/>
                <w:color w:val="000000"/>
                <w:sz w:val="24"/>
              </w:rPr>
              <w:t>19</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sz w:val="24"/>
              </w:rPr>
              <w:t>Diskretiniai išėjimai 2 vnt.</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0F45C2" w:rsidRPr="00435A58" w:rsidTr="00BB0772">
        <w:tc>
          <w:tcPr>
            <w:tcW w:w="876" w:type="dxa"/>
          </w:tcPr>
          <w:p w:rsidR="000F45C2" w:rsidRPr="00435A58" w:rsidRDefault="000F45C2" w:rsidP="004D106C">
            <w:pPr>
              <w:widowControl/>
              <w:autoSpaceDE/>
              <w:autoSpaceDN/>
              <w:adjustRightInd/>
              <w:ind w:firstLine="0"/>
              <w:jc w:val="both"/>
              <w:rPr>
                <w:rFonts w:ascii="Times New Roman" w:hAnsi="Times New Roman" w:cs="Times New Roman"/>
                <w:b/>
                <w:color w:val="000000"/>
                <w:sz w:val="24"/>
              </w:rPr>
            </w:pPr>
            <w:r w:rsidRPr="00435A58">
              <w:rPr>
                <w:rFonts w:ascii="Times New Roman" w:hAnsi="Times New Roman" w:cs="Times New Roman"/>
                <w:b/>
                <w:color w:val="000000"/>
                <w:sz w:val="24"/>
              </w:rPr>
              <w:t>5.</w:t>
            </w:r>
          </w:p>
        </w:tc>
        <w:tc>
          <w:tcPr>
            <w:tcW w:w="8978" w:type="dxa"/>
            <w:gridSpan w:val="2"/>
          </w:tcPr>
          <w:p w:rsidR="000F45C2" w:rsidRPr="00435A58" w:rsidRDefault="000F45C2" w:rsidP="004D106C">
            <w:pPr>
              <w:widowControl/>
              <w:autoSpaceDE/>
              <w:autoSpaceDN/>
              <w:adjustRightInd/>
              <w:ind w:firstLine="0"/>
              <w:jc w:val="both"/>
              <w:rPr>
                <w:rFonts w:ascii="Times New Roman" w:hAnsi="Times New Roman" w:cs="Times New Roman"/>
                <w:b/>
                <w:sz w:val="24"/>
              </w:rPr>
            </w:pPr>
            <w:r w:rsidRPr="00435A58">
              <w:rPr>
                <w:rFonts w:ascii="Times New Roman" w:hAnsi="Times New Roman" w:cs="Times New Roman"/>
                <w:b/>
                <w:sz w:val="24"/>
              </w:rPr>
              <w:t>Orapūtės bloko apsaugos</w:t>
            </w:r>
          </w:p>
        </w:tc>
      </w:tr>
      <w:tr w:rsidR="000F45C2" w:rsidRPr="00435A58" w:rsidTr="00BB0772">
        <w:tc>
          <w:tcPr>
            <w:tcW w:w="876" w:type="dxa"/>
          </w:tcPr>
          <w:p w:rsidR="000F45C2" w:rsidRPr="00435A58" w:rsidRDefault="000F45C2" w:rsidP="002506D5">
            <w:pPr>
              <w:widowControl/>
              <w:autoSpaceDE/>
              <w:autoSpaceDN/>
              <w:adjustRightInd/>
              <w:ind w:firstLine="0"/>
              <w:jc w:val="both"/>
              <w:rPr>
                <w:rFonts w:ascii="Times New Roman" w:hAnsi="Times New Roman" w:cs="Times New Roman"/>
                <w:color w:val="000000"/>
                <w:sz w:val="24"/>
              </w:rPr>
            </w:pPr>
            <w:r w:rsidRPr="00435A58">
              <w:rPr>
                <w:rFonts w:ascii="Times New Roman" w:hAnsi="Times New Roman" w:cs="Times New Roman"/>
                <w:color w:val="000000"/>
                <w:sz w:val="24"/>
              </w:rPr>
              <w:t>5.1</w:t>
            </w:r>
          </w:p>
        </w:tc>
        <w:tc>
          <w:tcPr>
            <w:tcW w:w="5186" w:type="dxa"/>
          </w:tcPr>
          <w:p w:rsidR="000F45C2" w:rsidRPr="00435A58" w:rsidRDefault="000F45C2" w:rsidP="002506D5">
            <w:pPr>
              <w:widowControl/>
              <w:autoSpaceDE/>
              <w:autoSpaceDN/>
              <w:adjustRightInd/>
              <w:ind w:firstLine="0"/>
              <w:jc w:val="both"/>
              <w:rPr>
                <w:rFonts w:ascii="Times New Roman" w:hAnsi="Times New Roman" w:cs="Times New Roman"/>
                <w:sz w:val="24"/>
              </w:rPr>
            </w:pPr>
            <w:r w:rsidRPr="00435A58">
              <w:rPr>
                <w:rFonts w:ascii="Times New Roman" w:hAnsi="Times New Roman" w:cs="Times New Roman"/>
                <w:sz w:val="24"/>
              </w:rPr>
              <w:t>Nuo perkaitimo</w:t>
            </w:r>
          </w:p>
        </w:tc>
        <w:tc>
          <w:tcPr>
            <w:tcW w:w="3792" w:type="dxa"/>
          </w:tcPr>
          <w:p w:rsidR="000F45C2" w:rsidRPr="00435A58" w:rsidRDefault="000F45C2" w:rsidP="002506D5">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0F45C2" w:rsidRPr="004D106C" w:rsidTr="00BB0772">
        <w:tc>
          <w:tcPr>
            <w:tcW w:w="876" w:type="dxa"/>
          </w:tcPr>
          <w:p w:rsidR="000F45C2" w:rsidRPr="004D106C" w:rsidRDefault="000F45C2" w:rsidP="00E938A3">
            <w:pPr>
              <w:widowControl/>
              <w:autoSpaceDE/>
              <w:autoSpaceDN/>
              <w:adjustRightInd/>
              <w:ind w:firstLine="0"/>
              <w:jc w:val="both"/>
              <w:rPr>
                <w:rFonts w:ascii="Times New Roman" w:hAnsi="Times New Roman" w:cs="Times New Roman"/>
                <w:color w:val="000000"/>
                <w:sz w:val="24"/>
              </w:rPr>
            </w:pPr>
            <w:r w:rsidRPr="00435A58">
              <w:rPr>
                <w:rFonts w:ascii="Times New Roman" w:hAnsi="Times New Roman" w:cs="Times New Roman"/>
                <w:color w:val="000000"/>
                <w:sz w:val="24"/>
              </w:rPr>
              <w:t>5.2</w:t>
            </w:r>
          </w:p>
        </w:tc>
        <w:tc>
          <w:tcPr>
            <w:tcW w:w="5186" w:type="dxa"/>
          </w:tcPr>
          <w:p w:rsidR="000F45C2" w:rsidRPr="004D106C" w:rsidRDefault="000F45C2" w:rsidP="002506D5">
            <w:pPr>
              <w:widowControl/>
              <w:autoSpaceDE/>
              <w:autoSpaceDN/>
              <w:adjustRightInd/>
              <w:ind w:firstLine="0"/>
              <w:jc w:val="both"/>
              <w:rPr>
                <w:rFonts w:ascii="Times New Roman" w:hAnsi="Times New Roman" w:cs="Times New Roman"/>
                <w:sz w:val="24"/>
              </w:rPr>
            </w:pPr>
            <w:r w:rsidRPr="00435A58">
              <w:rPr>
                <w:rFonts w:ascii="Times New Roman" w:hAnsi="Times New Roman" w:cs="Times New Roman"/>
                <w:sz w:val="24"/>
              </w:rPr>
              <w:t>Nuo per žemo tepalo lygio</w:t>
            </w:r>
          </w:p>
        </w:tc>
        <w:tc>
          <w:tcPr>
            <w:tcW w:w="3792" w:type="dxa"/>
          </w:tcPr>
          <w:p w:rsidR="000F45C2" w:rsidRPr="004D106C" w:rsidRDefault="000F45C2" w:rsidP="002506D5">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4D106C" w:rsidRPr="004D106C" w:rsidTr="00BB0772">
        <w:tc>
          <w:tcPr>
            <w:tcW w:w="876" w:type="dxa"/>
          </w:tcPr>
          <w:p w:rsidR="004D106C" w:rsidRPr="004D106C" w:rsidRDefault="000F45C2" w:rsidP="000F45C2">
            <w:pPr>
              <w:widowControl/>
              <w:autoSpaceDE/>
              <w:autoSpaceDN/>
              <w:adjustRightInd/>
              <w:ind w:firstLine="0"/>
              <w:jc w:val="both"/>
              <w:rPr>
                <w:rFonts w:ascii="Times New Roman" w:hAnsi="Times New Roman" w:cs="Times New Roman"/>
                <w:b/>
                <w:color w:val="000000"/>
                <w:sz w:val="24"/>
              </w:rPr>
            </w:pPr>
            <w:r w:rsidRPr="00435A58">
              <w:rPr>
                <w:rFonts w:ascii="Times New Roman" w:hAnsi="Times New Roman" w:cs="Times New Roman"/>
                <w:b/>
                <w:color w:val="000000"/>
                <w:sz w:val="24"/>
              </w:rPr>
              <w:t>6</w:t>
            </w:r>
            <w:r w:rsidR="004D106C" w:rsidRPr="004D106C">
              <w:rPr>
                <w:rFonts w:ascii="Times New Roman" w:hAnsi="Times New Roman" w:cs="Times New Roman"/>
                <w:b/>
                <w:color w:val="000000"/>
                <w:sz w:val="24"/>
              </w:rPr>
              <w:t>.</w:t>
            </w:r>
          </w:p>
        </w:tc>
        <w:tc>
          <w:tcPr>
            <w:tcW w:w="8978" w:type="dxa"/>
            <w:gridSpan w:val="2"/>
          </w:tcPr>
          <w:p w:rsidR="004D106C" w:rsidRPr="004D106C" w:rsidRDefault="004D106C" w:rsidP="004D106C">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b/>
                <w:sz w:val="24"/>
              </w:rPr>
              <w:t>Garantijos</w:t>
            </w:r>
          </w:p>
        </w:tc>
      </w:tr>
      <w:tr w:rsidR="004D106C" w:rsidRPr="004D106C" w:rsidTr="00BB0772">
        <w:tc>
          <w:tcPr>
            <w:tcW w:w="876" w:type="dxa"/>
          </w:tcPr>
          <w:p w:rsidR="004D106C" w:rsidRPr="004D106C" w:rsidRDefault="000F45C2" w:rsidP="00E938A3">
            <w:pPr>
              <w:widowControl/>
              <w:autoSpaceDE/>
              <w:autoSpaceDN/>
              <w:adjustRightInd/>
              <w:ind w:firstLine="0"/>
              <w:jc w:val="both"/>
              <w:rPr>
                <w:rFonts w:ascii="Times New Roman" w:hAnsi="Times New Roman" w:cs="Times New Roman"/>
                <w:color w:val="000000"/>
                <w:sz w:val="24"/>
              </w:rPr>
            </w:pPr>
            <w:r w:rsidRPr="00435A58">
              <w:rPr>
                <w:rFonts w:ascii="Times New Roman" w:hAnsi="Times New Roman" w:cs="Times New Roman"/>
                <w:color w:val="000000"/>
                <w:sz w:val="24"/>
              </w:rPr>
              <w:t>6</w:t>
            </w:r>
            <w:r w:rsidR="004D106C" w:rsidRPr="004D106C">
              <w:rPr>
                <w:rFonts w:ascii="Times New Roman" w:hAnsi="Times New Roman" w:cs="Times New Roman"/>
                <w:color w:val="000000"/>
                <w:sz w:val="24"/>
              </w:rPr>
              <w:t>.1</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rPr>
              <w:t>Garantinis laikotarpis</w:t>
            </w:r>
          </w:p>
        </w:tc>
        <w:tc>
          <w:tcPr>
            <w:tcW w:w="3792" w:type="dxa"/>
          </w:tcPr>
          <w:p w:rsidR="004D106C" w:rsidRPr="004D106C" w:rsidRDefault="004D106C" w:rsidP="0007543F">
            <w:pPr>
              <w:widowControl/>
              <w:autoSpaceDE/>
              <w:autoSpaceDN/>
              <w:adjustRightInd/>
              <w:ind w:firstLine="0"/>
              <w:jc w:val="both"/>
              <w:rPr>
                <w:rFonts w:ascii="Times New Roman" w:hAnsi="Times New Roman" w:cs="Times New Roman"/>
                <w:i/>
                <w:color w:val="000000"/>
                <w:sz w:val="24"/>
              </w:rPr>
            </w:pPr>
            <w:r w:rsidRPr="004D106C">
              <w:rPr>
                <w:rFonts w:ascii="Times New Roman" w:hAnsi="Times New Roman" w:cs="Times New Roman"/>
                <w:kern w:val="2"/>
                <w:sz w:val="24"/>
              </w:rPr>
              <w:t xml:space="preserve">Prekėms nustatomas </w:t>
            </w:r>
            <w:r w:rsidR="0007543F">
              <w:rPr>
                <w:rFonts w:ascii="Times New Roman" w:hAnsi="Times New Roman" w:cs="Times New Roman"/>
                <w:kern w:val="2"/>
                <w:sz w:val="24"/>
              </w:rPr>
              <w:t xml:space="preserve">Pardavėjo </w:t>
            </w:r>
            <w:r w:rsidRPr="004D106C">
              <w:rPr>
                <w:rFonts w:ascii="Times New Roman" w:hAnsi="Times New Roman" w:cs="Times New Roman"/>
                <w:kern w:val="2"/>
                <w:sz w:val="24"/>
              </w:rPr>
              <w:t xml:space="preserve">pasiūlytas arba Prekių gamintojo taikomas Garantinis terminas, tačiau bet kokiu atveju </w:t>
            </w:r>
            <w:r w:rsidRPr="004D106C">
              <w:rPr>
                <w:rFonts w:ascii="Times New Roman" w:hAnsi="Times New Roman" w:cs="Times New Roman"/>
                <w:b/>
                <w:bCs/>
                <w:kern w:val="2"/>
                <w:sz w:val="24"/>
              </w:rPr>
              <w:t>ne trumpesnis kaip</w:t>
            </w:r>
            <w:r w:rsidRPr="004D106C">
              <w:rPr>
                <w:rFonts w:ascii="Times New Roman" w:hAnsi="Times New Roman" w:cs="Times New Roman"/>
                <w:b/>
                <w:kern w:val="2"/>
                <w:sz w:val="24"/>
              </w:rPr>
              <w:t>24 mėnesiai.</w:t>
            </w:r>
            <w:r w:rsidRPr="004D106C">
              <w:rPr>
                <w:rFonts w:ascii="Times New Roman" w:hAnsi="Times New Roman" w:cs="Times New Roman"/>
                <w:kern w:val="2"/>
                <w:sz w:val="24"/>
              </w:rPr>
              <w:t xml:space="preserve"> Garantinis terminas, skaičiuojamas nuo </w:t>
            </w:r>
            <w:r w:rsidR="0007543F" w:rsidRPr="00435A58">
              <w:rPr>
                <w:rFonts w:ascii="Times New Roman" w:hAnsi="Times New Roman" w:cs="Times New Roman"/>
                <w:color w:val="000000" w:themeColor="text1"/>
                <w:sz w:val="24"/>
                <w:lang w:eastAsia="en-US"/>
              </w:rPr>
              <w:t>Prekių priėmimo – perdavimo akt</w:t>
            </w:r>
            <w:r w:rsidR="0007543F">
              <w:rPr>
                <w:rFonts w:ascii="Times New Roman" w:hAnsi="Times New Roman" w:cs="Times New Roman"/>
                <w:color w:val="000000" w:themeColor="text1"/>
                <w:sz w:val="24"/>
                <w:lang w:eastAsia="en-US"/>
              </w:rPr>
              <w:t>o pasirašymo dienos.</w:t>
            </w:r>
          </w:p>
        </w:tc>
      </w:tr>
      <w:tr w:rsidR="004D106C" w:rsidRPr="004D106C" w:rsidTr="00BB0772">
        <w:tc>
          <w:tcPr>
            <w:tcW w:w="876" w:type="dxa"/>
          </w:tcPr>
          <w:p w:rsidR="004D106C" w:rsidRPr="004D106C" w:rsidRDefault="000F45C2" w:rsidP="004D106C">
            <w:pPr>
              <w:widowControl/>
              <w:autoSpaceDE/>
              <w:autoSpaceDN/>
              <w:adjustRightInd/>
              <w:ind w:firstLine="0"/>
              <w:jc w:val="both"/>
              <w:rPr>
                <w:rFonts w:ascii="Times New Roman" w:hAnsi="Times New Roman" w:cs="Times New Roman"/>
                <w:color w:val="000000"/>
                <w:sz w:val="24"/>
              </w:rPr>
            </w:pPr>
            <w:r w:rsidRPr="00435A58">
              <w:rPr>
                <w:rFonts w:ascii="Times New Roman" w:hAnsi="Times New Roman" w:cs="Times New Roman"/>
                <w:color w:val="000000"/>
                <w:sz w:val="24"/>
              </w:rPr>
              <w:t>6</w:t>
            </w:r>
            <w:r w:rsidR="004D106C" w:rsidRPr="004D106C">
              <w:rPr>
                <w:rFonts w:ascii="Times New Roman" w:hAnsi="Times New Roman" w:cs="Times New Roman"/>
                <w:color w:val="000000"/>
                <w:sz w:val="24"/>
              </w:rPr>
              <w:t>.2</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rPr>
              <w:t>Garantinio laikotarpio metu</w:t>
            </w:r>
          </w:p>
        </w:tc>
        <w:tc>
          <w:tcPr>
            <w:tcW w:w="3792" w:type="dxa"/>
          </w:tcPr>
          <w:p w:rsidR="004D106C" w:rsidRPr="004D106C" w:rsidRDefault="006D34EF" w:rsidP="004D106C">
            <w:pPr>
              <w:widowControl/>
              <w:autoSpaceDE/>
              <w:autoSpaceDN/>
              <w:adjustRightInd/>
              <w:ind w:firstLine="0"/>
              <w:jc w:val="both"/>
              <w:rPr>
                <w:rFonts w:ascii="Times New Roman" w:hAnsi="Times New Roman" w:cs="Times New Roman"/>
                <w:i/>
                <w:color w:val="000000"/>
                <w:sz w:val="24"/>
              </w:rPr>
            </w:pPr>
            <w:r>
              <w:rPr>
                <w:rFonts w:ascii="Times New Roman" w:hAnsi="Times New Roman" w:cs="Times New Roman"/>
                <w:i/>
                <w:sz w:val="24"/>
              </w:rPr>
              <w:t>Pardavėjas</w:t>
            </w:r>
            <w:r w:rsidR="004D106C" w:rsidRPr="004D106C">
              <w:rPr>
                <w:rFonts w:ascii="Times New Roman" w:hAnsi="Times New Roman" w:cs="Times New Roman"/>
                <w:i/>
                <w:sz w:val="24"/>
              </w:rPr>
              <w:t xml:space="preserve"> turi savo jėgomis ir lėšomis pašalinti atsiradusį Prekės gedimą (atsiradusį ne dėl Perkančiojo subjekto kaltės) per 20 (dvidešimt) darbo dienų nuo Perkančiojo subjekto raštiško (el. paštu) pranešimo apie atsiradusį gedimą dienos.</w:t>
            </w:r>
          </w:p>
        </w:tc>
      </w:tr>
    </w:tbl>
    <w:p w:rsidR="004D106C" w:rsidRPr="00435A58" w:rsidRDefault="004D106C" w:rsidP="004D106C">
      <w:pPr>
        <w:pStyle w:val="Sraopastraipa"/>
        <w:ind w:left="0" w:firstLine="720"/>
        <w:jc w:val="both"/>
      </w:pPr>
    </w:p>
    <w:p w:rsidR="004D106C" w:rsidRPr="00435A58" w:rsidRDefault="004D106C" w:rsidP="00487625">
      <w:pPr>
        <w:ind w:firstLine="567"/>
        <w:jc w:val="both"/>
        <w:rPr>
          <w:rFonts w:ascii="Times New Roman" w:hAnsi="Times New Roman" w:cs="Times New Roman"/>
          <w:sz w:val="24"/>
        </w:rPr>
      </w:pPr>
    </w:p>
    <w:p w:rsidR="003C2949" w:rsidRPr="00435A58" w:rsidRDefault="003C2949" w:rsidP="003C2949">
      <w:pPr>
        <w:ind w:firstLine="0"/>
        <w:rPr>
          <w:rFonts w:ascii="Times New Roman" w:hAnsi="Times New Roman" w:cs="Times New Roman"/>
          <w:b/>
          <w:sz w:val="24"/>
        </w:rPr>
      </w:pPr>
    </w:p>
    <w:p w:rsidR="00487625" w:rsidRPr="00435A58" w:rsidRDefault="00487625" w:rsidP="00487625">
      <w:pPr>
        <w:tabs>
          <w:tab w:val="left" w:pos="567"/>
        </w:tabs>
        <w:suppressAutoHyphens/>
        <w:ind w:firstLine="0"/>
        <w:jc w:val="center"/>
        <w:rPr>
          <w:rFonts w:ascii="Times New Roman" w:hAnsi="Times New Roman" w:cs="Times New Roman"/>
          <w:sz w:val="24"/>
          <w:lang w:eastAsia="zh-CN"/>
        </w:rPr>
      </w:pPr>
      <w:r w:rsidRPr="00435A58">
        <w:rPr>
          <w:rFonts w:ascii="Times New Roman" w:hAnsi="Times New Roman" w:cs="Times New Roman"/>
          <w:sz w:val="24"/>
          <w:lang w:eastAsia="zh-CN"/>
        </w:rPr>
        <w:t>________________________</w:t>
      </w:r>
    </w:p>
    <w:p w:rsidR="00487625" w:rsidRPr="00435A58" w:rsidRDefault="00487625" w:rsidP="003C2949">
      <w:pPr>
        <w:ind w:firstLine="0"/>
        <w:rPr>
          <w:rFonts w:ascii="Times New Roman" w:hAnsi="Times New Roman" w:cs="Times New Roman"/>
          <w:b/>
          <w:sz w:val="24"/>
        </w:rPr>
      </w:pPr>
    </w:p>
    <w:sectPr w:rsidR="00487625" w:rsidRPr="00435A58" w:rsidSect="00752528">
      <w:pgSz w:w="12240" w:h="15840"/>
      <w:pgMar w:top="993" w:right="567" w:bottom="1134" w:left="1134"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1A45"/>
    <w:multiLevelType w:val="hybridMultilevel"/>
    <w:tmpl w:val="9260E45A"/>
    <w:lvl w:ilvl="0" w:tplc="B45EF6B2">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nsid w:val="00B84048"/>
    <w:multiLevelType w:val="multilevel"/>
    <w:tmpl w:val="81B6C176"/>
    <w:lvl w:ilvl="0">
      <w:start w:val="8"/>
      <w:numFmt w:val="decimal"/>
      <w:lvlText w:val="%1"/>
      <w:lvlJc w:val="left"/>
      <w:pPr>
        <w:ind w:left="435" w:hanging="435"/>
      </w:pPr>
      <w:rPr>
        <w:rFonts w:hint="default"/>
      </w:rPr>
    </w:lvl>
    <w:lvl w:ilvl="1">
      <w:start w:val="2"/>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nsid w:val="14082132"/>
    <w:multiLevelType w:val="multilevel"/>
    <w:tmpl w:val="7DD84E04"/>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14B34010"/>
    <w:multiLevelType w:val="multilevel"/>
    <w:tmpl w:val="DDD01428"/>
    <w:lvl w:ilvl="0">
      <w:start w:val="7"/>
      <w:numFmt w:val="decimal"/>
      <w:lvlText w:val="%1."/>
      <w:lvlJc w:val="left"/>
      <w:pPr>
        <w:ind w:left="540" w:hanging="540"/>
      </w:pPr>
      <w:rPr>
        <w:rFonts w:hint="default"/>
      </w:rPr>
    </w:lvl>
    <w:lvl w:ilvl="1">
      <w:start w:val="4"/>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nsid w:val="18274A98"/>
    <w:multiLevelType w:val="multilevel"/>
    <w:tmpl w:val="DDD01428"/>
    <w:lvl w:ilvl="0">
      <w:start w:val="7"/>
      <w:numFmt w:val="decimal"/>
      <w:lvlText w:val="%1."/>
      <w:lvlJc w:val="left"/>
      <w:pPr>
        <w:ind w:left="540" w:hanging="540"/>
      </w:pPr>
      <w:rPr>
        <w:rFonts w:hint="default"/>
      </w:rPr>
    </w:lvl>
    <w:lvl w:ilvl="1">
      <w:start w:val="4"/>
      <w:numFmt w:val="decimal"/>
      <w:lvlText w:val="%1.%2."/>
      <w:lvlJc w:val="left"/>
      <w:pPr>
        <w:ind w:left="99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
    <w:nsid w:val="19E92511"/>
    <w:multiLevelType w:val="hybridMultilevel"/>
    <w:tmpl w:val="5DF61B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0EC4221"/>
    <w:multiLevelType w:val="multilevel"/>
    <w:tmpl w:val="6EB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F50631"/>
    <w:multiLevelType w:val="hybridMultilevel"/>
    <w:tmpl w:val="6D3C2D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5CF27F3"/>
    <w:multiLevelType w:val="hybridMultilevel"/>
    <w:tmpl w:val="4C908A20"/>
    <w:lvl w:ilvl="0" w:tplc="3FBA4A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1A5697"/>
    <w:multiLevelType w:val="multilevel"/>
    <w:tmpl w:val="593CB3F6"/>
    <w:lvl w:ilvl="0">
      <w:start w:val="7"/>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10">
    <w:nsid w:val="2CC072CC"/>
    <w:multiLevelType w:val="multilevel"/>
    <w:tmpl w:val="74846B40"/>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DCE7AFF"/>
    <w:multiLevelType w:val="hybridMultilevel"/>
    <w:tmpl w:val="B3A8E9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EEB29BA"/>
    <w:multiLevelType w:val="hybridMultilevel"/>
    <w:tmpl w:val="C0DE8732"/>
    <w:lvl w:ilvl="0" w:tplc="720A72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33626BAE"/>
    <w:multiLevelType w:val="hybridMultilevel"/>
    <w:tmpl w:val="A7B69AAA"/>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3564705E"/>
    <w:multiLevelType w:val="multilevel"/>
    <w:tmpl w:val="9D8A35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bCs/>
        <w:i w:val="0"/>
        <w:iCs w:val="0"/>
        <w:strike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5F1187D"/>
    <w:multiLevelType w:val="multilevel"/>
    <w:tmpl w:val="70B8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C65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C89176B"/>
    <w:multiLevelType w:val="multilevel"/>
    <w:tmpl w:val="3AAE99D2"/>
    <w:lvl w:ilvl="0">
      <w:start w:val="7"/>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2DC3F78"/>
    <w:multiLevelType w:val="hybridMultilevel"/>
    <w:tmpl w:val="7D360FD0"/>
    <w:lvl w:ilvl="0" w:tplc="B150BFCC">
      <w:start w:val="1"/>
      <w:numFmt w:val="decimal"/>
      <w:lvlText w:val="%1."/>
      <w:lvlJc w:val="left"/>
      <w:pPr>
        <w:ind w:left="426" w:hanging="360"/>
      </w:pPr>
    </w:lvl>
    <w:lvl w:ilvl="1" w:tplc="04270019">
      <w:start w:val="1"/>
      <w:numFmt w:val="lowerLetter"/>
      <w:lvlText w:val="%2."/>
      <w:lvlJc w:val="left"/>
      <w:pPr>
        <w:ind w:left="1146" w:hanging="360"/>
      </w:pPr>
    </w:lvl>
    <w:lvl w:ilvl="2" w:tplc="0427001B">
      <w:start w:val="1"/>
      <w:numFmt w:val="lowerRoman"/>
      <w:lvlText w:val="%3."/>
      <w:lvlJc w:val="right"/>
      <w:pPr>
        <w:ind w:left="1866" w:hanging="180"/>
      </w:pPr>
    </w:lvl>
    <w:lvl w:ilvl="3" w:tplc="0427000F">
      <w:start w:val="1"/>
      <w:numFmt w:val="decimal"/>
      <w:lvlText w:val="%4."/>
      <w:lvlJc w:val="left"/>
      <w:pPr>
        <w:ind w:left="2586" w:hanging="360"/>
      </w:pPr>
    </w:lvl>
    <w:lvl w:ilvl="4" w:tplc="04270019">
      <w:start w:val="1"/>
      <w:numFmt w:val="lowerLetter"/>
      <w:lvlText w:val="%5."/>
      <w:lvlJc w:val="left"/>
      <w:pPr>
        <w:ind w:left="3306" w:hanging="360"/>
      </w:pPr>
    </w:lvl>
    <w:lvl w:ilvl="5" w:tplc="0427001B">
      <w:start w:val="1"/>
      <w:numFmt w:val="lowerRoman"/>
      <w:lvlText w:val="%6."/>
      <w:lvlJc w:val="right"/>
      <w:pPr>
        <w:ind w:left="4026" w:hanging="180"/>
      </w:pPr>
    </w:lvl>
    <w:lvl w:ilvl="6" w:tplc="0427000F">
      <w:start w:val="1"/>
      <w:numFmt w:val="decimal"/>
      <w:lvlText w:val="%7."/>
      <w:lvlJc w:val="left"/>
      <w:pPr>
        <w:ind w:left="4746" w:hanging="360"/>
      </w:pPr>
    </w:lvl>
    <w:lvl w:ilvl="7" w:tplc="04270019">
      <w:start w:val="1"/>
      <w:numFmt w:val="lowerLetter"/>
      <w:lvlText w:val="%8."/>
      <w:lvlJc w:val="left"/>
      <w:pPr>
        <w:ind w:left="5466" w:hanging="360"/>
      </w:pPr>
    </w:lvl>
    <w:lvl w:ilvl="8" w:tplc="0427001B">
      <w:start w:val="1"/>
      <w:numFmt w:val="lowerRoman"/>
      <w:lvlText w:val="%9."/>
      <w:lvlJc w:val="right"/>
      <w:pPr>
        <w:ind w:left="6186" w:hanging="180"/>
      </w:pPr>
    </w:lvl>
  </w:abstractNum>
  <w:abstractNum w:abstractNumId="19">
    <w:nsid w:val="55F26A10"/>
    <w:multiLevelType w:val="hybridMultilevel"/>
    <w:tmpl w:val="5BB46E9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nsid w:val="578A0417"/>
    <w:multiLevelType w:val="hybridMultilevel"/>
    <w:tmpl w:val="383CB0D2"/>
    <w:lvl w:ilvl="0" w:tplc="04270017">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635A3766"/>
    <w:multiLevelType w:val="hybridMultilevel"/>
    <w:tmpl w:val="F50C7E82"/>
    <w:lvl w:ilvl="0" w:tplc="C746742E">
      <w:start w:val="1"/>
      <w:numFmt w:val="low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2">
    <w:nsid w:val="68320F63"/>
    <w:multiLevelType w:val="hybridMultilevel"/>
    <w:tmpl w:val="875096E2"/>
    <w:lvl w:ilvl="0" w:tplc="8BC483C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nsid w:val="70361929"/>
    <w:multiLevelType w:val="hybridMultilevel"/>
    <w:tmpl w:val="D04A5EB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C0A546B"/>
    <w:multiLevelType w:val="hybridMultilevel"/>
    <w:tmpl w:val="95AC7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8"/>
  </w:num>
  <w:num w:numId="4">
    <w:abstractNumId w:val="24"/>
  </w:num>
  <w:num w:numId="5">
    <w:abstractNumId w:val="22"/>
  </w:num>
  <w:num w:numId="6">
    <w:abstractNumId w:val="13"/>
  </w:num>
  <w:num w:numId="7">
    <w:abstractNumId w:val="20"/>
  </w:num>
  <w:num w:numId="8">
    <w:abstractNumId w:val="0"/>
  </w:num>
  <w:num w:numId="9">
    <w:abstractNumId w:val="7"/>
  </w:num>
  <w:num w:numId="10">
    <w:abstractNumId w:val="12"/>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11"/>
  </w:num>
  <w:num w:numId="15">
    <w:abstractNumId w:val="17"/>
  </w:num>
  <w:num w:numId="16">
    <w:abstractNumId w:val="21"/>
  </w:num>
  <w:num w:numId="17">
    <w:abstractNumId w:val="4"/>
  </w:num>
  <w:num w:numId="18">
    <w:abstractNumId w:val="23"/>
  </w:num>
  <w:num w:numId="19">
    <w:abstractNumId w:val="3"/>
  </w:num>
  <w:num w:numId="20">
    <w:abstractNumId w:val="6"/>
  </w:num>
  <w:num w:numId="21">
    <w:abstractNumId w:val="15"/>
  </w:num>
  <w:num w:numId="22">
    <w:abstractNumId w:val="19"/>
  </w:num>
  <w:num w:numId="23">
    <w:abstractNumId w:val="14"/>
  </w:num>
  <w:num w:numId="24">
    <w:abstractNumId w:val="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18C"/>
    <w:rsid w:val="00006FA7"/>
    <w:rsid w:val="00013434"/>
    <w:rsid w:val="00037C51"/>
    <w:rsid w:val="00044F0F"/>
    <w:rsid w:val="00071A3D"/>
    <w:rsid w:val="0007543F"/>
    <w:rsid w:val="00082CD1"/>
    <w:rsid w:val="00082CD9"/>
    <w:rsid w:val="000867D7"/>
    <w:rsid w:val="000A6933"/>
    <w:rsid w:val="000C0DCD"/>
    <w:rsid w:val="000C7028"/>
    <w:rsid w:val="000C7285"/>
    <w:rsid w:val="000C7720"/>
    <w:rsid w:val="000D1612"/>
    <w:rsid w:val="000D2136"/>
    <w:rsid w:val="000D6743"/>
    <w:rsid w:val="000D686E"/>
    <w:rsid w:val="000E4DF6"/>
    <w:rsid w:val="000E717B"/>
    <w:rsid w:val="000F1D39"/>
    <w:rsid w:val="000F45C2"/>
    <w:rsid w:val="00116C5C"/>
    <w:rsid w:val="00117F30"/>
    <w:rsid w:val="00120204"/>
    <w:rsid w:val="001272DD"/>
    <w:rsid w:val="00130A5C"/>
    <w:rsid w:val="00133DF1"/>
    <w:rsid w:val="0013570F"/>
    <w:rsid w:val="00143098"/>
    <w:rsid w:val="00147AA9"/>
    <w:rsid w:val="00151107"/>
    <w:rsid w:val="0015666C"/>
    <w:rsid w:val="00162EBA"/>
    <w:rsid w:val="00164660"/>
    <w:rsid w:val="001831C3"/>
    <w:rsid w:val="00187272"/>
    <w:rsid w:val="001913A5"/>
    <w:rsid w:val="00192174"/>
    <w:rsid w:val="001A269D"/>
    <w:rsid w:val="001B33B9"/>
    <w:rsid w:val="001D237F"/>
    <w:rsid w:val="001D25D4"/>
    <w:rsid w:val="001D4AC2"/>
    <w:rsid w:val="001E380C"/>
    <w:rsid w:val="001F0DEC"/>
    <w:rsid w:val="00210B24"/>
    <w:rsid w:val="002277BC"/>
    <w:rsid w:val="00230EB8"/>
    <w:rsid w:val="00234990"/>
    <w:rsid w:val="00240B6E"/>
    <w:rsid w:val="002506D5"/>
    <w:rsid w:val="0025471C"/>
    <w:rsid w:val="00266FD8"/>
    <w:rsid w:val="00282C7B"/>
    <w:rsid w:val="00285797"/>
    <w:rsid w:val="00290006"/>
    <w:rsid w:val="00297D1B"/>
    <w:rsid w:val="002A5F1C"/>
    <w:rsid w:val="002B5B08"/>
    <w:rsid w:val="002C1810"/>
    <w:rsid w:val="002C2466"/>
    <w:rsid w:val="002D4CF5"/>
    <w:rsid w:val="002D5AED"/>
    <w:rsid w:val="003113DE"/>
    <w:rsid w:val="003173B2"/>
    <w:rsid w:val="00317A62"/>
    <w:rsid w:val="00323181"/>
    <w:rsid w:val="00325CF9"/>
    <w:rsid w:val="0033114C"/>
    <w:rsid w:val="00342591"/>
    <w:rsid w:val="003523B7"/>
    <w:rsid w:val="00367A3E"/>
    <w:rsid w:val="0037105D"/>
    <w:rsid w:val="00376E9B"/>
    <w:rsid w:val="003868E1"/>
    <w:rsid w:val="003937F0"/>
    <w:rsid w:val="003B2931"/>
    <w:rsid w:val="003B478F"/>
    <w:rsid w:val="003C2949"/>
    <w:rsid w:val="003D3386"/>
    <w:rsid w:val="003E441B"/>
    <w:rsid w:val="003F102B"/>
    <w:rsid w:val="0040415A"/>
    <w:rsid w:val="00420DDA"/>
    <w:rsid w:val="00424DF0"/>
    <w:rsid w:val="00431B74"/>
    <w:rsid w:val="00435A58"/>
    <w:rsid w:val="00441391"/>
    <w:rsid w:val="0044328D"/>
    <w:rsid w:val="00450908"/>
    <w:rsid w:val="00451AF1"/>
    <w:rsid w:val="004567C4"/>
    <w:rsid w:val="0046281C"/>
    <w:rsid w:val="00487084"/>
    <w:rsid w:val="00487625"/>
    <w:rsid w:val="004940A9"/>
    <w:rsid w:val="00494D06"/>
    <w:rsid w:val="004B2555"/>
    <w:rsid w:val="004B37AE"/>
    <w:rsid w:val="004D106C"/>
    <w:rsid w:val="004D3125"/>
    <w:rsid w:val="004D3A40"/>
    <w:rsid w:val="004D798C"/>
    <w:rsid w:val="005001EB"/>
    <w:rsid w:val="0050600A"/>
    <w:rsid w:val="005113FC"/>
    <w:rsid w:val="00511832"/>
    <w:rsid w:val="00527BFA"/>
    <w:rsid w:val="005449AA"/>
    <w:rsid w:val="00554F74"/>
    <w:rsid w:val="00565F98"/>
    <w:rsid w:val="005721BD"/>
    <w:rsid w:val="00576B3F"/>
    <w:rsid w:val="00587946"/>
    <w:rsid w:val="0059629C"/>
    <w:rsid w:val="005A23B6"/>
    <w:rsid w:val="005B018E"/>
    <w:rsid w:val="005C120B"/>
    <w:rsid w:val="005C42B7"/>
    <w:rsid w:val="005C4FAD"/>
    <w:rsid w:val="005D2A24"/>
    <w:rsid w:val="005E4BAD"/>
    <w:rsid w:val="005E5582"/>
    <w:rsid w:val="005F1A63"/>
    <w:rsid w:val="006465AF"/>
    <w:rsid w:val="0065172E"/>
    <w:rsid w:val="00665841"/>
    <w:rsid w:val="0067273D"/>
    <w:rsid w:val="00673DB5"/>
    <w:rsid w:val="006761A8"/>
    <w:rsid w:val="00681E59"/>
    <w:rsid w:val="00683DD3"/>
    <w:rsid w:val="006A39E4"/>
    <w:rsid w:val="006C57A4"/>
    <w:rsid w:val="006C741F"/>
    <w:rsid w:val="006D34EF"/>
    <w:rsid w:val="006D3D2F"/>
    <w:rsid w:val="006D73D4"/>
    <w:rsid w:val="006D785C"/>
    <w:rsid w:val="006E6661"/>
    <w:rsid w:val="0072091C"/>
    <w:rsid w:val="00722A41"/>
    <w:rsid w:val="00725AF2"/>
    <w:rsid w:val="00732488"/>
    <w:rsid w:val="0074282D"/>
    <w:rsid w:val="00747187"/>
    <w:rsid w:val="00751C53"/>
    <w:rsid w:val="00752528"/>
    <w:rsid w:val="007734BB"/>
    <w:rsid w:val="0077650D"/>
    <w:rsid w:val="007847EA"/>
    <w:rsid w:val="00794473"/>
    <w:rsid w:val="007A1C6A"/>
    <w:rsid w:val="007A281E"/>
    <w:rsid w:val="007C1D14"/>
    <w:rsid w:val="007C20FD"/>
    <w:rsid w:val="007E4D60"/>
    <w:rsid w:val="007E7EF4"/>
    <w:rsid w:val="007F7D34"/>
    <w:rsid w:val="00804B06"/>
    <w:rsid w:val="00857F9C"/>
    <w:rsid w:val="008848CE"/>
    <w:rsid w:val="008B4005"/>
    <w:rsid w:val="008C1336"/>
    <w:rsid w:val="008C1923"/>
    <w:rsid w:val="008C2484"/>
    <w:rsid w:val="008D0F6A"/>
    <w:rsid w:val="008E0F8B"/>
    <w:rsid w:val="008E61FD"/>
    <w:rsid w:val="008F2BF4"/>
    <w:rsid w:val="008F43CA"/>
    <w:rsid w:val="00907129"/>
    <w:rsid w:val="00914C0B"/>
    <w:rsid w:val="00914D5B"/>
    <w:rsid w:val="009407AC"/>
    <w:rsid w:val="0094470E"/>
    <w:rsid w:val="0094635C"/>
    <w:rsid w:val="00957BD4"/>
    <w:rsid w:val="00960627"/>
    <w:rsid w:val="0096389A"/>
    <w:rsid w:val="00975D1A"/>
    <w:rsid w:val="0098220E"/>
    <w:rsid w:val="009919C7"/>
    <w:rsid w:val="009927B6"/>
    <w:rsid w:val="009B282B"/>
    <w:rsid w:val="009D08DE"/>
    <w:rsid w:val="009D64C8"/>
    <w:rsid w:val="009D69AB"/>
    <w:rsid w:val="009D7629"/>
    <w:rsid w:val="009E1470"/>
    <w:rsid w:val="009F1648"/>
    <w:rsid w:val="00A02CAA"/>
    <w:rsid w:val="00A10AA5"/>
    <w:rsid w:val="00A229C7"/>
    <w:rsid w:val="00A24BE4"/>
    <w:rsid w:val="00A32FEA"/>
    <w:rsid w:val="00A51DD1"/>
    <w:rsid w:val="00A56108"/>
    <w:rsid w:val="00A60469"/>
    <w:rsid w:val="00A62F36"/>
    <w:rsid w:val="00A71429"/>
    <w:rsid w:val="00A821E2"/>
    <w:rsid w:val="00AC3B28"/>
    <w:rsid w:val="00AC5C42"/>
    <w:rsid w:val="00AF468B"/>
    <w:rsid w:val="00AF73C0"/>
    <w:rsid w:val="00B018A7"/>
    <w:rsid w:val="00B01EEB"/>
    <w:rsid w:val="00B108A8"/>
    <w:rsid w:val="00B118F4"/>
    <w:rsid w:val="00B12AA4"/>
    <w:rsid w:val="00B26F15"/>
    <w:rsid w:val="00B407FA"/>
    <w:rsid w:val="00B52905"/>
    <w:rsid w:val="00B6660A"/>
    <w:rsid w:val="00B678C4"/>
    <w:rsid w:val="00B7064E"/>
    <w:rsid w:val="00B76702"/>
    <w:rsid w:val="00B815BF"/>
    <w:rsid w:val="00B81A88"/>
    <w:rsid w:val="00B825C3"/>
    <w:rsid w:val="00B8277D"/>
    <w:rsid w:val="00B84493"/>
    <w:rsid w:val="00BB0772"/>
    <w:rsid w:val="00BC3182"/>
    <w:rsid w:val="00BF4777"/>
    <w:rsid w:val="00C137B5"/>
    <w:rsid w:val="00C20C16"/>
    <w:rsid w:val="00C40239"/>
    <w:rsid w:val="00C42D87"/>
    <w:rsid w:val="00C648D3"/>
    <w:rsid w:val="00C72767"/>
    <w:rsid w:val="00C7643E"/>
    <w:rsid w:val="00C77FE6"/>
    <w:rsid w:val="00C834A5"/>
    <w:rsid w:val="00CA00DC"/>
    <w:rsid w:val="00CB2DBF"/>
    <w:rsid w:val="00CB6237"/>
    <w:rsid w:val="00CC6217"/>
    <w:rsid w:val="00D1394C"/>
    <w:rsid w:val="00D17A22"/>
    <w:rsid w:val="00D2378B"/>
    <w:rsid w:val="00D26844"/>
    <w:rsid w:val="00D41484"/>
    <w:rsid w:val="00D728A8"/>
    <w:rsid w:val="00D847FE"/>
    <w:rsid w:val="00DA27C0"/>
    <w:rsid w:val="00DC0F8B"/>
    <w:rsid w:val="00DC4FE0"/>
    <w:rsid w:val="00DC68C1"/>
    <w:rsid w:val="00DD05F0"/>
    <w:rsid w:val="00DD3478"/>
    <w:rsid w:val="00DD6341"/>
    <w:rsid w:val="00DD7B50"/>
    <w:rsid w:val="00DE5867"/>
    <w:rsid w:val="00DE6042"/>
    <w:rsid w:val="00DF098B"/>
    <w:rsid w:val="00DF43CD"/>
    <w:rsid w:val="00E12C4F"/>
    <w:rsid w:val="00E40FA7"/>
    <w:rsid w:val="00E42475"/>
    <w:rsid w:val="00E63363"/>
    <w:rsid w:val="00E64BC0"/>
    <w:rsid w:val="00E7684A"/>
    <w:rsid w:val="00E77874"/>
    <w:rsid w:val="00E80D7D"/>
    <w:rsid w:val="00E80EDB"/>
    <w:rsid w:val="00E938A3"/>
    <w:rsid w:val="00EA6FB4"/>
    <w:rsid w:val="00EB5F03"/>
    <w:rsid w:val="00ED0D8A"/>
    <w:rsid w:val="00EE2C85"/>
    <w:rsid w:val="00EE4001"/>
    <w:rsid w:val="00EE4276"/>
    <w:rsid w:val="00EE7993"/>
    <w:rsid w:val="00F10D72"/>
    <w:rsid w:val="00F242D0"/>
    <w:rsid w:val="00F6225A"/>
    <w:rsid w:val="00F62F66"/>
    <w:rsid w:val="00F83721"/>
    <w:rsid w:val="00FA2C09"/>
    <w:rsid w:val="00FA3D01"/>
    <w:rsid w:val="00FB0CC0"/>
    <w:rsid w:val="00FB1B64"/>
    <w:rsid w:val="00FC118C"/>
    <w:rsid w:val="00FC7935"/>
    <w:rsid w:val="00FD3985"/>
    <w:rsid w:val="00FE2617"/>
    <w:rsid w:val="00FE34C6"/>
    <w:rsid w:val="00FE599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F45C2"/>
    <w:pPr>
      <w:widowControl w:val="0"/>
      <w:autoSpaceDE w:val="0"/>
      <w:autoSpaceDN w:val="0"/>
      <w:adjustRightInd w:val="0"/>
      <w:ind w:firstLine="720"/>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
    <w:basedOn w:val="prastasis"/>
    <w:link w:val="SraopastraipaDiagrama"/>
    <w:qFormat/>
    <w:rsid w:val="00FC118C"/>
    <w:pPr>
      <w:widowControl/>
      <w:autoSpaceDE/>
      <w:autoSpaceDN/>
      <w:adjustRightInd/>
      <w:ind w:left="720" w:firstLine="0"/>
      <w:contextualSpacing/>
    </w:pPr>
    <w:rPr>
      <w:rFonts w:ascii="Times New Roman" w:hAnsi="Times New Roman" w:cs="Times New Roman"/>
      <w:sz w:val="24"/>
      <w:lang w:eastAsia="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
    <w:link w:val="Sraopastraipa"/>
    <w:qFormat/>
    <w:locked/>
    <w:rsid w:val="00FC118C"/>
    <w:rPr>
      <w:sz w:val="24"/>
      <w:szCs w:val="24"/>
      <w:lang w:eastAsia="en-US"/>
    </w:rPr>
  </w:style>
  <w:style w:type="character" w:styleId="Hipersaitas">
    <w:name w:val="Hyperlink"/>
    <w:basedOn w:val="Numatytasispastraiposriftas"/>
    <w:uiPriority w:val="99"/>
    <w:unhideWhenUsed/>
    <w:rsid w:val="00AC5C42"/>
    <w:rPr>
      <w:color w:val="0000FF" w:themeColor="hyperlink"/>
      <w:u w:val="single"/>
    </w:rPr>
  </w:style>
  <w:style w:type="character" w:styleId="Komentaronuoroda">
    <w:name w:val="annotation reference"/>
    <w:basedOn w:val="Numatytasispastraiposriftas"/>
    <w:uiPriority w:val="99"/>
    <w:semiHidden/>
    <w:unhideWhenUsed/>
    <w:rsid w:val="005001EB"/>
    <w:rPr>
      <w:sz w:val="16"/>
      <w:szCs w:val="16"/>
    </w:rPr>
  </w:style>
  <w:style w:type="paragraph" w:styleId="Komentarotekstas">
    <w:name w:val="annotation text"/>
    <w:basedOn w:val="prastasis"/>
    <w:link w:val="KomentarotekstasDiagrama"/>
    <w:uiPriority w:val="99"/>
    <w:semiHidden/>
    <w:unhideWhenUsed/>
    <w:rsid w:val="005001EB"/>
    <w:rPr>
      <w:szCs w:val="20"/>
    </w:rPr>
  </w:style>
  <w:style w:type="character" w:customStyle="1" w:styleId="KomentarotekstasDiagrama">
    <w:name w:val="Komentaro tekstas Diagrama"/>
    <w:basedOn w:val="Numatytasispastraiposriftas"/>
    <w:link w:val="Komentarotekstas"/>
    <w:uiPriority w:val="99"/>
    <w:semiHidden/>
    <w:rsid w:val="005001EB"/>
    <w:rPr>
      <w:rFonts w:ascii="Arial" w:hAnsi="Arial" w:cs="Arial"/>
    </w:rPr>
  </w:style>
  <w:style w:type="paragraph" w:styleId="Debesliotekstas">
    <w:name w:val="Balloon Text"/>
    <w:basedOn w:val="prastasis"/>
    <w:link w:val="DebesliotekstasDiagrama"/>
    <w:uiPriority w:val="99"/>
    <w:semiHidden/>
    <w:unhideWhenUsed/>
    <w:rsid w:val="005001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01EB"/>
    <w:rPr>
      <w:rFonts w:ascii="Segoe UI" w:hAnsi="Segoe UI" w:cs="Segoe UI"/>
      <w:sz w:val="18"/>
      <w:szCs w:val="18"/>
    </w:rPr>
  </w:style>
  <w:style w:type="table" w:styleId="Lentelstinklelis">
    <w:name w:val="Table Grid"/>
    <w:basedOn w:val="prastojilentel"/>
    <w:uiPriority w:val="59"/>
    <w:rsid w:val="00CB6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mentarotema">
    <w:name w:val="annotation subject"/>
    <w:basedOn w:val="Komentarotekstas"/>
    <w:next w:val="Komentarotekstas"/>
    <w:link w:val="KomentarotemaDiagrama"/>
    <w:uiPriority w:val="99"/>
    <w:semiHidden/>
    <w:unhideWhenUsed/>
    <w:rsid w:val="00037C51"/>
    <w:rPr>
      <w:b/>
      <w:bCs/>
    </w:rPr>
  </w:style>
  <w:style w:type="character" w:customStyle="1" w:styleId="KomentarotemaDiagrama">
    <w:name w:val="Komentaro tema Diagrama"/>
    <w:basedOn w:val="KomentarotekstasDiagrama"/>
    <w:link w:val="Komentarotema"/>
    <w:uiPriority w:val="99"/>
    <w:semiHidden/>
    <w:rsid w:val="00037C51"/>
    <w:rPr>
      <w:rFonts w:ascii="Arial" w:hAnsi="Arial" w:cs="Arial"/>
      <w:b/>
      <w:bCs/>
    </w:rPr>
  </w:style>
  <w:style w:type="paragraph" w:styleId="prastasistinklapis">
    <w:name w:val="Normal (Web)"/>
    <w:basedOn w:val="prastasis"/>
    <w:uiPriority w:val="99"/>
    <w:semiHidden/>
    <w:unhideWhenUsed/>
    <w:rsid w:val="0048708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whitespace-normal">
    <w:name w:val="whitespace-normal"/>
    <w:basedOn w:val="Numatytasispastraiposriftas"/>
    <w:rsid w:val="00487084"/>
  </w:style>
  <w:style w:type="table" w:customStyle="1" w:styleId="Lentelstinklelis2">
    <w:name w:val="Lentelės tinklelis2"/>
    <w:basedOn w:val="prastojilentel"/>
    <w:next w:val="Lentelstinklelis"/>
    <w:uiPriority w:val="39"/>
    <w:rsid w:val="004D10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F45C2"/>
    <w:pPr>
      <w:widowControl w:val="0"/>
      <w:autoSpaceDE w:val="0"/>
      <w:autoSpaceDN w:val="0"/>
      <w:adjustRightInd w:val="0"/>
      <w:ind w:firstLine="720"/>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
    <w:basedOn w:val="prastasis"/>
    <w:link w:val="SraopastraipaDiagrama"/>
    <w:qFormat/>
    <w:rsid w:val="00FC118C"/>
    <w:pPr>
      <w:widowControl/>
      <w:autoSpaceDE/>
      <w:autoSpaceDN/>
      <w:adjustRightInd/>
      <w:ind w:left="720" w:firstLine="0"/>
      <w:contextualSpacing/>
    </w:pPr>
    <w:rPr>
      <w:rFonts w:ascii="Times New Roman" w:hAnsi="Times New Roman" w:cs="Times New Roman"/>
      <w:sz w:val="24"/>
      <w:lang w:eastAsia="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
    <w:link w:val="Sraopastraipa"/>
    <w:qFormat/>
    <w:locked/>
    <w:rsid w:val="00FC118C"/>
    <w:rPr>
      <w:sz w:val="24"/>
      <w:szCs w:val="24"/>
      <w:lang w:eastAsia="en-US"/>
    </w:rPr>
  </w:style>
  <w:style w:type="character" w:styleId="Hipersaitas">
    <w:name w:val="Hyperlink"/>
    <w:basedOn w:val="Numatytasispastraiposriftas"/>
    <w:uiPriority w:val="99"/>
    <w:unhideWhenUsed/>
    <w:rsid w:val="00AC5C42"/>
    <w:rPr>
      <w:color w:val="0000FF" w:themeColor="hyperlink"/>
      <w:u w:val="single"/>
    </w:rPr>
  </w:style>
  <w:style w:type="character" w:styleId="Komentaronuoroda">
    <w:name w:val="annotation reference"/>
    <w:basedOn w:val="Numatytasispastraiposriftas"/>
    <w:uiPriority w:val="99"/>
    <w:semiHidden/>
    <w:unhideWhenUsed/>
    <w:rsid w:val="005001EB"/>
    <w:rPr>
      <w:sz w:val="16"/>
      <w:szCs w:val="16"/>
    </w:rPr>
  </w:style>
  <w:style w:type="paragraph" w:styleId="Komentarotekstas">
    <w:name w:val="annotation text"/>
    <w:basedOn w:val="prastasis"/>
    <w:link w:val="KomentarotekstasDiagrama"/>
    <w:uiPriority w:val="99"/>
    <w:semiHidden/>
    <w:unhideWhenUsed/>
    <w:rsid w:val="005001EB"/>
    <w:rPr>
      <w:szCs w:val="20"/>
    </w:rPr>
  </w:style>
  <w:style w:type="character" w:customStyle="1" w:styleId="KomentarotekstasDiagrama">
    <w:name w:val="Komentaro tekstas Diagrama"/>
    <w:basedOn w:val="Numatytasispastraiposriftas"/>
    <w:link w:val="Komentarotekstas"/>
    <w:uiPriority w:val="99"/>
    <w:semiHidden/>
    <w:rsid w:val="005001EB"/>
    <w:rPr>
      <w:rFonts w:ascii="Arial" w:hAnsi="Arial" w:cs="Arial"/>
    </w:rPr>
  </w:style>
  <w:style w:type="paragraph" w:styleId="Debesliotekstas">
    <w:name w:val="Balloon Text"/>
    <w:basedOn w:val="prastasis"/>
    <w:link w:val="DebesliotekstasDiagrama"/>
    <w:uiPriority w:val="99"/>
    <w:semiHidden/>
    <w:unhideWhenUsed/>
    <w:rsid w:val="005001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01EB"/>
    <w:rPr>
      <w:rFonts w:ascii="Segoe UI" w:hAnsi="Segoe UI" w:cs="Segoe UI"/>
      <w:sz w:val="18"/>
      <w:szCs w:val="18"/>
    </w:rPr>
  </w:style>
  <w:style w:type="table" w:styleId="Lentelstinklelis">
    <w:name w:val="Table Grid"/>
    <w:basedOn w:val="prastojilentel"/>
    <w:uiPriority w:val="59"/>
    <w:rsid w:val="00CB6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mentarotema">
    <w:name w:val="annotation subject"/>
    <w:basedOn w:val="Komentarotekstas"/>
    <w:next w:val="Komentarotekstas"/>
    <w:link w:val="KomentarotemaDiagrama"/>
    <w:uiPriority w:val="99"/>
    <w:semiHidden/>
    <w:unhideWhenUsed/>
    <w:rsid w:val="00037C51"/>
    <w:rPr>
      <w:b/>
      <w:bCs/>
    </w:rPr>
  </w:style>
  <w:style w:type="character" w:customStyle="1" w:styleId="KomentarotemaDiagrama">
    <w:name w:val="Komentaro tema Diagrama"/>
    <w:basedOn w:val="KomentarotekstasDiagrama"/>
    <w:link w:val="Komentarotema"/>
    <w:uiPriority w:val="99"/>
    <w:semiHidden/>
    <w:rsid w:val="00037C51"/>
    <w:rPr>
      <w:rFonts w:ascii="Arial" w:hAnsi="Arial" w:cs="Arial"/>
      <w:b/>
      <w:bCs/>
    </w:rPr>
  </w:style>
  <w:style w:type="paragraph" w:styleId="prastasistinklapis">
    <w:name w:val="Normal (Web)"/>
    <w:basedOn w:val="prastasis"/>
    <w:uiPriority w:val="99"/>
    <w:semiHidden/>
    <w:unhideWhenUsed/>
    <w:rsid w:val="0048708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whitespace-normal">
    <w:name w:val="whitespace-normal"/>
    <w:basedOn w:val="Numatytasispastraiposriftas"/>
    <w:rsid w:val="00487084"/>
  </w:style>
  <w:style w:type="table" w:customStyle="1" w:styleId="Lentelstinklelis2">
    <w:name w:val="Lentelės tinklelis2"/>
    <w:basedOn w:val="prastojilentel"/>
    <w:next w:val="Lentelstinklelis"/>
    <w:uiPriority w:val="39"/>
    <w:rsid w:val="004D10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70540">
      <w:bodyDiv w:val="1"/>
      <w:marLeft w:val="0"/>
      <w:marRight w:val="0"/>
      <w:marTop w:val="0"/>
      <w:marBottom w:val="0"/>
      <w:divBdr>
        <w:top w:val="none" w:sz="0" w:space="0" w:color="auto"/>
        <w:left w:val="none" w:sz="0" w:space="0" w:color="auto"/>
        <w:bottom w:val="none" w:sz="0" w:space="0" w:color="auto"/>
        <w:right w:val="none" w:sz="0" w:space="0" w:color="auto"/>
      </w:divBdr>
    </w:div>
    <w:div w:id="891846525">
      <w:bodyDiv w:val="1"/>
      <w:marLeft w:val="0"/>
      <w:marRight w:val="0"/>
      <w:marTop w:val="0"/>
      <w:marBottom w:val="0"/>
      <w:divBdr>
        <w:top w:val="none" w:sz="0" w:space="0" w:color="auto"/>
        <w:left w:val="none" w:sz="0" w:space="0" w:color="auto"/>
        <w:bottom w:val="none" w:sz="0" w:space="0" w:color="auto"/>
        <w:right w:val="none" w:sz="0" w:space="0" w:color="auto"/>
      </w:divBdr>
    </w:div>
    <w:div w:id="997074185">
      <w:bodyDiv w:val="1"/>
      <w:marLeft w:val="0"/>
      <w:marRight w:val="0"/>
      <w:marTop w:val="0"/>
      <w:marBottom w:val="0"/>
      <w:divBdr>
        <w:top w:val="none" w:sz="0" w:space="0" w:color="auto"/>
        <w:left w:val="none" w:sz="0" w:space="0" w:color="auto"/>
        <w:bottom w:val="none" w:sz="0" w:space="0" w:color="auto"/>
        <w:right w:val="none" w:sz="0" w:space="0" w:color="auto"/>
      </w:divBdr>
    </w:div>
    <w:div w:id="1736321617">
      <w:bodyDiv w:val="1"/>
      <w:marLeft w:val="0"/>
      <w:marRight w:val="0"/>
      <w:marTop w:val="0"/>
      <w:marBottom w:val="0"/>
      <w:divBdr>
        <w:top w:val="none" w:sz="0" w:space="0" w:color="auto"/>
        <w:left w:val="none" w:sz="0" w:space="0" w:color="auto"/>
        <w:bottom w:val="none" w:sz="0" w:space="0" w:color="auto"/>
        <w:right w:val="none" w:sz="0" w:space="0" w:color="auto"/>
      </w:divBdr>
    </w:div>
    <w:div w:id="205797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E350-AED4-404F-9C63-85A3CF942A22}">
  <ds:schemaRefs>
    <ds:schemaRef ds:uri="http://schemas.microsoft.com/office/2006/metadata/properties"/>
    <ds:schemaRef ds:uri="http://schemas.microsoft.com/office/infopath/2007/PartnerControls"/>
    <ds:schemaRef ds:uri="73c12c3c-c3f7-467e-864c-fd58412d3ab1"/>
  </ds:schemaRefs>
</ds:datastoreItem>
</file>

<file path=customXml/itemProps2.xml><?xml version="1.0" encoding="utf-8"?>
<ds:datastoreItem xmlns:ds="http://schemas.openxmlformats.org/officeDocument/2006/customXml" ds:itemID="{DF03D4AF-575B-4D5D-986D-5562DE979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E341DE-8147-427F-99A3-0DC3E5D0F393}">
  <ds:schemaRefs>
    <ds:schemaRef ds:uri="http://schemas.microsoft.com/sharepoint/v3/contenttype/forms"/>
  </ds:schemaRefs>
</ds:datastoreItem>
</file>

<file path=customXml/itemProps4.xml><?xml version="1.0" encoding="utf-8"?>
<ds:datastoreItem xmlns:ds="http://schemas.openxmlformats.org/officeDocument/2006/customXml" ds:itemID="{497147E6-14FE-4D1F-A45F-F2B6C7733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9991</Words>
  <Characters>5695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Techninės sąlygos</vt:lpstr>
      <vt:lpstr/>
    </vt:vector>
  </TitlesOfParts>
  <Company>'''</Company>
  <LinksUpToDate>false</LinksUpToDate>
  <CharactersWithSpaces>15655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sąlygos</dc:title>
  <dc:creator>Raimundas Raila</dc:creator>
  <cp:lastModifiedBy>'</cp:lastModifiedBy>
  <cp:revision>7</cp:revision>
  <cp:lastPrinted>2026-05-20T11:09:00Z</cp:lastPrinted>
  <dcterms:created xsi:type="dcterms:W3CDTF">2026-06-18T12:13:00Z</dcterms:created>
  <dcterms:modified xsi:type="dcterms:W3CDTF">2026-06-23T07:23:00Z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ies>
</file>