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913AE" w14:textId="22AC70A0" w:rsidR="00F46246" w:rsidRDefault="00C06CCC" w:rsidP="001A5D1E">
      <w:pPr>
        <w:pStyle w:val="Antrats"/>
        <w:ind w:firstLine="709"/>
        <w:jc w:val="both"/>
        <w:rPr>
          <w:sz w:val="24"/>
          <w:szCs w:val="24"/>
        </w:rPr>
      </w:pPr>
      <w:r>
        <w:rPr>
          <w:sz w:val="24"/>
          <w:szCs w:val="24"/>
        </w:rPr>
        <w:t xml:space="preserve">Teikiamas </w:t>
      </w:r>
      <w:r w:rsidR="00F46246">
        <w:rPr>
          <w:sz w:val="24"/>
          <w:szCs w:val="24"/>
        </w:rPr>
        <w:t>202</w:t>
      </w:r>
      <w:r w:rsidR="002457AC">
        <w:rPr>
          <w:sz w:val="24"/>
          <w:szCs w:val="24"/>
          <w:lang w:val="en-US"/>
        </w:rPr>
        <w:t>5</w:t>
      </w:r>
      <w:r w:rsidR="00F46246">
        <w:rPr>
          <w:sz w:val="24"/>
          <w:szCs w:val="24"/>
        </w:rPr>
        <w:t>-0</w:t>
      </w:r>
      <w:r w:rsidR="002457AC">
        <w:rPr>
          <w:sz w:val="24"/>
          <w:szCs w:val="24"/>
        </w:rPr>
        <w:t>1</w:t>
      </w:r>
      <w:r w:rsidR="00F46246">
        <w:rPr>
          <w:sz w:val="24"/>
          <w:szCs w:val="24"/>
        </w:rPr>
        <w:t>-</w:t>
      </w:r>
      <w:r w:rsidR="002457AC">
        <w:rPr>
          <w:sz w:val="24"/>
          <w:szCs w:val="24"/>
        </w:rPr>
        <w:t>21</w:t>
      </w:r>
      <w:r w:rsidR="00F46246">
        <w:rPr>
          <w:sz w:val="24"/>
          <w:szCs w:val="24"/>
        </w:rPr>
        <w:t xml:space="preserve"> viešųjų pirkimų komisijos protokolo dėl </w:t>
      </w:r>
      <w:r w:rsidR="00580DC1">
        <w:rPr>
          <w:sz w:val="24"/>
          <w:szCs w:val="24"/>
        </w:rPr>
        <w:t>tiekėjo paklausimo nagrinėjimo, atliekant tarptautinės vertės pirkimą atviro konkurso būdu „</w:t>
      </w:r>
      <w:r w:rsidR="00580DC1">
        <w:rPr>
          <w:rFonts w:eastAsia="Calibri"/>
          <w:sz w:val="24"/>
          <w:szCs w:val="24"/>
        </w:rPr>
        <w:t>A</w:t>
      </w:r>
      <w:r w:rsidR="00580DC1" w:rsidRPr="00716A3C">
        <w:rPr>
          <w:rFonts w:eastAsia="Calibri"/>
          <w:sz w:val="24"/>
          <w:szCs w:val="24"/>
        </w:rPr>
        <w:t xml:space="preserve">psauginių specialisto pirštinių nuo branduolinio, biologinio ir cheminio ginklo </w:t>
      </w:r>
      <w:r w:rsidR="00580DC1" w:rsidRPr="00716A3C">
        <w:rPr>
          <w:sz w:val="24"/>
          <w:szCs w:val="24"/>
        </w:rPr>
        <w:t>pirkim</w:t>
      </w:r>
      <w:r w:rsidR="00580DC1">
        <w:rPr>
          <w:sz w:val="24"/>
          <w:szCs w:val="24"/>
        </w:rPr>
        <w:t>as“ (</w:t>
      </w:r>
      <w:r w:rsidR="00580DC1" w:rsidRPr="00003F07">
        <w:rPr>
          <w:sz w:val="24"/>
          <w:szCs w:val="24"/>
        </w:rPr>
        <w:t xml:space="preserve">Centrinės viešųjų pirkimų informacinės sistemos </w:t>
      </w:r>
      <w:r w:rsidR="00580DC1">
        <w:rPr>
          <w:sz w:val="24"/>
          <w:szCs w:val="24"/>
        </w:rPr>
        <w:t xml:space="preserve">pirkimo ID </w:t>
      </w:r>
      <w:r w:rsidR="00580DC1" w:rsidRPr="00A03B53">
        <w:rPr>
          <w:sz w:val="24"/>
          <w:szCs w:val="24"/>
        </w:rPr>
        <w:t>601844</w:t>
      </w:r>
      <w:r w:rsidR="00580DC1">
        <w:rPr>
          <w:sz w:val="24"/>
          <w:szCs w:val="24"/>
        </w:rPr>
        <w:t>)</w:t>
      </w:r>
      <w:r w:rsidR="00580DC1">
        <w:rPr>
          <w:sz w:val="24"/>
          <w:szCs w:val="24"/>
        </w:rPr>
        <w:t xml:space="preserve">, </w:t>
      </w:r>
      <w:r w:rsidR="00F46246">
        <w:rPr>
          <w:sz w:val="24"/>
          <w:szCs w:val="24"/>
        </w:rPr>
        <w:t>išrašas:</w:t>
      </w:r>
    </w:p>
    <w:p w14:paraId="2D1E3C54" w14:textId="77777777" w:rsidR="00F46246" w:rsidRDefault="00F46246" w:rsidP="00F46246">
      <w:pPr>
        <w:pStyle w:val="Antrats"/>
        <w:ind w:firstLine="709"/>
        <w:jc w:val="both"/>
        <w:rPr>
          <w:sz w:val="24"/>
          <w:szCs w:val="24"/>
        </w:rPr>
      </w:pPr>
    </w:p>
    <w:p w14:paraId="5735CC40" w14:textId="77777777" w:rsidR="00F734A0" w:rsidRPr="00F734A0" w:rsidRDefault="00F46246" w:rsidP="00F734A0">
      <w:pPr>
        <w:pStyle w:val="Antrats"/>
        <w:ind w:firstLine="709"/>
        <w:jc w:val="both"/>
        <w:rPr>
          <w:sz w:val="24"/>
          <w:szCs w:val="24"/>
        </w:rPr>
      </w:pPr>
      <w:r w:rsidRPr="00DF2296">
        <w:rPr>
          <w:b/>
          <w:bCs/>
          <w:sz w:val="24"/>
          <w:szCs w:val="24"/>
        </w:rPr>
        <w:t>1.</w:t>
      </w:r>
      <w:r>
        <w:rPr>
          <w:sz w:val="24"/>
          <w:szCs w:val="24"/>
        </w:rPr>
        <w:t xml:space="preserve"> </w:t>
      </w:r>
      <w:r w:rsidRPr="00677FAA">
        <w:rPr>
          <w:b/>
          <w:bCs/>
          <w:sz w:val="24"/>
          <w:szCs w:val="24"/>
        </w:rPr>
        <w:t>Klausimas</w:t>
      </w:r>
      <w:r>
        <w:rPr>
          <w:sz w:val="24"/>
          <w:szCs w:val="24"/>
        </w:rPr>
        <w:t xml:space="preserve">: </w:t>
      </w:r>
      <w:r w:rsidR="00F734A0" w:rsidRPr="00F734A0">
        <w:rPr>
          <w:sz w:val="24"/>
          <w:szCs w:val="24"/>
        </w:rPr>
        <w:t>„Dėl techninių reikalavimų patikslinimo“.</w:t>
      </w:r>
    </w:p>
    <w:p w14:paraId="45E98F0A" w14:textId="77777777" w:rsidR="00F734A0" w:rsidRPr="00F734A0" w:rsidRDefault="00F734A0" w:rsidP="00F734A0">
      <w:pPr>
        <w:pStyle w:val="Antrats"/>
        <w:ind w:firstLine="709"/>
        <w:jc w:val="both"/>
        <w:rPr>
          <w:sz w:val="24"/>
          <w:szCs w:val="24"/>
        </w:rPr>
      </w:pPr>
      <w:r w:rsidRPr="00F734A0">
        <w:rPr>
          <w:sz w:val="24"/>
          <w:szCs w:val="24"/>
        </w:rPr>
        <w:t>Techninės specifikacijos 3 punkte reikalaujama, kad „Kiekvienas apsauginių pirštinių komplektas turi būti supakuotas vakuuminėje pakuotėje“.</w:t>
      </w:r>
    </w:p>
    <w:p w14:paraId="2C2139AB" w14:textId="77777777" w:rsidR="00F734A0" w:rsidRPr="00F734A0" w:rsidRDefault="00F734A0" w:rsidP="00F734A0">
      <w:pPr>
        <w:pStyle w:val="Antrats"/>
        <w:ind w:firstLine="709"/>
        <w:jc w:val="both"/>
        <w:rPr>
          <w:sz w:val="24"/>
          <w:szCs w:val="24"/>
        </w:rPr>
      </w:pPr>
      <w:r w:rsidRPr="00F734A0">
        <w:rPr>
          <w:sz w:val="24"/>
          <w:szCs w:val="24"/>
        </w:rPr>
        <w:t>Mūsų pirštinių gamintojas turi specialią pakuotę, kuri yra plastikinė, daugkartinio atidarymo ir dalinai vakuuminė. Savo pirštinėms, tokioje pakuotėje, gamintojas suteikia net 15 metų garantinį saugojimo laiką, t. y garantinis laikas viršija techninės specifikacijos 6 punkte reikalaujamą 10 metų terminą net 50%. Taip pat ši pakuotė leidžia pakartotinai supakuoti pirštines, esant poreikiui.</w:t>
      </w:r>
    </w:p>
    <w:p w14:paraId="05FDB937" w14:textId="0192A408" w:rsidR="00F46246" w:rsidRDefault="00F734A0" w:rsidP="00F734A0">
      <w:pPr>
        <w:pStyle w:val="Antrats"/>
        <w:ind w:firstLine="709"/>
        <w:jc w:val="both"/>
        <w:rPr>
          <w:sz w:val="24"/>
          <w:szCs w:val="24"/>
        </w:rPr>
      </w:pPr>
      <w:r w:rsidRPr="00F734A0">
        <w:rPr>
          <w:sz w:val="24"/>
          <w:szCs w:val="24"/>
        </w:rPr>
        <w:t>Prašome patikslinti, ar būtų priimtinas pirštinių pasiūlymas, jeigu pirštinės būtų supakuotos daugkartinio atidarymo plastikinėse pakuotėse su daliniu vakuumu, t. y. dalinai vakuuminėse pakuotėse</w:t>
      </w:r>
      <w:r w:rsidR="00F46246" w:rsidRPr="00677FAA">
        <w:rPr>
          <w:sz w:val="24"/>
          <w:szCs w:val="24"/>
        </w:rPr>
        <w:t>?</w:t>
      </w:r>
      <w:r w:rsidR="00F46246">
        <w:rPr>
          <w:sz w:val="24"/>
          <w:szCs w:val="24"/>
        </w:rPr>
        <w:t xml:space="preserve"> </w:t>
      </w:r>
    </w:p>
    <w:p w14:paraId="0065BACD" w14:textId="77777777" w:rsidR="00566832" w:rsidRDefault="00566832" w:rsidP="00F46246">
      <w:pPr>
        <w:pStyle w:val="Antrats"/>
        <w:ind w:firstLine="709"/>
        <w:jc w:val="both"/>
        <w:rPr>
          <w:sz w:val="24"/>
          <w:szCs w:val="24"/>
        </w:rPr>
      </w:pPr>
    </w:p>
    <w:p w14:paraId="611CED40" w14:textId="77777777" w:rsidR="00DF2296" w:rsidRPr="00DF2296" w:rsidRDefault="00F46246" w:rsidP="00DF2296">
      <w:pPr>
        <w:pStyle w:val="Antrats"/>
        <w:ind w:firstLine="709"/>
        <w:jc w:val="both"/>
        <w:rPr>
          <w:sz w:val="24"/>
          <w:szCs w:val="24"/>
        </w:rPr>
      </w:pPr>
      <w:r w:rsidRPr="00DF2296">
        <w:rPr>
          <w:b/>
          <w:bCs/>
          <w:sz w:val="24"/>
          <w:szCs w:val="24"/>
        </w:rPr>
        <w:t>1.</w:t>
      </w:r>
      <w:r>
        <w:rPr>
          <w:sz w:val="24"/>
          <w:szCs w:val="24"/>
        </w:rPr>
        <w:t xml:space="preserve"> A</w:t>
      </w:r>
      <w:r w:rsidRPr="00677FAA">
        <w:rPr>
          <w:b/>
          <w:bCs/>
          <w:sz w:val="24"/>
          <w:szCs w:val="24"/>
        </w:rPr>
        <w:t>tsakymas</w:t>
      </w:r>
      <w:r>
        <w:rPr>
          <w:sz w:val="24"/>
          <w:szCs w:val="24"/>
        </w:rPr>
        <w:t xml:space="preserve">: </w:t>
      </w:r>
      <w:r w:rsidR="00DF2296" w:rsidRPr="00DF2296">
        <w:rPr>
          <w:sz w:val="24"/>
          <w:szCs w:val="24"/>
        </w:rPr>
        <w:t>Techninės specifikacijos reikalavimas, numatantis, kad kiekvienas apsauginių pirštinių komplektas turi būti supakuotas vakuuminėje pakuotėje, nebus tikslinamas.</w:t>
      </w:r>
    </w:p>
    <w:p w14:paraId="4D4BCD04" w14:textId="18D1ED70" w:rsidR="00F46246" w:rsidRDefault="00DF2296" w:rsidP="00DF2296">
      <w:pPr>
        <w:pStyle w:val="Antrats"/>
        <w:ind w:firstLine="709"/>
        <w:jc w:val="both"/>
        <w:rPr>
          <w:sz w:val="24"/>
          <w:szCs w:val="24"/>
        </w:rPr>
      </w:pPr>
      <w:r w:rsidRPr="00DF2296">
        <w:rPr>
          <w:sz w:val="24"/>
          <w:szCs w:val="24"/>
        </w:rPr>
        <w:t>Apsauginės specialisto pirštinės nuo branduolinio, biologinio ir cheminio ginklo įgyvendinant RescEU projektą turi būti saugomos vakuume dėl kelių svarbių priežasčių, susijusių su pirštinių funkcionalumo, apsaugos nuo taršos ir ilgalaikio efektyvumo užtikrinimu. Pavyzdžiui, vakuuminė pakuotė leidžia apsaugoti pirštines nuo aplinkos poveikio (drėgmės kontrolė, apsauga nuo oksidacijos, pan.), užtikrina apsaugą nuo mikroorganizmų (pašalinama bakterijų ir kitų teršalų patekimo galimybė), leidžia išsaugoti pirštinių medžiagos ilgaamžiškumą, o taip pat užtikrina radiacinio ir biologinio užteršimo prevenciją. Be kita ko, vakuumas sudaro sąlygas patogesniam ir ekonomiškesniam pakuočių sandėliavimui bei transportavimui, kadangi vakuuminė pakuotė užima mažiau vietos, jos lengviau transportuojamos, kas yra ypač aktualu ekstremalių situacijų ir krizių metu. Dėl šių priežasčių rengiant pasiūlymą prašom</w:t>
      </w:r>
      <w:r w:rsidR="00A47DE7">
        <w:rPr>
          <w:sz w:val="24"/>
          <w:szCs w:val="24"/>
        </w:rPr>
        <w:t>e</w:t>
      </w:r>
      <w:r w:rsidRPr="00DF2296">
        <w:rPr>
          <w:sz w:val="24"/>
          <w:szCs w:val="24"/>
        </w:rPr>
        <w:t xml:space="preserve"> vadovautis šiuo metu paskelbta technine specifikacija ir joje numatytais reikalavimais</w:t>
      </w:r>
      <w:r w:rsidR="00F46246">
        <w:rPr>
          <w:sz w:val="24"/>
          <w:szCs w:val="24"/>
        </w:rPr>
        <w:t>.</w:t>
      </w:r>
    </w:p>
    <w:p w14:paraId="295BF5AA" w14:textId="77777777" w:rsidR="00740CEE" w:rsidRDefault="00740CEE" w:rsidP="00DF2296">
      <w:pPr>
        <w:pStyle w:val="Antrats"/>
        <w:ind w:firstLine="709"/>
        <w:jc w:val="both"/>
        <w:rPr>
          <w:sz w:val="24"/>
          <w:szCs w:val="24"/>
        </w:rPr>
      </w:pPr>
    </w:p>
    <w:p w14:paraId="50C6BFA2" w14:textId="77777777" w:rsidR="00740CEE" w:rsidRDefault="00740CEE" w:rsidP="00DF2296">
      <w:pPr>
        <w:pStyle w:val="Antrats"/>
        <w:ind w:firstLine="709"/>
        <w:jc w:val="both"/>
        <w:rPr>
          <w:sz w:val="24"/>
          <w:szCs w:val="24"/>
        </w:rPr>
      </w:pPr>
    </w:p>
    <w:p w14:paraId="22563045" w14:textId="77777777" w:rsidR="00740CEE" w:rsidRDefault="00740CEE" w:rsidP="00DF2296">
      <w:pPr>
        <w:pStyle w:val="Antrats"/>
        <w:ind w:firstLine="709"/>
        <w:jc w:val="both"/>
        <w:rPr>
          <w:sz w:val="24"/>
          <w:szCs w:val="24"/>
        </w:rPr>
      </w:pPr>
    </w:p>
    <w:p w14:paraId="4573F408" w14:textId="2697F6B6" w:rsidR="00740CEE" w:rsidRDefault="00740CEE" w:rsidP="00C06CCC">
      <w:pPr>
        <w:pStyle w:val="Antrats"/>
        <w:jc w:val="both"/>
        <w:rPr>
          <w:sz w:val="24"/>
          <w:szCs w:val="24"/>
        </w:rPr>
      </w:pPr>
      <w:r>
        <w:rPr>
          <w:sz w:val="24"/>
          <w:szCs w:val="24"/>
        </w:rPr>
        <w:t>Viešųjų pirkimų komisijos vardu informaciją pateikė</w:t>
      </w:r>
    </w:p>
    <w:p w14:paraId="6FCF50EA" w14:textId="10F10CAE" w:rsidR="00740CEE" w:rsidRDefault="00740CEE" w:rsidP="00C06CCC">
      <w:pPr>
        <w:pStyle w:val="Antrats"/>
        <w:jc w:val="both"/>
        <w:rPr>
          <w:sz w:val="24"/>
          <w:szCs w:val="24"/>
        </w:rPr>
      </w:pPr>
      <w:r>
        <w:rPr>
          <w:sz w:val="24"/>
          <w:szCs w:val="24"/>
        </w:rPr>
        <w:t>Komisijos narė Živilė Žukauskienė</w:t>
      </w:r>
    </w:p>
    <w:sectPr w:rsidR="00740CEE" w:rsidSect="00F46246">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E4B33" w14:textId="77777777" w:rsidR="0059703E" w:rsidRDefault="0059703E" w:rsidP="00F46246">
      <w:pPr>
        <w:spacing w:after="0" w:line="240" w:lineRule="auto"/>
      </w:pPr>
      <w:r>
        <w:separator/>
      </w:r>
    </w:p>
  </w:endnote>
  <w:endnote w:type="continuationSeparator" w:id="0">
    <w:p w14:paraId="3F4CCADF" w14:textId="77777777" w:rsidR="0059703E" w:rsidRDefault="0059703E" w:rsidP="00F46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2D3A1" w14:textId="77777777" w:rsidR="0059703E" w:rsidRDefault="0059703E" w:rsidP="00F46246">
      <w:pPr>
        <w:spacing w:after="0" w:line="240" w:lineRule="auto"/>
      </w:pPr>
      <w:r>
        <w:separator/>
      </w:r>
    </w:p>
  </w:footnote>
  <w:footnote w:type="continuationSeparator" w:id="0">
    <w:p w14:paraId="42478B10" w14:textId="77777777" w:rsidR="0059703E" w:rsidRDefault="0059703E" w:rsidP="00F46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845383"/>
      <w:docPartObj>
        <w:docPartGallery w:val="Page Numbers (Top of Page)"/>
        <w:docPartUnique/>
      </w:docPartObj>
    </w:sdtPr>
    <w:sdtContent>
      <w:p w14:paraId="3938934B" w14:textId="606ACF1F" w:rsidR="00F46246" w:rsidRDefault="00F46246">
        <w:pPr>
          <w:pStyle w:val="Antrats"/>
          <w:jc w:val="center"/>
        </w:pPr>
        <w:r>
          <w:fldChar w:fldCharType="begin"/>
        </w:r>
        <w:r>
          <w:instrText>PAGE   \* MERGEFORMAT</w:instrText>
        </w:r>
        <w:r>
          <w:fldChar w:fldCharType="separate"/>
        </w:r>
        <w:r>
          <w:t>2</w:t>
        </w:r>
        <w:r>
          <w:fldChar w:fldCharType="end"/>
        </w:r>
      </w:p>
    </w:sdtContent>
  </w:sdt>
  <w:p w14:paraId="78EDDA57" w14:textId="77777777" w:rsidR="00F46246" w:rsidRDefault="00F462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65763"/>
    <w:multiLevelType w:val="multilevel"/>
    <w:tmpl w:val="A0B82036"/>
    <w:lvl w:ilvl="0">
      <w:start w:val="6"/>
      <w:numFmt w:val="decimal"/>
      <w:lvlText w:val="%1."/>
      <w:lvlJc w:val="left"/>
      <w:pPr>
        <w:ind w:left="360" w:hanging="360"/>
      </w:pPr>
      <w:rPr>
        <w:rFonts w:eastAsiaTheme="minorHAnsi" w:hint="default"/>
        <w:b/>
        <w:bCs w:val="0"/>
        <w:i w:val="0"/>
      </w:rPr>
    </w:lvl>
    <w:lvl w:ilvl="1">
      <w:start w:val="1"/>
      <w:numFmt w:val="decimal"/>
      <w:lvlText w:val="%1.%2."/>
      <w:lvlJc w:val="left"/>
      <w:pPr>
        <w:ind w:left="1069" w:hanging="360"/>
      </w:pPr>
      <w:rPr>
        <w:rFonts w:eastAsiaTheme="minorHAnsi" w:hint="default"/>
        <w:b w:val="0"/>
        <w:bCs/>
        <w:i w:val="0"/>
        <w:color w:val="auto"/>
      </w:rPr>
    </w:lvl>
    <w:lvl w:ilvl="2">
      <w:start w:val="1"/>
      <w:numFmt w:val="decimal"/>
      <w:lvlText w:val="%1.%2.%3."/>
      <w:lvlJc w:val="left"/>
      <w:pPr>
        <w:ind w:left="2138" w:hanging="720"/>
      </w:pPr>
      <w:rPr>
        <w:rFonts w:eastAsiaTheme="minorHAnsi" w:hint="default"/>
        <w:b w:val="0"/>
        <w:i w:val="0"/>
      </w:rPr>
    </w:lvl>
    <w:lvl w:ilvl="3">
      <w:start w:val="1"/>
      <w:numFmt w:val="decimal"/>
      <w:lvlText w:val="%1.%2.%3.%4."/>
      <w:lvlJc w:val="left"/>
      <w:pPr>
        <w:ind w:left="2847" w:hanging="720"/>
      </w:pPr>
      <w:rPr>
        <w:rFonts w:eastAsiaTheme="minorHAnsi" w:hint="default"/>
        <w:b w:val="0"/>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 w15:restartNumberingAfterBreak="0">
    <w:nsid w:val="58422524"/>
    <w:multiLevelType w:val="multilevel"/>
    <w:tmpl w:val="02CE08EE"/>
    <w:lvl w:ilvl="0">
      <w:start w:val="9"/>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num w:numId="1" w16cid:durableId="346904845">
    <w:abstractNumId w:val="0"/>
  </w:num>
  <w:num w:numId="2" w16cid:durableId="2124376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246"/>
    <w:rsid w:val="00090BFF"/>
    <w:rsid w:val="000A489F"/>
    <w:rsid w:val="001A5D1E"/>
    <w:rsid w:val="002457AC"/>
    <w:rsid w:val="004E5CCB"/>
    <w:rsid w:val="00566832"/>
    <w:rsid w:val="00580DC1"/>
    <w:rsid w:val="0059703E"/>
    <w:rsid w:val="00740CEE"/>
    <w:rsid w:val="00850C7B"/>
    <w:rsid w:val="008C348C"/>
    <w:rsid w:val="009B4DA0"/>
    <w:rsid w:val="00A47DE7"/>
    <w:rsid w:val="00B76D85"/>
    <w:rsid w:val="00C06CCC"/>
    <w:rsid w:val="00C97436"/>
    <w:rsid w:val="00DF2296"/>
    <w:rsid w:val="00F46246"/>
    <w:rsid w:val="00F734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39BD0"/>
  <w15:chartTrackingRefBased/>
  <w15:docId w15:val="{9DC4E68A-44DA-4974-8493-E5F6A9AC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46246"/>
    <w:pPr>
      <w:tabs>
        <w:tab w:val="center" w:pos="4819"/>
        <w:tab w:val="right" w:pos="9638"/>
      </w:tabs>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character" w:customStyle="1" w:styleId="AntratsDiagrama">
    <w:name w:val="Antraštės Diagrama"/>
    <w:basedOn w:val="Numatytasispastraiposriftas"/>
    <w:link w:val="Antrats"/>
    <w:uiPriority w:val="99"/>
    <w:rsid w:val="00F46246"/>
    <w:rPr>
      <w:rFonts w:ascii="Times New Roman" w:eastAsia="Times New Roman" w:hAnsi="Times New Roman" w:cs="Times New Roman"/>
      <w:kern w:val="3"/>
      <w:sz w:val="20"/>
      <w:szCs w:val="20"/>
      <w:lang w:eastAsia="zh-CN"/>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4624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46246"/>
    <w:pPr>
      <w:spacing w:line="276" w:lineRule="auto"/>
      <w:ind w:left="720"/>
      <w:contextualSpacing/>
    </w:pPr>
  </w:style>
  <w:style w:type="paragraph" w:styleId="Porat">
    <w:name w:val="footer"/>
    <w:basedOn w:val="prastasis"/>
    <w:link w:val="PoratDiagrama"/>
    <w:uiPriority w:val="99"/>
    <w:unhideWhenUsed/>
    <w:rsid w:val="00F462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46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1508</Words>
  <Characters>860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Žukauskienė</dc:creator>
  <cp:keywords/>
  <dc:description/>
  <cp:lastModifiedBy>Živilė Žukauskienė</cp:lastModifiedBy>
  <cp:revision>13</cp:revision>
  <dcterms:created xsi:type="dcterms:W3CDTF">2024-10-21T13:41:00Z</dcterms:created>
  <dcterms:modified xsi:type="dcterms:W3CDTF">2025-01-21T13:56:00Z</dcterms:modified>
</cp:coreProperties>
</file>