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F60E0" w:rsidRPr="003F60E0" w14:paraId="41DC0EDB" w14:textId="77777777" w:rsidTr="00296AED">
        <w:tc>
          <w:tcPr>
            <w:tcW w:w="2977" w:type="dxa"/>
          </w:tcPr>
          <w:p w14:paraId="08AF22F0" w14:textId="77777777" w:rsidR="00565641" w:rsidRPr="003F60E0" w:rsidRDefault="00565641" w:rsidP="00296AED">
            <w:pPr>
              <w:widowControl w:val="0"/>
            </w:pPr>
            <w:r w:rsidRPr="003F60E0">
              <w:t>Pirkimo sąlygų 4 priedas „Pasiūlymo forma“</w:t>
            </w:r>
          </w:p>
        </w:tc>
      </w:tr>
      <w:tr w:rsidR="00565641" w:rsidRPr="00E213DA" w14:paraId="5D43F97B" w14:textId="77777777" w:rsidTr="00296AED">
        <w:tc>
          <w:tcPr>
            <w:tcW w:w="2977" w:type="dxa"/>
          </w:tcPr>
          <w:p w14:paraId="3232ADD8" w14:textId="77777777" w:rsidR="00565641" w:rsidRPr="00E213DA" w:rsidRDefault="00565641" w:rsidP="00296AED">
            <w:pPr>
              <w:widowControl w:val="0"/>
            </w:pPr>
          </w:p>
        </w:tc>
      </w:tr>
    </w:tbl>
    <w:p w14:paraId="72AE2F56" w14:textId="77777777" w:rsidR="00565641" w:rsidRDefault="00565641" w:rsidP="00D25073">
      <w:pPr>
        <w:ind w:right="-178"/>
        <w:jc w:val="center"/>
        <w:rPr>
          <w:sz w:val="20"/>
          <w:szCs w:val="16"/>
          <w:highlight w:val="lightGray"/>
        </w:rPr>
      </w:pPr>
    </w:p>
    <w:p w14:paraId="44C7F4A0" w14:textId="3BB39028"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4901EBDB" w14:textId="77777777" w:rsidR="00381EA1" w:rsidRDefault="00381EA1" w:rsidP="00381EA1">
      <w:pPr>
        <w:jc w:val="center"/>
        <w:rPr>
          <w:b/>
          <w:lang w:eastAsia="lt-LT"/>
        </w:rPr>
      </w:pPr>
    </w:p>
    <w:p w14:paraId="518C19F4" w14:textId="77777777" w:rsidR="00381EA1" w:rsidRDefault="00381EA1" w:rsidP="00381EA1">
      <w:pPr>
        <w:jc w:val="center"/>
        <w:rPr>
          <w:b/>
          <w:lang w:eastAsia="lt-LT"/>
        </w:rPr>
      </w:pPr>
    </w:p>
    <w:p w14:paraId="447302A4" w14:textId="39DB5F75" w:rsidR="009D7C20" w:rsidRPr="00630018" w:rsidRDefault="00381EA1" w:rsidP="00381EA1">
      <w:pPr>
        <w:jc w:val="center"/>
        <w:rPr>
          <w:b/>
          <w:lang w:eastAsia="lt-LT"/>
        </w:rPr>
      </w:pPr>
      <w:r w:rsidRPr="00630018">
        <w:rPr>
          <w:b/>
          <w:lang w:eastAsia="lt-LT"/>
        </w:rPr>
        <w:t>SKELBIAMOS APKLAUSOS BŪDU ATLIEKAMO MAŽOS VERTĖS VIEŠOJO PIRKIMO „</w:t>
      </w:r>
      <w:r w:rsidR="00430970" w:rsidRPr="00630018">
        <w:rPr>
          <w:b/>
          <w:lang w:eastAsia="lt-LT"/>
        </w:rPr>
        <w:t>MEDINIŲ PĖSČIŲJŲ TAKŲ IR TILTELIŲ REMONTO DARBAI</w:t>
      </w:r>
      <w:r w:rsidRPr="00630018">
        <w:rPr>
          <w:b/>
          <w:lang w:eastAsia="lt-LT"/>
        </w:rPr>
        <w:t>“</w:t>
      </w:r>
    </w:p>
    <w:p w14:paraId="56D7F8A7" w14:textId="6AD9E6AA" w:rsidR="00381EA1" w:rsidRPr="00630018" w:rsidRDefault="00381EA1" w:rsidP="00381EA1">
      <w:pPr>
        <w:jc w:val="center"/>
        <w:rPr>
          <w:b/>
        </w:rPr>
      </w:pPr>
      <w:r w:rsidRPr="00630018">
        <w:rPr>
          <w:b/>
          <w:lang w:eastAsia="lt-LT"/>
        </w:rPr>
        <w:t xml:space="preserve"> </w:t>
      </w:r>
      <w:r w:rsidRPr="00630018">
        <w:rPr>
          <w:b/>
        </w:rPr>
        <w:t>PASIŪLYMAS</w:t>
      </w:r>
    </w:p>
    <w:p w14:paraId="554F090D" w14:textId="77777777" w:rsidR="00C06C73" w:rsidRDefault="00C06C73" w:rsidP="00D25073">
      <w:pPr>
        <w:jc w:val="center"/>
        <w:rPr>
          <w:b/>
        </w:rPr>
      </w:pPr>
    </w:p>
    <w:p w14:paraId="2EE0ABA8" w14:textId="1DDE0E5E" w:rsidR="00064D8D" w:rsidRPr="00DB1CED" w:rsidRDefault="00064D8D" w:rsidP="00D25073">
      <w:pPr>
        <w:shd w:val="clear" w:color="auto" w:fill="FFFFFF"/>
        <w:jc w:val="center"/>
        <w:rPr>
          <w:color w:val="FF0000"/>
        </w:rPr>
      </w:pP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0452B098" w14:textId="77777777" w:rsidR="000E1CE3" w:rsidRDefault="000E1CE3" w:rsidP="00766D8C">
      <w:pPr>
        <w:jc w:val="both"/>
        <w:rPr>
          <w:rFonts w:ascii="Calibri" w:eastAsiaTheme="minorHAnsi" w:hAnsi="Calibri" w:cs="Calibr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6B2CE3" w:rsidRPr="00003B33" w14:paraId="5D9E71DA" w14:textId="77777777" w:rsidTr="00F017AB">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43E881F1"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F017AB">
        <w:tc>
          <w:tcPr>
            <w:tcW w:w="6799" w:type="dxa"/>
            <w:shd w:val="clear" w:color="auto" w:fill="F2F2F2" w:themeFill="background1" w:themeFillShade="F2"/>
            <w:tcMar>
              <w:top w:w="0" w:type="dxa"/>
              <w:left w:w="108" w:type="dxa"/>
              <w:bottom w:w="0" w:type="dxa"/>
              <w:right w:w="108" w:type="dxa"/>
            </w:tcMar>
          </w:tcPr>
          <w:p w14:paraId="22828E11" w14:textId="09A1021A" w:rsidR="006B2CE3" w:rsidRPr="00003B33" w:rsidRDefault="009D7C20" w:rsidP="007B5B1F">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F017AB">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77777777" w:rsidR="00D25073" w:rsidRDefault="00130B75" w:rsidP="00130B75">
      <w:pPr>
        <w:ind w:firstLine="709"/>
        <w:jc w:val="both"/>
        <w:rPr>
          <w:i/>
          <w:iCs/>
          <w:color w:val="000000" w:themeColor="text1"/>
        </w:rPr>
      </w:pPr>
      <w:bookmarkStart w:id="0" w:name="_Hlk128678476"/>
      <w:r w:rsidRPr="006E4DCF">
        <w:rPr>
          <w:i/>
          <w:iCs/>
        </w:rPr>
        <w:t>Pastaba. Pildoma, jei tiekėjas sutartinėms prievolėms (ne kvalifikacijai) vykdyti pasitelkia subrangovus</w:t>
      </w:r>
      <w:bookmarkEnd w:id="0"/>
      <w:r w:rsidR="00D25073" w:rsidRPr="00003B33">
        <w:rPr>
          <w:i/>
          <w:iCs/>
          <w:color w:val="000000" w:themeColor="text1"/>
        </w:rPr>
        <w:t>.</w:t>
      </w:r>
    </w:p>
    <w:p w14:paraId="64F82238" w14:textId="77777777" w:rsidR="00972613" w:rsidRDefault="00972613"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Pr="00BA41B4" w:rsidRDefault="00D25073" w:rsidP="00D25073">
      <w:pPr>
        <w:ind w:firstLine="720"/>
        <w:jc w:val="both"/>
      </w:pPr>
      <w:r>
        <w:t>1) skelbime apie pirkimą</w:t>
      </w:r>
      <w:r w:rsidRPr="00BA41B4">
        <w:t xml:space="preserve">, paskelbtame </w:t>
      </w:r>
      <w:r w:rsidR="004F268F" w:rsidRPr="00BA41B4">
        <w:t>VPĮ</w:t>
      </w:r>
      <w:r w:rsidRPr="00BA41B4">
        <w:t xml:space="preserve"> nustatyta tvarka;</w:t>
      </w:r>
    </w:p>
    <w:p w14:paraId="62B10EF9" w14:textId="77777777" w:rsidR="00D25073" w:rsidRPr="00BA41B4" w:rsidRDefault="00D25073" w:rsidP="00D25073">
      <w:pPr>
        <w:ind w:firstLine="720"/>
        <w:jc w:val="both"/>
      </w:pPr>
      <w:r w:rsidRPr="00BA41B4">
        <w:t>2) pirkimo dokumentuose (taip pat jų paaiškinimuose, papildymuose).</w:t>
      </w:r>
    </w:p>
    <w:p w14:paraId="3D98538E" w14:textId="77777777" w:rsidR="00D25073" w:rsidRPr="00BA41B4" w:rsidRDefault="00D25073" w:rsidP="00D25073">
      <w:pPr>
        <w:ind w:left="720"/>
        <w:jc w:val="both"/>
      </w:pPr>
    </w:p>
    <w:p w14:paraId="49E3558C" w14:textId="2C32C5DB" w:rsidR="00C309B9" w:rsidRPr="00BA41B4" w:rsidRDefault="000A5BE3" w:rsidP="00C309B9">
      <w:pPr>
        <w:spacing w:after="120"/>
        <w:ind w:firstLine="567"/>
        <w:rPr>
          <w:rFonts w:eastAsia="Calibri"/>
          <w:b/>
          <w:bCs/>
          <w:sz w:val="28"/>
          <w:szCs w:val="28"/>
        </w:rPr>
      </w:pPr>
      <w:r w:rsidRPr="00BA41B4">
        <w:t>Mes siūlome</w:t>
      </w:r>
      <w:r w:rsidR="00D4432E" w:rsidRPr="00BA41B4">
        <w:t xml:space="preserve"> šiuos darbus</w:t>
      </w:r>
      <w:r w:rsidR="00AE7CFB" w:rsidRPr="00BA41B4">
        <w:rPr>
          <w:bCs/>
        </w:rPr>
        <w:t>:</w:t>
      </w:r>
      <w:r w:rsidR="00CC6E29" w:rsidRPr="00BA41B4">
        <w:rPr>
          <w:bCs/>
        </w:rPr>
        <w:t xml:space="preserve"> </w:t>
      </w:r>
    </w:p>
    <w:tbl>
      <w:tblPr>
        <w:tblW w:w="982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992"/>
        <w:gridCol w:w="1418"/>
        <w:gridCol w:w="1276"/>
        <w:gridCol w:w="1417"/>
        <w:gridCol w:w="1607"/>
      </w:tblGrid>
      <w:tr w:rsidR="00BA41B4" w:rsidRPr="00BA41B4" w14:paraId="53BBC498" w14:textId="77777777" w:rsidTr="00990F29">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3155B327" w14:textId="77777777" w:rsidR="00C309B9" w:rsidRPr="00BA41B4" w:rsidRDefault="00C309B9" w:rsidP="00990F29">
            <w:pPr>
              <w:jc w:val="center"/>
            </w:pPr>
            <w:r w:rsidRPr="00BA41B4">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D9D9D9"/>
            <w:vAlign w:val="center"/>
          </w:tcPr>
          <w:p w14:paraId="3FC6AA19" w14:textId="77777777" w:rsidR="00C309B9" w:rsidRPr="00BA41B4" w:rsidRDefault="00C309B9" w:rsidP="00990F29">
            <w:pPr>
              <w:jc w:val="center"/>
              <w:rPr>
                <w:b/>
              </w:rPr>
            </w:pPr>
            <w:r w:rsidRPr="00BA41B4">
              <w:rPr>
                <w:b/>
              </w:rPr>
              <w:t>Darbų pavadinimas</w:t>
            </w:r>
          </w:p>
        </w:tc>
        <w:tc>
          <w:tcPr>
            <w:tcW w:w="992" w:type="dxa"/>
            <w:tcBorders>
              <w:left w:val="single" w:sz="4" w:space="0" w:color="auto"/>
              <w:bottom w:val="single" w:sz="2" w:space="0" w:color="auto"/>
              <w:right w:val="single" w:sz="4" w:space="0" w:color="auto"/>
            </w:tcBorders>
            <w:shd w:val="clear" w:color="auto" w:fill="D9D9D9"/>
            <w:vAlign w:val="center"/>
          </w:tcPr>
          <w:p w14:paraId="43784D22" w14:textId="77777777" w:rsidR="00C309B9" w:rsidRPr="00BA41B4" w:rsidRDefault="00C309B9" w:rsidP="00990F29">
            <w:pPr>
              <w:jc w:val="center"/>
            </w:pPr>
            <w:r w:rsidRPr="00BA41B4">
              <w:rPr>
                <w:b/>
              </w:rPr>
              <w:t>Mato vnt.</w:t>
            </w:r>
          </w:p>
        </w:tc>
        <w:tc>
          <w:tcPr>
            <w:tcW w:w="1418" w:type="dxa"/>
            <w:tcBorders>
              <w:left w:val="single" w:sz="4" w:space="0" w:color="auto"/>
              <w:bottom w:val="single" w:sz="2" w:space="0" w:color="auto"/>
              <w:right w:val="single" w:sz="4" w:space="0" w:color="auto"/>
            </w:tcBorders>
            <w:shd w:val="clear" w:color="auto" w:fill="D9D9D9"/>
            <w:vAlign w:val="center"/>
          </w:tcPr>
          <w:p w14:paraId="7933F933" w14:textId="77777777" w:rsidR="00C309B9" w:rsidRPr="00BA41B4" w:rsidRDefault="00C309B9" w:rsidP="00990F29">
            <w:pPr>
              <w:jc w:val="center"/>
            </w:pPr>
            <w:r w:rsidRPr="00BA41B4">
              <w:rPr>
                <w:b/>
              </w:rPr>
              <w:t>Fiksuotas įkainis mato vienetui Eur be PVM</w:t>
            </w:r>
          </w:p>
        </w:tc>
        <w:tc>
          <w:tcPr>
            <w:tcW w:w="1276" w:type="dxa"/>
            <w:tcBorders>
              <w:left w:val="single" w:sz="4" w:space="0" w:color="auto"/>
              <w:bottom w:val="single" w:sz="2" w:space="0" w:color="auto"/>
              <w:right w:val="single" w:sz="4" w:space="0" w:color="auto"/>
            </w:tcBorders>
            <w:shd w:val="clear" w:color="auto" w:fill="D9D9D9"/>
            <w:vAlign w:val="center"/>
          </w:tcPr>
          <w:p w14:paraId="59EC104A" w14:textId="77777777" w:rsidR="00C309B9" w:rsidRPr="00BA41B4" w:rsidRDefault="00C309B9" w:rsidP="00990F29">
            <w:pPr>
              <w:jc w:val="center"/>
            </w:pPr>
            <w:r w:rsidRPr="00BA41B4">
              <w:rPr>
                <w:b/>
              </w:rPr>
              <w:t>Fiksuotas įkainis mato vienetui Eur su PVM</w:t>
            </w:r>
          </w:p>
        </w:tc>
        <w:tc>
          <w:tcPr>
            <w:tcW w:w="1417" w:type="dxa"/>
            <w:tcBorders>
              <w:left w:val="single" w:sz="4" w:space="0" w:color="auto"/>
              <w:bottom w:val="single" w:sz="2" w:space="0" w:color="auto"/>
              <w:right w:val="single" w:sz="4" w:space="0" w:color="auto"/>
            </w:tcBorders>
            <w:shd w:val="clear" w:color="auto" w:fill="D9D9D9"/>
            <w:vAlign w:val="center"/>
          </w:tcPr>
          <w:p w14:paraId="5039BCFA" w14:textId="77777777" w:rsidR="00C309B9" w:rsidRPr="00BA41B4" w:rsidRDefault="00C309B9" w:rsidP="00990F29">
            <w:pPr>
              <w:jc w:val="center"/>
            </w:pPr>
            <w:r w:rsidRPr="00BA41B4">
              <w:rPr>
                <w:b/>
              </w:rPr>
              <w:t>Preliminarus darbų kiekis*</w:t>
            </w:r>
          </w:p>
        </w:tc>
        <w:tc>
          <w:tcPr>
            <w:tcW w:w="1607" w:type="dxa"/>
            <w:tcBorders>
              <w:top w:val="single" w:sz="2" w:space="0" w:color="auto"/>
              <w:left w:val="single" w:sz="4" w:space="0" w:color="auto"/>
              <w:bottom w:val="single" w:sz="2" w:space="0" w:color="auto"/>
              <w:right w:val="single" w:sz="2" w:space="0" w:color="auto"/>
            </w:tcBorders>
            <w:shd w:val="clear" w:color="auto" w:fill="D9D9D9"/>
            <w:vAlign w:val="center"/>
          </w:tcPr>
          <w:p w14:paraId="52139158" w14:textId="77777777" w:rsidR="00C309B9" w:rsidRPr="00BA41B4" w:rsidRDefault="00C309B9" w:rsidP="00990F29">
            <w:pPr>
              <w:tabs>
                <w:tab w:val="left" w:pos="200"/>
              </w:tabs>
              <w:jc w:val="center"/>
            </w:pPr>
            <w:r w:rsidRPr="00BA41B4">
              <w:rPr>
                <w:b/>
              </w:rPr>
              <w:t>Preliminari darbų kaina Eur su PVM</w:t>
            </w:r>
          </w:p>
        </w:tc>
      </w:tr>
      <w:tr w:rsidR="00BA41B4" w:rsidRPr="00BA41B4" w14:paraId="77A06330" w14:textId="77777777" w:rsidTr="00990F29">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6571DD13" w14:textId="77777777" w:rsidR="00C309B9" w:rsidRPr="00BA41B4" w:rsidRDefault="00C309B9" w:rsidP="00990F29">
            <w:pPr>
              <w:jc w:val="center"/>
              <w:rPr>
                <w:i/>
                <w:sz w:val="20"/>
                <w:szCs w:val="20"/>
              </w:rPr>
            </w:pPr>
            <w:r w:rsidRPr="00BA41B4">
              <w:rPr>
                <w:i/>
                <w:sz w:val="20"/>
                <w:szCs w:val="20"/>
              </w:rPr>
              <w:t>1</w:t>
            </w:r>
          </w:p>
        </w:tc>
        <w:tc>
          <w:tcPr>
            <w:tcW w:w="2410" w:type="dxa"/>
            <w:tcBorders>
              <w:top w:val="single" w:sz="2" w:space="0" w:color="auto"/>
              <w:left w:val="single" w:sz="2" w:space="0" w:color="auto"/>
              <w:bottom w:val="single" w:sz="2" w:space="0" w:color="auto"/>
              <w:right w:val="single" w:sz="4" w:space="0" w:color="auto"/>
            </w:tcBorders>
            <w:shd w:val="clear" w:color="auto" w:fill="D9D9D9"/>
          </w:tcPr>
          <w:p w14:paraId="5C3B0448" w14:textId="77777777" w:rsidR="00C309B9" w:rsidRPr="00BA41B4" w:rsidRDefault="00C309B9" w:rsidP="00990F29">
            <w:pPr>
              <w:jc w:val="center"/>
              <w:rPr>
                <w:i/>
                <w:sz w:val="20"/>
                <w:szCs w:val="20"/>
              </w:rPr>
            </w:pPr>
            <w:r w:rsidRPr="00BA41B4">
              <w:rPr>
                <w:i/>
                <w:sz w:val="20"/>
                <w:szCs w:val="20"/>
              </w:rPr>
              <w:t>2</w:t>
            </w:r>
          </w:p>
        </w:tc>
        <w:tc>
          <w:tcPr>
            <w:tcW w:w="992" w:type="dxa"/>
            <w:tcBorders>
              <w:left w:val="single" w:sz="4" w:space="0" w:color="auto"/>
              <w:bottom w:val="single" w:sz="2" w:space="0" w:color="auto"/>
              <w:right w:val="single" w:sz="4" w:space="0" w:color="auto"/>
            </w:tcBorders>
            <w:shd w:val="clear" w:color="auto" w:fill="D9D9D9"/>
          </w:tcPr>
          <w:p w14:paraId="5F202AF3" w14:textId="77777777" w:rsidR="00C309B9" w:rsidRPr="00BA41B4" w:rsidRDefault="00C309B9" w:rsidP="00990F29">
            <w:pPr>
              <w:jc w:val="center"/>
              <w:rPr>
                <w:i/>
                <w:sz w:val="20"/>
                <w:szCs w:val="20"/>
              </w:rPr>
            </w:pPr>
            <w:r w:rsidRPr="00BA41B4">
              <w:rPr>
                <w:i/>
                <w:sz w:val="20"/>
                <w:szCs w:val="20"/>
              </w:rPr>
              <w:t>3</w:t>
            </w:r>
          </w:p>
        </w:tc>
        <w:tc>
          <w:tcPr>
            <w:tcW w:w="1418" w:type="dxa"/>
            <w:tcBorders>
              <w:left w:val="single" w:sz="4" w:space="0" w:color="auto"/>
              <w:bottom w:val="single" w:sz="2" w:space="0" w:color="auto"/>
              <w:right w:val="single" w:sz="4" w:space="0" w:color="auto"/>
            </w:tcBorders>
            <w:shd w:val="clear" w:color="auto" w:fill="D9D9D9"/>
          </w:tcPr>
          <w:p w14:paraId="701CA296" w14:textId="77777777" w:rsidR="00C309B9" w:rsidRPr="00BA41B4" w:rsidRDefault="00C309B9" w:rsidP="00990F29">
            <w:pPr>
              <w:jc w:val="center"/>
              <w:rPr>
                <w:i/>
                <w:sz w:val="20"/>
                <w:szCs w:val="20"/>
              </w:rPr>
            </w:pPr>
            <w:r w:rsidRPr="00BA41B4">
              <w:rPr>
                <w:i/>
                <w:sz w:val="20"/>
                <w:szCs w:val="20"/>
              </w:rPr>
              <w:t>4</w:t>
            </w:r>
          </w:p>
        </w:tc>
        <w:tc>
          <w:tcPr>
            <w:tcW w:w="1276" w:type="dxa"/>
            <w:tcBorders>
              <w:left w:val="single" w:sz="4" w:space="0" w:color="auto"/>
              <w:bottom w:val="single" w:sz="2" w:space="0" w:color="auto"/>
              <w:right w:val="single" w:sz="4" w:space="0" w:color="auto"/>
            </w:tcBorders>
            <w:shd w:val="clear" w:color="auto" w:fill="D9D9D9"/>
          </w:tcPr>
          <w:p w14:paraId="15964D6E" w14:textId="77777777" w:rsidR="00C309B9" w:rsidRPr="00BA41B4" w:rsidRDefault="00C309B9" w:rsidP="00990F29">
            <w:pPr>
              <w:jc w:val="center"/>
              <w:rPr>
                <w:i/>
                <w:sz w:val="20"/>
                <w:szCs w:val="20"/>
              </w:rPr>
            </w:pPr>
            <w:r w:rsidRPr="00BA41B4">
              <w:rPr>
                <w:i/>
                <w:sz w:val="20"/>
                <w:szCs w:val="20"/>
              </w:rPr>
              <w:t>5</w:t>
            </w:r>
          </w:p>
        </w:tc>
        <w:tc>
          <w:tcPr>
            <w:tcW w:w="1417" w:type="dxa"/>
            <w:tcBorders>
              <w:left w:val="single" w:sz="4" w:space="0" w:color="auto"/>
              <w:bottom w:val="single" w:sz="2" w:space="0" w:color="auto"/>
              <w:right w:val="single" w:sz="4" w:space="0" w:color="auto"/>
            </w:tcBorders>
            <w:shd w:val="clear" w:color="auto" w:fill="D9D9D9"/>
          </w:tcPr>
          <w:p w14:paraId="42252F08" w14:textId="77777777" w:rsidR="00C309B9" w:rsidRPr="00BA41B4" w:rsidRDefault="00C309B9" w:rsidP="00990F29">
            <w:pPr>
              <w:jc w:val="center"/>
              <w:rPr>
                <w:i/>
                <w:sz w:val="20"/>
                <w:szCs w:val="20"/>
              </w:rPr>
            </w:pPr>
            <w:r w:rsidRPr="00BA41B4">
              <w:rPr>
                <w:i/>
                <w:sz w:val="20"/>
                <w:szCs w:val="20"/>
              </w:rPr>
              <w:t>6</w:t>
            </w:r>
          </w:p>
        </w:tc>
        <w:tc>
          <w:tcPr>
            <w:tcW w:w="1607" w:type="dxa"/>
            <w:tcBorders>
              <w:top w:val="single" w:sz="2" w:space="0" w:color="auto"/>
              <w:left w:val="single" w:sz="4" w:space="0" w:color="auto"/>
              <w:bottom w:val="single" w:sz="2" w:space="0" w:color="auto"/>
              <w:right w:val="single" w:sz="2" w:space="0" w:color="auto"/>
            </w:tcBorders>
            <w:shd w:val="clear" w:color="auto" w:fill="D9D9D9"/>
          </w:tcPr>
          <w:p w14:paraId="278A16FB" w14:textId="77777777" w:rsidR="00C309B9" w:rsidRPr="00BA41B4" w:rsidRDefault="00C309B9" w:rsidP="00990F29">
            <w:pPr>
              <w:tabs>
                <w:tab w:val="left" w:pos="200"/>
              </w:tabs>
              <w:jc w:val="center"/>
              <w:rPr>
                <w:i/>
                <w:sz w:val="20"/>
                <w:szCs w:val="20"/>
              </w:rPr>
            </w:pPr>
            <w:r w:rsidRPr="00BA41B4">
              <w:rPr>
                <w:i/>
                <w:sz w:val="20"/>
                <w:szCs w:val="20"/>
              </w:rPr>
              <w:t>7</w:t>
            </w:r>
            <w:r w:rsidRPr="00BA41B4">
              <w:rPr>
                <w:i/>
                <w:sz w:val="20"/>
                <w:szCs w:val="20"/>
                <w:lang w:val="en-US"/>
              </w:rPr>
              <w:t>=</w:t>
            </w:r>
            <w:r w:rsidRPr="00BA41B4">
              <w:rPr>
                <w:i/>
                <w:sz w:val="20"/>
                <w:szCs w:val="20"/>
              </w:rPr>
              <w:t>5x6</w:t>
            </w:r>
          </w:p>
        </w:tc>
      </w:tr>
      <w:tr w:rsidR="00BA41B4" w:rsidRPr="00BA41B4" w14:paraId="4F69C950" w14:textId="77777777" w:rsidTr="00990F2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F0A17A1" w14:textId="77777777" w:rsidR="00C309B9" w:rsidRPr="00BA41B4" w:rsidRDefault="00C309B9" w:rsidP="00990F29">
            <w:pPr>
              <w:jc w:val="center"/>
            </w:pPr>
            <w:r w:rsidRPr="00BA41B4">
              <w:t>1.</w:t>
            </w:r>
          </w:p>
        </w:tc>
        <w:tc>
          <w:tcPr>
            <w:tcW w:w="2410" w:type="dxa"/>
            <w:tcBorders>
              <w:top w:val="single" w:sz="2" w:space="0" w:color="auto"/>
              <w:left w:val="single" w:sz="2" w:space="0" w:color="auto"/>
              <w:bottom w:val="single" w:sz="2" w:space="0" w:color="auto"/>
              <w:right w:val="single" w:sz="4" w:space="0" w:color="auto"/>
            </w:tcBorders>
            <w:vAlign w:val="center"/>
          </w:tcPr>
          <w:p w14:paraId="21396A9C" w14:textId="77777777" w:rsidR="00C309B9" w:rsidRPr="00BA41B4" w:rsidRDefault="00C309B9" w:rsidP="00990F29">
            <w:pPr>
              <w:jc w:val="both"/>
            </w:pPr>
            <w:r w:rsidRPr="00BA41B4">
              <w:t xml:space="preserve">Pėsčiųjų takų medinių terasinių lentų </w:t>
            </w:r>
            <w:r w:rsidRPr="00BA41B4">
              <w:lastRenderedPageBreak/>
              <w:t>remontas (įrengimas), įskaitant esamų medinių lentų ardymo ir pašalinimo darbus</w:t>
            </w:r>
          </w:p>
        </w:tc>
        <w:tc>
          <w:tcPr>
            <w:tcW w:w="992" w:type="dxa"/>
            <w:tcBorders>
              <w:left w:val="single" w:sz="4" w:space="0" w:color="auto"/>
              <w:bottom w:val="single" w:sz="2" w:space="0" w:color="auto"/>
              <w:right w:val="single" w:sz="4" w:space="0" w:color="auto"/>
            </w:tcBorders>
            <w:vAlign w:val="center"/>
          </w:tcPr>
          <w:p w14:paraId="32BBA476" w14:textId="77777777" w:rsidR="00C309B9" w:rsidRPr="00BA41B4" w:rsidRDefault="00C309B9" w:rsidP="00990F29">
            <w:pPr>
              <w:jc w:val="center"/>
            </w:pPr>
            <w:r w:rsidRPr="00BA41B4">
              <w:lastRenderedPageBreak/>
              <w:t>m</w:t>
            </w:r>
            <w:r w:rsidRPr="00BA41B4">
              <w:rPr>
                <w:vertAlign w:val="superscript"/>
              </w:rPr>
              <w:t>2</w:t>
            </w:r>
          </w:p>
        </w:tc>
        <w:tc>
          <w:tcPr>
            <w:tcW w:w="1418" w:type="dxa"/>
            <w:tcBorders>
              <w:left w:val="single" w:sz="4" w:space="0" w:color="auto"/>
              <w:bottom w:val="single" w:sz="2" w:space="0" w:color="auto"/>
              <w:right w:val="single" w:sz="4" w:space="0" w:color="auto"/>
            </w:tcBorders>
            <w:vAlign w:val="center"/>
          </w:tcPr>
          <w:p w14:paraId="63A108C6" w14:textId="77777777" w:rsidR="00C309B9" w:rsidRPr="00BA41B4" w:rsidRDefault="00C309B9" w:rsidP="00990F29">
            <w:pPr>
              <w:jc w:val="center"/>
            </w:pPr>
          </w:p>
        </w:tc>
        <w:tc>
          <w:tcPr>
            <w:tcW w:w="1276" w:type="dxa"/>
            <w:tcBorders>
              <w:left w:val="single" w:sz="4" w:space="0" w:color="auto"/>
              <w:bottom w:val="single" w:sz="2" w:space="0" w:color="auto"/>
              <w:right w:val="single" w:sz="4" w:space="0" w:color="auto"/>
            </w:tcBorders>
            <w:vAlign w:val="center"/>
          </w:tcPr>
          <w:p w14:paraId="33DA7FD4" w14:textId="77777777" w:rsidR="00C309B9" w:rsidRPr="00BA41B4" w:rsidRDefault="00C309B9" w:rsidP="00990F29">
            <w:pPr>
              <w:jc w:val="center"/>
            </w:pPr>
          </w:p>
        </w:tc>
        <w:tc>
          <w:tcPr>
            <w:tcW w:w="1417" w:type="dxa"/>
            <w:tcBorders>
              <w:left w:val="single" w:sz="4" w:space="0" w:color="auto"/>
              <w:bottom w:val="single" w:sz="2" w:space="0" w:color="auto"/>
              <w:right w:val="single" w:sz="4" w:space="0" w:color="auto"/>
            </w:tcBorders>
            <w:shd w:val="clear" w:color="auto" w:fill="auto"/>
            <w:vAlign w:val="center"/>
          </w:tcPr>
          <w:p w14:paraId="6066B112" w14:textId="77777777" w:rsidR="00C309B9" w:rsidRPr="00BA41B4" w:rsidRDefault="00C309B9" w:rsidP="00990F29">
            <w:pPr>
              <w:jc w:val="center"/>
            </w:pPr>
            <w:r w:rsidRPr="00BA41B4">
              <w:t>800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5EA3DD33" w14:textId="77777777" w:rsidR="00C309B9" w:rsidRPr="00BA41B4" w:rsidRDefault="00C309B9" w:rsidP="00990F29">
            <w:pPr>
              <w:jc w:val="center"/>
            </w:pPr>
          </w:p>
        </w:tc>
      </w:tr>
      <w:tr w:rsidR="00BA41B4" w:rsidRPr="00BA41B4" w14:paraId="4AE5CD49" w14:textId="77777777" w:rsidTr="00990F2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85CEF76" w14:textId="77777777" w:rsidR="00C309B9" w:rsidRPr="00BA41B4" w:rsidRDefault="00C309B9" w:rsidP="00990F29">
            <w:pPr>
              <w:jc w:val="center"/>
            </w:pPr>
            <w:r w:rsidRPr="00BA41B4">
              <w:t>2.</w:t>
            </w:r>
          </w:p>
        </w:tc>
        <w:tc>
          <w:tcPr>
            <w:tcW w:w="2410" w:type="dxa"/>
            <w:tcBorders>
              <w:top w:val="single" w:sz="2" w:space="0" w:color="auto"/>
              <w:left w:val="single" w:sz="2" w:space="0" w:color="auto"/>
              <w:bottom w:val="single" w:sz="2" w:space="0" w:color="auto"/>
              <w:right w:val="single" w:sz="4" w:space="0" w:color="auto"/>
            </w:tcBorders>
            <w:vAlign w:val="center"/>
          </w:tcPr>
          <w:p w14:paraId="105B3CD7" w14:textId="77777777" w:rsidR="00C309B9" w:rsidRPr="00BA41B4" w:rsidRDefault="00C309B9" w:rsidP="00990F29">
            <w:pPr>
              <w:jc w:val="both"/>
              <w:rPr>
                <w:rFonts w:eastAsia="Calibri"/>
              </w:rPr>
            </w:pPr>
            <w:r w:rsidRPr="00BA41B4">
              <w:rPr>
                <w:rFonts w:eastAsia="Calibri"/>
              </w:rPr>
              <w:t>Medinių sijinių tiltelių remontas (įrengimas), įskaitant esamų medinių tiltelių ardymo ir pašalinimo darbus, kai tiltelio matmenys: ilgis 13 m, plotis 3 m, turėklų aukštis 1 m</w:t>
            </w:r>
          </w:p>
        </w:tc>
        <w:tc>
          <w:tcPr>
            <w:tcW w:w="992" w:type="dxa"/>
            <w:tcBorders>
              <w:left w:val="single" w:sz="4" w:space="0" w:color="auto"/>
              <w:bottom w:val="single" w:sz="2" w:space="0" w:color="auto"/>
              <w:right w:val="single" w:sz="4" w:space="0" w:color="auto"/>
            </w:tcBorders>
            <w:vAlign w:val="center"/>
          </w:tcPr>
          <w:p w14:paraId="1739B5B6" w14:textId="77777777" w:rsidR="00C309B9" w:rsidRPr="00BA41B4" w:rsidRDefault="00C309B9" w:rsidP="00990F29">
            <w:pPr>
              <w:jc w:val="center"/>
            </w:pPr>
            <w:proofErr w:type="spellStart"/>
            <w:r w:rsidRPr="00BA41B4">
              <w:t>kompl</w:t>
            </w:r>
            <w:proofErr w:type="spellEnd"/>
            <w:r w:rsidRPr="00BA41B4">
              <w:t>.</w:t>
            </w:r>
          </w:p>
        </w:tc>
        <w:tc>
          <w:tcPr>
            <w:tcW w:w="1418" w:type="dxa"/>
            <w:tcBorders>
              <w:left w:val="single" w:sz="4" w:space="0" w:color="auto"/>
              <w:bottom w:val="single" w:sz="2" w:space="0" w:color="auto"/>
              <w:right w:val="single" w:sz="4" w:space="0" w:color="auto"/>
            </w:tcBorders>
            <w:vAlign w:val="center"/>
          </w:tcPr>
          <w:p w14:paraId="1BFCC409" w14:textId="77777777" w:rsidR="00C309B9" w:rsidRPr="00BA41B4" w:rsidRDefault="00C309B9" w:rsidP="00990F29">
            <w:pPr>
              <w:jc w:val="center"/>
            </w:pPr>
          </w:p>
        </w:tc>
        <w:tc>
          <w:tcPr>
            <w:tcW w:w="1276" w:type="dxa"/>
            <w:tcBorders>
              <w:left w:val="single" w:sz="4" w:space="0" w:color="auto"/>
              <w:bottom w:val="single" w:sz="2" w:space="0" w:color="auto"/>
              <w:right w:val="single" w:sz="4" w:space="0" w:color="auto"/>
            </w:tcBorders>
            <w:vAlign w:val="center"/>
          </w:tcPr>
          <w:p w14:paraId="4AF95A98" w14:textId="77777777" w:rsidR="00C309B9" w:rsidRPr="00BA41B4" w:rsidRDefault="00C309B9" w:rsidP="00990F29">
            <w:pPr>
              <w:jc w:val="center"/>
            </w:pPr>
          </w:p>
        </w:tc>
        <w:tc>
          <w:tcPr>
            <w:tcW w:w="1417" w:type="dxa"/>
            <w:tcBorders>
              <w:left w:val="single" w:sz="4" w:space="0" w:color="auto"/>
              <w:bottom w:val="single" w:sz="2" w:space="0" w:color="auto"/>
              <w:right w:val="single" w:sz="4" w:space="0" w:color="auto"/>
            </w:tcBorders>
            <w:shd w:val="clear" w:color="auto" w:fill="auto"/>
            <w:vAlign w:val="center"/>
          </w:tcPr>
          <w:p w14:paraId="5B156471" w14:textId="77777777" w:rsidR="00C309B9" w:rsidRPr="00BA41B4" w:rsidRDefault="00C309B9" w:rsidP="00990F29">
            <w:pPr>
              <w:jc w:val="center"/>
            </w:pPr>
            <w:r w:rsidRPr="00BA41B4">
              <w:t>1</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5EBB1A1E" w14:textId="77777777" w:rsidR="00C309B9" w:rsidRPr="00BA41B4" w:rsidRDefault="00C309B9" w:rsidP="00990F29">
            <w:pPr>
              <w:jc w:val="center"/>
            </w:pPr>
          </w:p>
        </w:tc>
      </w:tr>
      <w:tr w:rsidR="00BA41B4" w:rsidRPr="00BA41B4" w14:paraId="4F108565" w14:textId="77777777" w:rsidTr="00990F2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D0141EF" w14:textId="77777777" w:rsidR="00C309B9" w:rsidRPr="00BA41B4" w:rsidRDefault="00C309B9" w:rsidP="00990F29">
            <w:pPr>
              <w:jc w:val="center"/>
            </w:pPr>
            <w:r w:rsidRPr="00BA41B4">
              <w:t>3.</w:t>
            </w:r>
          </w:p>
        </w:tc>
        <w:tc>
          <w:tcPr>
            <w:tcW w:w="2410" w:type="dxa"/>
            <w:tcBorders>
              <w:top w:val="single" w:sz="2" w:space="0" w:color="auto"/>
              <w:left w:val="single" w:sz="2" w:space="0" w:color="auto"/>
              <w:bottom w:val="single" w:sz="2" w:space="0" w:color="auto"/>
              <w:right w:val="single" w:sz="4" w:space="0" w:color="auto"/>
            </w:tcBorders>
            <w:vAlign w:val="center"/>
          </w:tcPr>
          <w:p w14:paraId="644B548D" w14:textId="77777777" w:rsidR="00C309B9" w:rsidRPr="00BA41B4" w:rsidRDefault="00C309B9" w:rsidP="00990F29">
            <w:pPr>
              <w:jc w:val="both"/>
              <w:rPr>
                <w:rFonts w:eastAsia="Calibri"/>
              </w:rPr>
            </w:pPr>
            <w:r w:rsidRPr="00BA41B4">
              <w:rPr>
                <w:rFonts w:eastAsia="Calibri"/>
              </w:rPr>
              <w:t>Medinių sijinių tiltelių remontas (įrengimas), įskaitant esamų medinių tiltelių ardymo ir pašalinimo darbus, kai tiltelio matmenys: ilgis 6 m, plotis 2,40 m, turėklų aukštis 1,40 m</w:t>
            </w:r>
          </w:p>
        </w:tc>
        <w:tc>
          <w:tcPr>
            <w:tcW w:w="992" w:type="dxa"/>
            <w:tcBorders>
              <w:left w:val="single" w:sz="4" w:space="0" w:color="auto"/>
              <w:bottom w:val="single" w:sz="2" w:space="0" w:color="auto"/>
              <w:right w:val="single" w:sz="4" w:space="0" w:color="auto"/>
            </w:tcBorders>
            <w:vAlign w:val="center"/>
          </w:tcPr>
          <w:p w14:paraId="38F78043" w14:textId="77777777" w:rsidR="00C309B9" w:rsidRPr="00BA41B4" w:rsidRDefault="00C309B9" w:rsidP="00990F29">
            <w:pPr>
              <w:jc w:val="center"/>
            </w:pPr>
            <w:proofErr w:type="spellStart"/>
            <w:r w:rsidRPr="00BA41B4">
              <w:t>kompl</w:t>
            </w:r>
            <w:proofErr w:type="spellEnd"/>
            <w:r w:rsidRPr="00BA41B4">
              <w:t>.</w:t>
            </w:r>
          </w:p>
        </w:tc>
        <w:tc>
          <w:tcPr>
            <w:tcW w:w="1418" w:type="dxa"/>
            <w:tcBorders>
              <w:left w:val="single" w:sz="4" w:space="0" w:color="auto"/>
              <w:bottom w:val="single" w:sz="2" w:space="0" w:color="auto"/>
              <w:right w:val="single" w:sz="4" w:space="0" w:color="auto"/>
            </w:tcBorders>
            <w:vAlign w:val="center"/>
          </w:tcPr>
          <w:p w14:paraId="0A00586B" w14:textId="77777777" w:rsidR="00C309B9" w:rsidRPr="00BA41B4" w:rsidRDefault="00C309B9" w:rsidP="00990F29">
            <w:pPr>
              <w:jc w:val="center"/>
            </w:pPr>
          </w:p>
        </w:tc>
        <w:tc>
          <w:tcPr>
            <w:tcW w:w="1276" w:type="dxa"/>
            <w:tcBorders>
              <w:left w:val="single" w:sz="4" w:space="0" w:color="auto"/>
              <w:bottom w:val="single" w:sz="2" w:space="0" w:color="auto"/>
              <w:right w:val="single" w:sz="4" w:space="0" w:color="auto"/>
            </w:tcBorders>
            <w:vAlign w:val="center"/>
          </w:tcPr>
          <w:p w14:paraId="4A4CBEB0" w14:textId="77777777" w:rsidR="00C309B9" w:rsidRPr="00BA41B4" w:rsidRDefault="00C309B9" w:rsidP="00990F29">
            <w:pPr>
              <w:jc w:val="center"/>
            </w:pPr>
          </w:p>
        </w:tc>
        <w:tc>
          <w:tcPr>
            <w:tcW w:w="1417" w:type="dxa"/>
            <w:tcBorders>
              <w:left w:val="single" w:sz="4" w:space="0" w:color="auto"/>
              <w:bottom w:val="single" w:sz="2" w:space="0" w:color="auto"/>
              <w:right w:val="single" w:sz="4" w:space="0" w:color="auto"/>
            </w:tcBorders>
            <w:shd w:val="clear" w:color="auto" w:fill="auto"/>
            <w:vAlign w:val="center"/>
          </w:tcPr>
          <w:p w14:paraId="7D3C3A27" w14:textId="77777777" w:rsidR="00C309B9" w:rsidRPr="00BA41B4" w:rsidRDefault="00C309B9" w:rsidP="00990F29">
            <w:pPr>
              <w:jc w:val="center"/>
            </w:pPr>
            <w:r w:rsidRPr="00BA41B4">
              <w:t>2</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0A8FF0AB" w14:textId="77777777" w:rsidR="00C309B9" w:rsidRPr="00BA41B4" w:rsidRDefault="00C309B9" w:rsidP="00990F29">
            <w:pPr>
              <w:jc w:val="center"/>
            </w:pPr>
          </w:p>
        </w:tc>
      </w:tr>
      <w:tr w:rsidR="00BA41B4" w:rsidRPr="00BA41B4" w14:paraId="3A91DA75" w14:textId="77777777" w:rsidTr="00990F29">
        <w:trPr>
          <w:trHeight w:val="359"/>
        </w:trPr>
        <w:tc>
          <w:tcPr>
            <w:tcW w:w="8222" w:type="dxa"/>
            <w:gridSpan w:val="6"/>
            <w:tcBorders>
              <w:top w:val="single" w:sz="2" w:space="0" w:color="auto"/>
              <w:left w:val="single" w:sz="2" w:space="0" w:color="auto"/>
              <w:bottom w:val="single" w:sz="2" w:space="0" w:color="auto"/>
              <w:right w:val="single" w:sz="12" w:space="0" w:color="auto"/>
            </w:tcBorders>
          </w:tcPr>
          <w:p w14:paraId="47DA5326" w14:textId="77777777" w:rsidR="00C309B9" w:rsidRPr="00BA41B4" w:rsidRDefault="00C309B9" w:rsidP="00990F29">
            <w:pPr>
              <w:jc w:val="right"/>
              <w:rPr>
                <w:b/>
              </w:rPr>
            </w:pPr>
            <w:r w:rsidRPr="00BA41B4">
              <w:rPr>
                <w:b/>
              </w:rPr>
              <w:t>Preliminari pasiūlymo kaina Eur su PVM (eil. Nr. 1-3 suma skaičiais ir žodžiais):</w:t>
            </w:r>
          </w:p>
        </w:tc>
        <w:tc>
          <w:tcPr>
            <w:tcW w:w="1607" w:type="dxa"/>
            <w:tcBorders>
              <w:top w:val="single" w:sz="12" w:space="0" w:color="auto"/>
              <w:left w:val="single" w:sz="12" w:space="0" w:color="auto"/>
              <w:bottom w:val="single" w:sz="12" w:space="0" w:color="auto"/>
              <w:right w:val="single" w:sz="12" w:space="0" w:color="auto"/>
            </w:tcBorders>
          </w:tcPr>
          <w:p w14:paraId="1DB4C262" w14:textId="77777777" w:rsidR="00C309B9" w:rsidRPr="00BA41B4" w:rsidRDefault="00C309B9" w:rsidP="00990F29">
            <w:pPr>
              <w:jc w:val="center"/>
              <w:rPr>
                <w:b/>
              </w:rPr>
            </w:pPr>
          </w:p>
        </w:tc>
      </w:tr>
    </w:tbl>
    <w:p w14:paraId="39ACD170" w14:textId="64D18B6D" w:rsidR="00D25073" w:rsidRPr="00BA41B4" w:rsidRDefault="00D25073" w:rsidP="00C309B9">
      <w:pPr>
        <w:ind w:left="720"/>
        <w:jc w:val="both"/>
        <w:rPr>
          <w:i/>
        </w:rPr>
      </w:pPr>
      <w:r w:rsidRPr="00BA41B4">
        <w:rPr>
          <w:i/>
        </w:rPr>
        <w:t>Pastabos:</w:t>
      </w:r>
    </w:p>
    <w:p w14:paraId="35EB85B6" w14:textId="0D16EC67" w:rsidR="007C18CC" w:rsidRPr="00BA41B4" w:rsidRDefault="00D25073" w:rsidP="007C18CC">
      <w:pPr>
        <w:widowControl w:val="0"/>
        <w:ind w:firstLine="709"/>
        <w:rPr>
          <w:i/>
        </w:rPr>
      </w:pPr>
      <w:r w:rsidRPr="00BA41B4">
        <w:rPr>
          <w:i/>
        </w:rPr>
        <w:t xml:space="preserve">- </w:t>
      </w:r>
      <w:r w:rsidR="007C18CC" w:rsidRPr="00BA41B4">
        <w:rPr>
          <w:i/>
        </w:rPr>
        <w:t>kainos</w:t>
      </w:r>
      <w:r w:rsidR="001B13EC" w:rsidRPr="00BA41B4">
        <w:rPr>
          <w:i/>
        </w:rPr>
        <w:t xml:space="preserve">, įkainiai </w:t>
      </w:r>
      <w:r w:rsidR="007C18CC" w:rsidRPr="00BA41B4">
        <w:rPr>
          <w:i/>
        </w:rPr>
        <w:t>pasiūlyme nurodom</w:t>
      </w:r>
      <w:r w:rsidR="001B13EC" w:rsidRPr="00BA41B4">
        <w:rPr>
          <w:i/>
        </w:rPr>
        <w:t>i</w:t>
      </w:r>
      <w:r w:rsidR="007C18CC" w:rsidRPr="00BA41B4">
        <w:rPr>
          <w:i/>
        </w:rPr>
        <w:t xml:space="preserve"> paliekant du skaitmenis po kablelio;</w:t>
      </w:r>
    </w:p>
    <w:p w14:paraId="277570A9" w14:textId="77777777" w:rsidR="007C18CC" w:rsidRPr="00BA41B4" w:rsidRDefault="00A86178" w:rsidP="00972613">
      <w:pPr>
        <w:widowControl w:val="0"/>
        <w:ind w:firstLine="709"/>
        <w:jc w:val="both"/>
        <w:rPr>
          <w:i/>
        </w:rPr>
      </w:pPr>
      <w:r w:rsidRPr="00BA41B4">
        <w:rPr>
          <w:i/>
        </w:rPr>
        <w:t xml:space="preserve">- </w:t>
      </w:r>
      <w:bookmarkStart w:id="1" w:name="_Hlk128678506"/>
      <w:r w:rsidR="007C18CC" w:rsidRPr="00BA41B4">
        <w:rPr>
          <w:i/>
        </w:rPr>
        <w:t>tais atvejais, kai pagal galiojančius teisės aktus tiekėjui nereikia mokėti PVM, jis kainas</w:t>
      </w:r>
      <w:r w:rsidR="001B13EC" w:rsidRPr="00BA41B4">
        <w:rPr>
          <w:i/>
        </w:rPr>
        <w:t xml:space="preserve">, įkainius </w:t>
      </w:r>
      <w:r w:rsidR="007C18CC" w:rsidRPr="00BA41B4">
        <w:rPr>
          <w:i/>
        </w:rPr>
        <w:t>nurodo be PVM ir nurodo priežastis, dėl kurių PVM nemoka;</w:t>
      </w:r>
    </w:p>
    <w:p w14:paraId="5F6FB931" w14:textId="77777777" w:rsidR="001B13EC" w:rsidRPr="00BA41B4" w:rsidRDefault="007C18CC" w:rsidP="001B13EC">
      <w:pPr>
        <w:widowControl w:val="0"/>
        <w:ind w:firstLine="567"/>
        <w:jc w:val="both"/>
        <w:rPr>
          <w:i/>
        </w:rPr>
      </w:pPr>
      <w:r w:rsidRPr="00BA41B4">
        <w:rPr>
          <w:i/>
          <w:iCs/>
        </w:rPr>
        <w:t>- tiekėjas, teikdamas pasiūlymą, turi įsivertinti atvejus,</w:t>
      </w:r>
      <w:r w:rsidR="00972613" w:rsidRPr="00BA41B4">
        <w:rPr>
          <w:i/>
          <w:iCs/>
        </w:rPr>
        <w:t xml:space="preserve"> </w:t>
      </w:r>
      <w:r w:rsidRPr="00BA41B4">
        <w:rPr>
          <w:i/>
          <w:iCs/>
        </w:rPr>
        <w:t xml:space="preserve">kad Sutarties vykdymo metu dėl nuo </w:t>
      </w:r>
      <w:r w:rsidR="00972613" w:rsidRPr="00BA41B4">
        <w:rPr>
          <w:i/>
          <w:iCs/>
        </w:rPr>
        <w:t xml:space="preserve">Perkančiosios organizacijos </w:t>
      </w:r>
      <w:r w:rsidRPr="00BA41B4">
        <w:rPr>
          <w:i/>
          <w:iCs/>
        </w:rPr>
        <w:t xml:space="preserve">nepriklausančių aplinkybių tiekėjui gali atsirasti pareiga mokėti PVM tarifą (pvz. pasikeičia  tiekėjo veikla, </w:t>
      </w:r>
      <w:r w:rsidR="00780B95" w:rsidRPr="00BA41B4">
        <w:rPr>
          <w:i/>
          <w:iCs/>
        </w:rPr>
        <w:t xml:space="preserve">tiekėjas </w:t>
      </w:r>
      <w:r w:rsidRPr="00BA41B4">
        <w:rPr>
          <w:i/>
          <w:iCs/>
        </w:rPr>
        <w:t>tampa PVM mokėtoju ir pan.), nes tokiu atveju – vykdant Sutartį, Sutarties kaina nebus keičiama</w:t>
      </w:r>
      <w:bookmarkEnd w:id="1"/>
      <w:r w:rsidR="001B13EC" w:rsidRPr="00BA41B4">
        <w:rPr>
          <w:i/>
        </w:rPr>
        <w:t>;</w:t>
      </w:r>
    </w:p>
    <w:p w14:paraId="5C2076AC" w14:textId="77777777" w:rsidR="001B13EC" w:rsidRPr="00BA41B4" w:rsidRDefault="001B13EC" w:rsidP="001B13EC">
      <w:pPr>
        <w:widowControl w:val="0"/>
        <w:ind w:firstLine="567"/>
        <w:jc w:val="both"/>
        <w:rPr>
          <w:i/>
        </w:rPr>
      </w:pPr>
      <w:r w:rsidRPr="00BA41B4">
        <w:rPr>
          <w:i/>
        </w:rPr>
        <w:t>- bendra kaina turi atitikti jos sudėtinių dalių sumą;</w:t>
      </w:r>
    </w:p>
    <w:p w14:paraId="0C455C2D" w14:textId="77777777" w:rsidR="00C309B9" w:rsidRPr="00BA41B4" w:rsidRDefault="00F005F6" w:rsidP="00C309B9">
      <w:pPr>
        <w:widowControl w:val="0"/>
        <w:ind w:firstLine="851"/>
        <w:jc w:val="both"/>
        <w:rPr>
          <w:bCs/>
        </w:rPr>
      </w:pPr>
      <w:r w:rsidRPr="00BA41B4">
        <w:rPr>
          <w:bCs/>
          <w:i/>
        </w:rPr>
        <w:t xml:space="preserve">* </w:t>
      </w:r>
      <w:r w:rsidR="009C3A16" w:rsidRPr="00BA41B4">
        <w:rPr>
          <w:bCs/>
          <w:i/>
        </w:rPr>
        <w:t xml:space="preserve">nurodyti darbų kiekiai yra preliminarūs, jie nėra laikomi maksimaliais ir bus naudojami tik pasiūlymų palyginimui. Paslaugų gavėjas neįsipareigoja nupirkti viso nurodyto preliminaraus paslaugų kiekio. Sutarties vykdymo metu preliminarūs perkamų darbų kiekiai </w:t>
      </w:r>
      <w:r w:rsidR="00C309B9" w:rsidRPr="00BA41B4">
        <w:rPr>
          <w:bCs/>
        </w:rPr>
        <w:t xml:space="preserve">pagal Perkančiosios organizacijos poreikį gali būti mažinami arba gali būti didinami. Maksimaliai sutarties vykdymo metu darbų gali būti užsakoma už ne daugiau kaip 140 000,00 Eur su PVM. </w:t>
      </w:r>
    </w:p>
    <w:p w14:paraId="5BEDDD13" w14:textId="77777777" w:rsidR="00C309B9" w:rsidRPr="00BA41B4" w:rsidRDefault="00C309B9" w:rsidP="00C309B9">
      <w:pPr>
        <w:widowControl w:val="0"/>
        <w:ind w:firstLine="851"/>
        <w:jc w:val="both"/>
        <w:rPr>
          <w:b/>
        </w:rPr>
      </w:pPr>
      <w:r w:rsidRPr="00BA41B4">
        <w:rPr>
          <w:b/>
        </w:rPr>
        <w:t>Tiekėjų pasiūlymai negali viršyti šios sumos, šią sumą viršijantys pasiūlymai bus laikomi nepriimtinais ir bus atmetami.</w:t>
      </w:r>
    </w:p>
    <w:p w14:paraId="78A8E787" w14:textId="77777777" w:rsidR="00BD1150" w:rsidRPr="00BA41B4" w:rsidRDefault="00BD1150" w:rsidP="00511230">
      <w:pPr>
        <w:widowControl w:val="0"/>
        <w:ind w:firstLine="709"/>
        <w:jc w:val="both"/>
      </w:pPr>
    </w:p>
    <w:p w14:paraId="39381C67" w14:textId="030BD9A3" w:rsidR="00511230" w:rsidRPr="008B64C0" w:rsidRDefault="00511230" w:rsidP="00511230">
      <w:pPr>
        <w:widowControl w:val="0"/>
        <w:ind w:firstLine="709"/>
        <w:jc w:val="both"/>
      </w:pPr>
      <w:r w:rsidRPr="00BA41B4">
        <w:t>Teikdami šį pasiūlymą mes patvirtiname, kad pasiūlymas visiškai atitinka pirkimo dokumentuose nurodytus reikalavimus, į mūsų siūlomą kainą įskaičiuotos visos išlaidos ir visi mokesčiai ir mes prisiimame riziką už visas išlaidas</w:t>
      </w:r>
      <w:r w:rsidRPr="008B64C0">
        <w:t>, kurias, teikdami pasiūlymą ir laikydamiesi pirkimo dokumentuose nustatytų reikalavimų, privalėjome įskaičiuoti į pasiūlymo kainą.</w:t>
      </w:r>
    </w:p>
    <w:p w14:paraId="17073FBA" w14:textId="77777777" w:rsidR="00511230" w:rsidRPr="00BD7D40" w:rsidRDefault="00511230" w:rsidP="00511230">
      <w:pPr>
        <w:widowControl w:val="0"/>
        <w:jc w:val="both"/>
        <w:rPr>
          <w:i/>
        </w:rPr>
      </w:pPr>
    </w:p>
    <w:p w14:paraId="0C247021" w14:textId="77777777" w:rsidR="00511230" w:rsidRDefault="00511230" w:rsidP="00511230">
      <w:pPr>
        <w:widowControl w:val="0"/>
        <w:ind w:firstLine="709"/>
        <w:jc w:val="both"/>
        <w:rPr>
          <w:b/>
        </w:rPr>
      </w:pPr>
      <w:r w:rsidRPr="006E4DCF">
        <w:rPr>
          <w:b/>
        </w:rPr>
        <w:t xml:space="preserve">Sutartyje nustatomas kainos apskaičiavimo būdas – </w:t>
      </w:r>
      <w:r w:rsidRPr="00156152">
        <w:rPr>
          <w:b/>
        </w:rPr>
        <w:t>fiksuot</w:t>
      </w:r>
      <w:r>
        <w:rPr>
          <w:b/>
        </w:rPr>
        <w:t xml:space="preserve">i </w:t>
      </w:r>
      <w:r w:rsidRPr="00156152">
        <w:rPr>
          <w:b/>
        </w:rPr>
        <w:t>įkaini</w:t>
      </w:r>
      <w:r>
        <w:rPr>
          <w:b/>
        </w:rPr>
        <w:t>ai.</w:t>
      </w:r>
    </w:p>
    <w:p w14:paraId="699CC195" w14:textId="77777777" w:rsidR="00511230" w:rsidRDefault="00511230" w:rsidP="00511230">
      <w:pPr>
        <w:widowControl w:val="0"/>
        <w:jc w:val="both"/>
        <w:rPr>
          <w:b/>
        </w:rPr>
      </w:pPr>
    </w:p>
    <w:p w14:paraId="3DBB6618" w14:textId="77777777" w:rsidR="00511230" w:rsidRPr="008B64C0" w:rsidRDefault="00511230" w:rsidP="0051123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11230" w:rsidRPr="008B64C0" w14:paraId="5BD6D6BE" w14:textId="77777777" w:rsidTr="005A3B8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9486EF3" w14:textId="77777777" w:rsidR="00511230" w:rsidRPr="008B64C0" w:rsidRDefault="00511230" w:rsidP="005A3B88">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4AD53E03" w14:textId="77777777" w:rsidR="00511230" w:rsidRPr="008B64C0" w:rsidRDefault="00511230" w:rsidP="005A3B88">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71B8DBD8" w14:textId="77777777" w:rsidR="00511230" w:rsidRPr="008B64C0" w:rsidRDefault="00511230" w:rsidP="005A3B88">
            <w:pPr>
              <w:widowControl w:val="0"/>
              <w:jc w:val="center"/>
            </w:pPr>
            <w:r w:rsidRPr="008B64C0">
              <w:t xml:space="preserve">Nurodytos konfidencialios informacijos pagrindimas (paaiškinimas, kuo remiantis nurodytas dokumentas ar jo dalis yra </w:t>
            </w:r>
            <w:r w:rsidRPr="008B64C0">
              <w:lastRenderedPageBreak/>
              <w:t>konfidencialūs)</w:t>
            </w:r>
          </w:p>
        </w:tc>
      </w:tr>
      <w:tr w:rsidR="00511230" w:rsidRPr="008B64C0" w14:paraId="56F76D7C" w14:textId="77777777" w:rsidTr="005A3B88">
        <w:trPr>
          <w:trHeight w:val="158"/>
        </w:trPr>
        <w:tc>
          <w:tcPr>
            <w:tcW w:w="560" w:type="dxa"/>
            <w:tcBorders>
              <w:top w:val="single" w:sz="4" w:space="0" w:color="auto"/>
              <w:left w:val="single" w:sz="4" w:space="0" w:color="auto"/>
              <w:bottom w:val="single" w:sz="4" w:space="0" w:color="auto"/>
              <w:right w:val="single" w:sz="4" w:space="0" w:color="auto"/>
            </w:tcBorders>
          </w:tcPr>
          <w:p w14:paraId="5BF918C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E39723F"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CE0CBCD" w14:textId="77777777" w:rsidR="00511230" w:rsidRPr="008B64C0" w:rsidRDefault="00511230" w:rsidP="005A3B88">
            <w:pPr>
              <w:widowControl w:val="0"/>
            </w:pPr>
          </w:p>
        </w:tc>
      </w:tr>
      <w:tr w:rsidR="00511230" w:rsidRPr="008B64C0" w14:paraId="338343B3" w14:textId="77777777" w:rsidTr="005A3B88">
        <w:trPr>
          <w:trHeight w:val="237"/>
        </w:trPr>
        <w:tc>
          <w:tcPr>
            <w:tcW w:w="560" w:type="dxa"/>
            <w:tcBorders>
              <w:top w:val="single" w:sz="4" w:space="0" w:color="auto"/>
              <w:left w:val="single" w:sz="4" w:space="0" w:color="auto"/>
              <w:bottom w:val="single" w:sz="4" w:space="0" w:color="auto"/>
              <w:right w:val="single" w:sz="4" w:space="0" w:color="auto"/>
            </w:tcBorders>
          </w:tcPr>
          <w:p w14:paraId="6D300B2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6729DB72"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4BD48871" w14:textId="77777777" w:rsidR="00511230" w:rsidRPr="008B64C0" w:rsidRDefault="00511230" w:rsidP="005A3B88">
            <w:pPr>
              <w:widowControl w:val="0"/>
            </w:pPr>
          </w:p>
        </w:tc>
      </w:tr>
    </w:tbl>
    <w:p w14:paraId="4DC8EC0A" w14:textId="77777777" w:rsidR="00511230" w:rsidRPr="008B64C0" w:rsidRDefault="00511230" w:rsidP="0051123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30141672" w14:textId="77777777" w:rsidR="00511230" w:rsidRPr="008B64C0" w:rsidRDefault="00511230" w:rsidP="00511230">
      <w:pPr>
        <w:widowControl w:val="0"/>
      </w:pPr>
    </w:p>
    <w:p w14:paraId="0DADF2F3" w14:textId="77777777" w:rsidR="00511230" w:rsidRPr="008B64C0" w:rsidRDefault="00511230" w:rsidP="0051123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11230" w:rsidRPr="008B64C0" w14:paraId="1E2817D0" w14:textId="77777777" w:rsidTr="005A3B88">
        <w:trPr>
          <w:trHeight w:val="602"/>
        </w:trPr>
        <w:tc>
          <w:tcPr>
            <w:tcW w:w="679" w:type="dxa"/>
            <w:shd w:val="clear" w:color="auto" w:fill="F2F2F2"/>
            <w:vAlign w:val="center"/>
          </w:tcPr>
          <w:p w14:paraId="654E1E74" w14:textId="77777777" w:rsidR="00511230" w:rsidRPr="008B64C0" w:rsidRDefault="00511230" w:rsidP="005A3B88">
            <w:pPr>
              <w:widowControl w:val="0"/>
              <w:jc w:val="center"/>
            </w:pPr>
            <w:r w:rsidRPr="008B64C0">
              <w:t>Eil. Nr.</w:t>
            </w:r>
          </w:p>
        </w:tc>
        <w:tc>
          <w:tcPr>
            <w:tcW w:w="7118" w:type="dxa"/>
            <w:shd w:val="clear" w:color="auto" w:fill="F2F2F2"/>
            <w:vAlign w:val="center"/>
          </w:tcPr>
          <w:p w14:paraId="00F3419B" w14:textId="77777777" w:rsidR="00511230" w:rsidRPr="008B64C0" w:rsidRDefault="00511230" w:rsidP="005A3B88">
            <w:pPr>
              <w:widowControl w:val="0"/>
              <w:jc w:val="center"/>
            </w:pPr>
            <w:r w:rsidRPr="008B64C0">
              <w:t>Pateiktų dokumentų pavadinimas</w:t>
            </w:r>
          </w:p>
        </w:tc>
        <w:tc>
          <w:tcPr>
            <w:tcW w:w="1842" w:type="dxa"/>
            <w:shd w:val="clear" w:color="auto" w:fill="F2F2F2"/>
            <w:vAlign w:val="center"/>
          </w:tcPr>
          <w:p w14:paraId="0F287549" w14:textId="77777777" w:rsidR="00511230" w:rsidRPr="008B64C0" w:rsidRDefault="00511230" w:rsidP="005A3B88">
            <w:pPr>
              <w:widowControl w:val="0"/>
              <w:jc w:val="center"/>
            </w:pPr>
            <w:r w:rsidRPr="008B64C0">
              <w:t>Dokumento puslapių skaičius</w:t>
            </w:r>
          </w:p>
        </w:tc>
      </w:tr>
      <w:tr w:rsidR="00511230" w:rsidRPr="008B64C0" w14:paraId="190B392E" w14:textId="77777777" w:rsidTr="005A3B88">
        <w:trPr>
          <w:trHeight w:val="208"/>
        </w:trPr>
        <w:tc>
          <w:tcPr>
            <w:tcW w:w="679" w:type="dxa"/>
          </w:tcPr>
          <w:p w14:paraId="03263E93" w14:textId="77777777" w:rsidR="00511230" w:rsidRPr="008B64C0" w:rsidRDefault="00511230" w:rsidP="005A3B88">
            <w:pPr>
              <w:widowControl w:val="0"/>
            </w:pPr>
          </w:p>
        </w:tc>
        <w:tc>
          <w:tcPr>
            <w:tcW w:w="7118" w:type="dxa"/>
          </w:tcPr>
          <w:p w14:paraId="6D3B4B7A" w14:textId="77777777" w:rsidR="00511230" w:rsidRPr="008B64C0" w:rsidRDefault="00511230" w:rsidP="005A3B88">
            <w:pPr>
              <w:widowControl w:val="0"/>
            </w:pPr>
          </w:p>
        </w:tc>
        <w:tc>
          <w:tcPr>
            <w:tcW w:w="1842" w:type="dxa"/>
          </w:tcPr>
          <w:p w14:paraId="16CB871E" w14:textId="77777777" w:rsidR="00511230" w:rsidRPr="008B64C0" w:rsidRDefault="00511230" w:rsidP="005A3B88">
            <w:pPr>
              <w:widowControl w:val="0"/>
            </w:pPr>
          </w:p>
        </w:tc>
      </w:tr>
      <w:tr w:rsidR="00511230" w:rsidRPr="008B64C0" w14:paraId="0103ED6A" w14:textId="77777777" w:rsidTr="005A3B88">
        <w:trPr>
          <w:trHeight w:val="208"/>
        </w:trPr>
        <w:tc>
          <w:tcPr>
            <w:tcW w:w="679" w:type="dxa"/>
          </w:tcPr>
          <w:p w14:paraId="5E9D64CA" w14:textId="77777777" w:rsidR="00511230" w:rsidRPr="008B64C0" w:rsidRDefault="00511230" w:rsidP="005A3B88">
            <w:pPr>
              <w:widowControl w:val="0"/>
            </w:pPr>
          </w:p>
        </w:tc>
        <w:tc>
          <w:tcPr>
            <w:tcW w:w="7118" w:type="dxa"/>
          </w:tcPr>
          <w:p w14:paraId="5730735F" w14:textId="77777777" w:rsidR="00511230" w:rsidRPr="008B64C0" w:rsidRDefault="00511230" w:rsidP="005A3B88">
            <w:pPr>
              <w:widowControl w:val="0"/>
            </w:pPr>
          </w:p>
        </w:tc>
        <w:tc>
          <w:tcPr>
            <w:tcW w:w="1842" w:type="dxa"/>
          </w:tcPr>
          <w:p w14:paraId="78C6E31E" w14:textId="77777777" w:rsidR="00511230" w:rsidRPr="008B64C0" w:rsidRDefault="00511230" w:rsidP="005A3B88">
            <w:pPr>
              <w:widowControl w:val="0"/>
            </w:pPr>
          </w:p>
        </w:tc>
      </w:tr>
    </w:tbl>
    <w:p w14:paraId="0EB7A432" w14:textId="77777777" w:rsidR="00511230" w:rsidRPr="008B64C0" w:rsidRDefault="00511230" w:rsidP="00511230">
      <w:pPr>
        <w:widowControl w:val="0"/>
        <w:ind w:firstLine="709"/>
        <w:jc w:val="both"/>
      </w:pPr>
    </w:p>
    <w:p w14:paraId="3622DDD8" w14:textId="77777777" w:rsidR="00511230" w:rsidRPr="008B64C0" w:rsidRDefault="00511230" w:rsidP="0051123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2A577FA" w14:textId="77777777" w:rsidR="00511230" w:rsidRPr="008B64C0" w:rsidRDefault="00511230" w:rsidP="00511230">
      <w:pPr>
        <w:widowControl w:val="0"/>
        <w:ind w:firstLine="709"/>
        <w:jc w:val="both"/>
        <w:rPr>
          <w:b/>
        </w:rPr>
      </w:pPr>
    </w:p>
    <w:p w14:paraId="50F8A582" w14:textId="77777777" w:rsidR="00511230" w:rsidRPr="008B64C0" w:rsidRDefault="00511230" w:rsidP="0051123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6DF25772" w14:textId="77777777" w:rsidR="00511230" w:rsidRPr="008B64C0" w:rsidRDefault="00511230" w:rsidP="00511230">
      <w:pPr>
        <w:widowControl w:val="0"/>
        <w:ind w:firstLine="709"/>
        <w:jc w:val="both"/>
      </w:pPr>
    </w:p>
    <w:p w14:paraId="0511ADD9" w14:textId="77777777" w:rsidR="00511230" w:rsidRPr="008B64C0" w:rsidRDefault="00511230" w:rsidP="00511230">
      <w:pPr>
        <w:widowControl w:val="0"/>
        <w:ind w:firstLine="709"/>
        <w:jc w:val="both"/>
      </w:pPr>
      <w:r w:rsidRPr="008B64C0">
        <w:t>Pateikdami CVP IS priemonėmis pateiktą pasiūlymą, patvirtiname, kad dokumentų skaitmeninės kopijos ir elektroninėmis priemonėmis pateikti duomenys yra tikri.</w:t>
      </w:r>
    </w:p>
    <w:p w14:paraId="4BD750B7" w14:textId="77777777" w:rsidR="00511230" w:rsidRPr="008B64C0" w:rsidRDefault="00511230" w:rsidP="00511230">
      <w:pPr>
        <w:jc w:val="both"/>
        <w:rPr>
          <w:b/>
        </w:rPr>
      </w:pPr>
    </w:p>
    <w:p w14:paraId="1E405AF8" w14:textId="77777777" w:rsidR="00511230" w:rsidRPr="008B64C0" w:rsidRDefault="00511230" w:rsidP="00511230">
      <w:pPr>
        <w:jc w:val="center"/>
        <w:rPr>
          <w:b/>
        </w:rPr>
      </w:pPr>
      <w:r w:rsidRPr="008B64C0">
        <w:rPr>
          <w:b/>
        </w:rPr>
        <w:t>Perkančioji organizacija nereikalauja, kad pasiūlymas (pagal šią formą) būtų pasirašytas. Tiekėjui pateikus pasirašytą pasiūlymą, jo pasirašymas nebus vertinamas.</w:t>
      </w:r>
    </w:p>
    <w:p w14:paraId="25EE9172" w14:textId="77777777" w:rsidR="00511230" w:rsidRPr="008B64C0" w:rsidRDefault="00511230" w:rsidP="00511230"/>
    <w:p w14:paraId="60D88B03" w14:textId="77777777" w:rsidR="003D4A6A" w:rsidRDefault="003D4A6A" w:rsidP="00573F44">
      <w:pPr>
        <w:jc w:val="center"/>
        <w:rPr>
          <w:b/>
        </w:rPr>
      </w:pPr>
    </w:p>
    <w:sectPr w:rsidR="003D4A6A" w:rsidSect="005A290F">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C6939"/>
    <w:multiLevelType w:val="multilevel"/>
    <w:tmpl w:val="E86875AE"/>
    <w:lvl w:ilvl="0">
      <w:start w:val="4"/>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2"/>
  </w:num>
  <w:num w:numId="2">
    <w:abstractNumId w:val="18"/>
  </w:num>
  <w:num w:numId="3">
    <w:abstractNumId w:val="27"/>
  </w:num>
  <w:num w:numId="4">
    <w:abstractNumId w:val="28"/>
  </w:num>
  <w:num w:numId="5">
    <w:abstractNumId w:val="20"/>
  </w:num>
  <w:num w:numId="6">
    <w:abstractNumId w:val="31"/>
  </w:num>
  <w:num w:numId="7">
    <w:abstractNumId w:val="35"/>
  </w:num>
  <w:num w:numId="8">
    <w:abstractNumId w:val="1"/>
  </w:num>
  <w:num w:numId="9">
    <w:abstractNumId w:val="17"/>
  </w:num>
  <w:num w:numId="10">
    <w:abstractNumId w:val="8"/>
  </w:num>
  <w:num w:numId="11">
    <w:abstractNumId w:val="9"/>
  </w:num>
  <w:num w:numId="12">
    <w:abstractNumId w:val="34"/>
  </w:num>
  <w:num w:numId="13">
    <w:abstractNumId w:val="23"/>
  </w:num>
  <w:num w:numId="14">
    <w:abstractNumId w:val="19"/>
  </w:num>
  <w:num w:numId="15">
    <w:abstractNumId w:val="0"/>
  </w:num>
  <w:num w:numId="16">
    <w:abstractNumId w:val="38"/>
  </w:num>
  <w:num w:numId="17">
    <w:abstractNumId w:val="30"/>
  </w:num>
  <w:num w:numId="18">
    <w:abstractNumId w:val="37"/>
  </w:num>
  <w:num w:numId="19">
    <w:abstractNumId w:val="4"/>
  </w:num>
  <w:num w:numId="20">
    <w:abstractNumId w:val="11"/>
  </w:num>
  <w:num w:numId="21">
    <w:abstractNumId w:val="25"/>
  </w:num>
  <w:num w:numId="22">
    <w:abstractNumId w:val="2"/>
  </w:num>
  <w:num w:numId="23">
    <w:abstractNumId w:val="15"/>
  </w:num>
  <w:num w:numId="24">
    <w:abstractNumId w:val="10"/>
  </w:num>
  <w:num w:numId="25">
    <w:abstractNumId w:val="13"/>
  </w:num>
  <w:num w:numId="26">
    <w:abstractNumId w:val="33"/>
  </w:num>
  <w:num w:numId="27">
    <w:abstractNumId w:val="5"/>
  </w:num>
  <w:num w:numId="28">
    <w:abstractNumId w:val="26"/>
  </w:num>
  <w:num w:numId="29">
    <w:abstractNumId w:val="22"/>
  </w:num>
  <w:num w:numId="30">
    <w:abstractNumId w:val="14"/>
  </w:num>
  <w:num w:numId="31">
    <w:abstractNumId w:val="32"/>
  </w:num>
  <w:num w:numId="32">
    <w:abstractNumId w:val="16"/>
  </w:num>
  <w:num w:numId="33">
    <w:abstractNumId w:val="21"/>
  </w:num>
  <w:num w:numId="34">
    <w:abstractNumId w:val="29"/>
  </w:num>
  <w:num w:numId="35">
    <w:abstractNumId w:val="7"/>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8B9"/>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656"/>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1D40"/>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970"/>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4E7"/>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018"/>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602"/>
    <w:rsid w:val="00664A9D"/>
    <w:rsid w:val="00664B8D"/>
    <w:rsid w:val="00665357"/>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29"/>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63E"/>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CAB"/>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0054"/>
    <w:rsid w:val="00BA13F6"/>
    <w:rsid w:val="00BA1B65"/>
    <w:rsid w:val="00BA2656"/>
    <w:rsid w:val="00BA324D"/>
    <w:rsid w:val="00BA41B4"/>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09B9"/>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817"/>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3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3</Pages>
  <Words>3285</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131</cp:revision>
  <cp:lastPrinted>2025-01-29T12:43:00Z</cp:lastPrinted>
  <dcterms:created xsi:type="dcterms:W3CDTF">2025-06-12T16:34:00Z</dcterms:created>
  <dcterms:modified xsi:type="dcterms:W3CDTF">2026-06-16T13:00:00Z</dcterms:modified>
</cp:coreProperties>
</file>