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tblInd w:w="6946" w:type="dxa"/>
        <w:tblLook w:val="01E0" w:firstRow="1" w:lastRow="1" w:firstColumn="1" w:lastColumn="1" w:noHBand="0" w:noVBand="0"/>
      </w:tblPr>
      <w:tblGrid>
        <w:gridCol w:w="2977"/>
      </w:tblGrid>
      <w:tr w:rsidR="007C0172" w:rsidRPr="007C0172" w14:paraId="6E4378B7" w14:textId="77777777" w:rsidTr="00A1663A">
        <w:tc>
          <w:tcPr>
            <w:tcW w:w="2977" w:type="dxa"/>
          </w:tcPr>
          <w:p w14:paraId="5A39962F" w14:textId="77777777" w:rsidR="007C0172" w:rsidRPr="007C0172" w:rsidRDefault="007C0172" w:rsidP="007C0172">
            <w:pPr>
              <w:widowControl w:val="0"/>
              <w:spacing w:after="0" w:line="240" w:lineRule="auto"/>
              <w:rPr>
                <w:rFonts w:ascii="Times New Roman" w:eastAsia="Times New Roman" w:hAnsi="Times New Roman" w:cs="Times New Roman"/>
                <w:kern w:val="0"/>
                <w:lang w:val="lt-LT"/>
                <w14:ligatures w14:val="none"/>
              </w:rPr>
            </w:pPr>
            <w:r w:rsidRPr="007C0172">
              <w:rPr>
                <w:rFonts w:ascii="Times New Roman" w:eastAsia="Times New Roman" w:hAnsi="Times New Roman" w:cs="Times New Roman"/>
                <w:kern w:val="0"/>
                <w:lang w:val="lt-LT"/>
                <w14:ligatures w14:val="none"/>
              </w:rPr>
              <w:br w:type="page"/>
            </w:r>
            <w:r w:rsidRPr="007C0172">
              <w:rPr>
                <w:rFonts w:ascii="Times New Roman" w:eastAsia="Times New Roman" w:hAnsi="Times New Roman" w:cs="Times New Roman"/>
                <w:kern w:val="0"/>
                <w:lang w:val="lt-LT"/>
                <w14:ligatures w14:val="none"/>
              </w:rPr>
              <w:br w:type="page"/>
            </w:r>
            <w:r w:rsidRPr="007C0172">
              <w:rPr>
                <w:rFonts w:ascii="Times New Roman" w:eastAsia="Times New Roman" w:hAnsi="Times New Roman" w:cs="Times New Roman"/>
                <w:kern w:val="0"/>
                <w:lang w:val="lt-LT"/>
                <w14:ligatures w14:val="none"/>
              </w:rPr>
              <w:br w:type="page"/>
            </w:r>
            <w:r w:rsidRPr="007C0172">
              <w:rPr>
                <w:rFonts w:ascii="Times New Roman" w:eastAsia="Times New Roman" w:hAnsi="Times New Roman" w:cs="Times New Roman"/>
                <w:kern w:val="0"/>
                <w:lang w:val="lt-LT"/>
                <w14:ligatures w14:val="none"/>
              </w:rPr>
              <w:br w:type="page"/>
            </w:r>
            <w:r w:rsidRPr="007C0172">
              <w:rPr>
                <w:rFonts w:ascii="Times New Roman" w:eastAsia="Times New Roman" w:hAnsi="Times New Roman" w:cs="Times New Roman"/>
                <w:kern w:val="0"/>
                <w:lang w:val="lt-LT"/>
                <w14:ligatures w14:val="none"/>
              </w:rPr>
              <w:br w:type="page"/>
              <w:t>Konkurso sąlygų aprašo</w:t>
            </w:r>
          </w:p>
        </w:tc>
      </w:tr>
      <w:tr w:rsidR="007C0172" w:rsidRPr="007C0172" w14:paraId="616456DB" w14:textId="77777777" w:rsidTr="00A1663A">
        <w:tc>
          <w:tcPr>
            <w:tcW w:w="2977" w:type="dxa"/>
          </w:tcPr>
          <w:p w14:paraId="2D7AF70C" w14:textId="7B587F43" w:rsidR="007C0172" w:rsidRPr="007C0172" w:rsidRDefault="007C0172" w:rsidP="007C0172">
            <w:pPr>
              <w:widowControl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2</w:t>
            </w:r>
            <w:r w:rsidRPr="007C0172">
              <w:rPr>
                <w:rFonts w:ascii="Times New Roman" w:eastAsia="Times New Roman" w:hAnsi="Times New Roman" w:cs="Times New Roman"/>
                <w:kern w:val="0"/>
                <w:lang w:val="lt-LT"/>
                <w14:ligatures w14:val="none"/>
              </w:rPr>
              <w:t xml:space="preserve"> priedas</w:t>
            </w:r>
          </w:p>
        </w:tc>
      </w:tr>
    </w:tbl>
    <w:p w14:paraId="5FA324EE" w14:textId="77777777" w:rsidR="007C0172" w:rsidRDefault="007C0172" w:rsidP="002A120B">
      <w:pPr>
        <w:jc w:val="center"/>
        <w:rPr>
          <w:rFonts w:ascii="Times New Roman" w:hAnsi="Times New Roman" w:cs="Times New Roman"/>
          <w:b/>
          <w:bCs/>
          <w:lang w:val="lt-LT"/>
        </w:rPr>
      </w:pPr>
    </w:p>
    <w:p w14:paraId="526CFD93" w14:textId="31E60038" w:rsidR="002A120B" w:rsidRPr="000E566E" w:rsidRDefault="00A02274" w:rsidP="002A120B">
      <w:pPr>
        <w:jc w:val="center"/>
        <w:rPr>
          <w:rFonts w:ascii="Times New Roman" w:hAnsi="Times New Roman" w:cs="Times New Roman"/>
          <w:b/>
          <w:lang w:val="lt-LT"/>
        </w:rPr>
      </w:pPr>
      <w:r w:rsidRPr="00393202">
        <w:rPr>
          <w:rFonts w:ascii="Times New Roman" w:hAnsi="Times New Roman" w:cs="Times New Roman"/>
          <w:b/>
          <w:bCs/>
          <w:lang w:val="lt-LT"/>
        </w:rPr>
        <w:t>V</w:t>
      </w:r>
      <w:r w:rsidRPr="000E566E">
        <w:rPr>
          <w:rFonts w:ascii="Times New Roman" w:hAnsi="Times New Roman" w:cs="Times New Roman"/>
          <w:b/>
          <w:bCs/>
          <w:lang w:val="lt-LT"/>
        </w:rPr>
        <w:t>ŠĮ KLAIPĖDOS KULTŪROS FABRIKO</w:t>
      </w:r>
      <w:r w:rsidR="002A120B" w:rsidRPr="00627531">
        <w:rPr>
          <w:rFonts w:ascii="Times New Roman" w:hAnsi="Times New Roman" w:cs="Times New Roman"/>
          <w:b/>
          <w:lang w:val="lt-LT"/>
        </w:rPr>
        <w:t xml:space="preserve">  </w:t>
      </w:r>
      <w:r w:rsidRPr="000E566E">
        <w:rPr>
          <w:rFonts w:ascii="Times New Roman" w:hAnsi="Times New Roman" w:cs="Times New Roman"/>
          <w:b/>
          <w:lang w:val="lt-LT"/>
        </w:rPr>
        <w:t xml:space="preserve">PASTATO, ESANČIO BANGŲ G. 5A, KLAIPĖDOJE, PATALPŲ VALYMO PASLAUGŲ PIRKIMO </w:t>
      </w:r>
    </w:p>
    <w:p w14:paraId="6885962A" w14:textId="5B89D995" w:rsidR="00A02274" w:rsidRPr="000E566E" w:rsidRDefault="00A02274" w:rsidP="002A120B">
      <w:pPr>
        <w:jc w:val="center"/>
        <w:rPr>
          <w:rFonts w:ascii="Times New Roman" w:hAnsi="Times New Roman" w:cs="Times New Roman"/>
          <w:lang w:val="lt-LT"/>
        </w:rPr>
      </w:pPr>
      <w:r w:rsidRPr="000E566E">
        <w:rPr>
          <w:rFonts w:ascii="Times New Roman" w:hAnsi="Times New Roman" w:cs="Times New Roman"/>
          <w:b/>
          <w:bCs/>
          <w:lang w:val="lt-LT"/>
        </w:rPr>
        <w:t>TECHNINĖ SPECIFIKACIJA</w:t>
      </w:r>
    </w:p>
    <w:p w14:paraId="548DA9B3" w14:textId="77777777" w:rsidR="006C7A4E" w:rsidRPr="000E566E" w:rsidRDefault="006C7A4E" w:rsidP="00F86E44">
      <w:pPr>
        <w:rPr>
          <w:rFonts w:ascii="Times New Roman" w:hAnsi="Times New Roman" w:cs="Times New Roman"/>
        </w:rPr>
      </w:pPr>
    </w:p>
    <w:p w14:paraId="71ECCD63" w14:textId="35BC8CCE" w:rsidR="00743365" w:rsidRPr="000E566E" w:rsidRDefault="00743365" w:rsidP="00F86E44">
      <w:pPr>
        <w:pStyle w:val="Sraopastraipa"/>
        <w:numPr>
          <w:ilvl w:val="0"/>
          <w:numId w:val="2"/>
        </w:numPr>
        <w:tabs>
          <w:tab w:val="left" w:pos="426"/>
        </w:tabs>
        <w:spacing w:after="0" w:line="240" w:lineRule="auto"/>
        <w:jc w:val="center"/>
        <w:rPr>
          <w:rFonts w:ascii="Times New Roman" w:hAnsi="Times New Roman" w:cs="Times New Roman"/>
          <w:b/>
          <w:color w:val="000000"/>
          <w:spacing w:val="6"/>
        </w:rPr>
      </w:pPr>
      <w:r w:rsidRPr="000E566E">
        <w:rPr>
          <w:rFonts w:ascii="Times New Roman" w:hAnsi="Times New Roman" w:cs="Times New Roman"/>
          <w:b/>
          <w:color w:val="000000"/>
          <w:spacing w:val="6"/>
        </w:rPr>
        <w:t>BENDROSIOS PIRKIMO OBJEKTO NUOSTATOS</w:t>
      </w:r>
    </w:p>
    <w:p w14:paraId="7196A3A6" w14:textId="77777777" w:rsidR="002A120B" w:rsidRPr="00F86E44" w:rsidRDefault="002A120B" w:rsidP="00F86E44">
      <w:pPr>
        <w:tabs>
          <w:tab w:val="left" w:pos="426"/>
        </w:tabs>
        <w:spacing w:after="0" w:line="240" w:lineRule="auto"/>
        <w:ind w:left="360"/>
        <w:jc w:val="center"/>
        <w:rPr>
          <w:rFonts w:ascii="Times New Roman" w:hAnsi="Times New Roman" w:cs="Times New Roman"/>
          <w:b/>
          <w:color w:val="000000"/>
          <w:spacing w:val="6"/>
        </w:rPr>
      </w:pPr>
    </w:p>
    <w:p w14:paraId="7B66932E" w14:textId="4ACF2872" w:rsidR="002A120B" w:rsidRPr="000E566E" w:rsidRDefault="006B4724" w:rsidP="002A120B">
      <w:pPr>
        <w:pStyle w:val="Sraopastraipa"/>
        <w:autoSpaceDE w:val="0"/>
        <w:autoSpaceDN w:val="0"/>
        <w:adjustRightInd w:val="0"/>
        <w:spacing w:after="0" w:line="240" w:lineRule="auto"/>
        <w:ind w:left="0"/>
        <w:contextualSpacing w:val="0"/>
        <w:jc w:val="both"/>
        <w:rPr>
          <w:rFonts w:ascii="Times New Roman" w:hAnsi="Times New Roman" w:cs="Times New Roman"/>
          <w:bCs/>
          <w:strike/>
          <w:lang w:val="lt-LT"/>
        </w:rPr>
      </w:pPr>
      <w:r w:rsidRPr="000E566E">
        <w:rPr>
          <w:rFonts w:ascii="Times New Roman" w:hAnsi="Times New Roman" w:cs="Times New Roman"/>
          <w:b/>
          <w:color w:val="000000"/>
        </w:rPr>
        <w:t xml:space="preserve"> </w:t>
      </w:r>
      <w:r w:rsidR="002A120B" w:rsidRPr="00F86E44">
        <w:rPr>
          <w:rFonts w:ascii="Times New Roman" w:hAnsi="Times New Roman" w:cs="Times New Roman"/>
          <w:bCs/>
          <w:color w:val="000000"/>
        </w:rPr>
        <w:t xml:space="preserve">1. </w:t>
      </w:r>
      <w:r w:rsidR="00743365" w:rsidRPr="00F86E44">
        <w:rPr>
          <w:rFonts w:ascii="Times New Roman" w:hAnsi="Times New Roman" w:cs="Times New Roman"/>
          <w:bCs/>
          <w:color w:val="000000"/>
          <w:lang w:val="lt-LT"/>
        </w:rPr>
        <w:t xml:space="preserve">Pirkimo objektas – </w:t>
      </w:r>
      <w:r w:rsidR="00743365" w:rsidRPr="000E566E">
        <w:rPr>
          <w:rFonts w:ascii="Times New Roman" w:hAnsi="Times New Roman" w:cs="Times New Roman"/>
          <w:bCs/>
          <w:lang w:val="lt-LT"/>
        </w:rPr>
        <w:t xml:space="preserve">VšĮ Klaipėdos kultūros fabrikas (toliau – Perkančioji organizacija) </w:t>
      </w:r>
      <w:r w:rsidR="00CD6E86" w:rsidRPr="000E566E">
        <w:rPr>
          <w:rFonts w:ascii="Times New Roman" w:hAnsi="Times New Roman" w:cs="Times New Roman"/>
          <w:bCs/>
          <w:lang w:val="lt-LT"/>
        </w:rPr>
        <w:t>perka patalpų</w:t>
      </w:r>
      <w:r w:rsidR="00743365" w:rsidRPr="000E566E">
        <w:rPr>
          <w:rFonts w:ascii="Times New Roman" w:hAnsi="Times New Roman" w:cs="Times New Roman"/>
          <w:bCs/>
          <w:lang w:val="lt-LT"/>
        </w:rPr>
        <w:t xml:space="preserve"> valymo paslaugas (toliau- paslaugos) administracinio pastato adresu Bangų g. 5A, Klaipėda,</w:t>
      </w:r>
      <w:r w:rsidR="00743365" w:rsidRPr="00F86E44">
        <w:rPr>
          <w:rFonts w:ascii="Times New Roman" w:hAnsi="Times New Roman" w:cs="Times New Roman"/>
          <w:bCs/>
          <w:color w:val="000000"/>
          <w:lang w:val="lt-LT"/>
        </w:rPr>
        <w:t xml:space="preserve"> skirtos vidaus patalpų bei jose esančių elementų, higienos normų, švaros</w:t>
      </w:r>
      <w:r w:rsidR="00340086" w:rsidRPr="000E566E">
        <w:rPr>
          <w:rFonts w:ascii="Times New Roman" w:hAnsi="Times New Roman" w:cs="Times New Roman"/>
          <w:bCs/>
          <w:color w:val="000000"/>
          <w:lang w:val="lt-LT"/>
        </w:rPr>
        <w:t xml:space="preserve"> </w:t>
      </w:r>
      <w:r w:rsidR="00743365" w:rsidRPr="00F86E44">
        <w:rPr>
          <w:rFonts w:ascii="Times New Roman" w:hAnsi="Times New Roman" w:cs="Times New Roman"/>
          <w:bCs/>
          <w:color w:val="000000"/>
          <w:lang w:val="lt-LT"/>
        </w:rPr>
        <w:t xml:space="preserve">ir saugios </w:t>
      </w:r>
      <w:r w:rsidR="00743365" w:rsidRPr="00F86E44">
        <w:rPr>
          <w:rFonts w:ascii="Times New Roman" w:hAnsi="Times New Roman" w:cs="Times New Roman"/>
          <w:bCs/>
          <w:lang w:val="lt-LT"/>
        </w:rPr>
        <w:t>aplinkos palaikymui</w:t>
      </w:r>
      <w:r w:rsidR="00BC3E82" w:rsidRPr="00F86E44">
        <w:rPr>
          <w:rFonts w:ascii="Times New Roman" w:hAnsi="Times New Roman" w:cs="Times New Roman"/>
          <w:bCs/>
          <w:lang w:val="lt-LT"/>
        </w:rPr>
        <w:t>.</w:t>
      </w:r>
      <w:r w:rsidR="00743365" w:rsidRPr="000E566E">
        <w:rPr>
          <w:rFonts w:ascii="Times New Roman" w:hAnsi="Times New Roman" w:cs="Times New Roman"/>
          <w:bCs/>
          <w:lang w:val="lt-LT"/>
        </w:rPr>
        <w:t> </w:t>
      </w:r>
      <w:r w:rsidR="00743365" w:rsidRPr="00F86E44">
        <w:rPr>
          <w:rFonts w:ascii="Times New Roman" w:hAnsi="Times New Roman" w:cs="Times New Roman"/>
          <w:bCs/>
          <w:lang w:val="lt-LT"/>
        </w:rPr>
        <w:t> </w:t>
      </w:r>
    </w:p>
    <w:p w14:paraId="5AEE67C3" w14:textId="730220DB" w:rsidR="005B3F5F" w:rsidRPr="000E566E" w:rsidRDefault="002A120B" w:rsidP="00F86E44">
      <w:pPr>
        <w:pStyle w:val="Sraopastraipa"/>
        <w:autoSpaceDE w:val="0"/>
        <w:autoSpaceDN w:val="0"/>
        <w:adjustRightInd w:val="0"/>
        <w:spacing w:after="0" w:line="240" w:lineRule="auto"/>
        <w:ind w:left="0"/>
        <w:contextualSpacing w:val="0"/>
        <w:jc w:val="both"/>
        <w:rPr>
          <w:rFonts w:ascii="Times New Roman" w:hAnsi="Times New Roman" w:cs="Times New Roman"/>
          <w:bCs/>
          <w:lang w:val="lt-LT"/>
        </w:rPr>
      </w:pPr>
      <w:r w:rsidRPr="00F86E44">
        <w:rPr>
          <w:rFonts w:ascii="Times New Roman" w:hAnsi="Times New Roman" w:cs="Times New Roman"/>
          <w:bCs/>
          <w:lang w:val="lt-LT"/>
        </w:rPr>
        <w:t>2.</w:t>
      </w:r>
      <w:r w:rsidRPr="000E566E">
        <w:rPr>
          <w:rFonts w:ascii="Times New Roman" w:hAnsi="Times New Roman" w:cs="Times New Roman"/>
          <w:bCs/>
          <w:lang w:val="lt-LT"/>
        </w:rPr>
        <w:t xml:space="preserve"> </w:t>
      </w:r>
      <w:r w:rsidR="00340086" w:rsidRPr="000E566E">
        <w:rPr>
          <w:rFonts w:ascii="Times New Roman" w:hAnsi="Times New Roman" w:cs="Times New Roman"/>
          <w:bCs/>
          <w:lang w:val="lt-LT"/>
        </w:rPr>
        <w:t>Informacija apie patalpų naudojimo intensyvumą: preliminarus darbuotojų skaičius įstaigoje – 70 asmenų, o vidutinis lankytojų srautas per dieną – iki 100 asmenų.</w:t>
      </w:r>
    </w:p>
    <w:p w14:paraId="731277FB" w14:textId="2CFCAB9C" w:rsidR="00FF2CC3" w:rsidRPr="00F86E44" w:rsidRDefault="00FF2CC3" w:rsidP="00F86E44">
      <w:pPr>
        <w:tabs>
          <w:tab w:val="left" w:pos="851"/>
        </w:tabs>
        <w:autoSpaceDE w:val="0"/>
        <w:autoSpaceDN w:val="0"/>
        <w:adjustRightInd w:val="0"/>
        <w:spacing w:after="0" w:line="240" w:lineRule="auto"/>
        <w:jc w:val="both"/>
        <w:rPr>
          <w:rFonts w:ascii="Times New Roman" w:hAnsi="Times New Roman" w:cs="Times New Roman"/>
          <w:bCs/>
          <w:color w:val="000000" w:themeColor="text1"/>
          <w:lang w:val="lt-LT" w:eastAsia="lt-LT"/>
        </w:rPr>
      </w:pPr>
      <w:r w:rsidRPr="00F86E44">
        <w:rPr>
          <w:rFonts w:ascii="Times New Roman" w:hAnsi="Times New Roman" w:cs="Times New Roman"/>
          <w:bCs/>
          <w:color w:val="000000" w:themeColor="text1"/>
          <w:lang w:val="lt-LT" w:eastAsia="lt-LT"/>
        </w:rPr>
        <w:t>3.</w:t>
      </w:r>
      <w:r w:rsidRPr="00F86E44">
        <w:rPr>
          <w:rFonts w:ascii="Times New Roman" w:hAnsi="Times New Roman" w:cs="Times New Roman"/>
          <w:bCs/>
          <w:lang w:val="lt-LT"/>
        </w:rPr>
        <w:t xml:space="preserve"> </w:t>
      </w:r>
      <w:r w:rsidRPr="00F86E44">
        <w:rPr>
          <w:rFonts w:ascii="Times New Roman" w:hAnsi="Times New Roman" w:cs="Times New Roman"/>
          <w:bCs/>
          <w:color w:val="000000" w:themeColor="text1"/>
          <w:lang w:val="lt-LT" w:eastAsia="lt-LT"/>
        </w:rPr>
        <w:t>Tiekėjo teikiamos paslaugos turi atitikti Lietuvos standartą LST EN 13549:2003 „Valymo paslaugos. Kokybės nustatymo sistemos bendrieji reikalavimai ir rekomendacijos“ arba lygiavertį (toliau – Standartas).</w:t>
      </w:r>
    </w:p>
    <w:p w14:paraId="0EA7AB7D" w14:textId="484FF884" w:rsidR="005A3567" w:rsidRPr="00F86E44" w:rsidRDefault="00FF2CC3" w:rsidP="00FF2CC3">
      <w:pPr>
        <w:tabs>
          <w:tab w:val="left" w:pos="851"/>
        </w:tabs>
        <w:autoSpaceDE w:val="0"/>
        <w:autoSpaceDN w:val="0"/>
        <w:adjustRightInd w:val="0"/>
        <w:spacing w:after="0" w:line="240" w:lineRule="auto"/>
        <w:jc w:val="both"/>
        <w:rPr>
          <w:rFonts w:ascii="Times New Roman" w:eastAsia="Times New Roman" w:hAnsi="Times New Roman" w:cs="Times New Roman"/>
          <w:bCs/>
          <w:color w:val="0A0A0A"/>
          <w:kern w:val="0"/>
          <w:lang w:val="lt-LT"/>
          <w14:ligatures w14:val="none"/>
        </w:rPr>
      </w:pPr>
      <w:r w:rsidRPr="00F86E44">
        <w:rPr>
          <w:rFonts w:ascii="Times New Roman" w:eastAsia="Times New Roman" w:hAnsi="Times New Roman" w:cs="Times New Roman"/>
          <w:bCs/>
          <w:color w:val="0A0A0A"/>
          <w:kern w:val="0"/>
          <w:lang w:val="lt-LT"/>
          <w14:ligatures w14:val="none"/>
        </w:rPr>
        <w:t xml:space="preserve">4. </w:t>
      </w:r>
      <w:r w:rsidR="005A3567" w:rsidRPr="00F86E44">
        <w:rPr>
          <w:rFonts w:ascii="Times New Roman" w:eastAsia="Times New Roman" w:hAnsi="Times New Roman" w:cs="Times New Roman"/>
          <w:bCs/>
          <w:color w:val="0A0A0A"/>
          <w:kern w:val="0"/>
          <w:lang w:val="lt-LT"/>
          <w14:ligatures w14:val="none"/>
        </w:rPr>
        <w:t>Valom</w:t>
      </w:r>
      <w:r w:rsidR="008D12A7" w:rsidRPr="00F86E44">
        <w:rPr>
          <w:rFonts w:ascii="Times New Roman" w:eastAsia="Times New Roman" w:hAnsi="Times New Roman" w:cs="Times New Roman"/>
          <w:bCs/>
          <w:color w:val="0A0A0A"/>
          <w:kern w:val="0"/>
          <w:lang w:val="lt-LT"/>
          <w14:ligatures w14:val="none"/>
        </w:rPr>
        <w:t>ų</w:t>
      </w:r>
      <w:r w:rsidR="005A3567" w:rsidRPr="00F86E44">
        <w:rPr>
          <w:rFonts w:ascii="Times New Roman" w:eastAsia="Times New Roman" w:hAnsi="Times New Roman" w:cs="Times New Roman"/>
          <w:bCs/>
          <w:color w:val="0A0A0A"/>
          <w:kern w:val="0"/>
          <w:lang w:val="lt-LT"/>
          <w14:ligatures w14:val="none"/>
        </w:rPr>
        <w:t xml:space="preserve"> patalpų plotai, valymo </w:t>
      </w:r>
      <w:r w:rsidR="00340086" w:rsidRPr="000E566E">
        <w:rPr>
          <w:rFonts w:ascii="Times New Roman" w:eastAsia="Times New Roman" w:hAnsi="Times New Roman" w:cs="Times New Roman"/>
          <w:bCs/>
          <w:color w:val="0A0A0A"/>
          <w:kern w:val="0"/>
          <w:lang w:val="lt-LT"/>
          <w14:ligatures w14:val="none"/>
        </w:rPr>
        <w:t>poreikiai</w:t>
      </w:r>
      <w:r w:rsidR="005A3567" w:rsidRPr="00F86E44">
        <w:rPr>
          <w:rFonts w:ascii="Times New Roman" w:eastAsia="Times New Roman" w:hAnsi="Times New Roman" w:cs="Times New Roman"/>
          <w:bCs/>
          <w:color w:val="0A0A0A"/>
          <w:kern w:val="0"/>
          <w:lang w:val="lt-LT"/>
          <w14:ligatures w14:val="none"/>
        </w:rPr>
        <w:t xml:space="preserve"> detalizuoti </w:t>
      </w:r>
      <w:r w:rsidR="008D12A7" w:rsidRPr="00F86E44">
        <w:rPr>
          <w:rFonts w:ascii="Times New Roman" w:eastAsia="Times New Roman" w:hAnsi="Times New Roman" w:cs="Times New Roman"/>
          <w:bCs/>
          <w:color w:val="0A0A0A"/>
          <w:kern w:val="0"/>
          <w:lang w:val="lt-LT"/>
          <w14:ligatures w14:val="none"/>
        </w:rPr>
        <w:t xml:space="preserve">Techninės specifikacijos </w:t>
      </w:r>
      <w:r w:rsidR="005A3567" w:rsidRPr="00F86E44">
        <w:rPr>
          <w:rFonts w:ascii="Times New Roman" w:eastAsia="Times New Roman" w:hAnsi="Times New Roman" w:cs="Times New Roman"/>
          <w:bCs/>
          <w:color w:val="0A0A0A"/>
          <w:kern w:val="0"/>
          <w:lang w:val="lt-LT"/>
          <w14:ligatures w14:val="none"/>
        </w:rPr>
        <w:t>Priede Nr. 1</w:t>
      </w:r>
      <w:r w:rsidR="0085642B" w:rsidRPr="00F86E44">
        <w:rPr>
          <w:rFonts w:ascii="Times New Roman" w:eastAsia="Times New Roman" w:hAnsi="Times New Roman" w:cs="Times New Roman"/>
          <w:bCs/>
          <w:color w:val="0A0A0A"/>
          <w:kern w:val="0"/>
          <w:lang w:val="lt-LT"/>
          <w14:ligatures w14:val="none"/>
        </w:rPr>
        <w:t>.</w:t>
      </w:r>
    </w:p>
    <w:p w14:paraId="329D7811" w14:textId="285D0072" w:rsidR="00A54F09" w:rsidRPr="000E566E" w:rsidRDefault="00FF2CC3" w:rsidP="001B5F7B">
      <w:pPr>
        <w:shd w:val="clear" w:color="auto" w:fill="FFFFFF"/>
        <w:spacing w:after="0" w:line="240" w:lineRule="auto"/>
        <w:jc w:val="both"/>
        <w:rPr>
          <w:rFonts w:ascii="Times New Roman" w:eastAsia="Times New Roman" w:hAnsi="Times New Roman" w:cs="Times New Roman"/>
          <w:bCs/>
          <w:color w:val="0A0A0A"/>
          <w:kern w:val="0"/>
          <w:lang w:val="lt-LT"/>
          <w14:ligatures w14:val="none"/>
        </w:rPr>
      </w:pPr>
      <w:r w:rsidRPr="000E566E">
        <w:rPr>
          <w:rFonts w:ascii="Times New Roman" w:eastAsia="Times New Roman" w:hAnsi="Times New Roman" w:cs="Times New Roman"/>
          <w:bCs/>
          <w:color w:val="0A0A0A"/>
          <w:kern w:val="0"/>
          <w:lang w:val="lt-LT"/>
          <w14:ligatures w14:val="none"/>
        </w:rPr>
        <w:t>5. </w:t>
      </w:r>
      <w:r w:rsidR="00A54F09" w:rsidRPr="000E566E">
        <w:rPr>
          <w:rFonts w:ascii="Times New Roman" w:eastAsia="Times New Roman" w:hAnsi="Times New Roman" w:cs="Times New Roman"/>
          <w:bCs/>
          <w:color w:val="0A0A0A"/>
          <w:kern w:val="0"/>
          <w:lang w:val="lt-LT"/>
          <w14:ligatures w14:val="none"/>
        </w:rPr>
        <w:t>Vadovaujantis Standartu, patalpos skirstomos į rizikos kategorijas, kurioms nustatomas minimalus priimtinas švaros lygis (</w:t>
      </w:r>
      <w:r w:rsidR="00B631E3" w:rsidRPr="000E566E">
        <w:rPr>
          <w:rFonts w:ascii="Times New Roman" w:eastAsia="Times New Roman" w:hAnsi="Times New Roman" w:cs="Times New Roman"/>
          <w:bCs/>
          <w:color w:val="0A0A0A"/>
          <w:kern w:val="0"/>
          <w:lang w:val="lt-LT"/>
          <w14:ligatures w14:val="none"/>
        </w:rPr>
        <w:t>ŠL</w:t>
      </w:r>
      <w:r w:rsidR="00A54F09" w:rsidRPr="000E566E">
        <w:rPr>
          <w:rFonts w:ascii="Times New Roman" w:eastAsia="Times New Roman" w:hAnsi="Times New Roman" w:cs="Times New Roman"/>
          <w:bCs/>
          <w:color w:val="0A0A0A"/>
          <w:kern w:val="0"/>
          <w:lang w:val="lt-LT"/>
          <w14:ligatures w14:val="none"/>
        </w:rPr>
        <w:t xml:space="preserve">) , taip kaip nurodyta </w:t>
      </w:r>
      <w:r w:rsidR="009F37A4" w:rsidRPr="000E566E">
        <w:rPr>
          <w:rFonts w:ascii="Times New Roman" w:eastAsia="Times New Roman" w:hAnsi="Times New Roman" w:cs="Times New Roman"/>
          <w:bCs/>
          <w:color w:val="0A0A0A"/>
          <w:kern w:val="0"/>
          <w:lang w:val="lt-LT"/>
          <w14:ligatures w14:val="none"/>
        </w:rPr>
        <w:t xml:space="preserve">Techninės specifikacijos </w:t>
      </w:r>
      <w:r w:rsidR="00A54F09" w:rsidRPr="000E566E">
        <w:rPr>
          <w:rFonts w:ascii="Times New Roman" w:eastAsia="Times New Roman" w:hAnsi="Times New Roman" w:cs="Times New Roman"/>
          <w:bCs/>
          <w:color w:val="0A0A0A"/>
          <w:kern w:val="0"/>
          <w:lang w:val="lt-LT"/>
          <w14:ligatures w14:val="none"/>
        </w:rPr>
        <w:t>Priede Nr.</w:t>
      </w:r>
      <w:r w:rsidR="00366EF1" w:rsidRPr="000E566E">
        <w:rPr>
          <w:rFonts w:ascii="Times New Roman" w:eastAsia="Times New Roman" w:hAnsi="Times New Roman" w:cs="Times New Roman"/>
          <w:bCs/>
          <w:color w:val="0A0A0A"/>
          <w:kern w:val="0"/>
          <w:lang w:val="lt-LT"/>
          <w14:ligatures w14:val="none"/>
        </w:rPr>
        <w:t>2</w:t>
      </w:r>
      <w:r w:rsidR="0085642B" w:rsidRPr="000E566E">
        <w:rPr>
          <w:rFonts w:ascii="Times New Roman" w:eastAsia="Times New Roman" w:hAnsi="Times New Roman" w:cs="Times New Roman"/>
          <w:bCs/>
          <w:color w:val="0A0A0A"/>
          <w:kern w:val="0"/>
          <w:lang w:val="lt-LT"/>
          <w14:ligatures w14:val="none"/>
        </w:rPr>
        <w:t>.</w:t>
      </w:r>
    </w:p>
    <w:p w14:paraId="46DCCDDA" w14:textId="7BCF9CD3" w:rsidR="0053021E" w:rsidRPr="000E566E" w:rsidRDefault="00FF2CC3" w:rsidP="00EA2789">
      <w:pPr>
        <w:autoSpaceDE w:val="0"/>
        <w:autoSpaceDN w:val="0"/>
        <w:adjustRightInd w:val="0"/>
        <w:spacing w:after="0" w:line="240" w:lineRule="auto"/>
        <w:jc w:val="both"/>
        <w:rPr>
          <w:rFonts w:ascii="Times New Roman" w:hAnsi="Times New Roman" w:cs="Times New Roman"/>
          <w:lang w:val="lt-LT" w:eastAsia="lt-LT"/>
        </w:rPr>
      </w:pPr>
      <w:r w:rsidRPr="000E566E">
        <w:rPr>
          <w:rFonts w:ascii="Times New Roman" w:hAnsi="Times New Roman" w:cs="Times New Roman"/>
          <w:bCs/>
          <w:lang w:val="lt-LT" w:eastAsia="lt-LT"/>
        </w:rPr>
        <w:t>6.</w:t>
      </w:r>
      <w:r w:rsidR="00051E23" w:rsidRPr="00F86E44">
        <w:rPr>
          <w:rStyle w:val="Antrat1Diagrama"/>
          <w:rFonts w:ascii="Times New Roman" w:hAnsi="Times New Roman" w:cs="Times New Roman"/>
          <w:color w:val="303030"/>
          <w:sz w:val="24"/>
          <w:szCs w:val="24"/>
          <w:shd w:val="clear" w:color="auto" w:fill="FFFFFF"/>
          <w:lang w:val="lt-LT"/>
        </w:rPr>
        <w:t>T</w:t>
      </w:r>
      <w:r w:rsidR="00051E23" w:rsidRPr="000E566E">
        <w:rPr>
          <w:rStyle w:val="ng-star-inserted"/>
          <w:rFonts w:ascii="Times New Roman" w:hAnsi="Times New Roman" w:cs="Times New Roman"/>
          <w:shd w:val="clear" w:color="auto" w:fill="FFFFFF"/>
          <w:lang w:val="lt-LT"/>
        </w:rPr>
        <w:t>eikiant</w:t>
      </w:r>
      <w:r w:rsidR="00051E23" w:rsidRPr="00F86E44">
        <w:rPr>
          <w:rStyle w:val="ng-star-inserted"/>
          <w:rFonts w:ascii="Times New Roman" w:hAnsi="Times New Roman" w:cs="Times New Roman"/>
          <w:shd w:val="clear" w:color="auto" w:fill="FFFFFF"/>
          <w:lang w:val="lt-LT"/>
        </w:rPr>
        <w:t xml:space="preserve"> paslaugas Tiek</w:t>
      </w:r>
      <w:r w:rsidR="00051E23" w:rsidRPr="00F86E44">
        <w:rPr>
          <w:rStyle w:val="ng-star-inserted"/>
          <w:rFonts w:ascii="Times New Roman" w:hAnsi="Times New Roman" w:cs="Times New Roman" w:hint="eastAsia"/>
          <w:shd w:val="clear" w:color="auto" w:fill="FFFFFF"/>
          <w:lang w:val="lt-LT"/>
        </w:rPr>
        <w:t>ė</w:t>
      </w:r>
      <w:r w:rsidR="00051E23" w:rsidRPr="00F86E44">
        <w:rPr>
          <w:rStyle w:val="ng-star-inserted"/>
          <w:rFonts w:ascii="Times New Roman" w:hAnsi="Times New Roman" w:cs="Times New Roman"/>
          <w:shd w:val="clear" w:color="auto" w:fill="FFFFFF"/>
          <w:lang w:val="lt-LT"/>
        </w:rPr>
        <w:t>jas privalo laikytis Lietuvos Respublikos teis</w:t>
      </w:r>
      <w:r w:rsidR="00051E23" w:rsidRPr="00F86E44">
        <w:rPr>
          <w:rStyle w:val="ng-star-inserted"/>
          <w:rFonts w:ascii="Times New Roman" w:hAnsi="Times New Roman" w:cs="Times New Roman" w:hint="eastAsia"/>
          <w:shd w:val="clear" w:color="auto" w:fill="FFFFFF"/>
          <w:lang w:val="lt-LT"/>
        </w:rPr>
        <w:t>ė</w:t>
      </w:r>
      <w:r w:rsidR="00051E23" w:rsidRPr="00F86E44">
        <w:rPr>
          <w:rStyle w:val="ng-star-inserted"/>
          <w:rFonts w:ascii="Times New Roman" w:hAnsi="Times New Roman" w:cs="Times New Roman"/>
          <w:shd w:val="clear" w:color="auto" w:fill="FFFFFF"/>
          <w:lang w:val="lt-LT"/>
        </w:rPr>
        <w:t>s akt</w:t>
      </w:r>
      <w:r w:rsidR="00051E23" w:rsidRPr="00F86E44">
        <w:rPr>
          <w:rStyle w:val="ng-star-inserted"/>
          <w:rFonts w:ascii="Times New Roman" w:hAnsi="Times New Roman" w:cs="Times New Roman" w:hint="eastAsia"/>
          <w:shd w:val="clear" w:color="auto" w:fill="FFFFFF"/>
          <w:lang w:val="lt-LT"/>
        </w:rPr>
        <w:t>ų</w:t>
      </w:r>
      <w:r w:rsidR="00051E23" w:rsidRPr="00F86E44">
        <w:rPr>
          <w:rStyle w:val="ng-star-inserted"/>
          <w:rFonts w:ascii="Times New Roman" w:hAnsi="Times New Roman" w:cs="Times New Roman"/>
          <w:shd w:val="clear" w:color="auto" w:fill="FFFFFF"/>
          <w:lang w:val="lt-LT"/>
        </w:rPr>
        <w:t>, reglamentuojan</w:t>
      </w:r>
      <w:r w:rsidR="00051E23" w:rsidRPr="00F86E44">
        <w:rPr>
          <w:rStyle w:val="ng-star-inserted"/>
          <w:rFonts w:ascii="Times New Roman" w:hAnsi="Times New Roman" w:cs="Times New Roman" w:hint="eastAsia"/>
          <w:shd w:val="clear" w:color="auto" w:fill="FFFFFF"/>
          <w:lang w:val="lt-LT"/>
        </w:rPr>
        <w:t>č</w:t>
      </w:r>
      <w:r w:rsidR="00051E23" w:rsidRPr="00F86E44">
        <w:rPr>
          <w:rStyle w:val="ng-star-inserted"/>
          <w:rFonts w:ascii="Times New Roman" w:hAnsi="Times New Roman" w:cs="Times New Roman"/>
          <w:shd w:val="clear" w:color="auto" w:fill="FFFFFF"/>
          <w:lang w:val="lt-LT"/>
        </w:rPr>
        <w:t>i</w:t>
      </w:r>
      <w:r w:rsidR="00051E23" w:rsidRPr="00F86E44">
        <w:rPr>
          <w:rStyle w:val="ng-star-inserted"/>
          <w:rFonts w:ascii="Times New Roman" w:hAnsi="Times New Roman" w:cs="Times New Roman" w:hint="eastAsia"/>
          <w:shd w:val="clear" w:color="auto" w:fill="FFFFFF"/>
          <w:lang w:val="lt-LT"/>
        </w:rPr>
        <w:t>ų</w:t>
      </w:r>
      <w:r w:rsidR="00051E23" w:rsidRPr="00F86E44">
        <w:rPr>
          <w:rStyle w:val="ng-star-inserted"/>
          <w:rFonts w:ascii="Times New Roman" w:hAnsi="Times New Roman" w:cs="Times New Roman"/>
          <w:shd w:val="clear" w:color="auto" w:fill="FFFFFF"/>
          <w:lang w:val="lt-LT"/>
        </w:rPr>
        <w:t xml:space="preserve"> higienos normas ir darbuotoj</w:t>
      </w:r>
      <w:r w:rsidR="00051E23" w:rsidRPr="00F86E44">
        <w:rPr>
          <w:rStyle w:val="ng-star-inserted"/>
          <w:rFonts w:ascii="Times New Roman" w:hAnsi="Times New Roman" w:cs="Times New Roman" w:hint="eastAsia"/>
          <w:shd w:val="clear" w:color="auto" w:fill="FFFFFF"/>
          <w:lang w:val="lt-LT"/>
        </w:rPr>
        <w:t>ų</w:t>
      </w:r>
      <w:r w:rsidR="00051E23" w:rsidRPr="00F86E44">
        <w:rPr>
          <w:rStyle w:val="ng-star-inserted"/>
          <w:rFonts w:ascii="Times New Roman" w:hAnsi="Times New Roman" w:cs="Times New Roman"/>
          <w:shd w:val="clear" w:color="auto" w:fill="FFFFFF"/>
          <w:lang w:val="lt-LT"/>
        </w:rPr>
        <w:t xml:space="preserve"> saug</w:t>
      </w:r>
      <w:r w:rsidR="00051E23" w:rsidRPr="00F86E44">
        <w:rPr>
          <w:rStyle w:val="ng-star-inserted"/>
          <w:rFonts w:ascii="Times New Roman" w:hAnsi="Times New Roman" w:cs="Times New Roman" w:hint="eastAsia"/>
          <w:shd w:val="clear" w:color="auto" w:fill="FFFFFF"/>
          <w:lang w:val="lt-LT"/>
        </w:rPr>
        <w:t>ą</w:t>
      </w:r>
      <w:r w:rsidR="00051E23" w:rsidRPr="00F86E44">
        <w:rPr>
          <w:rStyle w:val="ng-star-inserted"/>
          <w:rFonts w:ascii="Times New Roman" w:hAnsi="Times New Roman" w:cs="Times New Roman"/>
          <w:shd w:val="clear" w:color="auto" w:fill="FFFFFF"/>
          <w:lang w:val="lt-LT"/>
        </w:rPr>
        <w:t xml:space="preserve"> bei sveikat</w:t>
      </w:r>
      <w:r w:rsidR="00051E23" w:rsidRPr="00F86E44">
        <w:rPr>
          <w:rStyle w:val="ng-star-inserted"/>
          <w:rFonts w:ascii="Times New Roman" w:hAnsi="Times New Roman" w:cs="Times New Roman" w:hint="eastAsia"/>
          <w:shd w:val="clear" w:color="auto" w:fill="FFFFFF"/>
          <w:lang w:val="lt-LT"/>
        </w:rPr>
        <w:t>ą</w:t>
      </w:r>
      <w:r w:rsidR="00051E23" w:rsidRPr="00F86E44">
        <w:rPr>
          <w:rStyle w:val="ng-star-inserted"/>
          <w:rFonts w:ascii="Times New Roman" w:hAnsi="Times New Roman" w:cs="Times New Roman"/>
          <w:shd w:val="clear" w:color="auto" w:fill="FFFFFF"/>
          <w:lang w:val="lt-LT"/>
        </w:rPr>
        <w:t xml:space="preserve"> tokio pob</w:t>
      </w:r>
      <w:r w:rsidR="00051E23" w:rsidRPr="00F86E44">
        <w:rPr>
          <w:rStyle w:val="ng-star-inserted"/>
          <w:rFonts w:ascii="Times New Roman" w:hAnsi="Times New Roman" w:cs="Times New Roman" w:hint="eastAsia"/>
          <w:shd w:val="clear" w:color="auto" w:fill="FFFFFF"/>
          <w:lang w:val="lt-LT"/>
        </w:rPr>
        <w:t>ū</w:t>
      </w:r>
      <w:r w:rsidR="00051E23" w:rsidRPr="00F86E44">
        <w:rPr>
          <w:rStyle w:val="ng-star-inserted"/>
          <w:rFonts w:ascii="Times New Roman" w:hAnsi="Times New Roman" w:cs="Times New Roman"/>
          <w:shd w:val="clear" w:color="auto" w:fill="FFFFFF"/>
          <w:lang w:val="lt-LT"/>
        </w:rPr>
        <w:t>d</w:t>
      </w:r>
      <w:r w:rsidR="00051E23" w:rsidRPr="00F86E44">
        <w:rPr>
          <w:rStyle w:val="ng-star-inserted"/>
          <w:rFonts w:ascii="Times New Roman" w:hAnsi="Times New Roman" w:cs="Times New Roman" w:hint="eastAsia"/>
          <w:shd w:val="clear" w:color="auto" w:fill="FFFFFF"/>
          <w:lang w:val="lt-LT"/>
        </w:rPr>
        <w:t>ž</w:t>
      </w:r>
      <w:r w:rsidR="00051E23" w:rsidRPr="00F86E44">
        <w:rPr>
          <w:rStyle w:val="ng-star-inserted"/>
          <w:rFonts w:ascii="Times New Roman" w:hAnsi="Times New Roman" w:cs="Times New Roman"/>
          <w:shd w:val="clear" w:color="auto" w:fill="FFFFFF"/>
          <w:lang w:val="lt-LT"/>
        </w:rPr>
        <w:t>io objektams. Paslaugos turi b</w:t>
      </w:r>
      <w:r w:rsidR="00051E23" w:rsidRPr="00F86E44">
        <w:rPr>
          <w:rStyle w:val="ng-star-inserted"/>
          <w:rFonts w:ascii="Times New Roman" w:hAnsi="Times New Roman" w:cs="Times New Roman" w:hint="eastAsia"/>
          <w:shd w:val="clear" w:color="auto" w:fill="FFFFFF"/>
          <w:lang w:val="lt-LT"/>
        </w:rPr>
        <w:t>ū</w:t>
      </w:r>
      <w:r w:rsidR="00051E23" w:rsidRPr="00F86E44">
        <w:rPr>
          <w:rStyle w:val="ng-star-inserted"/>
          <w:rFonts w:ascii="Times New Roman" w:hAnsi="Times New Roman" w:cs="Times New Roman"/>
          <w:shd w:val="clear" w:color="auto" w:fill="FFFFFF"/>
          <w:lang w:val="lt-LT"/>
        </w:rPr>
        <w:t xml:space="preserve">ti teikiamos vadovaujantis Lietuvos standartu LST EN 13549:2003 </w:t>
      </w:r>
      <w:r w:rsidR="00051E23" w:rsidRPr="00F86E44">
        <w:rPr>
          <w:rFonts w:ascii="Times New Roman" w:hAnsi="Times New Roman" w:cs="Times New Roman"/>
          <w:shd w:val="clear" w:color="auto" w:fill="FFFFFF"/>
          <w:lang w:val="lt-LT"/>
        </w:rPr>
        <w:t>arba lygiaver</w:t>
      </w:r>
      <w:r w:rsidR="00051E23" w:rsidRPr="00F86E44">
        <w:rPr>
          <w:rFonts w:ascii="Times New Roman" w:hAnsi="Times New Roman" w:cs="Times New Roman" w:hint="eastAsia"/>
          <w:shd w:val="clear" w:color="auto" w:fill="FFFFFF"/>
          <w:lang w:val="lt-LT"/>
        </w:rPr>
        <w:t>č</w:t>
      </w:r>
      <w:r w:rsidR="00051E23" w:rsidRPr="00F86E44">
        <w:rPr>
          <w:rFonts w:ascii="Times New Roman" w:hAnsi="Times New Roman" w:cs="Times New Roman"/>
          <w:shd w:val="clear" w:color="auto" w:fill="FFFFFF"/>
          <w:lang w:val="lt-LT"/>
        </w:rPr>
        <w:t>iu</w:t>
      </w:r>
      <w:r w:rsidR="00051E23" w:rsidRPr="00F86E44">
        <w:rPr>
          <w:rStyle w:val="ng-star-inserted"/>
          <w:rFonts w:ascii="Times New Roman" w:hAnsi="Times New Roman" w:cs="Times New Roman"/>
          <w:shd w:val="clear" w:color="auto" w:fill="FFFFFF"/>
          <w:lang w:val="lt-LT"/>
        </w:rPr>
        <w:t xml:space="preserve"> bei gamintoj</w:t>
      </w:r>
      <w:r w:rsidR="00051E23" w:rsidRPr="00F86E44">
        <w:rPr>
          <w:rStyle w:val="ng-star-inserted"/>
          <w:rFonts w:ascii="Times New Roman" w:hAnsi="Times New Roman" w:cs="Times New Roman" w:hint="eastAsia"/>
          <w:shd w:val="clear" w:color="auto" w:fill="FFFFFF"/>
          <w:lang w:val="lt-LT"/>
        </w:rPr>
        <w:t>ų</w:t>
      </w:r>
      <w:r w:rsidR="00051E23" w:rsidRPr="00F86E44">
        <w:rPr>
          <w:rStyle w:val="ng-star-inserted"/>
          <w:rFonts w:ascii="Times New Roman" w:hAnsi="Times New Roman" w:cs="Times New Roman"/>
          <w:shd w:val="clear" w:color="auto" w:fill="FFFFFF"/>
          <w:lang w:val="lt-LT"/>
        </w:rPr>
        <w:t xml:space="preserve"> nurodymais d</w:t>
      </w:r>
      <w:r w:rsidR="00051E23" w:rsidRPr="00F86E44">
        <w:rPr>
          <w:rStyle w:val="ng-star-inserted"/>
          <w:rFonts w:ascii="Times New Roman" w:hAnsi="Times New Roman" w:cs="Times New Roman" w:hint="eastAsia"/>
          <w:shd w:val="clear" w:color="auto" w:fill="FFFFFF"/>
          <w:lang w:val="lt-LT"/>
        </w:rPr>
        <w:t>ė</w:t>
      </w:r>
      <w:r w:rsidR="00051E23" w:rsidRPr="00F86E44">
        <w:rPr>
          <w:rStyle w:val="ng-star-inserted"/>
          <w:rFonts w:ascii="Times New Roman" w:hAnsi="Times New Roman" w:cs="Times New Roman"/>
          <w:shd w:val="clear" w:color="auto" w:fill="FFFFFF"/>
          <w:lang w:val="lt-LT"/>
        </w:rPr>
        <w:t>l naudojam</w:t>
      </w:r>
      <w:r w:rsidR="00051E23" w:rsidRPr="00F86E44">
        <w:rPr>
          <w:rStyle w:val="ng-star-inserted"/>
          <w:rFonts w:ascii="Times New Roman" w:hAnsi="Times New Roman" w:cs="Times New Roman" w:hint="eastAsia"/>
          <w:shd w:val="clear" w:color="auto" w:fill="FFFFFF"/>
          <w:lang w:val="lt-LT"/>
        </w:rPr>
        <w:t>ų</w:t>
      </w:r>
      <w:r w:rsidR="00051E23" w:rsidRPr="00F86E44">
        <w:rPr>
          <w:rStyle w:val="ng-star-inserted"/>
          <w:rFonts w:ascii="Times New Roman" w:hAnsi="Times New Roman" w:cs="Times New Roman"/>
          <w:shd w:val="clear" w:color="auto" w:fill="FFFFFF"/>
          <w:lang w:val="lt-LT"/>
        </w:rPr>
        <w:t xml:space="preserve"> priemoni</w:t>
      </w:r>
      <w:r w:rsidR="00051E23" w:rsidRPr="00F86E44">
        <w:rPr>
          <w:rStyle w:val="ng-star-inserted"/>
          <w:rFonts w:ascii="Times New Roman" w:hAnsi="Times New Roman" w:cs="Times New Roman" w:hint="eastAsia"/>
          <w:shd w:val="clear" w:color="auto" w:fill="FFFFFF"/>
          <w:lang w:val="lt-LT"/>
        </w:rPr>
        <w:t>ų</w:t>
      </w:r>
      <w:r w:rsidR="00051E23" w:rsidRPr="00F86E44">
        <w:rPr>
          <w:rStyle w:val="ng-star-inserted"/>
          <w:rFonts w:ascii="Times New Roman" w:hAnsi="Times New Roman" w:cs="Times New Roman"/>
          <w:shd w:val="clear" w:color="auto" w:fill="FFFFFF"/>
          <w:lang w:val="lt-LT"/>
        </w:rPr>
        <w:t xml:space="preserve"> ir </w:t>
      </w:r>
      <w:r w:rsidR="00051E23" w:rsidRPr="00F86E44">
        <w:rPr>
          <w:rStyle w:val="ng-star-inserted"/>
          <w:rFonts w:ascii="Times New Roman" w:hAnsi="Times New Roman" w:cs="Times New Roman" w:hint="eastAsia"/>
          <w:shd w:val="clear" w:color="auto" w:fill="FFFFFF"/>
          <w:lang w:val="lt-LT"/>
        </w:rPr>
        <w:t>į</w:t>
      </w:r>
      <w:r w:rsidR="00051E23" w:rsidRPr="00F86E44">
        <w:rPr>
          <w:rStyle w:val="ng-star-inserted"/>
          <w:rFonts w:ascii="Times New Roman" w:hAnsi="Times New Roman" w:cs="Times New Roman"/>
          <w:shd w:val="clear" w:color="auto" w:fill="FFFFFF"/>
          <w:lang w:val="lt-LT"/>
        </w:rPr>
        <w:t>rangos. Naudojamos chemin</w:t>
      </w:r>
      <w:r w:rsidR="00051E23" w:rsidRPr="00F86E44">
        <w:rPr>
          <w:rStyle w:val="ng-star-inserted"/>
          <w:rFonts w:ascii="Times New Roman" w:hAnsi="Times New Roman" w:cs="Times New Roman" w:hint="eastAsia"/>
          <w:shd w:val="clear" w:color="auto" w:fill="FFFFFF"/>
          <w:lang w:val="lt-LT"/>
        </w:rPr>
        <w:t>ė</w:t>
      </w:r>
      <w:r w:rsidR="00051E23" w:rsidRPr="00F86E44">
        <w:rPr>
          <w:rStyle w:val="ng-star-inserted"/>
          <w:rFonts w:ascii="Times New Roman" w:hAnsi="Times New Roman" w:cs="Times New Roman"/>
          <w:shd w:val="clear" w:color="auto" w:fill="FFFFFF"/>
          <w:lang w:val="lt-LT"/>
        </w:rPr>
        <w:t>s med</w:t>
      </w:r>
      <w:r w:rsidR="00051E23" w:rsidRPr="00F86E44">
        <w:rPr>
          <w:rStyle w:val="ng-star-inserted"/>
          <w:rFonts w:ascii="Times New Roman" w:hAnsi="Times New Roman" w:cs="Times New Roman" w:hint="eastAsia"/>
          <w:shd w:val="clear" w:color="auto" w:fill="FFFFFF"/>
          <w:lang w:val="lt-LT"/>
        </w:rPr>
        <w:t>ž</w:t>
      </w:r>
      <w:r w:rsidR="00051E23" w:rsidRPr="00F86E44">
        <w:rPr>
          <w:rStyle w:val="ng-star-inserted"/>
          <w:rFonts w:ascii="Times New Roman" w:hAnsi="Times New Roman" w:cs="Times New Roman"/>
          <w:shd w:val="clear" w:color="auto" w:fill="FFFFFF"/>
          <w:lang w:val="lt-LT"/>
        </w:rPr>
        <w:t>iagos turi atitikti ES ir LR teis</w:t>
      </w:r>
      <w:r w:rsidR="00051E23" w:rsidRPr="00F86E44">
        <w:rPr>
          <w:rStyle w:val="ng-star-inserted"/>
          <w:rFonts w:ascii="Times New Roman" w:hAnsi="Times New Roman" w:cs="Times New Roman" w:hint="eastAsia"/>
          <w:shd w:val="clear" w:color="auto" w:fill="FFFFFF"/>
          <w:lang w:val="lt-LT"/>
        </w:rPr>
        <w:t>ė</w:t>
      </w:r>
      <w:r w:rsidR="00051E23" w:rsidRPr="00F86E44">
        <w:rPr>
          <w:rStyle w:val="ng-star-inserted"/>
          <w:rFonts w:ascii="Times New Roman" w:hAnsi="Times New Roman" w:cs="Times New Roman"/>
          <w:shd w:val="clear" w:color="auto" w:fill="FFFFFF"/>
          <w:lang w:val="lt-LT"/>
        </w:rPr>
        <w:t xml:space="preserve">s aktuose nustatytus saugos reikalavimus, kaip detaliau nurodyta </w:t>
      </w:r>
      <w:r w:rsidR="00051E23" w:rsidRPr="00F86E44">
        <w:rPr>
          <w:rStyle w:val="ng-star-inserted"/>
          <w:rFonts w:ascii="Times New Roman" w:hAnsi="Times New Roman" w:cs="Times New Roman" w:hint="eastAsia"/>
          <w:shd w:val="clear" w:color="auto" w:fill="FFFFFF"/>
          <w:lang w:val="lt-LT"/>
        </w:rPr>
        <w:t>š</w:t>
      </w:r>
      <w:r w:rsidR="00051E23" w:rsidRPr="00F86E44">
        <w:rPr>
          <w:rStyle w:val="ng-star-inserted"/>
          <w:rFonts w:ascii="Times New Roman" w:hAnsi="Times New Roman" w:cs="Times New Roman"/>
          <w:shd w:val="clear" w:color="auto" w:fill="FFFFFF"/>
          <w:lang w:val="lt-LT"/>
        </w:rPr>
        <w:t xml:space="preserve">ios </w:t>
      </w:r>
      <w:r w:rsidR="00DC15C8" w:rsidRPr="000E566E">
        <w:rPr>
          <w:rStyle w:val="ng-star-inserted"/>
          <w:rFonts w:ascii="Times New Roman" w:hAnsi="Times New Roman" w:cs="Times New Roman"/>
          <w:shd w:val="clear" w:color="auto" w:fill="FFFFFF"/>
          <w:lang w:val="lt-LT"/>
        </w:rPr>
        <w:t>Techninės specifikacijos</w:t>
      </w:r>
      <w:r w:rsidR="00051E23" w:rsidRPr="00F86E44">
        <w:rPr>
          <w:rStyle w:val="ng-star-inserted"/>
          <w:rFonts w:ascii="Times New Roman" w:hAnsi="Times New Roman" w:cs="Times New Roman"/>
          <w:shd w:val="clear" w:color="auto" w:fill="FFFFFF"/>
          <w:lang w:val="lt-LT"/>
        </w:rPr>
        <w:t xml:space="preserve"> </w:t>
      </w:r>
      <w:r w:rsidR="00190C42" w:rsidRPr="000E566E">
        <w:rPr>
          <w:rStyle w:val="ng-star-inserted"/>
          <w:rFonts w:ascii="Times New Roman" w:hAnsi="Times New Roman" w:cs="Times New Roman"/>
          <w:shd w:val="clear" w:color="auto" w:fill="FFFFFF"/>
          <w:lang w:val="lt-LT"/>
        </w:rPr>
        <w:t>V</w:t>
      </w:r>
      <w:r w:rsidR="00DC15C8" w:rsidRPr="000E566E">
        <w:rPr>
          <w:rStyle w:val="ng-star-inserted"/>
          <w:rFonts w:ascii="Times New Roman" w:hAnsi="Times New Roman" w:cs="Times New Roman"/>
          <w:shd w:val="clear" w:color="auto" w:fill="FFFFFF"/>
          <w:lang w:val="lt-LT"/>
        </w:rPr>
        <w:t>I</w:t>
      </w:r>
      <w:r w:rsidR="007050ED">
        <w:rPr>
          <w:rStyle w:val="ng-star-inserted"/>
          <w:rFonts w:ascii="Times New Roman" w:hAnsi="Times New Roman" w:cs="Times New Roman"/>
          <w:shd w:val="clear" w:color="auto" w:fill="FFFFFF"/>
          <w:lang w:val="lt-LT"/>
        </w:rPr>
        <w:t>I</w:t>
      </w:r>
      <w:r w:rsidR="00DC15C8" w:rsidRPr="000E566E">
        <w:rPr>
          <w:rStyle w:val="ng-star-inserted"/>
          <w:rFonts w:ascii="Times New Roman" w:hAnsi="Times New Roman" w:cs="Times New Roman"/>
          <w:shd w:val="clear" w:color="auto" w:fill="FFFFFF"/>
          <w:lang w:val="lt-LT"/>
        </w:rPr>
        <w:t xml:space="preserve"> skyriuje</w:t>
      </w:r>
      <w:r w:rsidR="00051E23" w:rsidRPr="00F86E44">
        <w:rPr>
          <w:rStyle w:val="ng-star-inserted"/>
          <w:rFonts w:ascii="Times New Roman" w:hAnsi="Times New Roman" w:cs="Times New Roman"/>
          <w:shd w:val="clear" w:color="auto" w:fill="FFFFFF"/>
          <w:lang w:val="lt-LT"/>
        </w:rPr>
        <w:t xml:space="preserve">. </w:t>
      </w:r>
    </w:p>
    <w:p w14:paraId="118C7151" w14:textId="77777777" w:rsidR="0053021E" w:rsidRPr="000E566E" w:rsidRDefault="0053021E" w:rsidP="0053021E">
      <w:pPr>
        <w:tabs>
          <w:tab w:val="left" w:pos="284"/>
          <w:tab w:val="left" w:pos="567"/>
          <w:tab w:val="left" w:pos="993"/>
        </w:tabs>
        <w:spacing w:after="0" w:line="240" w:lineRule="auto"/>
        <w:jc w:val="both"/>
        <w:rPr>
          <w:rFonts w:ascii="Times New Roman" w:hAnsi="Times New Roman" w:cs="Times New Roman"/>
          <w:lang w:val="lt-LT"/>
        </w:rPr>
      </w:pPr>
    </w:p>
    <w:p w14:paraId="5C77E77C" w14:textId="2732EA2F" w:rsidR="004574AC" w:rsidRPr="00F86E44" w:rsidRDefault="004574AC" w:rsidP="00F86E44">
      <w:pPr>
        <w:pStyle w:val="Sraopastraipa"/>
        <w:numPr>
          <w:ilvl w:val="0"/>
          <w:numId w:val="2"/>
        </w:numPr>
        <w:spacing w:after="0" w:line="240" w:lineRule="auto"/>
        <w:jc w:val="center"/>
        <w:rPr>
          <w:rFonts w:ascii="Times New Roman" w:hAnsi="Times New Roman" w:cs="Times New Roman"/>
          <w:b/>
          <w:lang w:val="lt-LT"/>
        </w:rPr>
      </w:pPr>
      <w:r w:rsidRPr="00F86E44">
        <w:rPr>
          <w:rFonts w:ascii="Times New Roman" w:hAnsi="Times New Roman" w:cs="Times New Roman"/>
          <w:b/>
          <w:lang w:val="lt-LT"/>
        </w:rPr>
        <w:t>REIKALAVIMAI  PASLAUG</w:t>
      </w:r>
      <w:r w:rsidR="00F75478" w:rsidRPr="000E566E">
        <w:rPr>
          <w:rFonts w:ascii="Times New Roman" w:hAnsi="Times New Roman" w:cs="Times New Roman"/>
          <w:b/>
          <w:lang w:val="lt-LT"/>
        </w:rPr>
        <w:t>OMS</w:t>
      </w:r>
    </w:p>
    <w:p w14:paraId="7EF872D5" w14:textId="77777777" w:rsidR="004574AC" w:rsidRPr="000E566E" w:rsidRDefault="004574AC" w:rsidP="004574AC">
      <w:pPr>
        <w:pStyle w:val="Sraopastraipa"/>
        <w:tabs>
          <w:tab w:val="left" w:pos="426"/>
          <w:tab w:val="left" w:pos="993"/>
        </w:tabs>
        <w:ind w:left="567"/>
        <w:contextualSpacing w:val="0"/>
        <w:rPr>
          <w:rFonts w:ascii="Times New Roman" w:hAnsi="Times New Roman" w:cs="Times New Roman"/>
          <w:b/>
          <w:lang w:val="lt-LT"/>
        </w:rPr>
      </w:pPr>
    </w:p>
    <w:p w14:paraId="712E7DDD" w14:textId="6E22805F" w:rsidR="00023908" w:rsidRPr="000E566E" w:rsidRDefault="00A55DAF" w:rsidP="00F86E44">
      <w:pPr>
        <w:pStyle w:val="Sraopastraipa"/>
        <w:tabs>
          <w:tab w:val="left" w:pos="426"/>
          <w:tab w:val="left" w:pos="567"/>
          <w:tab w:val="left" w:pos="993"/>
        </w:tabs>
        <w:spacing w:after="0" w:line="240" w:lineRule="auto"/>
        <w:ind w:left="0"/>
        <w:contextualSpacing w:val="0"/>
        <w:jc w:val="both"/>
        <w:rPr>
          <w:rFonts w:ascii="Times New Roman" w:hAnsi="Times New Roman" w:cs="Times New Roman"/>
          <w:lang w:val="lt-LT"/>
        </w:rPr>
      </w:pPr>
      <w:r w:rsidRPr="00F86E44">
        <w:rPr>
          <w:rFonts w:ascii="Times New Roman" w:hAnsi="Times New Roman" w:cs="Times New Roman"/>
          <w:lang w:val="lt-LT"/>
        </w:rPr>
        <w:t>7. Paslaugos</w:t>
      </w:r>
      <w:r w:rsidR="004574AC" w:rsidRPr="000E566E">
        <w:rPr>
          <w:rFonts w:ascii="Times New Roman" w:hAnsi="Times New Roman" w:cs="Times New Roman"/>
          <w:lang w:val="lt-LT"/>
        </w:rPr>
        <w:t xml:space="preserve"> užsakom</w:t>
      </w:r>
      <w:r w:rsidRPr="000E566E">
        <w:rPr>
          <w:rFonts w:ascii="Times New Roman" w:hAnsi="Times New Roman" w:cs="Times New Roman"/>
          <w:lang w:val="lt-LT"/>
        </w:rPr>
        <w:t>os</w:t>
      </w:r>
      <w:r w:rsidR="004574AC" w:rsidRPr="000E566E">
        <w:rPr>
          <w:rFonts w:ascii="Times New Roman" w:hAnsi="Times New Roman" w:cs="Times New Roman"/>
          <w:lang w:val="lt-LT"/>
        </w:rPr>
        <w:t xml:space="preserve"> pagal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4574AC" w:rsidRPr="000E566E">
        <w:rPr>
          <w:rFonts w:ascii="Times New Roman" w:hAnsi="Times New Roman" w:cs="Times New Roman"/>
          <w:lang w:val="lt-LT"/>
        </w:rPr>
        <w:t xml:space="preserve"> poreikį</w:t>
      </w:r>
      <w:r w:rsidRPr="000E566E">
        <w:rPr>
          <w:rFonts w:ascii="Times New Roman" w:hAnsi="Times New Roman" w:cs="Times New Roman"/>
          <w:lang w:val="lt-LT"/>
        </w:rPr>
        <w:t xml:space="preserve"> kaip </w:t>
      </w:r>
      <w:r w:rsidR="00D73A1D" w:rsidRPr="000E566E">
        <w:rPr>
          <w:rFonts w:ascii="Times New Roman" w:hAnsi="Times New Roman" w:cs="Times New Roman"/>
          <w:lang w:val="lt-LT"/>
        </w:rPr>
        <w:t>numatyt</w:t>
      </w:r>
      <w:r w:rsidRPr="000E566E">
        <w:rPr>
          <w:rFonts w:ascii="Times New Roman" w:hAnsi="Times New Roman" w:cs="Times New Roman"/>
          <w:lang w:val="lt-LT"/>
        </w:rPr>
        <w:t>a</w:t>
      </w:r>
      <w:r w:rsidR="00D73A1D" w:rsidRPr="000E566E">
        <w:rPr>
          <w:rFonts w:ascii="Times New Roman" w:hAnsi="Times New Roman" w:cs="Times New Roman"/>
          <w:lang w:val="lt-LT"/>
        </w:rPr>
        <w:t xml:space="preserve"> </w:t>
      </w:r>
      <w:r w:rsidR="009F37A4" w:rsidRPr="000E566E">
        <w:rPr>
          <w:rFonts w:ascii="Times New Roman" w:hAnsi="Times New Roman" w:cs="Times New Roman"/>
          <w:lang w:val="lt-LT"/>
        </w:rPr>
        <w:t xml:space="preserve">Techninės specifikacijos </w:t>
      </w:r>
      <w:r w:rsidR="00D73A1D" w:rsidRPr="000E566E">
        <w:rPr>
          <w:rFonts w:ascii="Times New Roman" w:hAnsi="Times New Roman" w:cs="Times New Roman"/>
          <w:lang w:val="lt-LT"/>
        </w:rPr>
        <w:t>Priede Nr. 1.</w:t>
      </w:r>
      <w:r w:rsidR="004574AC" w:rsidRPr="000E566E">
        <w:rPr>
          <w:rFonts w:ascii="Times New Roman" w:hAnsi="Times New Roman" w:cs="Times New Roman"/>
          <w:lang w:val="lt-LT"/>
        </w:rPr>
        <w:t xml:space="preserve"> </w:t>
      </w:r>
    </w:p>
    <w:p w14:paraId="389E95CA" w14:textId="2BC6E91C" w:rsidR="004574AC" w:rsidRPr="00F86E44" w:rsidRDefault="00A55DAF" w:rsidP="00F86E44">
      <w:pPr>
        <w:tabs>
          <w:tab w:val="left" w:pos="567"/>
          <w:tab w:val="left" w:pos="709"/>
          <w:tab w:val="left" w:pos="993"/>
        </w:tabs>
        <w:spacing w:after="0" w:line="240" w:lineRule="auto"/>
        <w:jc w:val="both"/>
        <w:rPr>
          <w:rFonts w:ascii="Times New Roman" w:hAnsi="Times New Roman" w:cs="Times New Roman"/>
          <w:lang w:val="lt-LT"/>
        </w:rPr>
      </w:pPr>
      <w:r w:rsidRPr="000E566E">
        <w:rPr>
          <w:rFonts w:ascii="Times New Roman" w:hAnsi="Times New Roman" w:cs="Times New Roman"/>
          <w:lang w:val="lt-LT"/>
        </w:rPr>
        <w:t>8. Paslaugos</w:t>
      </w:r>
      <w:r w:rsidR="004574AC" w:rsidRPr="00F86E44">
        <w:rPr>
          <w:rFonts w:ascii="Times New Roman" w:hAnsi="Times New Roman" w:cs="Times New Roman"/>
          <w:lang w:val="lt-LT"/>
        </w:rPr>
        <w:t xml:space="preserve"> </w:t>
      </w:r>
      <w:r w:rsidRPr="000E566E">
        <w:rPr>
          <w:rFonts w:ascii="Times New Roman" w:hAnsi="Times New Roman" w:cs="Times New Roman"/>
          <w:lang w:val="lt-LT"/>
        </w:rPr>
        <w:t xml:space="preserve">apima </w:t>
      </w:r>
      <w:r w:rsidR="004574AC" w:rsidRPr="00F86E44">
        <w:rPr>
          <w:rFonts w:ascii="Times New Roman" w:hAnsi="Times New Roman" w:cs="Times New Roman"/>
          <w:lang w:val="lt-LT"/>
        </w:rPr>
        <w:t xml:space="preserve">vidaus patalpų, įskaitant  jose esančių elementų paviršių ir dangų, valymą ir priežiūrą pagal </w:t>
      </w:r>
      <w:r w:rsidRPr="00F86E44">
        <w:rPr>
          <w:rFonts w:ascii="Times New Roman" w:hAnsi="Times New Roman" w:cs="Times New Roman"/>
          <w:lang w:val="lt-LT"/>
        </w:rPr>
        <w:t>T</w:t>
      </w:r>
      <w:r w:rsidR="004574AC" w:rsidRPr="00F86E44">
        <w:rPr>
          <w:rFonts w:ascii="Times New Roman" w:hAnsi="Times New Roman" w:cs="Times New Roman"/>
          <w:lang w:val="lt-LT"/>
        </w:rPr>
        <w:t>echninės specifikacijos</w:t>
      </w:r>
      <w:r w:rsidRPr="00F86E44">
        <w:rPr>
          <w:rFonts w:ascii="Times New Roman" w:hAnsi="Times New Roman" w:cs="Times New Roman"/>
          <w:lang w:val="lt-LT"/>
        </w:rPr>
        <w:t xml:space="preserve"> reikalavimus</w:t>
      </w:r>
      <w:r w:rsidRPr="000E566E">
        <w:rPr>
          <w:rFonts w:ascii="Times New Roman" w:hAnsi="Times New Roman" w:cs="Times New Roman"/>
          <w:lang w:val="lt-LT"/>
        </w:rPr>
        <w:t xml:space="preserve"> ir </w:t>
      </w:r>
      <w:r w:rsidR="004574AC" w:rsidRPr="00F86E44">
        <w:rPr>
          <w:rFonts w:ascii="Times New Roman" w:hAnsi="Times New Roman" w:cs="Times New Roman"/>
          <w:lang w:val="lt-LT"/>
        </w:rPr>
        <w:t xml:space="preserve">iš anksto su </w:t>
      </w:r>
      <w:r w:rsidR="00184BF2" w:rsidRPr="000E566E">
        <w:rPr>
          <w:rFonts w:ascii="Times New Roman" w:hAnsi="Times New Roman" w:cs="Times New Roman"/>
          <w:bCs/>
          <w:lang w:val="lt-LT"/>
        </w:rPr>
        <w:t>Perkanči</w:t>
      </w:r>
      <w:r w:rsidR="00184BF2">
        <w:rPr>
          <w:rFonts w:ascii="Times New Roman" w:hAnsi="Times New Roman" w:cs="Times New Roman"/>
          <w:bCs/>
          <w:lang w:val="lt-LT"/>
        </w:rPr>
        <w:t>ąja</w:t>
      </w:r>
      <w:r w:rsidR="007003D5" w:rsidRPr="000E566E">
        <w:rPr>
          <w:rFonts w:ascii="Times New Roman" w:hAnsi="Times New Roman" w:cs="Times New Roman"/>
          <w:bCs/>
          <w:lang w:val="lt-LT"/>
        </w:rPr>
        <w:t xml:space="preserve"> organizacija</w:t>
      </w:r>
      <w:r w:rsidR="004574AC" w:rsidRPr="00F86E44">
        <w:rPr>
          <w:rFonts w:ascii="Times New Roman" w:hAnsi="Times New Roman" w:cs="Times New Roman"/>
          <w:lang w:val="lt-LT"/>
        </w:rPr>
        <w:t xml:space="preserve"> suderint</w:t>
      </w:r>
      <w:r w:rsidR="003967AC" w:rsidRPr="00F86E44">
        <w:rPr>
          <w:rFonts w:ascii="Times New Roman" w:hAnsi="Times New Roman" w:cs="Times New Roman"/>
          <w:lang w:val="lt-LT"/>
        </w:rPr>
        <w:t>ais</w:t>
      </w:r>
      <w:r w:rsidR="004574AC" w:rsidRPr="00F86E44">
        <w:rPr>
          <w:rFonts w:ascii="Times New Roman" w:hAnsi="Times New Roman" w:cs="Times New Roman"/>
          <w:lang w:val="lt-LT"/>
        </w:rPr>
        <w:t xml:space="preserve"> grafikais</w:t>
      </w:r>
      <w:r w:rsidR="003967AC" w:rsidRPr="00F86E44">
        <w:rPr>
          <w:rFonts w:ascii="Times New Roman" w:hAnsi="Times New Roman" w:cs="Times New Roman"/>
          <w:lang w:val="lt-LT"/>
        </w:rPr>
        <w:t xml:space="preserve">. </w:t>
      </w:r>
    </w:p>
    <w:p w14:paraId="12AA0A38" w14:textId="7519E99D" w:rsidR="004574AC" w:rsidRPr="00F86E44" w:rsidRDefault="00612660" w:rsidP="00F86E44">
      <w:pPr>
        <w:tabs>
          <w:tab w:val="left" w:pos="993"/>
        </w:tabs>
        <w:spacing w:after="0" w:line="240" w:lineRule="auto"/>
        <w:jc w:val="both"/>
        <w:rPr>
          <w:rFonts w:ascii="Times New Roman" w:hAnsi="Times New Roman" w:cs="Times New Roman"/>
          <w:lang w:val="lt-LT"/>
        </w:rPr>
      </w:pPr>
      <w:r w:rsidRPr="000E566E">
        <w:rPr>
          <w:rFonts w:ascii="Times New Roman" w:eastAsia="Times New Roman" w:hAnsi="Times New Roman" w:cs="Times New Roman"/>
          <w:lang w:val="lt-LT"/>
        </w:rPr>
        <w:t>9. </w:t>
      </w:r>
      <w:r w:rsidR="004574AC" w:rsidRPr="00F86E44">
        <w:rPr>
          <w:rFonts w:ascii="Times New Roman" w:eastAsia="Times New Roman" w:hAnsi="Times New Roman" w:cs="Times New Roman"/>
          <w:lang w:val="lt-LT"/>
        </w:rPr>
        <w:t xml:space="preserve">Kaskart atlikdamas </w:t>
      </w:r>
      <w:r w:rsidRPr="000E566E">
        <w:rPr>
          <w:rFonts w:ascii="Times New Roman" w:eastAsia="Times New Roman" w:hAnsi="Times New Roman" w:cs="Times New Roman"/>
          <w:lang w:val="lt-LT"/>
        </w:rPr>
        <w:t>Paslaugas</w:t>
      </w:r>
      <w:r w:rsidRPr="00F86E44">
        <w:rPr>
          <w:rFonts w:ascii="Times New Roman" w:eastAsia="Times New Roman" w:hAnsi="Times New Roman" w:cs="Times New Roman"/>
          <w:lang w:val="lt-LT"/>
        </w:rPr>
        <w:t xml:space="preserve"> </w:t>
      </w:r>
      <w:r w:rsidR="00291421">
        <w:rPr>
          <w:rFonts w:ascii="Times New Roman" w:eastAsia="Times New Roman" w:hAnsi="Times New Roman" w:cs="Times New Roman"/>
          <w:lang w:val="lt-LT"/>
        </w:rPr>
        <w:t>T</w:t>
      </w:r>
      <w:r w:rsidR="004574AC" w:rsidRPr="00F86E44">
        <w:rPr>
          <w:rFonts w:ascii="Times New Roman" w:eastAsia="Times New Roman" w:hAnsi="Times New Roman" w:cs="Times New Roman"/>
          <w:lang w:val="lt-LT"/>
        </w:rPr>
        <w:t>iekėjas turi nuvalyti vizualiai matomus atsiradusius, susidariusius, nukritusius, nusėdusius, neprilipusius, prilipusius, susikaupusius ir tvyrančius nešvarumus</w:t>
      </w:r>
      <w:r w:rsidR="00650E52" w:rsidRPr="00F86E44">
        <w:rPr>
          <w:rFonts w:ascii="Times New Roman" w:eastAsia="Times New Roman" w:hAnsi="Times New Roman" w:cs="Times New Roman"/>
          <w:lang w:val="lt-LT"/>
        </w:rPr>
        <w:t>.</w:t>
      </w:r>
      <w:r w:rsidR="004574AC" w:rsidRPr="00F86E44">
        <w:rPr>
          <w:rFonts w:ascii="Times New Roman" w:eastAsia="Times New Roman" w:hAnsi="Times New Roman" w:cs="Times New Roman"/>
          <w:lang w:val="lt-LT"/>
        </w:rPr>
        <w:t xml:space="preserve"> </w:t>
      </w:r>
    </w:p>
    <w:p w14:paraId="36227CB6" w14:textId="670BE839" w:rsidR="0074741A" w:rsidRPr="00F86E44" w:rsidRDefault="00612660" w:rsidP="00F86E44">
      <w:pPr>
        <w:pStyle w:val="Sraopastraipa"/>
        <w:tabs>
          <w:tab w:val="left" w:pos="993"/>
        </w:tabs>
        <w:spacing w:after="0" w:line="240" w:lineRule="auto"/>
        <w:ind w:left="0"/>
        <w:jc w:val="both"/>
        <w:rPr>
          <w:rFonts w:ascii="Times New Roman" w:hAnsi="Times New Roman" w:cs="Times New Roman"/>
          <w:lang w:val="lt-LT"/>
        </w:rPr>
      </w:pPr>
      <w:r w:rsidRPr="000E566E">
        <w:rPr>
          <w:rFonts w:ascii="Times New Roman" w:eastAsia="Times New Roman" w:hAnsi="Times New Roman" w:cs="Times New Roman"/>
          <w:lang w:val="lt-LT"/>
        </w:rPr>
        <w:t>10. </w:t>
      </w:r>
      <w:r w:rsidR="0074741A" w:rsidRPr="000E566E">
        <w:rPr>
          <w:rFonts w:ascii="Times New Roman" w:eastAsia="Times New Roman" w:hAnsi="Times New Roman" w:cs="Times New Roman"/>
          <w:lang w:val="lt-LT"/>
        </w:rPr>
        <w:t xml:space="preserve">Sanitariniams mazgams, virtuvėms ir kitoms B rizikos kategorijos patalpoms (nurodytoms </w:t>
      </w:r>
      <w:r w:rsidR="00531AA0" w:rsidRPr="000E566E">
        <w:rPr>
          <w:rFonts w:ascii="Times New Roman" w:eastAsia="Times New Roman" w:hAnsi="Times New Roman" w:cs="Times New Roman"/>
          <w:bCs/>
          <w:color w:val="0A0A0A"/>
          <w:kern w:val="0"/>
          <w:lang w:val="lt-LT"/>
          <w14:ligatures w14:val="none"/>
        </w:rPr>
        <w:t>Techninės specifikacijos</w:t>
      </w:r>
      <w:r w:rsidR="0074741A" w:rsidRPr="000E566E">
        <w:rPr>
          <w:rFonts w:ascii="Times New Roman" w:eastAsia="Times New Roman" w:hAnsi="Times New Roman" w:cs="Times New Roman"/>
          <w:lang w:val="lt-LT"/>
        </w:rPr>
        <w:t xml:space="preserve"> Priede Nr. 2) Tiekėjas privalo naudoti dezinfekcinių savybių turinčias, teisės aktų nustatyta tvarka leistas naudoti priemones – autorizuotus / registruotus </w:t>
      </w:r>
      <w:proofErr w:type="spellStart"/>
      <w:r w:rsidR="0074741A" w:rsidRPr="000E566E">
        <w:rPr>
          <w:rFonts w:ascii="Times New Roman" w:eastAsia="Times New Roman" w:hAnsi="Times New Roman" w:cs="Times New Roman"/>
          <w:lang w:val="lt-LT"/>
        </w:rPr>
        <w:t>biocidus</w:t>
      </w:r>
      <w:proofErr w:type="spellEnd"/>
      <w:r w:rsidR="0074741A" w:rsidRPr="000E566E">
        <w:rPr>
          <w:rFonts w:ascii="Times New Roman" w:eastAsia="Times New Roman" w:hAnsi="Times New Roman" w:cs="Times New Roman"/>
          <w:lang w:val="lt-LT"/>
        </w:rPr>
        <w:t xml:space="preserve"> arba lygiaverčius. Visose patalpose esančių paviršių ir dangų dezinfekcija turi būti atliekama naudojant tam skirtas priemones, vadovaujantis SAM ( </w:t>
      </w:r>
      <w:hyperlink r:id="rId7" w:history="1">
        <w:r w:rsidR="0074741A" w:rsidRPr="000E566E">
          <w:rPr>
            <w:rStyle w:val="Hipersaitas"/>
            <w:rFonts w:ascii="Times New Roman" w:eastAsia="Times New Roman" w:hAnsi="Times New Roman" w:cs="Times New Roman"/>
            <w:lang w:val="lt-LT"/>
          </w:rPr>
          <w:t>www.sam.lt</w:t>
        </w:r>
      </w:hyperlink>
      <w:r w:rsidR="0074741A" w:rsidRPr="000E566E">
        <w:rPr>
          <w:rFonts w:ascii="Times New Roman" w:eastAsia="Times New Roman" w:hAnsi="Times New Roman" w:cs="Times New Roman"/>
          <w:lang w:val="lt-LT"/>
        </w:rPr>
        <w:t xml:space="preserve">) rekomendacijomis. Naudojamos </w:t>
      </w:r>
      <w:r w:rsidR="0074741A" w:rsidRPr="000E566E">
        <w:rPr>
          <w:rFonts w:ascii="Times New Roman" w:eastAsia="Times New Roman" w:hAnsi="Times New Roman" w:cs="Times New Roman"/>
          <w:lang w:val="lt-LT"/>
        </w:rPr>
        <w:lastRenderedPageBreak/>
        <w:t>priemonės neturi gadinti valomų paviršių, o jų SDL kopijas Tiekėjas privalo pateikti techninės specifikacijos II skyriuje nustatyta tvarka.</w:t>
      </w:r>
    </w:p>
    <w:p w14:paraId="7E59EBFF" w14:textId="467D8BE6" w:rsidR="00C863FA" w:rsidRPr="000E566E" w:rsidRDefault="00604071" w:rsidP="00F86E44">
      <w:pPr>
        <w:pStyle w:val="Sraopastraipa"/>
        <w:tabs>
          <w:tab w:val="left" w:pos="993"/>
        </w:tabs>
        <w:spacing w:after="0" w:line="240" w:lineRule="auto"/>
        <w:ind w:left="0"/>
        <w:jc w:val="both"/>
        <w:rPr>
          <w:rFonts w:ascii="Times New Roman" w:hAnsi="Times New Roman" w:cs="Times New Roman"/>
          <w:lang w:val="lt-LT"/>
        </w:rPr>
      </w:pPr>
      <w:r w:rsidRPr="000E566E">
        <w:rPr>
          <w:rFonts w:ascii="Times New Roman" w:eastAsia="Times New Roman" w:hAnsi="Times New Roman" w:cs="Times New Roman"/>
          <w:lang w:val="lt-LT"/>
        </w:rPr>
        <w:t>11.</w:t>
      </w:r>
      <w:r w:rsidR="00C863FA" w:rsidRPr="00F86E44">
        <w:rPr>
          <w:rStyle w:val="Antrat1Diagrama"/>
          <w:rFonts w:ascii="Times New Roman" w:hAnsi="Times New Roman" w:cs="Times New Roman"/>
          <w:color w:val="303030"/>
          <w:sz w:val="24"/>
          <w:szCs w:val="24"/>
          <w:shd w:val="clear" w:color="auto" w:fill="FFFFFF"/>
          <w:lang w:val="lt-LT"/>
        </w:rPr>
        <w:t xml:space="preserve"> </w:t>
      </w:r>
      <w:r w:rsidR="00C863FA" w:rsidRPr="00F86E44">
        <w:rPr>
          <w:rStyle w:val="Antrat1Diagrama"/>
          <w:rFonts w:ascii="Times New Roman" w:hAnsi="Times New Roman" w:cs="Times New Roman"/>
          <w:color w:val="auto"/>
          <w:sz w:val="24"/>
          <w:szCs w:val="24"/>
          <w:shd w:val="clear" w:color="auto" w:fill="FFFFFF"/>
          <w:lang w:val="lt-LT"/>
        </w:rPr>
        <w:t>T</w:t>
      </w:r>
      <w:r w:rsidR="00C863FA" w:rsidRPr="00F86E44">
        <w:rPr>
          <w:rStyle w:val="ng-star-inserted"/>
          <w:rFonts w:ascii="Times New Roman" w:hAnsi="Times New Roman" w:cs="Times New Roman"/>
          <w:shd w:val="clear" w:color="auto" w:fill="FFFFFF"/>
          <w:lang w:val="lt-LT"/>
        </w:rPr>
        <w:t>eikiant Paslaugas, Tiek</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jas privalo atlikti vienkartinio ir nuolatinio pob</w:t>
      </w:r>
      <w:r w:rsidR="00C863FA" w:rsidRPr="00F86E44">
        <w:rPr>
          <w:rStyle w:val="ng-star-inserted"/>
          <w:rFonts w:ascii="Times New Roman" w:hAnsi="Times New Roman" w:cs="Times New Roman" w:hint="eastAsia"/>
          <w:shd w:val="clear" w:color="auto" w:fill="FFFFFF"/>
          <w:lang w:val="lt-LT"/>
        </w:rPr>
        <w:t>ū</w:t>
      </w:r>
      <w:r w:rsidR="00C863FA" w:rsidRPr="00F86E44">
        <w:rPr>
          <w:rStyle w:val="ng-star-inserted"/>
          <w:rFonts w:ascii="Times New Roman" w:hAnsi="Times New Roman" w:cs="Times New Roman"/>
          <w:shd w:val="clear" w:color="auto" w:fill="FFFFFF"/>
          <w:lang w:val="lt-LT"/>
        </w:rPr>
        <w:t>d</w:t>
      </w:r>
      <w:r w:rsidR="00C863FA" w:rsidRPr="00F86E44">
        <w:rPr>
          <w:rStyle w:val="ng-star-inserted"/>
          <w:rFonts w:ascii="Times New Roman" w:hAnsi="Times New Roman" w:cs="Times New Roman" w:hint="eastAsia"/>
          <w:shd w:val="clear" w:color="auto" w:fill="FFFFFF"/>
          <w:lang w:val="lt-LT"/>
        </w:rPr>
        <w:t>ž</w:t>
      </w:r>
      <w:r w:rsidR="00C863FA" w:rsidRPr="00F86E44">
        <w:rPr>
          <w:rStyle w:val="ng-star-inserted"/>
          <w:rFonts w:ascii="Times New Roman" w:hAnsi="Times New Roman" w:cs="Times New Roman"/>
          <w:shd w:val="clear" w:color="auto" w:fill="FFFFFF"/>
          <w:lang w:val="lt-LT"/>
        </w:rPr>
        <w:t>io valymo darbus, u</w:t>
      </w:r>
      <w:r w:rsidR="00C863FA" w:rsidRPr="00F86E44">
        <w:rPr>
          <w:rStyle w:val="ng-star-inserted"/>
          <w:rFonts w:ascii="Times New Roman" w:hAnsi="Times New Roman" w:cs="Times New Roman" w:hint="eastAsia"/>
          <w:shd w:val="clear" w:color="auto" w:fill="FFFFFF"/>
          <w:lang w:val="lt-LT"/>
        </w:rPr>
        <w:t>ž</w:t>
      </w:r>
      <w:r w:rsidR="00C863FA" w:rsidRPr="00F86E44">
        <w:rPr>
          <w:rStyle w:val="ng-star-inserted"/>
          <w:rFonts w:ascii="Times New Roman" w:hAnsi="Times New Roman" w:cs="Times New Roman"/>
          <w:shd w:val="clear" w:color="auto" w:fill="FFFFFF"/>
          <w:lang w:val="lt-LT"/>
        </w:rPr>
        <w:t>tikrindamas Technin</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s specifikacijos Priede Nr. 2 nustatyt</w:t>
      </w:r>
      <w:r w:rsidR="00C863FA" w:rsidRPr="00F86E44">
        <w:rPr>
          <w:rStyle w:val="ng-star-inserted"/>
          <w:rFonts w:ascii="Times New Roman" w:hAnsi="Times New Roman" w:cs="Times New Roman" w:hint="eastAsia"/>
          <w:shd w:val="clear" w:color="auto" w:fill="FFFFFF"/>
          <w:lang w:val="lt-LT"/>
        </w:rPr>
        <w:t>ą</w:t>
      </w:r>
      <w:r w:rsidR="00C863FA" w:rsidRPr="00F86E44">
        <w:rPr>
          <w:rStyle w:val="ng-star-inserted"/>
          <w:rFonts w:ascii="Times New Roman" w:hAnsi="Times New Roman" w:cs="Times New Roman"/>
          <w:shd w:val="clear" w:color="auto" w:fill="FFFFFF"/>
          <w:lang w:val="lt-LT"/>
        </w:rPr>
        <w:t xml:space="preserve"> </w:t>
      </w:r>
      <w:r w:rsidR="00C863FA" w:rsidRPr="00F86E44">
        <w:rPr>
          <w:rFonts w:ascii="Times New Roman" w:hAnsi="Times New Roman" w:cs="Times New Roman" w:hint="eastAsia"/>
          <w:shd w:val="clear" w:color="auto" w:fill="FFFFFF"/>
          <w:lang w:val="lt-LT"/>
        </w:rPr>
        <w:t>š</w:t>
      </w:r>
      <w:r w:rsidR="00C863FA" w:rsidRPr="00F86E44">
        <w:rPr>
          <w:rFonts w:ascii="Times New Roman" w:hAnsi="Times New Roman" w:cs="Times New Roman"/>
          <w:shd w:val="clear" w:color="auto" w:fill="FFFFFF"/>
          <w:lang w:val="lt-LT"/>
        </w:rPr>
        <w:t>varos lyg</w:t>
      </w:r>
      <w:r w:rsidR="00C863FA" w:rsidRPr="00F86E44">
        <w:rPr>
          <w:rFonts w:ascii="Times New Roman" w:hAnsi="Times New Roman" w:cs="Times New Roman" w:hint="eastAsia"/>
          <w:shd w:val="clear" w:color="auto" w:fill="FFFFFF"/>
          <w:lang w:val="lt-LT"/>
        </w:rPr>
        <w:t>į</w:t>
      </w:r>
      <w:r w:rsidR="00C863FA" w:rsidRPr="00F86E44">
        <w:rPr>
          <w:rFonts w:ascii="Times New Roman" w:hAnsi="Times New Roman" w:cs="Times New Roman"/>
          <w:shd w:val="clear" w:color="auto" w:fill="FFFFFF"/>
          <w:lang w:val="lt-LT"/>
        </w:rPr>
        <w:t xml:space="preserve"> pagal Standart</w:t>
      </w:r>
      <w:r w:rsidR="00C863FA" w:rsidRPr="00F86E44">
        <w:rPr>
          <w:rFonts w:ascii="Times New Roman" w:hAnsi="Times New Roman" w:cs="Times New Roman" w:hint="eastAsia"/>
          <w:shd w:val="clear" w:color="auto" w:fill="FFFFFF"/>
          <w:lang w:val="lt-LT"/>
        </w:rPr>
        <w:t>ą</w:t>
      </w:r>
      <w:r w:rsidR="00C863FA" w:rsidRPr="00F86E44">
        <w:rPr>
          <w:rFonts w:ascii="Times New Roman" w:hAnsi="Times New Roman" w:cs="Times New Roman"/>
          <w:shd w:val="clear" w:color="auto" w:fill="FFFFFF"/>
          <w:lang w:val="lt-LT"/>
        </w:rPr>
        <w:t xml:space="preserve"> (arba lygiavert</w:t>
      </w:r>
      <w:r w:rsidR="00C863FA" w:rsidRPr="00F86E44">
        <w:rPr>
          <w:rFonts w:ascii="Times New Roman" w:hAnsi="Times New Roman" w:cs="Times New Roman" w:hint="eastAsia"/>
          <w:shd w:val="clear" w:color="auto" w:fill="FFFFFF"/>
          <w:lang w:val="lt-LT"/>
        </w:rPr>
        <w:t>į</w:t>
      </w:r>
      <w:r w:rsidR="00C863FA" w:rsidRPr="00F86E44">
        <w:rPr>
          <w:rFonts w:ascii="Times New Roman" w:hAnsi="Times New Roman" w:cs="Times New Roman"/>
          <w:shd w:val="clear" w:color="auto" w:fill="FFFFFF"/>
          <w:lang w:val="lt-LT"/>
        </w:rPr>
        <w:t>)</w:t>
      </w:r>
      <w:r w:rsidR="00C863FA" w:rsidRPr="00F86E44">
        <w:rPr>
          <w:rStyle w:val="ng-star-inserted"/>
          <w:rFonts w:ascii="Times New Roman" w:hAnsi="Times New Roman" w:cs="Times New Roman"/>
          <w:shd w:val="clear" w:color="auto" w:fill="FFFFFF"/>
          <w:lang w:val="lt-LT"/>
        </w:rPr>
        <w:t>. Visos kietosios grindys, dangos po kilim</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liais ir kilimais turi b</w:t>
      </w:r>
      <w:r w:rsidR="00C863FA" w:rsidRPr="00F86E44">
        <w:rPr>
          <w:rStyle w:val="ng-star-inserted"/>
          <w:rFonts w:ascii="Times New Roman" w:hAnsi="Times New Roman" w:cs="Times New Roman" w:hint="eastAsia"/>
          <w:shd w:val="clear" w:color="auto" w:fill="FFFFFF"/>
          <w:lang w:val="lt-LT"/>
        </w:rPr>
        <w:t>ū</w:t>
      </w:r>
      <w:r w:rsidR="00C863FA" w:rsidRPr="00F86E44">
        <w:rPr>
          <w:rStyle w:val="ng-star-inserted"/>
          <w:rFonts w:ascii="Times New Roman" w:hAnsi="Times New Roman" w:cs="Times New Roman"/>
          <w:shd w:val="clear" w:color="auto" w:fill="FFFFFF"/>
          <w:lang w:val="lt-LT"/>
        </w:rPr>
        <w:t>ti valomos kaskart teikiant Paslaugas. Generalinis grind</w:t>
      </w:r>
      <w:r w:rsidR="00C863FA" w:rsidRPr="00F86E44">
        <w:rPr>
          <w:rStyle w:val="ng-star-inserted"/>
          <w:rFonts w:ascii="Times New Roman" w:hAnsi="Times New Roman" w:cs="Times New Roman" w:hint="eastAsia"/>
          <w:shd w:val="clear" w:color="auto" w:fill="FFFFFF"/>
          <w:lang w:val="lt-LT"/>
        </w:rPr>
        <w:t>ų</w:t>
      </w:r>
      <w:r w:rsidR="00C863FA" w:rsidRPr="00F86E44">
        <w:rPr>
          <w:rStyle w:val="ng-star-inserted"/>
          <w:rFonts w:ascii="Times New Roman" w:hAnsi="Times New Roman" w:cs="Times New Roman"/>
          <w:shd w:val="clear" w:color="auto" w:fill="FFFFFF"/>
          <w:lang w:val="lt-LT"/>
        </w:rPr>
        <w:t xml:space="preserve"> valymas specialiomis priemon</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mis ir rotacin</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mis ma</w:t>
      </w:r>
      <w:r w:rsidR="00C863FA" w:rsidRPr="00F86E44">
        <w:rPr>
          <w:rStyle w:val="ng-star-inserted"/>
          <w:rFonts w:ascii="Times New Roman" w:hAnsi="Times New Roman" w:cs="Times New Roman" w:hint="eastAsia"/>
          <w:shd w:val="clear" w:color="auto" w:fill="FFFFFF"/>
          <w:lang w:val="lt-LT"/>
        </w:rPr>
        <w:t>š</w:t>
      </w:r>
      <w:r w:rsidR="00C863FA" w:rsidRPr="00F86E44">
        <w:rPr>
          <w:rStyle w:val="ng-star-inserted"/>
          <w:rFonts w:ascii="Times New Roman" w:hAnsi="Times New Roman" w:cs="Times New Roman"/>
          <w:shd w:val="clear" w:color="auto" w:fill="FFFFFF"/>
          <w:lang w:val="lt-LT"/>
        </w:rPr>
        <w:t>inomis bei kit</w:t>
      </w:r>
      <w:r w:rsidR="00C863FA" w:rsidRPr="00F86E44">
        <w:rPr>
          <w:rStyle w:val="ng-star-inserted"/>
          <w:rFonts w:ascii="Times New Roman" w:hAnsi="Times New Roman" w:cs="Times New Roman" w:hint="eastAsia"/>
          <w:shd w:val="clear" w:color="auto" w:fill="FFFFFF"/>
          <w:lang w:val="lt-LT"/>
        </w:rPr>
        <w:t>ų</w:t>
      </w:r>
      <w:r w:rsidR="00C863FA" w:rsidRPr="00F86E44">
        <w:rPr>
          <w:rStyle w:val="ng-star-inserted"/>
          <w:rFonts w:ascii="Times New Roman" w:hAnsi="Times New Roman" w:cs="Times New Roman"/>
          <w:shd w:val="clear" w:color="auto" w:fill="FFFFFF"/>
          <w:lang w:val="lt-LT"/>
        </w:rPr>
        <w:t xml:space="preserve"> element</w:t>
      </w:r>
      <w:r w:rsidR="00C863FA" w:rsidRPr="00F86E44">
        <w:rPr>
          <w:rStyle w:val="ng-star-inserted"/>
          <w:rFonts w:ascii="Times New Roman" w:hAnsi="Times New Roman" w:cs="Times New Roman" w:hint="eastAsia"/>
          <w:shd w:val="clear" w:color="auto" w:fill="FFFFFF"/>
          <w:lang w:val="lt-LT"/>
        </w:rPr>
        <w:t>ų</w:t>
      </w:r>
      <w:r w:rsidR="00C863FA" w:rsidRPr="00F86E44">
        <w:rPr>
          <w:rStyle w:val="ng-star-inserted"/>
          <w:rFonts w:ascii="Times New Roman" w:hAnsi="Times New Roman" w:cs="Times New Roman"/>
          <w:shd w:val="clear" w:color="auto" w:fill="FFFFFF"/>
          <w:lang w:val="lt-LT"/>
        </w:rPr>
        <w:t xml:space="preserve"> generalinis valymas atliekamas Technin</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s specifikacijos Priede Nr. 1 nurodytu da</w:t>
      </w:r>
      <w:r w:rsidR="00C863FA" w:rsidRPr="00F86E44">
        <w:rPr>
          <w:rStyle w:val="ng-star-inserted"/>
          <w:rFonts w:ascii="Times New Roman" w:hAnsi="Times New Roman" w:cs="Times New Roman" w:hint="eastAsia"/>
          <w:shd w:val="clear" w:color="auto" w:fill="FFFFFF"/>
          <w:lang w:val="lt-LT"/>
        </w:rPr>
        <w:t>ž</w:t>
      </w:r>
      <w:r w:rsidR="00C863FA" w:rsidRPr="00F86E44">
        <w:rPr>
          <w:rStyle w:val="ng-star-inserted"/>
          <w:rFonts w:ascii="Times New Roman" w:hAnsi="Times New Roman" w:cs="Times New Roman"/>
          <w:shd w:val="clear" w:color="auto" w:fill="FFFFFF"/>
          <w:lang w:val="lt-LT"/>
        </w:rPr>
        <w:t>numu. Patalpose, kuriose yra technologin</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s galimyb</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s, grindys turi b</w:t>
      </w:r>
      <w:r w:rsidR="00C863FA" w:rsidRPr="00F86E44">
        <w:rPr>
          <w:rStyle w:val="ng-star-inserted"/>
          <w:rFonts w:ascii="Times New Roman" w:hAnsi="Times New Roman" w:cs="Times New Roman" w:hint="eastAsia"/>
          <w:shd w:val="clear" w:color="auto" w:fill="FFFFFF"/>
          <w:lang w:val="lt-LT"/>
        </w:rPr>
        <w:t>ū</w:t>
      </w:r>
      <w:r w:rsidR="00C863FA" w:rsidRPr="00F86E44">
        <w:rPr>
          <w:rStyle w:val="ng-star-inserted"/>
          <w:rFonts w:ascii="Times New Roman" w:hAnsi="Times New Roman" w:cs="Times New Roman"/>
          <w:shd w:val="clear" w:color="auto" w:fill="FFFFFF"/>
          <w:lang w:val="lt-LT"/>
        </w:rPr>
        <w:t>ti valomos naudojant grind</w:t>
      </w:r>
      <w:r w:rsidR="00C863FA" w:rsidRPr="00F86E44">
        <w:rPr>
          <w:rStyle w:val="ng-star-inserted"/>
          <w:rFonts w:ascii="Times New Roman" w:hAnsi="Times New Roman" w:cs="Times New Roman" w:hint="eastAsia"/>
          <w:shd w:val="clear" w:color="auto" w:fill="FFFFFF"/>
          <w:lang w:val="lt-LT"/>
        </w:rPr>
        <w:t>ų</w:t>
      </w:r>
      <w:r w:rsidR="00C863FA" w:rsidRPr="00F86E44">
        <w:rPr>
          <w:rStyle w:val="ng-star-inserted"/>
          <w:rFonts w:ascii="Times New Roman" w:hAnsi="Times New Roman" w:cs="Times New Roman"/>
          <w:shd w:val="clear" w:color="auto" w:fill="FFFFFF"/>
          <w:lang w:val="lt-LT"/>
        </w:rPr>
        <w:t xml:space="preserve"> plovimo ma</w:t>
      </w:r>
      <w:r w:rsidR="00C863FA" w:rsidRPr="00F86E44">
        <w:rPr>
          <w:rStyle w:val="ng-star-inserted"/>
          <w:rFonts w:ascii="Times New Roman" w:hAnsi="Times New Roman" w:cs="Times New Roman" w:hint="eastAsia"/>
          <w:shd w:val="clear" w:color="auto" w:fill="FFFFFF"/>
          <w:lang w:val="lt-LT"/>
        </w:rPr>
        <w:t>š</w:t>
      </w:r>
      <w:r w:rsidR="00C863FA" w:rsidRPr="00F86E44">
        <w:rPr>
          <w:rStyle w:val="ng-star-inserted"/>
          <w:rFonts w:ascii="Times New Roman" w:hAnsi="Times New Roman" w:cs="Times New Roman"/>
          <w:shd w:val="clear" w:color="auto" w:fill="FFFFFF"/>
          <w:lang w:val="lt-LT"/>
        </w:rPr>
        <w:t>inas, jas derinant su rankiniu b</w:t>
      </w:r>
      <w:r w:rsidR="00C863FA" w:rsidRPr="00F86E44">
        <w:rPr>
          <w:rStyle w:val="ng-star-inserted"/>
          <w:rFonts w:ascii="Times New Roman" w:hAnsi="Times New Roman" w:cs="Times New Roman" w:hint="eastAsia"/>
          <w:shd w:val="clear" w:color="auto" w:fill="FFFFFF"/>
          <w:lang w:val="lt-LT"/>
        </w:rPr>
        <w:t>ū</w:t>
      </w:r>
      <w:r w:rsidR="00C863FA" w:rsidRPr="00F86E44">
        <w:rPr>
          <w:rStyle w:val="ng-star-inserted"/>
          <w:rFonts w:ascii="Times New Roman" w:hAnsi="Times New Roman" w:cs="Times New Roman"/>
          <w:shd w:val="clear" w:color="auto" w:fill="FFFFFF"/>
          <w:lang w:val="lt-LT"/>
        </w:rPr>
        <w:t>du. Generalinio valymo grafikus Tiek</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 xml:space="preserve">jas suderina su </w:t>
      </w:r>
      <w:r w:rsidR="00177296" w:rsidRPr="000E566E">
        <w:rPr>
          <w:rFonts w:ascii="Times New Roman" w:hAnsi="Times New Roman" w:cs="Times New Roman"/>
          <w:bCs/>
          <w:lang w:val="lt-LT"/>
        </w:rPr>
        <w:t>Perkanči</w:t>
      </w:r>
      <w:r w:rsidR="00177296">
        <w:rPr>
          <w:rFonts w:ascii="Times New Roman" w:hAnsi="Times New Roman" w:cs="Times New Roman"/>
          <w:bCs/>
          <w:lang w:val="lt-LT"/>
        </w:rPr>
        <w:t>ąja</w:t>
      </w:r>
      <w:r w:rsidR="007003D5" w:rsidRPr="000E566E">
        <w:rPr>
          <w:rFonts w:ascii="Times New Roman" w:hAnsi="Times New Roman" w:cs="Times New Roman"/>
          <w:bCs/>
          <w:lang w:val="lt-LT"/>
        </w:rPr>
        <w:t xml:space="preserve"> organizacija</w:t>
      </w:r>
      <w:r w:rsidR="00C863FA" w:rsidRPr="00F86E44">
        <w:rPr>
          <w:rStyle w:val="ng-star-inserted"/>
          <w:rFonts w:ascii="Times New Roman" w:hAnsi="Times New Roman" w:cs="Times New Roman"/>
          <w:shd w:val="clear" w:color="auto" w:fill="FFFFFF"/>
          <w:lang w:val="lt-LT"/>
        </w:rPr>
        <w:t xml:space="preserve"> per 10 darbo dien</w:t>
      </w:r>
      <w:r w:rsidR="00C863FA" w:rsidRPr="00F86E44">
        <w:rPr>
          <w:rStyle w:val="ng-star-inserted"/>
          <w:rFonts w:ascii="Times New Roman" w:hAnsi="Times New Roman" w:cs="Times New Roman" w:hint="eastAsia"/>
          <w:shd w:val="clear" w:color="auto" w:fill="FFFFFF"/>
          <w:lang w:val="lt-LT"/>
        </w:rPr>
        <w:t>ų</w:t>
      </w:r>
      <w:r w:rsidR="00C863FA" w:rsidRPr="00F86E44">
        <w:rPr>
          <w:rStyle w:val="ng-star-inserted"/>
          <w:rFonts w:ascii="Times New Roman" w:hAnsi="Times New Roman" w:cs="Times New Roman"/>
          <w:shd w:val="clear" w:color="auto" w:fill="FFFFFF"/>
          <w:lang w:val="lt-LT"/>
        </w:rPr>
        <w:t xml:space="preserve"> nuo u</w:t>
      </w:r>
      <w:r w:rsidR="00C863FA" w:rsidRPr="00F86E44">
        <w:rPr>
          <w:rStyle w:val="ng-star-inserted"/>
          <w:rFonts w:ascii="Times New Roman" w:hAnsi="Times New Roman" w:cs="Times New Roman" w:hint="eastAsia"/>
          <w:shd w:val="clear" w:color="auto" w:fill="FFFFFF"/>
          <w:lang w:val="lt-LT"/>
        </w:rPr>
        <w:t>ž</w:t>
      </w:r>
      <w:r w:rsidR="00C863FA" w:rsidRPr="00F86E44">
        <w:rPr>
          <w:rStyle w:val="ng-star-inserted"/>
          <w:rFonts w:ascii="Times New Roman" w:hAnsi="Times New Roman" w:cs="Times New Roman"/>
          <w:shd w:val="clear" w:color="auto" w:fill="FFFFFF"/>
          <w:lang w:val="lt-LT"/>
        </w:rPr>
        <w:t>sakymo gavimo dienos</w:t>
      </w:r>
      <w:r w:rsidR="00C863FA" w:rsidRPr="000E566E">
        <w:rPr>
          <w:rStyle w:val="ng-star-inserted"/>
          <w:rFonts w:ascii="Times New Roman" w:hAnsi="Times New Roman" w:cs="Times New Roman"/>
          <w:shd w:val="clear" w:color="auto" w:fill="FFFFFF"/>
          <w:lang w:val="lt-LT"/>
        </w:rPr>
        <w:t xml:space="preserve">. </w:t>
      </w:r>
      <w:r w:rsidR="00C863FA" w:rsidRPr="00F86E44">
        <w:rPr>
          <w:rStyle w:val="ng-star-inserted"/>
          <w:rFonts w:ascii="Times New Roman" w:hAnsi="Times New Roman" w:cs="Times New Roman"/>
          <w:shd w:val="clear" w:color="auto" w:fill="FFFFFF"/>
          <w:lang w:val="lt-LT"/>
        </w:rPr>
        <w:t>Tiek</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 xml:space="preserve">jui nepateikus grafiko, </w:t>
      </w:r>
      <w:r w:rsidR="007003D5" w:rsidRPr="000E566E">
        <w:rPr>
          <w:rFonts w:ascii="Times New Roman" w:hAnsi="Times New Roman" w:cs="Times New Roman"/>
          <w:bCs/>
          <w:lang w:val="lt-LT"/>
        </w:rPr>
        <w:t>Perkančioji organizacija</w:t>
      </w:r>
      <w:r w:rsidR="00C863FA" w:rsidRPr="00F86E44">
        <w:rPr>
          <w:rStyle w:val="ng-star-inserted"/>
          <w:rFonts w:ascii="Times New Roman" w:hAnsi="Times New Roman" w:cs="Times New Roman"/>
          <w:shd w:val="clear" w:color="auto" w:fill="FFFFFF"/>
          <w:lang w:val="lt-LT"/>
        </w:rPr>
        <w:t xml:space="preserve"> turi teis</w:t>
      </w:r>
      <w:r w:rsidR="00C863FA" w:rsidRPr="00F86E44">
        <w:rPr>
          <w:rStyle w:val="ng-star-inserted"/>
          <w:rFonts w:ascii="Times New Roman" w:hAnsi="Times New Roman" w:cs="Times New Roman" w:hint="eastAsia"/>
          <w:shd w:val="clear" w:color="auto" w:fill="FFFFFF"/>
          <w:lang w:val="lt-LT"/>
        </w:rPr>
        <w:t>ę</w:t>
      </w:r>
      <w:r w:rsidR="00C863FA" w:rsidRPr="00F86E44">
        <w:rPr>
          <w:rStyle w:val="ng-star-inserted"/>
          <w:rFonts w:ascii="Times New Roman" w:hAnsi="Times New Roman" w:cs="Times New Roman"/>
          <w:shd w:val="clear" w:color="auto" w:fill="FFFFFF"/>
          <w:lang w:val="lt-LT"/>
        </w:rPr>
        <w:t xml:space="preserve"> viena</w:t>
      </w:r>
      <w:r w:rsidR="00C863FA" w:rsidRPr="00F86E44">
        <w:rPr>
          <w:rStyle w:val="ng-star-inserted"/>
          <w:rFonts w:ascii="Times New Roman" w:hAnsi="Times New Roman" w:cs="Times New Roman" w:hint="eastAsia"/>
          <w:shd w:val="clear" w:color="auto" w:fill="FFFFFF"/>
          <w:lang w:val="lt-LT"/>
        </w:rPr>
        <w:t>š</w:t>
      </w:r>
      <w:r w:rsidR="00C863FA" w:rsidRPr="00F86E44">
        <w:rPr>
          <w:rStyle w:val="ng-star-inserted"/>
          <w:rFonts w:ascii="Times New Roman" w:hAnsi="Times New Roman" w:cs="Times New Roman"/>
          <w:shd w:val="clear" w:color="auto" w:fill="FFFFFF"/>
          <w:lang w:val="lt-LT"/>
        </w:rPr>
        <w:t>ali</w:t>
      </w:r>
      <w:r w:rsidR="00C863FA" w:rsidRPr="00F86E44">
        <w:rPr>
          <w:rStyle w:val="ng-star-inserted"/>
          <w:rFonts w:ascii="Times New Roman" w:hAnsi="Times New Roman" w:cs="Times New Roman" w:hint="eastAsia"/>
          <w:shd w:val="clear" w:color="auto" w:fill="FFFFFF"/>
          <w:lang w:val="lt-LT"/>
        </w:rPr>
        <w:t>š</w:t>
      </w:r>
      <w:r w:rsidR="00C863FA" w:rsidRPr="00F86E44">
        <w:rPr>
          <w:rStyle w:val="ng-star-inserted"/>
          <w:rFonts w:ascii="Times New Roman" w:hAnsi="Times New Roman" w:cs="Times New Roman"/>
          <w:shd w:val="clear" w:color="auto" w:fill="FFFFFF"/>
          <w:lang w:val="lt-LT"/>
        </w:rPr>
        <w:t>kai nustatyti terminus, kuri</w:t>
      </w:r>
      <w:r w:rsidR="00C863FA" w:rsidRPr="00F86E44">
        <w:rPr>
          <w:rStyle w:val="ng-star-inserted"/>
          <w:rFonts w:ascii="Times New Roman" w:hAnsi="Times New Roman" w:cs="Times New Roman" w:hint="eastAsia"/>
          <w:shd w:val="clear" w:color="auto" w:fill="FFFFFF"/>
          <w:lang w:val="lt-LT"/>
        </w:rPr>
        <w:t>ų</w:t>
      </w:r>
      <w:r w:rsidR="00C863FA" w:rsidRPr="00F86E44">
        <w:rPr>
          <w:rStyle w:val="ng-star-inserted"/>
          <w:rFonts w:ascii="Times New Roman" w:hAnsi="Times New Roman" w:cs="Times New Roman"/>
          <w:shd w:val="clear" w:color="auto" w:fill="FFFFFF"/>
          <w:lang w:val="lt-LT"/>
        </w:rPr>
        <w:t xml:space="preserve"> Tiek</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jas privalo laikytis. Atlikus generalin</w:t>
      </w:r>
      <w:r w:rsidR="00C863FA" w:rsidRPr="00F86E44">
        <w:rPr>
          <w:rStyle w:val="ng-star-inserted"/>
          <w:rFonts w:ascii="Times New Roman" w:hAnsi="Times New Roman" w:cs="Times New Roman" w:hint="eastAsia"/>
          <w:shd w:val="clear" w:color="auto" w:fill="FFFFFF"/>
          <w:lang w:val="lt-LT"/>
        </w:rPr>
        <w:t>į</w:t>
      </w:r>
      <w:r w:rsidR="00C863FA" w:rsidRPr="00F86E44">
        <w:rPr>
          <w:rStyle w:val="ng-star-inserted"/>
          <w:rFonts w:ascii="Times New Roman" w:hAnsi="Times New Roman" w:cs="Times New Roman"/>
          <w:shd w:val="clear" w:color="auto" w:fill="FFFFFF"/>
          <w:lang w:val="lt-LT"/>
        </w:rPr>
        <w:t xml:space="preserve"> valym</w:t>
      </w:r>
      <w:r w:rsidR="00C863FA" w:rsidRPr="00F86E44">
        <w:rPr>
          <w:rStyle w:val="ng-star-inserted"/>
          <w:rFonts w:ascii="Times New Roman" w:hAnsi="Times New Roman" w:cs="Times New Roman" w:hint="eastAsia"/>
          <w:shd w:val="clear" w:color="auto" w:fill="FFFFFF"/>
          <w:lang w:val="lt-LT"/>
        </w:rPr>
        <w:t>ą</w:t>
      </w:r>
      <w:r w:rsidR="00C863FA" w:rsidRPr="00F86E44">
        <w:rPr>
          <w:rStyle w:val="ng-star-inserted"/>
          <w:rFonts w:ascii="Times New Roman" w:hAnsi="Times New Roman" w:cs="Times New Roman"/>
          <w:shd w:val="clear" w:color="auto" w:fill="FFFFFF"/>
          <w:lang w:val="lt-LT"/>
        </w:rPr>
        <w:t>, rezultatai perduodami pasira</w:t>
      </w:r>
      <w:r w:rsidR="00C863FA" w:rsidRPr="00F86E44">
        <w:rPr>
          <w:rStyle w:val="ng-star-inserted"/>
          <w:rFonts w:ascii="Times New Roman" w:hAnsi="Times New Roman" w:cs="Times New Roman" w:hint="eastAsia"/>
          <w:shd w:val="clear" w:color="auto" w:fill="FFFFFF"/>
          <w:lang w:val="lt-LT"/>
        </w:rPr>
        <w:t>š</w:t>
      </w:r>
      <w:r w:rsidR="00C863FA" w:rsidRPr="00F86E44">
        <w:rPr>
          <w:rStyle w:val="ng-star-inserted"/>
          <w:rFonts w:ascii="Times New Roman" w:hAnsi="Times New Roman" w:cs="Times New Roman"/>
          <w:shd w:val="clear" w:color="auto" w:fill="FFFFFF"/>
          <w:lang w:val="lt-LT"/>
        </w:rPr>
        <w:t>ant paslaug</w:t>
      </w:r>
      <w:r w:rsidR="00C863FA" w:rsidRPr="00F86E44">
        <w:rPr>
          <w:rStyle w:val="ng-star-inserted"/>
          <w:rFonts w:ascii="Times New Roman" w:hAnsi="Times New Roman" w:cs="Times New Roman" w:hint="eastAsia"/>
          <w:shd w:val="clear" w:color="auto" w:fill="FFFFFF"/>
          <w:lang w:val="lt-LT"/>
        </w:rPr>
        <w:t>ų</w:t>
      </w:r>
      <w:r w:rsidR="00C863FA" w:rsidRPr="00F86E44">
        <w:rPr>
          <w:rStyle w:val="ng-star-inserted"/>
          <w:rFonts w:ascii="Times New Roman" w:hAnsi="Times New Roman" w:cs="Times New Roman"/>
          <w:shd w:val="clear" w:color="auto" w:fill="FFFFFF"/>
          <w:lang w:val="lt-LT"/>
        </w:rPr>
        <w:t xml:space="preserve"> perdavimo-pri</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mimo akt</w:t>
      </w:r>
      <w:r w:rsidR="00C863FA" w:rsidRPr="00F86E44">
        <w:rPr>
          <w:rStyle w:val="ng-star-inserted"/>
          <w:rFonts w:ascii="Times New Roman" w:hAnsi="Times New Roman" w:cs="Times New Roman" w:hint="eastAsia"/>
          <w:shd w:val="clear" w:color="auto" w:fill="FFFFFF"/>
          <w:lang w:val="lt-LT"/>
        </w:rPr>
        <w:t>ą</w:t>
      </w:r>
      <w:r w:rsidR="00C863FA" w:rsidRPr="00F86E44">
        <w:rPr>
          <w:rStyle w:val="ng-star-inserted"/>
          <w:rFonts w:ascii="Times New Roman" w:hAnsi="Times New Roman" w:cs="Times New Roman"/>
          <w:shd w:val="clear" w:color="auto" w:fill="FFFFFF"/>
          <w:lang w:val="lt-LT"/>
        </w:rPr>
        <w:t>. Tiek</w:t>
      </w:r>
      <w:r w:rsidR="00C863FA" w:rsidRPr="00F86E44">
        <w:rPr>
          <w:rStyle w:val="ng-star-inserted"/>
          <w:rFonts w:ascii="Times New Roman" w:hAnsi="Times New Roman" w:cs="Times New Roman" w:hint="eastAsia"/>
          <w:shd w:val="clear" w:color="auto" w:fill="FFFFFF"/>
          <w:lang w:val="lt-LT"/>
        </w:rPr>
        <w:t>ė</w:t>
      </w:r>
      <w:r w:rsidR="00C863FA" w:rsidRPr="00F86E44">
        <w:rPr>
          <w:rStyle w:val="ng-star-inserted"/>
          <w:rFonts w:ascii="Times New Roman" w:hAnsi="Times New Roman" w:cs="Times New Roman"/>
          <w:shd w:val="clear" w:color="auto" w:fill="FFFFFF"/>
          <w:lang w:val="lt-LT"/>
        </w:rPr>
        <w:t>jas, siekdamas u</w:t>
      </w:r>
      <w:r w:rsidR="00C863FA" w:rsidRPr="00F86E44">
        <w:rPr>
          <w:rStyle w:val="ng-star-inserted"/>
          <w:rFonts w:ascii="Times New Roman" w:hAnsi="Times New Roman" w:cs="Times New Roman" w:hint="eastAsia"/>
          <w:shd w:val="clear" w:color="auto" w:fill="FFFFFF"/>
          <w:lang w:val="lt-LT"/>
        </w:rPr>
        <w:t>ž</w:t>
      </w:r>
      <w:r w:rsidR="00C863FA" w:rsidRPr="00F86E44">
        <w:rPr>
          <w:rStyle w:val="ng-star-inserted"/>
          <w:rFonts w:ascii="Times New Roman" w:hAnsi="Times New Roman" w:cs="Times New Roman"/>
          <w:shd w:val="clear" w:color="auto" w:fill="FFFFFF"/>
          <w:lang w:val="lt-LT"/>
        </w:rPr>
        <w:t>tikrinti ilgalaik</w:t>
      </w:r>
      <w:r w:rsidR="00C863FA" w:rsidRPr="00F86E44">
        <w:rPr>
          <w:rStyle w:val="ng-star-inserted"/>
          <w:rFonts w:ascii="Times New Roman" w:hAnsi="Times New Roman" w:cs="Times New Roman" w:hint="eastAsia"/>
          <w:shd w:val="clear" w:color="auto" w:fill="FFFFFF"/>
          <w:lang w:val="lt-LT"/>
        </w:rPr>
        <w:t>į</w:t>
      </w:r>
      <w:r w:rsidR="00C863FA" w:rsidRPr="00F86E44">
        <w:rPr>
          <w:rStyle w:val="ng-star-inserted"/>
          <w:rFonts w:ascii="Times New Roman" w:hAnsi="Times New Roman" w:cs="Times New Roman"/>
          <w:shd w:val="clear" w:color="auto" w:fill="FFFFFF"/>
          <w:lang w:val="lt-LT"/>
        </w:rPr>
        <w:t xml:space="preserve"> Priede Nr. 2 nustatyt</w:t>
      </w:r>
      <w:r w:rsidR="00C863FA" w:rsidRPr="00F86E44">
        <w:rPr>
          <w:rStyle w:val="ng-star-inserted"/>
          <w:rFonts w:ascii="Times New Roman" w:hAnsi="Times New Roman" w:cs="Times New Roman" w:hint="eastAsia"/>
          <w:shd w:val="clear" w:color="auto" w:fill="FFFFFF"/>
          <w:lang w:val="lt-LT"/>
        </w:rPr>
        <w:t>ą</w:t>
      </w:r>
      <w:r w:rsidR="00C863FA" w:rsidRPr="00F86E44">
        <w:rPr>
          <w:rStyle w:val="ng-star-inserted"/>
          <w:rFonts w:ascii="Times New Roman" w:hAnsi="Times New Roman" w:cs="Times New Roman"/>
          <w:shd w:val="clear" w:color="auto" w:fill="FFFFFF"/>
          <w:lang w:val="lt-LT"/>
        </w:rPr>
        <w:t xml:space="preserve"> rezultat</w:t>
      </w:r>
      <w:r w:rsidR="00C863FA" w:rsidRPr="00F86E44">
        <w:rPr>
          <w:rStyle w:val="ng-star-inserted"/>
          <w:rFonts w:ascii="Times New Roman" w:hAnsi="Times New Roman" w:cs="Times New Roman" w:hint="eastAsia"/>
          <w:shd w:val="clear" w:color="auto" w:fill="FFFFFF"/>
          <w:lang w:val="lt-LT"/>
        </w:rPr>
        <w:t>ą</w:t>
      </w:r>
      <w:r w:rsidR="00C863FA" w:rsidRPr="00F86E44">
        <w:rPr>
          <w:rStyle w:val="ng-star-inserted"/>
          <w:rFonts w:ascii="Times New Roman" w:hAnsi="Times New Roman" w:cs="Times New Roman"/>
          <w:shd w:val="clear" w:color="auto" w:fill="FFFFFF"/>
          <w:lang w:val="lt-LT"/>
        </w:rPr>
        <w:t>, privalo periodi</w:t>
      </w:r>
      <w:r w:rsidR="00C863FA" w:rsidRPr="00F86E44">
        <w:rPr>
          <w:rStyle w:val="ng-star-inserted"/>
          <w:rFonts w:ascii="Times New Roman" w:hAnsi="Times New Roman" w:cs="Times New Roman" w:hint="eastAsia"/>
          <w:shd w:val="clear" w:color="auto" w:fill="FFFFFF"/>
          <w:lang w:val="lt-LT"/>
        </w:rPr>
        <w:t>š</w:t>
      </w:r>
      <w:r w:rsidR="00C863FA" w:rsidRPr="00F86E44">
        <w:rPr>
          <w:rStyle w:val="ng-star-inserted"/>
          <w:rFonts w:ascii="Times New Roman" w:hAnsi="Times New Roman" w:cs="Times New Roman"/>
          <w:shd w:val="clear" w:color="auto" w:fill="FFFFFF"/>
          <w:lang w:val="lt-LT"/>
        </w:rPr>
        <w:t>kai (ne re</w:t>
      </w:r>
      <w:r w:rsidR="00C863FA" w:rsidRPr="00F86E44">
        <w:rPr>
          <w:rStyle w:val="ng-star-inserted"/>
          <w:rFonts w:ascii="Times New Roman" w:hAnsi="Times New Roman" w:cs="Times New Roman" w:hint="eastAsia"/>
          <w:shd w:val="clear" w:color="auto" w:fill="FFFFFF"/>
          <w:lang w:val="lt-LT"/>
        </w:rPr>
        <w:t>č</w:t>
      </w:r>
      <w:r w:rsidR="00C863FA" w:rsidRPr="00F86E44">
        <w:rPr>
          <w:rStyle w:val="ng-star-inserted"/>
          <w:rFonts w:ascii="Times New Roman" w:hAnsi="Times New Roman" w:cs="Times New Roman"/>
          <w:shd w:val="clear" w:color="auto" w:fill="FFFFFF"/>
          <w:lang w:val="lt-LT"/>
        </w:rPr>
        <w:t>iau kaip kart</w:t>
      </w:r>
      <w:r w:rsidR="00C863FA" w:rsidRPr="00F86E44">
        <w:rPr>
          <w:rStyle w:val="ng-star-inserted"/>
          <w:rFonts w:ascii="Times New Roman" w:hAnsi="Times New Roman" w:cs="Times New Roman" w:hint="eastAsia"/>
          <w:shd w:val="clear" w:color="auto" w:fill="FFFFFF"/>
          <w:lang w:val="lt-LT"/>
        </w:rPr>
        <w:t>ą</w:t>
      </w:r>
      <w:r w:rsidR="00C863FA" w:rsidRPr="00F86E44">
        <w:rPr>
          <w:rStyle w:val="ng-star-inserted"/>
          <w:rFonts w:ascii="Times New Roman" w:hAnsi="Times New Roman" w:cs="Times New Roman"/>
          <w:shd w:val="clear" w:color="auto" w:fill="FFFFFF"/>
          <w:lang w:val="lt-LT"/>
        </w:rPr>
        <w:t xml:space="preserve"> per metus arba pagal poreik</w:t>
      </w:r>
      <w:r w:rsidR="00C863FA" w:rsidRPr="00F86E44">
        <w:rPr>
          <w:rStyle w:val="ng-star-inserted"/>
          <w:rFonts w:ascii="Times New Roman" w:hAnsi="Times New Roman" w:cs="Times New Roman" w:hint="eastAsia"/>
          <w:shd w:val="clear" w:color="auto" w:fill="FFFFFF"/>
          <w:lang w:val="lt-LT"/>
        </w:rPr>
        <w:t>į</w:t>
      </w:r>
      <w:r w:rsidR="00C863FA" w:rsidRPr="00F86E44">
        <w:rPr>
          <w:rStyle w:val="ng-star-inserted"/>
          <w:rFonts w:ascii="Times New Roman" w:hAnsi="Times New Roman" w:cs="Times New Roman"/>
          <w:shd w:val="clear" w:color="auto" w:fill="FFFFFF"/>
          <w:lang w:val="lt-LT"/>
        </w:rPr>
        <w:t>) atlikti kiet</w:t>
      </w:r>
      <w:r w:rsidR="00C863FA" w:rsidRPr="00F86E44">
        <w:rPr>
          <w:rStyle w:val="ng-star-inserted"/>
          <w:rFonts w:ascii="Times New Roman" w:hAnsi="Times New Roman" w:cs="Times New Roman" w:hint="eastAsia"/>
          <w:shd w:val="clear" w:color="auto" w:fill="FFFFFF"/>
          <w:lang w:val="lt-LT"/>
        </w:rPr>
        <w:t>ų</w:t>
      </w:r>
      <w:r w:rsidR="00C863FA" w:rsidRPr="00F86E44">
        <w:rPr>
          <w:rStyle w:val="ng-star-inserted"/>
          <w:rFonts w:ascii="Times New Roman" w:hAnsi="Times New Roman" w:cs="Times New Roman"/>
          <w:shd w:val="clear" w:color="auto" w:fill="FFFFFF"/>
          <w:lang w:val="lt-LT"/>
        </w:rPr>
        <w:t xml:space="preserve"> grind</w:t>
      </w:r>
      <w:r w:rsidR="00C863FA" w:rsidRPr="00F86E44">
        <w:rPr>
          <w:rStyle w:val="ng-star-inserted"/>
          <w:rFonts w:ascii="Times New Roman" w:hAnsi="Times New Roman" w:cs="Times New Roman" w:hint="eastAsia"/>
          <w:shd w:val="clear" w:color="auto" w:fill="FFFFFF"/>
          <w:lang w:val="lt-LT"/>
        </w:rPr>
        <w:t>ų</w:t>
      </w:r>
      <w:r w:rsidR="00C863FA" w:rsidRPr="00F86E44">
        <w:rPr>
          <w:rStyle w:val="ng-star-inserted"/>
          <w:rFonts w:ascii="Times New Roman" w:hAnsi="Times New Roman" w:cs="Times New Roman"/>
          <w:shd w:val="clear" w:color="auto" w:fill="FFFFFF"/>
          <w:lang w:val="lt-LT"/>
        </w:rPr>
        <w:t xml:space="preserve"> impregnavim</w:t>
      </w:r>
      <w:r w:rsidR="00C863FA" w:rsidRPr="00F86E44">
        <w:rPr>
          <w:rStyle w:val="ng-star-inserted"/>
          <w:rFonts w:ascii="Times New Roman" w:hAnsi="Times New Roman" w:cs="Times New Roman" w:hint="eastAsia"/>
          <w:shd w:val="clear" w:color="auto" w:fill="FFFFFF"/>
          <w:lang w:val="lt-LT"/>
        </w:rPr>
        <w:t>ą</w:t>
      </w:r>
      <w:r w:rsidR="00C863FA" w:rsidRPr="00F86E44">
        <w:rPr>
          <w:rStyle w:val="ng-star-inserted"/>
          <w:rFonts w:ascii="Times New Roman" w:hAnsi="Times New Roman" w:cs="Times New Roman"/>
          <w:shd w:val="clear" w:color="auto" w:fill="FFFFFF"/>
          <w:lang w:val="lt-LT"/>
        </w:rPr>
        <w:t>, kurio s</w:t>
      </w:r>
      <w:r w:rsidR="00C863FA" w:rsidRPr="00F86E44">
        <w:rPr>
          <w:rStyle w:val="ng-star-inserted"/>
          <w:rFonts w:ascii="Times New Roman" w:hAnsi="Times New Roman" w:cs="Times New Roman" w:hint="eastAsia"/>
          <w:shd w:val="clear" w:color="auto" w:fill="FFFFFF"/>
          <w:lang w:val="lt-LT"/>
        </w:rPr>
        <w:t>ą</w:t>
      </w:r>
      <w:r w:rsidR="00C863FA" w:rsidRPr="00F86E44">
        <w:rPr>
          <w:rStyle w:val="ng-star-inserted"/>
          <w:rFonts w:ascii="Times New Roman" w:hAnsi="Times New Roman" w:cs="Times New Roman"/>
          <w:shd w:val="clear" w:color="auto" w:fill="FFFFFF"/>
          <w:lang w:val="lt-LT"/>
        </w:rPr>
        <w:t>naudos turi b</w:t>
      </w:r>
      <w:r w:rsidR="00C863FA" w:rsidRPr="00F86E44">
        <w:rPr>
          <w:rStyle w:val="ng-star-inserted"/>
          <w:rFonts w:ascii="Times New Roman" w:hAnsi="Times New Roman" w:cs="Times New Roman" w:hint="eastAsia"/>
          <w:shd w:val="clear" w:color="auto" w:fill="FFFFFF"/>
          <w:lang w:val="lt-LT"/>
        </w:rPr>
        <w:t>ū</w:t>
      </w:r>
      <w:r w:rsidR="00C863FA" w:rsidRPr="00F86E44">
        <w:rPr>
          <w:rStyle w:val="ng-star-inserted"/>
          <w:rFonts w:ascii="Times New Roman" w:hAnsi="Times New Roman" w:cs="Times New Roman"/>
          <w:shd w:val="clear" w:color="auto" w:fill="FFFFFF"/>
          <w:lang w:val="lt-LT"/>
        </w:rPr>
        <w:t xml:space="preserve">ti </w:t>
      </w:r>
      <w:r w:rsidR="00C863FA" w:rsidRPr="00F86E44">
        <w:rPr>
          <w:rStyle w:val="ng-star-inserted"/>
          <w:rFonts w:ascii="Times New Roman" w:hAnsi="Times New Roman" w:cs="Times New Roman" w:hint="eastAsia"/>
          <w:shd w:val="clear" w:color="auto" w:fill="FFFFFF"/>
          <w:lang w:val="lt-LT"/>
        </w:rPr>
        <w:t>į</w:t>
      </w:r>
      <w:r w:rsidR="00C863FA" w:rsidRPr="00F86E44">
        <w:rPr>
          <w:rStyle w:val="ng-star-inserted"/>
          <w:rFonts w:ascii="Times New Roman" w:hAnsi="Times New Roman" w:cs="Times New Roman"/>
          <w:shd w:val="clear" w:color="auto" w:fill="FFFFFF"/>
          <w:lang w:val="lt-LT"/>
        </w:rPr>
        <w:t>skai</w:t>
      </w:r>
      <w:r w:rsidR="00C863FA" w:rsidRPr="00F86E44">
        <w:rPr>
          <w:rStyle w:val="ng-star-inserted"/>
          <w:rFonts w:ascii="Times New Roman" w:hAnsi="Times New Roman" w:cs="Times New Roman" w:hint="eastAsia"/>
          <w:shd w:val="clear" w:color="auto" w:fill="FFFFFF"/>
          <w:lang w:val="lt-LT"/>
        </w:rPr>
        <w:t>č</w:t>
      </w:r>
      <w:r w:rsidR="00C863FA" w:rsidRPr="00F86E44">
        <w:rPr>
          <w:rStyle w:val="ng-star-inserted"/>
          <w:rFonts w:ascii="Times New Roman" w:hAnsi="Times New Roman" w:cs="Times New Roman"/>
          <w:shd w:val="clear" w:color="auto" w:fill="FFFFFF"/>
          <w:lang w:val="lt-LT"/>
        </w:rPr>
        <w:t xml:space="preserve">iuotos </w:t>
      </w:r>
      <w:r w:rsidR="00C863FA" w:rsidRPr="00F86E44">
        <w:rPr>
          <w:rStyle w:val="ng-star-inserted"/>
          <w:rFonts w:ascii="Times New Roman" w:hAnsi="Times New Roman" w:cs="Times New Roman" w:hint="eastAsia"/>
          <w:shd w:val="clear" w:color="auto" w:fill="FFFFFF"/>
          <w:lang w:val="lt-LT"/>
        </w:rPr>
        <w:t>į</w:t>
      </w:r>
      <w:r w:rsidR="00C863FA" w:rsidRPr="00F86E44">
        <w:rPr>
          <w:rStyle w:val="ng-star-inserted"/>
          <w:rFonts w:ascii="Times New Roman" w:hAnsi="Times New Roman" w:cs="Times New Roman"/>
          <w:shd w:val="clear" w:color="auto" w:fill="FFFFFF"/>
          <w:lang w:val="lt-LT"/>
        </w:rPr>
        <w:t xml:space="preserve"> </w:t>
      </w:r>
      <w:r w:rsidR="00C863FA" w:rsidRPr="000E566E">
        <w:rPr>
          <w:rStyle w:val="ng-star-inserted"/>
          <w:rFonts w:ascii="Times New Roman" w:hAnsi="Times New Roman" w:cs="Times New Roman"/>
          <w:shd w:val="clear" w:color="auto" w:fill="FFFFFF"/>
          <w:lang w:val="lt-LT"/>
        </w:rPr>
        <w:t>paslaugų</w:t>
      </w:r>
      <w:r w:rsidR="00C863FA" w:rsidRPr="00F86E44">
        <w:rPr>
          <w:rStyle w:val="ng-star-inserted"/>
          <w:rFonts w:ascii="Times New Roman" w:hAnsi="Times New Roman" w:cs="Times New Roman"/>
          <w:shd w:val="clear" w:color="auto" w:fill="FFFFFF"/>
          <w:lang w:val="lt-LT"/>
        </w:rPr>
        <w:t xml:space="preserve"> </w:t>
      </w:r>
      <w:r w:rsidR="00C863FA" w:rsidRPr="00F86E44">
        <w:rPr>
          <w:rStyle w:val="ng-star-inserted"/>
          <w:rFonts w:ascii="Times New Roman" w:hAnsi="Times New Roman" w:cs="Times New Roman" w:hint="eastAsia"/>
          <w:shd w:val="clear" w:color="auto" w:fill="FFFFFF"/>
          <w:lang w:val="lt-LT"/>
        </w:rPr>
        <w:t>į</w:t>
      </w:r>
      <w:r w:rsidR="00C863FA" w:rsidRPr="00F86E44">
        <w:rPr>
          <w:rStyle w:val="ng-star-inserted"/>
          <w:rFonts w:ascii="Times New Roman" w:hAnsi="Times New Roman" w:cs="Times New Roman"/>
          <w:shd w:val="clear" w:color="auto" w:fill="FFFFFF"/>
          <w:lang w:val="lt-LT"/>
        </w:rPr>
        <w:t>kain</w:t>
      </w:r>
      <w:r w:rsidR="00C863FA" w:rsidRPr="00F86E44">
        <w:rPr>
          <w:rStyle w:val="ng-star-inserted"/>
          <w:rFonts w:ascii="Times New Roman" w:hAnsi="Times New Roman" w:cs="Times New Roman" w:hint="eastAsia"/>
          <w:shd w:val="clear" w:color="auto" w:fill="FFFFFF"/>
          <w:lang w:val="lt-LT"/>
        </w:rPr>
        <w:t>į</w:t>
      </w:r>
      <w:r w:rsidR="00C863FA" w:rsidRPr="00F86E44">
        <w:rPr>
          <w:rStyle w:val="ng-star-inserted"/>
          <w:rFonts w:ascii="Times New Roman" w:hAnsi="Times New Roman" w:cs="Times New Roman"/>
          <w:shd w:val="clear" w:color="auto" w:fill="FFFFFF"/>
          <w:lang w:val="lt-LT"/>
        </w:rPr>
        <w:t>.</w:t>
      </w:r>
    </w:p>
    <w:p w14:paraId="7782C24E" w14:textId="5353124B" w:rsidR="004574AC" w:rsidRPr="00F86E44" w:rsidRDefault="00C863FA" w:rsidP="00F86E44">
      <w:pPr>
        <w:pStyle w:val="Sraopastraipa"/>
        <w:tabs>
          <w:tab w:val="left" w:pos="993"/>
        </w:tabs>
        <w:spacing w:after="0" w:line="240" w:lineRule="auto"/>
        <w:ind w:left="0"/>
        <w:jc w:val="both"/>
        <w:rPr>
          <w:rFonts w:ascii="Times New Roman" w:hAnsi="Times New Roman" w:cs="Times New Roman"/>
          <w:lang w:val="lt-LT"/>
        </w:rPr>
      </w:pPr>
      <w:r w:rsidRPr="00F86E44">
        <w:rPr>
          <w:rFonts w:ascii="Times New Roman" w:hAnsi="Times New Roman" w:cs="Times New Roman"/>
          <w:lang w:val="lt-LT"/>
        </w:rPr>
        <w:t>1</w:t>
      </w:r>
      <w:r w:rsidR="00DC6FFA" w:rsidRPr="000E566E">
        <w:rPr>
          <w:rFonts w:ascii="Times New Roman" w:hAnsi="Times New Roman" w:cs="Times New Roman"/>
          <w:lang w:val="lt-LT"/>
        </w:rPr>
        <w:t>2</w:t>
      </w:r>
      <w:r w:rsidRPr="00F86E44">
        <w:rPr>
          <w:rFonts w:ascii="Times New Roman" w:hAnsi="Times New Roman" w:cs="Times New Roman"/>
          <w:lang w:val="lt-LT"/>
        </w:rPr>
        <w:t>.</w:t>
      </w:r>
      <w:r w:rsidR="004574AC" w:rsidRPr="00F86E44">
        <w:rPr>
          <w:rFonts w:ascii="Times New Roman" w:hAnsi="Times New Roman" w:cs="Times New Roman"/>
          <w:lang w:val="lt-LT"/>
        </w:rPr>
        <w:t xml:space="preserve">Tiekėjas savo sąskaita turi ištuštinti ir išnešti kiekvieną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4574AC" w:rsidRPr="00F86E44">
        <w:rPr>
          <w:rFonts w:ascii="Times New Roman" w:hAnsi="Times New Roman" w:cs="Times New Roman"/>
          <w:lang w:val="lt-LT"/>
        </w:rPr>
        <w:t xml:space="preserve"> ir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4574AC" w:rsidRPr="00F86E44">
        <w:rPr>
          <w:rFonts w:ascii="Times New Roman" w:hAnsi="Times New Roman" w:cs="Times New Roman"/>
          <w:lang w:val="lt-LT"/>
        </w:rPr>
        <w:t xml:space="preserve"> patalpų naudotojų darbo dieną susidariusias įvairias atliekas iš šiukšliadėžių ir peleninių, įskaitant popieriaus naikintuvus ir rūšiavimui skirtas šiukšliadėžes, iš visų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4574AC" w:rsidRPr="00F86E44">
        <w:rPr>
          <w:rFonts w:ascii="Times New Roman" w:hAnsi="Times New Roman" w:cs="Times New Roman"/>
          <w:lang w:val="lt-LT"/>
        </w:rPr>
        <w:t xml:space="preserve"> reikalaujamų valyti patalpų, nepriklausomai nuo tokių patalpų valymo dažnumo, į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4574AC" w:rsidRPr="00F86E44">
        <w:rPr>
          <w:rFonts w:ascii="Times New Roman" w:hAnsi="Times New Roman" w:cs="Times New Roman"/>
          <w:lang w:val="lt-LT"/>
        </w:rPr>
        <w:t xml:space="preserve"> nurodytus konteinerius, laikydamasis nustatytų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3D0156" w:rsidRPr="00F86E44">
        <w:rPr>
          <w:rFonts w:ascii="Times New Roman" w:hAnsi="Times New Roman" w:cs="Times New Roman"/>
          <w:lang w:val="lt-LT"/>
        </w:rPr>
        <w:t xml:space="preserve"> </w:t>
      </w:r>
      <w:r w:rsidR="004574AC" w:rsidRPr="00F86E44">
        <w:rPr>
          <w:rFonts w:ascii="Times New Roman" w:hAnsi="Times New Roman" w:cs="Times New Roman"/>
          <w:lang w:val="lt-LT"/>
        </w:rPr>
        <w:t xml:space="preserve">rūšiavimo taisyklių bei vadovaujantis LR Atliekų tvarkymo įstatymu ir Lietuvos Respublikos Aplinkos ministro 1999 m. liepos 14 d. įsakymu </w:t>
      </w:r>
      <w:r w:rsidRPr="00F86E44">
        <w:rPr>
          <w:rFonts w:ascii="Times New Roman" w:hAnsi="Times New Roman" w:cs="Times New Roman"/>
          <w:lang w:val="lt-LT"/>
        </w:rPr>
        <w:t xml:space="preserve">(galiojančia redakcija) </w:t>
      </w:r>
      <w:r w:rsidR="004574AC" w:rsidRPr="00F86E44">
        <w:rPr>
          <w:rFonts w:ascii="Times New Roman" w:hAnsi="Times New Roman" w:cs="Times New Roman"/>
          <w:lang w:val="lt-LT"/>
        </w:rPr>
        <w:t xml:space="preserve">Nr. 217 „Dėl Atliekų tvarkymo taisyklių patvirtinimo“. </w:t>
      </w:r>
    </w:p>
    <w:p w14:paraId="3B8511A4" w14:textId="0046EADD" w:rsidR="004574AC" w:rsidRPr="00F86E44" w:rsidRDefault="00C863FA" w:rsidP="00F86E44">
      <w:pPr>
        <w:tabs>
          <w:tab w:val="left" w:pos="993"/>
        </w:tabs>
        <w:spacing w:after="0" w:line="240" w:lineRule="auto"/>
        <w:jc w:val="both"/>
        <w:rPr>
          <w:rFonts w:ascii="Times New Roman" w:hAnsi="Times New Roman" w:cs="Times New Roman"/>
          <w:lang w:val="lt-LT"/>
        </w:rPr>
      </w:pPr>
      <w:r w:rsidRPr="00F86E44">
        <w:rPr>
          <w:rFonts w:ascii="Times New Roman" w:eastAsia="Times New Roman" w:hAnsi="Times New Roman" w:cs="Times New Roman"/>
          <w:lang w:val="lt-LT"/>
        </w:rPr>
        <w:t>1</w:t>
      </w:r>
      <w:r w:rsidR="00DC6FFA" w:rsidRPr="000E566E">
        <w:rPr>
          <w:rFonts w:ascii="Times New Roman" w:eastAsia="Times New Roman" w:hAnsi="Times New Roman" w:cs="Times New Roman"/>
          <w:lang w:val="lt-LT"/>
        </w:rPr>
        <w:t>3</w:t>
      </w:r>
      <w:r w:rsidRPr="00F86E44">
        <w:rPr>
          <w:rFonts w:ascii="Times New Roman" w:eastAsia="Times New Roman" w:hAnsi="Times New Roman" w:cs="Times New Roman"/>
          <w:lang w:val="lt-LT"/>
        </w:rPr>
        <w:t>.</w:t>
      </w:r>
      <w:r w:rsidR="004574AC" w:rsidRPr="00F86E44">
        <w:rPr>
          <w:rFonts w:ascii="Times New Roman" w:eastAsia="Times New Roman" w:hAnsi="Times New Roman" w:cs="Times New Roman"/>
          <w:b/>
          <w:bCs/>
          <w:lang w:val="lt-LT"/>
        </w:rPr>
        <w:t>Dokumentais apkrauti paviršiai bei paviršiai esantys po asmeniniais daiktais ir technine įranga bei inventoriumi </w:t>
      </w:r>
      <w:r w:rsidR="004574AC" w:rsidRPr="00F86E44">
        <w:rPr>
          <w:rFonts w:ascii="Times New Roman" w:hAnsi="Times New Roman" w:cs="Times New Roman"/>
          <w:b/>
          <w:bCs/>
          <w:lang w:val="lt-LT"/>
        </w:rPr>
        <w:t>– </w:t>
      </w:r>
      <w:r w:rsidR="004574AC" w:rsidRPr="00F86E44">
        <w:rPr>
          <w:rFonts w:ascii="Times New Roman" w:eastAsia="Times New Roman" w:hAnsi="Times New Roman" w:cs="Times New Roman"/>
          <w:b/>
          <w:bCs/>
          <w:lang w:val="lt-LT"/>
        </w:rPr>
        <w:t>nevalomi.</w:t>
      </w:r>
    </w:p>
    <w:p w14:paraId="2B66E983" w14:textId="42ACECF2" w:rsidR="004574AC" w:rsidRPr="000E566E" w:rsidRDefault="00C863FA" w:rsidP="00F86E44">
      <w:pPr>
        <w:pStyle w:val="Sraopastraipa"/>
        <w:tabs>
          <w:tab w:val="left" w:pos="993"/>
        </w:tabs>
        <w:spacing w:after="0" w:line="240" w:lineRule="auto"/>
        <w:ind w:left="0"/>
        <w:jc w:val="both"/>
        <w:rPr>
          <w:rFonts w:ascii="Times New Roman" w:hAnsi="Times New Roman" w:cs="Times New Roman"/>
          <w:lang w:val="lt-LT"/>
        </w:rPr>
      </w:pPr>
      <w:r w:rsidRPr="000E566E">
        <w:rPr>
          <w:rFonts w:ascii="Times New Roman" w:hAnsi="Times New Roman" w:cs="Times New Roman"/>
          <w:lang w:val="lt-LT"/>
        </w:rPr>
        <w:t>1</w:t>
      </w:r>
      <w:r w:rsidR="00DC6FFA" w:rsidRPr="000E566E">
        <w:rPr>
          <w:rFonts w:ascii="Times New Roman" w:hAnsi="Times New Roman" w:cs="Times New Roman"/>
          <w:lang w:val="lt-LT"/>
        </w:rPr>
        <w:t>4</w:t>
      </w:r>
      <w:r w:rsidRPr="000E566E">
        <w:rPr>
          <w:rFonts w:ascii="Times New Roman" w:hAnsi="Times New Roman" w:cs="Times New Roman"/>
          <w:lang w:val="lt-LT"/>
        </w:rPr>
        <w:t>.</w:t>
      </w:r>
      <w:r w:rsidR="004574AC" w:rsidRPr="000E566E">
        <w:rPr>
          <w:rFonts w:ascii="Times New Roman" w:hAnsi="Times New Roman" w:cs="Times New Roman"/>
          <w:lang w:val="lt-LT"/>
        </w:rPr>
        <w:t xml:space="preserve">Tiekėjas turi užtikrinti priskirtų patalpų sklandų atrakinimo ir užrakinimo procesą. Atlikus paslaugas, patalpose turi būti išjungta šviesa, užsuktas vanduo, uždarytos ir užrakintos durys, langai ir atlikti kiti pavesti darbai, užtikrinant, kad patalpos paliktos saugioje būklėje. Praradus raktus ar kitas prieigos priemones, tiekėjas privalo nedelsiant informuoti </w:t>
      </w:r>
      <w:r w:rsidR="007003D5" w:rsidRPr="000E566E">
        <w:rPr>
          <w:rFonts w:ascii="Times New Roman" w:hAnsi="Times New Roman" w:cs="Times New Roman"/>
          <w:bCs/>
          <w:lang w:val="lt-LT"/>
        </w:rPr>
        <w:t>Perkanči</w:t>
      </w:r>
      <w:r w:rsidR="007003D5">
        <w:rPr>
          <w:rFonts w:ascii="Times New Roman" w:hAnsi="Times New Roman" w:cs="Times New Roman"/>
          <w:bCs/>
          <w:lang w:val="lt-LT"/>
        </w:rPr>
        <w:t>ąją</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ą</w:t>
      </w:r>
      <w:r w:rsidR="004574AC" w:rsidRPr="000E566E">
        <w:rPr>
          <w:rFonts w:ascii="Times New Roman" w:hAnsi="Times New Roman" w:cs="Times New Roman"/>
          <w:lang w:val="lt-LT"/>
        </w:rPr>
        <w:t>.</w:t>
      </w:r>
    </w:p>
    <w:p w14:paraId="7503936C" w14:textId="6E85E51A" w:rsidR="004574AC" w:rsidRPr="00F86E44" w:rsidRDefault="00C863FA" w:rsidP="00F86E44">
      <w:pPr>
        <w:pStyle w:val="Sraopastraipa"/>
        <w:tabs>
          <w:tab w:val="left" w:pos="993"/>
        </w:tabs>
        <w:spacing w:after="0" w:line="240" w:lineRule="auto"/>
        <w:ind w:left="0"/>
        <w:jc w:val="both"/>
        <w:rPr>
          <w:rFonts w:ascii="Times New Roman" w:hAnsi="Times New Roman" w:cs="Times New Roman"/>
          <w:lang w:val="lt-LT"/>
        </w:rPr>
      </w:pPr>
      <w:r w:rsidRPr="00F86E44">
        <w:rPr>
          <w:rFonts w:ascii="Times New Roman" w:hAnsi="Times New Roman" w:cs="Times New Roman"/>
          <w:shd w:val="clear" w:color="auto" w:fill="FFFFFF"/>
          <w:lang w:val="lt-LT"/>
        </w:rPr>
        <w:t>1</w:t>
      </w:r>
      <w:r w:rsidR="00DC6FFA" w:rsidRPr="00F86E44">
        <w:rPr>
          <w:rFonts w:ascii="Times New Roman" w:hAnsi="Times New Roman" w:cs="Times New Roman"/>
          <w:shd w:val="clear" w:color="auto" w:fill="FFFFFF"/>
          <w:lang w:val="lt-LT"/>
        </w:rPr>
        <w:t>5</w:t>
      </w:r>
      <w:r w:rsidRPr="00F86E44">
        <w:rPr>
          <w:rFonts w:ascii="Times New Roman" w:hAnsi="Times New Roman" w:cs="Times New Roman"/>
          <w:shd w:val="clear" w:color="auto" w:fill="FFFFFF"/>
          <w:lang w:val="lt-LT"/>
        </w:rPr>
        <w:t>.</w:t>
      </w:r>
      <w:r w:rsidR="004574AC" w:rsidRPr="00F86E44">
        <w:rPr>
          <w:rFonts w:ascii="Times New Roman" w:hAnsi="Times New Roman" w:cs="Times New Roman"/>
          <w:shd w:val="clear" w:color="auto" w:fill="FFFFFF"/>
          <w:lang w:val="lt-LT"/>
        </w:rPr>
        <w:t xml:space="preserve">Sanitarinėse patalpose esantys nuotekų vamzdynai, sifonai ir pan. ne rečiau nei vieną kartą per mėnesį turi būti užpilami kanalizacijos vamzdžių valikliais suderintais su </w:t>
      </w:r>
      <w:r w:rsidR="007003D5" w:rsidRPr="000E566E">
        <w:rPr>
          <w:rFonts w:ascii="Times New Roman" w:hAnsi="Times New Roman" w:cs="Times New Roman"/>
          <w:bCs/>
          <w:lang w:val="lt-LT"/>
        </w:rPr>
        <w:t>Perkanči</w:t>
      </w:r>
      <w:r w:rsidR="007003D5">
        <w:rPr>
          <w:rFonts w:ascii="Times New Roman" w:hAnsi="Times New Roman" w:cs="Times New Roman"/>
          <w:bCs/>
          <w:lang w:val="lt-LT"/>
        </w:rPr>
        <w:t>ąja</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a</w:t>
      </w:r>
      <w:r w:rsidR="004574AC" w:rsidRPr="00F86E44">
        <w:rPr>
          <w:rFonts w:ascii="Times New Roman" w:hAnsi="Times New Roman" w:cs="Times New Roman"/>
          <w:shd w:val="clear" w:color="auto" w:fill="FFFFFF"/>
          <w:lang w:val="lt-LT"/>
        </w:rPr>
        <w:t>, esant kanalizacijos nuotekų kvapui, valikliai pilami tokiu dažnumu, kad būtų užtikrinta bekvapė erdvė</w:t>
      </w:r>
      <w:r w:rsidR="00742E9A" w:rsidRPr="00F86E44">
        <w:rPr>
          <w:rFonts w:ascii="Times New Roman" w:hAnsi="Times New Roman" w:cs="Times New Roman"/>
          <w:shd w:val="clear" w:color="auto" w:fill="FFFFFF"/>
          <w:lang w:val="lt-LT"/>
        </w:rPr>
        <w:t>, o šių paslaugų kaina turi būti įskaičiuota į WC valymo paslaugų įkainį.</w:t>
      </w:r>
      <w:r w:rsidR="004574AC" w:rsidRPr="00F86E44">
        <w:rPr>
          <w:rFonts w:ascii="Times New Roman" w:hAnsi="Times New Roman" w:cs="Times New Roman"/>
          <w:shd w:val="clear" w:color="auto" w:fill="FFFFFF"/>
          <w:lang w:val="lt-LT"/>
        </w:rPr>
        <w:t xml:space="preserve"> </w:t>
      </w:r>
    </w:p>
    <w:p w14:paraId="069D7D98" w14:textId="6867CA73" w:rsidR="002C6FE5" w:rsidRPr="00F86E44" w:rsidRDefault="001E0036" w:rsidP="00F86E44">
      <w:pPr>
        <w:pStyle w:val="Sraopastraipa"/>
        <w:tabs>
          <w:tab w:val="left" w:pos="993"/>
        </w:tabs>
        <w:spacing w:after="0" w:line="240" w:lineRule="auto"/>
        <w:ind w:left="0"/>
        <w:jc w:val="both"/>
        <w:rPr>
          <w:rFonts w:ascii="Times New Roman" w:hAnsi="Times New Roman" w:cs="Times New Roman"/>
          <w:lang w:val="lt-LT"/>
        </w:rPr>
      </w:pPr>
      <w:r w:rsidRPr="00F86E44">
        <w:rPr>
          <w:rFonts w:ascii="Times New Roman" w:hAnsi="Times New Roman" w:cs="Times New Roman"/>
          <w:lang w:val="lt-LT"/>
        </w:rPr>
        <w:t>1</w:t>
      </w:r>
      <w:r w:rsidR="00DC6FFA" w:rsidRPr="00F86E44">
        <w:rPr>
          <w:rFonts w:ascii="Times New Roman" w:hAnsi="Times New Roman" w:cs="Times New Roman"/>
          <w:lang w:val="lt-LT"/>
        </w:rPr>
        <w:t>6</w:t>
      </w:r>
      <w:r w:rsidRPr="00F86E44">
        <w:rPr>
          <w:rFonts w:ascii="Times New Roman" w:hAnsi="Times New Roman" w:cs="Times New Roman"/>
          <w:lang w:val="lt-LT"/>
        </w:rPr>
        <w:t>.</w:t>
      </w:r>
      <w:r w:rsidR="004574AC" w:rsidRPr="00F86E44">
        <w:rPr>
          <w:rFonts w:ascii="Times New Roman" w:hAnsi="Times New Roman" w:cs="Times New Roman"/>
          <w:lang w:val="lt-LT"/>
        </w:rPr>
        <w:t xml:space="preserve">Atliekant </w:t>
      </w:r>
      <w:r w:rsidRPr="00F86E44">
        <w:rPr>
          <w:rFonts w:ascii="Times New Roman" w:hAnsi="Times New Roman" w:cs="Times New Roman"/>
          <w:lang w:val="lt-LT"/>
        </w:rPr>
        <w:t xml:space="preserve">paslaugas </w:t>
      </w:r>
      <w:r w:rsidR="004574AC" w:rsidRPr="00F86E44">
        <w:rPr>
          <w:rFonts w:ascii="Times New Roman" w:hAnsi="Times New Roman" w:cs="Times New Roman"/>
          <w:lang w:val="lt-LT"/>
        </w:rPr>
        <w:t>tiekėjas turi periodiškai</w:t>
      </w:r>
      <w:r w:rsidR="00A675CF" w:rsidRPr="00F86E44">
        <w:rPr>
          <w:rFonts w:ascii="Times New Roman" w:hAnsi="Times New Roman" w:cs="Times New Roman"/>
          <w:lang w:val="lt-LT"/>
        </w:rPr>
        <w:t xml:space="preserve">, kaip nurodyta </w:t>
      </w:r>
      <w:r w:rsidR="006126D4" w:rsidRPr="00F86E44">
        <w:rPr>
          <w:rFonts w:ascii="Times New Roman" w:hAnsi="Times New Roman" w:cs="Times New Roman"/>
          <w:lang w:val="lt-LT"/>
        </w:rPr>
        <w:t xml:space="preserve">Techninės specifikacijos </w:t>
      </w:r>
      <w:r w:rsidR="00A675CF" w:rsidRPr="00F86E44">
        <w:rPr>
          <w:rFonts w:ascii="Times New Roman" w:hAnsi="Times New Roman" w:cs="Times New Roman"/>
          <w:lang w:val="lt-LT"/>
        </w:rPr>
        <w:t>P</w:t>
      </w:r>
      <w:r w:rsidR="00BA3383" w:rsidRPr="00F86E44">
        <w:rPr>
          <w:rFonts w:ascii="Times New Roman" w:hAnsi="Times New Roman" w:cs="Times New Roman"/>
          <w:lang w:val="lt-LT"/>
        </w:rPr>
        <w:t>ried</w:t>
      </w:r>
      <w:r w:rsidR="00A675CF" w:rsidRPr="00F86E44">
        <w:rPr>
          <w:rFonts w:ascii="Times New Roman" w:hAnsi="Times New Roman" w:cs="Times New Roman"/>
          <w:lang w:val="lt-LT"/>
        </w:rPr>
        <w:t>e</w:t>
      </w:r>
      <w:r w:rsidR="00BA3383" w:rsidRPr="00F86E44">
        <w:rPr>
          <w:rFonts w:ascii="Times New Roman" w:hAnsi="Times New Roman" w:cs="Times New Roman"/>
          <w:lang w:val="lt-LT"/>
        </w:rPr>
        <w:t xml:space="preserve"> Nr.</w:t>
      </w:r>
      <w:r w:rsidR="00A675CF" w:rsidRPr="00F86E44">
        <w:rPr>
          <w:rFonts w:ascii="Times New Roman" w:hAnsi="Times New Roman" w:cs="Times New Roman"/>
          <w:lang w:val="lt-LT"/>
        </w:rPr>
        <w:t xml:space="preserve"> 1</w:t>
      </w:r>
      <w:r w:rsidR="004574AC" w:rsidRPr="00F86E44">
        <w:rPr>
          <w:rFonts w:ascii="Times New Roman" w:hAnsi="Times New Roman" w:cs="Times New Roman"/>
          <w:lang w:val="lt-LT"/>
        </w:rPr>
        <w:t xml:space="preserve"> išvalyti šaldytuvų, spintelių, </w:t>
      </w:r>
      <w:r w:rsidR="00B22F44" w:rsidRPr="00F86E44">
        <w:rPr>
          <w:rFonts w:ascii="Times New Roman" w:hAnsi="Times New Roman" w:cs="Times New Roman"/>
          <w:lang w:val="lt-LT"/>
        </w:rPr>
        <w:t xml:space="preserve">virtuvės įrangos </w:t>
      </w:r>
      <w:r w:rsidR="004574AC" w:rsidRPr="00F86E44">
        <w:rPr>
          <w:rFonts w:ascii="Times New Roman" w:hAnsi="Times New Roman" w:cs="Times New Roman"/>
          <w:lang w:val="lt-LT"/>
        </w:rPr>
        <w:t>ir kitos buitinės technikos išorinius ir vidinius paviršius ir dangas</w:t>
      </w:r>
      <w:r w:rsidR="00BA3383" w:rsidRPr="00F86E44">
        <w:rPr>
          <w:rFonts w:ascii="Times New Roman" w:hAnsi="Times New Roman" w:cs="Times New Roman"/>
          <w:lang w:val="lt-LT"/>
        </w:rPr>
        <w:t>, išvalyti v</w:t>
      </w:r>
      <w:r w:rsidR="004574AC" w:rsidRPr="00F86E44">
        <w:rPr>
          <w:rFonts w:ascii="Times New Roman" w:hAnsi="Times New Roman" w:cs="Times New Roman"/>
          <w:color w:val="000000"/>
          <w:lang w:val="lt-LT"/>
        </w:rPr>
        <w:t>irduli</w:t>
      </w:r>
      <w:r w:rsidR="00BA3383" w:rsidRPr="00F86E44">
        <w:rPr>
          <w:rFonts w:ascii="Times New Roman" w:hAnsi="Times New Roman" w:cs="Times New Roman"/>
          <w:color w:val="000000"/>
          <w:lang w:val="lt-LT"/>
        </w:rPr>
        <w:t>us</w:t>
      </w:r>
      <w:r w:rsidR="004574AC" w:rsidRPr="00F86E44">
        <w:rPr>
          <w:rFonts w:ascii="Times New Roman" w:hAnsi="Times New Roman" w:cs="Times New Roman"/>
          <w:color w:val="000000"/>
          <w:lang w:val="lt-LT"/>
        </w:rPr>
        <w:t xml:space="preserve"> </w:t>
      </w:r>
      <w:r w:rsidR="00BA3383" w:rsidRPr="00F86E44">
        <w:rPr>
          <w:rFonts w:ascii="Times New Roman" w:hAnsi="Times New Roman" w:cs="Times New Roman"/>
          <w:color w:val="000000"/>
          <w:lang w:val="lt-LT"/>
        </w:rPr>
        <w:t xml:space="preserve">, juos </w:t>
      </w:r>
      <w:r w:rsidR="004574AC" w:rsidRPr="00F86E44">
        <w:rPr>
          <w:rFonts w:ascii="Times New Roman" w:hAnsi="Times New Roman" w:cs="Times New Roman"/>
          <w:color w:val="000000"/>
          <w:lang w:val="lt-LT"/>
        </w:rPr>
        <w:t xml:space="preserve"> nukalkinami . Tiekėjas turi valyti ir sutvarkyti rašymo lentas, taip pat surinkti, išplauti ir išblizginti indus, padedant juos į nurodytas vietas. </w:t>
      </w:r>
      <w:r w:rsidR="002C6FE5" w:rsidRPr="00F86E44">
        <w:rPr>
          <w:rFonts w:ascii="Times New Roman" w:hAnsi="Times New Roman" w:cs="Times New Roman"/>
          <w:color w:val="000000"/>
          <w:shd w:val="clear" w:color="auto" w:fill="FFFFFF"/>
          <w:lang w:val="lt-LT"/>
        </w:rPr>
        <w:t>Maisto produktai, esantys šaldytuve, turi būti tvarkingai išimami, atlikus valymą – tvarkingai sudedami atgal.</w:t>
      </w:r>
    </w:p>
    <w:p w14:paraId="253B98D6" w14:textId="41514F64" w:rsidR="004574AC" w:rsidRPr="00F86E44" w:rsidRDefault="001E0036" w:rsidP="00F86E44">
      <w:pPr>
        <w:pStyle w:val="Sraopastraipa"/>
        <w:tabs>
          <w:tab w:val="left" w:pos="993"/>
        </w:tabs>
        <w:spacing w:after="0" w:line="240" w:lineRule="auto"/>
        <w:ind w:left="0"/>
        <w:jc w:val="both"/>
        <w:rPr>
          <w:rFonts w:ascii="Times New Roman" w:hAnsi="Times New Roman" w:cs="Times New Roman"/>
          <w:lang w:val="lt-LT"/>
        </w:rPr>
      </w:pPr>
      <w:r w:rsidRPr="00F86E44">
        <w:rPr>
          <w:rFonts w:ascii="Times New Roman" w:hAnsi="Times New Roman" w:cs="Times New Roman"/>
          <w:color w:val="000000"/>
          <w:lang w:val="lt-LT"/>
        </w:rPr>
        <w:t>1</w:t>
      </w:r>
      <w:r w:rsidR="00DC6FFA" w:rsidRPr="00F86E44">
        <w:rPr>
          <w:rFonts w:ascii="Times New Roman" w:hAnsi="Times New Roman" w:cs="Times New Roman"/>
          <w:color w:val="000000"/>
          <w:lang w:val="lt-LT"/>
        </w:rPr>
        <w:t>7</w:t>
      </w:r>
      <w:r w:rsidRPr="00F86E44">
        <w:rPr>
          <w:rFonts w:ascii="Times New Roman" w:hAnsi="Times New Roman" w:cs="Times New Roman"/>
          <w:color w:val="000000"/>
          <w:lang w:val="lt-LT"/>
        </w:rPr>
        <w:t>.</w:t>
      </w:r>
      <w:r w:rsidR="004574AC" w:rsidRPr="00F86E44">
        <w:rPr>
          <w:rFonts w:ascii="Times New Roman" w:hAnsi="Times New Roman" w:cs="Times New Roman"/>
          <w:color w:val="000000"/>
          <w:lang w:val="lt-LT"/>
        </w:rPr>
        <w:t xml:space="preserve">Tiekėjas turi valyti kiliminę dangą, kilimus ir kiliminius takus sausuoju būdu ir reguliariai – drėgnuoju būdu, naudojant plaunančius siurblius su atitinkamomis cheminėmis priemonėmis, suderinant tokio darbo atlikimą su rankiniu valymo būdu, užtikrinant reikalaujamų rezultatų suteikimą. </w:t>
      </w:r>
    </w:p>
    <w:p w14:paraId="7A63144B" w14:textId="70CE9237" w:rsidR="004574AC" w:rsidRPr="00F86E44" w:rsidRDefault="001E0036" w:rsidP="00F86E44">
      <w:pPr>
        <w:pStyle w:val="Sraopastraipa"/>
        <w:tabs>
          <w:tab w:val="left" w:pos="993"/>
        </w:tabs>
        <w:spacing w:after="0" w:line="240" w:lineRule="auto"/>
        <w:ind w:left="0"/>
        <w:jc w:val="both"/>
        <w:rPr>
          <w:rFonts w:ascii="Times New Roman" w:hAnsi="Times New Roman" w:cs="Times New Roman"/>
          <w:lang w:val="lt-LT"/>
        </w:rPr>
      </w:pPr>
      <w:r w:rsidRPr="000545C0">
        <w:rPr>
          <w:rFonts w:ascii="Times New Roman" w:hAnsi="Times New Roman" w:cs="Times New Roman"/>
          <w:lang w:val="lt-LT"/>
        </w:rPr>
        <w:t>1</w:t>
      </w:r>
      <w:r w:rsidR="00DC6FFA" w:rsidRPr="000545C0">
        <w:rPr>
          <w:rFonts w:ascii="Times New Roman" w:hAnsi="Times New Roman" w:cs="Times New Roman"/>
          <w:lang w:val="lt-LT"/>
        </w:rPr>
        <w:t>8</w:t>
      </w:r>
      <w:r w:rsidRPr="000545C0">
        <w:rPr>
          <w:rFonts w:ascii="Times New Roman" w:hAnsi="Times New Roman" w:cs="Times New Roman"/>
          <w:lang w:val="lt-LT"/>
        </w:rPr>
        <w:t>.</w:t>
      </w:r>
      <w:r w:rsidR="001A18B2" w:rsidRPr="00F86E44">
        <w:rPr>
          <w:rStyle w:val="ng-star-inserted"/>
          <w:rFonts w:ascii="Times New Roman" w:hAnsi="Times New Roman" w:cs="Times New Roman"/>
          <w:shd w:val="clear" w:color="auto" w:fill="FFFFFF"/>
          <w:lang w:val="lt-LT"/>
        </w:rPr>
        <w:t>Tiek</w:t>
      </w:r>
      <w:r w:rsidR="001A18B2" w:rsidRPr="00F86E44">
        <w:rPr>
          <w:rStyle w:val="ng-star-inserted"/>
          <w:rFonts w:ascii="Times New Roman" w:hAnsi="Times New Roman" w:cs="Times New Roman" w:hint="eastAsia"/>
          <w:shd w:val="clear" w:color="auto" w:fill="FFFFFF"/>
          <w:lang w:val="lt-LT"/>
        </w:rPr>
        <w:t>ė</w:t>
      </w:r>
      <w:r w:rsidR="001A18B2" w:rsidRPr="00F86E44">
        <w:rPr>
          <w:rStyle w:val="ng-star-inserted"/>
          <w:rFonts w:ascii="Times New Roman" w:hAnsi="Times New Roman" w:cs="Times New Roman"/>
          <w:shd w:val="clear" w:color="auto" w:fill="FFFFFF"/>
          <w:lang w:val="lt-LT"/>
        </w:rPr>
        <w:t>jas privalo atlikti Perkan</w:t>
      </w:r>
      <w:r w:rsidR="001A18B2" w:rsidRPr="00F86E44">
        <w:rPr>
          <w:rStyle w:val="ng-star-inserted"/>
          <w:rFonts w:ascii="Times New Roman" w:hAnsi="Times New Roman" w:cs="Times New Roman" w:hint="eastAsia"/>
          <w:shd w:val="clear" w:color="auto" w:fill="FFFFFF"/>
          <w:lang w:val="lt-LT"/>
        </w:rPr>
        <w:t>č</w:t>
      </w:r>
      <w:r w:rsidR="001A18B2" w:rsidRPr="00F86E44">
        <w:rPr>
          <w:rStyle w:val="ng-star-inserted"/>
          <w:rFonts w:ascii="Times New Roman" w:hAnsi="Times New Roman" w:cs="Times New Roman"/>
          <w:shd w:val="clear" w:color="auto" w:fill="FFFFFF"/>
          <w:lang w:val="lt-LT"/>
        </w:rPr>
        <w:t>iosios organizacijos augal</w:t>
      </w:r>
      <w:r w:rsidR="001A18B2" w:rsidRPr="00F86E44">
        <w:rPr>
          <w:rStyle w:val="ng-star-inserted"/>
          <w:rFonts w:ascii="Times New Roman" w:hAnsi="Times New Roman" w:cs="Times New Roman" w:hint="eastAsia"/>
          <w:shd w:val="clear" w:color="auto" w:fill="FFFFFF"/>
          <w:lang w:val="lt-LT"/>
        </w:rPr>
        <w:t>ų</w:t>
      </w:r>
      <w:r w:rsidR="000545C0">
        <w:rPr>
          <w:rStyle w:val="ng-star-inserted"/>
          <w:rFonts w:ascii="Times New Roman" w:hAnsi="Times New Roman" w:cs="Times New Roman"/>
          <w:shd w:val="clear" w:color="auto" w:fill="FFFFFF"/>
          <w:lang w:val="lt-LT"/>
        </w:rPr>
        <w:t xml:space="preserve"> priežiūrą</w:t>
      </w:r>
      <w:r w:rsidR="001A18B2" w:rsidRPr="00F86E44">
        <w:rPr>
          <w:rStyle w:val="ng-star-inserted"/>
          <w:rFonts w:ascii="Times New Roman" w:hAnsi="Times New Roman" w:cs="Times New Roman"/>
          <w:shd w:val="clear" w:color="auto" w:fill="FFFFFF"/>
          <w:lang w:val="lt-LT"/>
        </w:rPr>
        <w:t xml:space="preserve">, </w:t>
      </w:r>
      <w:r w:rsidR="000545C0">
        <w:rPr>
          <w:rStyle w:val="ng-star-inserted"/>
          <w:rFonts w:ascii="Times New Roman" w:hAnsi="Times New Roman" w:cs="Times New Roman"/>
          <w:shd w:val="clear" w:color="auto" w:fill="FFFFFF"/>
          <w:lang w:val="lt-LT"/>
        </w:rPr>
        <w:t xml:space="preserve">kaip nurodyta </w:t>
      </w:r>
      <w:r w:rsidR="000545C0" w:rsidRPr="00F86E44">
        <w:rPr>
          <w:rFonts w:ascii="Times New Roman" w:hAnsi="Times New Roman" w:cs="Times New Roman"/>
          <w:color w:val="000000"/>
          <w:shd w:val="clear" w:color="auto" w:fill="FFFFFF"/>
          <w:lang w:val="lt-LT"/>
        </w:rPr>
        <w:t>Techninės specifikacijos Priede Nr.1.</w:t>
      </w:r>
    </w:p>
    <w:p w14:paraId="460E772F" w14:textId="4A3432DA" w:rsidR="004574AC" w:rsidRPr="00F86E44" w:rsidRDefault="00DC6FFA" w:rsidP="00F86E44">
      <w:pPr>
        <w:pStyle w:val="Sraopastraipa"/>
        <w:tabs>
          <w:tab w:val="left" w:pos="993"/>
        </w:tabs>
        <w:spacing w:after="0" w:line="240" w:lineRule="auto"/>
        <w:ind w:left="0"/>
        <w:jc w:val="both"/>
        <w:rPr>
          <w:rFonts w:ascii="Times New Roman" w:hAnsi="Times New Roman" w:cs="Times New Roman"/>
          <w:lang w:val="lt-LT"/>
        </w:rPr>
      </w:pPr>
      <w:r w:rsidRPr="00F86E44">
        <w:rPr>
          <w:rFonts w:ascii="Times New Roman" w:hAnsi="Times New Roman" w:cs="Times New Roman"/>
          <w:color w:val="000000"/>
          <w:shd w:val="clear" w:color="auto" w:fill="FFFFFF"/>
          <w:lang w:val="lt-LT"/>
        </w:rPr>
        <w:lastRenderedPageBreak/>
        <w:t>19</w:t>
      </w:r>
      <w:r w:rsidR="001E0036" w:rsidRPr="00F86E44">
        <w:rPr>
          <w:rFonts w:ascii="Times New Roman" w:hAnsi="Times New Roman" w:cs="Times New Roman"/>
          <w:color w:val="000000"/>
          <w:shd w:val="clear" w:color="auto" w:fill="FFFFFF"/>
          <w:lang w:val="lt-LT"/>
        </w:rPr>
        <w:t>.</w:t>
      </w:r>
      <w:r w:rsidR="004574AC" w:rsidRPr="00F86E44">
        <w:rPr>
          <w:rFonts w:ascii="Times New Roman" w:hAnsi="Times New Roman" w:cs="Times New Roman"/>
          <w:color w:val="000000"/>
          <w:shd w:val="clear" w:color="auto" w:fill="FFFFFF"/>
          <w:lang w:val="lt-LT"/>
        </w:rPr>
        <w:t>Pastat</w:t>
      </w:r>
      <w:r w:rsidR="00B22F44" w:rsidRPr="00F86E44">
        <w:rPr>
          <w:rFonts w:ascii="Times New Roman" w:hAnsi="Times New Roman" w:cs="Times New Roman"/>
          <w:color w:val="000000"/>
          <w:shd w:val="clear" w:color="auto" w:fill="FFFFFF"/>
          <w:lang w:val="lt-LT"/>
        </w:rPr>
        <w:t>o</w:t>
      </w:r>
      <w:r w:rsidR="004574AC" w:rsidRPr="00F86E44">
        <w:rPr>
          <w:rFonts w:ascii="Times New Roman" w:hAnsi="Times New Roman" w:cs="Times New Roman"/>
          <w:color w:val="000000"/>
          <w:shd w:val="clear" w:color="auto" w:fill="FFFFFF"/>
          <w:lang w:val="lt-LT"/>
        </w:rPr>
        <w:t xml:space="preserve"> vidaus stiklo pertvarų</w:t>
      </w:r>
      <w:r w:rsidR="006126D4" w:rsidRPr="00F86E44">
        <w:rPr>
          <w:rFonts w:ascii="Times New Roman" w:hAnsi="Times New Roman" w:cs="Times New Roman"/>
          <w:color w:val="000000"/>
          <w:shd w:val="clear" w:color="auto" w:fill="FFFFFF"/>
          <w:lang w:val="lt-LT"/>
        </w:rPr>
        <w:t xml:space="preserve">, įskaitant rėmus ir </w:t>
      </w:r>
      <w:r w:rsidR="004574AC" w:rsidRPr="00F86E44">
        <w:rPr>
          <w:rFonts w:ascii="Times New Roman" w:hAnsi="Times New Roman" w:cs="Times New Roman"/>
          <w:color w:val="000000"/>
          <w:shd w:val="clear" w:color="auto" w:fill="FFFFFF"/>
          <w:lang w:val="lt-LT"/>
        </w:rPr>
        <w:t xml:space="preserve">veidrodžių valymas turi būti </w:t>
      </w:r>
      <w:r w:rsidR="008166BA" w:rsidRPr="00F86E44">
        <w:rPr>
          <w:rFonts w:ascii="Times New Roman" w:hAnsi="Times New Roman" w:cs="Times New Roman"/>
          <w:color w:val="000000"/>
          <w:shd w:val="clear" w:color="auto" w:fill="FFFFFF"/>
          <w:lang w:val="lt-LT"/>
        </w:rPr>
        <w:t xml:space="preserve">atliekamas </w:t>
      </w:r>
      <w:r w:rsidR="00582F22" w:rsidRPr="00F86E44">
        <w:rPr>
          <w:rFonts w:ascii="Times New Roman" w:hAnsi="Times New Roman" w:cs="Times New Roman"/>
          <w:color w:val="000000"/>
          <w:shd w:val="clear" w:color="auto" w:fill="FFFFFF"/>
          <w:lang w:val="lt-LT"/>
        </w:rPr>
        <w:t xml:space="preserve"> </w:t>
      </w:r>
      <w:r w:rsidR="006126D4" w:rsidRPr="00F86E44">
        <w:rPr>
          <w:rFonts w:ascii="Times New Roman" w:hAnsi="Times New Roman" w:cs="Times New Roman"/>
          <w:color w:val="000000"/>
          <w:shd w:val="clear" w:color="auto" w:fill="FFFFFF"/>
          <w:lang w:val="lt-LT"/>
        </w:rPr>
        <w:t xml:space="preserve">Techninės specifikacijos </w:t>
      </w:r>
      <w:r w:rsidR="00582F22" w:rsidRPr="00F86E44">
        <w:rPr>
          <w:rFonts w:ascii="Times New Roman" w:hAnsi="Times New Roman" w:cs="Times New Roman"/>
          <w:color w:val="000000"/>
          <w:shd w:val="clear" w:color="auto" w:fill="FFFFFF"/>
          <w:lang w:val="lt-LT"/>
        </w:rPr>
        <w:t>Pr</w:t>
      </w:r>
      <w:r w:rsidR="008166BA" w:rsidRPr="00F86E44">
        <w:rPr>
          <w:rFonts w:ascii="Times New Roman" w:hAnsi="Times New Roman" w:cs="Times New Roman"/>
          <w:color w:val="000000"/>
          <w:shd w:val="clear" w:color="auto" w:fill="FFFFFF"/>
          <w:lang w:val="lt-LT"/>
        </w:rPr>
        <w:t>iede Nr.</w:t>
      </w:r>
      <w:r w:rsidR="00582F22" w:rsidRPr="00F86E44">
        <w:rPr>
          <w:rFonts w:ascii="Times New Roman" w:hAnsi="Times New Roman" w:cs="Times New Roman"/>
          <w:color w:val="000000"/>
          <w:shd w:val="clear" w:color="auto" w:fill="FFFFFF"/>
          <w:lang w:val="lt-LT"/>
        </w:rPr>
        <w:t>1</w:t>
      </w:r>
      <w:r w:rsidR="008166BA" w:rsidRPr="00F86E44">
        <w:rPr>
          <w:rFonts w:ascii="Times New Roman" w:hAnsi="Times New Roman" w:cs="Times New Roman"/>
          <w:color w:val="000000"/>
          <w:shd w:val="clear" w:color="auto" w:fill="FFFFFF"/>
          <w:lang w:val="lt-LT"/>
        </w:rPr>
        <w:t xml:space="preserve"> </w:t>
      </w:r>
      <w:r w:rsidR="00582F22" w:rsidRPr="00F86E44">
        <w:rPr>
          <w:rFonts w:ascii="Times New Roman" w:hAnsi="Times New Roman" w:cs="Times New Roman"/>
          <w:color w:val="000000"/>
          <w:shd w:val="clear" w:color="auto" w:fill="FFFFFF"/>
          <w:lang w:val="lt-LT"/>
        </w:rPr>
        <w:t>n</w:t>
      </w:r>
      <w:r w:rsidR="008166BA" w:rsidRPr="00F86E44">
        <w:rPr>
          <w:rFonts w:ascii="Times New Roman" w:hAnsi="Times New Roman" w:cs="Times New Roman"/>
          <w:color w:val="000000"/>
          <w:shd w:val="clear" w:color="auto" w:fill="FFFFFF"/>
          <w:lang w:val="lt-LT"/>
        </w:rPr>
        <w:t>urodytu dažnumu</w:t>
      </w:r>
      <w:r w:rsidR="007A2BED" w:rsidRPr="00F86E44">
        <w:rPr>
          <w:rFonts w:ascii="Times New Roman" w:hAnsi="Times New Roman" w:cs="Times New Roman"/>
          <w:color w:val="000000"/>
          <w:shd w:val="clear" w:color="auto" w:fill="FFFFFF"/>
          <w:lang w:val="lt-LT"/>
        </w:rPr>
        <w:t>.</w:t>
      </w:r>
      <w:r w:rsidR="008166BA" w:rsidRPr="00F86E44">
        <w:rPr>
          <w:rFonts w:ascii="Times New Roman" w:hAnsi="Times New Roman" w:cs="Times New Roman"/>
          <w:color w:val="000000"/>
          <w:shd w:val="clear" w:color="auto" w:fill="FFFFFF"/>
          <w:lang w:val="lt-LT"/>
        </w:rPr>
        <w:t xml:space="preserve"> </w:t>
      </w:r>
    </w:p>
    <w:p w14:paraId="5CEE2BE3" w14:textId="0E0C5898" w:rsidR="004574AC" w:rsidRPr="00F86E44" w:rsidRDefault="001E0036" w:rsidP="00F86E44">
      <w:pPr>
        <w:pStyle w:val="Sraopastraipa"/>
        <w:tabs>
          <w:tab w:val="left" w:pos="567"/>
        </w:tabs>
        <w:spacing w:after="0" w:line="240" w:lineRule="auto"/>
        <w:ind w:left="0"/>
        <w:jc w:val="both"/>
        <w:rPr>
          <w:rFonts w:ascii="Times New Roman" w:hAnsi="Times New Roman" w:cs="Times New Roman"/>
          <w:lang w:val="lt-LT"/>
        </w:rPr>
      </w:pPr>
      <w:r w:rsidRPr="00F86E44">
        <w:rPr>
          <w:rFonts w:ascii="Times New Roman" w:hAnsi="Times New Roman" w:cs="Times New Roman"/>
          <w:color w:val="000000"/>
          <w:shd w:val="clear" w:color="auto" w:fill="FFFFFF"/>
          <w:lang w:val="lt-LT"/>
        </w:rPr>
        <w:t>20.</w:t>
      </w:r>
      <w:r w:rsidR="004574AC" w:rsidRPr="00F86E44">
        <w:rPr>
          <w:rFonts w:ascii="Times New Roman" w:hAnsi="Times New Roman" w:cs="Times New Roman"/>
          <w:color w:val="000000"/>
          <w:shd w:val="clear" w:color="auto" w:fill="FFFFFF"/>
          <w:lang w:val="lt-LT"/>
        </w:rPr>
        <w:t xml:space="preserve">Konferencijų salių, posėdžių kambarių ir kitų funkcinių zonų suolai, kėdės, kitų baldų ir įrangos išdėstymo tvarka turi būti nuolat išlaikoma bei tvarkoma kaskart teikiant paslaugas.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ji</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a</w:t>
      </w:r>
      <w:r w:rsidR="004574AC" w:rsidRPr="00F86E44">
        <w:rPr>
          <w:rFonts w:ascii="Times New Roman" w:hAnsi="Times New Roman" w:cs="Times New Roman"/>
          <w:color w:val="000000"/>
          <w:shd w:val="clear" w:color="auto" w:fill="FFFFFF"/>
          <w:lang w:val="lt-LT"/>
        </w:rPr>
        <w:t xml:space="preserve"> nurodo stalų ir kitų baldų stovėjimo vietas, kurias, teikiant paslaugas, tiekėjas turi išlaikyti – pajudinęs, pakėlęs ir nuvalęs paviršius ir dangas nuo jų ir po jais, juos padėti / pastatyti į tam skirtas vietas savo sąskaita.</w:t>
      </w:r>
    </w:p>
    <w:p w14:paraId="52A6A170" w14:textId="6C1C0440" w:rsidR="004574AC" w:rsidRPr="00F86E44" w:rsidRDefault="001E0036" w:rsidP="00F86E44">
      <w:pPr>
        <w:pStyle w:val="Sraopastraipa"/>
        <w:tabs>
          <w:tab w:val="left" w:pos="993"/>
        </w:tabs>
        <w:spacing w:after="0" w:line="240" w:lineRule="auto"/>
        <w:ind w:left="0"/>
        <w:jc w:val="both"/>
        <w:rPr>
          <w:rFonts w:ascii="Times New Roman" w:hAnsi="Times New Roman" w:cs="Times New Roman"/>
          <w:lang w:val="lt-LT"/>
        </w:rPr>
      </w:pPr>
      <w:r w:rsidRPr="00F86E44">
        <w:rPr>
          <w:rFonts w:ascii="Times New Roman" w:hAnsi="Times New Roman" w:cs="Times New Roman"/>
          <w:color w:val="000000"/>
          <w:shd w:val="clear" w:color="auto" w:fill="FFFFFF"/>
          <w:lang w:val="lt-LT"/>
        </w:rPr>
        <w:t>21.</w:t>
      </w:r>
      <w:r w:rsidR="004574AC" w:rsidRPr="00F86E44">
        <w:rPr>
          <w:rFonts w:ascii="Times New Roman" w:hAnsi="Times New Roman" w:cs="Times New Roman"/>
          <w:color w:val="000000"/>
          <w:shd w:val="clear" w:color="auto" w:fill="FFFFFF"/>
          <w:lang w:val="lt-LT"/>
        </w:rPr>
        <w:t xml:space="preserve">Kriauklėje esantys ar palikti indai išplaunami, sudedami tvarkingai į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4574AC" w:rsidRPr="00F86E44">
        <w:rPr>
          <w:rFonts w:ascii="Times New Roman" w:hAnsi="Times New Roman" w:cs="Times New Roman"/>
          <w:color w:val="000000"/>
          <w:shd w:val="clear" w:color="auto" w:fill="FFFFFF"/>
          <w:lang w:val="lt-LT"/>
        </w:rPr>
        <w:t xml:space="preserve"> nurodytas vietas, kriauklės ir maišytuvai išvalomi kaip ir kiti virtuvėlėje esantys elementai, nepaliekant nešvarumų. </w:t>
      </w:r>
    </w:p>
    <w:p w14:paraId="34C6954B" w14:textId="0B6BD5D9" w:rsidR="004574AC" w:rsidRPr="00F86E44" w:rsidRDefault="001E0036" w:rsidP="00F86E44">
      <w:pPr>
        <w:pStyle w:val="Sraopastraipa"/>
        <w:tabs>
          <w:tab w:val="left" w:pos="993"/>
        </w:tabs>
        <w:spacing w:after="0" w:line="240" w:lineRule="auto"/>
        <w:ind w:left="0"/>
        <w:jc w:val="both"/>
        <w:rPr>
          <w:rFonts w:ascii="Times New Roman" w:hAnsi="Times New Roman" w:cs="Times New Roman"/>
          <w:lang w:val="lt-LT"/>
        </w:rPr>
      </w:pPr>
      <w:r w:rsidRPr="00F86E44">
        <w:rPr>
          <w:rFonts w:ascii="Times New Roman" w:hAnsi="Times New Roman" w:cs="Times New Roman"/>
          <w:color w:val="000000"/>
          <w:shd w:val="clear" w:color="auto" w:fill="FFFFFF"/>
          <w:lang w:val="lt-LT"/>
        </w:rPr>
        <w:t>22.</w:t>
      </w:r>
      <w:r w:rsidR="004574AC" w:rsidRPr="00F86E44">
        <w:rPr>
          <w:rFonts w:ascii="Times New Roman" w:hAnsi="Times New Roman" w:cs="Times New Roman"/>
          <w:color w:val="000000"/>
          <w:shd w:val="clear" w:color="auto" w:fill="FFFFFF"/>
          <w:lang w:val="lt-LT"/>
        </w:rPr>
        <w:t xml:space="preserve">Mikrobangų krosnelių išorė ir vidus valomi </w:t>
      </w:r>
      <w:r w:rsidR="008166BA" w:rsidRPr="00F86E44">
        <w:rPr>
          <w:rFonts w:ascii="Times New Roman" w:hAnsi="Times New Roman" w:cs="Times New Roman"/>
          <w:color w:val="000000"/>
          <w:shd w:val="clear" w:color="auto" w:fill="FFFFFF"/>
          <w:lang w:val="lt-LT"/>
        </w:rPr>
        <w:t xml:space="preserve">kaip nurodyta </w:t>
      </w:r>
      <w:r w:rsidR="006126D4" w:rsidRPr="00F86E44">
        <w:rPr>
          <w:rFonts w:ascii="Times New Roman" w:hAnsi="Times New Roman" w:cs="Times New Roman"/>
          <w:color w:val="000000"/>
          <w:shd w:val="clear" w:color="auto" w:fill="FFFFFF"/>
          <w:lang w:val="lt-LT"/>
        </w:rPr>
        <w:t xml:space="preserve">Techninės specifikacijos </w:t>
      </w:r>
      <w:r w:rsidR="008166BA" w:rsidRPr="00F86E44">
        <w:rPr>
          <w:rFonts w:ascii="Times New Roman" w:hAnsi="Times New Roman" w:cs="Times New Roman"/>
          <w:color w:val="000000"/>
          <w:shd w:val="clear" w:color="auto" w:fill="FFFFFF"/>
          <w:lang w:val="lt-LT"/>
        </w:rPr>
        <w:t>Priede Nr.</w:t>
      </w:r>
      <w:r w:rsidR="00AF6E1A" w:rsidRPr="00F86E44">
        <w:rPr>
          <w:rFonts w:ascii="Times New Roman" w:hAnsi="Times New Roman" w:cs="Times New Roman"/>
          <w:color w:val="000000"/>
          <w:shd w:val="clear" w:color="auto" w:fill="FFFFFF"/>
          <w:lang w:val="lt-LT"/>
        </w:rPr>
        <w:t>1</w:t>
      </w:r>
      <w:r w:rsidR="008166BA" w:rsidRPr="00F86E44">
        <w:rPr>
          <w:rFonts w:ascii="Times New Roman" w:hAnsi="Times New Roman" w:cs="Times New Roman"/>
          <w:color w:val="000000"/>
          <w:shd w:val="clear" w:color="auto" w:fill="FFFFFF"/>
          <w:lang w:val="lt-LT"/>
        </w:rPr>
        <w:t>. P</w:t>
      </w:r>
      <w:r w:rsidR="004574AC" w:rsidRPr="00F86E44">
        <w:rPr>
          <w:rFonts w:ascii="Times New Roman" w:hAnsi="Times New Roman" w:cs="Times New Roman"/>
          <w:color w:val="000000"/>
          <w:shd w:val="clear" w:color="auto" w:fill="FFFFFF"/>
          <w:lang w:val="lt-LT"/>
        </w:rPr>
        <w:t>o atlikt</w:t>
      </w:r>
      <w:r w:rsidR="008166BA" w:rsidRPr="00F86E44">
        <w:rPr>
          <w:rFonts w:ascii="Times New Roman" w:hAnsi="Times New Roman" w:cs="Times New Roman"/>
          <w:color w:val="000000"/>
          <w:shd w:val="clear" w:color="auto" w:fill="FFFFFF"/>
          <w:lang w:val="lt-LT"/>
        </w:rPr>
        <w:t>os paslaugos</w:t>
      </w:r>
      <w:r w:rsidR="004574AC" w:rsidRPr="00F86E44">
        <w:rPr>
          <w:rFonts w:ascii="Times New Roman" w:hAnsi="Times New Roman" w:cs="Times New Roman"/>
          <w:color w:val="000000"/>
          <w:shd w:val="clear" w:color="auto" w:fill="FFFFFF"/>
          <w:lang w:val="lt-LT"/>
        </w:rPr>
        <w:t xml:space="preserve"> neturi būti nešvarumų</w:t>
      </w:r>
      <w:r w:rsidR="008166BA" w:rsidRPr="00F86E44">
        <w:rPr>
          <w:rFonts w:ascii="Times New Roman" w:hAnsi="Times New Roman" w:cs="Times New Roman"/>
          <w:color w:val="000000"/>
          <w:shd w:val="clear" w:color="auto" w:fill="FFFFFF"/>
          <w:lang w:val="lt-LT"/>
        </w:rPr>
        <w:t>.</w:t>
      </w:r>
      <w:r w:rsidR="004574AC" w:rsidRPr="00F86E44">
        <w:rPr>
          <w:rFonts w:ascii="Times New Roman" w:hAnsi="Times New Roman" w:cs="Times New Roman"/>
          <w:color w:val="000000"/>
          <w:shd w:val="clear" w:color="auto" w:fill="FFFFFF"/>
          <w:lang w:val="lt-LT"/>
        </w:rPr>
        <w:t xml:space="preserve"> </w:t>
      </w:r>
    </w:p>
    <w:p w14:paraId="3E5447D1" w14:textId="7D09C832" w:rsidR="004574AC" w:rsidRPr="00F86E44" w:rsidRDefault="001E0036" w:rsidP="00F86E44">
      <w:pPr>
        <w:pStyle w:val="Sraopastraipa"/>
        <w:autoSpaceDE w:val="0"/>
        <w:autoSpaceDN w:val="0"/>
        <w:adjustRightInd w:val="0"/>
        <w:spacing w:after="0" w:line="240" w:lineRule="auto"/>
        <w:ind w:left="0"/>
        <w:jc w:val="both"/>
        <w:rPr>
          <w:rFonts w:ascii="Times New Roman" w:hAnsi="Times New Roman" w:cs="Times New Roman"/>
          <w:color w:val="FF0000"/>
          <w:lang w:val="lt-LT"/>
        </w:rPr>
      </w:pPr>
      <w:r w:rsidRPr="00F86E44">
        <w:rPr>
          <w:rFonts w:ascii="Times New Roman" w:hAnsi="Times New Roman" w:cs="Times New Roman"/>
          <w:lang w:val="lt-LT"/>
        </w:rPr>
        <w:t>23.</w:t>
      </w:r>
      <w:r w:rsidR="007003D5" w:rsidRPr="007003D5">
        <w:rPr>
          <w:rFonts w:ascii="Times New Roman" w:hAnsi="Times New Roman" w:cs="Times New Roman"/>
          <w:bCs/>
          <w:lang w:val="lt-LT"/>
        </w:rPr>
        <w:t xml:space="preserve">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4574AC" w:rsidRPr="00F86E44">
        <w:rPr>
          <w:rFonts w:ascii="Times New Roman" w:hAnsi="Times New Roman" w:cs="Times New Roman"/>
          <w:lang w:val="lt-LT"/>
        </w:rPr>
        <w:t xml:space="preserve"> vidaus patalpoms reikalauja užtikrinti ne žemesnį nei </w:t>
      </w:r>
      <w:r w:rsidR="006126D4" w:rsidRPr="00F86E44">
        <w:rPr>
          <w:rFonts w:ascii="Times New Roman" w:hAnsi="Times New Roman" w:cs="Times New Roman"/>
          <w:color w:val="000000"/>
          <w:shd w:val="clear" w:color="auto" w:fill="FFFFFF"/>
          <w:lang w:val="lt-LT"/>
        </w:rPr>
        <w:t xml:space="preserve">Techninės specifikacijos </w:t>
      </w:r>
      <w:r w:rsidR="00B22F44" w:rsidRPr="00F86E44">
        <w:rPr>
          <w:rFonts w:ascii="Times New Roman" w:hAnsi="Times New Roman" w:cs="Times New Roman"/>
          <w:lang w:val="lt-LT"/>
        </w:rPr>
        <w:t xml:space="preserve">Priede Nr. </w:t>
      </w:r>
      <w:r w:rsidR="00AF6E1A" w:rsidRPr="00F86E44">
        <w:rPr>
          <w:rFonts w:ascii="Times New Roman" w:hAnsi="Times New Roman" w:cs="Times New Roman"/>
          <w:lang w:val="lt-LT"/>
        </w:rPr>
        <w:t xml:space="preserve">2 </w:t>
      </w:r>
      <w:r w:rsidR="00B22F44" w:rsidRPr="00F86E44">
        <w:rPr>
          <w:rFonts w:ascii="Times New Roman" w:hAnsi="Times New Roman" w:cs="Times New Roman"/>
          <w:lang w:val="lt-LT"/>
        </w:rPr>
        <w:t xml:space="preserve">nurodytą </w:t>
      </w:r>
      <w:r w:rsidR="004574AC" w:rsidRPr="00F86E44">
        <w:rPr>
          <w:rFonts w:ascii="Times New Roman" w:hAnsi="Times New Roman" w:cs="Times New Roman"/>
          <w:lang w:val="lt-LT"/>
        </w:rPr>
        <w:t xml:space="preserve"> </w:t>
      </w:r>
      <w:r w:rsidR="009E4E02" w:rsidRPr="00F86E44">
        <w:rPr>
          <w:rFonts w:ascii="Times New Roman" w:hAnsi="Times New Roman" w:cs="Times New Roman"/>
          <w:lang w:val="lt-LT"/>
        </w:rPr>
        <w:t xml:space="preserve">švaros </w:t>
      </w:r>
      <w:r w:rsidR="004574AC" w:rsidRPr="00F86E44">
        <w:rPr>
          <w:rFonts w:ascii="Times New Roman" w:hAnsi="Times New Roman" w:cs="Times New Roman"/>
          <w:lang w:val="lt-LT"/>
        </w:rPr>
        <w:t xml:space="preserve"> lygį (</w:t>
      </w:r>
      <w:r w:rsidR="00A414FC">
        <w:rPr>
          <w:rFonts w:ascii="Times New Roman" w:hAnsi="Times New Roman" w:cs="Times New Roman"/>
          <w:lang w:val="lt-LT"/>
        </w:rPr>
        <w:t xml:space="preserve">toliau - </w:t>
      </w:r>
      <w:r w:rsidR="009E4E02" w:rsidRPr="00F86E44">
        <w:rPr>
          <w:rFonts w:ascii="Times New Roman" w:hAnsi="Times New Roman" w:cs="Times New Roman"/>
          <w:lang w:val="lt-LT"/>
        </w:rPr>
        <w:t>Š</w:t>
      </w:r>
      <w:r w:rsidR="004574AC" w:rsidRPr="00F86E44">
        <w:rPr>
          <w:rFonts w:ascii="Times New Roman" w:hAnsi="Times New Roman" w:cs="Times New Roman"/>
          <w:lang w:val="lt-LT"/>
        </w:rPr>
        <w:t xml:space="preserve">L). </w:t>
      </w:r>
    </w:p>
    <w:p w14:paraId="2879A289" w14:textId="39F5B91D" w:rsidR="004574AC" w:rsidRPr="00F86E44" w:rsidRDefault="001E0036" w:rsidP="00F86E44">
      <w:pPr>
        <w:pStyle w:val="Sraopastraipa"/>
        <w:tabs>
          <w:tab w:val="left" w:pos="993"/>
        </w:tabs>
        <w:autoSpaceDE w:val="0"/>
        <w:autoSpaceDN w:val="0"/>
        <w:adjustRightInd w:val="0"/>
        <w:spacing w:after="0" w:line="240" w:lineRule="auto"/>
        <w:ind w:left="0"/>
        <w:jc w:val="both"/>
        <w:rPr>
          <w:rFonts w:ascii="Times New Roman" w:hAnsi="Times New Roman" w:cs="Times New Roman"/>
          <w:lang w:val="lt-LT"/>
        </w:rPr>
      </w:pPr>
      <w:r w:rsidRPr="00F86E44">
        <w:rPr>
          <w:rFonts w:ascii="Times New Roman" w:hAnsi="Times New Roman" w:cs="Times New Roman"/>
          <w:lang w:val="lt-LT"/>
        </w:rPr>
        <w:t>24.</w:t>
      </w:r>
      <w:r w:rsidR="009915E8" w:rsidRPr="00F86E44">
        <w:rPr>
          <w:rFonts w:ascii="Times New Roman" w:hAnsi="Times New Roman" w:cs="Times New Roman"/>
          <w:lang w:val="lt-LT"/>
        </w:rPr>
        <w:t>Minkštų baldų valymas</w:t>
      </w:r>
      <w:r w:rsidR="00B22F44" w:rsidRPr="00F86E44">
        <w:rPr>
          <w:rFonts w:ascii="Times New Roman" w:hAnsi="Times New Roman" w:cs="Times New Roman"/>
          <w:lang w:val="lt-LT"/>
        </w:rPr>
        <w:t xml:space="preserve"> turi būti atliekam</w:t>
      </w:r>
      <w:r w:rsidR="008166BA" w:rsidRPr="00F86E44">
        <w:rPr>
          <w:rFonts w:ascii="Times New Roman" w:hAnsi="Times New Roman" w:cs="Times New Roman"/>
          <w:lang w:val="lt-LT"/>
        </w:rPr>
        <w:t xml:space="preserve">as </w:t>
      </w:r>
      <w:r w:rsidR="006126D4" w:rsidRPr="00F86E44">
        <w:rPr>
          <w:rFonts w:ascii="Times New Roman" w:hAnsi="Times New Roman" w:cs="Times New Roman"/>
          <w:color w:val="000000"/>
          <w:shd w:val="clear" w:color="auto" w:fill="FFFFFF"/>
          <w:lang w:val="lt-LT"/>
        </w:rPr>
        <w:t xml:space="preserve">Techninės specifikacijos </w:t>
      </w:r>
      <w:r w:rsidR="008166BA" w:rsidRPr="00F86E44">
        <w:rPr>
          <w:rFonts w:ascii="Times New Roman" w:hAnsi="Times New Roman" w:cs="Times New Roman"/>
          <w:lang w:val="lt-LT"/>
        </w:rPr>
        <w:t>Priede Nr.</w:t>
      </w:r>
      <w:r w:rsidR="00AF6E1A" w:rsidRPr="00F86E44">
        <w:rPr>
          <w:rFonts w:ascii="Times New Roman" w:hAnsi="Times New Roman" w:cs="Times New Roman"/>
          <w:lang w:val="lt-LT"/>
        </w:rPr>
        <w:t xml:space="preserve">1 </w:t>
      </w:r>
      <w:r w:rsidR="008166BA" w:rsidRPr="00F86E44">
        <w:rPr>
          <w:rFonts w:ascii="Times New Roman" w:hAnsi="Times New Roman" w:cs="Times New Roman"/>
          <w:lang w:val="lt-LT"/>
        </w:rPr>
        <w:t xml:space="preserve"> </w:t>
      </w:r>
      <w:r w:rsidR="00AF6E1A" w:rsidRPr="00F86E44">
        <w:rPr>
          <w:rFonts w:ascii="Times New Roman" w:hAnsi="Times New Roman" w:cs="Times New Roman"/>
          <w:lang w:val="lt-LT"/>
        </w:rPr>
        <w:t>n</w:t>
      </w:r>
      <w:r w:rsidR="008166BA" w:rsidRPr="00F86E44">
        <w:rPr>
          <w:rFonts w:ascii="Times New Roman" w:hAnsi="Times New Roman" w:cs="Times New Roman"/>
          <w:lang w:val="lt-LT"/>
        </w:rPr>
        <w:t xml:space="preserve">urodytu dažniu, </w:t>
      </w:r>
      <w:r w:rsidR="00B22F44" w:rsidRPr="00F86E44">
        <w:rPr>
          <w:rFonts w:ascii="Times New Roman" w:hAnsi="Times New Roman" w:cs="Times New Roman"/>
          <w:lang w:val="lt-LT"/>
        </w:rPr>
        <w:t xml:space="preserve"> </w:t>
      </w:r>
      <w:r w:rsidR="0015685C" w:rsidRPr="00F86E44">
        <w:rPr>
          <w:rFonts w:ascii="Times New Roman" w:hAnsi="Times New Roman" w:cs="Times New Roman"/>
          <w:lang w:val="lt-LT"/>
        </w:rPr>
        <w:t>užtikrinant, kad ant minkštų baldų nebūtu dėmių, dulkių, š</w:t>
      </w:r>
      <w:r w:rsidR="00A414FC">
        <w:rPr>
          <w:rFonts w:ascii="Times New Roman" w:hAnsi="Times New Roman" w:cs="Times New Roman"/>
          <w:lang w:val="lt-LT"/>
        </w:rPr>
        <w:t>i</w:t>
      </w:r>
      <w:r w:rsidR="0015685C" w:rsidRPr="00F86E44">
        <w:rPr>
          <w:rFonts w:ascii="Times New Roman" w:hAnsi="Times New Roman" w:cs="Times New Roman"/>
          <w:lang w:val="lt-LT"/>
        </w:rPr>
        <w:t>ukšlių.</w:t>
      </w:r>
    </w:p>
    <w:p w14:paraId="013F70E1" w14:textId="77777777" w:rsidR="00E611D7" w:rsidRPr="00F86E44" w:rsidRDefault="00E611D7" w:rsidP="00AF6E1A">
      <w:pPr>
        <w:pStyle w:val="Sraopastraipa"/>
        <w:tabs>
          <w:tab w:val="left" w:pos="426"/>
          <w:tab w:val="left" w:pos="993"/>
        </w:tabs>
        <w:ind w:left="0"/>
        <w:contextualSpacing w:val="0"/>
        <w:rPr>
          <w:rFonts w:ascii="Times New Roman" w:hAnsi="Times New Roman" w:cs="Times New Roman"/>
          <w:b/>
          <w:color w:val="000000"/>
          <w:lang w:val="lt-LT"/>
        </w:rPr>
      </w:pPr>
    </w:p>
    <w:p w14:paraId="1D260299" w14:textId="0BB53BAA" w:rsidR="00CB042E" w:rsidRPr="000E566E" w:rsidRDefault="007E3A86" w:rsidP="00F86E44">
      <w:pPr>
        <w:pStyle w:val="Sraopastraipa"/>
        <w:numPr>
          <w:ilvl w:val="0"/>
          <w:numId w:val="2"/>
        </w:numPr>
        <w:tabs>
          <w:tab w:val="left" w:pos="567"/>
        </w:tabs>
        <w:spacing w:after="0" w:line="240" w:lineRule="auto"/>
        <w:jc w:val="center"/>
        <w:rPr>
          <w:rFonts w:ascii="Times New Roman" w:hAnsi="Times New Roman" w:cs="Times New Roman"/>
          <w:b/>
          <w:bCs/>
          <w:lang w:val="it-IT"/>
        </w:rPr>
      </w:pPr>
      <w:r w:rsidRPr="00F86E44">
        <w:rPr>
          <w:rFonts w:ascii="Times New Roman" w:hAnsi="Times New Roman" w:cs="Times New Roman"/>
          <w:b/>
          <w:lang w:val="lt-LT"/>
        </w:rPr>
        <w:t xml:space="preserve"> </w:t>
      </w:r>
      <w:r w:rsidR="00CB042E" w:rsidRPr="000E566E">
        <w:rPr>
          <w:rFonts w:ascii="Times New Roman" w:hAnsi="Times New Roman" w:cs="Times New Roman"/>
          <w:b/>
          <w:lang w:val="it-IT"/>
        </w:rPr>
        <w:t>REIKALAVIMAI VALYMO TECHNOLOGIJOMS, ĮRANGAI, INVENTORIUI IR PRIEMONĖMS</w:t>
      </w:r>
    </w:p>
    <w:p w14:paraId="563E68EB" w14:textId="77777777" w:rsidR="00CB042E" w:rsidRPr="000E566E" w:rsidRDefault="00CB042E" w:rsidP="00CB042E">
      <w:pPr>
        <w:tabs>
          <w:tab w:val="left" w:pos="284"/>
          <w:tab w:val="left" w:pos="709"/>
        </w:tabs>
        <w:jc w:val="both"/>
        <w:rPr>
          <w:rFonts w:ascii="Times New Roman" w:hAnsi="Times New Roman" w:cs="Times New Roman"/>
          <w:b/>
          <w:color w:val="BF4E14" w:themeColor="accent2" w:themeShade="BF"/>
          <w:lang w:val="it-IT"/>
        </w:rPr>
      </w:pPr>
    </w:p>
    <w:p w14:paraId="334BF3B3" w14:textId="16C6F531" w:rsidR="00CB042E" w:rsidRPr="000E566E" w:rsidRDefault="00F75478" w:rsidP="002A1A1A">
      <w:pPr>
        <w:tabs>
          <w:tab w:val="left" w:pos="709"/>
          <w:tab w:val="left" w:pos="993"/>
        </w:tabs>
        <w:spacing w:after="0" w:line="240" w:lineRule="auto"/>
        <w:jc w:val="both"/>
        <w:rPr>
          <w:rFonts w:ascii="Times New Roman" w:hAnsi="Times New Roman" w:cs="Times New Roman"/>
          <w:b/>
          <w:lang w:val="it-IT"/>
        </w:rPr>
      </w:pPr>
      <w:r w:rsidRPr="000E566E">
        <w:rPr>
          <w:rFonts w:ascii="Times New Roman" w:hAnsi="Times New Roman" w:cs="Times New Roman"/>
          <w:lang w:val="it-IT" w:eastAsia="lt-LT"/>
        </w:rPr>
        <w:t xml:space="preserve">25. </w:t>
      </w:r>
      <w:r w:rsidR="00CB042E" w:rsidRPr="000E566E">
        <w:rPr>
          <w:rFonts w:ascii="Times New Roman" w:hAnsi="Times New Roman" w:cs="Times New Roman"/>
          <w:lang w:val="it-IT" w:eastAsia="lt-LT"/>
        </w:rPr>
        <w:t xml:space="preserve">Paslaugų teikimo metu tiekėjas </w:t>
      </w:r>
      <w:r w:rsidR="00193379" w:rsidRPr="000E566E">
        <w:rPr>
          <w:rFonts w:ascii="Times New Roman" w:hAnsi="Times New Roman" w:cs="Times New Roman"/>
          <w:lang w:val="it-IT" w:eastAsia="lt-LT"/>
        </w:rPr>
        <w:t>Tiekėjas privalo taikyti patalpų valymo ir priežiūros technologijas, atitinkančias galiojančius higienos, aplinkosaugos ir darbo saugos reikalavimus bei gerąją profesinę praktiką.</w:t>
      </w:r>
    </w:p>
    <w:p w14:paraId="606D8CFB" w14:textId="752ED796" w:rsidR="002A1A1A" w:rsidRPr="00F86E44" w:rsidRDefault="00A9525C" w:rsidP="002A1A1A">
      <w:pPr>
        <w:tabs>
          <w:tab w:val="left" w:pos="709"/>
          <w:tab w:val="left" w:pos="993"/>
        </w:tabs>
        <w:spacing w:after="0" w:line="240" w:lineRule="auto"/>
        <w:jc w:val="both"/>
        <w:rPr>
          <w:rFonts w:ascii="Times New Roman" w:hAnsi="Times New Roman" w:cs="Times New Roman"/>
          <w:noProof/>
          <w:lang w:val="lt-LT" w:bidi="ar-DZ"/>
        </w:rPr>
      </w:pPr>
      <w:r w:rsidRPr="000E566E">
        <w:rPr>
          <w:rFonts w:ascii="Times New Roman" w:hAnsi="Times New Roman" w:cs="Times New Roman"/>
          <w:noProof/>
          <w:lang w:val="it-IT" w:bidi="ar-DZ"/>
        </w:rPr>
        <w:t>26.</w:t>
      </w:r>
      <w:r w:rsidRPr="00F86E44">
        <w:rPr>
          <w:rStyle w:val="ng-star-inserted"/>
          <w:rFonts w:ascii="Times New Roman" w:hAnsi="Times New Roman" w:cs="Times New Roman"/>
          <w:shd w:val="clear" w:color="auto" w:fill="FFFFFF"/>
          <w:lang w:val="lt-LT"/>
        </w:rPr>
        <w:t>Valymo priemon</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s, antistatin</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s ir dezinfekavimo med</w:t>
      </w:r>
      <w:r w:rsidRPr="00F86E44">
        <w:rPr>
          <w:rStyle w:val="ng-star-inserted"/>
          <w:rFonts w:ascii="Times New Roman" w:hAnsi="Times New Roman" w:cs="Times New Roman" w:hint="eastAsia"/>
          <w:shd w:val="clear" w:color="auto" w:fill="FFFFFF"/>
          <w:lang w:val="lt-LT"/>
        </w:rPr>
        <w:t>ž</w:t>
      </w:r>
      <w:r w:rsidRPr="00F86E44">
        <w:rPr>
          <w:rStyle w:val="ng-star-inserted"/>
          <w:rFonts w:ascii="Times New Roman" w:hAnsi="Times New Roman" w:cs="Times New Roman"/>
          <w:shd w:val="clear" w:color="auto" w:fill="FFFFFF"/>
          <w:lang w:val="lt-LT"/>
        </w:rPr>
        <w:t xml:space="preserve">iagos turi atitikti gamintojo </w:t>
      </w:r>
      <w:r w:rsidRPr="00F86E44">
        <w:rPr>
          <w:rStyle w:val="ng-star-inserted"/>
          <w:rFonts w:ascii="Times New Roman" w:hAnsi="Times New Roman" w:cs="Times New Roman" w:hint="eastAsia"/>
          <w:shd w:val="clear" w:color="auto" w:fill="FFFFFF"/>
          <w:lang w:val="lt-LT"/>
        </w:rPr>
        <w:t>š</w:t>
      </w:r>
      <w:r w:rsidRPr="00F86E44">
        <w:rPr>
          <w:rStyle w:val="ng-star-inserted"/>
          <w:rFonts w:ascii="Times New Roman" w:hAnsi="Times New Roman" w:cs="Times New Roman"/>
          <w:shd w:val="clear" w:color="auto" w:fill="FFFFFF"/>
          <w:lang w:val="lt-LT"/>
        </w:rPr>
        <w:t>alies standartus, Lietuvos Respublikoje patvirtintus ir galiojan</w:t>
      </w:r>
      <w:r w:rsidRPr="00F86E44">
        <w:rPr>
          <w:rStyle w:val="ng-star-inserted"/>
          <w:rFonts w:ascii="Times New Roman" w:hAnsi="Times New Roman" w:cs="Times New Roman" w:hint="eastAsia"/>
          <w:shd w:val="clear" w:color="auto" w:fill="FFFFFF"/>
          <w:lang w:val="lt-LT"/>
        </w:rPr>
        <w:t>č</w:t>
      </w:r>
      <w:r w:rsidRPr="00F86E44">
        <w:rPr>
          <w:rStyle w:val="ng-star-inserted"/>
          <w:rFonts w:ascii="Times New Roman" w:hAnsi="Times New Roman" w:cs="Times New Roman"/>
          <w:shd w:val="clear" w:color="auto" w:fill="FFFFFF"/>
          <w:lang w:val="lt-LT"/>
        </w:rPr>
        <w:t xml:space="preserve">ius standartus </w:t>
      </w:r>
      <w:r w:rsidRPr="00F86E44">
        <w:rPr>
          <w:rFonts w:ascii="Times New Roman" w:hAnsi="Times New Roman" w:cs="Times New Roman"/>
          <w:shd w:val="clear" w:color="auto" w:fill="FFFFFF"/>
          <w:lang w:val="lt-LT"/>
        </w:rPr>
        <w:t>arba lygiaver</w:t>
      </w:r>
      <w:r w:rsidRPr="00F86E44">
        <w:rPr>
          <w:rFonts w:ascii="Times New Roman" w:hAnsi="Times New Roman" w:cs="Times New Roman" w:hint="eastAsia"/>
          <w:shd w:val="clear" w:color="auto" w:fill="FFFFFF"/>
          <w:lang w:val="lt-LT"/>
        </w:rPr>
        <w:t>č</w:t>
      </w:r>
      <w:r w:rsidRPr="00F86E44">
        <w:rPr>
          <w:rFonts w:ascii="Times New Roman" w:hAnsi="Times New Roman" w:cs="Times New Roman"/>
          <w:shd w:val="clear" w:color="auto" w:fill="FFFFFF"/>
          <w:lang w:val="lt-LT"/>
        </w:rPr>
        <w:t>ius</w:t>
      </w:r>
      <w:r w:rsidRPr="00F86E44">
        <w:rPr>
          <w:rStyle w:val="ng-star-inserted"/>
          <w:rFonts w:ascii="Times New Roman" w:hAnsi="Times New Roman" w:cs="Times New Roman"/>
          <w:shd w:val="clear" w:color="auto" w:fill="FFFFFF"/>
          <w:lang w:val="lt-LT"/>
        </w:rPr>
        <w:t>, bei LR ir ES teis</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s akt</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reikalavimus. Pavir</w:t>
      </w:r>
      <w:r w:rsidRPr="00F86E44">
        <w:rPr>
          <w:rStyle w:val="ng-star-inserted"/>
          <w:rFonts w:ascii="Times New Roman" w:hAnsi="Times New Roman" w:cs="Times New Roman" w:hint="eastAsia"/>
          <w:shd w:val="clear" w:color="auto" w:fill="FFFFFF"/>
          <w:lang w:val="lt-LT"/>
        </w:rPr>
        <w:t>š</w:t>
      </w:r>
      <w:r w:rsidRPr="00F86E44">
        <w:rPr>
          <w:rStyle w:val="ng-star-inserted"/>
          <w:rFonts w:ascii="Times New Roman" w:hAnsi="Times New Roman" w:cs="Times New Roman"/>
          <w:shd w:val="clear" w:color="auto" w:fill="FFFFFF"/>
          <w:lang w:val="lt-LT"/>
        </w:rPr>
        <w:t>i</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dezinfekcijai naudojamos med</w:t>
      </w:r>
      <w:r w:rsidRPr="00F86E44">
        <w:rPr>
          <w:rStyle w:val="ng-star-inserted"/>
          <w:rFonts w:ascii="Times New Roman" w:hAnsi="Times New Roman" w:cs="Times New Roman" w:hint="eastAsia"/>
          <w:shd w:val="clear" w:color="auto" w:fill="FFFFFF"/>
          <w:lang w:val="lt-LT"/>
        </w:rPr>
        <w:t>ž</w:t>
      </w:r>
      <w:r w:rsidRPr="00F86E44">
        <w:rPr>
          <w:rStyle w:val="ng-star-inserted"/>
          <w:rFonts w:ascii="Times New Roman" w:hAnsi="Times New Roman" w:cs="Times New Roman"/>
          <w:shd w:val="clear" w:color="auto" w:fill="FFFFFF"/>
          <w:lang w:val="lt-LT"/>
        </w:rPr>
        <w:t>iagos (</w:t>
      </w:r>
      <w:proofErr w:type="spellStart"/>
      <w:r w:rsidRPr="00F86E44">
        <w:rPr>
          <w:rStyle w:val="ng-star-inserted"/>
          <w:rFonts w:ascii="Times New Roman" w:hAnsi="Times New Roman" w:cs="Times New Roman"/>
          <w:shd w:val="clear" w:color="auto" w:fill="FFFFFF"/>
          <w:lang w:val="lt-LT"/>
        </w:rPr>
        <w:t>biocidai</w:t>
      </w:r>
      <w:proofErr w:type="spellEnd"/>
      <w:r w:rsidRPr="00F86E44">
        <w:rPr>
          <w:rStyle w:val="ng-star-inserted"/>
          <w:rFonts w:ascii="Times New Roman" w:hAnsi="Times New Roman" w:cs="Times New Roman"/>
          <w:shd w:val="clear" w:color="auto" w:fill="FFFFFF"/>
          <w:lang w:val="lt-LT"/>
        </w:rPr>
        <w:t xml:space="preserve">) turi atitikti Lietuvos Respublikos sveikatos apsaugos ministro </w:t>
      </w:r>
      <w:r w:rsidRPr="00F86E44">
        <w:rPr>
          <w:rStyle w:val="ng-star-inserted"/>
          <w:rFonts w:ascii="Times New Roman" w:hAnsi="Times New Roman" w:cs="Times New Roman" w:hint="eastAsia"/>
          <w:shd w:val="clear" w:color="auto" w:fill="FFFFFF"/>
          <w:lang w:val="lt-LT"/>
        </w:rPr>
        <w:t>į</w:t>
      </w:r>
      <w:r w:rsidRPr="00F86E44">
        <w:rPr>
          <w:rStyle w:val="ng-star-inserted"/>
          <w:rFonts w:ascii="Times New Roman" w:hAnsi="Times New Roman" w:cs="Times New Roman"/>
          <w:shd w:val="clear" w:color="auto" w:fill="FFFFFF"/>
          <w:lang w:val="lt-LT"/>
        </w:rPr>
        <w:t xml:space="preserve">sakymais patvirtintas </w:t>
      </w:r>
      <w:proofErr w:type="spellStart"/>
      <w:r w:rsidRPr="00F86E44">
        <w:rPr>
          <w:rStyle w:val="ng-star-inserted"/>
          <w:rFonts w:ascii="Times New Roman" w:hAnsi="Times New Roman" w:cs="Times New Roman"/>
          <w:shd w:val="clear" w:color="auto" w:fill="FFFFFF"/>
          <w:lang w:val="lt-LT"/>
        </w:rPr>
        <w:t>Biocidini</w:t>
      </w:r>
      <w:r w:rsidRPr="00F86E44">
        <w:rPr>
          <w:rStyle w:val="ng-star-inserted"/>
          <w:rFonts w:ascii="Times New Roman" w:hAnsi="Times New Roman" w:cs="Times New Roman" w:hint="eastAsia"/>
          <w:shd w:val="clear" w:color="auto" w:fill="FFFFFF"/>
          <w:lang w:val="lt-LT"/>
        </w:rPr>
        <w:t>ų</w:t>
      </w:r>
      <w:proofErr w:type="spellEnd"/>
      <w:r w:rsidRPr="00F86E44">
        <w:rPr>
          <w:rStyle w:val="ng-star-inserted"/>
          <w:rFonts w:ascii="Times New Roman" w:hAnsi="Times New Roman" w:cs="Times New Roman"/>
          <w:shd w:val="clear" w:color="auto" w:fill="FFFFFF"/>
          <w:lang w:val="lt-LT"/>
        </w:rPr>
        <w:t xml:space="preserve"> produkt</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autorizacijos bei </w:t>
      </w:r>
      <w:proofErr w:type="spellStart"/>
      <w:r w:rsidRPr="00F86E44">
        <w:rPr>
          <w:rStyle w:val="ng-star-inserted"/>
          <w:rFonts w:ascii="Times New Roman" w:hAnsi="Times New Roman" w:cs="Times New Roman"/>
          <w:shd w:val="clear" w:color="auto" w:fill="FFFFFF"/>
          <w:lang w:val="lt-LT"/>
        </w:rPr>
        <w:t>Biocid</w:t>
      </w:r>
      <w:r w:rsidRPr="00F86E44">
        <w:rPr>
          <w:rStyle w:val="ng-star-inserted"/>
          <w:rFonts w:ascii="Times New Roman" w:hAnsi="Times New Roman" w:cs="Times New Roman" w:hint="eastAsia"/>
          <w:shd w:val="clear" w:color="auto" w:fill="FFFFFF"/>
          <w:lang w:val="lt-LT"/>
        </w:rPr>
        <w:t>ų</w:t>
      </w:r>
      <w:proofErr w:type="spellEnd"/>
      <w:r w:rsidRPr="00F86E44">
        <w:rPr>
          <w:rStyle w:val="ng-star-inserted"/>
          <w:rFonts w:ascii="Times New Roman" w:hAnsi="Times New Roman" w:cs="Times New Roman"/>
          <w:shd w:val="clear" w:color="auto" w:fill="FFFFFF"/>
          <w:lang w:val="lt-LT"/>
        </w:rPr>
        <w:t xml:space="preserve"> autorizacijos ir registracijos taisykles (su visais pakeitimas) </w:t>
      </w:r>
      <w:r w:rsidRPr="00F86E44">
        <w:rPr>
          <w:rFonts w:ascii="Times New Roman" w:hAnsi="Times New Roman" w:cs="Times New Roman"/>
          <w:shd w:val="clear" w:color="auto" w:fill="FFFFFF"/>
          <w:lang w:val="lt-LT"/>
        </w:rPr>
        <w:t>arba lygiaver</w:t>
      </w:r>
      <w:r w:rsidRPr="00F86E44">
        <w:rPr>
          <w:rFonts w:ascii="Times New Roman" w:hAnsi="Times New Roman" w:cs="Times New Roman" w:hint="eastAsia"/>
          <w:shd w:val="clear" w:color="auto" w:fill="FFFFFF"/>
          <w:lang w:val="lt-LT"/>
        </w:rPr>
        <w:t>č</w:t>
      </w:r>
      <w:r w:rsidRPr="00F86E44">
        <w:rPr>
          <w:rFonts w:ascii="Times New Roman" w:hAnsi="Times New Roman" w:cs="Times New Roman"/>
          <w:shd w:val="clear" w:color="auto" w:fill="FFFFFF"/>
          <w:lang w:val="lt-LT"/>
        </w:rPr>
        <w:t>ius reikalavimus</w:t>
      </w:r>
      <w:r w:rsidRPr="00F86E44">
        <w:rPr>
          <w:rStyle w:val="ng-star-inserted"/>
          <w:rFonts w:ascii="Times New Roman" w:hAnsi="Times New Roman" w:cs="Times New Roman"/>
          <w:shd w:val="clear" w:color="auto" w:fill="FFFFFF"/>
          <w:lang w:val="lt-LT"/>
        </w:rPr>
        <w:t>, u</w:t>
      </w:r>
      <w:r w:rsidRPr="00F86E44">
        <w:rPr>
          <w:rStyle w:val="ng-star-inserted"/>
          <w:rFonts w:ascii="Times New Roman" w:hAnsi="Times New Roman" w:cs="Times New Roman" w:hint="eastAsia"/>
          <w:shd w:val="clear" w:color="auto" w:fill="FFFFFF"/>
          <w:lang w:val="lt-LT"/>
        </w:rPr>
        <w:t>ž</w:t>
      </w:r>
      <w:r w:rsidRPr="00F86E44">
        <w:rPr>
          <w:rStyle w:val="ng-star-inserted"/>
          <w:rFonts w:ascii="Times New Roman" w:hAnsi="Times New Roman" w:cs="Times New Roman"/>
          <w:shd w:val="clear" w:color="auto" w:fill="FFFFFF"/>
          <w:lang w:val="lt-LT"/>
        </w:rPr>
        <w:t>tikrinant j</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saug</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naudojim</w:t>
      </w:r>
      <w:r w:rsidRPr="00F86E44">
        <w:rPr>
          <w:rStyle w:val="ng-star-inserted"/>
          <w:rFonts w:ascii="Times New Roman" w:hAnsi="Times New Roman" w:cs="Times New Roman" w:hint="eastAsia"/>
          <w:shd w:val="clear" w:color="auto" w:fill="FFFFFF"/>
          <w:lang w:val="lt-LT"/>
        </w:rPr>
        <w:t>ą</w:t>
      </w:r>
      <w:r w:rsidRPr="00F86E44">
        <w:rPr>
          <w:rStyle w:val="ng-star-inserted"/>
          <w:rFonts w:ascii="Times New Roman" w:hAnsi="Times New Roman" w:cs="Times New Roman"/>
          <w:shd w:val="clear" w:color="auto" w:fill="FFFFFF"/>
          <w:lang w:val="lt-LT"/>
        </w:rPr>
        <w:t xml:space="preserve"> pagal SAM rekomendacijas. Tiek</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jas ne v</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 xml:space="preserve">liau kaip per </w:t>
      </w:r>
      <w:r w:rsidRPr="00F86E44">
        <w:rPr>
          <w:rFonts w:ascii="Times New Roman" w:hAnsi="Times New Roman" w:cs="Times New Roman"/>
          <w:shd w:val="clear" w:color="auto" w:fill="FFFFFF"/>
          <w:lang w:val="lt-LT"/>
        </w:rPr>
        <w:t>5 darbo dienas</w:t>
      </w:r>
      <w:r w:rsidRPr="00F86E44">
        <w:rPr>
          <w:rStyle w:val="ng-star-inserted"/>
          <w:rFonts w:ascii="Times New Roman" w:hAnsi="Times New Roman" w:cs="Times New Roman"/>
          <w:shd w:val="clear" w:color="auto" w:fill="FFFFFF"/>
          <w:lang w:val="lt-LT"/>
        </w:rPr>
        <w:t xml:space="preserve"> po Sutarties pasira</w:t>
      </w:r>
      <w:r w:rsidRPr="00F86E44">
        <w:rPr>
          <w:rStyle w:val="ng-star-inserted"/>
          <w:rFonts w:ascii="Times New Roman" w:hAnsi="Times New Roman" w:cs="Times New Roman" w:hint="eastAsia"/>
          <w:shd w:val="clear" w:color="auto" w:fill="FFFFFF"/>
          <w:lang w:val="lt-LT"/>
        </w:rPr>
        <w:t>š</w:t>
      </w:r>
      <w:r w:rsidRPr="00F86E44">
        <w:rPr>
          <w:rStyle w:val="ng-star-inserted"/>
          <w:rFonts w:ascii="Times New Roman" w:hAnsi="Times New Roman" w:cs="Times New Roman"/>
          <w:shd w:val="clear" w:color="auto" w:fill="FFFFFF"/>
          <w:lang w:val="lt-LT"/>
        </w:rPr>
        <w:t>ymo privalo pateikti naudojam</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priemoni</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s</w:t>
      </w:r>
      <w:r w:rsidRPr="00F86E44">
        <w:rPr>
          <w:rStyle w:val="ng-star-inserted"/>
          <w:rFonts w:ascii="Times New Roman" w:hAnsi="Times New Roman" w:cs="Times New Roman" w:hint="eastAsia"/>
          <w:shd w:val="clear" w:color="auto" w:fill="FFFFFF"/>
          <w:lang w:val="lt-LT"/>
        </w:rPr>
        <w:t>ą</w:t>
      </w:r>
      <w:r w:rsidRPr="00F86E44">
        <w:rPr>
          <w:rStyle w:val="ng-star-inserted"/>
          <w:rFonts w:ascii="Times New Roman" w:hAnsi="Times New Roman" w:cs="Times New Roman"/>
          <w:shd w:val="clear" w:color="auto" w:fill="FFFFFF"/>
          <w:lang w:val="lt-LT"/>
        </w:rPr>
        <w:t>ra</w:t>
      </w:r>
      <w:r w:rsidRPr="00F86E44">
        <w:rPr>
          <w:rStyle w:val="ng-star-inserted"/>
          <w:rFonts w:ascii="Times New Roman" w:hAnsi="Times New Roman" w:cs="Times New Roman" w:hint="eastAsia"/>
          <w:shd w:val="clear" w:color="auto" w:fill="FFFFFF"/>
          <w:lang w:val="lt-LT"/>
        </w:rPr>
        <w:t>šą</w:t>
      </w:r>
      <w:r w:rsidRPr="00F86E44">
        <w:rPr>
          <w:rStyle w:val="ng-star-inserted"/>
          <w:rFonts w:ascii="Times New Roman" w:hAnsi="Times New Roman" w:cs="Times New Roman"/>
          <w:shd w:val="clear" w:color="auto" w:fill="FFFFFF"/>
          <w:lang w:val="lt-LT"/>
        </w:rPr>
        <w:t xml:space="preserve"> ir dokumentus, </w:t>
      </w:r>
      <w:r w:rsidRPr="00F86E44">
        <w:rPr>
          <w:rStyle w:val="ng-star-inserted"/>
          <w:rFonts w:ascii="Times New Roman" w:hAnsi="Times New Roman" w:cs="Times New Roman" w:hint="eastAsia"/>
          <w:shd w:val="clear" w:color="auto" w:fill="FFFFFF"/>
          <w:lang w:val="lt-LT"/>
        </w:rPr>
        <w:t>į</w:t>
      </w:r>
      <w:r w:rsidRPr="00F86E44">
        <w:rPr>
          <w:rStyle w:val="ng-star-inserted"/>
          <w:rFonts w:ascii="Times New Roman" w:hAnsi="Times New Roman" w:cs="Times New Roman"/>
          <w:shd w:val="clear" w:color="auto" w:fill="FFFFFF"/>
          <w:lang w:val="lt-LT"/>
        </w:rPr>
        <w:t>rodan</w:t>
      </w:r>
      <w:r w:rsidRPr="00F86E44">
        <w:rPr>
          <w:rStyle w:val="ng-star-inserted"/>
          <w:rFonts w:ascii="Times New Roman" w:hAnsi="Times New Roman" w:cs="Times New Roman" w:hint="eastAsia"/>
          <w:shd w:val="clear" w:color="auto" w:fill="FFFFFF"/>
          <w:lang w:val="lt-LT"/>
        </w:rPr>
        <w:t>č</w:t>
      </w:r>
      <w:r w:rsidRPr="00F86E44">
        <w:rPr>
          <w:rStyle w:val="ng-star-inserted"/>
          <w:rFonts w:ascii="Times New Roman" w:hAnsi="Times New Roman" w:cs="Times New Roman"/>
          <w:shd w:val="clear" w:color="auto" w:fill="FFFFFF"/>
          <w:lang w:val="lt-LT"/>
        </w:rPr>
        <w:t>ius j</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atitikt</w:t>
      </w:r>
      <w:r w:rsidRPr="00F86E44">
        <w:rPr>
          <w:rStyle w:val="ng-star-inserted"/>
          <w:rFonts w:ascii="Times New Roman" w:hAnsi="Times New Roman" w:cs="Times New Roman" w:hint="eastAsia"/>
          <w:shd w:val="clear" w:color="auto" w:fill="FFFFFF"/>
          <w:lang w:val="lt-LT"/>
        </w:rPr>
        <w:t>į</w:t>
      </w:r>
      <w:r w:rsidRPr="00F86E44">
        <w:rPr>
          <w:rStyle w:val="ng-star-inserted"/>
          <w:rFonts w:ascii="Times New Roman" w:hAnsi="Times New Roman" w:cs="Times New Roman"/>
          <w:shd w:val="clear" w:color="auto" w:fill="FFFFFF"/>
          <w:lang w:val="lt-LT"/>
        </w:rPr>
        <w:t xml:space="preserve"> (</w:t>
      </w:r>
      <w:r w:rsidRPr="00F86E44">
        <w:rPr>
          <w:rStyle w:val="ng-star-inserted"/>
          <w:rFonts w:ascii="Times New Roman" w:hAnsi="Times New Roman" w:cs="Times New Roman" w:hint="eastAsia"/>
          <w:shd w:val="clear" w:color="auto" w:fill="FFFFFF"/>
          <w:lang w:val="lt-LT"/>
        </w:rPr>
        <w:t>į</w:t>
      </w:r>
      <w:r w:rsidRPr="00F86E44">
        <w:rPr>
          <w:rStyle w:val="ng-star-inserted"/>
          <w:rFonts w:ascii="Times New Roman" w:hAnsi="Times New Roman" w:cs="Times New Roman"/>
          <w:shd w:val="clear" w:color="auto" w:fill="FFFFFF"/>
          <w:lang w:val="lt-LT"/>
        </w:rPr>
        <w:t>skaitant SDL). Sutarties vykdymo metu suderintos priemon</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s gali b</w:t>
      </w:r>
      <w:r w:rsidRPr="00F86E44">
        <w:rPr>
          <w:rStyle w:val="ng-star-inserted"/>
          <w:rFonts w:ascii="Times New Roman" w:hAnsi="Times New Roman" w:cs="Times New Roman" w:hint="eastAsia"/>
          <w:shd w:val="clear" w:color="auto" w:fill="FFFFFF"/>
          <w:lang w:val="lt-LT"/>
        </w:rPr>
        <w:t>ū</w:t>
      </w:r>
      <w:r w:rsidRPr="00F86E44">
        <w:rPr>
          <w:rStyle w:val="ng-star-inserted"/>
          <w:rFonts w:ascii="Times New Roman" w:hAnsi="Times New Roman" w:cs="Times New Roman"/>
          <w:shd w:val="clear" w:color="auto" w:fill="FFFFFF"/>
          <w:lang w:val="lt-LT"/>
        </w:rPr>
        <w:t>ti kei</w:t>
      </w:r>
      <w:r w:rsidRPr="00F86E44">
        <w:rPr>
          <w:rStyle w:val="ng-star-inserted"/>
          <w:rFonts w:ascii="Times New Roman" w:hAnsi="Times New Roman" w:cs="Times New Roman" w:hint="eastAsia"/>
          <w:shd w:val="clear" w:color="auto" w:fill="FFFFFF"/>
          <w:lang w:val="lt-LT"/>
        </w:rPr>
        <w:t>č</w:t>
      </w:r>
      <w:r w:rsidRPr="00F86E44">
        <w:rPr>
          <w:rStyle w:val="ng-star-inserted"/>
          <w:rFonts w:ascii="Times New Roman" w:hAnsi="Times New Roman" w:cs="Times New Roman"/>
          <w:shd w:val="clear" w:color="auto" w:fill="FFFFFF"/>
          <w:lang w:val="lt-LT"/>
        </w:rPr>
        <w:t xml:space="preserve">iamos tik </w:t>
      </w:r>
      <w:r w:rsidRPr="00F86E44">
        <w:rPr>
          <w:rStyle w:val="ng-star-inserted"/>
          <w:rFonts w:ascii="Times New Roman" w:hAnsi="Times New Roman" w:cs="Times New Roman" w:hint="eastAsia"/>
          <w:shd w:val="clear" w:color="auto" w:fill="FFFFFF"/>
          <w:lang w:val="lt-LT"/>
        </w:rPr>
        <w:t>į</w:t>
      </w:r>
      <w:r w:rsidRPr="00F86E44">
        <w:rPr>
          <w:rStyle w:val="ng-star-inserted"/>
          <w:rFonts w:ascii="Times New Roman" w:hAnsi="Times New Roman" w:cs="Times New Roman"/>
          <w:shd w:val="clear" w:color="auto" w:fill="FFFFFF"/>
          <w:lang w:val="lt-LT"/>
        </w:rPr>
        <w:t xml:space="preserve"> lygiavertes ar geresni</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savybi</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priemones, i</w:t>
      </w:r>
      <w:r w:rsidRPr="00F86E44">
        <w:rPr>
          <w:rStyle w:val="ng-star-inserted"/>
          <w:rFonts w:ascii="Times New Roman" w:hAnsi="Times New Roman" w:cs="Times New Roman" w:hint="eastAsia"/>
          <w:shd w:val="clear" w:color="auto" w:fill="FFFFFF"/>
          <w:lang w:val="lt-LT"/>
        </w:rPr>
        <w:t>š</w:t>
      </w:r>
      <w:r w:rsidRPr="00F86E44">
        <w:rPr>
          <w:rStyle w:val="ng-star-inserted"/>
          <w:rFonts w:ascii="Times New Roman" w:hAnsi="Times New Roman" w:cs="Times New Roman"/>
          <w:shd w:val="clear" w:color="auto" w:fill="FFFFFF"/>
          <w:lang w:val="lt-LT"/>
        </w:rPr>
        <w:t xml:space="preserve"> anksto suderinus su Perkan</w:t>
      </w:r>
      <w:r w:rsidRPr="00F86E44">
        <w:rPr>
          <w:rStyle w:val="ng-star-inserted"/>
          <w:rFonts w:ascii="Times New Roman" w:hAnsi="Times New Roman" w:cs="Times New Roman" w:hint="eastAsia"/>
          <w:shd w:val="clear" w:color="auto" w:fill="FFFFFF"/>
          <w:lang w:val="lt-LT"/>
        </w:rPr>
        <w:t>č</w:t>
      </w:r>
      <w:r w:rsidRPr="00F86E44">
        <w:rPr>
          <w:rStyle w:val="ng-star-inserted"/>
          <w:rFonts w:ascii="Times New Roman" w:hAnsi="Times New Roman" w:cs="Times New Roman"/>
          <w:shd w:val="clear" w:color="auto" w:fill="FFFFFF"/>
          <w:lang w:val="lt-LT"/>
        </w:rPr>
        <w:t>i</w:t>
      </w:r>
      <w:r w:rsidRPr="00F86E44">
        <w:rPr>
          <w:rStyle w:val="ng-star-inserted"/>
          <w:rFonts w:ascii="Times New Roman" w:hAnsi="Times New Roman" w:cs="Times New Roman" w:hint="eastAsia"/>
          <w:shd w:val="clear" w:color="auto" w:fill="FFFFFF"/>
          <w:lang w:val="lt-LT"/>
        </w:rPr>
        <w:t>ą</w:t>
      </w:r>
      <w:r w:rsidRPr="00F86E44">
        <w:rPr>
          <w:rStyle w:val="ng-star-inserted"/>
          <w:rFonts w:ascii="Times New Roman" w:hAnsi="Times New Roman" w:cs="Times New Roman"/>
          <w:shd w:val="clear" w:color="auto" w:fill="FFFFFF"/>
          <w:lang w:val="lt-LT"/>
        </w:rPr>
        <w:t>ja organizacija</w:t>
      </w:r>
      <w:r w:rsidRPr="000E566E">
        <w:rPr>
          <w:rFonts w:ascii="Times New Roman" w:hAnsi="Times New Roman" w:cs="Times New Roman"/>
          <w:noProof/>
          <w:lang w:val="lt-LT" w:bidi="ar-DZ"/>
        </w:rPr>
        <w:t xml:space="preserve">. </w:t>
      </w:r>
    </w:p>
    <w:p w14:paraId="4024EAD3" w14:textId="7FE70D5A" w:rsidR="00CB042E" w:rsidRPr="000E566E" w:rsidRDefault="00A9525C" w:rsidP="002A1A1A">
      <w:pPr>
        <w:tabs>
          <w:tab w:val="left" w:pos="709"/>
          <w:tab w:val="left" w:pos="993"/>
        </w:tabs>
        <w:spacing w:after="0" w:line="240" w:lineRule="auto"/>
        <w:jc w:val="both"/>
        <w:rPr>
          <w:rFonts w:ascii="Times New Roman" w:hAnsi="Times New Roman" w:cs="Times New Roman"/>
          <w:b/>
          <w:lang w:val="lt-LT"/>
        </w:rPr>
      </w:pPr>
      <w:r w:rsidRPr="000E566E">
        <w:rPr>
          <w:rFonts w:ascii="Times New Roman" w:hAnsi="Times New Roman" w:cs="Times New Roman"/>
          <w:noProof/>
          <w:lang w:val="lt-LT" w:bidi="ar-DZ"/>
        </w:rPr>
        <w:t>27.</w:t>
      </w:r>
      <w:r w:rsidR="00CC7AB6" w:rsidRPr="000E566E">
        <w:rPr>
          <w:rFonts w:ascii="Times New Roman" w:hAnsi="Times New Roman" w:cs="Times New Roman"/>
          <w:noProof/>
          <w:lang w:val="lt-LT" w:bidi="ar-DZ"/>
        </w:rPr>
        <w:t xml:space="preserve"> </w:t>
      </w:r>
      <w:r w:rsidR="00CB042E" w:rsidRPr="000E566E">
        <w:rPr>
          <w:rFonts w:ascii="Times New Roman" w:hAnsi="Times New Roman" w:cs="Times New Roman"/>
          <w:noProof/>
          <w:lang w:val="lt-LT" w:bidi="ar-DZ"/>
        </w:rPr>
        <w:t>Atlikus</w:t>
      </w:r>
      <w:r w:rsidR="0031682C" w:rsidRPr="000E566E">
        <w:rPr>
          <w:rFonts w:ascii="Times New Roman" w:hAnsi="Times New Roman" w:cs="Times New Roman"/>
          <w:noProof/>
          <w:lang w:val="lt-LT" w:bidi="ar-DZ"/>
        </w:rPr>
        <w:t xml:space="preserve"> P</w:t>
      </w:r>
      <w:r w:rsidR="00CB042E" w:rsidRPr="000E566E">
        <w:rPr>
          <w:rFonts w:ascii="Times New Roman" w:hAnsi="Times New Roman" w:cs="Times New Roman"/>
          <w:noProof/>
          <w:lang w:val="lt-LT" w:bidi="ar-DZ"/>
        </w:rPr>
        <w:t xml:space="preserve">aslaugas, valymo inventorius turi būti išvalytas, išplautas be vizualiai matomų nešvarumų. Visas inventorius turi būti laikomas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CB042E" w:rsidRPr="000E566E">
        <w:rPr>
          <w:rFonts w:ascii="Times New Roman" w:hAnsi="Times New Roman" w:cs="Times New Roman"/>
          <w:noProof/>
          <w:lang w:val="lt-LT" w:bidi="ar-DZ"/>
        </w:rPr>
        <w:t xml:space="preserve"> skirtuose valymo kambarėliuose. </w:t>
      </w:r>
    </w:p>
    <w:p w14:paraId="5BE0513A" w14:textId="3DA9BD3C" w:rsidR="00CB042E" w:rsidRPr="000E566E" w:rsidRDefault="00FB4787" w:rsidP="002A1A1A">
      <w:pPr>
        <w:tabs>
          <w:tab w:val="left" w:pos="567"/>
          <w:tab w:val="left" w:pos="993"/>
        </w:tabs>
        <w:spacing w:after="0" w:line="240" w:lineRule="auto"/>
        <w:jc w:val="both"/>
        <w:rPr>
          <w:rFonts w:ascii="Times New Roman" w:hAnsi="Times New Roman" w:cs="Times New Roman"/>
          <w:b/>
          <w:lang w:val="lt-LT"/>
        </w:rPr>
      </w:pPr>
      <w:r w:rsidRPr="000E566E">
        <w:rPr>
          <w:rFonts w:ascii="Times New Roman" w:eastAsia="Times New Roman" w:hAnsi="Times New Roman" w:cs="Times New Roman"/>
          <w:color w:val="000000" w:themeColor="text1"/>
          <w:lang w:val="lt-LT"/>
        </w:rPr>
        <w:t>28.</w:t>
      </w:r>
      <w:r w:rsidR="00CB042E" w:rsidRPr="000E566E">
        <w:rPr>
          <w:rFonts w:ascii="Times New Roman" w:eastAsia="Times New Roman" w:hAnsi="Times New Roman" w:cs="Times New Roman"/>
          <w:color w:val="000000" w:themeColor="text1"/>
          <w:lang w:val="lt-LT"/>
        </w:rPr>
        <w:t>Tiekėjas turi užtikrinti, kad Sutarties vykdymo metu, visi paviršiai ir dangos yra valomos su specialiomis paviršiams ir dangoms valyti skirtomis cheminėmis priemonėmis, pašalinančiomis nešvarumus ir negadinančiomis valomų paviršių ir dangų, atitinkamai dozuojant skiedžiamas valymo priemones</w:t>
      </w:r>
      <w:r w:rsidR="00CB042E" w:rsidRPr="000E566E">
        <w:rPr>
          <w:rFonts w:ascii="Times New Roman" w:eastAsia="Times New Roman" w:hAnsi="Times New Roman" w:cs="Times New Roman"/>
          <w:lang w:val="lt-LT"/>
        </w:rPr>
        <w:t xml:space="preserve">. </w:t>
      </w:r>
    </w:p>
    <w:p w14:paraId="47991761" w14:textId="538CC358" w:rsidR="00CB042E" w:rsidRPr="000E566E" w:rsidRDefault="00F20B1C" w:rsidP="002A1A1A">
      <w:pPr>
        <w:tabs>
          <w:tab w:val="left" w:pos="284"/>
          <w:tab w:val="left" w:pos="567"/>
        </w:tabs>
        <w:spacing w:after="0" w:line="240" w:lineRule="auto"/>
        <w:jc w:val="both"/>
        <w:rPr>
          <w:rFonts w:ascii="Times New Roman" w:hAnsi="Times New Roman" w:cs="Times New Roman"/>
          <w:b/>
          <w:bCs/>
          <w:lang w:val="lt-LT"/>
        </w:rPr>
      </w:pPr>
      <w:r w:rsidRPr="00F86E44">
        <w:rPr>
          <w:rFonts w:ascii="Times New Roman" w:hAnsi="Times New Roman" w:cs="Times New Roman"/>
          <w:lang w:val="lt-LT"/>
        </w:rPr>
        <w:t>29.</w:t>
      </w:r>
      <w:r w:rsidR="00CB042E" w:rsidRPr="000E566E">
        <w:rPr>
          <w:rFonts w:ascii="Times New Roman" w:hAnsi="Times New Roman" w:cs="Times New Roman"/>
          <w:lang w:val="lt-LT"/>
        </w:rPr>
        <w:t xml:space="preserve">Tiekėjas turi užtikrinti, kad paslaugų atlikimui tiekiamos valymo, priežiūros ir dezinfekcijos priemonės būtų naudojamos pagal paskirtį, originalioje taroje, pažymėtomis atitinkamu gamintojo ženklu ir informacija, su įskaitomu ir galiojančiu ant pakuotės parašytu terminu ir pagal gamintojų instrukcijas, atsižvelgiant į valomų ir prižiūrimų elementų specifines savybes, jų nesugadinant, nepažeidžiant. </w:t>
      </w:r>
    </w:p>
    <w:p w14:paraId="5E22B96B" w14:textId="52C99E80" w:rsidR="00EC09D7" w:rsidRPr="000E566E" w:rsidRDefault="00F20B1C" w:rsidP="00CC7AB6">
      <w:pPr>
        <w:tabs>
          <w:tab w:val="left" w:pos="284"/>
          <w:tab w:val="left" w:pos="567"/>
        </w:tabs>
        <w:spacing w:after="0" w:line="240" w:lineRule="auto"/>
        <w:jc w:val="both"/>
        <w:rPr>
          <w:rFonts w:ascii="Times New Roman" w:hAnsi="Times New Roman" w:cs="Times New Roman"/>
          <w:bCs/>
          <w:lang w:val="lt-LT"/>
        </w:rPr>
      </w:pPr>
      <w:r w:rsidRPr="000E566E">
        <w:rPr>
          <w:rFonts w:ascii="Times New Roman" w:hAnsi="Times New Roman" w:cs="Times New Roman"/>
          <w:bCs/>
          <w:lang w:val="lt-LT"/>
        </w:rPr>
        <w:lastRenderedPageBreak/>
        <w:t xml:space="preserve">30. </w:t>
      </w:r>
      <w:r w:rsidR="00CB042E" w:rsidRPr="000E566E">
        <w:rPr>
          <w:rFonts w:ascii="Times New Roman" w:hAnsi="Times New Roman" w:cs="Times New Roman"/>
          <w:bCs/>
          <w:lang w:val="lt-LT"/>
        </w:rPr>
        <w:t xml:space="preserve">Sutarties vykdymo laikotarpiu,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ji</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a</w:t>
      </w:r>
      <w:r w:rsidR="00CB042E" w:rsidRPr="000E566E">
        <w:rPr>
          <w:rFonts w:ascii="Times New Roman" w:hAnsi="Times New Roman" w:cs="Times New Roman"/>
          <w:bCs/>
          <w:lang w:val="lt-LT"/>
        </w:rPr>
        <w:t xml:space="preserve"> turi teisę reikalauti pakeisti atitinkamas valymo priemones dėl objektyvių priežasčių</w:t>
      </w:r>
      <w:r w:rsidR="00A24045" w:rsidRPr="000E566E">
        <w:rPr>
          <w:rFonts w:ascii="Times New Roman" w:hAnsi="Times New Roman" w:cs="Times New Roman"/>
          <w:bCs/>
          <w:lang w:val="lt-LT"/>
        </w:rPr>
        <w:t>.</w:t>
      </w:r>
    </w:p>
    <w:p w14:paraId="056E9DB3" w14:textId="77777777" w:rsidR="00F20B1C" w:rsidRPr="000E566E" w:rsidRDefault="00F20B1C" w:rsidP="00CC7AB6">
      <w:pPr>
        <w:tabs>
          <w:tab w:val="left" w:pos="284"/>
          <w:tab w:val="left" w:pos="567"/>
        </w:tabs>
        <w:spacing w:after="0" w:line="240" w:lineRule="auto"/>
        <w:jc w:val="both"/>
        <w:rPr>
          <w:rFonts w:ascii="Times New Roman" w:hAnsi="Times New Roman" w:cs="Times New Roman"/>
          <w:b/>
          <w:bCs/>
          <w:lang w:val="lt-LT"/>
        </w:rPr>
      </w:pPr>
    </w:p>
    <w:p w14:paraId="7D88A4F4" w14:textId="7B40894D" w:rsidR="000931AB" w:rsidRPr="000E566E" w:rsidRDefault="000931AB" w:rsidP="00F20B1C">
      <w:pPr>
        <w:pStyle w:val="Sraopastraipa"/>
        <w:numPr>
          <w:ilvl w:val="0"/>
          <w:numId w:val="2"/>
        </w:numPr>
        <w:tabs>
          <w:tab w:val="left" w:pos="0"/>
        </w:tabs>
        <w:spacing w:after="0" w:line="240" w:lineRule="auto"/>
        <w:jc w:val="both"/>
        <w:rPr>
          <w:rFonts w:ascii="Times New Roman" w:hAnsi="Times New Roman" w:cs="Times New Roman"/>
          <w:b/>
          <w:bCs/>
          <w:lang w:val="lt-LT"/>
        </w:rPr>
      </w:pPr>
      <w:r w:rsidRPr="00F86E44">
        <w:rPr>
          <w:rFonts w:ascii="Times New Roman" w:hAnsi="Times New Roman" w:cs="Times New Roman"/>
          <w:b/>
          <w:bCs/>
          <w:lang w:val="lt-LT"/>
        </w:rPr>
        <w:t>REIKALAVIMAI TIEKĖJO DARBUOTOJAMS</w:t>
      </w:r>
      <w:r w:rsidR="008E6C35" w:rsidRPr="00F86E44">
        <w:rPr>
          <w:rFonts w:ascii="Times New Roman" w:hAnsi="Times New Roman" w:cs="Times New Roman"/>
          <w:b/>
          <w:bCs/>
          <w:lang w:val="lt-LT"/>
        </w:rPr>
        <w:t xml:space="preserve"> </w:t>
      </w:r>
      <w:r w:rsidR="002D21BF" w:rsidRPr="00F86E44">
        <w:rPr>
          <w:rFonts w:ascii="Times New Roman" w:hAnsi="Times New Roman" w:cs="Times New Roman"/>
          <w:b/>
          <w:bCs/>
          <w:lang w:val="lt-LT"/>
        </w:rPr>
        <w:t xml:space="preserve"> IR SOCIALINIAI KRITERIJAI</w:t>
      </w:r>
    </w:p>
    <w:p w14:paraId="69C47036" w14:textId="77777777" w:rsidR="00F20B1C" w:rsidRPr="000E566E" w:rsidRDefault="00F20B1C" w:rsidP="00F20B1C">
      <w:pPr>
        <w:pStyle w:val="Sraopastraipa"/>
        <w:tabs>
          <w:tab w:val="left" w:pos="567"/>
          <w:tab w:val="left" w:pos="851"/>
          <w:tab w:val="left" w:pos="1134"/>
        </w:tabs>
        <w:spacing w:after="0" w:line="240" w:lineRule="auto"/>
        <w:ind w:left="0"/>
        <w:jc w:val="both"/>
        <w:rPr>
          <w:rFonts w:ascii="Times New Roman" w:hAnsi="Times New Roman" w:cs="Times New Roman"/>
          <w:color w:val="000000" w:themeColor="text1"/>
          <w:lang w:val="it-IT"/>
        </w:rPr>
      </w:pPr>
    </w:p>
    <w:p w14:paraId="15534545" w14:textId="73FAAD29" w:rsidR="00F20B1C" w:rsidRPr="000E566E" w:rsidRDefault="00F20B1C" w:rsidP="00F86E44">
      <w:pPr>
        <w:pStyle w:val="Sraopastraipa"/>
        <w:tabs>
          <w:tab w:val="left" w:pos="567"/>
          <w:tab w:val="left" w:pos="851"/>
          <w:tab w:val="left" w:pos="1134"/>
        </w:tabs>
        <w:spacing w:after="0" w:line="240" w:lineRule="auto"/>
        <w:ind w:left="0"/>
        <w:jc w:val="both"/>
        <w:rPr>
          <w:rFonts w:ascii="Times New Roman" w:hAnsi="Times New Roman" w:cs="Times New Roman"/>
          <w:lang w:val="it-IT" w:eastAsia="lt-LT"/>
        </w:rPr>
      </w:pPr>
      <w:r w:rsidRPr="000E566E">
        <w:rPr>
          <w:rFonts w:ascii="Times New Roman" w:hAnsi="Times New Roman" w:cs="Times New Roman"/>
          <w:color w:val="000000" w:themeColor="text1"/>
          <w:lang w:val="it-IT"/>
        </w:rPr>
        <w:t>31.</w:t>
      </w:r>
      <w:r w:rsidRPr="00F86E44">
        <w:rPr>
          <w:rFonts w:ascii="Times New Roman" w:hAnsi="Times New Roman" w:cs="Times New Roman"/>
          <w:lang w:val="it-IT"/>
        </w:rPr>
        <w:t xml:space="preserve"> </w:t>
      </w:r>
      <w:r w:rsidRPr="000E566E">
        <w:rPr>
          <w:rFonts w:ascii="Times New Roman" w:hAnsi="Times New Roman" w:cs="Times New Roman"/>
          <w:color w:val="000000" w:themeColor="text1"/>
          <w:lang w:val="it-IT"/>
        </w:rPr>
        <w:t xml:space="preserve">Tiekėjas, teikdamas Paslaugas, privalo užtikrinti darbuotojų saugos ir sveikatos (DSS), priešgaisrinės saugos, aplinkos apsaugos bei higienos norminių teisės aktų, reglamentuojančių valymo paslaugų teikimą, vykdymą ir prisiima visą atsakomybę už savo darbuotojų saugų elgesį bei šių reikalavimų laikymąsi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Pr="000E566E">
        <w:rPr>
          <w:rFonts w:ascii="Times New Roman" w:hAnsi="Times New Roman" w:cs="Times New Roman"/>
          <w:color w:val="000000" w:themeColor="text1"/>
          <w:lang w:val="it-IT"/>
        </w:rPr>
        <w:t xml:space="preserve"> objektuose.</w:t>
      </w:r>
    </w:p>
    <w:p w14:paraId="155EC9C9" w14:textId="7EEBC4CA" w:rsidR="003D3187" w:rsidRPr="000E566E" w:rsidRDefault="00F20B1C" w:rsidP="00F20B1C">
      <w:pPr>
        <w:pStyle w:val="Sraopastraipa"/>
        <w:tabs>
          <w:tab w:val="left" w:pos="567"/>
          <w:tab w:val="left" w:pos="851"/>
          <w:tab w:val="left" w:pos="1134"/>
        </w:tabs>
        <w:spacing w:after="0" w:line="240" w:lineRule="auto"/>
        <w:ind w:left="0"/>
        <w:jc w:val="both"/>
        <w:rPr>
          <w:rFonts w:ascii="Times New Roman" w:hAnsi="Times New Roman" w:cs="Times New Roman"/>
          <w:lang w:val="it-IT"/>
        </w:rPr>
      </w:pPr>
      <w:r w:rsidRPr="000E566E">
        <w:rPr>
          <w:rFonts w:ascii="Times New Roman" w:hAnsi="Times New Roman" w:cs="Times New Roman"/>
          <w:lang w:val="it-IT"/>
        </w:rPr>
        <w:t>32.</w:t>
      </w:r>
      <w:r w:rsidR="003D3187" w:rsidRPr="00F86E44">
        <w:rPr>
          <w:rFonts w:ascii="Times New Roman" w:hAnsi="Times New Roman" w:cs="Times New Roman"/>
          <w:lang w:val="it-IT"/>
        </w:rPr>
        <w:t xml:space="preserve"> </w:t>
      </w:r>
      <w:r w:rsidR="003D3187" w:rsidRPr="000E566E">
        <w:rPr>
          <w:rFonts w:ascii="Times New Roman" w:hAnsi="Times New Roman" w:cs="Times New Roman"/>
          <w:lang w:val="it-IT"/>
        </w:rPr>
        <w:t xml:space="preserve">Tiekėjas privalo savo sąskaita instruktuoti ir apmokyti darbuotojus saugiai teikti paslaugas, supažindinti juos su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3D3187" w:rsidRPr="000E566E">
        <w:rPr>
          <w:rFonts w:ascii="Times New Roman" w:hAnsi="Times New Roman" w:cs="Times New Roman"/>
          <w:lang w:val="it-IT"/>
        </w:rPr>
        <w:t xml:space="preserve"> funkcinėmis zonomis, vidaus tvarkos taisyklėmis bei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3D3187" w:rsidRPr="000E566E">
        <w:rPr>
          <w:rFonts w:ascii="Times New Roman" w:hAnsi="Times New Roman" w:cs="Times New Roman"/>
          <w:lang w:val="it-IT"/>
        </w:rPr>
        <w:t xml:space="preserve"> pateiktu priešgaisriniu evakuaciniu planu.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ji</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a</w:t>
      </w:r>
      <w:r w:rsidR="003D3187" w:rsidRPr="000E566E">
        <w:rPr>
          <w:rFonts w:ascii="Times New Roman" w:hAnsi="Times New Roman" w:cs="Times New Roman"/>
          <w:lang w:val="it-IT"/>
        </w:rPr>
        <w:t xml:space="preserve"> įsipareigoja pateikti Tiekėjui visą instruktavimui reikalingą informaciją bei dokumentus (vidaus taisykles, planus) ne vėliau kaip per 3 darbo dienas po Sutarties pasirašymo</w:t>
      </w:r>
      <w:r w:rsidR="00F21A3C" w:rsidRPr="000E566E">
        <w:rPr>
          <w:rFonts w:ascii="Times New Roman" w:hAnsi="Times New Roman" w:cs="Times New Roman"/>
          <w:lang w:val="it-IT"/>
        </w:rPr>
        <w:t>.</w:t>
      </w:r>
    </w:p>
    <w:p w14:paraId="108870B9" w14:textId="158F7BBE" w:rsidR="000931AB" w:rsidRPr="000E566E" w:rsidRDefault="003D3187" w:rsidP="00F86E44">
      <w:pPr>
        <w:pStyle w:val="Sraopastraipa"/>
        <w:tabs>
          <w:tab w:val="left" w:pos="567"/>
          <w:tab w:val="left" w:pos="851"/>
          <w:tab w:val="left" w:pos="1134"/>
        </w:tabs>
        <w:spacing w:after="0" w:line="240" w:lineRule="auto"/>
        <w:ind w:left="0"/>
        <w:jc w:val="both"/>
        <w:rPr>
          <w:rFonts w:ascii="Times New Roman" w:hAnsi="Times New Roman" w:cs="Times New Roman"/>
          <w:lang w:val="it-IT" w:eastAsia="lt-LT"/>
        </w:rPr>
      </w:pPr>
      <w:r w:rsidRPr="000E566E">
        <w:rPr>
          <w:rFonts w:ascii="Times New Roman" w:hAnsi="Times New Roman" w:cs="Times New Roman"/>
          <w:lang w:val="it-IT"/>
        </w:rPr>
        <w:t>33.</w:t>
      </w:r>
      <w:r w:rsidRPr="00F86E44">
        <w:rPr>
          <w:rFonts w:ascii="Times New Roman" w:hAnsi="Times New Roman" w:cs="Times New Roman"/>
          <w:color w:val="303030"/>
          <w:shd w:val="clear" w:color="auto" w:fill="FFFFFF"/>
          <w:lang w:val="it-IT"/>
        </w:rPr>
        <w:t xml:space="preserve">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ji</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a</w:t>
      </w:r>
      <w:r w:rsidRPr="00F86E44">
        <w:rPr>
          <w:rFonts w:ascii="Times New Roman" w:hAnsi="Times New Roman" w:cs="Times New Roman"/>
          <w:shd w:val="clear" w:color="auto" w:fill="FFFFFF"/>
          <w:lang w:val="lt-LT"/>
        </w:rPr>
        <w:t xml:space="preserve"> turi teis</w:t>
      </w:r>
      <w:r w:rsidRPr="00F86E44">
        <w:rPr>
          <w:rFonts w:ascii="Times New Roman" w:hAnsi="Times New Roman" w:cs="Times New Roman" w:hint="eastAsia"/>
          <w:shd w:val="clear" w:color="auto" w:fill="FFFFFF"/>
          <w:lang w:val="lt-LT"/>
        </w:rPr>
        <w:t>ę</w:t>
      </w:r>
      <w:r w:rsidRPr="00F86E44">
        <w:rPr>
          <w:rFonts w:ascii="Times New Roman" w:hAnsi="Times New Roman" w:cs="Times New Roman"/>
          <w:shd w:val="clear" w:color="auto" w:fill="FFFFFF"/>
          <w:lang w:val="lt-LT"/>
        </w:rPr>
        <w:t xml:space="preserve"> sutarties vykdymo metu bet kada pareikalauti pateikti dokumentus, </w:t>
      </w:r>
      <w:r w:rsidRPr="00F86E44">
        <w:rPr>
          <w:rFonts w:ascii="Times New Roman" w:hAnsi="Times New Roman" w:cs="Times New Roman" w:hint="eastAsia"/>
          <w:shd w:val="clear" w:color="auto" w:fill="FFFFFF"/>
          <w:lang w:val="lt-LT"/>
        </w:rPr>
        <w:t>į</w:t>
      </w:r>
      <w:r w:rsidRPr="00F86E44">
        <w:rPr>
          <w:rFonts w:ascii="Times New Roman" w:hAnsi="Times New Roman" w:cs="Times New Roman"/>
          <w:shd w:val="clear" w:color="auto" w:fill="FFFFFF"/>
          <w:lang w:val="lt-LT"/>
        </w:rPr>
        <w:t>rodan</w:t>
      </w:r>
      <w:r w:rsidRPr="00F86E44">
        <w:rPr>
          <w:rFonts w:ascii="Times New Roman" w:hAnsi="Times New Roman" w:cs="Times New Roman" w:hint="eastAsia"/>
          <w:shd w:val="clear" w:color="auto" w:fill="FFFFFF"/>
          <w:lang w:val="lt-LT"/>
        </w:rPr>
        <w:t>č</w:t>
      </w:r>
      <w:r w:rsidRPr="00F86E44">
        <w:rPr>
          <w:rFonts w:ascii="Times New Roman" w:hAnsi="Times New Roman" w:cs="Times New Roman"/>
          <w:shd w:val="clear" w:color="auto" w:fill="FFFFFF"/>
          <w:lang w:val="lt-LT"/>
        </w:rPr>
        <w:t>ius darbuotoj</w:t>
      </w:r>
      <w:r w:rsidRPr="00F86E44">
        <w:rPr>
          <w:rFonts w:ascii="Times New Roman" w:hAnsi="Times New Roman" w:cs="Times New Roman" w:hint="eastAsia"/>
          <w:shd w:val="clear" w:color="auto" w:fill="FFFFFF"/>
          <w:lang w:val="lt-LT"/>
        </w:rPr>
        <w:t>ų</w:t>
      </w:r>
      <w:r w:rsidRPr="00F86E44">
        <w:rPr>
          <w:rFonts w:ascii="Times New Roman" w:hAnsi="Times New Roman" w:cs="Times New Roman"/>
          <w:shd w:val="clear" w:color="auto" w:fill="FFFFFF"/>
          <w:lang w:val="lt-LT"/>
        </w:rPr>
        <w:t xml:space="preserve"> instruktavim</w:t>
      </w:r>
      <w:r w:rsidRPr="00F86E44">
        <w:rPr>
          <w:rFonts w:ascii="Times New Roman" w:hAnsi="Times New Roman" w:cs="Times New Roman" w:hint="eastAsia"/>
          <w:shd w:val="clear" w:color="auto" w:fill="FFFFFF"/>
          <w:lang w:val="lt-LT"/>
        </w:rPr>
        <w:t>ą</w:t>
      </w:r>
      <w:r w:rsidRPr="00F86E44">
        <w:rPr>
          <w:rFonts w:ascii="Times New Roman" w:hAnsi="Times New Roman" w:cs="Times New Roman"/>
          <w:shd w:val="clear" w:color="auto" w:fill="FFFFFF"/>
          <w:lang w:val="lt-LT"/>
        </w:rPr>
        <w:t xml:space="preserve"> ir apmokym</w:t>
      </w:r>
      <w:r w:rsidRPr="00F86E44">
        <w:rPr>
          <w:rFonts w:ascii="Times New Roman" w:hAnsi="Times New Roman" w:cs="Times New Roman" w:hint="eastAsia"/>
          <w:shd w:val="clear" w:color="auto" w:fill="FFFFFF"/>
          <w:lang w:val="lt-LT"/>
        </w:rPr>
        <w:t>ą</w:t>
      </w:r>
      <w:r w:rsidRPr="00F86E44">
        <w:rPr>
          <w:rFonts w:ascii="Times New Roman" w:hAnsi="Times New Roman" w:cs="Times New Roman"/>
          <w:shd w:val="clear" w:color="auto" w:fill="FFFFFF"/>
          <w:lang w:val="lt-LT"/>
        </w:rPr>
        <w:t xml:space="preserve"> (pvz., instruktavimo </w:t>
      </w:r>
      <w:r w:rsidRPr="00F86E44">
        <w:rPr>
          <w:rFonts w:ascii="Times New Roman" w:hAnsi="Times New Roman" w:cs="Times New Roman" w:hint="eastAsia"/>
          <w:shd w:val="clear" w:color="auto" w:fill="FFFFFF"/>
          <w:lang w:val="lt-LT"/>
        </w:rPr>
        <w:t>ž</w:t>
      </w:r>
      <w:r w:rsidRPr="00F86E44">
        <w:rPr>
          <w:rFonts w:ascii="Times New Roman" w:hAnsi="Times New Roman" w:cs="Times New Roman"/>
          <w:shd w:val="clear" w:color="auto" w:fill="FFFFFF"/>
          <w:lang w:val="lt-LT"/>
        </w:rPr>
        <w:t>urnal</w:t>
      </w:r>
      <w:r w:rsidRPr="00F86E44">
        <w:rPr>
          <w:rFonts w:ascii="Times New Roman" w:hAnsi="Times New Roman" w:cs="Times New Roman" w:hint="eastAsia"/>
          <w:shd w:val="clear" w:color="auto" w:fill="FFFFFF"/>
          <w:lang w:val="lt-LT"/>
        </w:rPr>
        <w:t>ų</w:t>
      </w:r>
      <w:r w:rsidRPr="00F86E44">
        <w:rPr>
          <w:rFonts w:ascii="Times New Roman" w:hAnsi="Times New Roman" w:cs="Times New Roman"/>
          <w:shd w:val="clear" w:color="auto" w:fill="FFFFFF"/>
          <w:lang w:val="lt-LT"/>
        </w:rPr>
        <w:t xml:space="preserve"> i</w:t>
      </w:r>
      <w:r w:rsidRPr="00F86E44">
        <w:rPr>
          <w:rFonts w:ascii="Times New Roman" w:hAnsi="Times New Roman" w:cs="Times New Roman" w:hint="eastAsia"/>
          <w:shd w:val="clear" w:color="auto" w:fill="FFFFFF"/>
          <w:lang w:val="lt-LT"/>
        </w:rPr>
        <w:t>š</w:t>
      </w:r>
      <w:r w:rsidRPr="00F86E44">
        <w:rPr>
          <w:rFonts w:ascii="Times New Roman" w:hAnsi="Times New Roman" w:cs="Times New Roman"/>
          <w:shd w:val="clear" w:color="auto" w:fill="FFFFFF"/>
          <w:lang w:val="lt-LT"/>
        </w:rPr>
        <w:t>ra</w:t>
      </w:r>
      <w:r w:rsidRPr="00F86E44">
        <w:rPr>
          <w:rFonts w:ascii="Times New Roman" w:hAnsi="Times New Roman" w:cs="Times New Roman" w:hint="eastAsia"/>
          <w:shd w:val="clear" w:color="auto" w:fill="FFFFFF"/>
          <w:lang w:val="lt-LT"/>
        </w:rPr>
        <w:t>š</w:t>
      </w:r>
      <w:r w:rsidRPr="00F86E44">
        <w:rPr>
          <w:rFonts w:ascii="Times New Roman" w:hAnsi="Times New Roman" w:cs="Times New Roman"/>
          <w:shd w:val="clear" w:color="auto" w:fill="FFFFFF"/>
          <w:lang w:val="lt-LT"/>
        </w:rPr>
        <w:t>us, mokym</w:t>
      </w:r>
      <w:r w:rsidRPr="00F86E44">
        <w:rPr>
          <w:rFonts w:ascii="Times New Roman" w:hAnsi="Times New Roman" w:cs="Times New Roman" w:hint="eastAsia"/>
          <w:shd w:val="clear" w:color="auto" w:fill="FFFFFF"/>
          <w:lang w:val="lt-LT"/>
        </w:rPr>
        <w:t>ų</w:t>
      </w:r>
      <w:r w:rsidRPr="00F86E44">
        <w:rPr>
          <w:rFonts w:ascii="Times New Roman" w:hAnsi="Times New Roman" w:cs="Times New Roman"/>
          <w:shd w:val="clear" w:color="auto" w:fill="FFFFFF"/>
          <w:lang w:val="lt-LT"/>
        </w:rPr>
        <w:t xml:space="preserve"> pa</w:t>
      </w:r>
      <w:r w:rsidRPr="00F86E44">
        <w:rPr>
          <w:rFonts w:ascii="Times New Roman" w:hAnsi="Times New Roman" w:cs="Times New Roman" w:hint="eastAsia"/>
          <w:shd w:val="clear" w:color="auto" w:fill="FFFFFF"/>
          <w:lang w:val="lt-LT"/>
        </w:rPr>
        <w:t>ž</w:t>
      </w:r>
      <w:r w:rsidRPr="00F86E44">
        <w:rPr>
          <w:rFonts w:ascii="Times New Roman" w:hAnsi="Times New Roman" w:cs="Times New Roman"/>
          <w:shd w:val="clear" w:color="auto" w:fill="FFFFFF"/>
          <w:lang w:val="lt-LT"/>
        </w:rPr>
        <w:t>ym</w:t>
      </w:r>
      <w:r w:rsidRPr="00F86E44">
        <w:rPr>
          <w:rFonts w:ascii="Times New Roman" w:hAnsi="Times New Roman" w:cs="Times New Roman" w:hint="eastAsia"/>
          <w:shd w:val="clear" w:color="auto" w:fill="FFFFFF"/>
          <w:lang w:val="lt-LT"/>
        </w:rPr>
        <w:t>ė</w:t>
      </w:r>
      <w:r w:rsidRPr="00F86E44">
        <w:rPr>
          <w:rFonts w:ascii="Times New Roman" w:hAnsi="Times New Roman" w:cs="Times New Roman"/>
          <w:shd w:val="clear" w:color="auto" w:fill="FFFFFF"/>
          <w:lang w:val="lt-LT"/>
        </w:rPr>
        <w:t>jimus), kuriuos Tiek</w:t>
      </w:r>
      <w:r w:rsidRPr="00F86E44">
        <w:rPr>
          <w:rFonts w:ascii="Times New Roman" w:hAnsi="Times New Roman" w:cs="Times New Roman" w:hint="eastAsia"/>
          <w:shd w:val="clear" w:color="auto" w:fill="FFFFFF"/>
          <w:lang w:val="lt-LT"/>
        </w:rPr>
        <w:t>ė</w:t>
      </w:r>
      <w:r w:rsidRPr="00F86E44">
        <w:rPr>
          <w:rFonts w:ascii="Times New Roman" w:hAnsi="Times New Roman" w:cs="Times New Roman"/>
          <w:shd w:val="clear" w:color="auto" w:fill="FFFFFF"/>
          <w:lang w:val="lt-LT"/>
        </w:rPr>
        <w:t xml:space="preserve">jas </w:t>
      </w:r>
      <w:r w:rsidR="00F21A3C" w:rsidRPr="000E566E">
        <w:rPr>
          <w:rFonts w:ascii="Times New Roman" w:hAnsi="Times New Roman" w:cs="Times New Roman"/>
          <w:shd w:val="clear" w:color="auto" w:fill="FFFFFF"/>
          <w:lang w:val="lt-LT"/>
        </w:rPr>
        <w:t xml:space="preserve">pareikalavus </w:t>
      </w:r>
      <w:r w:rsidR="007003D5" w:rsidRPr="000E566E">
        <w:rPr>
          <w:rFonts w:ascii="Times New Roman" w:hAnsi="Times New Roman" w:cs="Times New Roman"/>
          <w:bCs/>
          <w:lang w:val="lt-LT"/>
        </w:rPr>
        <w:t>Perkanči</w:t>
      </w:r>
      <w:r w:rsidR="007003D5">
        <w:rPr>
          <w:rFonts w:ascii="Times New Roman" w:hAnsi="Times New Roman" w:cs="Times New Roman"/>
          <w:bCs/>
          <w:lang w:val="lt-LT"/>
        </w:rPr>
        <w:t>ajai</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ai</w:t>
      </w:r>
      <w:r w:rsidR="00F21A3C" w:rsidRPr="000E566E">
        <w:rPr>
          <w:rFonts w:ascii="Times New Roman" w:hAnsi="Times New Roman" w:cs="Times New Roman"/>
          <w:shd w:val="clear" w:color="auto" w:fill="FFFFFF"/>
          <w:lang w:val="lt-LT"/>
        </w:rPr>
        <w:t xml:space="preserve"> </w:t>
      </w:r>
      <w:r w:rsidRPr="00F86E44">
        <w:rPr>
          <w:rFonts w:ascii="Times New Roman" w:hAnsi="Times New Roman" w:cs="Times New Roman"/>
          <w:shd w:val="clear" w:color="auto" w:fill="FFFFFF"/>
          <w:lang w:val="lt-LT"/>
        </w:rPr>
        <w:t>privalo pateikti per 3 darbo dienas nuo pra</w:t>
      </w:r>
      <w:r w:rsidRPr="00F86E44">
        <w:rPr>
          <w:rFonts w:ascii="Times New Roman" w:hAnsi="Times New Roman" w:cs="Times New Roman" w:hint="eastAsia"/>
          <w:shd w:val="clear" w:color="auto" w:fill="FFFFFF"/>
          <w:lang w:val="lt-LT"/>
        </w:rPr>
        <w:t>š</w:t>
      </w:r>
      <w:r w:rsidRPr="00F86E44">
        <w:rPr>
          <w:rFonts w:ascii="Times New Roman" w:hAnsi="Times New Roman" w:cs="Times New Roman"/>
          <w:shd w:val="clear" w:color="auto" w:fill="FFFFFF"/>
          <w:lang w:val="lt-LT"/>
        </w:rPr>
        <w:t>ymo gavimo</w:t>
      </w:r>
      <w:r w:rsidR="000931AB" w:rsidRPr="00F86E44">
        <w:rPr>
          <w:rFonts w:ascii="Times New Roman" w:hAnsi="Times New Roman" w:cs="Times New Roman"/>
          <w:lang w:val="lt-LT"/>
        </w:rPr>
        <w:t>.</w:t>
      </w:r>
    </w:p>
    <w:p w14:paraId="3D6965DC" w14:textId="685A108A" w:rsidR="000931AB" w:rsidRPr="000E566E" w:rsidRDefault="00F20B1C" w:rsidP="00F86E44">
      <w:pPr>
        <w:pStyle w:val="Sraopastraipa"/>
        <w:widowControl w:val="0"/>
        <w:tabs>
          <w:tab w:val="left" w:pos="709"/>
        </w:tabs>
        <w:autoSpaceDE w:val="0"/>
        <w:autoSpaceDN w:val="0"/>
        <w:spacing w:after="0" w:line="240" w:lineRule="auto"/>
        <w:ind w:left="0" w:right="4"/>
        <w:contextualSpacing w:val="0"/>
        <w:jc w:val="both"/>
        <w:rPr>
          <w:rFonts w:ascii="Times New Roman" w:hAnsi="Times New Roman" w:cs="Times New Roman"/>
          <w:lang w:val="it-IT" w:eastAsia="lt-LT"/>
        </w:rPr>
      </w:pPr>
      <w:r w:rsidRPr="000E566E">
        <w:rPr>
          <w:rFonts w:ascii="Times New Roman" w:hAnsi="Times New Roman" w:cs="Times New Roman"/>
          <w:lang w:val="it-IT" w:eastAsia="lt-LT"/>
        </w:rPr>
        <w:t>3</w:t>
      </w:r>
      <w:r w:rsidR="00DC6FFA" w:rsidRPr="000E566E">
        <w:rPr>
          <w:rFonts w:ascii="Times New Roman" w:hAnsi="Times New Roman" w:cs="Times New Roman"/>
          <w:lang w:val="it-IT" w:eastAsia="lt-LT"/>
        </w:rPr>
        <w:t>4</w:t>
      </w:r>
      <w:r w:rsidRPr="000E566E">
        <w:rPr>
          <w:rFonts w:ascii="Times New Roman" w:hAnsi="Times New Roman" w:cs="Times New Roman"/>
          <w:lang w:val="it-IT" w:eastAsia="lt-LT"/>
        </w:rPr>
        <w:t>.</w:t>
      </w:r>
      <w:r w:rsidR="000931AB" w:rsidRPr="000E566E">
        <w:rPr>
          <w:rFonts w:ascii="Times New Roman" w:hAnsi="Times New Roman" w:cs="Times New Roman"/>
          <w:lang w:val="it-IT" w:eastAsia="lt-LT"/>
        </w:rPr>
        <w:t xml:space="preserve">Tiekėjas turi užtikrinti, kad jo darbuotojai </w:t>
      </w:r>
      <w:r w:rsidR="008D783B" w:rsidRPr="000E566E">
        <w:rPr>
          <w:rFonts w:ascii="Times New Roman" w:hAnsi="Times New Roman" w:cs="Times New Roman"/>
          <w:lang w:val="it-IT"/>
        </w:rPr>
        <w:t>turėtų Lietuvių kalbos mokėjimo lygio pažymėjimą ne žemesniu kaip A1 lygiu (Tiekėjas, pasirašius sutartį turi pateikti reikalavimų atitikties įrodymus – dokumentų kopijas,</w:t>
      </w:r>
      <w:r w:rsidR="008D783B" w:rsidRPr="00F86E44">
        <w:rPr>
          <w:rFonts w:ascii="Times New Roman" w:hAnsi="Times New Roman" w:cs="Times New Roman"/>
          <w:lang w:val="it-IT"/>
        </w:rPr>
        <w:t xml:space="preserve"> </w:t>
      </w:r>
      <w:r w:rsidR="008D783B" w:rsidRPr="000E566E">
        <w:rPr>
          <w:rFonts w:ascii="Times New Roman" w:hAnsi="Times New Roman" w:cs="Times New Roman"/>
          <w:lang w:val="it-IT"/>
        </w:rPr>
        <w:t>jei paslaugas objekte teiks</w:t>
      </w:r>
      <w:r w:rsidR="008D783B" w:rsidRPr="000E566E">
        <w:rPr>
          <w:rFonts w:ascii="Times New Roman" w:hAnsi="Times New Roman" w:cs="Times New Roman"/>
          <w:spacing w:val="40"/>
          <w:lang w:val="it-IT"/>
        </w:rPr>
        <w:t xml:space="preserve"> </w:t>
      </w:r>
      <w:r w:rsidR="008D783B" w:rsidRPr="000E566E">
        <w:rPr>
          <w:rFonts w:ascii="Times New Roman" w:hAnsi="Times New Roman" w:cs="Times New Roman"/>
          <w:lang w:val="it-IT"/>
        </w:rPr>
        <w:t>užsieniečiai)</w:t>
      </w:r>
      <w:r w:rsidR="00FF4A1E" w:rsidRPr="000E566E">
        <w:rPr>
          <w:rFonts w:ascii="Times New Roman" w:hAnsi="Times New Roman" w:cs="Times New Roman"/>
          <w:lang w:val="it-IT"/>
        </w:rPr>
        <w:t>,</w:t>
      </w:r>
      <w:r w:rsidR="00FF4A1E" w:rsidRPr="00F86E44">
        <w:rPr>
          <w:rFonts w:ascii="Times New Roman" w:hAnsi="Times New Roman" w:cs="Times New Roman"/>
          <w:lang w:val="it-IT"/>
        </w:rPr>
        <w:t xml:space="preserve"> </w:t>
      </w:r>
      <w:r w:rsidR="00562B10" w:rsidRPr="000E566E">
        <w:rPr>
          <w:rFonts w:ascii="Times New Roman" w:hAnsi="Times New Roman" w:cs="Times New Roman"/>
          <w:lang w:val="it-IT"/>
        </w:rPr>
        <w:t>pakankamai te</w:t>
      </w:r>
      <w:r w:rsidR="000931AB" w:rsidRPr="000E566E">
        <w:rPr>
          <w:rFonts w:ascii="Times New Roman" w:hAnsi="Times New Roman" w:cs="Times New Roman"/>
          <w:lang w:val="it-IT" w:eastAsia="lt-LT"/>
        </w:rPr>
        <w:t>chnikos, transporto, įrangos, priemonių ir inventoriaus, reikalingam savalaikiam kokybiškam paslaugų atlikimui, atitinkančiam šio pirkimo dokumentų pateiktus reikalavimus.</w:t>
      </w:r>
    </w:p>
    <w:p w14:paraId="1BC2EC3F" w14:textId="3C8AEAB6" w:rsidR="00F21A3C" w:rsidRPr="000E566E" w:rsidRDefault="00F20B1C" w:rsidP="00F86E44">
      <w:pPr>
        <w:pStyle w:val="Sraopastraipa"/>
        <w:tabs>
          <w:tab w:val="left" w:pos="567"/>
          <w:tab w:val="left" w:pos="851"/>
          <w:tab w:val="left" w:pos="1134"/>
        </w:tabs>
        <w:spacing w:after="0" w:line="240" w:lineRule="auto"/>
        <w:ind w:left="0"/>
        <w:jc w:val="both"/>
        <w:rPr>
          <w:rFonts w:ascii="Times New Roman" w:hAnsi="Times New Roman" w:cs="Times New Roman"/>
          <w:lang w:val="it-IT" w:eastAsia="lt-LT"/>
        </w:rPr>
      </w:pPr>
      <w:r w:rsidRPr="000E566E">
        <w:rPr>
          <w:rFonts w:ascii="Times New Roman" w:hAnsi="Times New Roman" w:cs="Times New Roman"/>
          <w:noProof/>
          <w:lang w:val="it-IT" w:bidi="ar-DZ"/>
        </w:rPr>
        <w:t>3</w:t>
      </w:r>
      <w:r w:rsidR="00DC6FFA" w:rsidRPr="000E566E">
        <w:rPr>
          <w:rFonts w:ascii="Times New Roman" w:hAnsi="Times New Roman" w:cs="Times New Roman"/>
          <w:noProof/>
          <w:lang w:val="it-IT" w:bidi="ar-DZ"/>
        </w:rPr>
        <w:t>5</w:t>
      </w:r>
      <w:r w:rsidRPr="000E566E">
        <w:rPr>
          <w:rFonts w:ascii="Times New Roman" w:hAnsi="Times New Roman" w:cs="Times New Roman"/>
          <w:noProof/>
          <w:lang w:val="it-IT" w:bidi="ar-DZ"/>
        </w:rPr>
        <w:t>.</w:t>
      </w:r>
      <w:r w:rsidR="000931AB" w:rsidRPr="000E566E">
        <w:rPr>
          <w:rFonts w:ascii="Times New Roman" w:hAnsi="Times New Roman" w:cs="Times New Roman"/>
          <w:noProof/>
          <w:lang w:val="it-IT" w:bidi="ar-DZ"/>
        </w:rPr>
        <w:t xml:space="preserve">Tiekėjo darbuotojai turi būti </w:t>
      </w:r>
      <w:r w:rsidR="005C76E8" w:rsidRPr="000E566E">
        <w:rPr>
          <w:rFonts w:ascii="Times New Roman" w:hAnsi="Times New Roman" w:cs="Times New Roman"/>
          <w:color w:val="000000"/>
          <w:lang w:val="it-IT"/>
        </w:rPr>
        <w:t>supažindinti su paslaugų teikimo vietomis, apimtimis, periodiškumu, reikalavimais ir reikalaujamais paslaugų rezultatais,</w:t>
      </w:r>
      <w:r w:rsidR="000931AB" w:rsidRPr="000E566E">
        <w:rPr>
          <w:rFonts w:ascii="Times New Roman" w:hAnsi="Times New Roman" w:cs="Times New Roman"/>
          <w:noProof/>
          <w:lang w:val="it-IT" w:bidi="ar-DZ"/>
        </w:rPr>
        <w:t>apmokyti</w:t>
      </w:r>
      <w:r w:rsidR="005C76E8" w:rsidRPr="000E566E">
        <w:rPr>
          <w:rFonts w:ascii="Times New Roman" w:hAnsi="Times New Roman" w:cs="Times New Roman"/>
          <w:noProof/>
          <w:lang w:val="it-IT" w:bidi="ar-DZ"/>
        </w:rPr>
        <w:t xml:space="preserve">, </w:t>
      </w:r>
      <w:r w:rsidR="000931AB" w:rsidRPr="000E566E">
        <w:rPr>
          <w:rFonts w:ascii="Times New Roman" w:hAnsi="Times New Roman" w:cs="Times New Roman"/>
          <w:noProof/>
          <w:lang w:val="it-IT" w:bidi="ar-DZ"/>
        </w:rPr>
        <w:t xml:space="preserve"> taikyti pasirinktas valymo technologijas, naudoti valymo inventorių ir valymo priemones, identifikuoti nešvarumus ir taršą, suteikti reikalaujamus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0931AB" w:rsidRPr="000E566E">
        <w:rPr>
          <w:rFonts w:ascii="Times New Roman" w:hAnsi="Times New Roman" w:cs="Times New Roman"/>
          <w:noProof/>
          <w:lang w:val="it-IT" w:bidi="ar-DZ"/>
        </w:rPr>
        <w:t xml:space="preserve"> rezultatus.</w:t>
      </w:r>
      <w:r w:rsidR="000931AB" w:rsidRPr="000E566E">
        <w:rPr>
          <w:rFonts w:ascii="Times New Roman" w:hAnsi="Times New Roman" w:cs="Times New Roman"/>
          <w:lang w:val="it-IT" w:eastAsia="lt-LT"/>
        </w:rPr>
        <w:t xml:space="preserve"> Visa technika, transportas, įranga, inventorius ir valymo bei dezinfekcijos priemonės turi būti pateikiamos tiekėjo darbuotojams su aiškiomis naudojimo instrukcijomis. </w:t>
      </w:r>
      <w:r w:rsidR="000931AB" w:rsidRPr="000E566E">
        <w:rPr>
          <w:rFonts w:ascii="Times New Roman" w:hAnsi="Times New Roman" w:cs="Times New Roman"/>
          <w:lang w:val="it-IT"/>
        </w:rPr>
        <w:t xml:space="preserve">Esant kompetencijų stygiui, tiekėjas turi mokyti savo darbuotoją papildomai, užtikrinant, kad Sutarties vykdymo metu toks darbuotojas turėtų tiesioginę tiekėjo priežiūrą. </w:t>
      </w:r>
    </w:p>
    <w:p w14:paraId="2AE11C1B" w14:textId="635714E8" w:rsidR="000931AB" w:rsidRPr="000E566E" w:rsidRDefault="00F21A3C" w:rsidP="00F86E44">
      <w:pPr>
        <w:pStyle w:val="Sraopastraipa"/>
        <w:tabs>
          <w:tab w:val="left" w:pos="567"/>
          <w:tab w:val="left" w:pos="851"/>
          <w:tab w:val="left" w:pos="1134"/>
        </w:tabs>
        <w:spacing w:after="0" w:line="240" w:lineRule="auto"/>
        <w:ind w:left="0"/>
        <w:jc w:val="both"/>
        <w:rPr>
          <w:rFonts w:ascii="Times New Roman" w:hAnsi="Times New Roman" w:cs="Times New Roman"/>
          <w:lang w:val="it-IT" w:eastAsia="lt-LT"/>
        </w:rPr>
      </w:pPr>
      <w:r w:rsidRPr="000E566E">
        <w:rPr>
          <w:rFonts w:ascii="Times New Roman" w:hAnsi="Times New Roman" w:cs="Times New Roman"/>
          <w:lang w:val="it-IT"/>
        </w:rPr>
        <w:t>3</w:t>
      </w:r>
      <w:r w:rsidR="00DC6FFA" w:rsidRPr="000E566E">
        <w:rPr>
          <w:rFonts w:ascii="Times New Roman" w:hAnsi="Times New Roman" w:cs="Times New Roman"/>
          <w:lang w:val="it-IT"/>
        </w:rPr>
        <w:t>6</w:t>
      </w:r>
      <w:r w:rsidRPr="000E566E">
        <w:rPr>
          <w:rFonts w:ascii="Times New Roman" w:hAnsi="Times New Roman" w:cs="Times New Roman"/>
          <w:lang w:val="it-IT"/>
        </w:rPr>
        <w:t>.</w:t>
      </w:r>
      <w:r w:rsidR="000931AB" w:rsidRPr="000E566E">
        <w:rPr>
          <w:rFonts w:ascii="Times New Roman" w:hAnsi="Times New Roman" w:cs="Times New Roman"/>
          <w:lang w:val="it-IT"/>
        </w:rPr>
        <w:t>Tiekėjas turi užtikrinti, kad jo darbuotojai, atliekantys valymo ir priežiūros paslaugas, naudodami valymo, priežiūros ir dezinfekcijos priemones, laikytųsi gamintojo saugos duomenų lapuose (toliau - SDL) ir kitose instrukcijose nurodytų reikalavimų ir rekomendacijų.</w:t>
      </w:r>
    </w:p>
    <w:p w14:paraId="4C3533B1" w14:textId="49D7617A" w:rsidR="00F21A3C" w:rsidRPr="000E566E" w:rsidRDefault="00F21A3C" w:rsidP="00F21A3C">
      <w:pPr>
        <w:pStyle w:val="Sraopastraipa"/>
        <w:tabs>
          <w:tab w:val="left" w:pos="567"/>
          <w:tab w:val="left" w:pos="851"/>
          <w:tab w:val="left" w:pos="1134"/>
        </w:tabs>
        <w:spacing w:after="0" w:line="240" w:lineRule="auto"/>
        <w:ind w:left="0"/>
        <w:jc w:val="both"/>
        <w:rPr>
          <w:rStyle w:val="ng-star-inserted"/>
          <w:rFonts w:ascii="Times New Roman" w:hAnsi="Times New Roman" w:cs="Times New Roman"/>
          <w:shd w:val="clear" w:color="auto" w:fill="FFFFFF"/>
          <w:lang w:val="lt-LT"/>
        </w:rPr>
      </w:pPr>
      <w:r w:rsidRPr="00F86E44">
        <w:rPr>
          <w:rFonts w:ascii="Times New Roman" w:hAnsi="Times New Roman" w:cs="Times New Roman"/>
          <w:lang w:val="it-IT"/>
        </w:rPr>
        <w:t>3</w:t>
      </w:r>
      <w:r w:rsidR="00DC6FFA" w:rsidRPr="00F86E44">
        <w:rPr>
          <w:rFonts w:ascii="Times New Roman" w:hAnsi="Times New Roman" w:cs="Times New Roman"/>
          <w:lang w:val="it-IT"/>
        </w:rPr>
        <w:t>7</w:t>
      </w:r>
      <w:r w:rsidRPr="00F86E44">
        <w:rPr>
          <w:rFonts w:ascii="Times New Roman" w:hAnsi="Times New Roman" w:cs="Times New Roman"/>
          <w:lang w:val="it-IT"/>
        </w:rPr>
        <w:t>.</w:t>
      </w:r>
      <w:r w:rsidRPr="00F86E44">
        <w:rPr>
          <w:rStyle w:val="Antrat1Diagrama"/>
          <w:rFonts w:ascii="Times New Roman" w:hAnsi="Times New Roman" w:cs="Times New Roman"/>
          <w:color w:val="303030"/>
          <w:sz w:val="24"/>
          <w:szCs w:val="24"/>
          <w:shd w:val="clear" w:color="auto" w:fill="FFFFFF"/>
          <w:lang w:val="it-IT"/>
        </w:rPr>
        <w:t xml:space="preserve"> </w:t>
      </w:r>
      <w:r w:rsidRPr="00F86E44">
        <w:rPr>
          <w:rStyle w:val="ng-star-inserted"/>
          <w:rFonts w:ascii="Times New Roman" w:hAnsi="Times New Roman" w:cs="Times New Roman"/>
          <w:shd w:val="clear" w:color="auto" w:fill="FFFFFF"/>
          <w:lang w:val="lt-LT"/>
        </w:rPr>
        <w:t>Tiek</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jas privalo savo l</w:t>
      </w:r>
      <w:r w:rsidRPr="00F86E44">
        <w:rPr>
          <w:rStyle w:val="ng-star-inserted"/>
          <w:rFonts w:ascii="Times New Roman" w:hAnsi="Times New Roman" w:cs="Times New Roman" w:hint="eastAsia"/>
          <w:shd w:val="clear" w:color="auto" w:fill="FFFFFF"/>
          <w:lang w:val="lt-LT"/>
        </w:rPr>
        <w:t>ėš</w:t>
      </w:r>
      <w:r w:rsidRPr="00F86E44">
        <w:rPr>
          <w:rStyle w:val="ng-star-inserted"/>
          <w:rFonts w:ascii="Times New Roman" w:hAnsi="Times New Roman" w:cs="Times New Roman"/>
          <w:shd w:val="clear" w:color="auto" w:fill="FFFFFF"/>
          <w:lang w:val="lt-LT"/>
        </w:rPr>
        <w:t>omis apr</w:t>
      </w:r>
      <w:r w:rsidRPr="00F86E44">
        <w:rPr>
          <w:rStyle w:val="ng-star-inserted"/>
          <w:rFonts w:ascii="Times New Roman" w:hAnsi="Times New Roman" w:cs="Times New Roman" w:hint="eastAsia"/>
          <w:shd w:val="clear" w:color="auto" w:fill="FFFFFF"/>
          <w:lang w:val="lt-LT"/>
        </w:rPr>
        <w:t>ū</w:t>
      </w:r>
      <w:r w:rsidRPr="00F86E44">
        <w:rPr>
          <w:rStyle w:val="ng-star-inserted"/>
          <w:rFonts w:ascii="Times New Roman" w:hAnsi="Times New Roman" w:cs="Times New Roman"/>
          <w:shd w:val="clear" w:color="auto" w:fill="FFFFFF"/>
          <w:lang w:val="lt-LT"/>
        </w:rPr>
        <w:t xml:space="preserve">pinti darbuotojus visais </w:t>
      </w:r>
      <w:r w:rsidRPr="00F86E44">
        <w:rPr>
          <w:rStyle w:val="ng-star-inserted"/>
          <w:rFonts w:ascii="Times New Roman" w:hAnsi="Times New Roman" w:cs="Times New Roman" w:hint="eastAsia"/>
          <w:shd w:val="clear" w:color="auto" w:fill="FFFFFF"/>
          <w:lang w:val="lt-LT"/>
        </w:rPr>
        <w:t>į</w:t>
      </w:r>
      <w:r w:rsidRPr="00F86E44">
        <w:rPr>
          <w:rStyle w:val="ng-star-inserted"/>
          <w:rFonts w:ascii="Times New Roman" w:hAnsi="Times New Roman" w:cs="Times New Roman"/>
          <w:shd w:val="clear" w:color="auto" w:fill="FFFFFF"/>
          <w:lang w:val="lt-LT"/>
        </w:rPr>
        <w:t xml:space="preserve">rankiais, </w:t>
      </w:r>
      <w:r w:rsidRPr="00F86E44">
        <w:rPr>
          <w:rStyle w:val="ng-star-inserted"/>
          <w:rFonts w:ascii="Times New Roman" w:hAnsi="Times New Roman" w:cs="Times New Roman" w:hint="eastAsia"/>
          <w:shd w:val="clear" w:color="auto" w:fill="FFFFFF"/>
          <w:lang w:val="lt-LT"/>
        </w:rPr>
        <w:t>š</w:t>
      </w:r>
      <w:r w:rsidRPr="00F86E44">
        <w:rPr>
          <w:rStyle w:val="ng-star-inserted"/>
          <w:rFonts w:ascii="Times New Roman" w:hAnsi="Times New Roman" w:cs="Times New Roman"/>
          <w:shd w:val="clear" w:color="auto" w:fill="FFFFFF"/>
          <w:lang w:val="lt-LT"/>
        </w:rPr>
        <w:t>iuolaiki</w:t>
      </w:r>
      <w:r w:rsidRPr="00F86E44">
        <w:rPr>
          <w:rStyle w:val="ng-star-inserted"/>
          <w:rFonts w:ascii="Times New Roman" w:hAnsi="Times New Roman" w:cs="Times New Roman" w:hint="eastAsia"/>
          <w:shd w:val="clear" w:color="auto" w:fill="FFFFFF"/>
          <w:lang w:val="lt-LT"/>
        </w:rPr>
        <w:t>š</w:t>
      </w:r>
      <w:r w:rsidRPr="00F86E44">
        <w:rPr>
          <w:rStyle w:val="ng-star-inserted"/>
          <w:rFonts w:ascii="Times New Roman" w:hAnsi="Times New Roman" w:cs="Times New Roman"/>
          <w:shd w:val="clear" w:color="auto" w:fill="FFFFFF"/>
          <w:lang w:val="lt-LT"/>
        </w:rPr>
        <w:t>ka technika, kokybi</w:t>
      </w:r>
      <w:r w:rsidRPr="00F86E44">
        <w:rPr>
          <w:rStyle w:val="ng-star-inserted"/>
          <w:rFonts w:ascii="Times New Roman" w:hAnsi="Times New Roman" w:cs="Times New Roman" w:hint="eastAsia"/>
          <w:shd w:val="clear" w:color="auto" w:fill="FFFFFF"/>
          <w:lang w:val="lt-LT"/>
        </w:rPr>
        <w:t>š</w:t>
      </w:r>
      <w:r w:rsidRPr="00F86E44">
        <w:rPr>
          <w:rStyle w:val="ng-star-inserted"/>
          <w:rFonts w:ascii="Times New Roman" w:hAnsi="Times New Roman" w:cs="Times New Roman"/>
          <w:shd w:val="clear" w:color="auto" w:fill="FFFFFF"/>
          <w:lang w:val="lt-LT"/>
        </w:rPr>
        <w:t>komis valymo ir asmenin</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s apsaugos priemon</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 xml:space="preserve">mis, kurios yra </w:t>
      </w:r>
      <w:r w:rsidRPr="00F86E44">
        <w:rPr>
          <w:rFonts w:ascii="Times New Roman" w:hAnsi="Times New Roman" w:cs="Times New Roman"/>
          <w:shd w:val="clear" w:color="auto" w:fill="FFFFFF"/>
          <w:lang w:val="lt-LT"/>
        </w:rPr>
        <w:t>b</w:t>
      </w:r>
      <w:r w:rsidRPr="00F86E44">
        <w:rPr>
          <w:rFonts w:ascii="Times New Roman" w:hAnsi="Times New Roman" w:cs="Times New Roman" w:hint="eastAsia"/>
          <w:shd w:val="clear" w:color="auto" w:fill="FFFFFF"/>
          <w:lang w:val="lt-LT"/>
        </w:rPr>
        <w:t>ū</w:t>
      </w:r>
      <w:r w:rsidRPr="00F86E44">
        <w:rPr>
          <w:rFonts w:ascii="Times New Roman" w:hAnsi="Times New Roman" w:cs="Times New Roman"/>
          <w:shd w:val="clear" w:color="auto" w:fill="FFFFFF"/>
          <w:lang w:val="lt-LT"/>
        </w:rPr>
        <w:t>tinos Technin</w:t>
      </w:r>
      <w:r w:rsidRPr="00F86E44">
        <w:rPr>
          <w:rFonts w:ascii="Times New Roman" w:hAnsi="Times New Roman" w:cs="Times New Roman" w:hint="eastAsia"/>
          <w:shd w:val="clear" w:color="auto" w:fill="FFFFFF"/>
          <w:lang w:val="lt-LT"/>
        </w:rPr>
        <w:t>ė</w:t>
      </w:r>
      <w:r w:rsidRPr="00F86E44">
        <w:rPr>
          <w:rFonts w:ascii="Times New Roman" w:hAnsi="Times New Roman" w:cs="Times New Roman"/>
          <w:shd w:val="clear" w:color="auto" w:fill="FFFFFF"/>
          <w:lang w:val="lt-LT"/>
        </w:rPr>
        <w:t xml:space="preserve">s specifikacijos Priede Nr. 2 nustatytam </w:t>
      </w:r>
      <w:r w:rsidRPr="00F86E44">
        <w:rPr>
          <w:rFonts w:ascii="Times New Roman" w:hAnsi="Times New Roman" w:cs="Times New Roman" w:hint="eastAsia"/>
          <w:shd w:val="clear" w:color="auto" w:fill="FFFFFF"/>
          <w:lang w:val="lt-LT"/>
        </w:rPr>
        <w:t>š</w:t>
      </w:r>
      <w:r w:rsidRPr="00F86E44">
        <w:rPr>
          <w:rFonts w:ascii="Times New Roman" w:hAnsi="Times New Roman" w:cs="Times New Roman"/>
          <w:shd w:val="clear" w:color="auto" w:fill="FFFFFF"/>
          <w:lang w:val="lt-LT"/>
        </w:rPr>
        <w:t>varos lygiui pasiekti</w:t>
      </w:r>
      <w:r w:rsidRPr="00F86E44">
        <w:rPr>
          <w:rStyle w:val="ng-star-inserted"/>
          <w:rFonts w:ascii="Times New Roman" w:hAnsi="Times New Roman" w:cs="Times New Roman"/>
          <w:shd w:val="clear" w:color="auto" w:fill="FFFFFF"/>
          <w:lang w:val="lt-LT"/>
        </w:rPr>
        <w:t>.</w:t>
      </w:r>
    </w:p>
    <w:p w14:paraId="190011E0" w14:textId="707ECE4B" w:rsidR="000931AB" w:rsidRPr="00F86E44" w:rsidRDefault="00F21A3C" w:rsidP="00F86E44">
      <w:pPr>
        <w:pStyle w:val="Sraopastraipa"/>
        <w:tabs>
          <w:tab w:val="left" w:pos="567"/>
          <w:tab w:val="left" w:pos="851"/>
          <w:tab w:val="left" w:pos="1134"/>
        </w:tabs>
        <w:spacing w:after="0" w:line="240" w:lineRule="auto"/>
        <w:ind w:left="0"/>
        <w:jc w:val="both"/>
        <w:rPr>
          <w:rFonts w:ascii="Times New Roman" w:hAnsi="Times New Roman" w:cs="Times New Roman"/>
          <w:lang w:val="lt-LT" w:eastAsia="lt-LT"/>
        </w:rPr>
      </w:pPr>
      <w:r w:rsidRPr="000E566E">
        <w:rPr>
          <w:rStyle w:val="ng-star-inserted"/>
          <w:rFonts w:ascii="Times New Roman" w:hAnsi="Times New Roman" w:cs="Times New Roman"/>
          <w:shd w:val="clear" w:color="auto" w:fill="FFFFFF"/>
          <w:lang w:val="lt-LT"/>
        </w:rPr>
        <w:t>3</w:t>
      </w:r>
      <w:r w:rsidR="00DC6FFA" w:rsidRPr="000E566E">
        <w:rPr>
          <w:rStyle w:val="ng-star-inserted"/>
          <w:rFonts w:ascii="Times New Roman" w:hAnsi="Times New Roman" w:cs="Times New Roman"/>
          <w:shd w:val="clear" w:color="auto" w:fill="FFFFFF"/>
          <w:lang w:val="lt-LT"/>
        </w:rPr>
        <w:t>8</w:t>
      </w:r>
      <w:r w:rsidRPr="000E566E">
        <w:rPr>
          <w:rStyle w:val="ng-star-inserted"/>
          <w:rFonts w:ascii="Times New Roman" w:hAnsi="Times New Roman" w:cs="Times New Roman"/>
          <w:shd w:val="clear" w:color="auto" w:fill="FFFFFF"/>
          <w:lang w:val="lt-LT"/>
        </w:rPr>
        <w:t>.</w:t>
      </w:r>
      <w:r w:rsidRPr="00F86E44">
        <w:rPr>
          <w:rStyle w:val="ng-star-inserted"/>
          <w:rFonts w:ascii="Times New Roman" w:hAnsi="Times New Roman" w:cs="Times New Roman"/>
          <w:shd w:val="clear" w:color="auto" w:fill="FFFFFF"/>
          <w:lang w:val="lt-LT"/>
        </w:rPr>
        <w:t xml:space="preserve"> Paslaug</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teikimo metu darbuotojai privalo d</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v</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ti tvarking</w:t>
      </w:r>
      <w:r w:rsidRPr="00F86E44">
        <w:rPr>
          <w:rStyle w:val="ng-star-inserted"/>
          <w:rFonts w:ascii="Times New Roman" w:hAnsi="Times New Roman" w:cs="Times New Roman" w:hint="eastAsia"/>
          <w:shd w:val="clear" w:color="auto" w:fill="FFFFFF"/>
          <w:lang w:val="lt-LT"/>
        </w:rPr>
        <w:t>ą</w:t>
      </w:r>
      <w:r w:rsidRPr="00F86E44">
        <w:rPr>
          <w:rStyle w:val="ng-star-inserted"/>
          <w:rFonts w:ascii="Times New Roman" w:hAnsi="Times New Roman" w:cs="Times New Roman"/>
          <w:shd w:val="clear" w:color="auto" w:fill="FFFFFF"/>
          <w:lang w:val="lt-LT"/>
        </w:rPr>
        <w:t xml:space="preserve">, </w:t>
      </w:r>
      <w:r w:rsidRPr="00F86E44">
        <w:rPr>
          <w:rStyle w:val="ng-star-inserted"/>
          <w:rFonts w:ascii="Times New Roman" w:hAnsi="Times New Roman" w:cs="Times New Roman" w:hint="eastAsia"/>
          <w:shd w:val="clear" w:color="auto" w:fill="FFFFFF"/>
          <w:lang w:val="lt-LT"/>
        </w:rPr>
        <w:t>š</w:t>
      </w:r>
      <w:r w:rsidRPr="00F86E44">
        <w:rPr>
          <w:rStyle w:val="ng-star-inserted"/>
          <w:rFonts w:ascii="Times New Roman" w:hAnsi="Times New Roman" w:cs="Times New Roman"/>
          <w:shd w:val="clear" w:color="auto" w:fill="FFFFFF"/>
          <w:lang w:val="lt-LT"/>
        </w:rPr>
        <w:t>vari</w:t>
      </w:r>
      <w:r w:rsidRPr="00F86E44">
        <w:rPr>
          <w:rStyle w:val="ng-star-inserted"/>
          <w:rFonts w:ascii="Times New Roman" w:hAnsi="Times New Roman" w:cs="Times New Roman" w:hint="eastAsia"/>
          <w:shd w:val="clear" w:color="auto" w:fill="FFFFFF"/>
          <w:lang w:val="lt-LT"/>
        </w:rPr>
        <w:t>ą</w:t>
      </w:r>
      <w:r w:rsidRPr="00F86E44">
        <w:rPr>
          <w:rStyle w:val="ng-star-inserted"/>
          <w:rFonts w:ascii="Times New Roman" w:hAnsi="Times New Roman" w:cs="Times New Roman"/>
          <w:shd w:val="clear" w:color="auto" w:fill="FFFFFF"/>
          <w:lang w:val="lt-LT"/>
        </w:rPr>
        <w:t>, vienodo modelio darbin</w:t>
      </w:r>
      <w:r w:rsidRPr="00F86E44">
        <w:rPr>
          <w:rStyle w:val="ng-star-inserted"/>
          <w:rFonts w:ascii="Times New Roman" w:hAnsi="Times New Roman" w:cs="Times New Roman" w:hint="eastAsia"/>
          <w:shd w:val="clear" w:color="auto" w:fill="FFFFFF"/>
          <w:lang w:val="lt-LT"/>
        </w:rPr>
        <w:t>ę</w:t>
      </w:r>
      <w:r w:rsidRPr="00F86E44">
        <w:rPr>
          <w:rStyle w:val="ng-star-inserted"/>
          <w:rFonts w:ascii="Times New Roman" w:hAnsi="Times New Roman" w:cs="Times New Roman"/>
          <w:shd w:val="clear" w:color="auto" w:fill="FFFFFF"/>
          <w:lang w:val="lt-LT"/>
        </w:rPr>
        <w:t xml:space="preserve"> aprang</w:t>
      </w:r>
      <w:r w:rsidRPr="00F86E44">
        <w:rPr>
          <w:rStyle w:val="ng-star-inserted"/>
          <w:rFonts w:ascii="Times New Roman" w:hAnsi="Times New Roman" w:cs="Times New Roman" w:hint="eastAsia"/>
          <w:shd w:val="clear" w:color="auto" w:fill="FFFFFF"/>
          <w:lang w:val="lt-LT"/>
        </w:rPr>
        <w:t>ą</w:t>
      </w:r>
      <w:r w:rsidRPr="00F86E44">
        <w:rPr>
          <w:rStyle w:val="ng-star-inserted"/>
          <w:rFonts w:ascii="Times New Roman" w:hAnsi="Times New Roman" w:cs="Times New Roman"/>
          <w:shd w:val="clear" w:color="auto" w:fill="FFFFFF"/>
          <w:lang w:val="lt-LT"/>
        </w:rPr>
        <w:t xml:space="preserve"> su ai</w:t>
      </w:r>
      <w:r w:rsidRPr="00F86E44">
        <w:rPr>
          <w:rStyle w:val="ng-star-inserted"/>
          <w:rFonts w:ascii="Times New Roman" w:hAnsi="Times New Roman" w:cs="Times New Roman" w:hint="eastAsia"/>
          <w:shd w:val="clear" w:color="auto" w:fill="FFFFFF"/>
          <w:lang w:val="lt-LT"/>
        </w:rPr>
        <w:t>š</w:t>
      </w:r>
      <w:r w:rsidRPr="00F86E44">
        <w:rPr>
          <w:rStyle w:val="ng-star-inserted"/>
          <w:rFonts w:ascii="Times New Roman" w:hAnsi="Times New Roman" w:cs="Times New Roman"/>
          <w:shd w:val="clear" w:color="auto" w:fill="FFFFFF"/>
          <w:lang w:val="lt-LT"/>
        </w:rPr>
        <w:t>kiai matoma Tiek</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jo simbolika bei tur</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ti Tiek</w:t>
      </w:r>
      <w:r w:rsidRPr="00F86E44">
        <w:rPr>
          <w:rStyle w:val="ng-star-inserted"/>
          <w:rFonts w:ascii="Times New Roman" w:hAnsi="Times New Roman" w:cs="Times New Roman" w:hint="eastAsia"/>
          <w:shd w:val="clear" w:color="auto" w:fill="FFFFFF"/>
          <w:lang w:val="lt-LT"/>
        </w:rPr>
        <w:t>ė</w:t>
      </w:r>
      <w:r w:rsidRPr="00F86E44">
        <w:rPr>
          <w:rStyle w:val="ng-star-inserted"/>
          <w:rFonts w:ascii="Times New Roman" w:hAnsi="Times New Roman" w:cs="Times New Roman"/>
          <w:shd w:val="clear" w:color="auto" w:fill="FFFFFF"/>
          <w:lang w:val="lt-LT"/>
        </w:rPr>
        <w:t>jo identifikacijos korteles su vardu ir pavarde. Perkan</w:t>
      </w:r>
      <w:r w:rsidRPr="00F86E44">
        <w:rPr>
          <w:rStyle w:val="ng-star-inserted"/>
          <w:rFonts w:ascii="Times New Roman" w:hAnsi="Times New Roman" w:cs="Times New Roman" w:hint="eastAsia"/>
          <w:shd w:val="clear" w:color="auto" w:fill="FFFFFF"/>
          <w:lang w:val="lt-LT"/>
        </w:rPr>
        <w:t>č</w:t>
      </w:r>
      <w:r w:rsidRPr="00F86E44">
        <w:rPr>
          <w:rStyle w:val="ng-star-inserted"/>
          <w:rFonts w:ascii="Times New Roman" w:hAnsi="Times New Roman" w:cs="Times New Roman"/>
          <w:shd w:val="clear" w:color="auto" w:fill="FFFFFF"/>
          <w:lang w:val="lt-LT"/>
        </w:rPr>
        <w:t>ioji organizacija turi teis</w:t>
      </w:r>
      <w:r w:rsidRPr="00F86E44">
        <w:rPr>
          <w:rStyle w:val="ng-star-inserted"/>
          <w:rFonts w:ascii="Times New Roman" w:hAnsi="Times New Roman" w:cs="Times New Roman" w:hint="eastAsia"/>
          <w:shd w:val="clear" w:color="auto" w:fill="FFFFFF"/>
          <w:lang w:val="lt-LT"/>
        </w:rPr>
        <w:t>ę</w:t>
      </w:r>
      <w:r w:rsidRPr="00F86E44">
        <w:rPr>
          <w:rStyle w:val="ng-star-inserted"/>
          <w:rFonts w:ascii="Times New Roman" w:hAnsi="Times New Roman" w:cs="Times New Roman"/>
          <w:shd w:val="clear" w:color="auto" w:fill="FFFFFF"/>
          <w:lang w:val="lt-LT"/>
        </w:rPr>
        <w:t xml:space="preserve"> sutarties vykdymo metu vykdyti planin</w:t>
      </w:r>
      <w:r w:rsidRPr="00F86E44">
        <w:rPr>
          <w:rStyle w:val="ng-star-inserted"/>
          <w:rFonts w:ascii="Times New Roman" w:hAnsi="Times New Roman" w:cs="Times New Roman" w:hint="eastAsia"/>
          <w:shd w:val="clear" w:color="auto" w:fill="FFFFFF"/>
          <w:lang w:val="lt-LT"/>
        </w:rPr>
        <w:t>ę</w:t>
      </w:r>
      <w:r w:rsidRPr="00F86E44">
        <w:rPr>
          <w:rStyle w:val="ng-star-inserted"/>
          <w:rFonts w:ascii="Times New Roman" w:hAnsi="Times New Roman" w:cs="Times New Roman"/>
          <w:shd w:val="clear" w:color="auto" w:fill="FFFFFF"/>
          <w:lang w:val="lt-LT"/>
        </w:rPr>
        <w:t xml:space="preserve"> ir neplanin</w:t>
      </w:r>
      <w:r w:rsidRPr="00F86E44">
        <w:rPr>
          <w:rStyle w:val="ng-star-inserted"/>
          <w:rFonts w:ascii="Times New Roman" w:hAnsi="Times New Roman" w:cs="Times New Roman" w:hint="eastAsia"/>
          <w:shd w:val="clear" w:color="auto" w:fill="FFFFFF"/>
          <w:lang w:val="lt-LT"/>
        </w:rPr>
        <w:t>ę</w:t>
      </w:r>
      <w:r w:rsidRPr="00F86E44">
        <w:rPr>
          <w:rStyle w:val="ng-star-inserted"/>
          <w:rFonts w:ascii="Times New Roman" w:hAnsi="Times New Roman" w:cs="Times New Roman"/>
          <w:shd w:val="clear" w:color="auto" w:fill="FFFFFF"/>
          <w:lang w:val="lt-LT"/>
        </w:rPr>
        <w:t xml:space="preserve"> naudojamos </w:t>
      </w:r>
      <w:r w:rsidRPr="00F86E44">
        <w:rPr>
          <w:rStyle w:val="ng-star-inserted"/>
          <w:rFonts w:ascii="Times New Roman" w:hAnsi="Times New Roman" w:cs="Times New Roman" w:hint="eastAsia"/>
          <w:shd w:val="clear" w:color="auto" w:fill="FFFFFF"/>
          <w:lang w:val="lt-LT"/>
        </w:rPr>
        <w:t>į</w:t>
      </w:r>
      <w:r w:rsidRPr="00F86E44">
        <w:rPr>
          <w:rStyle w:val="ng-star-inserted"/>
          <w:rFonts w:ascii="Times New Roman" w:hAnsi="Times New Roman" w:cs="Times New Roman"/>
          <w:shd w:val="clear" w:color="auto" w:fill="FFFFFF"/>
          <w:lang w:val="lt-LT"/>
        </w:rPr>
        <w:t>rangos bei priemoni</w:t>
      </w:r>
      <w:r w:rsidRPr="00F86E44">
        <w:rPr>
          <w:rStyle w:val="ng-star-inserted"/>
          <w:rFonts w:ascii="Times New Roman" w:hAnsi="Times New Roman" w:cs="Times New Roman" w:hint="eastAsia"/>
          <w:shd w:val="clear" w:color="auto" w:fill="FFFFFF"/>
          <w:lang w:val="lt-LT"/>
        </w:rPr>
        <w:t>ų</w:t>
      </w:r>
      <w:r w:rsidRPr="00F86E44">
        <w:rPr>
          <w:rStyle w:val="ng-star-inserted"/>
          <w:rFonts w:ascii="Times New Roman" w:hAnsi="Times New Roman" w:cs="Times New Roman"/>
          <w:shd w:val="clear" w:color="auto" w:fill="FFFFFF"/>
          <w:lang w:val="lt-LT"/>
        </w:rPr>
        <w:t xml:space="preserve"> kontrol</w:t>
      </w:r>
      <w:r w:rsidRPr="00F86E44">
        <w:rPr>
          <w:rStyle w:val="ng-star-inserted"/>
          <w:rFonts w:ascii="Times New Roman" w:hAnsi="Times New Roman" w:cs="Times New Roman" w:hint="eastAsia"/>
          <w:shd w:val="clear" w:color="auto" w:fill="FFFFFF"/>
          <w:lang w:val="lt-LT"/>
        </w:rPr>
        <w:t>ę</w:t>
      </w:r>
      <w:r w:rsidRPr="00F86E44">
        <w:rPr>
          <w:rStyle w:val="ng-star-inserted"/>
          <w:rFonts w:ascii="Times New Roman" w:hAnsi="Times New Roman" w:cs="Times New Roman"/>
          <w:shd w:val="clear" w:color="auto" w:fill="FFFFFF"/>
          <w:lang w:val="lt-LT"/>
        </w:rPr>
        <w:t xml:space="preserve"> (audit</w:t>
      </w:r>
      <w:r w:rsidRPr="00F86E44">
        <w:rPr>
          <w:rStyle w:val="ng-star-inserted"/>
          <w:rFonts w:ascii="Times New Roman" w:hAnsi="Times New Roman" w:cs="Times New Roman" w:hint="eastAsia"/>
          <w:shd w:val="clear" w:color="auto" w:fill="FFFFFF"/>
          <w:lang w:val="lt-LT"/>
        </w:rPr>
        <w:t>ą</w:t>
      </w:r>
      <w:r w:rsidRPr="00F86E44">
        <w:rPr>
          <w:rStyle w:val="ng-star-inserted"/>
          <w:rFonts w:ascii="Times New Roman" w:hAnsi="Times New Roman" w:cs="Times New Roman"/>
          <w:shd w:val="clear" w:color="auto" w:fill="FFFFFF"/>
          <w:lang w:val="lt-LT"/>
        </w:rPr>
        <w:t>)</w:t>
      </w:r>
    </w:p>
    <w:p w14:paraId="0D68FC68" w14:textId="6DC83F66" w:rsidR="000931AB" w:rsidRPr="00F86E44" w:rsidRDefault="00F21A3C" w:rsidP="00F86E44">
      <w:pPr>
        <w:pStyle w:val="Sraopastraipa"/>
        <w:tabs>
          <w:tab w:val="left" w:pos="567"/>
          <w:tab w:val="left" w:pos="851"/>
          <w:tab w:val="left" w:pos="1134"/>
        </w:tabs>
        <w:spacing w:after="0" w:line="240" w:lineRule="auto"/>
        <w:ind w:left="0"/>
        <w:jc w:val="both"/>
        <w:rPr>
          <w:rFonts w:ascii="Times New Roman" w:hAnsi="Times New Roman" w:cs="Times New Roman"/>
          <w:lang w:val="lt-LT" w:eastAsia="lt-LT"/>
        </w:rPr>
      </w:pPr>
      <w:r w:rsidRPr="00F86E44">
        <w:rPr>
          <w:rFonts w:ascii="Times New Roman" w:hAnsi="Times New Roman" w:cs="Times New Roman"/>
          <w:color w:val="000000" w:themeColor="text1"/>
          <w:lang w:val="lt-LT"/>
        </w:rPr>
        <w:t>3</w:t>
      </w:r>
      <w:r w:rsidR="00DC6FFA" w:rsidRPr="00F86E44">
        <w:rPr>
          <w:rFonts w:ascii="Times New Roman" w:hAnsi="Times New Roman" w:cs="Times New Roman"/>
          <w:color w:val="000000" w:themeColor="text1"/>
          <w:lang w:val="lt-LT"/>
        </w:rPr>
        <w:t>9</w:t>
      </w:r>
      <w:r w:rsidRPr="00F86E44">
        <w:rPr>
          <w:rFonts w:ascii="Times New Roman" w:hAnsi="Times New Roman" w:cs="Times New Roman"/>
          <w:color w:val="000000" w:themeColor="text1"/>
          <w:lang w:val="lt-LT"/>
        </w:rPr>
        <w:t>.</w:t>
      </w:r>
      <w:r w:rsidR="000931AB" w:rsidRPr="00F86E44">
        <w:rPr>
          <w:rFonts w:ascii="Times New Roman" w:hAnsi="Times New Roman" w:cs="Times New Roman"/>
          <w:lang w:val="lt-LT"/>
        </w:rPr>
        <w:t>Tiekėjas turi užtikrinti, kad jo darbuotojai, teikdami paslaugas, kuo ekonomiškiau ir taupiau naudotų vandenį, elektrą ir kitus resursus, būtinus ir reikalingus paslaugų teikimui, įskaitant chemines ir kitas priemones, įrangą bei įrankius.</w:t>
      </w:r>
    </w:p>
    <w:p w14:paraId="346F49B7" w14:textId="3B0428D8" w:rsidR="007201E7" w:rsidRPr="00F86E44" w:rsidRDefault="00DC6FFA" w:rsidP="00177296">
      <w:pPr>
        <w:pStyle w:val="Sraopastraipa"/>
        <w:widowControl w:val="0"/>
        <w:tabs>
          <w:tab w:val="left" w:pos="567"/>
          <w:tab w:val="left" w:pos="709"/>
          <w:tab w:val="left" w:pos="851"/>
          <w:tab w:val="left" w:pos="1134"/>
        </w:tabs>
        <w:suppressAutoHyphens/>
        <w:adjustRightInd w:val="0"/>
        <w:spacing w:after="0" w:line="240" w:lineRule="auto"/>
        <w:ind w:left="0"/>
        <w:jc w:val="both"/>
        <w:rPr>
          <w:rFonts w:ascii="Times New Roman" w:hAnsi="Times New Roman" w:cs="Times New Roman"/>
          <w:color w:val="000000" w:themeColor="text1"/>
          <w:lang w:val="lt-LT"/>
        </w:rPr>
      </w:pPr>
      <w:r w:rsidRPr="00F86E44">
        <w:rPr>
          <w:rFonts w:ascii="Times New Roman" w:hAnsi="Times New Roman" w:cs="Times New Roman"/>
          <w:lang w:val="lt-LT"/>
        </w:rPr>
        <w:t>40</w:t>
      </w:r>
      <w:r w:rsidR="00390F20" w:rsidRPr="00F86E44">
        <w:rPr>
          <w:rFonts w:ascii="Times New Roman" w:hAnsi="Times New Roman" w:cs="Times New Roman"/>
          <w:lang w:val="lt-LT"/>
        </w:rPr>
        <w:t>.</w:t>
      </w:r>
      <w:r w:rsidR="00177296">
        <w:rPr>
          <w:rFonts w:ascii="Times New Roman" w:hAnsi="Times New Roman" w:cs="Times New Roman"/>
          <w:lang w:val="lt-LT"/>
        </w:rPr>
        <w:t xml:space="preserve"> </w:t>
      </w:r>
      <w:r w:rsidR="00AD1857" w:rsidRPr="000E566E">
        <w:rPr>
          <w:rFonts w:ascii="Times New Roman" w:hAnsi="Times New Roman" w:cs="Times New Roman"/>
          <w:color w:val="000000"/>
          <w:lang w:val="lt-LT"/>
        </w:rPr>
        <w:t xml:space="preserve">Tiekėjas prisiima visišką atsakomybę už savo darbuotojų, teikiančių Paslaugas, elgesį ir veiksmus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AD1857" w:rsidRPr="000E566E">
        <w:rPr>
          <w:rFonts w:ascii="Times New Roman" w:hAnsi="Times New Roman" w:cs="Times New Roman"/>
          <w:color w:val="000000"/>
          <w:lang w:val="lt-LT"/>
        </w:rPr>
        <w:t xml:space="preserve"> objektuose. Tiekėjas privalo užtikrinti, kad jo darbuotojai </w:t>
      </w:r>
      <w:r w:rsidR="00AD1857" w:rsidRPr="000E566E">
        <w:rPr>
          <w:rFonts w:ascii="Times New Roman" w:hAnsi="Times New Roman" w:cs="Times New Roman"/>
          <w:color w:val="000000"/>
          <w:lang w:val="lt-LT"/>
        </w:rPr>
        <w:lastRenderedPageBreak/>
        <w:t xml:space="preserve">Paslaugų teikimo metu būtų blaivūs ir neapsvaigę nuo narkotinių ar kitų psichiką veikiančių medžiagų, laikantis darbuotojų saugos ir sveikatos (DSS) bei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AD1857" w:rsidRPr="000E566E">
        <w:rPr>
          <w:rFonts w:ascii="Times New Roman" w:hAnsi="Times New Roman" w:cs="Times New Roman"/>
          <w:color w:val="000000"/>
          <w:lang w:val="lt-LT"/>
        </w:rPr>
        <w:t xml:space="preserve"> vidaus tvarkos taisyklių reikalavimų.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ji</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a</w:t>
      </w:r>
      <w:r w:rsidR="00AD1857" w:rsidRPr="000E566E">
        <w:rPr>
          <w:rFonts w:ascii="Times New Roman" w:hAnsi="Times New Roman" w:cs="Times New Roman"/>
          <w:color w:val="000000"/>
          <w:lang w:val="lt-LT"/>
        </w:rPr>
        <w:t xml:space="preserve"> turi teisę pagrįstai nušalinti nuo darbo ir (ar) neįleisti į objektą Tiekėjo darbuotojo, jei kyla įtarimų dėl jo blaivumo ar netinkamo elgesio, apie tai nedelsiant (raštu ar el. paštu) informuojant Tiekėją. Tiekėjas privalo nedelsiant, bet ne vėliau kaip per 4 valandas </w:t>
      </w:r>
      <w:r w:rsidR="00AD1857" w:rsidRPr="00D75A1B">
        <w:rPr>
          <w:rFonts w:ascii="Times New Roman" w:hAnsi="Times New Roman" w:cs="Times New Roman"/>
          <w:color w:val="000000"/>
          <w:lang w:val="lt-LT"/>
        </w:rPr>
        <w:t>,</w:t>
      </w:r>
      <w:r w:rsidR="00AD1857" w:rsidRPr="000E566E">
        <w:rPr>
          <w:rFonts w:ascii="Times New Roman" w:hAnsi="Times New Roman" w:cs="Times New Roman"/>
          <w:color w:val="000000"/>
          <w:lang w:val="lt-LT"/>
        </w:rPr>
        <w:t xml:space="preserve"> pakeisti nušalintą darbuotoją kitu, užtikrinant nepertraukiamą Paslaugų teikimą ir reikalaujamą švaros lygį</w:t>
      </w:r>
      <w:r w:rsidR="000931AB" w:rsidRPr="00F86E44">
        <w:rPr>
          <w:rFonts w:ascii="Times New Roman" w:hAnsi="Times New Roman" w:cs="Times New Roman"/>
          <w:color w:val="000000"/>
          <w:lang w:val="lt-LT"/>
        </w:rPr>
        <w:t>.</w:t>
      </w:r>
    </w:p>
    <w:p w14:paraId="62D1FAEE" w14:textId="6D2EF012" w:rsidR="000931AB" w:rsidRPr="00F86E44" w:rsidRDefault="007201E7" w:rsidP="00F86E44">
      <w:pPr>
        <w:tabs>
          <w:tab w:val="left" w:pos="567"/>
          <w:tab w:val="left" w:pos="851"/>
          <w:tab w:val="left" w:pos="1134"/>
        </w:tabs>
        <w:spacing w:after="0" w:line="240" w:lineRule="auto"/>
        <w:jc w:val="both"/>
        <w:rPr>
          <w:rFonts w:ascii="Times New Roman" w:hAnsi="Times New Roman" w:cs="Times New Roman"/>
          <w:color w:val="000000" w:themeColor="text1"/>
          <w:lang w:val="lt-LT"/>
        </w:rPr>
      </w:pPr>
      <w:r w:rsidRPr="00F86E44">
        <w:rPr>
          <w:rFonts w:ascii="Times New Roman" w:hAnsi="Times New Roman" w:cs="Times New Roman"/>
          <w:lang w:val="lt-LT"/>
        </w:rPr>
        <w:t>4</w:t>
      </w:r>
      <w:r w:rsidR="00177296">
        <w:rPr>
          <w:rFonts w:ascii="Times New Roman" w:hAnsi="Times New Roman" w:cs="Times New Roman"/>
          <w:lang w:val="lt-LT"/>
        </w:rPr>
        <w:t>1</w:t>
      </w:r>
      <w:r w:rsidRPr="00F86E44">
        <w:rPr>
          <w:rFonts w:ascii="Times New Roman" w:hAnsi="Times New Roman" w:cs="Times New Roman"/>
          <w:lang w:val="lt-LT"/>
        </w:rPr>
        <w:t>.</w:t>
      </w:r>
      <w:r w:rsidR="000931AB" w:rsidRPr="00F86E44">
        <w:rPr>
          <w:rFonts w:ascii="Times New Roman" w:hAnsi="Times New Roman" w:cs="Times New Roman"/>
          <w:lang w:val="lt-LT"/>
        </w:rPr>
        <w:t xml:space="preserve">Tiekėjas </w:t>
      </w:r>
      <w:r w:rsidRPr="00F86E44">
        <w:rPr>
          <w:rFonts w:ascii="Times New Roman" w:hAnsi="Times New Roman" w:cs="Times New Roman"/>
          <w:lang w:val="lt-LT"/>
        </w:rPr>
        <w:t xml:space="preserve">turi operatyviai </w:t>
      </w:r>
      <w:r w:rsidR="000931AB" w:rsidRPr="00F86E44">
        <w:rPr>
          <w:rFonts w:ascii="Times New Roman" w:hAnsi="Times New Roman" w:cs="Times New Roman"/>
          <w:lang w:val="lt-LT"/>
        </w:rPr>
        <w:t>s</w:t>
      </w:r>
      <w:r w:rsidRPr="00F86E44">
        <w:rPr>
          <w:rFonts w:ascii="Times New Roman" w:hAnsi="Times New Roman" w:cs="Times New Roman"/>
          <w:lang w:val="lt-LT"/>
        </w:rPr>
        <w:t>pręsti</w:t>
      </w:r>
      <w:r w:rsidR="000931AB" w:rsidRPr="00F86E44">
        <w:rPr>
          <w:rFonts w:ascii="Times New Roman" w:hAnsi="Times New Roman" w:cs="Times New Roman"/>
          <w:lang w:val="lt-LT"/>
        </w:rPr>
        <w:t xml:space="preserve"> incidentus, kilusius dėl savo darbuotojų neblaivumo ar kitais atvejais, vykdo lengvo nelaimingo įvykio darbe, nelaimingo atsitikimo pakeliui į darbą ar iš darbo, susijusius su savo darbuotojais tyrimus, apie sunkų ar mirtiną nelaimingą atsitikimą informuoja Valstybinę darbo inspekciją ir kitas institucijas, vadovaujantis Lietuvos Respublikos Vyriausybės patvirtintais </w:t>
      </w:r>
      <w:r w:rsidR="003648ED" w:rsidRPr="00F86E44">
        <w:rPr>
          <w:rFonts w:ascii="Times New Roman" w:hAnsi="Times New Roman" w:cs="Times New Roman"/>
          <w:lang w:val="lt-LT"/>
        </w:rPr>
        <w:t>N</w:t>
      </w:r>
      <w:r w:rsidR="000931AB" w:rsidRPr="00F86E44">
        <w:rPr>
          <w:rFonts w:ascii="Times New Roman" w:hAnsi="Times New Roman" w:cs="Times New Roman"/>
          <w:lang w:val="lt-LT"/>
        </w:rPr>
        <w:t>elaimingų atsitikimų darbe tyrimo ir apskaitos nuostatų reikalavimais.</w:t>
      </w:r>
    </w:p>
    <w:p w14:paraId="2705120A" w14:textId="3522870B" w:rsidR="00E05E5B" w:rsidRPr="007003D5" w:rsidRDefault="007201E7" w:rsidP="00F86E44">
      <w:pPr>
        <w:pStyle w:val="Sraopastraipa"/>
        <w:tabs>
          <w:tab w:val="left" w:pos="709"/>
          <w:tab w:val="left" w:pos="993"/>
        </w:tabs>
        <w:spacing w:after="0" w:line="240" w:lineRule="auto"/>
        <w:ind w:left="0"/>
        <w:jc w:val="both"/>
        <w:rPr>
          <w:rFonts w:ascii="Times New Roman" w:hAnsi="Times New Roman" w:cs="Times New Roman"/>
          <w:color w:val="000000"/>
          <w:lang w:val="lt-LT"/>
        </w:rPr>
      </w:pPr>
      <w:r w:rsidRPr="000E566E">
        <w:rPr>
          <w:rFonts w:ascii="Times New Roman" w:hAnsi="Times New Roman" w:cs="Times New Roman"/>
          <w:color w:val="000000"/>
          <w:lang w:val="lt-LT"/>
        </w:rPr>
        <w:t>4</w:t>
      </w:r>
      <w:r w:rsidR="00177296">
        <w:rPr>
          <w:rFonts w:ascii="Times New Roman" w:hAnsi="Times New Roman" w:cs="Times New Roman"/>
          <w:color w:val="000000"/>
          <w:lang w:val="lt-LT"/>
        </w:rPr>
        <w:t>2</w:t>
      </w:r>
      <w:r w:rsidRPr="000E566E">
        <w:rPr>
          <w:rFonts w:ascii="Times New Roman" w:hAnsi="Times New Roman" w:cs="Times New Roman"/>
          <w:color w:val="000000"/>
          <w:lang w:val="lt-LT"/>
        </w:rPr>
        <w:t>.</w:t>
      </w:r>
      <w:r w:rsidR="00E05E5B" w:rsidRPr="000E566E">
        <w:rPr>
          <w:rFonts w:ascii="Times New Roman" w:hAnsi="Times New Roman" w:cs="Times New Roman"/>
          <w:color w:val="000000"/>
          <w:lang w:val="lt-LT"/>
        </w:rPr>
        <w:t xml:space="preserve">Tiekėjas turi vesti savo darbuotojų atvykimo į darbą ir išvykimo iš darbo registro žurnalus bei kasdieninių ir nekasdieninių įvykdytų paslaugų registrą. </w:t>
      </w:r>
      <w:r w:rsidR="00E05E5B" w:rsidRPr="007003D5">
        <w:rPr>
          <w:rFonts w:ascii="Times New Roman" w:hAnsi="Times New Roman" w:cs="Times New Roman"/>
          <w:color w:val="000000"/>
          <w:lang w:val="lt-LT"/>
        </w:rPr>
        <w:t xml:space="preserve">Registrai saugomi visą Sutarties laikotarpį, registrus tiekėjas turi pateikti to pareikalavus </w:t>
      </w:r>
      <w:r w:rsidR="007003D5" w:rsidRPr="000E566E">
        <w:rPr>
          <w:rFonts w:ascii="Times New Roman" w:hAnsi="Times New Roman" w:cs="Times New Roman"/>
          <w:bCs/>
          <w:lang w:val="lt-LT"/>
        </w:rPr>
        <w:t>Perkanči</w:t>
      </w:r>
      <w:r w:rsidR="007003D5">
        <w:rPr>
          <w:rFonts w:ascii="Times New Roman" w:hAnsi="Times New Roman" w:cs="Times New Roman"/>
          <w:bCs/>
          <w:lang w:val="lt-LT"/>
        </w:rPr>
        <w:t>ajai</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ai</w:t>
      </w:r>
      <w:r w:rsidR="00E05E5B" w:rsidRPr="007003D5">
        <w:rPr>
          <w:rFonts w:ascii="Times New Roman" w:hAnsi="Times New Roman" w:cs="Times New Roman"/>
          <w:color w:val="000000"/>
          <w:lang w:val="lt-LT"/>
        </w:rPr>
        <w:t xml:space="preserve">, bet ne vėliau nei per 1 darbo dieną. </w:t>
      </w:r>
    </w:p>
    <w:p w14:paraId="6A71B3A1" w14:textId="77777777" w:rsidR="00E05E5B" w:rsidRPr="007003D5" w:rsidRDefault="00E05E5B" w:rsidP="004E6E30">
      <w:pPr>
        <w:tabs>
          <w:tab w:val="left" w:pos="567"/>
          <w:tab w:val="left" w:pos="851"/>
          <w:tab w:val="left" w:pos="1134"/>
        </w:tabs>
        <w:spacing w:after="0" w:line="240" w:lineRule="auto"/>
        <w:jc w:val="both"/>
        <w:rPr>
          <w:rFonts w:ascii="Times New Roman" w:hAnsi="Times New Roman" w:cs="Times New Roman"/>
          <w:color w:val="000000" w:themeColor="text1"/>
          <w:lang w:val="lt-LT"/>
        </w:rPr>
      </w:pPr>
    </w:p>
    <w:p w14:paraId="5EAAC230" w14:textId="5A52C031" w:rsidR="00621C94" w:rsidRPr="000E566E" w:rsidRDefault="008720E6" w:rsidP="00F86E44">
      <w:pPr>
        <w:pStyle w:val="Sraopastraipa"/>
        <w:numPr>
          <w:ilvl w:val="0"/>
          <w:numId w:val="2"/>
        </w:numPr>
        <w:spacing w:after="0" w:line="240" w:lineRule="auto"/>
        <w:ind w:left="0" w:firstLine="0"/>
        <w:jc w:val="center"/>
        <w:rPr>
          <w:rFonts w:ascii="Times New Roman" w:hAnsi="Times New Roman" w:cs="Times New Roman"/>
          <w:b/>
          <w:bCs/>
          <w:lang w:val="it-IT"/>
        </w:rPr>
      </w:pPr>
      <w:r w:rsidRPr="000E566E">
        <w:rPr>
          <w:rFonts w:ascii="Times New Roman" w:hAnsi="Times New Roman" w:cs="Times New Roman"/>
          <w:b/>
          <w:bCs/>
          <w:lang w:val="it-IT"/>
        </w:rPr>
        <w:t>KOKYBĖ</w:t>
      </w:r>
      <w:r w:rsidR="00621C94" w:rsidRPr="000E566E">
        <w:rPr>
          <w:rFonts w:ascii="Times New Roman" w:hAnsi="Times New Roman" w:cs="Times New Roman"/>
          <w:b/>
          <w:bCs/>
          <w:lang w:val="it-IT"/>
        </w:rPr>
        <w:t>S KONTROL</w:t>
      </w:r>
      <w:r w:rsidRPr="000E566E">
        <w:rPr>
          <w:rFonts w:ascii="Times New Roman" w:hAnsi="Times New Roman" w:cs="Times New Roman"/>
          <w:b/>
          <w:bCs/>
          <w:lang w:val="it-IT"/>
        </w:rPr>
        <w:t xml:space="preserve">ĖS </w:t>
      </w:r>
      <w:r w:rsidR="00621C94" w:rsidRPr="000E566E">
        <w:rPr>
          <w:rFonts w:ascii="Times New Roman" w:hAnsi="Times New Roman" w:cs="Times New Roman"/>
          <w:b/>
          <w:bCs/>
          <w:lang w:val="it-IT"/>
        </w:rPr>
        <w:t xml:space="preserve"> ORGANIZAVIM</w:t>
      </w:r>
      <w:r w:rsidRPr="000E566E">
        <w:rPr>
          <w:rFonts w:ascii="Times New Roman" w:hAnsi="Times New Roman" w:cs="Times New Roman"/>
          <w:b/>
          <w:bCs/>
          <w:lang w:val="it-IT"/>
        </w:rPr>
        <w:t>O TVARKA</w:t>
      </w:r>
    </w:p>
    <w:p w14:paraId="54607273" w14:textId="77777777" w:rsidR="007201E7" w:rsidRPr="000E566E" w:rsidRDefault="007201E7" w:rsidP="00F86E44">
      <w:pPr>
        <w:pStyle w:val="Sraopastraipa"/>
        <w:spacing w:after="0" w:line="240" w:lineRule="auto"/>
        <w:ind w:left="0"/>
        <w:jc w:val="both"/>
        <w:rPr>
          <w:rFonts w:ascii="Times New Roman" w:hAnsi="Times New Roman" w:cs="Times New Roman"/>
          <w:b/>
          <w:bCs/>
          <w:lang w:val="it-IT"/>
        </w:rPr>
      </w:pPr>
    </w:p>
    <w:p w14:paraId="12139B04" w14:textId="061799A6" w:rsidR="00621C94" w:rsidRPr="000E566E" w:rsidRDefault="007201E7" w:rsidP="00F86E44">
      <w:pPr>
        <w:pStyle w:val="Sraopastraipa"/>
        <w:tabs>
          <w:tab w:val="left" w:pos="567"/>
          <w:tab w:val="left" w:pos="851"/>
          <w:tab w:val="left" w:pos="1134"/>
        </w:tabs>
        <w:spacing w:after="0" w:line="240" w:lineRule="auto"/>
        <w:ind w:left="0"/>
        <w:jc w:val="both"/>
        <w:rPr>
          <w:rFonts w:ascii="Times New Roman" w:hAnsi="Times New Roman" w:cs="Times New Roman"/>
          <w:color w:val="000000" w:themeColor="text1"/>
          <w:lang w:val="it-IT"/>
        </w:rPr>
      </w:pPr>
      <w:r w:rsidRPr="000E566E">
        <w:rPr>
          <w:rFonts w:ascii="Times New Roman" w:hAnsi="Times New Roman" w:cs="Times New Roman"/>
          <w:color w:val="000000"/>
          <w:lang w:val="it-IT"/>
        </w:rPr>
        <w:t>4</w:t>
      </w:r>
      <w:r w:rsidR="00177296">
        <w:rPr>
          <w:rFonts w:ascii="Times New Roman" w:hAnsi="Times New Roman" w:cs="Times New Roman"/>
          <w:color w:val="000000"/>
          <w:lang w:val="it-IT"/>
        </w:rPr>
        <w:t>3</w:t>
      </w:r>
      <w:r w:rsidRPr="000E566E">
        <w:rPr>
          <w:rFonts w:ascii="Times New Roman" w:hAnsi="Times New Roman" w:cs="Times New Roman"/>
          <w:color w:val="000000"/>
          <w:lang w:val="it-IT"/>
        </w:rPr>
        <w:t>.</w:t>
      </w:r>
      <w:r w:rsidR="00190C42" w:rsidRPr="00F86E44">
        <w:rPr>
          <w:rFonts w:ascii="Times New Roman" w:hAnsi="Times New Roman" w:cs="Times New Roman"/>
          <w:lang w:val="it-IT"/>
        </w:rPr>
        <w:t xml:space="preserve"> </w:t>
      </w:r>
      <w:r w:rsidR="00190C42" w:rsidRPr="000E566E">
        <w:rPr>
          <w:rFonts w:ascii="Times New Roman" w:hAnsi="Times New Roman" w:cs="Times New Roman"/>
          <w:color w:val="000000"/>
          <w:lang w:val="it-IT"/>
        </w:rPr>
        <w:t xml:space="preserve">Tiekėjas privalo paskirti atsakingą koordinatorių (paslaugų vadovą), turintį įgaliojimus organizuoti, koordinuoti ir užtikrinti Sutartyje nustatytų rezultatų suteikimą, kasdienę kokybės kontrolę bei operatyvų problemų sprendimą </w:t>
      </w:r>
      <w:r w:rsidR="007003D5" w:rsidRPr="000E566E">
        <w:rPr>
          <w:rFonts w:ascii="Times New Roman" w:hAnsi="Times New Roman" w:cs="Times New Roman"/>
          <w:bCs/>
          <w:lang w:val="lt-LT"/>
        </w:rPr>
        <w:t>Perkančio</w:t>
      </w:r>
      <w:r w:rsidR="007003D5">
        <w:rPr>
          <w:rFonts w:ascii="Times New Roman" w:hAnsi="Times New Roman" w:cs="Times New Roman"/>
          <w:bCs/>
          <w:lang w:val="lt-LT"/>
        </w:rPr>
        <w:t>sios</w:t>
      </w:r>
      <w:r w:rsidR="007003D5" w:rsidRPr="000E566E">
        <w:rPr>
          <w:rFonts w:ascii="Times New Roman" w:hAnsi="Times New Roman" w:cs="Times New Roman"/>
          <w:bCs/>
          <w:lang w:val="lt-LT"/>
        </w:rPr>
        <w:t xml:space="preserve"> organizacij</w:t>
      </w:r>
      <w:r w:rsidR="007003D5">
        <w:rPr>
          <w:rFonts w:ascii="Times New Roman" w:hAnsi="Times New Roman" w:cs="Times New Roman"/>
          <w:bCs/>
          <w:lang w:val="lt-LT"/>
        </w:rPr>
        <w:t>os</w:t>
      </w:r>
      <w:r w:rsidR="00190C42" w:rsidRPr="000E566E">
        <w:rPr>
          <w:rFonts w:ascii="Times New Roman" w:hAnsi="Times New Roman" w:cs="Times New Roman"/>
          <w:color w:val="000000"/>
          <w:lang w:val="it-IT"/>
        </w:rPr>
        <w:t xml:space="preserve"> objektuose. Tiekėjas savarankiškai įsivertina reikiamą administruojančio personalo kiekį, užtikrindamas nepertraukiamą paslaugų teikimą ir T</w:t>
      </w:r>
      <w:r w:rsidR="00D75A1B">
        <w:rPr>
          <w:rFonts w:ascii="Times New Roman" w:hAnsi="Times New Roman" w:cs="Times New Roman"/>
          <w:color w:val="000000"/>
          <w:lang w:val="it-IT"/>
        </w:rPr>
        <w:t>echninės specifikacijos</w:t>
      </w:r>
      <w:r w:rsidR="00190C42" w:rsidRPr="000E566E">
        <w:rPr>
          <w:rFonts w:ascii="Times New Roman" w:hAnsi="Times New Roman" w:cs="Times New Roman"/>
          <w:color w:val="000000"/>
          <w:lang w:val="it-IT"/>
        </w:rPr>
        <w:t xml:space="preserve"> Priede Nr. 2 nustatyto švaros lygio pasiekimą. Tiekėjas ne vėliau kaip per 3 d. d. po Sutarties pasirašymo raštu pateikia </w:t>
      </w:r>
      <w:r w:rsidR="00812BE7" w:rsidRPr="000E566E">
        <w:rPr>
          <w:rFonts w:ascii="Times New Roman" w:hAnsi="Times New Roman" w:cs="Times New Roman"/>
          <w:bCs/>
          <w:lang w:val="lt-LT"/>
        </w:rPr>
        <w:t>Perkanči</w:t>
      </w:r>
      <w:r w:rsidR="00812BE7">
        <w:rPr>
          <w:rFonts w:ascii="Times New Roman" w:hAnsi="Times New Roman" w:cs="Times New Roman"/>
          <w:bCs/>
          <w:lang w:val="lt-LT"/>
        </w:rPr>
        <w:t>ajai</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ai</w:t>
      </w:r>
      <w:r w:rsidR="00190C42" w:rsidRPr="000E566E">
        <w:rPr>
          <w:rFonts w:ascii="Times New Roman" w:hAnsi="Times New Roman" w:cs="Times New Roman"/>
          <w:color w:val="000000"/>
          <w:lang w:val="it-IT"/>
        </w:rPr>
        <w:t xml:space="preserve"> atsakingų asmenų sąrašą ir tiesioginius kontaktus, o apie jų pasikeitimus informuoja nedelsdamas (ne vėliau kaip kitą darbo dieną). Jeigu Sutarties vykdymo metu atliekami auditai (pagal METO metodiką) rodo, kad Tiekėjo kokybės kontrolės sistema neužtikrina reikalaujamų rezultatų,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ji</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w:t>
      </w:r>
      <w:r w:rsidR="00190C42" w:rsidRPr="000E566E">
        <w:rPr>
          <w:rFonts w:ascii="Times New Roman" w:hAnsi="Times New Roman" w:cs="Times New Roman"/>
          <w:color w:val="000000"/>
          <w:lang w:val="it-IT"/>
        </w:rPr>
        <w:t xml:space="preserve"> turi teisę reikalauti Tiekėjo per 5 d. d. pateikti ir pradėti įgyvendinti kokybės gerinimo planą, apimantį procesų ar personalo valdymo pakeitimus</w:t>
      </w:r>
      <w:r w:rsidR="00621C94" w:rsidRPr="000E566E">
        <w:rPr>
          <w:rFonts w:ascii="Times New Roman" w:hAnsi="Times New Roman" w:cs="Times New Roman"/>
          <w:color w:val="000000"/>
          <w:lang w:val="it-IT"/>
        </w:rPr>
        <w:t>.</w:t>
      </w:r>
    </w:p>
    <w:p w14:paraId="0519013D" w14:textId="66866D9B" w:rsidR="00B42218" w:rsidRPr="00F86E44" w:rsidRDefault="00AD1857" w:rsidP="00BF102E">
      <w:pPr>
        <w:tabs>
          <w:tab w:val="left" w:pos="709"/>
          <w:tab w:val="left" w:pos="993"/>
        </w:tabs>
        <w:spacing w:after="0" w:line="240" w:lineRule="auto"/>
        <w:jc w:val="both"/>
        <w:rPr>
          <w:rFonts w:ascii="Times New Roman" w:hAnsi="Times New Roman" w:cs="Times New Roman"/>
          <w:color w:val="000000"/>
          <w:highlight w:val="yellow"/>
          <w:lang w:val="it-IT"/>
        </w:rPr>
      </w:pPr>
      <w:r w:rsidRPr="00F86E44">
        <w:rPr>
          <w:rFonts w:ascii="Times New Roman" w:eastAsia="Times New Roman" w:hAnsi="Times New Roman" w:cs="Times New Roman"/>
          <w:color w:val="000000" w:themeColor="text1"/>
          <w:highlight w:val="white"/>
          <w:lang w:val="it-IT"/>
        </w:rPr>
        <w:t>4</w:t>
      </w:r>
      <w:r w:rsidR="00177296">
        <w:rPr>
          <w:rFonts w:ascii="Times New Roman" w:eastAsia="Times New Roman" w:hAnsi="Times New Roman" w:cs="Times New Roman"/>
          <w:color w:val="000000" w:themeColor="text1"/>
          <w:highlight w:val="white"/>
          <w:lang w:val="it-IT"/>
        </w:rPr>
        <w:t>4</w:t>
      </w:r>
      <w:r w:rsidRPr="00F86E44">
        <w:rPr>
          <w:rFonts w:ascii="Times New Roman" w:eastAsia="Times New Roman" w:hAnsi="Times New Roman" w:cs="Times New Roman"/>
          <w:color w:val="000000" w:themeColor="text1"/>
          <w:highlight w:val="white"/>
          <w:lang w:val="it-IT"/>
        </w:rPr>
        <w:t xml:space="preserve">. </w:t>
      </w:r>
      <w:r w:rsidR="00621C94" w:rsidRPr="00F86E44">
        <w:rPr>
          <w:rFonts w:ascii="Times New Roman" w:eastAsia="Times New Roman" w:hAnsi="Times New Roman" w:cs="Times New Roman"/>
          <w:color w:val="000000" w:themeColor="text1"/>
          <w:highlight w:val="white"/>
          <w:lang w:val="it-IT"/>
        </w:rPr>
        <w:t xml:space="preserve">Tiekėjas turi </w:t>
      </w:r>
      <w:r w:rsidR="00DC10FC" w:rsidRPr="00F86E44">
        <w:rPr>
          <w:rFonts w:ascii="Times New Roman" w:eastAsia="Times New Roman" w:hAnsi="Times New Roman" w:cs="Times New Roman"/>
          <w:color w:val="000000"/>
          <w:lang w:val="it-IT"/>
        </w:rPr>
        <w:t xml:space="preserve">vykdyti </w:t>
      </w:r>
      <w:r w:rsidR="00621C94" w:rsidRPr="00F86E44">
        <w:rPr>
          <w:rFonts w:ascii="Times New Roman" w:eastAsia="Times New Roman" w:hAnsi="Times New Roman" w:cs="Times New Roman"/>
          <w:color w:val="000000" w:themeColor="text1"/>
          <w:highlight w:val="white"/>
          <w:lang w:val="it-IT"/>
        </w:rPr>
        <w:t>atitikties reikalavimams įvertinimą</w:t>
      </w:r>
      <w:r w:rsidR="00C56F1A" w:rsidRPr="00F86E44">
        <w:rPr>
          <w:rFonts w:ascii="Times New Roman" w:eastAsia="Times New Roman" w:hAnsi="Times New Roman" w:cs="Times New Roman"/>
          <w:color w:val="000000" w:themeColor="text1"/>
          <w:highlight w:val="white"/>
          <w:lang w:val="it-IT"/>
        </w:rPr>
        <w:t xml:space="preserve"> (</w:t>
      </w:r>
      <w:r w:rsidR="004E6E30" w:rsidRPr="00F86E44">
        <w:rPr>
          <w:rFonts w:ascii="Times New Roman" w:eastAsia="Times New Roman" w:hAnsi="Times New Roman" w:cs="Times New Roman"/>
          <w:color w:val="000000" w:themeColor="text1"/>
          <w:highlight w:val="white"/>
          <w:lang w:val="it-IT"/>
        </w:rPr>
        <w:t xml:space="preserve">savikontrolės </w:t>
      </w:r>
      <w:r w:rsidR="00C56F1A" w:rsidRPr="00F86E44">
        <w:rPr>
          <w:rFonts w:ascii="Times New Roman" w:eastAsia="Times New Roman" w:hAnsi="Times New Roman" w:cs="Times New Roman"/>
          <w:color w:val="000000" w:themeColor="text1"/>
          <w:highlight w:val="white"/>
          <w:lang w:val="it-IT"/>
        </w:rPr>
        <w:t>auditą)</w:t>
      </w:r>
      <w:r w:rsidR="00621C94" w:rsidRPr="00F86E44">
        <w:rPr>
          <w:rFonts w:ascii="Times New Roman" w:eastAsia="Times New Roman" w:hAnsi="Times New Roman" w:cs="Times New Roman"/>
          <w:color w:val="000000" w:themeColor="text1"/>
          <w:highlight w:val="white"/>
          <w:lang w:val="it-IT"/>
        </w:rPr>
        <w:t xml:space="preserve"> </w:t>
      </w:r>
      <w:r w:rsidR="00461AA4" w:rsidRPr="00F86E44">
        <w:rPr>
          <w:rFonts w:ascii="Times New Roman" w:eastAsia="Times New Roman" w:hAnsi="Times New Roman" w:cs="Times New Roman"/>
          <w:color w:val="000000" w:themeColor="text1"/>
          <w:highlight w:val="white"/>
          <w:lang w:val="it-IT"/>
        </w:rPr>
        <w:t xml:space="preserve">B rizikos kategorijos patalpose  ne rečiau kaip kartą per savaitę, C ir D rizikos kategorijos patalpose – </w:t>
      </w:r>
      <w:r w:rsidR="000E4B74" w:rsidRPr="00F86E44">
        <w:rPr>
          <w:rFonts w:ascii="Times New Roman" w:eastAsia="Times New Roman" w:hAnsi="Times New Roman" w:cs="Times New Roman"/>
          <w:color w:val="000000" w:themeColor="text1"/>
          <w:highlight w:val="white"/>
          <w:lang w:val="it-IT"/>
        </w:rPr>
        <w:t xml:space="preserve">ne rečiau kaip </w:t>
      </w:r>
      <w:r w:rsidR="00461AA4" w:rsidRPr="00F86E44">
        <w:rPr>
          <w:rFonts w:ascii="Times New Roman" w:eastAsia="Times New Roman" w:hAnsi="Times New Roman" w:cs="Times New Roman"/>
          <w:color w:val="000000" w:themeColor="text1"/>
          <w:highlight w:val="white"/>
          <w:lang w:val="it-IT"/>
        </w:rPr>
        <w:t xml:space="preserve">kartą per </w:t>
      </w:r>
      <w:r w:rsidR="000E4B74" w:rsidRPr="00F86E44">
        <w:rPr>
          <w:rFonts w:ascii="Times New Roman" w:eastAsia="Times New Roman" w:hAnsi="Times New Roman" w:cs="Times New Roman"/>
          <w:color w:val="000000" w:themeColor="text1"/>
          <w:highlight w:val="white"/>
          <w:lang w:val="it-IT"/>
        </w:rPr>
        <w:t xml:space="preserve">2 </w:t>
      </w:r>
      <w:r w:rsidR="00461AA4" w:rsidRPr="00F86E44">
        <w:rPr>
          <w:rFonts w:ascii="Times New Roman" w:eastAsia="Times New Roman" w:hAnsi="Times New Roman" w:cs="Times New Roman"/>
          <w:color w:val="000000" w:themeColor="text1"/>
          <w:highlight w:val="white"/>
          <w:lang w:val="it-IT"/>
        </w:rPr>
        <w:t>savait</w:t>
      </w:r>
      <w:r w:rsidR="000E4B74" w:rsidRPr="00F86E44">
        <w:rPr>
          <w:rFonts w:ascii="Times New Roman" w:eastAsia="Times New Roman" w:hAnsi="Times New Roman" w:cs="Times New Roman"/>
          <w:color w:val="000000" w:themeColor="text1"/>
          <w:highlight w:val="white"/>
          <w:lang w:val="it-IT"/>
        </w:rPr>
        <w:t>es</w:t>
      </w:r>
      <w:r w:rsidR="00461AA4" w:rsidRPr="00F86E44">
        <w:rPr>
          <w:rFonts w:ascii="Times New Roman" w:eastAsia="Times New Roman" w:hAnsi="Times New Roman" w:cs="Times New Roman"/>
          <w:color w:val="000000" w:themeColor="text1"/>
          <w:highlight w:val="white"/>
          <w:lang w:val="it-IT"/>
        </w:rPr>
        <w:t xml:space="preserve"> </w:t>
      </w:r>
      <w:r w:rsidR="00621C94" w:rsidRPr="00F86E44">
        <w:rPr>
          <w:rFonts w:ascii="Times New Roman" w:eastAsia="Times New Roman" w:hAnsi="Times New Roman" w:cs="Times New Roman"/>
          <w:color w:val="000000" w:themeColor="text1"/>
          <w:highlight w:val="white"/>
          <w:lang w:val="it-IT"/>
        </w:rPr>
        <w:t>.</w:t>
      </w:r>
      <w:r w:rsidR="00621C94" w:rsidRPr="000E566E">
        <w:rPr>
          <w:rFonts w:ascii="Times New Roman" w:eastAsia="Times New Roman" w:hAnsi="Times New Roman" w:cs="Times New Roman"/>
          <w:color w:val="000000" w:themeColor="text1"/>
          <w:highlight w:val="white"/>
          <w:lang w:val="it-IT"/>
        </w:rPr>
        <w:t xml:space="preserve"> </w:t>
      </w:r>
      <w:r w:rsidR="00461AA4" w:rsidRPr="000E566E">
        <w:rPr>
          <w:rFonts w:ascii="Times New Roman" w:eastAsia="Times New Roman" w:hAnsi="Times New Roman" w:cs="Times New Roman"/>
          <w:color w:val="000000" w:themeColor="text1"/>
          <w:highlight w:val="white"/>
          <w:lang w:val="it-IT"/>
        </w:rPr>
        <w:t xml:space="preserve">Tiekėjas turi pildyti </w:t>
      </w:r>
      <w:r w:rsidR="008720E6" w:rsidRPr="000E566E">
        <w:rPr>
          <w:rFonts w:ascii="Times New Roman" w:eastAsia="Times New Roman" w:hAnsi="Times New Roman" w:cs="Times New Roman"/>
          <w:color w:val="000000" w:themeColor="text1"/>
          <w:highlight w:val="white"/>
          <w:lang w:val="it-IT"/>
        </w:rPr>
        <w:t xml:space="preserve">savikontrolės </w:t>
      </w:r>
      <w:r w:rsidR="004E6E30" w:rsidRPr="000E566E">
        <w:rPr>
          <w:rFonts w:ascii="Times New Roman" w:eastAsia="Times New Roman" w:hAnsi="Times New Roman" w:cs="Times New Roman"/>
          <w:color w:val="000000" w:themeColor="text1"/>
          <w:highlight w:val="white"/>
          <w:lang w:val="it-IT"/>
        </w:rPr>
        <w:t>audito ataskaitas</w:t>
      </w:r>
      <w:r w:rsidR="00461AA4" w:rsidRPr="000E566E">
        <w:rPr>
          <w:rFonts w:ascii="Times New Roman" w:eastAsia="Times New Roman" w:hAnsi="Times New Roman" w:cs="Times New Roman"/>
          <w:color w:val="000000" w:themeColor="text1"/>
          <w:highlight w:val="white"/>
          <w:lang w:val="it-IT"/>
        </w:rPr>
        <w:t>, kuri</w:t>
      </w:r>
      <w:r w:rsidR="004E6E30" w:rsidRPr="000E566E">
        <w:rPr>
          <w:rFonts w:ascii="Times New Roman" w:eastAsia="Times New Roman" w:hAnsi="Times New Roman" w:cs="Times New Roman"/>
          <w:color w:val="000000" w:themeColor="text1"/>
          <w:highlight w:val="white"/>
          <w:lang w:val="it-IT"/>
        </w:rPr>
        <w:t>o</w:t>
      </w:r>
      <w:r w:rsidR="00461AA4" w:rsidRPr="000E566E">
        <w:rPr>
          <w:rFonts w:ascii="Times New Roman" w:eastAsia="Times New Roman" w:hAnsi="Times New Roman" w:cs="Times New Roman"/>
          <w:color w:val="000000" w:themeColor="text1"/>
          <w:highlight w:val="white"/>
          <w:lang w:val="it-IT"/>
        </w:rPr>
        <w:t>s</w:t>
      </w:r>
      <w:r w:rsidR="00EE5345" w:rsidRPr="000E566E">
        <w:rPr>
          <w:rFonts w:ascii="Times New Roman" w:eastAsia="Times New Roman" w:hAnsi="Times New Roman" w:cs="Times New Roman"/>
          <w:color w:val="000000" w:themeColor="text1"/>
          <w:highlight w:val="white"/>
          <w:lang w:val="it-IT"/>
        </w:rPr>
        <w:t>,</w:t>
      </w:r>
      <w:r w:rsidR="00204200" w:rsidRPr="000E566E">
        <w:rPr>
          <w:rFonts w:ascii="Times New Roman" w:eastAsia="Times New Roman" w:hAnsi="Times New Roman" w:cs="Times New Roman"/>
          <w:color w:val="000000" w:themeColor="text1"/>
          <w:highlight w:val="white"/>
          <w:lang w:val="it-IT"/>
        </w:rPr>
        <w:t xml:space="preserve"> </w:t>
      </w:r>
      <w:r w:rsidR="002C6978" w:rsidRPr="000E566E">
        <w:rPr>
          <w:rFonts w:ascii="Times New Roman" w:eastAsia="Times New Roman" w:hAnsi="Times New Roman" w:cs="Times New Roman"/>
          <w:color w:val="000000" w:themeColor="text1"/>
          <w:highlight w:val="white"/>
          <w:lang w:val="it-IT"/>
        </w:rPr>
        <w:t xml:space="preserve"> </w:t>
      </w:r>
      <w:r w:rsidR="00812BE7" w:rsidRPr="000E566E">
        <w:rPr>
          <w:rFonts w:ascii="Times New Roman" w:hAnsi="Times New Roman" w:cs="Times New Roman"/>
          <w:bCs/>
          <w:lang w:val="lt-LT"/>
        </w:rPr>
        <w:t>Perkanči</w:t>
      </w:r>
      <w:r w:rsidR="00812BE7">
        <w:rPr>
          <w:rFonts w:ascii="Times New Roman" w:hAnsi="Times New Roman" w:cs="Times New Roman"/>
          <w:bCs/>
          <w:lang w:val="lt-LT"/>
        </w:rPr>
        <w:t>ajai</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ai</w:t>
      </w:r>
      <w:r w:rsidR="002C6978" w:rsidRPr="000E566E">
        <w:rPr>
          <w:rFonts w:ascii="Times New Roman" w:eastAsia="Times New Roman" w:hAnsi="Times New Roman" w:cs="Times New Roman"/>
          <w:color w:val="000000" w:themeColor="text1"/>
          <w:highlight w:val="white"/>
          <w:lang w:val="it-IT"/>
        </w:rPr>
        <w:t xml:space="preserve"> pareikalavus, </w:t>
      </w:r>
      <w:r w:rsidR="00621C94" w:rsidRPr="000E566E">
        <w:rPr>
          <w:rFonts w:ascii="Times New Roman" w:eastAsia="Times New Roman" w:hAnsi="Times New Roman" w:cs="Times New Roman"/>
          <w:color w:val="000000" w:themeColor="text1"/>
          <w:highlight w:val="white"/>
          <w:lang w:val="it-IT"/>
        </w:rPr>
        <w:t>turi būti perduot</w:t>
      </w:r>
      <w:r w:rsidR="004E6E30" w:rsidRPr="000E566E">
        <w:rPr>
          <w:rFonts w:ascii="Times New Roman" w:eastAsia="Times New Roman" w:hAnsi="Times New Roman" w:cs="Times New Roman"/>
          <w:color w:val="000000" w:themeColor="text1"/>
          <w:highlight w:val="white"/>
          <w:lang w:val="it-IT"/>
        </w:rPr>
        <w:t>o</w:t>
      </w:r>
      <w:r w:rsidR="00461AA4" w:rsidRPr="000E566E">
        <w:rPr>
          <w:rFonts w:ascii="Times New Roman" w:eastAsia="Times New Roman" w:hAnsi="Times New Roman" w:cs="Times New Roman"/>
          <w:color w:val="000000" w:themeColor="text1"/>
          <w:highlight w:val="white"/>
          <w:lang w:val="it-IT"/>
        </w:rPr>
        <w:t>s</w:t>
      </w:r>
      <w:r w:rsidR="00621C94" w:rsidRPr="000E566E">
        <w:rPr>
          <w:rFonts w:ascii="Times New Roman" w:eastAsia="Times New Roman" w:hAnsi="Times New Roman" w:cs="Times New Roman"/>
          <w:color w:val="000000" w:themeColor="text1"/>
          <w:highlight w:val="white"/>
          <w:lang w:val="it-IT"/>
        </w:rPr>
        <w:t xml:space="preserve"> </w:t>
      </w:r>
      <w:r w:rsidR="00812BE7" w:rsidRPr="000E566E">
        <w:rPr>
          <w:rFonts w:ascii="Times New Roman" w:hAnsi="Times New Roman" w:cs="Times New Roman"/>
          <w:bCs/>
          <w:lang w:val="lt-LT"/>
        </w:rPr>
        <w:t>Perkanči</w:t>
      </w:r>
      <w:r w:rsidR="00812BE7">
        <w:rPr>
          <w:rFonts w:ascii="Times New Roman" w:hAnsi="Times New Roman" w:cs="Times New Roman"/>
          <w:bCs/>
          <w:lang w:val="lt-LT"/>
        </w:rPr>
        <w:t>ajai</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ai</w:t>
      </w:r>
      <w:r w:rsidR="00621C94" w:rsidRPr="000E566E">
        <w:rPr>
          <w:rFonts w:ascii="Times New Roman" w:eastAsia="Times New Roman" w:hAnsi="Times New Roman" w:cs="Times New Roman"/>
          <w:color w:val="000000" w:themeColor="text1"/>
          <w:highlight w:val="white"/>
          <w:lang w:val="it-IT"/>
        </w:rPr>
        <w:t xml:space="preserve"> ne vėliau nei per 1 darbo dieną nuo tokio atlikto audito, dokumentai persiunčiami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sios</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os</w:t>
      </w:r>
      <w:r w:rsidR="00621C94" w:rsidRPr="000E566E">
        <w:rPr>
          <w:rFonts w:ascii="Times New Roman" w:eastAsia="Times New Roman" w:hAnsi="Times New Roman" w:cs="Times New Roman"/>
          <w:color w:val="000000" w:themeColor="text1"/>
          <w:highlight w:val="white"/>
          <w:lang w:val="it-IT"/>
        </w:rPr>
        <w:t xml:space="preserve"> nurodytu el. paštu.</w:t>
      </w:r>
      <w:r w:rsidR="00621C94" w:rsidRPr="000E566E">
        <w:rPr>
          <w:rFonts w:ascii="Times New Roman" w:eastAsia="Times New Roman" w:hAnsi="Times New Roman" w:cs="Times New Roman"/>
          <w:color w:val="000000" w:themeColor="text1"/>
          <w:lang w:val="it-IT"/>
        </w:rPr>
        <w:t xml:space="preserve"> Sutarties vykdymo metu tiekėjas turi informuoti </w:t>
      </w:r>
      <w:r w:rsidR="00812BE7" w:rsidRPr="000E566E">
        <w:rPr>
          <w:rFonts w:ascii="Times New Roman" w:hAnsi="Times New Roman" w:cs="Times New Roman"/>
          <w:bCs/>
          <w:lang w:val="lt-LT"/>
        </w:rPr>
        <w:t>Perkanči</w:t>
      </w:r>
      <w:r w:rsidR="00812BE7">
        <w:rPr>
          <w:rFonts w:ascii="Times New Roman" w:hAnsi="Times New Roman" w:cs="Times New Roman"/>
          <w:bCs/>
          <w:lang w:val="lt-LT"/>
        </w:rPr>
        <w:t>ąją</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ą</w:t>
      </w:r>
      <w:r w:rsidR="00621C94" w:rsidRPr="000E566E">
        <w:rPr>
          <w:rFonts w:ascii="Times New Roman" w:eastAsia="Times New Roman" w:hAnsi="Times New Roman" w:cs="Times New Roman"/>
          <w:color w:val="000000" w:themeColor="text1"/>
          <w:lang w:val="it-IT"/>
        </w:rPr>
        <w:t xml:space="preserve"> apie atliekamų savikontrolės auditų datas</w:t>
      </w:r>
      <w:r w:rsidR="00461AA4" w:rsidRPr="000E566E">
        <w:rPr>
          <w:rFonts w:ascii="Times New Roman" w:eastAsia="Times New Roman" w:hAnsi="Times New Roman" w:cs="Times New Roman"/>
          <w:color w:val="000000" w:themeColor="text1"/>
          <w:lang w:val="it-IT"/>
        </w:rPr>
        <w:t>.</w:t>
      </w:r>
      <w:r w:rsidR="00621C94" w:rsidRPr="000E566E">
        <w:rPr>
          <w:rFonts w:ascii="Times New Roman" w:eastAsia="Times New Roman" w:hAnsi="Times New Roman" w:cs="Times New Roman"/>
          <w:color w:val="000000" w:themeColor="text1"/>
          <w:lang w:val="it-IT"/>
        </w:rPr>
        <w:t xml:space="preserve">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ji</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w:t>
      </w:r>
      <w:r w:rsidR="00621C94" w:rsidRPr="000E566E">
        <w:rPr>
          <w:rFonts w:ascii="Times New Roman" w:eastAsia="Times New Roman" w:hAnsi="Times New Roman" w:cs="Times New Roman"/>
          <w:color w:val="000000" w:themeColor="text1"/>
          <w:lang w:val="it-IT"/>
        </w:rPr>
        <w:t xml:space="preserve"> turi teisę atsiųsti paskirtus asmenis į tiekėjo savikontrolės auditus. Jeigu savikontrolės audito metu </w:t>
      </w:r>
      <w:r w:rsidR="00461AA4" w:rsidRPr="000E566E">
        <w:rPr>
          <w:rFonts w:ascii="Times New Roman" w:eastAsia="Times New Roman" w:hAnsi="Times New Roman" w:cs="Times New Roman"/>
          <w:color w:val="000000" w:themeColor="text1"/>
          <w:lang w:val="it-IT"/>
        </w:rPr>
        <w:t>paslaugos</w:t>
      </w:r>
      <w:r w:rsidR="00621C94" w:rsidRPr="000E566E">
        <w:rPr>
          <w:rFonts w:ascii="Times New Roman" w:eastAsia="Times New Roman" w:hAnsi="Times New Roman" w:cs="Times New Roman"/>
          <w:color w:val="000000" w:themeColor="text1"/>
          <w:lang w:val="it-IT"/>
        </w:rPr>
        <w:t xml:space="preserve"> minimalus priimtinas valymo paslaugų kokybės lygis </w:t>
      </w:r>
      <w:r w:rsidRPr="000E566E">
        <w:rPr>
          <w:rFonts w:ascii="Times New Roman" w:eastAsia="Times New Roman" w:hAnsi="Times New Roman" w:cs="Times New Roman"/>
          <w:color w:val="000000" w:themeColor="text1"/>
          <w:lang w:val="it-IT"/>
        </w:rPr>
        <w:t>(Paslaugų</w:t>
      </w:r>
      <w:r w:rsidR="00621C94" w:rsidRPr="000E566E">
        <w:rPr>
          <w:rFonts w:ascii="Times New Roman" w:eastAsia="Times New Roman" w:hAnsi="Times New Roman" w:cs="Times New Roman"/>
          <w:color w:val="000000" w:themeColor="text1"/>
          <w:lang w:val="it-IT"/>
        </w:rPr>
        <w:t xml:space="preserve">) yra nepriimtinas, tiekėjas turi atlikti papildomą tokio objekto auditą pagal </w:t>
      </w:r>
      <w:r w:rsidR="000E4B74" w:rsidRPr="000E566E">
        <w:rPr>
          <w:rFonts w:ascii="Times New Roman" w:eastAsia="Times New Roman" w:hAnsi="Times New Roman" w:cs="Times New Roman"/>
          <w:color w:val="000000" w:themeColor="text1"/>
          <w:lang w:val="it-IT"/>
        </w:rPr>
        <w:t>Metodikoje</w:t>
      </w:r>
      <w:r w:rsidR="00621C94" w:rsidRPr="000E566E">
        <w:rPr>
          <w:rFonts w:ascii="Times New Roman" w:eastAsia="Times New Roman" w:hAnsi="Times New Roman" w:cs="Times New Roman"/>
          <w:color w:val="000000" w:themeColor="text1"/>
          <w:lang w:val="it-IT"/>
        </w:rPr>
        <w:t xml:space="preserve"> nustatytas procedūras, papildomų auditų metu v</w:t>
      </w:r>
      <w:r w:rsidR="00621C94" w:rsidRPr="000E566E">
        <w:rPr>
          <w:rFonts w:ascii="Times New Roman" w:eastAsia="Times New Roman" w:hAnsi="Times New Roman" w:cs="Times New Roman"/>
          <w:color w:val="000000" w:themeColor="text1"/>
          <w:highlight w:val="white"/>
          <w:lang w:val="it-IT"/>
        </w:rPr>
        <w:t xml:space="preserve">isos ataskaitos turi būti perduotos </w:t>
      </w:r>
      <w:r w:rsidR="00812BE7" w:rsidRPr="000E566E">
        <w:rPr>
          <w:rFonts w:ascii="Times New Roman" w:hAnsi="Times New Roman" w:cs="Times New Roman"/>
          <w:bCs/>
          <w:lang w:val="lt-LT"/>
        </w:rPr>
        <w:t>Perkanči</w:t>
      </w:r>
      <w:r w:rsidR="00812BE7">
        <w:rPr>
          <w:rFonts w:ascii="Times New Roman" w:hAnsi="Times New Roman" w:cs="Times New Roman"/>
          <w:bCs/>
          <w:lang w:val="lt-LT"/>
        </w:rPr>
        <w:t>ajai</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ai</w:t>
      </w:r>
      <w:r w:rsidR="00621C94" w:rsidRPr="000E566E">
        <w:rPr>
          <w:rFonts w:ascii="Times New Roman" w:eastAsia="Times New Roman" w:hAnsi="Times New Roman" w:cs="Times New Roman"/>
          <w:color w:val="000000" w:themeColor="text1"/>
          <w:highlight w:val="white"/>
          <w:lang w:val="it-IT"/>
        </w:rPr>
        <w:t xml:space="preserve"> ne vėliau nei per 1 darbo dieną nuo tokio atlikto audito, dokumentai persiunčiami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sios</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os</w:t>
      </w:r>
      <w:r w:rsidR="00621C94" w:rsidRPr="000E566E">
        <w:rPr>
          <w:rFonts w:ascii="Times New Roman" w:eastAsia="Times New Roman" w:hAnsi="Times New Roman" w:cs="Times New Roman"/>
          <w:color w:val="000000" w:themeColor="text1"/>
          <w:highlight w:val="white"/>
          <w:lang w:val="it-IT"/>
        </w:rPr>
        <w:t xml:space="preserve"> nurodytu el. paštu .</w:t>
      </w:r>
      <w:r w:rsidR="00073527" w:rsidRPr="000E566E">
        <w:rPr>
          <w:rFonts w:ascii="Times New Roman" w:hAnsi="Times New Roman" w:cs="Times New Roman"/>
          <w:lang w:val="it-IT"/>
        </w:rPr>
        <w:t xml:space="preserve">  </w:t>
      </w:r>
    </w:p>
    <w:p w14:paraId="17B031C6" w14:textId="66C512F6" w:rsidR="008720E6" w:rsidRPr="00F86E44" w:rsidRDefault="00B42218" w:rsidP="00F86E44">
      <w:pPr>
        <w:tabs>
          <w:tab w:val="left" w:pos="709"/>
          <w:tab w:val="left" w:pos="993"/>
        </w:tabs>
        <w:spacing w:after="0" w:line="240" w:lineRule="auto"/>
        <w:jc w:val="both"/>
        <w:rPr>
          <w:rFonts w:ascii="Times New Roman" w:hAnsi="Times New Roman" w:cs="Times New Roman"/>
          <w:lang w:val="lt-LT"/>
        </w:rPr>
      </w:pPr>
      <w:r w:rsidRPr="00F86E44">
        <w:rPr>
          <w:rFonts w:ascii="Times New Roman" w:hAnsi="Times New Roman" w:cs="Times New Roman"/>
          <w:lang w:val="lt-LT"/>
        </w:rPr>
        <w:t>4</w:t>
      </w:r>
      <w:r w:rsidR="00177296">
        <w:rPr>
          <w:rFonts w:ascii="Times New Roman" w:hAnsi="Times New Roman" w:cs="Times New Roman"/>
          <w:lang w:val="lt-LT"/>
        </w:rPr>
        <w:t>5</w:t>
      </w:r>
      <w:r w:rsidRPr="00F86E44">
        <w:rPr>
          <w:rFonts w:ascii="Times New Roman" w:hAnsi="Times New Roman" w:cs="Times New Roman"/>
          <w:lang w:val="lt-LT"/>
        </w:rPr>
        <w:t>.</w:t>
      </w:r>
      <w:r w:rsidR="00AE4368" w:rsidRPr="00F86E44">
        <w:rPr>
          <w:rFonts w:ascii="Times New Roman" w:hAnsi="Times New Roman" w:cs="Times New Roman"/>
          <w:lang w:val="lt-LT"/>
        </w:rPr>
        <w:t xml:space="preserve">Paslaugų kokybė </w:t>
      </w:r>
      <w:r w:rsidR="008720E6" w:rsidRPr="00F86E44">
        <w:rPr>
          <w:rFonts w:ascii="Times New Roman" w:hAnsi="Times New Roman" w:cs="Times New Roman"/>
          <w:lang w:val="lt-LT"/>
        </w:rPr>
        <w:t xml:space="preserve">bus </w:t>
      </w:r>
      <w:r w:rsidR="00AE4368" w:rsidRPr="00F86E44">
        <w:rPr>
          <w:rFonts w:ascii="Times New Roman" w:hAnsi="Times New Roman" w:cs="Times New Roman"/>
          <w:lang w:val="lt-LT"/>
        </w:rPr>
        <w:t>tikrinama</w:t>
      </w:r>
      <w:r w:rsidR="00073527" w:rsidRPr="00F86E44">
        <w:rPr>
          <w:rFonts w:ascii="Times New Roman" w:hAnsi="Times New Roman" w:cs="Times New Roman"/>
          <w:lang w:val="lt-LT"/>
        </w:rPr>
        <w:t xml:space="preserve"> (audituojama), </w:t>
      </w:r>
      <w:r w:rsidR="00AE4368" w:rsidRPr="00F86E44">
        <w:rPr>
          <w:rFonts w:ascii="Times New Roman" w:hAnsi="Times New Roman" w:cs="Times New Roman"/>
          <w:lang w:val="lt-LT"/>
        </w:rPr>
        <w:t>atliekant vizualinę kontrolę</w:t>
      </w:r>
      <w:r w:rsidR="002C6978" w:rsidRPr="00F86E44">
        <w:rPr>
          <w:rFonts w:ascii="Times New Roman" w:hAnsi="Times New Roman" w:cs="Times New Roman"/>
          <w:lang w:val="lt-LT"/>
        </w:rPr>
        <w:t>, vadovaujantis</w:t>
      </w:r>
      <w:r w:rsidR="00AE4368" w:rsidRPr="00F86E44">
        <w:rPr>
          <w:rFonts w:ascii="Times New Roman" w:hAnsi="Times New Roman" w:cs="Times New Roman"/>
          <w:lang w:val="lt-LT"/>
        </w:rPr>
        <w:t> </w:t>
      </w:r>
      <w:r w:rsidR="008720E6" w:rsidRPr="00F86E44">
        <w:rPr>
          <w:rFonts w:ascii="Times New Roman" w:hAnsi="Times New Roman" w:cs="Times New Roman"/>
          <w:lang w:val="lt-LT"/>
        </w:rPr>
        <w:t>Metodikoje</w:t>
      </w:r>
      <w:r w:rsidR="00073527" w:rsidRPr="00F86E44">
        <w:rPr>
          <w:rFonts w:ascii="Times New Roman" w:hAnsi="Times New Roman" w:cs="Times New Roman"/>
          <w:lang w:val="lt-LT"/>
        </w:rPr>
        <w:t xml:space="preserve"> </w:t>
      </w:r>
      <w:r w:rsidR="008720E6" w:rsidRPr="00F86E44">
        <w:rPr>
          <w:rFonts w:ascii="Times New Roman" w:hAnsi="Times New Roman" w:cs="Times New Roman"/>
          <w:lang w:val="lt-LT"/>
        </w:rPr>
        <w:t xml:space="preserve">ir </w:t>
      </w:r>
      <w:r w:rsidR="00AE4368" w:rsidRPr="00F86E44">
        <w:rPr>
          <w:rFonts w:ascii="Times New Roman" w:hAnsi="Times New Roman" w:cs="Times New Roman"/>
          <w:lang w:val="lt-LT"/>
        </w:rPr>
        <w:t>Techninėje specifikacijoje nurodyt</w:t>
      </w:r>
      <w:r w:rsidR="008720E6" w:rsidRPr="00F86E44">
        <w:rPr>
          <w:rFonts w:ascii="Times New Roman" w:hAnsi="Times New Roman" w:cs="Times New Roman"/>
          <w:lang w:val="lt-LT"/>
        </w:rPr>
        <w:t xml:space="preserve">a tvarka, pagal </w:t>
      </w:r>
      <w:r w:rsidR="00EE5345" w:rsidRPr="00F86E44">
        <w:rPr>
          <w:rFonts w:ascii="Times New Roman" w:hAnsi="Times New Roman" w:cs="Times New Roman"/>
          <w:lang w:val="lt-LT"/>
        </w:rPr>
        <w:t xml:space="preserve">Techninės specifikacijos </w:t>
      </w:r>
      <w:r w:rsidR="00F110BC" w:rsidRPr="00F86E44">
        <w:rPr>
          <w:rFonts w:ascii="Times New Roman" w:hAnsi="Times New Roman" w:cs="Times New Roman"/>
          <w:lang w:val="lt-LT"/>
        </w:rPr>
        <w:t xml:space="preserve">Techninės specifikacijos </w:t>
      </w:r>
      <w:r w:rsidR="00BF102E" w:rsidRPr="00F86E44">
        <w:rPr>
          <w:rFonts w:ascii="Times New Roman" w:hAnsi="Times New Roman" w:cs="Times New Roman"/>
          <w:lang w:val="lt-LT"/>
        </w:rPr>
        <w:t>P</w:t>
      </w:r>
      <w:r w:rsidR="008720E6" w:rsidRPr="00F86E44">
        <w:rPr>
          <w:rFonts w:ascii="Times New Roman" w:hAnsi="Times New Roman" w:cs="Times New Roman"/>
          <w:lang w:val="lt-LT"/>
        </w:rPr>
        <w:t>riede Nr. 2.</w:t>
      </w:r>
      <w:r w:rsidR="00AE4368" w:rsidRPr="00F86E44">
        <w:rPr>
          <w:rFonts w:ascii="Times New Roman" w:hAnsi="Times New Roman" w:cs="Times New Roman"/>
          <w:lang w:val="lt-LT"/>
        </w:rPr>
        <w:t xml:space="preserve"> </w:t>
      </w:r>
      <w:r w:rsidR="008A1F98" w:rsidRPr="00F86E44">
        <w:rPr>
          <w:rFonts w:ascii="Times New Roman" w:hAnsi="Times New Roman" w:cs="Times New Roman"/>
          <w:lang w:val="lt-LT"/>
        </w:rPr>
        <w:t xml:space="preserve"> </w:t>
      </w:r>
      <w:r w:rsidR="008720E6" w:rsidRPr="00F86E44">
        <w:rPr>
          <w:rFonts w:ascii="Times New Roman" w:hAnsi="Times New Roman" w:cs="Times New Roman"/>
          <w:lang w:val="lt-LT"/>
        </w:rPr>
        <w:t>nustatytą patikros planą.</w:t>
      </w:r>
    </w:p>
    <w:p w14:paraId="2DDC54E5" w14:textId="7D3BDE6D" w:rsidR="00654A8D" w:rsidRPr="000E566E" w:rsidRDefault="00B42218" w:rsidP="00654A8D">
      <w:pPr>
        <w:tabs>
          <w:tab w:val="left" w:pos="993"/>
        </w:tabs>
        <w:autoSpaceDE w:val="0"/>
        <w:autoSpaceDN w:val="0"/>
        <w:adjustRightInd w:val="0"/>
        <w:spacing w:after="0" w:line="240" w:lineRule="auto"/>
        <w:jc w:val="both"/>
        <w:rPr>
          <w:rFonts w:ascii="Times New Roman" w:hAnsi="Times New Roman" w:cs="Times New Roman"/>
          <w:lang w:val="lt-LT"/>
        </w:rPr>
      </w:pPr>
      <w:r w:rsidRPr="000E566E">
        <w:rPr>
          <w:rFonts w:ascii="Times New Roman" w:hAnsi="Times New Roman" w:cs="Times New Roman"/>
          <w:lang w:val="lt-LT"/>
        </w:rPr>
        <w:lastRenderedPageBreak/>
        <w:t>4</w:t>
      </w:r>
      <w:r w:rsidR="00177296">
        <w:rPr>
          <w:rFonts w:ascii="Times New Roman" w:hAnsi="Times New Roman" w:cs="Times New Roman"/>
          <w:lang w:val="lt-LT"/>
        </w:rPr>
        <w:t>6</w:t>
      </w:r>
      <w:r w:rsidRPr="000E566E">
        <w:rPr>
          <w:rFonts w:ascii="Times New Roman" w:hAnsi="Times New Roman" w:cs="Times New Roman"/>
          <w:lang w:val="lt-LT"/>
        </w:rPr>
        <w:t>.</w:t>
      </w:r>
      <w:r w:rsidR="00C548F6" w:rsidRPr="000E566E">
        <w:rPr>
          <w:rFonts w:ascii="Times New Roman" w:hAnsi="Times New Roman" w:cs="Times New Roman"/>
          <w:lang w:val="lt-LT"/>
        </w:rPr>
        <w:t xml:space="preserve">Atliekant </w:t>
      </w:r>
      <w:r w:rsidR="00073527" w:rsidRPr="000E566E">
        <w:rPr>
          <w:rFonts w:ascii="Times New Roman" w:hAnsi="Times New Roman" w:cs="Times New Roman"/>
          <w:lang w:val="lt-LT"/>
        </w:rPr>
        <w:t>auditą</w:t>
      </w:r>
      <w:r w:rsidR="00C548F6" w:rsidRPr="000E566E">
        <w:rPr>
          <w:rFonts w:ascii="Times New Roman" w:hAnsi="Times New Roman" w:cs="Times New Roman"/>
          <w:lang w:val="lt-LT"/>
        </w:rPr>
        <w:t xml:space="preserve">, vertinami </w:t>
      </w:r>
      <w:r w:rsidR="00F110BC" w:rsidRPr="000E566E">
        <w:rPr>
          <w:rFonts w:ascii="Times New Roman" w:hAnsi="Times New Roman" w:cs="Times New Roman"/>
          <w:color w:val="000000" w:themeColor="text1"/>
          <w:lang w:val="lt-LT"/>
        </w:rPr>
        <w:t xml:space="preserve">Techninės specifikacijos </w:t>
      </w:r>
      <w:r w:rsidR="00654A8D" w:rsidRPr="000E566E">
        <w:rPr>
          <w:rFonts w:ascii="Times New Roman" w:hAnsi="Times New Roman" w:cs="Times New Roman"/>
          <w:lang w:val="lt-LT"/>
        </w:rPr>
        <w:t>P</w:t>
      </w:r>
      <w:r w:rsidR="00C548F6" w:rsidRPr="000E566E">
        <w:rPr>
          <w:rFonts w:ascii="Times New Roman" w:hAnsi="Times New Roman" w:cs="Times New Roman"/>
          <w:lang w:val="lt-LT"/>
        </w:rPr>
        <w:t xml:space="preserve">riede Nr. </w:t>
      </w:r>
      <w:r w:rsidR="00F110BC" w:rsidRPr="000E566E">
        <w:rPr>
          <w:rFonts w:ascii="Times New Roman" w:hAnsi="Times New Roman" w:cs="Times New Roman"/>
          <w:lang w:val="lt-LT"/>
        </w:rPr>
        <w:t>3</w:t>
      </w:r>
      <w:r w:rsidR="00C548F6" w:rsidRPr="000E566E">
        <w:rPr>
          <w:rFonts w:ascii="Times New Roman" w:hAnsi="Times New Roman" w:cs="Times New Roman"/>
          <w:lang w:val="lt-LT"/>
        </w:rPr>
        <w:t xml:space="preserve"> nurodyti kontroliniai elementai ( paviršių grupės).</w:t>
      </w:r>
    </w:p>
    <w:p w14:paraId="5B43452D" w14:textId="0B4B8A56" w:rsidR="00200318" w:rsidRPr="000E566E" w:rsidRDefault="00B42218" w:rsidP="008720E6">
      <w:pPr>
        <w:tabs>
          <w:tab w:val="num" w:pos="567"/>
        </w:tabs>
        <w:spacing w:after="0" w:line="240" w:lineRule="auto"/>
        <w:jc w:val="both"/>
        <w:rPr>
          <w:rFonts w:ascii="Times New Roman" w:hAnsi="Times New Roman" w:cs="Times New Roman"/>
          <w:lang w:val="lt-LT"/>
        </w:rPr>
      </w:pPr>
      <w:r w:rsidRPr="000E566E">
        <w:rPr>
          <w:rFonts w:ascii="Times New Roman" w:hAnsi="Times New Roman" w:cs="Times New Roman"/>
          <w:lang w:val="lt-LT"/>
        </w:rPr>
        <w:t>4</w:t>
      </w:r>
      <w:r w:rsidR="00177296">
        <w:rPr>
          <w:rFonts w:ascii="Times New Roman" w:hAnsi="Times New Roman" w:cs="Times New Roman"/>
          <w:lang w:val="lt-LT"/>
        </w:rPr>
        <w:t>7</w:t>
      </w:r>
      <w:r w:rsidRPr="000E566E">
        <w:rPr>
          <w:rFonts w:ascii="Times New Roman" w:hAnsi="Times New Roman" w:cs="Times New Roman"/>
          <w:lang w:val="lt-LT"/>
        </w:rPr>
        <w:t>.</w:t>
      </w:r>
      <w:r w:rsidR="00C548F6" w:rsidRPr="000E566E">
        <w:rPr>
          <w:rFonts w:ascii="Times New Roman" w:hAnsi="Times New Roman" w:cs="Times New Roman"/>
          <w:lang w:val="lt-LT"/>
        </w:rPr>
        <w:t xml:space="preserve">Vertinama, ar pasiektas </w:t>
      </w:r>
      <w:r w:rsidR="00266E09" w:rsidRPr="000E566E">
        <w:rPr>
          <w:rFonts w:ascii="Times New Roman" w:hAnsi="Times New Roman" w:cs="Times New Roman"/>
          <w:color w:val="000000" w:themeColor="text1"/>
          <w:lang w:val="lt-LT"/>
        </w:rPr>
        <w:t xml:space="preserve">Techninės specifikacijos </w:t>
      </w:r>
      <w:r w:rsidR="00654A8D" w:rsidRPr="000E566E">
        <w:rPr>
          <w:rFonts w:ascii="Times New Roman" w:hAnsi="Times New Roman" w:cs="Times New Roman"/>
          <w:lang w:val="lt-LT"/>
        </w:rPr>
        <w:t>P</w:t>
      </w:r>
      <w:r w:rsidR="00C548F6" w:rsidRPr="000E566E">
        <w:rPr>
          <w:rFonts w:ascii="Times New Roman" w:hAnsi="Times New Roman" w:cs="Times New Roman"/>
          <w:lang w:val="lt-LT"/>
        </w:rPr>
        <w:t xml:space="preserve">riede Nr. </w:t>
      </w:r>
      <w:r w:rsidR="00D04556" w:rsidRPr="000E566E">
        <w:rPr>
          <w:rFonts w:ascii="Times New Roman" w:hAnsi="Times New Roman" w:cs="Times New Roman"/>
          <w:lang w:val="lt-LT"/>
        </w:rPr>
        <w:t>2</w:t>
      </w:r>
      <w:r w:rsidR="00C548F6" w:rsidRPr="000E566E">
        <w:rPr>
          <w:rFonts w:ascii="Times New Roman" w:hAnsi="Times New Roman" w:cs="Times New Roman"/>
          <w:lang w:val="lt-LT"/>
        </w:rPr>
        <w:t xml:space="preserve"> nurodytas patalpų švaros lygis</w:t>
      </w:r>
      <w:r w:rsidR="00531AA0">
        <w:rPr>
          <w:rFonts w:ascii="Times New Roman" w:hAnsi="Times New Roman" w:cs="Times New Roman"/>
          <w:lang w:val="lt-LT"/>
        </w:rPr>
        <w:t xml:space="preserve"> (ŠL)</w:t>
      </w:r>
      <w:r w:rsidR="00B941FF">
        <w:rPr>
          <w:rFonts w:ascii="Times New Roman" w:hAnsi="Times New Roman" w:cs="Times New Roman"/>
          <w:lang w:val="lt-LT"/>
        </w:rPr>
        <w:t xml:space="preserve">. </w:t>
      </w:r>
      <w:r w:rsidR="00F06872" w:rsidRPr="000E566E">
        <w:rPr>
          <w:rFonts w:ascii="Times New Roman" w:hAnsi="Times New Roman" w:cs="Times New Roman"/>
          <w:lang w:val="lt-LT"/>
        </w:rPr>
        <w:t xml:space="preserve"> </w:t>
      </w:r>
      <w:r w:rsidR="00200318" w:rsidRPr="000E566E">
        <w:rPr>
          <w:rFonts w:ascii="Times New Roman" w:hAnsi="Times New Roman" w:cs="Times New Roman"/>
          <w:lang w:val="lt-LT"/>
        </w:rPr>
        <w:t xml:space="preserve">Kiekvienas pastebėtas nešvarumas (dulkė, dėmė, atlieka, apnaša), kuris </w:t>
      </w:r>
      <w:r w:rsidR="002C6978" w:rsidRPr="000E566E">
        <w:rPr>
          <w:rFonts w:ascii="Times New Roman" w:hAnsi="Times New Roman" w:cs="Times New Roman"/>
          <w:lang w:val="lt-LT"/>
        </w:rPr>
        <w:t xml:space="preserve"> </w:t>
      </w:r>
      <w:r w:rsidR="008720E6" w:rsidRPr="000E566E">
        <w:rPr>
          <w:rFonts w:ascii="Times New Roman" w:hAnsi="Times New Roman" w:cs="Times New Roman"/>
          <w:lang w:val="lt-LT"/>
        </w:rPr>
        <w:t>neatitinka</w:t>
      </w:r>
      <w:r w:rsidR="00200318" w:rsidRPr="000E566E">
        <w:rPr>
          <w:rFonts w:ascii="Times New Roman" w:hAnsi="Times New Roman" w:cs="Times New Roman"/>
          <w:lang w:val="lt-LT"/>
        </w:rPr>
        <w:t xml:space="preserve"> nustatyto švaros lygio</w:t>
      </w:r>
      <w:r w:rsidR="00B941FF">
        <w:rPr>
          <w:rFonts w:ascii="Times New Roman" w:hAnsi="Times New Roman" w:cs="Times New Roman"/>
          <w:lang w:val="lt-LT"/>
        </w:rPr>
        <w:t xml:space="preserve"> </w:t>
      </w:r>
      <w:r w:rsidR="008A1F98" w:rsidRPr="000E566E">
        <w:rPr>
          <w:rFonts w:ascii="Times New Roman" w:hAnsi="Times New Roman" w:cs="Times New Roman"/>
          <w:lang w:val="lt-LT"/>
        </w:rPr>
        <w:t>priimtinumo skaiči</w:t>
      </w:r>
      <w:r w:rsidR="008720E6" w:rsidRPr="000E566E">
        <w:rPr>
          <w:rFonts w:ascii="Times New Roman" w:hAnsi="Times New Roman" w:cs="Times New Roman"/>
          <w:lang w:val="lt-LT"/>
        </w:rPr>
        <w:t xml:space="preserve">aus </w:t>
      </w:r>
      <w:r w:rsidR="008A1F98" w:rsidRPr="000E566E">
        <w:rPr>
          <w:rFonts w:ascii="Times New Roman" w:hAnsi="Times New Roman" w:cs="Times New Roman"/>
          <w:lang w:val="lt-LT"/>
        </w:rPr>
        <w:t>(PRS), o nustatomas atmetimo skaičius</w:t>
      </w:r>
      <w:r w:rsidR="00D04556" w:rsidRPr="000E566E">
        <w:rPr>
          <w:rFonts w:ascii="Times New Roman" w:hAnsi="Times New Roman" w:cs="Times New Roman"/>
          <w:lang w:val="lt-LT"/>
        </w:rPr>
        <w:t xml:space="preserve"> (</w:t>
      </w:r>
      <w:r w:rsidR="008A1F98" w:rsidRPr="000E566E">
        <w:rPr>
          <w:rFonts w:ascii="Times New Roman" w:hAnsi="Times New Roman" w:cs="Times New Roman"/>
          <w:lang w:val="lt-LT"/>
        </w:rPr>
        <w:t>ATM</w:t>
      </w:r>
      <w:r w:rsidR="00D04556" w:rsidRPr="000E566E">
        <w:rPr>
          <w:rFonts w:ascii="Times New Roman" w:hAnsi="Times New Roman" w:cs="Times New Roman"/>
          <w:lang w:val="lt-LT"/>
        </w:rPr>
        <w:t>)</w:t>
      </w:r>
      <w:r w:rsidR="00200318" w:rsidRPr="000E566E">
        <w:rPr>
          <w:rFonts w:ascii="Times New Roman" w:hAnsi="Times New Roman" w:cs="Times New Roman"/>
          <w:lang w:val="lt-LT"/>
        </w:rPr>
        <w:t xml:space="preserve"> (</w:t>
      </w:r>
      <w:r w:rsidR="00266E09" w:rsidRPr="000E566E">
        <w:rPr>
          <w:rFonts w:ascii="Times New Roman" w:hAnsi="Times New Roman" w:cs="Times New Roman"/>
          <w:color w:val="000000" w:themeColor="text1"/>
          <w:lang w:val="lt-LT"/>
        </w:rPr>
        <w:t xml:space="preserve">Techninės specifikacijos </w:t>
      </w:r>
      <w:r w:rsidR="00D04556" w:rsidRPr="000E566E">
        <w:rPr>
          <w:rFonts w:ascii="Times New Roman" w:hAnsi="Times New Roman" w:cs="Times New Roman"/>
          <w:lang w:val="lt-LT"/>
        </w:rPr>
        <w:t>P</w:t>
      </w:r>
      <w:r w:rsidR="00200318" w:rsidRPr="000E566E">
        <w:rPr>
          <w:rFonts w:ascii="Times New Roman" w:hAnsi="Times New Roman" w:cs="Times New Roman"/>
          <w:lang w:val="lt-LT"/>
        </w:rPr>
        <w:t>riedas Nr.</w:t>
      </w:r>
      <w:r w:rsidR="00D04556" w:rsidRPr="000E566E">
        <w:rPr>
          <w:rFonts w:ascii="Times New Roman" w:hAnsi="Times New Roman" w:cs="Times New Roman"/>
          <w:lang w:val="lt-LT"/>
        </w:rPr>
        <w:t xml:space="preserve"> 2</w:t>
      </w:r>
      <w:r w:rsidR="00200318" w:rsidRPr="000E566E">
        <w:rPr>
          <w:rFonts w:ascii="Times New Roman" w:hAnsi="Times New Roman" w:cs="Times New Roman"/>
          <w:lang w:val="lt-LT"/>
        </w:rPr>
        <w:t xml:space="preserve"> ), fiksuojamas kaip </w:t>
      </w:r>
      <w:r w:rsidR="00200318" w:rsidRPr="000E566E">
        <w:rPr>
          <w:rFonts w:ascii="Times New Roman" w:hAnsi="Times New Roman" w:cs="Times New Roman"/>
          <w:color w:val="000000" w:themeColor="text1"/>
          <w:lang w:val="lt-LT"/>
        </w:rPr>
        <w:t>neatitiktis.</w:t>
      </w:r>
      <w:r w:rsidR="002E285F" w:rsidRPr="000E566E">
        <w:rPr>
          <w:rFonts w:ascii="Times New Roman" w:hAnsi="Times New Roman" w:cs="Times New Roman"/>
          <w:lang w:val="lt-LT"/>
        </w:rPr>
        <w:t xml:space="preserve"> </w:t>
      </w:r>
    </w:p>
    <w:p w14:paraId="4CB376A9" w14:textId="494ACFC9" w:rsidR="00B42218" w:rsidRPr="000E566E" w:rsidRDefault="00DC6FFA" w:rsidP="00B42218">
      <w:pPr>
        <w:pStyle w:val="Sraopastraipa"/>
        <w:tabs>
          <w:tab w:val="left" w:pos="567"/>
        </w:tabs>
        <w:autoSpaceDE w:val="0"/>
        <w:autoSpaceDN w:val="0"/>
        <w:adjustRightInd w:val="0"/>
        <w:spacing w:after="0" w:line="240" w:lineRule="auto"/>
        <w:ind w:left="0"/>
        <w:jc w:val="both"/>
        <w:rPr>
          <w:rFonts w:ascii="Times New Roman" w:eastAsia="Times New Roman" w:hAnsi="Times New Roman" w:cs="Times New Roman"/>
          <w:color w:val="000000" w:themeColor="text1"/>
          <w:lang w:val="lt-LT"/>
        </w:rPr>
      </w:pPr>
      <w:r w:rsidRPr="000E566E">
        <w:rPr>
          <w:rFonts w:ascii="Times New Roman" w:hAnsi="Times New Roman" w:cs="Times New Roman"/>
          <w:bCs/>
          <w:color w:val="000000" w:themeColor="text1"/>
          <w:lang w:val="lt-LT"/>
        </w:rPr>
        <w:t>4</w:t>
      </w:r>
      <w:r w:rsidR="00177296">
        <w:rPr>
          <w:rFonts w:ascii="Times New Roman" w:hAnsi="Times New Roman" w:cs="Times New Roman"/>
          <w:bCs/>
          <w:color w:val="000000" w:themeColor="text1"/>
          <w:lang w:val="lt-LT"/>
        </w:rPr>
        <w:t>8</w:t>
      </w:r>
      <w:r w:rsidR="00B42218" w:rsidRPr="000E566E">
        <w:rPr>
          <w:rFonts w:ascii="Times New Roman" w:hAnsi="Times New Roman" w:cs="Times New Roman"/>
          <w:bCs/>
          <w:color w:val="000000" w:themeColor="text1"/>
          <w:lang w:val="lt-LT"/>
        </w:rPr>
        <w:t>.</w:t>
      </w:r>
      <w:r w:rsidR="00621C94" w:rsidRPr="000E566E">
        <w:rPr>
          <w:rFonts w:ascii="Times New Roman" w:hAnsi="Times New Roman" w:cs="Times New Roman"/>
          <w:bCs/>
          <w:color w:val="000000" w:themeColor="text1"/>
          <w:lang w:val="lt-LT"/>
        </w:rPr>
        <w:t xml:space="preserve">Sutarties vykdymo metu,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sios</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os</w:t>
      </w:r>
      <w:r w:rsidR="00621C94" w:rsidRPr="000E566E">
        <w:rPr>
          <w:rFonts w:ascii="Times New Roman" w:eastAsia="Times New Roman" w:hAnsi="Times New Roman" w:cs="Times New Roman"/>
          <w:color w:val="000000" w:themeColor="text1"/>
          <w:lang w:val="lt-LT"/>
        </w:rPr>
        <w:t xml:space="preserve"> paskirti asmenys turi teisę vykdyti  </w:t>
      </w:r>
      <w:r w:rsidR="00A22514" w:rsidRPr="000E566E">
        <w:rPr>
          <w:rFonts w:ascii="Times New Roman" w:eastAsia="Times New Roman" w:hAnsi="Times New Roman" w:cs="Times New Roman"/>
          <w:color w:val="000000" w:themeColor="text1"/>
          <w:lang w:val="lt-LT"/>
        </w:rPr>
        <w:t xml:space="preserve">kas 2 mėnesius </w:t>
      </w:r>
      <w:r w:rsidR="00621C94" w:rsidRPr="000E566E">
        <w:rPr>
          <w:rFonts w:ascii="Times New Roman" w:eastAsia="Times New Roman" w:hAnsi="Times New Roman" w:cs="Times New Roman"/>
          <w:color w:val="000000" w:themeColor="text1"/>
          <w:lang w:val="lt-LT"/>
        </w:rPr>
        <w:t>planinę</w:t>
      </w:r>
      <w:r w:rsidR="00315AE1" w:rsidRPr="000E566E">
        <w:rPr>
          <w:rFonts w:ascii="Times New Roman" w:eastAsia="Times New Roman" w:hAnsi="Times New Roman" w:cs="Times New Roman"/>
          <w:color w:val="000000" w:themeColor="text1"/>
          <w:lang w:val="lt-LT"/>
        </w:rPr>
        <w:t xml:space="preserve"> </w:t>
      </w:r>
      <w:r w:rsidR="00621C94" w:rsidRPr="000E566E">
        <w:rPr>
          <w:rFonts w:ascii="Times New Roman" w:eastAsia="Times New Roman" w:hAnsi="Times New Roman" w:cs="Times New Roman"/>
          <w:color w:val="000000" w:themeColor="text1"/>
          <w:lang w:val="lt-LT"/>
        </w:rPr>
        <w:t xml:space="preserve">ir </w:t>
      </w:r>
      <w:r w:rsidR="002C6978" w:rsidRPr="000E566E">
        <w:rPr>
          <w:rFonts w:ascii="Times New Roman" w:eastAsia="Times New Roman" w:hAnsi="Times New Roman" w:cs="Times New Roman"/>
          <w:color w:val="000000" w:themeColor="text1"/>
          <w:lang w:val="lt-LT"/>
        </w:rPr>
        <w:t>neplaninę</w:t>
      </w:r>
      <w:r w:rsidR="00621C94" w:rsidRPr="000E566E">
        <w:rPr>
          <w:rFonts w:ascii="Times New Roman" w:eastAsia="Times New Roman" w:hAnsi="Times New Roman" w:cs="Times New Roman"/>
          <w:color w:val="000000" w:themeColor="text1"/>
          <w:lang w:val="lt-LT"/>
        </w:rPr>
        <w:t xml:space="preserve"> tiekėjo paslaugų kontrolę</w:t>
      </w:r>
      <w:r w:rsidR="00315AE1" w:rsidRPr="000E566E">
        <w:rPr>
          <w:rFonts w:ascii="Times New Roman" w:eastAsia="Times New Roman" w:hAnsi="Times New Roman" w:cs="Times New Roman"/>
          <w:color w:val="000000" w:themeColor="text1"/>
          <w:lang w:val="lt-LT"/>
        </w:rPr>
        <w:t xml:space="preserve"> (auditus)</w:t>
      </w:r>
      <w:r w:rsidR="00621C94" w:rsidRPr="000E566E">
        <w:rPr>
          <w:rFonts w:ascii="Times New Roman" w:eastAsia="Times New Roman" w:hAnsi="Times New Roman" w:cs="Times New Roman"/>
          <w:color w:val="000000" w:themeColor="text1"/>
          <w:lang w:val="lt-LT"/>
        </w:rPr>
        <w:t xml:space="preserve">: </w:t>
      </w:r>
    </w:p>
    <w:p w14:paraId="7D074C71" w14:textId="119C8EEF" w:rsidR="00B42218" w:rsidRPr="000E566E" w:rsidRDefault="00DC6FFA" w:rsidP="00B42218">
      <w:pPr>
        <w:pStyle w:val="Sraopastraipa"/>
        <w:tabs>
          <w:tab w:val="left" w:pos="567"/>
        </w:tabs>
        <w:autoSpaceDE w:val="0"/>
        <w:autoSpaceDN w:val="0"/>
        <w:adjustRightInd w:val="0"/>
        <w:spacing w:after="0" w:line="240" w:lineRule="auto"/>
        <w:ind w:left="0"/>
        <w:jc w:val="both"/>
        <w:rPr>
          <w:rFonts w:ascii="Times New Roman" w:eastAsia="Times New Roman" w:hAnsi="Times New Roman" w:cs="Times New Roman"/>
          <w:color w:val="000000" w:themeColor="text1"/>
          <w:lang w:val="lt-LT"/>
        </w:rPr>
      </w:pPr>
      <w:r w:rsidRPr="000E566E">
        <w:rPr>
          <w:rFonts w:ascii="Times New Roman" w:eastAsia="Times New Roman" w:hAnsi="Times New Roman" w:cs="Times New Roman"/>
          <w:color w:val="000000" w:themeColor="text1"/>
          <w:lang w:val="lt-LT"/>
        </w:rPr>
        <w:t>4</w:t>
      </w:r>
      <w:r w:rsidR="00177296">
        <w:rPr>
          <w:rFonts w:ascii="Times New Roman" w:eastAsia="Times New Roman" w:hAnsi="Times New Roman" w:cs="Times New Roman"/>
          <w:color w:val="000000" w:themeColor="text1"/>
          <w:lang w:val="lt-LT"/>
        </w:rPr>
        <w:t>8</w:t>
      </w:r>
      <w:r w:rsidR="00B42218" w:rsidRPr="000E566E">
        <w:rPr>
          <w:rFonts w:ascii="Times New Roman" w:eastAsia="Times New Roman" w:hAnsi="Times New Roman" w:cs="Times New Roman"/>
          <w:color w:val="000000" w:themeColor="text1"/>
          <w:lang w:val="lt-LT"/>
        </w:rPr>
        <w:t>.1.</w:t>
      </w:r>
      <w:r w:rsidR="00621C94" w:rsidRPr="000E566E">
        <w:rPr>
          <w:rFonts w:ascii="Times New Roman" w:eastAsia="Times New Roman" w:hAnsi="Times New Roman" w:cs="Times New Roman"/>
          <w:color w:val="000000" w:themeColor="text1"/>
          <w:lang w:val="lt-LT"/>
        </w:rPr>
        <w:t xml:space="preserve">vykdyti patikrinimą </w:t>
      </w:r>
      <w:r w:rsidR="002C6978" w:rsidRPr="000E566E">
        <w:rPr>
          <w:rFonts w:ascii="Times New Roman" w:eastAsia="Times New Roman" w:hAnsi="Times New Roman" w:cs="Times New Roman"/>
          <w:color w:val="000000" w:themeColor="text1"/>
          <w:lang w:val="lt-LT"/>
        </w:rPr>
        <w:t>patalpose</w:t>
      </w:r>
      <w:r w:rsidR="00621C94" w:rsidRPr="000E566E">
        <w:rPr>
          <w:rFonts w:ascii="Times New Roman" w:eastAsia="Times New Roman" w:hAnsi="Times New Roman" w:cs="Times New Roman"/>
          <w:color w:val="000000" w:themeColor="text1"/>
          <w:lang w:val="lt-LT"/>
        </w:rPr>
        <w:t xml:space="preserve"> – apžiūrint visas ar atskiras </w:t>
      </w:r>
      <w:r w:rsidR="002C6978" w:rsidRPr="000E566E">
        <w:rPr>
          <w:rFonts w:ascii="Times New Roman" w:eastAsia="Times New Roman" w:hAnsi="Times New Roman" w:cs="Times New Roman"/>
          <w:color w:val="000000" w:themeColor="text1"/>
          <w:lang w:val="lt-LT"/>
        </w:rPr>
        <w:t>patalpų</w:t>
      </w:r>
      <w:r w:rsidR="00621C94" w:rsidRPr="000E566E">
        <w:rPr>
          <w:rFonts w:ascii="Times New Roman" w:eastAsia="Times New Roman" w:hAnsi="Times New Roman" w:cs="Times New Roman"/>
          <w:color w:val="000000" w:themeColor="text1"/>
          <w:lang w:val="lt-LT"/>
        </w:rPr>
        <w:t xml:space="preserve"> dalis, zonas, elementus, esamus paviršius bei tikrinant teikiamas paslaugas ir jų kokybę, registruoti neatitiktis; </w:t>
      </w:r>
    </w:p>
    <w:p w14:paraId="53F5B1FD" w14:textId="0B849CF7" w:rsidR="00B42218" w:rsidRPr="000E566E" w:rsidRDefault="00DC6FFA" w:rsidP="00B42218">
      <w:pPr>
        <w:pStyle w:val="Sraopastraipa"/>
        <w:tabs>
          <w:tab w:val="left" w:pos="567"/>
        </w:tabs>
        <w:autoSpaceDE w:val="0"/>
        <w:autoSpaceDN w:val="0"/>
        <w:adjustRightInd w:val="0"/>
        <w:spacing w:after="0" w:line="240" w:lineRule="auto"/>
        <w:ind w:left="0"/>
        <w:jc w:val="both"/>
        <w:rPr>
          <w:rFonts w:ascii="Times New Roman" w:eastAsia="Times New Roman" w:hAnsi="Times New Roman" w:cs="Times New Roman"/>
          <w:color w:val="000000" w:themeColor="text1"/>
          <w:lang w:val="lt-LT"/>
        </w:rPr>
      </w:pPr>
      <w:r w:rsidRPr="000E566E">
        <w:rPr>
          <w:rFonts w:ascii="Times New Roman" w:eastAsia="Times New Roman" w:hAnsi="Times New Roman" w:cs="Times New Roman"/>
          <w:color w:val="000000" w:themeColor="text1"/>
          <w:lang w:val="lt-LT"/>
        </w:rPr>
        <w:t>4</w:t>
      </w:r>
      <w:r w:rsidR="00177296">
        <w:rPr>
          <w:rFonts w:ascii="Times New Roman" w:eastAsia="Times New Roman" w:hAnsi="Times New Roman" w:cs="Times New Roman"/>
          <w:color w:val="000000" w:themeColor="text1"/>
          <w:lang w:val="lt-LT"/>
        </w:rPr>
        <w:t>8</w:t>
      </w:r>
      <w:r w:rsidR="00B42218" w:rsidRPr="000E566E">
        <w:rPr>
          <w:rFonts w:ascii="Times New Roman" w:eastAsia="Times New Roman" w:hAnsi="Times New Roman" w:cs="Times New Roman"/>
          <w:color w:val="000000" w:themeColor="text1"/>
          <w:lang w:val="lt-LT"/>
        </w:rPr>
        <w:t>.2.</w:t>
      </w:r>
      <w:r w:rsidR="00621C94" w:rsidRPr="000E566E">
        <w:rPr>
          <w:rFonts w:ascii="Times New Roman" w:eastAsia="Times New Roman" w:hAnsi="Times New Roman" w:cs="Times New Roman"/>
          <w:color w:val="000000" w:themeColor="text1"/>
          <w:lang w:val="lt-LT"/>
        </w:rPr>
        <w:t xml:space="preserve"> tikrinti tiekėjo naudojamą darbo įrangą ir priemones, skirtas paslaugų teikimui, jų atitikimą keliamiems teisės aktų, aplinkosaugos ir </w:t>
      </w:r>
      <w:r w:rsidR="002C6978" w:rsidRPr="000E566E">
        <w:rPr>
          <w:rFonts w:ascii="Times New Roman" w:eastAsia="Times New Roman" w:hAnsi="Times New Roman" w:cs="Times New Roman"/>
          <w:color w:val="000000" w:themeColor="text1"/>
          <w:lang w:val="lt-LT"/>
        </w:rPr>
        <w:t xml:space="preserve">techninės specifikacijos </w:t>
      </w:r>
      <w:r w:rsidR="00621C94" w:rsidRPr="000E566E">
        <w:rPr>
          <w:rFonts w:ascii="Times New Roman" w:eastAsia="Times New Roman" w:hAnsi="Times New Roman" w:cs="Times New Roman"/>
          <w:color w:val="000000" w:themeColor="text1"/>
          <w:lang w:val="lt-LT"/>
        </w:rPr>
        <w:t xml:space="preserve">reikalavimams; </w:t>
      </w:r>
    </w:p>
    <w:p w14:paraId="5EC9D0F2" w14:textId="34595143" w:rsidR="00B42218" w:rsidRPr="000E566E" w:rsidRDefault="00DC6FFA" w:rsidP="00B42218">
      <w:pPr>
        <w:pStyle w:val="Sraopastraipa"/>
        <w:tabs>
          <w:tab w:val="left" w:pos="567"/>
        </w:tabs>
        <w:autoSpaceDE w:val="0"/>
        <w:autoSpaceDN w:val="0"/>
        <w:adjustRightInd w:val="0"/>
        <w:spacing w:after="0" w:line="240" w:lineRule="auto"/>
        <w:ind w:left="0"/>
        <w:jc w:val="both"/>
        <w:rPr>
          <w:rFonts w:ascii="Times New Roman" w:eastAsia="Times New Roman" w:hAnsi="Times New Roman" w:cs="Times New Roman"/>
          <w:color w:val="000000" w:themeColor="text1"/>
          <w:lang w:val="lt-LT"/>
        </w:rPr>
      </w:pPr>
      <w:r w:rsidRPr="000E566E">
        <w:rPr>
          <w:rFonts w:ascii="Times New Roman" w:eastAsia="Times New Roman" w:hAnsi="Times New Roman" w:cs="Times New Roman"/>
          <w:color w:val="000000" w:themeColor="text1"/>
          <w:lang w:val="lt-LT"/>
        </w:rPr>
        <w:t>4</w:t>
      </w:r>
      <w:r w:rsidR="00177296">
        <w:rPr>
          <w:rFonts w:ascii="Times New Roman" w:eastAsia="Times New Roman" w:hAnsi="Times New Roman" w:cs="Times New Roman"/>
          <w:color w:val="000000" w:themeColor="text1"/>
          <w:lang w:val="lt-LT"/>
        </w:rPr>
        <w:t>8</w:t>
      </w:r>
      <w:r w:rsidR="00B42218" w:rsidRPr="000E566E">
        <w:rPr>
          <w:rFonts w:ascii="Times New Roman" w:eastAsia="Times New Roman" w:hAnsi="Times New Roman" w:cs="Times New Roman"/>
          <w:color w:val="000000" w:themeColor="text1"/>
          <w:lang w:val="lt-LT"/>
        </w:rPr>
        <w:t>.3.</w:t>
      </w:r>
      <w:r w:rsidR="00621C94" w:rsidRPr="000E566E">
        <w:rPr>
          <w:rFonts w:ascii="Times New Roman" w:eastAsia="Times New Roman" w:hAnsi="Times New Roman" w:cs="Times New Roman"/>
          <w:color w:val="000000" w:themeColor="text1"/>
          <w:lang w:val="lt-LT"/>
        </w:rPr>
        <w:t xml:space="preserve">reikalauti, kad tiekėjo darbuotojai per tiekėjo atsakingą asmenį pateiktų paaiškinimus visais nurodytais klausimais, susijusiais su paslaugų teikimu; </w:t>
      </w:r>
    </w:p>
    <w:p w14:paraId="184A7426" w14:textId="50F97117" w:rsidR="00B42218" w:rsidRPr="000E566E" w:rsidRDefault="00DC6FFA" w:rsidP="00B42218">
      <w:pPr>
        <w:pStyle w:val="Sraopastraipa"/>
        <w:tabs>
          <w:tab w:val="left" w:pos="567"/>
        </w:tabs>
        <w:autoSpaceDE w:val="0"/>
        <w:autoSpaceDN w:val="0"/>
        <w:adjustRightInd w:val="0"/>
        <w:spacing w:after="0" w:line="240" w:lineRule="auto"/>
        <w:ind w:left="0"/>
        <w:jc w:val="both"/>
        <w:rPr>
          <w:rFonts w:ascii="Times New Roman" w:eastAsia="Times New Roman" w:hAnsi="Times New Roman" w:cs="Times New Roman"/>
          <w:color w:val="000000" w:themeColor="text1"/>
          <w:lang w:val="lt-LT"/>
        </w:rPr>
      </w:pPr>
      <w:r w:rsidRPr="000E566E">
        <w:rPr>
          <w:rFonts w:ascii="Times New Roman" w:eastAsia="Times New Roman" w:hAnsi="Times New Roman" w:cs="Times New Roman"/>
          <w:color w:val="000000" w:themeColor="text1"/>
          <w:lang w:val="lt-LT"/>
        </w:rPr>
        <w:t>4</w:t>
      </w:r>
      <w:r w:rsidR="00177296">
        <w:rPr>
          <w:rFonts w:ascii="Times New Roman" w:eastAsia="Times New Roman" w:hAnsi="Times New Roman" w:cs="Times New Roman"/>
          <w:color w:val="000000" w:themeColor="text1"/>
          <w:lang w:val="lt-LT"/>
        </w:rPr>
        <w:t>8</w:t>
      </w:r>
      <w:r w:rsidR="00B42218" w:rsidRPr="000E566E">
        <w:rPr>
          <w:rFonts w:ascii="Times New Roman" w:eastAsia="Times New Roman" w:hAnsi="Times New Roman" w:cs="Times New Roman"/>
          <w:color w:val="000000" w:themeColor="text1"/>
          <w:lang w:val="lt-LT"/>
        </w:rPr>
        <w:t>.4.</w:t>
      </w:r>
      <w:r w:rsidR="00621C94" w:rsidRPr="000E566E">
        <w:rPr>
          <w:rFonts w:ascii="Times New Roman" w:eastAsia="Times New Roman" w:hAnsi="Times New Roman" w:cs="Times New Roman"/>
          <w:color w:val="000000" w:themeColor="text1"/>
          <w:lang w:val="lt-LT"/>
        </w:rPr>
        <w:t>fotografuoti ir (ar) kitomis priemonėmis užfiksuoti paslaugų teikimo eigą, paslaugų teikimo kokybę, pastebėtus trūkumus, neatitikimus ir pan.</w:t>
      </w:r>
    </w:p>
    <w:p w14:paraId="4331D8E3" w14:textId="1F280FC8" w:rsidR="000C6A07" w:rsidRPr="00F86E44" w:rsidRDefault="00F94E14" w:rsidP="00F86E44">
      <w:pPr>
        <w:pStyle w:val="Sraopastraipa"/>
        <w:tabs>
          <w:tab w:val="left" w:pos="567"/>
        </w:tabs>
        <w:autoSpaceDE w:val="0"/>
        <w:autoSpaceDN w:val="0"/>
        <w:adjustRightInd w:val="0"/>
        <w:spacing w:after="0" w:line="240" w:lineRule="auto"/>
        <w:ind w:left="0"/>
        <w:jc w:val="both"/>
        <w:rPr>
          <w:rFonts w:ascii="Times New Roman" w:hAnsi="Times New Roman" w:cs="Times New Roman"/>
          <w:b/>
          <w:lang w:val="lt-LT"/>
        </w:rPr>
      </w:pPr>
      <w:r>
        <w:rPr>
          <w:rFonts w:ascii="Times New Roman" w:eastAsia="Times New Roman" w:hAnsi="Times New Roman" w:cs="Times New Roman"/>
          <w:color w:val="000000" w:themeColor="text1"/>
          <w:lang w:val="lt-LT"/>
        </w:rPr>
        <w:t>49</w:t>
      </w:r>
      <w:r w:rsidR="00B42218" w:rsidRPr="000E566E">
        <w:rPr>
          <w:rFonts w:ascii="Times New Roman" w:eastAsia="Times New Roman" w:hAnsi="Times New Roman" w:cs="Times New Roman"/>
          <w:color w:val="000000" w:themeColor="text1"/>
          <w:lang w:val="lt-LT"/>
        </w:rPr>
        <w:t>.</w:t>
      </w:r>
      <w:r w:rsidR="00812BE7">
        <w:rPr>
          <w:rFonts w:ascii="Times New Roman" w:eastAsia="Times New Roman" w:hAnsi="Times New Roman" w:cs="Times New Roman"/>
          <w:color w:val="000000" w:themeColor="text1"/>
          <w:lang w:val="lt-LT"/>
        </w:rPr>
        <w:t xml:space="preserve">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ji</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w:t>
      </w:r>
      <w:r w:rsidR="000C6A07" w:rsidRPr="000E566E">
        <w:rPr>
          <w:rFonts w:ascii="Times New Roman" w:eastAsia="Times New Roman" w:hAnsi="Times New Roman" w:cs="Times New Roman"/>
          <w:lang w:val="lt-LT"/>
        </w:rPr>
        <w:t xml:space="preserve"> turi teisę padidinti </w:t>
      </w:r>
      <w:r>
        <w:rPr>
          <w:rFonts w:ascii="Times New Roman" w:eastAsia="Times New Roman" w:hAnsi="Times New Roman" w:cs="Times New Roman"/>
          <w:lang w:val="lt-LT"/>
        </w:rPr>
        <w:t>48</w:t>
      </w:r>
      <w:r w:rsidR="00B42218" w:rsidRPr="000E566E">
        <w:rPr>
          <w:rFonts w:ascii="Times New Roman" w:eastAsia="Times New Roman" w:hAnsi="Times New Roman" w:cs="Times New Roman"/>
          <w:lang w:val="lt-LT"/>
        </w:rPr>
        <w:t xml:space="preserve"> p. </w:t>
      </w:r>
      <w:r w:rsidR="000C6A07" w:rsidRPr="000E566E">
        <w:rPr>
          <w:rFonts w:ascii="Times New Roman" w:eastAsia="Times New Roman" w:hAnsi="Times New Roman" w:cs="Times New Roman"/>
          <w:lang w:val="lt-LT"/>
        </w:rPr>
        <w:t xml:space="preserve">auditų dažnį atsižvelgiant į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sios</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os</w:t>
      </w:r>
      <w:r w:rsidR="000C6A07" w:rsidRPr="000E566E">
        <w:rPr>
          <w:rFonts w:ascii="Times New Roman" w:eastAsia="Times New Roman" w:hAnsi="Times New Roman" w:cs="Times New Roman"/>
          <w:lang w:val="lt-LT"/>
        </w:rPr>
        <w:t xml:space="preserve"> poreikį. Apie tokius auditus tiekėjas yra informuojamas ne vėliau nei prieš 2 darbo dienas, tiekėjas turi užtikrinti, kad tiekėjo atsakingas asmuo dalyvauja šiuose audituose. </w:t>
      </w:r>
      <w:r w:rsidR="000C6A07" w:rsidRPr="000E566E">
        <w:rPr>
          <w:rFonts w:ascii="Times New Roman" w:hAnsi="Times New Roman" w:cs="Times New Roman"/>
          <w:lang w:val="lt-LT"/>
        </w:rPr>
        <w:t xml:space="preserve">Tiekėjo atsakingam asmeniui atsisakius dalyvauti šiuose audituose, auditai atliekami be tiekėjo atstovo, informuojant tiekėją apie audito rezultatus. </w:t>
      </w:r>
      <w:r w:rsidR="000C6A07" w:rsidRPr="00F86E44">
        <w:rPr>
          <w:rFonts w:ascii="Times New Roman" w:hAnsi="Times New Roman" w:cs="Times New Roman"/>
          <w:lang w:val="lt-LT"/>
        </w:rPr>
        <w:t>A</w:t>
      </w:r>
      <w:r w:rsidR="000C6A07" w:rsidRPr="00F86E44">
        <w:rPr>
          <w:rFonts w:ascii="Times New Roman" w:eastAsia="Times New Roman" w:hAnsi="Times New Roman" w:cs="Times New Roman"/>
          <w:lang w:val="lt-LT"/>
        </w:rPr>
        <w:t>uditai atliekami pagal Metodikoje nurodytas procedūras.</w:t>
      </w:r>
    </w:p>
    <w:p w14:paraId="49C2802D" w14:textId="0950B0A6" w:rsidR="007A0124" w:rsidRPr="000E566E" w:rsidRDefault="00B42218" w:rsidP="008720E6">
      <w:pPr>
        <w:tabs>
          <w:tab w:val="left" w:pos="993"/>
        </w:tabs>
        <w:autoSpaceDE w:val="0"/>
        <w:autoSpaceDN w:val="0"/>
        <w:adjustRightInd w:val="0"/>
        <w:spacing w:after="0" w:line="240" w:lineRule="auto"/>
        <w:jc w:val="both"/>
        <w:rPr>
          <w:rFonts w:ascii="Times New Roman" w:hAnsi="Times New Roman" w:cs="Times New Roman"/>
          <w:color w:val="000000" w:themeColor="text1"/>
          <w:lang w:val="lt-LT"/>
        </w:rPr>
      </w:pPr>
      <w:r w:rsidRPr="000E566E">
        <w:rPr>
          <w:rFonts w:ascii="Times New Roman" w:hAnsi="Times New Roman" w:cs="Times New Roman"/>
          <w:bCs/>
          <w:color w:val="000000" w:themeColor="text1"/>
          <w:lang w:val="lt-LT"/>
        </w:rPr>
        <w:t>5</w:t>
      </w:r>
      <w:r w:rsidR="00F94E14">
        <w:rPr>
          <w:rFonts w:ascii="Times New Roman" w:hAnsi="Times New Roman" w:cs="Times New Roman"/>
          <w:bCs/>
          <w:color w:val="000000" w:themeColor="text1"/>
          <w:lang w:val="lt-LT"/>
        </w:rPr>
        <w:t>0</w:t>
      </w:r>
      <w:r w:rsidRPr="000E566E">
        <w:rPr>
          <w:rFonts w:ascii="Times New Roman" w:hAnsi="Times New Roman" w:cs="Times New Roman"/>
          <w:bCs/>
          <w:color w:val="000000" w:themeColor="text1"/>
          <w:lang w:val="lt-LT"/>
        </w:rPr>
        <w:t>.</w:t>
      </w:r>
      <w:r w:rsidR="00812BE7">
        <w:rPr>
          <w:rFonts w:ascii="Times New Roman" w:hAnsi="Times New Roman" w:cs="Times New Roman"/>
          <w:bCs/>
          <w:color w:val="000000" w:themeColor="text1"/>
          <w:lang w:val="lt-LT"/>
        </w:rPr>
        <w:t xml:space="preserve">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sios</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os</w:t>
      </w:r>
      <w:r w:rsidR="00621C94" w:rsidRPr="000E566E">
        <w:rPr>
          <w:rFonts w:ascii="Times New Roman" w:hAnsi="Times New Roman" w:cs="Times New Roman"/>
          <w:color w:val="000000" w:themeColor="text1"/>
          <w:lang w:val="lt-LT"/>
        </w:rPr>
        <w:t xml:space="preserve"> paskirtiems asmenims Sutarties vykdymo metu patikrinus paslaugų teikimo kokybę ir (ar) nustačius paslaugų teikimo trūkumus arba faktą, jog buvo vėluojama teikti paslaugas, paslaugos iš viso neteikiamos arba pažeidžiami kiti sutartiniai įsipareigojimai –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ji</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w:t>
      </w:r>
      <w:r w:rsidR="00621C94" w:rsidRPr="000E566E">
        <w:rPr>
          <w:rFonts w:ascii="Times New Roman" w:hAnsi="Times New Roman" w:cs="Times New Roman"/>
          <w:color w:val="000000" w:themeColor="text1"/>
          <w:lang w:val="lt-LT"/>
        </w:rPr>
        <w:t xml:space="preserve"> tiekėjui pateikia </w:t>
      </w:r>
      <w:r w:rsidR="00215546" w:rsidRPr="00F86E44">
        <w:rPr>
          <w:rFonts w:ascii="Times New Roman" w:hAnsi="Times New Roman" w:cs="Times New Roman"/>
          <w:lang w:val="lt-LT"/>
        </w:rPr>
        <w:t>Valymo paslaugų kokybės patikros  aktą</w:t>
      </w:r>
      <w:r w:rsidR="00215546" w:rsidRPr="000E566E">
        <w:rPr>
          <w:rFonts w:ascii="Times New Roman" w:hAnsi="Times New Roman" w:cs="Times New Roman"/>
          <w:lang w:val="lt-LT"/>
        </w:rPr>
        <w:t> </w:t>
      </w:r>
      <w:r w:rsidR="00621C94" w:rsidRPr="000E566E">
        <w:rPr>
          <w:rFonts w:ascii="Times New Roman" w:hAnsi="Times New Roman" w:cs="Times New Roman"/>
          <w:color w:val="000000" w:themeColor="text1"/>
          <w:lang w:val="lt-LT"/>
        </w:rPr>
        <w:t xml:space="preserve">,  persiunčiant jį už Sutarties vykdymą atsakingam tiekėjo asmeniui elektroniniu paštu. </w:t>
      </w:r>
      <w:r w:rsidR="00315AE1" w:rsidRPr="000E566E">
        <w:rPr>
          <w:rFonts w:ascii="Times New Roman" w:hAnsi="Times New Roman" w:cs="Times New Roman"/>
          <w:color w:val="000000" w:themeColor="text1"/>
          <w:lang w:val="lt-LT"/>
        </w:rPr>
        <w:t xml:space="preserve">Jeigu  vėluojama suteikti paslaugas, arba paslaugos iš viso neteikiamos,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ji</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w:t>
      </w:r>
      <w:r w:rsidR="00315AE1" w:rsidRPr="000E566E">
        <w:rPr>
          <w:rFonts w:ascii="Times New Roman" w:hAnsi="Times New Roman" w:cs="Times New Roman"/>
          <w:color w:val="000000" w:themeColor="text1"/>
          <w:lang w:val="lt-LT"/>
        </w:rPr>
        <w:t xml:space="preserve"> fiksuoja neatitiktį.</w:t>
      </w:r>
    </w:p>
    <w:p w14:paraId="79E33390" w14:textId="7928AE63" w:rsidR="00F67243" w:rsidRPr="000E566E" w:rsidRDefault="00B42218" w:rsidP="00CF78F8">
      <w:pPr>
        <w:spacing w:after="0"/>
        <w:jc w:val="both"/>
        <w:rPr>
          <w:rFonts w:ascii="Times New Roman" w:hAnsi="Times New Roman" w:cs="Times New Roman"/>
          <w:lang w:val="lt-LT"/>
        </w:rPr>
      </w:pPr>
      <w:r w:rsidRPr="00F86E44">
        <w:rPr>
          <w:rFonts w:ascii="Times New Roman" w:hAnsi="Times New Roman" w:cs="Times New Roman"/>
          <w:lang w:val="lt-LT"/>
        </w:rPr>
        <w:t>5</w:t>
      </w:r>
      <w:r w:rsidR="00F94E14">
        <w:rPr>
          <w:rFonts w:ascii="Times New Roman" w:hAnsi="Times New Roman" w:cs="Times New Roman"/>
          <w:lang w:val="lt-LT"/>
        </w:rPr>
        <w:t>1</w:t>
      </w:r>
      <w:r w:rsidRPr="00F86E44">
        <w:rPr>
          <w:rFonts w:ascii="Times New Roman" w:hAnsi="Times New Roman" w:cs="Times New Roman"/>
          <w:lang w:val="lt-LT"/>
        </w:rPr>
        <w:t>.</w:t>
      </w:r>
      <w:r w:rsidR="007A0124" w:rsidRPr="000E566E">
        <w:rPr>
          <w:rFonts w:ascii="Times New Roman" w:hAnsi="Times New Roman" w:cs="Times New Roman"/>
          <w:lang w:val="lt-LT"/>
        </w:rPr>
        <w:t xml:space="preserve"> Jeigu valymo paslaugų kokybės lygis neatitinka reikalavimų, Tiekėjas turi atlikti reikiamus ir su </w:t>
      </w:r>
      <w:r w:rsidR="00F94E14" w:rsidRPr="000E566E">
        <w:rPr>
          <w:rFonts w:ascii="Times New Roman" w:hAnsi="Times New Roman" w:cs="Times New Roman"/>
          <w:bCs/>
          <w:lang w:val="lt-LT"/>
        </w:rPr>
        <w:t>Perkanči</w:t>
      </w:r>
      <w:r w:rsidR="00F94E14">
        <w:rPr>
          <w:rFonts w:ascii="Times New Roman" w:hAnsi="Times New Roman" w:cs="Times New Roman"/>
          <w:bCs/>
          <w:lang w:val="lt-LT"/>
        </w:rPr>
        <w:t>ąja</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w:t>
      </w:r>
      <w:r w:rsidR="007A0124" w:rsidRPr="000E566E">
        <w:rPr>
          <w:rFonts w:ascii="Times New Roman" w:hAnsi="Times New Roman" w:cs="Times New Roman"/>
          <w:lang w:val="lt-LT"/>
        </w:rPr>
        <w:t xml:space="preserve"> suderintus veiksmus  t.</w:t>
      </w:r>
      <w:r w:rsidR="00315AE1" w:rsidRPr="000E566E">
        <w:rPr>
          <w:rFonts w:ascii="Times New Roman" w:hAnsi="Times New Roman" w:cs="Times New Roman"/>
          <w:lang w:val="lt-LT"/>
        </w:rPr>
        <w:t xml:space="preserve"> </w:t>
      </w:r>
      <w:r w:rsidR="007A0124" w:rsidRPr="000E566E">
        <w:rPr>
          <w:rFonts w:ascii="Times New Roman" w:hAnsi="Times New Roman" w:cs="Times New Roman"/>
          <w:lang w:val="lt-LT"/>
        </w:rPr>
        <w:t xml:space="preserve">y. </w:t>
      </w:r>
      <w:r w:rsidR="00621C94" w:rsidRPr="000E566E">
        <w:rPr>
          <w:rFonts w:ascii="Times New Roman" w:hAnsi="Times New Roman" w:cs="Times New Roman"/>
          <w:lang w:val="lt-LT"/>
        </w:rPr>
        <w:t xml:space="preserve"> pašalinti </w:t>
      </w:r>
      <w:r w:rsidR="00215546" w:rsidRPr="000E566E">
        <w:rPr>
          <w:rFonts w:ascii="Times New Roman" w:hAnsi="Times New Roman" w:cs="Times New Roman"/>
          <w:lang w:val="lt-LT"/>
        </w:rPr>
        <w:t>Valymo paslaugų kokybės patikros  akte </w:t>
      </w:r>
      <w:r w:rsidR="00621C94" w:rsidRPr="000E566E">
        <w:rPr>
          <w:rFonts w:ascii="Times New Roman" w:hAnsi="Times New Roman" w:cs="Times New Roman"/>
          <w:lang w:val="lt-LT"/>
        </w:rPr>
        <w:t xml:space="preserve"> užregistruot</w:t>
      </w:r>
      <w:r w:rsidR="006F24FC" w:rsidRPr="000E566E">
        <w:rPr>
          <w:rFonts w:ascii="Times New Roman" w:hAnsi="Times New Roman" w:cs="Times New Roman"/>
          <w:lang w:val="lt-LT"/>
        </w:rPr>
        <w:t>as</w:t>
      </w:r>
      <w:r w:rsidR="00621C94" w:rsidRPr="000E566E">
        <w:rPr>
          <w:rFonts w:ascii="Times New Roman" w:hAnsi="Times New Roman" w:cs="Times New Roman"/>
          <w:lang w:val="lt-LT"/>
        </w:rPr>
        <w:t xml:space="preserve"> </w:t>
      </w:r>
      <w:r w:rsidR="006F24FC" w:rsidRPr="000E566E">
        <w:rPr>
          <w:rFonts w:ascii="Times New Roman" w:hAnsi="Times New Roman" w:cs="Times New Roman"/>
          <w:lang w:val="lt-LT"/>
        </w:rPr>
        <w:t>neatitiktis</w:t>
      </w:r>
      <w:r w:rsidR="00621C94" w:rsidRPr="000E566E">
        <w:rPr>
          <w:rFonts w:ascii="Times New Roman" w:hAnsi="Times New Roman" w:cs="Times New Roman"/>
          <w:lang w:val="lt-LT"/>
        </w:rPr>
        <w:t xml:space="preserve"> ne vėliau nei per </w:t>
      </w:r>
      <w:r w:rsidR="00B52B44" w:rsidRPr="000E566E">
        <w:rPr>
          <w:rFonts w:ascii="Times New Roman" w:hAnsi="Times New Roman" w:cs="Times New Roman"/>
          <w:lang w:val="lt-LT"/>
        </w:rPr>
        <w:t>4</w:t>
      </w:r>
      <w:r w:rsidR="00621C94" w:rsidRPr="000E566E">
        <w:rPr>
          <w:rFonts w:ascii="Times New Roman" w:hAnsi="Times New Roman" w:cs="Times New Roman"/>
          <w:lang w:val="lt-LT"/>
        </w:rPr>
        <w:t xml:space="preserve"> valand</w:t>
      </w:r>
      <w:r w:rsidR="00B52B44" w:rsidRPr="000E566E">
        <w:rPr>
          <w:rFonts w:ascii="Times New Roman" w:hAnsi="Times New Roman" w:cs="Times New Roman"/>
          <w:lang w:val="lt-LT"/>
        </w:rPr>
        <w:t>as</w:t>
      </w:r>
      <w:r w:rsidR="00621C94" w:rsidRPr="000E566E">
        <w:rPr>
          <w:rFonts w:ascii="Times New Roman" w:hAnsi="Times New Roman" w:cs="Times New Roman"/>
          <w:lang w:val="lt-LT"/>
        </w:rPr>
        <w:t xml:space="preserve"> nuo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sios</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os</w:t>
      </w:r>
      <w:r w:rsidR="00621C94" w:rsidRPr="000E566E">
        <w:rPr>
          <w:rFonts w:ascii="Times New Roman" w:hAnsi="Times New Roman" w:cs="Times New Roman"/>
          <w:lang w:val="lt-LT"/>
        </w:rPr>
        <w:t xml:space="preserve"> perduoto tiekėjui  akto laiko. </w:t>
      </w:r>
      <w:r w:rsidR="00B52B44" w:rsidRPr="000E566E">
        <w:rPr>
          <w:rFonts w:ascii="Times New Roman" w:hAnsi="Times New Roman" w:cs="Times New Roman"/>
          <w:lang w:val="lt-LT"/>
        </w:rPr>
        <w:t xml:space="preserve">Jei Tiekėjas nepašalina nustatytų trūkumų per 4 valandas, </w:t>
      </w:r>
      <w:r w:rsidR="00D25B64" w:rsidRPr="000E566E">
        <w:rPr>
          <w:rFonts w:ascii="Times New Roman" w:hAnsi="Times New Roman" w:cs="Times New Roman"/>
          <w:lang w:val="lt-LT"/>
        </w:rPr>
        <w:t xml:space="preserve">konstatuojamas Sutarties pažeidimas ir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ji</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w:t>
      </w:r>
      <w:r w:rsidR="00D25B64" w:rsidRPr="000E566E">
        <w:rPr>
          <w:rFonts w:ascii="Times New Roman" w:hAnsi="Times New Roman" w:cs="Times New Roman"/>
          <w:lang w:val="lt-LT"/>
        </w:rPr>
        <w:t xml:space="preserve"> gali taikyti </w:t>
      </w:r>
      <w:r w:rsidR="00B52B44" w:rsidRPr="000E566E">
        <w:rPr>
          <w:rFonts w:ascii="Times New Roman" w:hAnsi="Times New Roman" w:cs="Times New Roman"/>
          <w:lang w:val="lt-LT"/>
        </w:rPr>
        <w:t>Sutartyje numatyt</w:t>
      </w:r>
      <w:r w:rsidR="00D25B64" w:rsidRPr="000E566E">
        <w:rPr>
          <w:rFonts w:ascii="Times New Roman" w:hAnsi="Times New Roman" w:cs="Times New Roman"/>
          <w:lang w:val="lt-LT"/>
        </w:rPr>
        <w:t>as</w:t>
      </w:r>
      <w:r w:rsidR="00B52B44" w:rsidRPr="000E566E">
        <w:rPr>
          <w:rFonts w:ascii="Times New Roman" w:hAnsi="Times New Roman" w:cs="Times New Roman"/>
          <w:lang w:val="lt-LT"/>
        </w:rPr>
        <w:t xml:space="preserve"> prievolių užtikrinimo priemon</w:t>
      </w:r>
      <w:r w:rsidR="00D25B64" w:rsidRPr="000E566E">
        <w:rPr>
          <w:rFonts w:ascii="Times New Roman" w:hAnsi="Times New Roman" w:cs="Times New Roman"/>
          <w:lang w:val="lt-LT"/>
        </w:rPr>
        <w:t>es</w:t>
      </w:r>
      <w:r w:rsidR="00B52B44" w:rsidRPr="000E566E">
        <w:rPr>
          <w:rFonts w:ascii="Times New Roman" w:hAnsi="Times New Roman" w:cs="Times New Roman"/>
          <w:lang w:val="lt-LT"/>
        </w:rPr>
        <w:t xml:space="preserve">.  </w:t>
      </w:r>
    </w:p>
    <w:p w14:paraId="4A9072B4" w14:textId="17A14523" w:rsidR="007A0124" w:rsidRPr="000E566E" w:rsidRDefault="00B42218" w:rsidP="00CF78F8">
      <w:pPr>
        <w:spacing w:after="0"/>
        <w:jc w:val="both"/>
        <w:rPr>
          <w:rFonts w:ascii="Times New Roman" w:hAnsi="Times New Roman" w:cs="Times New Roman"/>
          <w:lang w:val="lt-LT"/>
        </w:rPr>
      </w:pPr>
      <w:r w:rsidRPr="000E566E">
        <w:rPr>
          <w:rFonts w:ascii="Times New Roman" w:hAnsi="Times New Roman" w:cs="Times New Roman"/>
          <w:lang w:val="lt-LT"/>
        </w:rPr>
        <w:t>5</w:t>
      </w:r>
      <w:r w:rsidR="00F94E14">
        <w:rPr>
          <w:rFonts w:ascii="Times New Roman" w:hAnsi="Times New Roman" w:cs="Times New Roman"/>
          <w:lang w:val="lt-LT"/>
        </w:rPr>
        <w:t xml:space="preserve">2 </w:t>
      </w:r>
      <w:r w:rsidRPr="000E566E">
        <w:rPr>
          <w:rFonts w:ascii="Times New Roman" w:hAnsi="Times New Roman" w:cs="Times New Roman"/>
          <w:lang w:val="lt-LT"/>
        </w:rPr>
        <w:t>.</w:t>
      </w:r>
      <w:r w:rsidR="007A0124" w:rsidRPr="000E566E">
        <w:rPr>
          <w:rFonts w:ascii="Times New Roman" w:hAnsi="Times New Roman" w:cs="Times New Roman"/>
          <w:lang w:val="lt-LT"/>
        </w:rPr>
        <w:t>Esant 5</w:t>
      </w:r>
      <w:r w:rsidR="00DC6FFA" w:rsidRPr="000E566E">
        <w:rPr>
          <w:rFonts w:ascii="Times New Roman" w:hAnsi="Times New Roman" w:cs="Times New Roman"/>
          <w:lang w:val="lt-LT"/>
        </w:rPr>
        <w:t>1</w:t>
      </w:r>
      <w:r w:rsidR="007A0124" w:rsidRPr="000E566E">
        <w:rPr>
          <w:rFonts w:ascii="Times New Roman" w:hAnsi="Times New Roman" w:cs="Times New Roman"/>
          <w:lang w:val="lt-LT"/>
        </w:rPr>
        <w:t xml:space="preserve"> p. nurodytoms sąlygoms,  </w:t>
      </w:r>
      <w:r w:rsidR="00B52B44" w:rsidRPr="000E566E">
        <w:rPr>
          <w:rFonts w:ascii="Times New Roman" w:hAnsi="Times New Roman" w:cs="Times New Roman"/>
          <w:lang w:val="lt-LT"/>
        </w:rPr>
        <w:t xml:space="preserve">ne vėliau nei </w:t>
      </w:r>
      <w:r w:rsidR="007A0124" w:rsidRPr="000E566E">
        <w:rPr>
          <w:rFonts w:ascii="Times New Roman" w:hAnsi="Times New Roman" w:cs="Times New Roman"/>
          <w:lang w:val="lt-LT"/>
        </w:rPr>
        <w:t xml:space="preserve">per </w:t>
      </w:r>
      <w:r w:rsidR="00073527" w:rsidRPr="000E566E">
        <w:rPr>
          <w:rFonts w:ascii="Times New Roman" w:hAnsi="Times New Roman" w:cs="Times New Roman"/>
          <w:lang w:val="lt-LT"/>
        </w:rPr>
        <w:t>15 kalendorinių dienų</w:t>
      </w:r>
      <w:r w:rsidR="007A0124" w:rsidRPr="000E566E">
        <w:rPr>
          <w:rFonts w:ascii="Times New Roman" w:hAnsi="Times New Roman" w:cs="Times New Roman"/>
          <w:lang w:val="lt-LT"/>
        </w:rPr>
        <w:t xml:space="preserve"> nuo </w:t>
      </w:r>
      <w:r w:rsidR="00812BE7" w:rsidRPr="000E566E">
        <w:rPr>
          <w:rFonts w:ascii="Times New Roman" w:hAnsi="Times New Roman" w:cs="Times New Roman"/>
          <w:bCs/>
          <w:lang w:val="lt-LT"/>
        </w:rPr>
        <w:t>Perkančio</w:t>
      </w:r>
      <w:r w:rsidR="00812BE7">
        <w:rPr>
          <w:rFonts w:ascii="Times New Roman" w:hAnsi="Times New Roman" w:cs="Times New Roman"/>
          <w:bCs/>
          <w:lang w:val="lt-LT"/>
        </w:rPr>
        <w:t>sios</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os</w:t>
      </w:r>
      <w:r w:rsidR="007A0124" w:rsidRPr="000E566E">
        <w:rPr>
          <w:rFonts w:ascii="Times New Roman" w:hAnsi="Times New Roman" w:cs="Times New Roman"/>
          <w:lang w:val="lt-LT"/>
        </w:rPr>
        <w:t xml:space="preserve"> pranešimo pateikimo, bus atlikta papildom</w:t>
      </w:r>
      <w:r w:rsidR="00073527" w:rsidRPr="000E566E">
        <w:rPr>
          <w:rFonts w:ascii="Times New Roman" w:hAnsi="Times New Roman" w:cs="Times New Roman"/>
          <w:lang w:val="lt-LT"/>
        </w:rPr>
        <w:t xml:space="preserve">a patikra, </w:t>
      </w:r>
      <w:r w:rsidR="007A0124" w:rsidRPr="000E566E">
        <w:rPr>
          <w:rFonts w:ascii="Times New Roman" w:hAnsi="Times New Roman" w:cs="Times New Roman"/>
          <w:lang w:val="lt-LT"/>
        </w:rPr>
        <w:t xml:space="preserve">  tokiomis pačiomis sąlygomis ir metodais kaip ir prieš tai buvusi patikra</w:t>
      </w:r>
      <w:r w:rsidR="00073527" w:rsidRPr="000E566E">
        <w:rPr>
          <w:rFonts w:ascii="Times New Roman" w:hAnsi="Times New Roman" w:cs="Times New Roman"/>
          <w:lang w:val="lt-LT"/>
        </w:rPr>
        <w:t xml:space="preserve">. </w:t>
      </w:r>
      <w:r w:rsidR="00073527" w:rsidRPr="000E566E">
        <w:rPr>
          <w:rFonts w:ascii="Times New Roman" w:eastAsia="Times New Roman" w:hAnsi="Times New Roman" w:cs="Times New Roman"/>
          <w:lang w:val="lt-LT"/>
        </w:rPr>
        <w:t>T</w:t>
      </w:r>
      <w:r w:rsidR="00073527" w:rsidRPr="000E566E">
        <w:rPr>
          <w:rFonts w:ascii="Times New Roman" w:eastAsia="Times New Roman" w:hAnsi="Times New Roman" w:cs="Times New Roman"/>
          <w:highlight w:val="white"/>
          <w:lang w:val="lt-LT"/>
        </w:rPr>
        <w:t xml:space="preserve">iekėjo atsakingas asmuo privalo dalyvauti papildomoje patikroje. </w:t>
      </w:r>
      <w:r w:rsidR="00073527" w:rsidRPr="000E566E">
        <w:rPr>
          <w:rFonts w:ascii="Times New Roman" w:hAnsi="Times New Roman" w:cs="Times New Roman"/>
          <w:lang w:val="lt-LT"/>
        </w:rPr>
        <w:t xml:space="preserve">Tiekėjo atsakingam asmeniui atsisakius dalyvauti , papildomos patikros atliekamos be Tiekėjo atstovo, informuojant Tiekėją apie patikrinimo rezultatus. </w:t>
      </w:r>
    </w:p>
    <w:p w14:paraId="0AF0F015" w14:textId="79917187" w:rsidR="00621C94" w:rsidRPr="000E566E" w:rsidRDefault="00B42218" w:rsidP="00BF102E">
      <w:pPr>
        <w:tabs>
          <w:tab w:val="left" w:pos="993"/>
        </w:tabs>
        <w:autoSpaceDE w:val="0"/>
        <w:autoSpaceDN w:val="0"/>
        <w:adjustRightInd w:val="0"/>
        <w:spacing w:after="0" w:line="240" w:lineRule="auto"/>
        <w:jc w:val="both"/>
        <w:rPr>
          <w:rFonts w:ascii="Times New Roman" w:hAnsi="Times New Roman" w:cs="Times New Roman"/>
          <w:b/>
          <w:lang w:val="lt-LT"/>
        </w:rPr>
      </w:pPr>
      <w:r w:rsidRPr="000E566E">
        <w:rPr>
          <w:rFonts w:ascii="Times New Roman" w:hAnsi="Times New Roman" w:cs="Times New Roman"/>
          <w:lang w:val="lt-LT"/>
        </w:rPr>
        <w:t>5</w:t>
      </w:r>
      <w:r w:rsidR="00F94E14">
        <w:rPr>
          <w:rFonts w:ascii="Times New Roman" w:hAnsi="Times New Roman" w:cs="Times New Roman"/>
          <w:lang w:val="lt-LT"/>
        </w:rPr>
        <w:t>3</w:t>
      </w:r>
      <w:r w:rsidRPr="000E566E">
        <w:rPr>
          <w:rFonts w:ascii="Times New Roman" w:hAnsi="Times New Roman" w:cs="Times New Roman"/>
          <w:lang w:val="lt-LT"/>
        </w:rPr>
        <w:t>.</w:t>
      </w:r>
      <w:r w:rsidR="007A0124" w:rsidRPr="000E566E">
        <w:rPr>
          <w:rFonts w:ascii="Times New Roman" w:hAnsi="Times New Roman" w:cs="Times New Roman"/>
          <w:lang w:val="lt-LT"/>
        </w:rPr>
        <w:t xml:space="preserve">Jeigu po atliktos papildomos patikros rezultatai yra priimtini – patikros gali  būti tęsiamos įprasta tvarka ir terminais, jeigu rezultatai yra nepriimtini – taikomos Sutartyje numatytos prievolių užtikrinimo priemonės ir atliekama pakartotinė papildoma patikra. </w:t>
      </w:r>
    </w:p>
    <w:p w14:paraId="587520E4" w14:textId="78B26603" w:rsidR="00812BE7" w:rsidRDefault="00B42218" w:rsidP="00BF102E">
      <w:pPr>
        <w:tabs>
          <w:tab w:val="left" w:pos="993"/>
        </w:tabs>
        <w:autoSpaceDE w:val="0"/>
        <w:autoSpaceDN w:val="0"/>
        <w:adjustRightInd w:val="0"/>
        <w:spacing w:after="0" w:line="240" w:lineRule="auto"/>
        <w:jc w:val="both"/>
        <w:rPr>
          <w:rFonts w:ascii="Times New Roman" w:hAnsi="Times New Roman" w:cs="Times New Roman"/>
          <w:lang w:val="lt-LT"/>
        </w:rPr>
      </w:pPr>
      <w:r w:rsidRPr="000E566E">
        <w:rPr>
          <w:rFonts w:ascii="Times New Roman" w:hAnsi="Times New Roman" w:cs="Times New Roman"/>
          <w:lang w:val="lt-LT"/>
        </w:rPr>
        <w:t>5</w:t>
      </w:r>
      <w:r w:rsidR="00F94E14">
        <w:rPr>
          <w:rFonts w:ascii="Times New Roman" w:hAnsi="Times New Roman" w:cs="Times New Roman"/>
          <w:lang w:val="lt-LT"/>
        </w:rPr>
        <w:t>4</w:t>
      </w:r>
      <w:r w:rsidRPr="000E566E">
        <w:rPr>
          <w:rFonts w:ascii="Times New Roman" w:hAnsi="Times New Roman" w:cs="Times New Roman"/>
          <w:lang w:val="lt-LT"/>
        </w:rPr>
        <w:t>.</w:t>
      </w:r>
      <w:r w:rsidR="00812BE7">
        <w:rPr>
          <w:rFonts w:ascii="Times New Roman" w:hAnsi="Times New Roman" w:cs="Times New Roman"/>
          <w:lang w:val="lt-LT"/>
        </w:rPr>
        <w:t xml:space="preserve"> </w:t>
      </w:r>
      <w:r w:rsidR="00531AA0" w:rsidRPr="000E566E">
        <w:rPr>
          <w:rFonts w:ascii="Times New Roman" w:hAnsi="Times New Roman" w:cs="Times New Roman"/>
          <w:bCs/>
          <w:lang w:val="lt-LT"/>
        </w:rPr>
        <w:t>Perkanči</w:t>
      </w:r>
      <w:r w:rsidR="00531AA0">
        <w:rPr>
          <w:rFonts w:ascii="Times New Roman" w:hAnsi="Times New Roman" w:cs="Times New Roman"/>
          <w:bCs/>
          <w:lang w:val="lt-LT"/>
        </w:rPr>
        <w:t>ajai</w:t>
      </w:r>
      <w:r w:rsidR="00812BE7" w:rsidRPr="000E566E">
        <w:rPr>
          <w:rFonts w:ascii="Times New Roman" w:hAnsi="Times New Roman" w:cs="Times New Roman"/>
          <w:bCs/>
          <w:lang w:val="lt-LT"/>
        </w:rPr>
        <w:t xml:space="preserve"> organizacij</w:t>
      </w:r>
      <w:r w:rsidR="00812BE7">
        <w:rPr>
          <w:rFonts w:ascii="Times New Roman" w:hAnsi="Times New Roman" w:cs="Times New Roman"/>
          <w:bCs/>
          <w:lang w:val="lt-LT"/>
        </w:rPr>
        <w:t>ai</w:t>
      </w:r>
      <w:r w:rsidR="00232619" w:rsidRPr="00F86E44">
        <w:rPr>
          <w:rFonts w:ascii="Times New Roman" w:hAnsi="Times New Roman" w:cs="Times New Roman"/>
          <w:lang w:val="lt-LT"/>
        </w:rPr>
        <w:t xml:space="preserve"> pareikalavus (pvz., vykdant planinę patikrą ar kilus abejonėms dėl paslaugų kokybės), bet ne vėliau kaip per 5 darbo dienas, Tiekėjas privalo pateikti naudojamų </w:t>
      </w:r>
      <w:r w:rsidR="00232619" w:rsidRPr="00F86E44">
        <w:rPr>
          <w:rFonts w:ascii="Times New Roman" w:hAnsi="Times New Roman" w:cs="Times New Roman"/>
          <w:lang w:val="lt-LT"/>
        </w:rPr>
        <w:lastRenderedPageBreak/>
        <w:t xml:space="preserve">prekių, medžiagų, preparatų, įrankių sertifikatus arba lygiaverčius dokumentus, saugos duomenų lapus (SDL) arba jų kopijas. </w:t>
      </w:r>
    </w:p>
    <w:p w14:paraId="50571A25" w14:textId="491ECAA1" w:rsidR="00621C94" w:rsidRPr="00F86E44" w:rsidRDefault="00DC6FFA" w:rsidP="00BF102E">
      <w:pPr>
        <w:tabs>
          <w:tab w:val="left" w:pos="993"/>
        </w:tabs>
        <w:autoSpaceDE w:val="0"/>
        <w:autoSpaceDN w:val="0"/>
        <w:adjustRightInd w:val="0"/>
        <w:spacing w:after="0" w:line="240" w:lineRule="auto"/>
        <w:jc w:val="both"/>
        <w:rPr>
          <w:rFonts w:ascii="Times New Roman" w:hAnsi="Times New Roman" w:cs="Times New Roman"/>
          <w:b/>
          <w:bCs/>
          <w:color w:val="000000"/>
          <w:lang w:val="lt-LT"/>
        </w:rPr>
      </w:pPr>
      <w:r w:rsidRPr="000E566E">
        <w:rPr>
          <w:rFonts w:ascii="Times New Roman" w:hAnsi="Times New Roman" w:cs="Times New Roman"/>
          <w:lang w:val="lt-LT"/>
        </w:rPr>
        <w:t>5</w:t>
      </w:r>
      <w:r w:rsidR="00F94E14">
        <w:rPr>
          <w:rFonts w:ascii="Times New Roman" w:hAnsi="Times New Roman" w:cs="Times New Roman"/>
          <w:lang w:val="lt-LT"/>
        </w:rPr>
        <w:t>5</w:t>
      </w:r>
      <w:r w:rsidRPr="000E566E">
        <w:rPr>
          <w:rFonts w:ascii="Times New Roman" w:hAnsi="Times New Roman" w:cs="Times New Roman"/>
          <w:lang w:val="lt-LT"/>
        </w:rPr>
        <w:t>.S</w:t>
      </w:r>
      <w:r w:rsidR="00232619" w:rsidRPr="00F86E44">
        <w:rPr>
          <w:rFonts w:ascii="Times New Roman" w:hAnsi="Times New Roman" w:cs="Times New Roman"/>
          <w:lang w:val="lt-LT"/>
        </w:rPr>
        <w:t>iekiant patikrinti paslaugų apimtis ir socialinių</w:t>
      </w:r>
      <w:r w:rsidR="00232619" w:rsidRPr="000E566E">
        <w:rPr>
          <w:rFonts w:ascii="Times New Roman" w:hAnsi="Times New Roman" w:cs="Times New Roman"/>
          <w:lang w:val="lt-LT"/>
        </w:rPr>
        <w:t>, aplinkosauginių</w:t>
      </w:r>
      <w:r w:rsidR="00232619" w:rsidRPr="00F86E44">
        <w:rPr>
          <w:rFonts w:ascii="Times New Roman" w:hAnsi="Times New Roman" w:cs="Times New Roman"/>
          <w:lang w:val="lt-LT"/>
        </w:rPr>
        <w:t xml:space="preserve"> įsipareigojimų vykdymą, Tiekėjas teikia krovinių važtaraščių kopijas bei pildomų paslaugų apskaitos žurnalų ar ataskaitų kopijas. Visi teikiami dokumentai, kuriuose yra asmens duomenų, privalo būti nuasmeninti, laikantis Bendrojo duomenų apsaugos reglamento (BDAR) reikalavimų</w:t>
      </w:r>
      <w:r w:rsidR="00232619" w:rsidRPr="000E566E">
        <w:rPr>
          <w:rFonts w:ascii="Times New Roman" w:hAnsi="Times New Roman" w:cs="Times New Roman"/>
          <w:b/>
          <w:bCs/>
          <w:color w:val="000000"/>
          <w:lang w:val="lt-LT"/>
        </w:rPr>
        <w:t>.</w:t>
      </w:r>
    </w:p>
    <w:p w14:paraId="48CD7249" w14:textId="77777777" w:rsidR="000C6A07" w:rsidRPr="000E566E" w:rsidRDefault="000C6A07" w:rsidP="00F86E44">
      <w:pPr>
        <w:tabs>
          <w:tab w:val="left" w:pos="709"/>
          <w:tab w:val="left" w:pos="993"/>
        </w:tabs>
        <w:spacing w:after="0" w:line="240" w:lineRule="auto"/>
        <w:jc w:val="center"/>
        <w:rPr>
          <w:rFonts w:ascii="Times New Roman" w:hAnsi="Times New Roman" w:cs="Times New Roman"/>
          <w:b/>
          <w:bCs/>
          <w:color w:val="000000"/>
          <w:lang w:val="lt-LT"/>
        </w:rPr>
      </w:pPr>
    </w:p>
    <w:p w14:paraId="79AD9295" w14:textId="4270FB52" w:rsidR="00EE5814" w:rsidRPr="00F86E44" w:rsidRDefault="00A11BCB" w:rsidP="00F86E44">
      <w:pPr>
        <w:pStyle w:val="Sraopastraipa"/>
        <w:numPr>
          <w:ilvl w:val="0"/>
          <w:numId w:val="2"/>
        </w:numPr>
        <w:tabs>
          <w:tab w:val="left" w:pos="709"/>
          <w:tab w:val="left" w:pos="993"/>
        </w:tabs>
        <w:spacing w:after="0" w:line="240" w:lineRule="auto"/>
        <w:jc w:val="center"/>
        <w:rPr>
          <w:rFonts w:ascii="Times New Roman" w:hAnsi="Times New Roman" w:cs="Times New Roman"/>
          <w:b/>
          <w:bCs/>
          <w:color w:val="000000"/>
          <w:lang w:val="lt-LT"/>
        </w:rPr>
      </w:pPr>
      <w:r w:rsidRPr="00F86E44">
        <w:rPr>
          <w:rFonts w:ascii="Times New Roman" w:hAnsi="Times New Roman" w:cs="Times New Roman"/>
          <w:b/>
          <w:bCs/>
          <w:color w:val="000000"/>
          <w:lang w:val="lt-LT"/>
        </w:rPr>
        <w:t>TEIKIANT PASLAUGAS DRAUDŽIAMA</w:t>
      </w:r>
    </w:p>
    <w:p w14:paraId="69C4D659" w14:textId="77777777" w:rsidR="00232619" w:rsidRPr="00F86E44" w:rsidRDefault="00232619" w:rsidP="00F86E44">
      <w:pPr>
        <w:pStyle w:val="Sraopastraipa"/>
        <w:tabs>
          <w:tab w:val="left" w:pos="709"/>
          <w:tab w:val="left" w:pos="993"/>
        </w:tabs>
        <w:spacing w:after="0" w:line="240" w:lineRule="auto"/>
        <w:rPr>
          <w:rFonts w:ascii="Times New Roman" w:hAnsi="Times New Roman" w:cs="Times New Roman"/>
          <w:b/>
          <w:bCs/>
          <w:color w:val="000000"/>
          <w:lang w:val="lt-LT"/>
        </w:rPr>
      </w:pPr>
    </w:p>
    <w:p w14:paraId="29854978" w14:textId="4D7A4521" w:rsidR="00A07EFF" w:rsidRPr="000E566E" w:rsidRDefault="00232619" w:rsidP="00A07EFF">
      <w:pPr>
        <w:tabs>
          <w:tab w:val="left" w:pos="709"/>
          <w:tab w:val="left" w:pos="993"/>
        </w:tabs>
        <w:spacing w:after="0" w:line="240" w:lineRule="auto"/>
        <w:jc w:val="both"/>
        <w:rPr>
          <w:rFonts w:ascii="Times New Roman" w:hAnsi="Times New Roman" w:cs="Times New Roman"/>
          <w:color w:val="000000"/>
          <w:lang w:val="lt-LT"/>
        </w:rPr>
      </w:pPr>
      <w:r w:rsidRPr="000E566E">
        <w:rPr>
          <w:rFonts w:ascii="Times New Roman" w:hAnsi="Times New Roman" w:cs="Times New Roman"/>
          <w:color w:val="000000"/>
          <w:lang w:val="lt-LT"/>
        </w:rPr>
        <w:t>5</w:t>
      </w:r>
      <w:r w:rsidR="00F94E14">
        <w:rPr>
          <w:rFonts w:ascii="Times New Roman" w:hAnsi="Times New Roman" w:cs="Times New Roman"/>
          <w:color w:val="000000"/>
          <w:lang w:val="lt-LT"/>
        </w:rPr>
        <w:t>6</w:t>
      </w:r>
      <w:r w:rsidRPr="000E566E">
        <w:rPr>
          <w:rFonts w:ascii="Times New Roman" w:hAnsi="Times New Roman" w:cs="Times New Roman"/>
          <w:color w:val="000000"/>
          <w:lang w:val="lt-LT"/>
        </w:rPr>
        <w:t>.</w:t>
      </w:r>
      <w:r w:rsidR="006D41A4">
        <w:rPr>
          <w:rFonts w:ascii="Times New Roman" w:hAnsi="Times New Roman" w:cs="Times New Roman"/>
          <w:color w:val="000000"/>
          <w:lang w:val="lt-LT"/>
        </w:rPr>
        <w:t xml:space="preserve"> tvarkyti</w:t>
      </w:r>
      <w:r w:rsidR="000710F8" w:rsidRPr="000E566E">
        <w:rPr>
          <w:rFonts w:ascii="Times New Roman" w:hAnsi="Times New Roman" w:cs="Times New Roman"/>
          <w:color w:val="000000"/>
          <w:lang w:val="lt-LT"/>
        </w:rPr>
        <w:t xml:space="preserve"> buitines ir kitas atliekas</w:t>
      </w:r>
      <w:r w:rsidR="00812BE7">
        <w:rPr>
          <w:rFonts w:ascii="Times New Roman" w:hAnsi="Times New Roman" w:cs="Times New Roman"/>
          <w:color w:val="000000"/>
          <w:lang w:val="lt-LT"/>
        </w:rPr>
        <w:t xml:space="preserve">, nesilaikant 12 p. nurodytų reikalavimų </w:t>
      </w:r>
      <w:r w:rsidR="000710F8" w:rsidRPr="000E566E">
        <w:rPr>
          <w:rFonts w:ascii="Times New Roman" w:hAnsi="Times New Roman" w:cs="Times New Roman"/>
          <w:color w:val="000000"/>
          <w:lang w:val="lt-LT"/>
        </w:rPr>
        <w:t>;</w:t>
      </w:r>
    </w:p>
    <w:p w14:paraId="6A2558A1" w14:textId="2A0F9EAE" w:rsidR="00FF6BC0" w:rsidRPr="000E566E" w:rsidRDefault="00232619" w:rsidP="00A07EFF">
      <w:pPr>
        <w:tabs>
          <w:tab w:val="left" w:pos="709"/>
          <w:tab w:val="left" w:pos="993"/>
        </w:tabs>
        <w:spacing w:after="0" w:line="240" w:lineRule="auto"/>
        <w:jc w:val="both"/>
        <w:rPr>
          <w:rFonts w:ascii="Times New Roman" w:hAnsi="Times New Roman" w:cs="Times New Roman"/>
          <w:color w:val="000000"/>
          <w:lang w:val="lt-LT"/>
        </w:rPr>
      </w:pPr>
      <w:r w:rsidRPr="000E566E">
        <w:rPr>
          <w:rFonts w:ascii="Times New Roman" w:hAnsi="Times New Roman" w:cs="Times New Roman"/>
          <w:color w:val="000000"/>
          <w:lang w:val="lt-LT"/>
        </w:rPr>
        <w:t>5</w:t>
      </w:r>
      <w:r w:rsidR="00F94E14">
        <w:rPr>
          <w:rFonts w:ascii="Times New Roman" w:hAnsi="Times New Roman" w:cs="Times New Roman"/>
          <w:color w:val="000000"/>
          <w:lang w:val="lt-LT"/>
        </w:rPr>
        <w:t>7</w:t>
      </w:r>
      <w:r w:rsidRPr="000E566E">
        <w:rPr>
          <w:rFonts w:ascii="Times New Roman" w:hAnsi="Times New Roman" w:cs="Times New Roman"/>
          <w:color w:val="000000"/>
          <w:lang w:val="lt-LT"/>
        </w:rPr>
        <w:t>.</w:t>
      </w:r>
      <w:r w:rsidR="000710F8" w:rsidRPr="000E566E">
        <w:rPr>
          <w:rFonts w:ascii="Times New Roman" w:hAnsi="Times New Roman" w:cs="Times New Roman"/>
          <w:bCs/>
          <w:color w:val="000000"/>
          <w:lang w:val="lt-LT"/>
        </w:rPr>
        <w:t xml:space="preserve">pilti </w:t>
      </w:r>
      <w:r w:rsidR="000710F8" w:rsidRPr="000E566E">
        <w:rPr>
          <w:rFonts w:ascii="Times New Roman" w:hAnsi="Times New Roman" w:cs="Times New Roman"/>
          <w:color w:val="000000"/>
          <w:lang w:val="lt-LT"/>
        </w:rPr>
        <w:t xml:space="preserve">šiukšles ir kitus nešvarumus į lietaus kanalizaciją bei kitus požeminius inžinerinius tinklus ir šulinius; </w:t>
      </w:r>
    </w:p>
    <w:p w14:paraId="0E78C2A0" w14:textId="2D52E207" w:rsidR="000710F8" w:rsidRPr="000E566E" w:rsidRDefault="00FF6BC0" w:rsidP="00A07EFF">
      <w:pPr>
        <w:tabs>
          <w:tab w:val="left" w:pos="709"/>
          <w:tab w:val="left" w:pos="993"/>
        </w:tabs>
        <w:spacing w:after="0" w:line="240" w:lineRule="auto"/>
        <w:jc w:val="both"/>
        <w:rPr>
          <w:rFonts w:ascii="Times New Roman" w:hAnsi="Times New Roman" w:cs="Times New Roman"/>
          <w:color w:val="000000"/>
          <w:lang w:val="lt-LT"/>
        </w:rPr>
      </w:pPr>
      <w:r w:rsidRPr="000E566E">
        <w:rPr>
          <w:rFonts w:ascii="Times New Roman" w:hAnsi="Times New Roman" w:cs="Times New Roman"/>
          <w:color w:val="000000"/>
          <w:lang w:val="lt-LT"/>
        </w:rPr>
        <w:t>5</w:t>
      </w:r>
      <w:r w:rsidR="00F94E14">
        <w:rPr>
          <w:rFonts w:ascii="Times New Roman" w:hAnsi="Times New Roman" w:cs="Times New Roman"/>
          <w:color w:val="000000"/>
          <w:lang w:val="lt-LT"/>
        </w:rPr>
        <w:t>8</w:t>
      </w:r>
      <w:r w:rsidRPr="000E566E">
        <w:rPr>
          <w:rFonts w:ascii="Times New Roman" w:hAnsi="Times New Roman" w:cs="Times New Roman"/>
          <w:color w:val="000000"/>
          <w:lang w:val="lt-LT"/>
        </w:rPr>
        <w:t>.</w:t>
      </w:r>
      <w:r w:rsidR="000710F8" w:rsidRPr="000E566E">
        <w:rPr>
          <w:rFonts w:ascii="Times New Roman" w:hAnsi="Times New Roman" w:cs="Times New Roman"/>
          <w:color w:val="000000"/>
          <w:lang w:val="lt-LT"/>
        </w:rPr>
        <w:t>pilti sąšlavas ant želdinių, vejų ir kitose neleistinose vietose, laikyti po krūmais ar kitose akivaizdžiai ar neakivaizdžiai matomose vietose;</w:t>
      </w:r>
    </w:p>
    <w:p w14:paraId="6B9E0592" w14:textId="664FA769" w:rsidR="00A07EFF" w:rsidRPr="000E566E" w:rsidRDefault="00F94E14" w:rsidP="00A07EFF">
      <w:pPr>
        <w:tabs>
          <w:tab w:val="left" w:pos="709"/>
          <w:tab w:val="left" w:pos="993"/>
        </w:tabs>
        <w:spacing w:after="0" w:line="240" w:lineRule="auto"/>
        <w:jc w:val="both"/>
        <w:rPr>
          <w:rFonts w:ascii="Times New Roman" w:hAnsi="Times New Roman" w:cs="Times New Roman"/>
          <w:color w:val="000000"/>
          <w:lang w:val="lt-LT"/>
        </w:rPr>
      </w:pPr>
      <w:r>
        <w:rPr>
          <w:rFonts w:ascii="Times New Roman" w:hAnsi="Times New Roman" w:cs="Times New Roman"/>
          <w:color w:val="000000"/>
          <w:lang w:val="lt-LT"/>
        </w:rPr>
        <w:t>59</w:t>
      </w:r>
      <w:r w:rsidR="00232619" w:rsidRPr="000E566E">
        <w:rPr>
          <w:rFonts w:ascii="Times New Roman" w:hAnsi="Times New Roman" w:cs="Times New Roman"/>
          <w:color w:val="000000"/>
          <w:lang w:val="lt-LT"/>
        </w:rPr>
        <w:t>.</w:t>
      </w:r>
      <w:r w:rsidR="000710F8" w:rsidRPr="000E566E">
        <w:rPr>
          <w:rFonts w:ascii="Times New Roman" w:hAnsi="Times New Roman" w:cs="Times New Roman"/>
          <w:color w:val="000000"/>
          <w:lang w:val="lt-LT"/>
        </w:rPr>
        <w:t>augalinės kilmės medžiagas, antrines žaliavas pilti į buitinių atliekų konteinerius;</w:t>
      </w:r>
    </w:p>
    <w:p w14:paraId="4F04A1BF" w14:textId="7233CAED" w:rsidR="00A07EFF" w:rsidRPr="000E566E" w:rsidRDefault="00232619" w:rsidP="00A07EFF">
      <w:pPr>
        <w:tabs>
          <w:tab w:val="left" w:pos="709"/>
          <w:tab w:val="left" w:pos="993"/>
        </w:tabs>
        <w:spacing w:after="0" w:line="240" w:lineRule="auto"/>
        <w:jc w:val="both"/>
        <w:rPr>
          <w:rFonts w:ascii="Times New Roman" w:hAnsi="Times New Roman" w:cs="Times New Roman"/>
          <w:color w:val="000000"/>
          <w:lang w:val="lt-LT"/>
        </w:rPr>
      </w:pPr>
      <w:r w:rsidRPr="000E566E">
        <w:rPr>
          <w:rFonts w:ascii="Times New Roman" w:hAnsi="Times New Roman" w:cs="Times New Roman"/>
          <w:color w:val="000000"/>
          <w:lang w:val="lt-LT"/>
        </w:rPr>
        <w:t>6</w:t>
      </w:r>
      <w:r w:rsidR="00F94E14">
        <w:rPr>
          <w:rFonts w:ascii="Times New Roman" w:hAnsi="Times New Roman" w:cs="Times New Roman"/>
          <w:color w:val="000000"/>
          <w:lang w:val="lt-LT"/>
        </w:rPr>
        <w:t>0</w:t>
      </w:r>
      <w:r w:rsidRPr="000E566E">
        <w:rPr>
          <w:rFonts w:ascii="Times New Roman" w:hAnsi="Times New Roman" w:cs="Times New Roman"/>
          <w:color w:val="000000"/>
          <w:lang w:val="lt-LT"/>
        </w:rPr>
        <w:t>.</w:t>
      </w:r>
      <w:r w:rsidR="00A07EFF" w:rsidRPr="000E566E">
        <w:rPr>
          <w:rFonts w:ascii="Times New Roman" w:hAnsi="Times New Roman" w:cs="Times New Roman"/>
          <w:color w:val="000000"/>
          <w:lang w:val="lt-LT"/>
        </w:rPr>
        <w:t xml:space="preserve"> </w:t>
      </w:r>
      <w:r w:rsidR="000710F8" w:rsidRPr="000E566E">
        <w:rPr>
          <w:rFonts w:ascii="Times New Roman" w:hAnsi="Times New Roman" w:cs="Times New Roman"/>
          <w:color w:val="000000"/>
          <w:lang w:val="lt-LT"/>
        </w:rPr>
        <w:t>naudoti chemines medžiagas, įrankius, įrangą ar preparatus ne pagal paskirtį;</w:t>
      </w:r>
    </w:p>
    <w:p w14:paraId="14415EEF" w14:textId="4B4FD2D4" w:rsidR="000710F8" w:rsidRPr="000E566E" w:rsidRDefault="00A07EFF" w:rsidP="00A07EFF">
      <w:pPr>
        <w:tabs>
          <w:tab w:val="left" w:pos="709"/>
          <w:tab w:val="left" w:pos="993"/>
        </w:tabs>
        <w:spacing w:after="0" w:line="240" w:lineRule="auto"/>
        <w:jc w:val="both"/>
        <w:rPr>
          <w:rFonts w:ascii="Times New Roman" w:hAnsi="Times New Roman" w:cs="Times New Roman"/>
          <w:b/>
          <w:color w:val="000000"/>
          <w:lang w:val="lt-LT"/>
        </w:rPr>
      </w:pPr>
      <w:r w:rsidRPr="000E566E">
        <w:rPr>
          <w:rFonts w:ascii="Times New Roman" w:hAnsi="Times New Roman" w:cs="Times New Roman"/>
          <w:bCs/>
          <w:color w:val="000000"/>
          <w:lang w:val="lt-LT"/>
        </w:rPr>
        <w:t>6</w:t>
      </w:r>
      <w:r w:rsidR="00F94E14">
        <w:rPr>
          <w:rFonts w:ascii="Times New Roman" w:hAnsi="Times New Roman" w:cs="Times New Roman"/>
          <w:bCs/>
          <w:color w:val="000000"/>
          <w:lang w:val="lt-LT"/>
        </w:rPr>
        <w:t>1</w:t>
      </w:r>
      <w:r w:rsidR="00232619" w:rsidRPr="000E566E">
        <w:rPr>
          <w:rFonts w:ascii="Times New Roman" w:hAnsi="Times New Roman" w:cs="Times New Roman"/>
          <w:bCs/>
          <w:color w:val="000000"/>
          <w:lang w:val="lt-LT"/>
        </w:rPr>
        <w:t>.</w:t>
      </w:r>
      <w:r w:rsidRPr="000E566E">
        <w:rPr>
          <w:rFonts w:ascii="Times New Roman" w:hAnsi="Times New Roman" w:cs="Times New Roman"/>
          <w:bCs/>
          <w:color w:val="000000"/>
          <w:lang w:val="lt-LT"/>
        </w:rPr>
        <w:t xml:space="preserve"> </w:t>
      </w:r>
      <w:r w:rsidR="000710F8" w:rsidRPr="000E566E">
        <w:rPr>
          <w:rFonts w:ascii="Times New Roman" w:hAnsi="Times New Roman" w:cs="Times New Roman"/>
          <w:color w:val="000000"/>
          <w:lang w:val="lt-LT"/>
        </w:rPr>
        <w:t>pilti į nuotekų sistemas ar kaupti pavojingas atliekas, susidariusias teikiant paslaugas;</w:t>
      </w:r>
    </w:p>
    <w:p w14:paraId="202E0A3F" w14:textId="5556A4B5" w:rsidR="00A07EFF" w:rsidRPr="000E566E" w:rsidRDefault="00A07EFF" w:rsidP="00A07EFF">
      <w:pPr>
        <w:tabs>
          <w:tab w:val="left" w:pos="709"/>
          <w:tab w:val="left" w:pos="993"/>
        </w:tabs>
        <w:spacing w:after="0" w:line="240" w:lineRule="auto"/>
        <w:jc w:val="both"/>
        <w:rPr>
          <w:rFonts w:ascii="Times New Roman" w:hAnsi="Times New Roman" w:cs="Times New Roman"/>
          <w:lang w:val="lt-LT" w:eastAsia="lt-LT"/>
        </w:rPr>
      </w:pPr>
      <w:r w:rsidRPr="000E566E">
        <w:rPr>
          <w:rFonts w:ascii="Times New Roman" w:hAnsi="Times New Roman" w:cs="Times New Roman"/>
          <w:color w:val="000000"/>
          <w:lang w:val="lt-LT"/>
        </w:rPr>
        <w:t>6</w:t>
      </w:r>
      <w:r w:rsidR="00F94E14">
        <w:rPr>
          <w:rFonts w:ascii="Times New Roman" w:hAnsi="Times New Roman" w:cs="Times New Roman"/>
          <w:color w:val="000000"/>
          <w:lang w:val="lt-LT"/>
        </w:rPr>
        <w:t>2</w:t>
      </w:r>
      <w:r w:rsidR="00232619" w:rsidRPr="000E566E">
        <w:rPr>
          <w:rFonts w:ascii="Times New Roman" w:hAnsi="Times New Roman" w:cs="Times New Roman"/>
          <w:color w:val="000000"/>
          <w:lang w:val="lt-LT"/>
        </w:rPr>
        <w:t>.</w:t>
      </w:r>
      <w:r w:rsidR="000710F8" w:rsidRPr="000E566E">
        <w:rPr>
          <w:rFonts w:ascii="Times New Roman" w:hAnsi="Times New Roman" w:cs="Times New Roman"/>
          <w:lang w:val="lt-LT" w:eastAsia="lt-LT"/>
        </w:rPr>
        <w:t>valymo priemones perpilti į kitų valymo priemonių taras, nuo jų nuimti ar slėpti etiketes, keisti jų sudėtį ar veikliąsias savybes;</w:t>
      </w:r>
    </w:p>
    <w:p w14:paraId="3CED233F" w14:textId="3C9727EF" w:rsidR="000710F8" w:rsidRPr="000E566E" w:rsidRDefault="00A07EFF" w:rsidP="00A07EFF">
      <w:pPr>
        <w:tabs>
          <w:tab w:val="left" w:pos="709"/>
          <w:tab w:val="left" w:pos="993"/>
        </w:tabs>
        <w:spacing w:after="0" w:line="240" w:lineRule="auto"/>
        <w:jc w:val="both"/>
        <w:rPr>
          <w:rFonts w:ascii="Times New Roman" w:hAnsi="Times New Roman" w:cs="Times New Roman"/>
          <w:b/>
          <w:color w:val="000000"/>
          <w:lang w:val="lt-LT"/>
        </w:rPr>
      </w:pPr>
      <w:r w:rsidRPr="000E566E">
        <w:rPr>
          <w:rFonts w:ascii="Times New Roman" w:hAnsi="Times New Roman" w:cs="Times New Roman"/>
          <w:lang w:val="lt-LT" w:eastAsia="lt-LT"/>
        </w:rPr>
        <w:t>6</w:t>
      </w:r>
      <w:r w:rsidR="00F94E14">
        <w:rPr>
          <w:rFonts w:ascii="Times New Roman" w:hAnsi="Times New Roman" w:cs="Times New Roman"/>
          <w:lang w:val="lt-LT" w:eastAsia="lt-LT"/>
        </w:rPr>
        <w:t>3</w:t>
      </w:r>
      <w:r w:rsidR="00232619" w:rsidRPr="000E566E">
        <w:rPr>
          <w:rFonts w:ascii="Times New Roman" w:hAnsi="Times New Roman" w:cs="Times New Roman"/>
          <w:lang w:val="lt-LT" w:eastAsia="lt-LT"/>
        </w:rPr>
        <w:t>.</w:t>
      </w:r>
      <w:r w:rsidRPr="000E566E">
        <w:rPr>
          <w:rFonts w:ascii="Times New Roman" w:hAnsi="Times New Roman" w:cs="Times New Roman"/>
          <w:lang w:val="lt-LT"/>
        </w:rPr>
        <w:t xml:space="preserve">patalpose </w:t>
      </w:r>
      <w:r w:rsidR="000710F8" w:rsidRPr="000E566E">
        <w:rPr>
          <w:rFonts w:ascii="Times New Roman" w:hAnsi="Times New Roman" w:cs="Times New Roman"/>
          <w:lang w:val="lt-LT"/>
        </w:rPr>
        <w:t>naudoti atvirą ugnį;</w:t>
      </w:r>
    </w:p>
    <w:p w14:paraId="48F9FA96" w14:textId="1CA90340" w:rsidR="000710F8" w:rsidRPr="000E566E" w:rsidRDefault="00A07EFF" w:rsidP="00A07EFF">
      <w:pPr>
        <w:tabs>
          <w:tab w:val="left" w:pos="709"/>
          <w:tab w:val="left" w:pos="993"/>
        </w:tabs>
        <w:spacing w:after="0" w:line="240" w:lineRule="auto"/>
        <w:jc w:val="both"/>
        <w:rPr>
          <w:rFonts w:ascii="Times New Roman" w:hAnsi="Times New Roman" w:cs="Times New Roman"/>
          <w:lang w:val="lt-LT" w:eastAsia="lt-LT"/>
        </w:rPr>
      </w:pPr>
      <w:r w:rsidRPr="000E566E">
        <w:rPr>
          <w:rFonts w:ascii="Times New Roman" w:hAnsi="Times New Roman" w:cs="Times New Roman"/>
          <w:lang w:val="lt-LT" w:eastAsia="lt-LT"/>
        </w:rPr>
        <w:t>6</w:t>
      </w:r>
      <w:r w:rsidR="00F94E14">
        <w:rPr>
          <w:rFonts w:ascii="Times New Roman" w:hAnsi="Times New Roman" w:cs="Times New Roman"/>
          <w:lang w:val="lt-LT" w:eastAsia="lt-LT"/>
        </w:rPr>
        <w:t>4</w:t>
      </w:r>
      <w:r w:rsidR="00232619" w:rsidRPr="000E566E">
        <w:rPr>
          <w:rFonts w:ascii="Times New Roman" w:hAnsi="Times New Roman" w:cs="Times New Roman"/>
          <w:lang w:val="lt-LT" w:eastAsia="lt-LT"/>
        </w:rPr>
        <w:t>.</w:t>
      </w:r>
      <w:r w:rsidR="000710F8" w:rsidRPr="000E566E">
        <w:rPr>
          <w:rFonts w:ascii="Times New Roman" w:hAnsi="Times New Roman" w:cs="Times New Roman"/>
          <w:lang w:val="lt-LT" w:eastAsia="lt-LT"/>
        </w:rPr>
        <w:t xml:space="preserve">naudoti priemones, neįtrauktas į valymo aprašą ir nesuderintas raštu su </w:t>
      </w:r>
      <w:r w:rsidR="002C060C" w:rsidRPr="009E465C">
        <w:rPr>
          <w:rFonts w:ascii="Times New Roman" w:hAnsi="Times New Roman" w:cs="Times New Roman"/>
          <w:lang w:val="lt-LT"/>
        </w:rPr>
        <w:t>Perkančiąja organizacija</w:t>
      </w:r>
      <w:r w:rsidR="000710F8" w:rsidRPr="000E566E">
        <w:rPr>
          <w:rFonts w:ascii="Times New Roman" w:hAnsi="Times New Roman" w:cs="Times New Roman"/>
          <w:lang w:val="lt-LT" w:eastAsia="lt-LT"/>
        </w:rPr>
        <w:t>;</w:t>
      </w:r>
    </w:p>
    <w:p w14:paraId="390F1972" w14:textId="52BE1ACC" w:rsidR="000710F8" w:rsidRPr="000E566E" w:rsidRDefault="00A07EFF" w:rsidP="00A07EFF">
      <w:pPr>
        <w:tabs>
          <w:tab w:val="left" w:pos="709"/>
          <w:tab w:val="left" w:pos="993"/>
        </w:tabs>
        <w:spacing w:after="0" w:line="240" w:lineRule="auto"/>
        <w:jc w:val="both"/>
        <w:rPr>
          <w:rFonts w:ascii="Times New Roman" w:hAnsi="Times New Roman" w:cs="Times New Roman"/>
          <w:b/>
          <w:color w:val="000000" w:themeColor="text1"/>
          <w:lang w:val="lt-LT"/>
        </w:rPr>
      </w:pPr>
      <w:r w:rsidRPr="000E566E">
        <w:rPr>
          <w:rFonts w:ascii="Times New Roman" w:hAnsi="Times New Roman" w:cs="Times New Roman"/>
          <w:lang w:val="lt-LT" w:eastAsia="lt-LT"/>
        </w:rPr>
        <w:t>6</w:t>
      </w:r>
      <w:r w:rsidR="00F94E14">
        <w:rPr>
          <w:rFonts w:ascii="Times New Roman" w:hAnsi="Times New Roman" w:cs="Times New Roman"/>
          <w:lang w:val="lt-LT" w:eastAsia="lt-LT"/>
        </w:rPr>
        <w:t>5</w:t>
      </w:r>
      <w:r w:rsidR="00232619" w:rsidRPr="000E566E">
        <w:rPr>
          <w:rFonts w:ascii="Times New Roman" w:hAnsi="Times New Roman" w:cs="Times New Roman"/>
          <w:lang w:val="lt-LT" w:eastAsia="lt-LT"/>
        </w:rPr>
        <w:t>.</w:t>
      </w:r>
      <w:r w:rsidR="000710F8" w:rsidRPr="000E566E">
        <w:rPr>
          <w:rFonts w:ascii="Times New Roman" w:hAnsi="Times New Roman" w:cs="Times New Roman"/>
          <w:noProof/>
          <w:lang w:val="lt-LT" w:bidi="ar-DZ"/>
        </w:rPr>
        <w:t>palikti be priežiūros valymo priemones, įrangą ar inventorių;</w:t>
      </w:r>
    </w:p>
    <w:p w14:paraId="134FF2CC" w14:textId="227E62C1" w:rsidR="000710F8" w:rsidRPr="000E566E" w:rsidRDefault="00A07EFF" w:rsidP="00A07EFF">
      <w:pPr>
        <w:tabs>
          <w:tab w:val="left" w:pos="709"/>
          <w:tab w:val="left" w:pos="993"/>
        </w:tabs>
        <w:spacing w:after="0" w:line="240" w:lineRule="auto"/>
        <w:jc w:val="both"/>
        <w:rPr>
          <w:rFonts w:ascii="Times New Roman" w:hAnsi="Times New Roman" w:cs="Times New Roman"/>
          <w:color w:val="000000"/>
          <w:lang w:val="lt-LT"/>
        </w:rPr>
      </w:pPr>
      <w:r w:rsidRPr="000E566E">
        <w:rPr>
          <w:rFonts w:ascii="Times New Roman" w:hAnsi="Times New Roman" w:cs="Times New Roman"/>
          <w:color w:val="000000"/>
          <w:lang w:val="lt-LT"/>
        </w:rPr>
        <w:t>6</w:t>
      </w:r>
      <w:r w:rsidR="00F94E14">
        <w:rPr>
          <w:rFonts w:ascii="Times New Roman" w:hAnsi="Times New Roman" w:cs="Times New Roman"/>
          <w:color w:val="000000"/>
          <w:lang w:val="lt-LT"/>
        </w:rPr>
        <w:t>6</w:t>
      </w:r>
      <w:r w:rsidR="00232619" w:rsidRPr="000E566E">
        <w:rPr>
          <w:rFonts w:ascii="Times New Roman" w:hAnsi="Times New Roman" w:cs="Times New Roman"/>
          <w:color w:val="000000"/>
          <w:lang w:val="lt-LT"/>
        </w:rPr>
        <w:t>.</w:t>
      </w:r>
      <w:r w:rsidR="000710F8" w:rsidRPr="000E566E">
        <w:rPr>
          <w:rFonts w:ascii="Times New Roman" w:hAnsi="Times New Roman" w:cs="Times New Roman"/>
          <w:color w:val="000000"/>
          <w:lang w:val="lt-LT"/>
        </w:rPr>
        <w:t>valymo kambarėliuose laikyti ir sandėliuoti maisto produktus, gėrimus, šiukšles ir kitus nešvarumus bei priemones, kurias draudžiama naudoti arba neturi būti naudojamos;</w:t>
      </w:r>
    </w:p>
    <w:p w14:paraId="26348063" w14:textId="7403E799" w:rsidR="000710F8" w:rsidRPr="000E566E" w:rsidRDefault="00F94E14" w:rsidP="00A07EFF">
      <w:pPr>
        <w:tabs>
          <w:tab w:val="left" w:pos="709"/>
          <w:tab w:val="left" w:pos="993"/>
        </w:tabs>
        <w:spacing w:after="0" w:line="240" w:lineRule="auto"/>
        <w:jc w:val="both"/>
        <w:rPr>
          <w:rFonts w:ascii="Times New Roman" w:hAnsi="Times New Roman" w:cs="Times New Roman"/>
          <w:lang w:val="lt-LT"/>
        </w:rPr>
      </w:pPr>
      <w:r>
        <w:rPr>
          <w:rFonts w:ascii="Times New Roman" w:hAnsi="Times New Roman" w:cs="Times New Roman"/>
          <w:color w:val="000000"/>
          <w:lang w:val="lt-LT"/>
        </w:rPr>
        <w:t>67</w:t>
      </w:r>
      <w:r w:rsidR="00232619" w:rsidRPr="000E566E">
        <w:rPr>
          <w:rFonts w:ascii="Times New Roman" w:hAnsi="Times New Roman" w:cs="Times New Roman"/>
          <w:color w:val="000000"/>
          <w:lang w:val="lt-LT"/>
        </w:rPr>
        <w:t>.</w:t>
      </w:r>
      <w:r w:rsidR="000710F8" w:rsidRPr="000E566E">
        <w:rPr>
          <w:rFonts w:ascii="Times New Roman" w:hAnsi="Times New Roman" w:cs="Times New Roman"/>
          <w:lang w:val="lt-LT"/>
        </w:rPr>
        <w:t>sanitarinėse patalpose naudojamas priemones, naudoti kitų zonų valymo ir priežiūros darbams atlikti.</w:t>
      </w:r>
      <w:r w:rsidR="00A07EFF" w:rsidRPr="000E566E">
        <w:rPr>
          <w:rFonts w:ascii="Times New Roman" w:hAnsi="Times New Roman" w:cs="Times New Roman"/>
          <w:lang w:val="lt-LT"/>
        </w:rPr>
        <w:t xml:space="preserve"> </w:t>
      </w:r>
    </w:p>
    <w:p w14:paraId="34F5EA07" w14:textId="77777777" w:rsidR="00094639" w:rsidRPr="000E566E" w:rsidRDefault="00094639" w:rsidP="00A07EFF">
      <w:pPr>
        <w:tabs>
          <w:tab w:val="left" w:pos="709"/>
          <w:tab w:val="left" w:pos="993"/>
        </w:tabs>
        <w:spacing w:after="0" w:line="240" w:lineRule="auto"/>
        <w:jc w:val="both"/>
        <w:rPr>
          <w:rFonts w:ascii="Times New Roman" w:hAnsi="Times New Roman" w:cs="Times New Roman"/>
          <w:lang w:val="lt-LT"/>
        </w:rPr>
      </w:pPr>
    </w:p>
    <w:p w14:paraId="71836F7B" w14:textId="5579A312" w:rsidR="001268EC" w:rsidRPr="00F86E44" w:rsidRDefault="00094639" w:rsidP="00F86E44">
      <w:pPr>
        <w:pStyle w:val="Sraopastraipa"/>
        <w:numPr>
          <w:ilvl w:val="0"/>
          <w:numId w:val="2"/>
        </w:numPr>
        <w:tabs>
          <w:tab w:val="left" w:pos="709"/>
          <w:tab w:val="left" w:pos="993"/>
        </w:tabs>
        <w:spacing w:after="0" w:line="240" w:lineRule="auto"/>
        <w:jc w:val="center"/>
        <w:rPr>
          <w:rFonts w:ascii="Times New Roman" w:hAnsi="Times New Roman" w:cs="Times New Roman"/>
          <w:b/>
          <w:shd w:val="clear" w:color="auto" w:fill="FFFFFF"/>
          <w:lang w:val="lt-LT"/>
        </w:rPr>
      </w:pPr>
      <w:r w:rsidRPr="00F86E44">
        <w:rPr>
          <w:rFonts w:ascii="Times New Roman" w:hAnsi="Times New Roman" w:cs="Times New Roman"/>
          <w:b/>
          <w:shd w:val="clear" w:color="auto" w:fill="FFFFFF"/>
          <w:lang w:val="lt-LT"/>
        </w:rPr>
        <w:t>APLINKOS APSAUGOS KRITERIJAI</w:t>
      </w:r>
    </w:p>
    <w:p w14:paraId="30CC3742" w14:textId="77777777" w:rsidR="00094639" w:rsidRPr="00F86E44" w:rsidRDefault="00094639" w:rsidP="00F86E44">
      <w:pPr>
        <w:tabs>
          <w:tab w:val="left" w:pos="709"/>
          <w:tab w:val="left" w:pos="993"/>
        </w:tabs>
        <w:spacing w:after="0" w:line="240" w:lineRule="auto"/>
        <w:jc w:val="center"/>
        <w:rPr>
          <w:rFonts w:ascii="Times New Roman" w:hAnsi="Times New Roman" w:cs="Times New Roman"/>
          <w:b/>
          <w:lang w:val="lt-LT"/>
        </w:rPr>
      </w:pPr>
    </w:p>
    <w:p w14:paraId="3ADFACF0" w14:textId="47C1C041" w:rsidR="00792790" w:rsidRPr="000E566E" w:rsidRDefault="00F94E14" w:rsidP="00792790">
      <w:pPr>
        <w:tabs>
          <w:tab w:val="left" w:pos="709"/>
          <w:tab w:val="left" w:pos="993"/>
        </w:tabs>
        <w:spacing w:after="0" w:line="240" w:lineRule="auto"/>
        <w:jc w:val="both"/>
        <w:rPr>
          <w:rFonts w:ascii="Times New Roman" w:hAnsi="Times New Roman" w:cs="Times New Roman"/>
          <w:bCs/>
          <w:shd w:val="clear" w:color="auto" w:fill="FFFFFF"/>
          <w:lang w:val="lt-LT"/>
        </w:rPr>
      </w:pPr>
      <w:r>
        <w:rPr>
          <w:rFonts w:ascii="Times New Roman" w:hAnsi="Times New Roman" w:cs="Times New Roman"/>
          <w:lang w:val="lt-LT"/>
        </w:rPr>
        <w:t>68.</w:t>
      </w:r>
      <w:r w:rsidR="00333C69" w:rsidRPr="000E566E">
        <w:rPr>
          <w:rFonts w:ascii="Times New Roman" w:hAnsi="Times New Roman" w:cs="Times New Roman"/>
          <w:lang w:val="lt-LT"/>
        </w:rPr>
        <w:t xml:space="preserve"> </w:t>
      </w:r>
      <w:r w:rsidR="00094639" w:rsidRPr="000E566E">
        <w:rPr>
          <w:rFonts w:ascii="Times New Roman" w:hAnsi="Times New Roman" w:cs="Times New Roman"/>
          <w:lang w:val="lt-LT"/>
        </w:rPr>
        <w:t>V</w:t>
      </w:r>
      <w:r w:rsidR="007E3A86" w:rsidRPr="000E566E">
        <w:rPr>
          <w:rFonts w:ascii="Times New Roman" w:hAnsi="Times New Roman" w:cs="Times New Roman"/>
          <w:bCs/>
          <w:shd w:val="clear" w:color="auto" w:fill="FFFFFF"/>
          <w:lang w:val="lt-LT"/>
        </w:rPr>
        <w:t xml:space="preserve">adovaujantis </w:t>
      </w:r>
      <w:r w:rsidR="00C32F1D" w:rsidRPr="00C32F1D">
        <w:rPr>
          <w:rFonts w:ascii="Times New Roman" w:hAnsi="Times New Roman" w:cs="Times New Roman"/>
          <w:bCs/>
          <w:shd w:val="clear" w:color="auto" w:fill="FFFFFF"/>
          <w:lang w:val="lt-LT"/>
        </w:rPr>
        <w:t xml:space="preserve">Aplinkos apsaugos kriterijų taikymo, vykdant žaliuosius pirkimus, tvarkos </w:t>
      </w:r>
      <w:r w:rsidR="007E3A86" w:rsidRPr="000E566E">
        <w:rPr>
          <w:rFonts w:ascii="Times New Roman" w:hAnsi="Times New Roman" w:cs="Times New Roman"/>
          <w:bCs/>
          <w:shd w:val="clear" w:color="auto" w:fill="FFFFFF"/>
          <w:lang w:val="lt-LT"/>
        </w:rPr>
        <w:t>aprašo (toliau – Aprašas), patvirtinto Lietuvos Respublikos aplinkos ministro 2011 m. birželio 28 d. įsakymu Nr. D1-508 (</w:t>
      </w:r>
      <w:bookmarkStart w:id="0" w:name="_Hlk232412651"/>
      <w:r w:rsidR="007E3A86" w:rsidRPr="000E566E">
        <w:rPr>
          <w:rFonts w:ascii="Times New Roman" w:hAnsi="Times New Roman" w:cs="Times New Roman"/>
          <w:bCs/>
          <w:shd w:val="clear" w:color="auto" w:fill="FFFFFF"/>
          <w:lang w:val="lt-LT"/>
        </w:rPr>
        <w:t xml:space="preserve">aktualia redakcija) </w:t>
      </w:r>
      <w:r w:rsidR="001164E5" w:rsidRPr="000E566E">
        <w:rPr>
          <w:rFonts w:ascii="Times New Roman" w:hAnsi="Times New Roman" w:cs="Times New Roman"/>
          <w:bCs/>
          <w:shd w:val="clear" w:color="auto" w:fill="FFFFFF"/>
          <w:lang w:val="lt-LT"/>
        </w:rPr>
        <w:t>2 priedo XXI skyriaus (valymo priemonės ir vidaus patalpų valymo paslaugos) 34, 35 p. tiekėjas  teikdamas Paslaugas turi taikyti  šiuos minimalius aplinkosauginius reikalavimus:</w:t>
      </w:r>
    </w:p>
    <w:p w14:paraId="16C30768" w14:textId="77777777" w:rsidR="00792CBC" w:rsidRPr="000E566E" w:rsidRDefault="001164E5" w:rsidP="001164E5">
      <w:pPr>
        <w:tabs>
          <w:tab w:val="left" w:pos="709"/>
          <w:tab w:val="left" w:pos="993"/>
        </w:tabs>
        <w:spacing w:after="0" w:line="240" w:lineRule="auto"/>
        <w:jc w:val="both"/>
        <w:rPr>
          <w:rFonts w:ascii="Times New Roman" w:hAnsi="Times New Roman" w:cs="Times New Roman"/>
          <w:bCs/>
          <w:shd w:val="clear" w:color="auto" w:fill="FFFFFF"/>
          <w:lang w:val="lt-LT"/>
        </w:rPr>
      </w:pPr>
      <w:r w:rsidRPr="000E566E">
        <w:rPr>
          <w:rFonts w:ascii="Times New Roman" w:hAnsi="Times New Roman" w:cs="Times New Roman"/>
          <w:bCs/>
          <w:shd w:val="clear" w:color="auto" w:fill="FFFFFF"/>
          <w:lang w:val="lt-LT"/>
        </w:rPr>
        <w:t xml:space="preserve"> „34. Valymo priemonės: universalūs valikliai, langų valymo priemonės, rankomis plaunamų indų plovikliai, skalbinių plovikliai, indaplovėse naudojami plovikliai ir skalavimo priemonės, </w:t>
      </w:r>
      <w:r w:rsidR="00792CBC" w:rsidRPr="000E566E">
        <w:rPr>
          <w:rFonts w:ascii="Times New Roman" w:hAnsi="Times New Roman" w:cs="Times New Roman"/>
          <w:bCs/>
          <w:shd w:val="clear" w:color="auto" w:fill="FFFFFF"/>
          <w:lang w:val="lt-LT"/>
        </w:rPr>
        <w:t xml:space="preserve"> turi atitikti </w:t>
      </w:r>
      <w:r w:rsidRPr="000E566E">
        <w:rPr>
          <w:rFonts w:ascii="Times New Roman" w:hAnsi="Times New Roman" w:cs="Times New Roman"/>
          <w:bCs/>
          <w:shd w:val="clear" w:color="auto" w:fill="FFFFFF"/>
          <w:lang w:val="lt-LT"/>
        </w:rPr>
        <w:t xml:space="preserve">joms nustatytus I tipo ekologinio ženklo reikalavimus pagal standartą LST EN ISO 14024 „Aplinkosauginiai ženklai ir aplinkosauginės deklaracijos. I tipo aplinkosauginis ženklinimas. Principai ir procedūros“ ir </w:t>
      </w:r>
      <w:r w:rsidR="00792CBC" w:rsidRPr="000E566E">
        <w:rPr>
          <w:rFonts w:ascii="Times New Roman" w:hAnsi="Times New Roman" w:cs="Times New Roman"/>
          <w:bCs/>
          <w:shd w:val="clear" w:color="auto" w:fill="FFFFFF"/>
          <w:lang w:val="lt-LT"/>
        </w:rPr>
        <w:t>turi būti</w:t>
      </w:r>
      <w:r w:rsidRPr="000E566E">
        <w:rPr>
          <w:rFonts w:ascii="Times New Roman" w:hAnsi="Times New Roman" w:cs="Times New Roman"/>
          <w:bCs/>
          <w:shd w:val="clear" w:color="auto" w:fill="FFFFFF"/>
          <w:lang w:val="lt-LT"/>
        </w:rPr>
        <w:t xml:space="preserve"> paženklinti I tipo ekologiniu ženklu arba kitu tiekėjo pateiktu lygiaverčiu įrodymu (pvz., EU </w:t>
      </w:r>
      <w:proofErr w:type="spellStart"/>
      <w:r w:rsidRPr="000E566E">
        <w:rPr>
          <w:rFonts w:ascii="Times New Roman" w:hAnsi="Times New Roman" w:cs="Times New Roman"/>
          <w:bCs/>
          <w:shd w:val="clear" w:color="auto" w:fill="FFFFFF"/>
          <w:lang w:val="lt-LT"/>
        </w:rPr>
        <w:t>Ecolabel</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Nordic</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Swan</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Blue</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Angel</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El</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Distintiu</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Milieukeur</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Österreichisches</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Umweltzeichen</w:t>
      </w:r>
      <w:proofErr w:type="spellEnd"/>
      <w:r w:rsidRPr="000E566E">
        <w:rPr>
          <w:rFonts w:ascii="Times New Roman" w:hAnsi="Times New Roman" w:cs="Times New Roman"/>
          <w:bCs/>
          <w:shd w:val="clear" w:color="auto" w:fill="FFFFFF"/>
          <w:lang w:val="lt-LT"/>
        </w:rPr>
        <w:t xml:space="preserve">, NF </w:t>
      </w:r>
      <w:proofErr w:type="spellStart"/>
      <w:r w:rsidRPr="000E566E">
        <w:rPr>
          <w:rFonts w:ascii="Times New Roman" w:hAnsi="Times New Roman" w:cs="Times New Roman"/>
          <w:bCs/>
          <w:shd w:val="clear" w:color="auto" w:fill="FFFFFF"/>
          <w:lang w:val="lt-LT"/>
        </w:rPr>
        <w:t>Environnement</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The</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Hungarian</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Eco-label</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Polish</w:t>
      </w:r>
      <w:proofErr w:type="spellEnd"/>
      <w:r w:rsidRPr="000E566E">
        <w:rPr>
          <w:rFonts w:ascii="Times New Roman" w:hAnsi="Times New Roman" w:cs="Times New Roman"/>
          <w:bCs/>
          <w:shd w:val="clear" w:color="auto" w:fill="FFFFFF"/>
          <w:lang w:val="lt-LT"/>
        </w:rPr>
        <w:t xml:space="preserve"> </w:t>
      </w:r>
      <w:proofErr w:type="spellStart"/>
      <w:r w:rsidRPr="000E566E">
        <w:rPr>
          <w:rFonts w:ascii="Times New Roman" w:hAnsi="Times New Roman" w:cs="Times New Roman"/>
          <w:bCs/>
          <w:shd w:val="clear" w:color="auto" w:fill="FFFFFF"/>
          <w:lang w:val="lt-LT"/>
        </w:rPr>
        <w:t>Eco</w:t>
      </w:r>
      <w:proofErr w:type="spellEnd"/>
      <w:r w:rsidRPr="000E566E">
        <w:rPr>
          <w:rFonts w:ascii="Times New Roman" w:hAnsi="Times New Roman" w:cs="Times New Roman"/>
          <w:bCs/>
          <w:shd w:val="clear" w:color="auto" w:fill="FFFFFF"/>
          <w:lang w:val="lt-LT"/>
        </w:rPr>
        <w:t xml:space="preserve"> Mark-</w:t>
      </w:r>
      <w:proofErr w:type="spellStart"/>
      <w:r w:rsidRPr="000E566E">
        <w:rPr>
          <w:rFonts w:ascii="Times New Roman" w:hAnsi="Times New Roman" w:cs="Times New Roman"/>
          <w:bCs/>
          <w:shd w:val="clear" w:color="auto" w:fill="FFFFFF"/>
          <w:lang w:val="lt-LT"/>
        </w:rPr>
        <w:t>Znak</w:t>
      </w:r>
      <w:proofErr w:type="spellEnd"/>
      <w:r w:rsidRPr="000E566E">
        <w:rPr>
          <w:rFonts w:ascii="Times New Roman" w:hAnsi="Times New Roman" w:cs="Times New Roman"/>
          <w:bCs/>
          <w:shd w:val="clear" w:color="auto" w:fill="FFFFFF"/>
          <w:lang w:val="lt-LT"/>
        </w:rPr>
        <w:t xml:space="preserve"> EKO arba kitu I tipo ekologiniu ženklu).</w:t>
      </w:r>
    </w:p>
    <w:p w14:paraId="075E272F" w14:textId="0A2A46B9" w:rsidR="001164E5" w:rsidRPr="000E566E" w:rsidRDefault="00792CBC" w:rsidP="001164E5">
      <w:pPr>
        <w:tabs>
          <w:tab w:val="left" w:pos="709"/>
          <w:tab w:val="left" w:pos="993"/>
        </w:tabs>
        <w:spacing w:after="0" w:line="240" w:lineRule="auto"/>
        <w:jc w:val="both"/>
        <w:rPr>
          <w:rFonts w:ascii="Times New Roman" w:hAnsi="Times New Roman" w:cs="Times New Roman"/>
          <w:bCs/>
          <w:shd w:val="clear" w:color="auto" w:fill="FFFFFF"/>
          <w:lang w:val="lt-LT"/>
        </w:rPr>
      </w:pPr>
      <w:r w:rsidRPr="000E566E">
        <w:rPr>
          <w:rFonts w:ascii="Times New Roman" w:hAnsi="Times New Roman" w:cs="Times New Roman"/>
          <w:bCs/>
          <w:shd w:val="clear" w:color="auto" w:fill="FFFFFF"/>
          <w:lang w:val="lt-LT"/>
        </w:rPr>
        <w:t>35.</w:t>
      </w:r>
      <w:r w:rsidR="001164E5" w:rsidRPr="000E566E">
        <w:rPr>
          <w:rFonts w:ascii="Times New Roman" w:hAnsi="Times New Roman" w:cs="Times New Roman"/>
          <w:bCs/>
          <w:shd w:val="clear" w:color="auto" w:fill="FFFFFF"/>
          <w:lang w:val="lt-LT"/>
        </w:rPr>
        <w:t xml:space="preserve">Vidaus patalpų valymo paslaugoms naudojamos valymo priemonės </w:t>
      </w:r>
      <w:r w:rsidRPr="000E566E">
        <w:rPr>
          <w:rFonts w:ascii="Times New Roman" w:hAnsi="Times New Roman" w:cs="Times New Roman"/>
          <w:bCs/>
          <w:shd w:val="clear" w:color="auto" w:fill="FFFFFF"/>
          <w:lang w:val="lt-LT"/>
        </w:rPr>
        <w:t>turi atitikti</w:t>
      </w:r>
      <w:r w:rsidR="001164E5" w:rsidRPr="000E566E">
        <w:rPr>
          <w:rFonts w:ascii="Times New Roman" w:hAnsi="Times New Roman" w:cs="Times New Roman"/>
          <w:bCs/>
          <w:shd w:val="clear" w:color="auto" w:fill="FFFFFF"/>
          <w:lang w:val="lt-LT"/>
        </w:rPr>
        <w:t xml:space="preserve"> XXI skyriaus 34 punkte nustatytus minimalius aplinkos apsaugos kriterijus, jeigu tai neprieštarauja higienos normoms ar kitiems specialiesiems (saugos ar priežiūros) reikalavimams.</w:t>
      </w:r>
      <w:r w:rsidRPr="000E566E">
        <w:rPr>
          <w:rFonts w:ascii="Times New Roman" w:hAnsi="Times New Roman" w:cs="Times New Roman"/>
          <w:bCs/>
          <w:shd w:val="clear" w:color="auto" w:fill="FFFFFF"/>
          <w:lang w:val="lt-LT"/>
        </w:rPr>
        <w:t>“</w:t>
      </w:r>
    </w:p>
    <w:bookmarkEnd w:id="0"/>
    <w:p w14:paraId="79341A10" w14:textId="7B925E59" w:rsidR="00333C69" w:rsidRPr="009E465C" w:rsidRDefault="00F94E14" w:rsidP="007E3A86">
      <w:pPr>
        <w:tabs>
          <w:tab w:val="left" w:pos="709"/>
          <w:tab w:val="left" w:pos="993"/>
        </w:tabs>
        <w:spacing w:after="0" w:line="240" w:lineRule="auto"/>
        <w:jc w:val="both"/>
        <w:rPr>
          <w:rFonts w:ascii="Times New Roman" w:hAnsi="Times New Roman" w:cs="Times New Roman"/>
          <w:lang w:val="lt-LT"/>
        </w:rPr>
      </w:pPr>
      <w:r w:rsidRPr="00F94E14">
        <w:rPr>
          <w:rFonts w:ascii="Times New Roman" w:hAnsi="Times New Roman" w:cs="Times New Roman"/>
          <w:lang w:val="lt-LT"/>
        </w:rPr>
        <w:lastRenderedPageBreak/>
        <w:t>69</w:t>
      </w:r>
      <w:r w:rsidR="00333C69" w:rsidRPr="00F94E14">
        <w:rPr>
          <w:rFonts w:ascii="Times New Roman" w:hAnsi="Times New Roman" w:cs="Times New Roman"/>
          <w:lang w:val="lt-LT"/>
        </w:rPr>
        <w:t>.</w:t>
      </w:r>
      <w:r w:rsidR="007E3A86" w:rsidRPr="009E465C">
        <w:rPr>
          <w:rFonts w:ascii="Times New Roman" w:eastAsia="Times New Roman" w:hAnsi="Times New Roman" w:cs="Times New Roman"/>
          <w:b/>
          <w:bCs/>
          <w:u w:val="single"/>
          <w:lang w:val="lt-LT"/>
        </w:rPr>
        <w:t xml:space="preserve">Tiekėjas ne vėliau kaip per 3 darbo dienų po Sutarties pasirašymo turi </w:t>
      </w:r>
      <w:r w:rsidR="007E3A86" w:rsidRPr="009E465C">
        <w:rPr>
          <w:rFonts w:ascii="Times New Roman" w:hAnsi="Times New Roman" w:cs="Times New Roman"/>
          <w:b/>
          <w:bCs/>
          <w:u w:val="single"/>
          <w:lang w:val="lt-LT"/>
        </w:rPr>
        <w:t xml:space="preserve">pateikti </w:t>
      </w:r>
      <w:r w:rsidR="000F0597" w:rsidRPr="000F0597">
        <w:rPr>
          <w:rFonts w:ascii="Times New Roman" w:hAnsi="Times New Roman" w:cs="Times New Roman"/>
          <w:b/>
          <w:bCs/>
          <w:u w:val="single"/>
          <w:lang w:val="lt-LT"/>
        </w:rPr>
        <w:t xml:space="preserve">Perkančiajai organizacijai </w:t>
      </w:r>
      <w:r w:rsidR="007E3A86" w:rsidRPr="009E465C">
        <w:rPr>
          <w:rFonts w:ascii="Times New Roman" w:hAnsi="Times New Roman" w:cs="Times New Roman"/>
          <w:lang w:val="lt-LT"/>
        </w:rPr>
        <w:t xml:space="preserve">teikiant paslaugas naudojamų valymo produktų sąrašą, kuriame nurodomas kiekvieno produkto pavadinimas, paskirtis ir informacija apie atitiktį I tipo ekologinio ženklo reikalavimams, kartu pateikiant atitinkamus sertifikatus ar lygiaverčius įrodymus. </w:t>
      </w:r>
    </w:p>
    <w:p w14:paraId="2894A95B" w14:textId="3F1B041A" w:rsidR="00333C69" w:rsidRPr="009E465C" w:rsidRDefault="00333C69" w:rsidP="007E3A86">
      <w:pPr>
        <w:tabs>
          <w:tab w:val="left" w:pos="709"/>
          <w:tab w:val="left" w:pos="993"/>
        </w:tabs>
        <w:spacing w:after="0" w:line="240" w:lineRule="auto"/>
        <w:jc w:val="both"/>
        <w:rPr>
          <w:rFonts w:ascii="Times New Roman" w:hAnsi="Times New Roman" w:cs="Times New Roman"/>
          <w:lang w:val="lt-LT" w:eastAsia="lt-LT"/>
        </w:rPr>
      </w:pPr>
      <w:r w:rsidRPr="009E465C">
        <w:rPr>
          <w:rFonts w:ascii="Times New Roman" w:hAnsi="Times New Roman" w:cs="Times New Roman"/>
          <w:lang w:val="lt-LT"/>
        </w:rPr>
        <w:t>7</w:t>
      </w:r>
      <w:r w:rsidR="00F94E14">
        <w:rPr>
          <w:rFonts w:ascii="Times New Roman" w:hAnsi="Times New Roman" w:cs="Times New Roman"/>
          <w:lang w:val="lt-LT"/>
        </w:rPr>
        <w:t>0</w:t>
      </w:r>
      <w:r w:rsidRPr="009E465C">
        <w:rPr>
          <w:rFonts w:ascii="Times New Roman" w:hAnsi="Times New Roman" w:cs="Times New Roman"/>
          <w:lang w:val="lt-LT"/>
        </w:rPr>
        <w:t>.</w:t>
      </w:r>
      <w:r w:rsidR="007E3A86" w:rsidRPr="009E465C">
        <w:rPr>
          <w:rFonts w:ascii="Times New Roman" w:hAnsi="Times New Roman" w:cs="Times New Roman"/>
          <w:lang w:val="lt-LT"/>
        </w:rPr>
        <w:t xml:space="preserve">Sutarties vykdymo laikotarpiu Tiekėjas privalo atnaujinti valymo produktų sąrašą ir nedelsiant pateikti jį </w:t>
      </w:r>
      <w:bookmarkStart w:id="1" w:name="_Hlk232580482"/>
      <w:r w:rsidR="007E3A86" w:rsidRPr="009E465C">
        <w:rPr>
          <w:rFonts w:ascii="Times New Roman" w:hAnsi="Times New Roman" w:cs="Times New Roman"/>
          <w:lang w:val="lt-LT"/>
        </w:rPr>
        <w:t xml:space="preserve">Perkančiajai organizacijai </w:t>
      </w:r>
      <w:bookmarkEnd w:id="1"/>
      <w:r w:rsidR="007E3A86" w:rsidRPr="009E465C">
        <w:rPr>
          <w:rFonts w:ascii="Times New Roman" w:hAnsi="Times New Roman" w:cs="Times New Roman"/>
          <w:lang w:val="lt-LT"/>
        </w:rPr>
        <w:t xml:space="preserve">kiekvienu atveju, kai keičiasi naudojami valymo produktai, taip pat periodiškai – ne rečiau kaip vieną kartą per 12 mėnesių – pateikti Aplinkos apsaugos kriterijų įgyvendinimo ataskaitą, patvirtinančią, kad šio reikalavimo laikomasi. Perkančioji organizacija turi teisę Sutarties vykdymo metu prašyti papildomų dokumentų ar atlikti periodinį patikrinimą, siekdama įsitikinti šio reikalavimo laikymusi. </w:t>
      </w:r>
      <w:r w:rsidR="007E3A86" w:rsidRPr="009E465C">
        <w:rPr>
          <w:rFonts w:ascii="Times New Roman" w:hAnsi="Times New Roman" w:cs="Times New Roman"/>
          <w:lang w:val="lt-LT" w:eastAsia="lt-LT"/>
        </w:rPr>
        <w:t xml:space="preserve">Sutarties vykdymo metu paslaugų teikimui tiekėjas turi naudoti saugią, šiuolaikišką ir kokybišką techniką, valymo įrangą, įrankius, priemones, kurių sąrašas turi būti pateiktas </w:t>
      </w:r>
      <w:r w:rsidR="002C060C" w:rsidRPr="009E465C">
        <w:rPr>
          <w:rFonts w:ascii="Times New Roman" w:hAnsi="Times New Roman" w:cs="Times New Roman"/>
          <w:lang w:val="lt-LT"/>
        </w:rPr>
        <w:t>Perkančiajai organizacijai</w:t>
      </w:r>
      <w:r w:rsidR="007E3A86" w:rsidRPr="009E465C">
        <w:rPr>
          <w:rFonts w:ascii="Times New Roman" w:hAnsi="Times New Roman" w:cs="Times New Roman"/>
          <w:lang w:val="lt-LT" w:eastAsia="lt-LT"/>
        </w:rPr>
        <w:t xml:space="preserve"> per 5 darbo dienas prieš pradedant teikti reikalaujamas paslaugas.</w:t>
      </w:r>
    </w:p>
    <w:p w14:paraId="27B97560" w14:textId="651A5713" w:rsidR="007E3A86" w:rsidRDefault="007E3A86" w:rsidP="007E3A86">
      <w:pPr>
        <w:tabs>
          <w:tab w:val="left" w:pos="709"/>
          <w:tab w:val="left" w:pos="993"/>
        </w:tabs>
        <w:spacing w:after="0" w:line="240" w:lineRule="auto"/>
        <w:jc w:val="both"/>
        <w:rPr>
          <w:rFonts w:ascii="Times New Roman" w:hAnsi="Times New Roman" w:cs="Times New Roman"/>
          <w:i/>
          <w:iCs/>
          <w:lang w:val="lt-LT"/>
        </w:rPr>
      </w:pPr>
      <w:r w:rsidRPr="009E465C">
        <w:rPr>
          <w:rFonts w:ascii="Times New Roman" w:hAnsi="Times New Roman" w:cs="Times New Roman"/>
          <w:lang w:val="lt-LT" w:eastAsia="lt-LT"/>
        </w:rPr>
        <w:t xml:space="preserve"> </w:t>
      </w:r>
      <w:r w:rsidR="00094639" w:rsidRPr="009E465C">
        <w:rPr>
          <w:rFonts w:ascii="Times New Roman" w:hAnsi="Times New Roman" w:cs="Times New Roman"/>
          <w:lang w:val="lt-LT" w:eastAsia="lt-LT"/>
        </w:rPr>
        <w:t>PASTABA:</w:t>
      </w:r>
      <w:r w:rsidR="00333C69" w:rsidRPr="009E465C">
        <w:rPr>
          <w:rFonts w:ascii="Times New Roman" w:hAnsi="Times New Roman" w:cs="Times New Roman"/>
          <w:lang w:val="lt-LT" w:eastAsia="lt-LT"/>
        </w:rPr>
        <w:t xml:space="preserve"> </w:t>
      </w:r>
      <w:r w:rsidRPr="00F86E44">
        <w:rPr>
          <w:rFonts w:ascii="Times New Roman" w:hAnsi="Times New Roman" w:cs="Times New Roman"/>
          <w:i/>
          <w:iCs/>
          <w:lang w:val="lt-LT"/>
        </w:rPr>
        <w:t xml:space="preserve">Jeigu Sutarties vykdymo metu suderintos su </w:t>
      </w:r>
      <w:r w:rsidR="002C060C" w:rsidRPr="002C060C">
        <w:rPr>
          <w:rFonts w:ascii="Times New Roman" w:hAnsi="Times New Roman" w:cs="Times New Roman"/>
          <w:i/>
          <w:iCs/>
          <w:lang w:val="lt-LT"/>
        </w:rPr>
        <w:t>Perkančiąja organizacija</w:t>
      </w:r>
      <w:r w:rsidRPr="00F86E44">
        <w:rPr>
          <w:rFonts w:ascii="Times New Roman" w:hAnsi="Times New Roman" w:cs="Times New Roman"/>
          <w:i/>
          <w:iCs/>
          <w:lang w:val="lt-LT"/>
        </w:rPr>
        <w:t xml:space="preserve"> priemonės, technika, įrankiai, įranga ir (ar) medžiagos dėl objektyvių priežasčių negali būti naudojamos arba gali būti naudojamos efektyvesnės nei suderinta, jos turi būti pakeistos kitomis, analogiškų savybių ne mažiau efektyviomis ir našiomis priemonėmis, visi pakeitimai turi būti suderinti su </w:t>
      </w:r>
      <w:r w:rsidR="002C060C" w:rsidRPr="009E465C">
        <w:rPr>
          <w:rFonts w:ascii="Times New Roman" w:hAnsi="Times New Roman" w:cs="Times New Roman"/>
          <w:lang w:val="lt-LT"/>
        </w:rPr>
        <w:t>Perkančiąja organizacija</w:t>
      </w:r>
      <w:r w:rsidRPr="00F86E44">
        <w:rPr>
          <w:rFonts w:ascii="Times New Roman" w:hAnsi="Times New Roman" w:cs="Times New Roman"/>
          <w:i/>
          <w:iCs/>
          <w:lang w:val="lt-LT"/>
        </w:rPr>
        <w:t xml:space="preserve">. Tiekėjas iš anksto, bet ne vėliau nei 5 darbo dienas prieš atitinkamų priemonių pakeitimą, turi pateikti </w:t>
      </w:r>
      <w:r w:rsidR="002C060C" w:rsidRPr="002C060C">
        <w:rPr>
          <w:rFonts w:ascii="Times New Roman" w:hAnsi="Times New Roman" w:cs="Times New Roman"/>
          <w:i/>
          <w:iCs/>
          <w:lang w:val="lt-LT"/>
        </w:rPr>
        <w:t>Perkanči</w:t>
      </w:r>
      <w:r w:rsidR="002C060C">
        <w:rPr>
          <w:rFonts w:ascii="Times New Roman" w:hAnsi="Times New Roman" w:cs="Times New Roman"/>
          <w:i/>
          <w:iCs/>
          <w:lang w:val="lt-LT"/>
        </w:rPr>
        <w:t>a</w:t>
      </w:r>
      <w:r w:rsidR="002C060C" w:rsidRPr="002C060C">
        <w:rPr>
          <w:rFonts w:ascii="Times New Roman" w:hAnsi="Times New Roman" w:cs="Times New Roman"/>
          <w:i/>
          <w:iCs/>
          <w:lang w:val="lt-LT"/>
        </w:rPr>
        <w:t>jai organizacijai</w:t>
      </w:r>
      <w:r w:rsidRPr="00F86E44">
        <w:rPr>
          <w:rFonts w:ascii="Times New Roman" w:hAnsi="Times New Roman" w:cs="Times New Roman"/>
          <w:i/>
          <w:iCs/>
          <w:lang w:val="lt-LT"/>
        </w:rPr>
        <w:t xml:space="preserve"> įrodymus dėl atitinkamų priemonių pakeitimo.</w:t>
      </w:r>
    </w:p>
    <w:p w14:paraId="24AC8229" w14:textId="77777777" w:rsidR="00163FCE" w:rsidRPr="009E465C" w:rsidRDefault="00163FCE" w:rsidP="007E3A86">
      <w:pPr>
        <w:tabs>
          <w:tab w:val="left" w:pos="709"/>
          <w:tab w:val="left" w:pos="993"/>
        </w:tabs>
        <w:spacing w:after="0" w:line="240" w:lineRule="auto"/>
        <w:jc w:val="both"/>
        <w:rPr>
          <w:rFonts w:ascii="Times New Roman" w:hAnsi="Times New Roman" w:cs="Times New Roman"/>
          <w:i/>
          <w:iCs/>
          <w:lang w:val="lt-LT"/>
        </w:rPr>
      </w:pPr>
    </w:p>
    <w:p w14:paraId="55F5F4A5" w14:textId="5E7A49C3" w:rsidR="00190C42" w:rsidRDefault="00163FCE" w:rsidP="007E3A86">
      <w:pPr>
        <w:tabs>
          <w:tab w:val="left" w:pos="709"/>
          <w:tab w:val="left" w:pos="993"/>
        </w:tabs>
        <w:spacing w:after="0" w:line="240" w:lineRule="auto"/>
        <w:jc w:val="both"/>
        <w:rPr>
          <w:rFonts w:ascii="Times New Roman" w:hAnsi="Times New Roman" w:cs="Times New Roman"/>
          <w:b/>
          <w:bCs/>
          <w:i/>
          <w:iCs/>
          <w:lang w:val="lt-LT"/>
        </w:rPr>
      </w:pPr>
      <w:r w:rsidRPr="00F86E44">
        <w:rPr>
          <w:rFonts w:ascii="Times New Roman" w:hAnsi="Times New Roman" w:cs="Times New Roman"/>
          <w:b/>
          <w:bCs/>
          <w:i/>
          <w:iCs/>
          <w:lang w:val="lt-LT"/>
        </w:rPr>
        <w:t>Sutartyje nustatoma šio</w:t>
      </w:r>
      <w:r w:rsidR="009E465C" w:rsidRPr="00F86E44">
        <w:rPr>
          <w:rFonts w:ascii="Times New Roman" w:hAnsi="Times New Roman" w:cs="Times New Roman"/>
          <w:b/>
          <w:bCs/>
          <w:i/>
          <w:iCs/>
          <w:lang w:val="lt-LT"/>
        </w:rPr>
        <w:t xml:space="preserve"> reikalavim</w:t>
      </w:r>
      <w:r w:rsidR="006A13D1">
        <w:rPr>
          <w:rFonts w:ascii="Times New Roman" w:hAnsi="Times New Roman" w:cs="Times New Roman"/>
          <w:b/>
          <w:bCs/>
          <w:i/>
          <w:iCs/>
          <w:lang w:val="lt-LT"/>
        </w:rPr>
        <w:t>o</w:t>
      </w:r>
      <w:r w:rsidR="009E465C" w:rsidRPr="00F86E44">
        <w:rPr>
          <w:rFonts w:ascii="Times New Roman" w:hAnsi="Times New Roman" w:cs="Times New Roman"/>
          <w:b/>
          <w:bCs/>
          <w:i/>
          <w:iCs/>
          <w:lang w:val="lt-LT"/>
        </w:rPr>
        <w:t xml:space="preserve"> vykdymo kontrolė bei sankcijos už </w:t>
      </w:r>
      <w:r w:rsidRPr="00F86E44">
        <w:rPr>
          <w:rFonts w:ascii="Times New Roman" w:hAnsi="Times New Roman" w:cs="Times New Roman"/>
          <w:b/>
          <w:bCs/>
          <w:i/>
          <w:iCs/>
          <w:lang w:val="lt-LT"/>
        </w:rPr>
        <w:t>jo</w:t>
      </w:r>
      <w:r w:rsidR="009E465C" w:rsidRPr="00F86E44">
        <w:rPr>
          <w:rFonts w:ascii="Times New Roman" w:hAnsi="Times New Roman" w:cs="Times New Roman"/>
          <w:b/>
          <w:bCs/>
          <w:i/>
          <w:iCs/>
          <w:lang w:val="lt-LT"/>
        </w:rPr>
        <w:t xml:space="preserve"> nesilaikymą.</w:t>
      </w:r>
    </w:p>
    <w:p w14:paraId="146C9390" w14:textId="77777777" w:rsidR="006A13D1" w:rsidRPr="00F86E44" w:rsidRDefault="006A13D1" w:rsidP="007E3A86">
      <w:pPr>
        <w:tabs>
          <w:tab w:val="left" w:pos="709"/>
          <w:tab w:val="left" w:pos="993"/>
        </w:tabs>
        <w:spacing w:after="0" w:line="240" w:lineRule="auto"/>
        <w:jc w:val="both"/>
        <w:rPr>
          <w:rFonts w:ascii="Times New Roman" w:hAnsi="Times New Roman" w:cs="Times New Roman"/>
          <w:b/>
          <w:bCs/>
          <w:i/>
          <w:iCs/>
          <w:lang w:val="lt-LT"/>
        </w:rPr>
      </w:pPr>
    </w:p>
    <w:p w14:paraId="1AAF9F8C" w14:textId="6327E834" w:rsidR="00190C42" w:rsidRPr="00F86E44" w:rsidRDefault="00190C42" w:rsidP="00F86E44">
      <w:pPr>
        <w:pStyle w:val="Sraopastraipa"/>
        <w:numPr>
          <w:ilvl w:val="0"/>
          <w:numId w:val="2"/>
        </w:numPr>
        <w:tabs>
          <w:tab w:val="left" w:pos="709"/>
          <w:tab w:val="left" w:pos="993"/>
        </w:tabs>
        <w:spacing w:after="0" w:line="240" w:lineRule="auto"/>
        <w:jc w:val="center"/>
        <w:rPr>
          <w:rFonts w:ascii="Times New Roman" w:hAnsi="Times New Roman" w:cs="Times New Roman"/>
          <w:b/>
          <w:lang w:val="lt-LT"/>
        </w:rPr>
      </w:pPr>
      <w:r w:rsidRPr="009E465C">
        <w:rPr>
          <w:rFonts w:ascii="Times New Roman" w:hAnsi="Times New Roman" w:cs="Times New Roman"/>
          <w:b/>
          <w:lang w:val="lt-LT"/>
        </w:rPr>
        <w:t>SOCIALINIAI KRITERIJAI</w:t>
      </w:r>
    </w:p>
    <w:p w14:paraId="6CCE1CAC" w14:textId="77777777" w:rsidR="001268EC" w:rsidRPr="009E465C" w:rsidRDefault="001268EC" w:rsidP="00F86E44">
      <w:pPr>
        <w:ind w:left="710"/>
        <w:jc w:val="both"/>
        <w:rPr>
          <w:rFonts w:ascii="Times New Roman" w:hAnsi="Times New Roman" w:cs="Times New Roman"/>
          <w:lang w:val="lt-LT"/>
        </w:rPr>
      </w:pPr>
    </w:p>
    <w:p w14:paraId="3D3F244A" w14:textId="3B46366B" w:rsidR="00291421" w:rsidRDefault="00333C69" w:rsidP="00163FCE">
      <w:pPr>
        <w:spacing w:line="240" w:lineRule="auto"/>
        <w:jc w:val="both"/>
        <w:rPr>
          <w:rStyle w:val="ng-star-inserted"/>
          <w:rFonts w:ascii="Times New Roman" w:hAnsi="Times New Roman" w:cs="Times New Roman"/>
          <w:color w:val="303030"/>
          <w:shd w:val="clear" w:color="auto" w:fill="FFFFFF"/>
          <w:lang w:val="lt-LT"/>
        </w:rPr>
      </w:pPr>
      <w:r w:rsidRPr="009E465C">
        <w:rPr>
          <w:rFonts w:ascii="Times New Roman" w:hAnsi="Times New Roman" w:cs="Times New Roman"/>
          <w:lang w:val="lt-LT"/>
        </w:rPr>
        <w:t>7</w:t>
      </w:r>
      <w:r w:rsidR="00F94E14">
        <w:rPr>
          <w:rFonts w:ascii="Times New Roman" w:hAnsi="Times New Roman" w:cs="Times New Roman"/>
          <w:lang w:val="lt-LT"/>
        </w:rPr>
        <w:t>1</w:t>
      </w:r>
      <w:r w:rsidRPr="009E465C">
        <w:rPr>
          <w:rFonts w:ascii="Times New Roman" w:hAnsi="Times New Roman" w:cs="Times New Roman"/>
          <w:lang w:val="lt-LT"/>
        </w:rPr>
        <w:t xml:space="preserve">. </w:t>
      </w:r>
      <w:r w:rsidR="00635317" w:rsidRPr="009E465C">
        <w:rPr>
          <w:rFonts w:ascii="Times New Roman" w:hAnsi="Times New Roman" w:cs="Times New Roman"/>
          <w:lang w:val="lt-LT"/>
        </w:rPr>
        <w:t>Perkančioji</w:t>
      </w:r>
      <w:r w:rsidRPr="009E465C">
        <w:rPr>
          <w:rFonts w:ascii="Times New Roman" w:hAnsi="Times New Roman" w:cs="Times New Roman"/>
          <w:lang w:val="lt-LT"/>
        </w:rPr>
        <w:t xml:space="preserve"> organizacija atsižvelgdama, kad </w:t>
      </w:r>
      <w:r w:rsidRPr="00F86E44">
        <w:rPr>
          <w:rStyle w:val="ng-star-inserted"/>
          <w:rFonts w:ascii="Times New Roman" w:hAnsi="Times New Roman" w:cs="Times New Roman"/>
          <w:color w:val="303030"/>
          <w:shd w:val="clear" w:color="auto" w:fill="FFFFFF"/>
          <w:lang w:val="lt-LT"/>
        </w:rPr>
        <w:t xml:space="preserve">valymo paslaugos yra </w:t>
      </w:r>
      <w:r w:rsidRPr="00F86E44">
        <w:rPr>
          <w:rFonts w:ascii="Times New Roman" w:hAnsi="Times New Roman" w:cs="Times New Roman"/>
          <w:color w:val="303030"/>
          <w:shd w:val="clear" w:color="auto" w:fill="FFFFFF"/>
          <w:lang w:val="lt-LT"/>
        </w:rPr>
        <w:t>imlios darbui (darbo j</w:t>
      </w:r>
      <w:r w:rsidRPr="00F86E44">
        <w:rPr>
          <w:rFonts w:ascii="Times New Roman" w:hAnsi="Times New Roman" w:cs="Times New Roman" w:hint="eastAsia"/>
          <w:color w:val="303030"/>
          <w:shd w:val="clear" w:color="auto" w:fill="FFFFFF"/>
          <w:lang w:val="lt-LT"/>
        </w:rPr>
        <w:t>ė</w:t>
      </w:r>
      <w:r w:rsidRPr="00F86E44">
        <w:rPr>
          <w:rFonts w:ascii="Times New Roman" w:hAnsi="Times New Roman" w:cs="Times New Roman"/>
          <w:color w:val="303030"/>
          <w:shd w:val="clear" w:color="auto" w:fill="FFFFFF"/>
          <w:lang w:val="lt-LT"/>
        </w:rPr>
        <w:t>gai)</w:t>
      </w:r>
      <w:r w:rsidRPr="00F86E44">
        <w:rPr>
          <w:rStyle w:val="ng-star-inserted"/>
          <w:rFonts w:ascii="Times New Roman" w:hAnsi="Times New Roman" w:cs="Times New Roman"/>
          <w:color w:val="303030"/>
          <w:shd w:val="clear" w:color="auto" w:fill="FFFFFF"/>
          <w:lang w:val="lt-LT"/>
        </w:rPr>
        <w:t xml:space="preserve">, kur </w:t>
      </w:r>
      <w:r w:rsidR="00432150" w:rsidRPr="00F86E44">
        <w:rPr>
          <w:rStyle w:val="ng-star-inserted"/>
          <w:rFonts w:ascii="Times New Roman" w:hAnsi="Times New Roman" w:cs="Times New Roman"/>
          <w:color w:val="303030"/>
          <w:shd w:val="clear" w:color="auto" w:fill="FFFFFF"/>
          <w:lang w:val="lt-LT"/>
        </w:rPr>
        <w:t>n</w:t>
      </w:r>
      <w:r w:rsidRPr="00F86E44">
        <w:rPr>
          <w:rStyle w:val="ng-star-inserted"/>
          <w:rFonts w:ascii="Times New Roman" w:hAnsi="Times New Roman" w:cs="Times New Roman"/>
          <w:color w:val="303030"/>
          <w:shd w:val="clear" w:color="auto" w:fill="FFFFFF"/>
          <w:lang w:val="lt-LT"/>
        </w:rPr>
        <w:t>etinkamas darbo laiko organizavimas tiesiogiai veikia paslaug</w:t>
      </w:r>
      <w:r w:rsidRPr="00F86E44">
        <w:rPr>
          <w:rStyle w:val="ng-star-inserted"/>
          <w:rFonts w:ascii="Times New Roman" w:hAnsi="Times New Roman" w:cs="Times New Roman" w:hint="eastAsia"/>
          <w:color w:val="303030"/>
          <w:shd w:val="clear" w:color="auto" w:fill="FFFFFF"/>
          <w:lang w:val="lt-LT"/>
        </w:rPr>
        <w:t>ų</w:t>
      </w:r>
      <w:r w:rsidRPr="00F86E44">
        <w:rPr>
          <w:rStyle w:val="ng-star-inserted"/>
          <w:rFonts w:ascii="Times New Roman" w:hAnsi="Times New Roman" w:cs="Times New Roman"/>
          <w:color w:val="303030"/>
          <w:shd w:val="clear" w:color="auto" w:fill="FFFFFF"/>
          <w:lang w:val="lt-LT"/>
        </w:rPr>
        <w:t xml:space="preserve"> kokyb</w:t>
      </w:r>
      <w:r w:rsidRPr="00F86E44">
        <w:rPr>
          <w:rStyle w:val="ng-star-inserted"/>
          <w:rFonts w:ascii="Times New Roman" w:hAnsi="Times New Roman" w:cs="Times New Roman" w:hint="eastAsia"/>
          <w:color w:val="303030"/>
          <w:shd w:val="clear" w:color="auto" w:fill="FFFFFF"/>
          <w:lang w:val="lt-LT"/>
        </w:rPr>
        <w:t>ę</w:t>
      </w:r>
      <w:r w:rsidRPr="00F86E44">
        <w:rPr>
          <w:rStyle w:val="ng-star-inserted"/>
          <w:rFonts w:ascii="Times New Roman" w:hAnsi="Times New Roman" w:cs="Times New Roman"/>
          <w:color w:val="303030"/>
          <w:shd w:val="clear" w:color="auto" w:fill="FFFFFF"/>
          <w:lang w:val="lt-LT"/>
        </w:rPr>
        <w:t>: pervarg</w:t>
      </w:r>
      <w:r w:rsidRPr="00F86E44">
        <w:rPr>
          <w:rStyle w:val="ng-star-inserted"/>
          <w:rFonts w:ascii="Times New Roman" w:hAnsi="Times New Roman" w:cs="Times New Roman" w:hint="eastAsia"/>
          <w:color w:val="303030"/>
          <w:shd w:val="clear" w:color="auto" w:fill="FFFFFF"/>
          <w:lang w:val="lt-LT"/>
        </w:rPr>
        <w:t>ę</w:t>
      </w:r>
      <w:r w:rsidRPr="00F86E44">
        <w:rPr>
          <w:rStyle w:val="ng-star-inserted"/>
          <w:rFonts w:ascii="Times New Roman" w:hAnsi="Times New Roman" w:cs="Times New Roman"/>
          <w:color w:val="303030"/>
          <w:shd w:val="clear" w:color="auto" w:fill="FFFFFF"/>
          <w:lang w:val="lt-LT"/>
        </w:rPr>
        <w:t xml:space="preserve"> darbuotojai negali u</w:t>
      </w:r>
      <w:r w:rsidRPr="00F86E44">
        <w:rPr>
          <w:rStyle w:val="ng-star-inserted"/>
          <w:rFonts w:ascii="Times New Roman" w:hAnsi="Times New Roman" w:cs="Times New Roman" w:hint="eastAsia"/>
          <w:color w:val="303030"/>
          <w:shd w:val="clear" w:color="auto" w:fill="FFFFFF"/>
          <w:lang w:val="lt-LT"/>
        </w:rPr>
        <w:t>ž</w:t>
      </w:r>
      <w:r w:rsidRPr="00F86E44">
        <w:rPr>
          <w:rStyle w:val="ng-star-inserted"/>
          <w:rFonts w:ascii="Times New Roman" w:hAnsi="Times New Roman" w:cs="Times New Roman"/>
          <w:color w:val="303030"/>
          <w:shd w:val="clear" w:color="auto" w:fill="FFFFFF"/>
          <w:lang w:val="lt-LT"/>
        </w:rPr>
        <w:t>tikrinti T</w:t>
      </w:r>
      <w:r w:rsidR="00291421">
        <w:rPr>
          <w:rStyle w:val="ng-star-inserted"/>
          <w:rFonts w:ascii="Times New Roman" w:hAnsi="Times New Roman" w:cs="Times New Roman"/>
          <w:color w:val="303030"/>
          <w:shd w:val="clear" w:color="auto" w:fill="FFFFFF"/>
          <w:lang w:val="lt-LT"/>
        </w:rPr>
        <w:t>echninėje specifikacijoje</w:t>
      </w:r>
      <w:r w:rsidRPr="00F86E44">
        <w:rPr>
          <w:rStyle w:val="ng-star-inserted"/>
          <w:rFonts w:ascii="Times New Roman" w:hAnsi="Times New Roman" w:cs="Times New Roman"/>
          <w:color w:val="303030"/>
          <w:shd w:val="clear" w:color="auto" w:fill="FFFFFF"/>
          <w:lang w:val="lt-LT"/>
        </w:rPr>
        <w:t xml:space="preserve"> nustatyt</w:t>
      </w:r>
      <w:r w:rsidRPr="00F86E44">
        <w:rPr>
          <w:rStyle w:val="ng-star-inserted"/>
          <w:rFonts w:ascii="Times New Roman" w:hAnsi="Times New Roman" w:cs="Times New Roman" w:hint="eastAsia"/>
          <w:color w:val="303030"/>
          <w:shd w:val="clear" w:color="auto" w:fill="FFFFFF"/>
          <w:lang w:val="lt-LT"/>
        </w:rPr>
        <w:t>ų</w:t>
      </w:r>
      <w:r w:rsidRPr="00F86E44">
        <w:rPr>
          <w:rStyle w:val="ng-star-inserted"/>
          <w:rFonts w:ascii="Times New Roman" w:hAnsi="Times New Roman" w:cs="Times New Roman"/>
          <w:color w:val="303030"/>
          <w:shd w:val="clear" w:color="auto" w:fill="FFFFFF"/>
          <w:lang w:val="lt-LT"/>
        </w:rPr>
        <w:t xml:space="preserve"> </w:t>
      </w:r>
      <w:r w:rsidRPr="00F86E44">
        <w:rPr>
          <w:rStyle w:val="ng-star-inserted"/>
          <w:rFonts w:ascii="Times New Roman" w:hAnsi="Times New Roman" w:cs="Times New Roman" w:hint="eastAsia"/>
          <w:color w:val="303030"/>
          <w:shd w:val="clear" w:color="auto" w:fill="FFFFFF"/>
          <w:lang w:val="lt-LT"/>
        </w:rPr>
        <w:t>š</w:t>
      </w:r>
      <w:r w:rsidRPr="00F86E44">
        <w:rPr>
          <w:rStyle w:val="ng-star-inserted"/>
          <w:rFonts w:ascii="Times New Roman" w:hAnsi="Times New Roman" w:cs="Times New Roman"/>
          <w:color w:val="303030"/>
          <w:shd w:val="clear" w:color="auto" w:fill="FFFFFF"/>
          <w:lang w:val="lt-LT"/>
        </w:rPr>
        <w:t>varos lygi</w:t>
      </w:r>
      <w:r w:rsidRPr="00F86E44">
        <w:rPr>
          <w:rStyle w:val="ng-star-inserted"/>
          <w:rFonts w:ascii="Times New Roman" w:hAnsi="Times New Roman" w:cs="Times New Roman" w:hint="eastAsia"/>
          <w:color w:val="303030"/>
          <w:shd w:val="clear" w:color="auto" w:fill="FFFFFF"/>
          <w:lang w:val="lt-LT"/>
        </w:rPr>
        <w:t>ų</w:t>
      </w:r>
      <w:r w:rsidR="00432150" w:rsidRPr="00F86E44">
        <w:rPr>
          <w:rStyle w:val="ng-star-inserted"/>
          <w:rFonts w:ascii="Times New Roman" w:hAnsi="Times New Roman" w:cs="Times New Roman"/>
          <w:color w:val="303030"/>
          <w:shd w:val="clear" w:color="auto" w:fill="FFFFFF"/>
          <w:lang w:val="lt-LT"/>
        </w:rPr>
        <w:t>, tod</w:t>
      </w:r>
      <w:r w:rsidR="00432150" w:rsidRPr="00F86E44">
        <w:rPr>
          <w:rStyle w:val="ng-star-inserted"/>
          <w:rFonts w:ascii="Times New Roman" w:hAnsi="Times New Roman" w:cs="Times New Roman" w:hint="eastAsia"/>
          <w:color w:val="303030"/>
          <w:shd w:val="clear" w:color="auto" w:fill="FFFFFF"/>
          <w:lang w:val="lt-LT"/>
        </w:rPr>
        <w:t>ė</w:t>
      </w:r>
      <w:r w:rsidR="00432150" w:rsidRPr="00F86E44">
        <w:rPr>
          <w:rStyle w:val="ng-star-inserted"/>
          <w:rFonts w:ascii="Times New Roman" w:hAnsi="Times New Roman" w:cs="Times New Roman"/>
          <w:color w:val="303030"/>
          <w:shd w:val="clear" w:color="auto" w:fill="FFFFFF"/>
          <w:lang w:val="lt-LT"/>
        </w:rPr>
        <w:t xml:space="preserve">l </w:t>
      </w:r>
      <w:r w:rsidR="00EF1F80" w:rsidRPr="009E465C">
        <w:rPr>
          <w:rStyle w:val="ng-star-inserted"/>
          <w:rFonts w:ascii="Times New Roman" w:hAnsi="Times New Roman" w:cs="Times New Roman"/>
          <w:color w:val="303030"/>
          <w:shd w:val="clear" w:color="auto" w:fill="FFFFFF"/>
          <w:lang w:val="lt-LT"/>
        </w:rPr>
        <w:t xml:space="preserve">kaip Sutarties vykdymo sąlygą </w:t>
      </w:r>
      <w:r w:rsidR="00432150" w:rsidRPr="00F86E44">
        <w:rPr>
          <w:rStyle w:val="ng-star-inserted"/>
          <w:rFonts w:ascii="Times New Roman" w:hAnsi="Times New Roman" w:cs="Times New Roman"/>
          <w:color w:val="303030"/>
          <w:shd w:val="clear" w:color="auto" w:fill="FFFFFF"/>
          <w:lang w:val="lt-LT"/>
        </w:rPr>
        <w:t>nustato socialin</w:t>
      </w:r>
      <w:r w:rsidR="00432150" w:rsidRPr="00F86E44">
        <w:rPr>
          <w:rStyle w:val="ng-star-inserted"/>
          <w:rFonts w:ascii="Times New Roman" w:hAnsi="Times New Roman" w:cs="Times New Roman" w:hint="eastAsia"/>
          <w:color w:val="303030"/>
          <w:shd w:val="clear" w:color="auto" w:fill="FFFFFF"/>
          <w:lang w:val="lt-LT"/>
        </w:rPr>
        <w:t>į</w:t>
      </w:r>
      <w:r w:rsidR="00432150" w:rsidRPr="00F86E44">
        <w:rPr>
          <w:rStyle w:val="ng-star-inserted"/>
          <w:rFonts w:ascii="Times New Roman" w:hAnsi="Times New Roman" w:cs="Times New Roman"/>
          <w:color w:val="303030"/>
          <w:shd w:val="clear" w:color="auto" w:fill="FFFFFF"/>
          <w:lang w:val="lt-LT"/>
        </w:rPr>
        <w:t xml:space="preserve"> kriterij</w:t>
      </w:r>
      <w:r w:rsidR="00432150" w:rsidRPr="00F86E44">
        <w:rPr>
          <w:rStyle w:val="ng-star-inserted"/>
          <w:rFonts w:ascii="Times New Roman" w:hAnsi="Times New Roman" w:cs="Times New Roman" w:hint="eastAsia"/>
          <w:color w:val="303030"/>
          <w:shd w:val="clear" w:color="auto" w:fill="FFFFFF"/>
          <w:lang w:val="lt-LT"/>
        </w:rPr>
        <w:t>ų</w:t>
      </w:r>
      <w:r w:rsidR="00432150" w:rsidRPr="00F86E44">
        <w:rPr>
          <w:rStyle w:val="ng-star-inserted"/>
          <w:rFonts w:ascii="Times New Roman" w:hAnsi="Times New Roman" w:cs="Times New Roman"/>
          <w:color w:val="303030"/>
          <w:shd w:val="clear" w:color="auto" w:fill="FFFFFF"/>
          <w:lang w:val="lt-LT"/>
        </w:rPr>
        <w:t>,</w:t>
      </w:r>
      <w:r w:rsidR="00EF1F80" w:rsidRPr="009E465C">
        <w:rPr>
          <w:rStyle w:val="ng-star-inserted"/>
          <w:rFonts w:ascii="Times New Roman" w:hAnsi="Times New Roman" w:cs="Times New Roman"/>
          <w:color w:val="303030"/>
          <w:shd w:val="clear" w:color="auto" w:fill="FFFFFF"/>
          <w:lang w:val="lt-LT"/>
        </w:rPr>
        <w:t> </w:t>
      </w:r>
      <w:r w:rsidR="00432150" w:rsidRPr="00F86E44">
        <w:rPr>
          <w:rStyle w:val="ng-star-inserted"/>
          <w:rFonts w:ascii="Times New Roman" w:hAnsi="Times New Roman" w:cs="Times New Roman"/>
          <w:color w:val="303030"/>
          <w:shd w:val="clear" w:color="auto" w:fill="FFFFFF"/>
          <w:lang w:val="lt-LT"/>
        </w:rPr>
        <w:t>kuris</w:t>
      </w:r>
      <w:r w:rsidR="00EF1F80" w:rsidRPr="009E465C">
        <w:rPr>
          <w:rStyle w:val="ng-star-inserted"/>
          <w:rFonts w:ascii="Times New Roman" w:hAnsi="Times New Roman" w:cs="Times New Roman"/>
          <w:color w:val="303030"/>
          <w:shd w:val="clear" w:color="auto" w:fill="FFFFFF"/>
          <w:lang w:val="lt-LT"/>
        </w:rPr>
        <w:t> </w:t>
      </w:r>
      <w:r w:rsidR="00432150" w:rsidRPr="00F86E44">
        <w:rPr>
          <w:rStyle w:val="ng-star-inserted"/>
          <w:rFonts w:ascii="Times New Roman" w:hAnsi="Times New Roman" w:cs="Times New Roman"/>
          <w:color w:val="303030"/>
          <w:shd w:val="clear" w:color="auto" w:fill="FFFFFF"/>
          <w:lang w:val="lt-LT"/>
        </w:rPr>
        <w:t>nustato</w:t>
      </w:r>
      <w:r w:rsidR="00EF1F80" w:rsidRPr="009E465C">
        <w:rPr>
          <w:rStyle w:val="ng-star-inserted"/>
          <w:rFonts w:ascii="Times New Roman" w:hAnsi="Times New Roman" w:cs="Times New Roman"/>
          <w:color w:val="303030"/>
          <w:shd w:val="clear" w:color="auto" w:fill="FFFFFF"/>
          <w:lang w:val="lt-LT"/>
        </w:rPr>
        <w:t> </w:t>
      </w:r>
      <w:r w:rsidR="00432150" w:rsidRPr="00F86E44">
        <w:rPr>
          <w:rStyle w:val="ng-star-inserted"/>
          <w:rFonts w:ascii="Times New Roman" w:hAnsi="Times New Roman" w:cs="Times New Roman"/>
          <w:color w:val="303030"/>
          <w:shd w:val="clear" w:color="auto" w:fill="FFFFFF"/>
          <w:lang w:val="lt-LT"/>
        </w:rPr>
        <w:t>socialin</w:t>
      </w:r>
      <w:r w:rsidR="00432150" w:rsidRPr="00F86E44">
        <w:rPr>
          <w:rStyle w:val="ng-star-inserted"/>
          <w:rFonts w:ascii="Times New Roman" w:hAnsi="Times New Roman" w:cs="Times New Roman" w:hint="eastAsia"/>
          <w:color w:val="303030"/>
          <w:shd w:val="clear" w:color="auto" w:fill="FFFFFF"/>
          <w:lang w:val="lt-LT"/>
        </w:rPr>
        <w:t>ė</w:t>
      </w:r>
      <w:r w:rsidR="00432150" w:rsidRPr="00F86E44">
        <w:rPr>
          <w:rStyle w:val="ng-star-inserted"/>
          <w:rFonts w:ascii="Times New Roman" w:hAnsi="Times New Roman" w:cs="Times New Roman"/>
          <w:color w:val="303030"/>
          <w:shd w:val="clear" w:color="auto" w:fill="FFFFFF"/>
          <w:lang w:val="lt-LT"/>
        </w:rPr>
        <w:t>s</w:t>
      </w:r>
      <w:r w:rsidR="00EF1F80" w:rsidRPr="009E465C">
        <w:rPr>
          <w:rStyle w:val="ng-star-inserted"/>
          <w:rFonts w:ascii="Times New Roman" w:hAnsi="Times New Roman" w:cs="Times New Roman"/>
          <w:color w:val="303030"/>
          <w:shd w:val="clear" w:color="auto" w:fill="FFFFFF"/>
          <w:lang w:val="lt-LT"/>
        </w:rPr>
        <w:t> </w:t>
      </w:r>
      <w:r w:rsidR="00432150" w:rsidRPr="00F86E44">
        <w:rPr>
          <w:rStyle w:val="ng-star-inserted"/>
          <w:rFonts w:ascii="Times New Roman" w:hAnsi="Times New Roman" w:cs="Times New Roman"/>
          <w:color w:val="303030"/>
          <w:shd w:val="clear" w:color="auto" w:fill="FFFFFF"/>
          <w:lang w:val="lt-LT"/>
        </w:rPr>
        <w:t>ir</w:t>
      </w:r>
      <w:r w:rsidR="00635317" w:rsidRPr="009E465C">
        <w:rPr>
          <w:rStyle w:val="ng-star-inserted"/>
          <w:rFonts w:ascii="Times New Roman" w:hAnsi="Times New Roman" w:cs="Times New Roman"/>
          <w:color w:val="303030"/>
          <w:shd w:val="clear" w:color="auto" w:fill="FFFFFF"/>
          <w:lang w:val="lt-LT"/>
        </w:rPr>
        <w:t> </w:t>
      </w:r>
      <w:r w:rsidR="00432150" w:rsidRPr="00F86E44">
        <w:rPr>
          <w:rStyle w:val="ng-star-inserted"/>
          <w:rFonts w:ascii="Times New Roman" w:hAnsi="Times New Roman" w:cs="Times New Roman"/>
          <w:color w:val="303030"/>
          <w:shd w:val="clear" w:color="auto" w:fill="FFFFFF"/>
          <w:lang w:val="lt-LT"/>
        </w:rPr>
        <w:t>darbo</w:t>
      </w:r>
      <w:r w:rsidR="00635317" w:rsidRPr="009E465C">
        <w:rPr>
          <w:rStyle w:val="ng-star-inserted"/>
          <w:rFonts w:ascii="Times New Roman" w:hAnsi="Times New Roman" w:cs="Times New Roman"/>
          <w:color w:val="303030"/>
          <w:shd w:val="clear" w:color="auto" w:fill="FFFFFF"/>
          <w:lang w:val="lt-LT"/>
        </w:rPr>
        <w:t> </w:t>
      </w:r>
      <w:r w:rsidR="00432150" w:rsidRPr="00F86E44">
        <w:rPr>
          <w:rStyle w:val="ng-star-inserted"/>
          <w:rFonts w:ascii="Times New Roman" w:hAnsi="Times New Roman" w:cs="Times New Roman"/>
          <w:color w:val="303030"/>
          <w:shd w:val="clear" w:color="auto" w:fill="FFFFFF"/>
          <w:lang w:val="lt-LT"/>
        </w:rPr>
        <w:t>teis</w:t>
      </w:r>
      <w:r w:rsidR="00432150" w:rsidRPr="00F86E44">
        <w:rPr>
          <w:rStyle w:val="ng-star-inserted"/>
          <w:rFonts w:ascii="Times New Roman" w:hAnsi="Times New Roman" w:cs="Times New Roman" w:hint="eastAsia"/>
          <w:color w:val="303030"/>
          <w:shd w:val="clear" w:color="auto" w:fill="FFFFFF"/>
          <w:lang w:val="lt-LT"/>
        </w:rPr>
        <w:t>ė</w:t>
      </w:r>
      <w:r w:rsidR="00432150" w:rsidRPr="00F86E44">
        <w:rPr>
          <w:rStyle w:val="ng-star-inserted"/>
          <w:rFonts w:ascii="Times New Roman" w:hAnsi="Times New Roman" w:cs="Times New Roman"/>
          <w:color w:val="303030"/>
          <w:shd w:val="clear" w:color="auto" w:fill="FFFFFF"/>
          <w:lang w:val="lt-LT"/>
        </w:rPr>
        <w:t>s</w:t>
      </w:r>
      <w:r w:rsidR="00635317" w:rsidRPr="009E465C">
        <w:rPr>
          <w:rStyle w:val="ng-star-inserted"/>
          <w:rFonts w:ascii="Times New Roman" w:hAnsi="Times New Roman" w:cs="Times New Roman"/>
          <w:color w:val="303030"/>
          <w:shd w:val="clear" w:color="auto" w:fill="FFFFFF"/>
          <w:lang w:val="lt-LT"/>
        </w:rPr>
        <w:t> </w:t>
      </w:r>
      <w:r w:rsidR="00432150" w:rsidRPr="00F86E44">
        <w:rPr>
          <w:rStyle w:val="ng-star-inserted"/>
          <w:rFonts w:ascii="Times New Roman" w:hAnsi="Times New Roman" w:cs="Times New Roman" w:hint="eastAsia"/>
          <w:color w:val="303030"/>
          <w:shd w:val="clear" w:color="auto" w:fill="FFFFFF"/>
          <w:lang w:val="lt-LT"/>
        </w:rPr>
        <w:t>į</w:t>
      </w:r>
      <w:r w:rsidR="00432150" w:rsidRPr="00F86E44">
        <w:rPr>
          <w:rStyle w:val="ng-star-inserted"/>
          <w:rFonts w:ascii="Times New Roman" w:hAnsi="Times New Roman" w:cs="Times New Roman"/>
          <w:color w:val="303030"/>
          <w:shd w:val="clear" w:color="auto" w:fill="FFFFFF"/>
          <w:lang w:val="lt-LT"/>
        </w:rPr>
        <w:t>pareigojimus</w:t>
      </w:r>
      <w:r w:rsidR="00635317" w:rsidRPr="009E465C">
        <w:rPr>
          <w:rStyle w:val="ng-star-inserted"/>
          <w:rFonts w:ascii="Times New Roman" w:hAnsi="Times New Roman" w:cs="Times New Roman"/>
          <w:color w:val="303030"/>
          <w:shd w:val="clear" w:color="auto" w:fill="FFFFFF"/>
          <w:lang w:val="lt-LT"/>
        </w:rPr>
        <w:t> </w:t>
      </w:r>
      <w:r w:rsidR="00432150" w:rsidRPr="00F86E44">
        <w:rPr>
          <w:rStyle w:val="ng-star-inserted"/>
          <w:rFonts w:ascii="Times New Roman" w:hAnsi="Times New Roman" w:cs="Times New Roman"/>
          <w:color w:val="303030"/>
          <w:shd w:val="clear" w:color="auto" w:fill="FFFFFF"/>
          <w:lang w:val="lt-LT"/>
        </w:rPr>
        <w:t>Tiek</w:t>
      </w:r>
      <w:r w:rsidR="00432150" w:rsidRPr="00F86E44">
        <w:rPr>
          <w:rStyle w:val="ng-star-inserted"/>
          <w:rFonts w:ascii="Times New Roman" w:hAnsi="Times New Roman" w:cs="Times New Roman" w:hint="eastAsia"/>
          <w:color w:val="303030"/>
          <w:shd w:val="clear" w:color="auto" w:fill="FFFFFF"/>
          <w:lang w:val="lt-LT"/>
        </w:rPr>
        <w:t>ė</w:t>
      </w:r>
      <w:r w:rsidR="00432150" w:rsidRPr="00F86E44">
        <w:rPr>
          <w:rStyle w:val="ng-star-inserted"/>
          <w:rFonts w:ascii="Times New Roman" w:hAnsi="Times New Roman" w:cs="Times New Roman"/>
          <w:color w:val="303030"/>
          <w:shd w:val="clear" w:color="auto" w:fill="FFFFFF"/>
          <w:lang w:val="lt-LT"/>
        </w:rPr>
        <w:t>jui:</w:t>
      </w:r>
      <w:r w:rsidR="00432150" w:rsidRPr="009E465C">
        <w:rPr>
          <w:rFonts w:ascii="Times New Roman" w:hAnsi="Times New Roman" w:cs="Times New Roman"/>
          <w:lang w:val="lt-LT"/>
        </w:rPr>
        <w:br/>
        <w:t>7</w:t>
      </w:r>
      <w:r w:rsidR="00F94E14">
        <w:rPr>
          <w:rFonts w:ascii="Times New Roman" w:hAnsi="Times New Roman" w:cs="Times New Roman"/>
          <w:lang w:val="lt-LT"/>
        </w:rPr>
        <w:t>1</w:t>
      </w:r>
      <w:r w:rsidR="00432150" w:rsidRPr="009E465C">
        <w:rPr>
          <w:rFonts w:ascii="Times New Roman" w:hAnsi="Times New Roman" w:cs="Times New Roman"/>
          <w:lang w:val="lt-LT"/>
        </w:rPr>
        <w:t xml:space="preserve">.1. </w:t>
      </w:r>
      <w:r w:rsidR="00CB6FE9" w:rsidRPr="00CB6FE9">
        <w:rPr>
          <w:rStyle w:val="ng-star-inserted"/>
          <w:rFonts w:ascii="Times New Roman" w:hAnsi="Times New Roman" w:cs="Times New Roman"/>
          <w:color w:val="303030"/>
          <w:shd w:val="clear" w:color="auto" w:fill="FFFFFF"/>
          <w:lang w:val="lt-LT"/>
        </w:rPr>
        <w:t>Tiekėjas privalo valdyti žmogiškuosius išteklius taip, kad būtų užtikrintas nepertraukiamas Paslaugų teikimas ir TS nustatyti švaros lygiai, užtikrinant, jog darbuotojų krūvis neviršytų LR darbo kodekse ir DSS teisės aktuose nustatytų normų</w:t>
      </w:r>
      <w:r w:rsidR="00432150" w:rsidRPr="009E465C">
        <w:rPr>
          <w:rStyle w:val="ng-star-inserted"/>
          <w:rFonts w:ascii="Times New Roman" w:hAnsi="Times New Roman" w:cs="Times New Roman"/>
          <w:color w:val="303030"/>
          <w:shd w:val="clear" w:color="auto" w:fill="FFFFFF"/>
          <w:lang w:val="lt-LT"/>
        </w:rPr>
        <w:t>;</w:t>
      </w:r>
      <w:r w:rsidRPr="00F86E44">
        <w:rPr>
          <w:rStyle w:val="ng-star-inserted"/>
          <w:rFonts w:ascii="Times New Roman" w:hAnsi="Times New Roman" w:cs="Times New Roman"/>
          <w:color w:val="303030"/>
          <w:shd w:val="clear" w:color="auto" w:fill="FFFFFF"/>
          <w:lang w:val="lt-LT"/>
        </w:rPr>
        <w:t xml:space="preserve"> </w:t>
      </w:r>
    </w:p>
    <w:p w14:paraId="62FFEA34" w14:textId="32957F07" w:rsidR="00163FCE" w:rsidRPr="006A13D1" w:rsidRDefault="00333C69" w:rsidP="006A13D1">
      <w:pPr>
        <w:spacing w:line="240" w:lineRule="auto"/>
        <w:jc w:val="both"/>
        <w:rPr>
          <w:rFonts w:ascii="Times New Roman" w:hAnsi="Times New Roman" w:cs="Times New Roman"/>
          <w:color w:val="303030"/>
          <w:shd w:val="clear" w:color="auto" w:fill="FFFFFF"/>
          <w:lang w:val="lt-LT"/>
        </w:rPr>
      </w:pPr>
      <w:r w:rsidRPr="009E465C">
        <w:rPr>
          <w:rStyle w:val="ng-star-inserted"/>
          <w:rFonts w:ascii="Times New Roman" w:hAnsi="Times New Roman" w:cs="Times New Roman"/>
          <w:color w:val="303030"/>
          <w:shd w:val="clear" w:color="auto" w:fill="FFFFFF"/>
          <w:lang w:val="lt-LT"/>
        </w:rPr>
        <w:t>7</w:t>
      </w:r>
      <w:r w:rsidR="00F94E14">
        <w:rPr>
          <w:rStyle w:val="ng-star-inserted"/>
          <w:rFonts w:ascii="Times New Roman" w:hAnsi="Times New Roman" w:cs="Times New Roman"/>
          <w:color w:val="303030"/>
          <w:shd w:val="clear" w:color="auto" w:fill="FFFFFF"/>
          <w:lang w:val="lt-LT"/>
        </w:rPr>
        <w:t>1</w:t>
      </w:r>
      <w:r w:rsidR="00432150" w:rsidRPr="009E465C">
        <w:rPr>
          <w:rStyle w:val="ng-star-inserted"/>
          <w:rFonts w:ascii="Times New Roman" w:hAnsi="Times New Roman" w:cs="Times New Roman"/>
          <w:color w:val="303030"/>
          <w:shd w:val="clear" w:color="auto" w:fill="FFFFFF"/>
          <w:lang w:val="lt-LT"/>
        </w:rPr>
        <w:t>.2.</w:t>
      </w:r>
      <w:r w:rsidRPr="00F86E44">
        <w:rPr>
          <w:rStyle w:val="ng-star-inserted"/>
          <w:rFonts w:ascii="Times New Roman" w:hAnsi="Times New Roman" w:cs="Times New Roman"/>
          <w:color w:val="303030"/>
          <w:shd w:val="clear" w:color="auto" w:fill="FFFFFF"/>
          <w:lang w:val="lt-LT"/>
        </w:rPr>
        <w:t>Tiek</w:t>
      </w:r>
      <w:r w:rsidRPr="00F86E44">
        <w:rPr>
          <w:rStyle w:val="ng-star-inserted"/>
          <w:rFonts w:ascii="Times New Roman" w:hAnsi="Times New Roman" w:cs="Times New Roman" w:hint="eastAsia"/>
          <w:color w:val="303030"/>
          <w:shd w:val="clear" w:color="auto" w:fill="FFFFFF"/>
          <w:lang w:val="lt-LT"/>
        </w:rPr>
        <w:t>ė</w:t>
      </w:r>
      <w:r w:rsidRPr="00F86E44">
        <w:rPr>
          <w:rStyle w:val="ng-star-inserted"/>
          <w:rFonts w:ascii="Times New Roman" w:hAnsi="Times New Roman" w:cs="Times New Roman"/>
          <w:color w:val="303030"/>
          <w:shd w:val="clear" w:color="auto" w:fill="FFFFFF"/>
          <w:lang w:val="lt-LT"/>
        </w:rPr>
        <w:t>jas privalo grie</w:t>
      </w:r>
      <w:r w:rsidRPr="00F86E44">
        <w:rPr>
          <w:rStyle w:val="ng-star-inserted"/>
          <w:rFonts w:ascii="Times New Roman" w:hAnsi="Times New Roman" w:cs="Times New Roman" w:hint="eastAsia"/>
          <w:color w:val="303030"/>
          <w:shd w:val="clear" w:color="auto" w:fill="FFFFFF"/>
          <w:lang w:val="lt-LT"/>
        </w:rPr>
        <w:t>ž</w:t>
      </w:r>
      <w:r w:rsidRPr="00F86E44">
        <w:rPr>
          <w:rStyle w:val="ng-star-inserted"/>
          <w:rFonts w:ascii="Times New Roman" w:hAnsi="Times New Roman" w:cs="Times New Roman"/>
          <w:color w:val="303030"/>
          <w:shd w:val="clear" w:color="auto" w:fill="FFFFFF"/>
          <w:lang w:val="lt-LT"/>
        </w:rPr>
        <w:t>tai laikytis LR darbo kodekse nustatyt</w:t>
      </w:r>
      <w:r w:rsidRPr="00F86E44">
        <w:rPr>
          <w:rStyle w:val="ng-star-inserted"/>
          <w:rFonts w:ascii="Times New Roman" w:hAnsi="Times New Roman" w:cs="Times New Roman" w:hint="eastAsia"/>
          <w:color w:val="303030"/>
          <w:shd w:val="clear" w:color="auto" w:fill="FFFFFF"/>
          <w:lang w:val="lt-LT"/>
        </w:rPr>
        <w:t>ų</w:t>
      </w:r>
      <w:r w:rsidRPr="00F86E44">
        <w:rPr>
          <w:rStyle w:val="ng-star-inserted"/>
          <w:rFonts w:ascii="Times New Roman" w:hAnsi="Times New Roman" w:cs="Times New Roman"/>
          <w:color w:val="303030"/>
          <w:shd w:val="clear" w:color="auto" w:fill="FFFFFF"/>
          <w:lang w:val="lt-LT"/>
        </w:rPr>
        <w:t xml:space="preserve"> darbo ir poilsio re</w:t>
      </w:r>
      <w:r w:rsidRPr="00F86E44">
        <w:rPr>
          <w:rStyle w:val="ng-star-inserted"/>
          <w:rFonts w:ascii="Times New Roman" w:hAnsi="Times New Roman" w:cs="Times New Roman" w:hint="eastAsia"/>
          <w:color w:val="303030"/>
          <w:shd w:val="clear" w:color="auto" w:fill="FFFFFF"/>
          <w:lang w:val="lt-LT"/>
        </w:rPr>
        <w:t>ž</w:t>
      </w:r>
      <w:r w:rsidRPr="00F86E44">
        <w:rPr>
          <w:rStyle w:val="ng-star-inserted"/>
          <w:rFonts w:ascii="Times New Roman" w:hAnsi="Times New Roman" w:cs="Times New Roman"/>
          <w:color w:val="303030"/>
          <w:shd w:val="clear" w:color="auto" w:fill="FFFFFF"/>
          <w:lang w:val="lt-LT"/>
        </w:rPr>
        <w:t>imo reikalavim</w:t>
      </w:r>
      <w:r w:rsidRPr="00F86E44">
        <w:rPr>
          <w:rStyle w:val="ng-star-inserted"/>
          <w:rFonts w:ascii="Times New Roman" w:hAnsi="Times New Roman" w:cs="Times New Roman" w:hint="eastAsia"/>
          <w:color w:val="303030"/>
          <w:shd w:val="clear" w:color="auto" w:fill="FFFFFF"/>
          <w:lang w:val="lt-LT"/>
        </w:rPr>
        <w:t>ų</w:t>
      </w:r>
      <w:r w:rsidR="00CB6FE9" w:rsidRPr="00E22C69">
        <w:rPr>
          <w:rFonts w:ascii="Google Sans Text" w:hAnsi="Google Sans Text"/>
          <w:color w:val="303030"/>
          <w:shd w:val="clear" w:color="auto" w:fill="FFFFFF"/>
          <w:lang w:val="pt-PT"/>
        </w:rPr>
        <w:t>.</w:t>
      </w:r>
      <w:r w:rsidR="00CB6FE9" w:rsidRPr="00E22C69">
        <w:rPr>
          <w:rFonts w:ascii="Google Sans Text" w:hAnsi="Google Sans Text" w:hint="eastAsia"/>
          <w:color w:val="303030"/>
          <w:shd w:val="clear" w:color="auto" w:fill="FFFFFF"/>
          <w:lang w:val="pt-PT"/>
        </w:rPr>
        <w:t> </w:t>
      </w:r>
      <w:r w:rsidR="00CB6FE9" w:rsidRPr="00CB6FE9">
        <w:rPr>
          <w:rFonts w:ascii="Times New Roman" w:hAnsi="Times New Roman" w:cs="Times New Roman"/>
          <w:color w:val="303030"/>
          <w:shd w:val="clear" w:color="auto" w:fill="FFFFFF"/>
          <w:lang w:val="lt-LT"/>
        </w:rPr>
        <w:t>Šio reikalavimo nesilaikymas laikomas esminiu Sutarties pažeidimu</w:t>
      </w:r>
      <w:r w:rsidR="00432150" w:rsidRPr="00CB6FE9">
        <w:rPr>
          <w:rStyle w:val="ng-star-inserted"/>
          <w:rFonts w:ascii="Times New Roman" w:hAnsi="Times New Roman" w:cs="Times New Roman"/>
          <w:color w:val="303030"/>
          <w:shd w:val="clear" w:color="auto" w:fill="FFFFFF"/>
          <w:lang w:val="lt-LT"/>
        </w:rPr>
        <w:t>;</w:t>
      </w:r>
      <w:r w:rsidRPr="00F86E44">
        <w:rPr>
          <w:rStyle w:val="ng-star-inserted"/>
          <w:rFonts w:ascii="Times New Roman" w:hAnsi="Times New Roman" w:cs="Times New Roman"/>
          <w:color w:val="303030"/>
          <w:shd w:val="clear" w:color="auto" w:fill="FFFFFF"/>
          <w:lang w:val="lt-LT"/>
        </w:rPr>
        <w:t xml:space="preserve"> </w:t>
      </w:r>
      <w:r w:rsidR="00432150" w:rsidRPr="009E465C">
        <w:rPr>
          <w:rStyle w:val="ng-star-inserted"/>
          <w:rFonts w:ascii="Times New Roman" w:hAnsi="Times New Roman" w:cs="Times New Roman"/>
          <w:lang w:val="lt-LT"/>
        </w:rPr>
        <w:br/>
      </w:r>
      <w:r w:rsidRPr="009E465C">
        <w:rPr>
          <w:rStyle w:val="ng-star-inserted"/>
          <w:rFonts w:ascii="Times New Roman" w:hAnsi="Times New Roman" w:cs="Times New Roman"/>
          <w:color w:val="303030"/>
          <w:shd w:val="clear" w:color="auto" w:fill="FFFFFF"/>
          <w:lang w:val="lt-LT"/>
        </w:rPr>
        <w:t>7</w:t>
      </w:r>
      <w:r w:rsidR="00F94E14">
        <w:rPr>
          <w:rStyle w:val="ng-star-inserted"/>
          <w:rFonts w:ascii="Times New Roman" w:hAnsi="Times New Roman" w:cs="Times New Roman"/>
          <w:color w:val="303030"/>
          <w:shd w:val="clear" w:color="auto" w:fill="FFFFFF"/>
          <w:lang w:val="lt-LT"/>
        </w:rPr>
        <w:t>1</w:t>
      </w:r>
      <w:r w:rsidR="00432150" w:rsidRPr="009E465C">
        <w:rPr>
          <w:rStyle w:val="ng-star-inserted"/>
          <w:rFonts w:ascii="Times New Roman" w:hAnsi="Times New Roman" w:cs="Times New Roman"/>
          <w:color w:val="303030"/>
          <w:shd w:val="clear" w:color="auto" w:fill="FFFFFF"/>
          <w:lang w:val="lt-LT"/>
        </w:rPr>
        <w:t>.</w:t>
      </w:r>
      <w:r w:rsidR="00291421">
        <w:rPr>
          <w:rStyle w:val="ng-star-inserted"/>
          <w:rFonts w:ascii="Times New Roman" w:hAnsi="Times New Roman" w:cs="Times New Roman"/>
          <w:color w:val="303030"/>
          <w:shd w:val="clear" w:color="auto" w:fill="FFFFFF"/>
          <w:lang w:val="lt-LT"/>
        </w:rPr>
        <w:t>3</w:t>
      </w:r>
      <w:r w:rsidRPr="009E465C">
        <w:rPr>
          <w:rStyle w:val="ng-star-inserted"/>
          <w:rFonts w:ascii="Times New Roman" w:hAnsi="Times New Roman" w:cs="Times New Roman"/>
          <w:color w:val="303030"/>
          <w:shd w:val="clear" w:color="auto" w:fill="FFFFFF"/>
          <w:lang w:val="lt-LT"/>
        </w:rPr>
        <w:t>.</w:t>
      </w:r>
      <w:r w:rsidR="006A13D1" w:rsidRPr="00E22C69">
        <w:rPr>
          <w:lang w:val="pt-PT"/>
        </w:rPr>
        <w:t xml:space="preserve"> </w:t>
      </w:r>
      <w:r w:rsidR="00DE14ED" w:rsidRPr="00DE14ED">
        <w:rPr>
          <w:rStyle w:val="ng-star-inserted"/>
          <w:rFonts w:ascii="Times New Roman" w:hAnsi="Times New Roman" w:cs="Times New Roman"/>
          <w:color w:val="303030"/>
          <w:shd w:val="clear" w:color="auto" w:fill="FFFFFF"/>
          <w:lang w:val="lt-LT"/>
        </w:rPr>
        <w:t>Perkanči</w:t>
      </w:r>
      <w:r w:rsidR="00DE14ED">
        <w:rPr>
          <w:rStyle w:val="ng-star-inserted"/>
          <w:rFonts w:ascii="Times New Roman" w:hAnsi="Times New Roman" w:cs="Times New Roman"/>
          <w:color w:val="303030"/>
          <w:shd w:val="clear" w:color="auto" w:fill="FFFFFF"/>
          <w:lang w:val="lt-LT"/>
        </w:rPr>
        <w:t xml:space="preserve">oji </w:t>
      </w:r>
      <w:r w:rsidR="00DE14ED" w:rsidRPr="00DE14ED">
        <w:rPr>
          <w:rStyle w:val="ng-star-inserted"/>
          <w:rFonts w:ascii="Times New Roman" w:hAnsi="Times New Roman" w:cs="Times New Roman"/>
          <w:color w:val="303030"/>
          <w:shd w:val="clear" w:color="auto" w:fill="FFFFFF"/>
          <w:lang w:val="lt-LT"/>
        </w:rPr>
        <w:t>organizacija</w:t>
      </w:r>
      <w:r w:rsidR="006A13D1" w:rsidRPr="006A13D1">
        <w:rPr>
          <w:rStyle w:val="ng-star-inserted"/>
          <w:rFonts w:ascii="Times New Roman" w:hAnsi="Times New Roman" w:cs="Times New Roman"/>
          <w:color w:val="303030"/>
          <w:shd w:val="clear" w:color="auto" w:fill="FFFFFF"/>
          <w:lang w:val="lt-LT"/>
        </w:rPr>
        <w:t>, siekdama užtikrinti darbuotojų socialinių teisių apsaugą bei kontroliuoti, ar griežtai laikomasi LR darbo kodekse nustatytų darbo ir poilsio režimo reikalavimų (vengiama viršvalandinio darbo, laikomasi maksimaliojo darbo laiko trukmės), turi teisę bet kada sutarties vykdymo metu pareikalauti, o Tiekėjas įsipareigoja ne vėliau kaip per 3 darbo dienas nuo prašymo gavimo pateikti nuasmenintus preliminarų ir (arba) faktinį darbo grafikus bei nuasmenintus darbo laiko apskaitos žiniaraščius</w:t>
      </w:r>
      <w:r w:rsidR="006A13D1">
        <w:rPr>
          <w:rStyle w:val="ng-star-inserted"/>
          <w:rFonts w:ascii="Times New Roman" w:hAnsi="Times New Roman" w:cs="Times New Roman"/>
          <w:color w:val="303030"/>
          <w:shd w:val="clear" w:color="auto" w:fill="FFFFFF"/>
          <w:lang w:val="lt-LT"/>
        </w:rPr>
        <w:t xml:space="preserve">. </w:t>
      </w:r>
      <w:r w:rsidR="006A13D1" w:rsidRPr="006A13D1">
        <w:rPr>
          <w:rStyle w:val="ng-star-inserted"/>
          <w:rFonts w:ascii="Times New Roman" w:hAnsi="Times New Roman" w:cs="Times New Roman"/>
          <w:color w:val="303030"/>
          <w:shd w:val="clear" w:color="auto" w:fill="FFFFFF"/>
          <w:lang w:val="lt-LT"/>
        </w:rPr>
        <w:t>Visi Tiekėjo teikiami dokumentai privalo būti nuasmeninti, užtikrinant, kad būtų neįmanoma identifikuoti konkretaus fizinio asmens, griežtai laikantis Bendrojo duomenų apsaugos reglamento (BDAR) reikalavimų ir duomenų kiekio mažinimo principo</w:t>
      </w:r>
      <w:r w:rsidR="006A13D1">
        <w:rPr>
          <w:rStyle w:val="ng-star-inserted"/>
          <w:rFonts w:ascii="Times New Roman" w:hAnsi="Times New Roman" w:cs="Times New Roman"/>
          <w:color w:val="303030"/>
          <w:shd w:val="clear" w:color="auto" w:fill="FFFFFF"/>
          <w:lang w:val="lt-LT"/>
        </w:rPr>
        <w:t xml:space="preserve"> </w:t>
      </w:r>
      <w:r w:rsidR="006A13D1" w:rsidRPr="006A13D1">
        <w:rPr>
          <w:rStyle w:val="ng-star-inserted"/>
          <w:rFonts w:ascii="Times New Roman" w:hAnsi="Times New Roman" w:cs="Times New Roman"/>
          <w:color w:val="303030"/>
          <w:shd w:val="clear" w:color="auto" w:fill="FFFFFF"/>
          <w:lang w:val="lt-LT"/>
        </w:rPr>
        <w:t>Teikiamoje informacijoje turi atsispindėti tik tie duomenys, kurie yra būtini nustatytų darbo laiko normų ir sutartinių socialinių įsipareigojimų vykdymo kontrolei užtikrinti</w:t>
      </w:r>
      <w:r w:rsidR="00E36446">
        <w:rPr>
          <w:rStyle w:val="ng-star-inserted"/>
          <w:rFonts w:ascii="Times New Roman" w:hAnsi="Times New Roman" w:cs="Times New Roman"/>
          <w:color w:val="303030"/>
          <w:shd w:val="clear" w:color="auto" w:fill="FFFFFF"/>
          <w:lang w:val="lt-LT"/>
        </w:rPr>
        <w:t>.</w:t>
      </w:r>
    </w:p>
    <w:p w14:paraId="7EBC086D" w14:textId="592D1C94" w:rsidR="00F94E14" w:rsidRDefault="00163FCE" w:rsidP="00E36446">
      <w:pPr>
        <w:rPr>
          <w:rFonts w:ascii="Times New Roman" w:hAnsi="Times New Roman" w:cs="Times New Roman"/>
          <w:b/>
          <w:bCs/>
          <w:lang w:val="lt-LT"/>
        </w:rPr>
      </w:pPr>
      <w:r w:rsidRPr="00163FCE">
        <w:rPr>
          <w:rFonts w:ascii="Times New Roman" w:hAnsi="Times New Roman" w:cs="Times New Roman"/>
          <w:b/>
          <w:bCs/>
          <w:i/>
          <w:iCs/>
          <w:color w:val="303030"/>
          <w:shd w:val="clear" w:color="auto" w:fill="FFFFFF"/>
          <w:lang w:val="lt-LT"/>
        </w:rPr>
        <w:t xml:space="preserve">Sutartyje </w:t>
      </w:r>
      <w:r w:rsidR="006A13D1">
        <w:rPr>
          <w:rFonts w:ascii="Times New Roman" w:hAnsi="Times New Roman" w:cs="Times New Roman"/>
          <w:b/>
          <w:bCs/>
          <w:i/>
          <w:iCs/>
          <w:color w:val="303030"/>
          <w:shd w:val="clear" w:color="auto" w:fill="FFFFFF"/>
          <w:lang w:val="lt-LT"/>
        </w:rPr>
        <w:t>nustatomas šio reikalavimo</w:t>
      </w:r>
      <w:r w:rsidRPr="00163FCE">
        <w:rPr>
          <w:rFonts w:ascii="Times New Roman" w:hAnsi="Times New Roman" w:cs="Times New Roman"/>
          <w:b/>
          <w:bCs/>
          <w:i/>
          <w:iCs/>
          <w:color w:val="303030"/>
          <w:shd w:val="clear" w:color="auto" w:fill="FFFFFF"/>
          <w:lang w:val="lt-LT"/>
        </w:rPr>
        <w:t xml:space="preserve"> vykdym</w:t>
      </w:r>
      <w:r w:rsidR="006A13D1">
        <w:rPr>
          <w:rFonts w:ascii="Times New Roman" w:hAnsi="Times New Roman" w:cs="Times New Roman"/>
          <w:b/>
          <w:bCs/>
          <w:i/>
          <w:iCs/>
          <w:color w:val="303030"/>
          <w:shd w:val="clear" w:color="auto" w:fill="FFFFFF"/>
          <w:lang w:val="lt-LT"/>
        </w:rPr>
        <w:t>as ir</w:t>
      </w:r>
      <w:r w:rsidRPr="00163FCE">
        <w:rPr>
          <w:rFonts w:ascii="Times New Roman" w:hAnsi="Times New Roman" w:cs="Times New Roman"/>
          <w:b/>
          <w:bCs/>
          <w:i/>
          <w:iCs/>
          <w:color w:val="303030"/>
          <w:shd w:val="clear" w:color="auto" w:fill="FFFFFF"/>
          <w:lang w:val="lt-LT"/>
        </w:rPr>
        <w:t xml:space="preserve"> kontrolė bei sankcijos už jo nesilaikymą.</w:t>
      </w:r>
    </w:p>
    <w:p w14:paraId="32AE3BC6" w14:textId="77777777" w:rsidR="00E36446" w:rsidRPr="00E36446" w:rsidRDefault="00E36446" w:rsidP="00E36446">
      <w:pPr>
        <w:rPr>
          <w:rFonts w:ascii="Times New Roman" w:hAnsi="Times New Roman" w:cs="Times New Roman"/>
          <w:b/>
          <w:bCs/>
          <w:lang w:val="lt-LT"/>
        </w:rPr>
      </w:pPr>
    </w:p>
    <w:p w14:paraId="6A077919" w14:textId="60D24C0A" w:rsidR="00095B3F" w:rsidRPr="00266E09" w:rsidRDefault="00266E09" w:rsidP="00266E09">
      <w:pPr>
        <w:ind w:left="6804"/>
        <w:rPr>
          <w:rFonts w:ascii="Times New Roman" w:hAnsi="Times New Roman" w:cs="Times New Roman"/>
          <w:sz w:val="20"/>
          <w:szCs w:val="20"/>
          <w:lang w:val="lt-LT"/>
        </w:rPr>
      </w:pPr>
      <w:r w:rsidRPr="00266E09">
        <w:rPr>
          <w:rFonts w:ascii="Times New Roman" w:hAnsi="Times New Roman" w:cs="Times New Roman"/>
          <w:sz w:val="20"/>
          <w:szCs w:val="20"/>
          <w:lang w:val="lt-LT"/>
        </w:rPr>
        <w:t xml:space="preserve">Techninės specifikacijos </w:t>
      </w:r>
      <w:r w:rsidR="00374F66" w:rsidRPr="00266E09">
        <w:rPr>
          <w:rFonts w:ascii="Times New Roman" w:hAnsi="Times New Roman" w:cs="Times New Roman"/>
          <w:sz w:val="20"/>
          <w:szCs w:val="20"/>
          <w:lang w:val="lt-LT"/>
        </w:rPr>
        <w:t xml:space="preserve">Priedas Nr. </w:t>
      </w:r>
      <w:r w:rsidR="00237898" w:rsidRPr="00266E09">
        <w:rPr>
          <w:rFonts w:ascii="Times New Roman" w:hAnsi="Times New Roman" w:cs="Times New Roman"/>
          <w:sz w:val="20"/>
          <w:szCs w:val="20"/>
          <w:lang w:val="lt-LT"/>
        </w:rPr>
        <w:t xml:space="preserve">2 </w:t>
      </w:r>
      <w:r w:rsidR="00A14D74" w:rsidRPr="00266E09">
        <w:rPr>
          <w:rFonts w:ascii="Times New Roman" w:hAnsi="Times New Roman" w:cs="Times New Roman"/>
          <w:sz w:val="20"/>
          <w:szCs w:val="20"/>
          <w:lang w:val="lt-LT"/>
        </w:rPr>
        <w:t>Patikros planas</w:t>
      </w:r>
      <w:r w:rsidR="00CE50A5" w:rsidRPr="00266E09">
        <w:rPr>
          <w:rFonts w:ascii="Times New Roman" w:eastAsia="Times New Roman" w:hAnsi="Times New Roman" w:cs="Times New Roman"/>
          <w:color w:val="000000"/>
          <w:sz w:val="20"/>
          <w:szCs w:val="20"/>
          <w:lang w:val="lt-LT"/>
        </w:rPr>
        <w:t xml:space="preserve"> </w:t>
      </w:r>
    </w:p>
    <w:p w14:paraId="3BBDA0E1" w14:textId="734C6889" w:rsidR="00095B3F" w:rsidRPr="00374F66" w:rsidRDefault="00095B3F" w:rsidP="00095B3F">
      <w:pPr>
        <w:rPr>
          <w:rFonts w:ascii="Times New Roman" w:hAnsi="Times New Roman" w:cs="Times New Roman"/>
          <w:color w:val="EE0000"/>
          <w:lang w:val="lt-LT"/>
        </w:rPr>
      </w:pPr>
    </w:p>
    <w:tbl>
      <w:tblPr>
        <w:tblW w:w="9919"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38"/>
        <w:gridCol w:w="1107"/>
        <w:gridCol w:w="2651"/>
        <w:gridCol w:w="1251"/>
        <w:gridCol w:w="1136"/>
        <w:gridCol w:w="1136"/>
      </w:tblGrid>
      <w:tr w:rsidR="00A30EE0" w:rsidRPr="0015219D" w14:paraId="2C169B9A" w14:textId="27978BDD" w:rsidTr="00FC2AEC">
        <w:trPr>
          <w:trHeight w:val="300"/>
        </w:trPr>
        <w:tc>
          <w:tcPr>
            <w:tcW w:w="2638" w:type="dxa"/>
            <w:hideMark/>
          </w:tcPr>
          <w:p w14:paraId="74D1A7AF" w14:textId="2175AB6D" w:rsidR="00617306" w:rsidRPr="00F86E44" w:rsidRDefault="00617306" w:rsidP="00095B3F">
            <w:pPr>
              <w:rPr>
                <w:rFonts w:ascii="Times New Roman" w:hAnsi="Times New Roman" w:cs="Times New Roman"/>
                <w:sz w:val="20"/>
                <w:szCs w:val="20"/>
                <w:lang w:val="lt-LT"/>
              </w:rPr>
            </w:pPr>
            <w:r w:rsidRPr="0015219D">
              <w:rPr>
                <w:rFonts w:ascii="Times New Roman" w:hAnsi="Times New Roman" w:cs="Times New Roman"/>
                <w:sz w:val="20"/>
                <w:szCs w:val="20"/>
                <w:lang w:val="lt-LT"/>
              </w:rPr>
              <w:t>Patalpos pavadinimas</w:t>
            </w:r>
            <w:r w:rsidRPr="00F86E44">
              <w:rPr>
                <w:rFonts w:ascii="Times New Roman" w:hAnsi="Times New Roman" w:cs="Times New Roman"/>
                <w:sz w:val="20"/>
                <w:szCs w:val="20"/>
                <w:lang w:val="lt-LT"/>
              </w:rPr>
              <w:t> </w:t>
            </w:r>
          </w:p>
        </w:tc>
        <w:tc>
          <w:tcPr>
            <w:tcW w:w="1107" w:type="dxa"/>
            <w:hideMark/>
          </w:tcPr>
          <w:p w14:paraId="65FBDE74" w14:textId="77777777" w:rsidR="00617306" w:rsidRPr="0015219D" w:rsidRDefault="00617306" w:rsidP="00095B3F">
            <w:pPr>
              <w:rPr>
                <w:rFonts w:ascii="Times New Roman" w:hAnsi="Times New Roman" w:cs="Times New Roman"/>
                <w:sz w:val="20"/>
                <w:szCs w:val="20"/>
                <w:lang w:val="lt-LT"/>
              </w:rPr>
            </w:pPr>
            <w:r w:rsidRPr="0015219D">
              <w:rPr>
                <w:rFonts w:ascii="Times New Roman" w:hAnsi="Times New Roman" w:cs="Times New Roman"/>
                <w:sz w:val="20"/>
                <w:szCs w:val="20"/>
                <w:lang w:val="lt-LT"/>
              </w:rPr>
              <w:t xml:space="preserve">Patalpos plotas </w:t>
            </w:r>
          </w:p>
          <w:p w14:paraId="2A1ADD83" w14:textId="06E04D23" w:rsidR="00617306" w:rsidRPr="00F86E44" w:rsidRDefault="00617306" w:rsidP="00095B3F">
            <w:pPr>
              <w:rPr>
                <w:rFonts w:ascii="Times New Roman" w:hAnsi="Times New Roman" w:cs="Times New Roman"/>
                <w:sz w:val="20"/>
                <w:szCs w:val="20"/>
                <w:lang w:val="lt-LT"/>
              </w:rPr>
            </w:pPr>
            <w:r w:rsidRPr="0015219D">
              <w:rPr>
                <w:rFonts w:ascii="Times New Roman" w:hAnsi="Times New Roman" w:cs="Times New Roman"/>
                <w:sz w:val="20"/>
                <w:szCs w:val="20"/>
                <w:lang w:val="lt-LT"/>
              </w:rPr>
              <w:t>(kv. m.)</w:t>
            </w:r>
            <w:r w:rsidRPr="00F86E44">
              <w:rPr>
                <w:rFonts w:ascii="Times New Roman" w:hAnsi="Times New Roman" w:cs="Times New Roman"/>
                <w:sz w:val="20"/>
                <w:szCs w:val="20"/>
                <w:lang w:val="lt-LT"/>
              </w:rPr>
              <w:t> </w:t>
            </w:r>
          </w:p>
        </w:tc>
        <w:tc>
          <w:tcPr>
            <w:tcW w:w="2651" w:type="dxa"/>
            <w:hideMark/>
          </w:tcPr>
          <w:p w14:paraId="7E74F7D0" w14:textId="7555F2E7" w:rsidR="00617306" w:rsidRPr="00F86E44" w:rsidRDefault="00617306" w:rsidP="00095B3F">
            <w:pPr>
              <w:rPr>
                <w:rFonts w:ascii="Times New Roman" w:hAnsi="Times New Roman" w:cs="Times New Roman"/>
                <w:sz w:val="20"/>
                <w:szCs w:val="20"/>
                <w:lang w:val="lt-LT"/>
              </w:rPr>
            </w:pPr>
            <w:r w:rsidRPr="0015219D">
              <w:rPr>
                <w:rFonts w:ascii="Times New Roman" w:hAnsi="Times New Roman" w:cs="Times New Roman"/>
                <w:sz w:val="20"/>
                <w:szCs w:val="20"/>
                <w:lang w:val="lt-LT"/>
              </w:rPr>
              <w:t xml:space="preserve">Reikalaujamas švaros lygis (KL) po atlikto valymo , patalpos rizikos kategorija </w:t>
            </w:r>
            <w:r w:rsidRPr="00F86E44">
              <w:rPr>
                <w:rFonts w:ascii="Times New Roman" w:hAnsi="Times New Roman" w:cs="Times New Roman"/>
                <w:sz w:val="20"/>
                <w:szCs w:val="20"/>
                <w:lang w:val="lt-LT"/>
              </w:rPr>
              <w:t> </w:t>
            </w:r>
          </w:p>
          <w:p w14:paraId="0AA9B878" w14:textId="2B7BB20B" w:rsidR="00617306" w:rsidRPr="00F86E44" w:rsidRDefault="00617306" w:rsidP="00095B3F">
            <w:pPr>
              <w:rPr>
                <w:rFonts w:ascii="Times New Roman" w:hAnsi="Times New Roman" w:cs="Times New Roman"/>
                <w:b/>
                <w:bCs/>
                <w:sz w:val="20"/>
                <w:szCs w:val="20"/>
                <w:lang w:val="lt-LT"/>
              </w:rPr>
            </w:pPr>
          </w:p>
        </w:tc>
        <w:tc>
          <w:tcPr>
            <w:tcW w:w="1251" w:type="dxa"/>
          </w:tcPr>
          <w:p w14:paraId="44AFD077" w14:textId="09BC4738" w:rsidR="00617306" w:rsidRPr="0015219D" w:rsidRDefault="00617306" w:rsidP="00095B3F">
            <w:pPr>
              <w:rPr>
                <w:rFonts w:ascii="Times New Roman" w:hAnsi="Times New Roman" w:cs="Times New Roman"/>
                <w:sz w:val="20"/>
                <w:szCs w:val="20"/>
                <w:lang w:val="lt-LT"/>
              </w:rPr>
            </w:pPr>
            <w:r w:rsidRPr="00F86E44">
              <w:rPr>
                <w:rFonts w:ascii="Times New Roman" w:hAnsi="Times New Roman" w:cs="Times New Roman"/>
                <w:sz w:val="20"/>
                <w:szCs w:val="20"/>
                <w:lang w:val="lt-LT"/>
              </w:rPr>
              <w:t>Patikros vienetų skaičius</w:t>
            </w:r>
            <w:r w:rsidR="00276CE7" w:rsidRPr="00F86E44">
              <w:rPr>
                <w:rFonts w:ascii="Times New Roman" w:hAnsi="Times New Roman" w:cs="Times New Roman"/>
                <w:sz w:val="20"/>
                <w:szCs w:val="20"/>
                <w:lang w:val="lt-LT"/>
              </w:rPr>
              <w:t xml:space="preserve"> </w:t>
            </w:r>
            <w:r w:rsidRPr="00F86E44">
              <w:rPr>
                <w:rFonts w:ascii="Times New Roman" w:hAnsi="Times New Roman" w:cs="Times New Roman"/>
                <w:sz w:val="20"/>
                <w:szCs w:val="20"/>
                <w:lang w:val="lt-LT"/>
              </w:rPr>
              <w:t>(PV) /imties dydis</w:t>
            </w:r>
          </w:p>
        </w:tc>
        <w:tc>
          <w:tcPr>
            <w:tcW w:w="1136" w:type="dxa"/>
          </w:tcPr>
          <w:p w14:paraId="05C81DF6" w14:textId="12EB0227" w:rsidR="00276CE7" w:rsidRPr="00F86E44" w:rsidRDefault="00D0286A" w:rsidP="00276CE7">
            <w:pPr>
              <w:spacing w:after="0"/>
              <w:rPr>
                <w:rFonts w:ascii="Times New Roman" w:hAnsi="Times New Roman" w:cs="Times New Roman"/>
                <w:sz w:val="20"/>
                <w:szCs w:val="20"/>
                <w:lang w:val="lt-LT"/>
              </w:rPr>
            </w:pPr>
            <w:r w:rsidRPr="00F86E44">
              <w:rPr>
                <w:rFonts w:ascii="Times New Roman" w:hAnsi="Times New Roman" w:cs="Times New Roman"/>
                <w:sz w:val="20"/>
                <w:szCs w:val="20"/>
                <w:lang w:val="lt-LT"/>
              </w:rPr>
              <w:t>Priimtinumo skaičius</w:t>
            </w:r>
          </w:p>
          <w:p w14:paraId="18E2D838" w14:textId="40E1E2E5" w:rsidR="00617306" w:rsidRPr="00F86E44" w:rsidRDefault="00A30EE0" w:rsidP="00276CE7">
            <w:pPr>
              <w:spacing w:after="0"/>
              <w:rPr>
                <w:rFonts w:ascii="Times New Roman" w:hAnsi="Times New Roman" w:cs="Times New Roman"/>
                <w:sz w:val="20"/>
                <w:szCs w:val="20"/>
                <w:lang w:val="lt-LT"/>
              </w:rPr>
            </w:pPr>
            <w:r w:rsidRPr="00F86E44">
              <w:rPr>
                <w:rFonts w:ascii="Times New Roman" w:hAnsi="Times New Roman" w:cs="Times New Roman"/>
                <w:sz w:val="20"/>
                <w:szCs w:val="20"/>
                <w:lang w:val="lt-LT"/>
              </w:rPr>
              <w:t>(</w:t>
            </w:r>
            <w:r w:rsidR="00D0286A" w:rsidRPr="00F86E44">
              <w:rPr>
                <w:rFonts w:ascii="Times New Roman" w:hAnsi="Times New Roman" w:cs="Times New Roman"/>
                <w:sz w:val="20"/>
                <w:szCs w:val="20"/>
                <w:lang w:val="lt-LT"/>
              </w:rPr>
              <w:t>PRS</w:t>
            </w:r>
            <w:r w:rsidRPr="00F86E44">
              <w:rPr>
                <w:rFonts w:ascii="Times New Roman" w:hAnsi="Times New Roman" w:cs="Times New Roman"/>
                <w:sz w:val="20"/>
                <w:szCs w:val="20"/>
                <w:lang w:val="lt-LT"/>
              </w:rPr>
              <w:t>)</w:t>
            </w:r>
          </w:p>
        </w:tc>
        <w:tc>
          <w:tcPr>
            <w:tcW w:w="1136" w:type="dxa"/>
          </w:tcPr>
          <w:p w14:paraId="0BB7AD83" w14:textId="36FA8EDE" w:rsidR="00276CE7" w:rsidRPr="00F86E44" w:rsidRDefault="00D0286A" w:rsidP="00276CE7">
            <w:pPr>
              <w:spacing w:after="0"/>
              <w:rPr>
                <w:rFonts w:ascii="Times New Roman" w:hAnsi="Times New Roman" w:cs="Times New Roman"/>
                <w:sz w:val="20"/>
                <w:szCs w:val="20"/>
                <w:lang w:val="lt-LT"/>
              </w:rPr>
            </w:pPr>
            <w:r w:rsidRPr="00F86E44">
              <w:rPr>
                <w:rFonts w:ascii="Times New Roman" w:hAnsi="Times New Roman" w:cs="Times New Roman"/>
                <w:sz w:val="20"/>
                <w:szCs w:val="20"/>
                <w:lang w:val="lt-LT"/>
              </w:rPr>
              <w:t xml:space="preserve">Atmetimo </w:t>
            </w:r>
            <w:r w:rsidR="00276CE7" w:rsidRPr="00F86E44">
              <w:rPr>
                <w:rFonts w:ascii="Times New Roman" w:hAnsi="Times New Roman" w:cs="Times New Roman"/>
                <w:sz w:val="20"/>
                <w:szCs w:val="20"/>
                <w:lang w:val="lt-LT"/>
              </w:rPr>
              <w:t>s</w:t>
            </w:r>
            <w:r w:rsidR="00A30EE0" w:rsidRPr="00F86E44">
              <w:rPr>
                <w:rFonts w:ascii="Times New Roman" w:hAnsi="Times New Roman" w:cs="Times New Roman"/>
                <w:sz w:val="20"/>
                <w:szCs w:val="20"/>
                <w:lang w:val="lt-LT"/>
              </w:rPr>
              <w:t>kaičius</w:t>
            </w:r>
          </w:p>
          <w:p w14:paraId="7BDD7579" w14:textId="15581C1A" w:rsidR="00617306" w:rsidRPr="00F86E44" w:rsidRDefault="00A30EE0" w:rsidP="00276CE7">
            <w:pPr>
              <w:spacing w:after="0"/>
              <w:rPr>
                <w:rFonts w:ascii="Times New Roman" w:hAnsi="Times New Roman" w:cs="Times New Roman"/>
                <w:sz w:val="20"/>
                <w:szCs w:val="20"/>
                <w:lang w:val="lt-LT"/>
              </w:rPr>
            </w:pPr>
            <w:r w:rsidRPr="00F86E44">
              <w:rPr>
                <w:rFonts w:ascii="Times New Roman" w:hAnsi="Times New Roman" w:cs="Times New Roman"/>
                <w:sz w:val="20"/>
                <w:szCs w:val="20"/>
                <w:lang w:val="lt-LT"/>
              </w:rPr>
              <w:t>(</w:t>
            </w:r>
            <w:r w:rsidR="00D0286A" w:rsidRPr="00F86E44">
              <w:rPr>
                <w:rFonts w:ascii="Times New Roman" w:hAnsi="Times New Roman" w:cs="Times New Roman"/>
                <w:sz w:val="20"/>
                <w:szCs w:val="20"/>
                <w:lang w:val="lt-LT"/>
              </w:rPr>
              <w:t>ATM</w:t>
            </w:r>
            <w:r w:rsidRPr="00F86E44">
              <w:rPr>
                <w:rFonts w:ascii="Times New Roman" w:hAnsi="Times New Roman" w:cs="Times New Roman"/>
                <w:sz w:val="20"/>
                <w:szCs w:val="20"/>
                <w:lang w:val="lt-LT"/>
              </w:rPr>
              <w:t>)</w:t>
            </w:r>
          </w:p>
        </w:tc>
      </w:tr>
      <w:tr w:rsidR="00B55A17" w:rsidRPr="0015219D" w14:paraId="1B73E7A4" w14:textId="77777777" w:rsidTr="00FC2AEC">
        <w:trPr>
          <w:trHeight w:val="300"/>
        </w:trPr>
        <w:tc>
          <w:tcPr>
            <w:tcW w:w="2638" w:type="dxa"/>
          </w:tcPr>
          <w:p w14:paraId="273EF1FE" w14:textId="02183AFD" w:rsidR="00B55A17" w:rsidRPr="00A94AC3" w:rsidRDefault="00B55A17" w:rsidP="00095B3F">
            <w:pPr>
              <w:rPr>
                <w:rFonts w:ascii="Times New Roman" w:hAnsi="Times New Roman" w:cs="Times New Roman"/>
                <w:sz w:val="22"/>
                <w:szCs w:val="22"/>
                <w:lang w:val="lt-LT"/>
              </w:rPr>
            </w:pPr>
            <w:r w:rsidRPr="00A94AC3">
              <w:rPr>
                <w:rFonts w:ascii="Times New Roman" w:hAnsi="Times New Roman" w:cs="Times New Roman"/>
                <w:sz w:val="22"/>
                <w:szCs w:val="22"/>
                <w:lang w:val="lt-LT"/>
              </w:rPr>
              <w:t xml:space="preserve">Rūsys – Angelų takai (VR erdvė) </w:t>
            </w:r>
          </w:p>
        </w:tc>
        <w:tc>
          <w:tcPr>
            <w:tcW w:w="1107" w:type="dxa"/>
          </w:tcPr>
          <w:p w14:paraId="34D660DC" w14:textId="2579FCCB" w:rsidR="00B55A17" w:rsidRPr="00A94AC3" w:rsidRDefault="00B55A17" w:rsidP="00095B3F">
            <w:pPr>
              <w:rPr>
                <w:rFonts w:ascii="Times New Roman" w:hAnsi="Times New Roman" w:cs="Times New Roman"/>
                <w:sz w:val="22"/>
                <w:szCs w:val="22"/>
                <w:lang w:val="lt-LT"/>
              </w:rPr>
            </w:pPr>
            <w:r w:rsidRPr="00A94AC3">
              <w:rPr>
                <w:rFonts w:ascii="Times New Roman" w:hAnsi="Times New Roman" w:cs="Times New Roman"/>
                <w:sz w:val="22"/>
                <w:szCs w:val="22"/>
                <w:lang w:val="lt-LT"/>
              </w:rPr>
              <w:t>30</w:t>
            </w:r>
            <w:r w:rsidR="00E22C69" w:rsidRPr="00A94AC3">
              <w:rPr>
                <w:rFonts w:ascii="Times New Roman" w:hAnsi="Times New Roman" w:cs="Times New Roman"/>
                <w:sz w:val="22"/>
                <w:szCs w:val="22"/>
                <w:lang w:val="lt-LT"/>
              </w:rPr>
              <w:t>7</w:t>
            </w:r>
            <w:r w:rsidR="007D53D8" w:rsidRPr="00A94AC3">
              <w:rPr>
                <w:rFonts w:ascii="Times New Roman" w:hAnsi="Times New Roman" w:cs="Times New Roman"/>
                <w:sz w:val="22"/>
                <w:szCs w:val="22"/>
                <w:lang w:val="lt-LT"/>
              </w:rPr>
              <w:t>,56</w:t>
            </w:r>
          </w:p>
        </w:tc>
        <w:tc>
          <w:tcPr>
            <w:tcW w:w="2651" w:type="dxa"/>
          </w:tcPr>
          <w:p w14:paraId="1F4EAB9E" w14:textId="22BA6B21" w:rsidR="00B55A17" w:rsidRPr="00A94AC3" w:rsidRDefault="00B55A17" w:rsidP="00095B3F">
            <w:pPr>
              <w:rPr>
                <w:rFonts w:ascii="Times New Roman" w:hAnsi="Times New Roman" w:cs="Times New Roman"/>
                <w:sz w:val="22"/>
                <w:szCs w:val="22"/>
                <w:lang w:val="lt-LT"/>
              </w:rPr>
            </w:pPr>
            <w:r w:rsidRPr="00A94AC3">
              <w:rPr>
                <w:rFonts w:ascii="Times New Roman" w:hAnsi="Times New Roman" w:cs="Times New Roman"/>
                <w:sz w:val="22"/>
                <w:szCs w:val="22"/>
                <w:lang w:val="lt-LT"/>
              </w:rPr>
              <w:t>8 švaros lygis , C kategorija</w:t>
            </w:r>
          </w:p>
        </w:tc>
        <w:tc>
          <w:tcPr>
            <w:tcW w:w="1251" w:type="dxa"/>
          </w:tcPr>
          <w:p w14:paraId="281AA21E" w14:textId="33864D7E" w:rsidR="00B55A17" w:rsidRPr="0015219D" w:rsidRDefault="00B55A17" w:rsidP="00095B3F">
            <w:pPr>
              <w:rPr>
                <w:rFonts w:ascii="Times New Roman" w:hAnsi="Times New Roman" w:cs="Times New Roman"/>
                <w:sz w:val="22"/>
                <w:szCs w:val="22"/>
                <w:lang w:val="lt-LT"/>
              </w:rPr>
            </w:pPr>
            <w:r w:rsidRPr="0015219D">
              <w:rPr>
                <w:rFonts w:ascii="Times New Roman" w:hAnsi="Times New Roman" w:cs="Times New Roman"/>
                <w:sz w:val="22"/>
                <w:szCs w:val="22"/>
                <w:lang w:val="lt-LT"/>
              </w:rPr>
              <w:t>6</w:t>
            </w:r>
          </w:p>
        </w:tc>
        <w:tc>
          <w:tcPr>
            <w:tcW w:w="1136" w:type="dxa"/>
          </w:tcPr>
          <w:p w14:paraId="20CA2AF2" w14:textId="4257A81A" w:rsidR="00B55A17" w:rsidRPr="0015219D" w:rsidRDefault="00B55A17" w:rsidP="00095B3F">
            <w:pPr>
              <w:rPr>
                <w:rFonts w:ascii="Times New Roman" w:hAnsi="Times New Roman" w:cs="Times New Roman"/>
                <w:sz w:val="22"/>
                <w:szCs w:val="22"/>
                <w:lang w:val="lt-LT"/>
              </w:rPr>
            </w:pPr>
            <w:r w:rsidRPr="0015219D">
              <w:rPr>
                <w:rFonts w:ascii="Times New Roman" w:hAnsi="Times New Roman" w:cs="Times New Roman"/>
                <w:sz w:val="22"/>
                <w:szCs w:val="22"/>
                <w:lang w:val="lt-LT"/>
              </w:rPr>
              <w:t>1</w:t>
            </w:r>
          </w:p>
        </w:tc>
        <w:tc>
          <w:tcPr>
            <w:tcW w:w="1136" w:type="dxa"/>
          </w:tcPr>
          <w:p w14:paraId="06DE5BC9" w14:textId="37D8B24E" w:rsidR="00B55A17" w:rsidRPr="0015219D" w:rsidRDefault="00B55A17" w:rsidP="00095B3F">
            <w:pPr>
              <w:rPr>
                <w:rFonts w:ascii="Times New Roman" w:hAnsi="Times New Roman" w:cs="Times New Roman"/>
                <w:sz w:val="22"/>
                <w:szCs w:val="22"/>
                <w:lang w:val="lt-LT"/>
              </w:rPr>
            </w:pPr>
            <w:r w:rsidRPr="0015219D">
              <w:rPr>
                <w:rFonts w:ascii="Times New Roman" w:hAnsi="Times New Roman" w:cs="Times New Roman"/>
                <w:sz w:val="22"/>
                <w:szCs w:val="22"/>
                <w:lang w:val="lt-LT"/>
              </w:rPr>
              <w:t>2</w:t>
            </w:r>
          </w:p>
        </w:tc>
      </w:tr>
      <w:tr w:rsidR="00E22C69" w:rsidRPr="00B471DD" w14:paraId="253794EB" w14:textId="77777777" w:rsidTr="00FC2AEC">
        <w:trPr>
          <w:trHeight w:val="300"/>
        </w:trPr>
        <w:tc>
          <w:tcPr>
            <w:tcW w:w="2638" w:type="dxa"/>
          </w:tcPr>
          <w:p w14:paraId="4CEE6518" w14:textId="3B0F5D5F" w:rsidR="00E22C69" w:rsidRPr="00B471DD" w:rsidRDefault="00E22C6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Rūsys (techninės patalpos)</w:t>
            </w:r>
          </w:p>
        </w:tc>
        <w:tc>
          <w:tcPr>
            <w:tcW w:w="1107" w:type="dxa"/>
          </w:tcPr>
          <w:p w14:paraId="70A91A7D" w14:textId="7F286CD3" w:rsidR="00E22C69" w:rsidRPr="00B471DD" w:rsidRDefault="00E22C6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387</w:t>
            </w:r>
          </w:p>
        </w:tc>
        <w:tc>
          <w:tcPr>
            <w:tcW w:w="2651" w:type="dxa"/>
          </w:tcPr>
          <w:p w14:paraId="226A2646" w14:textId="73E661D0" w:rsidR="00E22C69" w:rsidRPr="00B471DD" w:rsidRDefault="00B471DD"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 xml:space="preserve"> 4 švaros lygis, D kategorija</w:t>
            </w:r>
          </w:p>
        </w:tc>
        <w:tc>
          <w:tcPr>
            <w:tcW w:w="1251" w:type="dxa"/>
          </w:tcPr>
          <w:p w14:paraId="5D4AFE74" w14:textId="07D6E84B" w:rsidR="00E22C69" w:rsidRPr="00B471DD" w:rsidRDefault="00B471DD"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8</w:t>
            </w:r>
          </w:p>
        </w:tc>
        <w:tc>
          <w:tcPr>
            <w:tcW w:w="1136" w:type="dxa"/>
          </w:tcPr>
          <w:p w14:paraId="21109CBB" w14:textId="141B5BEA" w:rsidR="00E22C69" w:rsidRPr="00B471DD" w:rsidRDefault="00B471DD"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c>
          <w:tcPr>
            <w:tcW w:w="1136" w:type="dxa"/>
          </w:tcPr>
          <w:p w14:paraId="15597DB0" w14:textId="78A1CA57" w:rsidR="00E22C69" w:rsidRPr="00B471DD" w:rsidRDefault="00B471DD"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2</w:t>
            </w:r>
          </w:p>
        </w:tc>
      </w:tr>
      <w:tr w:rsidR="00A30EE0" w:rsidRPr="00B471DD" w14:paraId="055E3F14" w14:textId="79F09B24" w:rsidTr="00FC2AEC">
        <w:trPr>
          <w:trHeight w:val="300"/>
        </w:trPr>
        <w:tc>
          <w:tcPr>
            <w:tcW w:w="2638" w:type="dxa"/>
            <w:hideMark/>
          </w:tcPr>
          <w:p w14:paraId="7A5C2BC6" w14:textId="77777777"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Ofisai (2a., 3a., 4a.) </w:t>
            </w:r>
          </w:p>
        </w:tc>
        <w:tc>
          <w:tcPr>
            <w:tcW w:w="1107" w:type="dxa"/>
            <w:hideMark/>
          </w:tcPr>
          <w:p w14:paraId="3D083A0D" w14:textId="5397BF94" w:rsidR="00617306" w:rsidRPr="00B471DD" w:rsidRDefault="00E22C6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961</w:t>
            </w:r>
            <w:r w:rsidR="007D53D8" w:rsidRPr="00B471DD">
              <w:rPr>
                <w:rFonts w:ascii="Times New Roman" w:hAnsi="Times New Roman" w:cs="Times New Roman"/>
                <w:sz w:val="22"/>
                <w:szCs w:val="22"/>
                <w:lang w:val="lt-LT"/>
              </w:rPr>
              <w:t>,66</w:t>
            </w:r>
          </w:p>
        </w:tc>
        <w:tc>
          <w:tcPr>
            <w:tcW w:w="2651" w:type="dxa"/>
            <w:hideMark/>
          </w:tcPr>
          <w:p w14:paraId="627A355E" w14:textId="2FF2A956"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8 švaros lygis , C kategorija</w:t>
            </w:r>
          </w:p>
        </w:tc>
        <w:tc>
          <w:tcPr>
            <w:tcW w:w="1251" w:type="dxa"/>
          </w:tcPr>
          <w:p w14:paraId="4CC3C38E" w14:textId="06C4A1A1"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22</w:t>
            </w:r>
          </w:p>
        </w:tc>
        <w:tc>
          <w:tcPr>
            <w:tcW w:w="1136" w:type="dxa"/>
          </w:tcPr>
          <w:p w14:paraId="3F37D86F" w14:textId="48CD6B5B" w:rsidR="00617306" w:rsidRPr="00B471DD" w:rsidRDefault="000C050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c>
          <w:tcPr>
            <w:tcW w:w="1136" w:type="dxa"/>
          </w:tcPr>
          <w:p w14:paraId="1E7C9B68" w14:textId="0B9C66FE" w:rsidR="00617306" w:rsidRPr="00B471DD" w:rsidRDefault="000C050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2</w:t>
            </w:r>
          </w:p>
        </w:tc>
      </w:tr>
      <w:tr w:rsidR="00A30EE0" w:rsidRPr="00B471DD" w14:paraId="35983DA4" w14:textId="2D62AAD7" w:rsidTr="00FC2AEC">
        <w:trPr>
          <w:trHeight w:val="300"/>
        </w:trPr>
        <w:tc>
          <w:tcPr>
            <w:tcW w:w="2638" w:type="dxa"/>
            <w:hideMark/>
          </w:tcPr>
          <w:p w14:paraId="0BA69346" w14:textId="3194CB95"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Sanitariniai mazgai (</w:t>
            </w:r>
            <w:r w:rsidR="00E22C69" w:rsidRPr="00B471DD">
              <w:rPr>
                <w:rFonts w:ascii="Times New Roman" w:hAnsi="Times New Roman" w:cs="Times New Roman"/>
                <w:sz w:val="22"/>
                <w:szCs w:val="22"/>
                <w:lang w:val="lt-LT"/>
              </w:rPr>
              <w:t>61</w:t>
            </w:r>
            <w:r w:rsidRPr="00B471DD">
              <w:rPr>
                <w:rFonts w:ascii="Times New Roman" w:hAnsi="Times New Roman" w:cs="Times New Roman"/>
                <w:sz w:val="22"/>
                <w:szCs w:val="22"/>
                <w:lang w:val="lt-LT"/>
              </w:rPr>
              <w:t xml:space="preserve"> WC</w:t>
            </w:r>
            <w:r w:rsidR="00061A08" w:rsidRPr="00B471DD">
              <w:rPr>
                <w:rFonts w:ascii="Times New Roman" w:hAnsi="Times New Roman" w:cs="Times New Roman"/>
                <w:sz w:val="22"/>
                <w:szCs w:val="22"/>
                <w:lang w:val="lt-LT"/>
              </w:rPr>
              <w:t xml:space="preserve"> vienetai</w:t>
            </w:r>
            <w:r w:rsidRPr="00B471DD">
              <w:rPr>
                <w:rFonts w:ascii="Times New Roman" w:hAnsi="Times New Roman" w:cs="Times New Roman"/>
                <w:sz w:val="22"/>
                <w:szCs w:val="22"/>
                <w:lang w:val="lt-LT"/>
              </w:rPr>
              <w:t>) </w:t>
            </w:r>
          </w:p>
        </w:tc>
        <w:tc>
          <w:tcPr>
            <w:tcW w:w="1107" w:type="dxa"/>
            <w:hideMark/>
          </w:tcPr>
          <w:p w14:paraId="106C8FF7" w14:textId="1809A2F2" w:rsidR="00617306" w:rsidRPr="00B471DD" w:rsidRDefault="00213362"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267,51</w:t>
            </w:r>
          </w:p>
        </w:tc>
        <w:tc>
          <w:tcPr>
            <w:tcW w:w="2651" w:type="dxa"/>
            <w:hideMark/>
          </w:tcPr>
          <w:p w14:paraId="1C2E419F" w14:textId="301A07E6"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9 švaros lygis, B kategorija</w:t>
            </w:r>
          </w:p>
        </w:tc>
        <w:tc>
          <w:tcPr>
            <w:tcW w:w="1251" w:type="dxa"/>
          </w:tcPr>
          <w:p w14:paraId="5F4DFC26" w14:textId="4D39D739" w:rsidR="00617306" w:rsidRPr="00B471DD" w:rsidRDefault="00061A08"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5</w:t>
            </w:r>
          </w:p>
        </w:tc>
        <w:tc>
          <w:tcPr>
            <w:tcW w:w="1136" w:type="dxa"/>
          </w:tcPr>
          <w:p w14:paraId="5BD211CC" w14:textId="74E7D779" w:rsidR="00617306" w:rsidRPr="00B471DD" w:rsidRDefault="00487D90"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0</w:t>
            </w:r>
          </w:p>
        </w:tc>
        <w:tc>
          <w:tcPr>
            <w:tcW w:w="1136" w:type="dxa"/>
          </w:tcPr>
          <w:p w14:paraId="3D40CD93" w14:textId="7D422BD9" w:rsidR="00617306" w:rsidRPr="00B471DD" w:rsidRDefault="00487D90"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r>
      <w:tr w:rsidR="00A30EE0" w:rsidRPr="00B471DD" w14:paraId="5F920074" w14:textId="7A1B6793" w:rsidTr="00FC2AEC">
        <w:trPr>
          <w:trHeight w:val="300"/>
        </w:trPr>
        <w:tc>
          <w:tcPr>
            <w:tcW w:w="2638" w:type="dxa"/>
            <w:hideMark/>
          </w:tcPr>
          <w:p w14:paraId="2C817DFE" w14:textId="77777777"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Daugiafunkcė salė B </w:t>
            </w:r>
          </w:p>
        </w:tc>
        <w:tc>
          <w:tcPr>
            <w:tcW w:w="1107" w:type="dxa"/>
            <w:hideMark/>
          </w:tcPr>
          <w:p w14:paraId="7ECB42B3" w14:textId="41583737"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38</w:t>
            </w:r>
            <w:r w:rsidR="004908C9" w:rsidRPr="00B471DD">
              <w:rPr>
                <w:rFonts w:ascii="Times New Roman" w:hAnsi="Times New Roman" w:cs="Times New Roman"/>
                <w:sz w:val="22"/>
                <w:szCs w:val="22"/>
                <w:lang w:val="lt-LT"/>
              </w:rPr>
              <w:t>7</w:t>
            </w:r>
            <w:r w:rsidR="00531900" w:rsidRPr="00B471DD">
              <w:rPr>
                <w:rFonts w:ascii="Times New Roman" w:hAnsi="Times New Roman" w:cs="Times New Roman"/>
                <w:sz w:val="22"/>
                <w:szCs w:val="22"/>
                <w:lang w:val="lt-LT"/>
              </w:rPr>
              <w:t>,09</w:t>
            </w:r>
          </w:p>
        </w:tc>
        <w:tc>
          <w:tcPr>
            <w:tcW w:w="2651" w:type="dxa"/>
            <w:hideMark/>
          </w:tcPr>
          <w:p w14:paraId="33B5C6A2" w14:textId="1AE52D74"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8 švaros lygis, C kategorija </w:t>
            </w:r>
          </w:p>
        </w:tc>
        <w:tc>
          <w:tcPr>
            <w:tcW w:w="1251" w:type="dxa"/>
          </w:tcPr>
          <w:p w14:paraId="661194D1" w14:textId="129DBCE0"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8</w:t>
            </w:r>
          </w:p>
        </w:tc>
        <w:tc>
          <w:tcPr>
            <w:tcW w:w="1136" w:type="dxa"/>
          </w:tcPr>
          <w:p w14:paraId="4BBF7825" w14:textId="0A27C517" w:rsidR="00617306" w:rsidRPr="00B471DD" w:rsidRDefault="000C050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c>
          <w:tcPr>
            <w:tcW w:w="1136" w:type="dxa"/>
          </w:tcPr>
          <w:p w14:paraId="0861772E" w14:textId="32C0BA47" w:rsidR="00617306" w:rsidRPr="00B471DD" w:rsidRDefault="000C050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2</w:t>
            </w:r>
          </w:p>
        </w:tc>
      </w:tr>
      <w:tr w:rsidR="00A30EE0" w:rsidRPr="00B471DD" w14:paraId="04E0FA64" w14:textId="1E25CE18" w:rsidTr="00FC2AEC">
        <w:trPr>
          <w:trHeight w:val="300"/>
        </w:trPr>
        <w:tc>
          <w:tcPr>
            <w:tcW w:w="2638" w:type="dxa"/>
            <w:hideMark/>
          </w:tcPr>
          <w:p w14:paraId="7F28468A" w14:textId="6BBA1220"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Konferencijų salė A 1a.</w:t>
            </w:r>
          </w:p>
        </w:tc>
        <w:tc>
          <w:tcPr>
            <w:tcW w:w="1107" w:type="dxa"/>
            <w:hideMark/>
          </w:tcPr>
          <w:p w14:paraId="47272B9F" w14:textId="74AA41EF"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173</w:t>
            </w:r>
            <w:r w:rsidR="004908C9" w:rsidRPr="00B471DD">
              <w:rPr>
                <w:rFonts w:ascii="Times New Roman" w:hAnsi="Times New Roman" w:cs="Times New Roman"/>
                <w:sz w:val="22"/>
                <w:szCs w:val="22"/>
                <w:lang w:val="lt-LT"/>
              </w:rPr>
              <w:t>,91</w:t>
            </w:r>
            <w:r w:rsidRPr="00B471DD">
              <w:rPr>
                <w:rFonts w:ascii="Times New Roman" w:hAnsi="Times New Roman" w:cs="Times New Roman"/>
                <w:sz w:val="22"/>
                <w:szCs w:val="22"/>
                <w:lang w:val="lt-LT"/>
              </w:rPr>
              <w:t>  </w:t>
            </w:r>
          </w:p>
        </w:tc>
        <w:tc>
          <w:tcPr>
            <w:tcW w:w="2651" w:type="dxa"/>
            <w:hideMark/>
          </w:tcPr>
          <w:p w14:paraId="3A0C4C89" w14:textId="32231114"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8 švaros lygis , C kategorija </w:t>
            </w:r>
          </w:p>
        </w:tc>
        <w:tc>
          <w:tcPr>
            <w:tcW w:w="1251" w:type="dxa"/>
          </w:tcPr>
          <w:p w14:paraId="47C6A4AC" w14:textId="4004AD9C"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4</w:t>
            </w:r>
          </w:p>
        </w:tc>
        <w:tc>
          <w:tcPr>
            <w:tcW w:w="1136" w:type="dxa"/>
          </w:tcPr>
          <w:p w14:paraId="08136BF2" w14:textId="26B7151B" w:rsidR="00617306" w:rsidRPr="00B471DD" w:rsidRDefault="000C050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0</w:t>
            </w:r>
          </w:p>
        </w:tc>
        <w:tc>
          <w:tcPr>
            <w:tcW w:w="1136" w:type="dxa"/>
          </w:tcPr>
          <w:p w14:paraId="2B6032E8" w14:textId="58B16215" w:rsidR="00617306" w:rsidRPr="00B471DD" w:rsidRDefault="000C050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r>
      <w:tr w:rsidR="00A30EE0" w:rsidRPr="00B471DD" w14:paraId="6EC02886" w14:textId="248DAD00" w:rsidTr="00FC2AEC">
        <w:trPr>
          <w:trHeight w:val="300"/>
        </w:trPr>
        <w:tc>
          <w:tcPr>
            <w:tcW w:w="2638" w:type="dxa"/>
            <w:hideMark/>
          </w:tcPr>
          <w:p w14:paraId="45F280E8" w14:textId="77777777"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Kino salė 1 a. </w:t>
            </w:r>
          </w:p>
        </w:tc>
        <w:tc>
          <w:tcPr>
            <w:tcW w:w="1107" w:type="dxa"/>
            <w:hideMark/>
          </w:tcPr>
          <w:p w14:paraId="03480F10" w14:textId="7AE9744B"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149</w:t>
            </w:r>
            <w:r w:rsidR="004908C9" w:rsidRPr="00B471DD">
              <w:rPr>
                <w:rFonts w:ascii="Times New Roman" w:hAnsi="Times New Roman" w:cs="Times New Roman"/>
                <w:sz w:val="22"/>
                <w:szCs w:val="22"/>
                <w:lang w:val="lt-LT"/>
              </w:rPr>
              <w:t>,31</w:t>
            </w:r>
            <w:r w:rsidRPr="00B471DD">
              <w:rPr>
                <w:rFonts w:ascii="Times New Roman" w:hAnsi="Times New Roman" w:cs="Times New Roman"/>
                <w:sz w:val="22"/>
                <w:szCs w:val="22"/>
                <w:lang w:val="lt-LT"/>
              </w:rPr>
              <w:t>  </w:t>
            </w:r>
          </w:p>
        </w:tc>
        <w:tc>
          <w:tcPr>
            <w:tcW w:w="2651" w:type="dxa"/>
            <w:hideMark/>
          </w:tcPr>
          <w:p w14:paraId="2688F232" w14:textId="378BC919"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8 švaros lygis, C kategorija </w:t>
            </w:r>
          </w:p>
        </w:tc>
        <w:tc>
          <w:tcPr>
            <w:tcW w:w="1251" w:type="dxa"/>
          </w:tcPr>
          <w:p w14:paraId="70927A85" w14:textId="0E8513F7"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3</w:t>
            </w:r>
          </w:p>
        </w:tc>
        <w:tc>
          <w:tcPr>
            <w:tcW w:w="1136" w:type="dxa"/>
          </w:tcPr>
          <w:p w14:paraId="423532DB" w14:textId="280C9F17" w:rsidR="00617306" w:rsidRPr="00B471DD" w:rsidRDefault="000C050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0</w:t>
            </w:r>
          </w:p>
        </w:tc>
        <w:tc>
          <w:tcPr>
            <w:tcW w:w="1136" w:type="dxa"/>
          </w:tcPr>
          <w:p w14:paraId="6A328DBF" w14:textId="073FF892" w:rsidR="00617306" w:rsidRPr="00B471DD" w:rsidRDefault="000C050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r>
      <w:tr w:rsidR="00A30EE0" w:rsidRPr="00B471DD" w14:paraId="5E71C490" w14:textId="3074D3CB" w:rsidTr="00FC2AEC">
        <w:trPr>
          <w:trHeight w:val="300"/>
        </w:trPr>
        <w:tc>
          <w:tcPr>
            <w:tcW w:w="2638" w:type="dxa"/>
            <w:hideMark/>
          </w:tcPr>
          <w:p w14:paraId="5CDF9E01" w14:textId="77777777"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Vestibiulis 2 a. </w:t>
            </w:r>
          </w:p>
        </w:tc>
        <w:tc>
          <w:tcPr>
            <w:tcW w:w="1107" w:type="dxa"/>
            <w:hideMark/>
          </w:tcPr>
          <w:p w14:paraId="09BD79FD" w14:textId="7C1E0BA1"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151</w:t>
            </w:r>
            <w:r w:rsidR="004908C9" w:rsidRPr="00B471DD">
              <w:rPr>
                <w:rFonts w:ascii="Times New Roman" w:hAnsi="Times New Roman" w:cs="Times New Roman"/>
                <w:sz w:val="22"/>
                <w:szCs w:val="22"/>
                <w:lang w:val="lt-LT"/>
              </w:rPr>
              <w:t>,78</w:t>
            </w:r>
            <w:r w:rsidRPr="00B471DD">
              <w:rPr>
                <w:rFonts w:ascii="Times New Roman" w:hAnsi="Times New Roman" w:cs="Times New Roman"/>
                <w:sz w:val="22"/>
                <w:szCs w:val="22"/>
                <w:lang w:val="lt-LT"/>
              </w:rPr>
              <w:t> </w:t>
            </w:r>
          </w:p>
        </w:tc>
        <w:tc>
          <w:tcPr>
            <w:tcW w:w="2651" w:type="dxa"/>
            <w:hideMark/>
          </w:tcPr>
          <w:p w14:paraId="12479026" w14:textId="654D9C84"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8 švaros lygis, C kategorija </w:t>
            </w:r>
          </w:p>
        </w:tc>
        <w:tc>
          <w:tcPr>
            <w:tcW w:w="1251" w:type="dxa"/>
          </w:tcPr>
          <w:p w14:paraId="52FCC88A" w14:textId="225B997D" w:rsidR="00617306" w:rsidRPr="00B471DD" w:rsidRDefault="00617306"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3</w:t>
            </w:r>
          </w:p>
        </w:tc>
        <w:tc>
          <w:tcPr>
            <w:tcW w:w="1136" w:type="dxa"/>
          </w:tcPr>
          <w:p w14:paraId="4FF1D0AD" w14:textId="3C2FA9E5" w:rsidR="00617306" w:rsidRPr="00B471DD" w:rsidRDefault="000C050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0</w:t>
            </w:r>
          </w:p>
        </w:tc>
        <w:tc>
          <w:tcPr>
            <w:tcW w:w="1136" w:type="dxa"/>
          </w:tcPr>
          <w:p w14:paraId="0CEDF2CF" w14:textId="0B957A28" w:rsidR="00617306" w:rsidRPr="00B471DD" w:rsidRDefault="000C0509" w:rsidP="00095B3F">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r>
      <w:tr w:rsidR="00A30EE0" w:rsidRPr="00B471DD" w14:paraId="7E2EF9A5" w14:textId="1F889D6F" w:rsidTr="00FC2AEC">
        <w:trPr>
          <w:trHeight w:val="300"/>
        </w:trPr>
        <w:tc>
          <w:tcPr>
            <w:tcW w:w="2638" w:type="dxa"/>
            <w:hideMark/>
          </w:tcPr>
          <w:p w14:paraId="4D8EC272" w14:textId="060C63ED"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Vestibiulis 1 a.</w:t>
            </w:r>
            <w:r w:rsidR="00213362" w:rsidRPr="00B471DD">
              <w:rPr>
                <w:rFonts w:ascii="Times New Roman" w:hAnsi="Times New Roman" w:cs="Times New Roman"/>
                <w:sz w:val="22"/>
                <w:szCs w:val="22"/>
                <w:lang w:val="lt-LT"/>
              </w:rPr>
              <w:t xml:space="preserve">, </w:t>
            </w:r>
            <w:r w:rsidR="004908C9" w:rsidRPr="00B471DD">
              <w:rPr>
                <w:rFonts w:ascii="Times New Roman" w:hAnsi="Times New Roman" w:cs="Times New Roman"/>
                <w:sz w:val="22"/>
                <w:szCs w:val="22"/>
                <w:lang w:val="lt-LT"/>
              </w:rPr>
              <w:t>koridorius</w:t>
            </w:r>
            <w:r w:rsidR="00213362" w:rsidRPr="00B471DD">
              <w:rPr>
                <w:rFonts w:ascii="Times New Roman" w:hAnsi="Times New Roman" w:cs="Times New Roman"/>
                <w:sz w:val="22"/>
                <w:szCs w:val="22"/>
                <w:lang w:val="lt-LT"/>
              </w:rPr>
              <w:t xml:space="preserve">  ir lifto mechanizmo patalpa</w:t>
            </w:r>
          </w:p>
        </w:tc>
        <w:tc>
          <w:tcPr>
            <w:tcW w:w="1107" w:type="dxa"/>
            <w:hideMark/>
          </w:tcPr>
          <w:p w14:paraId="78C66C19" w14:textId="7C54EB6B" w:rsidR="00617306" w:rsidRPr="00B471DD" w:rsidRDefault="00213362"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226,09</w:t>
            </w:r>
            <w:r w:rsidR="00617306" w:rsidRPr="00B471DD">
              <w:rPr>
                <w:rFonts w:ascii="Times New Roman" w:hAnsi="Times New Roman" w:cs="Times New Roman"/>
                <w:sz w:val="22"/>
                <w:szCs w:val="22"/>
                <w:lang w:val="lt-LT"/>
              </w:rPr>
              <w:t>  </w:t>
            </w:r>
          </w:p>
        </w:tc>
        <w:tc>
          <w:tcPr>
            <w:tcW w:w="2651" w:type="dxa"/>
            <w:hideMark/>
          </w:tcPr>
          <w:p w14:paraId="5044E5C1" w14:textId="5661E91F"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8 švaros lygis, C kategorija </w:t>
            </w:r>
          </w:p>
        </w:tc>
        <w:tc>
          <w:tcPr>
            <w:tcW w:w="1251" w:type="dxa"/>
          </w:tcPr>
          <w:p w14:paraId="745B4B38" w14:textId="2F1C1113"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4</w:t>
            </w:r>
          </w:p>
        </w:tc>
        <w:tc>
          <w:tcPr>
            <w:tcW w:w="1136" w:type="dxa"/>
          </w:tcPr>
          <w:p w14:paraId="374C55BF" w14:textId="007BFA58"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0</w:t>
            </w:r>
          </w:p>
        </w:tc>
        <w:tc>
          <w:tcPr>
            <w:tcW w:w="1136" w:type="dxa"/>
          </w:tcPr>
          <w:p w14:paraId="570C6192" w14:textId="2F3FC315"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r>
      <w:tr w:rsidR="00A30EE0" w:rsidRPr="00B471DD" w14:paraId="43522A51" w14:textId="11080B5D" w:rsidTr="00FC2AEC">
        <w:trPr>
          <w:trHeight w:val="300"/>
        </w:trPr>
        <w:tc>
          <w:tcPr>
            <w:tcW w:w="2638" w:type="dxa"/>
            <w:hideMark/>
          </w:tcPr>
          <w:p w14:paraId="6B2C3BA8" w14:textId="77777777"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Studija 2 a. </w:t>
            </w:r>
          </w:p>
        </w:tc>
        <w:tc>
          <w:tcPr>
            <w:tcW w:w="1107" w:type="dxa"/>
            <w:hideMark/>
          </w:tcPr>
          <w:p w14:paraId="1AF97AAB" w14:textId="4EACC788"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10</w:t>
            </w:r>
            <w:r w:rsidR="004908C9" w:rsidRPr="00B471DD">
              <w:rPr>
                <w:rFonts w:ascii="Times New Roman" w:hAnsi="Times New Roman" w:cs="Times New Roman"/>
                <w:sz w:val="22"/>
                <w:szCs w:val="22"/>
                <w:lang w:val="lt-LT"/>
              </w:rPr>
              <w:t>6,60</w:t>
            </w:r>
            <w:r w:rsidRPr="00B471DD">
              <w:rPr>
                <w:rFonts w:ascii="Times New Roman" w:hAnsi="Times New Roman" w:cs="Times New Roman"/>
                <w:sz w:val="22"/>
                <w:szCs w:val="22"/>
                <w:lang w:val="lt-LT"/>
              </w:rPr>
              <w:t>  </w:t>
            </w:r>
          </w:p>
        </w:tc>
        <w:tc>
          <w:tcPr>
            <w:tcW w:w="2651" w:type="dxa"/>
            <w:hideMark/>
          </w:tcPr>
          <w:p w14:paraId="1D4A37FA" w14:textId="0A4BEF7C"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8 švaros lygis, C kategorija </w:t>
            </w:r>
          </w:p>
        </w:tc>
        <w:tc>
          <w:tcPr>
            <w:tcW w:w="1251" w:type="dxa"/>
          </w:tcPr>
          <w:p w14:paraId="3895B8CB" w14:textId="2777FDDD"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2</w:t>
            </w:r>
          </w:p>
        </w:tc>
        <w:tc>
          <w:tcPr>
            <w:tcW w:w="1136" w:type="dxa"/>
          </w:tcPr>
          <w:p w14:paraId="4EF21597" w14:textId="471D17EB"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0</w:t>
            </w:r>
          </w:p>
        </w:tc>
        <w:tc>
          <w:tcPr>
            <w:tcW w:w="1136" w:type="dxa"/>
          </w:tcPr>
          <w:p w14:paraId="7CA8A2C8" w14:textId="422B5A3A"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r>
      <w:tr w:rsidR="00A30EE0" w:rsidRPr="00B471DD" w14:paraId="27860F2F" w14:textId="6C79D51B" w:rsidTr="00FC2AEC">
        <w:trPr>
          <w:trHeight w:val="300"/>
        </w:trPr>
        <w:tc>
          <w:tcPr>
            <w:tcW w:w="2638" w:type="dxa"/>
            <w:hideMark/>
          </w:tcPr>
          <w:p w14:paraId="422E3D9E" w14:textId="77777777"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Galerija 1 a. </w:t>
            </w:r>
          </w:p>
        </w:tc>
        <w:tc>
          <w:tcPr>
            <w:tcW w:w="1107" w:type="dxa"/>
            <w:hideMark/>
          </w:tcPr>
          <w:p w14:paraId="02FEA839" w14:textId="1C47BA1B" w:rsidR="00617306" w:rsidRPr="00B471DD" w:rsidRDefault="004908C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90,29</w:t>
            </w:r>
            <w:r w:rsidR="00617306" w:rsidRPr="00B471DD">
              <w:rPr>
                <w:rFonts w:ascii="Times New Roman" w:hAnsi="Times New Roman" w:cs="Times New Roman"/>
                <w:sz w:val="22"/>
                <w:szCs w:val="22"/>
                <w:lang w:val="lt-LT"/>
              </w:rPr>
              <w:t>  </w:t>
            </w:r>
          </w:p>
        </w:tc>
        <w:tc>
          <w:tcPr>
            <w:tcW w:w="2651" w:type="dxa"/>
            <w:hideMark/>
          </w:tcPr>
          <w:p w14:paraId="1C37E62D" w14:textId="7C0CE736"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8 švaros lygis , C kategorija </w:t>
            </w:r>
          </w:p>
        </w:tc>
        <w:tc>
          <w:tcPr>
            <w:tcW w:w="1251" w:type="dxa"/>
          </w:tcPr>
          <w:p w14:paraId="427E1BC2" w14:textId="2037E0F8"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2</w:t>
            </w:r>
          </w:p>
        </w:tc>
        <w:tc>
          <w:tcPr>
            <w:tcW w:w="1136" w:type="dxa"/>
          </w:tcPr>
          <w:p w14:paraId="1D4CBB3C" w14:textId="3C2BD08D"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0</w:t>
            </w:r>
          </w:p>
        </w:tc>
        <w:tc>
          <w:tcPr>
            <w:tcW w:w="1136" w:type="dxa"/>
          </w:tcPr>
          <w:p w14:paraId="18F14FCB" w14:textId="77EC80FB"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r>
      <w:tr w:rsidR="00A30EE0" w:rsidRPr="00B471DD" w14:paraId="4A96532A" w14:textId="7C8ED045" w:rsidTr="00FC2AEC">
        <w:trPr>
          <w:trHeight w:val="300"/>
        </w:trPr>
        <w:tc>
          <w:tcPr>
            <w:tcW w:w="2638" w:type="dxa"/>
            <w:hideMark/>
          </w:tcPr>
          <w:p w14:paraId="5D0158D0" w14:textId="77777777"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Virtuvės  </w:t>
            </w:r>
          </w:p>
        </w:tc>
        <w:tc>
          <w:tcPr>
            <w:tcW w:w="1107" w:type="dxa"/>
            <w:hideMark/>
          </w:tcPr>
          <w:p w14:paraId="17B8FC21" w14:textId="7516BCA1" w:rsidR="00617306" w:rsidRPr="00B471DD" w:rsidRDefault="00213362"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30</w:t>
            </w:r>
          </w:p>
        </w:tc>
        <w:tc>
          <w:tcPr>
            <w:tcW w:w="2651" w:type="dxa"/>
            <w:hideMark/>
          </w:tcPr>
          <w:p w14:paraId="4954859A" w14:textId="05319BE9"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9 švaros lygis , B kategorija</w:t>
            </w:r>
          </w:p>
        </w:tc>
        <w:tc>
          <w:tcPr>
            <w:tcW w:w="1251" w:type="dxa"/>
          </w:tcPr>
          <w:p w14:paraId="29323E1E" w14:textId="31893E1F"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c>
          <w:tcPr>
            <w:tcW w:w="1136" w:type="dxa"/>
          </w:tcPr>
          <w:p w14:paraId="5641B277" w14:textId="67A6CC58" w:rsidR="00617306" w:rsidRPr="00B471DD" w:rsidRDefault="00487D90"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0</w:t>
            </w:r>
          </w:p>
        </w:tc>
        <w:tc>
          <w:tcPr>
            <w:tcW w:w="1136" w:type="dxa"/>
          </w:tcPr>
          <w:p w14:paraId="0DD8E9BF" w14:textId="04FA3BB1" w:rsidR="00617306" w:rsidRPr="00B471DD" w:rsidRDefault="00487D90"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r>
      <w:tr w:rsidR="00A30EE0" w:rsidRPr="00B471DD" w14:paraId="62D4C7A3" w14:textId="558BEF78" w:rsidTr="00FC2AEC">
        <w:trPr>
          <w:trHeight w:val="300"/>
        </w:trPr>
        <w:tc>
          <w:tcPr>
            <w:tcW w:w="2638" w:type="dxa"/>
            <w:hideMark/>
          </w:tcPr>
          <w:p w14:paraId="04015385" w14:textId="66FDB8A6" w:rsidR="00617306" w:rsidRPr="00B471DD" w:rsidRDefault="001F75C4"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C</w:t>
            </w:r>
            <w:r w:rsidR="00617306" w:rsidRPr="00B471DD">
              <w:rPr>
                <w:rFonts w:ascii="Times New Roman" w:hAnsi="Times New Roman" w:cs="Times New Roman"/>
                <w:sz w:val="22"/>
                <w:szCs w:val="22"/>
                <w:lang w:val="lt-LT"/>
              </w:rPr>
              <w:t xml:space="preserve"> salė 5 a. </w:t>
            </w:r>
          </w:p>
        </w:tc>
        <w:tc>
          <w:tcPr>
            <w:tcW w:w="1107" w:type="dxa"/>
            <w:hideMark/>
          </w:tcPr>
          <w:p w14:paraId="41EDBFF3" w14:textId="77777777"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293  </w:t>
            </w:r>
          </w:p>
        </w:tc>
        <w:tc>
          <w:tcPr>
            <w:tcW w:w="2651" w:type="dxa"/>
            <w:hideMark/>
          </w:tcPr>
          <w:p w14:paraId="18C5442A" w14:textId="6E160EB6"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8 švaros lygis, C kategorija </w:t>
            </w:r>
          </w:p>
        </w:tc>
        <w:tc>
          <w:tcPr>
            <w:tcW w:w="1251" w:type="dxa"/>
          </w:tcPr>
          <w:p w14:paraId="3EB4AA5E" w14:textId="4DC6BF2B"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6</w:t>
            </w:r>
          </w:p>
        </w:tc>
        <w:tc>
          <w:tcPr>
            <w:tcW w:w="1136" w:type="dxa"/>
          </w:tcPr>
          <w:p w14:paraId="09EBE7B3" w14:textId="41171B83"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c>
          <w:tcPr>
            <w:tcW w:w="1136" w:type="dxa"/>
          </w:tcPr>
          <w:p w14:paraId="746EB970" w14:textId="2E8757FE"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2</w:t>
            </w:r>
          </w:p>
        </w:tc>
      </w:tr>
      <w:tr w:rsidR="00A30EE0" w:rsidRPr="00B471DD" w14:paraId="731AA7C5" w14:textId="56CCFEA3" w:rsidTr="00FC2AEC">
        <w:trPr>
          <w:trHeight w:val="300"/>
        </w:trPr>
        <w:tc>
          <w:tcPr>
            <w:tcW w:w="2638" w:type="dxa"/>
            <w:hideMark/>
          </w:tcPr>
          <w:p w14:paraId="17FBA3E4" w14:textId="77777777"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Laiptinė (senoji) 1-5 a. </w:t>
            </w:r>
          </w:p>
        </w:tc>
        <w:tc>
          <w:tcPr>
            <w:tcW w:w="1107" w:type="dxa"/>
            <w:hideMark/>
          </w:tcPr>
          <w:p w14:paraId="2BCB15FB" w14:textId="3A48C9F5" w:rsidR="00617306" w:rsidRPr="00B471DD" w:rsidRDefault="001459B0"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150</w:t>
            </w:r>
            <w:r w:rsidR="00617306" w:rsidRPr="00B471DD">
              <w:rPr>
                <w:rFonts w:ascii="Times New Roman" w:hAnsi="Times New Roman" w:cs="Times New Roman"/>
                <w:sz w:val="22"/>
                <w:szCs w:val="22"/>
                <w:lang w:val="lt-LT"/>
              </w:rPr>
              <w:t> </w:t>
            </w:r>
          </w:p>
        </w:tc>
        <w:tc>
          <w:tcPr>
            <w:tcW w:w="2651" w:type="dxa"/>
            <w:hideMark/>
          </w:tcPr>
          <w:p w14:paraId="2EC267F3" w14:textId="04A162B0"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8 švaros lygis, C kategorija </w:t>
            </w:r>
          </w:p>
        </w:tc>
        <w:tc>
          <w:tcPr>
            <w:tcW w:w="1251" w:type="dxa"/>
          </w:tcPr>
          <w:p w14:paraId="56AACB05" w14:textId="6A918509" w:rsidR="00617306" w:rsidRPr="00B471DD" w:rsidRDefault="001F75C4"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4</w:t>
            </w:r>
          </w:p>
        </w:tc>
        <w:tc>
          <w:tcPr>
            <w:tcW w:w="1136" w:type="dxa"/>
          </w:tcPr>
          <w:p w14:paraId="233FF23E" w14:textId="14314455"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0</w:t>
            </w:r>
          </w:p>
        </w:tc>
        <w:tc>
          <w:tcPr>
            <w:tcW w:w="1136" w:type="dxa"/>
          </w:tcPr>
          <w:p w14:paraId="1151A449" w14:textId="1947783A"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r>
      <w:tr w:rsidR="00A30EE0" w:rsidRPr="00B471DD" w14:paraId="38E7C6D2" w14:textId="04183BAC" w:rsidTr="00FC2AEC">
        <w:trPr>
          <w:trHeight w:val="300"/>
        </w:trPr>
        <w:tc>
          <w:tcPr>
            <w:tcW w:w="2638" w:type="dxa"/>
            <w:hideMark/>
          </w:tcPr>
          <w:p w14:paraId="60A3303E" w14:textId="77777777"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Laiptinė (naujoji) 1-5 a. </w:t>
            </w:r>
          </w:p>
        </w:tc>
        <w:tc>
          <w:tcPr>
            <w:tcW w:w="1107" w:type="dxa"/>
            <w:hideMark/>
          </w:tcPr>
          <w:p w14:paraId="6F7EA824" w14:textId="26C26D8A" w:rsidR="00617306" w:rsidRPr="00B471DD" w:rsidRDefault="001459B0"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150</w:t>
            </w:r>
            <w:r w:rsidR="00617306" w:rsidRPr="00B471DD">
              <w:rPr>
                <w:rFonts w:ascii="Times New Roman" w:hAnsi="Times New Roman" w:cs="Times New Roman"/>
                <w:sz w:val="22"/>
                <w:szCs w:val="22"/>
                <w:lang w:val="lt-LT"/>
              </w:rPr>
              <w:t>  </w:t>
            </w:r>
          </w:p>
        </w:tc>
        <w:tc>
          <w:tcPr>
            <w:tcW w:w="2651" w:type="dxa"/>
            <w:hideMark/>
          </w:tcPr>
          <w:p w14:paraId="72EE3EAF" w14:textId="03DB1AC3" w:rsidR="00617306" w:rsidRPr="00B471DD" w:rsidRDefault="00617306"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8 švaros lygis, C kategorija </w:t>
            </w:r>
          </w:p>
        </w:tc>
        <w:tc>
          <w:tcPr>
            <w:tcW w:w="1251" w:type="dxa"/>
          </w:tcPr>
          <w:p w14:paraId="7A9D9F51" w14:textId="6479D299" w:rsidR="00617306" w:rsidRPr="00B471DD" w:rsidRDefault="001F75C4"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4</w:t>
            </w:r>
          </w:p>
        </w:tc>
        <w:tc>
          <w:tcPr>
            <w:tcW w:w="1136" w:type="dxa"/>
          </w:tcPr>
          <w:p w14:paraId="2BDE5D26" w14:textId="65DC1173"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0</w:t>
            </w:r>
          </w:p>
        </w:tc>
        <w:tc>
          <w:tcPr>
            <w:tcW w:w="1136" w:type="dxa"/>
          </w:tcPr>
          <w:p w14:paraId="30B5DCF9" w14:textId="46965473" w:rsidR="00617306" w:rsidRPr="00B471DD" w:rsidRDefault="000C0509"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r>
      <w:tr w:rsidR="007D53D8" w:rsidRPr="00B471DD" w14:paraId="2264C9CE" w14:textId="77777777" w:rsidTr="00FC2AEC">
        <w:trPr>
          <w:trHeight w:val="300"/>
        </w:trPr>
        <w:tc>
          <w:tcPr>
            <w:tcW w:w="2638" w:type="dxa"/>
          </w:tcPr>
          <w:p w14:paraId="73832C8A" w14:textId="279CD383" w:rsidR="007D53D8" w:rsidRPr="00B471DD" w:rsidRDefault="007D53D8"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Stogo terasa 3 a.</w:t>
            </w:r>
          </w:p>
        </w:tc>
        <w:tc>
          <w:tcPr>
            <w:tcW w:w="1107" w:type="dxa"/>
          </w:tcPr>
          <w:p w14:paraId="0A5090DD" w14:textId="1F307AE6" w:rsidR="007D53D8" w:rsidRPr="00B471DD" w:rsidRDefault="007D53D8"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149,73</w:t>
            </w:r>
          </w:p>
        </w:tc>
        <w:tc>
          <w:tcPr>
            <w:tcW w:w="2651" w:type="dxa"/>
          </w:tcPr>
          <w:p w14:paraId="4FD222F6" w14:textId="07382006" w:rsidR="007D53D8" w:rsidRPr="00B471DD" w:rsidRDefault="00B471DD"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6 švaros lygis, C kategorija</w:t>
            </w:r>
          </w:p>
        </w:tc>
        <w:tc>
          <w:tcPr>
            <w:tcW w:w="1251" w:type="dxa"/>
          </w:tcPr>
          <w:p w14:paraId="4B940571" w14:textId="4AA5AB78" w:rsidR="007D53D8" w:rsidRPr="00B471DD" w:rsidRDefault="00B471DD"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3</w:t>
            </w:r>
          </w:p>
        </w:tc>
        <w:tc>
          <w:tcPr>
            <w:tcW w:w="1136" w:type="dxa"/>
          </w:tcPr>
          <w:p w14:paraId="08A1A43C" w14:textId="5A9A4CCD" w:rsidR="007D53D8" w:rsidRPr="00B471DD" w:rsidRDefault="00B471DD"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c>
          <w:tcPr>
            <w:tcW w:w="1136" w:type="dxa"/>
          </w:tcPr>
          <w:p w14:paraId="3C263FA7" w14:textId="6C814038" w:rsidR="007D53D8" w:rsidRPr="00B471DD" w:rsidRDefault="00B471DD"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2</w:t>
            </w:r>
          </w:p>
        </w:tc>
      </w:tr>
      <w:tr w:rsidR="007D53D8" w:rsidRPr="00B471DD" w14:paraId="273109F2" w14:textId="77777777" w:rsidTr="00FC2AEC">
        <w:trPr>
          <w:trHeight w:val="300"/>
        </w:trPr>
        <w:tc>
          <w:tcPr>
            <w:tcW w:w="2638" w:type="dxa"/>
          </w:tcPr>
          <w:p w14:paraId="5D353E55" w14:textId="73E2CED2" w:rsidR="007D53D8" w:rsidRPr="00B471DD" w:rsidRDefault="007D53D8"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Pagalbinė patalpa 5 a.</w:t>
            </w:r>
          </w:p>
        </w:tc>
        <w:tc>
          <w:tcPr>
            <w:tcW w:w="1107" w:type="dxa"/>
          </w:tcPr>
          <w:p w14:paraId="5EA52ACE" w14:textId="024F33AF" w:rsidR="007D53D8" w:rsidRPr="00B471DD" w:rsidRDefault="007D53D8"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34,36</w:t>
            </w:r>
          </w:p>
        </w:tc>
        <w:tc>
          <w:tcPr>
            <w:tcW w:w="2651" w:type="dxa"/>
          </w:tcPr>
          <w:p w14:paraId="0167F835" w14:textId="7573F51A" w:rsidR="007D53D8" w:rsidRPr="00B471DD" w:rsidRDefault="00B471DD"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4 švaros lygis, D kategorija</w:t>
            </w:r>
          </w:p>
        </w:tc>
        <w:tc>
          <w:tcPr>
            <w:tcW w:w="1251" w:type="dxa"/>
          </w:tcPr>
          <w:p w14:paraId="0CA9B4CA" w14:textId="50AFEAFE" w:rsidR="007D53D8" w:rsidRPr="00B471DD" w:rsidRDefault="00B471DD"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c>
          <w:tcPr>
            <w:tcW w:w="1136" w:type="dxa"/>
          </w:tcPr>
          <w:p w14:paraId="65897150" w14:textId="6113637E" w:rsidR="007D53D8" w:rsidRPr="00B471DD" w:rsidRDefault="00B471DD"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1</w:t>
            </w:r>
          </w:p>
        </w:tc>
        <w:tc>
          <w:tcPr>
            <w:tcW w:w="1136" w:type="dxa"/>
          </w:tcPr>
          <w:p w14:paraId="64CCFDCA" w14:textId="3FDCC917" w:rsidR="007D53D8" w:rsidRPr="00B471DD" w:rsidRDefault="00B471DD" w:rsidP="00381BE0">
            <w:pPr>
              <w:rPr>
                <w:rFonts w:ascii="Times New Roman" w:hAnsi="Times New Roman" w:cs="Times New Roman"/>
                <w:sz w:val="22"/>
                <w:szCs w:val="22"/>
                <w:lang w:val="lt-LT"/>
              </w:rPr>
            </w:pPr>
            <w:r w:rsidRPr="00B471DD">
              <w:rPr>
                <w:rFonts w:ascii="Times New Roman" w:hAnsi="Times New Roman" w:cs="Times New Roman"/>
                <w:sz w:val="22"/>
                <w:szCs w:val="22"/>
                <w:lang w:val="lt-LT"/>
              </w:rPr>
              <w:t>2</w:t>
            </w:r>
          </w:p>
        </w:tc>
      </w:tr>
    </w:tbl>
    <w:p w14:paraId="31AC96BF" w14:textId="77777777" w:rsidR="00E238B6" w:rsidRPr="00B471DD" w:rsidRDefault="00E238B6" w:rsidP="00095B3F">
      <w:pPr>
        <w:rPr>
          <w:rFonts w:ascii="Times New Roman" w:hAnsi="Times New Roman" w:cs="Times New Roman"/>
          <w:lang w:val="lt-LT"/>
        </w:rPr>
      </w:pPr>
    </w:p>
    <w:p w14:paraId="73683FC1" w14:textId="77777777" w:rsidR="00E238B6" w:rsidRPr="0015219D" w:rsidRDefault="00E238B6" w:rsidP="00095B3F">
      <w:pPr>
        <w:rPr>
          <w:rFonts w:ascii="Times New Roman" w:hAnsi="Times New Roman" w:cs="Times New Roman"/>
          <w:lang w:val="lt-LT"/>
        </w:rPr>
      </w:pPr>
    </w:p>
    <w:p w14:paraId="4259FA8E" w14:textId="77777777" w:rsidR="00E238B6" w:rsidRPr="0015219D" w:rsidRDefault="00E238B6" w:rsidP="00095B3F">
      <w:pPr>
        <w:rPr>
          <w:rFonts w:ascii="Times New Roman" w:hAnsi="Times New Roman" w:cs="Times New Roman"/>
          <w:lang w:val="lt-LT"/>
        </w:rPr>
      </w:pPr>
    </w:p>
    <w:p w14:paraId="55480557" w14:textId="382C9470" w:rsidR="00684044" w:rsidRPr="0015219D" w:rsidRDefault="00095B3F" w:rsidP="00095B3F">
      <w:pPr>
        <w:rPr>
          <w:rFonts w:ascii="Times New Roman" w:hAnsi="Times New Roman" w:cs="Times New Roman"/>
          <w:lang w:val="lt-LT"/>
        </w:rPr>
      </w:pPr>
      <w:r w:rsidRPr="0015219D">
        <w:rPr>
          <w:rFonts w:ascii="Times New Roman" w:hAnsi="Times New Roman" w:cs="Times New Roman"/>
          <w:lang w:val="lt-LT"/>
        </w:rPr>
        <w:lastRenderedPageBreak/>
        <w:t> </w:t>
      </w:r>
      <w:r w:rsidR="005310AF" w:rsidRPr="0015219D">
        <w:rPr>
          <w:rFonts w:ascii="Times New Roman" w:hAnsi="Times New Roman" w:cs="Times New Roman"/>
          <w:lang w:val="lt-LT"/>
        </w:rPr>
        <w:t xml:space="preserve">                                                                                                           </w:t>
      </w:r>
    </w:p>
    <w:p w14:paraId="2A684913" w14:textId="77777777" w:rsidR="00684044" w:rsidRPr="0015219D" w:rsidRDefault="00684044" w:rsidP="00095B3F">
      <w:pPr>
        <w:rPr>
          <w:rFonts w:ascii="Times New Roman" w:hAnsi="Times New Roman" w:cs="Times New Roman"/>
          <w:lang w:val="lt-LT"/>
        </w:rPr>
      </w:pPr>
    </w:p>
    <w:p w14:paraId="6E998389" w14:textId="77777777" w:rsidR="008973FA" w:rsidRPr="0015219D" w:rsidRDefault="008973FA" w:rsidP="00684044">
      <w:pPr>
        <w:jc w:val="right"/>
        <w:rPr>
          <w:rFonts w:ascii="Times New Roman" w:hAnsi="Times New Roman" w:cs="Times New Roman"/>
          <w:sz w:val="20"/>
          <w:szCs w:val="20"/>
          <w:lang w:val="lt-LT"/>
        </w:rPr>
      </w:pPr>
    </w:p>
    <w:p w14:paraId="2B8F8719" w14:textId="00FFC0F1" w:rsidR="00095B3F" w:rsidRPr="0015219D" w:rsidRDefault="00684044" w:rsidP="00684044">
      <w:pPr>
        <w:jc w:val="right"/>
        <w:rPr>
          <w:rFonts w:ascii="Times New Roman" w:hAnsi="Times New Roman" w:cs="Times New Roman"/>
          <w:sz w:val="20"/>
          <w:szCs w:val="20"/>
          <w:lang w:val="lt-LT"/>
        </w:rPr>
      </w:pPr>
      <w:r w:rsidRPr="0015219D">
        <w:rPr>
          <w:rFonts w:ascii="Times New Roman" w:hAnsi="Times New Roman" w:cs="Times New Roman"/>
          <w:sz w:val="20"/>
          <w:szCs w:val="20"/>
          <w:lang w:val="lt-LT"/>
        </w:rPr>
        <w:t xml:space="preserve">Techninės specifikacijos </w:t>
      </w:r>
      <w:r w:rsidR="005310AF" w:rsidRPr="0015219D">
        <w:rPr>
          <w:rFonts w:ascii="Times New Roman" w:hAnsi="Times New Roman" w:cs="Times New Roman"/>
          <w:sz w:val="20"/>
          <w:szCs w:val="20"/>
          <w:lang w:val="lt-LT"/>
        </w:rPr>
        <w:t>Priedas Nr. 3 Paviršių grupės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7125"/>
      </w:tblGrid>
      <w:tr w:rsidR="00095B3F" w:rsidRPr="0015219D" w14:paraId="49011378" w14:textId="77777777" w:rsidTr="00511993">
        <w:trPr>
          <w:trHeight w:val="300"/>
        </w:trPr>
        <w:tc>
          <w:tcPr>
            <w:tcW w:w="9480" w:type="dxa"/>
            <w:gridSpan w:val="2"/>
            <w:tcBorders>
              <w:top w:val="single" w:sz="4" w:space="0" w:color="auto"/>
              <w:left w:val="single" w:sz="4" w:space="0" w:color="auto"/>
              <w:bottom w:val="single" w:sz="4" w:space="0" w:color="auto"/>
              <w:right w:val="single" w:sz="4" w:space="0" w:color="auto"/>
            </w:tcBorders>
            <w:hideMark/>
          </w:tcPr>
          <w:p w14:paraId="3C3E9C5B" w14:textId="248B603B" w:rsidR="00095B3F" w:rsidRPr="00F86E44" w:rsidRDefault="005310AF" w:rsidP="00095B3F">
            <w:pPr>
              <w:rPr>
                <w:rFonts w:ascii="Times New Roman" w:hAnsi="Times New Roman" w:cs="Times New Roman"/>
                <w:b/>
                <w:bCs/>
                <w:lang w:val="lt-LT"/>
              </w:rPr>
            </w:pPr>
            <w:r w:rsidRPr="0015219D">
              <w:rPr>
                <w:rFonts w:ascii="Times New Roman" w:hAnsi="Times New Roman" w:cs="Times New Roman"/>
                <w:b/>
                <w:bCs/>
                <w:i/>
                <w:iCs/>
                <w:lang w:val="lt-LT"/>
              </w:rPr>
              <w:t>Paviršių</w:t>
            </w:r>
            <w:r w:rsidR="00095B3F" w:rsidRPr="0015219D">
              <w:rPr>
                <w:rFonts w:ascii="Times New Roman" w:hAnsi="Times New Roman" w:cs="Times New Roman"/>
                <w:b/>
                <w:bCs/>
                <w:i/>
                <w:iCs/>
                <w:lang w:val="lt-LT"/>
              </w:rPr>
              <w:t xml:space="preserve"> grupių detalizavimas</w:t>
            </w:r>
            <w:r w:rsidR="00095B3F" w:rsidRPr="00F86E44">
              <w:rPr>
                <w:rFonts w:ascii="Times New Roman" w:hAnsi="Times New Roman" w:cs="Times New Roman"/>
                <w:b/>
                <w:bCs/>
                <w:lang w:val="lt-LT"/>
              </w:rPr>
              <w:t> </w:t>
            </w:r>
          </w:p>
        </w:tc>
      </w:tr>
      <w:tr w:rsidR="00095B3F" w:rsidRPr="00B471DD" w14:paraId="79771E19" w14:textId="77777777" w:rsidTr="00511993">
        <w:trPr>
          <w:trHeight w:val="300"/>
        </w:trPr>
        <w:tc>
          <w:tcPr>
            <w:tcW w:w="2250" w:type="dxa"/>
            <w:tcBorders>
              <w:top w:val="single" w:sz="4" w:space="0" w:color="auto"/>
              <w:left w:val="single" w:sz="4" w:space="0" w:color="auto"/>
              <w:bottom w:val="single" w:sz="4" w:space="0" w:color="auto"/>
              <w:right w:val="single" w:sz="4" w:space="0" w:color="auto"/>
            </w:tcBorders>
            <w:hideMark/>
          </w:tcPr>
          <w:p w14:paraId="4954B637" w14:textId="65481D42" w:rsidR="00095B3F" w:rsidRPr="00F86E44" w:rsidRDefault="005310AF" w:rsidP="00095B3F">
            <w:pPr>
              <w:rPr>
                <w:rFonts w:ascii="Times New Roman" w:hAnsi="Times New Roman" w:cs="Times New Roman"/>
                <w:b/>
                <w:bCs/>
                <w:lang w:val="lt-LT"/>
              </w:rPr>
            </w:pPr>
            <w:r w:rsidRPr="0015219D">
              <w:rPr>
                <w:rFonts w:ascii="Times New Roman" w:hAnsi="Times New Roman" w:cs="Times New Roman"/>
                <w:b/>
                <w:bCs/>
                <w:i/>
                <w:iCs/>
                <w:lang w:val="lt-LT"/>
              </w:rPr>
              <w:t xml:space="preserve">Paviršių </w:t>
            </w:r>
            <w:r w:rsidR="00095B3F" w:rsidRPr="0015219D">
              <w:rPr>
                <w:rFonts w:ascii="Times New Roman" w:hAnsi="Times New Roman" w:cs="Times New Roman"/>
                <w:b/>
                <w:bCs/>
                <w:i/>
                <w:iCs/>
                <w:lang w:val="lt-LT"/>
              </w:rPr>
              <w:t xml:space="preserve"> grupės</w:t>
            </w:r>
            <w:r w:rsidR="00095B3F" w:rsidRPr="00F86E44">
              <w:rPr>
                <w:rFonts w:ascii="Times New Roman" w:hAnsi="Times New Roman" w:cs="Times New Roman"/>
                <w:b/>
                <w:bCs/>
                <w:lang w:val="lt-LT"/>
              </w:rPr>
              <w:t> </w:t>
            </w:r>
          </w:p>
        </w:tc>
        <w:tc>
          <w:tcPr>
            <w:tcW w:w="7230" w:type="dxa"/>
            <w:tcBorders>
              <w:top w:val="single" w:sz="4" w:space="0" w:color="auto"/>
              <w:left w:val="single" w:sz="4" w:space="0" w:color="auto"/>
              <w:bottom w:val="single" w:sz="4" w:space="0" w:color="auto"/>
              <w:right w:val="single" w:sz="4" w:space="0" w:color="auto"/>
            </w:tcBorders>
            <w:hideMark/>
          </w:tcPr>
          <w:p w14:paraId="51DF2ABB" w14:textId="77777777" w:rsidR="00095B3F" w:rsidRPr="00F86E44" w:rsidRDefault="00095B3F" w:rsidP="00095B3F">
            <w:pPr>
              <w:rPr>
                <w:rFonts w:ascii="Times New Roman" w:hAnsi="Times New Roman" w:cs="Times New Roman"/>
                <w:lang w:val="lt-LT"/>
              </w:rPr>
            </w:pPr>
            <w:r w:rsidRPr="0015219D">
              <w:rPr>
                <w:rFonts w:ascii="Times New Roman" w:hAnsi="Times New Roman" w:cs="Times New Roman"/>
                <w:b/>
                <w:bCs/>
                <w:i/>
                <w:iCs/>
                <w:lang w:val="lt-LT"/>
              </w:rPr>
              <w:t>Reikalaujamuose valyti patalpose esančių paviršių suskirstymas</w:t>
            </w:r>
            <w:r w:rsidRPr="00F86E44">
              <w:rPr>
                <w:rFonts w:ascii="Times New Roman" w:hAnsi="Times New Roman" w:cs="Times New Roman"/>
                <w:lang w:val="lt-LT"/>
              </w:rPr>
              <w:t> </w:t>
            </w:r>
          </w:p>
        </w:tc>
      </w:tr>
      <w:tr w:rsidR="00095B3F" w:rsidRPr="00B471DD" w14:paraId="1F6C4462" w14:textId="77777777" w:rsidTr="00511993">
        <w:trPr>
          <w:trHeight w:val="300"/>
        </w:trPr>
        <w:tc>
          <w:tcPr>
            <w:tcW w:w="2250" w:type="dxa"/>
            <w:tcBorders>
              <w:top w:val="single" w:sz="4" w:space="0" w:color="auto"/>
              <w:left w:val="single" w:sz="4" w:space="0" w:color="auto"/>
              <w:bottom w:val="single" w:sz="4" w:space="0" w:color="auto"/>
              <w:right w:val="single" w:sz="4" w:space="0" w:color="auto"/>
            </w:tcBorders>
            <w:hideMark/>
          </w:tcPr>
          <w:p w14:paraId="69CAA0F0"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1D8CFAC5"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447D1A67"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0E6ABC29" w14:textId="77777777" w:rsidR="00095B3F" w:rsidRPr="00F86E44" w:rsidRDefault="00095B3F" w:rsidP="00095B3F">
            <w:pPr>
              <w:rPr>
                <w:rFonts w:ascii="Times New Roman" w:hAnsi="Times New Roman" w:cs="Times New Roman"/>
                <w:b/>
                <w:bCs/>
                <w:lang w:val="lt-LT"/>
              </w:rPr>
            </w:pPr>
            <w:r w:rsidRPr="0015219D">
              <w:rPr>
                <w:rFonts w:ascii="Times New Roman" w:hAnsi="Times New Roman" w:cs="Times New Roman"/>
                <w:b/>
                <w:bCs/>
                <w:lang w:val="lt-LT"/>
              </w:rPr>
              <w:t>Grindys</w:t>
            </w:r>
            <w:r w:rsidRPr="00F86E44">
              <w:rPr>
                <w:rFonts w:ascii="Times New Roman" w:hAnsi="Times New Roman" w:cs="Times New Roman"/>
                <w:b/>
                <w:bCs/>
                <w:lang w:val="lt-LT"/>
              </w:rPr>
              <w:t> </w:t>
            </w:r>
          </w:p>
        </w:tc>
        <w:tc>
          <w:tcPr>
            <w:tcW w:w="7230" w:type="dxa"/>
            <w:tcBorders>
              <w:top w:val="single" w:sz="4" w:space="0" w:color="auto"/>
              <w:left w:val="single" w:sz="4" w:space="0" w:color="auto"/>
              <w:bottom w:val="single" w:sz="4" w:space="0" w:color="auto"/>
              <w:right w:val="single" w:sz="4" w:space="0" w:color="auto"/>
            </w:tcBorders>
            <w:hideMark/>
          </w:tcPr>
          <w:p w14:paraId="2FC12319" w14:textId="77777777" w:rsidR="00095B3F" w:rsidRPr="00F86E44" w:rsidRDefault="00095B3F" w:rsidP="00155948">
            <w:pPr>
              <w:jc w:val="both"/>
              <w:rPr>
                <w:rFonts w:ascii="Times New Roman" w:hAnsi="Times New Roman" w:cs="Times New Roman"/>
                <w:lang w:val="lt-LT"/>
              </w:rPr>
            </w:pPr>
            <w:r w:rsidRPr="0015219D">
              <w:rPr>
                <w:rFonts w:ascii="Times New Roman" w:hAnsi="Times New Roman" w:cs="Times New Roman"/>
                <w:lang w:val="lt-LT"/>
              </w:rPr>
              <w:t>Įvairių dangų grindys (minkštoji grindų danga (kilimai, kilimėliai, kiliminė danga ir t. t.), kietoji grindų danga (plytelės, betonas, PVC danga, linoleumas, parketas, laminatas, guma, mediena, trinkelės, juostos, reklaminiai ir informaciniai lipdukai ir t. t.), grindjuostės, trapai, grotelės, loveliai, bėgeliai, laiptų pakopos, slenksčiai ir kiti horizontalūs ir vertikalūs paviršiai priskirti šiai elementų grupei, išskyrus sienų, baldų ir įrangos bei lubų elementų grupėms priskirtus paviršius</w:t>
            </w:r>
            <w:r w:rsidRPr="00F86E44">
              <w:rPr>
                <w:rFonts w:ascii="Times New Roman" w:hAnsi="Times New Roman" w:cs="Times New Roman"/>
                <w:lang w:val="lt-LT"/>
              </w:rPr>
              <w:t> </w:t>
            </w:r>
          </w:p>
        </w:tc>
      </w:tr>
      <w:tr w:rsidR="00095B3F" w:rsidRPr="00B471DD" w14:paraId="49C1EAFB" w14:textId="77777777" w:rsidTr="00511993">
        <w:trPr>
          <w:trHeight w:val="300"/>
        </w:trPr>
        <w:tc>
          <w:tcPr>
            <w:tcW w:w="2250" w:type="dxa"/>
            <w:tcBorders>
              <w:top w:val="single" w:sz="4" w:space="0" w:color="auto"/>
              <w:left w:val="single" w:sz="4" w:space="0" w:color="auto"/>
              <w:bottom w:val="single" w:sz="4" w:space="0" w:color="auto"/>
              <w:right w:val="single" w:sz="4" w:space="0" w:color="auto"/>
            </w:tcBorders>
            <w:hideMark/>
          </w:tcPr>
          <w:p w14:paraId="17883653"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5F98D602"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0556EBFD"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72A7F38B"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303702E6"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4976FE81" w14:textId="77777777" w:rsidR="00095B3F" w:rsidRPr="00F86E44" w:rsidRDefault="00095B3F" w:rsidP="00095B3F">
            <w:pPr>
              <w:rPr>
                <w:rFonts w:ascii="Times New Roman" w:hAnsi="Times New Roman" w:cs="Times New Roman"/>
                <w:b/>
                <w:bCs/>
                <w:lang w:val="lt-LT"/>
              </w:rPr>
            </w:pPr>
            <w:r w:rsidRPr="0015219D">
              <w:rPr>
                <w:rFonts w:ascii="Times New Roman" w:hAnsi="Times New Roman" w:cs="Times New Roman"/>
                <w:b/>
                <w:bCs/>
                <w:lang w:val="lt-LT"/>
              </w:rPr>
              <w:t>Sienos</w:t>
            </w:r>
            <w:r w:rsidRPr="00F86E44">
              <w:rPr>
                <w:rFonts w:ascii="Times New Roman" w:hAnsi="Times New Roman" w:cs="Times New Roman"/>
                <w:b/>
                <w:bCs/>
                <w:lang w:val="lt-LT"/>
              </w:rPr>
              <w:t> </w:t>
            </w:r>
          </w:p>
        </w:tc>
        <w:tc>
          <w:tcPr>
            <w:tcW w:w="7230" w:type="dxa"/>
            <w:tcBorders>
              <w:top w:val="single" w:sz="4" w:space="0" w:color="auto"/>
              <w:left w:val="single" w:sz="4" w:space="0" w:color="auto"/>
              <w:bottom w:val="single" w:sz="4" w:space="0" w:color="auto"/>
              <w:right w:val="single" w:sz="4" w:space="0" w:color="auto"/>
            </w:tcBorders>
            <w:hideMark/>
          </w:tcPr>
          <w:p w14:paraId="750E899B" w14:textId="38E370D5" w:rsidR="00095B3F" w:rsidRPr="00F86E44" w:rsidRDefault="00095B3F" w:rsidP="00155948">
            <w:pPr>
              <w:jc w:val="both"/>
              <w:rPr>
                <w:rFonts w:ascii="Times New Roman" w:hAnsi="Times New Roman" w:cs="Times New Roman"/>
                <w:lang w:val="lt-LT"/>
              </w:rPr>
            </w:pPr>
            <w:r w:rsidRPr="0015219D">
              <w:rPr>
                <w:rFonts w:ascii="Times New Roman" w:hAnsi="Times New Roman" w:cs="Times New Roman"/>
                <w:lang w:val="lt-LT"/>
              </w:rPr>
              <w:t xml:space="preserve">Įvairių dangų sienos (medinės, plytelės, betoninės, granitinės, tekstilinės ir t. t.), pertvaros </w:t>
            </w:r>
            <w:r w:rsidR="00433E3F" w:rsidRPr="0015219D">
              <w:rPr>
                <w:rFonts w:ascii="Times New Roman" w:hAnsi="Times New Roman" w:cs="Times New Roman"/>
                <w:lang w:val="lt-LT"/>
              </w:rPr>
              <w:t>,</w:t>
            </w:r>
            <w:r w:rsidRPr="0015219D">
              <w:rPr>
                <w:rFonts w:ascii="Times New Roman" w:hAnsi="Times New Roman" w:cs="Times New Roman"/>
                <w:lang w:val="lt-LT"/>
              </w:rPr>
              <w:t xml:space="preserve"> rašymo lentos, metalo konstrukcijos, kolonos, paveikslai ir jų rėmai, el. jungikliai, kištukiniai lizdai, nuorodos ir informaciniai ženklai, davikliai, </w:t>
            </w:r>
            <w:r w:rsidR="00433E3F" w:rsidRPr="0015219D">
              <w:rPr>
                <w:rFonts w:ascii="Times New Roman" w:hAnsi="Times New Roman" w:cs="Times New Roman"/>
                <w:lang w:val="lt-LT"/>
              </w:rPr>
              <w:t>vaizdo</w:t>
            </w:r>
            <w:r w:rsidRPr="0015219D">
              <w:rPr>
                <w:rFonts w:ascii="Times New Roman" w:hAnsi="Times New Roman" w:cs="Times New Roman"/>
                <w:lang w:val="lt-LT"/>
              </w:rPr>
              <w:t xml:space="preserve"> kameros, sienose esančios grotelės, sensoriai, porankiai, laikikliai, panelės, radiatoriai, vamzdžiai, gesintuvai, kondicionieriai, sienų juostos, sienų šviestuvai, dekoracijos, durys, durų rėmai, durų rankenos, durų grotelės ir apsaugos, durų tvirtinimo detalės, stiklas, veidrodžiai, langai, langų rėmai, žaliuzės, palangės ir kiti horizontalūs ir vertikalūs paviršiai priskirti šiai elementų grupei, išskyrus grindų, baldų ir įrangos bei lubų elementų grupėms priskirtus paviršius.</w:t>
            </w:r>
            <w:r w:rsidRPr="00F86E44">
              <w:rPr>
                <w:rFonts w:ascii="Times New Roman" w:hAnsi="Times New Roman" w:cs="Times New Roman"/>
                <w:lang w:val="lt-LT"/>
              </w:rPr>
              <w:t> </w:t>
            </w:r>
          </w:p>
        </w:tc>
      </w:tr>
      <w:tr w:rsidR="00095B3F" w:rsidRPr="00B471DD" w14:paraId="65250927" w14:textId="77777777" w:rsidTr="00511993">
        <w:trPr>
          <w:trHeight w:val="300"/>
        </w:trPr>
        <w:tc>
          <w:tcPr>
            <w:tcW w:w="2250" w:type="dxa"/>
            <w:tcBorders>
              <w:top w:val="single" w:sz="4" w:space="0" w:color="auto"/>
              <w:left w:val="single" w:sz="4" w:space="0" w:color="auto"/>
              <w:bottom w:val="single" w:sz="4" w:space="0" w:color="auto"/>
              <w:right w:val="single" w:sz="4" w:space="0" w:color="auto"/>
            </w:tcBorders>
            <w:hideMark/>
          </w:tcPr>
          <w:p w14:paraId="2F6079C6"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232C6B8F"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7A27237D"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4A896ABF"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14D0F070"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2EA4C45E"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020E0F29"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70685688" w14:textId="77777777" w:rsidR="00095B3F" w:rsidRPr="00F86E44" w:rsidRDefault="00095B3F" w:rsidP="00095B3F">
            <w:pPr>
              <w:rPr>
                <w:rFonts w:ascii="Times New Roman" w:hAnsi="Times New Roman" w:cs="Times New Roman"/>
                <w:b/>
                <w:bCs/>
                <w:lang w:val="lt-LT"/>
              </w:rPr>
            </w:pPr>
            <w:r w:rsidRPr="0015219D">
              <w:rPr>
                <w:rFonts w:ascii="Times New Roman" w:hAnsi="Times New Roman" w:cs="Times New Roman"/>
                <w:b/>
                <w:bCs/>
                <w:lang w:val="lt-LT"/>
              </w:rPr>
              <w:t>Baldai ir įranga</w:t>
            </w:r>
            <w:r w:rsidRPr="00F86E44">
              <w:rPr>
                <w:rFonts w:ascii="Times New Roman" w:hAnsi="Times New Roman" w:cs="Times New Roman"/>
                <w:b/>
                <w:bCs/>
                <w:lang w:val="lt-LT"/>
              </w:rPr>
              <w:t> </w:t>
            </w:r>
          </w:p>
        </w:tc>
        <w:tc>
          <w:tcPr>
            <w:tcW w:w="7230" w:type="dxa"/>
            <w:tcBorders>
              <w:top w:val="single" w:sz="4" w:space="0" w:color="auto"/>
              <w:left w:val="single" w:sz="4" w:space="0" w:color="auto"/>
              <w:bottom w:val="single" w:sz="4" w:space="0" w:color="auto"/>
              <w:right w:val="single" w:sz="4" w:space="0" w:color="auto"/>
            </w:tcBorders>
            <w:hideMark/>
          </w:tcPr>
          <w:p w14:paraId="6DCC99EA" w14:textId="77777777" w:rsidR="00095B3F" w:rsidRPr="00F86E44" w:rsidRDefault="00095B3F" w:rsidP="00155948">
            <w:pPr>
              <w:jc w:val="both"/>
              <w:rPr>
                <w:rFonts w:ascii="Times New Roman" w:hAnsi="Times New Roman" w:cs="Times New Roman"/>
                <w:lang w:val="lt-LT"/>
              </w:rPr>
            </w:pPr>
            <w:r w:rsidRPr="0015219D">
              <w:rPr>
                <w:rFonts w:ascii="Times New Roman" w:hAnsi="Times New Roman" w:cs="Times New Roman"/>
                <w:lang w:val="lt-LT"/>
              </w:rPr>
              <w:t>1. Įvairių dangų baldai (kėdės, sofos, krėslai, suolai, stalai, darbo vietų stalai, lovos, lentynos, komodos, spintelės, spintos ir t. t.);</w:t>
            </w:r>
            <w:r w:rsidRPr="00F86E44">
              <w:rPr>
                <w:rFonts w:ascii="Times New Roman" w:hAnsi="Times New Roman" w:cs="Times New Roman"/>
                <w:lang w:val="lt-LT"/>
              </w:rPr>
              <w:t> </w:t>
            </w:r>
          </w:p>
          <w:p w14:paraId="5D39962D" w14:textId="77777777" w:rsidR="00095B3F" w:rsidRPr="00F86E44" w:rsidRDefault="00095B3F" w:rsidP="00155948">
            <w:pPr>
              <w:jc w:val="both"/>
              <w:rPr>
                <w:rFonts w:ascii="Times New Roman" w:hAnsi="Times New Roman" w:cs="Times New Roman"/>
                <w:lang w:val="lt-LT"/>
              </w:rPr>
            </w:pPr>
            <w:r w:rsidRPr="0015219D">
              <w:rPr>
                <w:rFonts w:ascii="Times New Roman" w:hAnsi="Times New Roman" w:cs="Times New Roman"/>
                <w:lang w:val="lt-LT"/>
              </w:rPr>
              <w:t>2. organizacinė technika (kompiuteriai, spausdintuvai, televizoriai, ekranai, telefonai, fakso aparatai, ir t. t.);</w:t>
            </w:r>
            <w:r w:rsidRPr="00F86E44">
              <w:rPr>
                <w:rFonts w:ascii="Times New Roman" w:hAnsi="Times New Roman" w:cs="Times New Roman"/>
                <w:lang w:val="lt-LT"/>
              </w:rPr>
              <w:t> </w:t>
            </w:r>
          </w:p>
          <w:p w14:paraId="0543130B" w14:textId="77777777" w:rsidR="00095B3F" w:rsidRPr="00F86E44" w:rsidRDefault="00095B3F" w:rsidP="00155948">
            <w:pPr>
              <w:jc w:val="both"/>
              <w:rPr>
                <w:rFonts w:ascii="Times New Roman" w:hAnsi="Times New Roman" w:cs="Times New Roman"/>
                <w:lang w:val="lt-LT"/>
              </w:rPr>
            </w:pPr>
            <w:r w:rsidRPr="0015219D">
              <w:rPr>
                <w:rFonts w:ascii="Times New Roman" w:hAnsi="Times New Roman" w:cs="Times New Roman"/>
                <w:lang w:val="lt-LT"/>
              </w:rPr>
              <w:t>3. buitinė technika (šaldytuvai, mikrobangų krosnelės), maisto, vandens ir kavos aparatai, drabužių kabyklos, vežimėliai, apsauginiai stovai, stendai, šiukšliadėžės, peleninės, popieriaus smulkintuvai, šiukšliadėžių spintelės;</w:t>
            </w:r>
            <w:r w:rsidRPr="00F86E44">
              <w:rPr>
                <w:rFonts w:ascii="Times New Roman" w:hAnsi="Times New Roman" w:cs="Times New Roman"/>
                <w:lang w:val="lt-LT"/>
              </w:rPr>
              <w:t> </w:t>
            </w:r>
          </w:p>
          <w:p w14:paraId="793E468A" w14:textId="77777777" w:rsidR="00095B3F" w:rsidRPr="00F86E44" w:rsidRDefault="00095B3F" w:rsidP="00155948">
            <w:pPr>
              <w:jc w:val="both"/>
              <w:rPr>
                <w:rFonts w:ascii="Times New Roman" w:hAnsi="Times New Roman" w:cs="Times New Roman"/>
                <w:lang w:val="lt-LT"/>
              </w:rPr>
            </w:pPr>
            <w:r w:rsidRPr="0015219D">
              <w:rPr>
                <w:rFonts w:ascii="Times New Roman" w:hAnsi="Times New Roman" w:cs="Times New Roman"/>
                <w:lang w:val="lt-LT"/>
              </w:rPr>
              <w:t xml:space="preserve">4. sanitarinė įranga (unitazai, vandens bakeliai, vamzdžiai, unitazų dangčiai, vonios, nuleidimo mygtukai ir sensoriai, pisuarai, bide, kriauklės, plautuvės, praustuvės, vandens maišytuvai, kranai, žarnos, dušų kabinos ir t. t.), rankų džiovintuvai, higienos priemonių laikikliai ir dozatoriai (rankų servetėlių, rankšluosčių, muilo tualetinio popieriaus, dezinfekcinio skysčio </w:t>
            </w:r>
            <w:r w:rsidRPr="0015219D">
              <w:rPr>
                <w:rFonts w:ascii="Times New Roman" w:hAnsi="Times New Roman" w:cs="Times New Roman"/>
                <w:lang w:val="lt-LT"/>
              </w:rPr>
              <w:lastRenderedPageBreak/>
              <w:t>ir antiseptiko ir t. t.), unitazų šepečiai ir laikikliai ir kiti horizontalūs ir vertikalūs paviršiai priskirti šiai elementų grupei, išskyrus grindų, sienų ir lubų elementų grupėms priskirtus paviršius.</w:t>
            </w:r>
            <w:r w:rsidRPr="00F86E44">
              <w:rPr>
                <w:rFonts w:ascii="Times New Roman" w:hAnsi="Times New Roman" w:cs="Times New Roman"/>
                <w:lang w:val="lt-LT"/>
              </w:rPr>
              <w:t> </w:t>
            </w:r>
          </w:p>
        </w:tc>
      </w:tr>
      <w:tr w:rsidR="00095B3F" w:rsidRPr="00B471DD" w14:paraId="7A5847F0" w14:textId="77777777" w:rsidTr="00511993">
        <w:trPr>
          <w:trHeight w:val="300"/>
        </w:trPr>
        <w:tc>
          <w:tcPr>
            <w:tcW w:w="2250" w:type="dxa"/>
            <w:tcBorders>
              <w:top w:val="single" w:sz="4" w:space="0" w:color="auto"/>
              <w:left w:val="single" w:sz="6" w:space="0" w:color="B4C6E7"/>
              <w:bottom w:val="single" w:sz="6" w:space="0" w:color="B4C6E7"/>
              <w:right w:val="single" w:sz="6" w:space="0" w:color="B4C6E7"/>
            </w:tcBorders>
            <w:hideMark/>
          </w:tcPr>
          <w:p w14:paraId="58DD0218"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lastRenderedPageBreak/>
              <w:t> </w:t>
            </w:r>
          </w:p>
          <w:p w14:paraId="31A64642" w14:textId="77777777" w:rsidR="00095B3F" w:rsidRPr="00F86E44" w:rsidRDefault="00095B3F" w:rsidP="00095B3F">
            <w:pPr>
              <w:rPr>
                <w:rFonts w:ascii="Times New Roman" w:hAnsi="Times New Roman" w:cs="Times New Roman"/>
                <w:b/>
                <w:bCs/>
                <w:lang w:val="lt-LT"/>
              </w:rPr>
            </w:pPr>
            <w:r w:rsidRPr="00F86E44">
              <w:rPr>
                <w:rFonts w:ascii="Times New Roman" w:hAnsi="Times New Roman" w:cs="Times New Roman"/>
                <w:b/>
                <w:bCs/>
                <w:lang w:val="lt-LT"/>
              </w:rPr>
              <w:t> </w:t>
            </w:r>
          </w:p>
          <w:p w14:paraId="52E22F43" w14:textId="77777777" w:rsidR="00095B3F" w:rsidRPr="00F86E44" w:rsidRDefault="00095B3F" w:rsidP="00095B3F">
            <w:pPr>
              <w:rPr>
                <w:rFonts w:ascii="Times New Roman" w:hAnsi="Times New Roman" w:cs="Times New Roman"/>
                <w:b/>
                <w:bCs/>
                <w:lang w:val="lt-LT"/>
              </w:rPr>
            </w:pPr>
            <w:r w:rsidRPr="0015219D">
              <w:rPr>
                <w:rFonts w:ascii="Times New Roman" w:hAnsi="Times New Roman" w:cs="Times New Roman"/>
                <w:b/>
                <w:bCs/>
                <w:lang w:val="lt-LT"/>
              </w:rPr>
              <w:t>Lubos</w:t>
            </w:r>
            <w:r w:rsidRPr="00F86E44">
              <w:rPr>
                <w:rFonts w:ascii="Times New Roman" w:hAnsi="Times New Roman" w:cs="Times New Roman"/>
                <w:b/>
                <w:bCs/>
                <w:lang w:val="lt-LT"/>
              </w:rPr>
              <w:t> </w:t>
            </w:r>
          </w:p>
        </w:tc>
        <w:tc>
          <w:tcPr>
            <w:tcW w:w="7230" w:type="dxa"/>
            <w:tcBorders>
              <w:top w:val="single" w:sz="4" w:space="0" w:color="auto"/>
              <w:left w:val="single" w:sz="6" w:space="0" w:color="B4C6E7"/>
              <w:bottom w:val="single" w:sz="6" w:space="0" w:color="B4C6E7"/>
              <w:right w:val="single" w:sz="6" w:space="0" w:color="B4C6E7"/>
            </w:tcBorders>
            <w:hideMark/>
          </w:tcPr>
          <w:p w14:paraId="4A3BFCA6" w14:textId="015EF73A" w:rsidR="00095B3F" w:rsidRPr="00F86E44" w:rsidRDefault="00095B3F" w:rsidP="00095B3F">
            <w:pPr>
              <w:rPr>
                <w:rFonts w:ascii="Times New Roman" w:hAnsi="Times New Roman" w:cs="Times New Roman"/>
                <w:lang w:val="lt-LT"/>
              </w:rPr>
            </w:pPr>
            <w:r w:rsidRPr="0015219D">
              <w:rPr>
                <w:rFonts w:ascii="Times New Roman" w:hAnsi="Times New Roman" w:cs="Times New Roman"/>
                <w:lang w:val="lt-LT"/>
              </w:rPr>
              <w:t xml:space="preserve">Įvairių dangų lubos (plastikinės, akustinės, dažytos, metalinės ir t. t.), davikliai, lubų šviestuvai, ventiliacijos grotelės, prie lubų esančios konstrukcijos ir vamzdžiai, </w:t>
            </w:r>
            <w:r w:rsidR="00433E3F" w:rsidRPr="0015219D">
              <w:rPr>
                <w:rFonts w:ascii="Times New Roman" w:hAnsi="Times New Roman" w:cs="Times New Roman"/>
                <w:lang w:val="lt-LT"/>
              </w:rPr>
              <w:t>vaizdo</w:t>
            </w:r>
            <w:r w:rsidRPr="0015219D">
              <w:rPr>
                <w:rFonts w:ascii="Times New Roman" w:hAnsi="Times New Roman" w:cs="Times New Roman"/>
                <w:lang w:val="lt-LT"/>
              </w:rPr>
              <w:t xml:space="preserve"> kameros, kondicionierių korpusai, nuorodos ir informaciniai ženklai, ir kiti horizontalūs ir vertikalūs paviršiai priskirti šiai elementų grupei, išskyrus grindų, sienų, baldų ir įrangos elementų grupėms priskirtus paviršius.</w:t>
            </w:r>
            <w:r w:rsidRPr="00F86E44">
              <w:rPr>
                <w:rFonts w:ascii="Times New Roman" w:hAnsi="Times New Roman" w:cs="Times New Roman"/>
                <w:lang w:val="lt-LT"/>
              </w:rPr>
              <w:t> </w:t>
            </w:r>
          </w:p>
        </w:tc>
      </w:tr>
    </w:tbl>
    <w:p w14:paraId="0DCF5186" w14:textId="77777777" w:rsidR="00095B3F" w:rsidRPr="0015219D" w:rsidRDefault="00095B3F" w:rsidP="00095B3F">
      <w:pPr>
        <w:rPr>
          <w:rFonts w:ascii="Times New Roman" w:hAnsi="Times New Roman" w:cs="Times New Roman"/>
          <w:lang w:val="lt-LT"/>
        </w:rPr>
      </w:pPr>
      <w:r w:rsidRPr="0015219D">
        <w:rPr>
          <w:rFonts w:ascii="Times New Roman" w:hAnsi="Times New Roman" w:cs="Times New Roman"/>
          <w:lang w:val="lt-LT"/>
        </w:rPr>
        <w:t> </w:t>
      </w:r>
    </w:p>
    <w:sectPr w:rsidR="00095B3F" w:rsidRPr="0015219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965F" w14:textId="77777777" w:rsidR="00FF1D34" w:rsidRDefault="00FF1D34" w:rsidP="00166FE6">
      <w:pPr>
        <w:spacing w:after="0" w:line="240" w:lineRule="auto"/>
      </w:pPr>
      <w:r>
        <w:separator/>
      </w:r>
    </w:p>
  </w:endnote>
  <w:endnote w:type="continuationSeparator" w:id="0">
    <w:p w14:paraId="5D3FE8DE" w14:textId="77777777" w:rsidR="00FF1D34" w:rsidRDefault="00FF1D34" w:rsidP="0016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ogle San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B62B" w14:textId="77777777" w:rsidR="00FF1D34" w:rsidRDefault="00FF1D34" w:rsidP="00166FE6">
      <w:pPr>
        <w:spacing w:after="0" w:line="240" w:lineRule="auto"/>
      </w:pPr>
      <w:r>
        <w:separator/>
      </w:r>
    </w:p>
  </w:footnote>
  <w:footnote w:type="continuationSeparator" w:id="0">
    <w:p w14:paraId="15EF1141" w14:textId="77777777" w:rsidR="00FF1D34" w:rsidRDefault="00FF1D34" w:rsidP="00166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92F"/>
    <w:multiLevelType w:val="hybridMultilevel"/>
    <w:tmpl w:val="5296AE02"/>
    <w:lvl w:ilvl="0" w:tplc="D4543AC0">
      <w:start w:val="7"/>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E730F1"/>
    <w:multiLevelType w:val="multilevel"/>
    <w:tmpl w:val="D9263ABE"/>
    <w:lvl w:ilvl="0">
      <w:start w:val="1"/>
      <w:numFmt w:val="decimal"/>
      <w:lvlText w:val="%1."/>
      <w:lvlJc w:val="left"/>
      <w:pPr>
        <w:tabs>
          <w:tab w:val="num" w:pos="1440"/>
        </w:tabs>
        <w:ind w:left="1440" w:hanging="360"/>
      </w:pPr>
      <w:rPr>
        <w:rFonts w:ascii="Times New Roman" w:eastAsia="Calibri" w:hAnsi="Times New Roman" w:cs="Times New Roman" w:hint="default"/>
        <w:b/>
        <w:color w:val="auto"/>
        <w:sz w:val="22"/>
        <w:szCs w:val="22"/>
      </w:rPr>
    </w:lvl>
    <w:lvl w:ilvl="1">
      <w:start w:val="1"/>
      <w:numFmt w:val="decimal"/>
      <w:isLgl/>
      <w:lvlText w:val="%1.%2."/>
      <w:lvlJc w:val="left"/>
      <w:pPr>
        <w:tabs>
          <w:tab w:val="num" w:pos="927"/>
        </w:tabs>
        <w:ind w:left="927" w:hanging="360"/>
      </w:pPr>
      <w:rPr>
        <w:rFonts w:ascii="Times New Roman" w:hAnsi="Times New Roman" w:cs="Times New Roman" w:hint="default"/>
        <w:b w:val="0"/>
        <w:bCs/>
        <w:color w:val="auto"/>
        <w:sz w:val="20"/>
        <w:szCs w:val="20"/>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0"/>
        <w:szCs w:val="20"/>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12493B10"/>
    <w:multiLevelType w:val="hybridMultilevel"/>
    <w:tmpl w:val="64CC804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033FBE"/>
    <w:multiLevelType w:val="hybridMultilevel"/>
    <w:tmpl w:val="83001232"/>
    <w:lvl w:ilvl="0" w:tplc="8140D4DC">
      <w:start w:val="4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8700D3"/>
    <w:multiLevelType w:val="hybridMultilevel"/>
    <w:tmpl w:val="C5444A92"/>
    <w:lvl w:ilvl="0" w:tplc="0427000F">
      <w:start w:val="9"/>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F4657E"/>
    <w:multiLevelType w:val="hybridMultilevel"/>
    <w:tmpl w:val="67905DCC"/>
    <w:lvl w:ilvl="0" w:tplc="5BC892DC">
      <w:start w:val="3"/>
      <w:numFmt w:val="decimal"/>
      <w:lvlText w:val="%1."/>
      <w:lvlJc w:val="left"/>
      <w:pPr>
        <w:ind w:left="570" w:hanging="2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473C8D"/>
    <w:multiLevelType w:val="multilevel"/>
    <w:tmpl w:val="53822EB2"/>
    <w:lvl w:ilvl="0">
      <w:start w:val="1"/>
      <w:numFmt w:val="decimal"/>
      <w:lvlText w:val="%1.1."/>
      <w:lvlJc w:val="left"/>
      <w:pPr>
        <w:tabs>
          <w:tab w:val="num" w:pos="1440"/>
        </w:tabs>
        <w:ind w:left="1440" w:hanging="360"/>
      </w:pPr>
      <w:rPr>
        <w:rFonts w:hint="default"/>
        <w:b/>
        <w:color w:val="auto"/>
        <w:sz w:val="22"/>
        <w:szCs w:val="22"/>
      </w:rPr>
    </w:lvl>
    <w:lvl w:ilvl="1">
      <w:start w:val="31"/>
      <w:numFmt w:val="decimal"/>
      <w:isLgl/>
      <w:lvlText w:val="%1.%2."/>
      <w:lvlJc w:val="left"/>
      <w:pPr>
        <w:tabs>
          <w:tab w:val="num" w:pos="360"/>
        </w:tabs>
        <w:ind w:left="360" w:hanging="360"/>
      </w:pPr>
      <w:rPr>
        <w:rFonts w:ascii="Times New Roman" w:hAnsi="Times New Roman" w:cs="Times New Roman" w:hint="default"/>
        <w:b w:val="0"/>
        <w:bCs/>
        <w:color w:val="auto"/>
        <w:sz w:val="20"/>
        <w:szCs w:val="20"/>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0"/>
        <w:szCs w:val="20"/>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7" w15:restartNumberingAfterBreak="0">
    <w:nsid w:val="2E3A1C8B"/>
    <w:multiLevelType w:val="multilevel"/>
    <w:tmpl w:val="54F0D830"/>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FEC1F15"/>
    <w:multiLevelType w:val="multilevel"/>
    <w:tmpl w:val="37C4AE8A"/>
    <w:lvl w:ilvl="0">
      <w:start w:val="5"/>
      <w:numFmt w:val="decimal"/>
      <w:lvlText w:val="%1."/>
      <w:lvlJc w:val="left"/>
      <w:pPr>
        <w:tabs>
          <w:tab w:val="num" w:pos="1440"/>
        </w:tabs>
        <w:ind w:left="1440" w:hanging="360"/>
      </w:pPr>
      <w:rPr>
        <w:rFonts w:ascii="Times New Roman" w:eastAsia="Calibri" w:hAnsi="Times New Roman" w:cs="Times New Roman" w:hint="default"/>
        <w:b/>
        <w:color w:val="auto"/>
        <w:sz w:val="22"/>
        <w:szCs w:val="22"/>
      </w:rPr>
    </w:lvl>
    <w:lvl w:ilvl="1">
      <w:start w:val="7"/>
      <w:numFmt w:val="decimal"/>
      <w:isLgl/>
      <w:lvlText w:val="%1.%2."/>
      <w:lvlJc w:val="left"/>
      <w:pPr>
        <w:tabs>
          <w:tab w:val="num" w:pos="502"/>
        </w:tabs>
        <w:ind w:left="502" w:hanging="360"/>
      </w:pPr>
      <w:rPr>
        <w:rFonts w:ascii="Times New Roman" w:hAnsi="Times New Roman" w:cs="Times New Roman" w:hint="default"/>
        <w:b w:val="0"/>
        <w:bCs/>
        <w:color w:val="auto"/>
        <w:sz w:val="20"/>
        <w:szCs w:val="20"/>
        <w:lang w:val="lt-LT"/>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0"/>
        <w:szCs w:val="20"/>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9" w15:restartNumberingAfterBreak="0">
    <w:nsid w:val="336E5340"/>
    <w:multiLevelType w:val="multilevel"/>
    <w:tmpl w:val="5B44CC1E"/>
    <w:lvl w:ilvl="0">
      <w:start w:val="2"/>
      <w:numFmt w:val="decimal"/>
      <w:lvlText w:val="%1."/>
      <w:lvlJc w:val="left"/>
      <w:pPr>
        <w:tabs>
          <w:tab w:val="num" w:pos="1440"/>
        </w:tabs>
        <w:ind w:left="1440" w:hanging="360"/>
      </w:pPr>
      <w:rPr>
        <w:rFonts w:ascii="Times New Roman" w:eastAsia="Calibri" w:hAnsi="Times New Roman" w:cs="Times New Roman" w:hint="default"/>
        <w:b/>
        <w:color w:val="auto"/>
        <w:sz w:val="22"/>
        <w:szCs w:val="22"/>
      </w:rPr>
    </w:lvl>
    <w:lvl w:ilvl="1">
      <w:start w:val="18"/>
      <w:numFmt w:val="decimal"/>
      <w:isLgl/>
      <w:lvlText w:val="%1.%2."/>
      <w:lvlJc w:val="left"/>
      <w:pPr>
        <w:tabs>
          <w:tab w:val="num" w:pos="360"/>
        </w:tabs>
        <w:ind w:left="360" w:hanging="360"/>
      </w:pPr>
      <w:rPr>
        <w:rFonts w:ascii="Times New Roman" w:hAnsi="Times New Roman" w:cs="Times New Roman" w:hint="default"/>
        <w:b w:val="0"/>
        <w:bCs/>
        <w:color w:val="auto"/>
        <w:sz w:val="20"/>
        <w:szCs w:val="20"/>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0"/>
        <w:szCs w:val="20"/>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0" w15:restartNumberingAfterBreak="0">
    <w:nsid w:val="3CFF3A59"/>
    <w:multiLevelType w:val="hybridMultilevel"/>
    <w:tmpl w:val="2F680D7C"/>
    <w:lvl w:ilvl="0" w:tplc="B8B0E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511C39"/>
    <w:multiLevelType w:val="hybridMultilevel"/>
    <w:tmpl w:val="E47E77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1B0863"/>
    <w:multiLevelType w:val="hybridMultilevel"/>
    <w:tmpl w:val="FF0E4350"/>
    <w:lvl w:ilvl="0" w:tplc="1C1482C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BF29CB"/>
    <w:multiLevelType w:val="hybridMultilevel"/>
    <w:tmpl w:val="FE3A9C3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0A228A"/>
    <w:multiLevelType w:val="hybridMultilevel"/>
    <w:tmpl w:val="A82049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1535DE"/>
    <w:multiLevelType w:val="multilevel"/>
    <w:tmpl w:val="3AE4A1E2"/>
    <w:lvl w:ilvl="0">
      <w:start w:val="1"/>
      <w:numFmt w:val="upperRoman"/>
      <w:lvlText w:val="%1."/>
      <w:lvlJc w:val="left"/>
      <w:pPr>
        <w:ind w:left="720" w:hanging="360"/>
      </w:pPr>
      <w:rPr>
        <w:rFonts w:ascii="Times New Roman" w:eastAsiaTheme="minorHAnsi" w:hAnsi="Times New Roman" w:cs="Times New Roman"/>
      </w:rPr>
    </w:lvl>
    <w:lvl w:ilvl="1">
      <w:start w:val="3"/>
      <w:numFmt w:val="decimal"/>
      <w:isLgl/>
      <w:lvlText w:val="%1.%2."/>
      <w:lvlJc w:val="left"/>
      <w:pPr>
        <w:ind w:left="720" w:hanging="360"/>
      </w:pPr>
      <w:rPr>
        <w:rFonts w:hint="default"/>
        <w:b w:val="0"/>
        <w:bCs/>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6" w15:restartNumberingAfterBreak="0">
    <w:nsid w:val="662853DB"/>
    <w:multiLevelType w:val="hybridMultilevel"/>
    <w:tmpl w:val="EF3C6CDE"/>
    <w:lvl w:ilvl="0" w:tplc="95FA14A8">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F56BC0"/>
    <w:multiLevelType w:val="multilevel"/>
    <w:tmpl w:val="7B76CB06"/>
    <w:lvl w:ilvl="0">
      <w:start w:val="5"/>
      <w:numFmt w:val="decimal"/>
      <w:lvlText w:val="%1."/>
      <w:lvlJc w:val="left"/>
      <w:pPr>
        <w:tabs>
          <w:tab w:val="num" w:pos="1440"/>
        </w:tabs>
        <w:ind w:left="1440" w:hanging="360"/>
      </w:pPr>
      <w:rPr>
        <w:rFonts w:ascii="Times New Roman" w:eastAsia="Calibri" w:hAnsi="Times New Roman" w:cs="Times New Roman" w:hint="default"/>
        <w:b/>
        <w:color w:val="auto"/>
        <w:sz w:val="22"/>
        <w:szCs w:val="22"/>
      </w:rPr>
    </w:lvl>
    <w:lvl w:ilvl="1">
      <w:start w:val="4"/>
      <w:numFmt w:val="decimal"/>
      <w:isLgl/>
      <w:lvlText w:val="%1.%2."/>
      <w:lvlJc w:val="left"/>
      <w:pPr>
        <w:tabs>
          <w:tab w:val="num" w:pos="502"/>
        </w:tabs>
        <w:ind w:left="502" w:hanging="360"/>
      </w:pPr>
      <w:rPr>
        <w:rFonts w:ascii="Times New Roman" w:hAnsi="Times New Roman" w:cs="Times New Roman" w:hint="default"/>
        <w:b w:val="0"/>
        <w:bCs/>
        <w:color w:val="auto"/>
        <w:sz w:val="20"/>
        <w:szCs w:val="20"/>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0"/>
        <w:szCs w:val="20"/>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8" w15:restartNumberingAfterBreak="0">
    <w:nsid w:val="7D0927DA"/>
    <w:multiLevelType w:val="multilevel"/>
    <w:tmpl w:val="0220C52A"/>
    <w:lvl w:ilvl="0">
      <w:start w:val="4"/>
      <w:numFmt w:val="decimal"/>
      <w:lvlText w:val="%1."/>
      <w:lvlJc w:val="left"/>
      <w:pPr>
        <w:tabs>
          <w:tab w:val="num" w:pos="1440"/>
        </w:tabs>
        <w:ind w:left="1440" w:hanging="360"/>
      </w:pPr>
      <w:rPr>
        <w:rFonts w:ascii="Times New Roman" w:eastAsia="Calibri" w:hAnsi="Times New Roman" w:cs="Times New Roman" w:hint="default"/>
        <w:b/>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bCs/>
        <w:color w:val="auto"/>
        <w:sz w:val="20"/>
        <w:szCs w:val="20"/>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0"/>
        <w:szCs w:val="20"/>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num w:numId="1" w16cid:durableId="2025014821">
    <w:abstractNumId w:val="1"/>
  </w:num>
  <w:num w:numId="2" w16cid:durableId="1116868707">
    <w:abstractNumId w:val="15"/>
  </w:num>
  <w:num w:numId="3" w16cid:durableId="305554545">
    <w:abstractNumId w:val="9"/>
  </w:num>
  <w:num w:numId="4" w16cid:durableId="1174344507">
    <w:abstractNumId w:val="18"/>
  </w:num>
  <w:num w:numId="5" w16cid:durableId="1475487958">
    <w:abstractNumId w:val="17"/>
  </w:num>
  <w:num w:numId="6" w16cid:durableId="1743092990">
    <w:abstractNumId w:val="8"/>
  </w:num>
  <w:num w:numId="7" w16cid:durableId="2066945468">
    <w:abstractNumId w:val="6"/>
  </w:num>
  <w:num w:numId="8" w16cid:durableId="986933058">
    <w:abstractNumId w:val="10"/>
  </w:num>
  <w:num w:numId="9" w16cid:durableId="187329908">
    <w:abstractNumId w:val="12"/>
  </w:num>
  <w:num w:numId="10" w16cid:durableId="1583906699">
    <w:abstractNumId w:val="7"/>
  </w:num>
  <w:num w:numId="11" w16cid:durableId="848639980">
    <w:abstractNumId w:val="11"/>
  </w:num>
  <w:num w:numId="12" w16cid:durableId="1210385260">
    <w:abstractNumId w:val="5"/>
  </w:num>
  <w:num w:numId="13" w16cid:durableId="1930389311">
    <w:abstractNumId w:val="0"/>
  </w:num>
  <w:num w:numId="14" w16cid:durableId="614219623">
    <w:abstractNumId w:val="4"/>
  </w:num>
  <w:num w:numId="15" w16cid:durableId="1595093038">
    <w:abstractNumId w:val="13"/>
  </w:num>
  <w:num w:numId="16" w16cid:durableId="1061563648">
    <w:abstractNumId w:val="14"/>
  </w:num>
  <w:num w:numId="17" w16cid:durableId="863324635">
    <w:abstractNumId w:val="16"/>
  </w:num>
  <w:num w:numId="18" w16cid:durableId="699360937">
    <w:abstractNumId w:val="2"/>
  </w:num>
  <w:num w:numId="19" w16cid:durableId="103962442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3F"/>
    <w:rsid w:val="00005693"/>
    <w:rsid w:val="00015250"/>
    <w:rsid w:val="000216F0"/>
    <w:rsid w:val="00023904"/>
    <w:rsid w:val="00023908"/>
    <w:rsid w:val="0003049B"/>
    <w:rsid w:val="00033D7F"/>
    <w:rsid w:val="0004108F"/>
    <w:rsid w:val="0004612A"/>
    <w:rsid w:val="00046FA0"/>
    <w:rsid w:val="00051E23"/>
    <w:rsid w:val="000545C0"/>
    <w:rsid w:val="00061A08"/>
    <w:rsid w:val="000710F8"/>
    <w:rsid w:val="00073527"/>
    <w:rsid w:val="0008355A"/>
    <w:rsid w:val="0008752B"/>
    <w:rsid w:val="000921D2"/>
    <w:rsid w:val="000931AB"/>
    <w:rsid w:val="00093459"/>
    <w:rsid w:val="00094639"/>
    <w:rsid w:val="00095B3F"/>
    <w:rsid w:val="000A1F49"/>
    <w:rsid w:val="000C0509"/>
    <w:rsid w:val="000C6A07"/>
    <w:rsid w:val="000E2140"/>
    <w:rsid w:val="000E4B74"/>
    <w:rsid w:val="000E566E"/>
    <w:rsid w:val="000E6B06"/>
    <w:rsid w:val="000F0597"/>
    <w:rsid w:val="000F41D6"/>
    <w:rsid w:val="00103325"/>
    <w:rsid w:val="001037B8"/>
    <w:rsid w:val="00105C88"/>
    <w:rsid w:val="001144D3"/>
    <w:rsid w:val="001164E5"/>
    <w:rsid w:val="00122692"/>
    <w:rsid w:val="001268EC"/>
    <w:rsid w:val="001459B0"/>
    <w:rsid w:val="0015219D"/>
    <w:rsid w:val="001533E5"/>
    <w:rsid w:val="00155948"/>
    <w:rsid w:val="00156585"/>
    <w:rsid w:val="0015685C"/>
    <w:rsid w:val="00162B76"/>
    <w:rsid w:val="0016365F"/>
    <w:rsid w:val="00163FCE"/>
    <w:rsid w:val="00166FE6"/>
    <w:rsid w:val="00167631"/>
    <w:rsid w:val="00170034"/>
    <w:rsid w:val="00172553"/>
    <w:rsid w:val="00175007"/>
    <w:rsid w:val="00177296"/>
    <w:rsid w:val="00184BF2"/>
    <w:rsid w:val="00190C42"/>
    <w:rsid w:val="00193379"/>
    <w:rsid w:val="001A18B2"/>
    <w:rsid w:val="001A1AD8"/>
    <w:rsid w:val="001B5F7B"/>
    <w:rsid w:val="001C4A4E"/>
    <w:rsid w:val="001C6957"/>
    <w:rsid w:val="001D1A9C"/>
    <w:rsid w:val="001D30B6"/>
    <w:rsid w:val="001E0036"/>
    <w:rsid w:val="001F46D2"/>
    <w:rsid w:val="001F4AD8"/>
    <w:rsid w:val="001F6EDD"/>
    <w:rsid w:val="001F75C4"/>
    <w:rsid w:val="00200318"/>
    <w:rsid w:val="00201BFD"/>
    <w:rsid w:val="00204200"/>
    <w:rsid w:val="00205A0D"/>
    <w:rsid w:val="002115D9"/>
    <w:rsid w:val="00213362"/>
    <w:rsid w:val="00215546"/>
    <w:rsid w:val="00222AF2"/>
    <w:rsid w:val="00230173"/>
    <w:rsid w:val="00231666"/>
    <w:rsid w:val="00232619"/>
    <w:rsid w:val="0023287F"/>
    <w:rsid w:val="00237898"/>
    <w:rsid w:val="0024400D"/>
    <w:rsid w:val="002573AC"/>
    <w:rsid w:val="00261AC3"/>
    <w:rsid w:val="00266E09"/>
    <w:rsid w:val="00270909"/>
    <w:rsid w:val="00273007"/>
    <w:rsid w:val="00275B0E"/>
    <w:rsid w:val="00276CE7"/>
    <w:rsid w:val="00280E3E"/>
    <w:rsid w:val="00291421"/>
    <w:rsid w:val="00292D37"/>
    <w:rsid w:val="00297CFC"/>
    <w:rsid w:val="002A120B"/>
    <w:rsid w:val="002A1A1A"/>
    <w:rsid w:val="002A3263"/>
    <w:rsid w:val="002B06FF"/>
    <w:rsid w:val="002B0D9B"/>
    <w:rsid w:val="002B6202"/>
    <w:rsid w:val="002C060C"/>
    <w:rsid w:val="002C6978"/>
    <w:rsid w:val="002C6FE5"/>
    <w:rsid w:val="002C7F9E"/>
    <w:rsid w:val="002D0196"/>
    <w:rsid w:val="002D21BF"/>
    <w:rsid w:val="002D3572"/>
    <w:rsid w:val="002D6CB9"/>
    <w:rsid w:val="002D6FCD"/>
    <w:rsid w:val="002E285F"/>
    <w:rsid w:val="002F2AA5"/>
    <w:rsid w:val="00311021"/>
    <w:rsid w:val="003133DC"/>
    <w:rsid w:val="003149EC"/>
    <w:rsid w:val="00315AE1"/>
    <w:rsid w:val="0031682C"/>
    <w:rsid w:val="00330161"/>
    <w:rsid w:val="0033059F"/>
    <w:rsid w:val="00333C69"/>
    <w:rsid w:val="00340086"/>
    <w:rsid w:val="00352A5A"/>
    <w:rsid w:val="00353718"/>
    <w:rsid w:val="00355592"/>
    <w:rsid w:val="0035582F"/>
    <w:rsid w:val="003648ED"/>
    <w:rsid w:val="00366EF1"/>
    <w:rsid w:val="00374F66"/>
    <w:rsid w:val="00376FB0"/>
    <w:rsid w:val="00381BE0"/>
    <w:rsid w:val="003859A5"/>
    <w:rsid w:val="003860C9"/>
    <w:rsid w:val="00390F20"/>
    <w:rsid w:val="00393202"/>
    <w:rsid w:val="00394332"/>
    <w:rsid w:val="003967AC"/>
    <w:rsid w:val="003C0435"/>
    <w:rsid w:val="003D0156"/>
    <w:rsid w:val="003D1AEB"/>
    <w:rsid w:val="003D3187"/>
    <w:rsid w:val="004146E3"/>
    <w:rsid w:val="00423049"/>
    <w:rsid w:val="00426598"/>
    <w:rsid w:val="00430D6C"/>
    <w:rsid w:val="00432150"/>
    <w:rsid w:val="00433E3F"/>
    <w:rsid w:val="00436966"/>
    <w:rsid w:val="00446589"/>
    <w:rsid w:val="004574AC"/>
    <w:rsid w:val="00460605"/>
    <w:rsid w:val="00461AA4"/>
    <w:rsid w:val="00473128"/>
    <w:rsid w:val="00487D90"/>
    <w:rsid w:val="004908C9"/>
    <w:rsid w:val="00493E99"/>
    <w:rsid w:val="00494DAF"/>
    <w:rsid w:val="00495D70"/>
    <w:rsid w:val="004B1E83"/>
    <w:rsid w:val="004C0376"/>
    <w:rsid w:val="004C5A57"/>
    <w:rsid w:val="004D2FE3"/>
    <w:rsid w:val="004E1E6D"/>
    <w:rsid w:val="004E6E30"/>
    <w:rsid w:val="004F6FEC"/>
    <w:rsid w:val="00500CAA"/>
    <w:rsid w:val="00501FDE"/>
    <w:rsid w:val="00510511"/>
    <w:rsid w:val="00511993"/>
    <w:rsid w:val="00511AFF"/>
    <w:rsid w:val="0053021E"/>
    <w:rsid w:val="005310AF"/>
    <w:rsid w:val="00531900"/>
    <w:rsid w:val="00531AA0"/>
    <w:rsid w:val="00541045"/>
    <w:rsid w:val="005610FC"/>
    <w:rsid w:val="00562B10"/>
    <w:rsid w:val="00562C88"/>
    <w:rsid w:val="00563215"/>
    <w:rsid w:val="00564F3D"/>
    <w:rsid w:val="00565C75"/>
    <w:rsid w:val="00582F22"/>
    <w:rsid w:val="005875B8"/>
    <w:rsid w:val="005A3567"/>
    <w:rsid w:val="005A713B"/>
    <w:rsid w:val="005B216D"/>
    <w:rsid w:val="005B3F5F"/>
    <w:rsid w:val="005B7360"/>
    <w:rsid w:val="005C76E8"/>
    <w:rsid w:val="005D16C5"/>
    <w:rsid w:val="005E5679"/>
    <w:rsid w:val="00604071"/>
    <w:rsid w:val="00605B40"/>
    <w:rsid w:val="00612660"/>
    <w:rsid w:val="006126D4"/>
    <w:rsid w:val="00617306"/>
    <w:rsid w:val="00621C94"/>
    <w:rsid w:val="006221C5"/>
    <w:rsid w:val="00635317"/>
    <w:rsid w:val="006402D8"/>
    <w:rsid w:val="00644B6A"/>
    <w:rsid w:val="00650E52"/>
    <w:rsid w:val="0065288F"/>
    <w:rsid w:val="00654A8D"/>
    <w:rsid w:val="00663EC8"/>
    <w:rsid w:val="00667EF8"/>
    <w:rsid w:val="00671E12"/>
    <w:rsid w:val="006751D9"/>
    <w:rsid w:val="00680187"/>
    <w:rsid w:val="00684044"/>
    <w:rsid w:val="0068448B"/>
    <w:rsid w:val="00685091"/>
    <w:rsid w:val="00695411"/>
    <w:rsid w:val="006A13D1"/>
    <w:rsid w:val="006A1697"/>
    <w:rsid w:val="006A687D"/>
    <w:rsid w:val="006B172B"/>
    <w:rsid w:val="006B3707"/>
    <w:rsid w:val="006B4724"/>
    <w:rsid w:val="006C50FA"/>
    <w:rsid w:val="006C7A0E"/>
    <w:rsid w:val="006C7A4E"/>
    <w:rsid w:val="006D41A4"/>
    <w:rsid w:val="006F24FC"/>
    <w:rsid w:val="006F58CF"/>
    <w:rsid w:val="006F6B35"/>
    <w:rsid w:val="007003D5"/>
    <w:rsid w:val="007050ED"/>
    <w:rsid w:val="007055FF"/>
    <w:rsid w:val="00710F8E"/>
    <w:rsid w:val="0071237E"/>
    <w:rsid w:val="00712AB7"/>
    <w:rsid w:val="007201E7"/>
    <w:rsid w:val="00723CBD"/>
    <w:rsid w:val="00740A02"/>
    <w:rsid w:val="00742E9A"/>
    <w:rsid w:val="00743365"/>
    <w:rsid w:val="007436C9"/>
    <w:rsid w:val="0074506F"/>
    <w:rsid w:val="0074741A"/>
    <w:rsid w:val="00760D9D"/>
    <w:rsid w:val="007628E2"/>
    <w:rsid w:val="0079062B"/>
    <w:rsid w:val="00792790"/>
    <w:rsid w:val="00792B01"/>
    <w:rsid w:val="00792CBC"/>
    <w:rsid w:val="0079388F"/>
    <w:rsid w:val="007A0124"/>
    <w:rsid w:val="007A2BED"/>
    <w:rsid w:val="007A4910"/>
    <w:rsid w:val="007A78C2"/>
    <w:rsid w:val="007B49D8"/>
    <w:rsid w:val="007C0172"/>
    <w:rsid w:val="007D0511"/>
    <w:rsid w:val="007D53D8"/>
    <w:rsid w:val="007E3A86"/>
    <w:rsid w:val="007F52C7"/>
    <w:rsid w:val="00812BE7"/>
    <w:rsid w:val="00816271"/>
    <w:rsid w:val="008166BA"/>
    <w:rsid w:val="00820126"/>
    <w:rsid w:val="00841AB6"/>
    <w:rsid w:val="00841B9A"/>
    <w:rsid w:val="00846009"/>
    <w:rsid w:val="008460F8"/>
    <w:rsid w:val="00847CA1"/>
    <w:rsid w:val="00854A67"/>
    <w:rsid w:val="0085642B"/>
    <w:rsid w:val="008625DB"/>
    <w:rsid w:val="00866601"/>
    <w:rsid w:val="00867862"/>
    <w:rsid w:val="008720E6"/>
    <w:rsid w:val="00872503"/>
    <w:rsid w:val="00883F4D"/>
    <w:rsid w:val="008973FA"/>
    <w:rsid w:val="008A17BB"/>
    <w:rsid w:val="008A1F98"/>
    <w:rsid w:val="008B4BB2"/>
    <w:rsid w:val="008D12A7"/>
    <w:rsid w:val="008D783B"/>
    <w:rsid w:val="008E6C35"/>
    <w:rsid w:val="008F140E"/>
    <w:rsid w:val="008F1DAC"/>
    <w:rsid w:val="00905204"/>
    <w:rsid w:val="00913300"/>
    <w:rsid w:val="009245EE"/>
    <w:rsid w:val="009274B6"/>
    <w:rsid w:val="009378BA"/>
    <w:rsid w:val="009727F4"/>
    <w:rsid w:val="0097470F"/>
    <w:rsid w:val="00974E9B"/>
    <w:rsid w:val="00982280"/>
    <w:rsid w:val="009915E8"/>
    <w:rsid w:val="00994824"/>
    <w:rsid w:val="009A43F1"/>
    <w:rsid w:val="009B156A"/>
    <w:rsid w:val="009C48AB"/>
    <w:rsid w:val="009C491F"/>
    <w:rsid w:val="009C6702"/>
    <w:rsid w:val="009D1023"/>
    <w:rsid w:val="009D531F"/>
    <w:rsid w:val="009E2380"/>
    <w:rsid w:val="009E41B8"/>
    <w:rsid w:val="009E465C"/>
    <w:rsid w:val="009E4E02"/>
    <w:rsid w:val="009F19A5"/>
    <w:rsid w:val="009F37A4"/>
    <w:rsid w:val="009F5004"/>
    <w:rsid w:val="009F599E"/>
    <w:rsid w:val="00A01066"/>
    <w:rsid w:val="00A01F48"/>
    <w:rsid w:val="00A02274"/>
    <w:rsid w:val="00A07EFF"/>
    <w:rsid w:val="00A1148C"/>
    <w:rsid w:val="00A11AF7"/>
    <w:rsid w:val="00A11BCB"/>
    <w:rsid w:val="00A13AC9"/>
    <w:rsid w:val="00A14D74"/>
    <w:rsid w:val="00A22514"/>
    <w:rsid w:val="00A24045"/>
    <w:rsid w:val="00A30EE0"/>
    <w:rsid w:val="00A414FC"/>
    <w:rsid w:val="00A50CB9"/>
    <w:rsid w:val="00A53D33"/>
    <w:rsid w:val="00A54F09"/>
    <w:rsid w:val="00A55DAF"/>
    <w:rsid w:val="00A57722"/>
    <w:rsid w:val="00A64D02"/>
    <w:rsid w:val="00A675CF"/>
    <w:rsid w:val="00A70D4A"/>
    <w:rsid w:val="00A73620"/>
    <w:rsid w:val="00A7419C"/>
    <w:rsid w:val="00A77C80"/>
    <w:rsid w:val="00A814AB"/>
    <w:rsid w:val="00A93573"/>
    <w:rsid w:val="00A94739"/>
    <w:rsid w:val="00A94AC3"/>
    <w:rsid w:val="00A9525C"/>
    <w:rsid w:val="00A95E59"/>
    <w:rsid w:val="00AA1951"/>
    <w:rsid w:val="00AB7315"/>
    <w:rsid w:val="00AB7BEA"/>
    <w:rsid w:val="00AC379E"/>
    <w:rsid w:val="00AC3824"/>
    <w:rsid w:val="00AC456F"/>
    <w:rsid w:val="00AD050F"/>
    <w:rsid w:val="00AD0806"/>
    <w:rsid w:val="00AD1857"/>
    <w:rsid w:val="00AD5C9F"/>
    <w:rsid w:val="00AE4368"/>
    <w:rsid w:val="00AF6E1A"/>
    <w:rsid w:val="00B1766A"/>
    <w:rsid w:val="00B22F44"/>
    <w:rsid w:val="00B23082"/>
    <w:rsid w:val="00B27D60"/>
    <w:rsid w:val="00B42218"/>
    <w:rsid w:val="00B42314"/>
    <w:rsid w:val="00B46CE5"/>
    <w:rsid w:val="00B471DD"/>
    <w:rsid w:val="00B52B44"/>
    <w:rsid w:val="00B55A17"/>
    <w:rsid w:val="00B631E3"/>
    <w:rsid w:val="00B81875"/>
    <w:rsid w:val="00B941FF"/>
    <w:rsid w:val="00B95333"/>
    <w:rsid w:val="00BA3383"/>
    <w:rsid w:val="00BA3556"/>
    <w:rsid w:val="00BB4D92"/>
    <w:rsid w:val="00BB62CE"/>
    <w:rsid w:val="00BC3E82"/>
    <w:rsid w:val="00BE04C1"/>
    <w:rsid w:val="00BE0DD4"/>
    <w:rsid w:val="00BF102E"/>
    <w:rsid w:val="00BF253D"/>
    <w:rsid w:val="00BF3B3C"/>
    <w:rsid w:val="00BF6F30"/>
    <w:rsid w:val="00C0070E"/>
    <w:rsid w:val="00C00F17"/>
    <w:rsid w:val="00C04719"/>
    <w:rsid w:val="00C06959"/>
    <w:rsid w:val="00C141F6"/>
    <w:rsid w:val="00C20547"/>
    <w:rsid w:val="00C32F1D"/>
    <w:rsid w:val="00C348A9"/>
    <w:rsid w:val="00C54299"/>
    <w:rsid w:val="00C548F6"/>
    <w:rsid w:val="00C56F1A"/>
    <w:rsid w:val="00C715C5"/>
    <w:rsid w:val="00C72604"/>
    <w:rsid w:val="00C8059A"/>
    <w:rsid w:val="00C82B77"/>
    <w:rsid w:val="00C858BB"/>
    <w:rsid w:val="00C863FA"/>
    <w:rsid w:val="00C9052B"/>
    <w:rsid w:val="00CA289A"/>
    <w:rsid w:val="00CA2930"/>
    <w:rsid w:val="00CB042E"/>
    <w:rsid w:val="00CB6FE9"/>
    <w:rsid w:val="00CC50A9"/>
    <w:rsid w:val="00CC6ECF"/>
    <w:rsid w:val="00CC7AB6"/>
    <w:rsid w:val="00CD1531"/>
    <w:rsid w:val="00CD6E86"/>
    <w:rsid w:val="00CE50A5"/>
    <w:rsid w:val="00CF78F8"/>
    <w:rsid w:val="00D02304"/>
    <w:rsid w:val="00D0286A"/>
    <w:rsid w:val="00D04556"/>
    <w:rsid w:val="00D1010A"/>
    <w:rsid w:val="00D25B64"/>
    <w:rsid w:val="00D37DDF"/>
    <w:rsid w:val="00D4232A"/>
    <w:rsid w:val="00D457AD"/>
    <w:rsid w:val="00D46AAB"/>
    <w:rsid w:val="00D57DDA"/>
    <w:rsid w:val="00D70166"/>
    <w:rsid w:val="00D71DAD"/>
    <w:rsid w:val="00D73A1D"/>
    <w:rsid w:val="00D75A1B"/>
    <w:rsid w:val="00D762DB"/>
    <w:rsid w:val="00D807C6"/>
    <w:rsid w:val="00D81C77"/>
    <w:rsid w:val="00D86266"/>
    <w:rsid w:val="00D930A0"/>
    <w:rsid w:val="00DA683F"/>
    <w:rsid w:val="00DB157C"/>
    <w:rsid w:val="00DB21CF"/>
    <w:rsid w:val="00DB3296"/>
    <w:rsid w:val="00DB34D1"/>
    <w:rsid w:val="00DB3599"/>
    <w:rsid w:val="00DC10FC"/>
    <w:rsid w:val="00DC15C8"/>
    <w:rsid w:val="00DC4388"/>
    <w:rsid w:val="00DC6FFA"/>
    <w:rsid w:val="00DE14ED"/>
    <w:rsid w:val="00DF1383"/>
    <w:rsid w:val="00E01923"/>
    <w:rsid w:val="00E04906"/>
    <w:rsid w:val="00E05E5B"/>
    <w:rsid w:val="00E11BFD"/>
    <w:rsid w:val="00E169D0"/>
    <w:rsid w:val="00E22C69"/>
    <w:rsid w:val="00E238B6"/>
    <w:rsid w:val="00E27B70"/>
    <w:rsid w:val="00E36446"/>
    <w:rsid w:val="00E41C61"/>
    <w:rsid w:val="00E611D7"/>
    <w:rsid w:val="00E633CC"/>
    <w:rsid w:val="00E7091D"/>
    <w:rsid w:val="00E722BA"/>
    <w:rsid w:val="00E84B32"/>
    <w:rsid w:val="00E87844"/>
    <w:rsid w:val="00E91D3F"/>
    <w:rsid w:val="00E95B8B"/>
    <w:rsid w:val="00EA0E8A"/>
    <w:rsid w:val="00EA2789"/>
    <w:rsid w:val="00EA61E5"/>
    <w:rsid w:val="00EA6583"/>
    <w:rsid w:val="00EA7131"/>
    <w:rsid w:val="00EB15CF"/>
    <w:rsid w:val="00EC09D7"/>
    <w:rsid w:val="00EC5BD3"/>
    <w:rsid w:val="00EE4707"/>
    <w:rsid w:val="00EE5345"/>
    <w:rsid w:val="00EE5814"/>
    <w:rsid w:val="00EF1F80"/>
    <w:rsid w:val="00EF33BA"/>
    <w:rsid w:val="00F0037A"/>
    <w:rsid w:val="00F0188B"/>
    <w:rsid w:val="00F06872"/>
    <w:rsid w:val="00F110BC"/>
    <w:rsid w:val="00F15436"/>
    <w:rsid w:val="00F17EE9"/>
    <w:rsid w:val="00F20B1C"/>
    <w:rsid w:val="00F21A3C"/>
    <w:rsid w:val="00F22BDB"/>
    <w:rsid w:val="00F253C6"/>
    <w:rsid w:val="00F42BC6"/>
    <w:rsid w:val="00F4426A"/>
    <w:rsid w:val="00F66189"/>
    <w:rsid w:val="00F67243"/>
    <w:rsid w:val="00F738D4"/>
    <w:rsid w:val="00F73D64"/>
    <w:rsid w:val="00F75478"/>
    <w:rsid w:val="00F85068"/>
    <w:rsid w:val="00F86E44"/>
    <w:rsid w:val="00F90A19"/>
    <w:rsid w:val="00F92206"/>
    <w:rsid w:val="00F94E14"/>
    <w:rsid w:val="00FA636F"/>
    <w:rsid w:val="00FB20F1"/>
    <w:rsid w:val="00FB4787"/>
    <w:rsid w:val="00FB5833"/>
    <w:rsid w:val="00FC2AEC"/>
    <w:rsid w:val="00FC4FF6"/>
    <w:rsid w:val="00FD1D1C"/>
    <w:rsid w:val="00FD53F3"/>
    <w:rsid w:val="00FD7A6F"/>
    <w:rsid w:val="00FF1D34"/>
    <w:rsid w:val="00FF2CC3"/>
    <w:rsid w:val="00FF4A1E"/>
    <w:rsid w:val="00FF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0064"/>
  <w15:chartTrackingRefBased/>
  <w15:docId w15:val="{215EE5A1-2CC0-49C9-8754-680BA2CC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BE0"/>
  </w:style>
  <w:style w:type="paragraph" w:styleId="Antrat1">
    <w:name w:val="heading 1"/>
    <w:basedOn w:val="prastasis"/>
    <w:next w:val="prastasis"/>
    <w:link w:val="Antrat1Diagrama"/>
    <w:uiPriority w:val="9"/>
    <w:qFormat/>
    <w:rsid w:val="00095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5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5B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5B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5B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5B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5B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5B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5B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5B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5B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5B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5B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5B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5B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5B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5B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5B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5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5B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5B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5B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5B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5B3F"/>
    <w:rPr>
      <w:i/>
      <w:iCs/>
      <w:color w:val="404040" w:themeColor="text1" w:themeTint="BF"/>
    </w:rPr>
  </w:style>
  <w:style w:type="paragraph" w:styleId="Sraopastraipa">
    <w:name w:val="List Paragraph"/>
    <w:aliases w:val="List Paragraph Red,List not in Table,Numbering,ERP-List Paragraph,List Paragraph11,Bullet EY,List Paragraph2,lp1,Bullet 1,Use Case List Paragraph,Buletai,List Paragraph21,List Paragraph111,Paragraph,Sąrašo pastraipa2,Sąrašo pastraipa.Bu"/>
    <w:basedOn w:val="prastasis"/>
    <w:link w:val="SraopastraipaDiagrama"/>
    <w:uiPriority w:val="1"/>
    <w:qFormat/>
    <w:rsid w:val="00095B3F"/>
    <w:pPr>
      <w:ind w:left="720"/>
      <w:contextualSpacing/>
    </w:pPr>
  </w:style>
  <w:style w:type="character" w:styleId="Rykuspabraukimas">
    <w:name w:val="Intense Emphasis"/>
    <w:basedOn w:val="Numatytasispastraiposriftas"/>
    <w:uiPriority w:val="21"/>
    <w:qFormat/>
    <w:rsid w:val="00095B3F"/>
    <w:rPr>
      <w:i/>
      <w:iCs/>
      <w:color w:val="0F4761" w:themeColor="accent1" w:themeShade="BF"/>
    </w:rPr>
  </w:style>
  <w:style w:type="paragraph" w:styleId="Iskirtacitata">
    <w:name w:val="Intense Quote"/>
    <w:basedOn w:val="prastasis"/>
    <w:next w:val="prastasis"/>
    <w:link w:val="IskirtacitataDiagrama"/>
    <w:uiPriority w:val="30"/>
    <w:qFormat/>
    <w:rsid w:val="00095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5B3F"/>
    <w:rPr>
      <w:i/>
      <w:iCs/>
      <w:color w:val="0F4761" w:themeColor="accent1" w:themeShade="BF"/>
    </w:rPr>
  </w:style>
  <w:style w:type="character" w:styleId="Rykinuoroda">
    <w:name w:val="Intense Reference"/>
    <w:basedOn w:val="Numatytasispastraiposriftas"/>
    <w:uiPriority w:val="32"/>
    <w:qFormat/>
    <w:rsid w:val="00095B3F"/>
    <w:rPr>
      <w:b/>
      <w:bCs/>
      <w:smallCaps/>
      <w:color w:val="0F4761" w:themeColor="accent1" w:themeShade="BF"/>
      <w:spacing w:val="5"/>
    </w:rPr>
  </w:style>
  <w:style w:type="character" w:customStyle="1" w:styleId="SraopastraipaDiagrama">
    <w:name w:val="Sąrašo pastraipa Diagrama"/>
    <w:aliases w:val="List Paragraph Red Diagrama,List not in Table Diagrama,Numbering Diagrama,ERP-List Paragraph Diagrama,List Paragraph11 Diagrama,Bullet EY Diagrama,List Paragraph2 Diagrama,lp1 Diagrama,Bullet 1 Diagrama,Buletai Diagrama"/>
    <w:link w:val="Sraopastraipa"/>
    <w:uiPriority w:val="1"/>
    <w:qFormat/>
    <w:locked/>
    <w:rsid w:val="00166FE6"/>
  </w:style>
  <w:style w:type="paragraph" w:styleId="Puslapioinaostekstas">
    <w:name w:val="footnote text"/>
    <w:aliases w:val="Footnote"/>
    <w:basedOn w:val="prastasis"/>
    <w:link w:val="PuslapioinaostekstasDiagrama"/>
    <w:uiPriority w:val="99"/>
    <w:unhideWhenUsed/>
    <w:rsid w:val="00166FE6"/>
    <w:pPr>
      <w:spacing w:after="0" w:line="240" w:lineRule="auto"/>
    </w:pPr>
    <w:rPr>
      <w:rFonts w:ascii="Calibri" w:eastAsia="Calibri" w:hAnsi="Calibri" w:cs="Times New Roman"/>
      <w:kern w:val="0"/>
      <w:sz w:val="20"/>
      <w:szCs w:val="20"/>
      <w:lang w:val="lt-LT"/>
      <w14:ligatures w14:val="none"/>
    </w:rPr>
  </w:style>
  <w:style w:type="character" w:customStyle="1" w:styleId="PuslapioinaostekstasDiagrama">
    <w:name w:val="Puslapio išnašos tekstas Diagrama"/>
    <w:aliases w:val="Footnote Diagrama"/>
    <w:basedOn w:val="Numatytasispastraiposriftas"/>
    <w:link w:val="Puslapioinaostekstas"/>
    <w:uiPriority w:val="99"/>
    <w:rsid w:val="00166FE6"/>
    <w:rPr>
      <w:rFonts w:ascii="Calibri" w:eastAsia="Calibri" w:hAnsi="Calibri" w:cs="Times New Roman"/>
      <w:kern w:val="0"/>
      <w:sz w:val="20"/>
      <w:szCs w:val="20"/>
      <w:lang w:val="lt-LT"/>
      <w14:ligatures w14:val="none"/>
    </w:rPr>
  </w:style>
  <w:style w:type="character" w:styleId="Puslapioinaosnuoroda">
    <w:name w:val="footnote reference"/>
    <w:aliases w:val="fr"/>
    <w:basedOn w:val="Numatytasispastraiposriftas"/>
    <w:uiPriority w:val="99"/>
    <w:unhideWhenUsed/>
    <w:rsid w:val="00166FE6"/>
    <w:rPr>
      <w:vertAlign w:val="superscript"/>
    </w:rPr>
  </w:style>
  <w:style w:type="character" w:styleId="Hipersaitas">
    <w:name w:val="Hyperlink"/>
    <w:basedOn w:val="Numatytasispastraiposriftas"/>
    <w:uiPriority w:val="99"/>
    <w:unhideWhenUsed/>
    <w:rsid w:val="005B7360"/>
    <w:rPr>
      <w:color w:val="467886" w:themeColor="hyperlink"/>
      <w:u w:val="single"/>
    </w:rPr>
  </w:style>
  <w:style w:type="character" w:styleId="Neapdorotaspaminjimas">
    <w:name w:val="Unresolved Mention"/>
    <w:basedOn w:val="Numatytasispastraiposriftas"/>
    <w:uiPriority w:val="99"/>
    <w:semiHidden/>
    <w:unhideWhenUsed/>
    <w:rsid w:val="005B7360"/>
    <w:rPr>
      <w:color w:val="605E5C"/>
      <w:shd w:val="clear" w:color="auto" w:fill="E1DFDD"/>
    </w:rPr>
  </w:style>
  <w:style w:type="character" w:styleId="Komentaronuoroda">
    <w:name w:val="annotation reference"/>
    <w:basedOn w:val="Numatytasispastraiposriftas"/>
    <w:uiPriority w:val="99"/>
    <w:semiHidden/>
    <w:unhideWhenUsed/>
    <w:rsid w:val="00A1148C"/>
    <w:rPr>
      <w:sz w:val="16"/>
      <w:szCs w:val="16"/>
    </w:rPr>
  </w:style>
  <w:style w:type="paragraph" w:styleId="Komentarotekstas">
    <w:name w:val="annotation text"/>
    <w:basedOn w:val="prastasis"/>
    <w:link w:val="KomentarotekstasDiagrama"/>
    <w:uiPriority w:val="99"/>
    <w:unhideWhenUsed/>
    <w:rsid w:val="00A114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148C"/>
    <w:rPr>
      <w:sz w:val="20"/>
      <w:szCs w:val="20"/>
    </w:rPr>
  </w:style>
  <w:style w:type="paragraph" w:styleId="Komentarotema">
    <w:name w:val="annotation subject"/>
    <w:basedOn w:val="Komentarotekstas"/>
    <w:next w:val="Komentarotekstas"/>
    <w:link w:val="KomentarotemaDiagrama"/>
    <w:uiPriority w:val="99"/>
    <w:semiHidden/>
    <w:unhideWhenUsed/>
    <w:rsid w:val="00A1148C"/>
    <w:rPr>
      <w:b/>
      <w:bCs/>
    </w:rPr>
  </w:style>
  <w:style w:type="character" w:customStyle="1" w:styleId="KomentarotemaDiagrama">
    <w:name w:val="Komentaro tema Diagrama"/>
    <w:basedOn w:val="KomentarotekstasDiagrama"/>
    <w:link w:val="Komentarotema"/>
    <w:uiPriority w:val="99"/>
    <w:semiHidden/>
    <w:rsid w:val="00A1148C"/>
    <w:rPr>
      <w:b/>
      <w:bCs/>
      <w:sz w:val="20"/>
      <w:szCs w:val="20"/>
    </w:rPr>
  </w:style>
  <w:style w:type="paragraph" w:styleId="Pataisymai">
    <w:name w:val="Revision"/>
    <w:hidden/>
    <w:uiPriority w:val="99"/>
    <w:semiHidden/>
    <w:rsid w:val="00204200"/>
    <w:pPr>
      <w:spacing w:after="0" w:line="240" w:lineRule="auto"/>
    </w:pPr>
  </w:style>
  <w:style w:type="paragraph" w:customStyle="1" w:styleId="df3vjf">
    <w:name w:val="df3vjf"/>
    <w:basedOn w:val="prastasis"/>
    <w:rsid w:val="00EC5BD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Numatytasispastraiposriftas"/>
    <w:rsid w:val="00EC5BD3"/>
  </w:style>
  <w:style w:type="character" w:styleId="Grietas">
    <w:name w:val="Strong"/>
    <w:basedOn w:val="Numatytasispastraiposriftas"/>
    <w:uiPriority w:val="22"/>
    <w:qFormat/>
    <w:rsid w:val="00EC5BD3"/>
    <w:rPr>
      <w:b/>
      <w:bCs/>
    </w:rPr>
  </w:style>
  <w:style w:type="paragraph" w:styleId="prastasiniatinklio">
    <w:name w:val="Normal (Web)"/>
    <w:basedOn w:val="prastasis"/>
    <w:uiPriority w:val="99"/>
    <w:semiHidden/>
    <w:unhideWhenUsed/>
    <w:rsid w:val="008E6C35"/>
    <w:rPr>
      <w:rFonts w:ascii="Times New Roman" w:hAnsi="Times New Roman" w:cs="Times New Roman"/>
    </w:rPr>
  </w:style>
  <w:style w:type="character" w:customStyle="1" w:styleId="ng-star-inserted">
    <w:name w:val="ng-star-inserted"/>
    <w:basedOn w:val="Numatytasispastraiposriftas"/>
    <w:rsid w:val="00051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11</Pages>
  <Words>4907</Words>
  <Characters>27974</Characters>
  <Application>Microsoft Office Word</Application>
  <DocSecurity>0</DocSecurity>
  <Lines>233</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dc:creator>
  <cp:keywords/>
  <dc:description/>
  <cp:lastModifiedBy>Iveta Tamulienė</cp:lastModifiedBy>
  <cp:revision>7</cp:revision>
  <cp:lastPrinted>2026-04-09T13:52:00Z</cp:lastPrinted>
  <dcterms:created xsi:type="dcterms:W3CDTF">2026-06-18T09:17:00Z</dcterms:created>
  <dcterms:modified xsi:type="dcterms:W3CDTF">2026-06-18T11:55:00Z</dcterms:modified>
</cp:coreProperties>
</file>